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DFDE" w14:textId="0C38757F" w:rsidR="007A7F0F" w:rsidRPr="005B7BAF" w:rsidRDefault="007A7F0F" w:rsidP="007A7F0F">
      <w:pPr>
        <w:pStyle w:val="ChapterNumber"/>
        <w:rPr>
          <w:b/>
          <w:color w:val="auto"/>
        </w:rPr>
      </w:pPr>
      <w:r w:rsidRPr="005B7BAF">
        <w:rPr>
          <w:color w:val="auto"/>
        </w:rPr>
        <w:t>3</w:t>
      </w:r>
      <w:bookmarkStart w:id="0" w:name="CBML_ch31_ch_001"/>
      <w:r w:rsidRPr="005B7BAF">
        <w:rPr>
          <w:color w:val="auto"/>
        </w:rPr>
        <w:t>1</w:t>
      </w:r>
    </w:p>
    <w:p w14:paraId="5F1D4886" w14:textId="0C587BEB" w:rsidR="007A7F0F" w:rsidRPr="005B7BAF" w:rsidRDefault="007A7F0F" w:rsidP="007A7F0F">
      <w:pPr>
        <w:pStyle w:val="ChapterTitle"/>
        <w:rPr>
          <w:color w:val="auto"/>
        </w:rPr>
      </w:pPr>
      <w:r w:rsidRPr="005B7BAF">
        <w:rPr>
          <w:color w:val="auto"/>
        </w:rPr>
        <w:t xml:space="preserve">Towards a </w:t>
      </w:r>
      <w:r w:rsidR="002E7D39" w:rsidRPr="005B7BAF">
        <w:rPr>
          <w:color w:val="auto"/>
        </w:rPr>
        <w:t>Strengths-</w:t>
      </w:r>
      <w:r w:rsidR="0073033A" w:rsidRPr="005B7BAF">
        <w:rPr>
          <w:color w:val="auto"/>
        </w:rPr>
        <w:t xml:space="preserve">based </w:t>
      </w:r>
      <w:r w:rsidR="002E7D39" w:rsidRPr="005B7BAF">
        <w:rPr>
          <w:color w:val="auto"/>
        </w:rPr>
        <w:t>F</w:t>
      </w:r>
      <w:r w:rsidRPr="005B7BAF">
        <w:rPr>
          <w:color w:val="auto"/>
        </w:rPr>
        <w:t xml:space="preserve">ocus in the </w:t>
      </w:r>
      <w:r w:rsidR="002E7D39" w:rsidRPr="005B7BAF">
        <w:rPr>
          <w:color w:val="auto"/>
        </w:rPr>
        <w:t>Criminal Justice Syst</w:t>
      </w:r>
      <w:r w:rsidRPr="005B7BAF">
        <w:rPr>
          <w:color w:val="auto"/>
        </w:rPr>
        <w:t xml:space="preserve">em for </w:t>
      </w:r>
      <w:r w:rsidR="002E7D39" w:rsidRPr="005B7BAF">
        <w:rPr>
          <w:color w:val="auto"/>
        </w:rPr>
        <w:t>Drug</w:t>
      </w:r>
      <w:r w:rsidRPr="005B7BAF">
        <w:rPr>
          <w:color w:val="auto"/>
        </w:rPr>
        <w:t xml:space="preserve">-using </w:t>
      </w:r>
      <w:bookmarkEnd w:id="0"/>
      <w:r w:rsidR="002E7D39" w:rsidRPr="005B7BAF">
        <w:rPr>
          <w:color w:val="auto"/>
        </w:rPr>
        <w:t>Offenders</w:t>
      </w:r>
    </w:p>
    <w:p w14:paraId="017426B5" w14:textId="77777777" w:rsidR="007A7F0F" w:rsidRPr="005B7BAF" w:rsidRDefault="007A7F0F" w:rsidP="007A7F0F">
      <w:pPr>
        <w:pStyle w:val="Author"/>
      </w:pPr>
      <w:r w:rsidRPr="005B7BAF">
        <w:t>C</w:t>
      </w:r>
      <w:bookmarkStart w:id="1" w:name="CBML_ch31_au_001"/>
      <w:r w:rsidRPr="005B7BAF">
        <w:t>harlotte Colman and Eva Blomm</w:t>
      </w:r>
      <w:bookmarkEnd w:id="1"/>
      <w:r w:rsidRPr="005B7BAF">
        <w:t>e</w:t>
      </w:r>
    </w:p>
    <w:p w14:paraId="5FFDA20D" w14:textId="0DD91FAE" w:rsidR="007A7F0F" w:rsidRPr="005B7BAF" w:rsidRDefault="007A7F0F" w:rsidP="007A7F0F">
      <w:pPr>
        <w:pStyle w:val="AbstractTextFlushLeft"/>
        <w:rPr>
          <w:color w:val="auto"/>
        </w:rPr>
      </w:pPr>
      <w:r w:rsidRPr="005B7BAF">
        <w:rPr>
          <w:color w:val="auto"/>
        </w:rPr>
        <w:t xml:space="preserve">Abstract: </w:t>
      </w:r>
      <w:r w:rsidRPr="005B7BAF">
        <w:rPr>
          <w:color w:val="auto"/>
          <w:shd w:val="clear" w:color="auto" w:fill="FFFFFF"/>
        </w:rPr>
        <w:t xml:space="preserve">In this chapter the authors advocate for an increased focus on holistic, desistance- and recovery-oriented practices in the criminal justice system for dealing with drug-using offenders. They argue for looking beyond </w:t>
      </w:r>
      <w:r w:rsidR="002E7D39" w:rsidRPr="005B7BAF">
        <w:rPr>
          <w:color w:val="auto"/>
          <w:shd w:val="clear" w:color="auto" w:fill="FFFFFF"/>
        </w:rPr>
        <w:t xml:space="preserve">the offenders’ </w:t>
      </w:r>
      <w:r w:rsidRPr="005B7BAF">
        <w:rPr>
          <w:color w:val="auto"/>
          <w:shd w:val="clear" w:color="auto" w:fill="FFFFFF"/>
        </w:rPr>
        <w:t>risks and focusing on individual and community empowerment.</w:t>
      </w:r>
    </w:p>
    <w:p w14:paraId="203EC4B0" w14:textId="76707058" w:rsidR="007A7F0F" w:rsidRPr="005B7BAF" w:rsidRDefault="007A7F0F" w:rsidP="007A7F0F">
      <w:pPr>
        <w:pStyle w:val="TextFlushLeft"/>
      </w:pPr>
      <w:r w:rsidRPr="005B7BAF">
        <w:t xml:space="preserve">Although the exact nature of the relationship between drug use and offending is complex to understand, it is clear that a connection exists between these two phenomena. In fact, research on this topic stresses that not only </w:t>
      </w:r>
      <w:r w:rsidR="002E7D39" w:rsidRPr="005B7BAF">
        <w:t xml:space="preserve">do </w:t>
      </w:r>
      <w:r w:rsidRPr="005B7BAF">
        <w:t>a substantial amount of drug users have experience with committing offences, but also that persons in the criminal justice system have higher rates of drug use (disorders) compared to the general population.</w:t>
      </w:r>
    </w:p>
    <w:p w14:paraId="230C4B76" w14:textId="0593A3F0" w:rsidR="007A7F0F" w:rsidRPr="005B7BAF" w:rsidRDefault="007A7F0F" w:rsidP="007A7F0F">
      <w:pPr>
        <w:pStyle w:val="TextInd"/>
      </w:pPr>
      <w:r w:rsidRPr="005B7BAF">
        <w:t xml:space="preserve">In this chapter we focus on criminal justice responses to offenders who </w:t>
      </w:r>
      <w:r w:rsidR="002E7D39" w:rsidRPr="005B7BAF">
        <w:t xml:space="preserve">come </w:t>
      </w:r>
      <w:r w:rsidRPr="005B7BAF">
        <w:t>into contact with the criminal justice system because of committing drug-related offences. This applies to cases in which individuals violate specific drug laws (such as the possession of drugs), but mainly when they commit certain offences to finance their drug use (such as shoplifting or thefts)</w:t>
      </w:r>
      <w:r w:rsidR="002E7D39" w:rsidRPr="005B7BAF">
        <w:t>,</w:t>
      </w:r>
      <w:r w:rsidRPr="005B7BAF">
        <w:t xml:space="preserve"> or when they commit an offence under the influence of drugs </w:t>
      </w:r>
      <w:r w:rsidRPr="005B7BAF">
        <w:rPr>
          <w:noProof/>
        </w:rPr>
        <w:t xml:space="preserve">(Bennett </w:t>
      </w:r>
      <w:r w:rsidR="0073033A" w:rsidRPr="005B7BAF">
        <w:rPr>
          <w:noProof/>
        </w:rPr>
        <w:t xml:space="preserve">and </w:t>
      </w:r>
      <w:r w:rsidRPr="005B7BAF">
        <w:rPr>
          <w:noProof/>
        </w:rPr>
        <w:t xml:space="preserve">Holloway </w:t>
      </w:r>
      <w:hyperlink w:anchor="CBML_BIB_ch031_009" w:history="1">
        <w:r w:rsidRPr="005B7BAF">
          <w:rPr>
            <w:rStyle w:val="Hyperlink"/>
            <w:color w:val="auto"/>
          </w:rPr>
          <w:t>2005</w:t>
        </w:r>
      </w:hyperlink>
      <w:r w:rsidRPr="005B7BAF">
        <w:rPr>
          <w:rStyle w:val="Hyperlink"/>
          <w:color w:val="auto"/>
          <w:vertAlign w:val="superscript"/>
        </w:rPr>
        <w:t>BIB-009</w:t>
      </w:r>
      <w:r w:rsidRPr="005B7BAF">
        <w:rPr>
          <w:noProof/>
        </w:rPr>
        <w:t>)</w:t>
      </w:r>
      <w:r w:rsidRPr="005B7BAF">
        <w:t xml:space="preserve">. </w:t>
      </w:r>
      <w:r w:rsidR="00EC6E58" w:rsidRPr="005B7BAF">
        <w:t>We focus specifically on</w:t>
      </w:r>
      <w:r w:rsidR="00EC6E58" w:rsidRPr="005B7BAF" w:rsidDel="00EC6E58">
        <w:t xml:space="preserve"> </w:t>
      </w:r>
      <w:r w:rsidRPr="005B7BAF">
        <w:t>those drug-using offenders whose offending is motivated by their drug use.</w:t>
      </w:r>
    </w:p>
    <w:p w14:paraId="29B7B833" w14:textId="77777777" w:rsidR="007A7F0F" w:rsidRPr="005B7BAF" w:rsidRDefault="007A7F0F" w:rsidP="007A7F0F">
      <w:pPr>
        <w:pStyle w:val="TextInd"/>
      </w:pPr>
      <w:r w:rsidRPr="005B7BAF">
        <w:t xml:space="preserve">The relationship between drug use and offending has implications for the relationship between the processes of refraining from drug use, recovery, and refraining from offending, desistance. Consequently, desistance and recovery should be regarded as related processes </w:t>
      </w:r>
      <w:r w:rsidRPr="005B7BAF">
        <w:lastRenderedPageBreak/>
        <w:t xml:space="preserve">that need to be considered jointly when developing criminal justice interventions targeting this group of drug-using offenders (Colman </w:t>
      </w:r>
      <w:hyperlink w:anchor="CBML_BIB_ch031_027" w:history="1">
        <w:r w:rsidRPr="005B7BAF">
          <w:rPr>
            <w:rStyle w:val="Hyperlink"/>
            <w:color w:val="auto"/>
          </w:rPr>
          <w:t>2015</w:t>
        </w:r>
      </w:hyperlink>
      <w:r w:rsidRPr="005B7BAF">
        <w:rPr>
          <w:rStyle w:val="Hyperlink"/>
          <w:color w:val="auto"/>
          <w:vertAlign w:val="superscript"/>
        </w:rPr>
        <w:t>BIB-027</w:t>
      </w:r>
      <w:r w:rsidRPr="005B7BAF">
        <w:t>).</w:t>
      </w:r>
    </w:p>
    <w:p w14:paraId="08223733" w14:textId="17041334" w:rsidR="007A7F0F" w:rsidRPr="005B7BAF" w:rsidRDefault="007A7F0F" w:rsidP="007A7F0F">
      <w:pPr>
        <w:pStyle w:val="TextInd"/>
      </w:pPr>
      <w:r w:rsidRPr="005B7BAF">
        <w:t xml:space="preserve">A considerable body of research has highlighted that a strict repressive approach towards this group of drug-using offenders is not beneficial. After all, recidivism rates are higher with offenders who served prison sentences compared to drug-using offenders </w:t>
      </w:r>
      <w:r w:rsidR="002E7D39" w:rsidRPr="005B7BAF">
        <w:t xml:space="preserve">who </w:t>
      </w:r>
      <w:r w:rsidRPr="005B7BAF">
        <w:t xml:space="preserve">received a non-custodial sentence </w:t>
      </w:r>
      <w:r w:rsidRPr="005B7BAF">
        <w:rPr>
          <w:noProof/>
        </w:rPr>
        <w:t xml:space="preserve">(Andrews </w:t>
      </w:r>
      <w:r w:rsidR="0073033A" w:rsidRPr="005B7BAF">
        <w:rPr>
          <w:noProof/>
        </w:rPr>
        <w:t>and</w:t>
      </w:r>
      <w:r w:rsidRPr="005B7BAF">
        <w:rPr>
          <w:noProof/>
        </w:rPr>
        <w:t xml:space="preserve"> Anderson </w:t>
      </w:r>
      <w:hyperlink w:anchor="CBML_BIB_ch031_002" w:history="1">
        <w:r w:rsidRPr="005B7BAF">
          <w:rPr>
            <w:rStyle w:val="Hyperlink"/>
            <w:color w:val="auto"/>
          </w:rPr>
          <w:t>2006</w:t>
        </w:r>
      </w:hyperlink>
      <w:r w:rsidRPr="005B7BAF">
        <w:rPr>
          <w:rStyle w:val="Hyperlink"/>
          <w:color w:val="auto"/>
          <w:vertAlign w:val="superscript"/>
        </w:rPr>
        <w:t>BIB-002</w:t>
      </w:r>
      <w:r w:rsidRPr="005B7BAF">
        <w:rPr>
          <w:noProof/>
        </w:rPr>
        <w:t xml:space="preserve">; Woldgabreal et al. </w:t>
      </w:r>
      <w:hyperlink w:anchor="CBML_BIB_ch031_093" w:history="1">
        <w:r w:rsidRPr="005B7BAF">
          <w:rPr>
            <w:rStyle w:val="Hyperlink"/>
            <w:color w:val="auto"/>
          </w:rPr>
          <w:t>2014</w:t>
        </w:r>
      </w:hyperlink>
      <w:r w:rsidRPr="005B7BAF">
        <w:rPr>
          <w:rStyle w:val="Hyperlink"/>
          <w:color w:val="auto"/>
          <w:vertAlign w:val="superscript"/>
        </w:rPr>
        <w:t>BIB-093</w:t>
      </w:r>
      <w:r w:rsidRPr="005B7BAF">
        <w:rPr>
          <w:noProof/>
        </w:rPr>
        <w:t>)</w:t>
      </w:r>
      <w:r w:rsidRPr="005B7BAF">
        <w:t xml:space="preserve">. Prison, in particular, may generate </w:t>
      </w:r>
      <w:r w:rsidR="005B7BAF" w:rsidRPr="005B7BAF">
        <w:t>deprivation</w:t>
      </w:r>
      <w:r w:rsidR="005B7BAF" w:rsidRPr="005B7BAF">
        <w:t xml:space="preserve"> </w:t>
      </w:r>
      <w:r w:rsidRPr="005B7BAF">
        <w:t xml:space="preserve">and criminogenic effects jeopardizing successful reintegration and long-term recovery and desistance </w:t>
      </w:r>
      <w:r w:rsidRPr="005B7BAF">
        <w:rPr>
          <w:noProof/>
        </w:rPr>
        <w:t xml:space="preserve">(Spohn </w:t>
      </w:r>
      <w:r w:rsidR="0073033A" w:rsidRPr="005B7BAF">
        <w:rPr>
          <w:noProof/>
        </w:rPr>
        <w:t>and</w:t>
      </w:r>
      <w:r w:rsidRPr="005B7BAF">
        <w:rPr>
          <w:noProof/>
        </w:rPr>
        <w:t xml:space="preserve"> Holleran </w:t>
      </w:r>
      <w:hyperlink w:anchor="CBML_BIB_ch031_077" w:history="1">
        <w:r w:rsidRPr="005B7BAF">
          <w:rPr>
            <w:rStyle w:val="Hyperlink"/>
            <w:color w:val="auto"/>
          </w:rPr>
          <w:t>2002</w:t>
        </w:r>
      </w:hyperlink>
      <w:r w:rsidRPr="005B7BAF">
        <w:rPr>
          <w:rStyle w:val="Hyperlink"/>
          <w:color w:val="auto"/>
          <w:vertAlign w:val="superscript"/>
        </w:rPr>
        <w:t>BIB-077</w:t>
      </w:r>
      <w:r w:rsidRPr="005B7BAF">
        <w:rPr>
          <w:noProof/>
        </w:rPr>
        <w:t xml:space="preserve">; Camp </w:t>
      </w:r>
      <w:r w:rsidR="0073033A" w:rsidRPr="005B7BAF">
        <w:rPr>
          <w:noProof/>
        </w:rPr>
        <w:t>and</w:t>
      </w:r>
      <w:r w:rsidRPr="005B7BAF">
        <w:rPr>
          <w:noProof/>
        </w:rPr>
        <w:t xml:space="preserve"> Gaes </w:t>
      </w:r>
      <w:hyperlink w:anchor="CBML_BIB_ch031_021" w:history="1">
        <w:r w:rsidRPr="005B7BAF">
          <w:rPr>
            <w:rStyle w:val="Hyperlink"/>
            <w:color w:val="auto"/>
          </w:rPr>
          <w:t>2005</w:t>
        </w:r>
      </w:hyperlink>
      <w:r w:rsidRPr="005B7BAF">
        <w:rPr>
          <w:rStyle w:val="Hyperlink"/>
          <w:color w:val="auto"/>
          <w:vertAlign w:val="superscript"/>
        </w:rPr>
        <w:t>BIB-021</w:t>
      </w:r>
      <w:r w:rsidRPr="005B7BAF">
        <w:rPr>
          <w:noProof/>
        </w:rPr>
        <w:t>)</w:t>
      </w:r>
      <w:r w:rsidRPr="005B7BAF">
        <w:t xml:space="preserve">. Cloud </w:t>
      </w:r>
      <w:r w:rsidR="0073033A" w:rsidRPr="005B7BAF">
        <w:t>and</w:t>
      </w:r>
      <w:r w:rsidRPr="005B7BAF">
        <w:t xml:space="preserve"> Granfield (</w:t>
      </w:r>
      <w:hyperlink w:anchor="CBML_BIB_ch031_026" w:history="1">
        <w:r w:rsidRPr="005B7BAF">
          <w:rPr>
            <w:rStyle w:val="Hyperlink"/>
            <w:color w:val="auto"/>
          </w:rPr>
          <w:t>2008</w:t>
        </w:r>
      </w:hyperlink>
      <w:r w:rsidRPr="005B7BAF">
        <w:rPr>
          <w:rStyle w:val="Hyperlink"/>
          <w:color w:val="auto"/>
          <w:vertAlign w:val="superscript"/>
        </w:rPr>
        <w:t>BIB-026</w:t>
      </w:r>
      <w:r w:rsidRPr="005B7BAF">
        <w:t>), for example, have indicated that incarceration could represent a barrier to recovery and desistance due to the loss of personal and social resources, combined with discrimination and stigma from the public.</w:t>
      </w:r>
    </w:p>
    <w:p w14:paraId="23AC5B9F" w14:textId="3D52C843" w:rsidR="007A7F0F" w:rsidRPr="005B7BAF" w:rsidRDefault="007A7F0F" w:rsidP="007A7F0F">
      <w:pPr>
        <w:pStyle w:val="TextInd"/>
      </w:pPr>
      <w:r w:rsidRPr="005B7BAF">
        <w:t xml:space="preserve">As a consequence, a growing group of policy makers are convinced that incarceration is not </w:t>
      </w:r>
      <w:r w:rsidR="0049312F" w:rsidRPr="005B7BAF">
        <w:t xml:space="preserve">the right </w:t>
      </w:r>
      <w:r w:rsidRPr="005B7BAF">
        <w:t xml:space="preserve">answer </w:t>
      </w:r>
      <w:r w:rsidR="0049312F" w:rsidRPr="005B7BAF">
        <w:t xml:space="preserve">for </w:t>
      </w:r>
      <w:r w:rsidRPr="005B7BAF">
        <w:t xml:space="preserve">these drug-using offenders. Moreover, treatment options in prisons are </w:t>
      </w:r>
      <w:r w:rsidR="00D53528" w:rsidRPr="005B7BAF">
        <w:t xml:space="preserve">often </w:t>
      </w:r>
      <w:r w:rsidRPr="005B7BAF">
        <w:t xml:space="preserve">limited, </w:t>
      </w:r>
      <w:r w:rsidR="0049312F" w:rsidRPr="005B7BAF">
        <w:t xml:space="preserve">encouraging </w:t>
      </w:r>
      <w:r w:rsidRPr="005B7BAF">
        <w:t>these authorities to divert drug-using offenders away from the criminal justice system.</w:t>
      </w:r>
    </w:p>
    <w:p w14:paraId="2643B02A" w14:textId="59921CB1" w:rsidR="007A7F0F" w:rsidRPr="005B7BAF" w:rsidRDefault="007A7F0F" w:rsidP="007A7F0F">
      <w:pPr>
        <w:pStyle w:val="TextInd"/>
      </w:pPr>
      <w:r w:rsidRPr="005B7BAF">
        <w:t xml:space="preserve">The referral of these drug-using offenders from the criminal justice system to treatment programs relies on rehabilitative functions of punishment (Bean </w:t>
      </w:r>
      <w:hyperlink w:anchor="CBML_BIB_ch031_006" w:history="1">
        <w:r w:rsidRPr="005B7BAF">
          <w:rPr>
            <w:rStyle w:val="Hyperlink"/>
            <w:color w:val="auto"/>
          </w:rPr>
          <w:t>2014</w:t>
        </w:r>
      </w:hyperlink>
      <w:r w:rsidRPr="005B7BAF">
        <w:rPr>
          <w:rStyle w:val="Hyperlink"/>
          <w:color w:val="auto"/>
          <w:vertAlign w:val="superscript"/>
        </w:rPr>
        <w:t>BIB-006</w:t>
      </w:r>
      <w:r w:rsidRPr="005B7BAF">
        <w:t xml:space="preserve">; Bennett </w:t>
      </w:r>
      <w:r w:rsidR="0073033A" w:rsidRPr="005B7BAF">
        <w:t>and</w:t>
      </w:r>
      <w:r w:rsidRPr="005B7BAF">
        <w:t xml:space="preserve"> Holloway </w:t>
      </w:r>
      <w:hyperlink w:anchor="CBML_BIB_ch031_009" w:history="1">
        <w:r w:rsidRPr="005B7BAF">
          <w:rPr>
            <w:rStyle w:val="Hyperlink"/>
            <w:color w:val="auto"/>
          </w:rPr>
          <w:t>2005</w:t>
        </w:r>
      </w:hyperlink>
      <w:r w:rsidRPr="005B7BAF">
        <w:rPr>
          <w:rStyle w:val="Hyperlink"/>
          <w:color w:val="auto"/>
          <w:vertAlign w:val="superscript"/>
        </w:rPr>
        <w:t>BIB-009</w:t>
      </w:r>
      <w:r w:rsidRPr="005B7BAF">
        <w:t>). Historically</w:t>
      </w:r>
      <w:r w:rsidR="00D53528" w:rsidRPr="005B7BAF">
        <w:t>,</w:t>
      </w:r>
      <w:r w:rsidRPr="005B7BAF">
        <w:t xml:space="preserve"> however, the criminal justice system has struggled with finding </w:t>
      </w:r>
      <w:r w:rsidR="00D53528" w:rsidRPr="005B7BAF">
        <w:t xml:space="preserve">a </w:t>
      </w:r>
      <w:r w:rsidRPr="005B7BAF">
        <w:t xml:space="preserve">balance between punishment and protecting public safety on the one hand and offender rehabilitation on the other hand </w:t>
      </w:r>
      <w:r w:rsidRPr="005B7BAF">
        <w:rPr>
          <w:noProof/>
        </w:rPr>
        <w:t xml:space="preserve">(Barton </w:t>
      </w:r>
      <w:hyperlink w:anchor="CBML_BIB_ch031_004" w:history="1">
        <w:r w:rsidRPr="005B7BAF">
          <w:rPr>
            <w:rStyle w:val="Hyperlink"/>
            <w:color w:val="auto"/>
          </w:rPr>
          <w:t>2006</w:t>
        </w:r>
      </w:hyperlink>
      <w:r w:rsidRPr="005B7BAF">
        <w:rPr>
          <w:rStyle w:val="Hyperlink"/>
          <w:color w:val="auto"/>
          <w:vertAlign w:val="superscript"/>
        </w:rPr>
        <w:t>BIB-004</w:t>
      </w:r>
      <w:r w:rsidRPr="005B7BAF">
        <w:rPr>
          <w:noProof/>
        </w:rPr>
        <w:t>)</w:t>
      </w:r>
      <w:r w:rsidRPr="005B7BAF">
        <w:t>.</w:t>
      </w:r>
    </w:p>
    <w:p w14:paraId="0DCA0717" w14:textId="1E2BCAEA" w:rsidR="007A7F0F" w:rsidRPr="005B7BAF" w:rsidRDefault="007A7F0F" w:rsidP="007A7F0F">
      <w:pPr>
        <w:pStyle w:val="TextInd"/>
      </w:pPr>
      <w:r w:rsidRPr="005B7BAF">
        <w:t xml:space="preserve">Traditionally, the criminal justice system starts from deficit-based approaches mainly seeking to reduce risks and offence-related behaviors </w:t>
      </w:r>
      <w:r w:rsidRPr="005B7BAF">
        <w:rPr>
          <w:noProof/>
        </w:rPr>
        <w:t xml:space="preserve">(Woldgabreal et al. </w:t>
      </w:r>
      <w:hyperlink w:anchor="CBML_BIB_ch031_093" w:history="1">
        <w:r w:rsidRPr="005B7BAF">
          <w:rPr>
            <w:rStyle w:val="Hyperlink"/>
            <w:color w:val="auto"/>
          </w:rPr>
          <w:t>2014</w:t>
        </w:r>
      </w:hyperlink>
      <w:r w:rsidRPr="005B7BAF">
        <w:rPr>
          <w:rStyle w:val="Hyperlink"/>
          <w:color w:val="auto"/>
          <w:vertAlign w:val="superscript"/>
        </w:rPr>
        <w:t>BIB-093</w:t>
      </w:r>
      <w:r w:rsidRPr="005B7BAF">
        <w:rPr>
          <w:noProof/>
        </w:rPr>
        <w:t>)</w:t>
      </w:r>
      <w:r w:rsidRPr="005B7BAF">
        <w:t xml:space="preserve">. Although these approaches are a well-documented starting point </w:t>
      </w:r>
      <w:r w:rsidR="00D53528" w:rsidRPr="005B7BAF">
        <w:t xml:space="preserve">from which </w:t>
      </w:r>
      <w:r w:rsidRPr="005B7BAF">
        <w:t xml:space="preserve">to develop individualized interventions, they are based on factors predicting criminal behavior, rather </w:t>
      </w:r>
      <w:r w:rsidRPr="005B7BAF">
        <w:lastRenderedPageBreak/>
        <w:t xml:space="preserve">than factors predicting desistance or recovery </w:t>
      </w:r>
      <w:r w:rsidRPr="005B7BAF">
        <w:rPr>
          <w:noProof/>
        </w:rPr>
        <w:t xml:space="preserve">(McNeill </w:t>
      </w:r>
      <w:hyperlink w:anchor="CBML_BIB_ch031_062" w:history="1">
        <w:r w:rsidRPr="005B7BAF">
          <w:rPr>
            <w:rStyle w:val="Hyperlink"/>
            <w:color w:val="auto"/>
          </w:rPr>
          <w:t>2012</w:t>
        </w:r>
      </w:hyperlink>
      <w:r w:rsidRPr="005B7BAF">
        <w:rPr>
          <w:rStyle w:val="Hyperlink"/>
          <w:color w:val="auto"/>
          <w:vertAlign w:val="superscript"/>
        </w:rPr>
        <w:t>BIB-062</w:t>
      </w:r>
      <w:r w:rsidRPr="005B7BAF">
        <w:rPr>
          <w:noProof/>
        </w:rPr>
        <w:t>)</w:t>
      </w:r>
      <w:r w:rsidRPr="005B7BAF">
        <w:t xml:space="preserve">. </w:t>
      </w:r>
      <w:r w:rsidR="009D5028" w:rsidRPr="005B7BAF">
        <w:t>Rather than being defined in terms of “risk” and “need”</w:t>
      </w:r>
      <w:r w:rsidRPr="005B7BAF">
        <w:t xml:space="preserve">, drug-using offenders also possess personal and social strengths and resources enabling them to desist from offending and recover from drug use </w:t>
      </w:r>
      <w:r w:rsidRPr="005B7BAF">
        <w:rPr>
          <w:noProof/>
        </w:rPr>
        <w:t xml:space="preserve">(McNeill </w:t>
      </w:r>
      <w:hyperlink w:anchor="CBML_BIB_ch031_062" w:history="1">
        <w:r w:rsidRPr="005B7BAF">
          <w:rPr>
            <w:rStyle w:val="Hyperlink"/>
            <w:color w:val="auto"/>
          </w:rPr>
          <w:t>2012</w:t>
        </w:r>
      </w:hyperlink>
      <w:r w:rsidRPr="005B7BAF">
        <w:rPr>
          <w:rStyle w:val="Hyperlink"/>
          <w:color w:val="auto"/>
          <w:vertAlign w:val="superscript"/>
        </w:rPr>
        <w:t>BIB-062</w:t>
      </w:r>
      <w:r w:rsidRPr="005B7BAF">
        <w:rPr>
          <w:noProof/>
        </w:rPr>
        <w:t>)</w:t>
      </w:r>
      <w:r w:rsidRPr="005B7BAF">
        <w:t>. A strengths-based client-</w:t>
      </w:r>
      <w:r w:rsidR="009E1662" w:rsidRPr="005B7BAF">
        <w:t xml:space="preserve">empowering </w:t>
      </w:r>
      <w:r w:rsidRPr="005B7BAF">
        <w:t xml:space="preserve">approach, influenced by the positive psychology movement, is suggested to complement </w:t>
      </w:r>
      <w:r w:rsidR="002704E1" w:rsidRPr="005B7BAF">
        <w:t>older</w:t>
      </w:r>
      <w:r w:rsidRPr="005B7BAF">
        <w:t xml:space="preserve">, risk-oriented approaches. </w:t>
      </w:r>
      <w:r w:rsidR="00D53528" w:rsidRPr="005B7BAF">
        <w:t xml:space="preserve">Over the </w:t>
      </w:r>
      <w:r w:rsidRPr="005B7BAF">
        <w:t>past decade, the emergence of this movement has influenc</w:t>
      </w:r>
      <w:r w:rsidR="008677B2" w:rsidRPr="005B7BAF">
        <w:t>ed</w:t>
      </w:r>
      <w:r w:rsidRPr="005B7BAF">
        <w:t xml:space="preserve"> sentencing practices</w:t>
      </w:r>
      <w:r w:rsidR="008677B2" w:rsidRPr="005B7BAF">
        <w:t>,</w:t>
      </w:r>
      <w:r w:rsidRPr="005B7BAF">
        <w:t xml:space="preserve"> striving </w:t>
      </w:r>
      <w:r w:rsidR="008677B2" w:rsidRPr="005B7BAF">
        <w:t>to</w:t>
      </w:r>
      <w:r w:rsidR="002704E1" w:rsidRPr="005B7BAF">
        <w:t xml:space="preserve"> </w:t>
      </w:r>
      <w:r w:rsidRPr="005B7BAF">
        <w:t xml:space="preserve">balance </w:t>
      </w:r>
      <w:r w:rsidR="002704E1" w:rsidRPr="005B7BAF">
        <w:t>the traditional</w:t>
      </w:r>
      <w:r w:rsidRPr="005B7BAF">
        <w:t xml:space="preserve"> focus on risks and deficits </w:t>
      </w:r>
      <w:r w:rsidR="002704E1" w:rsidRPr="005B7BAF">
        <w:t xml:space="preserve">with </w:t>
      </w:r>
      <w:r w:rsidRPr="005B7BAF">
        <w:t xml:space="preserve">a renewing strengths-based approach integrating protective factors </w:t>
      </w:r>
      <w:r w:rsidRPr="005B7BAF">
        <w:rPr>
          <w:noProof/>
        </w:rPr>
        <w:t xml:space="preserve">(Woldgabreal et al. </w:t>
      </w:r>
      <w:hyperlink w:anchor="CBML_BIB_ch031_093" w:history="1">
        <w:r w:rsidRPr="005B7BAF">
          <w:rPr>
            <w:rStyle w:val="Hyperlink"/>
            <w:color w:val="auto"/>
          </w:rPr>
          <w:t>2014</w:t>
        </w:r>
      </w:hyperlink>
      <w:r w:rsidRPr="005B7BAF">
        <w:rPr>
          <w:rStyle w:val="Hyperlink"/>
          <w:color w:val="auto"/>
          <w:vertAlign w:val="superscript"/>
        </w:rPr>
        <w:t>BIB-093</w:t>
      </w:r>
      <w:r w:rsidRPr="005B7BAF">
        <w:rPr>
          <w:noProof/>
        </w:rPr>
        <w:t>)</w:t>
      </w:r>
      <w:r w:rsidRPr="005B7BAF">
        <w:t>.</w:t>
      </w:r>
    </w:p>
    <w:p w14:paraId="1A7EA9F1" w14:textId="55638DF0" w:rsidR="007A7F0F" w:rsidRPr="005B7BAF" w:rsidRDefault="007A7F0F" w:rsidP="007A7F0F">
      <w:pPr>
        <w:pStyle w:val="TextInd"/>
      </w:pPr>
      <w:r w:rsidRPr="005B7BAF">
        <w:t xml:space="preserve">This chapter is organized into three sections. The first section will elaborate on the relationship between drug use and offending to clarify the relationship between these two phenomena. While this first section focuses on the onset of drug use and offending, the second section will highlight the processes of refraining from drug use and offending and thus elaborates on the link between recovery and desistance. These two sections provide an empirical basis for our third section in which we first </w:t>
      </w:r>
      <w:r w:rsidR="002704E1" w:rsidRPr="005B7BAF">
        <w:t>examine</w:t>
      </w:r>
      <w:r w:rsidRPr="005B7BAF">
        <w:t xml:space="preserve"> the role of the criminal justice system in recovery and desistance and second, </w:t>
      </w:r>
      <w:r w:rsidR="002704E1" w:rsidRPr="005B7BAF">
        <w:t xml:space="preserve">the reasons </w:t>
      </w:r>
      <w:r w:rsidRPr="005B7BAF">
        <w:t xml:space="preserve">why we should apply more strengths-based principles within </w:t>
      </w:r>
      <w:r w:rsidR="002704E1" w:rsidRPr="005B7BAF">
        <w:t>this</w:t>
      </w:r>
      <w:r w:rsidRPr="005B7BAF">
        <w:t xml:space="preserve"> system. </w:t>
      </w:r>
      <w:r w:rsidR="002704E1" w:rsidRPr="005B7BAF">
        <w:t>Together</w:t>
      </w:r>
      <w:r w:rsidRPr="005B7BAF">
        <w:t xml:space="preserve">, these three sections aim to contribute to the growing </w:t>
      </w:r>
      <w:r w:rsidR="002704E1" w:rsidRPr="005B7BAF">
        <w:t xml:space="preserve">number </w:t>
      </w:r>
      <w:r w:rsidRPr="005B7BAF">
        <w:t xml:space="preserve">of studies calling for </w:t>
      </w:r>
      <w:r w:rsidR="002704E1" w:rsidRPr="005B7BAF">
        <w:t>a greater</w:t>
      </w:r>
      <w:r w:rsidRPr="005B7BAF">
        <w:t xml:space="preserve"> focus on holistic, desistance- and recovery-</w:t>
      </w:r>
      <w:r w:rsidR="002704E1" w:rsidRPr="005B7BAF">
        <w:t xml:space="preserve"> </w:t>
      </w:r>
      <w:r w:rsidRPr="005B7BAF">
        <w:t>oriented practices in the criminal justice system for drug-using offenders.</w:t>
      </w:r>
    </w:p>
    <w:p w14:paraId="084A38F4" w14:textId="2D2073D9" w:rsidR="007A7F0F" w:rsidRPr="005B7BAF" w:rsidRDefault="007A7F0F" w:rsidP="007A7F0F">
      <w:pPr>
        <w:pStyle w:val="HeadA"/>
        <w:rPr>
          <w:color w:val="auto"/>
        </w:rPr>
      </w:pPr>
      <w:r w:rsidRPr="005B7BAF">
        <w:rPr>
          <w:color w:val="auto"/>
        </w:rPr>
        <w:t>T</w:t>
      </w:r>
      <w:bookmarkStart w:id="2" w:name="CBML_ch31_sec1_001"/>
      <w:r w:rsidRPr="005B7BAF">
        <w:rPr>
          <w:color w:val="auto"/>
        </w:rPr>
        <w:t xml:space="preserve">he </w:t>
      </w:r>
      <w:r w:rsidR="002704E1" w:rsidRPr="005B7BAF">
        <w:rPr>
          <w:color w:val="auto"/>
        </w:rPr>
        <w:t>Complex Relationship between Drug U</w:t>
      </w:r>
      <w:r w:rsidRPr="005B7BAF">
        <w:rPr>
          <w:color w:val="auto"/>
        </w:rPr>
        <w:t xml:space="preserve">se and </w:t>
      </w:r>
      <w:bookmarkEnd w:id="2"/>
      <w:r w:rsidR="002704E1" w:rsidRPr="005B7BAF">
        <w:rPr>
          <w:color w:val="auto"/>
        </w:rPr>
        <w:t>Offending</w:t>
      </w:r>
    </w:p>
    <w:p w14:paraId="2277972C" w14:textId="6D0EFB9E" w:rsidR="007A7F0F" w:rsidRPr="005B7BAF" w:rsidRDefault="007A7F0F" w:rsidP="007A7F0F">
      <w:pPr>
        <w:pStyle w:val="TextFlushLeft"/>
      </w:pPr>
      <w:r w:rsidRPr="005B7BAF">
        <w:t xml:space="preserve">The relationship between drug use and offending has been widely studied </w:t>
      </w:r>
      <w:r w:rsidRPr="005B7BAF">
        <w:rPr>
          <w:noProof/>
        </w:rPr>
        <w:t xml:space="preserve">(Bennett </w:t>
      </w:r>
      <w:r w:rsidR="0073033A" w:rsidRPr="005B7BAF">
        <w:rPr>
          <w:noProof/>
        </w:rPr>
        <w:t>and</w:t>
      </w:r>
      <w:r w:rsidRPr="005B7BAF">
        <w:rPr>
          <w:noProof/>
        </w:rPr>
        <w:t xml:space="preserve"> Holloway </w:t>
      </w:r>
      <w:hyperlink w:anchor="CBML_BIB_ch031_009" w:history="1">
        <w:r w:rsidRPr="005B7BAF">
          <w:rPr>
            <w:rStyle w:val="Hyperlink"/>
            <w:color w:val="auto"/>
          </w:rPr>
          <w:t>2005</w:t>
        </w:r>
      </w:hyperlink>
      <w:r w:rsidRPr="005B7BAF">
        <w:rPr>
          <w:rStyle w:val="Hyperlink"/>
          <w:color w:val="auto"/>
          <w:vertAlign w:val="superscript"/>
        </w:rPr>
        <w:t>BIB-009</w:t>
      </w:r>
      <w:r w:rsidRPr="005B7BAF">
        <w:rPr>
          <w:noProof/>
        </w:rPr>
        <w:t xml:space="preserve">; Bean </w:t>
      </w:r>
      <w:hyperlink w:anchor="CBML_BIB_ch031_006" w:history="1">
        <w:r w:rsidRPr="005B7BAF">
          <w:rPr>
            <w:rStyle w:val="Hyperlink"/>
            <w:color w:val="auto"/>
          </w:rPr>
          <w:t>2014</w:t>
        </w:r>
      </w:hyperlink>
      <w:r w:rsidRPr="005B7BAF">
        <w:rPr>
          <w:rStyle w:val="Hyperlink"/>
          <w:color w:val="auto"/>
          <w:vertAlign w:val="superscript"/>
        </w:rPr>
        <w:t>BIB-006</w:t>
      </w:r>
      <w:r w:rsidRPr="005B7BAF">
        <w:rPr>
          <w:noProof/>
        </w:rPr>
        <w:t xml:space="preserve">; Bennett </w:t>
      </w:r>
      <w:r w:rsidR="0073033A" w:rsidRPr="005B7BAF">
        <w:rPr>
          <w:noProof/>
        </w:rPr>
        <w:t>and</w:t>
      </w:r>
      <w:r w:rsidRPr="005B7BAF">
        <w:rPr>
          <w:noProof/>
        </w:rPr>
        <w:t xml:space="preserve"> Holloway </w:t>
      </w:r>
      <w:hyperlink w:anchor="CBML_BIB_ch031_010" w:history="1">
        <w:r w:rsidRPr="005B7BAF">
          <w:rPr>
            <w:rStyle w:val="Hyperlink"/>
            <w:color w:val="auto"/>
          </w:rPr>
          <w:t>2009</w:t>
        </w:r>
      </w:hyperlink>
      <w:r w:rsidRPr="005B7BAF">
        <w:rPr>
          <w:rStyle w:val="Hyperlink"/>
          <w:color w:val="auto"/>
          <w:vertAlign w:val="superscript"/>
        </w:rPr>
        <w:t>BIB-010</w:t>
      </w:r>
      <w:r w:rsidRPr="005B7BAF">
        <w:rPr>
          <w:noProof/>
        </w:rPr>
        <w:t xml:space="preserve">; MacCoun et al. </w:t>
      </w:r>
      <w:hyperlink w:anchor="CBML_BIB_ch031_055" w:history="1">
        <w:r w:rsidRPr="005B7BAF">
          <w:rPr>
            <w:rStyle w:val="Hyperlink"/>
            <w:color w:val="auto"/>
          </w:rPr>
          <w:t>2003</w:t>
        </w:r>
      </w:hyperlink>
      <w:r w:rsidRPr="005B7BAF">
        <w:rPr>
          <w:rStyle w:val="Hyperlink"/>
          <w:color w:val="auto"/>
          <w:vertAlign w:val="superscript"/>
        </w:rPr>
        <w:t>BIB-055</w:t>
      </w:r>
      <w:r w:rsidRPr="005B7BAF">
        <w:rPr>
          <w:noProof/>
        </w:rPr>
        <w:t xml:space="preserve">; Pierce et al. </w:t>
      </w:r>
      <w:hyperlink w:anchor="CBML_BIB_ch031_071" w:history="1">
        <w:r w:rsidRPr="005B7BAF">
          <w:rPr>
            <w:rStyle w:val="Hyperlink"/>
            <w:color w:val="auto"/>
          </w:rPr>
          <w:t>2015</w:t>
        </w:r>
      </w:hyperlink>
      <w:r w:rsidRPr="005B7BAF">
        <w:rPr>
          <w:rStyle w:val="Hyperlink"/>
          <w:color w:val="auto"/>
          <w:vertAlign w:val="superscript"/>
        </w:rPr>
        <w:t>BIB-071</w:t>
      </w:r>
      <w:r w:rsidRPr="005B7BAF">
        <w:rPr>
          <w:noProof/>
        </w:rPr>
        <w:t xml:space="preserve">; Stevens </w:t>
      </w:r>
      <w:hyperlink w:anchor="CBML_BIB_ch031_078" w:history="1">
        <w:r w:rsidRPr="005B7BAF">
          <w:rPr>
            <w:rStyle w:val="Hyperlink"/>
            <w:color w:val="auto"/>
          </w:rPr>
          <w:t>2007</w:t>
        </w:r>
      </w:hyperlink>
      <w:r w:rsidRPr="005B7BAF">
        <w:rPr>
          <w:rStyle w:val="Hyperlink"/>
          <w:color w:val="auto"/>
          <w:vertAlign w:val="superscript"/>
        </w:rPr>
        <w:t>BIB-078</w:t>
      </w:r>
      <w:r w:rsidRPr="005B7BAF">
        <w:rPr>
          <w:noProof/>
        </w:rPr>
        <w:t>)</w:t>
      </w:r>
      <w:r w:rsidRPr="005B7BAF">
        <w:t>. Two main assumptions could be drawn from this large evidence</w:t>
      </w:r>
      <w:r w:rsidR="002704E1" w:rsidRPr="005B7BAF">
        <w:t xml:space="preserve"> </w:t>
      </w:r>
      <w:r w:rsidRPr="005B7BAF">
        <w:t xml:space="preserve">base. First, drug use seems to be more common among offenders. Studies have repeatedly shown that higher proportions of arrestees and inmates have used drugs (in a problematic way) compared to the general population </w:t>
      </w:r>
      <w:r w:rsidRPr="005B7BAF">
        <w:rPr>
          <w:noProof/>
        </w:rPr>
        <w:t xml:space="preserve">(Fazel et al. </w:t>
      </w:r>
      <w:hyperlink w:anchor="CBML_BIB_ch031_035" w:history="1">
        <w:r w:rsidRPr="005B7BAF">
          <w:rPr>
            <w:rStyle w:val="Hyperlink"/>
            <w:color w:val="auto"/>
            <w:lang w:val="nl-BE"/>
          </w:rPr>
          <w:t>2006</w:t>
        </w:r>
      </w:hyperlink>
      <w:r w:rsidRPr="005B7BAF">
        <w:rPr>
          <w:rStyle w:val="Hyperlink"/>
          <w:color w:val="auto"/>
          <w:vertAlign w:val="superscript"/>
          <w:lang w:val="nl-BE"/>
        </w:rPr>
        <w:t>BIB-035</w:t>
      </w:r>
      <w:r w:rsidRPr="005B7BAF">
        <w:rPr>
          <w:noProof/>
          <w:lang w:val="nl-BE"/>
        </w:rPr>
        <w:t xml:space="preserve">; Fazel et al. </w:t>
      </w:r>
      <w:hyperlink w:anchor="CBML_BIB_ch031_036" w:history="1">
        <w:r w:rsidRPr="005B7BAF">
          <w:rPr>
            <w:rStyle w:val="Hyperlink"/>
            <w:color w:val="auto"/>
            <w:lang w:val="nl-BE"/>
          </w:rPr>
          <w:t>2017</w:t>
        </w:r>
      </w:hyperlink>
      <w:r w:rsidRPr="005B7BAF">
        <w:rPr>
          <w:rStyle w:val="Hyperlink"/>
          <w:color w:val="auto"/>
          <w:vertAlign w:val="superscript"/>
          <w:lang w:val="nl-BE"/>
        </w:rPr>
        <w:t>BIB-036</w:t>
      </w:r>
      <w:r w:rsidRPr="005B7BAF">
        <w:rPr>
          <w:noProof/>
          <w:lang w:val="nl-BE"/>
        </w:rPr>
        <w:t xml:space="preserve">; Hunt </w:t>
      </w:r>
      <w:hyperlink w:anchor="CBML_BIB_ch031_045" w:history="1">
        <w:r w:rsidRPr="005B7BAF">
          <w:rPr>
            <w:rStyle w:val="Hyperlink"/>
            <w:color w:val="auto"/>
            <w:lang w:val="nl-BE"/>
          </w:rPr>
          <w:t>2014</w:t>
        </w:r>
      </w:hyperlink>
      <w:r w:rsidRPr="005B7BAF">
        <w:rPr>
          <w:rStyle w:val="Hyperlink"/>
          <w:color w:val="auto"/>
          <w:vertAlign w:val="superscript"/>
          <w:lang w:val="nl-BE"/>
        </w:rPr>
        <w:t>BIB-045</w:t>
      </w:r>
      <w:r w:rsidRPr="005B7BAF">
        <w:rPr>
          <w:noProof/>
          <w:lang w:val="nl-BE"/>
        </w:rPr>
        <w:t xml:space="preserve">; Bennett et al. </w:t>
      </w:r>
      <w:hyperlink w:anchor="CBML_BIB_ch031_011" w:history="1">
        <w:r w:rsidRPr="005B7BAF">
          <w:rPr>
            <w:rStyle w:val="Hyperlink"/>
            <w:color w:val="auto"/>
          </w:rPr>
          <w:t>2004</w:t>
        </w:r>
      </w:hyperlink>
      <w:r w:rsidRPr="005B7BAF">
        <w:rPr>
          <w:rStyle w:val="Hyperlink"/>
          <w:color w:val="auto"/>
          <w:vertAlign w:val="superscript"/>
        </w:rPr>
        <w:t>BIB-011</w:t>
      </w:r>
      <w:r w:rsidRPr="005B7BAF">
        <w:rPr>
          <w:noProof/>
          <w:lang w:val="en-IN"/>
        </w:rPr>
        <w:t xml:space="preserve">; Belenko </w:t>
      </w:r>
      <w:r w:rsidR="0073033A" w:rsidRPr="005B7BAF">
        <w:rPr>
          <w:noProof/>
          <w:lang w:val="en-IN"/>
        </w:rPr>
        <w:t>and</w:t>
      </w:r>
      <w:r w:rsidRPr="005B7BAF">
        <w:rPr>
          <w:noProof/>
          <w:lang w:val="en-IN"/>
        </w:rPr>
        <w:t xml:space="preserve"> Peugh </w:t>
      </w:r>
      <w:hyperlink w:anchor="CBML_BIB_ch031_008" w:history="1">
        <w:r w:rsidRPr="005B7BAF">
          <w:rPr>
            <w:rStyle w:val="Hyperlink"/>
            <w:color w:val="auto"/>
          </w:rPr>
          <w:t>2005</w:t>
        </w:r>
      </w:hyperlink>
      <w:r w:rsidRPr="005B7BAF">
        <w:rPr>
          <w:rStyle w:val="Hyperlink"/>
          <w:color w:val="auto"/>
          <w:vertAlign w:val="superscript"/>
        </w:rPr>
        <w:t>BIB-008</w:t>
      </w:r>
      <w:r w:rsidRPr="005B7BAF">
        <w:rPr>
          <w:noProof/>
          <w:lang w:val="en-IN"/>
        </w:rPr>
        <w:t>)</w:t>
      </w:r>
      <w:r w:rsidRPr="005B7BAF">
        <w:rPr>
          <w:lang w:val="en-IN"/>
        </w:rPr>
        <w:t xml:space="preserve">. </w:t>
      </w:r>
      <w:r w:rsidRPr="005B7BAF">
        <w:t xml:space="preserve">Drug use also appears to increase the intensity and frequency of criminal behavior </w:t>
      </w:r>
      <w:r w:rsidRPr="005B7BAF">
        <w:rPr>
          <w:noProof/>
        </w:rPr>
        <w:t xml:space="preserve">(Chaiken </w:t>
      </w:r>
      <w:r w:rsidR="0073033A" w:rsidRPr="005B7BAF">
        <w:rPr>
          <w:noProof/>
        </w:rPr>
        <w:t>and</w:t>
      </w:r>
      <w:r w:rsidRPr="005B7BAF">
        <w:rPr>
          <w:noProof/>
        </w:rPr>
        <w:t xml:space="preserve"> Chaiken </w:t>
      </w:r>
      <w:hyperlink w:anchor="CBML_BIB_ch031_024" w:history="1">
        <w:r w:rsidRPr="005B7BAF">
          <w:rPr>
            <w:rStyle w:val="Hyperlink"/>
            <w:color w:val="auto"/>
          </w:rPr>
          <w:t>1990</w:t>
        </w:r>
      </w:hyperlink>
      <w:r w:rsidRPr="005B7BAF">
        <w:rPr>
          <w:rStyle w:val="Hyperlink"/>
          <w:color w:val="auto"/>
          <w:vertAlign w:val="superscript"/>
        </w:rPr>
        <w:t>BIB-024</w:t>
      </w:r>
      <w:r w:rsidRPr="005B7BAF">
        <w:rPr>
          <w:noProof/>
        </w:rPr>
        <w:t xml:space="preserve">; Caulkins </w:t>
      </w:r>
      <w:r w:rsidR="0073033A" w:rsidRPr="005B7BAF">
        <w:rPr>
          <w:noProof/>
        </w:rPr>
        <w:t>and</w:t>
      </w:r>
      <w:r w:rsidRPr="005B7BAF">
        <w:rPr>
          <w:noProof/>
        </w:rPr>
        <w:t xml:space="preserve"> Kleiman </w:t>
      </w:r>
      <w:hyperlink w:anchor="CBML_BIB_ch031_023" w:history="1">
        <w:r w:rsidRPr="005B7BAF">
          <w:rPr>
            <w:rStyle w:val="Hyperlink"/>
            <w:color w:val="auto"/>
          </w:rPr>
          <w:t>2011</w:t>
        </w:r>
      </w:hyperlink>
      <w:r w:rsidRPr="005B7BAF">
        <w:rPr>
          <w:rStyle w:val="Hyperlink"/>
          <w:color w:val="auto"/>
          <w:vertAlign w:val="superscript"/>
        </w:rPr>
        <w:t>BIB-023</w:t>
      </w:r>
      <w:r w:rsidRPr="005B7BAF">
        <w:rPr>
          <w:noProof/>
        </w:rPr>
        <w:t>)</w:t>
      </w:r>
      <w:r w:rsidRPr="005B7BAF">
        <w:t xml:space="preserve">. Second, a considerable </w:t>
      </w:r>
      <w:r w:rsidR="002704E1" w:rsidRPr="005B7BAF">
        <w:t xml:space="preserve">number </w:t>
      </w:r>
      <w:r w:rsidRPr="005B7BAF">
        <w:t xml:space="preserve">of clients in drug treatment programs report having committed offences </w:t>
      </w:r>
      <w:r w:rsidRPr="005B7BAF">
        <w:rPr>
          <w:noProof/>
        </w:rPr>
        <w:t xml:space="preserve">(van der Zanden et al. </w:t>
      </w:r>
      <w:hyperlink w:anchor="CBML_BIB_ch031_089" w:history="1">
        <w:r w:rsidRPr="005B7BAF">
          <w:rPr>
            <w:rStyle w:val="Hyperlink"/>
            <w:color w:val="auto"/>
          </w:rPr>
          <w:t>2007</w:t>
        </w:r>
      </w:hyperlink>
      <w:r w:rsidRPr="005B7BAF">
        <w:rPr>
          <w:rStyle w:val="Hyperlink"/>
          <w:color w:val="auto"/>
          <w:vertAlign w:val="superscript"/>
        </w:rPr>
        <w:t>BIB-089</w:t>
      </w:r>
      <w:r w:rsidRPr="005B7BAF">
        <w:rPr>
          <w:noProof/>
        </w:rPr>
        <w:t xml:space="preserve">; Hayhurst et al. </w:t>
      </w:r>
      <w:hyperlink w:anchor="CBML_BIB_ch031_042" w:history="1">
        <w:r w:rsidRPr="005B7BAF">
          <w:rPr>
            <w:rStyle w:val="Hyperlink"/>
            <w:color w:val="auto"/>
          </w:rPr>
          <w:t>2013</w:t>
        </w:r>
      </w:hyperlink>
      <w:r w:rsidRPr="005B7BAF">
        <w:rPr>
          <w:rStyle w:val="Hyperlink"/>
          <w:color w:val="auto"/>
          <w:vertAlign w:val="superscript"/>
        </w:rPr>
        <w:t>BIB-042</w:t>
      </w:r>
      <w:r w:rsidRPr="005B7BAF">
        <w:rPr>
          <w:noProof/>
        </w:rPr>
        <w:t>)</w:t>
      </w:r>
      <w:r w:rsidRPr="005B7BAF">
        <w:t>.</w:t>
      </w:r>
    </w:p>
    <w:p w14:paraId="60EF451B" w14:textId="52D64B44" w:rsidR="007A7F0F" w:rsidRPr="005B7BAF" w:rsidRDefault="007A7F0F" w:rsidP="007A7F0F">
      <w:pPr>
        <w:pStyle w:val="TextInd"/>
      </w:pPr>
      <w:r w:rsidRPr="005B7BAF">
        <w:t xml:space="preserve">There are different theories on how drug use and offending might be connected. In fact, four types of relationships </w:t>
      </w:r>
      <w:r w:rsidR="000B148B" w:rsidRPr="005B7BAF">
        <w:t xml:space="preserve">can </w:t>
      </w:r>
      <w:r w:rsidRPr="005B7BAF">
        <w:t xml:space="preserve">be broadly identified: (1) drug use leads to offending, (2) offending leads to drug use, (3) an external variable leads to drug use and offending and (4) drug use and offending have a bidirectional relationship </w:t>
      </w:r>
      <w:r w:rsidRPr="005B7BAF">
        <w:rPr>
          <w:noProof/>
        </w:rPr>
        <w:t xml:space="preserve">(Bennett </w:t>
      </w:r>
      <w:r w:rsidR="0073033A" w:rsidRPr="005B7BAF">
        <w:rPr>
          <w:noProof/>
        </w:rPr>
        <w:t>and</w:t>
      </w:r>
      <w:r w:rsidRPr="005B7BAF">
        <w:rPr>
          <w:noProof/>
        </w:rPr>
        <w:t xml:space="preserve"> Holloway </w:t>
      </w:r>
      <w:hyperlink w:anchor="CBML_BIB_ch031_009" w:history="1">
        <w:r w:rsidRPr="005B7BAF">
          <w:rPr>
            <w:rStyle w:val="Hyperlink"/>
            <w:color w:val="auto"/>
          </w:rPr>
          <w:t>2005</w:t>
        </w:r>
      </w:hyperlink>
      <w:r w:rsidRPr="005B7BAF">
        <w:rPr>
          <w:rStyle w:val="Hyperlink"/>
          <w:color w:val="auto"/>
          <w:vertAlign w:val="superscript"/>
        </w:rPr>
        <w:t>BIB-009</w:t>
      </w:r>
      <w:r w:rsidRPr="005B7BAF">
        <w:rPr>
          <w:noProof/>
        </w:rPr>
        <w:t>)</w:t>
      </w:r>
      <w:r w:rsidRPr="005B7BAF">
        <w:t>.</w:t>
      </w:r>
    </w:p>
    <w:p w14:paraId="563AF9A5" w14:textId="289EBC2C" w:rsidR="007A7F0F" w:rsidRPr="005B7BAF" w:rsidRDefault="007A7F0F" w:rsidP="007A7F0F">
      <w:pPr>
        <w:pStyle w:val="TextInd"/>
      </w:pPr>
      <w:r w:rsidRPr="005B7BAF">
        <w:t xml:space="preserve">Theories on drug use leading to offending often rely on the tripartite framework of Goldstein </w:t>
      </w:r>
      <w:r w:rsidRPr="005B7BAF">
        <w:rPr>
          <w:noProof/>
        </w:rPr>
        <w:t xml:space="preserve">(Goldstein </w:t>
      </w:r>
      <w:hyperlink w:anchor="CBML_BIB_ch031_039" w:history="1">
        <w:r w:rsidRPr="005B7BAF">
          <w:rPr>
            <w:rStyle w:val="Hyperlink"/>
            <w:color w:val="auto"/>
          </w:rPr>
          <w:t>1985</w:t>
        </w:r>
      </w:hyperlink>
      <w:r w:rsidRPr="005B7BAF">
        <w:rPr>
          <w:rStyle w:val="Hyperlink"/>
          <w:color w:val="auto"/>
          <w:vertAlign w:val="superscript"/>
        </w:rPr>
        <w:t>BIB-039</w:t>
      </w:r>
      <w:r w:rsidRPr="005B7BAF">
        <w:rPr>
          <w:noProof/>
        </w:rPr>
        <w:t>)</w:t>
      </w:r>
      <w:r w:rsidRPr="005B7BAF">
        <w:t>. This framework identifies three subcategories of drug-related offences: psychopharmacological offences, including offences committed under intoxication; economic-compulsive crime, involving offences committed to finance drug use; and systemic crime, in which certain aspect</w:t>
      </w:r>
      <w:r w:rsidR="000B148B" w:rsidRPr="005B7BAF">
        <w:t>s</w:t>
      </w:r>
      <w:r w:rsidRPr="005B7BAF">
        <w:t xml:space="preserve"> of the marketing of drug</w:t>
      </w:r>
      <w:r w:rsidR="000B148B" w:rsidRPr="005B7BAF">
        <w:t>s</w:t>
      </w:r>
      <w:r w:rsidRPr="005B7BAF">
        <w:t xml:space="preserve"> (often linked with the illegal character of drug markets) cause offending </w:t>
      </w:r>
      <w:r w:rsidRPr="005B7BAF">
        <w:rPr>
          <w:noProof/>
        </w:rPr>
        <w:t xml:space="preserve">(Caulkins </w:t>
      </w:r>
      <w:r w:rsidR="0073033A" w:rsidRPr="005B7BAF">
        <w:rPr>
          <w:noProof/>
        </w:rPr>
        <w:t>and</w:t>
      </w:r>
      <w:r w:rsidRPr="005B7BAF">
        <w:rPr>
          <w:noProof/>
        </w:rPr>
        <w:t xml:space="preserve"> Kleiman </w:t>
      </w:r>
      <w:hyperlink w:anchor="CBML_BIB_ch031_023" w:history="1">
        <w:r w:rsidRPr="005B7BAF">
          <w:rPr>
            <w:rStyle w:val="Hyperlink"/>
            <w:color w:val="auto"/>
          </w:rPr>
          <w:t>2011</w:t>
        </w:r>
      </w:hyperlink>
      <w:r w:rsidRPr="005B7BAF">
        <w:rPr>
          <w:rStyle w:val="Hyperlink"/>
          <w:color w:val="auto"/>
          <w:vertAlign w:val="superscript"/>
        </w:rPr>
        <w:t>BIB-023</w:t>
      </w:r>
      <w:r w:rsidRPr="005B7BAF">
        <w:rPr>
          <w:noProof/>
        </w:rPr>
        <w:t>)</w:t>
      </w:r>
      <w:r w:rsidRPr="005B7BAF">
        <w:t xml:space="preserve">; </w:t>
      </w:r>
      <w:r w:rsidR="000B148B" w:rsidRPr="005B7BAF">
        <w:t>these subcategories are</w:t>
      </w:r>
      <w:r w:rsidRPr="005B7BAF">
        <w:t xml:space="preserve"> often supplemented by a fourth </w:t>
      </w:r>
      <w:r w:rsidR="000B148B" w:rsidRPr="005B7BAF">
        <w:t xml:space="preserve">– </w:t>
      </w:r>
      <w:r w:rsidRPr="005B7BAF">
        <w:t xml:space="preserve">drug law violations </w:t>
      </w:r>
      <w:r w:rsidRPr="005B7BAF">
        <w:rPr>
          <w:noProof/>
        </w:rPr>
        <w:t xml:space="preserve">(EMCDDA </w:t>
      </w:r>
      <w:hyperlink w:anchor="CBML_BIB_ch031_033" w:history="1">
        <w:r w:rsidRPr="005B7BAF">
          <w:rPr>
            <w:rStyle w:val="Hyperlink"/>
            <w:color w:val="auto"/>
          </w:rPr>
          <w:t>2007</w:t>
        </w:r>
      </w:hyperlink>
      <w:r w:rsidRPr="005B7BAF">
        <w:rPr>
          <w:rStyle w:val="Hyperlink"/>
          <w:color w:val="auto"/>
          <w:vertAlign w:val="superscript"/>
        </w:rPr>
        <w:t>BIB-033</w:t>
      </w:r>
      <w:r w:rsidRPr="005B7BAF">
        <w:rPr>
          <w:noProof/>
        </w:rPr>
        <w:t>)</w:t>
      </w:r>
      <w:r w:rsidRPr="005B7BAF">
        <w:t xml:space="preserve">. Another theory argues that offending leads to drug use, in which drug use is a part of a criminal lifestyle (Bennett </w:t>
      </w:r>
      <w:r w:rsidR="0073033A" w:rsidRPr="005B7BAF">
        <w:t>and</w:t>
      </w:r>
      <w:r w:rsidRPr="005B7BAF">
        <w:t xml:space="preserve"> Holloway, </w:t>
      </w:r>
      <w:hyperlink w:anchor="CBML_BIB_ch031_009" w:history="1">
        <w:r w:rsidRPr="005B7BAF">
          <w:rPr>
            <w:rStyle w:val="Hyperlink"/>
            <w:color w:val="auto"/>
          </w:rPr>
          <w:t>2005</w:t>
        </w:r>
      </w:hyperlink>
      <w:r w:rsidRPr="005B7BAF">
        <w:rPr>
          <w:rStyle w:val="Hyperlink"/>
          <w:color w:val="auto"/>
          <w:vertAlign w:val="superscript"/>
        </w:rPr>
        <w:t>BIB-009</w:t>
      </w:r>
      <w:r w:rsidRPr="005B7BAF">
        <w:t>). Some refer to the subculture theory when explaining this theory. The subculture theory hypothesizes that offenders already circulate in an environment that is supportive of drug use, making access to drug</w:t>
      </w:r>
      <w:r w:rsidR="000B148B" w:rsidRPr="005B7BAF">
        <w:t>s</w:t>
      </w:r>
      <w:r w:rsidRPr="005B7BAF">
        <w:t xml:space="preserve"> easier </w:t>
      </w:r>
      <w:r w:rsidRPr="005B7BAF">
        <w:rPr>
          <w:noProof/>
        </w:rPr>
        <w:t xml:space="preserve">(Bean </w:t>
      </w:r>
      <w:hyperlink w:anchor="CBML_BIB_ch031_006" w:history="1">
        <w:r w:rsidRPr="005B7BAF">
          <w:rPr>
            <w:rStyle w:val="Hyperlink"/>
            <w:color w:val="auto"/>
          </w:rPr>
          <w:t>2014</w:t>
        </w:r>
      </w:hyperlink>
      <w:r w:rsidRPr="005B7BAF">
        <w:rPr>
          <w:rStyle w:val="Hyperlink"/>
          <w:color w:val="auto"/>
          <w:vertAlign w:val="superscript"/>
        </w:rPr>
        <w:t>BIB-006</w:t>
      </w:r>
      <w:r w:rsidRPr="005B7BAF">
        <w:rPr>
          <w:noProof/>
        </w:rPr>
        <w:t>)</w:t>
      </w:r>
      <w:r w:rsidRPr="005B7BAF">
        <w:t xml:space="preserve">. A third explanation refers to a common factor of both drug use and offending </w:t>
      </w:r>
      <w:r w:rsidRPr="005B7BAF">
        <w:rPr>
          <w:noProof/>
        </w:rPr>
        <w:t xml:space="preserve">(Bean </w:t>
      </w:r>
      <w:hyperlink w:anchor="CBML_BIB_ch031_006" w:history="1">
        <w:r w:rsidRPr="005B7BAF">
          <w:rPr>
            <w:rStyle w:val="Hyperlink"/>
            <w:color w:val="auto"/>
          </w:rPr>
          <w:t>2014</w:t>
        </w:r>
      </w:hyperlink>
      <w:r w:rsidRPr="005B7BAF">
        <w:rPr>
          <w:rStyle w:val="Hyperlink"/>
          <w:color w:val="auto"/>
          <w:vertAlign w:val="superscript"/>
        </w:rPr>
        <w:t>BIB-006</w:t>
      </w:r>
      <w:r w:rsidRPr="005B7BAF">
        <w:rPr>
          <w:noProof/>
        </w:rPr>
        <w:t xml:space="preserve">; Bennett </w:t>
      </w:r>
      <w:r w:rsidR="0073033A" w:rsidRPr="005B7BAF">
        <w:rPr>
          <w:noProof/>
        </w:rPr>
        <w:t>and</w:t>
      </w:r>
      <w:r w:rsidRPr="005B7BAF">
        <w:rPr>
          <w:noProof/>
        </w:rPr>
        <w:t xml:space="preserve"> Holloway </w:t>
      </w:r>
      <w:hyperlink w:anchor="CBML_BIB_ch031_009" w:history="1">
        <w:r w:rsidRPr="005B7BAF">
          <w:rPr>
            <w:rStyle w:val="Hyperlink"/>
            <w:color w:val="auto"/>
          </w:rPr>
          <w:t>2005</w:t>
        </w:r>
      </w:hyperlink>
      <w:r w:rsidRPr="005B7BAF">
        <w:rPr>
          <w:rStyle w:val="Hyperlink"/>
          <w:color w:val="auto"/>
          <w:vertAlign w:val="superscript"/>
        </w:rPr>
        <w:t>BIB-009</w:t>
      </w:r>
      <w:r w:rsidRPr="005B7BAF">
        <w:rPr>
          <w:noProof/>
        </w:rPr>
        <w:t>)</w:t>
      </w:r>
      <w:r w:rsidRPr="005B7BAF">
        <w:t xml:space="preserve">. This theory holds that a third variable (such as poor social support systems or deviant peers) leads to both drug use and crime. Lastly, some theories mention a bidirectional relationship between drug use and </w:t>
      </w:r>
      <w:r w:rsidRPr="005B7BAF">
        <w:lastRenderedPageBreak/>
        <w:t xml:space="preserve">crime, in which drug use sometimes leads to crime and crime sometimes leads to drug use </w:t>
      </w:r>
      <w:r w:rsidRPr="005B7BAF">
        <w:rPr>
          <w:noProof/>
        </w:rPr>
        <w:t xml:space="preserve">(Bean </w:t>
      </w:r>
      <w:hyperlink w:anchor="CBML_BIB_ch031_006" w:history="1">
        <w:r w:rsidRPr="005B7BAF">
          <w:rPr>
            <w:rStyle w:val="Hyperlink"/>
            <w:color w:val="auto"/>
          </w:rPr>
          <w:t>2014</w:t>
        </w:r>
      </w:hyperlink>
      <w:r w:rsidRPr="005B7BAF">
        <w:rPr>
          <w:rStyle w:val="Hyperlink"/>
          <w:color w:val="auto"/>
          <w:vertAlign w:val="superscript"/>
        </w:rPr>
        <w:t>BIB-006</w:t>
      </w:r>
      <w:r w:rsidRPr="005B7BAF">
        <w:rPr>
          <w:noProof/>
        </w:rPr>
        <w:t xml:space="preserve">; Bennett </w:t>
      </w:r>
      <w:r w:rsidR="0073033A" w:rsidRPr="005B7BAF">
        <w:rPr>
          <w:noProof/>
        </w:rPr>
        <w:t>and</w:t>
      </w:r>
      <w:r w:rsidRPr="005B7BAF">
        <w:rPr>
          <w:noProof/>
        </w:rPr>
        <w:t xml:space="preserve"> Holloway </w:t>
      </w:r>
      <w:hyperlink w:anchor="CBML_BIB_ch031_009" w:history="1">
        <w:r w:rsidRPr="005B7BAF">
          <w:rPr>
            <w:rStyle w:val="Hyperlink"/>
            <w:color w:val="auto"/>
          </w:rPr>
          <w:t>2005</w:t>
        </w:r>
      </w:hyperlink>
      <w:r w:rsidRPr="005B7BAF">
        <w:rPr>
          <w:rStyle w:val="Hyperlink"/>
          <w:color w:val="auto"/>
          <w:vertAlign w:val="superscript"/>
        </w:rPr>
        <w:t>BIB-009</w:t>
      </w:r>
      <w:r w:rsidRPr="005B7BAF">
        <w:rPr>
          <w:noProof/>
        </w:rPr>
        <w:t>)</w:t>
      </w:r>
      <w:r w:rsidRPr="005B7BAF">
        <w:t>.</w:t>
      </w:r>
    </w:p>
    <w:p w14:paraId="2F880ACE" w14:textId="687FAC23" w:rsidR="007A7F0F" w:rsidRPr="005B7BAF" w:rsidRDefault="007A7F0F" w:rsidP="007A7F0F">
      <w:pPr>
        <w:pStyle w:val="TextInd"/>
      </w:pPr>
      <w:r w:rsidRPr="005B7BAF">
        <w:t xml:space="preserve">While it is clear that a connection exists between these two phenomena, the exact nature of this connection remains highly debated </w:t>
      </w:r>
      <w:r w:rsidRPr="005B7BAF">
        <w:rPr>
          <w:noProof/>
        </w:rPr>
        <w:t xml:space="preserve">(Bennett </w:t>
      </w:r>
      <w:r w:rsidR="0073033A" w:rsidRPr="005B7BAF">
        <w:rPr>
          <w:noProof/>
        </w:rPr>
        <w:t>and</w:t>
      </w:r>
      <w:r w:rsidRPr="005B7BAF">
        <w:rPr>
          <w:noProof/>
        </w:rPr>
        <w:t xml:space="preserve"> Holloway </w:t>
      </w:r>
      <w:hyperlink w:anchor="CBML_BIB_ch031_009" w:history="1">
        <w:r w:rsidRPr="005B7BAF">
          <w:rPr>
            <w:rStyle w:val="Hyperlink"/>
            <w:color w:val="auto"/>
          </w:rPr>
          <w:t>2005</w:t>
        </w:r>
      </w:hyperlink>
      <w:r w:rsidRPr="005B7BAF">
        <w:rPr>
          <w:rStyle w:val="Hyperlink"/>
          <w:color w:val="auto"/>
          <w:vertAlign w:val="superscript"/>
        </w:rPr>
        <w:t>BIB-009</w:t>
      </w:r>
      <w:r w:rsidRPr="005B7BAF">
        <w:rPr>
          <w:noProof/>
        </w:rPr>
        <w:t xml:space="preserve">; Bennett </w:t>
      </w:r>
      <w:r w:rsidR="0073033A" w:rsidRPr="005B7BAF">
        <w:rPr>
          <w:noProof/>
        </w:rPr>
        <w:t>and</w:t>
      </w:r>
      <w:r w:rsidRPr="005B7BAF">
        <w:rPr>
          <w:noProof/>
        </w:rPr>
        <w:t xml:space="preserve"> Holloway </w:t>
      </w:r>
      <w:hyperlink w:anchor="CBML_BIB_ch031_010" w:history="1">
        <w:r w:rsidRPr="005B7BAF">
          <w:rPr>
            <w:rStyle w:val="Hyperlink"/>
            <w:color w:val="auto"/>
          </w:rPr>
          <w:t>2009</w:t>
        </w:r>
      </w:hyperlink>
      <w:r w:rsidRPr="005B7BAF">
        <w:rPr>
          <w:rStyle w:val="Hyperlink"/>
          <w:color w:val="auto"/>
          <w:vertAlign w:val="superscript"/>
        </w:rPr>
        <w:t>BIB-010</w:t>
      </w:r>
      <w:r w:rsidRPr="005B7BAF">
        <w:rPr>
          <w:noProof/>
        </w:rPr>
        <w:t xml:space="preserve">, Bean </w:t>
      </w:r>
      <w:hyperlink w:anchor="CBML_BIB_ch031_006" w:history="1">
        <w:r w:rsidRPr="005B7BAF">
          <w:rPr>
            <w:rStyle w:val="Hyperlink"/>
            <w:color w:val="auto"/>
          </w:rPr>
          <w:t>2014</w:t>
        </w:r>
      </w:hyperlink>
      <w:r w:rsidRPr="005B7BAF">
        <w:rPr>
          <w:rStyle w:val="Hyperlink"/>
          <w:color w:val="auto"/>
          <w:vertAlign w:val="superscript"/>
        </w:rPr>
        <w:t>BIB-006</w:t>
      </w:r>
      <w:r w:rsidRPr="005B7BAF">
        <w:rPr>
          <w:noProof/>
        </w:rPr>
        <w:t xml:space="preserve">; Stevens et al. </w:t>
      </w:r>
      <w:hyperlink w:anchor="CBML_BIB_ch031_079" w:history="1">
        <w:r w:rsidRPr="005B7BAF">
          <w:rPr>
            <w:rStyle w:val="Hyperlink"/>
            <w:color w:val="auto"/>
          </w:rPr>
          <w:t>2003</w:t>
        </w:r>
      </w:hyperlink>
      <w:r w:rsidRPr="005B7BAF">
        <w:rPr>
          <w:rStyle w:val="Hyperlink"/>
          <w:color w:val="auto"/>
          <w:vertAlign w:val="superscript"/>
        </w:rPr>
        <w:t>BIB-079</w:t>
      </w:r>
      <w:r w:rsidRPr="005B7BAF">
        <w:rPr>
          <w:noProof/>
        </w:rPr>
        <w:t>)</w:t>
      </w:r>
      <w:r w:rsidRPr="005B7BAF">
        <w:t xml:space="preserve">. That is to say, rather than a causal relationship between drug use and offending, a large body of literature merely confirms an association between both phenomena. The strength of this association </w:t>
      </w:r>
      <w:r w:rsidRPr="005B7BAF">
        <w:rPr>
          <w:i/>
        </w:rPr>
        <w:t>per contra</w:t>
      </w:r>
      <w:r w:rsidRPr="005B7BAF">
        <w:t xml:space="preserve"> varies across type of drug, type and intensity of offending </w:t>
      </w:r>
      <w:r w:rsidRPr="005B7BAF">
        <w:rPr>
          <w:noProof/>
        </w:rPr>
        <w:t xml:space="preserve">(Bennett et al. </w:t>
      </w:r>
      <w:hyperlink w:anchor="CBML_BIB_ch031_012" w:history="1">
        <w:r w:rsidRPr="005B7BAF">
          <w:rPr>
            <w:rStyle w:val="Hyperlink"/>
            <w:color w:val="auto"/>
          </w:rPr>
          <w:t>2008</w:t>
        </w:r>
      </w:hyperlink>
      <w:r w:rsidRPr="005B7BAF">
        <w:rPr>
          <w:rStyle w:val="Hyperlink"/>
          <w:color w:val="auto"/>
          <w:vertAlign w:val="superscript"/>
        </w:rPr>
        <w:t>BIB-012</w:t>
      </w:r>
      <w:r w:rsidRPr="005B7BAF">
        <w:rPr>
          <w:noProof/>
        </w:rPr>
        <w:t xml:space="preserve">; Best et al. </w:t>
      </w:r>
      <w:hyperlink w:anchor="CBML_BIB_ch031_017" w:history="1">
        <w:r w:rsidRPr="005B7BAF">
          <w:rPr>
            <w:rStyle w:val="Hyperlink"/>
            <w:color w:val="auto"/>
          </w:rPr>
          <w:t>2001</w:t>
        </w:r>
      </w:hyperlink>
      <w:r w:rsidRPr="005B7BAF">
        <w:rPr>
          <w:rStyle w:val="Hyperlink"/>
          <w:color w:val="auto"/>
          <w:vertAlign w:val="superscript"/>
        </w:rPr>
        <w:t>BIB-017</w:t>
      </w:r>
      <w:r w:rsidRPr="005B7BAF">
        <w:rPr>
          <w:noProof/>
        </w:rPr>
        <w:t>)</w:t>
      </w:r>
      <w:r w:rsidRPr="005B7BAF">
        <w:t xml:space="preserve"> and the characteristics of the individual or the setting </w:t>
      </w:r>
      <w:r w:rsidRPr="005B7BAF">
        <w:rPr>
          <w:noProof/>
        </w:rPr>
        <w:t xml:space="preserve">(Bean </w:t>
      </w:r>
      <w:hyperlink w:anchor="CBML_BIB_ch031_006" w:history="1">
        <w:r w:rsidRPr="005B7BAF">
          <w:rPr>
            <w:rStyle w:val="Hyperlink"/>
            <w:color w:val="auto"/>
          </w:rPr>
          <w:t>2014</w:t>
        </w:r>
      </w:hyperlink>
      <w:r w:rsidRPr="005B7BAF">
        <w:rPr>
          <w:rStyle w:val="Hyperlink"/>
          <w:color w:val="auto"/>
          <w:vertAlign w:val="superscript"/>
        </w:rPr>
        <w:t>BIB-006</w:t>
      </w:r>
      <w:r w:rsidRPr="005B7BAF">
        <w:rPr>
          <w:noProof/>
        </w:rPr>
        <w:t>)</w:t>
      </w:r>
      <w:r w:rsidRPr="005B7BAF">
        <w:t>. For instance, MacDonald et al. (</w:t>
      </w:r>
      <w:hyperlink w:anchor="CBML_BIB_ch031_056" w:history="1">
        <w:r w:rsidRPr="005B7BAF">
          <w:rPr>
            <w:rStyle w:val="Hyperlink"/>
            <w:color w:val="auto"/>
          </w:rPr>
          <w:t>2008</w:t>
        </w:r>
      </w:hyperlink>
      <w:r w:rsidRPr="005B7BAF">
        <w:rPr>
          <w:rStyle w:val="Hyperlink"/>
          <w:color w:val="auto"/>
          <w:vertAlign w:val="superscript"/>
        </w:rPr>
        <w:t>BIB-056</w:t>
      </w:r>
      <w:r w:rsidRPr="005B7BAF">
        <w:t xml:space="preserve">) report that participants in treatment programs who use alcohol and/or cocaine, are more often involved in violent offences, which was to a lesser extent the case for cannabis users. Moreover, </w:t>
      </w:r>
      <w:r w:rsidR="000B148B" w:rsidRPr="005B7BAF">
        <w:t xml:space="preserve">MacDonald et al.’s </w:t>
      </w:r>
      <w:r w:rsidRPr="005B7BAF">
        <w:t xml:space="preserve">research indicates that other variables such as lifestyle or one’s attitude towards regulations seem to have an additional influence on the connection between drug use and offending </w:t>
      </w:r>
      <w:r w:rsidRPr="005B7BAF">
        <w:rPr>
          <w:noProof/>
        </w:rPr>
        <w:t xml:space="preserve">(Macdonald et al. </w:t>
      </w:r>
      <w:hyperlink w:anchor="CBML_BIB_ch031_056" w:history="1">
        <w:r w:rsidRPr="005B7BAF">
          <w:rPr>
            <w:rStyle w:val="Hyperlink"/>
            <w:color w:val="auto"/>
          </w:rPr>
          <w:t>2008</w:t>
        </w:r>
      </w:hyperlink>
      <w:r w:rsidRPr="005B7BAF">
        <w:rPr>
          <w:rStyle w:val="Hyperlink"/>
          <w:color w:val="auto"/>
          <w:vertAlign w:val="superscript"/>
        </w:rPr>
        <w:t>BIB-056</w:t>
      </w:r>
      <w:r w:rsidRPr="005B7BAF">
        <w:rPr>
          <w:noProof/>
        </w:rPr>
        <w:t>)</w:t>
      </w:r>
      <w:r w:rsidRPr="005B7BAF">
        <w:t>. Similarly, Bennett</w:t>
      </w:r>
      <w:r w:rsidR="00CC1C32" w:rsidRPr="005B7BAF">
        <w:t xml:space="preserve">, </w:t>
      </w:r>
      <w:r w:rsidRPr="005B7BAF">
        <w:t xml:space="preserve">Holloway </w:t>
      </w:r>
      <w:r w:rsidR="00CC1C32" w:rsidRPr="005B7BAF">
        <w:t xml:space="preserve">and Farrington </w:t>
      </w:r>
      <w:r w:rsidRPr="005B7BAF">
        <w:t xml:space="preserve">(2008) have found that the odds for offending were 2.8 to 3.8 times higher for drug users compared to non-drug users. The odds for offending were particularly high for crack-users, followed by heroin users. Even recreational drug use was linked to offending, although the odds for offending were much lower compared to more problematic levels of drug use, which seems to confirm the variations in intensity of drug use. Additionally, the results vary among types of offences: the use of heroin, crack and cocaine enhances the odds of shoplifting and involvement in prostitution. Lastly, evidence suggests that there is variation in the drug-offending association when characteristics of the drug user (such as gender or age) were taken into account </w:t>
      </w:r>
      <w:r w:rsidRPr="005B7BAF">
        <w:rPr>
          <w:noProof/>
        </w:rPr>
        <w:t xml:space="preserve">(Bennett et al. </w:t>
      </w:r>
      <w:hyperlink w:anchor="CBML_BIB_ch031_012" w:history="1">
        <w:r w:rsidRPr="005B7BAF">
          <w:rPr>
            <w:rStyle w:val="Hyperlink"/>
            <w:color w:val="auto"/>
          </w:rPr>
          <w:t>2008</w:t>
        </w:r>
      </w:hyperlink>
      <w:r w:rsidRPr="005B7BAF">
        <w:rPr>
          <w:rStyle w:val="Hyperlink"/>
          <w:color w:val="auto"/>
          <w:vertAlign w:val="superscript"/>
        </w:rPr>
        <w:t>BIB-012</w:t>
      </w:r>
      <w:r w:rsidRPr="005B7BAF">
        <w:rPr>
          <w:noProof/>
        </w:rPr>
        <w:t>)</w:t>
      </w:r>
      <w:r w:rsidRPr="005B7BAF">
        <w:t>.</w:t>
      </w:r>
    </w:p>
    <w:p w14:paraId="11134ED7" w14:textId="15BD3619" w:rsidR="007A7F0F" w:rsidRPr="005B7BAF" w:rsidRDefault="007A7F0F" w:rsidP="007A7F0F">
      <w:pPr>
        <w:pStyle w:val="TextInd"/>
      </w:pPr>
      <w:r w:rsidRPr="005B7BAF">
        <w:lastRenderedPageBreak/>
        <w:t xml:space="preserve">Thus, the evidence clearly shows an association between drug (mis)use and offending, yet this does not necessarily mean this relationship is causal </w:t>
      </w:r>
      <w:r w:rsidRPr="005B7BAF">
        <w:rPr>
          <w:noProof/>
        </w:rPr>
        <w:t xml:space="preserve">(Bean </w:t>
      </w:r>
      <w:hyperlink w:anchor="CBML_BIB_ch031_006" w:history="1">
        <w:r w:rsidRPr="005B7BAF">
          <w:rPr>
            <w:rStyle w:val="Hyperlink"/>
            <w:color w:val="auto"/>
          </w:rPr>
          <w:t>2014</w:t>
        </w:r>
      </w:hyperlink>
      <w:r w:rsidRPr="005B7BAF">
        <w:rPr>
          <w:rStyle w:val="Hyperlink"/>
          <w:color w:val="auto"/>
          <w:vertAlign w:val="superscript"/>
        </w:rPr>
        <w:t>BIB-006</w:t>
      </w:r>
      <w:r w:rsidRPr="005B7BAF">
        <w:rPr>
          <w:noProof/>
        </w:rPr>
        <w:t xml:space="preserve">; Colman and Vandam </w:t>
      </w:r>
      <w:hyperlink w:anchor="CBML_BIB_ch031_028" w:history="1">
        <w:r w:rsidRPr="005B7BAF">
          <w:rPr>
            <w:rStyle w:val="Hyperlink"/>
            <w:color w:val="auto"/>
          </w:rPr>
          <w:t>2009</w:t>
        </w:r>
      </w:hyperlink>
      <w:r w:rsidRPr="005B7BAF">
        <w:rPr>
          <w:rStyle w:val="Hyperlink"/>
          <w:color w:val="auto"/>
          <w:vertAlign w:val="superscript"/>
        </w:rPr>
        <w:t>BIB-028</w:t>
      </w:r>
      <w:r w:rsidRPr="005B7BAF">
        <w:rPr>
          <w:noProof/>
        </w:rPr>
        <w:t>)</w:t>
      </w:r>
      <w:r w:rsidRPr="005B7BAF">
        <w:t xml:space="preserve">. The latter would imply that all drugs users are criminally active, or that all criminals are drug users and that is </w:t>
      </w:r>
      <w:r w:rsidR="000B148B" w:rsidRPr="005B7BAF">
        <w:t xml:space="preserve">– </w:t>
      </w:r>
      <w:r w:rsidRPr="005B7BAF">
        <w:t xml:space="preserve">of course </w:t>
      </w:r>
      <w:r w:rsidR="000B148B" w:rsidRPr="005B7BAF">
        <w:t xml:space="preserve">– </w:t>
      </w:r>
      <w:r w:rsidRPr="005B7BAF">
        <w:t xml:space="preserve">not the reality </w:t>
      </w:r>
      <w:r w:rsidRPr="005B7BAF">
        <w:rPr>
          <w:noProof/>
        </w:rPr>
        <w:t xml:space="preserve">(MacCoun et al. </w:t>
      </w:r>
      <w:hyperlink w:anchor="CBML_BIB_ch031_055" w:history="1">
        <w:r w:rsidRPr="005B7BAF">
          <w:rPr>
            <w:rStyle w:val="Hyperlink"/>
            <w:color w:val="auto"/>
          </w:rPr>
          <w:t>2003</w:t>
        </w:r>
      </w:hyperlink>
      <w:r w:rsidRPr="005B7BAF">
        <w:rPr>
          <w:rStyle w:val="Hyperlink"/>
          <w:color w:val="auto"/>
          <w:vertAlign w:val="superscript"/>
        </w:rPr>
        <w:t>BIB-055</w:t>
      </w:r>
      <w:r w:rsidRPr="005B7BAF">
        <w:rPr>
          <w:noProof/>
        </w:rPr>
        <w:t>)</w:t>
      </w:r>
      <w:r w:rsidRPr="005B7BAF">
        <w:t xml:space="preserve">. Studying causal relationships is also complicated and </w:t>
      </w:r>
      <w:r w:rsidR="000B148B" w:rsidRPr="005B7BAF">
        <w:t xml:space="preserve">entails </w:t>
      </w:r>
      <w:r w:rsidRPr="005B7BAF">
        <w:t xml:space="preserve">some methodological challenges, including the introduction of a comparison group of non-drug users. In practice, research on the drug-offending association often lacks this comparison group of non-drug users </w:t>
      </w:r>
      <w:r w:rsidRPr="005B7BAF">
        <w:rPr>
          <w:noProof/>
        </w:rPr>
        <w:t xml:space="preserve">(Bennett et al. </w:t>
      </w:r>
      <w:hyperlink w:anchor="CBML_BIB_ch031_012" w:history="1">
        <w:r w:rsidRPr="005B7BAF">
          <w:rPr>
            <w:rStyle w:val="Hyperlink"/>
            <w:color w:val="auto"/>
          </w:rPr>
          <w:t>2008</w:t>
        </w:r>
      </w:hyperlink>
      <w:r w:rsidRPr="005B7BAF">
        <w:rPr>
          <w:rStyle w:val="Hyperlink"/>
          <w:color w:val="auto"/>
          <w:vertAlign w:val="superscript"/>
        </w:rPr>
        <w:t>BIB-012</w:t>
      </w:r>
      <w:r w:rsidRPr="005B7BAF">
        <w:rPr>
          <w:noProof/>
        </w:rPr>
        <w:t>)</w:t>
      </w:r>
      <w:r w:rsidRPr="005B7BAF">
        <w:t xml:space="preserve">, or suffers from selection bias due to the limited selection of respondents </w:t>
      </w:r>
      <w:r w:rsidR="000B148B" w:rsidRPr="005B7BAF">
        <w:t xml:space="preserve">either </w:t>
      </w:r>
      <w:r w:rsidRPr="005B7BAF">
        <w:t xml:space="preserve">from treatment facilities </w:t>
      </w:r>
      <w:r w:rsidR="000B148B" w:rsidRPr="005B7BAF">
        <w:t>(</w:t>
      </w:r>
      <w:r w:rsidRPr="005B7BAF">
        <w:t>with a high proportion of drug users</w:t>
      </w:r>
      <w:r w:rsidR="000B148B" w:rsidRPr="005B7BAF">
        <w:t xml:space="preserve">) </w:t>
      </w:r>
      <w:r w:rsidRPr="005B7BAF">
        <w:t xml:space="preserve">or from the criminal justice system </w:t>
      </w:r>
      <w:r w:rsidR="000B148B" w:rsidRPr="005B7BAF">
        <w:t>(</w:t>
      </w:r>
      <w:r w:rsidRPr="005B7BAF">
        <w:t>with a high proportion of offenders</w:t>
      </w:r>
      <w:r w:rsidR="000B148B" w:rsidRPr="005B7BAF">
        <w:t>)</w:t>
      </w:r>
      <w:r w:rsidRPr="005B7BAF">
        <w:t xml:space="preserve"> (Bean </w:t>
      </w:r>
      <w:hyperlink w:anchor="CBML_BIB_ch031_006" w:history="1">
        <w:r w:rsidRPr="005B7BAF">
          <w:rPr>
            <w:rStyle w:val="Hyperlink"/>
            <w:color w:val="auto"/>
          </w:rPr>
          <w:t>2014</w:t>
        </w:r>
      </w:hyperlink>
      <w:r w:rsidRPr="005B7BAF">
        <w:rPr>
          <w:rStyle w:val="Hyperlink"/>
          <w:color w:val="auto"/>
          <w:vertAlign w:val="superscript"/>
        </w:rPr>
        <w:t>BIB-006</w:t>
      </w:r>
      <w:r w:rsidRPr="005B7BAF">
        <w:t xml:space="preserve">). Additionally, research seems to pay less attention to the socio-demographic features of the individuals involved in offending and drugs use, as well as to other circumstantial variables, although these might (partly) explain the differences in type of drug (mis)use and type of crime </w:t>
      </w:r>
      <w:r w:rsidRPr="005B7BAF">
        <w:rPr>
          <w:noProof/>
        </w:rPr>
        <w:t xml:space="preserve">(Bean </w:t>
      </w:r>
      <w:hyperlink w:anchor="CBML_BIB_ch031_006" w:history="1">
        <w:r w:rsidRPr="005B7BAF">
          <w:rPr>
            <w:rStyle w:val="Hyperlink"/>
            <w:color w:val="auto"/>
          </w:rPr>
          <w:t>2014</w:t>
        </w:r>
      </w:hyperlink>
      <w:r w:rsidRPr="005B7BAF">
        <w:rPr>
          <w:rStyle w:val="Hyperlink"/>
          <w:color w:val="auto"/>
          <w:vertAlign w:val="superscript"/>
        </w:rPr>
        <w:t>BIB-006</w:t>
      </w:r>
      <w:r w:rsidRPr="005B7BAF">
        <w:rPr>
          <w:noProof/>
        </w:rPr>
        <w:t xml:space="preserve">; Stevens </w:t>
      </w:r>
      <w:hyperlink w:anchor="CBML_BIB_ch031_078" w:history="1">
        <w:r w:rsidRPr="005B7BAF">
          <w:rPr>
            <w:rStyle w:val="Hyperlink"/>
            <w:color w:val="auto"/>
          </w:rPr>
          <w:t>2007</w:t>
        </w:r>
      </w:hyperlink>
      <w:r w:rsidRPr="005B7BAF">
        <w:rPr>
          <w:rStyle w:val="Hyperlink"/>
          <w:color w:val="auto"/>
          <w:vertAlign w:val="superscript"/>
        </w:rPr>
        <w:t>BIB-078</w:t>
      </w:r>
      <w:r w:rsidRPr="005B7BAF">
        <w:rPr>
          <w:noProof/>
        </w:rPr>
        <w:t>)</w:t>
      </w:r>
      <w:r w:rsidRPr="005B7BAF">
        <w:t>.</w:t>
      </w:r>
    </w:p>
    <w:p w14:paraId="2CC444F4" w14:textId="0D6708D9" w:rsidR="007A7F0F" w:rsidRPr="005B7BAF" w:rsidRDefault="007A7F0F" w:rsidP="007A7F0F">
      <w:pPr>
        <w:pStyle w:val="HeadA"/>
        <w:rPr>
          <w:color w:val="auto"/>
        </w:rPr>
      </w:pPr>
      <w:r w:rsidRPr="005B7BAF">
        <w:rPr>
          <w:color w:val="auto"/>
        </w:rPr>
        <w:t>T</w:t>
      </w:r>
      <w:bookmarkStart w:id="3" w:name="CBML_ch31_sec1_002"/>
      <w:r w:rsidRPr="005B7BAF">
        <w:rPr>
          <w:color w:val="auto"/>
        </w:rPr>
        <w:t xml:space="preserve">he </w:t>
      </w:r>
      <w:r w:rsidR="007F456A" w:rsidRPr="005B7BAF">
        <w:rPr>
          <w:color w:val="auto"/>
        </w:rPr>
        <w:t xml:space="preserve">Relationship </w:t>
      </w:r>
      <w:r w:rsidRPr="005B7BAF">
        <w:rPr>
          <w:color w:val="auto"/>
        </w:rPr>
        <w:t xml:space="preserve">between </w:t>
      </w:r>
      <w:r w:rsidR="007F456A" w:rsidRPr="005B7BAF">
        <w:rPr>
          <w:color w:val="auto"/>
        </w:rPr>
        <w:t xml:space="preserve">Recovery </w:t>
      </w:r>
      <w:r w:rsidRPr="005B7BAF">
        <w:rPr>
          <w:color w:val="auto"/>
        </w:rPr>
        <w:t xml:space="preserve">and </w:t>
      </w:r>
      <w:bookmarkEnd w:id="3"/>
      <w:r w:rsidR="007F456A" w:rsidRPr="005B7BAF">
        <w:rPr>
          <w:color w:val="auto"/>
        </w:rPr>
        <w:t>Desistance</w:t>
      </w:r>
    </w:p>
    <w:p w14:paraId="00961CFC" w14:textId="3B3F8CC1" w:rsidR="007A7F0F" w:rsidRPr="005B7BAF" w:rsidRDefault="007A7F0F" w:rsidP="007A7F0F">
      <w:pPr>
        <w:pStyle w:val="TextFlushLeft"/>
      </w:pPr>
      <w:r w:rsidRPr="005B7BAF">
        <w:t xml:space="preserve">The aforementioned relationship between drug use and offending as well as the common overlap in populations involved </w:t>
      </w:r>
      <w:r w:rsidR="00CC1C32" w:rsidRPr="005B7BAF">
        <w:t>in the two activities’</w:t>
      </w:r>
      <w:r w:rsidRPr="005B7BAF">
        <w:rPr>
          <w:noProof/>
        </w:rPr>
        <w:t xml:space="preserve">(Bennett et al. </w:t>
      </w:r>
      <w:hyperlink w:anchor="CBML_BIB_ch031_011" w:history="1">
        <w:r w:rsidRPr="005B7BAF">
          <w:rPr>
            <w:rStyle w:val="Hyperlink"/>
            <w:color w:val="auto"/>
          </w:rPr>
          <w:t>2004</w:t>
        </w:r>
      </w:hyperlink>
      <w:r w:rsidRPr="005B7BAF">
        <w:rPr>
          <w:rStyle w:val="Hyperlink"/>
          <w:color w:val="auto"/>
          <w:vertAlign w:val="superscript"/>
        </w:rPr>
        <w:t>BIB-011</w:t>
      </w:r>
      <w:r w:rsidRPr="005B7BAF">
        <w:rPr>
          <w:noProof/>
        </w:rPr>
        <w:t>)</w:t>
      </w:r>
      <w:r w:rsidRPr="005B7BAF">
        <w:t xml:space="preserve"> has implications for the relationship between the process of refraining from drug use, recovery, and desistance, the process of refraining from offending.</w:t>
      </w:r>
    </w:p>
    <w:p w14:paraId="19E2A8F2" w14:textId="10079D76" w:rsidR="007A7F0F" w:rsidRPr="005B7BAF" w:rsidRDefault="007A7F0F" w:rsidP="007A7F0F">
      <w:pPr>
        <w:pStyle w:val="TextInd"/>
      </w:pPr>
      <w:r w:rsidRPr="005B7BAF">
        <w:t xml:space="preserve">The concepts </w:t>
      </w:r>
      <w:r w:rsidR="007F456A" w:rsidRPr="005B7BAF">
        <w:t xml:space="preserve">of </w:t>
      </w:r>
      <w:r w:rsidRPr="005B7BAF">
        <w:t xml:space="preserve">and explanations for recovery and desistance have varied over time and place. Some define recovery as “sobriety”: “a voluntarily maintained lifestyle characterized by sobriety, personal health and citizenship” </w:t>
      </w:r>
      <w:r w:rsidRPr="005B7BAF">
        <w:rPr>
          <w:noProof/>
        </w:rPr>
        <w:t>(Betty Ford Institute Consensus Panel 2007)</w:t>
      </w:r>
      <w:r w:rsidRPr="005B7BAF">
        <w:t>. A growing number of scholars</w:t>
      </w:r>
      <w:r w:rsidR="007F456A" w:rsidRPr="005B7BAF">
        <w:t>,</w:t>
      </w:r>
      <w:r w:rsidRPr="005B7BAF">
        <w:t xml:space="preserve"> however, do not limit recovery to sobriety, but focus on the person’s quality of life </w:t>
      </w:r>
      <w:r w:rsidRPr="005B7BAF">
        <w:rPr>
          <w:noProof/>
        </w:rPr>
        <w:t xml:space="preserve">(Colman and Vander Laenen </w:t>
      </w:r>
      <w:hyperlink w:anchor="CBML_BIB_ch031_029" w:history="1">
        <w:r w:rsidRPr="005B7BAF">
          <w:rPr>
            <w:rStyle w:val="Hyperlink"/>
            <w:color w:val="auto"/>
          </w:rPr>
          <w:t>2012</w:t>
        </w:r>
      </w:hyperlink>
      <w:r w:rsidRPr="005B7BAF">
        <w:rPr>
          <w:rStyle w:val="Hyperlink"/>
          <w:color w:val="auto"/>
          <w:vertAlign w:val="superscript"/>
        </w:rPr>
        <w:t>BIB-029</w:t>
      </w:r>
      <w:r w:rsidRPr="005B7BAF">
        <w:rPr>
          <w:noProof/>
        </w:rPr>
        <w:t xml:space="preserve">; Valentine </w:t>
      </w:r>
      <w:hyperlink w:anchor="CBML_BIB_ch031_088" w:history="1">
        <w:r w:rsidRPr="005B7BAF">
          <w:rPr>
            <w:rStyle w:val="Hyperlink"/>
            <w:color w:val="auto"/>
          </w:rPr>
          <w:t>2010</w:t>
        </w:r>
      </w:hyperlink>
      <w:r w:rsidRPr="005B7BAF">
        <w:rPr>
          <w:rStyle w:val="Hyperlink"/>
          <w:color w:val="auto"/>
          <w:vertAlign w:val="superscript"/>
        </w:rPr>
        <w:t>BIB-088</w:t>
      </w:r>
      <w:r w:rsidRPr="005B7BAF">
        <w:rPr>
          <w:noProof/>
        </w:rPr>
        <w:t>)</w:t>
      </w:r>
      <w:r w:rsidRPr="005B7BAF">
        <w:t xml:space="preserve">, relating to </w:t>
      </w:r>
      <w:r w:rsidR="009E1662" w:rsidRPr="005B7BAF">
        <w:t xml:space="preserve">their </w:t>
      </w:r>
      <w:r w:rsidRPr="005B7BAF">
        <w:t xml:space="preserve">individual experience of recovery. In other words: </w:t>
      </w:r>
      <w:r w:rsidR="009E1662" w:rsidRPr="005B7BAF">
        <w:t xml:space="preserve">people </w:t>
      </w:r>
      <w:r w:rsidR="009E1662" w:rsidRPr="005B7BAF">
        <w:lastRenderedPageBreak/>
        <w:t>themselves</w:t>
      </w:r>
      <w:r w:rsidRPr="005B7BAF">
        <w:t xml:space="preserve"> defines when </w:t>
      </w:r>
      <w:r w:rsidR="009E1662" w:rsidRPr="005B7BAF">
        <w:t>they are</w:t>
      </w:r>
      <w:r w:rsidRPr="005B7BAF">
        <w:t xml:space="preserve"> in recovery. It is clear that recovery emphasizes the experience of an improvement of quality of life and the feeling of empowerment throughout this process </w:t>
      </w:r>
      <w:r w:rsidRPr="005B7BAF">
        <w:rPr>
          <w:noProof/>
        </w:rPr>
        <w:t xml:space="preserve">(Best and Laudet </w:t>
      </w:r>
      <w:hyperlink w:anchor="CBML_BIB_ch031_016" w:history="1">
        <w:r w:rsidRPr="005B7BAF">
          <w:rPr>
            <w:rStyle w:val="Hyperlink"/>
            <w:color w:val="auto"/>
          </w:rPr>
          <w:t>2010</w:t>
        </w:r>
      </w:hyperlink>
      <w:r w:rsidRPr="005B7BAF">
        <w:rPr>
          <w:rStyle w:val="Hyperlink"/>
          <w:color w:val="auto"/>
          <w:vertAlign w:val="superscript"/>
        </w:rPr>
        <w:t>BIB-016</w:t>
      </w:r>
      <w:r w:rsidRPr="005B7BAF">
        <w:rPr>
          <w:noProof/>
        </w:rPr>
        <w:t>)</w:t>
      </w:r>
      <w:r w:rsidRPr="005B7BAF">
        <w:t xml:space="preserve">. As </w:t>
      </w:r>
      <w:r w:rsidR="007F456A" w:rsidRPr="005B7BAF">
        <w:t>a result</w:t>
      </w:r>
      <w:r w:rsidRPr="005B7BAF">
        <w:t xml:space="preserve">, recovery also includes a sense of belonging in the community, meaning, purpose and hope. Recovery is mostly considered as a process rather than an abrupt event with an end state, as people in recovery engage in a process of personal and social transition </w:t>
      </w:r>
      <w:r w:rsidRPr="005B7BAF">
        <w:rPr>
          <w:noProof/>
        </w:rPr>
        <w:t xml:space="preserve">(Best et al. </w:t>
      </w:r>
      <w:hyperlink w:anchor="CBML_BIB_ch031_013" w:history="1">
        <w:r w:rsidRPr="005B7BAF">
          <w:rPr>
            <w:rStyle w:val="Hyperlink"/>
            <w:color w:val="auto"/>
          </w:rPr>
          <w:t>2016</w:t>
        </w:r>
      </w:hyperlink>
      <w:r w:rsidRPr="005B7BAF">
        <w:rPr>
          <w:rStyle w:val="Hyperlink"/>
          <w:color w:val="auto"/>
          <w:vertAlign w:val="superscript"/>
        </w:rPr>
        <w:t>BIB-013</w:t>
      </w:r>
      <w:r w:rsidRPr="005B7BAF">
        <w:rPr>
          <w:noProof/>
        </w:rPr>
        <w:t>)</w:t>
      </w:r>
      <w:r w:rsidRPr="005B7BAF">
        <w:t>.</w:t>
      </w:r>
    </w:p>
    <w:p w14:paraId="277804A3" w14:textId="4FA9C7C7" w:rsidR="007A7F0F" w:rsidRPr="005B7BAF" w:rsidRDefault="007A7F0F" w:rsidP="007A7F0F">
      <w:pPr>
        <w:pStyle w:val="TextInd"/>
      </w:pPr>
      <w:r w:rsidRPr="005B7BAF">
        <w:t xml:space="preserve">There is a strong rationale that recovery could be explained by (a combination of) three components. In this regard, a growing body of recovery research has been dedicated to the concept of “recovery capital” </w:t>
      </w:r>
      <w:r w:rsidRPr="005B7BAF">
        <w:rPr>
          <w:noProof/>
        </w:rPr>
        <w:t xml:space="preserve">(Cloud and Granfield </w:t>
      </w:r>
      <w:hyperlink w:anchor="CBML_BIB_ch031_026" w:history="1">
        <w:r w:rsidRPr="005B7BAF">
          <w:rPr>
            <w:rStyle w:val="Hyperlink"/>
            <w:color w:val="auto"/>
          </w:rPr>
          <w:t>2008</w:t>
        </w:r>
      </w:hyperlink>
      <w:r w:rsidRPr="005B7BAF">
        <w:rPr>
          <w:rStyle w:val="Hyperlink"/>
          <w:color w:val="auto"/>
          <w:vertAlign w:val="superscript"/>
        </w:rPr>
        <w:t>BIB-026</w:t>
      </w:r>
      <w:r w:rsidRPr="005B7BAF">
        <w:rPr>
          <w:noProof/>
        </w:rPr>
        <w:t xml:space="preserve">; Best and Laudet </w:t>
      </w:r>
      <w:hyperlink w:anchor="CBML_BIB_ch031_016" w:history="1">
        <w:r w:rsidRPr="005B7BAF">
          <w:rPr>
            <w:rStyle w:val="Hyperlink"/>
            <w:color w:val="auto"/>
          </w:rPr>
          <w:t>2010</w:t>
        </w:r>
      </w:hyperlink>
      <w:r w:rsidRPr="005B7BAF">
        <w:rPr>
          <w:rStyle w:val="Hyperlink"/>
          <w:color w:val="auto"/>
          <w:vertAlign w:val="superscript"/>
        </w:rPr>
        <w:t>BIB-016</w:t>
      </w:r>
      <w:r w:rsidRPr="005B7BAF">
        <w:rPr>
          <w:noProof/>
        </w:rPr>
        <w:t>)</w:t>
      </w:r>
      <w:r w:rsidRPr="005B7BAF">
        <w:t xml:space="preserve">. Recovery capital </w:t>
      </w:r>
      <w:r w:rsidRPr="005B7BAF">
        <w:rPr>
          <w:noProof/>
        </w:rPr>
        <w:t xml:space="preserve">(White </w:t>
      </w:r>
      <w:hyperlink w:anchor="CBML_BIB_ch031_091" w:history="1">
        <w:r w:rsidRPr="005B7BAF">
          <w:rPr>
            <w:rStyle w:val="Hyperlink"/>
            <w:color w:val="auto"/>
          </w:rPr>
          <w:t>2008</w:t>
        </w:r>
      </w:hyperlink>
      <w:r w:rsidRPr="005B7BAF">
        <w:rPr>
          <w:rStyle w:val="Hyperlink"/>
          <w:color w:val="auto"/>
          <w:vertAlign w:val="superscript"/>
        </w:rPr>
        <w:t>BIB-091</w:t>
      </w:r>
      <w:r w:rsidRPr="005B7BAF">
        <w:rPr>
          <w:noProof/>
        </w:rPr>
        <w:t>)</w:t>
      </w:r>
      <w:r w:rsidRPr="005B7BAF">
        <w:t xml:space="preserve"> consists of the range of personal, social and community resources that facilitate recovery. “Personal recovery capital” consists of physical capital such as health, </w:t>
      </w:r>
      <w:r w:rsidR="007F456A" w:rsidRPr="005B7BAF">
        <w:t xml:space="preserve">as well as </w:t>
      </w:r>
      <w:r w:rsidRPr="005B7BAF">
        <w:t xml:space="preserve">educational/vocational skills, self-esteem, sense of meaning and purpose in life. “Social recovery capital” includes supportive and prosocial relationships with family or friends. “Community recovery capital” refers to the attitude, policy and perception of the community related to recovery (-oriented initiatives). It encompasses initiatives to reduce recovery-related stigma and the availability of support and treatment in local communities </w:t>
      </w:r>
      <w:r w:rsidRPr="005B7BAF">
        <w:rPr>
          <w:noProof/>
        </w:rPr>
        <w:t xml:space="preserve">(White </w:t>
      </w:r>
      <w:hyperlink w:anchor="CBML_BIB_ch031_091" w:history="1">
        <w:r w:rsidRPr="005B7BAF">
          <w:rPr>
            <w:rStyle w:val="Hyperlink"/>
            <w:color w:val="auto"/>
          </w:rPr>
          <w:t>2008</w:t>
        </w:r>
      </w:hyperlink>
      <w:r w:rsidRPr="005B7BAF">
        <w:rPr>
          <w:rStyle w:val="Hyperlink"/>
          <w:color w:val="auto"/>
          <w:vertAlign w:val="superscript"/>
        </w:rPr>
        <w:t>BIB-091</w:t>
      </w:r>
      <w:r w:rsidRPr="005B7BAF">
        <w:rPr>
          <w:noProof/>
        </w:rPr>
        <w:t>)</w:t>
      </w:r>
      <w:r w:rsidRPr="005B7BAF">
        <w:t>.</w:t>
      </w:r>
    </w:p>
    <w:p w14:paraId="4256B373" w14:textId="4EEF0803" w:rsidR="007A7F0F" w:rsidRPr="005B7BAF" w:rsidRDefault="007F456A" w:rsidP="001D1CD5">
      <w:pPr>
        <w:pStyle w:val="TextInd"/>
      </w:pPr>
      <w:r w:rsidRPr="005B7BAF">
        <w:t>As with</w:t>
      </w:r>
      <w:r w:rsidR="007A7F0F" w:rsidRPr="005B7BAF">
        <w:t xml:space="preserve"> recovery, a growing number of scholars </w:t>
      </w:r>
      <w:r w:rsidRPr="005B7BAF">
        <w:t xml:space="preserve">also </w:t>
      </w:r>
      <w:r w:rsidR="007A7F0F" w:rsidRPr="005B7BAF">
        <w:t xml:space="preserve">point </w:t>
      </w:r>
      <w:r w:rsidRPr="005B7BAF">
        <w:t xml:space="preserve">to </w:t>
      </w:r>
      <w:r w:rsidR="007A7F0F" w:rsidRPr="005B7BAF">
        <w:t>desistance as a process. McNeill</w:t>
      </w:r>
      <w:r w:rsidR="004B4EA4" w:rsidRPr="005B7BAF">
        <w:t>, Farrall, Lightowler and Maruna</w:t>
      </w:r>
      <w:r w:rsidR="007A7F0F" w:rsidRPr="005B7BAF">
        <w:t xml:space="preserve"> (2012: 2), for example, define it as “the long-term abstinence from criminal behavior among those for whom offending had become a pattern of behavior.” Fairly recently, some desistance researchers made distinctions between phases in the desistance process. In this regard, </w:t>
      </w:r>
      <w:r w:rsidR="0073033A" w:rsidRPr="005B7BAF">
        <w:t xml:space="preserve">Farrall and Maruna </w:t>
      </w:r>
      <w:r w:rsidR="007A7F0F" w:rsidRPr="005B7BAF">
        <w:t xml:space="preserve">(2004) distinguished “primary” desistance, defined as an offence-free period, from “secondary desistance”, entailing the successful orientation towards a (permanent) offence free life, including the construction of a (new or former) identity as a non-offender. A decade later, McNeill (2014) added “tertiary </w:t>
      </w:r>
      <w:r w:rsidR="007A7F0F" w:rsidRPr="005B7BAF">
        <w:lastRenderedPageBreak/>
        <w:t xml:space="preserve">desistance” to </w:t>
      </w:r>
      <w:r w:rsidR="0073033A" w:rsidRPr="005B7BAF">
        <w:t>Farrall and Maruna</w:t>
      </w:r>
      <w:r w:rsidR="007A7F0F" w:rsidRPr="005B7BAF">
        <w:t>’s dual framework focusing on the recognition of the offender’s change by the community.</w:t>
      </w:r>
    </w:p>
    <w:p w14:paraId="132F16E3" w14:textId="18CA2CEA" w:rsidR="007A7F0F" w:rsidRPr="005B7BAF" w:rsidRDefault="007A7F0F" w:rsidP="007A7F0F">
      <w:pPr>
        <w:pStyle w:val="TextInd"/>
      </w:pPr>
      <w:r w:rsidRPr="005B7BAF">
        <w:t xml:space="preserve">Desistance is also mostly understood in its interaction between internal and external elements such as changes in identity and informal social control </w:t>
      </w:r>
      <w:r w:rsidRPr="005B7BAF">
        <w:rPr>
          <w:noProof/>
        </w:rPr>
        <w:t xml:space="preserve">(Giordano et al. </w:t>
      </w:r>
      <w:hyperlink w:anchor="CBML_BIB_ch031_037" w:history="1">
        <w:r w:rsidRPr="005B7BAF">
          <w:rPr>
            <w:rStyle w:val="Hyperlink"/>
            <w:color w:val="auto"/>
          </w:rPr>
          <w:t>2002</w:t>
        </w:r>
      </w:hyperlink>
      <w:r w:rsidRPr="005B7BAF">
        <w:rPr>
          <w:rStyle w:val="Hyperlink"/>
          <w:color w:val="auto"/>
          <w:vertAlign w:val="superscript"/>
        </w:rPr>
        <w:t>BIB-037</w:t>
      </w:r>
      <w:r w:rsidRPr="005B7BAF">
        <w:rPr>
          <w:noProof/>
        </w:rPr>
        <w:t xml:space="preserve">; Sampson and Laub </w:t>
      </w:r>
      <w:hyperlink w:anchor="CBML_BIB_ch031_075" w:history="1">
        <w:r w:rsidRPr="005B7BAF">
          <w:rPr>
            <w:rStyle w:val="Hyperlink"/>
            <w:color w:val="auto"/>
          </w:rPr>
          <w:t>1995</w:t>
        </w:r>
      </w:hyperlink>
      <w:r w:rsidRPr="005B7BAF">
        <w:rPr>
          <w:rStyle w:val="Hyperlink"/>
          <w:color w:val="auto"/>
          <w:vertAlign w:val="superscript"/>
        </w:rPr>
        <w:t>BIB-075</w:t>
      </w:r>
      <w:r w:rsidRPr="005B7BAF">
        <w:rPr>
          <w:noProof/>
        </w:rPr>
        <w:t>)</w:t>
      </w:r>
      <w:r w:rsidRPr="005B7BAF">
        <w:t xml:space="preserve">. In contrast to recovery, desistance mainly focuses on socially desirable outcomes – a reduction in offending – and less on client-reported outcomes. Still, over the past decade, criminologists have increasingly adopted aspects of the Good Lives Model (Ward and Stewart 2003), which could be considered as the counterpart of quality of life in recovery research (see </w:t>
      </w:r>
      <w:r w:rsidR="00AB048B" w:rsidRPr="005B7BAF">
        <w:t>above</w:t>
      </w:r>
      <w:r w:rsidRPr="005B7BAF">
        <w:t>).</w:t>
      </w:r>
    </w:p>
    <w:p w14:paraId="108DC501" w14:textId="538638C3" w:rsidR="007A7F0F" w:rsidRPr="005B7BAF" w:rsidRDefault="007A7F0F" w:rsidP="007A7F0F">
      <w:pPr>
        <w:pStyle w:val="TextInd"/>
      </w:pPr>
      <w:r w:rsidRPr="005B7BAF">
        <w:t xml:space="preserve">Although recovery originated as a central concept in mental health and addiction research, and desistance originated in criminal career criminology, researchers </w:t>
      </w:r>
      <w:r w:rsidRPr="005B7BAF">
        <w:rPr>
          <w:noProof/>
        </w:rPr>
        <w:t xml:space="preserve">(Best et al. </w:t>
      </w:r>
      <w:hyperlink w:anchor="CBML_BIB_ch031_015" w:history="1">
        <w:r w:rsidRPr="005B7BAF">
          <w:rPr>
            <w:rStyle w:val="Hyperlink"/>
            <w:color w:val="auto"/>
          </w:rPr>
          <w:t>2017</w:t>
        </w:r>
      </w:hyperlink>
      <w:r w:rsidRPr="005B7BAF">
        <w:rPr>
          <w:rStyle w:val="Hyperlink"/>
          <w:color w:val="auto"/>
          <w:vertAlign w:val="superscript"/>
        </w:rPr>
        <w:t>BIB-015</w:t>
      </w:r>
      <w:r w:rsidRPr="005B7BAF">
        <w:rPr>
          <w:noProof/>
        </w:rPr>
        <w:t>)</w:t>
      </w:r>
      <w:r w:rsidRPr="005B7BAF">
        <w:t xml:space="preserve"> argue that desistance research and theory could learn from the emerging evidence base around recovery research and </w:t>
      </w:r>
      <w:r w:rsidRPr="005B7BAF">
        <w:rPr>
          <w:i/>
        </w:rPr>
        <w:t>vice versa</w:t>
      </w:r>
      <w:r w:rsidRPr="005B7BAF">
        <w:t xml:space="preserve">. As </w:t>
      </w:r>
      <w:r w:rsidR="00AB048B" w:rsidRPr="005B7BAF">
        <w:t>a result</w:t>
      </w:r>
      <w:r w:rsidRPr="005B7BAF">
        <w:t xml:space="preserve">, our knowledge of both recovery and desistance could be enhanced. After all, theories on desistance and recovery share common ground: they are both transformational processes which are not linear but dynamic, gradual and subject to relapse. Moreover, similar internal and external components, including personal, social and community resources, seem to influence both processes of change </w:t>
      </w:r>
      <w:r w:rsidRPr="005B7BAF">
        <w:rPr>
          <w:noProof/>
        </w:rPr>
        <w:t xml:space="preserve">(Colman </w:t>
      </w:r>
      <w:hyperlink w:anchor="CBML_BIB_ch031_027" w:history="1">
        <w:r w:rsidRPr="005B7BAF">
          <w:rPr>
            <w:rStyle w:val="Hyperlink"/>
            <w:color w:val="auto"/>
          </w:rPr>
          <w:t>2015</w:t>
        </w:r>
      </w:hyperlink>
      <w:r w:rsidRPr="005B7BAF">
        <w:rPr>
          <w:rStyle w:val="Hyperlink"/>
          <w:color w:val="auto"/>
          <w:vertAlign w:val="superscript"/>
        </w:rPr>
        <w:t>BIB-027</w:t>
      </w:r>
      <w:r w:rsidRPr="005B7BAF">
        <w:rPr>
          <w:noProof/>
        </w:rPr>
        <w:t xml:space="preserve">; Marsh </w:t>
      </w:r>
      <w:hyperlink w:anchor="CBML_BIB_ch031_057" w:history="1">
        <w:r w:rsidRPr="005B7BAF">
          <w:rPr>
            <w:rStyle w:val="Hyperlink"/>
            <w:color w:val="auto"/>
          </w:rPr>
          <w:t>2011</w:t>
        </w:r>
      </w:hyperlink>
      <w:r w:rsidRPr="005B7BAF">
        <w:rPr>
          <w:rStyle w:val="Hyperlink"/>
          <w:color w:val="auto"/>
          <w:vertAlign w:val="superscript"/>
        </w:rPr>
        <w:t>BIB-057</w:t>
      </w:r>
      <w:r w:rsidRPr="005B7BAF">
        <w:rPr>
          <w:noProof/>
        </w:rPr>
        <w:t>)</w:t>
      </w:r>
      <w:r w:rsidRPr="005B7BAF">
        <w:t>.</w:t>
      </w:r>
    </w:p>
    <w:p w14:paraId="29CB763B" w14:textId="07466A29" w:rsidR="007A7F0F" w:rsidRPr="005B7BAF" w:rsidRDefault="007A7F0F" w:rsidP="007A7F0F">
      <w:pPr>
        <w:pStyle w:val="TextInd"/>
      </w:pPr>
      <w:r w:rsidRPr="005B7BAF">
        <w:t xml:space="preserve">However, despite the focus on the link between the (onset) of drug use and offending, far less attention has been paid to the relationship between refraining from drug use and offending. The extrapolation of evidence from these two areas remains scant and few (empirical) studies assess the relationship between recovery and desistance. These few studies recognize a relationship between recovery and desistance and indicate that the road to recovery and desistance is different for </w:t>
      </w:r>
      <w:r w:rsidR="00AB048B" w:rsidRPr="005B7BAF">
        <w:t xml:space="preserve">the </w:t>
      </w:r>
      <w:r w:rsidRPr="005B7BAF">
        <w:t xml:space="preserve">population involved in both drug use and offending </w:t>
      </w:r>
      <w:r w:rsidRPr="005B7BAF">
        <w:rPr>
          <w:noProof/>
        </w:rPr>
        <w:t xml:space="preserve">(Best et al. </w:t>
      </w:r>
      <w:hyperlink w:anchor="CBML_BIB_ch031_015" w:history="1">
        <w:r w:rsidRPr="005B7BAF">
          <w:rPr>
            <w:rStyle w:val="Hyperlink"/>
            <w:color w:val="auto"/>
          </w:rPr>
          <w:t>2017</w:t>
        </w:r>
      </w:hyperlink>
      <w:r w:rsidRPr="005B7BAF">
        <w:rPr>
          <w:rStyle w:val="Hyperlink"/>
          <w:color w:val="auto"/>
          <w:vertAlign w:val="superscript"/>
        </w:rPr>
        <w:t>BIB-015</w:t>
      </w:r>
      <w:r w:rsidRPr="005B7BAF">
        <w:rPr>
          <w:noProof/>
        </w:rPr>
        <w:t>)</w:t>
      </w:r>
      <w:r w:rsidRPr="005B7BAF">
        <w:t xml:space="preserve">. One of these studies, elaborating on </w:t>
      </w:r>
      <w:r w:rsidR="00AB048B" w:rsidRPr="005B7BAF">
        <w:t>the recovery–</w:t>
      </w:r>
      <w:r w:rsidR="00AB048B" w:rsidRPr="005B7BAF">
        <w:lastRenderedPageBreak/>
        <w:t xml:space="preserve">desistance </w:t>
      </w:r>
      <w:r w:rsidRPr="005B7BAF">
        <w:t xml:space="preserve">relationship in a population of drug-using offenders, shows that </w:t>
      </w:r>
      <w:r w:rsidR="00AB048B" w:rsidRPr="005B7BAF">
        <w:t>they</w:t>
      </w:r>
      <w:r w:rsidRPr="005B7BAF">
        <w:t xml:space="preserve"> perceive recovery as more important than desistance </w:t>
      </w:r>
      <w:r w:rsidRPr="005B7BAF">
        <w:rPr>
          <w:noProof/>
        </w:rPr>
        <w:t xml:space="preserve">(Colman </w:t>
      </w:r>
      <w:hyperlink w:anchor="CBML_BIB_ch031_027" w:history="1">
        <w:r w:rsidRPr="005B7BAF">
          <w:rPr>
            <w:rStyle w:val="Hyperlink"/>
            <w:color w:val="auto"/>
          </w:rPr>
          <w:t>2015</w:t>
        </w:r>
      </w:hyperlink>
      <w:r w:rsidRPr="005B7BAF">
        <w:rPr>
          <w:rStyle w:val="Hyperlink"/>
          <w:color w:val="auto"/>
          <w:vertAlign w:val="superscript"/>
        </w:rPr>
        <w:t>BIB-027</w:t>
      </w:r>
      <w:r w:rsidRPr="005B7BAF">
        <w:rPr>
          <w:noProof/>
        </w:rPr>
        <w:t xml:space="preserve">; Colman and Vander Laenen </w:t>
      </w:r>
      <w:hyperlink w:anchor="CBML_BIB_ch031_029" w:history="1">
        <w:r w:rsidRPr="005B7BAF">
          <w:rPr>
            <w:rStyle w:val="Hyperlink"/>
            <w:color w:val="auto"/>
          </w:rPr>
          <w:t>2012</w:t>
        </w:r>
      </w:hyperlink>
      <w:r w:rsidRPr="005B7BAF">
        <w:rPr>
          <w:rStyle w:val="Hyperlink"/>
          <w:color w:val="auto"/>
          <w:vertAlign w:val="superscript"/>
        </w:rPr>
        <w:t>BIB-029</w:t>
      </w:r>
      <w:r w:rsidRPr="005B7BAF">
        <w:rPr>
          <w:noProof/>
        </w:rPr>
        <w:t>)</w:t>
      </w:r>
      <w:r w:rsidRPr="005B7BAF">
        <w:t xml:space="preserve">. Respondents indicated that their offending and drug use were related and that, to them, their desistance process is subordinate to their recovery process. Although the inclusion criteria of this study related to both drug use and offending, it became clear that most respondents viewed themselves mainly as recovering drug users rather than as desisting offenders. In this regard, most respondents were identified as primary drug users, who committed offences, rather than as primary offenders using drugs. Consequently, they acknowledged recovery as the first step to desistance </w:t>
      </w:r>
      <w:r w:rsidRPr="005B7BAF">
        <w:rPr>
          <w:noProof/>
        </w:rPr>
        <w:t xml:space="preserve">(Colman and Vander Laenen </w:t>
      </w:r>
      <w:hyperlink w:anchor="CBML_BIB_ch031_029" w:history="1">
        <w:r w:rsidRPr="005B7BAF">
          <w:rPr>
            <w:rStyle w:val="Hyperlink"/>
            <w:color w:val="auto"/>
          </w:rPr>
          <w:t>2012</w:t>
        </w:r>
      </w:hyperlink>
      <w:r w:rsidRPr="005B7BAF">
        <w:rPr>
          <w:rStyle w:val="Hyperlink"/>
          <w:color w:val="auto"/>
          <w:vertAlign w:val="superscript"/>
        </w:rPr>
        <w:t>BIB-029</w:t>
      </w:r>
      <w:r w:rsidRPr="005B7BAF">
        <w:rPr>
          <w:noProof/>
        </w:rPr>
        <w:t>)</w:t>
      </w:r>
      <w:r w:rsidRPr="005B7BAF">
        <w:t xml:space="preserve">. To the drug-using offenders included in </w:t>
      </w:r>
      <w:r w:rsidR="00AB048B" w:rsidRPr="005B7BAF">
        <w:t xml:space="preserve">the </w:t>
      </w:r>
      <w:r w:rsidRPr="005B7BAF">
        <w:t>study, recovery was</w:t>
      </w:r>
      <w:r w:rsidR="00AB048B" w:rsidRPr="005B7BAF">
        <w:t>,</w:t>
      </w:r>
      <w:r w:rsidRPr="005B7BAF">
        <w:t xml:space="preserve"> however</w:t>
      </w:r>
      <w:r w:rsidR="00AB048B" w:rsidRPr="005B7BAF">
        <w:t>,</w:t>
      </w:r>
      <w:r w:rsidRPr="005B7BAF">
        <w:t xml:space="preserve"> not </w:t>
      </w:r>
      <w:r w:rsidR="00AB048B" w:rsidRPr="005B7BAF">
        <w:t>synonymous with</w:t>
      </w:r>
      <w:r w:rsidRPr="005B7BAF">
        <w:t xml:space="preserve"> sobriety: some respondents still used drugs, but in a significantly reduced way.</w:t>
      </w:r>
    </w:p>
    <w:p w14:paraId="7D83781E" w14:textId="5F3C6582" w:rsidR="007A7F0F" w:rsidRPr="005B7BAF" w:rsidRDefault="007A7F0F" w:rsidP="007A7F0F">
      <w:pPr>
        <w:pStyle w:val="TextInd"/>
      </w:pPr>
      <w:r w:rsidRPr="005B7BAF">
        <w:t xml:space="preserve">Sullivan and Hamilton (2007) highlight the need to focus on the reasons for developing and refraining from offending and drug use and to obtain a career perspective, rather than a sole focus on the onset of drug use and offending. </w:t>
      </w:r>
      <w:r w:rsidR="00AB048B" w:rsidRPr="005B7BAF">
        <w:t>R</w:t>
      </w:r>
      <w:r w:rsidRPr="005B7BAF">
        <w:t xml:space="preserve">esearch </w:t>
      </w:r>
      <w:r w:rsidR="00AB048B" w:rsidRPr="005B7BAF">
        <w:t xml:space="preserve">conducted by </w:t>
      </w:r>
      <w:r w:rsidRPr="005B7BAF">
        <w:t xml:space="preserve">Colman (2012; </w:t>
      </w:r>
      <w:hyperlink w:anchor="CBML_BIB_ch031_027" w:history="1">
        <w:r w:rsidRPr="005B7BAF">
          <w:rPr>
            <w:rStyle w:val="Hyperlink"/>
            <w:color w:val="auto"/>
          </w:rPr>
          <w:t>2015</w:t>
        </w:r>
      </w:hyperlink>
      <w:r w:rsidRPr="005B7BAF">
        <w:rPr>
          <w:rStyle w:val="Hyperlink"/>
          <w:color w:val="auto"/>
          <w:vertAlign w:val="superscript"/>
        </w:rPr>
        <w:t>BIB-027</w:t>
      </w:r>
      <w:r w:rsidRPr="005B7BAF">
        <w:t>) confirms that not only recovery and desistance are related but that the relationship between drug use and offending has repercussions for the relationship between recovery and desistance. Similar results were found in other studies. Marsh (</w:t>
      </w:r>
      <w:hyperlink w:anchor="CBML_BIB_ch031_057" w:history="1">
        <w:r w:rsidRPr="005B7BAF">
          <w:rPr>
            <w:rStyle w:val="Hyperlink"/>
            <w:color w:val="auto"/>
          </w:rPr>
          <w:t>2011</w:t>
        </w:r>
      </w:hyperlink>
      <w:r w:rsidRPr="005B7BAF">
        <w:rPr>
          <w:rStyle w:val="Hyperlink"/>
          <w:color w:val="auto"/>
          <w:vertAlign w:val="superscript"/>
        </w:rPr>
        <w:t>BIB-057</w:t>
      </w:r>
      <w:r w:rsidRPr="005B7BAF">
        <w:t xml:space="preserve">) indicates that sustaining desistance depends on sustaining recovery. Sullivan and Hamilton (2007) observe that although recovery is not sufficient for desistance, </w:t>
      </w:r>
      <w:r w:rsidR="00AB048B" w:rsidRPr="005B7BAF">
        <w:t xml:space="preserve">a </w:t>
      </w:r>
      <w:r w:rsidRPr="005B7BAF">
        <w:t xml:space="preserve">decline in recovery and desistance often occur simultaneously. Likewise, other studies acknowledge the positive influence of recovery from drug use on desistance without discussing in detail the connection between desistance and recovery </w:t>
      </w:r>
      <w:r w:rsidRPr="005B7BAF">
        <w:rPr>
          <w:noProof/>
        </w:rPr>
        <w:t xml:space="preserve">(Davis et al. </w:t>
      </w:r>
      <w:hyperlink w:anchor="CBML_BIB_ch031_030" w:history="1">
        <w:r w:rsidRPr="005B7BAF">
          <w:rPr>
            <w:rStyle w:val="Hyperlink"/>
            <w:color w:val="auto"/>
          </w:rPr>
          <w:t>2013</w:t>
        </w:r>
      </w:hyperlink>
      <w:r w:rsidRPr="005B7BAF">
        <w:rPr>
          <w:rStyle w:val="Hyperlink"/>
          <w:color w:val="auto"/>
          <w:vertAlign w:val="superscript"/>
        </w:rPr>
        <w:t>BIB-030</w:t>
      </w:r>
      <w:r w:rsidRPr="005B7BAF">
        <w:rPr>
          <w:noProof/>
        </w:rPr>
        <w:t xml:space="preserve">; Wooditch et al. </w:t>
      </w:r>
      <w:hyperlink w:anchor="CBML_BIB_ch031_095" w:history="1">
        <w:r w:rsidRPr="005B7BAF">
          <w:rPr>
            <w:rStyle w:val="Hyperlink"/>
            <w:color w:val="auto"/>
          </w:rPr>
          <w:t>2014</w:t>
        </w:r>
      </w:hyperlink>
      <w:r w:rsidRPr="005B7BAF">
        <w:rPr>
          <w:rStyle w:val="Hyperlink"/>
          <w:color w:val="auto"/>
          <w:vertAlign w:val="superscript"/>
        </w:rPr>
        <w:t>BIB-095</w:t>
      </w:r>
      <w:r w:rsidRPr="005B7BAF">
        <w:rPr>
          <w:noProof/>
        </w:rPr>
        <w:t>)</w:t>
      </w:r>
      <w:r w:rsidRPr="005B7BAF">
        <w:t>.</w:t>
      </w:r>
    </w:p>
    <w:p w14:paraId="37A40A10" w14:textId="3132D996" w:rsidR="007A7F0F" w:rsidRPr="005B7BAF" w:rsidRDefault="007A7F0F" w:rsidP="007A7F0F">
      <w:pPr>
        <w:pStyle w:val="HeadA"/>
        <w:rPr>
          <w:color w:val="auto"/>
        </w:rPr>
      </w:pPr>
      <w:r w:rsidRPr="005B7BAF">
        <w:rPr>
          <w:color w:val="auto"/>
        </w:rPr>
        <w:t>R</w:t>
      </w:r>
      <w:bookmarkStart w:id="4" w:name="CBML_ch31_sec1_003"/>
      <w:r w:rsidRPr="005B7BAF">
        <w:rPr>
          <w:color w:val="auto"/>
        </w:rPr>
        <w:t xml:space="preserve">ecovery and </w:t>
      </w:r>
      <w:r w:rsidR="00AB048B" w:rsidRPr="005B7BAF">
        <w:rPr>
          <w:color w:val="auto"/>
        </w:rPr>
        <w:t xml:space="preserve">Desistance </w:t>
      </w:r>
      <w:r w:rsidRPr="005B7BAF">
        <w:rPr>
          <w:color w:val="auto"/>
        </w:rPr>
        <w:t xml:space="preserve">in the </w:t>
      </w:r>
      <w:r w:rsidR="00AB048B" w:rsidRPr="005B7BAF">
        <w:rPr>
          <w:color w:val="auto"/>
        </w:rPr>
        <w:t>Criminal Justice Sy</w:t>
      </w:r>
      <w:r w:rsidRPr="005B7BAF">
        <w:rPr>
          <w:color w:val="auto"/>
        </w:rPr>
        <w:t>ste</w:t>
      </w:r>
      <w:bookmarkEnd w:id="4"/>
      <w:r w:rsidRPr="005B7BAF">
        <w:rPr>
          <w:color w:val="auto"/>
        </w:rPr>
        <w:t>m</w:t>
      </w:r>
    </w:p>
    <w:p w14:paraId="2B22E8B2" w14:textId="321FFAF9" w:rsidR="007A7F0F" w:rsidRPr="005B7BAF" w:rsidRDefault="007A7F0F" w:rsidP="007A7F0F">
      <w:pPr>
        <w:pStyle w:val="TextFlushLeft"/>
      </w:pPr>
      <w:r w:rsidRPr="005B7BAF">
        <w:lastRenderedPageBreak/>
        <w:t xml:space="preserve">Because of the symbiotic relationship between drug use and offending, a large number of drug-using offenders could be found at different levels of the criminal justice system, from pre-trial stage to prison. </w:t>
      </w:r>
      <w:r w:rsidR="00CE399C" w:rsidRPr="005B7BAF">
        <w:t>They</w:t>
      </w:r>
      <w:r w:rsidRPr="005B7BAF">
        <w:t xml:space="preserve"> include both primary drug users who have committed drug-related offences and primary offenders who have used drugs. Research indicates that especially primary drug users, who have been using drugs or who have developed substance use disorders prior to their arrest, account for a substantial proportion of conviction and incarceration rates in many countries </w:t>
      </w:r>
      <w:r w:rsidRPr="005B7BAF">
        <w:rPr>
          <w:noProof/>
        </w:rPr>
        <w:t xml:space="preserve">(Belenko et al. </w:t>
      </w:r>
      <w:hyperlink w:anchor="CBML_BIB_ch031_007" w:history="1">
        <w:r w:rsidRPr="005B7BAF">
          <w:rPr>
            <w:rStyle w:val="Hyperlink"/>
            <w:color w:val="auto"/>
          </w:rPr>
          <w:t>2013</w:t>
        </w:r>
      </w:hyperlink>
      <w:r w:rsidRPr="005B7BAF">
        <w:rPr>
          <w:rStyle w:val="Hyperlink"/>
          <w:color w:val="auto"/>
          <w:vertAlign w:val="superscript"/>
        </w:rPr>
        <w:t>BIB-007</w:t>
      </w:r>
      <w:r w:rsidRPr="005B7BAF">
        <w:rPr>
          <w:noProof/>
        </w:rPr>
        <w:t>)</w:t>
      </w:r>
      <w:r w:rsidRPr="005B7BAF">
        <w:t>. In this chapter, we focus on primary drug users whose offending is motivated by their drug use.</w:t>
      </w:r>
    </w:p>
    <w:p w14:paraId="7545C92E" w14:textId="4AB75340" w:rsidR="007A7F0F" w:rsidRPr="005B7BAF" w:rsidRDefault="007A7F0F" w:rsidP="001D1CD5">
      <w:pPr>
        <w:pStyle w:val="TextInd"/>
      </w:pPr>
      <w:r w:rsidRPr="005B7BAF">
        <w:t xml:space="preserve">Taking into account the above-mentioned link between recovery and desistance and the fact that to most drug-using offenders recovery is equally or even more important than desistance (Colman 2012, </w:t>
      </w:r>
      <w:hyperlink w:anchor="CBML_BIB_ch031_027" w:history="1">
        <w:r w:rsidRPr="005B7BAF">
          <w:rPr>
            <w:rStyle w:val="Hyperlink"/>
            <w:color w:val="auto"/>
          </w:rPr>
          <w:t>2015</w:t>
        </w:r>
      </w:hyperlink>
      <w:r w:rsidRPr="005B7BAF">
        <w:rPr>
          <w:rStyle w:val="Hyperlink"/>
          <w:color w:val="auto"/>
          <w:vertAlign w:val="superscript"/>
        </w:rPr>
        <w:t>BIB-027</w:t>
      </w:r>
      <w:r w:rsidRPr="005B7BAF">
        <w:t xml:space="preserve">), criminal justice actors should focus </w:t>
      </w:r>
      <w:r w:rsidR="00CE399C" w:rsidRPr="005B7BAF">
        <w:t xml:space="preserve">more </w:t>
      </w:r>
      <w:r w:rsidRPr="005B7BAF">
        <w:t xml:space="preserve">on the drug-using problem instead of primarily or solely focusing on the offending. </w:t>
      </w:r>
      <w:r w:rsidR="00CE399C" w:rsidRPr="005B7BAF">
        <w:t>If adopting this focus</w:t>
      </w:r>
      <w:r w:rsidRPr="005B7BAF">
        <w:t xml:space="preserve">, prison sentences should be avoided and other, non-custodial sentences should be favored. </w:t>
      </w:r>
      <w:r w:rsidRPr="005B7BAF" w:rsidDel="00BC3564">
        <w:t xml:space="preserve">In practice however, we notice that many drug-using offenders end up in prison. Based on data from 74 countries worldwide, </w:t>
      </w:r>
      <w:r w:rsidR="00CE399C" w:rsidRPr="005B7BAF">
        <w:t>the United Nation Office on Drugs and Crime (</w:t>
      </w:r>
      <w:r w:rsidRPr="005B7BAF" w:rsidDel="00BC3564">
        <w:t>UNODC</w:t>
      </w:r>
      <w:r w:rsidR="00CE399C" w:rsidRPr="005B7BAF">
        <w:t>)</w:t>
      </w:r>
      <w:r w:rsidRPr="005B7BAF" w:rsidDel="00BC3564">
        <w:t xml:space="preserve"> estimated that among convicted prisoners, drug-related personal consumption offences accounted for an estimated 18</w:t>
      </w:r>
      <w:r w:rsidR="00CE399C" w:rsidRPr="005B7BAF">
        <w:t>%</w:t>
      </w:r>
      <w:r w:rsidRPr="005B7BAF" w:rsidDel="00BC3564">
        <w:t xml:space="preserve"> of the global prison population </w:t>
      </w:r>
      <w:r w:rsidRPr="005B7BAF">
        <w:rPr>
          <w:noProof/>
        </w:rPr>
        <w:t xml:space="preserve">(UNODC </w:t>
      </w:r>
      <w:hyperlink w:anchor="CBML_BIB_ch031_086" w:history="1">
        <w:r w:rsidRPr="005B7BAF">
          <w:rPr>
            <w:rStyle w:val="Hyperlink"/>
            <w:color w:val="auto"/>
          </w:rPr>
          <w:t>2016</w:t>
        </w:r>
      </w:hyperlink>
      <w:r w:rsidRPr="005B7BAF">
        <w:rPr>
          <w:rStyle w:val="Hyperlink"/>
          <w:color w:val="auto"/>
          <w:vertAlign w:val="superscript"/>
        </w:rPr>
        <w:t>BIB-086</w:t>
      </w:r>
      <w:r w:rsidRPr="005B7BAF">
        <w:rPr>
          <w:noProof/>
        </w:rPr>
        <w:t>)</w:t>
      </w:r>
      <w:r w:rsidRPr="005B7BAF" w:rsidDel="00BC3564">
        <w:t>.</w:t>
      </w:r>
    </w:p>
    <w:p w14:paraId="1143E5B8" w14:textId="58B86D92" w:rsidR="007A7F0F" w:rsidRPr="005B7BAF" w:rsidRDefault="007A7F0F" w:rsidP="007A7F0F">
      <w:pPr>
        <w:pStyle w:val="TextInd"/>
      </w:pPr>
      <w:r w:rsidRPr="005B7BAF">
        <w:t xml:space="preserve">However, custodial responses, in particular imprisonment, do not seem to achieve success </w:t>
      </w:r>
      <w:r w:rsidR="00983A24" w:rsidRPr="005B7BAF">
        <w:t xml:space="preserve">in </w:t>
      </w:r>
      <w:r w:rsidRPr="005B7BAF">
        <w:t xml:space="preserve">reducing drug-related offending </w:t>
      </w:r>
      <w:r w:rsidRPr="005B7BAF">
        <w:rPr>
          <w:noProof/>
        </w:rPr>
        <w:t xml:space="preserve">(Stevens et al. </w:t>
      </w:r>
      <w:hyperlink w:anchor="CBML_BIB_ch031_079" w:history="1">
        <w:r w:rsidRPr="005B7BAF">
          <w:rPr>
            <w:rStyle w:val="Hyperlink"/>
            <w:color w:val="auto"/>
          </w:rPr>
          <w:t>2003</w:t>
        </w:r>
      </w:hyperlink>
      <w:r w:rsidRPr="005B7BAF">
        <w:rPr>
          <w:rStyle w:val="Hyperlink"/>
          <w:color w:val="auto"/>
          <w:vertAlign w:val="superscript"/>
        </w:rPr>
        <w:t>BIB-079</w:t>
      </w:r>
      <w:r w:rsidRPr="005B7BAF">
        <w:rPr>
          <w:noProof/>
        </w:rPr>
        <w:t xml:space="preserve">; Mitchell et al. </w:t>
      </w:r>
      <w:hyperlink w:anchor="CBML_BIB_ch031_065" w:history="1">
        <w:r w:rsidRPr="005B7BAF">
          <w:rPr>
            <w:rStyle w:val="Hyperlink"/>
            <w:color w:val="auto"/>
          </w:rPr>
          <w:t>2017</w:t>
        </w:r>
      </w:hyperlink>
      <w:r w:rsidRPr="005B7BAF">
        <w:rPr>
          <w:rStyle w:val="Hyperlink"/>
          <w:color w:val="auto"/>
          <w:vertAlign w:val="superscript"/>
        </w:rPr>
        <w:t>BIB-065</w:t>
      </w:r>
      <w:r w:rsidRPr="005B7BAF">
        <w:rPr>
          <w:noProof/>
        </w:rPr>
        <w:t xml:space="preserve">; Spohn and Holleran </w:t>
      </w:r>
      <w:hyperlink w:anchor="CBML_BIB_ch031_077" w:history="1">
        <w:r w:rsidRPr="005B7BAF">
          <w:rPr>
            <w:rStyle w:val="Hyperlink"/>
            <w:color w:val="auto"/>
          </w:rPr>
          <w:t>2002</w:t>
        </w:r>
      </w:hyperlink>
      <w:r w:rsidRPr="005B7BAF">
        <w:rPr>
          <w:rStyle w:val="Hyperlink"/>
          <w:color w:val="auto"/>
          <w:vertAlign w:val="superscript"/>
        </w:rPr>
        <w:t>BIB-077</w:t>
      </w:r>
      <w:r w:rsidRPr="005B7BAF">
        <w:rPr>
          <w:noProof/>
        </w:rPr>
        <w:t>)</w:t>
      </w:r>
      <w:r w:rsidRPr="005B7BAF">
        <w:t xml:space="preserve"> or improved psychosocial functioning </w:t>
      </w:r>
      <w:r w:rsidRPr="005B7BAF">
        <w:rPr>
          <w:noProof/>
        </w:rPr>
        <w:t xml:space="preserve">(Massoglia </w:t>
      </w:r>
      <w:hyperlink w:anchor="CBML_BIB_ch031_058" w:history="1">
        <w:r w:rsidRPr="005B7BAF">
          <w:rPr>
            <w:rStyle w:val="Hyperlink"/>
            <w:color w:val="auto"/>
          </w:rPr>
          <w:t>2008</w:t>
        </w:r>
      </w:hyperlink>
      <w:r w:rsidRPr="005B7BAF">
        <w:rPr>
          <w:rStyle w:val="Hyperlink"/>
          <w:color w:val="auto"/>
          <w:vertAlign w:val="superscript"/>
        </w:rPr>
        <w:t>BIB-058</w:t>
      </w:r>
      <w:r w:rsidRPr="005B7BAF">
        <w:rPr>
          <w:noProof/>
        </w:rPr>
        <w:t>)</w:t>
      </w:r>
      <w:r w:rsidRPr="005B7BAF">
        <w:t xml:space="preserve">. Moreover, research shows that recidivism rates are higher with offenders who served prison sentences compared to offenders who received a non-custodial sentence provided in the community, especially within a sample of drug-using offenders </w:t>
      </w:r>
      <w:r w:rsidRPr="005B7BAF">
        <w:rPr>
          <w:noProof/>
        </w:rPr>
        <w:t xml:space="preserve">(Andrews and Anderson </w:t>
      </w:r>
      <w:hyperlink w:anchor="CBML_BIB_ch031_002" w:history="1">
        <w:r w:rsidRPr="005B7BAF">
          <w:rPr>
            <w:rStyle w:val="Hyperlink"/>
            <w:color w:val="auto"/>
          </w:rPr>
          <w:t>2006</w:t>
        </w:r>
      </w:hyperlink>
      <w:r w:rsidRPr="005B7BAF">
        <w:rPr>
          <w:rStyle w:val="Hyperlink"/>
          <w:color w:val="auto"/>
          <w:vertAlign w:val="superscript"/>
        </w:rPr>
        <w:t>BIB-002</w:t>
      </w:r>
      <w:r w:rsidRPr="005B7BAF">
        <w:rPr>
          <w:noProof/>
        </w:rPr>
        <w:t xml:space="preserve">; Woldgabreal et al. </w:t>
      </w:r>
      <w:hyperlink w:anchor="CBML_BIB_ch031_093" w:history="1">
        <w:r w:rsidRPr="005B7BAF">
          <w:rPr>
            <w:rStyle w:val="Hyperlink"/>
            <w:color w:val="auto"/>
          </w:rPr>
          <w:t>2014</w:t>
        </w:r>
      </w:hyperlink>
      <w:r w:rsidRPr="005B7BAF">
        <w:rPr>
          <w:rStyle w:val="Hyperlink"/>
          <w:color w:val="auto"/>
          <w:vertAlign w:val="superscript"/>
        </w:rPr>
        <w:t>BIB-093</w:t>
      </w:r>
      <w:r w:rsidRPr="005B7BAF">
        <w:rPr>
          <w:noProof/>
        </w:rPr>
        <w:t xml:space="preserve">; Spohn and Holleran </w:t>
      </w:r>
      <w:hyperlink w:anchor="CBML_BIB_ch031_077" w:history="1">
        <w:r w:rsidRPr="005B7BAF">
          <w:rPr>
            <w:rStyle w:val="Hyperlink"/>
            <w:color w:val="auto"/>
          </w:rPr>
          <w:t>2002</w:t>
        </w:r>
      </w:hyperlink>
      <w:r w:rsidRPr="005B7BAF">
        <w:rPr>
          <w:rStyle w:val="Hyperlink"/>
          <w:color w:val="auto"/>
          <w:vertAlign w:val="superscript"/>
        </w:rPr>
        <w:t>BIB-077</w:t>
      </w:r>
      <w:r w:rsidRPr="005B7BAF">
        <w:rPr>
          <w:noProof/>
        </w:rPr>
        <w:t>)</w:t>
      </w:r>
      <w:r w:rsidRPr="005B7BAF">
        <w:t xml:space="preserve">. Spohn </w:t>
      </w:r>
      <w:r w:rsidR="0073033A" w:rsidRPr="005B7BAF">
        <w:t>and</w:t>
      </w:r>
      <w:r w:rsidRPr="005B7BAF">
        <w:t xml:space="preserve"> Holleran (</w:t>
      </w:r>
      <w:hyperlink w:anchor="CBML_BIB_ch031_077" w:history="1">
        <w:r w:rsidRPr="005B7BAF">
          <w:rPr>
            <w:rStyle w:val="Hyperlink"/>
            <w:color w:val="auto"/>
          </w:rPr>
          <w:t>2002</w:t>
        </w:r>
      </w:hyperlink>
      <w:r w:rsidRPr="005B7BAF">
        <w:rPr>
          <w:rStyle w:val="Hyperlink"/>
          <w:color w:val="auto"/>
          <w:vertAlign w:val="superscript"/>
        </w:rPr>
        <w:t>BIB-077</w:t>
      </w:r>
      <w:r w:rsidRPr="005B7BAF">
        <w:t xml:space="preserve">) speculate that the prison context may be criminogenic, as it </w:t>
      </w:r>
      <w:r w:rsidRPr="005B7BAF">
        <w:lastRenderedPageBreak/>
        <w:t xml:space="preserve">weakens </w:t>
      </w:r>
      <w:r w:rsidR="004B4EA4" w:rsidRPr="005B7BAF">
        <w:t xml:space="preserve">inmates’ </w:t>
      </w:r>
      <w:r w:rsidRPr="005B7BAF">
        <w:t xml:space="preserve">social bonds. Offenders sentenced to prison may therefore be less prepared to return to the community, making it more difficult to reintegrate after their sentence. This </w:t>
      </w:r>
      <w:r w:rsidR="00983A24" w:rsidRPr="005B7BAF">
        <w:t xml:space="preserve">view </w:t>
      </w:r>
      <w:r w:rsidRPr="005B7BAF">
        <w:t>is supported by Camp and Gaes (</w:t>
      </w:r>
      <w:hyperlink w:anchor="CBML_BIB_ch031_021" w:history="1">
        <w:r w:rsidRPr="005B7BAF">
          <w:rPr>
            <w:rStyle w:val="Hyperlink"/>
            <w:color w:val="auto"/>
          </w:rPr>
          <w:t>2005</w:t>
        </w:r>
      </w:hyperlink>
      <w:r w:rsidRPr="005B7BAF">
        <w:rPr>
          <w:rStyle w:val="Hyperlink"/>
          <w:color w:val="auto"/>
          <w:vertAlign w:val="superscript"/>
        </w:rPr>
        <w:t>BIB-021</w:t>
      </w:r>
      <w:r w:rsidRPr="005B7BAF">
        <w:t xml:space="preserve">), who hypothesize that inmate culture and prison regime have a criminogenic effect. Non-custodial sentences, including the supervision of offenders in the community, may prevent people from experiencing these </w:t>
      </w:r>
      <w:r w:rsidR="004B4EA4" w:rsidRPr="005B7BAF">
        <w:t xml:space="preserve">debilitating </w:t>
      </w:r>
      <w:r w:rsidRPr="005B7BAF">
        <w:t>circumstances by letting them, amongst other</w:t>
      </w:r>
      <w:r w:rsidR="00983A24" w:rsidRPr="005B7BAF">
        <w:t xml:space="preserve"> things</w:t>
      </w:r>
      <w:r w:rsidRPr="005B7BAF">
        <w:t xml:space="preserve">, maintain contact with the community </w:t>
      </w:r>
      <w:r w:rsidRPr="005B7BAF">
        <w:rPr>
          <w:noProof/>
        </w:rPr>
        <w:t xml:space="preserve">(Woldgabreal et al. </w:t>
      </w:r>
      <w:hyperlink w:anchor="CBML_BIB_ch031_093" w:history="1">
        <w:r w:rsidRPr="005B7BAF">
          <w:rPr>
            <w:rStyle w:val="Hyperlink"/>
            <w:color w:val="auto"/>
          </w:rPr>
          <w:t>2014</w:t>
        </w:r>
      </w:hyperlink>
      <w:r w:rsidRPr="005B7BAF">
        <w:rPr>
          <w:rStyle w:val="Hyperlink"/>
          <w:color w:val="auto"/>
          <w:vertAlign w:val="superscript"/>
        </w:rPr>
        <w:t>BIB-093</w:t>
      </w:r>
      <w:r w:rsidRPr="005B7BAF">
        <w:rPr>
          <w:noProof/>
        </w:rPr>
        <w:t>)</w:t>
      </w:r>
      <w:r w:rsidRPr="005B7BAF">
        <w:t>.</w:t>
      </w:r>
    </w:p>
    <w:p w14:paraId="74D08EFE" w14:textId="6245864B" w:rsidR="007A7F0F" w:rsidRPr="005B7BAF" w:rsidRDefault="007A7F0F" w:rsidP="007A7F0F">
      <w:pPr>
        <w:pStyle w:val="TextInd"/>
      </w:pPr>
      <w:r w:rsidRPr="005B7BAF">
        <w:t xml:space="preserve">In the following sections, we will focus on the diversion of drug-using offenders from the criminal justice system to treatment. This </w:t>
      </w:r>
      <w:r w:rsidR="00ED770F" w:rsidRPr="005B7BAF">
        <w:t>diversion</w:t>
      </w:r>
      <w:r w:rsidR="00983A24" w:rsidRPr="005B7BAF">
        <w:t xml:space="preserve"> </w:t>
      </w:r>
      <w:r w:rsidRPr="005B7BAF">
        <w:t xml:space="preserve">relies on rehabilitative functions of punishment </w:t>
      </w:r>
      <w:r w:rsidRPr="005B7BAF">
        <w:rPr>
          <w:noProof/>
        </w:rPr>
        <w:t xml:space="preserve">(Bean </w:t>
      </w:r>
      <w:hyperlink w:anchor="CBML_BIB_ch031_006" w:history="1">
        <w:r w:rsidRPr="005B7BAF">
          <w:rPr>
            <w:rStyle w:val="Hyperlink"/>
            <w:color w:val="auto"/>
          </w:rPr>
          <w:t>2014</w:t>
        </w:r>
      </w:hyperlink>
      <w:r w:rsidRPr="005B7BAF">
        <w:rPr>
          <w:rStyle w:val="Hyperlink"/>
          <w:color w:val="auto"/>
          <w:vertAlign w:val="superscript"/>
        </w:rPr>
        <w:t>BIB-006</w:t>
      </w:r>
      <w:r w:rsidRPr="005B7BAF">
        <w:rPr>
          <w:noProof/>
        </w:rPr>
        <w:t xml:space="preserve">; Bennett and Holloway </w:t>
      </w:r>
      <w:hyperlink w:anchor="CBML_BIB_ch031_009" w:history="1">
        <w:r w:rsidRPr="005B7BAF">
          <w:rPr>
            <w:rStyle w:val="Hyperlink"/>
            <w:color w:val="auto"/>
          </w:rPr>
          <w:t>2005</w:t>
        </w:r>
      </w:hyperlink>
      <w:r w:rsidRPr="005B7BAF">
        <w:rPr>
          <w:rStyle w:val="Hyperlink"/>
          <w:color w:val="auto"/>
          <w:vertAlign w:val="superscript"/>
        </w:rPr>
        <w:t>BIB-009</w:t>
      </w:r>
      <w:r w:rsidRPr="005B7BAF">
        <w:rPr>
          <w:noProof/>
        </w:rPr>
        <w:t>)</w:t>
      </w:r>
      <w:r w:rsidRPr="005B7BAF">
        <w:t xml:space="preserve">. As mentioned above, the criminal justice system has historically struggled </w:t>
      </w:r>
      <w:r w:rsidR="00983A24" w:rsidRPr="005B7BAF">
        <w:t xml:space="preserve">to </w:t>
      </w:r>
      <w:r w:rsidRPr="005B7BAF">
        <w:t xml:space="preserve">find </w:t>
      </w:r>
      <w:r w:rsidR="00983A24" w:rsidRPr="005B7BAF">
        <w:t xml:space="preserve">a </w:t>
      </w:r>
      <w:r w:rsidRPr="005B7BAF">
        <w:t xml:space="preserve">balance between punishment and protecting public safety on the one hand and offender rehabilitation on the other hand </w:t>
      </w:r>
      <w:r w:rsidRPr="005B7BAF">
        <w:rPr>
          <w:noProof/>
        </w:rPr>
        <w:t xml:space="preserve">(Barton </w:t>
      </w:r>
      <w:hyperlink w:anchor="CBML_BIB_ch031_004" w:history="1">
        <w:r w:rsidRPr="005B7BAF">
          <w:rPr>
            <w:rStyle w:val="Hyperlink"/>
            <w:color w:val="auto"/>
          </w:rPr>
          <w:t>2006</w:t>
        </w:r>
      </w:hyperlink>
      <w:r w:rsidRPr="005B7BAF">
        <w:rPr>
          <w:rStyle w:val="Hyperlink"/>
          <w:color w:val="auto"/>
          <w:vertAlign w:val="superscript"/>
        </w:rPr>
        <w:t>BIB-004</w:t>
      </w:r>
      <w:r w:rsidRPr="005B7BAF">
        <w:rPr>
          <w:noProof/>
        </w:rPr>
        <w:t>)</w:t>
      </w:r>
      <w:r w:rsidRPr="005B7BAF">
        <w:t xml:space="preserve">. Recent </w:t>
      </w:r>
      <w:r w:rsidR="00983A24" w:rsidRPr="005B7BAF">
        <w:t>changes</w:t>
      </w:r>
      <w:r w:rsidRPr="005B7BAF">
        <w:t>, in</w:t>
      </w:r>
      <w:r w:rsidR="00983A24" w:rsidRPr="005B7BAF">
        <w:t>cluding</w:t>
      </w:r>
      <w:r w:rsidRPr="005B7BAF">
        <w:t xml:space="preserve"> </w:t>
      </w:r>
      <w:r w:rsidR="00983A24" w:rsidRPr="005B7BAF">
        <w:t xml:space="preserve">improved </w:t>
      </w:r>
      <w:r w:rsidRPr="005B7BAF">
        <w:t>screening and assessment, the promotion of strengths-based interventions</w:t>
      </w:r>
      <w:r w:rsidR="00983A24" w:rsidRPr="005B7BAF">
        <w:t>,</w:t>
      </w:r>
      <w:r w:rsidRPr="005B7BAF">
        <w:t xml:space="preserve"> as well as the implementation of evidence-based treatment, have helped to find a balance </w:t>
      </w:r>
      <w:r w:rsidR="00983A24" w:rsidRPr="005B7BAF">
        <w:t>between these competing demands</w:t>
      </w:r>
      <w:r w:rsidRPr="005B7BAF">
        <w:t xml:space="preserve"> </w:t>
      </w:r>
      <w:r w:rsidRPr="005B7BAF">
        <w:rPr>
          <w:noProof/>
        </w:rPr>
        <w:t xml:space="preserve">(Barton </w:t>
      </w:r>
      <w:hyperlink w:anchor="CBML_BIB_ch031_004" w:history="1">
        <w:r w:rsidRPr="005B7BAF">
          <w:rPr>
            <w:rStyle w:val="Hyperlink"/>
            <w:color w:val="auto"/>
          </w:rPr>
          <w:t>2006</w:t>
        </w:r>
      </w:hyperlink>
      <w:r w:rsidRPr="005B7BAF">
        <w:rPr>
          <w:rStyle w:val="Hyperlink"/>
          <w:color w:val="auto"/>
          <w:vertAlign w:val="superscript"/>
        </w:rPr>
        <w:t>BIB-004</w:t>
      </w:r>
      <w:r w:rsidRPr="005B7BAF">
        <w:rPr>
          <w:noProof/>
        </w:rPr>
        <w:t>)</w:t>
      </w:r>
      <w:r w:rsidRPr="005B7BAF">
        <w:t>.</w:t>
      </w:r>
    </w:p>
    <w:p w14:paraId="000AAD99" w14:textId="24F592E5" w:rsidR="007A7F0F" w:rsidRPr="005B7BAF" w:rsidRDefault="007A7F0F" w:rsidP="007A7F0F">
      <w:pPr>
        <w:pStyle w:val="HeadB"/>
        <w:rPr>
          <w:color w:val="auto"/>
        </w:rPr>
      </w:pPr>
      <w:bookmarkStart w:id="5" w:name="CBML_ch31_sec2_001"/>
      <w:r w:rsidRPr="005B7BAF">
        <w:rPr>
          <w:color w:val="auto"/>
        </w:rPr>
        <w:t xml:space="preserve">Treatment as </w:t>
      </w:r>
      <w:r w:rsidR="00983A24" w:rsidRPr="005B7BAF">
        <w:rPr>
          <w:color w:val="auto"/>
        </w:rPr>
        <w:t xml:space="preserve">One </w:t>
      </w:r>
      <w:r w:rsidRPr="005B7BAF">
        <w:rPr>
          <w:color w:val="auto"/>
        </w:rPr>
        <w:t xml:space="preserve">of the </w:t>
      </w:r>
      <w:r w:rsidR="00983A24" w:rsidRPr="005B7BAF">
        <w:rPr>
          <w:color w:val="auto"/>
        </w:rPr>
        <w:t xml:space="preserve">Pathways </w:t>
      </w:r>
      <w:r w:rsidRPr="005B7BAF">
        <w:rPr>
          <w:color w:val="auto"/>
        </w:rPr>
        <w:t xml:space="preserve">to </w:t>
      </w:r>
      <w:bookmarkEnd w:id="5"/>
      <w:r w:rsidR="00983A24" w:rsidRPr="005B7BAF">
        <w:rPr>
          <w:color w:val="auto"/>
        </w:rPr>
        <w:t>Recovery</w:t>
      </w:r>
    </w:p>
    <w:p w14:paraId="34B27BDB" w14:textId="4FBD4667" w:rsidR="007A7F0F" w:rsidRPr="005B7BAF" w:rsidRDefault="007A7F0F" w:rsidP="007A7F0F">
      <w:pPr>
        <w:pStyle w:val="TextFlushLeft"/>
      </w:pPr>
      <w:r w:rsidRPr="005B7BAF">
        <w:t xml:space="preserve">Recovery has many pathways that should </w:t>
      </w:r>
      <w:r w:rsidR="00983A24" w:rsidRPr="005B7BAF">
        <w:t xml:space="preserve">ideally </w:t>
      </w:r>
      <w:r w:rsidRPr="005B7BAF">
        <w:t xml:space="preserve">be tailored to fit the unique needs of each individual. While </w:t>
      </w:r>
      <w:r w:rsidR="00983A24" w:rsidRPr="005B7BAF">
        <w:t xml:space="preserve">taking </w:t>
      </w:r>
      <w:r w:rsidRPr="005B7BAF">
        <w:t xml:space="preserve">a repressive approach to drug-using offenders seems counter-effective, </w:t>
      </w:r>
      <w:r w:rsidR="00983A24" w:rsidRPr="005B7BAF">
        <w:t xml:space="preserve">there is promising </w:t>
      </w:r>
      <w:r w:rsidRPr="005B7BAF">
        <w:t xml:space="preserve">evidence of the beneficial effects of treatment on reducing drug use and related criminal behavior </w:t>
      </w:r>
      <w:r w:rsidRPr="005B7BAF">
        <w:rPr>
          <w:noProof/>
        </w:rPr>
        <w:t xml:space="preserve">(Mears et al. </w:t>
      </w:r>
      <w:hyperlink w:anchor="CBML_BIB_ch031_063" w:history="1">
        <w:r w:rsidRPr="005B7BAF">
          <w:rPr>
            <w:rStyle w:val="Hyperlink"/>
            <w:color w:val="auto"/>
          </w:rPr>
          <w:t>2003</w:t>
        </w:r>
      </w:hyperlink>
      <w:r w:rsidRPr="005B7BAF">
        <w:rPr>
          <w:rStyle w:val="Hyperlink"/>
          <w:color w:val="auto"/>
          <w:vertAlign w:val="superscript"/>
        </w:rPr>
        <w:t>BIB-063</w:t>
      </w:r>
      <w:r w:rsidRPr="005B7BAF">
        <w:rPr>
          <w:noProof/>
        </w:rPr>
        <w:t xml:space="preserve">; Stevens et al. </w:t>
      </w:r>
      <w:hyperlink w:anchor="CBML_BIB_ch031_079" w:history="1">
        <w:r w:rsidRPr="005B7BAF">
          <w:rPr>
            <w:rStyle w:val="Hyperlink"/>
            <w:color w:val="auto"/>
          </w:rPr>
          <w:t>2003</w:t>
        </w:r>
      </w:hyperlink>
      <w:r w:rsidRPr="005B7BAF">
        <w:rPr>
          <w:rStyle w:val="Hyperlink"/>
          <w:color w:val="auto"/>
          <w:vertAlign w:val="superscript"/>
        </w:rPr>
        <w:t>BIB-079</w:t>
      </w:r>
      <w:r w:rsidRPr="005B7BAF">
        <w:rPr>
          <w:noProof/>
        </w:rPr>
        <w:t>)</w:t>
      </w:r>
      <w:r w:rsidRPr="005B7BAF">
        <w:t xml:space="preserve">. Therefore, there is a growing need to provide </w:t>
      </w:r>
      <w:r w:rsidR="001D1CD5" w:rsidRPr="005B7BAF">
        <w:t>appropriate</w:t>
      </w:r>
      <w:r w:rsidRPr="005B7BAF">
        <w:t xml:space="preserve">, individualized, evidence-based treatment for drug-using offenders. Imprisonment should be avoided and diversion to treatment should be available at earlier stages of the criminal justice system for those in need of it </w:t>
      </w:r>
      <w:r w:rsidRPr="005B7BAF">
        <w:rPr>
          <w:noProof/>
        </w:rPr>
        <w:t>(</w:t>
      </w:r>
      <w:r w:rsidR="001D1CD5" w:rsidRPr="005B7BAF">
        <w:rPr>
          <w:noProof/>
        </w:rPr>
        <w:t>UNODC</w:t>
      </w:r>
      <w:r w:rsidRPr="005B7BAF">
        <w:rPr>
          <w:noProof/>
        </w:rPr>
        <w:t>/W</w:t>
      </w:r>
      <w:r w:rsidR="001D1CD5" w:rsidRPr="005B7BAF">
        <w:rPr>
          <w:noProof/>
        </w:rPr>
        <w:t>HO</w:t>
      </w:r>
      <w:r w:rsidRPr="005B7BAF">
        <w:rPr>
          <w:noProof/>
        </w:rPr>
        <w:t xml:space="preserve"> </w:t>
      </w:r>
      <w:hyperlink w:anchor="CBML_BIB_ch031_084" w:history="1">
        <w:r w:rsidRPr="005B7BAF">
          <w:rPr>
            <w:rStyle w:val="Hyperlink"/>
            <w:color w:val="auto"/>
          </w:rPr>
          <w:t>2016</w:t>
        </w:r>
      </w:hyperlink>
      <w:r w:rsidRPr="005B7BAF">
        <w:rPr>
          <w:rStyle w:val="Hyperlink"/>
          <w:color w:val="auto"/>
          <w:vertAlign w:val="superscript"/>
        </w:rPr>
        <w:t>BIB-084</w:t>
      </w:r>
      <w:r w:rsidRPr="005B7BAF">
        <w:rPr>
          <w:noProof/>
        </w:rPr>
        <w:t>)</w:t>
      </w:r>
      <w:r w:rsidRPr="005B7BAF">
        <w:t>.</w:t>
      </w:r>
    </w:p>
    <w:p w14:paraId="3E466005" w14:textId="680691FC" w:rsidR="007A7F0F" w:rsidRPr="005B7BAF" w:rsidRDefault="007A7F0F" w:rsidP="007A7F0F">
      <w:pPr>
        <w:pStyle w:val="TextInd"/>
      </w:pPr>
      <w:r w:rsidRPr="005B7BAF">
        <w:lastRenderedPageBreak/>
        <w:t>Although drug treatment will not be needed by everyone who seeks recovery, for some it may be one of the pathways to recovery. After all, drug treatment can be associated with reductions in drug use</w:t>
      </w:r>
      <w:r w:rsidR="001D1CD5" w:rsidRPr="005B7BAF">
        <w:t>, t</w:t>
      </w:r>
      <w:r w:rsidRPr="005B7BAF">
        <w:t>he odds of offending</w:t>
      </w:r>
      <w:r w:rsidR="001D1CD5" w:rsidRPr="005B7BAF">
        <w:t xml:space="preserve"> and</w:t>
      </w:r>
      <w:r w:rsidRPr="005B7BAF">
        <w:t xml:space="preserve"> costs to society, as well as improved public safety and well-being for both the person and </w:t>
      </w:r>
      <w:r w:rsidR="00ED770F" w:rsidRPr="005B7BAF">
        <w:t xml:space="preserve">their </w:t>
      </w:r>
      <w:r w:rsidRPr="005B7BAF">
        <w:t xml:space="preserve">direct environment </w:t>
      </w:r>
      <w:r w:rsidRPr="005B7BAF">
        <w:rPr>
          <w:noProof/>
        </w:rPr>
        <w:t xml:space="preserve">(UNODC </w:t>
      </w:r>
      <w:hyperlink w:anchor="CBML_BIB_ch031_087" w:history="1">
        <w:r w:rsidRPr="005B7BAF">
          <w:rPr>
            <w:rStyle w:val="Hyperlink"/>
            <w:color w:val="auto"/>
          </w:rPr>
          <w:t>2018</w:t>
        </w:r>
      </w:hyperlink>
      <w:r w:rsidRPr="005B7BAF">
        <w:rPr>
          <w:rStyle w:val="Hyperlink"/>
          <w:color w:val="auto"/>
          <w:vertAlign w:val="superscript"/>
        </w:rPr>
        <w:t>BIB-087</w:t>
      </w:r>
      <w:r w:rsidRPr="005B7BAF">
        <w:rPr>
          <w:noProof/>
        </w:rPr>
        <w:t xml:space="preserve">; Holloway et al. </w:t>
      </w:r>
      <w:hyperlink w:anchor="CBML_BIB_ch031_043" w:history="1">
        <w:r w:rsidRPr="005B7BAF">
          <w:rPr>
            <w:rStyle w:val="Hyperlink"/>
            <w:color w:val="auto"/>
          </w:rPr>
          <w:t>2006</w:t>
        </w:r>
      </w:hyperlink>
      <w:r w:rsidRPr="005B7BAF">
        <w:rPr>
          <w:rStyle w:val="Hyperlink"/>
          <w:color w:val="auto"/>
          <w:vertAlign w:val="superscript"/>
        </w:rPr>
        <w:t>BIB-043</w:t>
      </w:r>
      <w:r w:rsidRPr="005B7BAF">
        <w:rPr>
          <w:noProof/>
        </w:rPr>
        <w:t xml:space="preserve">; Gossop et al. </w:t>
      </w:r>
      <w:hyperlink w:anchor="CBML_BIB_ch031_040" w:history="1">
        <w:r w:rsidRPr="005B7BAF">
          <w:rPr>
            <w:rStyle w:val="Hyperlink"/>
            <w:color w:val="auto"/>
          </w:rPr>
          <w:t>2005</w:t>
        </w:r>
      </w:hyperlink>
      <w:r w:rsidRPr="005B7BAF">
        <w:rPr>
          <w:rStyle w:val="Hyperlink"/>
          <w:color w:val="auto"/>
          <w:vertAlign w:val="superscript"/>
        </w:rPr>
        <w:t>BIB-040</w:t>
      </w:r>
      <w:r w:rsidRPr="005B7BAF">
        <w:rPr>
          <w:noProof/>
        </w:rPr>
        <w:t>)</w:t>
      </w:r>
      <w:r w:rsidRPr="005B7BAF">
        <w:t>.</w:t>
      </w:r>
    </w:p>
    <w:p w14:paraId="2CDE70AA" w14:textId="4B204C6B" w:rsidR="007A7F0F" w:rsidRPr="005B7BAF" w:rsidRDefault="007A7F0F" w:rsidP="007A7F0F">
      <w:pPr>
        <w:pStyle w:val="TextInd"/>
      </w:pPr>
      <w:r w:rsidRPr="005B7BAF">
        <w:t>These results are</w:t>
      </w:r>
      <w:r w:rsidR="001D1CD5" w:rsidRPr="005B7BAF">
        <w:t>,</w:t>
      </w:r>
      <w:r w:rsidRPr="005B7BAF">
        <w:t xml:space="preserve"> however</w:t>
      </w:r>
      <w:r w:rsidR="001D1CD5" w:rsidRPr="005B7BAF">
        <w:t>,</w:t>
      </w:r>
      <w:r w:rsidRPr="005B7BAF">
        <w:t xml:space="preserve"> not univocal for all types of treatment and it is clear that some treatment approaches may work better with some individuals than with others. Treatment should be based on scientific evidence and individualized to match the unique needs and coping style of each client. In general, positive results are found for a range of psychosocial interventions reducing drug use, drug-related problems and criminal activity </w:t>
      </w:r>
      <w:r w:rsidRPr="005B7BAF">
        <w:rPr>
          <w:noProof/>
        </w:rPr>
        <w:t xml:space="preserve">(National Institute on Drug Abuse </w:t>
      </w:r>
      <w:hyperlink w:anchor="CBML_BIB_ch031_068" w:history="1">
        <w:r w:rsidRPr="005B7BAF">
          <w:rPr>
            <w:rStyle w:val="Hyperlink"/>
            <w:color w:val="auto"/>
          </w:rPr>
          <w:t>2012</w:t>
        </w:r>
      </w:hyperlink>
      <w:r w:rsidRPr="005B7BAF">
        <w:rPr>
          <w:rStyle w:val="Hyperlink"/>
          <w:color w:val="auto"/>
          <w:vertAlign w:val="superscript"/>
        </w:rPr>
        <w:t>BIB-068</w:t>
      </w:r>
      <w:r w:rsidRPr="005B7BAF">
        <w:rPr>
          <w:noProof/>
        </w:rPr>
        <w:t xml:space="preserve">; Dutra et al. </w:t>
      </w:r>
      <w:hyperlink w:anchor="CBML_BIB_ch031_032" w:history="1">
        <w:r w:rsidRPr="005B7BAF">
          <w:rPr>
            <w:rStyle w:val="Hyperlink"/>
            <w:color w:val="auto"/>
          </w:rPr>
          <w:t>2008</w:t>
        </w:r>
      </w:hyperlink>
      <w:r w:rsidRPr="005B7BAF">
        <w:rPr>
          <w:rStyle w:val="Hyperlink"/>
          <w:color w:val="auto"/>
          <w:vertAlign w:val="superscript"/>
        </w:rPr>
        <w:t>BIB-032</w:t>
      </w:r>
      <w:r w:rsidRPr="005B7BAF">
        <w:rPr>
          <w:noProof/>
        </w:rPr>
        <w:t>)</w:t>
      </w:r>
      <w:r w:rsidRPr="005B7BAF">
        <w:t xml:space="preserve">. Examples of these evidence-based approaches include contingency management (CM), motivational interviewing (MI), cognitive behavioral therapy (CBT) and therapeutic communities (TC) </w:t>
      </w:r>
      <w:r w:rsidRPr="005B7BAF">
        <w:rPr>
          <w:noProof/>
        </w:rPr>
        <w:t xml:space="preserve">(NICE </w:t>
      </w:r>
      <w:hyperlink w:anchor="CBML_BIB_ch031_069" w:history="1">
        <w:r w:rsidRPr="005B7BAF">
          <w:rPr>
            <w:rStyle w:val="Hyperlink"/>
            <w:color w:val="auto"/>
          </w:rPr>
          <w:t>2007</w:t>
        </w:r>
      </w:hyperlink>
      <w:r w:rsidRPr="005B7BAF">
        <w:rPr>
          <w:rStyle w:val="Hyperlink"/>
          <w:color w:val="auto"/>
          <w:vertAlign w:val="superscript"/>
        </w:rPr>
        <w:t>BIB-069</w:t>
      </w:r>
      <w:r w:rsidRPr="005B7BAF">
        <w:rPr>
          <w:noProof/>
        </w:rPr>
        <w:t>)</w:t>
      </w:r>
      <w:r w:rsidRPr="005B7BAF">
        <w:t>. For psychostimulant misuse, for example, a systematic review of 52</w:t>
      </w:r>
      <w:r w:rsidR="00ED770F" w:rsidRPr="005B7BAF">
        <w:t xml:space="preserve"> randomized controlled trials</w:t>
      </w:r>
      <w:r w:rsidR="004B4EA4" w:rsidRPr="005B7BAF">
        <w:t xml:space="preserve"> (RCTs)</w:t>
      </w:r>
      <w:r w:rsidRPr="005B7BAF">
        <w:t xml:space="preserve"> found that psychosocial interventions (compared to no intervention) were effective in increasing recovery and reducing treatment dropout </w:t>
      </w:r>
      <w:r w:rsidRPr="005B7BAF">
        <w:rPr>
          <w:noProof/>
        </w:rPr>
        <w:t xml:space="preserve">(Minozzi et al. </w:t>
      </w:r>
      <w:hyperlink w:anchor="CBML_BIB_ch031_064" w:history="1">
        <w:r w:rsidRPr="005B7BAF">
          <w:rPr>
            <w:rStyle w:val="Hyperlink"/>
            <w:color w:val="auto"/>
          </w:rPr>
          <w:t>2016</w:t>
        </w:r>
      </w:hyperlink>
      <w:r w:rsidRPr="005B7BAF">
        <w:rPr>
          <w:rStyle w:val="Hyperlink"/>
          <w:color w:val="auto"/>
          <w:vertAlign w:val="superscript"/>
        </w:rPr>
        <w:t>BIB-064</w:t>
      </w:r>
      <w:r w:rsidRPr="005B7BAF">
        <w:rPr>
          <w:noProof/>
        </w:rPr>
        <w:t>)</w:t>
      </w:r>
      <w:r w:rsidRPr="005B7BAF">
        <w:t xml:space="preserve">. Opioid substitution treatment (OST) programs have been identified as a key model for the treatment of opioid users </w:t>
      </w:r>
      <w:r w:rsidRPr="005B7BAF">
        <w:rPr>
          <w:noProof/>
        </w:rPr>
        <w:t xml:space="preserve">(Mattick et al. </w:t>
      </w:r>
      <w:hyperlink w:anchor="CBML_BIB_ch031_059" w:history="1">
        <w:r w:rsidRPr="005B7BAF">
          <w:rPr>
            <w:rStyle w:val="Hyperlink"/>
            <w:color w:val="auto"/>
          </w:rPr>
          <w:t>2009</w:t>
        </w:r>
      </w:hyperlink>
      <w:r w:rsidRPr="005B7BAF">
        <w:rPr>
          <w:rStyle w:val="Hyperlink"/>
          <w:color w:val="auto"/>
          <w:vertAlign w:val="superscript"/>
        </w:rPr>
        <w:t>BIB-059</w:t>
      </w:r>
      <w:r w:rsidRPr="005B7BAF">
        <w:rPr>
          <w:noProof/>
        </w:rPr>
        <w:t>)</w:t>
      </w:r>
      <w:r w:rsidRPr="005B7BAF">
        <w:t xml:space="preserve">. Furthermore, a positive and supportive environment and the availability of a continuum of care including aftercare (recovery management) seem to gain better results </w:t>
      </w:r>
      <w:r w:rsidRPr="005B7BAF">
        <w:rPr>
          <w:noProof/>
        </w:rPr>
        <w:t xml:space="preserve">(Joe et al. </w:t>
      </w:r>
      <w:hyperlink w:anchor="CBML_BIB_ch031_046" w:history="1">
        <w:r w:rsidRPr="005B7BAF">
          <w:rPr>
            <w:rStyle w:val="Hyperlink"/>
            <w:color w:val="auto"/>
          </w:rPr>
          <w:t>1999</w:t>
        </w:r>
      </w:hyperlink>
      <w:r w:rsidRPr="005B7BAF">
        <w:rPr>
          <w:rStyle w:val="Hyperlink"/>
          <w:color w:val="auto"/>
          <w:vertAlign w:val="superscript"/>
        </w:rPr>
        <w:t>BIB-046</w:t>
      </w:r>
      <w:r w:rsidRPr="005B7BAF">
        <w:rPr>
          <w:noProof/>
        </w:rPr>
        <w:t xml:space="preserve">; Mears et al. </w:t>
      </w:r>
      <w:hyperlink w:anchor="CBML_BIB_ch031_063" w:history="1">
        <w:r w:rsidRPr="005B7BAF">
          <w:rPr>
            <w:rStyle w:val="Hyperlink"/>
            <w:color w:val="auto"/>
          </w:rPr>
          <w:t>2003</w:t>
        </w:r>
      </w:hyperlink>
      <w:r w:rsidRPr="005B7BAF">
        <w:rPr>
          <w:rStyle w:val="Hyperlink"/>
          <w:color w:val="auto"/>
          <w:vertAlign w:val="superscript"/>
        </w:rPr>
        <w:t>BIB-063</w:t>
      </w:r>
      <w:r w:rsidRPr="005B7BAF">
        <w:rPr>
          <w:noProof/>
        </w:rPr>
        <w:t>)</w:t>
      </w:r>
      <w:r w:rsidRPr="005B7BAF">
        <w:t xml:space="preserve">. Also, treatment programs with an integrated and multi-methodological approach targeted at </w:t>
      </w:r>
      <w:r w:rsidR="001D1CD5" w:rsidRPr="005B7BAF">
        <w:t>the participant’s various</w:t>
      </w:r>
      <w:r w:rsidRPr="005B7BAF">
        <w:t xml:space="preserve"> social and mental health problems seem to be more promising than those programs that focus exclusively on the </w:t>
      </w:r>
      <w:r w:rsidR="00701C26" w:rsidRPr="005B7BAF">
        <w:t>drug-using</w:t>
      </w:r>
      <w:r w:rsidRPr="005B7BAF">
        <w:t xml:space="preserve"> problem </w:t>
      </w:r>
      <w:r w:rsidRPr="005B7BAF">
        <w:rPr>
          <w:noProof/>
        </w:rPr>
        <w:t xml:space="preserve">(Mears et al. </w:t>
      </w:r>
      <w:hyperlink w:anchor="CBML_BIB_ch031_063" w:history="1">
        <w:r w:rsidRPr="005B7BAF">
          <w:rPr>
            <w:rStyle w:val="Hyperlink"/>
            <w:color w:val="auto"/>
          </w:rPr>
          <w:t>2003</w:t>
        </w:r>
      </w:hyperlink>
      <w:r w:rsidRPr="005B7BAF">
        <w:rPr>
          <w:rStyle w:val="Hyperlink"/>
          <w:color w:val="auto"/>
          <w:vertAlign w:val="superscript"/>
        </w:rPr>
        <w:t>BIB-063</w:t>
      </w:r>
      <w:r w:rsidRPr="005B7BAF">
        <w:rPr>
          <w:noProof/>
        </w:rPr>
        <w:t>)</w:t>
      </w:r>
      <w:r w:rsidRPr="005B7BAF">
        <w:t>. When looking at the effectiveness of drug treatment programs in detail, research reveals that the characteristics of the participants (such as age, socio-</w:t>
      </w:r>
      <w:r w:rsidRPr="005B7BAF">
        <w:lastRenderedPageBreak/>
        <w:t xml:space="preserve">economic background, mental and physical health) and psychosocial factors (such as motivation, </w:t>
      </w:r>
      <w:r w:rsidR="001D1CD5" w:rsidRPr="005B7BAF">
        <w:t xml:space="preserve">family </w:t>
      </w:r>
      <w:r w:rsidRPr="005B7BAF">
        <w:t>support) seem to have a meaningful influence on the outcome of a program</w:t>
      </w:r>
      <w:r w:rsidR="001D1CD5" w:rsidRPr="005B7BAF">
        <w:t>,</w:t>
      </w:r>
      <w:r w:rsidRPr="005B7BAF">
        <w:t xml:space="preserve"> too </w:t>
      </w:r>
      <w:r w:rsidRPr="005B7BAF">
        <w:rPr>
          <w:noProof/>
        </w:rPr>
        <w:t xml:space="preserve">(Bukten et al. </w:t>
      </w:r>
      <w:hyperlink w:anchor="CBML_BIB_ch031_020" w:history="1">
        <w:r w:rsidRPr="005B7BAF">
          <w:rPr>
            <w:rStyle w:val="Hyperlink"/>
            <w:color w:val="auto"/>
          </w:rPr>
          <w:t>2012</w:t>
        </w:r>
      </w:hyperlink>
      <w:r w:rsidRPr="005B7BAF">
        <w:rPr>
          <w:rStyle w:val="Hyperlink"/>
          <w:color w:val="auto"/>
          <w:vertAlign w:val="superscript"/>
        </w:rPr>
        <w:t>BIB-020</w:t>
      </w:r>
      <w:r w:rsidRPr="005B7BAF">
        <w:rPr>
          <w:noProof/>
        </w:rPr>
        <w:t xml:space="preserve">; Holloway et al. </w:t>
      </w:r>
      <w:hyperlink w:anchor="CBML_BIB_ch031_043" w:history="1">
        <w:r w:rsidRPr="005B7BAF">
          <w:rPr>
            <w:rStyle w:val="Hyperlink"/>
            <w:color w:val="auto"/>
          </w:rPr>
          <w:t>2006</w:t>
        </w:r>
      </w:hyperlink>
      <w:r w:rsidRPr="005B7BAF">
        <w:rPr>
          <w:rStyle w:val="Hyperlink"/>
          <w:color w:val="auto"/>
          <w:vertAlign w:val="superscript"/>
        </w:rPr>
        <w:t>BIB-043</w:t>
      </w:r>
      <w:r w:rsidRPr="005B7BAF">
        <w:rPr>
          <w:noProof/>
        </w:rPr>
        <w:t>)</w:t>
      </w:r>
      <w:r w:rsidRPr="005B7BAF">
        <w:t xml:space="preserve">. This implies that not all treatment programs are a good fit for every individual. Nevertheless, they could be effective for specific target populations and/or under some conditions </w:t>
      </w:r>
      <w:r w:rsidRPr="005B7BAF">
        <w:rPr>
          <w:noProof/>
        </w:rPr>
        <w:t xml:space="preserve">(Holloway et al. </w:t>
      </w:r>
      <w:hyperlink w:anchor="CBML_BIB_ch031_043" w:history="1">
        <w:r w:rsidRPr="005B7BAF">
          <w:rPr>
            <w:rStyle w:val="Hyperlink"/>
            <w:color w:val="auto"/>
          </w:rPr>
          <w:t>2006</w:t>
        </w:r>
      </w:hyperlink>
      <w:r w:rsidRPr="005B7BAF">
        <w:rPr>
          <w:rStyle w:val="Hyperlink"/>
          <w:color w:val="auto"/>
          <w:vertAlign w:val="superscript"/>
        </w:rPr>
        <w:t>BIB-043</w:t>
      </w:r>
      <w:r w:rsidRPr="005B7BAF">
        <w:rPr>
          <w:noProof/>
        </w:rPr>
        <w:t>)</w:t>
      </w:r>
      <w:r w:rsidRPr="005B7BAF">
        <w:t>. It should</w:t>
      </w:r>
      <w:r w:rsidR="001D1CD5" w:rsidRPr="005B7BAF">
        <w:t>,</w:t>
      </w:r>
      <w:r w:rsidRPr="005B7BAF">
        <w:t xml:space="preserve"> however</w:t>
      </w:r>
      <w:r w:rsidR="001D1CD5" w:rsidRPr="005B7BAF">
        <w:t>,</w:t>
      </w:r>
      <w:r w:rsidRPr="005B7BAF">
        <w:t xml:space="preserve"> be noted that most evaluation studies focus on </w:t>
      </w:r>
      <w:r w:rsidR="001D1CD5" w:rsidRPr="005B7BAF">
        <w:t xml:space="preserve">the </w:t>
      </w:r>
      <w:r w:rsidRPr="005B7BAF">
        <w:t xml:space="preserve">short-term effectiveness of treatment interventions with a follow-up between </w:t>
      </w:r>
      <w:r w:rsidR="001D1CD5" w:rsidRPr="005B7BAF">
        <w:t xml:space="preserve">one </w:t>
      </w:r>
      <w:r w:rsidRPr="005B7BAF">
        <w:t xml:space="preserve">and </w:t>
      </w:r>
      <w:r w:rsidR="001D1CD5" w:rsidRPr="005B7BAF">
        <w:t xml:space="preserve">two </w:t>
      </w:r>
      <w:r w:rsidRPr="005B7BAF">
        <w:t xml:space="preserve">years. Thus, there is insufficient data about their long-term effectiveness on recovery, highlighting an urgent focus for </w:t>
      </w:r>
      <w:r w:rsidR="001D1CD5" w:rsidRPr="005B7BAF">
        <w:t xml:space="preserve">further </w:t>
      </w:r>
      <w:r w:rsidRPr="005B7BAF">
        <w:t xml:space="preserve">recovery studies </w:t>
      </w:r>
      <w:r w:rsidRPr="005B7BAF">
        <w:rPr>
          <w:noProof/>
        </w:rPr>
        <w:t xml:space="preserve">(Laudet et al. </w:t>
      </w:r>
      <w:hyperlink w:anchor="CBML_BIB_ch031_051" w:history="1">
        <w:r w:rsidRPr="005B7BAF">
          <w:rPr>
            <w:rStyle w:val="Hyperlink"/>
            <w:color w:val="auto"/>
          </w:rPr>
          <w:t>2002</w:t>
        </w:r>
      </w:hyperlink>
      <w:r w:rsidRPr="005B7BAF">
        <w:rPr>
          <w:rStyle w:val="Hyperlink"/>
          <w:color w:val="auto"/>
          <w:vertAlign w:val="superscript"/>
        </w:rPr>
        <w:t>BIB-051</w:t>
      </w:r>
      <w:r w:rsidRPr="005B7BAF">
        <w:rPr>
          <w:noProof/>
        </w:rPr>
        <w:t>)</w:t>
      </w:r>
      <w:r w:rsidRPr="005B7BAF">
        <w:t>.</w:t>
      </w:r>
    </w:p>
    <w:p w14:paraId="6C950338" w14:textId="126172DC" w:rsidR="007A7F0F" w:rsidRPr="005B7BAF" w:rsidRDefault="007A7F0F" w:rsidP="007A7F0F">
      <w:pPr>
        <w:pStyle w:val="TextInd"/>
      </w:pPr>
      <w:r w:rsidRPr="005B7BAF">
        <w:t xml:space="preserve">Generally, the above-mentioned evidence suggests that the criminal justice system may provide an opportunity for alternative (more effective and more humane) </w:t>
      </w:r>
      <w:r w:rsidR="005B7BAF" w:rsidRPr="005B7BAF">
        <w:t>answers to</w:t>
      </w:r>
      <w:r w:rsidRPr="005B7BAF">
        <w:t xml:space="preserve"> drug use and associated criminal behavior in drug-using offenders </w:t>
      </w:r>
      <w:r w:rsidRPr="005B7BAF">
        <w:rPr>
          <w:noProof/>
        </w:rPr>
        <w:t xml:space="preserve">(McCollister et al. </w:t>
      </w:r>
      <w:hyperlink w:anchor="CBML_BIB_ch031_060" w:history="1">
        <w:r w:rsidRPr="005B7BAF">
          <w:rPr>
            <w:rStyle w:val="Hyperlink"/>
            <w:color w:val="auto"/>
          </w:rPr>
          <w:t>2004</w:t>
        </w:r>
      </w:hyperlink>
      <w:r w:rsidRPr="005B7BAF">
        <w:rPr>
          <w:rStyle w:val="Hyperlink"/>
          <w:color w:val="auto"/>
          <w:vertAlign w:val="superscript"/>
        </w:rPr>
        <w:t>BIB-060</w:t>
      </w:r>
      <w:r w:rsidRPr="005B7BAF">
        <w:rPr>
          <w:noProof/>
        </w:rPr>
        <w:t>)</w:t>
      </w:r>
      <w:r w:rsidRPr="005B7BAF">
        <w:t xml:space="preserve">. Diversion from the criminal justice system to drug treatment programs as an alternative to more punitive sanctions could provide </w:t>
      </w:r>
      <w:r w:rsidR="00701C26" w:rsidRPr="005B7BAF">
        <w:t xml:space="preserve">effective </w:t>
      </w:r>
      <w:r w:rsidRPr="005B7BAF">
        <w:t xml:space="preserve">treatment to offenders with an underlying </w:t>
      </w:r>
      <w:r w:rsidR="00701C26" w:rsidRPr="005B7BAF">
        <w:t>drug-</w:t>
      </w:r>
      <w:r w:rsidRPr="005B7BAF">
        <w:t xml:space="preserve">using problem. </w:t>
      </w:r>
      <w:r w:rsidR="00701C26" w:rsidRPr="005B7BAF">
        <w:t>Thus</w:t>
      </w:r>
      <w:r w:rsidRPr="005B7BAF">
        <w:t xml:space="preserve">, the criminal justice system could be a window of opportunity and reach a group in need of treatment who </w:t>
      </w:r>
      <w:r w:rsidR="00701C26" w:rsidRPr="005B7BAF">
        <w:t xml:space="preserve">might </w:t>
      </w:r>
      <w:r w:rsidRPr="005B7BAF">
        <w:t xml:space="preserve">otherwise not receive it </w:t>
      </w:r>
      <w:r w:rsidRPr="005B7BAF">
        <w:rPr>
          <w:noProof/>
        </w:rPr>
        <w:t xml:space="preserve">(Chandler et al. </w:t>
      </w:r>
      <w:hyperlink w:anchor="CBML_BIB_ch031_025" w:history="1">
        <w:r w:rsidRPr="005B7BAF">
          <w:rPr>
            <w:rStyle w:val="Hyperlink"/>
            <w:color w:val="auto"/>
          </w:rPr>
          <w:t>2009</w:t>
        </w:r>
      </w:hyperlink>
      <w:r w:rsidRPr="005B7BAF">
        <w:rPr>
          <w:rStyle w:val="Hyperlink"/>
          <w:color w:val="auto"/>
          <w:vertAlign w:val="superscript"/>
        </w:rPr>
        <w:t>BIB-025</w:t>
      </w:r>
      <w:r w:rsidRPr="005B7BAF">
        <w:rPr>
          <w:noProof/>
        </w:rPr>
        <w:t>)</w:t>
      </w:r>
      <w:r w:rsidRPr="005B7BAF">
        <w:t>.</w:t>
      </w:r>
    </w:p>
    <w:p w14:paraId="2BA976E7" w14:textId="0FC12EF5" w:rsidR="007A7F0F" w:rsidRPr="005B7BAF" w:rsidRDefault="007A7F0F" w:rsidP="007A7F0F">
      <w:pPr>
        <w:pStyle w:val="TextInd"/>
      </w:pPr>
      <w:r w:rsidRPr="005B7BAF">
        <w:t xml:space="preserve">Many countries therefore provide different linkages to a range of treatment programs at the different stages (ranging from pre-trial, trial and post-sentencing) of the criminal justice process. The promotion of these non-custodial measures </w:t>
      </w:r>
      <w:r w:rsidR="00701C26" w:rsidRPr="005B7BAF">
        <w:t xml:space="preserve">is </w:t>
      </w:r>
      <w:r w:rsidRPr="005B7BAF">
        <w:t>based on certain fundamental principles enshrined in various international legal document</w:t>
      </w:r>
      <w:r w:rsidR="00701C26" w:rsidRPr="005B7BAF">
        <w:t>s.</w:t>
      </w:r>
      <w:r w:rsidRPr="005B7BAF">
        <w:rPr>
          <w:vertAlign w:val="superscript"/>
        </w:rPr>
        <w:endnoteReference w:id="1"/>
      </w:r>
      <w:r w:rsidRPr="005B7BAF">
        <w:t xml:space="preserve"> At pre-trial stage, police and prosecuting authorities can exercise a degree of discretion to divert offenders to treatment programs instead of arresting or prosecuting them. At the sentencing stage, where most of the alternatives are situated, judges can opt to refer an offender to a treatment program instead of more severe punishment including a prison sentence. Some jurisdictions even have </w:t>
      </w:r>
      <w:r w:rsidRPr="005B7BAF">
        <w:lastRenderedPageBreak/>
        <w:t xml:space="preserve">specialized drug treatment courts, where offenders are referred from the criminal justice system to drug treatment programs before being convicted (see </w:t>
      </w:r>
      <w:r w:rsidR="00701C26" w:rsidRPr="005B7BAF">
        <w:t>below</w:t>
      </w:r>
      <w:r w:rsidRPr="005B7BAF">
        <w:t xml:space="preserve">). At the post-sentencing stage, an offender can receive a conditional release when </w:t>
      </w:r>
      <w:r w:rsidR="000E3AA2" w:rsidRPr="005B7BAF">
        <w:t>s/</w:t>
      </w:r>
      <w:r w:rsidRPr="005B7BAF">
        <w:t xml:space="preserve">he has served a minimum term in prison. One of these conditions can be treatment for their </w:t>
      </w:r>
      <w:r w:rsidR="00701C26" w:rsidRPr="005B7BAF">
        <w:t>drug-using</w:t>
      </w:r>
      <w:r w:rsidRPr="005B7BAF">
        <w:t xml:space="preserve"> problem </w:t>
      </w:r>
      <w:r w:rsidRPr="005B7BAF">
        <w:rPr>
          <w:noProof/>
        </w:rPr>
        <w:t xml:space="preserve">(Belenko et al. </w:t>
      </w:r>
      <w:hyperlink w:anchor="CBML_BIB_ch031_007" w:history="1">
        <w:r w:rsidRPr="005B7BAF">
          <w:rPr>
            <w:rStyle w:val="Hyperlink"/>
            <w:color w:val="auto"/>
          </w:rPr>
          <w:t>2013</w:t>
        </w:r>
      </w:hyperlink>
      <w:r w:rsidRPr="005B7BAF">
        <w:rPr>
          <w:rStyle w:val="Hyperlink"/>
          <w:color w:val="auto"/>
          <w:vertAlign w:val="superscript"/>
        </w:rPr>
        <w:t>BIB-007</w:t>
      </w:r>
      <w:r w:rsidRPr="005B7BAF">
        <w:rPr>
          <w:noProof/>
        </w:rPr>
        <w:t xml:space="preserve">; </w:t>
      </w:r>
      <w:r w:rsidR="00701C26" w:rsidRPr="005B7BAF">
        <w:rPr>
          <w:noProof/>
        </w:rPr>
        <w:t>UNODC</w:t>
      </w:r>
      <w:r w:rsidRPr="005B7BAF">
        <w:rPr>
          <w:noProof/>
        </w:rPr>
        <w:t>/</w:t>
      </w:r>
      <w:r w:rsidR="00701C26" w:rsidRPr="005B7BAF">
        <w:rPr>
          <w:noProof/>
        </w:rPr>
        <w:t>W</w:t>
      </w:r>
      <w:r w:rsidR="00701C26" w:rsidRPr="005B7BAF">
        <w:t>HO</w:t>
      </w:r>
      <w:r w:rsidR="000E3AA2" w:rsidRPr="005B7BAF">
        <w:t xml:space="preserve"> 2018)</w:t>
      </w:r>
      <w:r w:rsidRPr="005B7BAF">
        <w:t xml:space="preserve"> and these non-custodial measures should be </w:t>
      </w:r>
      <w:r w:rsidR="00701C26" w:rsidRPr="005B7BAF">
        <w:t xml:space="preserve">categorized </w:t>
      </w:r>
      <w:r w:rsidRPr="005B7BAF">
        <w:t xml:space="preserve">in such a way that consistent sentencing remains possible. </w:t>
      </w:r>
      <w:r w:rsidR="00701C26" w:rsidRPr="005B7BAF">
        <w:t xml:space="preserve">The type </w:t>
      </w:r>
      <w:r w:rsidRPr="005B7BAF">
        <w:t>of alternative offered should depend on a thorough screening.</w:t>
      </w:r>
    </w:p>
    <w:p w14:paraId="1F4343A0" w14:textId="22BC717C" w:rsidR="007A7F0F" w:rsidRPr="005B7BAF" w:rsidRDefault="007A7F0F" w:rsidP="007A7F0F">
      <w:pPr>
        <w:pStyle w:val="TextInd"/>
      </w:pPr>
      <w:r w:rsidRPr="005B7BAF">
        <w:t xml:space="preserve">Criminal justice referral to treatment programs at each of these stages consists of a diverse range of treatment options. The type of treatment should depend on a thorough assessment conducted by treatment professionals (Tokyo Rules 1990). As mentioned before, treatment is not a </w:t>
      </w:r>
      <w:r w:rsidR="00701C26" w:rsidRPr="005B7BAF">
        <w:t>one-size-fits-</w:t>
      </w:r>
      <w:r w:rsidRPr="005B7BAF">
        <w:t xml:space="preserve">all. </w:t>
      </w:r>
      <w:r w:rsidR="003F4713" w:rsidRPr="005B7BAF">
        <w:t xml:space="preserve">Drug users </w:t>
      </w:r>
      <w:r w:rsidRPr="005B7BAF">
        <w:t>in the criminal justice system should also have access to the same level and quality of treatment and health care as the general population</w:t>
      </w:r>
      <w:r w:rsidR="003F4713" w:rsidRPr="005B7BAF">
        <w:t>.</w:t>
      </w:r>
      <w:r w:rsidRPr="005B7BAF">
        <w:rPr>
          <w:vertAlign w:val="superscript"/>
        </w:rPr>
        <w:endnoteReference w:id="2"/>
      </w:r>
      <w:r w:rsidR="003F4713" w:rsidRPr="005B7BAF">
        <w:t xml:space="preserve"> </w:t>
      </w:r>
      <w:r w:rsidRPr="005B7BAF">
        <w:t xml:space="preserve">Treatment programs for criminal justice clients generally operate through various government agencies and private organizations within the community which </w:t>
      </w:r>
      <w:r w:rsidR="003F4713" w:rsidRPr="005B7BAF">
        <w:t xml:space="preserve">means </w:t>
      </w:r>
      <w:r w:rsidRPr="005B7BAF">
        <w:t>that services for criminal justice clients and voluntary patients are mostly overlapping.</w:t>
      </w:r>
    </w:p>
    <w:p w14:paraId="72862471" w14:textId="77473D6A" w:rsidR="007A7F0F" w:rsidRPr="005B7BAF" w:rsidRDefault="007A7F0F" w:rsidP="007A7F0F">
      <w:pPr>
        <w:pStyle w:val="TextInd"/>
      </w:pPr>
      <w:r w:rsidRPr="005B7BAF">
        <w:t xml:space="preserve">Most offenders entering treatment after a diversion from the criminal justice system do this under legal coercion. This means that legal consequences may be deferred, reduced or even lifted when the offender participates in a treatment program. The decision whether or not to enter the treatment program remains with the person concerned. In other words, the offender still has a choice (i.e. </w:t>
      </w:r>
      <w:r w:rsidR="000E3AA2" w:rsidRPr="005B7BAF">
        <w:t>s/</w:t>
      </w:r>
      <w:r w:rsidR="003F4713" w:rsidRPr="005B7BAF">
        <w:t xml:space="preserve">he </w:t>
      </w:r>
      <w:r w:rsidRPr="005B7BAF">
        <w:t xml:space="preserve">has to give </w:t>
      </w:r>
      <w:r w:rsidR="000E3AA2" w:rsidRPr="005B7BAF">
        <w:t>her/</w:t>
      </w:r>
      <w:r w:rsidRPr="005B7BAF">
        <w:t xml:space="preserve">his consent to be referred to drug treatment) </w:t>
      </w:r>
      <w:r w:rsidRPr="005B7BAF">
        <w:rPr>
          <w:noProof/>
        </w:rPr>
        <w:t xml:space="preserve">(UNODC </w:t>
      </w:r>
      <w:hyperlink w:anchor="CBML_BIB_ch031_087" w:history="1">
        <w:r w:rsidRPr="005B7BAF">
          <w:rPr>
            <w:rStyle w:val="Hyperlink"/>
            <w:color w:val="auto"/>
          </w:rPr>
          <w:t>2018</w:t>
        </w:r>
      </w:hyperlink>
      <w:r w:rsidRPr="005B7BAF">
        <w:rPr>
          <w:rStyle w:val="Hyperlink"/>
          <w:color w:val="auto"/>
          <w:vertAlign w:val="superscript"/>
        </w:rPr>
        <w:t>BIB-087</w:t>
      </w:r>
      <w:r w:rsidRPr="005B7BAF">
        <w:rPr>
          <w:noProof/>
        </w:rPr>
        <w:t xml:space="preserve">; Seddon </w:t>
      </w:r>
      <w:hyperlink w:anchor="CBML_BIB_ch031_076" w:history="1">
        <w:r w:rsidRPr="005B7BAF">
          <w:rPr>
            <w:rStyle w:val="Hyperlink"/>
            <w:color w:val="auto"/>
          </w:rPr>
          <w:t>2007</w:t>
        </w:r>
      </w:hyperlink>
      <w:r w:rsidRPr="005B7BAF">
        <w:rPr>
          <w:rStyle w:val="Hyperlink"/>
          <w:color w:val="auto"/>
          <w:vertAlign w:val="superscript"/>
        </w:rPr>
        <w:t>BIB-076</w:t>
      </w:r>
      <w:r w:rsidRPr="005B7BAF">
        <w:rPr>
          <w:noProof/>
        </w:rPr>
        <w:t>)</w:t>
      </w:r>
      <w:r w:rsidRPr="005B7BAF">
        <w:t>.</w:t>
      </w:r>
    </w:p>
    <w:p w14:paraId="1F3102A8" w14:textId="523608D2" w:rsidR="007A7F0F" w:rsidRPr="005B7BAF" w:rsidRDefault="003F4713" w:rsidP="007A7F0F">
      <w:pPr>
        <w:pStyle w:val="TextInd"/>
      </w:pPr>
      <w:r w:rsidRPr="005B7BAF">
        <w:t>T</w:t>
      </w:r>
      <w:r w:rsidR="007A7F0F" w:rsidRPr="005B7BAF">
        <w:t>his aspect</w:t>
      </w:r>
      <w:r w:rsidRPr="005B7BAF">
        <w:t xml:space="preserve"> in particular –</w:t>
      </w:r>
      <w:r w:rsidR="007A7F0F" w:rsidRPr="005B7BAF">
        <w:t xml:space="preserve"> the judicial coercion to enter a treatment program</w:t>
      </w:r>
      <w:r w:rsidRPr="005B7BAF">
        <w:t xml:space="preserve"> – </w:t>
      </w:r>
      <w:r w:rsidR="007A7F0F" w:rsidRPr="005B7BAF">
        <w:t xml:space="preserve">is often criticized </w:t>
      </w:r>
      <w:r w:rsidRPr="005B7BAF">
        <w:t xml:space="preserve">precisely </w:t>
      </w:r>
      <w:r w:rsidR="007A7F0F" w:rsidRPr="005B7BAF">
        <w:t xml:space="preserve">because of this “coercion” component. Since motivation is recognized as an essential aspect in treatment participation and success, some authors argue that pressuring an offender into treatment contradicts this </w:t>
      </w:r>
      <w:r w:rsidR="007A7F0F" w:rsidRPr="005B7BAF">
        <w:rPr>
          <w:noProof/>
        </w:rPr>
        <w:t xml:space="preserve">(Klag et al. </w:t>
      </w:r>
      <w:hyperlink w:anchor="CBML_BIB_ch031_049" w:history="1">
        <w:r w:rsidR="007A7F0F" w:rsidRPr="005B7BAF">
          <w:rPr>
            <w:rStyle w:val="Hyperlink"/>
            <w:color w:val="auto"/>
          </w:rPr>
          <w:t>2005</w:t>
        </w:r>
      </w:hyperlink>
      <w:r w:rsidR="007A7F0F" w:rsidRPr="005B7BAF">
        <w:rPr>
          <w:rStyle w:val="Hyperlink"/>
          <w:color w:val="auto"/>
          <w:vertAlign w:val="superscript"/>
        </w:rPr>
        <w:t>BIB-049</w:t>
      </w:r>
      <w:r w:rsidR="007A7F0F" w:rsidRPr="005B7BAF">
        <w:rPr>
          <w:noProof/>
        </w:rPr>
        <w:t>)</w:t>
      </w:r>
      <w:r w:rsidR="007A7F0F" w:rsidRPr="005B7BAF">
        <w:t xml:space="preserve">. They state that clients </w:t>
      </w:r>
      <w:r w:rsidR="007A7F0F" w:rsidRPr="005B7BAF">
        <w:lastRenderedPageBreak/>
        <w:t>referred from the criminal justice system might not yet be ready to fully engage in treatment as they could lack internal motivation. Research has shown</w:t>
      </w:r>
      <w:r w:rsidRPr="005B7BAF">
        <w:t>, however,</w:t>
      </w:r>
      <w:r w:rsidR="007A7F0F" w:rsidRPr="005B7BAF">
        <w:t xml:space="preserve"> that clients in drug treatment experience pressure from a number of sources and thus </w:t>
      </w:r>
      <w:r w:rsidRPr="005B7BAF">
        <w:t xml:space="preserve">may </w:t>
      </w:r>
      <w:r w:rsidR="007A7F0F" w:rsidRPr="005B7BAF">
        <w:t xml:space="preserve">experience coercion from informal sources such as friends, employer, parents and/or partner, </w:t>
      </w:r>
      <w:r w:rsidRPr="005B7BAF">
        <w:t xml:space="preserve">if not </w:t>
      </w:r>
      <w:r w:rsidR="007A7F0F" w:rsidRPr="005B7BAF">
        <w:t xml:space="preserve">from formal sources like the criminal justice system </w:t>
      </w:r>
      <w:r w:rsidR="007A7F0F" w:rsidRPr="005B7BAF">
        <w:rPr>
          <w:noProof/>
        </w:rPr>
        <w:t xml:space="preserve">(Klag et al. </w:t>
      </w:r>
      <w:hyperlink w:anchor="CBML_BIB_ch031_049" w:history="1">
        <w:r w:rsidR="007A7F0F" w:rsidRPr="005B7BAF">
          <w:rPr>
            <w:rStyle w:val="Hyperlink"/>
            <w:color w:val="auto"/>
          </w:rPr>
          <w:t>2005</w:t>
        </w:r>
      </w:hyperlink>
      <w:r w:rsidR="007A7F0F" w:rsidRPr="005B7BAF">
        <w:rPr>
          <w:rStyle w:val="Hyperlink"/>
          <w:color w:val="auto"/>
          <w:vertAlign w:val="superscript"/>
        </w:rPr>
        <w:t>BIB-049</w:t>
      </w:r>
      <w:r w:rsidR="007A7F0F" w:rsidRPr="005B7BAF">
        <w:rPr>
          <w:noProof/>
        </w:rPr>
        <w:t xml:space="preserve">; Seddon </w:t>
      </w:r>
      <w:hyperlink w:anchor="CBML_BIB_ch031_076" w:history="1">
        <w:r w:rsidR="007A7F0F" w:rsidRPr="005B7BAF">
          <w:rPr>
            <w:rStyle w:val="Hyperlink"/>
            <w:color w:val="auto"/>
          </w:rPr>
          <w:t>2007</w:t>
        </w:r>
      </w:hyperlink>
      <w:r w:rsidR="007A7F0F" w:rsidRPr="005B7BAF">
        <w:rPr>
          <w:rStyle w:val="Hyperlink"/>
          <w:color w:val="auto"/>
          <w:vertAlign w:val="superscript"/>
        </w:rPr>
        <w:t>BIB-076</w:t>
      </w:r>
      <w:r w:rsidR="007A7F0F" w:rsidRPr="005B7BAF">
        <w:rPr>
          <w:noProof/>
        </w:rPr>
        <w:t>)</w:t>
      </w:r>
      <w:r w:rsidR="007A7F0F" w:rsidRPr="005B7BAF">
        <w:t>. Furthermore, Prendergast et al. (</w:t>
      </w:r>
      <w:hyperlink w:anchor="CBML_BIB_ch031_072" w:history="1">
        <w:r w:rsidR="007A7F0F" w:rsidRPr="005B7BAF">
          <w:rPr>
            <w:rStyle w:val="Hyperlink"/>
            <w:color w:val="auto"/>
          </w:rPr>
          <w:t>2009</w:t>
        </w:r>
      </w:hyperlink>
      <w:r w:rsidR="007A7F0F" w:rsidRPr="005B7BAF">
        <w:rPr>
          <w:rStyle w:val="Hyperlink"/>
          <w:color w:val="auto"/>
          <w:vertAlign w:val="superscript"/>
        </w:rPr>
        <w:t>BIB-072</w:t>
      </w:r>
      <w:r w:rsidR="007A7F0F" w:rsidRPr="005B7BAF">
        <w:t xml:space="preserve">) show that offenders who are referred from the criminal justice system to treatment programs are more likely to believe that they chose to enter a treatment program than that they </w:t>
      </w:r>
      <w:r w:rsidRPr="005B7BAF">
        <w:t>were</w:t>
      </w:r>
      <w:r w:rsidR="007A7F0F" w:rsidRPr="005B7BAF">
        <w:t xml:space="preserve"> forced into treatment</w:t>
      </w:r>
      <w:r w:rsidRPr="005B7BAF">
        <w:t>;</w:t>
      </w:r>
      <w:r w:rsidR="007A7F0F" w:rsidRPr="005B7BAF">
        <w:t xml:space="preserve"> they are not necessarily unwilling clients. This illustrates that even for this target group of judicially coerced clients, treatment can still be useful.</w:t>
      </w:r>
    </w:p>
    <w:p w14:paraId="363FA765" w14:textId="0A6FA52D" w:rsidR="007A7F0F" w:rsidRPr="005B7BAF" w:rsidRDefault="007A7F0F" w:rsidP="007A7F0F">
      <w:pPr>
        <w:pStyle w:val="TextInd"/>
      </w:pPr>
      <w:r w:rsidRPr="005B7BAF">
        <w:t xml:space="preserve">Furthermore, research findings on the effectiveness of criminal justice referral to treatment in reducing drug use and offending in different populations and settings are mixed, yet promising, when compared to traditional jurisprudence </w:t>
      </w:r>
      <w:r w:rsidRPr="005B7BAF">
        <w:rPr>
          <w:noProof/>
        </w:rPr>
        <w:t xml:space="preserve">(Lipsey and Cullen </w:t>
      </w:r>
      <w:hyperlink w:anchor="CBML_BIB_ch031_054" w:history="1">
        <w:r w:rsidRPr="005B7BAF">
          <w:rPr>
            <w:rStyle w:val="Hyperlink"/>
            <w:color w:val="auto"/>
          </w:rPr>
          <w:t>2007</w:t>
        </w:r>
      </w:hyperlink>
      <w:r w:rsidRPr="005B7BAF">
        <w:rPr>
          <w:rStyle w:val="Hyperlink"/>
          <w:color w:val="auto"/>
          <w:vertAlign w:val="superscript"/>
        </w:rPr>
        <w:t>BIB-054</w:t>
      </w:r>
      <w:r w:rsidRPr="005B7BAF">
        <w:rPr>
          <w:noProof/>
        </w:rPr>
        <w:t xml:space="preserve">; Mitchell et al. </w:t>
      </w:r>
      <w:hyperlink w:anchor="CBML_BIB_ch031_067" w:history="1">
        <w:r w:rsidRPr="005B7BAF">
          <w:rPr>
            <w:rStyle w:val="Hyperlink"/>
            <w:color w:val="auto"/>
          </w:rPr>
          <w:t>2007</w:t>
        </w:r>
      </w:hyperlink>
      <w:r w:rsidRPr="005B7BAF">
        <w:rPr>
          <w:rStyle w:val="Hyperlink"/>
          <w:color w:val="auto"/>
          <w:vertAlign w:val="superscript"/>
        </w:rPr>
        <w:t>BIB-067</w:t>
      </w:r>
      <w:r w:rsidRPr="005B7BAF">
        <w:rPr>
          <w:noProof/>
        </w:rPr>
        <w:t>)</w:t>
      </w:r>
      <w:r w:rsidRPr="005B7BAF">
        <w:t>. Regardless of some methodological constraints</w:t>
      </w:r>
      <w:r w:rsidR="003F4713" w:rsidRPr="005B7BAF">
        <w:t>,</w:t>
      </w:r>
      <w:r w:rsidRPr="005B7BAF">
        <w:t xml:space="preserve"> studies that compare rehabilitative punishment (i.e. a diversion to treatment) to other sanctions, generally show </w:t>
      </w:r>
      <w:r w:rsidR="00033D32" w:rsidRPr="005B7BAF">
        <w:t>lower</w:t>
      </w:r>
      <w:r w:rsidRPr="005B7BAF">
        <w:t xml:space="preserve"> recidivism rates for the offenders that received rehabilitation treatment (</w:t>
      </w:r>
      <w:r w:rsidRPr="005B7BAF">
        <w:rPr>
          <w:noProof/>
        </w:rPr>
        <w:t xml:space="preserve">Lipsey and Cullen </w:t>
      </w:r>
      <w:hyperlink w:anchor="CBML_BIB_ch031_054" w:history="1">
        <w:r w:rsidRPr="005B7BAF">
          <w:rPr>
            <w:rStyle w:val="Hyperlink"/>
            <w:color w:val="auto"/>
          </w:rPr>
          <w:t>2007</w:t>
        </w:r>
      </w:hyperlink>
      <w:r w:rsidRPr="005B7BAF">
        <w:rPr>
          <w:rStyle w:val="Hyperlink"/>
          <w:color w:val="auto"/>
          <w:vertAlign w:val="superscript"/>
        </w:rPr>
        <w:t>BIB-054</w:t>
      </w:r>
      <w:r w:rsidRPr="005B7BAF">
        <w:rPr>
          <w:noProof/>
        </w:rPr>
        <w:t>)</w:t>
      </w:r>
      <w:r w:rsidRPr="005B7BAF">
        <w:t xml:space="preserve">. Additionally, research has indicated that treatment instead of punishment </w:t>
      </w:r>
      <w:r w:rsidR="00033D32" w:rsidRPr="005B7BAF">
        <w:t>saves money</w:t>
      </w:r>
      <w:r w:rsidRPr="005B7BAF">
        <w:t>. Even taking into account the preconditions and resources for the delivery of evidence-based treatment, the costs for treatment are lower than the indirect costs caused by untreated substance use disorders (e.g., prisons, unemployment, law enforcement, health consequences</w:t>
      </w:r>
      <w:r w:rsidR="003F4713" w:rsidRPr="005B7BAF">
        <w:t xml:space="preserve">, </w:t>
      </w:r>
      <w:r w:rsidR="00F34D16" w:rsidRPr="005B7BAF">
        <w:t>etc.</w:t>
      </w:r>
      <w:r w:rsidRPr="005B7BAF">
        <w:t>).</w:t>
      </w:r>
    </w:p>
    <w:p w14:paraId="4305A8A8" w14:textId="794DE74B" w:rsidR="007A7F0F" w:rsidRPr="005B7BAF" w:rsidRDefault="007A7F0F" w:rsidP="007A7F0F">
      <w:pPr>
        <w:pStyle w:val="TextInd"/>
      </w:pPr>
      <w:r w:rsidRPr="005B7BAF">
        <w:t>Several preconditions are needed</w:t>
      </w:r>
      <w:r w:rsidR="003F4713" w:rsidRPr="005B7BAF">
        <w:t>, however,</w:t>
      </w:r>
      <w:r w:rsidRPr="005B7BAF">
        <w:t xml:space="preserve"> in order for this diversion to be effective. First, treatment interventions offered under judicial pressure need to be evidence-based and follow the same standards of good medical practice as voluntary treatment for</w:t>
      </w:r>
      <w:r w:rsidR="003F4713" w:rsidRPr="005B7BAF">
        <w:t xml:space="preserve"> them</w:t>
      </w:r>
      <w:r w:rsidRPr="005B7BAF">
        <w:t xml:space="preserve"> to be effective. Second, screening and assessment at the </w:t>
      </w:r>
      <w:r w:rsidR="003F4713" w:rsidRPr="005B7BAF">
        <w:t xml:space="preserve">various </w:t>
      </w:r>
      <w:r w:rsidRPr="005B7BAF">
        <w:t xml:space="preserve">stages of the criminal justice </w:t>
      </w:r>
      <w:r w:rsidRPr="005B7BAF">
        <w:lastRenderedPageBreak/>
        <w:t xml:space="preserve">system are essential to identify offenders in need of treatment as well as to match the offender to the most adequate treatment trajectory. The intensity of the treatment program should be adjusted to the individual needs of the offenders </w:t>
      </w:r>
      <w:r w:rsidRPr="005B7BAF">
        <w:rPr>
          <w:noProof/>
        </w:rPr>
        <w:t xml:space="preserve">(Mears et al. </w:t>
      </w:r>
      <w:hyperlink w:anchor="CBML_BIB_ch031_063" w:history="1">
        <w:r w:rsidRPr="005B7BAF">
          <w:rPr>
            <w:rStyle w:val="Hyperlink"/>
            <w:color w:val="auto"/>
          </w:rPr>
          <w:t>2003</w:t>
        </w:r>
      </w:hyperlink>
      <w:r w:rsidRPr="005B7BAF">
        <w:rPr>
          <w:rStyle w:val="Hyperlink"/>
          <w:color w:val="auto"/>
          <w:vertAlign w:val="superscript"/>
        </w:rPr>
        <w:t>BIB-063</w:t>
      </w:r>
      <w:r w:rsidRPr="005B7BAF">
        <w:rPr>
          <w:noProof/>
        </w:rPr>
        <w:t>)</w:t>
      </w:r>
      <w:r w:rsidRPr="005B7BAF">
        <w:t xml:space="preserve">. Offenders with low chances of recidivism do not respond well to intensive treatment programs </w:t>
      </w:r>
      <w:r w:rsidRPr="005B7BAF">
        <w:rPr>
          <w:noProof/>
        </w:rPr>
        <w:t xml:space="preserve">(Andrews and Bonta </w:t>
      </w:r>
      <w:hyperlink w:anchor="CBML_BIB_ch031_003" w:history="1">
        <w:r w:rsidRPr="005B7BAF">
          <w:rPr>
            <w:rStyle w:val="Hyperlink"/>
            <w:color w:val="auto"/>
          </w:rPr>
          <w:t>2010</w:t>
        </w:r>
      </w:hyperlink>
      <w:r w:rsidRPr="005B7BAF">
        <w:rPr>
          <w:rStyle w:val="Hyperlink"/>
          <w:color w:val="auto"/>
          <w:vertAlign w:val="superscript"/>
        </w:rPr>
        <w:t>BIB-003</w:t>
      </w:r>
      <w:r w:rsidRPr="005B7BAF">
        <w:rPr>
          <w:noProof/>
        </w:rPr>
        <w:t>)</w:t>
      </w:r>
      <w:r w:rsidRPr="005B7BAF">
        <w:t xml:space="preserve">. The Risk, Need and Responsivity (RNR) model, also known as “What works,” has become the dominant paradigm in risk and needs assessment in this context, connecting </w:t>
      </w:r>
      <w:r w:rsidR="0069592D" w:rsidRPr="005B7BAF">
        <w:rPr>
          <w:i/>
        </w:rPr>
        <w:t>an</w:t>
      </w:r>
      <w:r w:rsidRPr="005B7BAF">
        <w:rPr>
          <w:i/>
        </w:rPr>
        <w:t xml:space="preserve"> </w:t>
      </w:r>
      <w:r w:rsidRPr="005B7BAF">
        <w:t>offender</w:t>
      </w:r>
      <w:r w:rsidR="0069592D" w:rsidRPr="005B7BAF">
        <w:t>’</w:t>
      </w:r>
      <w:r w:rsidRPr="005B7BAF">
        <w:t>s</w:t>
      </w:r>
      <w:r w:rsidR="0069592D" w:rsidRPr="005B7BAF">
        <w:t xml:space="preserve"> </w:t>
      </w:r>
      <w:r w:rsidR="0069592D" w:rsidRPr="005B7BAF">
        <w:rPr>
          <w:i/>
        </w:rPr>
        <w:t>level of risk</w:t>
      </w:r>
      <w:r w:rsidRPr="005B7BAF">
        <w:t xml:space="preserve"> and</w:t>
      </w:r>
      <w:r w:rsidRPr="005B7BAF">
        <w:rPr>
          <w:i/>
        </w:rPr>
        <w:t xml:space="preserve"> criminogenic needs</w:t>
      </w:r>
      <w:r w:rsidRPr="005B7BAF">
        <w:t xml:space="preserve"> to the intensity of supervision and treatment. </w:t>
      </w:r>
      <w:r w:rsidR="00FF03E4" w:rsidRPr="005B7BAF">
        <w:t>It therefore enables treatment providers to develop a treatment plan for individual offenders based on their assessed level of risk, areas of criminogenic need and personal learning style. Judicial-</w:t>
      </w:r>
      <w:r w:rsidRPr="005B7BAF">
        <w:t xml:space="preserve">supervised treatment can use the RNR assessment at nearly all points of the criminal justice system to make decisions regarding the level of supervision and treatment an offender needs </w:t>
      </w:r>
      <w:r w:rsidRPr="005B7BAF">
        <w:rPr>
          <w:noProof/>
        </w:rPr>
        <w:t xml:space="preserve">(Andrews and Bonta </w:t>
      </w:r>
      <w:hyperlink w:anchor="CBML_BIB_ch031_003" w:history="1">
        <w:r w:rsidRPr="005B7BAF">
          <w:rPr>
            <w:rStyle w:val="Hyperlink"/>
            <w:color w:val="auto"/>
          </w:rPr>
          <w:t>2010</w:t>
        </w:r>
      </w:hyperlink>
      <w:r w:rsidRPr="005B7BAF">
        <w:rPr>
          <w:rStyle w:val="Hyperlink"/>
          <w:color w:val="auto"/>
          <w:vertAlign w:val="superscript"/>
        </w:rPr>
        <w:t>BIB-003</w:t>
      </w:r>
      <w:r w:rsidRPr="005B7BAF">
        <w:rPr>
          <w:noProof/>
        </w:rPr>
        <w:t>)</w:t>
      </w:r>
      <w:r w:rsidRPr="005B7BAF">
        <w:t xml:space="preserve">. </w:t>
      </w:r>
    </w:p>
    <w:p w14:paraId="4B23FC23" w14:textId="1A113366" w:rsidR="007A7F0F" w:rsidRPr="005B7BAF" w:rsidRDefault="007A7F0F" w:rsidP="007A7F0F">
      <w:pPr>
        <w:pStyle w:val="HeadB"/>
        <w:rPr>
          <w:color w:val="auto"/>
        </w:rPr>
      </w:pPr>
      <w:bookmarkStart w:id="6" w:name="CBML_ch31_sec2_002"/>
      <w:r w:rsidRPr="005B7BAF">
        <w:rPr>
          <w:color w:val="auto"/>
        </w:rPr>
        <w:t>Looking beyond the risks and focusing on empowermen</w:t>
      </w:r>
      <w:bookmarkEnd w:id="6"/>
      <w:r w:rsidRPr="005B7BAF">
        <w:rPr>
          <w:color w:val="auto"/>
        </w:rPr>
        <w:t>t</w:t>
      </w:r>
    </w:p>
    <w:p w14:paraId="3E8CB304" w14:textId="3CAF1D5C" w:rsidR="007A7F0F" w:rsidRPr="005B7BAF" w:rsidRDefault="007A7F0F" w:rsidP="007A7F0F">
      <w:pPr>
        <w:pStyle w:val="TextFlushLeft"/>
      </w:pPr>
      <w:r w:rsidRPr="005B7BAF">
        <w:t>With the RNR model as a leading paradigm, it is clear that the criminal justice system generally suggests risk-driven criminal justice interventions involving the drug-using offender in a merely passive role. Traditionally, the criminal justice system starts from these deficit-based approaches</w:t>
      </w:r>
      <w:r w:rsidR="00FF03E4" w:rsidRPr="005B7BAF">
        <w:t>,</w:t>
      </w:r>
      <w:r w:rsidRPr="005B7BAF">
        <w:t xml:space="preserve"> mainly seeking to reduce risk and offence-related behaviors </w:t>
      </w:r>
      <w:r w:rsidRPr="005B7BAF">
        <w:rPr>
          <w:noProof/>
        </w:rPr>
        <w:t xml:space="preserve">(Woldgabreal et al. </w:t>
      </w:r>
      <w:hyperlink w:anchor="CBML_BIB_ch031_093" w:history="1">
        <w:r w:rsidRPr="005B7BAF">
          <w:rPr>
            <w:rStyle w:val="Hyperlink"/>
            <w:color w:val="auto"/>
          </w:rPr>
          <w:t>2014</w:t>
        </w:r>
      </w:hyperlink>
      <w:r w:rsidRPr="005B7BAF">
        <w:rPr>
          <w:rStyle w:val="Hyperlink"/>
          <w:color w:val="auto"/>
          <w:vertAlign w:val="superscript"/>
        </w:rPr>
        <w:t>BIB-093</w:t>
      </w:r>
      <w:r w:rsidRPr="005B7BAF">
        <w:rPr>
          <w:noProof/>
        </w:rPr>
        <w:t>)</w:t>
      </w:r>
      <w:r w:rsidRPr="005B7BAF">
        <w:t xml:space="preserve">. Although these approaches are an evidence-based starting point </w:t>
      </w:r>
      <w:r w:rsidR="00FF03E4" w:rsidRPr="005B7BAF">
        <w:t xml:space="preserve">from which </w:t>
      </w:r>
      <w:r w:rsidRPr="005B7BAF">
        <w:t xml:space="preserve">to develop individualized interventions, these interventions are based on factors predicting criminal behavior rather than factors predicting desistance </w:t>
      </w:r>
      <w:r w:rsidRPr="005B7BAF">
        <w:rPr>
          <w:noProof/>
        </w:rPr>
        <w:t xml:space="preserve">(McNeill </w:t>
      </w:r>
      <w:hyperlink w:anchor="CBML_BIB_ch031_062" w:history="1">
        <w:r w:rsidRPr="005B7BAF">
          <w:rPr>
            <w:rStyle w:val="Hyperlink"/>
            <w:color w:val="auto"/>
          </w:rPr>
          <w:t>2012</w:t>
        </w:r>
      </w:hyperlink>
      <w:r w:rsidRPr="005B7BAF">
        <w:rPr>
          <w:rStyle w:val="Hyperlink"/>
          <w:color w:val="auto"/>
          <w:vertAlign w:val="superscript"/>
        </w:rPr>
        <w:t>BIB-062</w:t>
      </w:r>
      <w:r w:rsidRPr="005B7BAF">
        <w:rPr>
          <w:noProof/>
        </w:rPr>
        <w:t>)</w:t>
      </w:r>
      <w:r w:rsidRPr="005B7BAF">
        <w:t>. While risk factors such as anti-social attitudes and negative relationships are indeed associated with reoffending and as such are adequate predictors of offending behavior and judicial outcomes, targeting individual strengths could</w:t>
      </w:r>
      <w:r w:rsidR="003146FE" w:rsidRPr="005B7BAF">
        <w:t xml:space="preserve"> allow them to</w:t>
      </w:r>
      <w:r w:rsidRPr="005B7BAF">
        <w:t xml:space="preserve"> serve as protective factors </w:t>
      </w:r>
      <w:r w:rsidRPr="005B7BAF">
        <w:rPr>
          <w:noProof/>
        </w:rPr>
        <w:t xml:space="preserve">(Woldgabreal et al. </w:t>
      </w:r>
      <w:hyperlink w:anchor="CBML_BIB_ch031_093" w:history="1">
        <w:r w:rsidRPr="005B7BAF">
          <w:rPr>
            <w:rStyle w:val="Hyperlink"/>
            <w:color w:val="auto"/>
          </w:rPr>
          <w:t>2014</w:t>
        </w:r>
      </w:hyperlink>
      <w:r w:rsidRPr="005B7BAF">
        <w:rPr>
          <w:rStyle w:val="Hyperlink"/>
          <w:color w:val="auto"/>
          <w:vertAlign w:val="superscript"/>
        </w:rPr>
        <w:t>BIB-093</w:t>
      </w:r>
      <w:r w:rsidRPr="005B7BAF">
        <w:rPr>
          <w:noProof/>
        </w:rPr>
        <w:t>)</w:t>
      </w:r>
      <w:r w:rsidRPr="005B7BAF">
        <w:t>.</w:t>
      </w:r>
    </w:p>
    <w:p w14:paraId="36BC744C" w14:textId="250628AB" w:rsidR="007A7F0F" w:rsidRPr="005B7BAF" w:rsidRDefault="007A7F0F" w:rsidP="007A7F0F">
      <w:pPr>
        <w:pStyle w:val="TextInd"/>
      </w:pPr>
      <w:r w:rsidRPr="005B7BAF">
        <w:lastRenderedPageBreak/>
        <w:t xml:space="preserve">Besides risks and needs, drug-using offenders also possess personal and social strengths and resources enabling them to desist from offending </w:t>
      </w:r>
      <w:r w:rsidRPr="005B7BAF">
        <w:rPr>
          <w:noProof/>
        </w:rPr>
        <w:t xml:space="preserve">(McNeill </w:t>
      </w:r>
      <w:hyperlink w:anchor="CBML_BIB_ch031_062" w:history="1">
        <w:r w:rsidRPr="005B7BAF">
          <w:rPr>
            <w:rStyle w:val="Hyperlink"/>
            <w:color w:val="auto"/>
          </w:rPr>
          <w:t>2012</w:t>
        </w:r>
      </w:hyperlink>
      <w:r w:rsidRPr="005B7BAF">
        <w:rPr>
          <w:rStyle w:val="Hyperlink"/>
          <w:color w:val="auto"/>
          <w:vertAlign w:val="superscript"/>
        </w:rPr>
        <w:t>BIB-062</w:t>
      </w:r>
      <w:r w:rsidRPr="005B7BAF">
        <w:rPr>
          <w:noProof/>
        </w:rPr>
        <w:t>)</w:t>
      </w:r>
      <w:r w:rsidRPr="005B7BAF">
        <w:t xml:space="preserve">. More recently, the Good Lives Model (GLM) has been promoted as a complementary model to RNR. Willis and Ward (2010) argue that GLM has many links with desistance because of their similar theoretical concepts and their way of including the (social) context. Instead of primarily diagnosing weaknesses and focusing on recidivism risks and criminogenic needs, GLM recognizes the need to build on the strengths of offenders </w:t>
      </w:r>
      <w:r w:rsidR="003146FE" w:rsidRPr="005B7BAF">
        <w:t>taking a client-</w:t>
      </w:r>
      <w:r w:rsidRPr="005B7BAF">
        <w:t xml:space="preserve">empowering approach (Ward </w:t>
      </w:r>
      <w:r w:rsidR="0073033A" w:rsidRPr="005B7BAF">
        <w:t>and</w:t>
      </w:r>
      <w:r w:rsidRPr="005B7BAF">
        <w:t xml:space="preserve"> Brown 2004). This strengths-based rehabilitation approach, influenced by the positive psychology movement, </w:t>
      </w:r>
      <w:r w:rsidR="00BB43DF" w:rsidRPr="005B7BAF">
        <w:t>aims</w:t>
      </w:r>
      <w:r w:rsidRPr="005B7BAF">
        <w:t xml:space="preserve"> to complement the more traditional, risk-oriented approaches of which the RNR model is the </w:t>
      </w:r>
      <w:r w:rsidR="00FF03E4" w:rsidRPr="005B7BAF">
        <w:t>best known</w:t>
      </w:r>
      <w:r w:rsidRPr="005B7BAF">
        <w:t xml:space="preserve">. This alternative response to offending has emerged against the backdrop of prison overcrowding combined with increasing recidivism rates </w:t>
      </w:r>
      <w:r w:rsidRPr="005B7BAF">
        <w:rPr>
          <w:noProof/>
        </w:rPr>
        <w:t xml:space="preserve">(Woldgabreal et al. </w:t>
      </w:r>
      <w:hyperlink w:anchor="CBML_BIB_ch031_093" w:history="1">
        <w:r w:rsidRPr="005B7BAF">
          <w:rPr>
            <w:rStyle w:val="Hyperlink"/>
            <w:color w:val="auto"/>
          </w:rPr>
          <w:t>2014</w:t>
        </w:r>
      </w:hyperlink>
      <w:r w:rsidRPr="005B7BAF">
        <w:rPr>
          <w:rStyle w:val="Hyperlink"/>
          <w:color w:val="auto"/>
          <w:vertAlign w:val="superscript"/>
        </w:rPr>
        <w:t>BIB-093</w:t>
      </w:r>
      <w:r w:rsidRPr="005B7BAF">
        <w:rPr>
          <w:noProof/>
        </w:rPr>
        <w:t>)</w:t>
      </w:r>
      <w:r w:rsidRPr="005B7BAF">
        <w:t>. Over the past decade, the emergence of this movement has influenc</w:t>
      </w:r>
      <w:r w:rsidR="00BB43DF" w:rsidRPr="005B7BAF">
        <w:t>ed</w:t>
      </w:r>
      <w:r w:rsidRPr="005B7BAF">
        <w:t xml:space="preserve"> sentencing practices all over the world, striving for a balance between the historic focus on risks and deficits and a strengths-based approach integrating protective factors </w:t>
      </w:r>
      <w:r w:rsidRPr="005B7BAF">
        <w:rPr>
          <w:noProof/>
        </w:rPr>
        <w:t xml:space="preserve">(Woldgabreal et al. </w:t>
      </w:r>
      <w:hyperlink w:anchor="CBML_BIB_ch031_093" w:history="1">
        <w:r w:rsidRPr="005B7BAF">
          <w:rPr>
            <w:rStyle w:val="Hyperlink"/>
            <w:color w:val="auto"/>
          </w:rPr>
          <w:t>2014</w:t>
        </w:r>
      </w:hyperlink>
      <w:r w:rsidRPr="005B7BAF">
        <w:rPr>
          <w:rStyle w:val="Hyperlink"/>
          <w:color w:val="auto"/>
          <w:vertAlign w:val="superscript"/>
        </w:rPr>
        <w:t>BIB-093</w:t>
      </w:r>
      <w:r w:rsidRPr="005B7BAF">
        <w:rPr>
          <w:noProof/>
        </w:rPr>
        <w:t>)</w:t>
      </w:r>
      <w:r w:rsidRPr="005B7BAF">
        <w:t xml:space="preserve">. So, while risk and needs- assessment remains important, the strengths of the offender </w:t>
      </w:r>
      <w:r w:rsidR="00BB43DF" w:rsidRPr="005B7BAF">
        <w:t xml:space="preserve">must also play a part </w:t>
      </w:r>
      <w:r w:rsidRPr="005B7BAF">
        <w:t>in sentencing practices.</w:t>
      </w:r>
    </w:p>
    <w:p w14:paraId="76C66B43" w14:textId="568EE7E0" w:rsidR="007A7F0F" w:rsidRPr="005B7BAF" w:rsidRDefault="007A7F0F" w:rsidP="007A7F0F">
      <w:pPr>
        <w:pStyle w:val="TextInd"/>
      </w:pPr>
      <w:r w:rsidRPr="005B7BAF">
        <w:t>In this regard, McNeill (</w:t>
      </w:r>
      <w:hyperlink w:anchor="CBML_BIB_ch031_061" w:history="1">
        <w:r w:rsidRPr="005B7BAF">
          <w:rPr>
            <w:rStyle w:val="Hyperlink"/>
            <w:color w:val="auto"/>
          </w:rPr>
          <w:t>2006</w:t>
        </w:r>
      </w:hyperlink>
      <w:r w:rsidRPr="005B7BAF">
        <w:rPr>
          <w:rStyle w:val="Hyperlink"/>
          <w:color w:val="auto"/>
          <w:vertAlign w:val="superscript"/>
        </w:rPr>
        <w:t>BIB-061</w:t>
      </w:r>
      <w:r w:rsidRPr="005B7BAF">
        <w:t xml:space="preserve">) calls upon criminal justice actors to add a strengths-based and integrated approach to rehabilitation inspired by desistance research and practices. After all, desistance and rehabilitation are interlinked since desistance could be regarded as a core objective of rehabilitation </w:t>
      </w:r>
      <w:r w:rsidRPr="005B7BAF">
        <w:rPr>
          <w:noProof/>
        </w:rPr>
        <w:t xml:space="preserve">(McNeill </w:t>
      </w:r>
      <w:hyperlink w:anchor="CBML_BIB_ch031_062" w:history="1">
        <w:r w:rsidRPr="005B7BAF">
          <w:rPr>
            <w:rStyle w:val="Hyperlink"/>
            <w:color w:val="auto"/>
          </w:rPr>
          <w:t>2012</w:t>
        </w:r>
      </w:hyperlink>
      <w:r w:rsidRPr="005B7BAF">
        <w:rPr>
          <w:rStyle w:val="Hyperlink"/>
          <w:color w:val="auto"/>
          <w:vertAlign w:val="superscript"/>
        </w:rPr>
        <w:t>BIB-062</w:t>
      </w:r>
      <w:r w:rsidRPr="005B7BAF">
        <w:rPr>
          <w:noProof/>
        </w:rPr>
        <w:t>)</w:t>
      </w:r>
      <w:r w:rsidRPr="005B7BAF">
        <w:t xml:space="preserve">. McNeill argues that offender management services, such as probation services, should see themselves as supporters of the desistance process, instead of mainly </w:t>
      </w:r>
      <w:r w:rsidR="00BB43DF" w:rsidRPr="005B7BAF">
        <w:t xml:space="preserve">as </w:t>
      </w:r>
      <w:r w:rsidRPr="005B7BAF">
        <w:t xml:space="preserve">providers of correctional services. The desistance and recovery process is owned by the offender him/herself, not by the </w:t>
      </w:r>
      <w:r w:rsidRPr="005B7BAF">
        <w:lastRenderedPageBreak/>
        <w:t xml:space="preserve">providers. In this way, the professional intervention, including treatment, should be regarded as part of a broader process that belongs to the person </w:t>
      </w:r>
      <w:r w:rsidR="00BB43DF" w:rsidRPr="005B7BAF">
        <w:t xml:space="preserve">undergoing </w:t>
      </w:r>
      <w:r w:rsidRPr="005B7BAF">
        <w:t>desistance and recovery.</w:t>
      </w:r>
    </w:p>
    <w:p w14:paraId="350DD982" w14:textId="7852DE37" w:rsidR="007A7F0F" w:rsidRPr="005B7BAF" w:rsidRDefault="007A7F0F" w:rsidP="007A7F0F">
      <w:pPr>
        <w:pStyle w:val="TextInd"/>
      </w:pPr>
      <w:r w:rsidRPr="005B7BAF">
        <w:t xml:space="preserve">Consequently, the communication between the professional and the drug-using offender during an intervention is of vital importance </w:t>
      </w:r>
      <w:r w:rsidRPr="005B7BAF">
        <w:rPr>
          <w:noProof/>
        </w:rPr>
        <w:t xml:space="preserve">(Weaver </w:t>
      </w:r>
      <w:hyperlink w:anchor="CBML_BIB_ch031_090" w:history="1">
        <w:r w:rsidRPr="005B7BAF">
          <w:rPr>
            <w:rStyle w:val="Hyperlink"/>
            <w:color w:val="auto"/>
          </w:rPr>
          <w:t>2009</w:t>
        </w:r>
      </w:hyperlink>
      <w:r w:rsidRPr="005B7BAF">
        <w:rPr>
          <w:rStyle w:val="Hyperlink"/>
          <w:color w:val="auto"/>
          <w:vertAlign w:val="superscript"/>
        </w:rPr>
        <w:t>BIB-090</w:t>
      </w:r>
      <w:r w:rsidRPr="005B7BAF">
        <w:rPr>
          <w:noProof/>
        </w:rPr>
        <w:t>)</w:t>
      </w:r>
      <w:r w:rsidRPr="005B7BAF">
        <w:t xml:space="preserve">. The content and the desired outcome of the intervention should be developed together with the client instead of being imposed on him or her. The drug-using offender should evolve from a passive actor (risk-approach) to an active actor (strengths-approach) during the intervention. They should be given a “voice” in their own desistance and recovery process by collaboratively defining the details of the intervention. The client should be empowered to take responsibility of </w:t>
      </w:r>
      <w:r w:rsidR="00D179D7" w:rsidRPr="005B7BAF">
        <w:t>her/</w:t>
      </w:r>
      <w:r w:rsidRPr="005B7BAF">
        <w:t xml:space="preserve">his future by actively participating in the intervention and by being supported by professionals to strengthen their personal and social resources. Furthermore, the language used by professionals should focus on the future, rather than on past, their former criminal behavior, drug use and </w:t>
      </w:r>
      <w:r w:rsidR="005C737C" w:rsidRPr="005B7BAF">
        <w:t xml:space="preserve">level of </w:t>
      </w:r>
      <w:r w:rsidRPr="005B7BAF">
        <w:t>risk.</w:t>
      </w:r>
    </w:p>
    <w:p w14:paraId="6F5E26EB" w14:textId="258BBE65" w:rsidR="007A7F0F" w:rsidRPr="005B7BAF" w:rsidRDefault="007A7F0F" w:rsidP="007A7F0F">
      <w:pPr>
        <w:pStyle w:val="HeadB"/>
        <w:rPr>
          <w:color w:val="auto"/>
        </w:rPr>
      </w:pPr>
      <w:bookmarkStart w:id="7" w:name="CBML_ch31_sec2_003"/>
      <w:r w:rsidRPr="005B7BAF">
        <w:rPr>
          <w:rFonts w:eastAsiaTheme="majorEastAsia"/>
          <w:color w:val="auto"/>
        </w:rPr>
        <w:t>Example</w:t>
      </w:r>
      <w:r w:rsidRPr="005B7BAF">
        <w:rPr>
          <w:color w:val="auto"/>
        </w:rPr>
        <w:t xml:space="preserve"> of a </w:t>
      </w:r>
      <w:r w:rsidR="005C737C" w:rsidRPr="005B7BAF">
        <w:rPr>
          <w:color w:val="auto"/>
        </w:rPr>
        <w:t>Promising St</w:t>
      </w:r>
      <w:r w:rsidRPr="005B7BAF">
        <w:rPr>
          <w:color w:val="auto"/>
        </w:rPr>
        <w:t xml:space="preserve">rengths-based </w:t>
      </w:r>
      <w:r w:rsidR="005C737C" w:rsidRPr="005B7BAF">
        <w:rPr>
          <w:color w:val="auto"/>
        </w:rPr>
        <w:t xml:space="preserve">Approach </w:t>
      </w:r>
      <w:r w:rsidRPr="005B7BAF">
        <w:rPr>
          <w:color w:val="auto"/>
        </w:rPr>
        <w:t xml:space="preserve">in the </w:t>
      </w:r>
      <w:r w:rsidR="005C737C" w:rsidRPr="005B7BAF">
        <w:rPr>
          <w:color w:val="auto"/>
        </w:rPr>
        <w:t>Criminal Justice Syste</w:t>
      </w:r>
      <w:r w:rsidRPr="005B7BAF">
        <w:rPr>
          <w:color w:val="auto"/>
        </w:rPr>
        <w:t xml:space="preserve">m for </w:t>
      </w:r>
      <w:r w:rsidR="005C737C" w:rsidRPr="005B7BAF">
        <w:rPr>
          <w:color w:val="auto"/>
        </w:rPr>
        <w:t>Drug</w:t>
      </w:r>
      <w:r w:rsidRPr="005B7BAF">
        <w:rPr>
          <w:color w:val="auto"/>
        </w:rPr>
        <w:t xml:space="preserve">-using </w:t>
      </w:r>
      <w:r w:rsidR="005C737C" w:rsidRPr="005B7BAF">
        <w:rPr>
          <w:color w:val="auto"/>
        </w:rPr>
        <w:t>O</w:t>
      </w:r>
      <w:r w:rsidRPr="005B7BAF">
        <w:rPr>
          <w:color w:val="auto"/>
        </w:rPr>
        <w:t xml:space="preserve">ffenders: the </w:t>
      </w:r>
      <w:r w:rsidR="005C737C" w:rsidRPr="005B7BAF">
        <w:rPr>
          <w:color w:val="auto"/>
        </w:rPr>
        <w:t>Drug (Treatment) Co</w:t>
      </w:r>
      <w:r w:rsidRPr="005B7BAF">
        <w:rPr>
          <w:color w:val="auto"/>
        </w:rPr>
        <w:t>ur</w:t>
      </w:r>
      <w:bookmarkEnd w:id="7"/>
      <w:r w:rsidRPr="005B7BAF">
        <w:rPr>
          <w:color w:val="auto"/>
        </w:rPr>
        <w:t>t</w:t>
      </w:r>
    </w:p>
    <w:p w14:paraId="0A07E548" w14:textId="7D1400F4" w:rsidR="007A7F0F" w:rsidRPr="005B7BAF" w:rsidRDefault="007A7F0F" w:rsidP="007A7F0F">
      <w:pPr>
        <w:pStyle w:val="TextFlushLeft"/>
      </w:pPr>
      <w:r w:rsidRPr="005B7BAF">
        <w:t xml:space="preserve">Strengths-based approaches could be integrated </w:t>
      </w:r>
      <w:r w:rsidR="005C737C" w:rsidRPr="005B7BAF">
        <w:t xml:space="preserve">into </w:t>
      </w:r>
      <w:r w:rsidRPr="005B7BAF">
        <w:t>all stages of the criminal justice system. Today we see an increasing number of criminal justice initiatives focusing on a balance between risk and strengths approaches, of which the drug (treatment) courts at sentencing level are exemplary.</w:t>
      </w:r>
    </w:p>
    <w:p w14:paraId="6BF3C1D0" w14:textId="02C3D6E0" w:rsidR="007A7F0F" w:rsidRPr="005B7BAF" w:rsidRDefault="007A7F0F" w:rsidP="007A7F0F">
      <w:pPr>
        <w:pStyle w:val="TextInd"/>
      </w:pPr>
      <w:r w:rsidRPr="005B7BAF">
        <w:t xml:space="preserve">Drug (treatment) courts were first introduced in the United States in 1989, and their popularity quickly rose in the following years </w:t>
      </w:r>
      <w:r w:rsidRPr="005B7BAF">
        <w:rPr>
          <w:noProof/>
        </w:rPr>
        <w:t xml:space="preserve">(Wolfer </w:t>
      </w:r>
      <w:hyperlink w:anchor="CBML_BIB_ch031_094" w:history="1">
        <w:r w:rsidRPr="005B7BAF">
          <w:rPr>
            <w:rStyle w:val="Hyperlink"/>
            <w:color w:val="auto"/>
          </w:rPr>
          <w:t>2006</w:t>
        </w:r>
      </w:hyperlink>
      <w:r w:rsidRPr="005B7BAF">
        <w:rPr>
          <w:rStyle w:val="Hyperlink"/>
          <w:color w:val="auto"/>
          <w:vertAlign w:val="superscript"/>
        </w:rPr>
        <w:t>BIB-094</w:t>
      </w:r>
      <w:r w:rsidRPr="005B7BAF">
        <w:rPr>
          <w:noProof/>
        </w:rPr>
        <w:t xml:space="preserve">; Harrison and Scarpitti </w:t>
      </w:r>
      <w:hyperlink w:anchor="CBML_BIB_ch031_041" w:history="1">
        <w:r w:rsidRPr="005B7BAF">
          <w:rPr>
            <w:rStyle w:val="Hyperlink"/>
            <w:color w:val="auto"/>
          </w:rPr>
          <w:t>2002</w:t>
        </w:r>
      </w:hyperlink>
      <w:r w:rsidRPr="005B7BAF">
        <w:rPr>
          <w:rStyle w:val="Hyperlink"/>
          <w:color w:val="auto"/>
          <w:vertAlign w:val="superscript"/>
        </w:rPr>
        <w:t>BIB-041</w:t>
      </w:r>
      <w:r w:rsidRPr="005B7BAF">
        <w:rPr>
          <w:noProof/>
        </w:rPr>
        <w:t>)</w:t>
      </w:r>
      <w:r w:rsidRPr="005B7BAF">
        <w:t xml:space="preserve">. Other countries later introduced similar concepts, mostly based on the US model and adapted to their national (judicial) context </w:t>
      </w:r>
      <w:r w:rsidRPr="005B7BAF">
        <w:rPr>
          <w:noProof/>
        </w:rPr>
        <w:t xml:space="preserve">(Harrison and Scarpitti </w:t>
      </w:r>
      <w:hyperlink w:anchor="CBML_BIB_ch031_041" w:history="1">
        <w:r w:rsidRPr="005B7BAF">
          <w:rPr>
            <w:rStyle w:val="Hyperlink"/>
            <w:color w:val="auto"/>
          </w:rPr>
          <w:t>2002</w:t>
        </w:r>
      </w:hyperlink>
      <w:r w:rsidRPr="005B7BAF">
        <w:rPr>
          <w:rStyle w:val="Hyperlink"/>
          <w:color w:val="auto"/>
          <w:vertAlign w:val="superscript"/>
        </w:rPr>
        <w:t>BIB-041</w:t>
      </w:r>
      <w:r w:rsidRPr="005B7BAF">
        <w:rPr>
          <w:noProof/>
        </w:rPr>
        <w:t>)</w:t>
      </w:r>
      <w:r w:rsidRPr="005B7BAF">
        <w:t xml:space="preserve">. Drug (treatment) courts, although varying greatly in eligibility criteria, procedure and treatment models, share the common goal to combine drug treatment with judicial supervision to move </w:t>
      </w:r>
      <w:r w:rsidRPr="005B7BAF">
        <w:lastRenderedPageBreak/>
        <w:t xml:space="preserve">offenders towards long-term recovery and desistance </w:t>
      </w:r>
      <w:r w:rsidRPr="005B7BAF">
        <w:rPr>
          <w:noProof/>
        </w:rPr>
        <w:t xml:space="preserve">(Mitchell et al. </w:t>
      </w:r>
      <w:hyperlink w:anchor="CBML_BIB_ch031_066" w:history="1">
        <w:r w:rsidRPr="005B7BAF">
          <w:rPr>
            <w:rStyle w:val="Hyperlink"/>
            <w:color w:val="auto"/>
          </w:rPr>
          <w:t>2012</w:t>
        </w:r>
      </w:hyperlink>
      <w:r w:rsidRPr="005B7BAF">
        <w:rPr>
          <w:rStyle w:val="Hyperlink"/>
          <w:color w:val="auto"/>
          <w:vertAlign w:val="superscript"/>
        </w:rPr>
        <w:t>BIB-066</w:t>
      </w:r>
      <w:r w:rsidRPr="005B7BAF">
        <w:rPr>
          <w:noProof/>
        </w:rPr>
        <w:t>)</w:t>
      </w:r>
      <w:r w:rsidRPr="005B7BAF">
        <w:t xml:space="preserve">. In general, during a drug (treatment) court trajectory the person and </w:t>
      </w:r>
      <w:r w:rsidR="00D179D7" w:rsidRPr="005B7BAF">
        <w:t>her/</w:t>
      </w:r>
      <w:r w:rsidRPr="005B7BAF">
        <w:t xml:space="preserve">his treatment trajectory is emphasized rather than the criminal case itself. When treatment is deemed successful, the charges can either be dropped or the criminal case can be dismissed </w:t>
      </w:r>
      <w:r w:rsidRPr="005B7BAF">
        <w:rPr>
          <w:noProof/>
        </w:rPr>
        <w:t xml:space="preserve">(Mitchell et al. </w:t>
      </w:r>
      <w:hyperlink w:anchor="CBML_BIB_ch031_066" w:history="1">
        <w:r w:rsidRPr="005B7BAF">
          <w:rPr>
            <w:rStyle w:val="Hyperlink"/>
            <w:color w:val="auto"/>
          </w:rPr>
          <w:t>2012</w:t>
        </w:r>
      </w:hyperlink>
      <w:r w:rsidRPr="005B7BAF">
        <w:rPr>
          <w:rStyle w:val="Hyperlink"/>
          <w:color w:val="auto"/>
          <w:vertAlign w:val="superscript"/>
        </w:rPr>
        <w:t>BIB-066</w:t>
      </w:r>
      <w:r w:rsidRPr="005B7BAF">
        <w:rPr>
          <w:noProof/>
        </w:rPr>
        <w:t>)</w:t>
      </w:r>
      <w:r w:rsidRPr="005B7BAF">
        <w:t>.</w:t>
      </w:r>
    </w:p>
    <w:p w14:paraId="015F2D6C" w14:textId="24A9DB66" w:rsidR="007A7F0F" w:rsidRPr="005B7BAF" w:rsidRDefault="007A7F0F" w:rsidP="007A7F0F">
      <w:pPr>
        <w:pStyle w:val="TextInd"/>
      </w:pPr>
      <w:r w:rsidRPr="005B7BAF">
        <w:t xml:space="preserve">If implemented </w:t>
      </w:r>
      <w:r w:rsidR="005C737C" w:rsidRPr="005B7BAF">
        <w:t xml:space="preserve">appropriately </w:t>
      </w:r>
      <w:r w:rsidRPr="005B7BAF">
        <w:t xml:space="preserve">and taking into account the emerging evidence base regarding recovery and desistance, drug (treatment) courts hold considerable promise as a strengths-based alternative to traditional punishment. After all, drug (treatment) courts are different from traditional courts as they intend to be less punitive and actively cooperate in the rehabilitation process of a drug-using offender </w:t>
      </w:r>
      <w:r w:rsidRPr="005B7BAF">
        <w:rPr>
          <w:noProof/>
        </w:rPr>
        <w:t xml:space="preserve">(Wolfer </w:t>
      </w:r>
      <w:hyperlink w:anchor="CBML_BIB_ch031_094" w:history="1">
        <w:r w:rsidRPr="005B7BAF">
          <w:rPr>
            <w:rStyle w:val="Hyperlink"/>
            <w:color w:val="auto"/>
          </w:rPr>
          <w:t>2006</w:t>
        </w:r>
      </w:hyperlink>
      <w:r w:rsidRPr="005B7BAF">
        <w:rPr>
          <w:rStyle w:val="Hyperlink"/>
          <w:color w:val="auto"/>
          <w:vertAlign w:val="superscript"/>
        </w:rPr>
        <w:t>BIB-094</w:t>
      </w:r>
      <w:r w:rsidRPr="005B7BAF">
        <w:rPr>
          <w:noProof/>
        </w:rPr>
        <w:t xml:space="preserve">; Goldkamp et al. </w:t>
      </w:r>
      <w:hyperlink w:anchor="CBML_BIB_ch031_038" w:history="1">
        <w:r w:rsidRPr="005B7BAF">
          <w:rPr>
            <w:rStyle w:val="Hyperlink"/>
            <w:color w:val="auto"/>
          </w:rPr>
          <w:t>2001</w:t>
        </w:r>
      </w:hyperlink>
      <w:r w:rsidRPr="005B7BAF">
        <w:rPr>
          <w:rStyle w:val="Hyperlink"/>
          <w:color w:val="auto"/>
          <w:vertAlign w:val="superscript"/>
        </w:rPr>
        <w:t>BIB-038</w:t>
      </w:r>
      <w:r w:rsidRPr="005B7BAF">
        <w:rPr>
          <w:noProof/>
        </w:rPr>
        <w:t>)</w:t>
      </w:r>
      <w:r w:rsidRPr="005B7BAF">
        <w:t xml:space="preserve">. Most drug (treatment) courts start from the client’s needs and strengths and focus on increasing </w:t>
      </w:r>
      <w:r w:rsidR="008C7ED3" w:rsidRPr="005B7BAF">
        <w:t xml:space="preserve">her/his </w:t>
      </w:r>
      <w:r w:rsidRPr="005B7BAF">
        <w:t>empowerment</w:t>
      </w:r>
      <w:r w:rsidR="005C737C" w:rsidRPr="005B7BAF">
        <w:t>,</w:t>
      </w:r>
      <w:r w:rsidRPr="005B7BAF">
        <w:t xml:space="preserve"> </w:t>
      </w:r>
      <w:r w:rsidR="00553D50" w:rsidRPr="005B7BAF">
        <w:t>enabling the client to take responsibility for</w:t>
      </w:r>
      <w:r w:rsidR="00553D50" w:rsidRPr="005B7BAF" w:rsidDel="00553D50">
        <w:t xml:space="preserve"> </w:t>
      </w:r>
      <w:r w:rsidRPr="005B7BAF">
        <w:t xml:space="preserve">their successful trajectory </w:t>
      </w:r>
      <w:r w:rsidRPr="005B7BAF">
        <w:rPr>
          <w:noProof/>
        </w:rPr>
        <w:t xml:space="preserve">(Dekkers et al. </w:t>
      </w:r>
      <w:hyperlink w:anchor="CBML_BIB_ch031_031" w:history="1">
        <w:r w:rsidRPr="005B7BAF">
          <w:rPr>
            <w:rStyle w:val="Hyperlink"/>
            <w:color w:val="auto"/>
          </w:rPr>
          <w:t>2016</w:t>
        </w:r>
      </w:hyperlink>
      <w:r w:rsidRPr="005B7BAF">
        <w:rPr>
          <w:rStyle w:val="Hyperlink"/>
          <w:color w:val="auto"/>
          <w:vertAlign w:val="superscript"/>
        </w:rPr>
        <w:t>BIB-031</w:t>
      </w:r>
      <w:r w:rsidRPr="005B7BAF">
        <w:rPr>
          <w:noProof/>
        </w:rPr>
        <w:t>)</w:t>
      </w:r>
      <w:r w:rsidRPr="005B7BAF">
        <w:t xml:space="preserve">. In general, drug (treatment) courts start from the broad definition of recovery, rather than the strict one focusing on abstinence alone. This is illustrated by the fact that relapse does not necessarily mean that the client is excluded from a drug (treatment) trajectory. Rather it indicates that adjustments in their treatment plan may be required. Additionally, these courts address impairment in other life domains (e.g., employment, financial situation, social network) too </w:t>
      </w:r>
      <w:r w:rsidRPr="005B7BAF">
        <w:rPr>
          <w:noProof/>
        </w:rPr>
        <w:t xml:space="preserve">(Wolfer </w:t>
      </w:r>
      <w:hyperlink w:anchor="CBML_BIB_ch031_094" w:history="1">
        <w:r w:rsidRPr="005B7BAF">
          <w:rPr>
            <w:rStyle w:val="Hyperlink"/>
            <w:color w:val="auto"/>
          </w:rPr>
          <w:t>2006</w:t>
        </w:r>
      </w:hyperlink>
      <w:r w:rsidRPr="005B7BAF">
        <w:rPr>
          <w:rStyle w:val="Hyperlink"/>
          <w:color w:val="auto"/>
          <w:vertAlign w:val="superscript"/>
        </w:rPr>
        <w:t>BIB-094</w:t>
      </w:r>
      <w:r w:rsidRPr="005B7BAF">
        <w:rPr>
          <w:noProof/>
        </w:rPr>
        <w:t>)</w:t>
      </w:r>
      <w:r w:rsidRPr="005B7BAF">
        <w:t xml:space="preserve">, as problem drug use is often associated with problems within these other life domains </w:t>
      </w:r>
      <w:r w:rsidRPr="005B7BAF">
        <w:rPr>
          <w:noProof/>
        </w:rPr>
        <w:t xml:space="preserve">(Laudet and White </w:t>
      </w:r>
      <w:hyperlink w:anchor="CBML_BIB_ch031_052" w:history="1">
        <w:r w:rsidRPr="005B7BAF">
          <w:rPr>
            <w:rStyle w:val="Hyperlink"/>
            <w:color w:val="auto"/>
          </w:rPr>
          <w:t>2010</w:t>
        </w:r>
      </w:hyperlink>
      <w:r w:rsidRPr="005B7BAF">
        <w:rPr>
          <w:rStyle w:val="Hyperlink"/>
          <w:color w:val="auto"/>
          <w:vertAlign w:val="superscript"/>
        </w:rPr>
        <w:t>BIB-052</w:t>
      </w:r>
      <w:r w:rsidRPr="005B7BAF">
        <w:rPr>
          <w:noProof/>
        </w:rPr>
        <w:t>)</w:t>
      </w:r>
      <w:r w:rsidRPr="005B7BAF">
        <w:t xml:space="preserve">. Previous studies have indicated that these additional interventions have beneficial outcomes regarding psychosocial functioning and criminal behavior </w:t>
      </w:r>
      <w:r w:rsidRPr="005B7BAF">
        <w:rPr>
          <w:noProof/>
        </w:rPr>
        <w:t xml:space="preserve">(Leukefeld et al. </w:t>
      </w:r>
      <w:hyperlink w:anchor="CBML_BIB_ch031_053" w:history="1">
        <w:r w:rsidRPr="005B7BAF">
          <w:rPr>
            <w:rStyle w:val="Hyperlink"/>
            <w:color w:val="auto"/>
          </w:rPr>
          <w:t>2007</w:t>
        </w:r>
      </w:hyperlink>
      <w:r w:rsidRPr="005B7BAF">
        <w:rPr>
          <w:rStyle w:val="Hyperlink"/>
          <w:color w:val="auto"/>
          <w:vertAlign w:val="superscript"/>
        </w:rPr>
        <w:t>BIB-053</w:t>
      </w:r>
      <w:r w:rsidRPr="005B7BAF">
        <w:rPr>
          <w:noProof/>
        </w:rPr>
        <w:t xml:space="preserve">; Wittouck et al. </w:t>
      </w:r>
      <w:hyperlink w:anchor="CBML_BIB_ch031_092" w:history="1">
        <w:r w:rsidRPr="005B7BAF">
          <w:rPr>
            <w:rStyle w:val="Hyperlink"/>
            <w:color w:val="auto"/>
          </w:rPr>
          <w:t>2013</w:t>
        </w:r>
      </w:hyperlink>
      <w:r w:rsidRPr="005B7BAF">
        <w:rPr>
          <w:rStyle w:val="Hyperlink"/>
          <w:color w:val="auto"/>
          <w:vertAlign w:val="superscript"/>
        </w:rPr>
        <w:t>BIB-092</w:t>
      </w:r>
      <w:r w:rsidRPr="005B7BAF">
        <w:rPr>
          <w:noProof/>
        </w:rPr>
        <w:t>)</w:t>
      </w:r>
      <w:r w:rsidRPr="005B7BAF">
        <w:t>.</w:t>
      </w:r>
    </w:p>
    <w:p w14:paraId="3B5E283B" w14:textId="0EF8D753" w:rsidR="007A7F0F" w:rsidRPr="005B7BAF" w:rsidRDefault="007A7F0F" w:rsidP="007A7F0F">
      <w:pPr>
        <w:pStyle w:val="HeadA"/>
        <w:rPr>
          <w:color w:val="auto"/>
        </w:rPr>
      </w:pPr>
      <w:r w:rsidRPr="005B7BAF">
        <w:rPr>
          <w:color w:val="auto"/>
        </w:rPr>
        <w:t>L</w:t>
      </w:r>
      <w:bookmarkStart w:id="8" w:name="CBML_ch31_sec1_004"/>
      <w:r w:rsidRPr="005B7BAF">
        <w:rPr>
          <w:color w:val="auto"/>
        </w:rPr>
        <w:t xml:space="preserve">ife </w:t>
      </w:r>
      <w:r w:rsidR="005C737C" w:rsidRPr="005B7BAF">
        <w:rPr>
          <w:color w:val="auto"/>
        </w:rPr>
        <w:t>After Punishment: The Hard Wo</w:t>
      </w:r>
      <w:r w:rsidRPr="005B7BAF">
        <w:rPr>
          <w:color w:val="auto"/>
        </w:rPr>
        <w:t xml:space="preserve">rk of </w:t>
      </w:r>
      <w:r w:rsidR="005C737C" w:rsidRPr="005B7BAF">
        <w:rPr>
          <w:color w:val="auto"/>
        </w:rPr>
        <w:t xml:space="preserve">Recovery </w:t>
      </w:r>
      <w:r w:rsidRPr="005B7BAF">
        <w:rPr>
          <w:color w:val="auto"/>
        </w:rPr>
        <w:t xml:space="preserve">and </w:t>
      </w:r>
      <w:r w:rsidR="005C737C" w:rsidRPr="005B7BAF">
        <w:rPr>
          <w:color w:val="auto"/>
        </w:rPr>
        <w:t xml:space="preserve">Desistance Happens </w:t>
      </w:r>
      <w:r w:rsidRPr="005B7BAF">
        <w:rPr>
          <w:color w:val="auto"/>
        </w:rPr>
        <w:t xml:space="preserve">in the </w:t>
      </w:r>
      <w:bookmarkEnd w:id="8"/>
      <w:r w:rsidR="005C737C" w:rsidRPr="005B7BAF">
        <w:rPr>
          <w:color w:val="auto"/>
        </w:rPr>
        <w:t>Community</w:t>
      </w:r>
    </w:p>
    <w:p w14:paraId="263A286B" w14:textId="77777777" w:rsidR="007A7F0F" w:rsidRPr="005B7BAF" w:rsidRDefault="007A7F0F" w:rsidP="007A7F0F">
      <w:pPr>
        <w:pStyle w:val="TextFlushLeft"/>
      </w:pPr>
      <w:r w:rsidRPr="005B7BAF">
        <w:lastRenderedPageBreak/>
        <w:t>Recovery and desistance are individual processes happening in a social context rather than in a vacuum. Improving the offender’s strength is not only required at an individual level, but also at a community level.</w:t>
      </w:r>
    </w:p>
    <w:p w14:paraId="202D4CAB" w14:textId="1E7AE6C6" w:rsidR="007A7F0F" w:rsidRPr="005B7BAF" w:rsidRDefault="007A7F0F" w:rsidP="007A7F0F">
      <w:pPr>
        <w:pStyle w:val="TextInd"/>
      </w:pPr>
      <w:r w:rsidRPr="005B7BAF">
        <w:t xml:space="preserve">The importance of the role of the community has been acknowledged in both recovery and desistance research. In recovery research we see this reflected in the concept of community recovery capital </w:t>
      </w:r>
      <w:r w:rsidRPr="005B7BAF">
        <w:rPr>
          <w:noProof/>
        </w:rPr>
        <w:t xml:space="preserve">(Cloud and Granfield </w:t>
      </w:r>
      <w:hyperlink w:anchor="CBML_BIB_ch031_026" w:history="1">
        <w:r w:rsidRPr="005B7BAF">
          <w:rPr>
            <w:rStyle w:val="Hyperlink"/>
            <w:color w:val="auto"/>
          </w:rPr>
          <w:t>2008</w:t>
        </w:r>
      </w:hyperlink>
      <w:r w:rsidRPr="005B7BAF">
        <w:rPr>
          <w:rStyle w:val="Hyperlink"/>
          <w:color w:val="auto"/>
          <w:vertAlign w:val="superscript"/>
        </w:rPr>
        <w:t>BIB-026</w:t>
      </w:r>
      <w:r w:rsidRPr="005B7BAF">
        <w:rPr>
          <w:noProof/>
        </w:rPr>
        <w:t>)</w:t>
      </w:r>
      <w:r w:rsidRPr="005B7BAF">
        <w:t>. Starting from this concept, Best and Savic (201</w:t>
      </w:r>
      <w:r w:rsidR="00553D50" w:rsidRPr="005B7BAF">
        <w:t>4</w:t>
      </w:r>
      <w:r w:rsidRPr="005B7BAF">
        <w:t xml:space="preserve">) developed the notion of “negative community recovery capital,” describing the barriers to recovery and effective reintegration including discrimination, stigma and exclusion by the general public and professionals </w:t>
      </w:r>
      <w:r w:rsidRPr="005B7BAF">
        <w:rPr>
          <w:noProof/>
        </w:rPr>
        <w:t xml:space="preserve">(Best et al. </w:t>
      </w:r>
      <w:hyperlink w:anchor="CBML_BIB_ch031_015" w:history="1">
        <w:r w:rsidRPr="005B7BAF">
          <w:rPr>
            <w:rStyle w:val="Hyperlink"/>
            <w:color w:val="auto"/>
          </w:rPr>
          <w:t>2017</w:t>
        </w:r>
      </w:hyperlink>
      <w:r w:rsidRPr="005B7BAF">
        <w:rPr>
          <w:rStyle w:val="Hyperlink"/>
          <w:color w:val="auto"/>
          <w:vertAlign w:val="superscript"/>
        </w:rPr>
        <w:t>BIB-015</w:t>
      </w:r>
      <w:r w:rsidRPr="005B7BAF">
        <w:rPr>
          <w:noProof/>
        </w:rPr>
        <w:t>)</w:t>
      </w:r>
      <w:r w:rsidRPr="005B7BAF">
        <w:t>. In desistance research, we already acknowledged the distinctions some scholars made between phases in the desistance process (</w:t>
      </w:r>
      <w:r w:rsidR="005C737C" w:rsidRPr="005B7BAF">
        <w:t xml:space="preserve">Farrall </w:t>
      </w:r>
      <w:r w:rsidRPr="005B7BAF">
        <w:t xml:space="preserve">and </w:t>
      </w:r>
      <w:r w:rsidR="005C737C" w:rsidRPr="005B7BAF">
        <w:t xml:space="preserve">Maruna </w:t>
      </w:r>
      <w:r w:rsidRPr="005B7BAF">
        <w:t>2004; Nugent and Schinkel 2016). While much has been written about the role of personal transformation in desistance (see for example Paternoster and Bushway 2009), some have argued that personal change is not sufficient as the community must also accept this new identity of the person in desistance (Maruna 2001; Nugent and Schinkel 2016). As mentioned above, McNeill (2014) therefore added “tertiary desistance” to Farrall</w:t>
      </w:r>
      <w:r w:rsidR="00E84D15" w:rsidRPr="005B7BAF">
        <w:t xml:space="preserve"> and Maruna</w:t>
      </w:r>
      <w:r w:rsidRPr="005B7BAF">
        <w:t>’s dual framework of “primary” and “secondary” desistance (2004) focusing on the recognition of change by the community and the fact that desistance is a social process as much as a personal journey.</w:t>
      </w:r>
    </w:p>
    <w:p w14:paraId="04E2EDA7" w14:textId="68ADF6C3" w:rsidR="007A7F0F" w:rsidRPr="005B7BAF" w:rsidRDefault="007A7F0F" w:rsidP="007A7F0F">
      <w:pPr>
        <w:pStyle w:val="TextInd"/>
      </w:pPr>
      <w:r w:rsidRPr="005B7BAF">
        <w:t xml:space="preserve">The reality is such that many drug-using offenders will face significant structural barriers to community involvement. In practice, we find two main problems. First, criminal justice clients, including drug-using offenders, are not well-prepared to go back </w:t>
      </w:r>
      <w:r w:rsidR="00E84D15" w:rsidRPr="005B7BAF">
        <w:t>in</w:t>
      </w:r>
      <w:r w:rsidRPr="005B7BAF">
        <w:t>to society. Starting from desistance research, McNeill (</w:t>
      </w:r>
      <w:hyperlink w:anchor="CBML_BIB_ch031_062" w:history="1">
        <w:r w:rsidRPr="005B7BAF">
          <w:rPr>
            <w:rStyle w:val="Hyperlink"/>
            <w:color w:val="auto"/>
          </w:rPr>
          <w:t>2012</w:t>
        </w:r>
      </w:hyperlink>
      <w:r w:rsidRPr="005B7BAF">
        <w:rPr>
          <w:rStyle w:val="Hyperlink"/>
          <w:color w:val="auto"/>
          <w:vertAlign w:val="superscript"/>
        </w:rPr>
        <w:t>BIB-062</w:t>
      </w:r>
      <w:r w:rsidRPr="005B7BAF">
        <w:t xml:space="preserve">) argues that the rehabilitation of offenders leading to desistance should include interplay between psychological, moral, legal and social elements. While research and practice have mainly focused on the psychological (internal) elements of rehabilitation such as identity, cognitive transformation, agency and </w:t>
      </w:r>
      <w:r w:rsidRPr="005B7BAF">
        <w:lastRenderedPageBreak/>
        <w:t xml:space="preserve">self-control, </w:t>
      </w:r>
      <w:r w:rsidR="004C1FFC" w:rsidRPr="005B7BAF">
        <w:t>Kewley</w:t>
      </w:r>
      <w:r w:rsidRPr="005B7BAF">
        <w:t xml:space="preserve"> argues that social, moral and legal elements need equal support in order to promote desistance and successful re-integration </w:t>
      </w:r>
      <w:r w:rsidRPr="005B7BAF">
        <w:rPr>
          <w:noProof/>
        </w:rPr>
        <w:t xml:space="preserve">(Kewley </w:t>
      </w:r>
      <w:r w:rsidRPr="005B7BAF">
        <w:t>20</w:t>
      </w:r>
      <w:r w:rsidR="004C1FFC" w:rsidRPr="005B7BAF">
        <w:t>16</w:t>
      </w:r>
      <w:r w:rsidRPr="005B7BAF">
        <w:rPr>
          <w:rStyle w:val="Hyperlink"/>
          <w:color w:val="auto"/>
          <w:vertAlign w:val="superscript"/>
        </w:rPr>
        <w:t>BIB-048</w:t>
      </w:r>
      <w:r w:rsidRPr="005B7BAF">
        <w:rPr>
          <w:noProof/>
        </w:rPr>
        <w:t>)</w:t>
      </w:r>
      <w:r w:rsidRPr="005B7BAF">
        <w:t>. The social element of rehabilitation should focus on intimate prosocial relationships with family and friends as well as the relationship with the wider community. After all, people often lack the resources and social relationships necessary to establish a new identity and promote/sustain desistance. The moral element refers to the fact that</w:t>
      </w:r>
      <w:r w:rsidR="00E84D15" w:rsidRPr="005B7BAF">
        <w:t xml:space="preserve"> currently</w:t>
      </w:r>
      <w:r w:rsidRPr="005B7BAF">
        <w:t xml:space="preserve"> punishment offers limited opportunities for repair between the offender and the victim. Punishment mainly focuses on the offender, less on the conflict itself, the victim or the community. The legal element refers to the fact that the legal system, such as prosecution and incarceration rituals, might cause harm to the rehabilitation of the offender because the current legal processes support stigmatization and exclusion, jeopardizing the opportunities for an offender in desistance to return to the community as a prosocial member. </w:t>
      </w:r>
      <w:r w:rsidR="00E84D15" w:rsidRPr="005B7BAF">
        <w:t>In view of this</w:t>
      </w:r>
      <w:r w:rsidRPr="005B7BAF">
        <w:t xml:space="preserve">, </w:t>
      </w:r>
      <w:r w:rsidR="00E84D15" w:rsidRPr="005B7BAF">
        <w:t xml:space="preserve">McNeill </w:t>
      </w:r>
      <w:r w:rsidRPr="005B7BAF">
        <w:t>pleads for the development of a “</w:t>
      </w:r>
      <w:r w:rsidRPr="005B7BAF">
        <w:rPr>
          <w:iCs/>
        </w:rPr>
        <w:t>more fully integrated and interdisciplinary theory and practice of rehabilitation</w:t>
      </w:r>
      <w:r w:rsidRPr="005B7BAF">
        <w:t xml:space="preserve">” (McNeill </w:t>
      </w:r>
      <w:hyperlink w:anchor="CBML_BIB_ch031_062" w:history="1">
        <w:r w:rsidRPr="005B7BAF">
          <w:rPr>
            <w:rStyle w:val="Hyperlink"/>
            <w:color w:val="auto"/>
          </w:rPr>
          <w:t>2012</w:t>
        </w:r>
      </w:hyperlink>
      <w:r w:rsidRPr="005B7BAF">
        <w:rPr>
          <w:rStyle w:val="Hyperlink"/>
          <w:color w:val="auto"/>
          <w:vertAlign w:val="superscript"/>
        </w:rPr>
        <w:t>BIB-062</w:t>
      </w:r>
      <w:r w:rsidRPr="005B7BAF">
        <w:t>: 19), incorporating social, moral and legal elements besides the psychological elements in rehabilitative interventions.</w:t>
      </w:r>
    </w:p>
    <w:p w14:paraId="10C3D59F" w14:textId="2B78685A" w:rsidR="007A7F0F" w:rsidRPr="005B7BAF" w:rsidRDefault="007A7F0F" w:rsidP="007A7F0F">
      <w:pPr>
        <w:pStyle w:val="TextInd"/>
      </w:pPr>
      <w:r w:rsidRPr="005B7BAF">
        <w:t>Second, even when drug-using offenders have the necessary psychological and social resources to promote and sustain recovery and desistance, we notice that societ</w:t>
      </w:r>
      <w:r w:rsidR="00250559" w:rsidRPr="005B7BAF">
        <w:t>y</w:t>
      </w:r>
      <w:r w:rsidRPr="005B7BAF">
        <w:t xml:space="preserve"> </w:t>
      </w:r>
      <w:r w:rsidR="00250559" w:rsidRPr="005B7BAF">
        <w:t xml:space="preserve">is </w:t>
      </w:r>
      <w:r w:rsidRPr="005B7BAF">
        <w:t>not always willing, or prepared, to accept these individuals back into the community (</w:t>
      </w:r>
      <w:r w:rsidR="000850B2" w:rsidRPr="005B7BAF">
        <w:t xml:space="preserve">Cano, Best, Beckwith et al </w:t>
      </w:r>
      <w:r w:rsidR="00A87288" w:rsidRPr="005B7BAF">
        <w:t xml:space="preserve"> 2019</w:t>
      </w:r>
      <w:r w:rsidRPr="005B7BAF">
        <w:t xml:space="preserve">). While personal and social capital seem necessary to initiate desistance and recovery, the role of the (wider) community is crucial in providing opportunities to sustain </w:t>
      </w:r>
      <w:r w:rsidR="00E84D15" w:rsidRPr="005B7BAF">
        <w:t>the process</w:t>
      </w:r>
      <w:r w:rsidRPr="005B7BAF">
        <w:t xml:space="preserve"> </w:t>
      </w:r>
      <w:r w:rsidRPr="005B7BAF">
        <w:rPr>
          <w:noProof/>
        </w:rPr>
        <w:t xml:space="preserve">(Best and Savic </w:t>
      </w:r>
      <w:hyperlink w:anchor="CBML_BIB_ch031_018" w:history="1">
        <w:r w:rsidRPr="005B7BAF">
          <w:rPr>
            <w:rStyle w:val="Hyperlink"/>
            <w:color w:val="auto"/>
          </w:rPr>
          <w:t>2014</w:t>
        </w:r>
      </w:hyperlink>
      <w:r w:rsidRPr="005B7BAF">
        <w:rPr>
          <w:rStyle w:val="Hyperlink"/>
          <w:color w:val="auto"/>
          <w:vertAlign w:val="superscript"/>
        </w:rPr>
        <w:t>BIB-018</w:t>
      </w:r>
      <w:r w:rsidRPr="005B7BAF">
        <w:rPr>
          <w:noProof/>
        </w:rPr>
        <w:t>)</w:t>
      </w:r>
      <w:r w:rsidRPr="005B7BAF">
        <w:t xml:space="preserve">. </w:t>
      </w:r>
      <w:r w:rsidR="00E84D15" w:rsidRPr="005B7BAF">
        <w:t>E</w:t>
      </w:r>
      <w:r w:rsidRPr="005B7BAF">
        <w:t>ffective community reintegration is an integral part of all successful desistance and recovery journeys: social structures, such as employment, housing and education</w:t>
      </w:r>
      <w:r w:rsidR="00E84D15" w:rsidRPr="005B7BAF">
        <w:t>,</w:t>
      </w:r>
      <w:r w:rsidRPr="005B7BAF">
        <w:t xml:space="preserve"> have to be configured </w:t>
      </w:r>
      <w:r w:rsidR="00E84D15" w:rsidRPr="005B7BAF">
        <w:t>so</w:t>
      </w:r>
      <w:r w:rsidRPr="005B7BAF">
        <w:t xml:space="preserve"> that the individual is afforded the </w:t>
      </w:r>
      <w:r w:rsidR="00E84D15" w:rsidRPr="005B7BAF">
        <w:t xml:space="preserve">necessary </w:t>
      </w:r>
      <w:r w:rsidRPr="005B7BAF">
        <w:t xml:space="preserve">opportunities to complete the reintegration process </w:t>
      </w:r>
      <w:r w:rsidRPr="005B7BAF">
        <w:rPr>
          <w:noProof/>
        </w:rPr>
        <w:t xml:space="preserve">(Best and Colman </w:t>
      </w:r>
      <w:hyperlink w:anchor="CBML_BIB_ch031_014" w:history="1">
        <w:r w:rsidRPr="005B7BAF">
          <w:rPr>
            <w:rStyle w:val="Hyperlink"/>
            <w:color w:val="auto"/>
          </w:rPr>
          <w:t>2018</w:t>
        </w:r>
      </w:hyperlink>
      <w:r w:rsidRPr="005B7BAF">
        <w:rPr>
          <w:rStyle w:val="Hyperlink"/>
          <w:color w:val="auto"/>
          <w:vertAlign w:val="superscript"/>
        </w:rPr>
        <w:t>BIB-014</w:t>
      </w:r>
      <w:r w:rsidRPr="005B7BAF">
        <w:rPr>
          <w:noProof/>
        </w:rPr>
        <w:t>)</w:t>
      </w:r>
      <w:r w:rsidRPr="005B7BAF">
        <w:t>.</w:t>
      </w:r>
    </w:p>
    <w:p w14:paraId="43E6DFD8" w14:textId="7D60B3A2" w:rsidR="007A7F0F" w:rsidRPr="005B7BAF" w:rsidRDefault="007A7F0F" w:rsidP="007A7F0F">
      <w:pPr>
        <w:pStyle w:val="TextInd"/>
      </w:pPr>
      <w:r w:rsidRPr="005B7BAF">
        <w:lastRenderedPageBreak/>
        <w:t xml:space="preserve">However, the community is not always supportive towards persons who (problematically) use drugs and offend, </w:t>
      </w:r>
      <w:r w:rsidR="00E84D15" w:rsidRPr="005B7BAF">
        <w:t xml:space="preserve">not </w:t>
      </w:r>
      <w:r w:rsidRPr="005B7BAF">
        <w:t xml:space="preserve">even towards those in recovery and desistance. On the one hand, there is considerable evidence highlighting the stigma people in both active addiction and in recovery are facing. In 2010, the United Kingdom Drug Policy Commission (UKDPC) commissioned a survey of 3 000 adults living in private households across the UK </w:t>
      </w:r>
      <w:r w:rsidRPr="005B7BAF">
        <w:rPr>
          <w:noProof/>
        </w:rPr>
        <w:t xml:space="preserve">(Jones et al. </w:t>
      </w:r>
      <w:hyperlink w:anchor="CBML_BIB_ch031_047" w:history="1">
        <w:r w:rsidRPr="005B7BAF">
          <w:rPr>
            <w:rStyle w:val="Hyperlink"/>
            <w:color w:val="auto"/>
          </w:rPr>
          <w:t>2011</w:t>
        </w:r>
      </w:hyperlink>
      <w:r w:rsidRPr="005B7BAF">
        <w:rPr>
          <w:rStyle w:val="Hyperlink"/>
          <w:color w:val="auto"/>
          <w:vertAlign w:val="superscript"/>
        </w:rPr>
        <w:t>BIB-047</w:t>
      </w:r>
      <w:r w:rsidRPr="005B7BAF">
        <w:rPr>
          <w:noProof/>
        </w:rPr>
        <w:t>)</w:t>
      </w:r>
      <w:r w:rsidRPr="005B7BAF">
        <w:t xml:space="preserve">. The findings indicated that people endorse the importance of supporting individuals in recovery and the need for them to reintegrate in the community. However, they do not want them as neighbors and are fearful of having treatment and support services in their neighborhoods. Nearly half of the respondents agreed that “people with a history of drug dependence are a burden to society” and over 40% agreed that “I would not want to live next door to someone who has been dependent on drugs” </w:t>
      </w:r>
      <w:r w:rsidRPr="005B7BAF">
        <w:rPr>
          <w:noProof/>
        </w:rPr>
        <w:t>(</w:t>
      </w:r>
      <w:r w:rsidR="000850B2" w:rsidRPr="005B7BAF">
        <w:rPr>
          <w:noProof/>
        </w:rPr>
        <w:t>Jones et al. 2011)</w:t>
      </w:r>
      <w:r w:rsidRPr="005B7BAF">
        <w:t xml:space="preserve">. In an earlier version of the survey </w:t>
      </w:r>
      <w:r w:rsidRPr="005B7BAF">
        <w:rPr>
          <w:noProof/>
        </w:rPr>
        <w:t xml:space="preserve">(UKDPC </w:t>
      </w:r>
      <w:hyperlink w:anchor="CBML_BIB_ch031_083" w:history="1">
        <w:r w:rsidRPr="005B7BAF">
          <w:rPr>
            <w:rStyle w:val="Hyperlink"/>
            <w:color w:val="auto"/>
          </w:rPr>
          <w:t>2008</w:t>
        </w:r>
      </w:hyperlink>
      <w:r w:rsidRPr="005B7BAF">
        <w:rPr>
          <w:rStyle w:val="Hyperlink"/>
          <w:color w:val="auto"/>
          <w:vertAlign w:val="superscript"/>
        </w:rPr>
        <w:t>BIB-083</w:t>
      </w:r>
      <w:r w:rsidRPr="005B7BAF">
        <w:rPr>
          <w:noProof/>
        </w:rPr>
        <w:t>)</w:t>
      </w:r>
      <w:r w:rsidRPr="005B7BAF">
        <w:t>, almost two-thirds of employers who participated in a survey reported that they would not employ a former heroin or crack user even if they were fit for the job.</w:t>
      </w:r>
    </w:p>
    <w:p w14:paraId="0B264C52" w14:textId="77777777" w:rsidR="007A7F0F" w:rsidRPr="005B7BAF" w:rsidRDefault="007A7F0F" w:rsidP="007A7F0F">
      <w:pPr>
        <w:pStyle w:val="TextInd"/>
      </w:pPr>
      <w:r w:rsidRPr="005B7BAF">
        <w:t xml:space="preserve">Additionally, criminal justice clients face stigma as well, both from the general public, the criminal justice actors and the criminal justice system. For example, in certain jurisdictions, a conviction includes an ineligibility to vote or disqualifications to participate in certain job activities, leading towards reduced citizenship </w:t>
      </w:r>
      <w:r w:rsidRPr="005B7BAF">
        <w:rPr>
          <w:noProof/>
        </w:rPr>
        <w:t xml:space="preserve">(Lacey and Pickard </w:t>
      </w:r>
      <w:hyperlink w:anchor="CBML_BIB_ch031_050" w:history="1">
        <w:r w:rsidRPr="005B7BAF">
          <w:rPr>
            <w:rStyle w:val="Hyperlink"/>
            <w:color w:val="auto"/>
          </w:rPr>
          <w:t>2015</w:t>
        </w:r>
      </w:hyperlink>
      <w:r w:rsidRPr="005B7BAF">
        <w:rPr>
          <w:rStyle w:val="Hyperlink"/>
          <w:color w:val="auto"/>
          <w:vertAlign w:val="superscript"/>
        </w:rPr>
        <w:t>BIB-050</w:t>
      </w:r>
      <w:r w:rsidRPr="005B7BAF">
        <w:rPr>
          <w:noProof/>
        </w:rPr>
        <w:t>)</w:t>
      </w:r>
      <w:r w:rsidRPr="005B7BAF">
        <w:t xml:space="preserve">. Discrimination may also occur because of their criminal record impeding job opportunities, housing and relationships. Particularly the relationship between unemployment and offending has been widely documented, indicating that people are less likely to (re-)offend when they are employed. Employment also provides financial stability making reintegration easier </w:t>
      </w:r>
      <w:r w:rsidRPr="005B7BAF">
        <w:rPr>
          <w:noProof/>
        </w:rPr>
        <w:t xml:space="preserve">(Sampson and Laub </w:t>
      </w:r>
      <w:hyperlink w:anchor="CBML_BIB_ch031_075" w:history="1">
        <w:r w:rsidRPr="005B7BAF">
          <w:rPr>
            <w:rStyle w:val="Hyperlink"/>
            <w:color w:val="auto"/>
          </w:rPr>
          <w:t>1995</w:t>
        </w:r>
      </w:hyperlink>
      <w:r w:rsidRPr="005B7BAF">
        <w:rPr>
          <w:rStyle w:val="Hyperlink"/>
          <w:color w:val="auto"/>
          <w:vertAlign w:val="superscript"/>
        </w:rPr>
        <w:t>BIB-075</w:t>
      </w:r>
      <w:r w:rsidRPr="005B7BAF">
        <w:rPr>
          <w:noProof/>
        </w:rPr>
        <w:t>)</w:t>
      </w:r>
      <w:r w:rsidRPr="005B7BAF">
        <w:t xml:space="preserve">. However, a study examining employers’ attitudes towards hiring former offenders found that over 60% of employers would “probably not” or </w:t>
      </w:r>
      <w:r w:rsidRPr="005B7BAF">
        <w:lastRenderedPageBreak/>
        <w:t xml:space="preserve">“definitely not” hire an individual with a criminal record (Holzer, Raphael and Stoll </w:t>
      </w:r>
      <w:hyperlink w:anchor="CBML_BIB_ch031_044" w:history="1">
        <w:r w:rsidRPr="005B7BAF">
          <w:rPr>
            <w:rStyle w:val="Hyperlink"/>
            <w:color w:val="auto"/>
          </w:rPr>
          <w:t>2004</w:t>
        </w:r>
      </w:hyperlink>
      <w:r w:rsidRPr="005B7BAF">
        <w:rPr>
          <w:rStyle w:val="Hyperlink"/>
          <w:color w:val="auto"/>
          <w:vertAlign w:val="superscript"/>
        </w:rPr>
        <w:t>BIB-044</w:t>
      </w:r>
      <w:r w:rsidRPr="005B7BAF">
        <w:t>: 7).</w:t>
      </w:r>
    </w:p>
    <w:p w14:paraId="574A9A03" w14:textId="4CFA8FC8" w:rsidR="007A7F0F" w:rsidRPr="005B7BAF" w:rsidRDefault="007A7F0F" w:rsidP="007A7F0F">
      <w:pPr>
        <w:pStyle w:val="TextInd"/>
      </w:pPr>
      <w:r w:rsidRPr="005B7BAF">
        <w:t xml:space="preserve">Furthermore, drug-using offenders face dual stigma considering the combination of their drug use and offending. Research indicates that the stigma associated with criminal offending also contributes to the stigma surrounding drug use </w:t>
      </w:r>
      <w:r w:rsidRPr="005B7BAF">
        <w:rPr>
          <w:noProof/>
        </w:rPr>
        <w:t xml:space="preserve">(Pickard </w:t>
      </w:r>
      <w:hyperlink w:anchor="CBML_BIB_ch031_070" w:history="1">
        <w:r w:rsidRPr="005B7BAF">
          <w:rPr>
            <w:rStyle w:val="Hyperlink"/>
            <w:color w:val="auto"/>
          </w:rPr>
          <w:t>2017</w:t>
        </w:r>
      </w:hyperlink>
      <w:r w:rsidRPr="005B7BAF">
        <w:rPr>
          <w:rStyle w:val="Hyperlink"/>
          <w:color w:val="auto"/>
          <w:vertAlign w:val="superscript"/>
        </w:rPr>
        <w:t>BIB-070</w:t>
      </w:r>
      <w:r w:rsidRPr="005B7BAF">
        <w:rPr>
          <w:noProof/>
        </w:rPr>
        <w:t>)</w:t>
      </w:r>
      <w:r w:rsidRPr="005B7BAF">
        <w:t xml:space="preserve">. This becomes apparent </w:t>
      </w:r>
      <w:r w:rsidR="001445BA" w:rsidRPr="005B7BAF">
        <w:t xml:space="preserve">also </w:t>
      </w:r>
      <w:r w:rsidRPr="005B7BAF">
        <w:t xml:space="preserve">in the language the public is using towards them. Drug-using offenders are more likely to be labelled as “an addict” or “junkie” by the public, and negative adjectives are more often attached to these labels compared to people who only use drugs (without committing other </w:t>
      </w:r>
      <w:r w:rsidR="001445BA" w:rsidRPr="005B7BAF">
        <w:t>offences</w:t>
      </w:r>
      <w:r w:rsidRPr="005B7BAF">
        <w:t xml:space="preserve">) </w:t>
      </w:r>
      <w:r w:rsidRPr="005B7BAF">
        <w:rPr>
          <w:noProof/>
        </w:rPr>
        <w:t xml:space="preserve">(UKDPC </w:t>
      </w:r>
      <w:hyperlink w:anchor="CBML_BIB_ch031_083" w:history="1">
        <w:r w:rsidRPr="005B7BAF">
          <w:rPr>
            <w:rStyle w:val="Hyperlink"/>
            <w:color w:val="auto"/>
          </w:rPr>
          <w:t>2008</w:t>
        </w:r>
      </w:hyperlink>
      <w:r w:rsidRPr="005B7BAF">
        <w:rPr>
          <w:rStyle w:val="Hyperlink"/>
          <w:color w:val="auto"/>
          <w:vertAlign w:val="superscript"/>
        </w:rPr>
        <w:t>BIB-083</w:t>
      </w:r>
      <w:r w:rsidRPr="005B7BAF">
        <w:rPr>
          <w:noProof/>
        </w:rPr>
        <w:t>)</w:t>
      </w:r>
      <w:r w:rsidRPr="005B7BAF">
        <w:t>.</w:t>
      </w:r>
    </w:p>
    <w:p w14:paraId="6F0A3A2B" w14:textId="12FEB152" w:rsidR="007A7F0F" w:rsidRPr="005B7BAF" w:rsidRDefault="007A7F0F" w:rsidP="007A7F0F">
      <w:pPr>
        <w:pStyle w:val="TextInd"/>
      </w:pPr>
      <w:r w:rsidRPr="005B7BAF">
        <w:t xml:space="preserve">These studies acknowledge the negative effects of stigma on drug-using offenders </w:t>
      </w:r>
      <w:r w:rsidRPr="005B7BAF">
        <w:rPr>
          <w:noProof/>
        </w:rPr>
        <w:t xml:space="preserve">(Room </w:t>
      </w:r>
      <w:hyperlink w:anchor="CBML_BIB_ch031_074" w:history="1">
        <w:r w:rsidRPr="005B7BAF">
          <w:rPr>
            <w:rStyle w:val="Hyperlink"/>
            <w:color w:val="auto"/>
          </w:rPr>
          <w:t>2005</w:t>
        </w:r>
      </w:hyperlink>
      <w:r w:rsidRPr="005B7BAF">
        <w:rPr>
          <w:rStyle w:val="Hyperlink"/>
          <w:color w:val="auto"/>
          <w:vertAlign w:val="superscript"/>
        </w:rPr>
        <w:t>BIB-074</w:t>
      </w:r>
      <w:r w:rsidRPr="005B7BAF">
        <w:rPr>
          <w:noProof/>
        </w:rPr>
        <w:t>)</w:t>
      </w:r>
      <w:r w:rsidRPr="005B7BAF">
        <w:t xml:space="preserve">. The enduring stigma and discrimination may result in limited resources to attain full citizenship, creating obstacles to (sustaining) recovery and desistance </w:t>
      </w:r>
      <w:r w:rsidRPr="005B7BAF">
        <w:rPr>
          <w:noProof/>
        </w:rPr>
        <w:t xml:space="preserve">(Uggen et al. </w:t>
      </w:r>
      <w:hyperlink w:anchor="CBML_BIB_ch031_082" w:history="1">
        <w:r w:rsidRPr="005B7BAF">
          <w:rPr>
            <w:rStyle w:val="Hyperlink"/>
            <w:color w:val="auto"/>
          </w:rPr>
          <w:t>2004</w:t>
        </w:r>
      </w:hyperlink>
      <w:r w:rsidRPr="005B7BAF">
        <w:rPr>
          <w:rStyle w:val="Hyperlink"/>
          <w:color w:val="auto"/>
          <w:vertAlign w:val="superscript"/>
        </w:rPr>
        <w:t>BIB-082</w:t>
      </w:r>
      <w:r w:rsidRPr="005B7BAF">
        <w:rPr>
          <w:noProof/>
        </w:rPr>
        <w:t>)</w:t>
      </w:r>
      <w:r w:rsidRPr="005B7BAF">
        <w:t xml:space="preserve">. After all, stigma and discrimination could impact several life domains, such as access to quality employment, housing and social relationships </w:t>
      </w:r>
      <w:r w:rsidRPr="005B7BAF">
        <w:rPr>
          <w:noProof/>
        </w:rPr>
        <w:t xml:space="preserve">(Radcliffe and Stevens </w:t>
      </w:r>
      <w:hyperlink w:anchor="CBML_BIB_ch031_073" w:history="1">
        <w:r w:rsidRPr="005B7BAF">
          <w:rPr>
            <w:rStyle w:val="Hyperlink"/>
            <w:color w:val="auto"/>
          </w:rPr>
          <w:t>2008</w:t>
        </w:r>
      </w:hyperlink>
      <w:r w:rsidRPr="005B7BAF">
        <w:rPr>
          <w:rStyle w:val="Hyperlink"/>
          <w:color w:val="auto"/>
          <w:vertAlign w:val="superscript"/>
        </w:rPr>
        <w:t>BIB-073</w:t>
      </w:r>
      <w:r w:rsidRPr="005B7BAF">
        <w:rPr>
          <w:noProof/>
        </w:rPr>
        <w:t>)</w:t>
      </w:r>
      <w:r w:rsidRPr="005B7BAF">
        <w:t>. All these domains</w:t>
      </w:r>
      <w:r w:rsidR="001445BA" w:rsidRPr="005B7BAF">
        <w:t xml:space="preserve"> are </w:t>
      </w:r>
      <w:r w:rsidRPr="005B7BAF">
        <w:t xml:space="preserve">vital components of recovery, desistance and community reintegration. What is also troubling, is that this stigma and discrimination did not markedly diminish when persons were described as being in recovery or desistance (instead of active addiction and offending), suggesting that, for many people, a substance use disorder and an offence leave an irreversible stain </w:t>
      </w:r>
      <w:r w:rsidRPr="005B7BAF">
        <w:rPr>
          <w:noProof/>
        </w:rPr>
        <w:t>(Cano</w:t>
      </w:r>
      <w:r w:rsidR="000850B2" w:rsidRPr="005B7BAF">
        <w:rPr>
          <w:noProof/>
        </w:rPr>
        <w:t xml:space="preserve"> et al. 2019)</w:t>
      </w:r>
      <w:r w:rsidRPr="005B7BAF">
        <w:t xml:space="preserve">(Philips and Shaw 2013). Such attitudes are central to the idea of “disintegrative shaming” </w:t>
      </w:r>
      <w:r w:rsidRPr="005B7BAF">
        <w:rPr>
          <w:noProof/>
        </w:rPr>
        <w:t xml:space="preserve">(Braithwaite </w:t>
      </w:r>
      <w:hyperlink w:anchor="CBML_BIB_ch031_019" w:history="1">
        <w:r w:rsidRPr="005B7BAF">
          <w:rPr>
            <w:rStyle w:val="Hyperlink"/>
            <w:color w:val="auto"/>
          </w:rPr>
          <w:t>1989</w:t>
        </w:r>
      </w:hyperlink>
      <w:r w:rsidRPr="005B7BAF">
        <w:rPr>
          <w:rStyle w:val="Hyperlink"/>
          <w:color w:val="auto"/>
          <w:vertAlign w:val="superscript"/>
        </w:rPr>
        <w:t>BIB-019</w:t>
      </w:r>
      <w:r w:rsidRPr="005B7BAF">
        <w:rPr>
          <w:noProof/>
        </w:rPr>
        <w:t>)</w:t>
      </w:r>
      <w:r w:rsidRPr="005B7BAF">
        <w:t xml:space="preserve"> in which exclusion persists beyond official sanctions </w:t>
      </w:r>
      <w:r w:rsidRPr="005B7BAF">
        <w:rPr>
          <w:noProof/>
        </w:rPr>
        <w:t xml:space="preserve">(Best and Colman </w:t>
      </w:r>
      <w:hyperlink w:anchor="CBML_BIB_ch031_014" w:history="1">
        <w:r w:rsidRPr="005B7BAF">
          <w:rPr>
            <w:rStyle w:val="Hyperlink"/>
            <w:color w:val="auto"/>
          </w:rPr>
          <w:t>2018</w:t>
        </w:r>
      </w:hyperlink>
      <w:r w:rsidRPr="005B7BAF">
        <w:rPr>
          <w:rStyle w:val="Hyperlink"/>
          <w:color w:val="auto"/>
          <w:vertAlign w:val="superscript"/>
        </w:rPr>
        <w:t>BIB-014</w:t>
      </w:r>
      <w:r w:rsidRPr="005B7BAF">
        <w:rPr>
          <w:noProof/>
        </w:rPr>
        <w:t>)</w:t>
      </w:r>
      <w:r w:rsidRPr="005B7BAF">
        <w:t>.</w:t>
      </w:r>
    </w:p>
    <w:p w14:paraId="76667BF4" w14:textId="5A8AA1BE" w:rsidR="007A7F0F" w:rsidRPr="005B7BAF" w:rsidRDefault="007A7F0F" w:rsidP="000850B2">
      <w:pPr>
        <w:pStyle w:val="TextInd"/>
      </w:pPr>
      <w:r w:rsidRPr="005B7BAF">
        <w:t xml:space="preserve">For the most part, the aversion among members in our community towards drug-using offenders, even when they are in recovery and desistance, is not based on personal experiences </w:t>
      </w:r>
      <w:r w:rsidRPr="005B7BAF">
        <w:rPr>
          <w:noProof/>
        </w:rPr>
        <w:t>(Cano et al.</w:t>
      </w:r>
      <w:r w:rsidR="000850B2" w:rsidRPr="005B7BAF">
        <w:rPr>
          <w:noProof/>
        </w:rPr>
        <w:t xml:space="preserve"> 2019</w:t>
      </w:r>
      <w:r w:rsidRPr="005B7BAF">
        <w:rPr>
          <w:noProof/>
        </w:rPr>
        <w:t xml:space="preserve"> )</w:t>
      </w:r>
      <w:r w:rsidRPr="005B7BAF">
        <w:t xml:space="preserve">. Less negative attitudes have been found among those people who currently, or in the past, had lived, worked or were related to someone with a history of </w:t>
      </w:r>
      <w:r w:rsidRPr="005B7BAF">
        <w:lastRenderedPageBreak/>
        <w:t xml:space="preserve">drug use or offending, compared to those who did not. This indicates that contact is generally associated with lower levels of stigmatizing behaviors and attitudes, suggesting that stigma could be tempered by increasing personal contact and experience </w:t>
      </w:r>
      <w:r w:rsidRPr="005B7BAF">
        <w:rPr>
          <w:noProof/>
        </w:rPr>
        <w:t xml:space="preserve">(Batastini et al. </w:t>
      </w:r>
      <w:hyperlink w:anchor="CBML_BIB_ch031_005" w:history="1">
        <w:r w:rsidRPr="005B7BAF">
          <w:rPr>
            <w:rStyle w:val="Hyperlink"/>
            <w:color w:val="auto"/>
          </w:rPr>
          <w:t>2014</w:t>
        </w:r>
      </w:hyperlink>
      <w:r w:rsidRPr="005B7BAF">
        <w:rPr>
          <w:rStyle w:val="Hyperlink"/>
          <w:color w:val="auto"/>
          <w:vertAlign w:val="superscript"/>
        </w:rPr>
        <w:t>BIB-005</w:t>
      </w:r>
      <w:r w:rsidRPr="005B7BAF">
        <w:rPr>
          <w:noProof/>
        </w:rPr>
        <w:t>)</w:t>
      </w:r>
      <w:r w:rsidRPr="005B7BAF">
        <w:t xml:space="preserve">. Therefore, not only the person in desistance and recovery needs to be empowered (see </w:t>
      </w:r>
      <w:r w:rsidR="001445BA" w:rsidRPr="005B7BAF">
        <w:t>above</w:t>
      </w:r>
      <w:r w:rsidRPr="005B7BAF">
        <w:t>), the community needs this empowerment as well. In this regard, Weaver (</w:t>
      </w:r>
      <w:hyperlink w:anchor="CBML_BIB_ch031_090" w:history="1">
        <w:r w:rsidRPr="005B7BAF">
          <w:rPr>
            <w:rStyle w:val="Hyperlink"/>
            <w:color w:val="auto"/>
          </w:rPr>
          <w:t>2009</w:t>
        </w:r>
      </w:hyperlink>
      <w:r w:rsidRPr="005B7BAF">
        <w:rPr>
          <w:rStyle w:val="Hyperlink"/>
          <w:color w:val="auto"/>
          <w:vertAlign w:val="superscript"/>
        </w:rPr>
        <w:t>BIB-090</w:t>
      </w:r>
      <w:r w:rsidRPr="005B7BAF">
        <w:t>: 24) indicates that citizens should be involved more in criminal justice decision-making or be actively engaged in restorative justice work.</w:t>
      </w:r>
    </w:p>
    <w:p w14:paraId="54AE350D" w14:textId="257EC939" w:rsidR="007A7F0F" w:rsidRPr="005B7BAF" w:rsidRDefault="007A7F0F" w:rsidP="007A7F0F">
      <w:pPr>
        <w:pStyle w:val="TextInd"/>
      </w:pPr>
      <w:r w:rsidRPr="005B7BAF">
        <w:t>In a recent publication, Best and Colman (</w:t>
      </w:r>
      <w:hyperlink w:anchor="CBML_BIB_ch031_014" w:history="1">
        <w:r w:rsidRPr="005B7BAF">
          <w:rPr>
            <w:rStyle w:val="Hyperlink"/>
            <w:color w:val="auto"/>
          </w:rPr>
          <w:t>2018</w:t>
        </w:r>
      </w:hyperlink>
      <w:r w:rsidRPr="005B7BAF">
        <w:rPr>
          <w:rStyle w:val="Hyperlink"/>
          <w:color w:val="auto"/>
          <w:vertAlign w:val="superscript"/>
        </w:rPr>
        <w:t>BIB-014</w:t>
      </w:r>
      <w:r w:rsidRPr="005B7BAF">
        <w:t xml:space="preserve">) plead to promote the idea of building inclusive cities, an initiative to support the creation of Recovery-Oriented Systems of Care at city level </w:t>
      </w:r>
      <w:r w:rsidRPr="005B7BAF">
        <w:rPr>
          <w:noProof/>
        </w:rPr>
        <w:t xml:space="preserve">(White </w:t>
      </w:r>
      <w:hyperlink w:anchor="CBML_BIB_ch031_091" w:history="1">
        <w:r w:rsidRPr="005B7BAF">
          <w:rPr>
            <w:rStyle w:val="Hyperlink"/>
            <w:color w:val="auto"/>
          </w:rPr>
          <w:t>2008</w:t>
        </w:r>
      </w:hyperlink>
      <w:r w:rsidRPr="005B7BAF">
        <w:rPr>
          <w:rStyle w:val="Hyperlink"/>
          <w:color w:val="auto"/>
          <w:vertAlign w:val="superscript"/>
        </w:rPr>
        <w:t>BIB-091</w:t>
      </w:r>
      <w:r w:rsidRPr="005B7BAF">
        <w:rPr>
          <w:noProof/>
        </w:rPr>
        <w:t>)</w:t>
      </w:r>
      <w:r w:rsidRPr="005B7BAF">
        <w:t>. The aim of Inclusive Cities is to make recovery visible, to celebrate it and to create a safe environment supportive to recovery. It actively engages all citizens in the recovery process. Some of the most promising examples of projects that fit within this idea of Inclusive Cities come from the restorative cities model (for example ACT Reform Advisory Committee 2017) where a range of governmental processes have been amended to increase inclusion and to reduce adversarial and discriminatory practices. Examples could be the organization of recovery weeks including recovery events where citizens can meet, or setting up a social enterprise to help people in recovery to learn a skill and thereby increase their job opportunities. The method and the outcomes of Inclusive Cities are predicated on improvements in connectedness, inclusion and civic participation, leading to greater bridging and bonding capital and stronger, more connected communities. Although the Inclusive Cities model starts from recovery to improve reintegration and social inclusion at city level, it aims to extend this model (in the near future) to other groups experiencing social exclusion, such as persons in the dual process of recovery and desistance.</w:t>
      </w:r>
    </w:p>
    <w:p w14:paraId="3A3625D7" w14:textId="77777777" w:rsidR="007A7F0F" w:rsidRPr="005B7BAF" w:rsidRDefault="007A7F0F" w:rsidP="007A7F0F">
      <w:pPr>
        <w:pStyle w:val="HeadA"/>
        <w:rPr>
          <w:color w:val="auto"/>
        </w:rPr>
      </w:pPr>
      <w:r w:rsidRPr="005B7BAF">
        <w:rPr>
          <w:color w:val="auto"/>
        </w:rPr>
        <w:t>C</w:t>
      </w:r>
      <w:bookmarkStart w:id="9" w:name="CBML_ch31_sec1_005"/>
      <w:r w:rsidRPr="005B7BAF">
        <w:rPr>
          <w:color w:val="auto"/>
        </w:rPr>
        <w:t>onclusio</w:t>
      </w:r>
      <w:bookmarkEnd w:id="9"/>
      <w:r w:rsidRPr="005B7BAF">
        <w:rPr>
          <w:color w:val="auto"/>
        </w:rPr>
        <w:t>n</w:t>
      </w:r>
    </w:p>
    <w:p w14:paraId="4A567515" w14:textId="0BFA5E3C" w:rsidR="007A7F0F" w:rsidRPr="005B7BAF" w:rsidRDefault="007A7F0F" w:rsidP="007A7F0F">
      <w:pPr>
        <w:pStyle w:val="TextFlushLeft"/>
      </w:pPr>
      <w:r w:rsidRPr="005B7BAF">
        <w:lastRenderedPageBreak/>
        <w:t xml:space="preserve">The relationship between drug use and offending has implications for the relationship between the processes of </w:t>
      </w:r>
      <w:r w:rsidR="001445BA" w:rsidRPr="005B7BAF">
        <w:t xml:space="preserve">abstaining </w:t>
      </w:r>
      <w:r w:rsidRPr="005B7BAF">
        <w:t>from drug use (recovery) and offending (desistance). Research has indicated that recovery and desistance are related processes and that, especially in primary drug users, recovery is considered as the first step towards desistance. It is thus reasonable to consider that when developing criminal justice interventions for drug-using offenders equal attention should be paid to recovery and desistance.</w:t>
      </w:r>
    </w:p>
    <w:p w14:paraId="71D68782" w14:textId="1EFDE510" w:rsidR="007A7F0F" w:rsidRPr="005B7BAF" w:rsidRDefault="007A7F0F" w:rsidP="007A7F0F">
      <w:pPr>
        <w:pStyle w:val="TextInd"/>
      </w:pPr>
      <w:r w:rsidRPr="005B7BAF">
        <w:t xml:space="preserve">There are many pathways leading to recovery and desistance. In this chapter we have focused on one particular pathway linked to the criminal justice system, namely a diversion to treatment. Drug treatment has proven its effectiveness in </w:t>
      </w:r>
      <w:r w:rsidR="001445BA" w:rsidRPr="005B7BAF">
        <w:t xml:space="preserve">achieving </w:t>
      </w:r>
      <w:r w:rsidRPr="005B7BAF">
        <w:t>recovery (including psychosocial improvements) and desistance. Treatment under judicial supervision seems to generate positive outcomes as well. Of course, not every drug-using offender will benefit from treatment and therefore it needs to be stressed that adequate and proper screening and assessment are essential in this process.</w:t>
      </w:r>
    </w:p>
    <w:p w14:paraId="4E19811C" w14:textId="6E8904BD" w:rsidR="007A7F0F" w:rsidRPr="005B7BAF" w:rsidRDefault="007A7F0F" w:rsidP="007A7F0F">
      <w:pPr>
        <w:pStyle w:val="TextInd"/>
      </w:pPr>
      <w:r w:rsidRPr="005B7BAF">
        <w:t xml:space="preserve">Up until today, the criminal justice system has been trying to balance punishment and the protection of public safety on the one hand and rehabilitation of the offender on the other hand. Starting from a health-oriented approach, dealing with drug-using offenders in the criminal justice system requires a flexible system of criminal justice interventions, allowing authorities to propose measures appropriate to each individual, including individualized diversion to treatment or other health care measures. This may in part be in response to the increase in prison overcrowding, including for drug-related </w:t>
      </w:r>
      <w:r w:rsidR="001445BA" w:rsidRPr="005B7BAF">
        <w:t>offences</w:t>
      </w:r>
      <w:r w:rsidRPr="005B7BAF">
        <w:t xml:space="preserve">, along with </w:t>
      </w:r>
      <w:r w:rsidR="001445BA" w:rsidRPr="005B7BAF">
        <w:t xml:space="preserve">a </w:t>
      </w:r>
      <w:r w:rsidRPr="005B7BAF">
        <w:t xml:space="preserve">recognition of significant shortcomings in prison systems when it comes to reducing drug use, </w:t>
      </w:r>
      <w:r w:rsidR="001445BA" w:rsidRPr="005B7BAF">
        <w:t>re</w:t>
      </w:r>
      <w:r w:rsidRPr="005B7BAF">
        <w:t xml:space="preserve">offending or </w:t>
      </w:r>
      <w:r w:rsidR="001445BA" w:rsidRPr="005B7BAF">
        <w:t xml:space="preserve">increasing </w:t>
      </w:r>
      <w:r w:rsidRPr="005B7BAF">
        <w:t>possibilities for social reintegration.</w:t>
      </w:r>
    </w:p>
    <w:p w14:paraId="437AE4D1" w14:textId="49FA3607" w:rsidR="007A7F0F" w:rsidRPr="005B7BAF" w:rsidRDefault="007A7F0F" w:rsidP="007A7F0F">
      <w:pPr>
        <w:pStyle w:val="TextInd"/>
      </w:pPr>
      <w:r w:rsidRPr="005B7BAF">
        <w:t xml:space="preserve">Historically, most of these interventions are based on risk-driven approaches, considering the drug-using offender in a passive role. While risk factors such as anti-social attitudes and negative relationships are indeed associated with reoffending and as such are </w:t>
      </w:r>
      <w:r w:rsidRPr="005B7BAF">
        <w:lastRenderedPageBreak/>
        <w:t xml:space="preserve">adequate predictors of offending behavior and judicial outcomes, drug-using offenders also possess personal and social strengths and resources enabling them to desist and recover. Instead of primarily diagnosing weaknesses and focusing on recidivism risks and criminogenic needs, there is a growing </w:t>
      </w:r>
      <w:r w:rsidR="005F3CB7" w:rsidRPr="005B7BAF">
        <w:t xml:space="preserve">acknowledgement of </w:t>
      </w:r>
      <w:r w:rsidRPr="005B7BAF">
        <w:t xml:space="preserve">the need to build on the strengths of offenders </w:t>
      </w:r>
      <w:r w:rsidR="005F3CB7" w:rsidRPr="005B7BAF">
        <w:t xml:space="preserve">in </w:t>
      </w:r>
      <w:r w:rsidRPr="005B7BAF">
        <w:t>an empowering</w:t>
      </w:r>
      <w:r w:rsidR="005F3CB7" w:rsidRPr="005B7BAF">
        <w:t>,</w:t>
      </w:r>
      <w:r w:rsidRPr="005B7BAF">
        <w:t xml:space="preserve"> client-oriented approach. This strengths-based rehabilitation approach, influenced by the positive psychology movement, </w:t>
      </w:r>
      <w:r w:rsidR="005F3CB7" w:rsidRPr="005B7BAF">
        <w:t>aims</w:t>
      </w:r>
      <w:r w:rsidRPr="005B7BAF">
        <w:t xml:space="preserve"> to complement more traditional, risk-oriented approaches.</w:t>
      </w:r>
    </w:p>
    <w:p w14:paraId="5CA8F101" w14:textId="1BD1B06B" w:rsidR="007A7F0F" w:rsidRPr="005B7BAF" w:rsidRDefault="007A7F0F">
      <w:pPr>
        <w:pStyle w:val="TextInd"/>
      </w:pPr>
      <w:r w:rsidRPr="005B7BAF">
        <w:t>In this chapter we have suggest</w:t>
      </w:r>
      <w:r w:rsidR="005F3CB7" w:rsidRPr="005B7BAF">
        <w:t>ed</w:t>
      </w:r>
      <w:r w:rsidRPr="005B7BAF">
        <w:t xml:space="preserve"> that a strengths-based</w:t>
      </w:r>
      <w:r w:rsidR="005F3CB7" w:rsidRPr="005B7BAF">
        <w:t>,</w:t>
      </w:r>
      <w:r w:rsidRPr="005B7BAF">
        <w:t xml:space="preserve"> client-oriented approach, starting from the emerging recovery and desistance evidence base, should be further expanded, implemented and promoted. The criminal justice system should focus on an integrated model promoting the use of more holistic, comprehensive approaches that are not solely based on risk factors. We propose that the effectiveness of interventions could be further improved if</w:t>
      </w:r>
      <w:r w:rsidR="005F3CB7" w:rsidRPr="005B7BAF">
        <w:t>,</w:t>
      </w:r>
      <w:r w:rsidRPr="005B7BAF">
        <w:t xml:space="preserve"> besides psychological factors, equal attention </w:t>
      </w:r>
      <w:r w:rsidR="005F3CB7" w:rsidRPr="005B7BAF">
        <w:t xml:space="preserve">was </w:t>
      </w:r>
      <w:r w:rsidRPr="005B7BAF">
        <w:t xml:space="preserve">devoted to social and community factors promoting successful reintegration, recovery and desistance. Additionally, the drug-using offender should play an active role in this process and the community should </w:t>
      </w:r>
      <w:r w:rsidR="005F3CB7" w:rsidRPr="005B7BAF">
        <w:t xml:space="preserve">also </w:t>
      </w:r>
      <w:r w:rsidRPr="005B7BAF">
        <w:t>be empowered given its pivotal role in sustaining recovery and desistance.</w:t>
      </w:r>
    </w:p>
    <w:p w14:paraId="58328D5A" w14:textId="77777777" w:rsidR="007A7F0F" w:rsidRPr="005B7BAF" w:rsidRDefault="007A7F0F" w:rsidP="007A7F0F">
      <w:pPr>
        <w:pStyle w:val="ChapterEMRef"/>
        <w:rPr>
          <w:color w:val="auto"/>
        </w:rPr>
      </w:pPr>
      <w:r w:rsidRPr="005B7BAF">
        <w:rPr>
          <w:color w:val="auto"/>
        </w:rPr>
        <w:t>References</w:t>
      </w:r>
    </w:p>
    <w:p w14:paraId="2665954E" w14:textId="2DEEF678"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62528" behindDoc="1" locked="1" layoutInCell="1" allowOverlap="1" wp14:anchorId="045AB26B" wp14:editId="267B6107">
                <wp:simplePos x="0" y="0"/>
                <wp:positionH relativeFrom="column">
                  <wp:posOffset>-1016000</wp:posOffset>
                </wp:positionH>
                <wp:positionV relativeFrom="paragraph">
                  <wp:posOffset>-91440</wp:posOffset>
                </wp:positionV>
                <wp:extent cx="812800" cy="406400"/>
                <wp:effectExtent l="0" t="0" r="0" b="0"/>
                <wp:wrapSquare wrapText="bothSides"/>
                <wp:docPr id="1761" name="Text Box 1761"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3BEDD7E" w14:textId="77777777" w:rsidR="00CC1C32" w:rsidRPr="00CB0C88" w:rsidRDefault="00CC1C32" w:rsidP="007A7F0F">
                            <w:pPr>
                              <w:rPr>
                                <w:b/>
                                <w:sz w:val="16"/>
                                <w:bdr w:val="single" w:sz="4" w:space="0" w:color="auto"/>
                              </w:rPr>
                            </w:pPr>
                            <w:r w:rsidRPr="00CB0C88">
                              <w:rPr>
                                <w:b/>
                                <w:sz w:val="16"/>
                                <w:bdr w:val="single" w:sz="4" w:space="0" w:color="auto"/>
                              </w:rPr>
                              <w:t>BIB-001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AB26B" id="_x0000_t202" coordsize="21600,21600" o:spt="202" path="m,l,21600r21600,l21600,xe">
                <v:stroke joinstyle="miter"/>
                <v:path gradientshapeok="t" o:connecttype="rect"/>
              </v:shapetype>
              <v:shape id="Text Box 1761" o:spid="_x0000_s1026" type="#_x0000_t202" alt="NG-Styles" style="position:absolute;left:0;text-align:left;margin-left:-80pt;margin-top:-7.2pt;width:64pt;height:32pt;z-index:-2498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e2rgIAAGY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" filled="f" stroked="f" strokeweight=".5pt">
                <v:textbox>
                  <w:txbxContent>
                    <w:p w14:paraId="43BEDD7E" w14:textId="77777777" w:rsidR="00CC1C32" w:rsidRPr="00CB0C88" w:rsidRDefault="00CC1C32" w:rsidP="007A7F0F">
                      <w:pPr>
                        <w:rPr>
                          <w:b/>
                          <w:sz w:val="16"/>
                          <w:bdr w:val="single" w:sz="4" w:space="0" w:color="auto"/>
                        </w:rPr>
                      </w:pPr>
                      <w:r w:rsidRPr="00CB0C88">
                        <w:rPr>
                          <w:b/>
                          <w:sz w:val="16"/>
                          <w:bdr w:val="single" w:sz="4" w:space="0" w:color="auto"/>
                        </w:rPr>
                        <w:t>BIB-001</w:t>
                      </w:r>
                    </w:p>
                  </w:txbxContent>
                </v:textbox>
                <w10:wrap type="square"/>
                <w10:anchorlock/>
              </v:shape>
            </w:pict>
          </mc:Fallback>
        </mc:AlternateContent>
      </w:r>
      <w:r w:rsidRPr="005B7BAF">
        <w:rPr>
          <w:rStyle w:val="refauCollab"/>
          <w:color w:val="auto"/>
        </w:rPr>
        <w:t>AC</w:t>
      </w:r>
      <w:bookmarkStart w:id="10" w:name="CBML_BIB_ch031_001"/>
      <w:r w:rsidRPr="005B7BAF">
        <w:rPr>
          <w:rStyle w:val="refauCollab"/>
          <w:color w:val="auto"/>
        </w:rPr>
        <w:t>T Reform Advisory Council</w:t>
      </w:r>
      <w:r w:rsidRPr="005B7BAF">
        <w:t xml:space="preserve"> (</w:t>
      </w:r>
      <w:r w:rsidRPr="005B7BAF">
        <w:rPr>
          <w:rStyle w:val="refpubdateYear"/>
          <w:color w:val="auto"/>
        </w:rPr>
        <w:t>2017</w:t>
      </w:r>
      <w:r w:rsidRPr="005B7BAF">
        <w:t xml:space="preserve">) </w:t>
      </w:r>
      <w:r w:rsidRPr="005B7BAF">
        <w:rPr>
          <w:rStyle w:val="reftitleBook"/>
          <w:i/>
          <w:color w:val="auto"/>
        </w:rPr>
        <w:t xml:space="preserve">Canberra </w:t>
      </w:r>
      <w:r w:rsidR="005F3CB7" w:rsidRPr="005B7BAF">
        <w:rPr>
          <w:rStyle w:val="reftitleBook"/>
          <w:i/>
          <w:color w:val="auto"/>
        </w:rPr>
        <w:t xml:space="preserve">– </w:t>
      </w:r>
      <w:r w:rsidRPr="005B7BAF">
        <w:rPr>
          <w:rStyle w:val="reftitleBook"/>
          <w:i/>
          <w:color w:val="auto"/>
        </w:rPr>
        <w:t>becoming a restorative city. Issues Paper on legal and justice issues relating to restorative practices</w:t>
      </w:r>
      <w:r w:rsidRPr="005B7BAF">
        <w:t xml:space="preserve">, </w:t>
      </w:r>
      <w:r w:rsidR="005F3CB7" w:rsidRPr="005B7BAF">
        <w:rPr>
          <w:rStyle w:val="refpublisherLocation"/>
          <w:color w:val="auto"/>
        </w:rPr>
        <w:t>Canberra</w:t>
      </w:r>
      <w:r w:rsidRPr="005B7BAF">
        <w:t>:</w:t>
      </w:r>
      <w:r w:rsidRPr="005B7BAF">
        <w:rPr>
          <w:i/>
        </w:rPr>
        <w:t xml:space="preserve"> </w:t>
      </w:r>
      <w:r w:rsidRPr="005B7BAF">
        <w:rPr>
          <w:rStyle w:val="refpublisherName"/>
          <w:color w:val="auto"/>
        </w:rPr>
        <w:t>ACT Law Reform Advisory Council</w:t>
      </w:r>
      <w:bookmarkEnd w:id="10"/>
      <w:r w:rsidRPr="005B7BAF">
        <w:t>.</w:t>
      </w:r>
    </w:p>
    <w:p w14:paraId="221DA27C"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63552" behindDoc="1" locked="1" layoutInCell="1" allowOverlap="1" wp14:anchorId="66461F2F" wp14:editId="2B273F84">
                <wp:simplePos x="0" y="0"/>
                <wp:positionH relativeFrom="column">
                  <wp:posOffset>-1016000</wp:posOffset>
                </wp:positionH>
                <wp:positionV relativeFrom="paragraph">
                  <wp:posOffset>-91440</wp:posOffset>
                </wp:positionV>
                <wp:extent cx="812800" cy="406400"/>
                <wp:effectExtent l="0" t="0" r="0" b="0"/>
                <wp:wrapSquare wrapText="bothSides"/>
                <wp:docPr id="1762" name="Text Box 1762"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9A83EBE" w14:textId="77777777" w:rsidR="00CC1C32" w:rsidRPr="00CB0C88" w:rsidRDefault="00CC1C32" w:rsidP="007A7F0F">
                            <w:pPr>
                              <w:rPr>
                                <w:b/>
                                <w:sz w:val="16"/>
                                <w:bdr w:val="single" w:sz="4" w:space="0" w:color="auto"/>
                              </w:rPr>
                            </w:pPr>
                            <w:r w:rsidRPr="00CB0C88">
                              <w:rPr>
                                <w:b/>
                                <w:sz w:val="16"/>
                                <w:bdr w:val="single" w:sz="4" w:space="0" w:color="auto"/>
                              </w:rPr>
                              <w:t>BIB-002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61F2F" id="Text Box 1762" o:spid="_x0000_s1027" type="#_x0000_t202" alt="NG-Styles" style="position:absolute;left:0;text-align:left;margin-left:-80pt;margin-top:-7.2pt;width:64pt;height:32pt;z-index:-2498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rsrwIAAG0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FlBquyvAgAAbQUA&#10;AA4AAAAAAAAAAAAAAAAALgIAAGRycy9lMm9Eb2MueG1sUEsBAi0AFAAGAAgAAAAhADiWV4HjAAAA&#10;CwEAAA8AAAAAAAAAAAAAAAAACQUAAGRycy9kb3ducmV2LnhtbFBLBQYAAAAABAAEAPMAAAAZBgAA&#10;AAA=&#10;" filled="f" stroked="f" strokeweight=".5pt">
                <v:textbox>
                  <w:txbxContent>
                    <w:p w14:paraId="29A83EBE" w14:textId="77777777" w:rsidR="00CC1C32" w:rsidRPr="00CB0C88" w:rsidRDefault="00CC1C32" w:rsidP="007A7F0F">
                      <w:pPr>
                        <w:rPr>
                          <w:b/>
                          <w:sz w:val="16"/>
                          <w:bdr w:val="single" w:sz="4" w:space="0" w:color="auto"/>
                        </w:rPr>
                      </w:pPr>
                      <w:r w:rsidRPr="00CB0C88">
                        <w:rPr>
                          <w:b/>
                          <w:sz w:val="16"/>
                          <w:bdr w:val="single" w:sz="4" w:space="0" w:color="auto"/>
                        </w:rPr>
                        <w:t>BIB-002</w:t>
                      </w:r>
                    </w:p>
                  </w:txbxContent>
                </v:textbox>
                <w10:wrap type="square"/>
                <w10:anchorlock/>
              </v:shape>
            </w:pict>
          </mc:Fallback>
        </mc:AlternateContent>
      </w:r>
      <w:r w:rsidRPr="005B7BAF">
        <w:rPr>
          <w:rStyle w:val="refauSurname"/>
          <w:color w:val="auto"/>
        </w:rPr>
        <w:t>An</w:t>
      </w:r>
      <w:bookmarkStart w:id="11" w:name="CBML_BIB_ch031_002"/>
      <w:r w:rsidRPr="005B7BAF">
        <w:rPr>
          <w:rStyle w:val="refauSurname"/>
          <w:color w:val="auto"/>
        </w:rPr>
        <w:t>drews</w:t>
      </w:r>
      <w:r w:rsidRPr="005B7BAF">
        <w:t xml:space="preserve">, </w:t>
      </w:r>
      <w:r w:rsidRPr="005B7BAF">
        <w:rPr>
          <w:rStyle w:val="refauGivenName"/>
          <w:color w:val="auto"/>
        </w:rPr>
        <w:t>D. A.</w:t>
      </w:r>
      <w:r w:rsidRPr="005B7BAF">
        <w:t xml:space="preserve"> and </w:t>
      </w:r>
      <w:r w:rsidRPr="005B7BAF">
        <w:rPr>
          <w:rStyle w:val="refauSurname"/>
          <w:color w:val="auto"/>
        </w:rPr>
        <w:t>Anderson</w:t>
      </w:r>
      <w:r w:rsidRPr="005B7BAF">
        <w:t xml:space="preserve">, </w:t>
      </w:r>
      <w:r w:rsidRPr="005B7BAF">
        <w:rPr>
          <w:rStyle w:val="refauGivenName"/>
          <w:color w:val="auto"/>
        </w:rPr>
        <w:t>J.</w:t>
      </w:r>
      <w:r w:rsidRPr="005B7BAF">
        <w:t xml:space="preserve"> (</w:t>
      </w:r>
      <w:r w:rsidRPr="005B7BAF">
        <w:rPr>
          <w:rStyle w:val="refpubdateYear"/>
          <w:color w:val="auto"/>
        </w:rPr>
        <w:t>2006</w:t>
      </w:r>
      <w:r w:rsidRPr="005B7BAF">
        <w:t xml:space="preserve">) </w:t>
      </w:r>
      <w:r w:rsidRPr="005B7BAF">
        <w:rPr>
          <w:rStyle w:val="reftitleBook"/>
          <w:i/>
          <w:color w:val="auto"/>
        </w:rPr>
        <w:t>The Psychology of Criminal Conduct</w:t>
      </w:r>
      <w:r w:rsidRPr="005B7BAF">
        <w:rPr>
          <w:i/>
        </w:rPr>
        <w:t>,</w:t>
      </w:r>
      <w:r w:rsidRPr="005B7BAF">
        <w:t xml:space="preserve"> </w:t>
      </w:r>
      <w:r w:rsidRPr="005B7BAF">
        <w:rPr>
          <w:rStyle w:val="refpublisherLocation"/>
          <w:color w:val="auto"/>
        </w:rPr>
        <w:t>Newark</w:t>
      </w:r>
      <w:r w:rsidRPr="005B7BAF">
        <w:t>:</w:t>
      </w:r>
      <w:r w:rsidRPr="005B7BAF">
        <w:rPr>
          <w:i/>
        </w:rPr>
        <w:t xml:space="preserve"> </w:t>
      </w:r>
      <w:r w:rsidRPr="005B7BAF">
        <w:rPr>
          <w:rStyle w:val="refpublisherName"/>
          <w:color w:val="auto"/>
        </w:rPr>
        <w:t>Aufl. Anderson</w:t>
      </w:r>
      <w:bookmarkEnd w:id="11"/>
      <w:r w:rsidRPr="005B7BAF">
        <w:t>.</w:t>
      </w:r>
    </w:p>
    <w:p w14:paraId="65EF3E05"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64576" behindDoc="1" locked="1" layoutInCell="1" allowOverlap="1" wp14:anchorId="1BBC84F2" wp14:editId="2A44F129">
                <wp:simplePos x="0" y="0"/>
                <wp:positionH relativeFrom="column">
                  <wp:posOffset>-1016000</wp:posOffset>
                </wp:positionH>
                <wp:positionV relativeFrom="paragraph">
                  <wp:posOffset>-91440</wp:posOffset>
                </wp:positionV>
                <wp:extent cx="812800" cy="406400"/>
                <wp:effectExtent l="0" t="0" r="0" b="0"/>
                <wp:wrapSquare wrapText="bothSides"/>
                <wp:docPr id="1763" name="Text Box 1763"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4B4D091" w14:textId="77777777" w:rsidR="00CC1C32" w:rsidRPr="00CB0C88" w:rsidRDefault="00CC1C32" w:rsidP="007A7F0F">
                            <w:pPr>
                              <w:rPr>
                                <w:b/>
                                <w:sz w:val="16"/>
                                <w:bdr w:val="single" w:sz="4" w:space="0" w:color="auto"/>
                              </w:rPr>
                            </w:pPr>
                            <w:r w:rsidRPr="00CB0C88">
                              <w:rPr>
                                <w:b/>
                                <w:sz w:val="16"/>
                                <w:bdr w:val="single" w:sz="4" w:space="0" w:color="auto"/>
                              </w:rPr>
                              <w:t>BIB-003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C84F2" id="Text Box 1763" o:spid="_x0000_s1028" type="#_x0000_t202" alt="NG-Styles" style="position:absolute;left:0;text-align:left;margin-left:-80pt;margin-top:-7.2pt;width:64pt;height:32pt;z-index:-2498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5EaWysAIAAG0F&#10;AAAOAAAAAAAAAAAAAAAAAC4CAABkcnMvZTJvRG9jLnhtbFBLAQItABQABgAIAAAAIQA4lleB4wAA&#10;AAsBAAAPAAAAAAAAAAAAAAAAAAoFAABkcnMvZG93bnJldi54bWxQSwUGAAAAAAQABADzAAAAGgYA&#10;AAAA&#10;" filled="f" stroked="f" strokeweight=".5pt">
                <v:textbox>
                  <w:txbxContent>
                    <w:p w14:paraId="44B4D091" w14:textId="77777777" w:rsidR="00CC1C32" w:rsidRPr="00CB0C88" w:rsidRDefault="00CC1C32" w:rsidP="007A7F0F">
                      <w:pPr>
                        <w:rPr>
                          <w:b/>
                          <w:sz w:val="16"/>
                          <w:bdr w:val="single" w:sz="4" w:space="0" w:color="auto"/>
                        </w:rPr>
                      </w:pPr>
                      <w:r w:rsidRPr="00CB0C88">
                        <w:rPr>
                          <w:b/>
                          <w:sz w:val="16"/>
                          <w:bdr w:val="single" w:sz="4" w:space="0" w:color="auto"/>
                        </w:rPr>
                        <w:t>BIB-003</w:t>
                      </w:r>
                    </w:p>
                  </w:txbxContent>
                </v:textbox>
                <w10:wrap type="square"/>
                <w10:anchorlock/>
              </v:shape>
            </w:pict>
          </mc:Fallback>
        </mc:AlternateContent>
      </w:r>
      <w:r w:rsidRPr="005B7BAF">
        <w:rPr>
          <w:rStyle w:val="refauSurname"/>
          <w:color w:val="auto"/>
        </w:rPr>
        <w:t>An</w:t>
      </w:r>
      <w:bookmarkStart w:id="12" w:name="CBML_BIB_ch031_003"/>
      <w:r w:rsidRPr="005B7BAF">
        <w:rPr>
          <w:rStyle w:val="refauSurname"/>
          <w:color w:val="auto"/>
        </w:rPr>
        <w:t>drews</w:t>
      </w:r>
      <w:r w:rsidRPr="005B7BAF">
        <w:t xml:space="preserve">, </w:t>
      </w:r>
      <w:r w:rsidRPr="005B7BAF">
        <w:rPr>
          <w:rStyle w:val="refauGivenName"/>
          <w:color w:val="auto"/>
        </w:rPr>
        <w:t>D. A.</w:t>
      </w:r>
      <w:r w:rsidRPr="005B7BAF">
        <w:t xml:space="preserve"> and </w:t>
      </w:r>
      <w:r w:rsidRPr="005B7BAF">
        <w:rPr>
          <w:rStyle w:val="refauSurname"/>
          <w:color w:val="auto"/>
        </w:rPr>
        <w:t>Bonta</w:t>
      </w:r>
      <w:r w:rsidRPr="005B7BAF">
        <w:t xml:space="preserve">, </w:t>
      </w:r>
      <w:r w:rsidRPr="005B7BAF">
        <w:rPr>
          <w:rStyle w:val="refauGivenName"/>
          <w:color w:val="auto"/>
        </w:rPr>
        <w:t>J.</w:t>
      </w:r>
      <w:r w:rsidRPr="005B7BAF">
        <w:t xml:space="preserve"> (</w:t>
      </w:r>
      <w:r w:rsidRPr="005B7BAF">
        <w:rPr>
          <w:rStyle w:val="refpubdateYear"/>
          <w:color w:val="auto"/>
        </w:rPr>
        <w:t>2010</w:t>
      </w:r>
      <w:r w:rsidRPr="005B7BAF">
        <w:t>) ‘</w:t>
      </w:r>
      <w:r w:rsidRPr="005B7BAF">
        <w:rPr>
          <w:rStyle w:val="reftitleArticle"/>
          <w:color w:val="auto"/>
        </w:rPr>
        <w:t>Rehabilitating criminal justice policy and practice</w:t>
      </w:r>
      <w:r w:rsidRPr="005B7BAF">
        <w:t xml:space="preserve">’, </w:t>
      </w:r>
      <w:r w:rsidRPr="005B7BAF">
        <w:rPr>
          <w:rStyle w:val="reftitleJournal"/>
          <w:i/>
          <w:color w:val="auto"/>
        </w:rPr>
        <w:t>Psychology, Public Policy, and Law</w:t>
      </w:r>
      <w:r w:rsidRPr="005B7BAF">
        <w:rPr>
          <w:i/>
        </w:rPr>
        <w:t>,</w:t>
      </w:r>
      <w:r w:rsidRPr="005B7BAF">
        <w:t xml:space="preserve"> </w:t>
      </w:r>
      <w:r w:rsidRPr="005B7BAF">
        <w:rPr>
          <w:rStyle w:val="refvolumeNumber"/>
          <w:color w:val="auto"/>
        </w:rPr>
        <w:t>16</w:t>
      </w:r>
      <w:r w:rsidRPr="005B7BAF">
        <w:t>(</w:t>
      </w:r>
      <w:r w:rsidRPr="005B7BAF">
        <w:rPr>
          <w:rStyle w:val="refissueNumber"/>
          <w:color w:val="auto"/>
        </w:rPr>
        <w:t>1</w:t>
      </w:r>
      <w:r w:rsidRPr="005B7BAF">
        <w:t xml:space="preserve">), </w:t>
      </w:r>
      <w:r w:rsidRPr="005B7BAF">
        <w:rPr>
          <w:rStyle w:val="refpageFirst"/>
          <w:color w:val="auto"/>
        </w:rPr>
        <w:t>39</w:t>
      </w:r>
      <w:bookmarkEnd w:id="12"/>
      <w:r w:rsidRPr="005B7BAF">
        <w:t>.</w:t>
      </w:r>
    </w:p>
    <w:p w14:paraId="262B30E4" w14:textId="77777777" w:rsidR="007A7F0F" w:rsidRPr="005B7BAF" w:rsidRDefault="007A7F0F" w:rsidP="007A7F0F">
      <w:pPr>
        <w:pStyle w:val="Reference"/>
      </w:pPr>
      <w:r w:rsidRPr="005B7BAF">
        <w:rPr>
          <w:noProof/>
          <w:lang w:val="nl-BE" w:eastAsia="nl-BE"/>
        </w:rPr>
        <w:lastRenderedPageBreak/>
        <mc:AlternateContent>
          <mc:Choice Requires="wps">
            <w:drawing>
              <wp:anchor distT="0" distB="0" distL="114300" distR="114300" simplePos="0" relativeHeight="253465600" behindDoc="1" locked="1" layoutInCell="1" allowOverlap="1" wp14:anchorId="31E4830B" wp14:editId="26840BF9">
                <wp:simplePos x="0" y="0"/>
                <wp:positionH relativeFrom="column">
                  <wp:posOffset>-1016000</wp:posOffset>
                </wp:positionH>
                <wp:positionV relativeFrom="paragraph">
                  <wp:posOffset>-91440</wp:posOffset>
                </wp:positionV>
                <wp:extent cx="812800" cy="406400"/>
                <wp:effectExtent l="0" t="0" r="0" b="0"/>
                <wp:wrapSquare wrapText="bothSides"/>
                <wp:docPr id="1764" name="Text Box 1764"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691C040" w14:textId="77777777" w:rsidR="00CC1C32" w:rsidRPr="00CB0C88" w:rsidRDefault="00CC1C32" w:rsidP="007A7F0F">
                            <w:pPr>
                              <w:rPr>
                                <w:b/>
                                <w:sz w:val="16"/>
                                <w:bdr w:val="single" w:sz="4" w:space="0" w:color="auto"/>
                              </w:rPr>
                            </w:pPr>
                            <w:r w:rsidRPr="00CB0C88">
                              <w:rPr>
                                <w:b/>
                                <w:sz w:val="16"/>
                                <w:bdr w:val="single" w:sz="4" w:space="0" w:color="auto"/>
                              </w:rPr>
                              <w:t>BIB-004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4830B" id="Text Box 1764" o:spid="_x0000_s1029" type="#_x0000_t202" alt="NG-Styles" style="position:absolute;left:0;text-align:left;margin-left:-80pt;margin-top:-7.2pt;width:64pt;height:32pt;z-index:-2498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lKTDvsAIAAG0F&#10;AAAOAAAAAAAAAAAAAAAAAC4CAABkcnMvZTJvRG9jLnhtbFBLAQItABQABgAIAAAAIQA4lleB4wAA&#10;AAsBAAAPAAAAAAAAAAAAAAAAAAoFAABkcnMvZG93bnJldi54bWxQSwUGAAAAAAQABADzAAAAGgYA&#10;AAAA&#10;" filled="f" stroked="f" strokeweight=".5pt">
                <v:textbox>
                  <w:txbxContent>
                    <w:p w14:paraId="3691C040" w14:textId="77777777" w:rsidR="00CC1C32" w:rsidRPr="00CB0C88" w:rsidRDefault="00CC1C32" w:rsidP="007A7F0F">
                      <w:pPr>
                        <w:rPr>
                          <w:b/>
                          <w:sz w:val="16"/>
                          <w:bdr w:val="single" w:sz="4" w:space="0" w:color="auto"/>
                        </w:rPr>
                      </w:pPr>
                      <w:r w:rsidRPr="00CB0C88">
                        <w:rPr>
                          <w:b/>
                          <w:sz w:val="16"/>
                          <w:bdr w:val="single" w:sz="4" w:space="0" w:color="auto"/>
                        </w:rPr>
                        <w:t>BIB-004</w:t>
                      </w:r>
                    </w:p>
                  </w:txbxContent>
                </v:textbox>
                <w10:wrap type="square"/>
                <w10:anchorlock/>
              </v:shape>
            </w:pict>
          </mc:Fallback>
        </mc:AlternateContent>
      </w:r>
      <w:r w:rsidRPr="005B7BAF">
        <w:rPr>
          <w:rStyle w:val="refauSurname"/>
          <w:color w:val="auto"/>
        </w:rPr>
        <w:t>Ba</w:t>
      </w:r>
      <w:bookmarkStart w:id="13" w:name="CBML_BIB_ch031_004"/>
      <w:r w:rsidRPr="005B7BAF">
        <w:rPr>
          <w:rStyle w:val="refauSurname"/>
          <w:color w:val="auto"/>
        </w:rPr>
        <w:t>rton</w:t>
      </w:r>
      <w:r w:rsidRPr="005B7BAF">
        <w:t xml:space="preserve">, </w:t>
      </w:r>
      <w:r w:rsidRPr="005B7BAF">
        <w:rPr>
          <w:rStyle w:val="refauGivenName"/>
          <w:color w:val="auto"/>
        </w:rPr>
        <w:t>W.</w:t>
      </w:r>
      <w:r w:rsidRPr="005B7BAF">
        <w:t xml:space="preserve"> (</w:t>
      </w:r>
      <w:r w:rsidRPr="005B7BAF">
        <w:rPr>
          <w:rStyle w:val="refpubdateYear"/>
          <w:color w:val="auto"/>
        </w:rPr>
        <w:t>2006</w:t>
      </w:r>
      <w:r w:rsidRPr="005B7BAF">
        <w:t>) ‘</w:t>
      </w:r>
      <w:r w:rsidRPr="005B7BAF">
        <w:rPr>
          <w:rStyle w:val="reftitleArticle"/>
          <w:color w:val="auto"/>
        </w:rPr>
        <w:t>Incorporating the Strengths Perspective into Intensive Juvenile Aftercare</w:t>
      </w:r>
      <w:r w:rsidRPr="005B7BAF">
        <w:t xml:space="preserve">’, </w:t>
      </w:r>
      <w:r w:rsidRPr="005B7BAF">
        <w:rPr>
          <w:rStyle w:val="reftitleJournal"/>
          <w:i/>
          <w:color w:val="auto"/>
        </w:rPr>
        <w:t>Western Criminology Review</w:t>
      </w:r>
      <w:r w:rsidRPr="005B7BAF">
        <w:rPr>
          <w:i/>
        </w:rPr>
        <w:t>,</w:t>
      </w:r>
      <w:r w:rsidRPr="005B7BAF">
        <w:t xml:space="preserve"> </w:t>
      </w:r>
      <w:r w:rsidRPr="005B7BAF">
        <w:rPr>
          <w:rStyle w:val="refvolumeNumber"/>
          <w:color w:val="auto"/>
        </w:rPr>
        <w:t>7</w:t>
      </w:r>
      <w:r w:rsidRPr="005B7BAF">
        <w:t>(</w:t>
      </w:r>
      <w:r w:rsidRPr="005B7BAF">
        <w:rPr>
          <w:rStyle w:val="refissueNumber"/>
          <w:color w:val="auto"/>
        </w:rPr>
        <w:t>2</w:t>
      </w:r>
      <w:r w:rsidRPr="005B7BAF">
        <w:t>)</w:t>
      </w:r>
      <w:bookmarkEnd w:id="13"/>
      <w:r w:rsidRPr="005B7BAF">
        <w:t>.</w:t>
      </w:r>
    </w:p>
    <w:p w14:paraId="61FF63F5"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66624" behindDoc="1" locked="1" layoutInCell="1" allowOverlap="1" wp14:anchorId="32CC142B" wp14:editId="5A2E7EC0">
                <wp:simplePos x="0" y="0"/>
                <wp:positionH relativeFrom="column">
                  <wp:posOffset>-1016000</wp:posOffset>
                </wp:positionH>
                <wp:positionV relativeFrom="paragraph">
                  <wp:posOffset>-91440</wp:posOffset>
                </wp:positionV>
                <wp:extent cx="812800" cy="406400"/>
                <wp:effectExtent l="0" t="0" r="0" b="0"/>
                <wp:wrapSquare wrapText="bothSides"/>
                <wp:docPr id="1765" name="Text Box 1765"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70DF4FA" w14:textId="77777777" w:rsidR="00CC1C32" w:rsidRPr="00CB0C88" w:rsidRDefault="00CC1C32" w:rsidP="007A7F0F">
                            <w:pPr>
                              <w:rPr>
                                <w:b/>
                                <w:sz w:val="16"/>
                                <w:bdr w:val="single" w:sz="4" w:space="0" w:color="auto"/>
                              </w:rPr>
                            </w:pPr>
                            <w:r w:rsidRPr="00CB0C88">
                              <w:rPr>
                                <w:b/>
                                <w:sz w:val="16"/>
                                <w:bdr w:val="single" w:sz="4" w:space="0" w:color="auto"/>
                              </w:rPr>
                              <w:t>BIB-005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C142B" id="Text Box 1765" o:spid="_x0000_s1030" type="#_x0000_t202" alt="NG-Styles" style="position:absolute;left:0;text-align:left;margin-left:-80pt;margin-top:-7.2pt;width:64pt;height:32pt;z-index:-2498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Hu841KvAgAAbQUA&#10;AA4AAAAAAAAAAAAAAAAALgIAAGRycy9lMm9Eb2MueG1sUEsBAi0AFAAGAAgAAAAhADiWV4HjAAAA&#10;CwEAAA8AAAAAAAAAAAAAAAAACQUAAGRycy9kb3ducmV2LnhtbFBLBQYAAAAABAAEAPMAAAAZBgAA&#10;AAA=&#10;" filled="f" stroked="f" strokeweight=".5pt">
                <v:textbox>
                  <w:txbxContent>
                    <w:p w14:paraId="770DF4FA" w14:textId="77777777" w:rsidR="00CC1C32" w:rsidRPr="00CB0C88" w:rsidRDefault="00CC1C32" w:rsidP="007A7F0F">
                      <w:pPr>
                        <w:rPr>
                          <w:b/>
                          <w:sz w:val="16"/>
                          <w:bdr w:val="single" w:sz="4" w:space="0" w:color="auto"/>
                        </w:rPr>
                      </w:pPr>
                      <w:r w:rsidRPr="00CB0C88">
                        <w:rPr>
                          <w:b/>
                          <w:sz w:val="16"/>
                          <w:bdr w:val="single" w:sz="4" w:space="0" w:color="auto"/>
                        </w:rPr>
                        <w:t>BIB-005</w:t>
                      </w:r>
                    </w:p>
                  </w:txbxContent>
                </v:textbox>
                <w10:wrap type="square"/>
                <w10:anchorlock/>
              </v:shape>
            </w:pict>
          </mc:Fallback>
        </mc:AlternateContent>
      </w:r>
      <w:r w:rsidRPr="005B7BAF">
        <w:rPr>
          <w:rStyle w:val="refauSurname"/>
          <w:color w:val="auto"/>
        </w:rPr>
        <w:t>Ba</w:t>
      </w:r>
      <w:bookmarkStart w:id="14" w:name="CBML_BIB_ch031_005"/>
      <w:r w:rsidRPr="005B7BAF">
        <w:rPr>
          <w:rStyle w:val="refauSurname"/>
          <w:color w:val="auto"/>
        </w:rPr>
        <w:t>tastini</w:t>
      </w:r>
      <w:r w:rsidRPr="005B7BAF">
        <w:t xml:space="preserve">, </w:t>
      </w:r>
      <w:r w:rsidRPr="005B7BAF">
        <w:rPr>
          <w:rStyle w:val="refauGivenName"/>
          <w:color w:val="auto"/>
        </w:rPr>
        <w:t>A. B.</w:t>
      </w:r>
      <w:r w:rsidRPr="005B7BAF">
        <w:t xml:space="preserve">, </w:t>
      </w:r>
      <w:r w:rsidRPr="005B7BAF">
        <w:rPr>
          <w:rStyle w:val="refauSurname"/>
          <w:color w:val="auto"/>
        </w:rPr>
        <w:t>Bolanos</w:t>
      </w:r>
      <w:r w:rsidRPr="005B7BAF">
        <w:t xml:space="preserve">, </w:t>
      </w:r>
      <w:r w:rsidRPr="005B7BAF">
        <w:rPr>
          <w:rStyle w:val="refauGivenName"/>
          <w:color w:val="auto"/>
        </w:rPr>
        <w:t>A. D.</w:t>
      </w:r>
      <w:r w:rsidRPr="005B7BAF">
        <w:t xml:space="preserve"> and </w:t>
      </w:r>
      <w:r w:rsidRPr="005B7BAF">
        <w:rPr>
          <w:rStyle w:val="refauSurname"/>
          <w:color w:val="auto"/>
        </w:rPr>
        <w:t>Morgan</w:t>
      </w:r>
      <w:r w:rsidRPr="005B7BAF">
        <w:t xml:space="preserve">, </w:t>
      </w:r>
      <w:r w:rsidRPr="005B7BAF">
        <w:rPr>
          <w:rStyle w:val="refauGivenName"/>
          <w:color w:val="auto"/>
        </w:rPr>
        <w:t>R. D.</w:t>
      </w:r>
      <w:r w:rsidRPr="005B7BAF">
        <w:t xml:space="preserve"> (</w:t>
      </w:r>
      <w:r w:rsidRPr="005B7BAF">
        <w:rPr>
          <w:rStyle w:val="refpubdateYear"/>
          <w:color w:val="auto"/>
        </w:rPr>
        <w:t>2014</w:t>
      </w:r>
      <w:r w:rsidRPr="005B7BAF">
        <w:t>) ‘</w:t>
      </w:r>
      <w:r w:rsidRPr="005B7BAF">
        <w:rPr>
          <w:rStyle w:val="reftitleArticle"/>
          <w:color w:val="auto"/>
        </w:rPr>
        <w:t>Attitudes toward hiring applicants with mental illness and criminal justice involvement: The impact of education and experience</w:t>
      </w:r>
      <w:r w:rsidRPr="005B7BAF">
        <w:t xml:space="preserve">’, </w:t>
      </w:r>
      <w:r w:rsidRPr="005B7BAF">
        <w:rPr>
          <w:rStyle w:val="reftitleJournal"/>
          <w:i/>
          <w:color w:val="auto"/>
        </w:rPr>
        <w:t>International journal of law and psychiatry</w:t>
      </w:r>
      <w:r w:rsidRPr="005B7BAF">
        <w:rPr>
          <w:i/>
        </w:rPr>
        <w:t>,</w:t>
      </w:r>
      <w:r w:rsidRPr="005B7BAF">
        <w:t xml:space="preserve"> </w:t>
      </w:r>
      <w:r w:rsidRPr="005B7BAF">
        <w:rPr>
          <w:rStyle w:val="refvolumeNumber"/>
          <w:color w:val="auto"/>
        </w:rPr>
        <w:t>37</w:t>
      </w:r>
      <w:r w:rsidRPr="005B7BAF">
        <w:t>(</w:t>
      </w:r>
      <w:r w:rsidRPr="005B7BAF">
        <w:rPr>
          <w:rStyle w:val="refissueNumber"/>
          <w:color w:val="auto"/>
        </w:rPr>
        <w:t>5</w:t>
      </w:r>
      <w:r w:rsidRPr="005B7BAF">
        <w:t xml:space="preserve">), </w:t>
      </w:r>
      <w:r w:rsidRPr="005B7BAF">
        <w:rPr>
          <w:rStyle w:val="refpageFirst"/>
          <w:color w:val="auto"/>
        </w:rPr>
        <w:t>524</w:t>
      </w:r>
      <w:r w:rsidRPr="005B7BAF">
        <w:t>–</w:t>
      </w:r>
      <w:r w:rsidRPr="005B7BAF">
        <w:rPr>
          <w:rStyle w:val="refpageLast"/>
          <w:color w:val="auto"/>
        </w:rPr>
        <w:t>533</w:t>
      </w:r>
      <w:bookmarkEnd w:id="14"/>
      <w:r w:rsidRPr="005B7BAF">
        <w:t>.</w:t>
      </w:r>
    </w:p>
    <w:p w14:paraId="1DAA92A3" w14:textId="7AE2A4EC"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67648" behindDoc="1" locked="1" layoutInCell="1" allowOverlap="1" wp14:anchorId="44C17061" wp14:editId="4C0110E7">
                <wp:simplePos x="0" y="0"/>
                <wp:positionH relativeFrom="column">
                  <wp:posOffset>-1016000</wp:posOffset>
                </wp:positionH>
                <wp:positionV relativeFrom="paragraph">
                  <wp:posOffset>-91440</wp:posOffset>
                </wp:positionV>
                <wp:extent cx="812800" cy="406400"/>
                <wp:effectExtent l="0" t="0" r="0" b="0"/>
                <wp:wrapSquare wrapText="bothSides"/>
                <wp:docPr id="1766" name="Text Box 1766"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C4B10C1" w14:textId="77777777" w:rsidR="00CC1C32" w:rsidRPr="00CB0C88" w:rsidRDefault="00CC1C32" w:rsidP="007A7F0F">
                            <w:pPr>
                              <w:rPr>
                                <w:b/>
                                <w:sz w:val="16"/>
                                <w:bdr w:val="single" w:sz="4" w:space="0" w:color="auto"/>
                              </w:rPr>
                            </w:pPr>
                            <w:r w:rsidRPr="00CB0C88">
                              <w:rPr>
                                <w:b/>
                                <w:sz w:val="16"/>
                                <w:bdr w:val="single" w:sz="4" w:space="0" w:color="auto"/>
                              </w:rPr>
                              <w:t>BIB-006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17061" id="Text Box 1766" o:spid="_x0000_s1031" type="#_x0000_t202" alt="NG-Styles" style="position:absolute;left:0;text-align:left;margin-left:-80pt;margin-top:-7.2pt;width:64pt;height:32pt;z-index:-2498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CWILlOvAgAAbQUA&#10;AA4AAAAAAAAAAAAAAAAALgIAAGRycy9lMm9Eb2MueG1sUEsBAi0AFAAGAAgAAAAhADiWV4HjAAAA&#10;CwEAAA8AAAAAAAAAAAAAAAAACQUAAGRycy9kb3ducmV2LnhtbFBLBQYAAAAABAAEAPMAAAAZBgAA&#10;AAA=&#10;" filled="f" stroked="f" strokeweight=".5pt">
                <v:textbox>
                  <w:txbxContent>
                    <w:p w14:paraId="4C4B10C1" w14:textId="77777777" w:rsidR="00CC1C32" w:rsidRPr="00CB0C88" w:rsidRDefault="00CC1C32" w:rsidP="007A7F0F">
                      <w:pPr>
                        <w:rPr>
                          <w:b/>
                          <w:sz w:val="16"/>
                          <w:bdr w:val="single" w:sz="4" w:space="0" w:color="auto"/>
                        </w:rPr>
                      </w:pPr>
                      <w:r w:rsidRPr="00CB0C88">
                        <w:rPr>
                          <w:b/>
                          <w:sz w:val="16"/>
                          <w:bdr w:val="single" w:sz="4" w:space="0" w:color="auto"/>
                        </w:rPr>
                        <w:t>BIB-006</w:t>
                      </w:r>
                    </w:p>
                  </w:txbxContent>
                </v:textbox>
                <w10:wrap type="square"/>
                <w10:anchorlock/>
              </v:shape>
            </w:pict>
          </mc:Fallback>
        </mc:AlternateContent>
      </w:r>
      <w:r w:rsidRPr="005B7BAF">
        <w:rPr>
          <w:rStyle w:val="refauSurname"/>
          <w:color w:val="auto"/>
        </w:rPr>
        <w:t>Be</w:t>
      </w:r>
      <w:bookmarkStart w:id="15" w:name="CBML_BIB_ch031_006"/>
      <w:r w:rsidRPr="005B7BAF">
        <w:rPr>
          <w:rStyle w:val="refauSurname"/>
          <w:color w:val="auto"/>
        </w:rPr>
        <w:t>an</w:t>
      </w:r>
      <w:r w:rsidRPr="005B7BAF">
        <w:t xml:space="preserve">, </w:t>
      </w:r>
      <w:r w:rsidRPr="005B7BAF">
        <w:rPr>
          <w:rStyle w:val="refauGivenName"/>
          <w:color w:val="auto"/>
        </w:rPr>
        <w:t>P.</w:t>
      </w:r>
      <w:r w:rsidRPr="005B7BAF">
        <w:t xml:space="preserve"> (</w:t>
      </w:r>
      <w:r w:rsidRPr="005B7BAF">
        <w:rPr>
          <w:rStyle w:val="refpubdateYear"/>
          <w:color w:val="auto"/>
        </w:rPr>
        <w:t>2014</w:t>
      </w:r>
      <w:r w:rsidRPr="005B7BAF">
        <w:t xml:space="preserve">) </w:t>
      </w:r>
      <w:r w:rsidRPr="005B7BAF">
        <w:rPr>
          <w:rStyle w:val="reftitleBook"/>
          <w:i/>
          <w:color w:val="auto"/>
        </w:rPr>
        <w:t xml:space="preserve">Drugs and </w:t>
      </w:r>
      <w:r w:rsidR="005F3CB7" w:rsidRPr="005B7BAF">
        <w:rPr>
          <w:rStyle w:val="reftitleBook"/>
          <w:i/>
          <w:color w:val="auto"/>
        </w:rPr>
        <w:t>Crime</w:t>
      </w:r>
      <w:r w:rsidRPr="005B7BAF">
        <w:rPr>
          <w:i/>
        </w:rPr>
        <w:t>,</w:t>
      </w:r>
      <w:r w:rsidRPr="005B7BAF">
        <w:t xml:space="preserve"> </w:t>
      </w:r>
      <w:r w:rsidRPr="005B7BAF">
        <w:rPr>
          <w:rStyle w:val="refpublisherName"/>
          <w:color w:val="auto"/>
        </w:rPr>
        <w:t>Routledge</w:t>
      </w:r>
      <w:bookmarkEnd w:id="15"/>
      <w:r w:rsidRPr="005B7BAF">
        <w:t>.</w:t>
      </w:r>
    </w:p>
    <w:p w14:paraId="33C82885"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68672" behindDoc="1" locked="1" layoutInCell="1" allowOverlap="1" wp14:anchorId="5FF25BB0" wp14:editId="6FB44CBF">
                <wp:simplePos x="0" y="0"/>
                <wp:positionH relativeFrom="column">
                  <wp:posOffset>-1016000</wp:posOffset>
                </wp:positionH>
                <wp:positionV relativeFrom="paragraph">
                  <wp:posOffset>-91440</wp:posOffset>
                </wp:positionV>
                <wp:extent cx="812800" cy="406400"/>
                <wp:effectExtent l="0" t="0" r="0" b="0"/>
                <wp:wrapSquare wrapText="bothSides"/>
                <wp:docPr id="1767" name="Text Box 1767"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049ED11" w14:textId="77777777" w:rsidR="00CC1C32" w:rsidRPr="00CB0C88" w:rsidRDefault="00CC1C32" w:rsidP="007A7F0F">
                            <w:pPr>
                              <w:rPr>
                                <w:b/>
                                <w:sz w:val="16"/>
                                <w:bdr w:val="single" w:sz="4" w:space="0" w:color="auto"/>
                              </w:rPr>
                            </w:pPr>
                            <w:r w:rsidRPr="00CB0C88">
                              <w:rPr>
                                <w:b/>
                                <w:sz w:val="16"/>
                                <w:bdr w:val="single" w:sz="4" w:space="0" w:color="auto"/>
                              </w:rPr>
                              <w:t>BIB-007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25BB0" id="Text Box 1767" o:spid="_x0000_s1032" type="#_x0000_t202" alt="NG-Styles" style="position:absolute;left:0;text-align:left;margin-left:-80pt;margin-top:-7.2pt;width:64pt;height:32pt;z-index:-2498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ENsAIAAG0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F2CENsAIAAG0F&#10;AAAOAAAAAAAAAAAAAAAAAC4CAABkcnMvZTJvRG9jLnhtbFBLAQItABQABgAIAAAAIQA4lleB4wAA&#10;AAsBAAAPAAAAAAAAAAAAAAAAAAoFAABkcnMvZG93bnJldi54bWxQSwUGAAAAAAQABADzAAAAGgYA&#10;AAAA&#10;" filled="f" stroked="f" strokeweight=".5pt">
                <v:textbox>
                  <w:txbxContent>
                    <w:p w14:paraId="7049ED11" w14:textId="77777777" w:rsidR="00CC1C32" w:rsidRPr="00CB0C88" w:rsidRDefault="00CC1C32" w:rsidP="007A7F0F">
                      <w:pPr>
                        <w:rPr>
                          <w:b/>
                          <w:sz w:val="16"/>
                          <w:bdr w:val="single" w:sz="4" w:space="0" w:color="auto"/>
                        </w:rPr>
                      </w:pPr>
                      <w:r w:rsidRPr="00CB0C88">
                        <w:rPr>
                          <w:b/>
                          <w:sz w:val="16"/>
                          <w:bdr w:val="single" w:sz="4" w:space="0" w:color="auto"/>
                        </w:rPr>
                        <w:t>BIB-007</w:t>
                      </w:r>
                    </w:p>
                  </w:txbxContent>
                </v:textbox>
                <w10:wrap type="square"/>
                <w10:anchorlock/>
              </v:shape>
            </w:pict>
          </mc:Fallback>
        </mc:AlternateContent>
      </w:r>
      <w:r w:rsidRPr="005B7BAF">
        <w:rPr>
          <w:rStyle w:val="refauSurname"/>
          <w:color w:val="auto"/>
        </w:rPr>
        <w:t>Be</w:t>
      </w:r>
      <w:bookmarkStart w:id="16" w:name="CBML_BIB_ch031_007"/>
      <w:r w:rsidRPr="005B7BAF">
        <w:rPr>
          <w:rStyle w:val="refauSurname"/>
          <w:color w:val="auto"/>
        </w:rPr>
        <w:t>lenko</w:t>
      </w:r>
      <w:r w:rsidRPr="005B7BAF">
        <w:t xml:space="preserve">, </w:t>
      </w:r>
      <w:r w:rsidRPr="005B7BAF">
        <w:rPr>
          <w:rStyle w:val="refauGivenName"/>
          <w:color w:val="auto"/>
        </w:rPr>
        <w:t>S.</w:t>
      </w:r>
      <w:r w:rsidRPr="005B7BAF">
        <w:t xml:space="preserve">, </w:t>
      </w:r>
      <w:r w:rsidRPr="005B7BAF">
        <w:rPr>
          <w:rStyle w:val="refauSurname"/>
          <w:color w:val="auto"/>
        </w:rPr>
        <w:t>Hiller</w:t>
      </w:r>
      <w:r w:rsidRPr="005B7BAF">
        <w:t xml:space="preserve">, </w:t>
      </w:r>
      <w:r w:rsidRPr="005B7BAF">
        <w:rPr>
          <w:rStyle w:val="refauGivenName"/>
          <w:color w:val="auto"/>
        </w:rPr>
        <w:t>M.</w:t>
      </w:r>
      <w:r w:rsidRPr="005B7BAF">
        <w:t xml:space="preserve"> and </w:t>
      </w:r>
      <w:r w:rsidRPr="005B7BAF">
        <w:rPr>
          <w:rStyle w:val="refauSurname"/>
          <w:color w:val="auto"/>
        </w:rPr>
        <w:t>Hamilton</w:t>
      </w:r>
      <w:r w:rsidRPr="005B7BAF">
        <w:t xml:space="preserve">, </w:t>
      </w:r>
      <w:r w:rsidRPr="005B7BAF">
        <w:rPr>
          <w:rStyle w:val="refauGivenName"/>
          <w:color w:val="auto"/>
        </w:rPr>
        <w:t>L.</w:t>
      </w:r>
      <w:r w:rsidRPr="005B7BAF">
        <w:t xml:space="preserve"> (</w:t>
      </w:r>
      <w:r w:rsidRPr="005B7BAF">
        <w:rPr>
          <w:rStyle w:val="refpubdateYear"/>
          <w:color w:val="auto"/>
        </w:rPr>
        <w:t>2013</w:t>
      </w:r>
      <w:r w:rsidRPr="005B7BAF">
        <w:t>) ‘</w:t>
      </w:r>
      <w:r w:rsidRPr="005B7BAF">
        <w:rPr>
          <w:rStyle w:val="reftitleArticle"/>
          <w:color w:val="auto"/>
        </w:rPr>
        <w:t>Treating substance use disorders in the criminal justice system</w:t>
      </w:r>
      <w:r w:rsidRPr="005B7BAF">
        <w:t xml:space="preserve">’, </w:t>
      </w:r>
      <w:r w:rsidRPr="005B7BAF">
        <w:rPr>
          <w:rStyle w:val="reftitleBook"/>
          <w:i/>
          <w:color w:val="auto"/>
        </w:rPr>
        <w:t>Current Psychiatry Reports</w:t>
      </w:r>
      <w:r w:rsidRPr="005B7BAF">
        <w:rPr>
          <w:i/>
        </w:rPr>
        <w:t>,</w:t>
      </w:r>
      <w:r w:rsidRPr="005B7BAF">
        <w:t xml:space="preserve"> </w:t>
      </w:r>
      <w:r w:rsidRPr="005B7BAF">
        <w:rPr>
          <w:rStyle w:val="refvolumeNumber"/>
          <w:color w:val="auto"/>
        </w:rPr>
        <w:t>15</w:t>
      </w:r>
      <w:r w:rsidRPr="005B7BAF">
        <w:t>(</w:t>
      </w:r>
      <w:r w:rsidRPr="005B7BAF">
        <w:rPr>
          <w:rStyle w:val="refissueNumber"/>
          <w:color w:val="auto"/>
        </w:rPr>
        <w:t>11</w:t>
      </w:r>
      <w:r w:rsidRPr="005B7BAF">
        <w:t xml:space="preserve">), </w:t>
      </w:r>
      <w:r w:rsidRPr="005B7BAF">
        <w:rPr>
          <w:rStyle w:val="refpageFirst"/>
          <w:color w:val="auto"/>
        </w:rPr>
        <w:t>414</w:t>
      </w:r>
      <w:bookmarkEnd w:id="16"/>
      <w:r w:rsidRPr="005B7BAF">
        <w:t>.</w:t>
      </w:r>
    </w:p>
    <w:p w14:paraId="20C73DBA" w14:textId="312AAB4E"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69696" behindDoc="1" locked="1" layoutInCell="1" allowOverlap="1" wp14:anchorId="72F1251C" wp14:editId="28298867">
                <wp:simplePos x="0" y="0"/>
                <wp:positionH relativeFrom="column">
                  <wp:posOffset>-1016000</wp:posOffset>
                </wp:positionH>
                <wp:positionV relativeFrom="paragraph">
                  <wp:posOffset>-91440</wp:posOffset>
                </wp:positionV>
                <wp:extent cx="812800" cy="406400"/>
                <wp:effectExtent l="0" t="0" r="0" b="0"/>
                <wp:wrapSquare wrapText="bothSides"/>
                <wp:docPr id="1768" name="Text Box 1768"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CC46C0F" w14:textId="77777777" w:rsidR="00CC1C32" w:rsidRPr="00CB0C88" w:rsidRDefault="00CC1C32" w:rsidP="007A7F0F">
                            <w:pPr>
                              <w:rPr>
                                <w:b/>
                                <w:sz w:val="16"/>
                                <w:bdr w:val="single" w:sz="4" w:space="0" w:color="auto"/>
                              </w:rPr>
                            </w:pPr>
                            <w:r w:rsidRPr="00CB0C88">
                              <w:rPr>
                                <w:b/>
                                <w:sz w:val="16"/>
                                <w:bdr w:val="single" w:sz="4" w:space="0" w:color="auto"/>
                              </w:rPr>
                              <w:t>BIB-008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1251C" id="Text Box 1768" o:spid="_x0000_s1033" type="#_x0000_t202" alt="NG-Styles" style="position:absolute;left:0;text-align:left;margin-left:-80pt;margin-top:-7.2pt;width:64pt;height:32pt;z-index:-2498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orwIAAG0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J34BOivAgAAbQUA&#10;AA4AAAAAAAAAAAAAAAAALgIAAGRycy9lMm9Eb2MueG1sUEsBAi0AFAAGAAgAAAAhADiWV4HjAAAA&#10;CwEAAA8AAAAAAAAAAAAAAAAACQUAAGRycy9kb3ducmV2LnhtbFBLBQYAAAAABAAEAPMAAAAZBgAA&#10;AAA=&#10;" filled="f" stroked="f" strokeweight=".5pt">
                <v:textbox>
                  <w:txbxContent>
                    <w:p w14:paraId="4CC46C0F" w14:textId="77777777" w:rsidR="00CC1C32" w:rsidRPr="00CB0C88" w:rsidRDefault="00CC1C32" w:rsidP="007A7F0F">
                      <w:pPr>
                        <w:rPr>
                          <w:b/>
                          <w:sz w:val="16"/>
                          <w:bdr w:val="single" w:sz="4" w:space="0" w:color="auto"/>
                        </w:rPr>
                      </w:pPr>
                      <w:r w:rsidRPr="00CB0C88">
                        <w:rPr>
                          <w:b/>
                          <w:sz w:val="16"/>
                          <w:bdr w:val="single" w:sz="4" w:space="0" w:color="auto"/>
                        </w:rPr>
                        <w:t>BIB-008</w:t>
                      </w:r>
                    </w:p>
                  </w:txbxContent>
                </v:textbox>
                <w10:wrap type="square"/>
                <w10:anchorlock/>
              </v:shape>
            </w:pict>
          </mc:Fallback>
        </mc:AlternateContent>
      </w:r>
      <w:r w:rsidRPr="005B7BAF">
        <w:rPr>
          <w:rStyle w:val="refauSurname"/>
          <w:color w:val="auto"/>
        </w:rPr>
        <w:t>Be</w:t>
      </w:r>
      <w:bookmarkStart w:id="17" w:name="CBML_BIB_ch031_008"/>
      <w:r w:rsidRPr="005B7BAF">
        <w:rPr>
          <w:rStyle w:val="refauSurname"/>
          <w:color w:val="auto"/>
        </w:rPr>
        <w:t>lenko</w:t>
      </w:r>
      <w:r w:rsidRPr="005B7BAF">
        <w:t xml:space="preserve">, </w:t>
      </w:r>
      <w:r w:rsidRPr="005B7BAF">
        <w:rPr>
          <w:rStyle w:val="refauGivenName"/>
          <w:color w:val="auto"/>
        </w:rPr>
        <w:t>S.</w:t>
      </w:r>
      <w:r w:rsidRPr="005B7BAF">
        <w:t xml:space="preserve"> and </w:t>
      </w:r>
      <w:r w:rsidRPr="005B7BAF">
        <w:rPr>
          <w:rStyle w:val="refauSurname"/>
          <w:color w:val="auto"/>
        </w:rPr>
        <w:t>Peugh</w:t>
      </w:r>
      <w:r w:rsidRPr="005B7BAF">
        <w:t xml:space="preserve">, </w:t>
      </w:r>
      <w:r w:rsidRPr="005B7BAF">
        <w:rPr>
          <w:rStyle w:val="refauGivenName"/>
          <w:color w:val="auto"/>
        </w:rPr>
        <w:t>J.</w:t>
      </w:r>
      <w:r w:rsidRPr="005B7BAF">
        <w:t xml:space="preserve"> (</w:t>
      </w:r>
      <w:r w:rsidRPr="005B7BAF">
        <w:rPr>
          <w:rStyle w:val="refpubdateYear"/>
          <w:color w:val="auto"/>
        </w:rPr>
        <w:t>2005</w:t>
      </w:r>
      <w:r w:rsidRPr="005B7BAF">
        <w:t>) ‘</w:t>
      </w:r>
      <w:r w:rsidRPr="005B7BAF">
        <w:rPr>
          <w:rStyle w:val="reftitleArticle"/>
          <w:color w:val="auto"/>
        </w:rPr>
        <w:t>Estimating drug treatment needs among state prison inmates</w:t>
      </w:r>
      <w:r w:rsidRPr="005B7BAF">
        <w:t xml:space="preserve">’, </w:t>
      </w:r>
      <w:r w:rsidRPr="005B7BAF">
        <w:rPr>
          <w:rStyle w:val="reftitleBook"/>
          <w:i/>
          <w:color w:val="auto"/>
        </w:rPr>
        <w:t xml:space="preserve">Drug </w:t>
      </w:r>
      <w:r w:rsidR="0073033A" w:rsidRPr="005B7BAF">
        <w:rPr>
          <w:rStyle w:val="reftitleBook"/>
          <w:i/>
          <w:color w:val="auto"/>
        </w:rPr>
        <w:t>and</w:t>
      </w:r>
      <w:r w:rsidRPr="005B7BAF">
        <w:rPr>
          <w:rStyle w:val="reftitleBook"/>
          <w:i/>
          <w:color w:val="auto"/>
        </w:rPr>
        <w:t xml:space="preserve"> Alcohol Dependence</w:t>
      </w:r>
      <w:r w:rsidRPr="005B7BAF">
        <w:rPr>
          <w:i/>
        </w:rPr>
        <w:t>,</w:t>
      </w:r>
      <w:r w:rsidRPr="005B7BAF">
        <w:t xml:space="preserve"> </w:t>
      </w:r>
      <w:r w:rsidRPr="005B7BAF">
        <w:rPr>
          <w:rStyle w:val="refvolumeNumber"/>
          <w:color w:val="auto"/>
        </w:rPr>
        <w:t>77</w:t>
      </w:r>
      <w:r w:rsidRPr="005B7BAF">
        <w:t>(</w:t>
      </w:r>
      <w:r w:rsidRPr="005B7BAF">
        <w:rPr>
          <w:rStyle w:val="refissueNumber"/>
          <w:color w:val="auto"/>
        </w:rPr>
        <w:t>3</w:t>
      </w:r>
      <w:r w:rsidRPr="005B7BAF">
        <w:t xml:space="preserve">), </w:t>
      </w:r>
      <w:r w:rsidRPr="005B7BAF">
        <w:rPr>
          <w:rStyle w:val="refpageFirst"/>
          <w:color w:val="auto"/>
        </w:rPr>
        <w:t>269</w:t>
      </w:r>
      <w:r w:rsidRPr="005B7BAF">
        <w:t>–</w:t>
      </w:r>
      <w:r w:rsidRPr="005B7BAF">
        <w:rPr>
          <w:rStyle w:val="refpageLast"/>
          <w:color w:val="auto"/>
        </w:rPr>
        <w:t>281</w:t>
      </w:r>
      <w:bookmarkEnd w:id="17"/>
      <w:r w:rsidRPr="005B7BAF">
        <w:t>.</w:t>
      </w:r>
    </w:p>
    <w:p w14:paraId="1697C005" w14:textId="4FCF3809"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70720" behindDoc="1" locked="1" layoutInCell="1" allowOverlap="1" wp14:anchorId="5C629A2D" wp14:editId="4DC1AA7B">
                <wp:simplePos x="0" y="0"/>
                <wp:positionH relativeFrom="column">
                  <wp:posOffset>-1016000</wp:posOffset>
                </wp:positionH>
                <wp:positionV relativeFrom="paragraph">
                  <wp:posOffset>-91440</wp:posOffset>
                </wp:positionV>
                <wp:extent cx="812800" cy="406400"/>
                <wp:effectExtent l="0" t="0" r="0" b="0"/>
                <wp:wrapSquare wrapText="bothSides"/>
                <wp:docPr id="1769" name="Text Box 1769"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A27F61A" w14:textId="77777777" w:rsidR="00CC1C32" w:rsidRPr="00CB0C88" w:rsidRDefault="00CC1C32" w:rsidP="007A7F0F">
                            <w:pPr>
                              <w:rPr>
                                <w:b/>
                                <w:sz w:val="16"/>
                                <w:bdr w:val="single" w:sz="4" w:space="0" w:color="auto"/>
                              </w:rPr>
                            </w:pPr>
                            <w:r w:rsidRPr="00CB0C88">
                              <w:rPr>
                                <w:b/>
                                <w:sz w:val="16"/>
                                <w:bdr w:val="single" w:sz="4" w:space="0" w:color="auto"/>
                              </w:rPr>
                              <w:t>BIB-009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29A2D" id="Text Box 1769" o:spid="_x0000_s1034" type="#_x0000_t202" alt="NG-Styles" style="position:absolute;left:0;text-align:left;margin-left:-80pt;margin-top:-7.2pt;width:64pt;height:32pt;z-index:-2498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4R9JsAIAAG0F&#10;AAAOAAAAAAAAAAAAAAAAAC4CAABkcnMvZTJvRG9jLnhtbFBLAQItABQABgAIAAAAIQA4lleB4wAA&#10;AAsBAAAPAAAAAAAAAAAAAAAAAAoFAABkcnMvZG93bnJldi54bWxQSwUGAAAAAAQABADzAAAAGgYA&#10;AAAA&#10;" filled="f" stroked="f" strokeweight=".5pt">
                <v:textbox>
                  <w:txbxContent>
                    <w:p w14:paraId="0A27F61A" w14:textId="77777777" w:rsidR="00CC1C32" w:rsidRPr="00CB0C88" w:rsidRDefault="00CC1C32" w:rsidP="007A7F0F">
                      <w:pPr>
                        <w:rPr>
                          <w:b/>
                          <w:sz w:val="16"/>
                          <w:bdr w:val="single" w:sz="4" w:space="0" w:color="auto"/>
                        </w:rPr>
                      </w:pPr>
                      <w:r w:rsidRPr="00CB0C88">
                        <w:rPr>
                          <w:b/>
                          <w:sz w:val="16"/>
                          <w:bdr w:val="single" w:sz="4" w:space="0" w:color="auto"/>
                        </w:rPr>
                        <w:t>BIB-009</w:t>
                      </w:r>
                    </w:p>
                  </w:txbxContent>
                </v:textbox>
                <w10:wrap type="square"/>
                <w10:anchorlock/>
              </v:shape>
            </w:pict>
          </mc:Fallback>
        </mc:AlternateContent>
      </w:r>
      <w:r w:rsidRPr="005B7BAF">
        <w:rPr>
          <w:rStyle w:val="refauSurname"/>
          <w:color w:val="auto"/>
        </w:rPr>
        <w:t>Be</w:t>
      </w:r>
      <w:bookmarkStart w:id="18" w:name="CBML_BIB_ch031_009"/>
      <w:r w:rsidRPr="005B7BAF">
        <w:rPr>
          <w:rStyle w:val="refauSurname"/>
          <w:color w:val="auto"/>
        </w:rPr>
        <w:t>nnett</w:t>
      </w:r>
      <w:r w:rsidRPr="005B7BAF">
        <w:t xml:space="preserve">, </w:t>
      </w:r>
      <w:r w:rsidRPr="005B7BAF">
        <w:rPr>
          <w:rStyle w:val="refauGivenName"/>
          <w:color w:val="auto"/>
        </w:rPr>
        <w:t>T.</w:t>
      </w:r>
      <w:r w:rsidRPr="005B7BAF">
        <w:t xml:space="preserve"> and </w:t>
      </w:r>
      <w:r w:rsidRPr="005B7BAF">
        <w:rPr>
          <w:rStyle w:val="refauSurname"/>
          <w:color w:val="auto"/>
        </w:rPr>
        <w:t>Holloway</w:t>
      </w:r>
      <w:r w:rsidRPr="005B7BAF">
        <w:t xml:space="preserve">, </w:t>
      </w:r>
      <w:r w:rsidRPr="005B7BAF">
        <w:rPr>
          <w:rStyle w:val="refauGivenName"/>
          <w:color w:val="auto"/>
        </w:rPr>
        <w:t>K.</w:t>
      </w:r>
      <w:r w:rsidRPr="005B7BAF">
        <w:t xml:space="preserve"> (</w:t>
      </w:r>
      <w:r w:rsidRPr="005B7BAF">
        <w:rPr>
          <w:rStyle w:val="refpubdateYear"/>
          <w:color w:val="auto"/>
        </w:rPr>
        <w:t>2005</w:t>
      </w:r>
      <w:r w:rsidRPr="005B7BAF">
        <w:t xml:space="preserve">) </w:t>
      </w:r>
      <w:r w:rsidRPr="005B7BAF">
        <w:rPr>
          <w:rStyle w:val="reftitleBook"/>
          <w:i/>
          <w:color w:val="auto"/>
        </w:rPr>
        <w:t xml:space="preserve">Understanding </w:t>
      </w:r>
      <w:r w:rsidR="005F3CB7" w:rsidRPr="005B7BAF">
        <w:rPr>
          <w:rStyle w:val="reftitleBook"/>
          <w:i/>
          <w:color w:val="auto"/>
        </w:rPr>
        <w:t>Drugs, Alco</w:t>
      </w:r>
      <w:r w:rsidRPr="005B7BAF">
        <w:rPr>
          <w:rStyle w:val="reftitleBook"/>
          <w:i/>
          <w:color w:val="auto"/>
        </w:rPr>
        <w:t xml:space="preserve">hol and </w:t>
      </w:r>
      <w:r w:rsidR="005F3CB7" w:rsidRPr="005B7BAF">
        <w:rPr>
          <w:rStyle w:val="reftitleBook"/>
          <w:i/>
          <w:color w:val="auto"/>
        </w:rPr>
        <w:t>Crime</w:t>
      </w:r>
      <w:r w:rsidRPr="005B7BAF">
        <w:rPr>
          <w:i/>
        </w:rPr>
        <w:t>,</w:t>
      </w:r>
      <w:r w:rsidRPr="005B7BAF">
        <w:t xml:space="preserve"> </w:t>
      </w:r>
      <w:r w:rsidRPr="005B7BAF">
        <w:rPr>
          <w:rStyle w:val="refpublisherName"/>
          <w:color w:val="auto"/>
        </w:rPr>
        <w:t>McGraw-Hill Education</w:t>
      </w:r>
      <w:bookmarkEnd w:id="18"/>
      <w:r w:rsidRPr="005B7BAF">
        <w:t>.</w:t>
      </w:r>
    </w:p>
    <w:p w14:paraId="56AE432D"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71744" behindDoc="1" locked="1" layoutInCell="1" allowOverlap="1" wp14:anchorId="19B60D5F" wp14:editId="782BC36F">
                <wp:simplePos x="0" y="0"/>
                <wp:positionH relativeFrom="column">
                  <wp:posOffset>-1016000</wp:posOffset>
                </wp:positionH>
                <wp:positionV relativeFrom="paragraph">
                  <wp:posOffset>-91440</wp:posOffset>
                </wp:positionV>
                <wp:extent cx="812800" cy="406400"/>
                <wp:effectExtent l="0" t="0" r="0" b="0"/>
                <wp:wrapSquare wrapText="bothSides"/>
                <wp:docPr id="1770" name="Text Box 1770"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D1E5260" w14:textId="77777777" w:rsidR="00CC1C32" w:rsidRPr="00CB0C88" w:rsidRDefault="00CC1C32" w:rsidP="007A7F0F">
                            <w:pPr>
                              <w:rPr>
                                <w:b/>
                                <w:sz w:val="16"/>
                                <w:bdr w:val="single" w:sz="4" w:space="0" w:color="auto"/>
                              </w:rPr>
                            </w:pPr>
                            <w:r w:rsidRPr="00CB0C88">
                              <w:rPr>
                                <w:b/>
                                <w:sz w:val="16"/>
                                <w:bdr w:val="single" w:sz="4" w:space="0" w:color="auto"/>
                              </w:rPr>
                              <w:t>BIB-010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60D5F" id="Text Box 1770" o:spid="_x0000_s1035" type="#_x0000_t202" alt="NG-Styles" style="position:absolute;left:0;text-align:left;margin-left:-80pt;margin-top:-7.2pt;width:64pt;height:32pt;z-index:-2498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K1F2uWvAgAAbQUA&#10;AA4AAAAAAAAAAAAAAAAALgIAAGRycy9lMm9Eb2MueG1sUEsBAi0AFAAGAAgAAAAhADiWV4HjAAAA&#10;CwEAAA8AAAAAAAAAAAAAAAAACQUAAGRycy9kb3ducmV2LnhtbFBLBQYAAAAABAAEAPMAAAAZBgAA&#10;AAA=&#10;" filled="f" stroked="f" strokeweight=".5pt">
                <v:textbox>
                  <w:txbxContent>
                    <w:p w14:paraId="6D1E5260" w14:textId="77777777" w:rsidR="00CC1C32" w:rsidRPr="00CB0C88" w:rsidRDefault="00CC1C32" w:rsidP="007A7F0F">
                      <w:pPr>
                        <w:rPr>
                          <w:b/>
                          <w:sz w:val="16"/>
                          <w:bdr w:val="single" w:sz="4" w:space="0" w:color="auto"/>
                        </w:rPr>
                      </w:pPr>
                      <w:r w:rsidRPr="00CB0C88">
                        <w:rPr>
                          <w:b/>
                          <w:sz w:val="16"/>
                          <w:bdr w:val="single" w:sz="4" w:space="0" w:color="auto"/>
                        </w:rPr>
                        <w:t>BIB-010</w:t>
                      </w:r>
                    </w:p>
                  </w:txbxContent>
                </v:textbox>
                <w10:wrap type="square"/>
                <w10:anchorlock/>
              </v:shape>
            </w:pict>
          </mc:Fallback>
        </mc:AlternateContent>
      </w:r>
      <w:r w:rsidRPr="005B7BAF">
        <w:rPr>
          <w:rStyle w:val="refauSurname"/>
          <w:color w:val="auto"/>
        </w:rPr>
        <w:t>Be</w:t>
      </w:r>
      <w:bookmarkStart w:id="19" w:name="CBML_BIB_ch031_010"/>
      <w:r w:rsidRPr="005B7BAF">
        <w:rPr>
          <w:rStyle w:val="refauSurname"/>
          <w:color w:val="auto"/>
        </w:rPr>
        <w:t>nnett</w:t>
      </w:r>
      <w:r w:rsidRPr="005B7BAF">
        <w:t xml:space="preserve">, </w:t>
      </w:r>
      <w:r w:rsidRPr="005B7BAF">
        <w:rPr>
          <w:rStyle w:val="refauGivenName"/>
          <w:color w:val="auto"/>
        </w:rPr>
        <w:t>T.</w:t>
      </w:r>
      <w:r w:rsidRPr="005B7BAF">
        <w:t xml:space="preserve"> and </w:t>
      </w:r>
      <w:r w:rsidRPr="005B7BAF">
        <w:rPr>
          <w:rStyle w:val="refauSurname"/>
          <w:color w:val="auto"/>
        </w:rPr>
        <w:t>Holloway</w:t>
      </w:r>
      <w:r w:rsidRPr="005B7BAF">
        <w:t xml:space="preserve">, </w:t>
      </w:r>
      <w:r w:rsidRPr="005B7BAF">
        <w:rPr>
          <w:rStyle w:val="refauGivenName"/>
          <w:color w:val="auto"/>
        </w:rPr>
        <w:t>K.</w:t>
      </w:r>
      <w:r w:rsidRPr="005B7BAF">
        <w:t xml:space="preserve"> (</w:t>
      </w:r>
      <w:r w:rsidRPr="005B7BAF">
        <w:rPr>
          <w:rStyle w:val="refpubdateYear"/>
          <w:color w:val="auto"/>
        </w:rPr>
        <w:t>2009</w:t>
      </w:r>
      <w:r w:rsidRPr="005B7BAF">
        <w:t>) ‘</w:t>
      </w:r>
      <w:r w:rsidRPr="005B7BAF">
        <w:rPr>
          <w:rStyle w:val="reftitleArticle"/>
          <w:color w:val="auto"/>
        </w:rPr>
        <w:t>The causal connection between drug misuse and crime</w:t>
      </w:r>
      <w:r w:rsidRPr="005B7BAF">
        <w:t xml:space="preserve">’, </w:t>
      </w:r>
      <w:r w:rsidRPr="005B7BAF">
        <w:rPr>
          <w:rStyle w:val="reftitleJournal"/>
          <w:i/>
          <w:color w:val="auto"/>
        </w:rPr>
        <w:t>British Journal of Criminology</w:t>
      </w:r>
      <w:r w:rsidRPr="005B7BAF">
        <w:t>, azp014</w:t>
      </w:r>
      <w:bookmarkEnd w:id="19"/>
      <w:r w:rsidRPr="005B7BAF">
        <w:t>.</w:t>
      </w:r>
    </w:p>
    <w:p w14:paraId="7653FA7F" w14:textId="4CFA94DE"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72768" behindDoc="1" locked="1" layoutInCell="1" allowOverlap="1" wp14:anchorId="41F575EE" wp14:editId="00BA0800">
                <wp:simplePos x="0" y="0"/>
                <wp:positionH relativeFrom="column">
                  <wp:posOffset>-1016000</wp:posOffset>
                </wp:positionH>
                <wp:positionV relativeFrom="paragraph">
                  <wp:posOffset>-91440</wp:posOffset>
                </wp:positionV>
                <wp:extent cx="812800" cy="406400"/>
                <wp:effectExtent l="0" t="0" r="0" b="0"/>
                <wp:wrapSquare wrapText="bothSides"/>
                <wp:docPr id="1771" name="Text Box 1771"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F63E8BD" w14:textId="77777777" w:rsidR="00CC1C32" w:rsidRPr="00CB0C88" w:rsidRDefault="00CC1C32" w:rsidP="007A7F0F">
                            <w:pPr>
                              <w:rPr>
                                <w:b/>
                                <w:sz w:val="16"/>
                                <w:bdr w:val="single" w:sz="4" w:space="0" w:color="auto"/>
                              </w:rPr>
                            </w:pPr>
                            <w:r w:rsidRPr="00CB0C88">
                              <w:rPr>
                                <w:b/>
                                <w:sz w:val="16"/>
                                <w:bdr w:val="single" w:sz="4" w:space="0" w:color="auto"/>
                              </w:rPr>
                              <w:t>BIB-011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75EE" id="Text Box 1771" o:spid="_x0000_s1036" type="#_x0000_t202" alt="NG-Styles" style="position:absolute;left:0;text-align:left;margin-left:-80pt;margin-top:-7.2pt;width:64pt;height:32pt;z-index:-2498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HarwIAAG4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OCtgdqvAgAAbgUA&#10;AA4AAAAAAAAAAAAAAAAALgIAAGRycy9lMm9Eb2MueG1sUEsBAi0AFAAGAAgAAAAhADiWV4HjAAAA&#10;CwEAAA8AAAAAAAAAAAAAAAAACQUAAGRycy9kb3ducmV2LnhtbFBLBQYAAAAABAAEAPMAAAAZBgAA&#10;AAA=&#10;" filled="f" stroked="f" strokeweight=".5pt">
                <v:textbox>
                  <w:txbxContent>
                    <w:p w14:paraId="3F63E8BD" w14:textId="77777777" w:rsidR="00CC1C32" w:rsidRPr="00CB0C88" w:rsidRDefault="00CC1C32" w:rsidP="007A7F0F">
                      <w:pPr>
                        <w:rPr>
                          <w:b/>
                          <w:sz w:val="16"/>
                          <w:bdr w:val="single" w:sz="4" w:space="0" w:color="auto"/>
                        </w:rPr>
                      </w:pPr>
                      <w:r w:rsidRPr="00CB0C88">
                        <w:rPr>
                          <w:b/>
                          <w:sz w:val="16"/>
                          <w:bdr w:val="single" w:sz="4" w:space="0" w:color="auto"/>
                        </w:rPr>
                        <w:t>BIB-011</w:t>
                      </w:r>
                    </w:p>
                  </w:txbxContent>
                </v:textbox>
                <w10:wrap type="square"/>
                <w10:anchorlock/>
              </v:shape>
            </w:pict>
          </mc:Fallback>
        </mc:AlternateContent>
      </w:r>
      <w:r w:rsidRPr="005B7BAF">
        <w:rPr>
          <w:rStyle w:val="refauSurname"/>
          <w:color w:val="auto"/>
        </w:rPr>
        <w:t>Be</w:t>
      </w:r>
      <w:bookmarkStart w:id="20" w:name="CBML_BIB_ch031_011"/>
      <w:r w:rsidRPr="005B7BAF">
        <w:rPr>
          <w:rStyle w:val="refauSurname"/>
          <w:color w:val="auto"/>
        </w:rPr>
        <w:t>nnett</w:t>
      </w:r>
      <w:r w:rsidRPr="005B7BAF">
        <w:t xml:space="preserve">, </w:t>
      </w:r>
      <w:r w:rsidRPr="005B7BAF">
        <w:rPr>
          <w:rStyle w:val="refauGivenName"/>
          <w:color w:val="auto"/>
        </w:rPr>
        <w:t>T.</w:t>
      </w:r>
      <w:r w:rsidRPr="005B7BAF">
        <w:t xml:space="preserve">, </w:t>
      </w:r>
      <w:r w:rsidRPr="005B7BAF">
        <w:rPr>
          <w:rStyle w:val="refauSurname"/>
          <w:color w:val="auto"/>
        </w:rPr>
        <w:t>Holloway</w:t>
      </w:r>
      <w:r w:rsidRPr="005B7BAF">
        <w:t xml:space="preserve">, </w:t>
      </w:r>
      <w:r w:rsidRPr="005B7BAF">
        <w:rPr>
          <w:rStyle w:val="refauGivenName"/>
          <w:color w:val="auto"/>
        </w:rPr>
        <w:t>K.</w:t>
      </w:r>
      <w:r w:rsidRPr="005B7BAF">
        <w:t xml:space="preserve"> and </w:t>
      </w:r>
      <w:r w:rsidRPr="005B7BAF">
        <w:rPr>
          <w:rStyle w:val="refauSurname"/>
          <w:color w:val="auto"/>
        </w:rPr>
        <w:t>Byron</w:t>
      </w:r>
      <w:r w:rsidRPr="005B7BAF">
        <w:t xml:space="preserve">, </w:t>
      </w:r>
      <w:r w:rsidRPr="005B7BAF">
        <w:rPr>
          <w:rStyle w:val="refauGivenName"/>
          <w:color w:val="auto"/>
        </w:rPr>
        <w:t>C.</w:t>
      </w:r>
      <w:r w:rsidRPr="005B7BAF">
        <w:t xml:space="preserve"> (</w:t>
      </w:r>
      <w:r w:rsidRPr="005B7BAF">
        <w:rPr>
          <w:rStyle w:val="refpubdateYear"/>
          <w:color w:val="auto"/>
        </w:rPr>
        <w:t>2004</w:t>
      </w:r>
      <w:r w:rsidRPr="005B7BAF">
        <w:t xml:space="preserve">) </w:t>
      </w:r>
      <w:r w:rsidRPr="005B7BAF">
        <w:rPr>
          <w:rStyle w:val="reftitleBook"/>
          <w:i/>
          <w:color w:val="auto"/>
        </w:rPr>
        <w:t xml:space="preserve">Drug use and </w:t>
      </w:r>
      <w:r w:rsidR="005F3CB7" w:rsidRPr="005B7BAF">
        <w:rPr>
          <w:rStyle w:val="reftitleBook"/>
          <w:i/>
          <w:color w:val="auto"/>
        </w:rPr>
        <w:t>Offending: Summary Re</w:t>
      </w:r>
      <w:r w:rsidRPr="005B7BAF">
        <w:rPr>
          <w:rStyle w:val="reftitleBook"/>
          <w:i/>
          <w:color w:val="auto"/>
        </w:rPr>
        <w:t xml:space="preserve">sults of the </w:t>
      </w:r>
      <w:r w:rsidR="005F3CB7" w:rsidRPr="005B7BAF">
        <w:rPr>
          <w:rStyle w:val="reftitleBook"/>
          <w:i/>
          <w:color w:val="auto"/>
        </w:rPr>
        <w:t>First Two Ye</w:t>
      </w:r>
      <w:r w:rsidRPr="005B7BAF">
        <w:rPr>
          <w:rStyle w:val="reftitleBook"/>
          <w:i/>
          <w:color w:val="auto"/>
        </w:rPr>
        <w:t xml:space="preserve">ars of the NEW-ADAM </w:t>
      </w:r>
      <w:r w:rsidR="005F3CB7" w:rsidRPr="005B7BAF">
        <w:rPr>
          <w:rStyle w:val="reftitleBook"/>
          <w:i/>
          <w:color w:val="auto"/>
        </w:rPr>
        <w:t>Programme</w:t>
      </w:r>
      <w:r w:rsidRPr="005B7BAF">
        <w:rPr>
          <w:i/>
        </w:rPr>
        <w:t>,</w:t>
      </w:r>
      <w:r w:rsidRPr="005B7BAF">
        <w:t xml:space="preserve"> </w:t>
      </w:r>
      <w:r w:rsidRPr="005B7BAF">
        <w:rPr>
          <w:rStyle w:val="refpublisherName"/>
          <w:color w:val="auto"/>
        </w:rPr>
        <w:t>Home Office Research, Development and Statistics Directorate</w:t>
      </w:r>
      <w:bookmarkEnd w:id="20"/>
      <w:r w:rsidRPr="005B7BAF">
        <w:t>.</w:t>
      </w:r>
    </w:p>
    <w:p w14:paraId="0EBDE296" w14:textId="218C010B"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73792" behindDoc="1" locked="1" layoutInCell="1" allowOverlap="1" wp14:anchorId="7BD1A7FC" wp14:editId="35267366">
                <wp:simplePos x="0" y="0"/>
                <wp:positionH relativeFrom="column">
                  <wp:posOffset>-1016000</wp:posOffset>
                </wp:positionH>
                <wp:positionV relativeFrom="paragraph">
                  <wp:posOffset>-91440</wp:posOffset>
                </wp:positionV>
                <wp:extent cx="812800" cy="406400"/>
                <wp:effectExtent l="0" t="0" r="0" b="0"/>
                <wp:wrapSquare wrapText="bothSides"/>
                <wp:docPr id="1772" name="Text Box 1772"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43F50B8" w14:textId="77777777" w:rsidR="00CC1C32" w:rsidRPr="00CB0C88" w:rsidRDefault="00CC1C32" w:rsidP="007A7F0F">
                            <w:pPr>
                              <w:rPr>
                                <w:b/>
                                <w:sz w:val="16"/>
                                <w:bdr w:val="single" w:sz="4" w:space="0" w:color="auto"/>
                              </w:rPr>
                            </w:pPr>
                            <w:r w:rsidRPr="00CB0C88">
                              <w:rPr>
                                <w:b/>
                                <w:sz w:val="16"/>
                                <w:bdr w:val="single" w:sz="4" w:space="0" w:color="auto"/>
                              </w:rPr>
                              <w:t>BIB-012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1A7FC" id="Text Box 1772" o:spid="_x0000_s1037" type="#_x0000_t202" alt="NG-Styles" style="position:absolute;left:0;text-align:left;margin-left:-80pt;margin-top:-7.2pt;width:64pt;height:32pt;z-index:-2498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NDrwIAAG4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EeNc0OvAgAAbgUA&#10;AA4AAAAAAAAAAAAAAAAALgIAAGRycy9lMm9Eb2MueG1sUEsBAi0AFAAGAAgAAAAhADiWV4HjAAAA&#10;CwEAAA8AAAAAAAAAAAAAAAAACQUAAGRycy9kb3ducmV2LnhtbFBLBQYAAAAABAAEAPMAAAAZBgAA&#10;AAA=&#10;" filled="f" stroked="f" strokeweight=".5pt">
                <v:textbox>
                  <w:txbxContent>
                    <w:p w14:paraId="343F50B8" w14:textId="77777777" w:rsidR="00CC1C32" w:rsidRPr="00CB0C88" w:rsidRDefault="00CC1C32" w:rsidP="007A7F0F">
                      <w:pPr>
                        <w:rPr>
                          <w:b/>
                          <w:sz w:val="16"/>
                          <w:bdr w:val="single" w:sz="4" w:space="0" w:color="auto"/>
                        </w:rPr>
                      </w:pPr>
                      <w:r w:rsidRPr="00CB0C88">
                        <w:rPr>
                          <w:b/>
                          <w:sz w:val="16"/>
                          <w:bdr w:val="single" w:sz="4" w:space="0" w:color="auto"/>
                        </w:rPr>
                        <w:t>BIB-012</w:t>
                      </w:r>
                    </w:p>
                  </w:txbxContent>
                </v:textbox>
                <w10:wrap type="square"/>
                <w10:anchorlock/>
              </v:shape>
            </w:pict>
          </mc:Fallback>
        </mc:AlternateContent>
      </w:r>
      <w:r w:rsidRPr="005B7BAF">
        <w:rPr>
          <w:rStyle w:val="refauSurname"/>
          <w:color w:val="auto"/>
        </w:rPr>
        <w:t>Be</w:t>
      </w:r>
      <w:bookmarkStart w:id="21" w:name="CBML_BIB_ch031_012"/>
      <w:r w:rsidRPr="005B7BAF">
        <w:rPr>
          <w:rStyle w:val="refauSurname"/>
          <w:color w:val="auto"/>
        </w:rPr>
        <w:t>nnett</w:t>
      </w:r>
      <w:r w:rsidRPr="005B7BAF">
        <w:t xml:space="preserve">, </w:t>
      </w:r>
      <w:r w:rsidRPr="005B7BAF">
        <w:rPr>
          <w:rStyle w:val="refauGivenName"/>
          <w:color w:val="auto"/>
        </w:rPr>
        <w:t>T.</w:t>
      </w:r>
      <w:r w:rsidRPr="005B7BAF">
        <w:t xml:space="preserve">, </w:t>
      </w:r>
      <w:r w:rsidRPr="005B7BAF">
        <w:rPr>
          <w:rStyle w:val="refauSurname"/>
          <w:color w:val="auto"/>
        </w:rPr>
        <w:t>Holloway</w:t>
      </w:r>
      <w:r w:rsidRPr="005B7BAF">
        <w:t xml:space="preserve">, </w:t>
      </w:r>
      <w:r w:rsidRPr="005B7BAF">
        <w:rPr>
          <w:rStyle w:val="refauGivenName"/>
          <w:color w:val="auto"/>
        </w:rPr>
        <w:t>K.</w:t>
      </w:r>
      <w:r w:rsidRPr="005B7BAF">
        <w:t xml:space="preserve"> and </w:t>
      </w:r>
      <w:r w:rsidRPr="005B7BAF">
        <w:rPr>
          <w:rStyle w:val="refauSurname"/>
          <w:color w:val="auto"/>
        </w:rPr>
        <w:t>Farrington</w:t>
      </w:r>
      <w:r w:rsidRPr="005B7BAF">
        <w:t xml:space="preserve">, </w:t>
      </w:r>
      <w:r w:rsidRPr="005B7BAF">
        <w:rPr>
          <w:rStyle w:val="refauGivenName"/>
          <w:color w:val="auto"/>
        </w:rPr>
        <w:t>D.</w:t>
      </w:r>
      <w:r w:rsidRPr="005B7BAF">
        <w:t xml:space="preserve"> (</w:t>
      </w:r>
      <w:r w:rsidRPr="005B7BAF">
        <w:rPr>
          <w:rStyle w:val="refpubdateYear"/>
          <w:color w:val="auto"/>
        </w:rPr>
        <w:t>2008</w:t>
      </w:r>
      <w:r w:rsidRPr="005B7BAF">
        <w:t>) ‘</w:t>
      </w:r>
      <w:r w:rsidRPr="005B7BAF">
        <w:rPr>
          <w:rStyle w:val="reftitleArticle"/>
          <w:color w:val="auto"/>
        </w:rPr>
        <w:t>The statistical association between drug misuse and crime: A meta-analysis</w:t>
      </w:r>
      <w:r w:rsidRPr="005B7BAF">
        <w:t xml:space="preserve">’, </w:t>
      </w:r>
      <w:r w:rsidRPr="005B7BAF">
        <w:rPr>
          <w:rStyle w:val="reftitleJournal"/>
          <w:i/>
          <w:color w:val="auto"/>
        </w:rPr>
        <w:t xml:space="preserve">Aggression and </w:t>
      </w:r>
      <w:r w:rsidR="005F3CB7" w:rsidRPr="005B7BAF">
        <w:rPr>
          <w:rStyle w:val="reftitleJournal"/>
          <w:i/>
          <w:color w:val="auto"/>
        </w:rPr>
        <w:t>Violent Be</w:t>
      </w:r>
      <w:r w:rsidRPr="005B7BAF">
        <w:rPr>
          <w:rStyle w:val="reftitleJournal"/>
          <w:i/>
          <w:color w:val="auto"/>
        </w:rPr>
        <w:t>havior</w:t>
      </w:r>
      <w:r w:rsidRPr="005B7BAF">
        <w:rPr>
          <w:i/>
        </w:rPr>
        <w:t>,</w:t>
      </w:r>
      <w:r w:rsidRPr="005B7BAF">
        <w:t xml:space="preserve"> </w:t>
      </w:r>
      <w:r w:rsidRPr="005B7BAF">
        <w:rPr>
          <w:rStyle w:val="refvolumeNumber"/>
          <w:color w:val="auto"/>
        </w:rPr>
        <w:t>13</w:t>
      </w:r>
      <w:r w:rsidRPr="005B7BAF">
        <w:t>(</w:t>
      </w:r>
      <w:r w:rsidRPr="005B7BAF">
        <w:rPr>
          <w:rStyle w:val="refissueNumber"/>
          <w:color w:val="auto"/>
        </w:rPr>
        <w:t>2</w:t>
      </w:r>
      <w:r w:rsidRPr="005B7BAF">
        <w:t xml:space="preserve">), </w:t>
      </w:r>
      <w:r w:rsidRPr="005B7BAF">
        <w:rPr>
          <w:rStyle w:val="refpageFirst"/>
          <w:color w:val="auto"/>
        </w:rPr>
        <w:t>107</w:t>
      </w:r>
      <w:r w:rsidRPr="005B7BAF">
        <w:t>–</w:t>
      </w:r>
      <w:r w:rsidRPr="005B7BAF">
        <w:rPr>
          <w:rStyle w:val="refpageLast"/>
          <w:color w:val="auto"/>
        </w:rPr>
        <w:t>118</w:t>
      </w:r>
      <w:bookmarkEnd w:id="21"/>
      <w:r w:rsidRPr="005B7BAF">
        <w:t>.</w:t>
      </w:r>
    </w:p>
    <w:p w14:paraId="1310B6D9" w14:textId="77777777" w:rsidR="005B7BAF" w:rsidRPr="005B7BAF" w:rsidRDefault="005B7BAF" w:rsidP="007A7F0F">
      <w:pPr>
        <w:pStyle w:val="Reference"/>
      </w:pPr>
    </w:p>
    <w:p w14:paraId="25AA3F21" w14:textId="3AFD34BE"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74816" behindDoc="1" locked="1" layoutInCell="1" allowOverlap="1" wp14:anchorId="1F25D105" wp14:editId="08D072CE">
                <wp:simplePos x="0" y="0"/>
                <wp:positionH relativeFrom="column">
                  <wp:posOffset>-1016000</wp:posOffset>
                </wp:positionH>
                <wp:positionV relativeFrom="paragraph">
                  <wp:posOffset>-91440</wp:posOffset>
                </wp:positionV>
                <wp:extent cx="812800" cy="406400"/>
                <wp:effectExtent l="0" t="0" r="0" b="0"/>
                <wp:wrapSquare wrapText="bothSides"/>
                <wp:docPr id="1773" name="Text Box 1773"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93FFE4D" w14:textId="77777777" w:rsidR="00CC1C32" w:rsidRPr="00CB0C88" w:rsidRDefault="00CC1C32" w:rsidP="007A7F0F">
                            <w:pPr>
                              <w:rPr>
                                <w:b/>
                                <w:sz w:val="16"/>
                                <w:bdr w:val="single" w:sz="4" w:space="0" w:color="auto"/>
                              </w:rPr>
                            </w:pPr>
                            <w:r w:rsidRPr="00CB0C88">
                              <w:rPr>
                                <w:b/>
                                <w:sz w:val="16"/>
                                <w:bdr w:val="single" w:sz="4" w:space="0" w:color="auto"/>
                              </w:rPr>
                              <w:t>BIB-013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D105" id="Text Box 1773" o:spid="_x0000_s1038" type="#_x0000_t202" alt="NG-Styles" style="position:absolute;left:0;text-align:left;margin-left:-80pt;margin-top:-7.2pt;width:64pt;height:32pt;z-index:-2498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P00bcsAIAAG4F&#10;AAAOAAAAAAAAAAAAAAAAAC4CAABkcnMvZTJvRG9jLnhtbFBLAQItABQABgAIAAAAIQA4lleB4wAA&#10;AAsBAAAPAAAAAAAAAAAAAAAAAAoFAABkcnMvZG93bnJldi54bWxQSwUGAAAAAAQABADzAAAAGgYA&#10;AAAA&#10;" filled="f" stroked="f" strokeweight=".5pt">
                <v:textbox>
                  <w:txbxContent>
                    <w:p w14:paraId="693FFE4D" w14:textId="77777777" w:rsidR="00CC1C32" w:rsidRPr="00CB0C88" w:rsidRDefault="00CC1C32" w:rsidP="007A7F0F">
                      <w:pPr>
                        <w:rPr>
                          <w:b/>
                          <w:sz w:val="16"/>
                          <w:bdr w:val="single" w:sz="4" w:space="0" w:color="auto"/>
                        </w:rPr>
                      </w:pPr>
                      <w:r w:rsidRPr="00CB0C88">
                        <w:rPr>
                          <w:b/>
                          <w:sz w:val="16"/>
                          <w:bdr w:val="single" w:sz="4" w:space="0" w:color="auto"/>
                        </w:rPr>
                        <w:t>BIB-013</w:t>
                      </w:r>
                    </w:p>
                  </w:txbxContent>
                </v:textbox>
                <w10:wrap type="square"/>
                <w10:anchorlock/>
              </v:shape>
            </w:pict>
          </mc:Fallback>
        </mc:AlternateContent>
      </w:r>
      <w:r w:rsidRPr="005B7BAF">
        <w:rPr>
          <w:rStyle w:val="refauSurname"/>
          <w:color w:val="auto"/>
        </w:rPr>
        <w:t>Be</w:t>
      </w:r>
      <w:bookmarkStart w:id="22" w:name="CBML_BIB_ch031_013"/>
      <w:r w:rsidRPr="005B7BAF">
        <w:rPr>
          <w:rStyle w:val="refauSurname"/>
          <w:color w:val="auto"/>
        </w:rPr>
        <w:t>st</w:t>
      </w:r>
      <w:r w:rsidRPr="005B7BAF">
        <w:t xml:space="preserve">, </w:t>
      </w:r>
      <w:r w:rsidRPr="005B7BAF">
        <w:rPr>
          <w:rStyle w:val="refauGivenName"/>
          <w:color w:val="auto"/>
        </w:rPr>
        <w:t>D.</w:t>
      </w:r>
      <w:r w:rsidRPr="005B7BAF">
        <w:t xml:space="preserve">, </w:t>
      </w:r>
      <w:r w:rsidRPr="005B7BAF">
        <w:rPr>
          <w:rStyle w:val="refauSurname"/>
          <w:color w:val="auto"/>
        </w:rPr>
        <w:t>Beckwith</w:t>
      </w:r>
      <w:r w:rsidRPr="005B7BAF">
        <w:t xml:space="preserve">, </w:t>
      </w:r>
      <w:r w:rsidRPr="005B7BAF">
        <w:rPr>
          <w:rStyle w:val="refauGivenName"/>
          <w:color w:val="auto"/>
        </w:rPr>
        <w:t>M.</w:t>
      </w:r>
      <w:r w:rsidRPr="005B7BAF">
        <w:t xml:space="preserve">, </w:t>
      </w:r>
      <w:r w:rsidRPr="005B7BAF">
        <w:rPr>
          <w:rStyle w:val="refauSurname"/>
          <w:color w:val="auto"/>
        </w:rPr>
        <w:t>Haslam</w:t>
      </w:r>
      <w:r w:rsidRPr="005B7BAF">
        <w:t xml:space="preserve">, </w:t>
      </w:r>
      <w:r w:rsidRPr="005B7BAF">
        <w:rPr>
          <w:rStyle w:val="refauGivenName"/>
          <w:color w:val="auto"/>
        </w:rPr>
        <w:t>C.</w:t>
      </w:r>
      <w:r w:rsidRPr="005B7BAF">
        <w:t xml:space="preserve">, </w:t>
      </w:r>
      <w:r w:rsidRPr="005B7BAF">
        <w:rPr>
          <w:rStyle w:val="refauSurname"/>
          <w:color w:val="auto"/>
        </w:rPr>
        <w:t>Alexander Haslam</w:t>
      </w:r>
      <w:r w:rsidRPr="005B7BAF">
        <w:t xml:space="preserve">, </w:t>
      </w:r>
      <w:r w:rsidRPr="005B7BAF">
        <w:rPr>
          <w:rStyle w:val="refauGivenName"/>
          <w:color w:val="auto"/>
        </w:rPr>
        <w:t>S.</w:t>
      </w:r>
      <w:r w:rsidRPr="005B7BAF">
        <w:t xml:space="preserve">, </w:t>
      </w:r>
      <w:r w:rsidRPr="005B7BAF">
        <w:rPr>
          <w:rStyle w:val="refauSurname"/>
          <w:color w:val="auto"/>
        </w:rPr>
        <w:t>Jetten</w:t>
      </w:r>
      <w:r w:rsidRPr="005B7BAF">
        <w:t xml:space="preserve">, </w:t>
      </w:r>
      <w:r w:rsidRPr="005B7BAF">
        <w:rPr>
          <w:rStyle w:val="refauGivenName"/>
          <w:color w:val="auto"/>
        </w:rPr>
        <w:t>J.</w:t>
      </w:r>
      <w:r w:rsidRPr="005B7BAF">
        <w:t xml:space="preserve">, </w:t>
      </w:r>
      <w:r w:rsidRPr="005B7BAF">
        <w:rPr>
          <w:rStyle w:val="refauSurname"/>
          <w:color w:val="auto"/>
        </w:rPr>
        <w:t>Mawson</w:t>
      </w:r>
      <w:r w:rsidRPr="005B7BAF">
        <w:t xml:space="preserve">, </w:t>
      </w:r>
      <w:r w:rsidRPr="005B7BAF">
        <w:rPr>
          <w:rStyle w:val="refauGivenName"/>
          <w:color w:val="auto"/>
        </w:rPr>
        <w:t>E.</w:t>
      </w:r>
      <w:r w:rsidRPr="005B7BAF">
        <w:t xml:space="preserve"> and </w:t>
      </w:r>
      <w:r w:rsidRPr="005B7BAF">
        <w:rPr>
          <w:rStyle w:val="refauSurname"/>
          <w:color w:val="auto"/>
        </w:rPr>
        <w:t>Lubman</w:t>
      </w:r>
      <w:r w:rsidRPr="005B7BAF">
        <w:t xml:space="preserve">, </w:t>
      </w:r>
      <w:r w:rsidRPr="005B7BAF">
        <w:rPr>
          <w:rStyle w:val="refauGivenName"/>
          <w:color w:val="auto"/>
        </w:rPr>
        <w:t>D. I.</w:t>
      </w:r>
      <w:r w:rsidRPr="005B7BAF">
        <w:t xml:space="preserve"> (</w:t>
      </w:r>
      <w:r w:rsidRPr="005B7BAF">
        <w:rPr>
          <w:rStyle w:val="refpubdateYear"/>
          <w:color w:val="auto"/>
        </w:rPr>
        <w:t>2016</w:t>
      </w:r>
      <w:r w:rsidRPr="005B7BAF">
        <w:t>) ‘</w:t>
      </w:r>
      <w:r w:rsidRPr="005B7BAF">
        <w:rPr>
          <w:rStyle w:val="reftitleArticle"/>
          <w:color w:val="auto"/>
        </w:rPr>
        <w:t xml:space="preserve">Overcoming alcohol and other drug addiction as a process of </w:t>
      </w:r>
      <w:r w:rsidRPr="005B7BAF">
        <w:rPr>
          <w:rStyle w:val="reftitleArticle"/>
          <w:color w:val="auto"/>
        </w:rPr>
        <w:lastRenderedPageBreak/>
        <w:t>social identity transition: the social identity model of recovery (SIMOR)</w:t>
      </w:r>
      <w:r w:rsidRPr="005B7BAF">
        <w:t xml:space="preserve">’, </w:t>
      </w:r>
      <w:r w:rsidRPr="005B7BAF">
        <w:rPr>
          <w:rStyle w:val="reftitleJournal"/>
          <w:i/>
          <w:color w:val="auto"/>
        </w:rPr>
        <w:t xml:space="preserve">Addiction Research </w:t>
      </w:r>
      <w:r w:rsidR="005F3CB7" w:rsidRPr="005B7BAF">
        <w:rPr>
          <w:rStyle w:val="reftitleJournal"/>
          <w:i/>
          <w:color w:val="auto"/>
        </w:rPr>
        <w:t>&amp;</w:t>
      </w:r>
      <w:r w:rsidRPr="005B7BAF">
        <w:rPr>
          <w:rStyle w:val="reftitleJournal"/>
          <w:i/>
          <w:color w:val="auto"/>
        </w:rPr>
        <w:t xml:space="preserve"> Theory</w:t>
      </w:r>
      <w:r w:rsidRPr="005B7BAF">
        <w:rPr>
          <w:i/>
        </w:rPr>
        <w:t>,</w:t>
      </w:r>
      <w:r w:rsidRPr="005B7BAF">
        <w:t xml:space="preserve"> </w:t>
      </w:r>
      <w:r w:rsidRPr="005B7BAF">
        <w:rPr>
          <w:rStyle w:val="refvolumeNumber"/>
          <w:color w:val="auto"/>
        </w:rPr>
        <w:t>24</w:t>
      </w:r>
      <w:r w:rsidRPr="005B7BAF">
        <w:t>(</w:t>
      </w:r>
      <w:r w:rsidRPr="005B7BAF">
        <w:rPr>
          <w:rStyle w:val="refissueNumber"/>
          <w:color w:val="auto"/>
        </w:rPr>
        <w:t>2</w:t>
      </w:r>
      <w:r w:rsidRPr="005B7BAF">
        <w:t xml:space="preserve">), </w:t>
      </w:r>
      <w:r w:rsidRPr="005B7BAF">
        <w:rPr>
          <w:rStyle w:val="refpageFirst"/>
          <w:color w:val="auto"/>
        </w:rPr>
        <w:t>111</w:t>
      </w:r>
      <w:r w:rsidRPr="005B7BAF">
        <w:t>–</w:t>
      </w:r>
      <w:r w:rsidRPr="005B7BAF">
        <w:rPr>
          <w:rStyle w:val="refpageLast"/>
          <w:color w:val="auto"/>
        </w:rPr>
        <w:t>123</w:t>
      </w:r>
      <w:bookmarkEnd w:id="22"/>
      <w:r w:rsidRPr="005B7BAF">
        <w:t>.</w:t>
      </w:r>
    </w:p>
    <w:p w14:paraId="0F449608" w14:textId="442DF811"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75840" behindDoc="1" locked="1" layoutInCell="1" allowOverlap="1" wp14:anchorId="3FD0EEFA" wp14:editId="4D6CB1C1">
                <wp:simplePos x="0" y="0"/>
                <wp:positionH relativeFrom="column">
                  <wp:posOffset>-1016000</wp:posOffset>
                </wp:positionH>
                <wp:positionV relativeFrom="paragraph">
                  <wp:posOffset>-91440</wp:posOffset>
                </wp:positionV>
                <wp:extent cx="812800" cy="406400"/>
                <wp:effectExtent l="0" t="0" r="0" b="0"/>
                <wp:wrapSquare wrapText="bothSides"/>
                <wp:docPr id="1774" name="Text Box 1774"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7F6C5C8" w14:textId="77777777" w:rsidR="00CC1C32" w:rsidRPr="00CB0C88" w:rsidRDefault="00CC1C32" w:rsidP="007A7F0F">
                            <w:pPr>
                              <w:rPr>
                                <w:b/>
                                <w:sz w:val="16"/>
                                <w:bdr w:val="single" w:sz="4" w:space="0" w:color="auto"/>
                              </w:rPr>
                            </w:pPr>
                            <w:r w:rsidRPr="00CB0C88">
                              <w:rPr>
                                <w:b/>
                                <w:sz w:val="16"/>
                                <w:bdr w:val="single" w:sz="4" w:space="0" w:color="auto"/>
                              </w:rPr>
                              <w:t>BIB-014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EEFA" id="Text Box 1774" o:spid="_x0000_s1039" type="#_x0000_t202" alt="NG-Styles" style="position:absolute;left:0;text-align:left;margin-left:-80pt;margin-top:-7.2pt;width:64pt;height:32pt;z-index:-2498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IyuarsAIAAG4F&#10;AAAOAAAAAAAAAAAAAAAAAC4CAABkcnMvZTJvRG9jLnhtbFBLAQItABQABgAIAAAAIQA4lleB4wAA&#10;AAsBAAAPAAAAAAAAAAAAAAAAAAoFAABkcnMvZG93bnJldi54bWxQSwUGAAAAAAQABADzAAAAGgYA&#10;AAAA&#10;" filled="f" stroked="f" strokeweight=".5pt">
                <v:textbox>
                  <w:txbxContent>
                    <w:p w14:paraId="77F6C5C8" w14:textId="77777777" w:rsidR="00CC1C32" w:rsidRPr="00CB0C88" w:rsidRDefault="00CC1C32" w:rsidP="007A7F0F">
                      <w:pPr>
                        <w:rPr>
                          <w:b/>
                          <w:sz w:val="16"/>
                          <w:bdr w:val="single" w:sz="4" w:space="0" w:color="auto"/>
                        </w:rPr>
                      </w:pPr>
                      <w:r w:rsidRPr="00CB0C88">
                        <w:rPr>
                          <w:b/>
                          <w:sz w:val="16"/>
                          <w:bdr w:val="single" w:sz="4" w:space="0" w:color="auto"/>
                        </w:rPr>
                        <w:t>BIB-014</w:t>
                      </w:r>
                    </w:p>
                  </w:txbxContent>
                </v:textbox>
                <w10:wrap type="square"/>
                <w10:anchorlock/>
              </v:shape>
            </w:pict>
          </mc:Fallback>
        </mc:AlternateContent>
      </w:r>
      <w:r w:rsidRPr="005B7BAF">
        <w:rPr>
          <w:rStyle w:val="refauSurname"/>
          <w:color w:val="auto"/>
        </w:rPr>
        <w:t>Be</w:t>
      </w:r>
      <w:bookmarkStart w:id="23" w:name="CBML_BIB_ch031_014"/>
      <w:r w:rsidRPr="005B7BAF">
        <w:rPr>
          <w:rStyle w:val="refauSurname"/>
          <w:color w:val="auto"/>
        </w:rPr>
        <w:t>st</w:t>
      </w:r>
      <w:r w:rsidRPr="005B7BAF">
        <w:t xml:space="preserve">, </w:t>
      </w:r>
      <w:r w:rsidRPr="005B7BAF">
        <w:rPr>
          <w:rStyle w:val="refauGivenName"/>
          <w:color w:val="auto"/>
        </w:rPr>
        <w:t>D.</w:t>
      </w:r>
      <w:r w:rsidRPr="005B7BAF">
        <w:t xml:space="preserve"> and </w:t>
      </w:r>
      <w:r w:rsidRPr="005B7BAF">
        <w:rPr>
          <w:rStyle w:val="refauSurname"/>
          <w:color w:val="auto"/>
        </w:rPr>
        <w:t>Colman</w:t>
      </w:r>
      <w:r w:rsidRPr="005B7BAF">
        <w:t xml:space="preserve">, </w:t>
      </w:r>
      <w:r w:rsidRPr="005B7BAF">
        <w:rPr>
          <w:rStyle w:val="refauGivenName"/>
          <w:color w:val="auto"/>
        </w:rPr>
        <w:t>C.</w:t>
      </w:r>
      <w:r w:rsidRPr="005B7BAF">
        <w:t xml:space="preserve"> (</w:t>
      </w:r>
      <w:r w:rsidRPr="005B7BAF">
        <w:rPr>
          <w:rStyle w:val="refpubdateYear"/>
          <w:color w:val="auto"/>
        </w:rPr>
        <w:t>2018</w:t>
      </w:r>
      <w:r w:rsidRPr="005B7BAF">
        <w:t>) ‘</w:t>
      </w:r>
      <w:r w:rsidRPr="005B7BAF">
        <w:rPr>
          <w:rStyle w:val="reftitleArticle"/>
          <w:color w:val="auto"/>
        </w:rPr>
        <w:t>Let’s celebrate recovery. Inclusive Cities working together to support social cohesion</w:t>
      </w:r>
      <w:r w:rsidRPr="005B7BAF">
        <w:t xml:space="preserve">’, </w:t>
      </w:r>
      <w:r w:rsidRPr="005B7BAF">
        <w:rPr>
          <w:rStyle w:val="reftitleJournal"/>
          <w:i/>
          <w:color w:val="auto"/>
        </w:rPr>
        <w:t xml:space="preserve">Addiction Research </w:t>
      </w:r>
      <w:r w:rsidR="005F3CB7" w:rsidRPr="005B7BAF">
        <w:rPr>
          <w:rStyle w:val="reftitleJournal"/>
          <w:i/>
          <w:color w:val="auto"/>
        </w:rPr>
        <w:t>&amp;</w:t>
      </w:r>
      <w:r w:rsidRPr="005B7BAF">
        <w:rPr>
          <w:rStyle w:val="reftitleJournal"/>
          <w:i/>
          <w:color w:val="auto"/>
        </w:rPr>
        <w:t xml:space="preserve"> Theory</w:t>
      </w:r>
      <w:r w:rsidRPr="005B7BAF">
        <w:t xml:space="preserve">, </w:t>
      </w:r>
      <w:r w:rsidRPr="005B7BAF">
        <w:rPr>
          <w:rStyle w:val="refpageFirst"/>
          <w:color w:val="auto"/>
        </w:rPr>
        <w:t>1</w:t>
      </w:r>
      <w:r w:rsidRPr="005B7BAF">
        <w:t>–</w:t>
      </w:r>
      <w:r w:rsidRPr="005B7BAF">
        <w:rPr>
          <w:rStyle w:val="refpageLast"/>
          <w:color w:val="auto"/>
        </w:rPr>
        <w:t>10</w:t>
      </w:r>
      <w:bookmarkEnd w:id="23"/>
      <w:r w:rsidRPr="005B7BAF">
        <w:t>.</w:t>
      </w:r>
    </w:p>
    <w:p w14:paraId="553C577E"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76864" behindDoc="1" locked="1" layoutInCell="1" allowOverlap="1" wp14:anchorId="5DEC1726" wp14:editId="4540E512">
                <wp:simplePos x="0" y="0"/>
                <wp:positionH relativeFrom="column">
                  <wp:posOffset>-1016000</wp:posOffset>
                </wp:positionH>
                <wp:positionV relativeFrom="paragraph">
                  <wp:posOffset>-91440</wp:posOffset>
                </wp:positionV>
                <wp:extent cx="812800" cy="406400"/>
                <wp:effectExtent l="0" t="0" r="0" b="0"/>
                <wp:wrapSquare wrapText="bothSides"/>
                <wp:docPr id="1775" name="Text Box 1775"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216F959" w14:textId="77777777" w:rsidR="00CC1C32" w:rsidRPr="00CB0C88" w:rsidRDefault="00CC1C32" w:rsidP="007A7F0F">
                            <w:pPr>
                              <w:rPr>
                                <w:b/>
                                <w:sz w:val="16"/>
                                <w:bdr w:val="single" w:sz="4" w:space="0" w:color="auto"/>
                              </w:rPr>
                            </w:pPr>
                            <w:r w:rsidRPr="00CB0C88">
                              <w:rPr>
                                <w:b/>
                                <w:sz w:val="16"/>
                                <w:bdr w:val="single" w:sz="4" w:space="0" w:color="auto"/>
                              </w:rPr>
                              <w:t>BIB-015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C1726" id="Text Box 1775" o:spid="_x0000_s1040" type="#_x0000_t202" alt="NG-Styles" style="position:absolute;left:0;text-align:left;margin-left:-80pt;margin-top:-7.2pt;width:64pt;height:32pt;z-index:-2498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L5RD9evAgAAbgUA&#10;AA4AAAAAAAAAAAAAAAAALgIAAGRycy9lMm9Eb2MueG1sUEsBAi0AFAAGAAgAAAAhADiWV4HjAAAA&#10;CwEAAA8AAAAAAAAAAAAAAAAACQUAAGRycy9kb3ducmV2LnhtbFBLBQYAAAAABAAEAPMAAAAZBgAA&#10;AAA=&#10;" filled="f" stroked="f" strokeweight=".5pt">
                <v:textbox>
                  <w:txbxContent>
                    <w:p w14:paraId="3216F959" w14:textId="77777777" w:rsidR="00CC1C32" w:rsidRPr="00CB0C88" w:rsidRDefault="00CC1C32" w:rsidP="007A7F0F">
                      <w:pPr>
                        <w:rPr>
                          <w:b/>
                          <w:sz w:val="16"/>
                          <w:bdr w:val="single" w:sz="4" w:space="0" w:color="auto"/>
                        </w:rPr>
                      </w:pPr>
                      <w:r w:rsidRPr="00CB0C88">
                        <w:rPr>
                          <w:b/>
                          <w:sz w:val="16"/>
                          <w:bdr w:val="single" w:sz="4" w:space="0" w:color="auto"/>
                        </w:rPr>
                        <w:t>BIB-015</w:t>
                      </w:r>
                    </w:p>
                  </w:txbxContent>
                </v:textbox>
                <w10:wrap type="square"/>
                <w10:anchorlock/>
              </v:shape>
            </w:pict>
          </mc:Fallback>
        </mc:AlternateContent>
      </w:r>
      <w:r w:rsidRPr="005B7BAF">
        <w:rPr>
          <w:rStyle w:val="refauSurname"/>
          <w:color w:val="auto"/>
        </w:rPr>
        <w:t>Be</w:t>
      </w:r>
      <w:bookmarkStart w:id="24" w:name="CBML_BIB_ch031_015"/>
      <w:r w:rsidRPr="005B7BAF">
        <w:rPr>
          <w:rStyle w:val="refauSurname"/>
          <w:color w:val="auto"/>
        </w:rPr>
        <w:t>st</w:t>
      </w:r>
      <w:r w:rsidRPr="005B7BAF">
        <w:t xml:space="preserve">, </w:t>
      </w:r>
      <w:r w:rsidRPr="005B7BAF">
        <w:rPr>
          <w:rStyle w:val="refauGivenName"/>
          <w:color w:val="auto"/>
        </w:rPr>
        <w:t>D.</w:t>
      </w:r>
      <w:r w:rsidRPr="005B7BAF">
        <w:t xml:space="preserve">, </w:t>
      </w:r>
      <w:r w:rsidRPr="005B7BAF">
        <w:rPr>
          <w:rStyle w:val="refauSurname"/>
          <w:color w:val="auto"/>
        </w:rPr>
        <w:t>Irving</w:t>
      </w:r>
      <w:r w:rsidRPr="005B7BAF">
        <w:t xml:space="preserve">, </w:t>
      </w:r>
      <w:r w:rsidRPr="005B7BAF">
        <w:rPr>
          <w:rStyle w:val="refauGivenName"/>
          <w:color w:val="auto"/>
        </w:rPr>
        <w:t>J.</w:t>
      </w:r>
      <w:r w:rsidRPr="005B7BAF">
        <w:t xml:space="preserve">, </w:t>
      </w:r>
      <w:r w:rsidRPr="005B7BAF">
        <w:rPr>
          <w:rStyle w:val="refauSurname"/>
          <w:color w:val="auto"/>
        </w:rPr>
        <w:t>Albertson</w:t>
      </w:r>
      <w:r w:rsidRPr="005B7BAF">
        <w:t xml:space="preserve">, </w:t>
      </w:r>
      <w:r w:rsidRPr="005B7BAF">
        <w:rPr>
          <w:rStyle w:val="refauGivenName"/>
          <w:color w:val="auto"/>
        </w:rPr>
        <w:t>K. J. A. R.</w:t>
      </w:r>
      <w:r w:rsidRPr="005B7BAF">
        <w:t xml:space="preserve"> and </w:t>
      </w:r>
      <w:r w:rsidRPr="005B7BAF">
        <w:rPr>
          <w:rStyle w:val="refauCollab"/>
          <w:color w:val="auto"/>
        </w:rPr>
        <w:t>Theory</w:t>
      </w:r>
      <w:r w:rsidRPr="005B7BAF">
        <w:t xml:space="preserve"> (</w:t>
      </w:r>
      <w:r w:rsidRPr="005B7BAF">
        <w:rPr>
          <w:rStyle w:val="refpubdateYear"/>
          <w:color w:val="auto"/>
        </w:rPr>
        <w:t>2017</w:t>
      </w:r>
      <w:r w:rsidRPr="005B7BAF">
        <w:t>) ‘</w:t>
      </w:r>
      <w:r w:rsidRPr="005B7BAF">
        <w:rPr>
          <w:rStyle w:val="reftitleArticle"/>
          <w:color w:val="auto"/>
        </w:rPr>
        <w:t>Recovery and desistance: what the emerging recovery movement in the alcohol and drug area can learn from models of desistance from offending</w:t>
      </w:r>
      <w:r w:rsidRPr="005B7BAF">
        <w:t xml:space="preserve">’, </w:t>
      </w:r>
      <w:r w:rsidRPr="005B7BAF">
        <w:rPr>
          <w:rStyle w:val="refvolumeNumber"/>
          <w:color w:val="auto"/>
        </w:rPr>
        <w:t>25</w:t>
      </w:r>
      <w:r w:rsidRPr="005B7BAF">
        <w:t>(</w:t>
      </w:r>
      <w:r w:rsidRPr="005B7BAF">
        <w:rPr>
          <w:rStyle w:val="refissueNumber"/>
          <w:color w:val="auto"/>
        </w:rPr>
        <w:t>1</w:t>
      </w:r>
      <w:r w:rsidRPr="005B7BAF">
        <w:t xml:space="preserve">), </w:t>
      </w:r>
      <w:r w:rsidRPr="005B7BAF">
        <w:rPr>
          <w:rStyle w:val="refpageFirst"/>
          <w:color w:val="auto"/>
        </w:rPr>
        <w:t>1</w:t>
      </w:r>
      <w:r w:rsidRPr="005B7BAF">
        <w:t>–</w:t>
      </w:r>
      <w:r w:rsidRPr="005B7BAF">
        <w:rPr>
          <w:rStyle w:val="refpageLast"/>
          <w:color w:val="auto"/>
        </w:rPr>
        <w:t>10</w:t>
      </w:r>
      <w:bookmarkEnd w:id="24"/>
      <w:r w:rsidRPr="005B7BAF">
        <w:t>.</w:t>
      </w:r>
    </w:p>
    <w:p w14:paraId="06F56B85"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77888" behindDoc="1" locked="1" layoutInCell="1" allowOverlap="1" wp14:anchorId="65A0BC54" wp14:editId="6265C5B8">
                <wp:simplePos x="0" y="0"/>
                <wp:positionH relativeFrom="column">
                  <wp:posOffset>-1016000</wp:posOffset>
                </wp:positionH>
                <wp:positionV relativeFrom="paragraph">
                  <wp:posOffset>-91440</wp:posOffset>
                </wp:positionV>
                <wp:extent cx="812800" cy="406400"/>
                <wp:effectExtent l="0" t="0" r="0" b="0"/>
                <wp:wrapSquare wrapText="bothSides"/>
                <wp:docPr id="1776" name="Text Box 1776"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564D3DF" w14:textId="77777777" w:rsidR="00CC1C32" w:rsidRPr="00CB0C88" w:rsidRDefault="00CC1C32" w:rsidP="007A7F0F">
                            <w:pPr>
                              <w:rPr>
                                <w:b/>
                                <w:sz w:val="16"/>
                                <w:bdr w:val="single" w:sz="4" w:space="0" w:color="auto"/>
                              </w:rPr>
                            </w:pPr>
                            <w:r w:rsidRPr="00CB0C88">
                              <w:rPr>
                                <w:b/>
                                <w:sz w:val="16"/>
                                <w:bdr w:val="single" w:sz="4" w:space="0" w:color="auto"/>
                              </w:rPr>
                              <w:t>BIB-016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0BC54" id="Text Box 1776" o:spid="_x0000_s1041" type="#_x0000_t202" alt="NG-Styles" style="position:absolute;left:0;text-align:left;margin-left:-80pt;margin-top:-7.2pt;width:64pt;height:32pt;z-index:-2498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Blx/U6vAgAAbgUA&#10;AA4AAAAAAAAAAAAAAAAALgIAAGRycy9lMm9Eb2MueG1sUEsBAi0AFAAGAAgAAAAhADiWV4HjAAAA&#10;CwEAAA8AAAAAAAAAAAAAAAAACQUAAGRycy9kb3ducmV2LnhtbFBLBQYAAAAABAAEAPMAAAAZBgAA&#10;AAA=&#10;" filled="f" stroked="f" strokeweight=".5pt">
                <v:textbox>
                  <w:txbxContent>
                    <w:p w14:paraId="6564D3DF" w14:textId="77777777" w:rsidR="00CC1C32" w:rsidRPr="00CB0C88" w:rsidRDefault="00CC1C32" w:rsidP="007A7F0F">
                      <w:pPr>
                        <w:rPr>
                          <w:b/>
                          <w:sz w:val="16"/>
                          <w:bdr w:val="single" w:sz="4" w:space="0" w:color="auto"/>
                        </w:rPr>
                      </w:pPr>
                      <w:r w:rsidRPr="00CB0C88">
                        <w:rPr>
                          <w:b/>
                          <w:sz w:val="16"/>
                          <w:bdr w:val="single" w:sz="4" w:space="0" w:color="auto"/>
                        </w:rPr>
                        <w:t>BIB-016</w:t>
                      </w:r>
                    </w:p>
                  </w:txbxContent>
                </v:textbox>
                <w10:wrap type="square"/>
                <w10:anchorlock/>
              </v:shape>
            </w:pict>
          </mc:Fallback>
        </mc:AlternateContent>
      </w:r>
      <w:r w:rsidRPr="005B7BAF">
        <w:rPr>
          <w:rStyle w:val="refauSurname"/>
          <w:color w:val="auto"/>
        </w:rPr>
        <w:t>Be</w:t>
      </w:r>
      <w:bookmarkStart w:id="25" w:name="CBML_BIB_ch031_016"/>
      <w:r w:rsidRPr="005B7BAF">
        <w:rPr>
          <w:rStyle w:val="refauSurname"/>
          <w:color w:val="auto"/>
        </w:rPr>
        <w:t>st</w:t>
      </w:r>
      <w:r w:rsidRPr="005B7BAF">
        <w:t xml:space="preserve">, </w:t>
      </w:r>
      <w:r w:rsidRPr="005B7BAF">
        <w:rPr>
          <w:rStyle w:val="refauGivenName"/>
          <w:color w:val="auto"/>
        </w:rPr>
        <w:t>D.</w:t>
      </w:r>
      <w:r w:rsidRPr="005B7BAF">
        <w:t xml:space="preserve"> and </w:t>
      </w:r>
      <w:r w:rsidRPr="005B7BAF">
        <w:rPr>
          <w:rStyle w:val="refauSurname"/>
          <w:color w:val="auto"/>
        </w:rPr>
        <w:t>Laudet</w:t>
      </w:r>
      <w:r w:rsidRPr="005B7BAF">
        <w:t xml:space="preserve">, </w:t>
      </w:r>
      <w:r w:rsidRPr="005B7BAF">
        <w:rPr>
          <w:rStyle w:val="refauGivenName"/>
          <w:color w:val="auto"/>
        </w:rPr>
        <w:t>A.</w:t>
      </w:r>
      <w:r w:rsidRPr="005B7BAF">
        <w:t xml:space="preserve"> (</w:t>
      </w:r>
      <w:r w:rsidRPr="005B7BAF">
        <w:rPr>
          <w:rStyle w:val="refpubdateYear"/>
          <w:color w:val="auto"/>
        </w:rPr>
        <w:t>2010</w:t>
      </w:r>
      <w:r w:rsidRPr="005B7BAF">
        <w:t>) ‘</w:t>
      </w:r>
      <w:r w:rsidRPr="005B7BAF">
        <w:rPr>
          <w:rStyle w:val="reftitleArticle"/>
          <w:color w:val="auto"/>
        </w:rPr>
        <w:t>The potential of recovery capital</w:t>
      </w:r>
      <w:r w:rsidRPr="005B7BAF">
        <w:t xml:space="preserve">’, </w:t>
      </w:r>
      <w:r w:rsidRPr="005B7BAF">
        <w:rPr>
          <w:rStyle w:val="reftitleBook"/>
          <w:i/>
          <w:color w:val="auto"/>
        </w:rPr>
        <w:t>RSA Paper London</w:t>
      </w:r>
      <w:bookmarkEnd w:id="25"/>
      <w:r w:rsidRPr="005B7BAF">
        <w:t>.</w:t>
      </w:r>
    </w:p>
    <w:p w14:paraId="102A92A1" w14:textId="0E1B7CB0"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78912" behindDoc="1" locked="1" layoutInCell="1" allowOverlap="1" wp14:anchorId="755F1090" wp14:editId="5B0B53A8">
                <wp:simplePos x="0" y="0"/>
                <wp:positionH relativeFrom="column">
                  <wp:posOffset>-1016000</wp:posOffset>
                </wp:positionH>
                <wp:positionV relativeFrom="paragraph">
                  <wp:posOffset>-91440</wp:posOffset>
                </wp:positionV>
                <wp:extent cx="812800" cy="406400"/>
                <wp:effectExtent l="0" t="0" r="0" b="0"/>
                <wp:wrapSquare wrapText="bothSides"/>
                <wp:docPr id="1777" name="Text Box 1777"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765BDEB" w14:textId="77777777" w:rsidR="00CC1C32" w:rsidRPr="00CB0C88" w:rsidRDefault="00CC1C32" w:rsidP="007A7F0F">
                            <w:pPr>
                              <w:rPr>
                                <w:b/>
                                <w:sz w:val="16"/>
                                <w:bdr w:val="single" w:sz="4" w:space="0" w:color="auto"/>
                              </w:rPr>
                            </w:pPr>
                            <w:r w:rsidRPr="00CB0C88">
                              <w:rPr>
                                <w:b/>
                                <w:sz w:val="16"/>
                                <w:bdr w:val="single" w:sz="4" w:space="0" w:color="auto"/>
                              </w:rPr>
                              <w:t>BIB-017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F1090" id="Text Box 1777" o:spid="_x0000_s1042" type="#_x0000_t202" alt="NG-Styles" style="position:absolute;left:0;text-align:left;margin-left:-80pt;margin-top:-7.2pt;width:64pt;height:32pt;z-index:-2498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jRsAIAAG4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RL8jRsAIAAG4F&#10;AAAOAAAAAAAAAAAAAAAAAC4CAABkcnMvZTJvRG9jLnhtbFBLAQItABQABgAIAAAAIQA4lleB4wAA&#10;AAsBAAAPAAAAAAAAAAAAAAAAAAoFAABkcnMvZG93bnJldi54bWxQSwUGAAAAAAQABADzAAAAGgYA&#10;AAAA&#10;" filled="f" stroked="f" strokeweight=".5pt">
                <v:textbox>
                  <w:txbxContent>
                    <w:p w14:paraId="5765BDEB" w14:textId="77777777" w:rsidR="00CC1C32" w:rsidRPr="00CB0C88" w:rsidRDefault="00CC1C32" w:rsidP="007A7F0F">
                      <w:pPr>
                        <w:rPr>
                          <w:b/>
                          <w:sz w:val="16"/>
                          <w:bdr w:val="single" w:sz="4" w:space="0" w:color="auto"/>
                        </w:rPr>
                      </w:pPr>
                      <w:r w:rsidRPr="00CB0C88">
                        <w:rPr>
                          <w:b/>
                          <w:sz w:val="16"/>
                          <w:bdr w:val="single" w:sz="4" w:space="0" w:color="auto"/>
                        </w:rPr>
                        <w:t>BIB-017</w:t>
                      </w:r>
                    </w:p>
                  </w:txbxContent>
                </v:textbox>
                <w10:wrap type="square"/>
                <w10:anchorlock/>
              </v:shape>
            </w:pict>
          </mc:Fallback>
        </mc:AlternateContent>
      </w:r>
      <w:r w:rsidRPr="005B7BAF">
        <w:rPr>
          <w:rStyle w:val="refauSurname"/>
          <w:color w:val="auto"/>
        </w:rPr>
        <w:t>Be</w:t>
      </w:r>
      <w:bookmarkStart w:id="26" w:name="CBML_BIB_ch031_017"/>
      <w:r w:rsidRPr="005B7BAF">
        <w:rPr>
          <w:rStyle w:val="refauSurname"/>
          <w:color w:val="auto"/>
        </w:rPr>
        <w:t>st</w:t>
      </w:r>
      <w:r w:rsidRPr="005B7BAF">
        <w:t xml:space="preserve">, </w:t>
      </w:r>
      <w:r w:rsidRPr="005B7BAF">
        <w:rPr>
          <w:rStyle w:val="refauGivenName"/>
          <w:color w:val="auto"/>
        </w:rPr>
        <w:t>D.</w:t>
      </w:r>
      <w:r w:rsidRPr="005B7BAF">
        <w:t xml:space="preserve">, </w:t>
      </w:r>
      <w:r w:rsidRPr="005B7BAF">
        <w:rPr>
          <w:rStyle w:val="refauSurname"/>
          <w:color w:val="auto"/>
        </w:rPr>
        <w:t>Man</w:t>
      </w:r>
      <w:r w:rsidRPr="005B7BAF">
        <w:t xml:space="preserve">, </w:t>
      </w:r>
      <w:r w:rsidRPr="005B7BAF">
        <w:rPr>
          <w:rStyle w:val="refauGivenName"/>
          <w:color w:val="auto"/>
        </w:rPr>
        <w:t>L.</w:t>
      </w:r>
      <w:r w:rsidRPr="005B7BAF">
        <w:t xml:space="preserve">-H., </w:t>
      </w:r>
      <w:r w:rsidRPr="005B7BAF">
        <w:rPr>
          <w:rStyle w:val="refauSurname"/>
          <w:color w:val="auto"/>
        </w:rPr>
        <w:t>Gossop</w:t>
      </w:r>
      <w:r w:rsidRPr="005B7BAF">
        <w:t xml:space="preserve">, </w:t>
      </w:r>
      <w:r w:rsidRPr="005B7BAF">
        <w:rPr>
          <w:rStyle w:val="refauGivenName"/>
          <w:color w:val="auto"/>
        </w:rPr>
        <w:t>M.</w:t>
      </w:r>
      <w:r w:rsidRPr="005B7BAF">
        <w:t xml:space="preserve">, </w:t>
      </w:r>
      <w:r w:rsidRPr="005B7BAF">
        <w:rPr>
          <w:rStyle w:val="refauSurname"/>
          <w:color w:val="auto"/>
        </w:rPr>
        <w:t>Harris</w:t>
      </w:r>
      <w:r w:rsidRPr="005B7BAF">
        <w:t xml:space="preserve">, </w:t>
      </w:r>
      <w:r w:rsidRPr="005B7BAF">
        <w:rPr>
          <w:rStyle w:val="refauGivenName"/>
          <w:color w:val="auto"/>
        </w:rPr>
        <w:t>J.</w:t>
      </w:r>
      <w:r w:rsidRPr="005B7BAF">
        <w:t xml:space="preserve">, </w:t>
      </w:r>
      <w:r w:rsidRPr="005B7BAF">
        <w:rPr>
          <w:rStyle w:val="refauSurname"/>
          <w:color w:val="auto"/>
        </w:rPr>
        <w:t>Sidwell</w:t>
      </w:r>
      <w:r w:rsidRPr="005B7BAF">
        <w:t xml:space="preserve">, </w:t>
      </w:r>
      <w:r w:rsidRPr="005B7BAF">
        <w:rPr>
          <w:rStyle w:val="refauGivenName"/>
          <w:color w:val="auto"/>
        </w:rPr>
        <w:t>C.</w:t>
      </w:r>
      <w:r w:rsidRPr="005B7BAF">
        <w:t xml:space="preserve"> and </w:t>
      </w:r>
      <w:r w:rsidRPr="005B7BAF">
        <w:rPr>
          <w:rStyle w:val="refauSurname"/>
          <w:color w:val="auto"/>
        </w:rPr>
        <w:t>Strang</w:t>
      </w:r>
      <w:r w:rsidRPr="005B7BAF">
        <w:t xml:space="preserve">, </w:t>
      </w:r>
      <w:r w:rsidRPr="005B7BAF">
        <w:rPr>
          <w:rStyle w:val="refauGivenName"/>
          <w:color w:val="auto"/>
        </w:rPr>
        <w:t>J.</w:t>
      </w:r>
      <w:r w:rsidRPr="005B7BAF">
        <w:t xml:space="preserve"> (</w:t>
      </w:r>
      <w:r w:rsidRPr="005B7BAF">
        <w:rPr>
          <w:rStyle w:val="refpubdateYear"/>
          <w:color w:val="auto"/>
        </w:rPr>
        <w:t>2001</w:t>
      </w:r>
      <w:r w:rsidRPr="005B7BAF">
        <w:t>) ‘</w:t>
      </w:r>
      <w:r w:rsidRPr="005B7BAF">
        <w:rPr>
          <w:rStyle w:val="reftitleArticle"/>
          <w:color w:val="auto"/>
        </w:rPr>
        <w:t>Understanding the developmental relationship between drug use and crime: Are drug users the best people to ask?</w:t>
      </w:r>
      <w:r w:rsidRPr="005B7BAF">
        <w:t xml:space="preserve">’, </w:t>
      </w:r>
      <w:r w:rsidRPr="005B7BAF">
        <w:rPr>
          <w:rStyle w:val="reftitleJournal"/>
          <w:i/>
          <w:color w:val="auto"/>
        </w:rPr>
        <w:t xml:space="preserve">Addiction Research </w:t>
      </w:r>
      <w:r w:rsidR="005F3CB7" w:rsidRPr="005B7BAF">
        <w:rPr>
          <w:rStyle w:val="reftitleJournal"/>
          <w:i/>
          <w:color w:val="auto"/>
        </w:rPr>
        <w:t>&amp;</w:t>
      </w:r>
      <w:r w:rsidRPr="005B7BAF">
        <w:rPr>
          <w:rStyle w:val="reftitleJournal"/>
          <w:i/>
          <w:color w:val="auto"/>
        </w:rPr>
        <w:t xml:space="preserve"> Theory</w:t>
      </w:r>
      <w:r w:rsidRPr="005B7BAF">
        <w:rPr>
          <w:i/>
        </w:rPr>
        <w:t>,</w:t>
      </w:r>
      <w:r w:rsidRPr="005B7BAF">
        <w:t xml:space="preserve"> </w:t>
      </w:r>
      <w:r w:rsidRPr="005B7BAF">
        <w:rPr>
          <w:rStyle w:val="refvolumeNumber"/>
          <w:color w:val="auto"/>
        </w:rPr>
        <w:t>9</w:t>
      </w:r>
      <w:r w:rsidRPr="005B7BAF">
        <w:t>(</w:t>
      </w:r>
      <w:r w:rsidRPr="005B7BAF">
        <w:rPr>
          <w:rStyle w:val="refissueNumber"/>
          <w:color w:val="auto"/>
        </w:rPr>
        <w:t>2</w:t>
      </w:r>
      <w:r w:rsidRPr="005B7BAF">
        <w:t xml:space="preserve">), </w:t>
      </w:r>
      <w:r w:rsidRPr="005B7BAF">
        <w:rPr>
          <w:rStyle w:val="refpageFirst"/>
          <w:color w:val="auto"/>
        </w:rPr>
        <w:t>151</w:t>
      </w:r>
      <w:r w:rsidRPr="005B7BAF">
        <w:t>–</w:t>
      </w:r>
      <w:r w:rsidRPr="005B7BAF">
        <w:rPr>
          <w:rStyle w:val="refpageLast"/>
          <w:color w:val="auto"/>
        </w:rPr>
        <w:t>164</w:t>
      </w:r>
      <w:bookmarkEnd w:id="26"/>
      <w:r w:rsidRPr="005B7BAF">
        <w:t>.</w:t>
      </w:r>
    </w:p>
    <w:p w14:paraId="4C47DEA3"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79936" behindDoc="1" locked="1" layoutInCell="1" allowOverlap="1" wp14:anchorId="5C952ADF" wp14:editId="619A9ADB">
                <wp:simplePos x="0" y="0"/>
                <wp:positionH relativeFrom="column">
                  <wp:posOffset>-1016000</wp:posOffset>
                </wp:positionH>
                <wp:positionV relativeFrom="paragraph">
                  <wp:posOffset>-91440</wp:posOffset>
                </wp:positionV>
                <wp:extent cx="812800" cy="406400"/>
                <wp:effectExtent l="0" t="0" r="0" b="0"/>
                <wp:wrapSquare wrapText="bothSides"/>
                <wp:docPr id="1778" name="Text Box 1778"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F8C37FB" w14:textId="77777777" w:rsidR="00CC1C32" w:rsidRPr="00CB0C88" w:rsidRDefault="00CC1C32" w:rsidP="007A7F0F">
                            <w:pPr>
                              <w:rPr>
                                <w:b/>
                                <w:sz w:val="16"/>
                                <w:bdr w:val="single" w:sz="4" w:space="0" w:color="auto"/>
                              </w:rPr>
                            </w:pPr>
                            <w:r w:rsidRPr="00CB0C88">
                              <w:rPr>
                                <w:b/>
                                <w:sz w:val="16"/>
                                <w:bdr w:val="single" w:sz="4" w:space="0" w:color="auto"/>
                              </w:rPr>
                              <w:t>BIB-018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52ADF" id="Text Box 1778" o:spid="_x0000_s1043" type="#_x0000_t202" alt="NG-Styles" style="position:absolute;left:0;text-align:left;margin-left:-80pt;margin-top:-7.2pt;width:64pt;height:32pt;z-index:-2498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2hrwIAAG4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BdCvaGvAgAAbgUA&#10;AA4AAAAAAAAAAAAAAAAALgIAAGRycy9lMm9Eb2MueG1sUEsBAi0AFAAGAAgAAAAhADiWV4HjAAAA&#10;CwEAAA8AAAAAAAAAAAAAAAAACQUAAGRycy9kb3ducmV2LnhtbFBLBQYAAAAABAAEAPMAAAAZBgAA&#10;AAA=&#10;" filled="f" stroked="f" strokeweight=".5pt">
                <v:textbox>
                  <w:txbxContent>
                    <w:p w14:paraId="5F8C37FB" w14:textId="77777777" w:rsidR="00CC1C32" w:rsidRPr="00CB0C88" w:rsidRDefault="00CC1C32" w:rsidP="007A7F0F">
                      <w:pPr>
                        <w:rPr>
                          <w:b/>
                          <w:sz w:val="16"/>
                          <w:bdr w:val="single" w:sz="4" w:space="0" w:color="auto"/>
                        </w:rPr>
                      </w:pPr>
                      <w:r w:rsidRPr="00CB0C88">
                        <w:rPr>
                          <w:b/>
                          <w:sz w:val="16"/>
                          <w:bdr w:val="single" w:sz="4" w:space="0" w:color="auto"/>
                        </w:rPr>
                        <w:t>BIB-018</w:t>
                      </w:r>
                    </w:p>
                  </w:txbxContent>
                </v:textbox>
                <w10:wrap type="square"/>
                <w10:anchorlock/>
              </v:shape>
            </w:pict>
          </mc:Fallback>
        </mc:AlternateContent>
      </w:r>
      <w:r w:rsidRPr="005B7BAF">
        <w:rPr>
          <w:rStyle w:val="refauSurname"/>
          <w:color w:val="auto"/>
        </w:rPr>
        <w:t>Be</w:t>
      </w:r>
      <w:bookmarkStart w:id="27" w:name="CBML_BIB_ch031_018"/>
      <w:r w:rsidRPr="005B7BAF">
        <w:rPr>
          <w:rStyle w:val="refauSurname"/>
          <w:color w:val="auto"/>
        </w:rPr>
        <w:t>st</w:t>
      </w:r>
      <w:r w:rsidRPr="005B7BAF">
        <w:t xml:space="preserve">, </w:t>
      </w:r>
      <w:r w:rsidRPr="005B7BAF">
        <w:rPr>
          <w:rStyle w:val="refauGivenName"/>
          <w:color w:val="auto"/>
        </w:rPr>
        <w:t>D.</w:t>
      </w:r>
      <w:r w:rsidRPr="005B7BAF">
        <w:t xml:space="preserve"> and </w:t>
      </w:r>
      <w:r w:rsidRPr="005B7BAF">
        <w:rPr>
          <w:rStyle w:val="refauSurname"/>
          <w:color w:val="auto"/>
        </w:rPr>
        <w:t>Savic</w:t>
      </w:r>
      <w:r w:rsidRPr="005B7BAF">
        <w:t xml:space="preserve">, </w:t>
      </w:r>
      <w:r w:rsidRPr="005B7BAF">
        <w:rPr>
          <w:rStyle w:val="refauGivenName"/>
          <w:color w:val="auto"/>
        </w:rPr>
        <w:t>M.</w:t>
      </w:r>
      <w:r w:rsidRPr="005B7BAF">
        <w:t xml:space="preserve"> (</w:t>
      </w:r>
      <w:r w:rsidRPr="005B7BAF">
        <w:rPr>
          <w:rStyle w:val="refpubdateYear"/>
          <w:color w:val="auto"/>
        </w:rPr>
        <w:t>2014</w:t>
      </w:r>
      <w:r w:rsidRPr="005B7BAF">
        <w:t>) ‘</w:t>
      </w:r>
      <w:r w:rsidRPr="005B7BAF">
        <w:rPr>
          <w:rStyle w:val="reftitleChapter"/>
          <w:color w:val="auto"/>
        </w:rPr>
        <w:t>Substance abuse and offending: Pathways to recovery</w:t>
      </w:r>
      <w:r w:rsidRPr="005B7BAF">
        <w:t xml:space="preserve">’ in </w:t>
      </w:r>
      <w:r w:rsidRPr="005B7BAF">
        <w:rPr>
          <w:rStyle w:val="reftitleBook"/>
          <w:i/>
          <w:color w:val="auto"/>
        </w:rPr>
        <w:t>Working within the Forensic Paradigm</w:t>
      </w:r>
      <w:r w:rsidRPr="005B7BAF">
        <w:t>,</w:t>
      </w:r>
      <w:r w:rsidRPr="005B7BAF">
        <w:rPr>
          <w:i/>
        </w:rPr>
        <w:t xml:space="preserve"> </w:t>
      </w:r>
      <w:r w:rsidRPr="005B7BAF">
        <w:rPr>
          <w:rStyle w:val="refpublisherName"/>
          <w:color w:val="auto"/>
        </w:rPr>
        <w:t>Routledge</w:t>
      </w:r>
      <w:r w:rsidRPr="005B7BAF">
        <w:t xml:space="preserve">, </w:t>
      </w:r>
      <w:r w:rsidRPr="005B7BAF">
        <w:rPr>
          <w:rStyle w:val="refpageFirst"/>
          <w:color w:val="auto"/>
        </w:rPr>
        <w:t>259</w:t>
      </w:r>
      <w:r w:rsidRPr="005B7BAF">
        <w:t>–</w:t>
      </w:r>
      <w:r w:rsidRPr="005B7BAF">
        <w:rPr>
          <w:rStyle w:val="refpageLast"/>
          <w:color w:val="auto"/>
        </w:rPr>
        <w:t>271</w:t>
      </w:r>
      <w:bookmarkEnd w:id="27"/>
      <w:r w:rsidRPr="005B7BAF">
        <w:t>.</w:t>
      </w:r>
    </w:p>
    <w:p w14:paraId="7C34FD3C"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80960" behindDoc="1" locked="1" layoutInCell="1" allowOverlap="1" wp14:anchorId="0333A857" wp14:editId="6FCDD0D8">
                <wp:simplePos x="0" y="0"/>
                <wp:positionH relativeFrom="column">
                  <wp:posOffset>-1016000</wp:posOffset>
                </wp:positionH>
                <wp:positionV relativeFrom="paragraph">
                  <wp:posOffset>-91440</wp:posOffset>
                </wp:positionV>
                <wp:extent cx="812800" cy="406400"/>
                <wp:effectExtent l="0" t="0" r="0" b="0"/>
                <wp:wrapSquare wrapText="bothSides"/>
                <wp:docPr id="1779" name="Text Box 1779"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109075E2" w14:textId="77777777" w:rsidR="00CC1C32" w:rsidRPr="00CB0C88" w:rsidRDefault="00CC1C32" w:rsidP="007A7F0F">
                            <w:pPr>
                              <w:rPr>
                                <w:b/>
                                <w:sz w:val="16"/>
                                <w:bdr w:val="single" w:sz="4" w:space="0" w:color="auto"/>
                              </w:rPr>
                            </w:pPr>
                            <w:r w:rsidRPr="00CB0C88">
                              <w:rPr>
                                <w:b/>
                                <w:sz w:val="16"/>
                                <w:bdr w:val="single" w:sz="4" w:space="0" w:color="auto"/>
                              </w:rPr>
                              <w:t>BIB-019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3A857" id="Text Box 1779" o:spid="_x0000_s1044" type="#_x0000_t202" alt="NG-Styles" style="position:absolute;left:0;text-align:left;margin-left:-80pt;margin-top:-7.2pt;width:64pt;height:32pt;z-index:-2498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cVZzBsAIAAG4F&#10;AAAOAAAAAAAAAAAAAAAAAC4CAABkcnMvZTJvRG9jLnhtbFBLAQItABQABgAIAAAAIQA4lleB4wAA&#10;AAsBAAAPAAAAAAAAAAAAAAAAAAoFAABkcnMvZG93bnJldi54bWxQSwUGAAAAAAQABADzAAAAGgYA&#10;AAAA&#10;" filled="f" stroked="f" strokeweight=".5pt">
                <v:textbox>
                  <w:txbxContent>
                    <w:p w14:paraId="109075E2" w14:textId="77777777" w:rsidR="00CC1C32" w:rsidRPr="00CB0C88" w:rsidRDefault="00CC1C32" w:rsidP="007A7F0F">
                      <w:pPr>
                        <w:rPr>
                          <w:b/>
                          <w:sz w:val="16"/>
                          <w:bdr w:val="single" w:sz="4" w:space="0" w:color="auto"/>
                        </w:rPr>
                      </w:pPr>
                      <w:r w:rsidRPr="00CB0C88">
                        <w:rPr>
                          <w:b/>
                          <w:sz w:val="16"/>
                          <w:bdr w:val="single" w:sz="4" w:space="0" w:color="auto"/>
                        </w:rPr>
                        <w:t>BIB-019</w:t>
                      </w:r>
                    </w:p>
                  </w:txbxContent>
                </v:textbox>
                <w10:wrap type="square"/>
                <w10:anchorlock/>
              </v:shape>
            </w:pict>
          </mc:Fallback>
        </mc:AlternateContent>
      </w:r>
      <w:r w:rsidRPr="005B7BAF">
        <w:rPr>
          <w:rStyle w:val="refauSurname"/>
          <w:color w:val="auto"/>
        </w:rPr>
        <w:t>Br</w:t>
      </w:r>
      <w:bookmarkStart w:id="28" w:name="CBML_BIB_ch031_019"/>
      <w:r w:rsidRPr="005B7BAF">
        <w:rPr>
          <w:rStyle w:val="refauSurname"/>
          <w:color w:val="auto"/>
        </w:rPr>
        <w:t>aithwaite</w:t>
      </w:r>
      <w:r w:rsidRPr="005B7BAF">
        <w:t xml:space="preserve">, </w:t>
      </w:r>
      <w:r w:rsidRPr="005B7BAF">
        <w:rPr>
          <w:rStyle w:val="refauGivenName"/>
          <w:color w:val="auto"/>
        </w:rPr>
        <w:t>J.</w:t>
      </w:r>
      <w:r w:rsidRPr="005B7BAF">
        <w:t xml:space="preserve"> (</w:t>
      </w:r>
      <w:r w:rsidRPr="005B7BAF">
        <w:rPr>
          <w:rStyle w:val="refpubdateYear"/>
          <w:color w:val="auto"/>
        </w:rPr>
        <w:t>1989</w:t>
      </w:r>
      <w:r w:rsidRPr="005B7BAF">
        <w:t>) ‘</w:t>
      </w:r>
      <w:r w:rsidRPr="005B7BAF">
        <w:rPr>
          <w:rStyle w:val="reftitleArticle"/>
          <w:color w:val="auto"/>
        </w:rPr>
        <w:t>Criminological theory and organizational crime</w:t>
      </w:r>
      <w:r w:rsidRPr="005B7BAF">
        <w:t xml:space="preserve">’, </w:t>
      </w:r>
      <w:r w:rsidRPr="005B7BAF">
        <w:rPr>
          <w:rStyle w:val="reftitleJournal"/>
          <w:i/>
          <w:color w:val="auto"/>
        </w:rPr>
        <w:t>Justice Quarterly</w:t>
      </w:r>
      <w:r w:rsidRPr="005B7BAF">
        <w:rPr>
          <w:i/>
        </w:rPr>
        <w:t>,</w:t>
      </w:r>
      <w:r w:rsidRPr="005B7BAF">
        <w:t xml:space="preserve"> </w:t>
      </w:r>
      <w:r w:rsidRPr="005B7BAF">
        <w:rPr>
          <w:rStyle w:val="refvolumeNumber"/>
          <w:color w:val="auto"/>
        </w:rPr>
        <w:t>6</w:t>
      </w:r>
      <w:r w:rsidRPr="005B7BAF">
        <w:t>(</w:t>
      </w:r>
      <w:r w:rsidRPr="005B7BAF">
        <w:rPr>
          <w:rStyle w:val="refissueNumber"/>
          <w:color w:val="auto"/>
        </w:rPr>
        <w:t>3</w:t>
      </w:r>
      <w:r w:rsidRPr="005B7BAF">
        <w:t xml:space="preserve">), </w:t>
      </w:r>
      <w:r w:rsidRPr="005B7BAF">
        <w:rPr>
          <w:rStyle w:val="refpageFirst"/>
          <w:color w:val="auto"/>
        </w:rPr>
        <w:t>333</w:t>
      </w:r>
      <w:r w:rsidRPr="005B7BAF">
        <w:t>–</w:t>
      </w:r>
      <w:r w:rsidRPr="005B7BAF">
        <w:rPr>
          <w:rStyle w:val="refpageLast"/>
          <w:color w:val="auto"/>
        </w:rPr>
        <w:t>358</w:t>
      </w:r>
      <w:bookmarkEnd w:id="28"/>
      <w:r w:rsidRPr="005B7BAF">
        <w:t>.</w:t>
      </w:r>
    </w:p>
    <w:p w14:paraId="17E3E7D4"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81984" behindDoc="1" locked="1" layoutInCell="1" allowOverlap="1" wp14:anchorId="45D1D400" wp14:editId="1DBED334">
                <wp:simplePos x="0" y="0"/>
                <wp:positionH relativeFrom="column">
                  <wp:posOffset>-1016000</wp:posOffset>
                </wp:positionH>
                <wp:positionV relativeFrom="paragraph">
                  <wp:posOffset>-91440</wp:posOffset>
                </wp:positionV>
                <wp:extent cx="812800" cy="406400"/>
                <wp:effectExtent l="0" t="0" r="0" b="0"/>
                <wp:wrapSquare wrapText="bothSides"/>
                <wp:docPr id="1780" name="Text Box 1780"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A0CAAA8" w14:textId="77777777" w:rsidR="00CC1C32" w:rsidRPr="00CB0C88" w:rsidRDefault="00CC1C32" w:rsidP="007A7F0F">
                            <w:pPr>
                              <w:rPr>
                                <w:b/>
                                <w:sz w:val="16"/>
                                <w:bdr w:val="single" w:sz="4" w:space="0" w:color="auto"/>
                              </w:rPr>
                            </w:pPr>
                            <w:r w:rsidRPr="00CB0C88">
                              <w:rPr>
                                <w:b/>
                                <w:sz w:val="16"/>
                                <w:bdr w:val="single" w:sz="4" w:space="0" w:color="auto"/>
                              </w:rPr>
                              <w:t>BIB-020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1D400" id="Text Box 1780" o:spid="_x0000_s1045" type="#_x0000_t202" alt="NG-Styles" style="position:absolute;left:0;text-align:left;margin-left:-80pt;margin-top:-7.2pt;width:64pt;height:32pt;z-index:-2498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A1tVuyvAgAAbgUA&#10;AA4AAAAAAAAAAAAAAAAALgIAAGRycy9lMm9Eb2MueG1sUEsBAi0AFAAGAAgAAAAhADiWV4HjAAAA&#10;CwEAAA8AAAAAAAAAAAAAAAAACQUAAGRycy9kb3ducmV2LnhtbFBLBQYAAAAABAAEAPMAAAAZBgAA&#10;AAA=&#10;" filled="f" stroked="f" strokeweight=".5pt">
                <v:textbox>
                  <w:txbxContent>
                    <w:p w14:paraId="5A0CAAA8" w14:textId="77777777" w:rsidR="00CC1C32" w:rsidRPr="00CB0C88" w:rsidRDefault="00CC1C32" w:rsidP="007A7F0F">
                      <w:pPr>
                        <w:rPr>
                          <w:b/>
                          <w:sz w:val="16"/>
                          <w:bdr w:val="single" w:sz="4" w:space="0" w:color="auto"/>
                        </w:rPr>
                      </w:pPr>
                      <w:r w:rsidRPr="00CB0C88">
                        <w:rPr>
                          <w:b/>
                          <w:sz w:val="16"/>
                          <w:bdr w:val="single" w:sz="4" w:space="0" w:color="auto"/>
                        </w:rPr>
                        <w:t>BIB-020</w:t>
                      </w:r>
                    </w:p>
                  </w:txbxContent>
                </v:textbox>
                <w10:wrap type="square"/>
                <w10:anchorlock/>
              </v:shape>
            </w:pict>
          </mc:Fallback>
        </mc:AlternateContent>
      </w:r>
      <w:r w:rsidRPr="005B7BAF">
        <w:rPr>
          <w:rStyle w:val="refauSurname"/>
          <w:color w:val="auto"/>
        </w:rPr>
        <w:t>Bu</w:t>
      </w:r>
      <w:bookmarkStart w:id="29" w:name="CBML_BIB_ch031_020"/>
      <w:r w:rsidRPr="005B7BAF">
        <w:rPr>
          <w:rStyle w:val="refauSurname"/>
          <w:color w:val="auto"/>
        </w:rPr>
        <w:t>kten</w:t>
      </w:r>
      <w:r w:rsidRPr="005B7BAF">
        <w:t xml:space="preserve">, </w:t>
      </w:r>
      <w:r w:rsidRPr="005B7BAF">
        <w:rPr>
          <w:rStyle w:val="refauGivenName"/>
          <w:color w:val="auto"/>
        </w:rPr>
        <w:t>A.</w:t>
      </w:r>
      <w:r w:rsidRPr="005B7BAF">
        <w:t xml:space="preserve">, </w:t>
      </w:r>
      <w:r w:rsidRPr="005B7BAF">
        <w:rPr>
          <w:rStyle w:val="refauSurname"/>
          <w:color w:val="auto"/>
        </w:rPr>
        <w:t>Skurtveit</w:t>
      </w:r>
      <w:r w:rsidRPr="005B7BAF">
        <w:t xml:space="preserve">, </w:t>
      </w:r>
      <w:r w:rsidRPr="005B7BAF">
        <w:rPr>
          <w:rStyle w:val="refauGivenName"/>
          <w:color w:val="auto"/>
        </w:rPr>
        <w:t>S.</w:t>
      </w:r>
      <w:r w:rsidRPr="005B7BAF">
        <w:t xml:space="preserve">, </w:t>
      </w:r>
      <w:r w:rsidRPr="005B7BAF">
        <w:rPr>
          <w:rStyle w:val="refauSurname"/>
          <w:color w:val="auto"/>
        </w:rPr>
        <w:t>Gossop</w:t>
      </w:r>
      <w:r w:rsidRPr="005B7BAF">
        <w:t xml:space="preserve">, </w:t>
      </w:r>
      <w:r w:rsidRPr="005B7BAF">
        <w:rPr>
          <w:rStyle w:val="refauGivenName"/>
          <w:color w:val="auto"/>
        </w:rPr>
        <w:t>M.</w:t>
      </w:r>
      <w:r w:rsidRPr="005B7BAF">
        <w:t xml:space="preserve">, </w:t>
      </w:r>
      <w:r w:rsidRPr="005B7BAF">
        <w:rPr>
          <w:rStyle w:val="refauSurname"/>
          <w:color w:val="auto"/>
        </w:rPr>
        <w:t>Waal</w:t>
      </w:r>
      <w:r w:rsidRPr="005B7BAF">
        <w:t xml:space="preserve">, </w:t>
      </w:r>
      <w:r w:rsidRPr="005B7BAF">
        <w:rPr>
          <w:rStyle w:val="refauGivenName"/>
          <w:color w:val="auto"/>
        </w:rPr>
        <w:t>H.</w:t>
      </w:r>
      <w:r w:rsidRPr="005B7BAF">
        <w:t xml:space="preserve">, </w:t>
      </w:r>
      <w:r w:rsidRPr="005B7BAF">
        <w:rPr>
          <w:rStyle w:val="refauSurname"/>
          <w:color w:val="auto"/>
        </w:rPr>
        <w:t>Stangeland</w:t>
      </w:r>
      <w:r w:rsidRPr="005B7BAF">
        <w:t xml:space="preserve">, </w:t>
      </w:r>
      <w:r w:rsidRPr="005B7BAF">
        <w:rPr>
          <w:rStyle w:val="refauGivenName"/>
          <w:color w:val="auto"/>
        </w:rPr>
        <w:t>P.</w:t>
      </w:r>
      <w:r w:rsidRPr="005B7BAF">
        <w:t xml:space="preserve">, </w:t>
      </w:r>
      <w:r w:rsidRPr="005B7BAF">
        <w:rPr>
          <w:rStyle w:val="refauSurname"/>
          <w:color w:val="auto"/>
        </w:rPr>
        <w:t>Havnes</w:t>
      </w:r>
      <w:r w:rsidRPr="005B7BAF">
        <w:t xml:space="preserve">, </w:t>
      </w:r>
      <w:r w:rsidRPr="005B7BAF">
        <w:rPr>
          <w:rStyle w:val="refauGivenName"/>
          <w:color w:val="auto"/>
        </w:rPr>
        <w:t>I.</w:t>
      </w:r>
      <w:r w:rsidRPr="005B7BAF">
        <w:t xml:space="preserve"> and </w:t>
      </w:r>
      <w:r w:rsidRPr="005B7BAF">
        <w:rPr>
          <w:rStyle w:val="refauSurname"/>
          <w:color w:val="auto"/>
        </w:rPr>
        <w:t>Clausen</w:t>
      </w:r>
      <w:r w:rsidRPr="005B7BAF">
        <w:t xml:space="preserve">, </w:t>
      </w:r>
      <w:r w:rsidRPr="005B7BAF">
        <w:rPr>
          <w:rStyle w:val="refauGivenName"/>
          <w:color w:val="auto"/>
        </w:rPr>
        <w:t>T.</w:t>
      </w:r>
      <w:r w:rsidRPr="005B7BAF">
        <w:t xml:space="preserve"> (</w:t>
      </w:r>
      <w:r w:rsidRPr="005B7BAF">
        <w:rPr>
          <w:rStyle w:val="refpubdateYear"/>
          <w:color w:val="auto"/>
        </w:rPr>
        <w:t>2012</w:t>
      </w:r>
      <w:r w:rsidRPr="005B7BAF">
        <w:t>) ‘</w:t>
      </w:r>
      <w:r w:rsidRPr="005B7BAF">
        <w:rPr>
          <w:rStyle w:val="reftitleArticle"/>
          <w:color w:val="auto"/>
        </w:rPr>
        <w:t>Engagement with opioid maintenance treatment and reductions in crime: a longitudinal national cohort study</w:t>
      </w:r>
      <w:r w:rsidRPr="005B7BAF">
        <w:t xml:space="preserve">’, </w:t>
      </w:r>
      <w:r w:rsidRPr="005B7BAF">
        <w:rPr>
          <w:rStyle w:val="reftitleJournal"/>
          <w:i/>
          <w:color w:val="auto"/>
        </w:rPr>
        <w:t>Addiction</w:t>
      </w:r>
      <w:r w:rsidRPr="005B7BAF">
        <w:rPr>
          <w:i/>
        </w:rPr>
        <w:t>,</w:t>
      </w:r>
      <w:r w:rsidRPr="005B7BAF">
        <w:t xml:space="preserve"> </w:t>
      </w:r>
      <w:r w:rsidRPr="005B7BAF">
        <w:rPr>
          <w:rStyle w:val="refvolumeNumber"/>
          <w:color w:val="auto"/>
        </w:rPr>
        <w:t>107</w:t>
      </w:r>
      <w:r w:rsidRPr="005B7BAF">
        <w:t>(</w:t>
      </w:r>
      <w:r w:rsidRPr="005B7BAF">
        <w:rPr>
          <w:rStyle w:val="refissueNumber"/>
          <w:color w:val="auto"/>
        </w:rPr>
        <w:t>2</w:t>
      </w:r>
      <w:r w:rsidRPr="005B7BAF">
        <w:t xml:space="preserve">), </w:t>
      </w:r>
      <w:r w:rsidRPr="005B7BAF">
        <w:rPr>
          <w:rStyle w:val="refpageFirst"/>
          <w:color w:val="auto"/>
        </w:rPr>
        <w:t>393</w:t>
      </w:r>
      <w:r w:rsidRPr="005B7BAF">
        <w:t>–</w:t>
      </w:r>
      <w:r w:rsidRPr="005B7BAF">
        <w:rPr>
          <w:rStyle w:val="refpageLast"/>
          <w:color w:val="auto"/>
        </w:rPr>
        <w:t>399</w:t>
      </w:r>
      <w:bookmarkEnd w:id="29"/>
      <w:r w:rsidRPr="005B7BAF">
        <w:t>.</w:t>
      </w:r>
    </w:p>
    <w:p w14:paraId="1D415B67" w14:textId="329281D6"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83008" behindDoc="1" locked="1" layoutInCell="1" allowOverlap="1" wp14:anchorId="3CB92524" wp14:editId="25D2B936">
                <wp:simplePos x="0" y="0"/>
                <wp:positionH relativeFrom="column">
                  <wp:posOffset>-1016000</wp:posOffset>
                </wp:positionH>
                <wp:positionV relativeFrom="paragraph">
                  <wp:posOffset>-91440</wp:posOffset>
                </wp:positionV>
                <wp:extent cx="812800" cy="406400"/>
                <wp:effectExtent l="0" t="0" r="0" b="0"/>
                <wp:wrapSquare wrapText="bothSides"/>
                <wp:docPr id="1781" name="Text Box 1781"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2C2C8C1" w14:textId="77777777" w:rsidR="00CC1C32" w:rsidRPr="00CB0C88" w:rsidRDefault="00CC1C32" w:rsidP="007A7F0F">
                            <w:pPr>
                              <w:rPr>
                                <w:b/>
                                <w:sz w:val="16"/>
                                <w:bdr w:val="single" w:sz="4" w:space="0" w:color="auto"/>
                              </w:rPr>
                            </w:pPr>
                            <w:r w:rsidRPr="00CB0C88">
                              <w:rPr>
                                <w:b/>
                                <w:sz w:val="16"/>
                                <w:bdr w:val="single" w:sz="4" w:space="0" w:color="auto"/>
                              </w:rPr>
                              <w:t>BIB-021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92524" id="Text Box 1781" o:spid="_x0000_s1046" type="#_x0000_t202" alt="NG-Styles" style="position:absolute;left:0;text-align:left;margin-left:-80pt;margin-top:-7.2pt;width:64pt;height:32pt;z-index:-2498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WFsAIAAG4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nvoWFsAIAAG4F&#10;AAAOAAAAAAAAAAAAAAAAAC4CAABkcnMvZTJvRG9jLnhtbFBLAQItABQABgAIAAAAIQA4lleB4wAA&#10;AAsBAAAPAAAAAAAAAAAAAAAAAAoFAABkcnMvZG93bnJldi54bWxQSwUGAAAAAAQABADzAAAAGgYA&#10;AAAA&#10;" filled="f" stroked="f" strokeweight=".5pt">
                <v:textbox>
                  <w:txbxContent>
                    <w:p w14:paraId="02C2C8C1" w14:textId="77777777" w:rsidR="00CC1C32" w:rsidRPr="00CB0C88" w:rsidRDefault="00CC1C32" w:rsidP="007A7F0F">
                      <w:pPr>
                        <w:rPr>
                          <w:b/>
                          <w:sz w:val="16"/>
                          <w:bdr w:val="single" w:sz="4" w:space="0" w:color="auto"/>
                        </w:rPr>
                      </w:pPr>
                      <w:r w:rsidRPr="00CB0C88">
                        <w:rPr>
                          <w:b/>
                          <w:sz w:val="16"/>
                          <w:bdr w:val="single" w:sz="4" w:space="0" w:color="auto"/>
                        </w:rPr>
                        <w:t>BIB-021</w:t>
                      </w:r>
                    </w:p>
                  </w:txbxContent>
                </v:textbox>
                <w10:wrap type="square"/>
                <w10:anchorlock/>
              </v:shape>
            </w:pict>
          </mc:Fallback>
        </mc:AlternateContent>
      </w:r>
      <w:r w:rsidRPr="005B7BAF">
        <w:rPr>
          <w:rStyle w:val="refauSurname"/>
          <w:color w:val="auto"/>
        </w:rPr>
        <w:t>Ca</w:t>
      </w:r>
      <w:bookmarkStart w:id="30" w:name="CBML_BIB_ch031_021"/>
      <w:r w:rsidRPr="005B7BAF">
        <w:rPr>
          <w:rStyle w:val="refauSurname"/>
          <w:color w:val="auto"/>
        </w:rPr>
        <w:t>mp</w:t>
      </w:r>
      <w:r w:rsidRPr="005B7BAF">
        <w:t xml:space="preserve">, </w:t>
      </w:r>
      <w:r w:rsidRPr="005B7BAF">
        <w:rPr>
          <w:rStyle w:val="refauGivenName"/>
          <w:color w:val="auto"/>
        </w:rPr>
        <w:t>S. D.</w:t>
      </w:r>
      <w:r w:rsidRPr="005B7BAF">
        <w:t xml:space="preserve"> and </w:t>
      </w:r>
      <w:r w:rsidRPr="005B7BAF">
        <w:rPr>
          <w:rStyle w:val="refauSurname"/>
          <w:color w:val="auto"/>
        </w:rPr>
        <w:t>Gaes</w:t>
      </w:r>
      <w:r w:rsidRPr="005B7BAF">
        <w:t xml:space="preserve">, </w:t>
      </w:r>
      <w:r w:rsidRPr="005B7BAF">
        <w:rPr>
          <w:rStyle w:val="refauGivenName"/>
          <w:color w:val="auto"/>
        </w:rPr>
        <w:t>G. G.</w:t>
      </w:r>
      <w:r w:rsidRPr="005B7BAF">
        <w:t xml:space="preserve"> (</w:t>
      </w:r>
      <w:r w:rsidRPr="005B7BAF">
        <w:rPr>
          <w:rStyle w:val="refpubdateYear"/>
          <w:color w:val="auto"/>
        </w:rPr>
        <w:t>2005</w:t>
      </w:r>
      <w:r w:rsidRPr="005B7BAF">
        <w:t>) ‘</w:t>
      </w:r>
      <w:r w:rsidRPr="005B7BAF">
        <w:rPr>
          <w:rStyle w:val="reftitleArticle"/>
          <w:color w:val="auto"/>
        </w:rPr>
        <w:t>Criminogenic effects of the prison environment on inmate behavior: Some experimental evidence</w:t>
      </w:r>
      <w:r w:rsidRPr="005B7BAF">
        <w:t xml:space="preserve">’, </w:t>
      </w:r>
      <w:r w:rsidRPr="005B7BAF">
        <w:rPr>
          <w:rStyle w:val="reftitleJournal"/>
          <w:i/>
          <w:color w:val="auto"/>
        </w:rPr>
        <w:t xml:space="preserve">Crime </w:t>
      </w:r>
      <w:r w:rsidR="005F3CB7" w:rsidRPr="005B7BAF">
        <w:rPr>
          <w:rStyle w:val="reftitleJournal"/>
          <w:i/>
          <w:color w:val="auto"/>
        </w:rPr>
        <w:t>&amp;</w:t>
      </w:r>
      <w:r w:rsidRPr="005B7BAF">
        <w:rPr>
          <w:rStyle w:val="reftitleJournal"/>
          <w:i/>
          <w:color w:val="auto"/>
        </w:rPr>
        <w:t xml:space="preserve"> Delinquency</w:t>
      </w:r>
      <w:r w:rsidRPr="005B7BAF">
        <w:rPr>
          <w:i/>
        </w:rPr>
        <w:t>,</w:t>
      </w:r>
      <w:r w:rsidRPr="005B7BAF">
        <w:t xml:space="preserve"> </w:t>
      </w:r>
      <w:r w:rsidRPr="005B7BAF">
        <w:rPr>
          <w:rStyle w:val="refvolumeNumber"/>
          <w:color w:val="auto"/>
        </w:rPr>
        <w:t>51</w:t>
      </w:r>
      <w:r w:rsidRPr="005B7BAF">
        <w:t>(</w:t>
      </w:r>
      <w:r w:rsidRPr="005B7BAF">
        <w:rPr>
          <w:rStyle w:val="refissueNumber"/>
          <w:color w:val="auto"/>
        </w:rPr>
        <w:t>3</w:t>
      </w:r>
      <w:r w:rsidRPr="005B7BAF">
        <w:t xml:space="preserve">), </w:t>
      </w:r>
      <w:r w:rsidRPr="005B7BAF">
        <w:rPr>
          <w:rStyle w:val="refpageFirst"/>
          <w:color w:val="auto"/>
        </w:rPr>
        <w:t>425</w:t>
      </w:r>
      <w:r w:rsidRPr="005B7BAF">
        <w:t>–</w:t>
      </w:r>
      <w:r w:rsidRPr="005B7BAF">
        <w:rPr>
          <w:rStyle w:val="refpageLast"/>
          <w:color w:val="auto"/>
        </w:rPr>
        <w:t>442</w:t>
      </w:r>
      <w:bookmarkEnd w:id="30"/>
      <w:r w:rsidRPr="005B7BAF">
        <w:t>.</w:t>
      </w:r>
    </w:p>
    <w:p w14:paraId="6F5C3869" w14:textId="536FE7C3"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84032" behindDoc="1" locked="1" layoutInCell="1" allowOverlap="1" wp14:anchorId="20180C02" wp14:editId="559175D4">
                <wp:simplePos x="0" y="0"/>
                <wp:positionH relativeFrom="column">
                  <wp:posOffset>-1016000</wp:posOffset>
                </wp:positionH>
                <wp:positionV relativeFrom="paragraph">
                  <wp:posOffset>-91440</wp:posOffset>
                </wp:positionV>
                <wp:extent cx="812800" cy="406400"/>
                <wp:effectExtent l="0" t="0" r="0" b="0"/>
                <wp:wrapSquare wrapText="bothSides"/>
                <wp:docPr id="1782" name="Text Box 1782"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6370BC1" w14:textId="77777777" w:rsidR="00CC1C32" w:rsidRPr="00CB0C88" w:rsidRDefault="00CC1C32" w:rsidP="007A7F0F">
                            <w:pPr>
                              <w:rPr>
                                <w:b/>
                                <w:sz w:val="16"/>
                                <w:bdr w:val="single" w:sz="4" w:space="0" w:color="auto"/>
                              </w:rPr>
                            </w:pPr>
                            <w:r w:rsidRPr="00CB0C88">
                              <w:rPr>
                                <w:b/>
                                <w:sz w:val="16"/>
                                <w:bdr w:val="single" w:sz="4" w:space="0" w:color="auto"/>
                              </w:rPr>
                              <w:t>BIB-022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80C02" id="Text Box 1782" o:spid="_x0000_s1047" type="#_x0000_t202" alt="NG-Styles" style="position:absolute;left:0;text-align:left;margin-left:-80pt;margin-top:-7.2pt;width:64pt;height:32pt;z-index:-2498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AnnccsAIAAG4F&#10;AAAOAAAAAAAAAAAAAAAAAC4CAABkcnMvZTJvRG9jLnhtbFBLAQItABQABgAIAAAAIQA4lleB4wAA&#10;AAsBAAAPAAAAAAAAAAAAAAAAAAoFAABkcnMvZG93bnJldi54bWxQSwUGAAAAAAQABADzAAAAGgYA&#10;AAAA&#10;" filled="f" stroked="f" strokeweight=".5pt">
                <v:textbox>
                  <w:txbxContent>
                    <w:p w14:paraId="56370BC1" w14:textId="77777777" w:rsidR="00CC1C32" w:rsidRPr="00CB0C88" w:rsidRDefault="00CC1C32" w:rsidP="007A7F0F">
                      <w:pPr>
                        <w:rPr>
                          <w:b/>
                          <w:sz w:val="16"/>
                          <w:bdr w:val="single" w:sz="4" w:space="0" w:color="auto"/>
                        </w:rPr>
                      </w:pPr>
                      <w:r w:rsidRPr="00CB0C88">
                        <w:rPr>
                          <w:b/>
                          <w:sz w:val="16"/>
                          <w:bdr w:val="single" w:sz="4" w:space="0" w:color="auto"/>
                        </w:rPr>
                        <w:t>BIB-022</w:t>
                      </w:r>
                    </w:p>
                  </w:txbxContent>
                </v:textbox>
                <w10:wrap type="square"/>
                <w10:anchorlock/>
              </v:shape>
            </w:pict>
          </mc:Fallback>
        </mc:AlternateContent>
      </w:r>
      <w:r w:rsidRPr="005B7BAF">
        <w:rPr>
          <w:rStyle w:val="refauSurname"/>
          <w:color w:val="auto"/>
        </w:rPr>
        <w:t>Ca</w:t>
      </w:r>
      <w:bookmarkStart w:id="31" w:name="CBML_BIB_ch031_022"/>
      <w:r w:rsidRPr="005B7BAF">
        <w:rPr>
          <w:rStyle w:val="refauSurname"/>
          <w:color w:val="auto"/>
        </w:rPr>
        <w:t>no</w:t>
      </w:r>
      <w:r w:rsidRPr="005B7BAF">
        <w:t xml:space="preserve">, </w:t>
      </w:r>
      <w:r w:rsidRPr="005B7BAF">
        <w:rPr>
          <w:rStyle w:val="refauGivenName"/>
          <w:color w:val="auto"/>
        </w:rPr>
        <w:t>I.</w:t>
      </w:r>
      <w:r w:rsidRPr="005B7BAF">
        <w:t xml:space="preserve">, </w:t>
      </w:r>
      <w:r w:rsidRPr="005B7BAF">
        <w:rPr>
          <w:rStyle w:val="refauSurname"/>
          <w:color w:val="auto"/>
        </w:rPr>
        <w:t>Best</w:t>
      </w:r>
      <w:r w:rsidRPr="005B7BAF">
        <w:t xml:space="preserve">, </w:t>
      </w:r>
      <w:r w:rsidRPr="005B7BAF">
        <w:rPr>
          <w:rStyle w:val="refauGivenName"/>
          <w:color w:val="auto"/>
        </w:rPr>
        <w:t>D.</w:t>
      </w:r>
      <w:r w:rsidRPr="005B7BAF">
        <w:t xml:space="preserve">, </w:t>
      </w:r>
      <w:r w:rsidRPr="005B7BAF">
        <w:rPr>
          <w:rStyle w:val="refauSurname"/>
          <w:color w:val="auto"/>
        </w:rPr>
        <w:t>Hamilton</w:t>
      </w:r>
      <w:r w:rsidRPr="005B7BAF">
        <w:t xml:space="preserve">, </w:t>
      </w:r>
      <w:r w:rsidRPr="005B7BAF">
        <w:rPr>
          <w:rStyle w:val="refauGivenName"/>
          <w:color w:val="auto"/>
        </w:rPr>
        <w:t>P.</w:t>
      </w:r>
      <w:r w:rsidRPr="005B7BAF">
        <w:t xml:space="preserve">, </w:t>
      </w:r>
      <w:r w:rsidRPr="005B7BAF">
        <w:rPr>
          <w:rStyle w:val="refauSurname"/>
          <w:color w:val="auto"/>
        </w:rPr>
        <w:t>Sloan</w:t>
      </w:r>
      <w:r w:rsidRPr="005B7BAF">
        <w:t xml:space="preserve">, </w:t>
      </w:r>
      <w:r w:rsidRPr="005B7BAF">
        <w:rPr>
          <w:rStyle w:val="refauGivenName"/>
          <w:color w:val="auto"/>
        </w:rPr>
        <w:t>J.</w:t>
      </w:r>
      <w:r w:rsidRPr="005B7BAF">
        <w:t xml:space="preserve">, </w:t>
      </w:r>
      <w:r w:rsidRPr="005B7BAF">
        <w:rPr>
          <w:rStyle w:val="refauSurname"/>
          <w:color w:val="auto"/>
        </w:rPr>
        <w:t>Beckwith</w:t>
      </w:r>
      <w:r w:rsidRPr="005B7BAF">
        <w:t xml:space="preserve">, </w:t>
      </w:r>
      <w:r w:rsidRPr="005B7BAF">
        <w:rPr>
          <w:rStyle w:val="refauGivenName"/>
          <w:color w:val="auto"/>
        </w:rPr>
        <w:t>M.</w:t>
      </w:r>
      <w:r w:rsidRPr="005B7BAF">
        <w:t xml:space="preserve"> and </w:t>
      </w:r>
      <w:r w:rsidRPr="005B7BAF">
        <w:rPr>
          <w:rStyle w:val="refauSurname"/>
          <w:color w:val="auto"/>
        </w:rPr>
        <w:t>Phillips</w:t>
      </w:r>
      <w:r w:rsidRPr="005B7BAF">
        <w:t xml:space="preserve">, </w:t>
      </w:r>
      <w:r w:rsidRPr="005B7BAF">
        <w:rPr>
          <w:rStyle w:val="refauGivenName"/>
          <w:color w:val="auto"/>
        </w:rPr>
        <w:t>L.</w:t>
      </w:r>
      <w:r w:rsidRPr="005B7BAF">
        <w:t xml:space="preserve"> (</w:t>
      </w:r>
      <w:r w:rsidRPr="005B7BAF">
        <w:rPr>
          <w:rStyle w:val="refpubdateYear"/>
          <w:color w:val="auto"/>
        </w:rPr>
        <w:t>in preparation</w:t>
      </w:r>
      <w:r w:rsidRPr="005B7BAF">
        <w:t>) ‘</w:t>
      </w:r>
      <w:r w:rsidRPr="005B7BAF">
        <w:rPr>
          <w:rStyle w:val="reftitleArticle"/>
          <w:color w:val="auto"/>
        </w:rPr>
        <w:t>Overcoming stigma as a social problem: Health and social science students’ social distance from offenders and substance users active, in desistance or in recovery</w:t>
      </w:r>
      <w:r w:rsidRPr="005B7BAF">
        <w:t xml:space="preserve">’, </w:t>
      </w:r>
      <w:r w:rsidRPr="005B7BAF">
        <w:rPr>
          <w:rStyle w:val="reftitleJournal"/>
          <w:i/>
          <w:color w:val="auto"/>
        </w:rPr>
        <w:t>Social Science and Medicine</w:t>
      </w:r>
      <w:bookmarkEnd w:id="31"/>
      <w:r w:rsidRPr="005B7BAF">
        <w:t>.</w:t>
      </w:r>
    </w:p>
    <w:p w14:paraId="3FED049D" w14:textId="42E58A70" w:rsidR="007A7F0F" w:rsidRPr="005B7BAF" w:rsidRDefault="007A7F0F" w:rsidP="007A7F0F">
      <w:pPr>
        <w:pStyle w:val="Reference"/>
      </w:pPr>
      <w:r w:rsidRPr="005B7BAF">
        <w:rPr>
          <w:noProof/>
          <w:lang w:val="nl-BE" w:eastAsia="nl-BE"/>
        </w:rPr>
        <w:lastRenderedPageBreak/>
        <mc:AlternateContent>
          <mc:Choice Requires="wps">
            <w:drawing>
              <wp:anchor distT="0" distB="0" distL="114300" distR="114300" simplePos="0" relativeHeight="253485056" behindDoc="1" locked="1" layoutInCell="1" allowOverlap="1" wp14:anchorId="48621C55" wp14:editId="76E5CC4E">
                <wp:simplePos x="0" y="0"/>
                <wp:positionH relativeFrom="column">
                  <wp:posOffset>-1016000</wp:posOffset>
                </wp:positionH>
                <wp:positionV relativeFrom="paragraph">
                  <wp:posOffset>-91440</wp:posOffset>
                </wp:positionV>
                <wp:extent cx="812800" cy="406400"/>
                <wp:effectExtent l="0" t="0" r="0" b="0"/>
                <wp:wrapSquare wrapText="bothSides"/>
                <wp:docPr id="1783" name="Text Box 1783"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8453F88" w14:textId="77777777" w:rsidR="00CC1C32" w:rsidRPr="00CB0C88" w:rsidRDefault="00CC1C32" w:rsidP="007A7F0F">
                            <w:pPr>
                              <w:rPr>
                                <w:b/>
                                <w:sz w:val="16"/>
                                <w:bdr w:val="single" w:sz="4" w:space="0" w:color="auto"/>
                              </w:rPr>
                            </w:pPr>
                            <w:r w:rsidRPr="00CB0C88">
                              <w:rPr>
                                <w:b/>
                                <w:sz w:val="16"/>
                                <w:bdr w:val="single" w:sz="4" w:space="0" w:color="auto"/>
                              </w:rPr>
                              <w:t>BIB-023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1C55" id="Text Box 1783" o:spid="_x0000_s1048" type="#_x0000_t202" alt="NG-Styles" style="position:absolute;left:0;text-align:left;margin-left:-80pt;margin-top:-7.2pt;width:64pt;height:32pt;z-index:-2498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yMBCg7ECAABu&#10;BQAADgAAAAAAAAAAAAAAAAAuAgAAZHJzL2Uyb0RvYy54bWxQSwECLQAUAAYACAAAACEAOJZXgeMA&#10;AAALAQAADwAAAAAAAAAAAAAAAAALBQAAZHJzL2Rvd25yZXYueG1sUEsFBgAAAAAEAAQA8wAAABsG&#10;AAAAAA==&#10;" filled="f" stroked="f" strokeweight=".5pt">
                <v:textbox>
                  <w:txbxContent>
                    <w:p w14:paraId="38453F88" w14:textId="77777777" w:rsidR="00CC1C32" w:rsidRPr="00CB0C88" w:rsidRDefault="00CC1C32" w:rsidP="007A7F0F">
                      <w:pPr>
                        <w:rPr>
                          <w:b/>
                          <w:sz w:val="16"/>
                          <w:bdr w:val="single" w:sz="4" w:space="0" w:color="auto"/>
                        </w:rPr>
                      </w:pPr>
                      <w:r w:rsidRPr="00CB0C88">
                        <w:rPr>
                          <w:b/>
                          <w:sz w:val="16"/>
                          <w:bdr w:val="single" w:sz="4" w:space="0" w:color="auto"/>
                        </w:rPr>
                        <w:t>BIB-023</w:t>
                      </w:r>
                    </w:p>
                  </w:txbxContent>
                </v:textbox>
                <w10:wrap type="square"/>
                <w10:anchorlock/>
              </v:shape>
            </w:pict>
          </mc:Fallback>
        </mc:AlternateContent>
      </w:r>
      <w:r w:rsidRPr="005B7BAF">
        <w:rPr>
          <w:rStyle w:val="refauSurname"/>
          <w:color w:val="auto"/>
        </w:rPr>
        <w:t>Ca</w:t>
      </w:r>
      <w:bookmarkStart w:id="32" w:name="CBML_BIB_ch031_023"/>
      <w:r w:rsidRPr="005B7BAF">
        <w:rPr>
          <w:rStyle w:val="refauSurname"/>
          <w:color w:val="auto"/>
        </w:rPr>
        <w:t>ulkins</w:t>
      </w:r>
      <w:r w:rsidRPr="005B7BAF">
        <w:t xml:space="preserve">, </w:t>
      </w:r>
      <w:r w:rsidRPr="005B7BAF">
        <w:rPr>
          <w:rStyle w:val="refauGivenName"/>
          <w:color w:val="auto"/>
        </w:rPr>
        <w:t>J. P.</w:t>
      </w:r>
      <w:r w:rsidRPr="005B7BAF">
        <w:t xml:space="preserve"> and </w:t>
      </w:r>
      <w:r w:rsidRPr="005B7BAF">
        <w:rPr>
          <w:rStyle w:val="refauSurname"/>
          <w:color w:val="auto"/>
        </w:rPr>
        <w:t>Kleiman</w:t>
      </w:r>
      <w:r w:rsidRPr="005B7BAF">
        <w:t xml:space="preserve">, </w:t>
      </w:r>
      <w:r w:rsidRPr="005B7BAF">
        <w:rPr>
          <w:rStyle w:val="refauGivenName"/>
          <w:color w:val="auto"/>
        </w:rPr>
        <w:t>M. A.</w:t>
      </w:r>
      <w:r w:rsidRPr="005B7BAF">
        <w:t xml:space="preserve"> (</w:t>
      </w:r>
      <w:r w:rsidRPr="005B7BAF">
        <w:rPr>
          <w:rStyle w:val="refpubdateYear"/>
          <w:color w:val="auto"/>
        </w:rPr>
        <w:t>2011</w:t>
      </w:r>
      <w:r w:rsidRPr="005B7BAF">
        <w:t>) ‘</w:t>
      </w:r>
      <w:r w:rsidRPr="005B7BAF">
        <w:rPr>
          <w:rStyle w:val="reftitleChapter"/>
          <w:color w:val="auto"/>
        </w:rPr>
        <w:t>Drugs and crime</w:t>
      </w:r>
      <w:r w:rsidRPr="005B7BAF">
        <w:t xml:space="preserve">’ in </w:t>
      </w:r>
      <w:r w:rsidRPr="005B7BAF">
        <w:rPr>
          <w:rStyle w:val="reftitleBook"/>
          <w:i/>
          <w:color w:val="auto"/>
        </w:rPr>
        <w:t>The Oxford handbook of crime and criminal justice</w:t>
      </w:r>
      <w:r w:rsidRPr="005B7BAF">
        <w:t>,</w:t>
      </w:r>
      <w:r w:rsidRPr="005B7BAF">
        <w:rPr>
          <w:i/>
        </w:rPr>
        <w:t xml:space="preserve"> </w:t>
      </w:r>
      <w:r w:rsidR="005F3CB7" w:rsidRPr="005B7BAF">
        <w:rPr>
          <w:rStyle w:val="refpublisherLocation"/>
          <w:color w:val="auto"/>
        </w:rPr>
        <w:t>New York:</w:t>
      </w:r>
      <w:r w:rsidR="005F3CB7" w:rsidRPr="005B7BAF">
        <w:rPr>
          <w:rStyle w:val="refpublisherName"/>
          <w:color w:val="auto"/>
        </w:rPr>
        <w:t xml:space="preserve"> </w:t>
      </w:r>
      <w:r w:rsidRPr="005B7BAF">
        <w:rPr>
          <w:rStyle w:val="refpublisherName"/>
          <w:color w:val="auto"/>
        </w:rPr>
        <w:t>Oxford University Press</w:t>
      </w:r>
      <w:r w:rsidRPr="005B7BAF">
        <w:t xml:space="preserve">, </w:t>
      </w:r>
      <w:r w:rsidRPr="005B7BAF">
        <w:rPr>
          <w:rStyle w:val="refpageFirst"/>
          <w:color w:val="auto"/>
        </w:rPr>
        <w:t>275</w:t>
      </w:r>
      <w:r w:rsidRPr="005B7BAF">
        <w:t>–</w:t>
      </w:r>
      <w:r w:rsidRPr="005B7BAF">
        <w:rPr>
          <w:rStyle w:val="refpageLast"/>
          <w:color w:val="auto"/>
        </w:rPr>
        <w:t>320</w:t>
      </w:r>
      <w:bookmarkEnd w:id="32"/>
      <w:r w:rsidRPr="005B7BAF">
        <w:t>.</w:t>
      </w:r>
    </w:p>
    <w:p w14:paraId="02D6C73E" w14:textId="7AFCCC04"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86080" behindDoc="1" locked="1" layoutInCell="1" allowOverlap="1" wp14:anchorId="68DBCDF6" wp14:editId="5379397F">
                <wp:simplePos x="0" y="0"/>
                <wp:positionH relativeFrom="column">
                  <wp:posOffset>-1016000</wp:posOffset>
                </wp:positionH>
                <wp:positionV relativeFrom="paragraph">
                  <wp:posOffset>-91440</wp:posOffset>
                </wp:positionV>
                <wp:extent cx="812800" cy="406400"/>
                <wp:effectExtent l="0" t="0" r="0" b="0"/>
                <wp:wrapSquare wrapText="bothSides"/>
                <wp:docPr id="1784" name="Text Box 1784"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20E9C9B" w14:textId="77777777" w:rsidR="00CC1C32" w:rsidRPr="00CB0C88" w:rsidRDefault="00CC1C32" w:rsidP="007A7F0F">
                            <w:pPr>
                              <w:rPr>
                                <w:b/>
                                <w:sz w:val="16"/>
                                <w:bdr w:val="single" w:sz="4" w:space="0" w:color="auto"/>
                              </w:rPr>
                            </w:pPr>
                            <w:r w:rsidRPr="00CB0C88">
                              <w:rPr>
                                <w:b/>
                                <w:sz w:val="16"/>
                                <w:bdr w:val="single" w:sz="4" w:space="0" w:color="auto"/>
                              </w:rPr>
                              <w:t>BIB-024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CDF6" id="Text Box 1784" o:spid="_x0000_s1049" type="#_x0000_t202" alt="NG-Styles" style="position:absolute;left:0;text-align:left;margin-left:-80pt;margin-top:-7.2pt;width:64pt;height:32pt;z-index:-2498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T9ni9LECAABu&#10;BQAADgAAAAAAAAAAAAAAAAAuAgAAZHJzL2Uyb0RvYy54bWxQSwECLQAUAAYACAAAACEAOJZXgeMA&#10;AAALAQAADwAAAAAAAAAAAAAAAAALBQAAZHJzL2Rvd25yZXYueG1sUEsFBgAAAAAEAAQA8wAAABsG&#10;AAAAAA==&#10;" filled="f" stroked="f" strokeweight=".5pt">
                <v:textbox>
                  <w:txbxContent>
                    <w:p w14:paraId="320E9C9B" w14:textId="77777777" w:rsidR="00CC1C32" w:rsidRPr="00CB0C88" w:rsidRDefault="00CC1C32" w:rsidP="007A7F0F">
                      <w:pPr>
                        <w:rPr>
                          <w:b/>
                          <w:sz w:val="16"/>
                          <w:bdr w:val="single" w:sz="4" w:space="0" w:color="auto"/>
                        </w:rPr>
                      </w:pPr>
                      <w:r w:rsidRPr="00CB0C88">
                        <w:rPr>
                          <w:b/>
                          <w:sz w:val="16"/>
                          <w:bdr w:val="single" w:sz="4" w:space="0" w:color="auto"/>
                        </w:rPr>
                        <w:t>BIB-024</w:t>
                      </w:r>
                    </w:p>
                  </w:txbxContent>
                </v:textbox>
                <w10:wrap type="square"/>
                <w10:anchorlock/>
              </v:shape>
            </w:pict>
          </mc:Fallback>
        </mc:AlternateContent>
      </w:r>
      <w:r w:rsidRPr="005B7BAF">
        <w:rPr>
          <w:rStyle w:val="refauSurname"/>
          <w:color w:val="auto"/>
        </w:rPr>
        <w:t>Ch</w:t>
      </w:r>
      <w:bookmarkStart w:id="33" w:name="CBML_BIB_ch031_024"/>
      <w:r w:rsidRPr="005B7BAF">
        <w:rPr>
          <w:rStyle w:val="refauSurname"/>
          <w:color w:val="auto"/>
        </w:rPr>
        <w:t>aiken</w:t>
      </w:r>
      <w:r w:rsidRPr="005B7BAF">
        <w:t xml:space="preserve">, </w:t>
      </w:r>
      <w:r w:rsidRPr="005B7BAF">
        <w:rPr>
          <w:rStyle w:val="refauGivenName"/>
          <w:color w:val="auto"/>
        </w:rPr>
        <w:t>J. M.</w:t>
      </w:r>
      <w:r w:rsidRPr="005B7BAF">
        <w:t xml:space="preserve"> and </w:t>
      </w:r>
      <w:r w:rsidRPr="005B7BAF">
        <w:rPr>
          <w:rStyle w:val="refauSurname"/>
          <w:color w:val="auto"/>
        </w:rPr>
        <w:t>Chaiken</w:t>
      </w:r>
      <w:r w:rsidRPr="005B7BAF">
        <w:t xml:space="preserve">, </w:t>
      </w:r>
      <w:r w:rsidRPr="005B7BAF">
        <w:rPr>
          <w:rStyle w:val="refauGivenName"/>
          <w:color w:val="auto"/>
        </w:rPr>
        <w:t>M. R.</w:t>
      </w:r>
      <w:r w:rsidRPr="005B7BAF">
        <w:t xml:space="preserve"> (</w:t>
      </w:r>
      <w:r w:rsidRPr="005B7BAF">
        <w:rPr>
          <w:rStyle w:val="refpubdateYear"/>
          <w:color w:val="auto"/>
        </w:rPr>
        <w:t>1990</w:t>
      </w:r>
      <w:r w:rsidRPr="005B7BAF">
        <w:t>) ‘</w:t>
      </w:r>
      <w:r w:rsidRPr="005B7BAF">
        <w:rPr>
          <w:rStyle w:val="reftitleArticle"/>
          <w:color w:val="auto"/>
        </w:rPr>
        <w:t>Drugs and predatory crime</w:t>
      </w:r>
      <w:r w:rsidRPr="005B7BAF">
        <w:t xml:space="preserve">’, </w:t>
      </w:r>
      <w:r w:rsidRPr="005B7BAF">
        <w:rPr>
          <w:rStyle w:val="reftitleJournal"/>
          <w:i/>
          <w:color w:val="auto"/>
        </w:rPr>
        <w:t xml:space="preserve">Crime and </w:t>
      </w:r>
      <w:r w:rsidR="005F3CB7" w:rsidRPr="005B7BAF">
        <w:rPr>
          <w:rStyle w:val="reftitleJournal"/>
          <w:i/>
          <w:color w:val="auto"/>
        </w:rPr>
        <w:t>Justice</w:t>
      </w:r>
      <w:r w:rsidRPr="005B7BAF">
        <w:rPr>
          <w:i/>
        </w:rPr>
        <w:t>,</w:t>
      </w:r>
      <w:r w:rsidRPr="005B7BAF">
        <w:t xml:space="preserve"> </w:t>
      </w:r>
      <w:r w:rsidRPr="005B7BAF">
        <w:rPr>
          <w:rStyle w:val="refvolumeNumber"/>
          <w:color w:val="auto"/>
        </w:rPr>
        <w:t>13</w:t>
      </w:r>
      <w:r w:rsidRPr="005B7BAF">
        <w:t xml:space="preserve">, </w:t>
      </w:r>
      <w:r w:rsidRPr="005B7BAF">
        <w:rPr>
          <w:rStyle w:val="refpageFirst"/>
          <w:color w:val="auto"/>
        </w:rPr>
        <w:t>203</w:t>
      </w:r>
      <w:r w:rsidRPr="005B7BAF">
        <w:t>–</w:t>
      </w:r>
      <w:r w:rsidRPr="005B7BAF">
        <w:rPr>
          <w:rStyle w:val="refpageLast"/>
          <w:color w:val="auto"/>
        </w:rPr>
        <w:t>239</w:t>
      </w:r>
      <w:bookmarkEnd w:id="33"/>
      <w:r w:rsidRPr="005B7BAF">
        <w:t>.</w:t>
      </w:r>
    </w:p>
    <w:p w14:paraId="04A63E97"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87104" behindDoc="1" locked="1" layoutInCell="1" allowOverlap="1" wp14:anchorId="6C9FA2E3" wp14:editId="4338D1EE">
                <wp:simplePos x="0" y="0"/>
                <wp:positionH relativeFrom="column">
                  <wp:posOffset>-1016000</wp:posOffset>
                </wp:positionH>
                <wp:positionV relativeFrom="paragraph">
                  <wp:posOffset>-91440</wp:posOffset>
                </wp:positionV>
                <wp:extent cx="812800" cy="406400"/>
                <wp:effectExtent l="0" t="0" r="0" b="0"/>
                <wp:wrapSquare wrapText="bothSides"/>
                <wp:docPr id="1785" name="Text Box 1785"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AB67B67" w14:textId="77777777" w:rsidR="00CC1C32" w:rsidRPr="00CB0C88" w:rsidRDefault="00CC1C32" w:rsidP="007A7F0F">
                            <w:pPr>
                              <w:rPr>
                                <w:b/>
                                <w:sz w:val="16"/>
                                <w:bdr w:val="single" w:sz="4" w:space="0" w:color="auto"/>
                              </w:rPr>
                            </w:pPr>
                            <w:r w:rsidRPr="00CB0C88">
                              <w:rPr>
                                <w:b/>
                                <w:sz w:val="16"/>
                                <w:bdr w:val="single" w:sz="4" w:space="0" w:color="auto"/>
                              </w:rPr>
                              <w:t>BIB-025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FA2E3" id="Text Box 1785" o:spid="_x0000_s1050" type="#_x0000_t202" alt="NG-Styles" style="position:absolute;left:0;text-align:left;margin-left:-80pt;margin-top:-7.2pt;width:64pt;height:32pt;z-index:-2498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5QguIsAIAAG4F&#10;AAAOAAAAAAAAAAAAAAAAAC4CAABkcnMvZTJvRG9jLnhtbFBLAQItABQABgAIAAAAIQA4lleB4wAA&#10;AAsBAAAPAAAAAAAAAAAAAAAAAAoFAABkcnMvZG93bnJldi54bWxQSwUGAAAAAAQABADzAAAAGgYA&#10;AAAA&#10;" filled="f" stroked="f" strokeweight=".5pt">
                <v:textbox>
                  <w:txbxContent>
                    <w:p w14:paraId="4AB67B67" w14:textId="77777777" w:rsidR="00CC1C32" w:rsidRPr="00CB0C88" w:rsidRDefault="00CC1C32" w:rsidP="007A7F0F">
                      <w:pPr>
                        <w:rPr>
                          <w:b/>
                          <w:sz w:val="16"/>
                          <w:bdr w:val="single" w:sz="4" w:space="0" w:color="auto"/>
                        </w:rPr>
                      </w:pPr>
                      <w:r w:rsidRPr="00CB0C88">
                        <w:rPr>
                          <w:b/>
                          <w:sz w:val="16"/>
                          <w:bdr w:val="single" w:sz="4" w:space="0" w:color="auto"/>
                        </w:rPr>
                        <w:t>BIB-025</w:t>
                      </w:r>
                    </w:p>
                  </w:txbxContent>
                </v:textbox>
                <w10:wrap type="square"/>
                <w10:anchorlock/>
              </v:shape>
            </w:pict>
          </mc:Fallback>
        </mc:AlternateContent>
      </w:r>
      <w:r w:rsidRPr="005B7BAF">
        <w:rPr>
          <w:rStyle w:val="refauSurname"/>
          <w:color w:val="auto"/>
        </w:rPr>
        <w:t>Ch</w:t>
      </w:r>
      <w:bookmarkStart w:id="34" w:name="CBML_BIB_ch031_025"/>
      <w:r w:rsidRPr="005B7BAF">
        <w:rPr>
          <w:rStyle w:val="refauSurname"/>
          <w:color w:val="auto"/>
        </w:rPr>
        <w:t>andler</w:t>
      </w:r>
      <w:r w:rsidRPr="005B7BAF">
        <w:t xml:space="preserve">, </w:t>
      </w:r>
      <w:r w:rsidRPr="005B7BAF">
        <w:rPr>
          <w:rStyle w:val="refauGivenName"/>
          <w:color w:val="auto"/>
        </w:rPr>
        <w:t>R. K.</w:t>
      </w:r>
      <w:r w:rsidRPr="005B7BAF">
        <w:t xml:space="preserve">, </w:t>
      </w:r>
      <w:r w:rsidRPr="005B7BAF">
        <w:rPr>
          <w:rStyle w:val="refauSurname"/>
          <w:color w:val="auto"/>
        </w:rPr>
        <w:t>Fletcher</w:t>
      </w:r>
      <w:r w:rsidRPr="005B7BAF">
        <w:t xml:space="preserve">, </w:t>
      </w:r>
      <w:r w:rsidRPr="005B7BAF">
        <w:rPr>
          <w:rStyle w:val="refauGivenName"/>
          <w:color w:val="auto"/>
        </w:rPr>
        <w:t>B. W.</w:t>
      </w:r>
      <w:r w:rsidRPr="005B7BAF">
        <w:t xml:space="preserve"> and </w:t>
      </w:r>
      <w:r w:rsidRPr="005B7BAF">
        <w:rPr>
          <w:rStyle w:val="refauSurname"/>
          <w:color w:val="auto"/>
        </w:rPr>
        <w:t>Volkow</w:t>
      </w:r>
      <w:r w:rsidRPr="005B7BAF">
        <w:t xml:space="preserve">, </w:t>
      </w:r>
      <w:r w:rsidRPr="005B7BAF">
        <w:rPr>
          <w:rStyle w:val="refauGivenName"/>
          <w:color w:val="auto"/>
        </w:rPr>
        <w:t>N. D.</w:t>
      </w:r>
      <w:r w:rsidRPr="005B7BAF">
        <w:t xml:space="preserve"> (</w:t>
      </w:r>
      <w:r w:rsidRPr="005B7BAF">
        <w:rPr>
          <w:rStyle w:val="refpubdateYear"/>
          <w:color w:val="auto"/>
        </w:rPr>
        <w:t>2009</w:t>
      </w:r>
      <w:r w:rsidRPr="005B7BAF">
        <w:t>) ‘</w:t>
      </w:r>
      <w:r w:rsidRPr="005B7BAF">
        <w:rPr>
          <w:rStyle w:val="reftitleArticle"/>
          <w:color w:val="auto"/>
        </w:rPr>
        <w:t>Treating drug abuse and addiction in the criminal justice system: improving public health and safety</w:t>
      </w:r>
      <w:r w:rsidRPr="005B7BAF">
        <w:t xml:space="preserve">’, </w:t>
      </w:r>
      <w:r w:rsidRPr="005B7BAF">
        <w:rPr>
          <w:rStyle w:val="reftitleJournal"/>
          <w:i/>
          <w:color w:val="auto"/>
        </w:rPr>
        <w:t>Jama</w:t>
      </w:r>
      <w:r w:rsidRPr="005B7BAF">
        <w:rPr>
          <w:i/>
        </w:rPr>
        <w:t>,</w:t>
      </w:r>
      <w:r w:rsidRPr="005B7BAF">
        <w:t xml:space="preserve"> </w:t>
      </w:r>
      <w:r w:rsidRPr="005B7BAF">
        <w:rPr>
          <w:rStyle w:val="refvolumeNumber"/>
          <w:color w:val="auto"/>
        </w:rPr>
        <w:t>301</w:t>
      </w:r>
      <w:r w:rsidRPr="005B7BAF">
        <w:t>(</w:t>
      </w:r>
      <w:r w:rsidRPr="005B7BAF">
        <w:rPr>
          <w:rStyle w:val="refissueNumber"/>
          <w:color w:val="auto"/>
        </w:rPr>
        <w:t>2</w:t>
      </w:r>
      <w:r w:rsidRPr="005B7BAF">
        <w:t xml:space="preserve">), </w:t>
      </w:r>
      <w:r w:rsidRPr="005B7BAF">
        <w:rPr>
          <w:rStyle w:val="refpageFirst"/>
          <w:color w:val="auto"/>
        </w:rPr>
        <w:t>183</w:t>
      </w:r>
      <w:r w:rsidRPr="005B7BAF">
        <w:t>–</w:t>
      </w:r>
      <w:r w:rsidRPr="005B7BAF">
        <w:rPr>
          <w:rStyle w:val="refpageLast"/>
          <w:color w:val="auto"/>
        </w:rPr>
        <w:t>190</w:t>
      </w:r>
      <w:bookmarkEnd w:id="34"/>
      <w:r w:rsidRPr="005B7BAF">
        <w:t>.</w:t>
      </w:r>
    </w:p>
    <w:p w14:paraId="78BBC8A6" w14:textId="4F2BB3C8"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88128" behindDoc="1" locked="1" layoutInCell="1" allowOverlap="1" wp14:anchorId="75DA6DDA" wp14:editId="57B52E98">
                <wp:simplePos x="0" y="0"/>
                <wp:positionH relativeFrom="column">
                  <wp:posOffset>-1016000</wp:posOffset>
                </wp:positionH>
                <wp:positionV relativeFrom="paragraph">
                  <wp:posOffset>-91440</wp:posOffset>
                </wp:positionV>
                <wp:extent cx="812800" cy="406400"/>
                <wp:effectExtent l="0" t="0" r="0" b="0"/>
                <wp:wrapSquare wrapText="bothSides"/>
                <wp:docPr id="1786" name="Text Box 1786"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D7F96B3" w14:textId="77777777" w:rsidR="00CC1C32" w:rsidRPr="00CB0C88" w:rsidRDefault="00CC1C32" w:rsidP="007A7F0F">
                            <w:pPr>
                              <w:rPr>
                                <w:b/>
                                <w:sz w:val="16"/>
                                <w:bdr w:val="single" w:sz="4" w:space="0" w:color="auto"/>
                              </w:rPr>
                            </w:pPr>
                            <w:r w:rsidRPr="00CB0C88">
                              <w:rPr>
                                <w:b/>
                                <w:sz w:val="16"/>
                                <w:bdr w:val="single" w:sz="4" w:space="0" w:color="auto"/>
                              </w:rPr>
                              <w:t>BIB-026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A6DDA" id="Text Box 1786" o:spid="_x0000_s1051" type="#_x0000_t202" alt="NG-Styles" style="position:absolute;left:0;text-align:left;margin-left:-80pt;margin-top:-7.2pt;width:64pt;height:32pt;z-index:-2498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AeYvkRsAIAAG4F&#10;AAAOAAAAAAAAAAAAAAAAAC4CAABkcnMvZTJvRG9jLnhtbFBLAQItABQABgAIAAAAIQA4lleB4wAA&#10;AAsBAAAPAAAAAAAAAAAAAAAAAAoFAABkcnMvZG93bnJldi54bWxQSwUGAAAAAAQABADzAAAAGgYA&#10;AAAA&#10;" filled="f" stroked="f" strokeweight=".5pt">
                <v:textbox>
                  <w:txbxContent>
                    <w:p w14:paraId="4D7F96B3" w14:textId="77777777" w:rsidR="00CC1C32" w:rsidRPr="00CB0C88" w:rsidRDefault="00CC1C32" w:rsidP="007A7F0F">
                      <w:pPr>
                        <w:rPr>
                          <w:b/>
                          <w:sz w:val="16"/>
                          <w:bdr w:val="single" w:sz="4" w:space="0" w:color="auto"/>
                        </w:rPr>
                      </w:pPr>
                      <w:r w:rsidRPr="00CB0C88">
                        <w:rPr>
                          <w:b/>
                          <w:sz w:val="16"/>
                          <w:bdr w:val="single" w:sz="4" w:space="0" w:color="auto"/>
                        </w:rPr>
                        <w:t>BIB-026</w:t>
                      </w:r>
                    </w:p>
                  </w:txbxContent>
                </v:textbox>
                <w10:wrap type="square"/>
                <w10:anchorlock/>
              </v:shape>
            </w:pict>
          </mc:Fallback>
        </mc:AlternateContent>
      </w:r>
      <w:r w:rsidRPr="005B7BAF">
        <w:rPr>
          <w:rStyle w:val="refauSurname"/>
          <w:color w:val="auto"/>
        </w:rPr>
        <w:t>Cl</w:t>
      </w:r>
      <w:bookmarkStart w:id="35" w:name="CBML_BIB_ch031_026"/>
      <w:r w:rsidRPr="005B7BAF">
        <w:rPr>
          <w:rStyle w:val="refauSurname"/>
          <w:color w:val="auto"/>
        </w:rPr>
        <w:t>oud</w:t>
      </w:r>
      <w:r w:rsidRPr="005B7BAF">
        <w:t xml:space="preserve">, </w:t>
      </w:r>
      <w:r w:rsidRPr="005B7BAF">
        <w:rPr>
          <w:rStyle w:val="refauGivenName"/>
          <w:color w:val="auto"/>
        </w:rPr>
        <w:t>W.</w:t>
      </w:r>
      <w:r w:rsidRPr="005B7BAF">
        <w:t xml:space="preserve"> and </w:t>
      </w:r>
      <w:r w:rsidRPr="005B7BAF">
        <w:rPr>
          <w:rStyle w:val="refauSurname"/>
          <w:color w:val="auto"/>
        </w:rPr>
        <w:t>Granfield</w:t>
      </w:r>
      <w:r w:rsidRPr="005B7BAF">
        <w:t xml:space="preserve">, </w:t>
      </w:r>
      <w:r w:rsidRPr="005B7BAF">
        <w:rPr>
          <w:rStyle w:val="refauGivenName"/>
          <w:color w:val="auto"/>
        </w:rPr>
        <w:t>R.</w:t>
      </w:r>
      <w:r w:rsidRPr="005B7BAF">
        <w:t xml:space="preserve"> (</w:t>
      </w:r>
      <w:r w:rsidRPr="005B7BAF">
        <w:rPr>
          <w:rStyle w:val="refpubdateYear"/>
          <w:color w:val="auto"/>
        </w:rPr>
        <w:t>2008</w:t>
      </w:r>
      <w:r w:rsidRPr="005B7BAF">
        <w:t>) ‘</w:t>
      </w:r>
      <w:r w:rsidRPr="005B7BAF">
        <w:rPr>
          <w:rStyle w:val="reftitleArticle"/>
          <w:color w:val="auto"/>
        </w:rPr>
        <w:t>Conceptualizing recovery capital: Expansion of a theoretical construct</w:t>
      </w:r>
      <w:r w:rsidRPr="005B7BAF">
        <w:t xml:space="preserve">’, </w:t>
      </w:r>
      <w:r w:rsidRPr="005B7BAF">
        <w:rPr>
          <w:rStyle w:val="reftitleJournal"/>
          <w:i/>
          <w:color w:val="auto"/>
        </w:rPr>
        <w:t xml:space="preserve">Substance </w:t>
      </w:r>
      <w:r w:rsidR="005F3CB7" w:rsidRPr="005B7BAF">
        <w:rPr>
          <w:rStyle w:val="reftitleJournal"/>
          <w:i/>
          <w:color w:val="auto"/>
        </w:rPr>
        <w:t>Use &amp; Mi</w:t>
      </w:r>
      <w:r w:rsidRPr="005B7BAF">
        <w:rPr>
          <w:rStyle w:val="reftitleJournal"/>
          <w:i/>
          <w:color w:val="auto"/>
        </w:rPr>
        <w:t>suse</w:t>
      </w:r>
      <w:r w:rsidRPr="005B7BAF">
        <w:rPr>
          <w:i/>
        </w:rPr>
        <w:t>,</w:t>
      </w:r>
      <w:r w:rsidRPr="005B7BAF">
        <w:t xml:space="preserve"> </w:t>
      </w:r>
      <w:r w:rsidRPr="005B7BAF">
        <w:rPr>
          <w:rStyle w:val="refvolumeNumber"/>
          <w:color w:val="auto"/>
        </w:rPr>
        <w:t>43</w:t>
      </w:r>
      <w:r w:rsidRPr="005B7BAF">
        <w:t>(</w:t>
      </w:r>
      <w:r w:rsidRPr="005B7BAF">
        <w:rPr>
          <w:rStyle w:val="refissueNumber"/>
          <w:color w:val="auto"/>
        </w:rPr>
        <w:t>12–13</w:t>
      </w:r>
      <w:r w:rsidRPr="005B7BAF">
        <w:t xml:space="preserve">), </w:t>
      </w:r>
      <w:r w:rsidRPr="005B7BAF">
        <w:rPr>
          <w:rStyle w:val="refpageFirst"/>
          <w:color w:val="auto"/>
        </w:rPr>
        <w:t>1971</w:t>
      </w:r>
      <w:r w:rsidRPr="005B7BAF">
        <w:t>–</w:t>
      </w:r>
      <w:r w:rsidRPr="005B7BAF">
        <w:rPr>
          <w:rStyle w:val="refpageLast"/>
          <w:color w:val="auto"/>
        </w:rPr>
        <w:t>1986</w:t>
      </w:r>
      <w:bookmarkEnd w:id="35"/>
      <w:r w:rsidRPr="005B7BAF">
        <w:t>.</w:t>
      </w:r>
    </w:p>
    <w:p w14:paraId="570D7610" w14:textId="27EDBB77" w:rsidR="007A7F0F" w:rsidRPr="005B7BAF" w:rsidRDefault="007A7F0F" w:rsidP="007A7F0F">
      <w:pPr>
        <w:pStyle w:val="Reference"/>
        <w:rPr>
          <w:lang w:val="nl-BE"/>
        </w:rPr>
      </w:pPr>
      <w:r w:rsidRPr="005B7BAF">
        <w:rPr>
          <w:noProof/>
          <w:lang w:val="nl-BE" w:eastAsia="nl-BE"/>
        </w:rPr>
        <mc:AlternateContent>
          <mc:Choice Requires="wps">
            <w:drawing>
              <wp:anchor distT="0" distB="0" distL="114300" distR="114300" simplePos="0" relativeHeight="253489152" behindDoc="1" locked="1" layoutInCell="1" allowOverlap="1" wp14:anchorId="5CC9545C" wp14:editId="32B630C7">
                <wp:simplePos x="0" y="0"/>
                <wp:positionH relativeFrom="column">
                  <wp:posOffset>-1016000</wp:posOffset>
                </wp:positionH>
                <wp:positionV relativeFrom="paragraph">
                  <wp:posOffset>-91440</wp:posOffset>
                </wp:positionV>
                <wp:extent cx="812800" cy="406400"/>
                <wp:effectExtent l="0" t="0" r="0" b="0"/>
                <wp:wrapSquare wrapText="bothSides"/>
                <wp:docPr id="1787" name="Text Box 1787"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3F5B6B2" w14:textId="77777777" w:rsidR="00CC1C32" w:rsidRPr="00CB0C88" w:rsidRDefault="00CC1C32" w:rsidP="007A7F0F">
                            <w:pPr>
                              <w:rPr>
                                <w:b/>
                                <w:sz w:val="16"/>
                                <w:bdr w:val="single" w:sz="4" w:space="0" w:color="auto"/>
                              </w:rPr>
                            </w:pPr>
                            <w:r w:rsidRPr="00CB0C88">
                              <w:rPr>
                                <w:b/>
                                <w:sz w:val="16"/>
                                <w:bdr w:val="single" w:sz="4" w:space="0" w:color="auto"/>
                              </w:rPr>
                              <w:t>BIB-027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9545C" id="Text Box 1787" o:spid="_x0000_s1052" type="#_x0000_t202" alt="NG-Styles" style="position:absolute;left:0;text-align:left;margin-left:-80pt;margin-top:-7.2pt;width:64pt;height:32pt;z-index:-2498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yOsQIAAG4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ljzMjrECAABu&#10;BQAADgAAAAAAAAAAAAAAAAAuAgAAZHJzL2Uyb0RvYy54bWxQSwECLQAUAAYACAAAACEAOJZXgeMA&#10;AAALAQAADwAAAAAAAAAAAAAAAAALBQAAZHJzL2Rvd25yZXYueG1sUEsFBgAAAAAEAAQA8wAAABsG&#10;AAAAAA==&#10;" filled="f" stroked="f" strokeweight=".5pt">
                <v:textbox>
                  <w:txbxContent>
                    <w:p w14:paraId="53F5B6B2" w14:textId="77777777" w:rsidR="00CC1C32" w:rsidRPr="00CB0C88" w:rsidRDefault="00CC1C32" w:rsidP="007A7F0F">
                      <w:pPr>
                        <w:rPr>
                          <w:b/>
                          <w:sz w:val="16"/>
                          <w:bdr w:val="single" w:sz="4" w:space="0" w:color="auto"/>
                        </w:rPr>
                      </w:pPr>
                      <w:r w:rsidRPr="00CB0C88">
                        <w:rPr>
                          <w:b/>
                          <w:sz w:val="16"/>
                          <w:bdr w:val="single" w:sz="4" w:space="0" w:color="auto"/>
                        </w:rPr>
                        <w:t>BIB-027</w:t>
                      </w:r>
                    </w:p>
                  </w:txbxContent>
                </v:textbox>
                <w10:wrap type="square"/>
                <w10:anchorlock/>
              </v:shape>
            </w:pict>
          </mc:Fallback>
        </mc:AlternateContent>
      </w:r>
      <w:r w:rsidRPr="005B7BAF">
        <w:rPr>
          <w:rStyle w:val="refauSurname"/>
          <w:color w:val="auto"/>
          <w:lang w:val="de-DE"/>
        </w:rPr>
        <w:t>Co</w:t>
      </w:r>
      <w:bookmarkStart w:id="36" w:name="CBML_BIB_ch031_027"/>
      <w:r w:rsidRPr="005B7BAF">
        <w:rPr>
          <w:rStyle w:val="refauSurname"/>
          <w:color w:val="auto"/>
          <w:lang w:val="de-DE"/>
        </w:rPr>
        <w:t>lman</w:t>
      </w:r>
      <w:r w:rsidRPr="005B7BAF">
        <w:rPr>
          <w:lang w:val="de-DE"/>
        </w:rPr>
        <w:t xml:space="preserve">, </w:t>
      </w:r>
      <w:r w:rsidRPr="005B7BAF">
        <w:rPr>
          <w:rStyle w:val="refauGivenName"/>
          <w:color w:val="auto"/>
          <w:lang w:val="de-DE"/>
        </w:rPr>
        <w:t>C.</w:t>
      </w:r>
      <w:r w:rsidRPr="005B7BAF">
        <w:rPr>
          <w:lang w:val="nl-BE"/>
        </w:rPr>
        <w:t xml:space="preserve"> (</w:t>
      </w:r>
      <w:r w:rsidRPr="005B7BAF">
        <w:rPr>
          <w:rStyle w:val="refpubdateYear"/>
          <w:color w:val="auto"/>
          <w:lang w:val="de-DE"/>
        </w:rPr>
        <w:t>2015</w:t>
      </w:r>
      <w:r w:rsidRPr="005B7BAF">
        <w:rPr>
          <w:lang w:val="nl-BE"/>
        </w:rPr>
        <w:t xml:space="preserve">) </w:t>
      </w:r>
      <w:r w:rsidRPr="005B7BAF">
        <w:rPr>
          <w:rStyle w:val="reftitleBook"/>
          <w:i/>
          <w:color w:val="auto"/>
          <w:lang w:val="de-DE"/>
        </w:rPr>
        <w:t>Stoppen met druggebruik en criminaliteit : een verhaal van vallen en opstaan, van rugzakjes en vangnetten</w:t>
      </w:r>
      <w:r w:rsidRPr="005B7BAF">
        <w:rPr>
          <w:i/>
          <w:lang w:val="nl-BE"/>
        </w:rPr>
        <w:t>,</w:t>
      </w:r>
      <w:r w:rsidRPr="005B7BAF">
        <w:rPr>
          <w:lang w:val="nl-BE"/>
        </w:rPr>
        <w:t xml:space="preserve"> </w:t>
      </w:r>
      <w:r w:rsidRPr="005B7BAF">
        <w:rPr>
          <w:rStyle w:val="refpublisherLocation"/>
          <w:color w:val="auto"/>
          <w:lang w:val="nl-BE"/>
        </w:rPr>
        <w:t>Den Haag</w:t>
      </w:r>
      <w:r w:rsidR="005F3CB7" w:rsidRPr="005B7BAF">
        <w:rPr>
          <w:rStyle w:val="refpublisherName"/>
          <w:color w:val="auto"/>
          <w:lang w:val="de-DE"/>
        </w:rPr>
        <w:t>:</w:t>
      </w:r>
      <w:r w:rsidRPr="005B7BAF">
        <w:rPr>
          <w:rStyle w:val="refpublisherName"/>
          <w:color w:val="auto"/>
          <w:lang w:val="de-DE"/>
        </w:rPr>
        <w:t xml:space="preserve"> Boom Lemma Uitgevers</w:t>
      </w:r>
      <w:bookmarkEnd w:id="36"/>
      <w:r w:rsidRPr="005B7BAF">
        <w:rPr>
          <w:lang w:val="nl-BE"/>
        </w:rPr>
        <w:t>.</w:t>
      </w:r>
    </w:p>
    <w:p w14:paraId="3A7738C7" w14:textId="168E8B63"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90176" behindDoc="1" locked="1" layoutInCell="1" allowOverlap="1" wp14:anchorId="127A1697" wp14:editId="70C15F97">
                <wp:simplePos x="0" y="0"/>
                <wp:positionH relativeFrom="column">
                  <wp:posOffset>-1016000</wp:posOffset>
                </wp:positionH>
                <wp:positionV relativeFrom="paragraph">
                  <wp:posOffset>-91440</wp:posOffset>
                </wp:positionV>
                <wp:extent cx="812800" cy="406400"/>
                <wp:effectExtent l="0" t="0" r="0" b="0"/>
                <wp:wrapSquare wrapText="bothSides"/>
                <wp:docPr id="1788" name="Text Box 1788"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3FFF6A7" w14:textId="77777777" w:rsidR="00CC1C32" w:rsidRPr="00CB0C88" w:rsidRDefault="00CC1C32" w:rsidP="007A7F0F">
                            <w:pPr>
                              <w:rPr>
                                <w:b/>
                                <w:sz w:val="16"/>
                                <w:bdr w:val="single" w:sz="4" w:space="0" w:color="auto"/>
                              </w:rPr>
                            </w:pPr>
                            <w:r w:rsidRPr="00CB0C88">
                              <w:rPr>
                                <w:b/>
                                <w:sz w:val="16"/>
                                <w:bdr w:val="single" w:sz="4" w:space="0" w:color="auto"/>
                              </w:rPr>
                              <w:t>BIB-028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A1697" id="Text Box 1788" o:spid="_x0000_s1053" type="#_x0000_t202" alt="NG-Styles" style="position:absolute;left:0;text-align:left;margin-left:-80pt;margin-top:-7.2pt;width:64pt;height:32pt;z-index:-2498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n+sAIAAG4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AQUbn+sAIAAG4F&#10;AAAOAAAAAAAAAAAAAAAAAC4CAABkcnMvZTJvRG9jLnhtbFBLAQItABQABgAIAAAAIQA4lleB4wAA&#10;AAsBAAAPAAAAAAAAAAAAAAAAAAoFAABkcnMvZG93bnJldi54bWxQSwUGAAAAAAQABADzAAAAGgYA&#10;AAAA&#10;" filled="f" stroked="f" strokeweight=".5pt">
                <v:textbox>
                  <w:txbxContent>
                    <w:p w14:paraId="73FFF6A7" w14:textId="77777777" w:rsidR="00CC1C32" w:rsidRPr="00CB0C88" w:rsidRDefault="00CC1C32" w:rsidP="007A7F0F">
                      <w:pPr>
                        <w:rPr>
                          <w:b/>
                          <w:sz w:val="16"/>
                          <w:bdr w:val="single" w:sz="4" w:space="0" w:color="auto"/>
                        </w:rPr>
                      </w:pPr>
                      <w:r w:rsidRPr="00CB0C88">
                        <w:rPr>
                          <w:b/>
                          <w:sz w:val="16"/>
                          <w:bdr w:val="single" w:sz="4" w:space="0" w:color="auto"/>
                        </w:rPr>
                        <w:t>BIB-028</w:t>
                      </w:r>
                    </w:p>
                  </w:txbxContent>
                </v:textbox>
                <w10:wrap type="square"/>
                <w10:anchorlock/>
              </v:shape>
            </w:pict>
          </mc:Fallback>
        </mc:AlternateContent>
      </w:r>
      <w:r w:rsidRPr="005B7BAF">
        <w:rPr>
          <w:rStyle w:val="refauSurname"/>
          <w:color w:val="auto"/>
        </w:rPr>
        <w:t>Co</w:t>
      </w:r>
      <w:bookmarkStart w:id="37" w:name="CBML_BIB_ch031_028"/>
      <w:r w:rsidRPr="005B7BAF">
        <w:rPr>
          <w:rStyle w:val="refauSurname"/>
          <w:color w:val="auto"/>
        </w:rPr>
        <w:t>lman</w:t>
      </w:r>
      <w:r w:rsidRPr="005B7BAF">
        <w:t xml:space="preserve">, </w:t>
      </w:r>
      <w:r w:rsidRPr="005B7BAF">
        <w:rPr>
          <w:rStyle w:val="refauGivenName"/>
          <w:color w:val="auto"/>
        </w:rPr>
        <w:t>C.</w:t>
      </w:r>
      <w:r w:rsidRPr="005B7BAF">
        <w:t xml:space="preserve"> and </w:t>
      </w:r>
      <w:r w:rsidRPr="005B7BAF">
        <w:rPr>
          <w:rStyle w:val="refauSurname"/>
          <w:color w:val="auto"/>
        </w:rPr>
        <w:t>Vandam</w:t>
      </w:r>
      <w:r w:rsidRPr="005B7BAF">
        <w:t xml:space="preserve">, </w:t>
      </w:r>
      <w:r w:rsidRPr="005B7BAF">
        <w:rPr>
          <w:rStyle w:val="refauGivenName"/>
          <w:color w:val="auto"/>
        </w:rPr>
        <w:t>L.</w:t>
      </w:r>
      <w:r w:rsidRPr="005B7BAF">
        <w:t xml:space="preserve"> (</w:t>
      </w:r>
      <w:r w:rsidRPr="005B7BAF">
        <w:rPr>
          <w:rStyle w:val="refpubdateYear"/>
          <w:color w:val="auto"/>
        </w:rPr>
        <w:t>2009</w:t>
      </w:r>
      <w:r w:rsidRPr="005B7BAF">
        <w:t>) ‘</w:t>
      </w:r>
      <w:r w:rsidRPr="005B7BAF">
        <w:rPr>
          <w:rStyle w:val="reftitleArticle"/>
          <w:color w:val="auto"/>
        </w:rPr>
        <w:t>Drugs and crime: are they hand in glove?: a review of literature</w:t>
      </w:r>
      <w:r w:rsidRPr="005B7BAF">
        <w:t xml:space="preserve">’, </w:t>
      </w:r>
      <w:r w:rsidRPr="005B7BAF">
        <w:rPr>
          <w:rStyle w:val="reftitleBook"/>
          <w:i/>
          <w:color w:val="auto"/>
        </w:rPr>
        <w:t xml:space="preserve">Contemporary </w:t>
      </w:r>
      <w:r w:rsidR="00F34D16" w:rsidRPr="005B7BAF">
        <w:rPr>
          <w:rStyle w:val="reftitleBook"/>
          <w:i/>
          <w:color w:val="auto"/>
        </w:rPr>
        <w:t>Issues in the Empirical Empirical Study of C</w:t>
      </w:r>
      <w:r w:rsidRPr="005B7BAF">
        <w:rPr>
          <w:rStyle w:val="reftitleBook"/>
          <w:i/>
          <w:color w:val="auto"/>
        </w:rPr>
        <w:t>rime</w:t>
      </w:r>
      <w:r w:rsidRPr="005B7BAF">
        <w:t xml:space="preserve">, </w:t>
      </w:r>
      <w:r w:rsidRPr="005B7BAF">
        <w:rPr>
          <w:rStyle w:val="refpageFirst"/>
          <w:color w:val="auto"/>
        </w:rPr>
        <w:t>21</w:t>
      </w:r>
      <w:r w:rsidRPr="005B7BAF">
        <w:t>–</w:t>
      </w:r>
      <w:r w:rsidRPr="005B7BAF">
        <w:rPr>
          <w:rStyle w:val="refpageLast"/>
          <w:color w:val="auto"/>
        </w:rPr>
        <w:t>48</w:t>
      </w:r>
      <w:bookmarkEnd w:id="37"/>
      <w:r w:rsidRPr="005B7BAF">
        <w:t>.</w:t>
      </w:r>
    </w:p>
    <w:p w14:paraId="0AC9F287"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91200" behindDoc="1" locked="1" layoutInCell="1" allowOverlap="1" wp14:anchorId="457D21A9" wp14:editId="6C812955">
                <wp:simplePos x="0" y="0"/>
                <wp:positionH relativeFrom="column">
                  <wp:posOffset>-1016000</wp:posOffset>
                </wp:positionH>
                <wp:positionV relativeFrom="paragraph">
                  <wp:posOffset>-91440</wp:posOffset>
                </wp:positionV>
                <wp:extent cx="812800" cy="406400"/>
                <wp:effectExtent l="0" t="0" r="0" b="0"/>
                <wp:wrapSquare wrapText="bothSides"/>
                <wp:docPr id="1789" name="Text Box 1789"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21FA047" w14:textId="77777777" w:rsidR="00CC1C32" w:rsidRPr="00CB0C88" w:rsidRDefault="00CC1C32" w:rsidP="007A7F0F">
                            <w:pPr>
                              <w:rPr>
                                <w:b/>
                                <w:sz w:val="16"/>
                                <w:bdr w:val="single" w:sz="4" w:space="0" w:color="auto"/>
                              </w:rPr>
                            </w:pPr>
                            <w:r w:rsidRPr="00CB0C88">
                              <w:rPr>
                                <w:b/>
                                <w:sz w:val="16"/>
                                <w:bdr w:val="single" w:sz="4" w:space="0" w:color="auto"/>
                              </w:rPr>
                              <w:t>BIB-029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D21A9" id="Text Box 1789" o:spid="_x0000_s1054" type="#_x0000_t202" alt="NG-Styles" style="position:absolute;left:0;text-align:left;margin-left:-80pt;margin-top:-7.2pt;width:64pt;height:32pt;z-index:-2498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W0aYnrECAABu&#10;BQAADgAAAAAAAAAAAAAAAAAuAgAAZHJzL2Uyb0RvYy54bWxQSwECLQAUAAYACAAAACEAOJZXgeMA&#10;AAALAQAADwAAAAAAAAAAAAAAAAALBQAAZHJzL2Rvd25yZXYueG1sUEsFBgAAAAAEAAQA8wAAABsG&#10;AAAAAA==&#10;" filled="f" stroked="f" strokeweight=".5pt">
                <v:textbox>
                  <w:txbxContent>
                    <w:p w14:paraId="321FA047" w14:textId="77777777" w:rsidR="00CC1C32" w:rsidRPr="00CB0C88" w:rsidRDefault="00CC1C32" w:rsidP="007A7F0F">
                      <w:pPr>
                        <w:rPr>
                          <w:b/>
                          <w:sz w:val="16"/>
                          <w:bdr w:val="single" w:sz="4" w:space="0" w:color="auto"/>
                        </w:rPr>
                      </w:pPr>
                      <w:r w:rsidRPr="00CB0C88">
                        <w:rPr>
                          <w:b/>
                          <w:sz w:val="16"/>
                          <w:bdr w:val="single" w:sz="4" w:space="0" w:color="auto"/>
                        </w:rPr>
                        <w:t>BIB-029</w:t>
                      </w:r>
                    </w:p>
                  </w:txbxContent>
                </v:textbox>
                <w10:wrap type="square"/>
                <w10:anchorlock/>
              </v:shape>
            </w:pict>
          </mc:Fallback>
        </mc:AlternateContent>
      </w:r>
      <w:r w:rsidRPr="005B7BAF">
        <w:rPr>
          <w:rStyle w:val="refauSurname"/>
          <w:color w:val="auto"/>
        </w:rPr>
        <w:t>Co</w:t>
      </w:r>
      <w:bookmarkStart w:id="38" w:name="CBML_BIB_ch031_029"/>
      <w:r w:rsidRPr="005B7BAF">
        <w:rPr>
          <w:rStyle w:val="refauSurname"/>
          <w:color w:val="auto"/>
        </w:rPr>
        <w:t>lman</w:t>
      </w:r>
      <w:r w:rsidRPr="005B7BAF">
        <w:t xml:space="preserve">, </w:t>
      </w:r>
      <w:r w:rsidRPr="005B7BAF">
        <w:rPr>
          <w:rStyle w:val="refauGivenName"/>
          <w:color w:val="auto"/>
        </w:rPr>
        <w:t>C.</w:t>
      </w:r>
      <w:r w:rsidRPr="005B7BAF">
        <w:t xml:space="preserve"> and </w:t>
      </w:r>
      <w:r w:rsidRPr="005B7BAF">
        <w:rPr>
          <w:rStyle w:val="refauSurname"/>
          <w:color w:val="auto"/>
        </w:rPr>
        <w:t>Vander Laenen</w:t>
      </w:r>
      <w:r w:rsidRPr="005B7BAF">
        <w:t xml:space="preserve">, </w:t>
      </w:r>
      <w:r w:rsidRPr="005B7BAF">
        <w:rPr>
          <w:rStyle w:val="refauGivenName"/>
          <w:color w:val="auto"/>
        </w:rPr>
        <w:t>F.</w:t>
      </w:r>
      <w:r w:rsidRPr="005B7BAF">
        <w:t xml:space="preserve"> (</w:t>
      </w:r>
      <w:r w:rsidRPr="005B7BAF">
        <w:rPr>
          <w:rStyle w:val="refpubdateYear"/>
          <w:color w:val="auto"/>
        </w:rPr>
        <w:t>2012</w:t>
      </w:r>
      <w:r w:rsidRPr="005B7BAF">
        <w:t>) ‘</w:t>
      </w:r>
      <w:r w:rsidRPr="005B7BAF">
        <w:rPr>
          <w:rStyle w:val="reftitleArticle"/>
          <w:color w:val="auto"/>
        </w:rPr>
        <w:t>“Recovery came first”: Desistance versus recovery in the criminal careers of drug-using offenders</w:t>
      </w:r>
      <w:r w:rsidRPr="005B7BAF">
        <w:t xml:space="preserve">’, </w:t>
      </w:r>
      <w:r w:rsidRPr="005B7BAF">
        <w:rPr>
          <w:rStyle w:val="reftitleJournal"/>
          <w:i/>
          <w:color w:val="auto"/>
        </w:rPr>
        <w:t>The Scientific World Journal</w:t>
      </w:r>
      <w:r w:rsidRPr="005B7BAF">
        <w:rPr>
          <w:i/>
        </w:rPr>
        <w:t>,</w:t>
      </w:r>
      <w:r w:rsidRPr="005B7BAF">
        <w:t xml:space="preserve"> </w:t>
      </w:r>
      <w:r w:rsidRPr="005B7BAF">
        <w:rPr>
          <w:rStyle w:val="refpageFirst"/>
          <w:color w:val="auto"/>
        </w:rPr>
        <w:t>2012</w:t>
      </w:r>
      <w:bookmarkEnd w:id="38"/>
      <w:r w:rsidRPr="005B7BAF">
        <w:t>.</w:t>
      </w:r>
    </w:p>
    <w:p w14:paraId="5DAFA79D" w14:textId="0D927138" w:rsidR="006148AD" w:rsidRPr="005B7BAF" w:rsidRDefault="007A7F0F" w:rsidP="006148AD">
      <w:pPr>
        <w:autoSpaceDE w:val="0"/>
        <w:autoSpaceDN w:val="0"/>
        <w:adjustRightInd w:val="0"/>
        <w:spacing w:after="0" w:line="240" w:lineRule="auto"/>
        <w:ind w:left="720" w:hanging="720"/>
        <w:rPr>
          <w:rFonts w:ascii="Segoe UI" w:hAnsi="Segoe UI" w:cs="Segoe UI"/>
          <w:sz w:val="18"/>
          <w:szCs w:val="18"/>
          <w:lang w:val="en-US"/>
        </w:rPr>
      </w:pPr>
      <w:r w:rsidRPr="005B7BAF">
        <w:rPr>
          <w:noProof/>
          <w:lang w:val="nl-BE" w:eastAsia="nl-BE"/>
        </w:rPr>
        <mc:AlternateContent>
          <mc:Choice Requires="wps">
            <w:drawing>
              <wp:anchor distT="0" distB="0" distL="114300" distR="114300" simplePos="0" relativeHeight="253492224" behindDoc="1" locked="1" layoutInCell="1" allowOverlap="1" wp14:anchorId="321B9306" wp14:editId="66E40B71">
                <wp:simplePos x="0" y="0"/>
                <wp:positionH relativeFrom="column">
                  <wp:posOffset>-1016000</wp:posOffset>
                </wp:positionH>
                <wp:positionV relativeFrom="paragraph">
                  <wp:posOffset>-91440</wp:posOffset>
                </wp:positionV>
                <wp:extent cx="812800" cy="406400"/>
                <wp:effectExtent l="0" t="0" r="0" b="0"/>
                <wp:wrapSquare wrapText="bothSides"/>
                <wp:docPr id="1790" name="Text Box 1790"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3893D85" w14:textId="77777777" w:rsidR="00CC1C32" w:rsidRPr="00CB0C88" w:rsidRDefault="00CC1C32" w:rsidP="007A7F0F">
                            <w:pPr>
                              <w:rPr>
                                <w:b/>
                                <w:sz w:val="16"/>
                                <w:bdr w:val="single" w:sz="4" w:space="0" w:color="auto"/>
                              </w:rPr>
                            </w:pPr>
                            <w:r w:rsidRPr="00CB0C88">
                              <w:rPr>
                                <w:b/>
                                <w:sz w:val="16"/>
                                <w:bdr w:val="single" w:sz="4" w:space="0" w:color="auto"/>
                              </w:rPr>
                              <w:t>BIB-030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9306" id="Text Box 1790" o:spid="_x0000_s1055" type="#_x0000_t202" alt="NG-Styles" style="position:absolute;left:0;text-align:left;margin-left:-80pt;margin-top:-7.2pt;width:64pt;height:32pt;z-index:-2498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BU6oPsAIAAG4F&#10;AAAOAAAAAAAAAAAAAAAAAC4CAABkcnMvZTJvRG9jLnhtbFBLAQItABQABgAIAAAAIQA4lleB4wAA&#10;AAsBAAAPAAAAAAAAAAAAAAAAAAoFAABkcnMvZG93bnJldi54bWxQSwUGAAAAAAQABADzAAAAGgYA&#10;AAAA&#10;" filled="f" stroked="f" strokeweight=".5pt">
                <v:textbox>
                  <w:txbxContent>
                    <w:p w14:paraId="03893D85" w14:textId="77777777" w:rsidR="00CC1C32" w:rsidRPr="00CB0C88" w:rsidRDefault="00CC1C32" w:rsidP="007A7F0F">
                      <w:pPr>
                        <w:rPr>
                          <w:b/>
                          <w:sz w:val="16"/>
                          <w:bdr w:val="single" w:sz="4" w:space="0" w:color="auto"/>
                        </w:rPr>
                      </w:pPr>
                      <w:r w:rsidRPr="00CB0C88">
                        <w:rPr>
                          <w:b/>
                          <w:sz w:val="16"/>
                          <w:bdr w:val="single" w:sz="4" w:space="0" w:color="auto"/>
                        </w:rPr>
                        <w:t>BIB-030</w:t>
                      </w:r>
                    </w:p>
                  </w:txbxContent>
                </v:textbox>
                <w10:wrap type="square"/>
                <w10:anchorlock/>
              </v:shape>
            </w:pict>
          </mc:Fallback>
        </mc:AlternateContent>
      </w:r>
      <w:r w:rsidRPr="005B7BAF">
        <w:rPr>
          <w:rStyle w:val="refauSurname"/>
          <w:color w:val="auto"/>
        </w:rPr>
        <w:t>Da</w:t>
      </w:r>
      <w:bookmarkStart w:id="39" w:name="CBML_BIB_ch031_030"/>
      <w:r w:rsidRPr="005B7BAF">
        <w:rPr>
          <w:rStyle w:val="refauSurname"/>
          <w:color w:val="auto"/>
        </w:rPr>
        <w:t>vis</w:t>
      </w:r>
      <w:r w:rsidRPr="005B7BAF">
        <w:t xml:space="preserve">, </w:t>
      </w:r>
      <w:r w:rsidRPr="005B7BAF">
        <w:rPr>
          <w:rStyle w:val="refauGivenName"/>
          <w:color w:val="auto"/>
        </w:rPr>
        <w:t>C.</w:t>
      </w:r>
      <w:r w:rsidRPr="005B7BAF">
        <w:t xml:space="preserve">, </w:t>
      </w:r>
      <w:r w:rsidRPr="005B7BAF">
        <w:rPr>
          <w:rStyle w:val="refauSurname"/>
          <w:color w:val="auto"/>
        </w:rPr>
        <w:t>Bahr</w:t>
      </w:r>
      <w:r w:rsidRPr="005B7BAF">
        <w:t xml:space="preserve">, </w:t>
      </w:r>
      <w:r w:rsidRPr="005B7BAF">
        <w:rPr>
          <w:rStyle w:val="refauGivenName"/>
          <w:color w:val="auto"/>
        </w:rPr>
        <w:t>S. J.</w:t>
      </w:r>
      <w:r w:rsidRPr="005B7BAF">
        <w:t xml:space="preserve">, </w:t>
      </w:r>
      <w:r w:rsidRPr="005B7BAF">
        <w:rPr>
          <w:rStyle w:val="refauSurname"/>
          <w:color w:val="auto"/>
        </w:rPr>
        <w:t>Ward</w:t>
      </w:r>
      <w:r w:rsidRPr="005B7BAF">
        <w:t xml:space="preserve">, </w:t>
      </w:r>
      <w:r w:rsidRPr="005B7BAF">
        <w:rPr>
          <w:rStyle w:val="refauGivenName"/>
          <w:color w:val="auto"/>
        </w:rPr>
        <w:t>C. J. C.</w:t>
      </w:r>
      <w:r w:rsidRPr="005B7BAF">
        <w:t xml:space="preserve"> and </w:t>
      </w:r>
      <w:r w:rsidRPr="005B7BAF">
        <w:rPr>
          <w:rStyle w:val="refauSurname"/>
          <w:color w:val="auto"/>
        </w:rPr>
        <w:t>Justice</w:t>
      </w:r>
      <w:r w:rsidRPr="005B7BAF">
        <w:t xml:space="preserve">, </w:t>
      </w:r>
      <w:r w:rsidRPr="005B7BAF">
        <w:rPr>
          <w:rStyle w:val="refauGivenName"/>
          <w:color w:val="auto"/>
        </w:rPr>
        <w:t>C.</w:t>
      </w:r>
      <w:r w:rsidRPr="005B7BAF">
        <w:t xml:space="preserve"> (</w:t>
      </w:r>
      <w:r w:rsidRPr="005B7BAF">
        <w:rPr>
          <w:rStyle w:val="refpubdateYear"/>
          <w:color w:val="auto"/>
        </w:rPr>
        <w:t>2013</w:t>
      </w:r>
      <w:r w:rsidRPr="005B7BAF">
        <w:t>) ‘</w:t>
      </w:r>
      <w:r w:rsidRPr="005B7BAF">
        <w:rPr>
          <w:rStyle w:val="reftitleArticle"/>
          <w:color w:val="auto"/>
        </w:rPr>
        <w:t>The process of offender reintegration: Perceptions of what helps prisoners reenter society</w:t>
      </w:r>
      <w:r w:rsidRPr="005B7BAF">
        <w:t xml:space="preserve">’, </w:t>
      </w:r>
      <w:r w:rsidR="006148AD" w:rsidRPr="005B7BAF">
        <w:t>C</w:t>
      </w:r>
      <w:r w:rsidR="006148AD" w:rsidRPr="005B7BAF">
        <w:rPr>
          <w:rFonts w:ascii="Segoe UI" w:hAnsi="Segoe UI" w:cs="Segoe UI"/>
          <w:i/>
          <w:iCs/>
          <w:sz w:val="18"/>
          <w:szCs w:val="18"/>
          <w:lang w:val="en-US"/>
        </w:rPr>
        <w:t>riminology &amp; Criminal Justice,</w:t>
      </w:r>
    </w:p>
    <w:p w14:paraId="0069DC6B" w14:textId="77777777" w:rsidR="007A7F0F" w:rsidRPr="005B7BAF" w:rsidRDefault="007A7F0F" w:rsidP="007A7F0F">
      <w:pPr>
        <w:pStyle w:val="Reference"/>
      </w:pPr>
      <w:r w:rsidRPr="005B7BAF">
        <w:rPr>
          <w:rStyle w:val="refvolumeNumber"/>
          <w:color w:val="auto"/>
        </w:rPr>
        <w:t>13</w:t>
      </w:r>
      <w:r w:rsidRPr="005B7BAF">
        <w:t>(</w:t>
      </w:r>
      <w:r w:rsidRPr="005B7BAF">
        <w:rPr>
          <w:rStyle w:val="refissueNumber"/>
          <w:color w:val="auto"/>
        </w:rPr>
        <w:t>4</w:t>
      </w:r>
      <w:r w:rsidRPr="005B7BAF">
        <w:t xml:space="preserve">), </w:t>
      </w:r>
      <w:r w:rsidRPr="005B7BAF">
        <w:rPr>
          <w:rStyle w:val="refpageFirst"/>
          <w:color w:val="auto"/>
        </w:rPr>
        <w:t>446</w:t>
      </w:r>
      <w:r w:rsidRPr="005B7BAF">
        <w:t>–</w:t>
      </w:r>
      <w:r w:rsidRPr="005B7BAF">
        <w:rPr>
          <w:rStyle w:val="refpageLast"/>
          <w:color w:val="auto"/>
        </w:rPr>
        <w:t>469</w:t>
      </w:r>
      <w:bookmarkEnd w:id="39"/>
      <w:r w:rsidRPr="005B7BAF">
        <w:t>.</w:t>
      </w:r>
    </w:p>
    <w:p w14:paraId="7839B143"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93248" behindDoc="1" locked="1" layoutInCell="1" allowOverlap="1" wp14:anchorId="5597EC14" wp14:editId="4048A909">
                <wp:simplePos x="0" y="0"/>
                <wp:positionH relativeFrom="column">
                  <wp:posOffset>-1016000</wp:posOffset>
                </wp:positionH>
                <wp:positionV relativeFrom="paragraph">
                  <wp:posOffset>-91440</wp:posOffset>
                </wp:positionV>
                <wp:extent cx="812800" cy="406400"/>
                <wp:effectExtent l="0" t="0" r="0" b="0"/>
                <wp:wrapSquare wrapText="bothSides"/>
                <wp:docPr id="1791" name="Text Box 1791"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7BEAD0B" w14:textId="77777777" w:rsidR="00CC1C32" w:rsidRPr="00CB0C88" w:rsidRDefault="00CC1C32" w:rsidP="007A7F0F">
                            <w:pPr>
                              <w:rPr>
                                <w:b/>
                                <w:sz w:val="16"/>
                                <w:bdr w:val="single" w:sz="4" w:space="0" w:color="auto"/>
                              </w:rPr>
                            </w:pPr>
                            <w:r w:rsidRPr="00CB0C88">
                              <w:rPr>
                                <w:b/>
                                <w:sz w:val="16"/>
                                <w:bdr w:val="single" w:sz="4" w:space="0" w:color="auto"/>
                              </w:rPr>
                              <w:t>BIB-031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7EC14" id="Text Box 1791" o:spid="_x0000_s1056" type="#_x0000_t202" alt="NG-Styles" style="position:absolute;left:0;text-align:left;margin-left:-80pt;margin-top:-7.2pt;width:64pt;height:32pt;z-index:-2498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UwNY9sAIAAG4F&#10;AAAOAAAAAAAAAAAAAAAAAC4CAABkcnMvZTJvRG9jLnhtbFBLAQItABQABgAIAAAAIQA4lleB4wAA&#10;AAsBAAAPAAAAAAAAAAAAAAAAAAoFAABkcnMvZG93bnJldi54bWxQSwUGAAAAAAQABADzAAAAGgYA&#10;AAAA&#10;" filled="f" stroked="f" strokeweight=".5pt">
                <v:textbox>
                  <w:txbxContent>
                    <w:p w14:paraId="67BEAD0B" w14:textId="77777777" w:rsidR="00CC1C32" w:rsidRPr="00CB0C88" w:rsidRDefault="00CC1C32" w:rsidP="007A7F0F">
                      <w:pPr>
                        <w:rPr>
                          <w:b/>
                          <w:sz w:val="16"/>
                          <w:bdr w:val="single" w:sz="4" w:space="0" w:color="auto"/>
                        </w:rPr>
                      </w:pPr>
                      <w:r w:rsidRPr="00CB0C88">
                        <w:rPr>
                          <w:b/>
                          <w:sz w:val="16"/>
                          <w:bdr w:val="single" w:sz="4" w:space="0" w:color="auto"/>
                        </w:rPr>
                        <w:t>BIB-031</w:t>
                      </w:r>
                    </w:p>
                  </w:txbxContent>
                </v:textbox>
                <w10:wrap type="square"/>
                <w10:anchorlock/>
              </v:shape>
            </w:pict>
          </mc:Fallback>
        </mc:AlternateContent>
      </w:r>
      <w:r w:rsidRPr="005B7BAF">
        <w:rPr>
          <w:rStyle w:val="refauSurname"/>
          <w:color w:val="auto"/>
        </w:rPr>
        <w:t>De</w:t>
      </w:r>
      <w:bookmarkStart w:id="40" w:name="CBML_BIB_ch031_031"/>
      <w:r w:rsidRPr="005B7BAF">
        <w:rPr>
          <w:rStyle w:val="refauSurname"/>
          <w:color w:val="auto"/>
        </w:rPr>
        <w:t>kkers</w:t>
      </w:r>
      <w:r w:rsidRPr="005B7BAF">
        <w:t xml:space="preserve">, </w:t>
      </w:r>
      <w:r w:rsidRPr="005B7BAF">
        <w:rPr>
          <w:rStyle w:val="refauGivenName"/>
          <w:color w:val="auto"/>
        </w:rPr>
        <w:t>A.</w:t>
      </w:r>
      <w:r w:rsidRPr="005B7BAF">
        <w:t xml:space="preserve">, </w:t>
      </w:r>
      <w:r w:rsidRPr="005B7BAF">
        <w:rPr>
          <w:rStyle w:val="refauSurname"/>
          <w:color w:val="auto"/>
        </w:rPr>
        <w:t>Beerens</w:t>
      </w:r>
      <w:r w:rsidRPr="005B7BAF">
        <w:t xml:space="preserve">, </w:t>
      </w:r>
      <w:r w:rsidRPr="005B7BAF">
        <w:rPr>
          <w:rStyle w:val="refauGivenName"/>
          <w:color w:val="auto"/>
        </w:rPr>
        <w:t>J.</w:t>
      </w:r>
      <w:r w:rsidRPr="005B7BAF">
        <w:t xml:space="preserve">, </w:t>
      </w:r>
      <w:r w:rsidRPr="005B7BAF">
        <w:rPr>
          <w:rStyle w:val="refauSurname"/>
          <w:color w:val="auto"/>
        </w:rPr>
        <w:t>Wittouck</w:t>
      </w:r>
      <w:r w:rsidRPr="005B7BAF">
        <w:t xml:space="preserve">, </w:t>
      </w:r>
      <w:r w:rsidRPr="005B7BAF">
        <w:rPr>
          <w:rStyle w:val="refauGivenName"/>
          <w:color w:val="auto"/>
        </w:rPr>
        <w:t>C.</w:t>
      </w:r>
      <w:r w:rsidRPr="005B7BAF">
        <w:t xml:space="preserve"> and </w:t>
      </w:r>
      <w:r w:rsidRPr="005B7BAF">
        <w:rPr>
          <w:rStyle w:val="refauSurname"/>
          <w:color w:val="auto"/>
        </w:rPr>
        <w:t>Vanderplasschen</w:t>
      </w:r>
      <w:r w:rsidRPr="005B7BAF">
        <w:t xml:space="preserve">, </w:t>
      </w:r>
      <w:r w:rsidRPr="005B7BAF">
        <w:rPr>
          <w:rStyle w:val="refauGivenName"/>
          <w:color w:val="auto"/>
        </w:rPr>
        <w:t>W.</w:t>
      </w:r>
      <w:r w:rsidRPr="005B7BAF">
        <w:t xml:space="preserve"> (</w:t>
      </w:r>
      <w:r w:rsidRPr="005B7BAF">
        <w:rPr>
          <w:rStyle w:val="refpubdateYear"/>
          <w:color w:val="auto"/>
        </w:rPr>
        <w:t>2016</w:t>
      </w:r>
      <w:r w:rsidRPr="005B7BAF">
        <w:t>) ‘</w:t>
      </w:r>
      <w:r w:rsidRPr="005B7BAF">
        <w:rPr>
          <w:rStyle w:val="reftitleArticle"/>
          <w:color w:val="auto"/>
        </w:rPr>
        <w:t>Recovery Through the Eyes of Drug Treatment Court Clients</w:t>
      </w:r>
      <w:r w:rsidRPr="005B7BAF">
        <w:t xml:space="preserve">’, </w:t>
      </w:r>
      <w:r w:rsidRPr="005B7BAF">
        <w:rPr>
          <w:rStyle w:val="reftitleJournal"/>
          <w:i/>
          <w:color w:val="auto"/>
        </w:rPr>
        <w:t>Cahiers Politiestudies</w:t>
      </w:r>
      <w:r w:rsidRPr="005B7BAF">
        <w:rPr>
          <w:i/>
        </w:rPr>
        <w:t>,</w:t>
      </w:r>
      <w:r w:rsidRPr="005B7BAF">
        <w:t xml:space="preserve"> (</w:t>
      </w:r>
      <w:r w:rsidRPr="005B7BAF">
        <w:rPr>
          <w:rStyle w:val="refissueNumber"/>
          <w:color w:val="auto"/>
        </w:rPr>
        <w:t>40</w:t>
      </w:r>
      <w:r w:rsidRPr="005B7BAF">
        <w:t xml:space="preserve">), </w:t>
      </w:r>
      <w:r w:rsidRPr="005B7BAF">
        <w:rPr>
          <w:rStyle w:val="refpageFirst"/>
          <w:color w:val="auto"/>
        </w:rPr>
        <w:t>191</w:t>
      </w:r>
      <w:r w:rsidRPr="005B7BAF">
        <w:t>–</w:t>
      </w:r>
      <w:r w:rsidRPr="005B7BAF">
        <w:rPr>
          <w:rStyle w:val="refpageLast"/>
          <w:color w:val="auto"/>
        </w:rPr>
        <w:t>210</w:t>
      </w:r>
      <w:bookmarkEnd w:id="40"/>
      <w:r w:rsidRPr="005B7BAF">
        <w:t>.</w:t>
      </w:r>
    </w:p>
    <w:p w14:paraId="5852409D"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94272" behindDoc="1" locked="1" layoutInCell="1" allowOverlap="1" wp14:anchorId="3E899C15" wp14:editId="403594FD">
                <wp:simplePos x="0" y="0"/>
                <wp:positionH relativeFrom="column">
                  <wp:posOffset>-1016000</wp:posOffset>
                </wp:positionH>
                <wp:positionV relativeFrom="paragraph">
                  <wp:posOffset>-91440</wp:posOffset>
                </wp:positionV>
                <wp:extent cx="812800" cy="406400"/>
                <wp:effectExtent l="0" t="0" r="0" b="0"/>
                <wp:wrapSquare wrapText="bothSides"/>
                <wp:docPr id="1792" name="Text Box 1792"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49A1153" w14:textId="77777777" w:rsidR="00CC1C32" w:rsidRPr="00CB0C88" w:rsidRDefault="00CC1C32" w:rsidP="007A7F0F">
                            <w:pPr>
                              <w:rPr>
                                <w:b/>
                                <w:sz w:val="16"/>
                                <w:bdr w:val="single" w:sz="4" w:space="0" w:color="auto"/>
                              </w:rPr>
                            </w:pPr>
                            <w:r w:rsidRPr="00CB0C88">
                              <w:rPr>
                                <w:b/>
                                <w:sz w:val="16"/>
                                <w:bdr w:val="single" w:sz="4" w:space="0" w:color="auto"/>
                              </w:rPr>
                              <w:t>BIB-032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99C15" id="Text Box 1792" o:spid="_x0000_s1057" type="#_x0000_t202" alt="NG-Styles" style="position:absolute;left:0;text-align:left;margin-left:-80pt;margin-top:-7.2pt;width:64pt;height:32pt;z-index:-2498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z4CSksAIAAG4F&#10;AAAOAAAAAAAAAAAAAAAAAC4CAABkcnMvZTJvRG9jLnhtbFBLAQItABQABgAIAAAAIQA4lleB4wAA&#10;AAsBAAAPAAAAAAAAAAAAAAAAAAoFAABkcnMvZG93bnJldi54bWxQSwUGAAAAAAQABADzAAAAGgYA&#10;AAAA&#10;" filled="f" stroked="f" strokeweight=".5pt">
                <v:textbox>
                  <w:txbxContent>
                    <w:p w14:paraId="649A1153" w14:textId="77777777" w:rsidR="00CC1C32" w:rsidRPr="00CB0C88" w:rsidRDefault="00CC1C32" w:rsidP="007A7F0F">
                      <w:pPr>
                        <w:rPr>
                          <w:b/>
                          <w:sz w:val="16"/>
                          <w:bdr w:val="single" w:sz="4" w:space="0" w:color="auto"/>
                        </w:rPr>
                      </w:pPr>
                      <w:r w:rsidRPr="00CB0C88">
                        <w:rPr>
                          <w:b/>
                          <w:sz w:val="16"/>
                          <w:bdr w:val="single" w:sz="4" w:space="0" w:color="auto"/>
                        </w:rPr>
                        <w:t>BIB-032</w:t>
                      </w:r>
                    </w:p>
                  </w:txbxContent>
                </v:textbox>
                <w10:wrap type="square"/>
                <w10:anchorlock/>
              </v:shape>
            </w:pict>
          </mc:Fallback>
        </mc:AlternateContent>
      </w:r>
      <w:r w:rsidRPr="005B7BAF">
        <w:rPr>
          <w:rStyle w:val="refauSurname"/>
          <w:color w:val="auto"/>
        </w:rPr>
        <w:t>Du</w:t>
      </w:r>
      <w:bookmarkStart w:id="41" w:name="CBML_BIB_ch031_032"/>
      <w:r w:rsidRPr="005B7BAF">
        <w:rPr>
          <w:rStyle w:val="refauSurname"/>
          <w:color w:val="auto"/>
        </w:rPr>
        <w:t>tra</w:t>
      </w:r>
      <w:r w:rsidRPr="005B7BAF">
        <w:t xml:space="preserve">, </w:t>
      </w:r>
      <w:r w:rsidRPr="005B7BAF">
        <w:rPr>
          <w:rStyle w:val="refauGivenName"/>
          <w:color w:val="auto"/>
        </w:rPr>
        <w:t>L.</w:t>
      </w:r>
      <w:r w:rsidRPr="005B7BAF">
        <w:t xml:space="preserve">, </w:t>
      </w:r>
      <w:r w:rsidRPr="005B7BAF">
        <w:rPr>
          <w:rStyle w:val="refauSurname"/>
          <w:color w:val="auto"/>
        </w:rPr>
        <w:t>Stathopoulou</w:t>
      </w:r>
      <w:r w:rsidRPr="005B7BAF">
        <w:t xml:space="preserve">, </w:t>
      </w:r>
      <w:r w:rsidRPr="005B7BAF">
        <w:rPr>
          <w:rStyle w:val="refauGivenName"/>
          <w:color w:val="auto"/>
        </w:rPr>
        <w:t>G.</w:t>
      </w:r>
      <w:r w:rsidRPr="005B7BAF">
        <w:t xml:space="preserve">, </w:t>
      </w:r>
      <w:r w:rsidRPr="005B7BAF">
        <w:rPr>
          <w:rStyle w:val="refauSurname"/>
          <w:color w:val="auto"/>
        </w:rPr>
        <w:t>Basden</w:t>
      </w:r>
      <w:r w:rsidRPr="005B7BAF">
        <w:t xml:space="preserve">, </w:t>
      </w:r>
      <w:r w:rsidRPr="005B7BAF">
        <w:rPr>
          <w:rStyle w:val="refauGivenName"/>
          <w:color w:val="auto"/>
        </w:rPr>
        <w:t>S. L.</w:t>
      </w:r>
      <w:r w:rsidRPr="005B7BAF">
        <w:t xml:space="preserve">, </w:t>
      </w:r>
      <w:r w:rsidRPr="005B7BAF">
        <w:rPr>
          <w:rStyle w:val="refauSurname"/>
          <w:color w:val="auto"/>
        </w:rPr>
        <w:t>Leyro</w:t>
      </w:r>
      <w:r w:rsidRPr="005B7BAF">
        <w:t xml:space="preserve">, </w:t>
      </w:r>
      <w:r w:rsidRPr="005B7BAF">
        <w:rPr>
          <w:rStyle w:val="refauGivenName"/>
          <w:color w:val="auto"/>
        </w:rPr>
        <w:t>T. M.</w:t>
      </w:r>
      <w:r w:rsidRPr="005B7BAF">
        <w:t xml:space="preserve">, </w:t>
      </w:r>
      <w:r w:rsidRPr="005B7BAF">
        <w:rPr>
          <w:rStyle w:val="refauSurname"/>
          <w:color w:val="auto"/>
        </w:rPr>
        <w:t>Powers</w:t>
      </w:r>
      <w:r w:rsidRPr="005B7BAF">
        <w:t xml:space="preserve">, </w:t>
      </w:r>
      <w:r w:rsidRPr="005B7BAF">
        <w:rPr>
          <w:rStyle w:val="refauGivenName"/>
          <w:color w:val="auto"/>
        </w:rPr>
        <w:t>M. B.</w:t>
      </w:r>
      <w:r w:rsidRPr="005B7BAF">
        <w:t xml:space="preserve"> and </w:t>
      </w:r>
      <w:r w:rsidRPr="005B7BAF">
        <w:rPr>
          <w:rStyle w:val="refauSurname"/>
          <w:color w:val="auto"/>
        </w:rPr>
        <w:t>Otto</w:t>
      </w:r>
      <w:r w:rsidRPr="005B7BAF">
        <w:t xml:space="preserve">, </w:t>
      </w:r>
      <w:r w:rsidRPr="005B7BAF">
        <w:rPr>
          <w:rStyle w:val="refauGivenName"/>
          <w:color w:val="auto"/>
        </w:rPr>
        <w:t>M. W.</w:t>
      </w:r>
      <w:r w:rsidRPr="005B7BAF">
        <w:t xml:space="preserve"> (</w:t>
      </w:r>
      <w:r w:rsidRPr="005B7BAF">
        <w:rPr>
          <w:rStyle w:val="refpubdateYear"/>
          <w:color w:val="auto"/>
        </w:rPr>
        <w:t>2008</w:t>
      </w:r>
      <w:r w:rsidRPr="005B7BAF">
        <w:t>) ‘</w:t>
      </w:r>
      <w:r w:rsidRPr="005B7BAF">
        <w:rPr>
          <w:rStyle w:val="reftitleArticle"/>
          <w:color w:val="auto"/>
        </w:rPr>
        <w:t>A meta-analytic review of psychosocial interventions for substance use disorders</w:t>
      </w:r>
      <w:r w:rsidRPr="005B7BAF">
        <w:t xml:space="preserve">’, </w:t>
      </w:r>
      <w:r w:rsidRPr="005B7BAF">
        <w:rPr>
          <w:rStyle w:val="reftitleJournal"/>
          <w:i/>
          <w:color w:val="auto"/>
        </w:rPr>
        <w:t>American Journal of Psychiatry</w:t>
      </w:r>
      <w:r w:rsidRPr="005B7BAF">
        <w:rPr>
          <w:i/>
        </w:rPr>
        <w:t>,</w:t>
      </w:r>
      <w:r w:rsidRPr="005B7BAF">
        <w:t xml:space="preserve"> </w:t>
      </w:r>
      <w:r w:rsidRPr="005B7BAF">
        <w:rPr>
          <w:rStyle w:val="refvolumeNumber"/>
          <w:color w:val="auto"/>
        </w:rPr>
        <w:t>165</w:t>
      </w:r>
      <w:r w:rsidRPr="005B7BAF">
        <w:t>(</w:t>
      </w:r>
      <w:r w:rsidRPr="005B7BAF">
        <w:rPr>
          <w:rStyle w:val="refissueNumber"/>
          <w:color w:val="auto"/>
        </w:rPr>
        <w:t>2</w:t>
      </w:r>
      <w:r w:rsidRPr="005B7BAF">
        <w:t xml:space="preserve">), </w:t>
      </w:r>
      <w:r w:rsidRPr="005B7BAF">
        <w:rPr>
          <w:rStyle w:val="refpageFirst"/>
          <w:color w:val="auto"/>
        </w:rPr>
        <w:t>179</w:t>
      </w:r>
      <w:r w:rsidRPr="005B7BAF">
        <w:t>–</w:t>
      </w:r>
      <w:r w:rsidRPr="005B7BAF">
        <w:rPr>
          <w:rStyle w:val="refpageLast"/>
          <w:color w:val="auto"/>
        </w:rPr>
        <w:t>187</w:t>
      </w:r>
      <w:bookmarkEnd w:id="41"/>
      <w:r w:rsidRPr="005B7BAF">
        <w:t>.</w:t>
      </w:r>
    </w:p>
    <w:p w14:paraId="6685B733" w14:textId="7410A945"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95296" behindDoc="1" locked="1" layoutInCell="1" allowOverlap="1" wp14:anchorId="62A19310" wp14:editId="6B93AEE4">
                <wp:simplePos x="0" y="0"/>
                <wp:positionH relativeFrom="column">
                  <wp:posOffset>-1016000</wp:posOffset>
                </wp:positionH>
                <wp:positionV relativeFrom="paragraph">
                  <wp:posOffset>-91440</wp:posOffset>
                </wp:positionV>
                <wp:extent cx="812800" cy="406400"/>
                <wp:effectExtent l="0" t="0" r="0" b="0"/>
                <wp:wrapSquare wrapText="bothSides"/>
                <wp:docPr id="1793" name="Text Box 1793"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23D9799" w14:textId="77777777" w:rsidR="00CC1C32" w:rsidRPr="00CB0C88" w:rsidRDefault="00CC1C32" w:rsidP="007A7F0F">
                            <w:pPr>
                              <w:rPr>
                                <w:b/>
                                <w:sz w:val="16"/>
                                <w:bdr w:val="single" w:sz="4" w:space="0" w:color="auto"/>
                              </w:rPr>
                            </w:pPr>
                            <w:r w:rsidRPr="00CB0C88">
                              <w:rPr>
                                <w:b/>
                                <w:sz w:val="16"/>
                                <w:bdr w:val="single" w:sz="4" w:space="0" w:color="auto"/>
                              </w:rPr>
                              <w:t>BIB-033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19310" id="Text Box 1793" o:spid="_x0000_s1058" type="#_x0000_t202" alt="NG-Styles" style="position:absolute;left:0;text-align:left;margin-left:-80pt;margin-top:-7.2pt;width:64pt;height:32pt;z-index:-2498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74RO7ECAABu&#10;BQAADgAAAAAAAAAAAAAAAAAuAgAAZHJzL2Uyb0RvYy54bWxQSwECLQAUAAYACAAAACEAOJZXgeMA&#10;AAALAQAADwAAAAAAAAAAAAAAAAALBQAAZHJzL2Rvd25yZXYueG1sUEsFBgAAAAAEAAQA8wAAABsG&#10;AAAAAA==&#10;" filled="f" stroked="f" strokeweight=".5pt">
                <v:textbox>
                  <w:txbxContent>
                    <w:p w14:paraId="223D9799" w14:textId="77777777" w:rsidR="00CC1C32" w:rsidRPr="00CB0C88" w:rsidRDefault="00CC1C32" w:rsidP="007A7F0F">
                      <w:pPr>
                        <w:rPr>
                          <w:b/>
                          <w:sz w:val="16"/>
                          <w:bdr w:val="single" w:sz="4" w:space="0" w:color="auto"/>
                        </w:rPr>
                      </w:pPr>
                      <w:r w:rsidRPr="00CB0C88">
                        <w:rPr>
                          <w:b/>
                          <w:sz w:val="16"/>
                          <w:bdr w:val="single" w:sz="4" w:space="0" w:color="auto"/>
                        </w:rPr>
                        <w:t>BIB-033</w:t>
                      </w:r>
                    </w:p>
                  </w:txbxContent>
                </v:textbox>
                <w10:wrap type="square"/>
                <w10:anchorlock/>
              </v:shape>
            </w:pict>
          </mc:Fallback>
        </mc:AlternateContent>
      </w:r>
      <w:r w:rsidRPr="005B7BAF">
        <w:rPr>
          <w:rStyle w:val="refauCollab"/>
          <w:color w:val="auto"/>
        </w:rPr>
        <w:t>EM</w:t>
      </w:r>
      <w:bookmarkStart w:id="42" w:name="CBML_BIB_ch031_033"/>
      <w:r w:rsidRPr="005B7BAF">
        <w:rPr>
          <w:rStyle w:val="refauCollab"/>
          <w:color w:val="auto"/>
        </w:rPr>
        <w:t>CDDA</w:t>
      </w:r>
      <w:r w:rsidRPr="005B7BAF">
        <w:t xml:space="preserve"> (</w:t>
      </w:r>
      <w:r w:rsidRPr="005B7BAF">
        <w:rPr>
          <w:rStyle w:val="refpubdateYear"/>
          <w:color w:val="auto"/>
        </w:rPr>
        <w:t>2007</w:t>
      </w:r>
      <w:r w:rsidRPr="005B7BAF">
        <w:t xml:space="preserve">) </w:t>
      </w:r>
      <w:r w:rsidRPr="005B7BAF">
        <w:rPr>
          <w:rStyle w:val="reftitleBook"/>
          <w:i/>
          <w:color w:val="auto"/>
        </w:rPr>
        <w:t xml:space="preserve">Drugs and </w:t>
      </w:r>
      <w:r w:rsidR="005F3CB7" w:rsidRPr="005B7BAF">
        <w:rPr>
          <w:rStyle w:val="reftitleBook"/>
          <w:i/>
          <w:color w:val="auto"/>
        </w:rPr>
        <w:t xml:space="preserve">Crime </w:t>
      </w:r>
      <w:r w:rsidRPr="005B7BAF">
        <w:rPr>
          <w:rStyle w:val="reftitleBook"/>
          <w:i/>
          <w:color w:val="auto"/>
        </w:rPr>
        <w:t>— a complex relationship</w:t>
      </w:r>
      <w:r w:rsidRPr="005B7BAF">
        <w:t xml:space="preserve">, </w:t>
      </w:r>
      <w:r w:rsidRPr="005B7BAF">
        <w:rPr>
          <w:rStyle w:val="refpublisherLocation"/>
          <w:color w:val="auto"/>
        </w:rPr>
        <w:t>Lisbon</w:t>
      </w:r>
      <w:r w:rsidRPr="005B7BAF">
        <w:t>:</w:t>
      </w:r>
      <w:r w:rsidRPr="005B7BAF">
        <w:rPr>
          <w:i/>
        </w:rPr>
        <w:t xml:space="preserve"> </w:t>
      </w:r>
      <w:r w:rsidRPr="005B7BAF">
        <w:rPr>
          <w:rStyle w:val="refpublisherName"/>
          <w:color w:val="auto"/>
        </w:rPr>
        <w:t>European Monitoring Centre for Drug and Drug Addiction</w:t>
      </w:r>
      <w:bookmarkEnd w:id="42"/>
      <w:r w:rsidRPr="005B7BAF">
        <w:t>.</w:t>
      </w:r>
    </w:p>
    <w:p w14:paraId="32D21C82" w14:textId="77777777" w:rsidR="007A7F0F" w:rsidRPr="005B7BAF" w:rsidRDefault="007A7F0F" w:rsidP="007A7F0F">
      <w:pPr>
        <w:pStyle w:val="Reference"/>
      </w:pPr>
      <w:r w:rsidRPr="005B7BAF">
        <w:rPr>
          <w:noProof/>
          <w:lang w:val="nl-BE" w:eastAsia="nl-BE"/>
        </w:rPr>
        <w:lastRenderedPageBreak/>
        <mc:AlternateContent>
          <mc:Choice Requires="wps">
            <w:drawing>
              <wp:anchor distT="0" distB="0" distL="114300" distR="114300" simplePos="0" relativeHeight="253496320" behindDoc="1" locked="1" layoutInCell="1" allowOverlap="1" wp14:anchorId="1BA9581E" wp14:editId="4AA630F8">
                <wp:simplePos x="0" y="0"/>
                <wp:positionH relativeFrom="column">
                  <wp:posOffset>-1016000</wp:posOffset>
                </wp:positionH>
                <wp:positionV relativeFrom="paragraph">
                  <wp:posOffset>-91440</wp:posOffset>
                </wp:positionV>
                <wp:extent cx="812800" cy="406400"/>
                <wp:effectExtent l="0" t="0" r="0" b="0"/>
                <wp:wrapSquare wrapText="bothSides"/>
                <wp:docPr id="1794" name="Text Box 1794"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774BDD3" w14:textId="77777777" w:rsidR="00CC1C32" w:rsidRPr="00CB0C88" w:rsidRDefault="00CC1C32" w:rsidP="007A7F0F">
                            <w:pPr>
                              <w:rPr>
                                <w:b/>
                                <w:sz w:val="16"/>
                                <w:bdr w:val="single" w:sz="4" w:space="0" w:color="auto"/>
                              </w:rPr>
                            </w:pPr>
                            <w:r w:rsidRPr="00CB0C88">
                              <w:rPr>
                                <w:b/>
                                <w:sz w:val="16"/>
                                <w:bdr w:val="single" w:sz="4" w:space="0" w:color="auto"/>
                              </w:rPr>
                              <w:t>BIB-034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9581E" id="Text Box 1794" o:spid="_x0000_s1059" type="#_x0000_t202" alt="NG-Styles" style="position:absolute;left:0;text-align:left;margin-left:-80pt;margin-top:-7.2pt;width:64pt;height:32pt;z-index:-2498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fKexTLECAABu&#10;BQAADgAAAAAAAAAAAAAAAAAuAgAAZHJzL2Uyb0RvYy54bWxQSwECLQAUAAYACAAAACEAOJZXgeMA&#10;AAALAQAADwAAAAAAAAAAAAAAAAALBQAAZHJzL2Rvd25yZXYueG1sUEsFBgAAAAAEAAQA8wAAABsG&#10;AAAAAA==&#10;" filled="f" stroked="f" strokeweight=".5pt">
                <v:textbox>
                  <w:txbxContent>
                    <w:p w14:paraId="4774BDD3" w14:textId="77777777" w:rsidR="00CC1C32" w:rsidRPr="00CB0C88" w:rsidRDefault="00CC1C32" w:rsidP="007A7F0F">
                      <w:pPr>
                        <w:rPr>
                          <w:b/>
                          <w:sz w:val="16"/>
                          <w:bdr w:val="single" w:sz="4" w:space="0" w:color="auto"/>
                        </w:rPr>
                      </w:pPr>
                      <w:r w:rsidRPr="00CB0C88">
                        <w:rPr>
                          <w:b/>
                          <w:sz w:val="16"/>
                          <w:bdr w:val="single" w:sz="4" w:space="0" w:color="auto"/>
                        </w:rPr>
                        <w:t>BIB-034</w:t>
                      </w:r>
                    </w:p>
                  </w:txbxContent>
                </v:textbox>
                <w10:wrap type="square"/>
                <w10:anchorlock/>
              </v:shape>
            </w:pict>
          </mc:Fallback>
        </mc:AlternateContent>
      </w:r>
      <w:r w:rsidRPr="005B7BAF">
        <w:rPr>
          <w:rStyle w:val="refauSurname"/>
          <w:color w:val="auto"/>
        </w:rPr>
        <w:t>Fa</w:t>
      </w:r>
      <w:bookmarkStart w:id="43" w:name="CBML_BIB_ch031_034"/>
      <w:r w:rsidRPr="005B7BAF">
        <w:rPr>
          <w:rStyle w:val="refauSurname"/>
          <w:color w:val="auto"/>
        </w:rPr>
        <w:t>rrall</w:t>
      </w:r>
      <w:r w:rsidRPr="005B7BAF">
        <w:t xml:space="preserve">, </w:t>
      </w:r>
      <w:r w:rsidRPr="005B7BAF">
        <w:rPr>
          <w:rStyle w:val="refauGivenName"/>
          <w:color w:val="auto"/>
        </w:rPr>
        <w:t>S.</w:t>
      </w:r>
      <w:r w:rsidRPr="005B7BAF">
        <w:t xml:space="preserve"> and </w:t>
      </w:r>
      <w:r w:rsidRPr="005B7BAF">
        <w:rPr>
          <w:rStyle w:val="refauSurname"/>
          <w:color w:val="auto"/>
        </w:rPr>
        <w:t>Maruna</w:t>
      </w:r>
      <w:r w:rsidRPr="005B7BAF">
        <w:t xml:space="preserve">, </w:t>
      </w:r>
      <w:r w:rsidRPr="005B7BAF">
        <w:rPr>
          <w:rStyle w:val="refauGivenName"/>
          <w:color w:val="auto"/>
        </w:rPr>
        <w:t>S.</w:t>
      </w:r>
      <w:r w:rsidRPr="005B7BAF">
        <w:t xml:space="preserve"> (</w:t>
      </w:r>
      <w:r w:rsidRPr="005B7BAF">
        <w:rPr>
          <w:rStyle w:val="refpubdateYear"/>
          <w:color w:val="auto"/>
        </w:rPr>
        <w:t>2004</w:t>
      </w:r>
      <w:r w:rsidRPr="005B7BAF">
        <w:t>) ‘</w:t>
      </w:r>
      <w:r w:rsidRPr="005B7BAF">
        <w:rPr>
          <w:rStyle w:val="reftitleArticle"/>
          <w:color w:val="auto"/>
        </w:rPr>
        <w:t>Desistance</w:t>
      </w:r>
      <w:r w:rsidRPr="005B7BAF">
        <w:rPr>
          <w:rStyle w:val="reftitleArticle"/>
          <w:rFonts w:ascii="Cambria Math" w:hAnsi="Cambria Math" w:cs="Cambria Math"/>
          <w:color w:val="auto"/>
        </w:rPr>
        <w:t>‐</w:t>
      </w:r>
      <w:r w:rsidRPr="005B7BAF">
        <w:rPr>
          <w:rStyle w:val="reftitleArticle"/>
          <w:color w:val="auto"/>
        </w:rPr>
        <w:t>focused criminal justice policy research: Introduction to a special issue on desistance from crime and public policy</w:t>
      </w:r>
      <w:r w:rsidRPr="005B7BAF">
        <w:t xml:space="preserve">’, </w:t>
      </w:r>
      <w:r w:rsidRPr="005B7BAF">
        <w:rPr>
          <w:rStyle w:val="reftitleJournal"/>
          <w:i/>
          <w:color w:val="auto"/>
        </w:rPr>
        <w:t>The Howard Journal of Criminal Justice</w:t>
      </w:r>
      <w:r w:rsidRPr="005B7BAF">
        <w:rPr>
          <w:i/>
        </w:rPr>
        <w:t>,</w:t>
      </w:r>
      <w:r w:rsidRPr="005B7BAF">
        <w:t xml:space="preserve"> </w:t>
      </w:r>
      <w:r w:rsidRPr="005B7BAF">
        <w:rPr>
          <w:rStyle w:val="refvolumeNumber"/>
          <w:color w:val="auto"/>
        </w:rPr>
        <w:t>43</w:t>
      </w:r>
      <w:r w:rsidRPr="005B7BAF">
        <w:t>(</w:t>
      </w:r>
      <w:r w:rsidRPr="005B7BAF">
        <w:rPr>
          <w:rStyle w:val="refissueNumber"/>
          <w:color w:val="auto"/>
        </w:rPr>
        <w:t>4</w:t>
      </w:r>
      <w:r w:rsidRPr="005B7BAF">
        <w:t xml:space="preserve">), </w:t>
      </w:r>
      <w:r w:rsidRPr="005B7BAF">
        <w:rPr>
          <w:rStyle w:val="refpageFirst"/>
          <w:color w:val="auto"/>
        </w:rPr>
        <w:t>358</w:t>
      </w:r>
      <w:r w:rsidRPr="005B7BAF">
        <w:t>–</w:t>
      </w:r>
      <w:r w:rsidRPr="005B7BAF">
        <w:rPr>
          <w:rStyle w:val="refpageLast"/>
          <w:color w:val="auto"/>
        </w:rPr>
        <w:t>367</w:t>
      </w:r>
      <w:bookmarkEnd w:id="43"/>
      <w:r w:rsidRPr="005B7BAF">
        <w:t>.</w:t>
      </w:r>
    </w:p>
    <w:p w14:paraId="419C802B"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97344" behindDoc="1" locked="1" layoutInCell="1" allowOverlap="1" wp14:anchorId="64B16B2A" wp14:editId="056918A2">
                <wp:simplePos x="0" y="0"/>
                <wp:positionH relativeFrom="column">
                  <wp:posOffset>-1016000</wp:posOffset>
                </wp:positionH>
                <wp:positionV relativeFrom="paragraph">
                  <wp:posOffset>-91440</wp:posOffset>
                </wp:positionV>
                <wp:extent cx="812800" cy="406400"/>
                <wp:effectExtent l="0" t="0" r="0" b="0"/>
                <wp:wrapSquare wrapText="bothSides"/>
                <wp:docPr id="1795" name="Text Box 1795"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13D30F6" w14:textId="77777777" w:rsidR="00CC1C32" w:rsidRPr="00CB0C88" w:rsidRDefault="00CC1C32" w:rsidP="007A7F0F">
                            <w:pPr>
                              <w:rPr>
                                <w:b/>
                                <w:sz w:val="16"/>
                                <w:bdr w:val="single" w:sz="4" w:space="0" w:color="auto"/>
                              </w:rPr>
                            </w:pPr>
                            <w:r w:rsidRPr="00CB0C88">
                              <w:rPr>
                                <w:b/>
                                <w:sz w:val="16"/>
                                <w:bdr w:val="single" w:sz="4" w:space="0" w:color="auto"/>
                              </w:rPr>
                              <w:t>BIB-035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16B2A" id="Text Box 1795" o:spid="_x0000_s1060" type="#_x0000_t202" alt="NG-Styles" style="position:absolute;left:0;text-align:left;margin-left:-80pt;margin-top:-7.2pt;width:64pt;height:32pt;z-index:-2498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ijxYMLECAABu&#10;BQAADgAAAAAAAAAAAAAAAAAuAgAAZHJzL2Uyb0RvYy54bWxQSwECLQAUAAYACAAAACEAOJZXgeMA&#10;AAALAQAADwAAAAAAAAAAAAAAAAALBQAAZHJzL2Rvd25yZXYueG1sUEsFBgAAAAAEAAQA8wAAABsG&#10;AAAAAA==&#10;" filled="f" stroked="f" strokeweight=".5pt">
                <v:textbox>
                  <w:txbxContent>
                    <w:p w14:paraId="613D30F6" w14:textId="77777777" w:rsidR="00CC1C32" w:rsidRPr="00CB0C88" w:rsidRDefault="00CC1C32" w:rsidP="007A7F0F">
                      <w:pPr>
                        <w:rPr>
                          <w:b/>
                          <w:sz w:val="16"/>
                          <w:bdr w:val="single" w:sz="4" w:space="0" w:color="auto"/>
                        </w:rPr>
                      </w:pPr>
                      <w:r w:rsidRPr="00CB0C88">
                        <w:rPr>
                          <w:b/>
                          <w:sz w:val="16"/>
                          <w:bdr w:val="single" w:sz="4" w:space="0" w:color="auto"/>
                        </w:rPr>
                        <w:t>BIB-035</w:t>
                      </w:r>
                    </w:p>
                  </w:txbxContent>
                </v:textbox>
                <w10:wrap type="square"/>
                <w10:anchorlock/>
              </v:shape>
            </w:pict>
          </mc:Fallback>
        </mc:AlternateContent>
      </w:r>
      <w:r w:rsidRPr="005B7BAF">
        <w:rPr>
          <w:rStyle w:val="refauSurname"/>
          <w:color w:val="auto"/>
        </w:rPr>
        <w:t>Fa</w:t>
      </w:r>
      <w:bookmarkStart w:id="44" w:name="CBML_BIB_ch031_035"/>
      <w:r w:rsidRPr="005B7BAF">
        <w:rPr>
          <w:rStyle w:val="refauSurname"/>
          <w:color w:val="auto"/>
        </w:rPr>
        <w:t>zel</w:t>
      </w:r>
      <w:r w:rsidRPr="005B7BAF">
        <w:t xml:space="preserve">, </w:t>
      </w:r>
      <w:r w:rsidRPr="005B7BAF">
        <w:rPr>
          <w:rStyle w:val="refauGivenName"/>
          <w:color w:val="auto"/>
        </w:rPr>
        <w:t>S.</w:t>
      </w:r>
      <w:r w:rsidRPr="005B7BAF">
        <w:t xml:space="preserve">, </w:t>
      </w:r>
      <w:r w:rsidRPr="005B7BAF">
        <w:rPr>
          <w:rStyle w:val="refauSurname"/>
          <w:color w:val="auto"/>
        </w:rPr>
        <w:t>Bains</w:t>
      </w:r>
      <w:r w:rsidRPr="005B7BAF">
        <w:t xml:space="preserve">, </w:t>
      </w:r>
      <w:r w:rsidRPr="005B7BAF">
        <w:rPr>
          <w:rStyle w:val="refauGivenName"/>
          <w:color w:val="auto"/>
        </w:rPr>
        <w:t>P.</w:t>
      </w:r>
      <w:r w:rsidRPr="005B7BAF">
        <w:t xml:space="preserve"> and </w:t>
      </w:r>
      <w:r w:rsidRPr="005B7BAF">
        <w:rPr>
          <w:rStyle w:val="refauSurname"/>
          <w:color w:val="auto"/>
        </w:rPr>
        <w:t>Doll</w:t>
      </w:r>
      <w:r w:rsidRPr="005B7BAF">
        <w:t xml:space="preserve">, </w:t>
      </w:r>
      <w:r w:rsidRPr="005B7BAF">
        <w:rPr>
          <w:rStyle w:val="refauGivenName"/>
          <w:color w:val="auto"/>
        </w:rPr>
        <w:t>H.</w:t>
      </w:r>
      <w:r w:rsidRPr="005B7BAF">
        <w:t xml:space="preserve"> (</w:t>
      </w:r>
      <w:r w:rsidRPr="005B7BAF">
        <w:rPr>
          <w:rStyle w:val="refpubdateYear"/>
          <w:color w:val="auto"/>
        </w:rPr>
        <w:t>2006</w:t>
      </w:r>
      <w:r w:rsidRPr="005B7BAF">
        <w:t>) ‘</w:t>
      </w:r>
      <w:r w:rsidRPr="005B7BAF">
        <w:rPr>
          <w:rStyle w:val="reftitleArticle"/>
          <w:color w:val="auto"/>
        </w:rPr>
        <w:t>Substance abuse and dependence in prisoners: a systematic review</w:t>
      </w:r>
      <w:r w:rsidRPr="005B7BAF">
        <w:t xml:space="preserve">’, </w:t>
      </w:r>
      <w:r w:rsidRPr="005B7BAF">
        <w:rPr>
          <w:rStyle w:val="reftitleJournal"/>
          <w:i/>
          <w:color w:val="auto"/>
        </w:rPr>
        <w:t>Addiction</w:t>
      </w:r>
      <w:r w:rsidRPr="005B7BAF">
        <w:rPr>
          <w:i/>
        </w:rPr>
        <w:t>,</w:t>
      </w:r>
      <w:r w:rsidRPr="005B7BAF">
        <w:t xml:space="preserve"> </w:t>
      </w:r>
      <w:r w:rsidRPr="005B7BAF">
        <w:rPr>
          <w:rStyle w:val="refvolumeNumber"/>
          <w:color w:val="auto"/>
        </w:rPr>
        <w:t>101</w:t>
      </w:r>
      <w:r w:rsidRPr="005B7BAF">
        <w:t>(</w:t>
      </w:r>
      <w:r w:rsidRPr="005B7BAF">
        <w:rPr>
          <w:rStyle w:val="refissueNumber"/>
          <w:color w:val="auto"/>
        </w:rPr>
        <w:t>2</w:t>
      </w:r>
      <w:r w:rsidRPr="005B7BAF">
        <w:t xml:space="preserve">), </w:t>
      </w:r>
      <w:r w:rsidRPr="005B7BAF">
        <w:rPr>
          <w:rStyle w:val="refpageFirst"/>
          <w:color w:val="auto"/>
        </w:rPr>
        <w:t>181</w:t>
      </w:r>
      <w:r w:rsidRPr="005B7BAF">
        <w:t>–</w:t>
      </w:r>
      <w:r w:rsidRPr="005B7BAF">
        <w:rPr>
          <w:rStyle w:val="refpageLast"/>
          <w:color w:val="auto"/>
        </w:rPr>
        <w:t>191</w:t>
      </w:r>
      <w:bookmarkEnd w:id="44"/>
      <w:r w:rsidRPr="005B7BAF">
        <w:t>.</w:t>
      </w:r>
    </w:p>
    <w:p w14:paraId="2BEDBC67"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98368" behindDoc="1" locked="1" layoutInCell="1" allowOverlap="1" wp14:anchorId="2BE2A152" wp14:editId="30538F8C">
                <wp:simplePos x="0" y="0"/>
                <wp:positionH relativeFrom="column">
                  <wp:posOffset>-1016000</wp:posOffset>
                </wp:positionH>
                <wp:positionV relativeFrom="paragraph">
                  <wp:posOffset>-91440</wp:posOffset>
                </wp:positionV>
                <wp:extent cx="812800" cy="406400"/>
                <wp:effectExtent l="0" t="0" r="0" b="0"/>
                <wp:wrapSquare wrapText="bothSides"/>
                <wp:docPr id="1796" name="Text Box 1796"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5301240" w14:textId="77777777" w:rsidR="00CC1C32" w:rsidRPr="00CB0C88" w:rsidRDefault="00CC1C32" w:rsidP="007A7F0F">
                            <w:pPr>
                              <w:rPr>
                                <w:b/>
                                <w:sz w:val="16"/>
                                <w:bdr w:val="single" w:sz="4" w:space="0" w:color="auto"/>
                              </w:rPr>
                            </w:pPr>
                            <w:r w:rsidRPr="00CB0C88">
                              <w:rPr>
                                <w:b/>
                                <w:sz w:val="16"/>
                                <w:bdr w:val="single" w:sz="4" w:space="0" w:color="auto"/>
                              </w:rPr>
                              <w:t>BIB-036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2A152" id="Text Box 1796" o:spid="_x0000_s1061" type="#_x0000_t202" alt="NG-Styles" style="position:absolute;left:0;text-align:left;margin-left:-80pt;margin-top:-7.2pt;width:64pt;height:32pt;z-index:-2498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LRyqqbECAABu&#10;BQAADgAAAAAAAAAAAAAAAAAuAgAAZHJzL2Uyb0RvYy54bWxQSwECLQAUAAYACAAAACEAOJZXgeMA&#10;AAALAQAADwAAAAAAAAAAAAAAAAALBQAAZHJzL2Rvd25yZXYueG1sUEsFBgAAAAAEAAQA8wAAABsG&#10;AAAAAA==&#10;" filled="f" stroked="f" strokeweight=".5pt">
                <v:textbox>
                  <w:txbxContent>
                    <w:p w14:paraId="35301240" w14:textId="77777777" w:rsidR="00CC1C32" w:rsidRPr="00CB0C88" w:rsidRDefault="00CC1C32" w:rsidP="007A7F0F">
                      <w:pPr>
                        <w:rPr>
                          <w:b/>
                          <w:sz w:val="16"/>
                          <w:bdr w:val="single" w:sz="4" w:space="0" w:color="auto"/>
                        </w:rPr>
                      </w:pPr>
                      <w:r w:rsidRPr="00CB0C88">
                        <w:rPr>
                          <w:b/>
                          <w:sz w:val="16"/>
                          <w:bdr w:val="single" w:sz="4" w:space="0" w:color="auto"/>
                        </w:rPr>
                        <w:t>BIB-036</w:t>
                      </w:r>
                    </w:p>
                  </w:txbxContent>
                </v:textbox>
                <w10:wrap type="square"/>
                <w10:anchorlock/>
              </v:shape>
            </w:pict>
          </mc:Fallback>
        </mc:AlternateContent>
      </w:r>
      <w:r w:rsidRPr="005B7BAF">
        <w:rPr>
          <w:rStyle w:val="refauSurname"/>
          <w:color w:val="auto"/>
        </w:rPr>
        <w:t>Fa</w:t>
      </w:r>
      <w:bookmarkStart w:id="45" w:name="CBML_BIB_ch031_036"/>
      <w:r w:rsidRPr="005B7BAF">
        <w:rPr>
          <w:rStyle w:val="refauSurname"/>
          <w:color w:val="auto"/>
        </w:rPr>
        <w:t>zel</w:t>
      </w:r>
      <w:r w:rsidRPr="005B7BAF">
        <w:t xml:space="preserve">, </w:t>
      </w:r>
      <w:r w:rsidRPr="005B7BAF">
        <w:rPr>
          <w:rStyle w:val="refauGivenName"/>
          <w:color w:val="auto"/>
        </w:rPr>
        <w:t>S.</w:t>
      </w:r>
      <w:r w:rsidRPr="005B7BAF">
        <w:t xml:space="preserve">, </w:t>
      </w:r>
      <w:r w:rsidRPr="005B7BAF">
        <w:rPr>
          <w:rStyle w:val="refauSurname"/>
          <w:color w:val="auto"/>
        </w:rPr>
        <w:t>Yoon</w:t>
      </w:r>
      <w:r w:rsidRPr="005B7BAF">
        <w:t xml:space="preserve">, </w:t>
      </w:r>
      <w:r w:rsidRPr="005B7BAF">
        <w:rPr>
          <w:rStyle w:val="refauGivenName"/>
          <w:color w:val="auto"/>
        </w:rPr>
        <w:t>I. A.</w:t>
      </w:r>
      <w:r w:rsidRPr="005B7BAF">
        <w:t xml:space="preserve"> and </w:t>
      </w:r>
      <w:r w:rsidRPr="005B7BAF">
        <w:rPr>
          <w:rStyle w:val="refauSurname"/>
          <w:color w:val="auto"/>
        </w:rPr>
        <w:t>Hayes</w:t>
      </w:r>
      <w:r w:rsidRPr="005B7BAF">
        <w:t xml:space="preserve">, </w:t>
      </w:r>
      <w:r w:rsidRPr="005B7BAF">
        <w:rPr>
          <w:rStyle w:val="refauGivenName"/>
          <w:color w:val="auto"/>
        </w:rPr>
        <w:t>A. J.</w:t>
      </w:r>
      <w:r w:rsidRPr="005B7BAF">
        <w:t xml:space="preserve"> (</w:t>
      </w:r>
      <w:r w:rsidRPr="005B7BAF">
        <w:rPr>
          <w:rStyle w:val="refpubdateYear"/>
          <w:color w:val="auto"/>
        </w:rPr>
        <w:t>2017</w:t>
      </w:r>
      <w:r w:rsidRPr="005B7BAF">
        <w:t>) ‘</w:t>
      </w:r>
      <w:r w:rsidRPr="005B7BAF">
        <w:rPr>
          <w:rStyle w:val="reftitleArticle"/>
          <w:color w:val="auto"/>
        </w:rPr>
        <w:t>Substance use disorders in prisoners: an updated systematic review and meta</w:t>
      </w:r>
      <w:r w:rsidRPr="005B7BAF">
        <w:rPr>
          <w:rStyle w:val="reftitleArticle"/>
          <w:rFonts w:ascii="Cambria Math" w:hAnsi="Cambria Math" w:cs="Cambria Math"/>
          <w:color w:val="auto"/>
        </w:rPr>
        <w:t>‐</w:t>
      </w:r>
      <w:r w:rsidRPr="005B7BAF">
        <w:rPr>
          <w:rStyle w:val="reftitleArticle"/>
          <w:color w:val="auto"/>
        </w:rPr>
        <w:t>regression analysis in recently incarcerated men and women</w:t>
      </w:r>
      <w:r w:rsidRPr="005B7BAF">
        <w:t xml:space="preserve">’, </w:t>
      </w:r>
      <w:r w:rsidRPr="005B7BAF">
        <w:rPr>
          <w:rStyle w:val="reftitleJournal"/>
          <w:i/>
          <w:color w:val="auto"/>
        </w:rPr>
        <w:t>Addiction</w:t>
      </w:r>
      <w:r w:rsidRPr="005B7BAF">
        <w:rPr>
          <w:i/>
        </w:rPr>
        <w:t>,</w:t>
      </w:r>
      <w:r w:rsidRPr="005B7BAF">
        <w:t xml:space="preserve"> </w:t>
      </w:r>
      <w:r w:rsidRPr="005B7BAF">
        <w:rPr>
          <w:rStyle w:val="refvolumeNumber"/>
          <w:color w:val="auto"/>
        </w:rPr>
        <w:t>112</w:t>
      </w:r>
      <w:r w:rsidRPr="005B7BAF">
        <w:t>(</w:t>
      </w:r>
      <w:r w:rsidRPr="005B7BAF">
        <w:rPr>
          <w:rStyle w:val="refissueNumber"/>
          <w:color w:val="auto"/>
        </w:rPr>
        <w:t>10</w:t>
      </w:r>
      <w:r w:rsidRPr="005B7BAF">
        <w:t xml:space="preserve">), </w:t>
      </w:r>
      <w:r w:rsidRPr="005B7BAF">
        <w:rPr>
          <w:rStyle w:val="refpageFirst"/>
          <w:color w:val="auto"/>
        </w:rPr>
        <w:t>1725</w:t>
      </w:r>
      <w:r w:rsidRPr="005B7BAF">
        <w:t>–</w:t>
      </w:r>
      <w:r w:rsidRPr="005B7BAF">
        <w:rPr>
          <w:rStyle w:val="refpageLast"/>
          <w:color w:val="auto"/>
        </w:rPr>
        <w:t>1739</w:t>
      </w:r>
      <w:bookmarkEnd w:id="45"/>
      <w:r w:rsidRPr="005B7BAF">
        <w:t>.</w:t>
      </w:r>
    </w:p>
    <w:p w14:paraId="5A617988"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499392" behindDoc="1" locked="1" layoutInCell="1" allowOverlap="1" wp14:anchorId="10B6AFA6" wp14:editId="4B7D3936">
                <wp:simplePos x="0" y="0"/>
                <wp:positionH relativeFrom="column">
                  <wp:posOffset>-1016000</wp:posOffset>
                </wp:positionH>
                <wp:positionV relativeFrom="paragraph">
                  <wp:posOffset>-91440</wp:posOffset>
                </wp:positionV>
                <wp:extent cx="812800" cy="406400"/>
                <wp:effectExtent l="0" t="0" r="0" b="0"/>
                <wp:wrapSquare wrapText="bothSides"/>
                <wp:docPr id="1797" name="Text Box 1797"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5057306" w14:textId="77777777" w:rsidR="00CC1C32" w:rsidRPr="00CB0C88" w:rsidRDefault="00CC1C32" w:rsidP="007A7F0F">
                            <w:pPr>
                              <w:rPr>
                                <w:b/>
                                <w:sz w:val="16"/>
                                <w:bdr w:val="single" w:sz="4" w:space="0" w:color="auto"/>
                              </w:rPr>
                            </w:pPr>
                            <w:r w:rsidRPr="00CB0C88">
                              <w:rPr>
                                <w:b/>
                                <w:sz w:val="16"/>
                                <w:bdr w:val="single" w:sz="4" w:space="0" w:color="auto"/>
                              </w:rPr>
                              <w:t>BIB-037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6AFA6" id="Text Box 1797" o:spid="_x0000_s1062" type="#_x0000_t202" alt="NG-Styles" style="position:absolute;left:0;text-align:left;margin-left:-80pt;margin-top:-7.2pt;width:64pt;height:32pt;z-index:-2498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pUKfNrECAABu&#10;BQAADgAAAAAAAAAAAAAAAAAuAgAAZHJzL2Uyb0RvYy54bWxQSwECLQAUAAYACAAAACEAOJZXgeMA&#10;AAALAQAADwAAAAAAAAAAAAAAAAALBQAAZHJzL2Rvd25yZXYueG1sUEsFBgAAAAAEAAQA8wAAABsG&#10;AAAAAA==&#10;" filled="f" stroked="f" strokeweight=".5pt">
                <v:textbox>
                  <w:txbxContent>
                    <w:p w14:paraId="75057306" w14:textId="77777777" w:rsidR="00CC1C32" w:rsidRPr="00CB0C88" w:rsidRDefault="00CC1C32" w:rsidP="007A7F0F">
                      <w:pPr>
                        <w:rPr>
                          <w:b/>
                          <w:sz w:val="16"/>
                          <w:bdr w:val="single" w:sz="4" w:space="0" w:color="auto"/>
                        </w:rPr>
                      </w:pPr>
                      <w:r w:rsidRPr="00CB0C88">
                        <w:rPr>
                          <w:b/>
                          <w:sz w:val="16"/>
                          <w:bdr w:val="single" w:sz="4" w:space="0" w:color="auto"/>
                        </w:rPr>
                        <w:t>BIB-037</w:t>
                      </w:r>
                    </w:p>
                  </w:txbxContent>
                </v:textbox>
                <w10:wrap type="square"/>
                <w10:anchorlock/>
              </v:shape>
            </w:pict>
          </mc:Fallback>
        </mc:AlternateContent>
      </w:r>
      <w:r w:rsidRPr="005B7BAF">
        <w:rPr>
          <w:rStyle w:val="refauSurname"/>
          <w:color w:val="auto"/>
        </w:rPr>
        <w:t>Gi</w:t>
      </w:r>
      <w:bookmarkStart w:id="46" w:name="CBML_BIB_ch031_037"/>
      <w:r w:rsidRPr="005B7BAF">
        <w:rPr>
          <w:rStyle w:val="refauSurname"/>
          <w:color w:val="auto"/>
        </w:rPr>
        <w:t>ordano</w:t>
      </w:r>
      <w:r w:rsidRPr="005B7BAF">
        <w:t xml:space="preserve">, </w:t>
      </w:r>
      <w:r w:rsidRPr="005B7BAF">
        <w:rPr>
          <w:rStyle w:val="refauGivenName"/>
          <w:color w:val="auto"/>
        </w:rPr>
        <w:t>P. C.</w:t>
      </w:r>
      <w:r w:rsidRPr="005B7BAF">
        <w:t xml:space="preserve">, </w:t>
      </w:r>
      <w:r w:rsidRPr="005B7BAF">
        <w:rPr>
          <w:rStyle w:val="refauSurname"/>
          <w:color w:val="auto"/>
        </w:rPr>
        <w:t>Cernkovich</w:t>
      </w:r>
      <w:r w:rsidRPr="005B7BAF">
        <w:t xml:space="preserve">, </w:t>
      </w:r>
      <w:r w:rsidRPr="005B7BAF">
        <w:rPr>
          <w:rStyle w:val="refauGivenName"/>
          <w:color w:val="auto"/>
        </w:rPr>
        <w:t>S. A.</w:t>
      </w:r>
      <w:r w:rsidRPr="005B7BAF">
        <w:t xml:space="preserve"> and </w:t>
      </w:r>
      <w:r w:rsidRPr="005B7BAF">
        <w:rPr>
          <w:rStyle w:val="refauSurname"/>
          <w:color w:val="auto"/>
        </w:rPr>
        <w:t>Rudolph</w:t>
      </w:r>
      <w:r w:rsidRPr="005B7BAF">
        <w:t xml:space="preserve">, </w:t>
      </w:r>
      <w:r w:rsidRPr="005B7BAF">
        <w:rPr>
          <w:rStyle w:val="refauGivenName"/>
          <w:color w:val="auto"/>
        </w:rPr>
        <w:t>J. L.</w:t>
      </w:r>
      <w:r w:rsidRPr="005B7BAF">
        <w:t xml:space="preserve"> (</w:t>
      </w:r>
      <w:r w:rsidRPr="005B7BAF">
        <w:rPr>
          <w:rStyle w:val="refpubdateYear"/>
          <w:color w:val="auto"/>
        </w:rPr>
        <w:t>2002</w:t>
      </w:r>
      <w:r w:rsidRPr="005B7BAF">
        <w:t>) ‘</w:t>
      </w:r>
      <w:r w:rsidRPr="005B7BAF">
        <w:rPr>
          <w:rStyle w:val="reftitleArticle"/>
          <w:color w:val="auto"/>
        </w:rPr>
        <w:t>Gender, crime, and desistance: Toward a theory of cognitive transformation</w:t>
      </w:r>
      <w:r w:rsidRPr="005B7BAF">
        <w:t xml:space="preserve">’, </w:t>
      </w:r>
      <w:r w:rsidRPr="005B7BAF">
        <w:rPr>
          <w:rStyle w:val="reftitleJournal"/>
          <w:i/>
          <w:color w:val="auto"/>
        </w:rPr>
        <w:t>American journal of Sociology</w:t>
      </w:r>
      <w:r w:rsidRPr="005B7BAF">
        <w:rPr>
          <w:i/>
        </w:rPr>
        <w:t>,</w:t>
      </w:r>
      <w:r w:rsidRPr="005B7BAF">
        <w:t xml:space="preserve"> </w:t>
      </w:r>
      <w:r w:rsidRPr="005B7BAF">
        <w:rPr>
          <w:rStyle w:val="refvolumeNumber"/>
          <w:color w:val="auto"/>
        </w:rPr>
        <w:t>107</w:t>
      </w:r>
      <w:r w:rsidRPr="005B7BAF">
        <w:t>(</w:t>
      </w:r>
      <w:r w:rsidRPr="005B7BAF">
        <w:rPr>
          <w:rStyle w:val="refissueNumber"/>
          <w:color w:val="auto"/>
        </w:rPr>
        <w:t>4</w:t>
      </w:r>
      <w:r w:rsidRPr="005B7BAF">
        <w:t xml:space="preserve">), </w:t>
      </w:r>
      <w:r w:rsidRPr="005B7BAF">
        <w:rPr>
          <w:rStyle w:val="refpageFirst"/>
          <w:color w:val="auto"/>
        </w:rPr>
        <w:t>990</w:t>
      </w:r>
      <w:r w:rsidRPr="005B7BAF">
        <w:t>–</w:t>
      </w:r>
      <w:r w:rsidRPr="005B7BAF">
        <w:rPr>
          <w:rStyle w:val="refpageLast"/>
          <w:color w:val="auto"/>
        </w:rPr>
        <w:t>1064</w:t>
      </w:r>
      <w:bookmarkEnd w:id="46"/>
      <w:r w:rsidRPr="005B7BAF">
        <w:t>.</w:t>
      </w:r>
    </w:p>
    <w:p w14:paraId="6880467F" w14:textId="1080FEA0"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00416" behindDoc="1" locked="1" layoutInCell="1" allowOverlap="1" wp14:anchorId="1E08B884" wp14:editId="4F9B6902">
                <wp:simplePos x="0" y="0"/>
                <wp:positionH relativeFrom="column">
                  <wp:posOffset>-1016000</wp:posOffset>
                </wp:positionH>
                <wp:positionV relativeFrom="paragraph">
                  <wp:posOffset>-91440</wp:posOffset>
                </wp:positionV>
                <wp:extent cx="812800" cy="406400"/>
                <wp:effectExtent l="0" t="0" r="0" b="0"/>
                <wp:wrapSquare wrapText="bothSides"/>
                <wp:docPr id="1798" name="Text Box 1798"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3691B20" w14:textId="77777777" w:rsidR="00CC1C32" w:rsidRPr="00CB0C88" w:rsidRDefault="00CC1C32" w:rsidP="007A7F0F">
                            <w:pPr>
                              <w:rPr>
                                <w:b/>
                                <w:sz w:val="16"/>
                                <w:bdr w:val="single" w:sz="4" w:space="0" w:color="auto"/>
                              </w:rPr>
                            </w:pPr>
                            <w:r w:rsidRPr="00CB0C88">
                              <w:rPr>
                                <w:b/>
                                <w:sz w:val="16"/>
                                <w:bdr w:val="single" w:sz="4" w:space="0" w:color="auto"/>
                              </w:rPr>
                              <w:t>BIB-038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8B884" id="Text Box 1798" o:spid="_x0000_s1063" type="#_x0000_t202" alt="NG-Styles" style="position:absolute;left:0;text-align:left;margin-left:-80pt;margin-top:-7.2pt;width:64pt;height:32pt;z-index:-2498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AjL+pGsAIAAG4F&#10;AAAOAAAAAAAAAAAAAAAAAC4CAABkcnMvZTJvRG9jLnhtbFBLAQItABQABgAIAAAAIQA4lleB4wAA&#10;AAsBAAAPAAAAAAAAAAAAAAAAAAoFAABkcnMvZG93bnJldi54bWxQSwUGAAAAAAQABADzAAAAGgYA&#10;AAAA&#10;" filled="f" stroked="f" strokeweight=".5pt">
                <v:textbox>
                  <w:txbxContent>
                    <w:p w14:paraId="33691B20" w14:textId="77777777" w:rsidR="00CC1C32" w:rsidRPr="00CB0C88" w:rsidRDefault="00CC1C32" w:rsidP="007A7F0F">
                      <w:pPr>
                        <w:rPr>
                          <w:b/>
                          <w:sz w:val="16"/>
                          <w:bdr w:val="single" w:sz="4" w:space="0" w:color="auto"/>
                        </w:rPr>
                      </w:pPr>
                      <w:r w:rsidRPr="00CB0C88">
                        <w:rPr>
                          <w:b/>
                          <w:sz w:val="16"/>
                          <w:bdr w:val="single" w:sz="4" w:space="0" w:color="auto"/>
                        </w:rPr>
                        <w:t>BIB-038</w:t>
                      </w:r>
                    </w:p>
                  </w:txbxContent>
                </v:textbox>
                <w10:wrap type="square"/>
                <w10:anchorlock/>
              </v:shape>
            </w:pict>
          </mc:Fallback>
        </mc:AlternateContent>
      </w:r>
      <w:r w:rsidRPr="005B7BAF">
        <w:rPr>
          <w:rStyle w:val="refauSurname"/>
          <w:color w:val="auto"/>
        </w:rPr>
        <w:t>Go</w:t>
      </w:r>
      <w:bookmarkStart w:id="47" w:name="CBML_BIB_ch031_038"/>
      <w:r w:rsidRPr="005B7BAF">
        <w:rPr>
          <w:rStyle w:val="refauSurname"/>
          <w:color w:val="auto"/>
        </w:rPr>
        <w:t>ldkamp</w:t>
      </w:r>
      <w:r w:rsidRPr="005B7BAF">
        <w:t xml:space="preserve">, </w:t>
      </w:r>
      <w:r w:rsidRPr="005B7BAF">
        <w:rPr>
          <w:rStyle w:val="refauGivenName"/>
          <w:color w:val="auto"/>
        </w:rPr>
        <w:t>J. S.</w:t>
      </w:r>
      <w:r w:rsidRPr="005B7BAF">
        <w:t xml:space="preserve">, </w:t>
      </w:r>
      <w:r w:rsidRPr="005B7BAF">
        <w:rPr>
          <w:rStyle w:val="refauSurname"/>
          <w:color w:val="auto"/>
        </w:rPr>
        <w:t>White</w:t>
      </w:r>
      <w:r w:rsidRPr="005B7BAF">
        <w:t xml:space="preserve">, </w:t>
      </w:r>
      <w:r w:rsidRPr="005B7BAF">
        <w:rPr>
          <w:rStyle w:val="refauGivenName"/>
          <w:color w:val="auto"/>
        </w:rPr>
        <w:t>M. D.</w:t>
      </w:r>
      <w:r w:rsidRPr="005B7BAF">
        <w:t xml:space="preserve"> and </w:t>
      </w:r>
      <w:r w:rsidRPr="005B7BAF">
        <w:rPr>
          <w:rStyle w:val="refauSurname"/>
          <w:color w:val="auto"/>
        </w:rPr>
        <w:t>Robinson</w:t>
      </w:r>
      <w:r w:rsidRPr="005B7BAF">
        <w:t xml:space="preserve">, </w:t>
      </w:r>
      <w:r w:rsidRPr="005B7BAF">
        <w:rPr>
          <w:rStyle w:val="refauGivenName"/>
          <w:color w:val="auto"/>
        </w:rPr>
        <w:t>J. B.</w:t>
      </w:r>
      <w:r w:rsidRPr="005B7BAF">
        <w:t xml:space="preserve"> (</w:t>
      </w:r>
      <w:r w:rsidRPr="005B7BAF">
        <w:rPr>
          <w:rStyle w:val="refpubdateYear"/>
          <w:color w:val="auto"/>
        </w:rPr>
        <w:t>2001</w:t>
      </w:r>
      <w:r w:rsidRPr="005B7BAF">
        <w:t>) ‘</w:t>
      </w:r>
      <w:r w:rsidRPr="005B7BAF">
        <w:rPr>
          <w:rStyle w:val="reftitleArticle"/>
          <w:color w:val="auto"/>
        </w:rPr>
        <w:t>Do drug courts work? Getting inside the drug court black box</w:t>
      </w:r>
      <w:r w:rsidRPr="005B7BAF">
        <w:t xml:space="preserve">’, </w:t>
      </w:r>
      <w:r w:rsidRPr="005B7BAF">
        <w:rPr>
          <w:rStyle w:val="reftitleJournal"/>
          <w:i/>
          <w:color w:val="auto"/>
        </w:rPr>
        <w:t xml:space="preserve">Journal of </w:t>
      </w:r>
      <w:r w:rsidR="005F3CB7" w:rsidRPr="005B7BAF">
        <w:rPr>
          <w:rStyle w:val="reftitleJournal"/>
          <w:i/>
          <w:color w:val="auto"/>
        </w:rPr>
        <w:t>Drug Issu</w:t>
      </w:r>
      <w:r w:rsidRPr="005B7BAF">
        <w:rPr>
          <w:rStyle w:val="reftitleJournal"/>
          <w:i/>
          <w:color w:val="auto"/>
        </w:rPr>
        <w:t>es</w:t>
      </w:r>
      <w:r w:rsidRPr="005B7BAF">
        <w:rPr>
          <w:i/>
        </w:rPr>
        <w:t>,</w:t>
      </w:r>
      <w:r w:rsidRPr="005B7BAF">
        <w:t xml:space="preserve"> </w:t>
      </w:r>
      <w:r w:rsidRPr="005B7BAF">
        <w:rPr>
          <w:rStyle w:val="refvolumeNumber"/>
          <w:color w:val="auto"/>
        </w:rPr>
        <w:t>31</w:t>
      </w:r>
      <w:r w:rsidRPr="005B7BAF">
        <w:t>(</w:t>
      </w:r>
      <w:r w:rsidRPr="005B7BAF">
        <w:rPr>
          <w:rStyle w:val="refissueNumber"/>
          <w:color w:val="auto"/>
        </w:rPr>
        <w:t>1</w:t>
      </w:r>
      <w:r w:rsidRPr="005B7BAF">
        <w:t xml:space="preserve">), </w:t>
      </w:r>
      <w:r w:rsidRPr="005B7BAF">
        <w:rPr>
          <w:rStyle w:val="refpageFirst"/>
          <w:color w:val="auto"/>
        </w:rPr>
        <w:t>27</w:t>
      </w:r>
      <w:r w:rsidRPr="005B7BAF">
        <w:t>–</w:t>
      </w:r>
      <w:r w:rsidRPr="005B7BAF">
        <w:rPr>
          <w:rStyle w:val="refpageLast"/>
          <w:color w:val="auto"/>
        </w:rPr>
        <w:t>72</w:t>
      </w:r>
      <w:bookmarkEnd w:id="47"/>
      <w:r w:rsidRPr="005B7BAF">
        <w:t>.</w:t>
      </w:r>
    </w:p>
    <w:p w14:paraId="1C1D6C27" w14:textId="1FC4F096"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01440" behindDoc="1" locked="1" layoutInCell="1" allowOverlap="1" wp14:anchorId="18184F64" wp14:editId="77AA64C0">
                <wp:simplePos x="0" y="0"/>
                <wp:positionH relativeFrom="column">
                  <wp:posOffset>-1016000</wp:posOffset>
                </wp:positionH>
                <wp:positionV relativeFrom="paragraph">
                  <wp:posOffset>-91440</wp:posOffset>
                </wp:positionV>
                <wp:extent cx="812800" cy="406400"/>
                <wp:effectExtent l="0" t="0" r="0" b="0"/>
                <wp:wrapSquare wrapText="bothSides"/>
                <wp:docPr id="1799" name="Text Box 1799"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96C9710" w14:textId="77777777" w:rsidR="00CC1C32" w:rsidRPr="00CB0C88" w:rsidRDefault="00CC1C32" w:rsidP="007A7F0F">
                            <w:pPr>
                              <w:rPr>
                                <w:b/>
                                <w:sz w:val="16"/>
                                <w:bdr w:val="single" w:sz="4" w:space="0" w:color="auto"/>
                              </w:rPr>
                            </w:pPr>
                            <w:r w:rsidRPr="00CB0C88">
                              <w:rPr>
                                <w:b/>
                                <w:sz w:val="16"/>
                                <w:bdr w:val="single" w:sz="4" w:space="0" w:color="auto"/>
                              </w:rPr>
                              <w:t>BIB-039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84F64" id="Text Box 1799" o:spid="_x0000_s1064" type="#_x0000_t202" alt="NG-Styles" style="position:absolute;left:0;text-align:left;margin-left:-80pt;margin-top:-7.2pt;width:64pt;height:32pt;z-index:-2498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aDjLJrECAABu&#10;BQAADgAAAAAAAAAAAAAAAAAuAgAAZHJzL2Uyb0RvYy54bWxQSwECLQAUAAYACAAAACEAOJZXgeMA&#10;AAALAQAADwAAAAAAAAAAAAAAAAALBQAAZHJzL2Rvd25yZXYueG1sUEsFBgAAAAAEAAQA8wAAABsG&#10;AAAAAA==&#10;" filled="f" stroked="f" strokeweight=".5pt">
                <v:textbox>
                  <w:txbxContent>
                    <w:p w14:paraId="296C9710" w14:textId="77777777" w:rsidR="00CC1C32" w:rsidRPr="00CB0C88" w:rsidRDefault="00CC1C32" w:rsidP="007A7F0F">
                      <w:pPr>
                        <w:rPr>
                          <w:b/>
                          <w:sz w:val="16"/>
                          <w:bdr w:val="single" w:sz="4" w:space="0" w:color="auto"/>
                        </w:rPr>
                      </w:pPr>
                      <w:r w:rsidRPr="00CB0C88">
                        <w:rPr>
                          <w:b/>
                          <w:sz w:val="16"/>
                          <w:bdr w:val="single" w:sz="4" w:space="0" w:color="auto"/>
                        </w:rPr>
                        <w:t>BIB-039</w:t>
                      </w:r>
                    </w:p>
                  </w:txbxContent>
                </v:textbox>
                <w10:wrap type="square"/>
                <w10:anchorlock/>
              </v:shape>
            </w:pict>
          </mc:Fallback>
        </mc:AlternateContent>
      </w:r>
      <w:r w:rsidRPr="005B7BAF">
        <w:rPr>
          <w:rStyle w:val="refauSurname"/>
          <w:color w:val="auto"/>
        </w:rPr>
        <w:t>Go</w:t>
      </w:r>
      <w:bookmarkStart w:id="48" w:name="CBML_BIB_ch031_039"/>
      <w:r w:rsidRPr="005B7BAF">
        <w:rPr>
          <w:rStyle w:val="refauSurname"/>
          <w:color w:val="auto"/>
        </w:rPr>
        <w:t>ldstein</w:t>
      </w:r>
      <w:r w:rsidRPr="005B7BAF">
        <w:t xml:space="preserve">, </w:t>
      </w:r>
      <w:r w:rsidRPr="005B7BAF">
        <w:rPr>
          <w:rStyle w:val="refauGivenName"/>
          <w:color w:val="auto"/>
        </w:rPr>
        <w:t>P. J.</w:t>
      </w:r>
      <w:r w:rsidRPr="005B7BAF">
        <w:t xml:space="preserve"> (</w:t>
      </w:r>
      <w:r w:rsidRPr="005B7BAF">
        <w:rPr>
          <w:rStyle w:val="refpubdateYear"/>
          <w:color w:val="auto"/>
        </w:rPr>
        <w:t>1985</w:t>
      </w:r>
      <w:r w:rsidRPr="005B7BAF">
        <w:t>) ‘</w:t>
      </w:r>
      <w:r w:rsidRPr="005B7BAF">
        <w:rPr>
          <w:rStyle w:val="reftitleArticle"/>
          <w:color w:val="auto"/>
        </w:rPr>
        <w:t>The drugs/violence nexus: A tripartite conceptual framework</w:t>
      </w:r>
      <w:r w:rsidRPr="005B7BAF">
        <w:t xml:space="preserve">’, </w:t>
      </w:r>
      <w:r w:rsidRPr="005B7BAF">
        <w:rPr>
          <w:rStyle w:val="reftitleJournal"/>
          <w:i/>
          <w:color w:val="auto"/>
        </w:rPr>
        <w:t xml:space="preserve">Journal of </w:t>
      </w:r>
      <w:r w:rsidR="005F3CB7" w:rsidRPr="005B7BAF">
        <w:rPr>
          <w:rStyle w:val="reftitleJournal"/>
          <w:i/>
          <w:color w:val="auto"/>
        </w:rPr>
        <w:t>Drug Issu</w:t>
      </w:r>
      <w:r w:rsidRPr="005B7BAF">
        <w:rPr>
          <w:rStyle w:val="reftitleJournal"/>
          <w:i/>
          <w:color w:val="auto"/>
        </w:rPr>
        <w:t>es</w:t>
      </w:r>
      <w:r w:rsidRPr="005B7BAF">
        <w:rPr>
          <w:i/>
        </w:rPr>
        <w:t>,</w:t>
      </w:r>
      <w:r w:rsidRPr="005B7BAF">
        <w:t xml:space="preserve"> </w:t>
      </w:r>
      <w:r w:rsidRPr="005B7BAF">
        <w:rPr>
          <w:rStyle w:val="refvolumeNumber"/>
          <w:color w:val="auto"/>
        </w:rPr>
        <w:t>15</w:t>
      </w:r>
      <w:r w:rsidRPr="005B7BAF">
        <w:t>(</w:t>
      </w:r>
      <w:r w:rsidRPr="005B7BAF">
        <w:rPr>
          <w:rStyle w:val="refissueNumber"/>
          <w:color w:val="auto"/>
        </w:rPr>
        <w:t>4</w:t>
      </w:r>
      <w:r w:rsidRPr="005B7BAF">
        <w:t xml:space="preserve">), </w:t>
      </w:r>
      <w:r w:rsidRPr="005B7BAF">
        <w:rPr>
          <w:rStyle w:val="refpageFirst"/>
          <w:color w:val="auto"/>
        </w:rPr>
        <w:t>493</w:t>
      </w:r>
      <w:r w:rsidRPr="005B7BAF">
        <w:t>–</w:t>
      </w:r>
      <w:r w:rsidRPr="005B7BAF">
        <w:rPr>
          <w:rStyle w:val="refpageLast"/>
          <w:color w:val="auto"/>
        </w:rPr>
        <w:t>506</w:t>
      </w:r>
      <w:bookmarkEnd w:id="48"/>
      <w:r w:rsidRPr="005B7BAF">
        <w:t>.</w:t>
      </w:r>
    </w:p>
    <w:p w14:paraId="2FCACADE"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02464" behindDoc="1" locked="1" layoutInCell="1" allowOverlap="1" wp14:anchorId="5EE80725" wp14:editId="0666F7C7">
                <wp:simplePos x="0" y="0"/>
                <wp:positionH relativeFrom="column">
                  <wp:posOffset>-1016000</wp:posOffset>
                </wp:positionH>
                <wp:positionV relativeFrom="paragraph">
                  <wp:posOffset>-91440</wp:posOffset>
                </wp:positionV>
                <wp:extent cx="812800" cy="406400"/>
                <wp:effectExtent l="0" t="0" r="0" b="0"/>
                <wp:wrapSquare wrapText="bothSides"/>
                <wp:docPr id="1800" name="Text Box 1800"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88606DE" w14:textId="77777777" w:rsidR="00CC1C32" w:rsidRPr="00CB0C88" w:rsidRDefault="00CC1C32" w:rsidP="007A7F0F">
                            <w:pPr>
                              <w:rPr>
                                <w:b/>
                                <w:sz w:val="16"/>
                                <w:bdr w:val="single" w:sz="4" w:space="0" w:color="auto"/>
                              </w:rPr>
                            </w:pPr>
                            <w:r w:rsidRPr="00CB0C88">
                              <w:rPr>
                                <w:b/>
                                <w:sz w:val="16"/>
                                <w:bdr w:val="single" w:sz="4" w:space="0" w:color="auto"/>
                              </w:rPr>
                              <w:t>BIB-040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80725" id="Text Box 1800" o:spid="_x0000_s1065" type="#_x0000_t202" alt="NG-Styles" style="position:absolute;left:0;text-align:left;margin-left:-80pt;margin-top:-7.2pt;width:64pt;height:32pt;z-index:-2498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Bv46xOvAgAAbgUA&#10;AA4AAAAAAAAAAAAAAAAALgIAAGRycy9lMm9Eb2MueG1sUEsBAi0AFAAGAAgAAAAhADiWV4HjAAAA&#10;CwEAAA8AAAAAAAAAAAAAAAAACQUAAGRycy9kb3ducmV2LnhtbFBLBQYAAAAABAAEAPMAAAAZBgAA&#10;AAA=&#10;" filled="f" stroked="f" strokeweight=".5pt">
                <v:textbox>
                  <w:txbxContent>
                    <w:p w14:paraId="088606DE" w14:textId="77777777" w:rsidR="00CC1C32" w:rsidRPr="00CB0C88" w:rsidRDefault="00CC1C32" w:rsidP="007A7F0F">
                      <w:pPr>
                        <w:rPr>
                          <w:b/>
                          <w:sz w:val="16"/>
                          <w:bdr w:val="single" w:sz="4" w:space="0" w:color="auto"/>
                        </w:rPr>
                      </w:pPr>
                      <w:r w:rsidRPr="00CB0C88">
                        <w:rPr>
                          <w:b/>
                          <w:sz w:val="16"/>
                          <w:bdr w:val="single" w:sz="4" w:space="0" w:color="auto"/>
                        </w:rPr>
                        <w:t>BIB-040</w:t>
                      </w:r>
                    </w:p>
                  </w:txbxContent>
                </v:textbox>
                <w10:wrap type="square"/>
                <w10:anchorlock/>
              </v:shape>
            </w:pict>
          </mc:Fallback>
        </mc:AlternateContent>
      </w:r>
      <w:r w:rsidRPr="005B7BAF">
        <w:rPr>
          <w:rStyle w:val="refauSurname"/>
          <w:color w:val="auto"/>
        </w:rPr>
        <w:t>Go</w:t>
      </w:r>
      <w:bookmarkStart w:id="49" w:name="CBML_BIB_ch031_040"/>
      <w:r w:rsidRPr="005B7BAF">
        <w:rPr>
          <w:rStyle w:val="refauSurname"/>
          <w:color w:val="auto"/>
        </w:rPr>
        <w:t>ssop</w:t>
      </w:r>
      <w:r w:rsidRPr="005B7BAF">
        <w:t xml:space="preserve">, </w:t>
      </w:r>
      <w:r w:rsidRPr="005B7BAF">
        <w:rPr>
          <w:rStyle w:val="refauGivenName"/>
          <w:color w:val="auto"/>
        </w:rPr>
        <w:t>M.</w:t>
      </w:r>
      <w:r w:rsidRPr="005B7BAF">
        <w:t xml:space="preserve">, </w:t>
      </w:r>
      <w:r w:rsidRPr="005B7BAF">
        <w:rPr>
          <w:rStyle w:val="refauSurname"/>
          <w:color w:val="auto"/>
        </w:rPr>
        <w:t>Trakada</w:t>
      </w:r>
      <w:r w:rsidRPr="005B7BAF">
        <w:t xml:space="preserve">, </w:t>
      </w:r>
      <w:r w:rsidRPr="005B7BAF">
        <w:rPr>
          <w:rStyle w:val="refauGivenName"/>
          <w:color w:val="auto"/>
        </w:rPr>
        <w:t>K.</w:t>
      </w:r>
      <w:r w:rsidRPr="005B7BAF">
        <w:t xml:space="preserve">, </w:t>
      </w:r>
      <w:r w:rsidRPr="005B7BAF">
        <w:rPr>
          <w:rStyle w:val="refauSurname"/>
          <w:color w:val="auto"/>
        </w:rPr>
        <w:t>Stewart</w:t>
      </w:r>
      <w:r w:rsidRPr="005B7BAF">
        <w:t xml:space="preserve">, </w:t>
      </w:r>
      <w:r w:rsidRPr="005B7BAF">
        <w:rPr>
          <w:rStyle w:val="refauGivenName"/>
          <w:color w:val="auto"/>
        </w:rPr>
        <w:t>D.</w:t>
      </w:r>
      <w:r w:rsidRPr="005B7BAF">
        <w:t xml:space="preserve"> and </w:t>
      </w:r>
      <w:r w:rsidRPr="005B7BAF">
        <w:rPr>
          <w:rStyle w:val="refauSurname"/>
          <w:color w:val="auto"/>
        </w:rPr>
        <w:t>Witton</w:t>
      </w:r>
      <w:r w:rsidRPr="005B7BAF">
        <w:t xml:space="preserve">, </w:t>
      </w:r>
      <w:r w:rsidRPr="005B7BAF">
        <w:rPr>
          <w:rStyle w:val="refauGivenName"/>
          <w:color w:val="auto"/>
        </w:rPr>
        <w:t>J.</w:t>
      </w:r>
      <w:r w:rsidRPr="005B7BAF">
        <w:t xml:space="preserve"> (</w:t>
      </w:r>
      <w:r w:rsidRPr="005B7BAF">
        <w:rPr>
          <w:rStyle w:val="refpubdateYear"/>
          <w:color w:val="auto"/>
        </w:rPr>
        <w:t>2005</w:t>
      </w:r>
      <w:r w:rsidRPr="005B7BAF">
        <w:t>) ‘</w:t>
      </w:r>
      <w:r w:rsidRPr="005B7BAF">
        <w:rPr>
          <w:rStyle w:val="reftitleArticle"/>
          <w:color w:val="auto"/>
        </w:rPr>
        <w:t>Reductions in criminal convictions after addiction treatment: 5-year follow-up</w:t>
      </w:r>
      <w:r w:rsidRPr="005B7BAF">
        <w:t xml:space="preserve">’, </w:t>
      </w:r>
      <w:r w:rsidRPr="005B7BAF">
        <w:rPr>
          <w:rStyle w:val="reftitleJournal"/>
          <w:i/>
          <w:color w:val="auto"/>
        </w:rPr>
        <w:t>Drug and Alcohol Dependence</w:t>
      </w:r>
      <w:r w:rsidRPr="005B7BAF">
        <w:rPr>
          <w:i/>
        </w:rPr>
        <w:t>,</w:t>
      </w:r>
      <w:r w:rsidRPr="005B7BAF">
        <w:t xml:space="preserve"> </w:t>
      </w:r>
      <w:r w:rsidRPr="005B7BAF">
        <w:rPr>
          <w:rStyle w:val="refvolumeNumber"/>
          <w:color w:val="auto"/>
        </w:rPr>
        <w:t>79</w:t>
      </w:r>
      <w:r w:rsidRPr="005B7BAF">
        <w:t>(</w:t>
      </w:r>
      <w:r w:rsidRPr="005B7BAF">
        <w:rPr>
          <w:rStyle w:val="refissueNumber"/>
          <w:color w:val="auto"/>
        </w:rPr>
        <w:t>3</w:t>
      </w:r>
      <w:r w:rsidRPr="005B7BAF">
        <w:t xml:space="preserve">), </w:t>
      </w:r>
      <w:r w:rsidRPr="005B7BAF">
        <w:rPr>
          <w:rStyle w:val="refpageFirst"/>
          <w:color w:val="auto"/>
        </w:rPr>
        <w:t>295</w:t>
      </w:r>
      <w:r w:rsidRPr="005B7BAF">
        <w:t>–</w:t>
      </w:r>
      <w:r w:rsidRPr="005B7BAF">
        <w:rPr>
          <w:rStyle w:val="refpageLast"/>
          <w:color w:val="auto"/>
        </w:rPr>
        <w:t>302</w:t>
      </w:r>
      <w:bookmarkEnd w:id="49"/>
      <w:r w:rsidRPr="005B7BAF">
        <w:t>.</w:t>
      </w:r>
    </w:p>
    <w:p w14:paraId="11D5710E" w14:textId="785E3626"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03488" behindDoc="1" locked="1" layoutInCell="1" allowOverlap="1" wp14:anchorId="373C3EE5" wp14:editId="1D45BA79">
                <wp:simplePos x="0" y="0"/>
                <wp:positionH relativeFrom="column">
                  <wp:posOffset>-1016000</wp:posOffset>
                </wp:positionH>
                <wp:positionV relativeFrom="paragraph">
                  <wp:posOffset>-91440</wp:posOffset>
                </wp:positionV>
                <wp:extent cx="812800" cy="406400"/>
                <wp:effectExtent l="0" t="0" r="0" b="0"/>
                <wp:wrapSquare wrapText="bothSides"/>
                <wp:docPr id="1801" name="Text Box 1801"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CBE99F7" w14:textId="77777777" w:rsidR="00CC1C32" w:rsidRPr="00CB0C88" w:rsidRDefault="00CC1C32" w:rsidP="007A7F0F">
                            <w:pPr>
                              <w:rPr>
                                <w:b/>
                                <w:sz w:val="16"/>
                                <w:bdr w:val="single" w:sz="4" w:space="0" w:color="auto"/>
                              </w:rPr>
                            </w:pPr>
                            <w:r w:rsidRPr="00CB0C88">
                              <w:rPr>
                                <w:b/>
                                <w:sz w:val="16"/>
                                <w:bdr w:val="single" w:sz="4" w:space="0" w:color="auto"/>
                              </w:rPr>
                              <w:t>BIB-041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C3EE5" id="Text Box 1801" o:spid="_x0000_s1066" type="#_x0000_t202" alt="NG-Styles" style="position:absolute;left:0;text-align:left;margin-left:-80pt;margin-top:-7.2pt;width:64pt;height:32pt;z-index:-2498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A+rZs2vAgAAbgUA&#10;AA4AAAAAAAAAAAAAAAAALgIAAGRycy9lMm9Eb2MueG1sUEsBAi0AFAAGAAgAAAAhADiWV4HjAAAA&#10;CwEAAA8AAAAAAAAAAAAAAAAACQUAAGRycy9kb3ducmV2LnhtbFBLBQYAAAAABAAEAPMAAAAZBgAA&#10;AAA=&#10;" filled="f" stroked="f" strokeweight=".5pt">
                <v:textbox>
                  <w:txbxContent>
                    <w:p w14:paraId="6CBE99F7" w14:textId="77777777" w:rsidR="00CC1C32" w:rsidRPr="00CB0C88" w:rsidRDefault="00CC1C32" w:rsidP="007A7F0F">
                      <w:pPr>
                        <w:rPr>
                          <w:b/>
                          <w:sz w:val="16"/>
                          <w:bdr w:val="single" w:sz="4" w:space="0" w:color="auto"/>
                        </w:rPr>
                      </w:pPr>
                      <w:r w:rsidRPr="00CB0C88">
                        <w:rPr>
                          <w:b/>
                          <w:sz w:val="16"/>
                          <w:bdr w:val="single" w:sz="4" w:space="0" w:color="auto"/>
                        </w:rPr>
                        <w:t>BIB-041</w:t>
                      </w:r>
                    </w:p>
                  </w:txbxContent>
                </v:textbox>
                <w10:wrap type="square"/>
                <w10:anchorlock/>
              </v:shape>
            </w:pict>
          </mc:Fallback>
        </mc:AlternateContent>
      </w:r>
      <w:r w:rsidRPr="005B7BAF">
        <w:rPr>
          <w:rStyle w:val="refauSurname"/>
          <w:color w:val="auto"/>
        </w:rPr>
        <w:t>Ha</w:t>
      </w:r>
      <w:bookmarkStart w:id="50" w:name="CBML_BIB_ch031_041"/>
      <w:r w:rsidRPr="005B7BAF">
        <w:rPr>
          <w:rStyle w:val="refauSurname"/>
          <w:color w:val="auto"/>
        </w:rPr>
        <w:t>rrison</w:t>
      </w:r>
      <w:r w:rsidRPr="005B7BAF">
        <w:t xml:space="preserve">, </w:t>
      </w:r>
      <w:r w:rsidRPr="005B7BAF">
        <w:rPr>
          <w:rStyle w:val="refauGivenName"/>
          <w:color w:val="auto"/>
        </w:rPr>
        <w:t>L. D.</w:t>
      </w:r>
      <w:r w:rsidRPr="005B7BAF">
        <w:t xml:space="preserve"> and </w:t>
      </w:r>
      <w:r w:rsidRPr="005B7BAF">
        <w:rPr>
          <w:rStyle w:val="refauSurname"/>
          <w:color w:val="auto"/>
        </w:rPr>
        <w:t>Scarpitti</w:t>
      </w:r>
      <w:r w:rsidRPr="005B7BAF">
        <w:t xml:space="preserve">, </w:t>
      </w:r>
      <w:r w:rsidRPr="005B7BAF">
        <w:rPr>
          <w:rStyle w:val="refauGivenName"/>
          <w:color w:val="auto"/>
        </w:rPr>
        <w:t>F. R.</w:t>
      </w:r>
      <w:r w:rsidRPr="005B7BAF">
        <w:t xml:space="preserve"> (</w:t>
      </w:r>
      <w:r w:rsidRPr="005B7BAF">
        <w:rPr>
          <w:rStyle w:val="refpubdateYear"/>
          <w:color w:val="auto"/>
        </w:rPr>
        <w:t>2002</w:t>
      </w:r>
      <w:r w:rsidRPr="005B7BAF">
        <w:t>) ‘</w:t>
      </w:r>
      <w:r w:rsidRPr="005B7BAF">
        <w:rPr>
          <w:rStyle w:val="reftitleArticle"/>
          <w:color w:val="auto"/>
        </w:rPr>
        <w:t>Introduction: Progress and issues in drug treatment courts</w:t>
      </w:r>
      <w:r w:rsidRPr="005B7BAF">
        <w:t xml:space="preserve">’, </w:t>
      </w:r>
      <w:r w:rsidRPr="005B7BAF">
        <w:rPr>
          <w:rStyle w:val="reftitleJournal"/>
          <w:i/>
          <w:color w:val="auto"/>
        </w:rPr>
        <w:t xml:space="preserve">Substance </w:t>
      </w:r>
      <w:r w:rsidR="005F3CB7" w:rsidRPr="005B7BAF">
        <w:rPr>
          <w:rStyle w:val="reftitleJournal"/>
          <w:i/>
          <w:color w:val="auto"/>
        </w:rPr>
        <w:t>Use &amp; Mi</w:t>
      </w:r>
      <w:r w:rsidRPr="005B7BAF">
        <w:rPr>
          <w:rStyle w:val="reftitleJournal"/>
          <w:i/>
          <w:color w:val="auto"/>
        </w:rPr>
        <w:t>suse</w:t>
      </w:r>
      <w:r w:rsidRPr="005B7BAF">
        <w:rPr>
          <w:i/>
        </w:rPr>
        <w:t>,</w:t>
      </w:r>
      <w:r w:rsidRPr="005B7BAF">
        <w:t xml:space="preserve"> </w:t>
      </w:r>
      <w:r w:rsidRPr="005B7BAF">
        <w:rPr>
          <w:rStyle w:val="refvolumeNumber"/>
          <w:color w:val="auto"/>
        </w:rPr>
        <w:t>37</w:t>
      </w:r>
      <w:r w:rsidRPr="005B7BAF">
        <w:t>(</w:t>
      </w:r>
      <w:r w:rsidRPr="005B7BAF">
        <w:rPr>
          <w:rStyle w:val="refissueNumber"/>
          <w:color w:val="auto"/>
        </w:rPr>
        <w:t>12–13</w:t>
      </w:r>
      <w:r w:rsidRPr="005B7BAF">
        <w:t xml:space="preserve">), </w:t>
      </w:r>
      <w:r w:rsidRPr="005B7BAF">
        <w:rPr>
          <w:rStyle w:val="refpageFirst"/>
          <w:color w:val="auto"/>
        </w:rPr>
        <w:t>1441</w:t>
      </w:r>
      <w:r w:rsidRPr="005B7BAF">
        <w:t>–</w:t>
      </w:r>
      <w:r w:rsidRPr="005B7BAF">
        <w:rPr>
          <w:rStyle w:val="refpageLast"/>
          <w:color w:val="auto"/>
        </w:rPr>
        <w:t>1467</w:t>
      </w:r>
      <w:bookmarkEnd w:id="50"/>
      <w:r w:rsidRPr="005B7BAF">
        <w:t>.</w:t>
      </w:r>
    </w:p>
    <w:p w14:paraId="445EE7B9"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04512" behindDoc="1" locked="1" layoutInCell="1" allowOverlap="1" wp14:anchorId="170F8149" wp14:editId="48DF9261">
                <wp:simplePos x="0" y="0"/>
                <wp:positionH relativeFrom="column">
                  <wp:posOffset>-1016000</wp:posOffset>
                </wp:positionH>
                <wp:positionV relativeFrom="paragraph">
                  <wp:posOffset>-91440</wp:posOffset>
                </wp:positionV>
                <wp:extent cx="812800" cy="406400"/>
                <wp:effectExtent l="0" t="0" r="0" b="0"/>
                <wp:wrapSquare wrapText="bothSides"/>
                <wp:docPr id="1802" name="Text Box 1802"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612F579" w14:textId="77777777" w:rsidR="00CC1C32" w:rsidRPr="00CB0C88" w:rsidRDefault="00CC1C32" w:rsidP="007A7F0F">
                            <w:pPr>
                              <w:rPr>
                                <w:b/>
                                <w:sz w:val="16"/>
                                <w:bdr w:val="single" w:sz="4" w:space="0" w:color="auto"/>
                              </w:rPr>
                            </w:pPr>
                            <w:r w:rsidRPr="00CB0C88">
                              <w:rPr>
                                <w:b/>
                                <w:sz w:val="16"/>
                                <w:bdr w:val="single" w:sz="4" w:space="0" w:color="auto"/>
                              </w:rPr>
                              <w:t>BIB-042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F8149" id="Text Box 1802" o:spid="_x0000_s1067" type="#_x0000_t202" alt="NG-Styles" style="position:absolute;left:0;text-align:left;margin-left:-80pt;margin-top:-7.2pt;width:64pt;height:32pt;z-index:-2498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oi5RUsAIAAG4F&#10;AAAOAAAAAAAAAAAAAAAAAC4CAABkcnMvZTJvRG9jLnhtbFBLAQItABQABgAIAAAAIQA4lleB4wAA&#10;AAsBAAAPAAAAAAAAAAAAAAAAAAoFAABkcnMvZG93bnJldi54bWxQSwUGAAAAAAQABADzAAAAGgYA&#10;AAAA&#10;" filled="f" stroked="f" strokeweight=".5pt">
                <v:textbox>
                  <w:txbxContent>
                    <w:p w14:paraId="2612F579" w14:textId="77777777" w:rsidR="00CC1C32" w:rsidRPr="00CB0C88" w:rsidRDefault="00CC1C32" w:rsidP="007A7F0F">
                      <w:pPr>
                        <w:rPr>
                          <w:b/>
                          <w:sz w:val="16"/>
                          <w:bdr w:val="single" w:sz="4" w:space="0" w:color="auto"/>
                        </w:rPr>
                      </w:pPr>
                      <w:r w:rsidRPr="00CB0C88">
                        <w:rPr>
                          <w:b/>
                          <w:sz w:val="16"/>
                          <w:bdr w:val="single" w:sz="4" w:space="0" w:color="auto"/>
                        </w:rPr>
                        <w:t>BIB-042</w:t>
                      </w:r>
                    </w:p>
                  </w:txbxContent>
                </v:textbox>
                <w10:wrap type="square"/>
                <w10:anchorlock/>
              </v:shape>
            </w:pict>
          </mc:Fallback>
        </mc:AlternateContent>
      </w:r>
      <w:r w:rsidRPr="005B7BAF">
        <w:rPr>
          <w:rStyle w:val="refauSurname"/>
          <w:color w:val="auto"/>
        </w:rPr>
        <w:t>Ha</w:t>
      </w:r>
      <w:bookmarkStart w:id="51" w:name="CBML_BIB_ch031_042"/>
      <w:r w:rsidRPr="005B7BAF">
        <w:rPr>
          <w:rStyle w:val="refauSurname"/>
          <w:color w:val="auto"/>
        </w:rPr>
        <w:t>yhurst</w:t>
      </w:r>
      <w:r w:rsidRPr="005B7BAF">
        <w:t xml:space="preserve">, </w:t>
      </w:r>
      <w:r w:rsidRPr="005B7BAF">
        <w:rPr>
          <w:rStyle w:val="refauGivenName"/>
          <w:color w:val="auto"/>
        </w:rPr>
        <w:t>K. P.</w:t>
      </w:r>
      <w:r w:rsidRPr="005B7BAF">
        <w:t xml:space="preserve">, </w:t>
      </w:r>
      <w:r w:rsidRPr="005B7BAF">
        <w:rPr>
          <w:rStyle w:val="refauSurname"/>
          <w:color w:val="auto"/>
        </w:rPr>
        <w:t>Jones</w:t>
      </w:r>
      <w:r w:rsidRPr="005B7BAF">
        <w:t xml:space="preserve">, </w:t>
      </w:r>
      <w:r w:rsidRPr="005B7BAF">
        <w:rPr>
          <w:rStyle w:val="refauGivenName"/>
          <w:color w:val="auto"/>
        </w:rPr>
        <w:t>A.</w:t>
      </w:r>
      <w:r w:rsidRPr="005B7BAF">
        <w:t xml:space="preserve">, </w:t>
      </w:r>
      <w:r w:rsidRPr="005B7BAF">
        <w:rPr>
          <w:rStyle w:val="refauSurname"/>
          <w:color w:val="auto"/>
        </w:rPr>
        <w:t>Millar</w:t>
      </w:r>
      <w:r w:rsidRPr="005B7BAF">
        <w:t xml:space="preserve">, </w:t>
      </w:r>
      <w:r w:rsidRPr="005B7BAF">
        <w:rPr>
          <w:rStyle w:val="refauGivenName"/>
          <w:color w:val="auto"/>
        </w:rPr>
        <w:t>T.</w:t>
      </w:r>
      <w:r w:rsidRPr="005B7BAF">
        <w:t xml:space="preserve">, </w:t>
      </w:r>
      <w:r w:rsidRPr="005B7BAF">
        <w:rPr>
          <w:rStyle w:val="refauSurname"/>
          <w:color w:val="auto"/>
        </w:rPr>
        <w:t>Pierce</w:t>
      </w:r>
      <w:r w:rsidRPr="005B7BAF">
        <w:t xml:space="preserve">, </w:t>
      </w:r>
      <w:r w:rsidRPr="005B7BAF">
        <w:rPr>
          <w:rStyle w:val="refauGivenName"/>
          <w:color w:val="auto"/>
        </w:rPr>
        <w:t>M.</w:t>
      </w:r>
      <w:r w:rsidRPr="005B7BAF">
        <w:t xml:space="preserve">, </w:t>
      </w:r>
      <w:r w:rsidRPr="005B7BAF">
        <w:rPr>
          <w:rStyle w:val="refauSurname"/>
          <w:color w:val="auto"/>
        </w:rPr>
        <w:t>Davies</w:t>
      </w:r>
      <w:r w:rsidRPr="005B7BAF">
        <w:t xml:space="preserve">, </w:t>
      </w:r>
      <w:r w:rsidRPr="005B7BAF">
        <w:rPr>
          <w:rStyle w:val="refauGivenName"/>
          <w:color w:val="auto"/>
        </w:rPr>
        <w:t>L.</w:t>
      </w:r>
      <w:r w:rsidRPr="005B7BAF">
        <w:t xml:space="preserve">, </w:t>
      </w:r>
      <w:r w:rsidRPr="005B7BAF">
        <w:rPr>
          <w:rStyle w:val="refauSurname"/>
          <w:color w:val="auto"/>
        </w:rPr>
        <w:t>Weston</w:t>
      </w:r>
      <w:r w:rsidRPr="005B7BAF">
        <w:t xml:space="preserve">, </w:t>
      </w:r>
      <w:r w:rsidRPr="005B7BAF">
        <w:rPr>
          <w:rStyle w:val="refauGivenName"/>
          <w:color w:val="auto"/>
        </w:rPr>
        <w:t>S.</w:t>
      </w:r>
      <w:r w:rsidRPr="005B7BAF">
        <w:t xml:space="preserve"> and </w:t>
      </w:r>
      <w:r w:rsidRPr="005B7BAF">
        <w:rPr>
          <w:rStyle w:val="refauSurname"/>
          <w:color w:val="auto"/>
        </w:rPr>
        <w:t>Donmall</w:t>
      </w:r>
      <w:r w:rsidRPr="005B7BAF">
        <w:t xml:space="preserve">, </w:t>
      </w:r>
      <w:r w:rsidRPr="005B7BAF">
        <w:rPr>
          <w:rStyle w:val="refauGivenName"/>
          <w:color w:val="auto"/>
        </w:rPr>
        <w:t>M.</w:t>
      </w:r>
      <w:r w:rsidRPr="005B7BAF">
        <w:t xml:space="preserve"> (</w:t>
      </w:r>
      <w:r w:rsidRPr="005B7BAF">
        <w:rPr>
          <w:rStyle w:val="refpubdateYear"/>
          <w:color w:val="auto"/>
        </w:rPr>
        <w:t>2013</w:t>
      </w:r>
      <w:r w:rsidRPr="005B7BAF">
        <w:t>) ‘</w:t>
      </w:r>
      <w:r w:rsidRPr="005B7BAF">
        <w:rPr>
          <w:rStyle w:val="reftitleArticle"/>
          <w:color w:val="auto"/>
        </w:rPr>
        <w:t>Drug spend and acquisitive offending by substance misusers</w:t>
      </w:r>
      <w:r w:rsidRPr="005B7BAF">
        <w:t xml:space="preserve">’, </w:t>
      </w:r>
      <w:r w:rsidRPr="005B7BAF">
        <w:rPr>
          <w:rStyle w:val="reftitleJournal"/>
          <w:i/>
          <w:color w:val="auto"/>
        </w:rPr>
        <w:t>Drug and Alcohol Dependence</w:t>
      </w:r>
      <w:r w:rsidRPr="005B7BAF">
        <w:rPr>
          <w:i/>
        </w:rPr>
        <w:t>,</w:t>
      </w:r>
      <w:r w:rsidRPr="005B7BAF">
        <w:t xml:space="preserve"> </w:t>
      </w:r>
      <w:r w:rsidRPr="005B7BAF">
        <w:rPr>
          <w:rStyle w:val="refvolumeNumber"/>
          <w:color w:val="auto"/>
        </w:rPr>
        <w:t>130</w:t>
      </w:r>
      <w:r w:rsidRPr="005B7BAF">
        <w:t>(</w:t>
      </w:r>
      <w:r w:rsidRPr="005B7BAF">
        <w:rPr>
          <w:rStyle w:val="refissueNumber"/>
          <w:color w:val="auto"/>
        </w:rPr>
        <w:t>1–3</w:t>
      </w:r>
      <w:r w:rsidRPr="005B7BAF">
        <w:t xml:space="preserve">), </w:t>
      </w:r>
      <w:r w:rsidRPr="005B7BAF">
        <w:rPr>
          <w:rStyle w:val="refpageFirst"/>
          <w:color w:val="auto"/>
        </w:rPr>
        <w:t>24</w:t>
      </w:r>
      <w:r w:rsidRPr="005B7BAF">
        <w:t>–</w:t>
      </w:r>
      <w:r w:rsidRPr="005B7BAF">
        <w:rPr>
          <w:rStyle w:val="refpageLast"/>
          <w:color w:val="auto"/>
        </w:rPr>
        <w:t>29</w:t>
      </w:r>
      <w:bookmarkEnd w:id="51"/>
      <w:r w:rsidRPr="005B7BAF">
        <w:t>.</w:t>
      </w:r>
    </w:p>
    <w:p w14:paraId="07EC828C" w14:textId="77777777" w:rsidR="007A7F0F" w:rsidRPr="005B7BAF" w:rsidRDefault="007A7F0F" w:rsidP="007A7F0F">
      <w:pPr>
        <w:pStyle w:val="Reference"/>
      </w:pPr>
      <w:r w:rsidRPr="005B7BAF">
        <w:rPr>
          <w:noProof/>
          <w:lang w:val="nl-BE" w:eastAsia="nl-BE"/>
        </w:rPr>
        <w:lastRenderedPageBreak/>
        <mc:AlternateContent>
          <mc:Choice Requires="wps">
            <w:drawing>
              <wp:anchor distT="0" distB="0" distL="114300" distR="114300" simplePos="0" relativeHeight="253505536" behindDoc="1" locked="1" layoutInCell="1" allowOverlap="1" wp14:anchorId="43FF6A4E" wp14:editId="389E0EB9">
                <wp:simplePos x="0" y="0"/>
                <wp:positionH relativeFrom="column">
                  <wp:posOffset>-1016000</wp:posOffset>
                </wp:positionH>
                <wp:positionV relativeFrom="paragraph">
                  <wp:posOffset>-91440</wp:posOffset>
                </wp:positionV>
                <wp:extent cx="812800" cy="406400"/>
                <wp:effectExtent l="0" t="0" r="0" b="0"/>
                <wp:wrapSquare wrapText="bothSides"/>
                <wp:docPr id="1803" name="Text Box 1803"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AA62FFC" w14:textId="77777777" w:rsidR="00CC1C32" w:rsidRPr="00CB0C88" w:rsidRDefault="00CC1C32" w:rsidP="007A7F0F">
                            <w:pPr>
                              <w:rPr>
                                <w:b/>
                                <w:sz w:val="16"/>
                                <w:bdr w:val="single" w:sz="4" w:space="0" w:color="auto"/>
                              </w:rPr>
                            </w:pPr>
                            <w:r w:rsidRPr="00CB0C88">
                              <w:rPr>
                                <w:b/>
                                <w:sz w:val="16"/>
                                <w:bdr w:val="single" w:sz="4" w:space="0" w:color="auto"/>
                              </w:rPr>
                              <w:t>BIB-043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F6A4E" id="Text Box 1803" o:spid="_x0000_s1068" type="#_x0000_t202" alt="NG-Styles" style="position:absolute;left:0;text-align:left;margin-left:-80pt;margin-top:-7.2pt;width:64pt;height:32pt;z-index:-2498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INWhy7ECAABu&#10;BQAADgAAAAAAAAAAAAAAAAAuAgAAZHJzL2Uyb0RvYy54bWxQSwECLQAUAAYACAAAACEAOJZXgeMA&#10;AAALAQAADwAAAAAAAAAAAAAAAAALBQAAZHJzL2Rvd25yZXYueG1sUEsFBgAAAAAEAAQA8wAAABsG&#10;AAAAAA==&#10;" filled="f" stroked="f" strokeweight=".5pt">
                <v:textbox>
                  <w:txbxContent>
                    <w:p w14:paraId="3AA62FFC" w14:textId="77777777" w:rsidR="00CC1C32" w:rsidRPr="00CB0C88" w:rsidRDefault="00CC1C32" w:rsidP="007A7F0F">
                      <w:pPr>
                        <w:rPr>
                          <w:b/>
                          <w:sz w:val="16"/>
                          <w:bdr w:val="single" w:sz="4" w:space="0" w:color="auto"/>
                        </w:rPr>
                      </w:pPr>
                      <w:r w:rsidRPr="00CB0C88">
                        <w:rPr>
                          <w:b/>
                          <w:sz w:val="16"/>
                          <w:bdr w:val="single" w:sz="4" w:space="0" w:color="auto"/>
                        </w:rPr>
                        <w:t>BIB-043</w:t>
                      </w:r>
                    </w:p>
                  </w:txbxContent>
                </v:textbox>
                <w10:wrap type="square"/>
                <w10:anchorlock/>
              </v:shape>
            </w:pict>
          </mc:Fallback>
        </mc:AlternateContent>
      </w:r>
      <w:r w:rsidRPr="005B7BAF">
        <w:rPr>
          <w:rStyle w:val="refauSurname"/>
          <w:color w:val="auto"/>
        </w:rPr>
        <w:t>Ho</w:t>
      </w:r>
      <w:bookmarkStart w:id="52" w:name="CBML_BIB_ch031_043"/>
      <w:r w:rsidRPr="005B7BAF">
        <w:rPr>
          <w:rStyle w:val="refauSurname"/>
          <w:color w:val="auto"/>
        </w:rPr>
        <w:t>lloway</w:t>
      </w:r>
      <w:r w:rsidRPr="005B7BAF">
        <w:t xml:space="preserve">, </w:t>
      </w:r>
      <w:r w:rsidRPr="005B7BAF">
        <w:rPr>
          <w:rStyle w:val="refauGivenName"/>
          <w:color w:val="auto"/>
        </w:rPr>
        <w:t>K. R.</w:t>
      </w:r>
      <w:r w:rsidRPr="005B7BAF">
        <w:t xml:space="preserve">, </w:t>
      </w:r>
      <w:r w:rsidRPr="005B7BAF">
        <w:rPr>
          <w:rStyle w:val="refauSurname"/>
          <w:color w:val="auto"/>
        </w:rPr>
        <w:t>Bennett</w:t>
      </w:r>
      <w:r w:rsidRPr="005B7BAF">
        <w:t xml:space="preserve">, </w:t>
      </w:r>
      <w:r w:rsidRPr="005B7BAF">
        <w:rPr>
          <w:rStyle w:val="refauGivenName"/>
          <w:color w:val="auto"/>
        </w:rPr>
        <w:t>T. H.</w:t>
      </w:r>
      <w:r w:rsidRPr="005B7BAF">
        <w:t xml:space="preserve"> and </w:t>
      </w:r>
      <w:r w:rsidRPr="005B7BAF">
        <w:rPr>
          <w:rStyle w:val="refauSurname"/>
          <w:color w:val="auto"/>
        </w:rPr>
        <w:t>Farrington</w:t>
      </w:r>
      <w:r w:rsidRPr="005B7BAF">
        <w:t xml:space="preserve">, </w:t>
      </w:r>
      <w:r w:rsidRPr="005B7BAF">
        <w:rPr>
          <w:rStyle w:val="refauGivenName"/>
          <w:color w:val="auto"/>
        </w:rPr>
        <w:t>D. P.</w:t>
      </w:r>
      <w:r w:rsidRPr="005B7BAF">
        <w:t xml:space="preserve"> (</w:t>
      </w:r>
      <w:r w:rsidRPr="005B7BAF">
        <w:rPr>
          <w:rStyle w:val="refpubdateYear"/>
          <w:color w:val="auto"/>
        </w:rPr>
        <w:t>2006</w:t>
      </w:r>
      <w:r w:rsidRPr="005B7BAF">
        <w:t>) ‘</w:t>
      </w:r>
      <w:r w:rsidRPr="005B7BAF">
        <w:rPr>
          <w:rStyle w:val="reftitleArticle"/>
          <w:color w:val="auto"/>
        </w:rPr>
        <w:t>The effectiveness of drug treatment programs in reducing criminal behavior: A meta-analysis</w:t>
      </w:r>
      <w:r w:rsidRPr="005B7BAF">
        <w:t xml:space="preserve">’, </w:t>
      </w:r>
      <w:r w:rsidRPr="005B7BAF">
        <w:rPr>
          <w:rStyle w:val="reftitleJournal"/>
          <w:i/>
          <w:color w:val="auto"/>
        </w:rPr>
        <w:t>Psicothema</w:t>
      </w:r>
      <w:r w:rsidRPr="005B7BAF">
        <w:rPr>
          <w:i/>
        </w:rPr>
        <w:t>,</w:t>
      </w:r>
      <w:r w:rsidRPr="005B7BAF">
        <w:t xml:space="preserve"> </w:t>
      </w:r>
      <w:r w:rsidRPr="005B7BAF">
        <w:rPr>
          <w:rStyle w:val="refvolumeNumber"/>
          <w:color w:val="auto"/>
        </w:rPr>
        <w:t>18</w:t>
      </w:r>
      <w:r w:rsidRPr="005B7BAF">
        <w:t>(</w:t>
      </w:r>
      <w:r w:rsidRPr="005B7BAF">
        <w:rPr>
          <w:rStyle w:val="refissueNumber"/>
          <w:color w:val="auto"/>
        </w:rPr>
        <w:t>3</w:t>
      </w:r>
      <w:r w:rsidRPr="005B7BAF">
        <w:t>)</w:t>
      </w:r>
      <w:bookmarkEnd w:id="52"/>
      <w:r w:rsidRPr="005B7BAF">
        <w:t>.</w:t>
      </w:r>
    </w:p>
    <w:p w14:paraId="1758DC46" w14:textId="6A4DCDE5"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06560" behindDoc="1" locked="1" layoutInCell="1" allowOverlap="1" wp14:anchorId="22A7A7A0" wp14:editId="14D6657E">
                <wp:simplePos x="0" y="0"/>
                <wp:positionH relativeFrom="column">
                  <wp:posOffset>-1016000</wp:posOffset>
                </wp:positionH>
                <wp:positionV relativeFrom="paragraph">
                  <wp:posOffset>-91440</wp:posOffset>
                </wp:positionV>
                <wp:extent cx="812800" cy="406400"/>
                <wp:effectExtent l="0" t="0" r="0" b="0"/>
                <wp:wrapSquare wrapText="bothSides"/>
                <wp:docPr id="1804" name="Text Box 1804"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C768918" w14:textId="77777777" w:rsidR="00CC1C32" w:rsidRPr="00CB0C88" w:rsidRDefault="00CC1C32" w:rsidP="007A7F0F">
                            <w:pPr>
                              <w:rPr>
                                <w:b/>
                                <w:sz w:val="16"/>
                                <w:bdr w:val="single" w:sz="4" w:space="0" w:color="auto"/>
                              </w:rPr>
                            </w:pPr>
                            <w:r w:rsidRPr="00CB0C88">
                              <w:rPr>
                                <w:b/>
                                <w:sz w:val="16"/>
                                <w:bdr w:val="single" w:sz="4" w:space="0" w:color="auto"/>
                              </w:rPr>
                              <w:t>BIB-044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7A7A0" id="Text Box 1804" o:spid="_x0000_s1069" type="#_x0000_t202" alt="NG-Styles" style="position:absolute;left:0;text-align:left;margin-left:-80pt;margin-top:-7.2pt;width:64pt;height:32pt;z-index:-2498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nzAG8sAIAAG4F&#10;AAAOAAAAAAAAAAAAAAAAAC4CAABkcnMvZTJvRG9jLnhtbFBLAQItABQABgAIAAAAIQA4lleB4wAA&#10;AAsBAAAPAAAAAAAAAAAAAAAAAAoFAABkcnMvZG93bnJldi54bWxQSwUGAAAAAAQABADzAAAAGgYA&#10;AAAA&#10;" filled="f" stroked="f" strokeweight=".5pt">
                <v:textbox>
                  <w:txbxContent>
                    <w:p w14:paraId="4C768918" w14:textId="77777777" w:rsidR="00CC1C32" w:rsidRPr="00CB0C88" w:rsidRDefault="00CC1C32" w:rsidP="007A7F0F">
                      <w:pPr>
                        <w:rPr>
                          <w:b/>
                          <w:sz w:val="16"/>
                          <w:bdr w:val="single" w:sz="4" w:space="0" w:color="auto"/>
                        </w:rPr>
                      </w:pPr>
                      <w:r w:rsidRPr="00CB0C88">
                        <w:rPr>
                          <w:b/>
                          <w:sz w:val="16"/>
                          <w:bdr w:val="single" w:sz="4" w:space="0" w:color="auto"/>
                        </w:rPr>
                        <w:t>BIB-044</w:t>
                      </w:r>
                    </w:p>
                  </w:txbxContent>
                </v:textbox>
                <w10:wrap type="square"/>
                <w10:anchorlock/>
              </v:shape>
            </w:pict>
          </mc:Fallback>
        </mc:AlternateContent>
      </w:r>
      <w:r w:rsidRPr="005B7BAF">
        <w:rPr>
          <w:rStyle w:val="refauSurname"/>
          <w:color w:val="auto"/>
        </w:rPr>
        <w:t>Ho</w:t>
      </w:r>
      <w:bookmarkStart w:id="53" w:name="CBML_BIB_ch031_044"/>
      <w:r w:rsidRPr="005B7BAF">
        <w:rPr>
          <w:rStyle w:val="refauSurname"/>
          <w:color w:val="auto"/>
        </w:rPr>
        <w:t>lzer</w:t>
      </w:r>
      <w:r w:rsidRPr="005B7BAF">
        <w:t xml:space="preserve">, </w:t>
      </w:r>
      <w:r w:rsidRPr="005B7BAF">
        <w:rPr>
          <w:rStyle w:val="refauGivenName"/>
          <w:color w:val="auto"/>
        </w:rPr>
        <w:t>H.</w:t>
      </w:r>
      <w:r w:rsidRPr="005B7BAF">
        <w:t xml:space="preserve">, </w:t>
      </w:r>
      <w:r w:rsidRPr="005B7BAF">
        <w:rPr>
          <w:rStyle w:val="refauSurname"/>
          <w:color w:val="auto"/>
        </w:rPr>
        <w:t>Raphael</w:t>
      </w:r>
      <w:r w:rsidRPr="005B7BAF">
        <w:t xml:space="preserve">, </w:t>
      </w:r>
      <w:r w:rsidRPr="005B7BAF">
        <w:rPr>
          <w:rStyle w:val="refauGivenName"/>
          <w:color w:val="auto"/>
        </w:rPr>
        <w:t>S.</w:t>
      </w:r>
      <w:r w:rsidRPr="005B7BAF">
        <w:t xml:space="preserve"> and </w:t>
      </w:r>
      <w:r w:rsidRPr="005B7BAF">
        <w:rPr>
          <w:rStyle w:val="refauSurname"/>
          <w:color w:val="auto"/>
        </w:rPr>
        <w:t>Stoll</w:t>
      </w:r>
      <w:r w:rsidRPr="005B7BAF">
        <w:t xml:space="preserve">, </w:t>
      </w:r>
      <w:r w:rsidRPr="005B7BAF">
        <w:rPr>
          <w:rStyle w:val="refauGivenName"/>
          <w:color w:val="auto"/>
        </w:rPr>
        <w:t>M.</w:t>
      </w:r>
      <w:r w:rsidRPr="005B7BAF">
        <w:t xml:space="preserve"> (</w:t>
      </w:r>
      <w:r w:rsidRPr="005B7BAF">
        <w:rPr>
          <w:rStyle w:val="refpubdateYear"/>
          <w:color w:val="auto"/>
        </w:rPr>
        <w:t>2004</w:t>
      </w:r>
      <w:r w:rsidRPr="005B7BAF">
        <w:t>) ‘</w:t>
      </w:r>
      <w:r w:rsidRPr="005B7BAF">
        <w:rPr>
          <w:rStyle w:val="reftitleChapter"/>
          <w:color w:val="auto"/>
        </w:rPr>
        <w:t>Will employers hire ex-offenders?: Employer preferences, background checks, and their determinants</w:t>
      </w:r>
      <w:r w:rsidRPr="005B7BAF">
        <w:t xml:space="preserve">’ in </w:t>
      </w:r>
      <w:r w:rsidRPr="005B7BAF">
        <w:rPr>
          <w:rStyle w:val="refedSurname"/>
          <w:color w:val="auto"/>
        </w:rPr>
        <w:t>Patillo</w:t>
      </w:r>
      <w:r w:rsidRPr="005B7BAF">
        <w:t xml:space="preserve">, </w:t>
      </w:r>
      <w:r w:rsidRPr="005B7BAF">
        <w:rPr>
          <w:rStyle w:val="refedGivenName"/>
          <w:color w:val="auto"/>
        </w:rPr>
        <w:t>M.</w:t>
      </w:r>
      <w:r w:rsidRPr="005B7BAF">
        <w:t xml:space="preserve"> and </w:t>
      </w:r>
      <w:r w:rsidRPr="005B7BAF">
        <w:rPr>
          <w:rStyle w:val="refedSurname"/>
          <w:color w:val="auto"/>
        </w:rPr>
        <w:t>Weiman</w:t>
      </w:r>
      <w:r w:rsidRPr="005B7BAF">
        <w:t xml:space="preserve">, </w:t>
      </w:r>
      <w:r w:rsidRPr="005B7BAF">
        <w:rPr>
          <w:rStyle w:val="refedGivenName"/>
          <w:color w:val="auto"/>
        </w:rPr>
        <w:t>B.</w:t>
      </w:r>
      <w:r w:rsidRPr="005B7BAF">
        <w:t xml:space="preserve">, eds., </w:t>
      </w:r>
      <w:r w:rsidRPr="005B7BAF">
        <w:rPr>
          <w:rStyle w:val="reftitleBook"/>
          <w:i/>
          <w:color w:val="auto"/>
        </w:rPr>
        <w:t>Imprisoning America: The s</w:t>
      </w:r>
      <w:r w:rsidR="006F439C" w:rsidRPr="005B7BAF">
        <w:rPr>
          <w:rStyle w:val="reftitleBook"/>
          <w:i/>
          <w:color w:val="auto"/>
        </w:rPr>
        <w:t>ocial Eff</w:t>
      </w:r>
      <w:r w:rsidRPr="005B7BAF">
        <w:rPr>
          <w:rStyle w:val="reftitleBook"/>
          <w:i/>
          <w:color w:val="auto"/>
        </w:rPr>
        <w:t xml:space="preserve">ects of </w:t>
      </w:r>
      <w:r w:rsidR="006F439C" w:rsidRPr="005B7BAF">
        <w:rPr>
          <w:rStyle w:val="reftitleBook"/>
          <w:i/>
          <w:color w:val="auto"/>
        </w:rPr>
        <w:t>Mass Inc</w:t>
      </w:r>
      <w:r w:rsidRPr="005B7BAF">
        <w:rPr>
          <w:rStyle w:val="reftitleBook"/>
          <w:i/>
          <w:color w:val="auto"/>
        </w:rPr>
        <w:t>arceration</w:t>
      </w:r>
      <w:r w:rsidRPr="005B7BAF">
        <w:t>,</w:t>
      </w:r>
      <w:r w:rsidRPr="005B7BAF">
        <w:rPr>
          <w:i/>
        </w:rPr>
        <w:t xml:space="preserve"> </w:t>
      </w:r>
      <w:r w:rsidRPr="005B7BAF">
        <w:rPr>
          <w:rStyle w:val="refpublisherLocation"/>
          <w:color w:val="auto"/>
        </w:rPr>
        <w:t>New York</w:t>
      </w:r>
      <w:r w:rsidRPr="005B7BAF">
        <w:t xml:space="preserve">: </w:t>
      </w:r>
      <w:r w:rsidRPr="005B7BAF">
        <w:rPr>
          <w:rStyle w:val="refpublisherName"/>
          <w:color w:val="auto"/>
        </w:rPr>
        <w:t>Russell Sage Foundation</w:t>
      </w:r>
      <w:bookmarkEnd w:id="53"/>
      <w:r w:rsidRPr="005B7BAF">
        <w:t>.</w:t>
      </w:r>
    </w:p>
    <w:p w14:paraId="470731BC"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07584" behindDoc="1" locked="1" layoutInCell="1" allowOverlap="1" wp14:anchorId="00004761" wp14:editId="25BEF4FC">
                <wp:simplePos x="0" y="0"/>
                <wp:positionH relativeFrom="column">
                  <wp:posOffset>-1016000</wp:posOffset>
                </wp:positionH>
                <wp:positionV relativeFrom="paragraph">
                  <wp:posOffset>-91440</wp:posOffset>
                </wp:positionV>
                <wp:extent cx="812800" cy="406400"/>
                <wp:effectExtent l="0" t="0" r="0" b="0"/>
                <wp:wrapSquare wrapText="bothSides"/>
                <wp:docPr id="1805" name="Text Box 1805"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70FBA2A" w14:textId="77777777" w:rsidR="00CC1C32" w:rsidRPr="00CB0C88" w:rsidRDefault="00CC1C32" w:rsidP="007A7F0F">
                            <w:pPr>
                              <w:rPr>
                                <w:b/>
                                <w:sz w:val="16"/>
                                <w:bdr w:val="single" w:sz="4" w:space="0" w:color="auto"/>
                              </w:rPr>
                            </w:pPr>
                            <w:r w:rsidRPr="00CB0C88">
                              <w:rPr>
                                <w:b/>
                                <w:sz w:val="16"/>
                                <w:bdr w:val="single" w:sz="4" w:space="0" w:color="auto"/>
                              </w:rPr>
                              <w:t>BIB-045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04761" id="Text Box 1805" o:spid="_x0000_s1070" type="#_x0000_t202" alt="NG-Styles" style="position:absolute;left:0;text-align:left;margin-left:-80pt;margin-top:-7.2pt;width:64pt;height:32pt;z-index:-2498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RV+jAsAIAAG4F&#10;AAAOAAAAAAAAAAAAAAAAAC4CAABkcnMvZTJvRG9jLnhtbFBLAQItABQABgAIAAAAIQA4lleB4wAA&#10;AAsBAAAPAAAAAAAAAAAAAAAAAAoFAABkcnMvZG93bnJldi54bWxQSwUGAAAAAAQABADzAAAAGgYA&#10;AAAA&#10;" filled="f" stroked="f" strokeweight=".5pt">
                <v:textbox>
                  <w:txbxContent>
                    <w:p w14:paraId="270FBA2A" w14:textId="77777777" w:rsidR="00CC1C32" w:rsidRPr="00CB0C88" w:rsidRDefault="00CC1C32" w:rsidP="007A7F0F">
                      <w:pPr>
                        <w:rPr>
                          <w:b/>
                          <w:sz w:val="16"/>
                          <w:bdr w:val="single" w:sz="4" w:space="0" w:color="auto"/>
                        </w:rPr>
                      </w:pPr>
                      <w:r w:rsidRPr="00CB0C88">
                        <w:rPr>
                          <w:b/>
                          <w:sz w:val="16"/>
                          <w:bdr w:val="single" w:sz="4" w:space="0" w:color="auto"/>
                        </w:rPr>
                        <w:t>BIB-045</w:t>
                      </w:r>
                    </w:p>
                  </w:txbxContent>
                </v:textbox>
                <w10:wrap type="square"/>
                <w10:anchorlock/>
              </v:shape>
            </w:pict>
          </mc:Fallback>
        </mc:AlternateContent>
      </w:r>
      <w:r w:rsidRPr="005B7BAF">
        <w:rPr>
          <w:rStyle w:val="refauSurname"/>
          <w:color w:val="auto"/>
        </w:rPr>
        <w:t>Hu</w:t>
      </w:r>
      <w:bookmarkStart w:id="54" w:name="CBML_BIB_ch031_045"/>
      <w:r w:rsidRPr="005B7BAF">
        <w:rPr>
          <w:rStyle w:val="refauSurname"/>
          <w:color w:val="auto"/>
        </w:rPr>
        <w:t>nt</w:t>
      </w:r>
      <w:r w:rsidRPr="005B7BAF">
        <w:t xml:space="preserve">, </w:t>
      </w:r>
      <w:r w:rsidRPr="005B7BAF">
        <w:rPr>
          <w:rStyle w:val="refauGivenName"/>
          <w:color w:val="auto"/>
        </w:rPr>
        <w:t>D.</w:t>
      </w:r>
      <w:r w:rsidRPr="005B7BAF">
        <w:t xml:space="preserve"> (</w:t>
      </w:r>
      <w:r w:rsidRPr="005B7BAF">
        <w:rPr>
          <w:rStyle w:val="refpubdateYear"/>
          <w:color w:val="auto"/>
        </w:rPr>
        <w:t>2014</w:t>
      </w:r>
      <w:r w:rsidRPr="005B7BAF">
        <w:t>) ‘Arrestee Drug Abuse Monitoring II in the United States, 2013 (Restricted Use)’</w:t>
      </w:r>
      <w:bookmarkEnd w:id="54"/>
      <w:r w:rsidRPr="005B7BAF">
        <w:t>,</w:t>
      </w:r>
    </w:p>
    <w:p w14:paraId="7A0BDDFF" w14:textId="339AF2DF"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08608" behindDoc="1" locked="1" layoutInCell="1" allowOverlap="1" wp14:anchorId="29C9297D" wp14:editId="25495BAE">
                <wp:simplePos x="0" y="0"/>
                <wp:positionH relativeFrom="column">
                  <wp:posOffset>-1016000</wp:posOffset>
                </wp:positionH>
                <wp:positionV relativeFrom="paragraph">
                  <wp:posOffset>-91440</wp:posOffset>
                </wp:positionV>
                <wp:extent cx="812800" cy="406400"/>
                <wp:effectExtent l="0" t="0" r="0" b="0"/>
                <wp:wrapSquare wrapText="bothSides"/>
                <wp:docPr id="1806" name="Text Box 1806"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0968C28" w14:textId="77777777" w:rsidR="00CC1C32" w:rsidRPr="00CB0C88" w:rsidRDefault="00CC1C32" w:rsidP="007A7F0F">
                            <w:pPr>
                              <w:rPr>
                                <w:b/>
                                <w:sz w:val="16"/>
                                <w:bdr w:val="single" w:sz="4" w:space="0" w:color="auto"/>
                              </w:rPr>
                            </w:pPr>
                            <w:r w:rsidRPr="00CB0C88">
                              <w:rPr>
                                <w:b/>
                                <w:sz w:val="16"/>
                                <w:bdr w:val="single" w:sz="4" w:space="0" w:color="auto"/>
                              </w:rPr>
                              <w:t>BIB-046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9297D" id="Text Box 1806" o:spid="_x0000_s1071" type="#_x0000_t202" alt="NG-Styles" style="position:absolute;left:0;text-align:left;margin-left:-80pt;margin-top:-7.2pt;width:64pt;height:32pt;z-index:-2498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2dxpZsAIAAG4F&#10;AAAOAAAAAAAAAAAAAAAAAC4CAABkcnMvZTJvRG9jLnhtbFBLAQItABQABgAIAAAAIQA4lleB4wAA&#10;AAsBAAAPAAAAAAAAAAAAAAAAAAoFAABkcnMvZG93bnJldi54bWxQSwUGAAAAAAQABADzAAAAGgYA&#10;AAAA&#10;" filled="f" stroked="f" strokeweight=".5pt">
                <v:textbox>
                  <w:txbxContent>
                    <w:p w14:paraId="50968C28" w14:textId="77777777" w:rsidR="00CC1C32" w:rsidRPr="00CB0C88" w:rsidRDefault="00CC1C32" w:rsidP="007A7F0F">
                      <w:pPr>
                        <w:rPr>
                          <w:b/>
                          <w:sz w:val="16"/>
                          <w:bdr w:val="single" w:sz="4" w:space="0" w:color="auto"/>
                        </w:rPr>
                      </w:pPr>
                      <w:r w:rsidRPr="00CB0C88">
                        <w:rPr>
                          <w:b/>
                          <w:sz w:val="16"/>
                          <w:bdr w:val="single" w:sz="4" w:space="0" w:color="auto"/>
                        </w:rPr>
                        <w:t>BIB-046</w:t>
                      </w:r>
                    </w:p>
                  </w:txbxContent>
                </v:textbox>
                <w10:wrap type="square"/>
                <w10:anchorlock/>
              </v:shape>
            </w:pict>
          </mc:Fallback>
        </mc:AlternateContent>
      </w:r>
      <w:r w:rsidRPr="005B7BAF">
        <w:rPr>
          <w:rStyle w:val="refauSurname"/>
          <w:color w:val="auto"/>
        </w:rPr>
        <w:t>Jo</w:t>
      </w:r>
      <w:bookmarkStart w:id="55" w:name="CBML_BIB_ch031_046"/>
      <w:r w:rsidRPr="005B7BAF">
        <w:rPr>
          <w:rStyle w:val="refauSurname"/>
          <w:color w:val="auto"/>
        </w:rPr>
        <w:t>e</w:t>
      </w:r>
      <w:r w:rsidRPr="005B7BAF">
        <w:t xml:space="preserve">, </w:t>
      </w:r>
      <w:r w:rsidRPr="005B7BAF">
        <w:rPr>
          <w:rStyle w:val="refauGivenName"/>
          <w:color w:val="auto"/>
        </w:rPr>
        <w:t>G. W.</w:t>
      </w:r>
      <w:r w:rsidRPr="005B7BAF">
        <w:t xml:space="preserve">, </w:t>
      </w:r>
      <w:r w:rsidRPr="005B7BAF">
        <w:rPr>
          <w:rStyle w:val="refauSurname"/>
          <w:color w:val="auto"/>
        </w:rPr>
        <w:t>Simpson</w:t>
      </w:r>
      <w:r w:rsidRPr="005B7BAF">
        <w:t xml:space="preserve">, </w:t>
      </w:r>
      <w:r w:rsidRPr="005B7BAF">
        <w:rPr>
          <w:rStyle w:val="refauGivenName"/>
          <w:color w:val="auto"/>
        </w:rPr>
        <w:t>D. D.</w:t>
      </w:r>
      <w:r w:rsidRPr="005B7BAF">
        <w:t xml:space="preserve"> and </w:t>
      </w:r>
      <w:r w:rsidRPr="005B7BAF">
        <w:rPr>
          <w:rStyle w:val="refauSurname"/>
          <w:color w:val="auto"/>
        </w:rPr>
        <w:t>Broome</w:t>
      </w:r>
      <w:r w:rsidRPr="005B7BAF">
        <w:t xml:space="preserve">, </w:t>
      </w:r>
      <w:r w:rsidRPr="005B7BAF">
        <w:rPr>
          <w:rStyle w:val="refauGivenName"/>
          <w:color w:val="auto"/>
        </w:rPr>
        <w:t>K.</w:t>
      </w:r>
      <w:r w:rsidRPr="005B7BAF">
        <w:t xml:space="preserve"> (</w:t>
      </w:r>
      <w:r w:rsidRPr="005B7BAF">
        <w:rPr>
          <w:rStyle w:val="refpubdateYear"/>
          <w:color w:val="auto"/>
        </w:rPr>
        <w:t>1999</w:t>
      </w:r>
      <w:r w:rsidRPr="005B7BAF">
        <w:t>) ‘</w:t>
      </w:r>
      <w:r w:rsidRPr="005B7BAF">
        <w:rPr>
          <w:rStyle w:val="reftitleArticle"/>
          <w:color w:val="auto"/>
        </w:rPr>
        <w:t>Retention and patient engagement models for different treatment modalities in DATOS</w:t>
      </w:r>
      <w:r w:rsidRPr="005B7BAF">
        <w:t xml:space="preserve">’, </w:t>
      </w:r>
      <w:r w:rsidRPr="005B7BAF">
        <w:rPr>
          <w:rStyle w:val="reftitleJournal"/>
          <w:i/>
          <w:color w:val="auto"/>
        </w:rPr>
        <w:t xml:space="preserve">Drug Alcohol </w:t>
      </w:r>
      <w:r w:rsidR="006F439C" w:rsidRPr="005B7BAF">
        <w:rPr>
          <w:rStyle w:val="reftitleJournal"/>
          <w:i/>
          <w:color w:val="auto"/>
        </w:rPr>
        <w:t>Dependence</w:t>
      </w:r>
      <w:r w:rsidRPr="005B7BAF">
        <w:rPr>
          <w:i/>
        </w:rPr>
        <w:t>,</w:t>
      </w:r>
      <w:r w:rsidRPr="005B7BAF">
        <w:t xml:space="preserve"> </w:t>
      </w:r>
      <w:r w:rsidRPr="005B7BAF">
        <w:rPr>
          <w:rStyle w:val="refvolumeNumber"/>
          <w:color w:val="auto"/>
        </w:rPr>
        <w:t>57</w:t>
      </w:r>
      <w:r w:rsidRPr="005B7BAF">
        <w:t>(</w:t>
      </w:r>
      <w:r w:rsidRPr="005B7BAF">
        <w:rPr>
          <w:rStyle w:val="refissueNumber"/>
          <w:color w:val="auto"/>
        </w:rPr>
        <w:t>2</w:t>
      </w:r>
      <w:r w:rsidRPr="005B7BAF">
        <w:t xml:space="preserve">), </w:t>
      </w:r>
      <w:r w:rsidRPr="005B7BAF">
        <w:rPr>
          <w:rStyle w:val="refpageFirst"/>
          <w:color w:val="auto"/>
        </w:rPr>
        <w:t>113</w:t>
      </w:r>
      <w:r w:rsidRPr="005B7BAF">
        <w:t>–</w:t>
      </w:r>
      <w:r w:rsidRPr="005B7BAF">
        <w:rPr>
          <w:rStyle w:val="refpageLast"/>
          <w:color w:val="auto"/>
        </w:rPr>
        <w:t>125</w:t>
      </w:r>
      <w:bookmarkEnd w:id="55"/>
      <w:r w:rsidRPr="005B7BAF">
        <w:t>.</w:t>
      </w:r>
    </w:p>
    <w:p w14:paraId="345084A3" w14:textId="19ED5C79"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09632" behindDoc="1" locked="1" layoutInCell="1" allowOverlap="1" wp14:anchorId="0A4EEFB1" wp14:editId="114E05BD">
                <wp:simplePos x="0" y="0"/>
                <wp:positionH relativeFrom="column">
                  <wp:posOffset>-1016000</wp:posOffset>
                </wp:positionH>
                <wp:positionV relativeFrom="paragraph">
                  <wp:posOffset>-91440</wp:posOffset>
                </wp:positionV>
                <wp:extent cx="812800" cy="406400"/>
                <wp:effectExtent l="0" t="0" r="0" b="0"/>
                <wp:wrapSquare wrapText="bothSides"/>
                <wp:docPr id="1807" name="Text Box 1807"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1F5C521D" w14:textId="77777777" w:rsidR="00CC1C32" w:rsidRPr="00CB0C88" w:rsidRDefault="00CC1C32" w:rsidP="007A7F0F">
                            <w:pPr>
                              <w:rPr>
                                <w:b/>
                                <w:sz w:val="16"/>
                                <w:bdr w:val="single" w:sz="4" w:space="0" w:color="auto"/>
                              </w:rPr>
                            </w:pPr>
                            <w:r w:rsidRPr="00CB0C88">
                              <w:rPr>
                                <w:b/>
                                <w:sz w:val="16"/>
                                <w:bdr w:val="single" w:sz="4" w:space="0" w:color="auto"/>
                              </w:rPr>
                              <w:t>BIB-047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EEFB1" id="Text Box 1807" o:spid="_x0000_s1072" type="#_x0000_t202" alt="NG-Styles" style="position:absolute;left:0;text-align:left;margin-left:-80pt;margin-top:-7.2pt;width:64pt;height:32pt;z-index:-2498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sAIAAG4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KS/GsAIAAG4F&#10;AAAOAAAAAAAAAAAAAAAAAC4CAABkcnMvZTJvRG9jLnhtbFBLAQItABQABgAIAAAAIQA4lleB4wAA&#10;AAsBAAAPAAAAAAAAAAAAAAAAAAoFAABkcnMvZG93bnJldi54bWxQSwUGAAAAAAQABADzAAAAGgYA&#10;AAAA&#10;" filled="f" stroked="f" strokeweight=".5pt">
                <v:textbox>
                  <w:txbxContent>
                    <w:p w14:paraId="1F5C521D" w14:textId="77777777" w:rsidR="00CC1C32" w:rsidRPr="00CB0C88" w:rsidRDefault="00CC1C32" w:rsidP="007A7F0F">
                      <w:pPr>
                        <w:rPr>
                          <w:b/>
                          <w:sz w:val="16"/>
                          <w:bdr w:val="single" w:sz="4" w:space="0" w:color="auto"/>
                        </w:rPr>
                      </w:pPr>
                      <w:r w:rsidRPr="00CB0C88">
                        <w:rPr>
                          <w:b/>
                          <w:sz w:val="16"/>
                          <w:bdr w:val="single" w:sz="4" w:space="0" w:color="auto"/>
                        </w:rPr>
                        <w:t>BIB-047</w:t>
                      </w:r>
                    </w:p>
                  </w:txbxContent>
                </v:textbox>
                <w10:wrap type="square"/>
                <w10:anchorlock/>
              </v:shape>
            </w:pict>
          </mc:Fallback>
        </mc:AlternateContent>
      </w:r>
      <w:bookmarkStart w:id="56" w:name="CBML_BIB_ch031_047"/>
      <w:r w:rsidR="000850B2" w:rsidRPr="005B7BAF">
        <w:rPr>
          <w:rStyle w:val="refauSurname"/>
          <w:color w:val="auto"/>
        </w:rPr>
        <w:t>Jones, R. Simonson, P. and S</w:t>
      </w:r>
      <w:r w:rsidRPr="005B7BAF">
        <w:rPr>
          <w:rStyle w:val="refauSurname"/>
          <w:color w:val="auto"/>
        </w:rPr>
        <w:t>ingleton</w:t>
      </w:r>
      <w:r w:rsidRPr="005B7BAF">
        <w:t xml:space="preserve">, </w:t>
      </w:r>
      <w:r w:rsidRPr="005B7BAF">
        <w:rPr>
          <w:rStyle w:val="refauGivenName"/>
          <w:color w:val="auto"/>
        </w:rPr>
        <w:t>N.</w:t>
      </w:r>
      <w:r w:rsidRPr="005B7BAF">
        <w:t xml:space="preserve"> (</w:t>
      </w:r>
      <w:r w:rsidRPr="005B7BAF">
        <w:rPr>
          <w:rStyle w:val="refpubdateYear"/>
          <w:color w:val="auto"/>
        </w:rPr>
        <w:t>2011</w:t>
      </w:r>
      <w:r w:rsidRPr="005B7BAF">
        <w:t xml:space="preserve">) </w:t>
      </w:r>
      <w:r w:rsidRPr="005B7BAF">
        <w:rPr>
          <w:rStyle w:val="reftitleBook"/>
          <w:i/>
          <w:color w:val="auto"/>
        </w:rPr>
        <w:t xml:space="preserve">Getting Serious about Stigma in Scotland: The </w:t>
      </w:r>
      <w:r w:rsidR="00F34D16" w:rsidRPr="005B7BAF">
        <w:rPr>
          <w:rStyle w:val="reftitleBook"/>
          <w:i/>
          <w:color w:val="auto"/>
        </w:rPr>
        <w:t>Problem with Stigmatising Drug Us</w:t>
      </w:r>
      <w:r w:rsidRPr="005B7BAF">
        <w:rPr>
          <w:rStyle w:val="reftitleBook"/>
          <w:i/>
          <w:color w:val="auto"/>
        </w:rPr>
        <w:t>ers</w:t>
      </w:r>
      <w:bookmarkEnd w:id="56"/>
      <w:r w:rsidRPr="005B7BAF">
        <w:t>.</w:t>
      </w:r>
      <w:r w:rsidR="00402A5B" w:rsidRPr="005B7BAF">
        <w:t xml:space="preserve"> London: UK Drug Policy Commission</w:t>
      </w:r>
    </w:p>
    <w:p w14:paraId="0FFD2494" w14:textId="42013D50"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10656" behindDoc="1" locked="1" layoutInCell="1" allowOverlap="1" wp14:anchorId="793ECC1E" wp14:editId="79299E65">
                <wp:simplePos x="0" y="0"/>
                <wp:positionH relativeFrom="column">
                  <wp:posOffset>-1016000</wp:posOffset>
                </wp:positionH>
                <wp:positionV relativeFrom="paragraph">
                  <wp:posOffset>-91440</wp:posOffset>
                </wp:positionV>
                <wp:extent cx="812800" cy="406400"/>
                <wp:effectExtent l="0" t="0" r="0" b="0"/>
                <wp:wrapSquare wrapText="bothSides"/>
                <wp:docPr id="1808" name="Text Box 1808"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00CABBD" w14:textId="77777777" w:rsidR="00CC1C32" w:rsidRPr="00CB0C88" w:rsidRDefault="00CC1C32" w:rsidP="007A7F0F">
                            <w:pPr>
                              <w:rPr>
                                <w:b/>
                                <w:sz w:val="16"/>
                                <w:bdr w:val="single" w:sz="4" w:space="0" w:color="auto"/>
                              </w:rPr>
                            </w:pPr>
                            <w:r w:rsidRPr="00CB0C88">
                              <w:rPr>
                                <w:b/>
                                <w:sz w:val="16"/>
                                <w:bdr w:val="single" w:sz="4" w:space="0" w:color="auto"/>
                              </w:rPr>
                              <w:t>BIB-048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ECC1E" id="Text Box 1808" o:spid="_x0000_s1073" type="#_x0000_t202" alt="NG-Styles" style="position:absolute;left:0;text-align:left;margin-left:-80pt;margin-top:-7.2pt;width:64pt;height:32pt;z-index:-2498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q2sAIAAG4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4RFq2sAIAAG4F&#10;AAAOAAAAAAAAAAAAAAAAAC4CAABkcnMvZTJvRG9jLnhtbFBLAQItABQABgAIAAAAIQA4lleB4wAA&#10;AAsBAAAPAAAAAAAAAAAAAAAAAAoFAABkcnMvZG93bnJldi54bWxQSwUGAAAAAAQABADzAAAAGgYA&#10;AAAA&#10;" filled="f" stroked="f" strokeweight=".5pt">
                <v:textbox>
                  <w:txbxContent>
                    <w:p w14:paraId="700CABBD" w14:textId="77777777" w:rsidR="00CC1C32" w:rsidRPr="00CB0C88" w:rsidRDefault="00CC1C32" w:rsidP="007A7F0F">
                      <w:pPr>
                        <w:rPr>
                          <w:b/>
                          <w:sz w:val="16"/>
                          <w:bdr w:val="single" w:sz="4" w:space="0" w:color="auto"/>
                        </w:rPr>
                      </w:pPr>
                      <w:r w:rsidRPr="00CB0C88">
                        <w:rPr>
                          <w:b/>
                          <w:sz w:val="16"/>
                          <w:bdr w:val="single" w:sz="4" w:space="0" w:color="auto"/>
                        </w:rPr>
                        <w:t>BIB-048</w:t>
                      </w:r>
                    </w:p>
                  </w:txbxContent>
                </v:textbox>
                <w10:wrap type="square"/>
                <w10:anchorlock/>
              </v:shape>
            </w:pict>
          </mc:Fallback>
        </mc:AlternateContent>
      </w:r>
      <w:r w:rsidRPr="005B7BAF">
        <w:rPr>
          <w:rStyle w:val="refauSurname"/>
          <w:color w:val="auto"/>
        </w:rPr>
        <w:t>Ke</w:t>
      </w:r>
      <w:bookmarkStart w:id="57" w:name="CBML_BIB_ch031_048"/>
      <w:r w:rsidRPr="005B7BAF">
        <w:rPr>
          <w:rStyle w:val="refauSurname"/>
          <w:color w:val="auto"/>
        </w:rPr>
        <w:t>wley</w:t>
      </w:r>
      <w:r w:rsidRPr="005B7BAF">
        <w:t xml:space="preserve">, </w:t>
      </w:r>
      <w:r w:rsidRPr="005B7BAF">
        <w:rPr>
          <w:rStyle w:val="refauGivenName"/>
          <w:color w:val="auto"/>
        </w:rPr>
        <w:t>S.</w:t>
      </w:r>
      <w:r w:rsidRPr="005B7BAF">
        <w:t xml:space="preserve"> (</w:t>
      </w:r>
      <w:r w:rsidRPr="005B7BAF">
        <w:rPr>
          <w:rStyle w:val="refpubdateYear"/>
          <w:color w:val="auto"/>
        </w:rPr>
        <w:t>201</w:t>
      </w:r>
      <w:r w:rsidR="004C1FFC" w:rsidRPr="005B7BAF">
        <w:rPr>
          <w:rStyle w:val="refpubdateYear"/>
          <w:color w:val="auto"/>
        </w:rPr>
        <w:t>6</w:t>
      </w:r>
      <w:r w:rsidRPr="005B7BAF">
        <w:t>) ‘</w:t>
      </w:r>
      <w:r w:rsidRPr="005B7BAF">
        <w:rPr>
          <w:rStyle w:val="reftitleArticle"/>
          <w:color w:val="auto"/>
        </w:rPr>
        <w:t>Strength based approaches and protective factors from a criminological perspective</w:t>
      </w:r>
      <w:r w:rsidRPr="005B7BAF">
        <w:t xml:space="preserve">’, </w:t>
      </w:r>
      <w:r w:rsidRPr="005B7BAF">
        <w:rPr>
          <w:rStyle w:val="reftitleJournal"/>
          <w:i/>
          <w:color w:val="auto"/>
        </w:rPr>
        <w:t xml:space="preserve">Aggression and </w:t>
      </w:r>
      <w:r w:rsidR="006F439C" w:rsidRPr="005B7BAF">
        <w:rPr>
          <w:rStyle w:val="reftitleJournal"/>
          <w:i/>
          <w:color w:val="auto"/>
        </w:rPr>
        <w:t>Violent Be</w:t>
      </w:r>
      <w:r w:rsidRPr="005B7BAF">
        <w:rPr>
          <w:rStyle w:val="reftitleJournal"/>
          <w:i/>
          <w:color w:val="auto"/>
        </w:rPr>
        <w:t>havior</w:t>
      </w:r>
      <w:r w:rsidRPr="005B7BAF">
        <w:rPr>
          <w:i/>
        </w:rPr>
        <w:t>,</w:t>
      </w:r>
      <w:r w:rsidRPr="005B7BAF">
        <w:t xml:space="preserve"> </w:t>
      </w:r>
      <w:r w:rsidRPr="005B7BAF">
        <w:rPr>
          <w:rStyle w:val="refvolumeNumber"/>
          <w:color w:val="auto"/>
        </w:rPr>
        <w:t>32</w:t>
      </w:r>
      <w:r w:rsidRPr="005B7BAF">
        <w:t xml:space="preserve">, </w:t>
      </w:r>
      <w:r w:rsidRPr="005B7BAF">
        <w:rPr>
          <w:rStyle w:val="refpageFirst"/>
          <w:color w:val="auto"/>
        </w:rPr>
        <w:t>11</w:t>
      </w:r>
      <w:r w:rsidRPr="005B7BAF">
        <w:t>–</w:t>
      </w:r>
      <w:r w:rsidRPr="005B7BAF">
        <w:rPr>
          <w:rStyle w:val="refpageLast"/>
          <w:color w:val="auto"/>
        </w:rPr>
        <w:t>18</w:t>
      </w:r>
      <w:bookmarkEnd w:id="57"/>
      <w:r w:rsidRPr="005B7BAF">
        <w:t>.</w:t>
      </w:r>
    </w:p>
    <w:p w14:paraId="7D71008D" w14:textId="11C01C88"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11680" behindDoc="1" locked="1" layoutInCell="1" allowOverlap="1" wp14:anchorId="4CAE8080" wp14:editId="5D84996C">
                <wp:simplePos x="0" y="0"/>
                <wp:positionH relativeFrom="column">
                  <wp:posOffset>-1016000</wp:posOffset>
                </wp:positionH>
                <wp:positionV relativeFrom="paragraph">
                  <wp:posOffset>-91440</wp:posOffset>
                </wp:positionV>
                <wp:extent cx="812800" cy="406400"/>
                <wp:effectExtent l="0" t="0" r="0" b="0"/>
                <wp:wrapSquare wrapText="bothSides"/>
                <wp:docPr id="1809" name="Text Box 1809"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3CA85D5" w14:textId="77777777" w:rsidR="00CC1C32" w:rsidRPr="00CB0C88" w:rsidRDefault="00CC1C32" w:rsidP="007A7F0F">
                            <w:pPr>
                              <w:rPr>
                                <w:b/>
                                <w:sz w:val="16"/>
                                <w:bdr w:val="single" w:sz="4" w:space="0" w:color="auto"/>
                              </w:rPr>
                            </w:pPr>
                            <w:r w:rsidRPr="00CB0C88">
                              <w:rPr>
                                <w:b/>
                                <w:sz w:val="16"/>
                                <w:bdr w:val="single" w:sz="4" w:space="0" w:color="auto"/>
                              </w:rPr>
                              <w:t>BIB-049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8080" id="Text Box 1809" o:spid="_x0000_s1074" type="#_x0000_t202" alt="NG-Styles" style="position:absolute;left:0;text-align:left;margin-left:-80pt;margin-top:-7.2pt;width:64pt;height:32pt;z-index:-2498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zU3vWsAIAAG4F&#10;AAAOAAAAAAAAAAAAAAAAAC4CAABkcnMvZTJvRG9jLnhtbFBLAQItABQABgAIAAAAIQA4lleB4wAA&#10;AAsBAAAPAAAAAAAAAAAAAAAAAAoFAABkcnMvZG93bnJldi54bWxQSwUGAAAAAAQABADzAAAAGgYA&#10;AAAA&#10;" filled="f" stroked="f" strokeweight=".5pt">
                <v:textbox>
                  <w:txbxContent>
                    <w:p w14:paraId="03CA85D5" w14:textId="77777777" w:rsidR="00CC1C32" w:rsidRPr="00CB0C88" w:rsidRDefault="00CC1C32" w:rsidP="007A7F0F">
                      <w:pPr>
                        <w:rPr>
                          <w:b/>
                          <w:sz w:val="16"/>
                          <w:bdr w:val="single" w:sz="4" w:space="0" w:color="auto"/>
                        </w:rPr>
                      </w:pPr>
                      <w:r w:rsidRPr="00CB0C88">
                        <w:rPr>
                          <w:b/>
                          <w:sz w:val="16"/>
                          <w:bdr w:val="single" w:sz="4" w:space="0" w:color="auto"/>
                        </w:rPr>
                        <w:t>BIB-049</w:t>
                      </w:r>
                    </w:p>
                  </w:txbxContent>
                </v:textbox>
                <w10:wrap type="square"/>
                <w10:anchorlock/>
              </v:shape>
            </w:pict>
          </mc:Fallback>
        </mc:AlternateContent>
      </w:r>
      <w:r w:rsidRPr="005B7BAF">
        <w:rPr>
          <w:rStyle w:val="refauSurname"/>
          <w:color w:val="auto"/>
        </w:rPr>
        <w:t>Kl</w:t>
      </w:r>
      <w:bookmarkStart w:id="58" w:name="CBML_BIB_ch031_049"/>
      <w:r w:rsidRPr="005B7BAF">
        <w:rPr>
          <w:rStyle w:val="refauSurname"/>
          <w:color w:val="auto"/>
        </w:rPr>
        <w:t>ag</w:t>
      </w:r>
      <w:r w:rsidRPr="005B7BAF">
        <w:t xml:space="preserve">, </w:t>
      </w:r>
      <w:r w:rsidRPr="005B7BAF">
        <w:rPr>
          <w:rStyle w:val="refauGivenName"/>
          <w:color w:val="auto"/>
        </w:rPr>
        <w:t>S.</w:t>
      </w:r>
      <w:r w:rsidRPr="005B7BAF">
        <w:t xml:space="preserve">, </w:t>
      </w:r>
      <w:r w:rsidRPr="005B7BAF">
        <w:rPr>
          <w:rStyle w:val="refauSurname"/>
          <w:color w:val="auto"/>
        </w:rPr>
        <w:t>O’Callaghan</w:t>
      </w:r>
      <w:r w:rsidRPr="005B7BAF">
        <w:t xml:space="preserve">, </w:t>
      </w:r>
      <w:r w:rsidRPr="005B7BAF">
        <w:rPr>
          <w:rStyle w:val="refauGivenName"/>
          <w:color w:val="auto"/>
        </w:rPr>
        <w:t>F.</w:t>
      </w:r>
      <w:r w:rsidRPr="005B7BAF">
        <w:t xml:space="preserve"> and </w:t>
      </w:r>
      <w:r w:rsidRPr="005B7BAF">
        <w:rPr>
          <w:rStyle w:val="refauSurname"/>
          <w:color w:val="auto"/>
        </w:rPr>
        <w:t>Creed</w:t>
      </w:r>
      <w:r w:rsidRPr="005B7BAF">
        <w:t xml:space="preserve">, </w:t>
      </w:r>
      <w:r w:rsidRPr="005B7BAF">
        <w:rPr>
          <w:rStyle w:val="refauGivenName"/>
          <w:color w:val="auto"/>
        </w:rPr>
        <w:t>P.</w:t>
      </w:r>
      <w:r w:rsidRPr="005B7BAF">
        <w:t xml:space="preserve"> (</w:t>
      </w:r>
      <w:r w:rsidRPr="005B7BAF">
        <w:rPr>
          <w:rStyle w:val="refpubdateYear"/>
          <w:color w:val="auto"/>
        </w:rPr>
        <w:t>2005</w:t>
      </w:r>
      <w:r w:rsidRPr="005B7BAF">
        <w:t>) ‘</w:t>
      </w:r>
      <w:r w:rsidRPr="005B7BAF">
        <w:rPr>
          <w:rStyle w:val="refpublisherName"/>
          <w:color w:val="auto"/>
        </w:rPr>
        <w:t>The use of legal coercion in the treatment of substance abusers: An overview and critical analysis of thirty years of research</w:t>
      </w:r>
      <w:r w:rsidRPr="005B7BAF">
        <w:t xml:space="preserve">’, </w:t>
      </w:r>
      <w:r w:rsidRPr="005B7BAF">
        <w:rPr>
          <w:rStyle w:val="reftitleJournal"/>
          <w:i/>
          <w:color w:val="auto"/>
        </w:rPr>
        <w:t xml:space="preserve">Substance </w:t>
      </w:r>
      <w:r w:rsidR="006F439C" w:rsidRPr="005B7BAF">
        <w:rPr>
          <w:rStyle w:val="reftitleJournal"/>
          <w:i/>
          <w:color w:val="auto"/>
        </w:rPr>
        <w:t>Use &amp; Mi</w:t>
      </w:r>
      <w:r w:rsidRPr="005B7BAF">
        <w:rPr>
          <w:rStyle w:val="reftitleJournal"/>
          <w:i/>
          <w:color w:val="auto"/>
        </w:rPr>
        <w:t>suse</w:t>
      </w:r>
      <w:r w:rsidRPr="005B7BAF">
        <w:rPr>
          <w:i/>
        </w:rPr>
        <w:t>,</w:t>
      </w:r>
      <w:r w:rsidRPr="005B7BAF">
        <w:t xml:space="preserve"> </w:t>
      </w:r>
      <w:r w:rsidRPr="005B7BAF">
        <w:rPr>
          <w:rStyle w:val="refvolumeNumber"/>
          <w:color w:val="auto"/>
        </w:rPr>
        <w:t>40</w:t>
      </w:r>
      <w:r w:rsidRPr="005B7BAF">
        <w:t>(</w:t>
      </w:r>
      <w:r w:rsidRPr="005B7BAF">
        <w:rPr>
          <w:rStyle w:val="refissueNumber"/>
          <w:color w:val="auto"/>
        </w:rPr>
        <w:t>12</w:t>
      </w:r>
      <w:r w:rsidRPr="005B7BAF">
        <w:t xml:space="preserve">), </w:t>
      </w:r>
      <w:r w:rsidRPr="005B7BAF">
        <w:rPr>
          <w:rStyle w:val="refpageFirst"/>
          <w:color w:val="auto"/>
        </w:rPr>
        <w:t>1777</w:t>
      </w:r>
      <w:r w:rsidRPr="005B7BAF">
        <w:t>–</w:t>
      </w:r>
      <w:r w:rsidRPr="005B7BAF">
        <w:rPr>
          <w:rStyle w:val="refpageLast"/>
          <w:color w:val="auto"/>
        </w:rPr>
        <w:t>1795</w:t>
      </w:r>
      <w:bookmarkEnd w:id="58"/>
      <w:r w:rsidRPr="005B7BAF">
        <w:t>.</w:t>
      </w:r>
    </w:p>
    <w:p w14:paraId="732F29AA" w14:textId="7B5F5A5D"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12704" behindDoc="1" locked="1" layoutInCell="1" allowOverlap="1" wp14:anchorId="42FEA5CB" wp14:editId="3E2B2341">
                <wp:simplePos x="0" y="0"/>
                <wp:positionH relativeFrom="column">
                  <wp:posOffset>-1016000</wp:posOffset>
                </wp:positionH>
                <wp:positionV relativeFrom="paragraph">
                  <wp:posOffset>-91440</wp:posOffset>
                </wp:positionV>
                <wp:extent cx="812800" cy="406400"/>
                <wp:effectExtent l="0" t="0" r="0" b="0"/>
                <wp:wrapSquare wrapText="bothSides"/>
                <wp:docPr id="1810" name="Text Box 1810"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0053905" w14:textId="77777777" w:rsidR="00CC1C32" w:rsidRPr="00CB0C88" w:rsidRDefault="00CC1C32" w:rsidP="007A7F0F">
                            <w:pPr>
                              <w:rPr>
                                <w:b/>
                                <w:sz w:val="16"/>
                                <w:bdr w:val="single" w:sz="4" w:space="0" w:color="auto"/>
                              </w:rPr>
                            </w:pPr>
                            <w:r w:rsidRPr="00CB0C88">
                              <w:rPr>
                                <w:b/>
                                <w:sz w:val="16"/>
                                <w:bdr w:val="single" w:sz="4" w:space="0" w:color="auto"/>
                              </w:rPr>
                              <w:t>BIB-050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EA5CB" id="Text Box 1810" o:spid="_x0000_s1075" type="#_x0000_t202" alt="NG-Styles" style="position:absolute;left:0;text-align:left;margin-left:-80pt;margin-top:-7.2pt;width:64pt;height:32pt;z-index:-2498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KlGSUevAgAAbgUA&#10;AA4AAAAAAAAAAAAAAAAALgIAAGRycy9lMm9Eb2MueG1sUEsBAi0AFAAGAAgAAAAhADiWV4HjAAAA&#10;CwEAAA8AAAAAAAAAAAAAAAAACQUAAGRycy9kb3ducmV2LnhtbFBLBQYAAAAABAAEAPMAAAAZBgAA&#10;AAA=&#10;" filled="f" stroked="f" strokeweight=".5pt">
                <v:textbox>
                  <w:txbxContent>
                    <w:p w14:paraId="50053905" w14:textId="77777777" w:rsidR="00CC1C32" w:rsidRPr="00CB0C88" w:rsidRDefault="00CC1C32" w:rsidP="007A7F0F">
                      <w:pPr>
                        <w:rPr>
                          <w:b/>
                          <w:sz w:val="16"/>
                          <w:bdr w:val="single" w:sz="4" w:space="0" w:color="auto"/>
                        </w:rPr>
                      </w:pPr>
                      <w:r w:rsidRPr="00CB0C88">
                        <w:rPr>
                          <w:b/>
                          <w:sz w:val="16"/>
                          <w:bdr w:val="single" w:sz="4" w:space="0" w:color="auto"/>
                        </w:rPr>
                        <w:t>BIB-050</w:t>
                      </w:r>
                    </w:p>
                  </w:txbxContent>
                </v:textbox>
                <w10:wrap type="square"/>
                <w10:anchorlock/>
              </v:shape>
            </w:pict>
          </mc:Fallback>
        </mc:AlternateContent>
      </w:r>
      <w:r w:rsidRPr="005B7BAF">
        <w:rPr>
          <w:rStyle w:val="refauSurname"/>
          <w:color w:val="auto"/>
        </w:rPr>
        <w:t>La</w:t>
      </w:r>
      <w:bookmarkStart w:id="59" w:name="CBML_BIB_ch031_050"/>
      <w:r w:rsidRPr="005B7BAF">
        <w:rPr>
          <w:rStyle w:val="refauSurname"/>
          <w:color w:val="auto"/>
        </w:rPr>
        <w:t>cey</w:t>
      </w:r>
      <w:r w:rsidRPr="005B7BAF">
        <w:t xml:space="preserve">, </w:t>
      </w:r>
      <w:r w:rsidRPr="005B7BAF">
        <w:rPr>
          <w:rStyle w:val="refauGivenName"/>
          <w:color w:val="auto"/>
        </w:rPr>
        <w:t>N.</w:t>
      </w:r>
      <w:r w:rsidRPr="005B7BAF">
        <w:t xml:space="preserve"> and </w:t>
      </w:r>
      <w:r w:rsidRPr="005B7BAF">
        <w:rPr>
          <w:rStyle w:val="refauSurname"/>
          <w:color w:val="auto"/>
        </w:rPr>
        <w:t>Pickard</w:t>
      </w:r>
      <w:r w:rsidRPr="005B7BAF">
        <w:t xml:space="preserve">, </w:t>
      </w:r>
      <w:r w:rsidRPr="005B7BAF">
        <w:rPr>
          <w:rStyle w:val="refauGivenName"/>
          <w:color w:val="auto"/>
        </w:rPr>
        <w:t>H.</w:t>
      </w:r>
      <w:r w:rsidRPr="005B7BAF">
        <w:t xml:space="preserve"> (</w:t>
      </w:r>
      <w:r w:rsidRPr="005B7BAF">
        <w:rPr>
          <w:rStyle w:val="refpubdateYear"/>
          <w:color w:val="auto"/>
        </w:rPr>
        <w:t>2015</w:t>
      </w:r>
      <w:r w:rsidRPr="005B7BAF">
        <w:t>) ‘</w:t>
      </w:r>
      <w:r w:rsidRPr="005B7BAF">
        <w:rPr>
          <w:rStyle w:val="reftitleArticle"/>
          <w:color w:val="auto"/>
        </w:rPr>
        <w:t>To blame or to forgive? Reconciling punishment and forgiveness in criminal justice</w:t>
      </w:r>
      <w:r w:rsidRPr="005B7BAF">
        <w:t xml:space="preserve">’, </w:t>
      </w:r>
      <w:r w:rsidRPr="005B7BAF">
        <w:rPr>
          <w:rStyle w:val="reftitleJournal"/>
          <w:i/>
          <w:color w:val="auto"/>
        </w:rPr>
        <w:t xml:space="preserve">Oxford </w:t>
      </w:r>
      <w:r w:rsidR="006F439C" w:rsidRPr="005B7BAF">
        <w:rPr>
          <w:rStyle w:val="reftitleJournal"/>
          <w:i/>
          <w:color w:val="auto"/>
        </w:rPr>
        <w:t>Journal of Legal St</w:t>
      </w:r>
      <w:r w:rsidRPr="005B7BAF">
        <w:rPr>
          <w:rStyle w:val="reftitleJournal"/>
          <w:i/>
          <w:color w:val="auto"/>
        </w:rPr>
        <w:t>udies</w:t>
      </w:r>
      <w:r w:rsidRPr="005B7BAF">
        <w:rPr>
          <w:i/>
        </w:rPr>
        <w:t>,</w:t>
      </w:r>
      <w:r w:rsidRPr="005B7BAF">
        <w:t xml:space="preserve"> </w:t>
      </w:r>
      <w:r w:rsidRPr="005B7BAF">
        <w:rPr>
          <w:rStyle w:val="refvolumeNumber"/>
          <w:color w:val="auto"/>
        </w:rPr>
        <w:t>35</w:t>
      </w:r>
      <w:r w:rsidRPr="005B7BAF">
        <w:t>(</w:t>
      </w:r>
      <w:r w:rsidRPr="005B7BAF">
        <w:rPr>
          <w:rStyle w:val="refissueNumber"/>
          <w:color w:val="auto"/>
        </w:rPr>
        <w:t>4</w:t>
      </w:r>
      <w:r w:rsidRPr="005B7BAF">
        <w:t xml:space="preserve">), </w:t>
      </w:r>
      <w:r w:rsidRPr="005B7BAF">
        <w:rPr>
          <w:rStyle w:val="refpageFirst"/>
          <w:color w:val="auto"/>
        </w:rPr>
        <w:t>665</w:t>
      </w:r>
      <w:r w:rsidRPr="005B7BAF">
        <w:t>–</w:t>
      </w:r>
      <w:r w:rsidRPr="005B7BAF">
        <w:rPr>
          <w:rStyle w:val="refpageLast"/>
          <w:color w:val="auto"/>
        </w:rPr>
        <w:t>696</w:t>
      </w:r>
      <w:bookmarkEnd w:id="59"/>
      <w:r w:rsidRPr="005B7BAF">
        <w:t>.</w:t>
      </w:r>
    </w:p>
    <w:p w14:paraId="735E561E"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13728" behindDoc="1" locked="1" layoutInCell="1" allowOverlap="1" wp14:anchorId="17F44B88" wp14:editId="12026EDC">
                <wp:simplePos x="0" y="0"/>
                <wp:positionH relativeFrom="column">
                  <wp:posOffset>-1016000</wp:posOffset>
                </wp:positionH>
                <wp:positionV relativeFrom="paragraph">
                  <wp:posOffset>-91440</wp:posOffset>
                </wp:positionV>
                <wp:extent cx="812800" cy="406400"/>
                <wp:effectExtent l="0" t="0" r="0" b="0"/>
                <wp:wrapSquare wrapText="bothSides"/>
                <wp:docPr id="1811" name="Text Box 1811"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951BC56" w14:textId="77777777" w:rsidR="00CC1C32" w:rsidRPr="00CB0C88" w:rsidRDefault="00CC1C32" w:rsidP="007A7F0F">
                            <w:pPr>
                              <w:rPr>
                                <w:b/>
                                <w:sz w:val="16"/>
                                <w:bdr w:val="single" w:sz="4" w:space="0" w:color="auto"/>
                              </w:rPr>
                            </w:pPr>
                            <w:r w:rsidRPr="00CB0C88">
                              <w:rPr>
                                <w:b/>
                                <w:sz w:val="16"/>
                                <w:bdr w:val="single" w:sz="4" w:space="0" w:color="auto"/>
                              </w:rPr>
                              <w:t>BIB-051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44B88" id="Text Box 1811" o:spid="_x0000_s1076" type="#_x0000_t202" alt="NG-Styles" style="position:absolute;left:0;text-align:left;margin-left:-80pt;margin-top:-7.2pt;width:64pt;height:32pt;z-index:-2498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PNU1dbECAABu&#10;BQAADgAAAAAAAAAAAAAAAAAuAgAAZHJzL2Uyb0RvYy54bWxQSwECLQAUAAYACAAAACEAOJZXgeMA&#10;AAALAQAADwAAAAAAAAAAAAAAAAALBQAAZHJzL2Rvd25yZXYueG1sUEsFBgAAAAAEAAQA8wAAABsG&#10;AAAAAA==&#10;" filled="f" stroked="f" strokeweight=".5pt">
                <v:textbox>
                  <w:txbxContent>
                    <w:p w14:paraId="2951BC56" w14:textId="77777777" w:rsidR="00CC1C32" w:rsidRPr="00CB0C88" w:rsidRDefault="00CC1C32" w:rsidP="007A7F0F">
                      <w:pPr>
                        <w:rPr>
                          <w:b/>
                          <w:sz w:val="16"/>
                          <w:bdr w:val="single" w:sz="4" w:space="0" w:color="auto"/>
                        </w:rPr>
                      </w:pPr>
                      <w:r w:rsidRPr="00CB0C88">
                        <w:rPr>
                          <w:b/>
                          <w:sz w:val="16"/>
                          <w:bdr w:val="single" w:sz="4" w:space="0" w:color="auto"/>
                        </w:rPr>
                        <w:t>BIB-051</w:t>
                      </w:r>
                    </w:p>
                  </w:txbxContent>
                </v:textbox>
                <w10:wrap type="square"/>
                <w10:anchorlock/>
              </v:shape>
            </w:pict>
          </mc:Fallback>
        </mc:AlternateContent>
      </w:r>
      <w:r w:rsidRPr="005B7BAF">
        <w:rPr>
          <w:rStyle w:val="refauSurname"/>
          <w:color w:val="auto"/>
        </w:rPr>
        <w:t>La</w:t>
      </w:r>
      <w:bookmarkStart w:id="60" w:name="CBML_BIB_ch031_051"/>
      <w:r w:rsidRPr="005B7BAF">
        <w:rPr>
          <w:rStyle w:val="refauSurname"/>
          <w:color w:val="auto"/>
        </w:rPr>
        <w:t>udet</w:t>
      </w:r>
      <w:r w:rsidRPr="005B7BAF">
        <w:t xml:space="preserve">, </w:t>
      </w:r>
      <w:r w:rsidRPr="005B7BAF">
        <w:rPr>
          <w:rStyle w:val="refauGivenName"/>
          <w:color w:val="auto"/>
        </w:rPr>
        <w:t>A. B.</w:t>
      </w:r>
      <w:r w:rsidRPr="005B7BAF">
        <w:t xml:space="preserve">, </w:t>
      </w:r>
      <w:r w:rsidRPr="005B7BAF">
        <w:rPr>
          <w:rStyle w:val="refauSurname"/>
          <w:color w:val="auto"/>
        </w:rPr>
        <w:t>Savage</w:t>
      </w:r>
      <w:r w:rsidRPr="005B7BAF">
        <w:t xml:space="preserve">, </w:t>
      </w:r>
      <w:r w:rsidRPr="005B7BAF">
        <w:rPr>
          <w:rStyle w:val="refauGivenName"/>
          <w:color w:val="auto"/>
        </w:rPr>
        <w:t>R.</w:t>
      </w:r>
      <w:r w:rsidRPr="005B7BAF">
        <w:t xml:space="preserve"> and </w:t>
      </w:r>
      <w:r w:rsidRPr="005B7BAF">
        <w:rPr>
          <w:rStyle w:val="refauSurname"/>
          <w:color w:val="auto"/>
        </w:rPr>
        <w:t>Mahmood</w:t>
      </w:r>
      <w:r w:rsidRPr="005B7BAF">
        <w:t xml:space="preserve">, </w:t>
      </w:r>
      <w:r w:rsidRPr="005B7BAF">
        <w:rPr>
          <w:rStyle w:val="refauGivenName"/>
          <w:color w:val="auto"/>
        </w:rPr>
        <w:t>D.</w:t>
      </w:r>
      <w:r w:rsidRPr="005B7BAF">
        <w:t xml:space="preserve"> (</w:t>
      </w:r>
      <w:r w:rsidRPr="005B7BAF">
        <w:rPr>
          <w:rStyle w:val="refpubdateYear"/>
          <w:color w:val="auto"/>
        </w:rPr>
        <w:t>2002</w:t>
      </w:r>
      <w:r w:rsidRPr="005B7BAF">
        <w:t>) ‘</w:t>
      </w:r>
      <w:r w:rsidRPr="005B7BAF">
        <w:rPr>
          <w:rStyle w:val="reftitleArticle"/>
          <w:color w:val="auto"/>
        </w:rPr>
        <w:t>Pathways to long-term recovery: A preliminary investigation</w:t>
      </w:r>
      <w:r w:rsidRPr="005B7BAF">
        <w:t xml:space="preserve">’, </w:t>
      </w:r>
      <w:r w:rsidRPr="005B7BAF">
        <w:rPr>
          <w:rStyle w:val="reftitleJournal"/>
          <w:i/>
          <w:color w:val="auto"/>
        </w:rPr>
        <w:t>Journal of Psychoactive Drugs</w:t>
      </w:r>
      <w:r w:rsidRPr="005B7BAF">
        <w:rPr>
          <w:i/>
        </w:rPr>
        <w:t>,</w:t>
      </w:r>
      <w:r w:rsidRPr="005B7BAF">
        <w:t xml:space="preserve"> </w:t>
      </w:r>
      <w:r w:rsidRPr="005B7BAF">
        <w:rPr>
          <w:rStyle w:val="refvolumeNumber"/>
          <w:color w:val="auto"/>
        </w:rPr>
        <w:t>34</w:t>
      </w:r>
      <w:r w:rsidRPr="005B7BAF">
        <w:t>(</w:t>
      </w:r>
      <w:r w:rsidRPr="005B7BAF">
        <w:rPr>
          <w:rStyle w:val="refissueNumber"/>
          <w:color w:val="auto"/>
        </w:rPr>
        <w:t>3</w:t>
      </w:r>
      <w:r w:rsidRPr="005B7BAF">
        <w:t xml:space="preserve">), </w:t>
      </w:r>
      <w:r w:rsidRPr="005B7BAF">
        <w:rPr>
          <w:rStyle w:val="refpageFirst"/>
          <w:color w:val="auto"/>
        </w:rPr>
        <w:t>305</w:t>
      </w:r>
      <w:r w:rsidRPr="005B7BAF">
        <w:t>–</w:t>
      </w:r>
      <w:r w:rsidRPr="005B7BAF">
        <w:rPr>
          <w:rStyle w:val="refpageLast"/>
          <w:color w:val="auto"/>
        </w:rPr>
        <w:t>311</w:t>
      </w:r>
      <w:bookmarkEnd w:id="60"/>
      <w:r w:rsidRPr="005B7BAF">
        <w:t>.</w:t>
      </w:r>
    </w:p>
    <w:p w14:paraId="051AA461" w14:textId="77777777" w:rsidR="007A7F0F" w:rsidRPr="005B7BAF" w:rsidRDefault="007A7F0F" w:rsidP="007A7F0F">
      <w:pPr>
        <w:pStyle w:val="Reference"/>
      </w:pPr>
      <w:r w:rsidRPr="005B7BAF">
        <w:rPr>
          <w:noProof/>
          <w:lang w:val="nl-BE" w:eastAsia="nl-BE"/>
        </w:rPr>
        <w:lastRenderedPageBreak/>
        <mc:AlternateContent>
          <mc:Choice Requires="wps">
            <w:drawing>
              <wp:anchor distT="0" distB="0" distL="114300" distR="114300" simplePos="0" relativeHeight="253514752" behindDoc="1" locked="1" layoutInCell="1" allowOverlap="1" wp14:anchorId="0263A838" wp14:editId="44392BF5">
                <wp:simplePos x="0" y="0"/>
                <wp:positionH relativeFrom="column">
                  <wp:posOffset>-1016000</wp:posOffset>
                </wp:positionH>
                <wp:positionV relativeFrom="paragraph">
                  <wp:posOffset>-91440</wp:posOffset>
                </wp:positionV>
                <wp:extent cx="812800" cy="406400"/>
                <wp:effectExtent l="0" t="0" r="0" b="0"/>
                <wp:wrapSquare wrapText="bothSides"/>
                <wp:docPr id="1812" name="Text Box 1812"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E9368CA" w14:textId="77777777" w:rsidR="00CC1C32" w:rsidRPr="00CB0C88" w:rsidRDefault="00CC1C32" w:rsidP="007A7F0F">
                            <w:pPr>
                              <w:rPr>
                                <w:b/>
                                <w:sz w:val="16"/>
                                <w:bdr w:val="single" w:sz="4" w:space="0" w:color="auto"/>
                              </w:rPr>
                            </w:pPr>
                            <w:r w:rsidRPr="00CB0C88">
                              <w:rPr>
                                <w:b/>
                                <w:sz w:val="16"/>
                                <w:bdr w:val="single" w:sz="4" w:space="0" w:color="auto"/>
                              </w:rPr>
                              <w:t>BIB-052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3A838" id="Text Box 1812" o:spid="_x0000_s1077" type="#_x0000_t202" alt="NG-Styles" style="position:absolute;left:0;text-align:left;margin-left:-80pt;margin-top:-7.2pt;width:64pt;height:32pt;z-index:-2498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" filled="f" stroked="f" strokeweight=".5pt">
                <v:textbox>
                  <w:txbxContent>
                    <w:p w14:paraId="4E9368CA" w14:textId="77777777" w:rsidR="00CC1C32" w:rsidRPr="00CB0C88" w:rsidRDefault="00CC1C32" w:rsidP="007A7F0F">
                      <w:pPr>
                        <w:rPr>
                          <w:b/>
                          <w:sz w:val="16"/>
                          <w:bdr w:val="single" w:sz="4" w:space="0" w:color="auto"/>
                        </w:rPr>
                      </w:pPr>
                      <w:r w:rsidRPr="00CB0C88">
                        <w:rPr>
                          <w:b/>
                          <w:sz w:val="16"/>
                          <w:bdr w:val="single" w:sz="4" w:space="0" w:color="auto"/>
                        </w:rPr>
                        <w:t>BIB-052</w:t>
                      </w:r>
                    </w:p>
                  </w:txbxContent>
                </v:textbox>
                <w10:wrap type="square"/>
                <w10:anchorlock/>
              </v:shape>
            </w:pict>
          </mc:Fallback>
        </mc:AlternateContent>
      </w:r>
      <w:r w:rsidRPr="005B7BAF">
        <w:rPr>
          <w:rStyle w:val="refauSurname"/>
          <w:color w:val="auto"/>
        </w:rPr>
        <w:t>La</w:t>
      </w:r>
      <w:bookmarkStart w:id="61" w:name="CBML_BIB_ch031_052"/>
      <w:r w:rsidRPr="005B7BAF">
        <w:rPr>
          <w:rStyle w:val="refauSurname"/>
          <w:color w:val="auto"/>
        </w:rPr>
        <w:t>udet</w:t>
      </w:r>
      <w:r w:rsidRPr="005B7BAF">
        <w:t xml:space="preserve">, </w:t>
      </w:r>
      <w:r w:rsidRPr="005B7BAF">
        <w:rPr>
          <w:rStyle w:val="refauGivenName"/>
          <w:color w:val="auto"/>
        </w:rPr>
        <w:t>A. B.</w:t>
      </w:r>
      <w:r w:rsidRPr="005B7BAF">
        <w:t xml:space="preserve"> and </w:t>
      </w:r>
      <w:r w:rsidRPr="005B7BAF">
        <w:rPr>
          <w:rStyle w:val="refauSurname"/>
          <w:color w:val="auto"/>
        </w:rPr>
        <w:t>White</w:t>
      </w:r>
      <w:r w:rsidRPr="005B7BAF">
        <w:t xml:space="preserve">, </w:t>
      </w:r>
      <w:r w:rsidRPr="005B7BAF">
        <w:rPr>
          <w:rStyle w:val="refauGivenName"/>
          <w:color w:val="auto"/>
        </w:rPr>
        <w:t>W.</w:t>
      </w:r>
      <w:r w:rsidRPr="005B7BAF">
        <w:t xml:space="preserve"> (</w:t>
      </w:r>
      <w:r w:rsidRPr="005B7BAF">
        <w:rPr>
          <w:rStyle w:val="refpubdateYear"/>
          <w:color w:val="auto"/>
        </w:rPr>
        <w:t>2010</w:t>
      </w:r>
      <w:r w:rsidRPr="005B7BAF">
        <w:t>) ‘</w:t>
      </w:r>
      <w:r w:rsidRPr="005B7BAF">
        <w:rPr>
          <w:rStyle w:val="reftitleArticle"/>
          <w:color w:val="auto"/>
        </w:rPr>
        <w:t>What are your priorities right now? Identifying service needs across recovery stages to inform service development</w:t>
      </w:r>
      <w:r w:rsidRPr="005B7BAF">
        <w:t xml:space="preserve">’, </w:t>
      </w:r>
      <w:r w:rsidRPr="005B7BAF">
        <w:rPr>
          <w:rStyle w:val="reftitleJournal"/>
          <w:i/>
          <w:color w:val="auto"/>
        </w:rPr>
        <w:t>Journal of Substance Abuse Treatment</w:t>
      </w:r>
      <w:r w:rsidRPr="005B7BAF">
        <w:rPr>
          <w:i/>
        </w:rPr>
        <w:t>,</w:t>
      </w:r>
      <w:r w:rsidRPr="005B7BAF">
        <w:t xml:space="preserve"> </w:t>
      </w:r>
      <w:r w:rsidRPr="005B7BAF">
        <w:rPr>
          <w:rStyle w:val="refvolumeNumber"/>
          <w:color w:val="auto"/>
        </w:rPr>
        <w:t>38</w:t>
      </w:r>
      <w:r w:rsidRPr="005B7BAF">
        <w:t>(</w:t>
      </w:r>
      <w:r w:rsidRPr="005B7BAF">
        <w:rPr>
          <w:rStyle w:val="refissueNumber"/>
          <w:color w:val="auto"/>
        </w:rPr>
        <w:t>1</w:t>
      </w:r>
      <w:r w:rsidRPr="005B7BAF">
        <w:t xml:space="preserve">), </w:t>
      </w:r>
      <w:r w:rsidRPr="005B7BAF">
        <w:rPr>
          <w:rStyle w:val="refpageFirst"/>
          <w:color w:val="auto"/>
        </w:rPr>
        <w:t>51</w:t>
      </w:r>
      <w:r w:rsidRPr="005B7BAF">
        <w:t>–</w:t>
      </w:r>
      <w:r w:rsidRPr="005B7BAF">
        <w:rPr>
          <w:rStyle w:val="refpageLast"/>
          <w:color w:val="auto"/>
        </w:rPr>
        <w:t>59</w:t>
      </w:r>
      <w:bookmarkEnd w:id="61"/>
      <w:r w:rsidRPr="005B7BAF">
        <w:t>.</w:t>
      </w:r>
    </w:p>
    <w:p w14:paraId="6A20CADE" w14:textId="37B7FD0D"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15776" behindDoc="1" locked="1" layoutInCell="1" allowOverlap="1" wp14:anchorId="60583803" wp14:editId="3369AC0C">
                <wp:simplePos x="0" y="0"/>
                <wp:positionH relativeFrom="column">
                  <wp:posOffset>-1016000</wp:posOffset>
                </wp:positionH>
                <wp:positionV relativeFrom="paragraph">
                  <wp:posOffset>-91440</wp:posOffset>
                </wp:positionV>
                <wp:extent cx="812800" cy="406400"/>
                <wp:effectExtent l="0" t="0" r="0" b="0"/>
                <wp:wrapSquare wrapText="bothSides"/>
                <wp:docPr id="1813" name="Text Box 1813"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D880B41" w14:textId="77777777" w:rsidR="00CC1C32" w:rsidRPr="00CB0C88" w:rsidRDefault="00CC1C32" w:rsidP="007A7F0F">
                            <w:pPr>
                              <w:rPr>
                                <w:b/>
                                <w:sz w:val="16"/>
                                <w:bdr w:val="single" w:sz="4" w:space="0" w:color="auto"/>
                              </w:rPr>
                            </w:pPr>
                            <w:r w:rsidRPr="00CB0C88">
                              <w:rPr>
                                <w:b/>
                                <w:sz w:val="16"/>
                                <w:bdr w:val="single" w:sz="4" w:space="0" w:color="auto"/>
                              </w:rPr>
                              <w:t>BIB-053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83803" id="Text Box 1813" o:spid="_x0000_s1078" type="#_x0000_t202" alt="NG-Styles" style="position:absolute;left:0;text-align:left;margin-left:-80pt;margin-top:-7.2pt;width:64pt;height:32pt;z-index:-2498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E6vyc7ECAABu&#10;BQAADgAAAAAAAAAAAAAAAAAuAgAAZHJzL2Uyb0RvYy54bWxQSwECLQAUAAYACAAAACEAOJZXgeMA&#10;AAALAQAADwAAAAAAAAAAAAAAAAALBQAAZHJzL2Rvd25yZXYueG1sUEsFBgAAAAAEAAQA8wAAABsG&#10;AAAAAA==&#10;" filled="f" stroked="f" strokeweight=".5pt">
                <v:textbox>
                  <w:txbxContent>
                    <w:p w14:paraId="7D880B41" w14:textId="77777777" w:rsidR="00CC1C32" w:rsidRPr="00CB0C88" w:rsidRDefault="00CC1C32" w:rsidP="007A7F0F">
                      <w:pPr>
                        <w:rPr>
                          <w:b/>
                          <w:sz w:val="16"/>
                          <w:bdr w:val="single" w:sz="4" w:space="0" w:color="auto"/>
                        </w:rPr>
                      </w:pPr>
                      <w:r w:rsidRPr="00CB0C88">
                        <w:rPr>
                          <w:b/>
                          <w:sz w:val="16"/>
                          <w:bdr w:val="single" w:sz="4" w:space="0" w:color="auto"/>
                        </w:rPr>
                        <w:t>BIB-053</w:t>
                      </w:r>
                    </w:p>
                  </w:txbxContent>
                </v:textbox>
                <w10:wrap type="square"/>
                <w10:anchorlock/>
              </v:shape>
            </w:pict>
          </mc:Fallback>
        </mc:AlternateContent>
      </w:r>
      <w:r w:rsidRPr="005B7BAF">
        <w:rPr>
          <w:rStyle w:val="refauSurname"/>
          <w:color w:val="auto"/>
        </w:rPr>
        <w:t>Le</w:t>
      </w:r>
      <w:bookmarkStart w:id="62" w:name="CBML_BIB_ch031_053"/>
      <w:r w:rsidRPr="005B7BAF">
        <w:rPr>
          <w:rStyle w:val="refauSurname"/>
          <w:color w:val="auto"/>
        </w:rPr>
        <w:t>ukefeld</w:t>
      </w:r>
      <w:r w:rsidRPr="005B7BAF">
        <w:t xml:space="preserve">, </w:t>
      </w:r>
      <w:r w:rsidRPr="005B7BAF">
        <w:rPr>
          <w:rStyle w:val="refauGivenName"/>
          <w:color w:val="auto"/>
        </w:rPr>
        <w:t>C.</w:t>
      </w:r>
      <w:r w:rsidRPr="005B7BAF">
        <w:t xml:space="preserve">, </w:t>
      </w:r>
      <w:r w:rsidRPr="005B7BAF">
        <w:rPr>
          <w:rStyle w:val="refauSurname"/>
          <w:color w:val="auto"/>
        </w:rPr>
        <w:t>Webster</w:t>
      </w:r>
      <w:r w:rsidRPr="005B7BAF">
        <w:t xml:space="preserve">, </w:t>
      </w:r>
      <w:r w:rsidRPr="005B7BAF">
        <w:rPr>
          <w:rStyle w:val="refauGivenName"/>
          <w:color w:val="auto"/>
        </w:rPr>
        <w:t>J. M.</w:t>
      </w:r>
      <w:r w:rsidRPr="005B7BAF">
        <w:t>, Staton-</w:t>
      </w:r>
      <w:r w:rsidRPr="005B7BAF">
        <w:rPr>
          <w:rStyle w:val="refauSurname"/>
          <w:color w:val="auto"/>
        </w:rPr>
        <w:t>Tindall</w:t>
      </w:r>
      <w:r w:rsidRPr="005B7BAF">
        <w:t xml:space="preserve">, </w:t>
      </w:r>
      <w:r w:rsidRPr="005B7BAF">
        <w:rPr>
          <w:rStyle w:val="refauGivenName"/>
          <w:color w:val="auto"/>
        </w:rPr>
        <w:t>M.</w:t>
      </w:r>
      <w:r w:rsidRPr="005B7BAF">
        <w:t xml:space="preserve"> and </w:t>
      </w:r>
      <w:r w:rsidRPr="005B7BAF">
        <w:rPr>
          <w:rStyle w:val="refauSurname"/>
          <w:color w:val="auto"/>
        </w:rPr>
        <w:t>Duvall</w:t>
      </w:r>
      <w:r w:rsidRPr="005B7BAF">
        <w:t xml:space="preserve">, </w:t>
      </w:r>
      <w:r w:rsidRPr="005B7BAF">
        <w:rPr>
          <w:rStyle w:val="refauGivenName"/>
          <w:color w:val="auto"/>
        </w:rPr>
        <w:t>J.</w:t>
      </w:r>
      <w:r w:rsidRPr="005B7BAF">
        <w:t xml:space="preserve"> (</w:t>
      </w:r>
      <w:r w:rsidRPr="005B7BAF">
        <w:rPr>
          <w:rStyle w:val="refpubdateYear"/>
          <w:color w:val="auto"/>
        </w:rPr>
        <w:t>2007</w:t>
      </w:r>
      <w:r w:rsidRPr="005B7BAF">
        <w:t>) ‘</w:t>
      </w:r>
      <w:r w:rsidRPr="005B7BAF">
        <w:rPr>
          <w:rStyle w:val="reftitleArticle"/>
          <w:color w:val="auto"/>
        </w:rPr>
        <w:t>Employment and work among drug court clients: 12-month outcomes</w:t>
      </w:r>
      <w:r w:rsidRPr="005B7BAF">
        <w:t xml:space="preserve">’, </w:t>
      </w:r>
      <w:r w:rsidRPr="005B7BAF">
        <w:rPr>
          <w:rStyle w:val="reftitleJournal"/>
          <w:i/>
          <w:color w:val="auto"/>
        </w:rPr>
        <w:t xml:space="preserve">Substance </w:t>
      </w:r>
      <w:r w:rsidR="006F439C" w:rsidRPr="005B7BAF">
        <w:rPr>
          <w:rStyle w:val="reftitleJournal"/>
          <w:i/>
          <w:color w:val="auto"/>
        </w:rPr>
        <w:t>Use &amp; M</w:t>
      </w:r>
      <w:r w:rsidRPr="005B7BAF">
        <w:rPr>
          <w:rStyle w:val="reftitleJournal"/>
          <w:i/>
          <w:color w:val="auto"/>
        </w:rPr>
        <w:t>isuse</w:t>
      </w:r>
      <w:r w:rsidRPr="005B7BAF">
        <w:rPr>
          <w:i/>
        </w:rPr>
        <w:t>,</w:t>
      </w:r>
      <w:r w:rsidRPr="005B7BAF">
        <w:t xml:space="preserve"> </w:t>
      </w:r>
      <w:r w:rsidRPr="005B7BAF">
        <w:rPr>
          <w:rStyle w:val="refvolumeNumber"/>
          <w:color w:val="auto"/>
        </w:rPr>
        <w:t>42</w:t>
      </w:r>
      <w:r w:rsidRPr="005B7BAF">
        <w:t>(</w:t>
      </w:r>
      <w:r w:rsidRPr="005B7BAF">
        <w:rPr>
          <w:rStyle w:val="refissueNumber"/>
          <w:color w:val="auto"/>
        </w:rPr>
        <w:t>7</w:t>
      </w:r>
      <w:r w:rsidRPr="005B7BAF">
        <w:t xml:space="preserve">), </w:t>
      </w:r>
      <w:r w:rsidRPr="005B7BAF">
        <w:rPr>
          <w:rStyle w:val="refpageFirst"/>
          <w:color w:val="auto"/>
        </w:rPr>
        <w:t>1109</w:t>
      </w:r>
      <w:r w:rsidRPr="005B7BAF">
        <w:t>–</w:t>
      </w:r>
      <w:r w:rsidRPr="005B7BAF">
        <w:rPr>
          <w:rStyle w:val="refpageLast"/>
          <w:color w:val="auto"/>
        </w:rPr>
        <w:t>1126</w:t>
      </w:r>
      <w:bookmarkEnd w:id="62"/>
      <w:r w:rsidRPr="005B7BAF">
        <w:t>.</w:t>
      </w:r>
    </w:p>
    <w:p w14:paraId="0713983E"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16800" behindDoc="1" locked="1" layoutInCell="1" allowOverlap="1" wp14:anchorId="77FA23D8" wp14:editId="523E0D5A">
                <wp:simplePos x="0" y="0"/>
                <wp:positionH relativeFrom="column">
                  <wp:posOffset>-1016000</wp:posOffset>
                </wp:positionH>
                <wp:positionV relativeFrom="paragraph">
                  <wp:posOffset>-91440</wp:posOffset>
                </wp:positionV>
                <wp:extent cx="812800" cy="406400"/>
                <wp:effectExtent l="0" t="0" r="0" b="0"/>
                <wp:wrapSquare wrapText="bothSides"/>
                <wp:docPr id="1814" name="Text Box 1814"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8A2E1B6" w14:textId="77777777" w:rsidR="00CC1C32" w:rsidRPr="00CB0C88" w:rsidRDefault="00CC1C32" w:rsidP="007A7F0F">
                            <w:pPr>
                              <w:rPr>
                                <w:b/>
                                <w:sz w:val="16"/>
                                <w:bdr w:val="single" w:sz="4" w:space="0" w:color="auto"/>
                              </w:rPr>
                            </w:pPr>
                            <w:r w:rsidRPr="00CB0C88">
                              <w:rPr>
                                <w:b/>
                                <w:sz w:val="16"/>
                                <w:bdr w:val="single" w:sz="4" w:space="0" w:color="auto"/>
                              </w:rPr>
                              <w:t>BIB-054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A23D8" id="Text Box 1814" o:spid="_x0000_s1079" type="#_x0000_t202" alt="NG-Styles" style="position:absolute;left:0;text-align:left;margin-left:-80pt;margin-top:-7.2pt;width:64pt;height:32pt;z-index:-2497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UslIEsAIAAG4F&#10;AAAOAAAAAAAAAAAAAAAAAC4CAABkcnMvZTJvRG9jLnhtbFBLAQItABQABgAIAAAAIQA4lleB4wAA&#10;AAsBAAAPAAAAAAAAAAAAAAAAAAoFAABkcnMvZG93bnJldi54bWxQSwUGAAAAAAQABADzAAAAGgYA&#10;AAAA&#10;" filled="f" stroked="f" strokeweight=".5pt">
                <v:textbox>
                  <w:txbxContent>
                    <w:p w14:paraId="08A2E1B6" w14:textId="77777777" w:rsidR="00CC1C32" w:rsidRPr="00CB0C88" w:rsidRDefault="00CC1C32" w:rsidP="007A7F0F">
                      <w:pPr>
                        <w:rPr>
                          <w:b/>
                          <w:sz w:val="16"/>
                          <w:bdr w:val="single" w:sz="4" w:space="0" w:color="auto"/>
                        </w:rPr>
                      </w:pPr>
                      <w:r w:rsidRPr="00CB0C88">
                        <w:rPr>
                          <w:b/>
                          <w:sz w:val="16"/>
                          <w:bdr w:val="single" w:sz="4" w:space="0" w:color="auto"/>
                        </w:rPr>
                        <w:t>BIB-054</w:t>
                      </w:r>
                    </w:p>
                  </w:txbxContent>
                </v:textbox>
                <w10:wrap type="square"/>
                <w10:anchorlock/>
              </v:shape>
            </w:pict>
          </mc:Fallback>
        </mc:AlternateContent>
      </w:r>
      <w:r w:rsidRPr="005B7BAF">
        <w:rPr>
          <w:rStyle w:val="refauSurname"/>
          <w:color w:val="auto"/>
        </w:rPr>
        <w:t>Li</w:t>
      </w:r>
      <w:bookmarkStart w:id="63" w:name="CBML_BIB_ch031_054"/>
      <w:r w:rsidRPr="005B7BAF">
        <w:rPr>
          <w:rStyle w:val="refauSurname"/>
          <w:color w:val="auto"/>
        </w:rPr>
        <w:t>psey</w:t>
      </w:r>
      <w:r w:rsidRPr="005B7BAF">
        <w:t xml:space="preserve">, </w:t>
      </w:r>
      <w:r w:rsidRPr="005B7BAF">
        <w:rPr>
          <w:rStyle w:val="refauGivenName"/>
          <w:color w:val="auto"/>
        </w:rPr>
        <w:t>M. W.</w:t>
      </w:r>
      <w:r w:rsidRPr="005B7BAF">
        <w:t xml:space="preserve"> and </w:t>
      </w:r>
      <w:r w:rsidRPr="005B7BAF">
        <w:rPr>
          <w:rStyle w:val="refauSurname"/>
          <w:color w:val="auto"/>
        </w:rPr>
        <w:t>Cullen</w:t>
      </w:r>
      <w:r w:rsidRPr="005B7BAF">
        <w:t xml:space="preserve">, </w:t>
      </w:r>
      <w:r w:rsidRPr="005B7BAF">
        <w:rPr>
          <w:rStyle w:val="refauGivenName"/>
          <w:color w:val="auto"/>
        </w:rPr>
        <w:t>F. T.</w:t>
      </w:r>
      <w:r w:rsidRPr="005B7BAF">
        <w:t xml:space="preserve"> (</w:t>
      </w:r>
      <w:r w:rsidRPr="005B7BAF">
        <w:rPr>
          <w:rStyle w:val="refpubdateYear"/>
          <w:color w:val="auto"/>
        </w:rPr>
        <w:t>2007</w:t>
      </w:r>
      <w:r w:rsidRPr="005B7BAF">
        <w:t>) ‘</w:t>
      </w:r>
      <w:r w:rsidRPr="005B7BAF">
        <w:rPr>
          <w:rStyle w:val="reftitleArticle"/>
          <w:color w:val="auto"/>
        </w:rPr>
        <w:t>The effectiveness of correctional rehabilitation: A review of systematic reviews</w:t>
      </w:r>
      <w:r w:rsidRPr="005B7BAF">
        <w:t xml:space="preserve">’, </w:t>
      </w:r>
      <w:r w:rsidRPr="005B7BAF">
        <w:rPr>
          <w:rStyle w:val="reftitleJournal"/>
          <w:i/>
          <w:color w:val="auto"/>
        </w:rPr>
        <w:t>Annu. Rev. Law Soc. Sci.</w:t>
      </w:r>
      <w:r w:rsidRPr="005B7BAF">
        <w:rPr>
          <w:i/>
        </w:rPr>
        <w:t>,</w:t>
      </w:r>
      <w:r w:rsidRPr="005B7BAF">
        <w:t xml:space="preserve"> </w:t>
      </w:r>
      <w:r w:rsidRPr="005B7BAF">
        <w:rPr>
          <w:rStyle w:val="refvolumeNumber"/>
          <w:color w:val="auto"/>
        </w:rPr>
        <w:t>3</w:t>
      </w:r>
      <w:r w:rsidRPr="005B7BAF">
        <w:t xml:space="preserve">, </w:t>
      </w:r>
      <w:r w:rsidRPr="005B7BAF">
        <w:rPr>
          <w:rStyle w:val="refpageFirst"/>
          <w:color w:val="auto"/>
        </w:rPr>
        <w:t>297</w:t>
      </w:r>
      <w:r w:rsidRPr="005B7BAF">
        <w:t>–</w:t>
      </w:r>
      <w:r w:rsidRPr="005B7BAF">
        <w:rPr>
          <w:rStyle w:val="refpageLast"/>
          <w:color w:val="auto"/>
        </w:rPr>
        <w:t>320</w:t>
      </w:r>
      <w:bookmarkEnd w:id="63"/>
      <w:r w:rsidRPr="005B7BAF">
        <w:t>.</w:t>
      </w:r>
    </w:p>
    <w:p w14:paraId="54B834D1" w14:textId="00C28E5D" w:rsidR="005B7BAF" w:rsidRPr="005B7BAF" w:rsidRDefault="005B7BAF" w:rsidP="007A7F0F">
      <w:pPr>
        <w:pStyle w:val="Reference"/>
        <w:rPr>
          <w:rStyle w:val="refauSurname"/>
          <w:color w:val="auto"/>
        </w:rPr>
      </w:pPr>
      <w:r w:rsidRPr="005B7BAF">
        <w:rPr>
          <w:rStyle w:val="refauSurname"/>
          <w:color w:val="auto"/>
        </w:rPr>
        <w:t>MacCoun, R., Kilmer, B. and Reuter, P. (2003) 'Research on drugs-crime linkages: The next generation' in Ashcroft, J., Daniels, D. and Hart, S., eds., Toward a drugs and crime research agenda for the 21st century, Washington: National Institute of Justice Report, 65-95</w:t>
      </w:r>
      <w:r w:rsidR="007A7F0F" w:rsidRPr="005B7BAF">
        <w:rPr>
          <w:noProof/>
          <w:lang w:val="nl-BE" w:eastAsia="nl-BE"/>
        </w:rPr>
        <mc:AlternateContent>
          <mc:Choice Requires="wps">
            <w:drawing>
              <wp:anchor distT="0" distB="0" distL="114300" distR="114300" simplePos="0" relativeHeight="253517824" behindDoc="1" locked="1" layoutInCell="1" allowOverlap="1" wp14:anchorId="31932783" wp14:editId="755FA30E">
                <wp:simplePos x="0" y="0"/>
                <wp:positionH relativeFrom="column">
                  <wp:posOffset>-1016000</wp:posOffset>
                </wp:positionH>
                <wp:positionV relativeFrom="paragraph">
                  <wp:posOffset>-91440</wp:posOffset>
                </wp:positionV>
                <wp:extent cx="812800" cy="406400"/>
                <wp:effectExtent l="0" t="0" r="0" b="0"/>
                <wp:wrapSquare wrapText="bothSides"/>
                <wp:docPr id="1815" name="Text Box 1815"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C237379" w14:textId="77777777" w:rsidR="00CC1C32" w:rsidRPr="00CB0C88" w:rsidRDefault="00CC1C32" w:rsidP="007A7F0F">
                            <w:pPr>
                              <w:rPr>
                                <w:b/>
                                <w:sz w:val="16"/>
                                <w:bdr w:val="single" w:sz="4" w:space="0" w:color="auto"/>
                              </w:rPr>
                            </w:pPr>
                            <w:r w:rsidRPr="00CB0C88">
                              <w:rPr>
                                <w:b/>
                                <w:sz w:val="16"/>
                                <w:bdr w:val="single" w:sz="4" w:space="0" w:color="auto"/>
                              </w:rPr>
                              <w:t>BIB-055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32783" id="Text Box 1815" o:spid="_x0000_s1080" type="#_x0000_t202" alt="NG-Styles" style="position:absolute;left:0;text-align:left;margin-left:-80pt;margin-top:-7.2pt;width:64pt;height:32pt;z-index:-2497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iKbt4sAIAAG4F&#10;AAAOAAAAAAAAAAAAAAAAAC4CAABkcnMvZTJvRG9jLnhtbFBLAQItABQABgAIAAAAIQA4lleB4wAA&#10;AAsBAAAPAAAAAAAAAAAAAAAAAAoFAABkcnMvZG93bnJldi54bWxQSwUGAAAAAAQABADzAAAAGgYA&#10;AAAA&#10;" filled="f" stroked="f" strokeweight=".5pt">
                <v:textbox>
                  <w:txbxContent>
                    <w:p w14:paraId="4C237379" w14:textId="77777777" w:rsidR="00CC1C32" w:rsidRPr="00CB0C88" w:rsidRDefault="00CC1C32" w:rsidP="007A7F0F">
                      <w:pPr>
                        <w:rPr>
                          <w:b/>
                          <w:sz w:val="16"/>
                          <w:bdr w:val="single" w:sz="4" w:space="0" w:color="auto"/>
                        </w:rPr>
                      </w:pPr>
                      <w:r w:rsidRPr="00CB0C88">
                        <w:rPr>
                          <w:b/>
                          <w:sz w:val="16"/>
                          <w:bdr w:val="single" w:sz="4" w:space="0" w:color="auto"/>
                        </w:rPr>
                        <w:t>BIB-055</w:t>
                      </w:r>
                    </w:p>
                  </w:txbxContent>
                </v:textbox>
                <w10:wrap type="square"/>
                <w10:anchorlock/>
              </v:shape>
            </w:pict>
          </mc:Fallback>
        </mc:AlternateContent>
      </w:r>
    </w:p>
    <w:p w14:paraId="15C44417" w14:textId="29F94DD2" w:rsidR="007A7F0F" w:rsidRPr="005B7BAF" w:rsidRDefault="007A7F0F" w:rsidP="007A7F0F">
      <w:pPr>
        <w:pStyle w:val="Reference"/>
      </w:pPr>
    </w:p>
    <w:p w14:paraId="2574D75C"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18848" behindDoc="1" locked="1" layoutInCell="1" allowOverlap="1" wp14:anchorId="70FF4173" wp14:editId="0B7ED23D">
                <wp:simplePos x="0" y="0"/>
                <wp:positionH relativeFrom="column">
                  <wp:posOffset>-1016000</wp:posOffset>
                </wp:positionH>
                <wp:positionV relativeFrom="paragraph">
                  <wp:posOffset>-91440</wp:posOffset>
                </wp:positionV>
                <wp:extent cx="812800" cy="406400"/>
                <wp:effectExtent l="0" t="0" r="0" b="0"/>
                <wp:wrapSquare wrapText="bothSides"/>
                <wp:docPr id="1816" name="Text Box 1816"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DDE2FA1" w14:textId="77777777" w:rsidR="00CC1C32" w:rsidRPr="00CB0C88" w:rsidRDefault="00CC1C32" w:rsidP="007A7F0F">
                            <w:pPr>
                              <w:rPr>
                                <w:b/>
                                <w:sz w:val="16"/>
                                <w:bdr w:val="single" w:sz="4" w:space="0" w:color="auto"/>
                              </w:rPr>
                            </w:pPr>
                            <w:r w:rsidRPr="00CB0C88">
                              <w:rPr>
                                <w:b/>
                                <w:sz w:val="16"/>
                                <w:bdr w:val="single" w:sz="4" w:space="0" w:color="auto"/>
                              </w:rPr>
                              <w:t>BIB-056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4173" id="Text Box 1816" o:spid="_x0000_s1081" type="#_x0000_t202" alt="NG-Styles" style="position:absolute;left:0;text-align:left;margin-left:-80pt;margin-top:-7.2pt;width:64pt;height:32pt;z-index:-2497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FCUnhsAIAAG4F&#10;AAAOAAAAAAAAAAAAAAAAAC4CAABkcnMvZTJvRG9jLnhtbFBLAQItABQABgAIAAAAIQA4lleB4wAA&#10;AAsBAAAPAAAAAAAAAAAAAAAAAAoFAABkcnMvZG93bnJldi54bWxQSwUGAAAAAAQABADzAAAAGgYA&#10;AAAA&#10;" filled="f" stroked="f" strokeweight=".5pt">
                <v:textbox>
                  <w:txbxContent>
                    <w:p w14:paraId="4DDE2FA1" w14:textId="77777777" w:rsidR="00CC1C32" w:rsidRPr="00CB0C88" w:rsidRDefault="00CC1C32" w:rsidP="007A7F0F">
                      <w:pPr>
                        <w:rPr>
                          <w:b/>
                          <w:sz w:val="16"/>
                          <w:bdr w:val="single" w:sz="4" w:space="0" w:color="auto"/>
                        </w:rPr>
                      </w:pPr>
                      <w:r w:rsidRPr="00CB0C88">
                        <w:rPr>
                          <w:b/>
                          <w:sz w:val="16"/>
                          <w:bdr w:val="single" w:sz="4" w:space="0" w:color="auto"/>
                        </w:rPr>
                        <w:t>BIB-056</w:t>
                      </w:r>
                    </w:p>
                  </w:txbxContent>
                </v:textbox>
                <w10:wrap type="square"/>
                <w10:anchorlock/>
              </v:shape>
            </w:pict>
          </mc:Fallback>
        </mc:AlternateContent>
      </w:r>
      <w:r w:rsidRPr="005B7BAF">
        <w:rPr>
          <w:rStyle w:val="refauSurname"/>
          <w:color w:val="auto"/>
        </w:rPr>
        <w:t>Ma</w:t>
      </w:r>
      <w:bookmarkStart w:id="64" w:name="CBML_BIB_ch031_056"/>
      <w:r w:rsidRPr="005B7BAF">
        <w:rPr>
          <w:rStyle w:val="refauSurname"/>
          <w:color w:val="auto"/>
        </w:rPr>
        <w:t>cdonald</w:t>
      </w:r>
      <w:r w:rsidRPr="005B7BAF">
        <w:t xml:space="preserve">, </w:t>
      </w:r>
      <w:r w:rsidRPr="005B7BAF">
        <w:rPr>
          <w:rStyle w:val="refauGivenName"/>
          <w:color w:val="auto"/>
        </w:rPr>
        <w:t>S.</w:t>
      </w:r>
      <w:r w:rsidRPr="005B7BAF">
        <w:t xml:space="preserve">, </w:t>
      </w:r>
      <w:r w:rsidRPr="005B7BAF">
        <w:rPr>
          <w:rStyle w:val="refauSurname"/>
          <w:color w:val="auto"/>
        </w:rPr>
        <w:t>Erickson</w:t>
      </w:r>
      <w:r w:rsidRPr="005B7BAF">
        <w:t xml:space="preserve">, </w:t>
      </w:r>
      <w:r w:rsidRPr="005B7BAF">
        <w:rPr>
          <w:rStyle w:val="refauGivenName"/>
          <w:color w:val="auto"/>
        </w:rPr>
        <w:t>P.</w:t>
      </w:r>
      <w:r w:rsidRPr="005B7BAF">
        <w:t xml:space="preserve">, </w:t>
      </w:r>
      <w:r w:rsidRPr="005B7BAF">
        <w:rPr>
          <w:rStyle w:val="refauSurname"/>
          <w:color w:val="auto"/>
        </w:rPr>
        <w:t>Wells</w:t>
      </w:r>
      <w:r w:rsidRPr="005B7BAF">
        <w:t xml:space="preserve">, </w:t>
      </w:r>
      <w:r w:rsidRPr="005B7BAF">
        <w:rPr>
          <w:rStyle w:val="refauGivenName"/>
          <w:color w:val="auto"/>
        </w:rPr>
        <w:t>S.</w:t>
      </w:r>
      <w:r w:rsidRPr="005B7BAF">
        <w:t xml:space="preserve">, </w:t>
      </w:r>
      <w:r w:rsidRPr="005B7BAF">
        <w:rPr>
          <w:rStyle w:val="refauSurname"/>
          <w:color w:val="auto"/>
        </w:rPr>
        <w:t>Hathaway</w:t>
      </w:r>
      <w:r w:rsidRPr="005B7BAF">
        <w:t xml:space="preserve">, </w:t>
      </w:r>
      <w:r w:rsidRPr="005B7BAF">
        <w:rPr>
          <w:rStyle w:val="refauGivenName"/>
          <w:color w:val="auto"/>
        </w:rPr>
        <w:t>A.</w:t>
      </w:r>
      <w:r w:rsidRPr="005B7BAF">
        <w:t xml:space="preserve"> and </w:t>
      </w:r>
      <w:r w:rsidRPr="005B7BAF">
        <w:rPr>
          <w:rStyle w:val="refauSurname"/>
          <w:color w:val="auto"/>
        </w:rPr>
        <w:t>Pakula</w:t>
      </w:r>
      <w:r w:rsidRPr="005B7BAF">
        <w:t xml:space="preserve">, </w:t>
      </w:r>
      <w:r w:rsidRPr="005B7BAF">
        <w:rPr>
          <w:rStyle w:val="refauGivenName"/>
          <w:color w:val="auto"/>
        </w:rPr>
        <w:t>B.</w:t>
      </w:r>
      <w:r w:rsidRPr="005B7BAF">
        <w:t xml:space="preserve"> (</w:t>
      </w:r>
      <w:r w:rsidRPr="005B7BAF">
        <w:rPr>
          <w:rStyle w:val="refpubdateYear"/>
          <w:color w:val="auto"/>
        </w:rPr>
        <w:t>2008</w:t>
      </w:r>
      <w:r w:rsidRPr="005B7BAF">
        <w:t>) ‘</w:t>
      </w:r>
      <w:r w:rsidRPr="005B7BAF">
        <w:rPr>
          <w:rStyle w:val="reftitleArticle"/>
          <w:color w:val="auto"/>
        </w:rPr>
        <w:t>Predicting violence among cocaine, cannabis, and alcohol treatment clients</w:t>
      </w:r>
      <w:r w:rsidRPr="005B7BAF">
        <w:t xml:space="preserve">’, </w:t>
      </w:r>
      <w:r w:rsidRPr="005B7BAF">
        <w:rPr>
          <w:rStyle w:val="reftitleJournal"/>
          <w:i/>
          <w:color w:val="auto"/>
        </w:rPr>
        <w:t>Addictive Behaviors</w:t>
      </w:r>
      <w:r w:rsidRPr="005B7BAF">
        <w:rPr>
          <w:i/>
        </w:rPr>
        <w:t>,</w:t>
      </w:r>
      <w:r w:rsidRPr="005B7BAF">
        <w:t xml:space="preserve"> </w:t>
      </w:r>
      <w:r w:rsidRPr="005B7BAF">
        <w:rPr>
          <w:rStyle w:val="refvolumeNumber"/>
          <w:color w:val="auto"/>
        </w:rPr>
        <w:t>33</w:t>
      </w:r>
      <w:r w:rsidRPr="005B7BAF">
        <w:t>(</w:t>
      </w:r>
      <w:r w:rsidRPr="005B7BAF">
        <w:rPr>
          <w:rStyle w:val="refissueNumber"/>
          <w:color w:val="auto"/>
        </w:rPr>
        <w:t>1</w:t>
      </w:r>
      <w:r w:rsidRPr="005B7BAF">
        <w:t xml:space="preserve">), </w:t>
      </w:r>
      <w:r w:rsidRPr="005B7BAF">
        <w:rPr>
          <w:rStyle w:val="refpageFirst"/>
          <w:color w:val="auto"/>
        </w:rPr>
        <w:t>201</w:t>
      </w:r>
      <w:r w:rsidRPr="005B7BAF">
        <w:t>–</w:t>
      </w:r>
      <w:r w:rsidRPr="005B7BAF">
        <w:rPr>
          <w:rStyle w:val="refpageLast"/>
          <w:color w:val="auto"/>
        </w:rPr>
        <w:t>205</w:t>
      </w:r>
      <w:bookmarkEnd w:id="64"/>
      <w:r w:rsidRPr="005B7BAF">
        <w:t>.</w:t>
      </w:r>
    </w:p>
    <w:p w14:paraId="0E76B652"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19872" behindDoc="1" locked="1" layoutInCell="1" allowOverlap="1" wp14:anchorId="1B543292" wp14:editId="0824DEAA">
                <wp:simplePos x="0" y="0"/>
                <wp:positionH relativeFrom="column">
                  <wp:posOffset>-1016000</wp:posOffset>
                </wp:positionH>
                <wp:positionV relativeFrom="paragraph">
                  <wp:posOffset>-91440</wp:posOffset>
                </wp:positionV>
                <wp:extent cx="812800" cy="406400"/>
                <wp:effectExtent l="0" t="0" r="0" b="0"/>
                <wp:wrapSquare wrapText="bothSides"/>
                <wp:docPr id="1817" name="Text Box 1817"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0B62D9B" w14:textId="77777777" w:rsidR="00CC1C32" w:rsidRPr="00CB0C88" w:rsidRDefault="00CC1C32" w:rsidP="007A7F0F">
                            <w:pPr>
                              <w:rPr>
                                <w:b/>
                                <w:sz w:val="16"/>
                                <w:bdr w:val="single" w:sz="4" w:space="0" w:color="auto"/>
                              </w:rPr>
                            </w:pPr>
                            <w:r w:rsidRPr="00CB0C88">
                              <w:rPr>
                                <w:b/>
                                <w:sz w:val="16"/>
                                <w:bdr w:val="single" w:sz="4" w:space="0" w:color="auto"/>
                              </w:rPr>
                              <w:t>BIB-057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43292" id="Text Box 1817" o:spid="_x0000_s1082" type="#_x0000_t202" alt="NG-Styles" style="position:absolute;left:0;text-align:left;margin-left:-80pt;margin-top:-7.2pt;width:64pt;height:32pt;z-index:-2497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NV3x+sAIAAG4F&#10;AAAOAAAAAAAAAAAAAAAAAC4CAABkcnMvZTJvRG9jLnhtbFBLAQItABQABgAIAAAAIQA4lleB4wAA&#10;AAsBAAAPAAAAAAAAAAAAAAAAAAoFAABkcnMvZG93bnJldi54bWxQSwUGAAAAAAQABADzAAAAGgYA&#10;AAAA&#10;" filled="f" stroked="f" strokeweight=".5pt">
                <v:textbox>
                  <w:txbxContent>
                    <w:p w14:paraId="30B62D9B" w14:textId="77777777" w:rsidR="00CC1C32" w:rsidRPr="00CB0C88" w:rsidRDefault="00CC1C32" w:rsidP="007A7F0F">
                      <w:pPr>
                        <w:rPr>
                          <w:b/>
                          <w:sz w:val="16"/>
                          <w:bdr w:val="single" w:sz="4" w:space="0" w:color="auto"/>
                        </w:rPr>
                      </w:pPr>
                      <w:r w:rsidRPr="00CB0C88">
                        <w:rPr>
                          <w:b/>
                          <w:sz w:val="16"/>
                          <w:bdr w:val="single" w:sz="4" w:space="0" w:color="auto"/>
                        </w:rPr>
                        <w:t>BIB-057</w:t>
                      </w:r>
                    </w:p>
                  </w:txbxContent>
                </v:textbox>
                <w10:wrap type="square"/>
                <w10:anchorlock/>
              </v:shape>
            </w:pict>
          </mc:Fallback>
        </mc:AlternateContent>
      </w:r>
      <w:r w:rsidRPr="005B7BAF">
        <w:rPr>
          <w:rStyle w:val="refauSurname"/>
          <w:color w:val="auto"/>
        </w:rPr>
        <w:t>Ma</w:t>
      </w:r>
      <w:bookmarkStart w:id="65" w:name="CBML_BIB_ch031_057"/>
      <w:r w:rsidRPr="005B7BAF">
        <w:rPr>
          <w:rStyle w:val="refauSurname"/>
          <w:color w:val="auto"/>
        </w:rPr>
        <w:t>rsh</w:t>
      </w:r>
      <w:r w:rsidRPr="005B7BAF">
        <w:t xml:space="preserve">, </w:t>
      </w:r>
      <w:r w:rsidRPr="005B7BAF">
        <w:rPr>
          <w:rStyle w:val="refauGivenName"/>
          <w:color w:val="auto"/>
        </w:rPr>
        <w:t>B.</w:t>
      </w:r>
      <w:r w:rsidRPr="005B7BAF">
        <w:t xml:space="preserve"> (</w:t>
      </w:r>
      <w:r w:rsidRPr="005B7BAF">
        <w:rPr>
          <w:rStyle w:val="refpubdateYear"/>
          <w:color w:val="auto"/>
        </w:rPr>
        <w:t>2011</w:t>
      </w:r>
      <w:r w:rsidRPr="005B7BAF">
        <w:t>) ‘</w:t>
      </w:r>
      <w:r w:rsidRPr="005B7BAF">
        <w:rPr>
          <w:rStyle w:val="reftitleArticle"/>
          <w:color w:val="auto"/>
        </w:rPr>
        <w:t>Narrating Desistance: Identity Change and the 12-Step Script</w:t>
      </w:r>
      <w:r w:rsidRPr="005B7BAF">
        <w:t xml:space="preserve">’, </w:t>
      </w:r>
      <w:r w:rsidRPr="005B7BAF">
        <w:rPr>
          <w:rStyle w:val="reftitleJournal"/>
          <w:i/>
          <w:color w:val="auto"/>
        </w:rPr>
        <w:t>Irish Probation Journal</w:t>
      </w:r>
      <w:r w:rsidRPr="005B7BAF">
        <w:rPr>
          <w:i/>
        </w:rPr>
        <w:t>,</w:t>
      </w:r>
      <w:r w:rsidRPr="005B7BAF">
        <w:t xml:space="preserve"> </w:t>
      </w:r>
      <w:r w:rsidRPr="005B7BAF">
        <w:rPr>
          <w:rStyle w:val="refvolumeNumber"/>
          <w:color w:val="auto"/>
        </w:rPr>
        <w:t>8</w:t>
      </w:r>
      <w:bookmarkEnd w:id="65"/>
      <w:r w:rsidRPr="005B7BAF">
        <w:t>.</w:t>
      </w:r>
    </w:p>
    <w:p w14:paraId="5E597D28" w14:textId="4F170666" w:rsidR="005B7BAF" w:rsidRPr="005B7BAF" w:rsidRDefault="005B7BAF" w:rsidP="005B7BAF">
      <w:pPr>
        <w:pStyle w:val="Reference"/>
        <w:rPr>
          <w:rStyle w:val="refauSurname"/>
          <w:color w:val="auto"/>
        </w:rPr>
      </w:pPr>
      <w:r w:rsidRPr="005B7BAF">
        <w:rPr>
          <w:rStyle w:val="refauSurname"/>
          <w:color w:val="auto"/>
        </w:rPr>
        <w:t>Maruna, S. (2001). Making good. Washington, DC: American Psychological Association.</w:t>
      </w:r>
    </w:p>
    <w:p w14:paraId="28F983DF" w14:textId="77777777" w:rsidR="005B7BAF" w:rsidRPr="005B7BAF" w:rsidRDefault="005B7BAF" w:rsidP="007A7F0F">
      <w:pPr>
        <w:pStyle w:val="Reference"/>
        <w:rPr>
          <w:rStyle w:val="refauSurname"/>
          <w:color w:val="auto"/>
        </w:rPr>
      </w:pPr>
    </w:p>
    <w:p w14:paraId="7B3D2FB8" w14:textId="2A235826"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20896" behindDoc="1" locked="1" layoutInCell="1" allowOverlap="1" wp14:anchorId="097EC826" wp14:editId="5FD1099B">
                <wp:simplePos x="0" y="0"/>
                <wp:positionH relativeFrom="column">
                  <wp:posOffset>-1016000</wp:posOffset>
                </wp:positionH>
                <wp:positionV relativeFrom="paragraph">
                  <wp:posOffset>-91440</wp:posOffset>
                </wp:positionV>
                <wp:extent cx="812800" cy="406400"/>
                <wp:effectExtent l="0" t="0" r="0" b="0"/>
                <wp:wrapSquare wrapText="bothSides"/>
                <wp:docPr id="1818" name="Text Box 1818"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1F630AC7" w14:textId="77777777" w:rsidR="00CC1C32" w:rsidRPr="00CB0C88" w:rsidRDefault="00CC1C32" w:rsidP="007A7F0F">
                            <w:pPr>
                              <w:rPr>
                                <w:b/>
                                <w:sz w:val="16"/>
                                <w:bdr w:val="single" w:sz="4" w:space="0" w:color="auto"/>
                              </w:rPr>
                            </w:pPr>
                            <w:r w:rsidRPr="00CB0C88">
                              <w:rPr>
                                <w:b/>
                                <w:sz w:val="16"/>
                                <w:bdr w:val="single" w:sz="4" w:space="0" w:color="auto"/>
                              </w:rPr>
                              <w:t>BIB-058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EC826" id="Text Box 1818" o:spid="_x0000_s1083" type="#_x0000_t202" alt="NG-Styles" style="position:absolute;left:0;text-align:left;margin-left:-80pt;margin-top:-7.2pt;width:64pt;height:32pt;z-index:-2497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LOgkOsAIAAG4F&#10;AAAOAAAAAAAAAAAAAAAAAC4CAABkcnMvZTJvRG9jLnhtbFBLAQItABQABgAIAAAAIQA4lleB4wAA&#10;AAsBAAAPAAAAAAAAAAAAAAAAAAoFAABkcnMvZG93bnJldi54bWxQSwUGAAAAAAQABADzAAAAGgYA&#10;AAAA&#10;" filled="f" stroked="f" strokeweight=".5pt">
                <v:textbox>
                  <w:txbxContent>
                    <w:p w14:paraId="1F630AC7" w14:textId="77777777" w:rsidR="00CC1C32" w:rsidRPr="00CB0C88" w:rsidRDefault="00CC1C32" w:rsidP="007A7F0F">
                      <w:pPr>
                        <w:rPr>
                          <w:b/>
                          <w:sz w:val="16"/>
                          <w:bdr w:val="single" w:sz="4" w:space="0" w:color="auto"/>
                        </w:rPr>
                      </w:pPr>
                      <w:r w:rsidRPr="00CB0C88">
                        <w:rPr>
                          <w:b/>
                          <w:sz w:val="16"/>
                          <w:bdr w:val="single" w:sz="4" w:space="0" w:color="auto"/>
                        </w:rPr>
                        <w:t>BIB-058</w:t>
                      </w:r>
                    </w:p>
                  </w:txbxContent>
                </v:textbox>
                <w10:wrap type="square"/>
                <w10:anchorlock/>
              </v:shape>
            </w:pict>
          </mc:Fallback>
        </mc:AlternateContent>
      </w:r>
      <w:r w:rsidRPr="005B7BAF">
        <w:rPr>
          <w:rStyle w:val="refauSurname"/>
          <w:color w:val="auto"/>
        </w:rPr>
        <w:t>Ma</w:t>
      </w:r>
      <w:bookmarkStart w:id="66" w:name="CBML_BIB_ch031_058"/>
      <w:r w:rsidRPr="005B7BAF">
        <w:rPr>
          <w:rStyle w:val="refauSurname"/>
          <w:color w:val="auto"/>
        </w:rPr>
        <w:t>ssoglia</w:t>
      </w:r>
      <w:r w:rsidRPr="005B7BAF">
        <w:t xml:space="preserve">, </w:t>
      </w:r>
      <w:r w:rsidRPr="005B7BAF">
        <w:rPr>
          <w:rStyle w:val="refauGivenName"/>
          <w:color w:val="auto"/>
        </w:rPr>
        <w:t>M.</w:t>
      </w:r>
      <w:r w:rsidRPr="005B7BAF">
        <w:t xml:space="preserve"> (</w:t>
      </w:r>
      <w:r w:rsidRPr="005B7BAF">
        <w:rPr>
          <w:rStyle w:val="refpubdateYear"/>
          <w:color w:val="auto"/>
        </w:rPr>
        <w:t>2008</w:t>
      </w:r>
      <w:r w:rsidRPr="005B7BAF">
        <w:t>) ‘</w:t>
      </w:r>
      <w:r w:rsidRPr="005B7BAF">
        <w:rPr>
          <w:rStyle w:val="reftitleArticle"/>
          <w:color w:val="auto"/>
        </w:rPr>
        <w:t>Incarceration as exposure: The prison, infectious disease, and other stress-related illnesses</w:t>
      </w:r>
      <w:r w:rsidRPr="005B7BAF">
        <w:t xml:space="preserve">’, </w:t>
      </w:r>
      <w:r w:rsidRPr="005B7BAF">
        <w:rPr>
          <w:rStyle w:val="reftitleJournal"/>
          <w:i/>
          <w:color w:val="auto"/>
        </w:rPr>
        <w:t>Journal of Health and Social Behavior</w:t>
      </w:r>
      <w:r w:rsidRPr="005B7BAF">
        <w:rPr>
          <w:i/>
        </w:rPr>
        <w:t>,</w:t>
      </w:r>
      <w:r w:rsidRPr="005B7BAF">
        <w:t xml:space="preserve"> </w:t>
      </w:r>
      <w:r w:rsidRPr="005B7BAF">
        <w:rPr>
          <w:rStyle w:val="refvolumeNumber"/>
          <w:color w:val="auto"/>
        </w:rPr>
        <w:t>49</w:t>
      </w:r>
      <w:r w:rsidRPr="005B7BAF">
        <w:t>(</w:t>
      </w:r>
      <w:r w:rsidRPr="005B7BAF">
        <w:rPr>
          <w:rStyle w:val="refissueNumber"/>
          <w:color w:val="auto"/>
        </w:rPr>
        <w:t>1</w:t>
      </w:r>
      <w:r w:rsidRPr="005B7BAF">
        <w:t xml:space="preserve">), </w:t>
      </w:r>
      <w:r w:rsidRPr="005B7BAF">
        <w:rPr>
          <w:rStyle w:val="refpageFirst"/>
          <w:color w:val="auto"/>
        </w:rPr>
        <w:t>56</w:t>
      </w:r>
      <w:r w:rsidRPr="005B7BAF">
        <w:t>–</w:t>
      </w:r>
      <w:r w:rsidRPr="005B7BAF">
        <w:rPr>
          <w:rStyle w:val="refpageLast"/>
          <w:color w:val="auto"/>
        </w:rPr>
        <w:t>71</w:t>
      </w:r>
      <w:bookmarkEnd w:id="66"/>
      <w:r w:rsidRPr="005B7BAF">
        <w:t>.</w:t>
      </w:r>
    </w:p>
    <w:p w14:paraId="755C8E11" w14:textId="7EA8655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21920" behindDoc="1" locked="1" layoutInCell="1" allowOverlap="1" wp14:anchorId="716A7B2A" wp14:editId="1D03DDC4">
                <wp:simplePos x="0" y="0"/>
                <wp:positionH relativeFrom="column">
                  <wp:posOffset>-1016000</wp:posOffset>
                </wp:positionH>
                <wp:positionV relativeFrom="paragraph">
                  <wp:posOffset>-91440</wp:posOffset>
                </wp:positionV>
                <wp:extent cx="812800" cy="406400"/>
                <wp:effectExtent l="0" t="0" r="0" b="0"/>
                <wp:wrapSquare wrapText="bothSides"/>
                <wp:docPr id="1819" name="Text Box 1819"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50EE4C2" w14:textId="77777777" w:rsidR="00CC1C32" w:rsidRPr="00CB0C88" w:rsidRDefault="00CC1C32" w:rsidP="007A7F0F">
                            <w:pPr>
                              <w:rPr>
                                <w:b/>
                                <w:sz w:val="16"/>
                                <w:bdr w:val="single" w:sz="4" w:space="0" w:color="auto"/>
                              </w:rPr>
                            </w:pPr>
                            <w:r w:rsidRPr="00CB0C88">
                              <w:rPr>
                                <w:b/>
                                <w:sz w:val="16"/>
                                <w:bdr w:val="single" w:sz="4" w:space="0" w:color="auto"/>
                              </w:rPr>
                              <w:t>BIB-059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A7B2A" id="Text Box 1819" o:spid="_x0000_s1084" type="#_x0000_t202" alt="NG-Styles" style="position:absolute;left:0;text-align:left;margin-left:-80pt;margin-top:-7.2pt;width:64pt;height:32pt;z-index:-2497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ALShusAIAAG4F&#10;AAAOAAAAAAAAAAAAAAAAAC4CAABkcnMvZTJvRG9jLnhtbFBLAQItABQABgAIAAAAIQA4lleB4wAA&#10;AAsBAAAPAAAAAAAAAAAAAAAAAAoFAABkcnMvZG93bnJldi54bWxQSwUGAAAAAAQABADzAAAAGgYA&#10;AAAA&#10;" filled="f" stroked="f" strokeweight=".5pt">
                <v:textbox>
                  <w:txbxContent>
                    <w:p w14:paraId="050EE4C2" w14:textId="77777777" w:rsidR="00CC1C32" w:rsidRPr="00CB0C88" w:rsidRDefault="00CC1C32" w:rsidP="007A7F0F">
                      <w:pPr>
                        <w:rPr>
                          <w:b/>
                          <w:sz w:val="16"/>
                          <w:bdr w:val="single" w:sz="4" w:space="0" w:color="auto"/>
                        </w:rPr>
                      </w:pPr>
                      <w:r w:rsidRPr="00CB0C88">
                        <w:rPr>
                          <w:b/>
                          <w:sz w:val="16"/>
                          <w:bdr w:val="single" w:sz="4" w:space="0" w:color="auto"/>
                        </w:rPr>
                        <w:t>BIB-059</w:t>
                      </w:r>
                    </w:p>
                  </w:txbxContent>
                </v:textbox>
                <w10:wrap type="square"/>
                <w10:anchorlock/>
              </v:shape>
            </w:pict>
          </mc:Fallback>
        </mc:AlternateContent>
      </w:r>
      <w:r w:rsidRPr="005B7BAF">
        <w:rPr>
          <w:rStyle w:val="refauSurname"/>
          <w:color w:val="auto"/>
        </w:rPr>
        <w:t>Ma</w:t>
      </w:r>
      <w:bookmarkStart w:id="67" w:name="CBML_BIB_ch031_059"/>
      <w:r w:rsidRPr="005B7BAF">
        <w:rPr>
          <w:rStyle w:val="refauSurname"/>
          <w:color w:val="auto"/>
        </w:rPr>
        <w:t>ttick</w:t>
      </w:r>
      <w:r w:rsidRPr="005B7BAF">
        <w:t xml:space="preserve">, </w:t>
      </w:r>
      <w:r w:rsidRPr="005B7BAF">
        <w:rPr>
          <w:rStyle w:val="refauGivenName"/>
          <w:color w:val="auto"/>
        </w:rPr>
        <w:t>R. P.</w:t>
      </w:r>
      <w:r w:rsidRPr="005B7BAF">
        <w:t xml:space="preserve">, </w:t>
      </w:r>
      <w:r w:rsidRPr="005B7BAF">
        <w:rPr>
          <w:rStyle w:val="refauSurname"/>
          <w:color w:val="auto"/>
        </w:rPr>
        <w:t>Breen</w:t>
      </w:r>
      <w:r w:rsidRPr="005B7BAF">
        <w:t xml:space="preserve">, </w:t>
      </w:r>
      <w:r w:rsidRPr="005B7BAF">
        <w:rPr>
          <w:rStyle w:val="refauGivenName"/>
          <w:color w:val="auto"/>
        </w:rPr>
        <w:t>C.</w:t>
      </w:r>
      <w:r w:rsidRPr="005B7BAF">
        <w:t xml:space="preserve">, </w:t>
      </w:r>
      <w:r w:rsidRPr="005B7BAF">
        <w:rPr>
          <w:rStyle w:val="refauSurname"/>
          <w:color w:val="auto"/>
        </w:rPr>
        <w:t>Kimber</w:t>
      </w:r>
      <w:r w:rsidRPr="005B7BAF">
        <w:t xml:space="preserve">, </w:t>
      </w:r>
      <w:r w:rsidRPr="005B7BAF">
        <w:rPr>
          <w:rStyle w:val="refauGivenName"/>
          <w:color w:val="auto"/>
        </w:rPr>
        <w:t>J.</w:t>
      </w:r>
      <w:r w:rsidRPr="005B7BAF">
        <w:t xml:space="preserve"> and </w:t>
      </w:r>
      <w:r w:rsidRPr="005B7BAF">
        <w:rPr>
          <w:rStyle w:val="refauSurname"/>
          <w:color w:val="auto"/>
        </w:rPr>
        <w:t>Davoli</w:t>
      </w:r>
      <w:r w:rsidRPr="005B7BAF">
        <w:t xml:space="preserve">, </w:t>
      </w:r>
      <w:r w:rsidRPr="005B7BAF">
        <w:rPr>
          <w:rStyle w:val="refauGivenName"/>
          <w:color w:val="auto"/>
        </w:rPr>
        <w:t>M.</w:t>
      </w:r>
      <w:r w:rsidRPr="005B7BAF">
        <w:t xml:space="preserve"> (</w:t>
      </w:r>
      <w:r w:rsidRPr="005B7BAF">
        <w:rPr>
          <w:rStyle w:val="refpubdateYear"/>
          <w:color w:val="auto"/>
        </w:rPr>
        <w:t>2009</w:t>
      </w:r>
      <w:r w:rsidRPr="005B7BAF">
        <w:t>) ‘</w:t>
      </w:r>
      <w:r w:rsidRPr="005B7BAF">
        <w:rPr>
          <w:rStyle w:val="reftitleArticle"/>
          <w:color w:val="auto"/>
        </w:rPr>
        <w:t>Methadone maintenance therapy versus no opioid replacement therapy for opioid dependence</w:t>
      </w:r>
      <w:r w:rsidRPr="005B7BAF">
        <w:t xml:space="preserve">’, </w:t>
      </w:r>
      <w:r w:rsidRPr="005B7BAF">
        <w:rPr>
          <w:rStyle w:val="reftitleJournal"/>
          <w:i/>
          <w:color w:val="auto"/>
        </w:rPr>
        <w:t xml:space="preserve">Cochrane </w:t>
      </w:r>
      <w:r w:rsidR="006F439C" w:rsidRPr="005B7BAF">
        <w:rPr>
          <w:rStyle w:val="reftitleJournal"/>
          <w:i/>
          <w:color w:val="auto"/>
        </w:rPr>
        <w:t>Database Of Systematic Revie</w:t>
      </w:r>
      <w:r w:rsidRPr="005B7BAF">
        <w:rPr>
          <w:rStyle w:val="reftitleJournal"/>
          <w:i/>
          <w:color w:val="auto"/>
        </w:rPr>
        <w:t>ws</w:t>
      </w:r>
      <w:r w:rsidRPr="005B7BAF">
        <w:rPr>
          <w:i/>
        </w:rPr>
        <w:t>,</w:t>
      </w:r>
      <w:r w:rsidRPr="005B7BAF">
        <w:t xml:space="preserve"> (</w:t>
      </w:r>
      <w:r w:rsidRPr="005B7BAF">
        <w:rPr>
          <w:rStyle w:val="refissueNumber"/>
          <w:color w:val="auto"/>
        </w:rPr>
        <w:t>3</w:t>
      </w:r>
      <w:r w:rsidRPr="005B7BAF">
        <w:t>)</w:t>
      </w:r>
      <w:bookmarkEnd w:id="67"/>
      <w:r w:rsidRPr="005B7BAF">
        <w:t>.</w:t>
      </w:r>
    </w:p>
    <w:p w14:paraId="7AC3157D" w14:textId="77777777" w:rsidR="007A7F0F" w:rsidRPr="005B7BAF" w:rsidRDefault="007A7F0F" w:rsidP="007A7F0F">
      <w:pPr>
        <w:pStyle w:val="Reference"/>
      </w:pPr>
      <w:r w:rsidRPr="005B7BAF">
        <w:rPr>
          <w:noProof/>
          <w:lang w:val="nl-BE" w:eastAsia="nl-BE"/>
        </w:rPr>
        <w:lastRenderedPageBreak/>
        <mc:AlternateContent>
          <mc:Choice Requires="wps">
            <w:drawing>
              <wp:anchor distT="0" distB="0" distL="114300" distR="114300" simplePos="0" relativeHeight="253522944" behindDoc="1" locked="1" layoutInCell="1" allowOverlap="1" wp14:anchorId="385F6412" wp14:editId="3E8EE566">
                <wp:simplePos x="0" y="0"/>
                <wp:positionH relativeFrom="column">
                  <wp:posOffset>-1016000</wp:posOffset>
                </wp:positionH>
                <wp:positionV relativeFrom="paragraph">
                  <wp:posOffset>-91440</wp:posOffset>
                </wp:positionV>
                <wp:extent cx="812800" cy="406400"/>
                <wp:effectExtent l="0" t="0" r="0" b="0"/>
                <wp:wrapSquare wrapText="bothSides"/>
                <wp:docPr id="1820" name="Text Box 1820"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CBB58AE" w14:textId="77777777" w:rsidR="00CC1C32" w:rsidRPr="00CB0C88" w:rsidRDefault="00CC1C32" w:rsidP="007A7F0F">
                            <w:pPr>
                              <w:rPr>
                                <w:b/>
                                <w:sz w:val="16"/>
                                <w:bdr w:val="single" w:sz="4" w:space="0" w:color="auto"/>
                              </w:rPr>
                            </w:pPr>
                            <w:r w:rsidRPr="00CB0C88">
                              <w:rPr>
                                <w:b/>
                                <w:sz w:val="16"/>
                                <w:bdr w:val="single" w:sz="4" w:space="0" w:color="auto"/>
                              </w:rPr>
                              <w:t>BIB-060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F6412" id="Text Box 1820" o:spid="_x0000_s1085" type="#_x0000_t202" alt="NG-Styles" style="position:absolute;left:0;text-align:left;margin-left:-80pt;margin-top:-7.2pt;width:64pt;height:32pt;z-index:-2497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CgmIPsAIAAG4F&#10;AAAOAAAAAAAAAAAAAAAAAC4CAABkcnMvZTJvRG9jLnhtbFBLAQItABQABgAIAAAAIQA4lleB4wAA&#10;AAsBAAAPAAAAAAAAAAAAAAAAAAoFAABkcnMvZG93bnJldi54bWxQSwUGAAAAAAQABADzAAAAGgYA&#10;AAAA&#10;" filled="f" stroked="f" strokeweight=".5pt">
                <v:textbox>
                  <w:txbxContent>
                    <w:p w14:paraId="3CBB58AE" w14:textId="77777777" w:rsidR="00CC1C32" w:rsidRPr="00CB0C88" w:rsidRDefault="00CC1C32" w:rsidP="007A7F0F">
                      <w:pPr>
                        <w:rPr>
                          <w:b/>
                          <w:sz w:val="16"/>
                          <w:bdr w:val="single" w:sz="4" w:space="0" w:color="auto"/>
                        </w:rPr>
                      </w:pPr>
                      <w:r w:rsidRPr="00CB0C88">
                        <w:rPr>
                          <w:b/>
                          <w:sz w:val="16"/>
                          <w:bdr w:val="single" w:sz="4" w:space="0" w:color="auto"/>
                        </w:rPr>
                        <w:t>BIB-060</w:t>
                      </w:r>
                    </w:p>
                  </w:txbxContent>
                </v:textbox>
                <w10:wrap type="square"/>
                <w10:anchorlock/>
              </v:shape>
            </w:pict>
          </mc:Fallback>
        </mc:AlternateContent>
      </w:r>
      <w:r w:rsidRPr="005B7BAF">
        <w:rPr>
          <w:rStyle w:val="refauSurname"/>
          <w:color w:val="auto"/>
        </w:rPr>
        <w:t>Mc</w:t>
      </w:r>
      <w:bookmarkStart w:id="68" w:name="CBML_BIB_ch031_060"/>
      <w:r w:rsidRPr="005B7BAF">
        <w:rPr>
          <w:rStyle w:val="refauSurname"/>
          <w:color w:val="auto"/>
        </w:rPr>
        <w:t>Collister</w:t>
      </w:r>
      <w:r w:rsidRPr="005B7BAF">
        <w:t xml:space="preserve">, </w:t>
      </w:r>
      <w:r w:rsidRPr="005B7BAF">
        <w:rPr>
          <w:rStyle w:val="refauGivenName"/>
          <w:color w:val="auto"/>
        </w:rPr>
        <w:t>K. E.</w:t>
      </w:r>
      <w:r w:rsidRPr="005B7BAF">
        <w:t xml:space="preserve">, </w:t>
      </w:r>
      <w:r w:rsidRPr="005B7BAF">
        <w:rPr>
          <w:rStyle w:val="refauSurname"/>
          <w:color w:val="auto"/>
        </w:rPr>
        <w:t>French</w:t>
      </w:r>
      <w:r w:rsidRPr="005B7BAF">
        <w:t xml:space="preserve">, </w:t>
      </w:r>
      <w:r w:rsidRPr="005B7BAF">
        <w:rPr>
          <w:rStyle w:val="refauGivenName"/>
          <w:color w:val="auto"/>
        </w:rPr>
        <w:t>M. T.</w:t>
      </w:r>
      <w:r w:rsidRPr="005B7BAF">
        <w:t xml:space="preserve">, </w:t>
      </w:r>
      <w:r w:rsidRPr="005B7BAF">
        <w:rPr>
          <w:rStyle w:val="refauSurname"/>
          <w:color w:val="auto"/>
        </w:rPr>
        <w:t>Prendergast</w:t>
      </w:r>
      <w:r w:rsidRPr="005B7BAF">
        <w:t xml:space="preserve">, </w:t>
      </w:r>
      <w:r w:rsidRPr="005B7BAF">
        <w:rPr>
          <w:rStyle w:val="refauGivenName"/>
          <w:color w:val="auto"/>
        </w:rPr>
        <w:t>M. L.</w:t>
      </w:r>
      <w:r w:rsidRPr="005B7BAF">
        <w:t xml:space="preserve">, </w:t>
      </w:r>
      <w:r w:rsidRPr="005B7BAF">
        <w:rPr>
          <w:rStyle w:val="refauSurname"/>
          <w:color w:val="auto"/>
        </w:rPr>
        <w:t>Hall</w:t>
      </w:r>
      <w:r w:rsidRPr="005B7BAF">
        <w:t xml:space="preserve">, </w:t>
      </w:r>
      <w:r w:rsidRPr="005B7BAF">
        <w:rPr>
          <w:rStyle w:val="refauGivenName"/>
          <w:color w:val="auto"/>
        </w:rPr>
        <w:t>E.</w:t>
      </w:r>
      <w:r w:rsidRPr="005B7BAF">
        <w:t xml:space="preserve"> and </w:t>
      </w:r>
      <w:r w:rsidRPr="005B7BAF">
        <w:rPr>
          <w:rStyle w:val="refauSurname"/>
          <w:color w:val="auto"/>
        </w:rPr>
        <w:t>Sacks</w:t>
      </w:r>
      <w:r w:rsidRPr="005B7BAF">
        <w:t xml:space="preserve">, </w:t>
      </w:r>
      <w:r w:rsidRPr="005B7BAF">
        <w:rPr>
          <w:rStyle w:val="refauGivenName"/>
          <w:color w:val="auto"/>
        </w:rPr>
        <w:t>S.</w:t>
      </w:r>
      <w:r w:rsidRPr="005B7BAF">
        <w:t xml:space="preserve"> (</w:t>
      </w:r>
      <w:r w:rsidRPr="005B7BAF">
        <w:rPr>
          <w:rStyle w:val="refpubdateYear"/>
          <w:color w:val="auto"/>
        </w:rPr>
        <w:t>2004</w:t>
      </w:r>
      <w:r w:rsidRPr="005B7BAF">
        <w:t>) ‘</w:t>
      </w:r>
      <w:r w:rsidRPr="005B7BAF">
        <w:rPr>
          <w:rStyle w:val="reftitleArticle"/>
          <w:color w:val="auto"/>
        </w:rPr>
        <w:t>Long-term cost effectiveness of addiction treatment for criminal offenders</w:t>
      </w:r>
      <w:r w:rsidRPr="005B7BAF">
        <w:t xml:space="preserve">’, </w:t>
      </w:r>
      <w:r w:rsidRPr="005B7BAF">
        <w:rPr>
          <w:rStyle w:val="reftitleJournal"/>
          <w:i/>
          <w:color w:val="auto"/>
        </w:rPr>
        <w:t>Justice Quarterly</w:t>
      </w:r>
      <w:r w:rsidRPr="005B7BAF">
        <w:rPr>
          <w:i/>
        </w:rPr>
        <w:t>,</w:t>
      </w:r>
      <w:r w:rsidRPr="005B7BAF">
        <w:t xml:space="preserve"> </w:t>
      </w:r>
      <w:r w:rsidRPr="005B7BAF">
        <w:rPr>
          <w:rStyle w:val="refvolumeNumber"/>
          <w:color w:val="auto"/>
        </w:rPr>
        <w:t>21</w:t>
      </w:r>
      <w:r w:rsidRPr="005B7BAF">
        <w:t>(</w:t>
      </w:r>
      <w:r w:rsidRPr="005B7BAF">
        <w:rPr>
          <w:rStyle w:val="refissueNumber"/>
          <w:color w:val="auto"/>
        </w:rPr>
        <w:t>3</w:t>
      </w:r>
      <w:r w:rsidRPr="005B7BAF">
        <w:t xml:space="preserve">), </w:t>
      </w:r>
      <w:r w:rsidRPr="005B7BAF">
        <w:rPr>
          <w:rStyle w:val="refpageFirst"/>
          <w:color w:val="auto"/>
        </w:rPr>
        <w:t>659</w:t>
      </w:r>
      <w:r w:rsidRPr="005B7BAF">
        <w:t>–</w:t>
      </w:r>
      <w:r w:rsidRPr="005B7BAF">
        <w:rPr>
          <w:rStyle w:val="refpageLast"/>
          <w:color w:val="auto"/>
        </w:rPr>
        <w:t>679</w:t>
      </w:r>
      <w:bookmarkEnd w:id="68"/>
      <w:r w:rsidRPr="005B7BAF">
        <w:t>.</w:t>
      </w:r>
    </w:p>
    <w:p w14:paraId="291C4B3B" w14:textId="75FFEE85"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23968" behindDoc="1" locked="1" layoutInCell="1" allowOverlap="1" wp14:anchorId="0B035240" wp14:editId="19770CB6">
                <wp:simplePos x="0" y="0"/>
                <wp:positionH relativeFrom="column">
                  <wp:posOffset>-1016000</wp:posOffset>
                </wp:positionH>
                <wp:positionV relativeFrom="paragraph">
                  <wp:posOffset>-91440</wp:posOffset>
                </wp:positionV>
                <wp:extent cx="812800" cy="406400"/>
                <wp:effectExtent l="0" t="0" r="0" b="0"/>
                <wp:wrapSquare wrapText="bothSides"/>
                <wp:docPr id="1821" name="Text Box 1821"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4BC090D" w14:textId="77777777" w:rsidR="00CC1C32" w:rsidRPr="00CB0C88" w:rsidRDefault="00CC1C32" w:rsidP="007A7F0F">
                            <w:pPr>
                              <w:rPr>
                                <w:b/>
                                <w:sz w:val="16"/>
                                <w:bdr w:val="single" w:sz="4" w:space="0" w:color="auto"/>
                              </w:rPr>
                            </w:pPr>
                            <w:r w:rsidRPr="00CB0C88">
                              <w:rPr>
                                <w:b/>
                                <w:sz w:val="16"/>
                                <w:bdr w:val="single" w:sz="4" w:space="0" w:color="auto"/>
                              </w:rPr>
                              <w:t>BIB-061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35240" id="Text Box 1821" o:spid="_x0000_s1086" type="#_x0000_t202" alt="NG-Styles" style="position:absolute;left:0;text-align:left;margin-left:-80pt;margin-top:-7.2pt;width:64pt;height:32pt;z-index:-2497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AoUbFmsAIAAG4F&#10;AAAOAAAAAAAAAAAAAAAAAC4CAABkcnMvZTJvRG9jLnhtbFBLAQItABQABgAIAAAAIQA4lleB4wAA&#10;AAsBAAAPAAAAAAAAAAAAAAAAAAoFAABkcnMvZG93bnJldi54bWxQSwUGAAAAAAQABADzAAAAGgYA&#10;AAAA&#10;" filled="f" stroked="f" strokeweight=".5pt">
                <v:textbox>
                  <w:txbxContent>
                    <w:p w14:paraId="64BC090D" w14:textId="77777777" w:rsidR="00CC1C32" w:rsidRPr="00CB0C88" w:rsidRDefault="00CC1C32" w:rsidP="007A7F0F">
                      <w:pPr>
                        <w:rPr>
                          <w:b/>
                          <w:sz w:val="16"/>
                          <w:bdr w:val="single" w:sz="4" w:space="0" w:color="auto"/>
                        </w:rPr>
                      </w:pPr>
                      <w:r w:rsidRPr="00CB0C88">
                        <w:rPr>
                          <w:b/>
                          <w:sz w:val="16"/>
                          <w:bdr w:val="single" w:sz="4" w:space="0" w:color="auto"/>
                        </w:rPr>
                        <w:t>BIB-061</w:t>
                      </w:r>
                    </w:p>
                  </w:txbxContent>
                </v:textbox>
                <w10:wrap type="square"/>
                <w10:anchorlock/>
              </v:shape>
            </w:pict>
          </mc:Fallback>
        </mc:AlternateContent>
      </w:r>
      <w:r w:rsidRPr="005B7BAF">
        <w:rPr>
          <w:rStyle w:val="refauSurname"/>
          <w:color w:val="auto"/>
        </w:rPr>
        <w:t>Mc</w:t>
      </w:r>
      <w:bookmarkStart w:id="69" w:name="CBML_BIB_ch031_061"/>
      <w:r w:rsidRPr="005B7BAF">
        <w:rPr>
          <w:rStyle w:val="refauSurname"/>
          <w:color w:val="auto"/>
        </w:rPr>
        <w:t>Neill</w:t>
      </w:r>
      <w:r w:rsidRPr="005B7BAF">
        <w:t xml:space="preserve">, </w:t>
      </w:r>
      <w:r w:rsidRPr="005B7BAF">
        <w:rPr>
          <w:rStyle w:val="refauGivenName"/>
          <w:color w:val="auto"/>
        </w:rPr>
        <w:t>F.</w:t>
      </w:r>
      <w:r w:rsidRPr="005B7BAF">
        <w:t xml:space="preserve"> (</w:t>
      </w:r>
      <w:r w:rsidRPr="005B7BAF">
        <w:rPr>
          <w:rStyle w:val="refpubdateYear"/>
          <w:color w:val="auto"/>
        </w:rPr>
        <w:t>2006</w:t>
      </w:r>
      <w:r w:rsidRPr="005B7BAF">
        <w:t>) ‘</w:t>
      </w:r>
      <w:r w:rsidRPr="005B7BAF">
        <w:rPr>
          <w:rStyle w:val="reftitleArticle"/>
          <w:color w:val="auto"/>
        </w:rPr>
        <w:t>A desistance paradigm for offender management</w:t>
      </w:r>
      <w:r w:rsidRPr="005B7BAF">
        <w:t xml:space="preserve">’, </w:t>
      </w:r>
      <w:r w:rsidRPr="005B7BAF">
        <w:rPr>
          <w:rStyle w:val="reftitleJournal"/>
          <w:i/>
          <w:color w:val="auto"/>
        </w:rPr>
        <w:t xml:space="preserve">Criminology </w:t>
      </w:r>
      <w:r w:rsidR="006F439C" w:rsidRPr="005B7BAF">
        <w:rPr>
          <w:rStyle w:val="reftitleJournal"/>
          <w:i/>
          <w:color w:val="auto"/>
        </w:rPr>
        <w:t>&amp;</w:t>
      </w:r>
      <w:r w:rsidRPr="005B7BAF">
        <w:rPr>
          <w:rStyle w:val="reftitleJournal"/>
          <w:i/>
          <w:color w:val="auto"/>
        </w:rPr>
        <w:t xml:space="preserve"> Criminal Justice</w:t>
      </w:r>
      <w:r w:rsidRPr="005B7BAF">
        <w:rPr>
          <w:i/>
        </w:rPr>
        <w:t>,</w:t>
      </w:r>
      <w:r w:rsidRPr="005B7BAF">
        <w:t xml:space="preserve"> </w:t>
      </w:r>
      <w:r w:rsidRPr="005B7BAF">
        <w:rPr>
          <w:rStyle w:val="refvolumeNumber"/>
          <w:color w:val="auto"/>
        </w:rPr>
        <w:t>6</w:t>
      </w:r>
      <w:r w:rsidRPr="005B7BAF">
        <w:t>(</w:t>
      </w:r>
      <w:r w:rsidRPr="005B7BAF">
        <w:rPr>
          <w:rStyle w:val="refissueNumber"/>
          <w:color w:val="auto"/>
        </w:rPr>
        <w:t>1</w:t>
      </w:r>
      <w:r w:rsidRPr="005B7BAF">
        <w:t xml:space="preserve">), </w:t>
      </w:r>
      <w:r w:rsidRPr="005B7BAF">
        <w:rPr>
          <w:rStyle w:val="refpageFirst"/>
          <w:color w:val="auto"/>
        </w:rPr>
        <w:t>39</w:t>
      </w:r>
      <w:r w:rsidRPr="005B7BAF">
        <w:t>–</w:t>
      </w:r>
      <w:r w:rsidRPr="005B7BAF">
        <w:rPr>
          <w:rStyle w:val="refpageLast"/>
          <w:color w:val="auto"/>
        </w:rPr>
        <w:t>62</w:t>
      </w:r>
      <w:bookmarkEnd w:id="69"/>
      <w:r w:rsidRPr="005B7BAF">
        <w:t>.</w:t>
      </w:r>
    </w:p>
    <w:p w14:paraId="3D7EE2C9" w14:textId="5FDD7D3B"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24992" behindDoc="1" locked="1" layoutInCell="1" allowOverlap="1" wp14:anchorId="072F6315" wp14:editId="3FF8E29D">
                <wp:simplePos x="0" y="0"/>
                <wp:positionH relativeFrom="column">
                  <wp:posOffset>-1016000</wp:posOffset>
                </wp:positionH>
                <wp:positionV relativeFrom="paragraph">
                  <wp:posOffset>-91440</wp:posOffset>
                </wp:positionV>
                <wp:extent cx="812800" cy="406400"/>
                <wp:effectExtent l="0" t="0" r="0" b="0"/>
                <wp:wrapSquare wrapText="bothSides"/>
                <wp:docPr id="1822" name="Text Box 1822"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4E9FDC6" w14:textId="77777777" w:rsidR="00CC1C32" w:rsidRPr="00CB0C88" w:rsidRDefault="00CC1C32" w:rsidP="007A7F0F">
                            <w:pPr>
                              <w:rPr>
                                <w:b/>
                                <w:sz w:val="16"/>
                                <w:bdr w:val="single" w:sz="4" w:space="0" w:color="auto"/>
                              </w:rPr>
                            </w:pPr>
                            <w:r w:rsidRPr="00CB0C88">
                              <w:rPr>
                                <w:b/>
                                <w:sz w:val="16"/>
                                <w:bdr w:val="single" w:sz="4" w:space="0" w:color="auto"/>
                              </w:rPr>
                              <w:t>BIB-062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F6315" id="Text Box 1822" o:spid="_x0000_s1087" type="#_x0000_t202" alt="NG-Styles" style="position:absolute;left:0;text-align:left;margin-left:-80pt;margin-top:-7.2pt;width:64pt;height:32pt;z-index:-2497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PcUP/sAIAAG4F&#10;AAAOAAAAAAAAAAAAAAAAAC4CAABkcnMvZTJvRG9jLnhtbFBLAQItABQABgAIAAAAIQA4lleB4wAA&#10;AAsBAAAPAAAAAAAAAAAAAAAAAAoFAABkcnMvZG93bnJldi54bWxQSwUGAAAAAAQABADzAAAAGgYA&#10;AAAA&#10;" filled="f" stroked="f" strokeweight=".5pt">
                <v:textbox>
                  <w:txbxContent>
                    <w:p w14:paraId="44E9FDC6" w14:textId="77777777" w:rsidR="00CC1C32" w:rsidRPr="00CB0C88" w:rsidRDefault="00CC1C32" w:rsidP="007A7F0F">
                      <w:pPr>
                        <w:rPr>
                          <w:b/>
                          <w:sz w:val="16"/>
                          <w:bdr w:val="single" w:sz="4" w:space="0" w:color="auto"/>
                        </w:rPr>
                      </w:pPr>
                      <w:r w:rsidRPr="00CB0C88">
                        <w:rPr>
                          <w:b/>
                          <w:sz w:val="16"/>
                          <w:bdr w:val="single" w:sz="4" w:space="0" w:color="auto"/>
                        </w:rPr>
                        <w:t>BIB-062</w:t>
                      </w:r>
                    </w:p>
                  </w:txbxContent>
                </v:textbox>
                <w10:wrap type="square"/>
                <w10:anchorlock/>
              </v:shape>
            </w:pict>
          </mc:Fallback>
        </mc:AlternateContent>
      </w:r>
      <w:r w:rsidRPr="005B7BAF">
        <w:rPr>
          <w:rStyle w:val="refauSurname"/>
          <w:color w:val="auto"/>
        </w:rPr>
        <w:t>Mc</w:t>
      </w:r>
      <w:bookmarkStart w:id="70" w:name="CBML_BIB_ch031_062"/>
      <w:r w:rsidRPr="005B7BAF">
        <w:rPr>
          <w:rStyle w:val="refauSurname"/>
          <w:color w:val="auto"/>
        </w:rPr>
        <w:t>Neill</w:t>
      </w:r>
      <w:r w:rsidRPr="005B7BAF">
        <w:t xml:space="preserve">, </w:t>
      </w:r>
      <w:r w:rsidRPr="005B7BAF">
        <w:rPr>
          <w:rStyle w:val="refauGivenName"/>
          <w:color w:val="auto"/>
        </w:rPr>
        <w:t>F.</w:t>
      </w:r>
      <w:r w:rsidRPr="005B7BAF">
        <w:t xml:space="preserve"> (</w:t>
      </w:r>
      <w:r w:rsidRPr="005B7BAF">
        <w:rPr>
          <w:rStyle w:val="refpubdateYear"/>
          <w:color w:val="auto"/>
        </w:rPr>
        <w:t>2012</w:t>
      </w:r>
      <w:r w:rsidRPr="005B7BAF">
        <w:t>) ‘</w:t>
      </w:r>
      <w:r w:rsidRPr="005B7BAF">
        <w:rPr>
          <w:rStyle w:val="reftitleArticle"/>
          <w:color w:val="auto"/>
        </w:rPr>
        <w:t xml:space="preserve">Four forms of </w:t>
      </w:r>
      <w:r w:rsidR="00F34D16" w:rsidRPr="005B7BAF">
        <w:rPr>
          <w:rStyle w:val="reftitleArticle"/>
          <w:color w:val="auto"/>
        </w:rPr>
        <w:t>offender” rehabilitation</w:t>
      </w:r>
      <w:r w:rsidRPr="005B7BAF">
        <w:rPr>
          <w:rStyle w:val="reftitleArticle"/>
          <w:color w:val="auto"/>
        </w:rPr>
        <w:t>: Towards an interdisciplinary perspective</w:t>
      </w:r>
      <w:r w:rsidRPr="005B7BAF">
        <w:t xml:space="preserve">’, </w:t>
      </w:r>
      <w:r w:rsidRPr="005B7BAF">
        <w:rPr>
          <w:rStyle w:val="reftitleJournal"/>
          <w:i/>
          <w:color w:val="auto"/>
        </w:rPr>
        <w:t>Legal and Criminological Psychology</w:t>
      </w:r>
      <w:r w:rsidRPr="005B7BAF">
        <w:rPr>
          <w:i/>
        </w:rPr>
        <w:t>,</w:t>
      </w:r>
      <w:r w:rsidRPr="005B7BAF">
        <w:t xml:space="preserve"> </w:t>
      </w:r>
      <w:r w:rsidRPr="005B7BAF">
        <w:rPr>
          <w:rStyle w:val="refvolumeNumber"/>
          <w:color w:val="auto"/>
        </w:rPr>
        <w:t>17</w:t>
      </w:r>
      <w:r w:rsidRPr="005B7BAF">
        <w:t>(</w:t>
      </w:r>
      <w:r w:rsidRPr="005B7BAF">
        <w:rPr>
          <w:rStyle w:val="refissueNumber"/>
          <w:color w:val="auto"/>
        </w:rPr>
        <w:t>1</w:t>
      </w:r>
      <w:r w:rsidRPr="005B7BAF">
        <w:t xml:space="preserve">), </w:t>
      </w:r>
      <w:r w:rsidRPr="005B7BAF">
        <w:rPr>
          <w:rStyle w:val="refpageFirst"/>
          <w:color w:val="auto"/>
        </w:rPr>
        <w:t>18</w:t>
      </w:r>
      <w:r w:rsidRPr="005B7BAF">
        <w:t>–</w:t>
      </w:r>
      <w:r w:rsidRPr="005B7BAF">
        <w:rPr>
          <w:rStyle w:val="refpageLast"/>
          <w:color w:val="auto"/>
        </w:rPr>
        <w:t>36</w:t>
      </w:r>
      <w:bookmarkEnd w:id="70"/>
      <w:r w:rsidRPr="005B7BAF">
        <w:t>.</w:t>
      </w:r>
    </w:p>
    <w:p w14:paraId="4F1A3C70" w14:textId="3C8D8621" w:rsidR="005B7BAF" w:rsidRPr="005B7BAF" w:rsidRDefault="005B7BAF" w:rsidP="007A7F0F">
      <w:pPr>
        <w:pStyle w:val="Reference"/>
      </w:pPr>
    </w:p>
    <w:p w14:paraId="15D74B6F" w14:textId="77777777" w:rsidR="005B7BAF" w:rsidRPr="005B7BAF" w:rsidRDefault="005B7BAF" w:rsidP="005B7BAF">
      <w:pPr>
        <w:pStyle w:val="Reference"/>
      </w:pPr>
      <w:r w:rsidRPr="005B7BAF">
        <w:t>McNeill F. (2014). Three aspects of desistance. Blog-post based on a short paper prepared for a University of Sheffield Centre for Criminological Research Knowledge Exchange Seminar at the British Academy in London on 15th May 2014, accessed online at http://blogs.iriss.org.uk/discoveringdesistance/2014/05/23/three-aspects-of-desistance/</w:t>
      </w:r>
    </w:p>
    <w:p w14:paraId="1C5F79FB" w14:textId="77777777" w:rsidR="005B7BAF" w:rsidRPr="005B7BAF" w:rsidRDefault="005B7BAF" w:rsidP="007A7F0F">
      <w:pPr>
        <w:pStyle w:val="Reference"/>
      </w:pPr>
    </w:p>
    <w:p w14:paraId="47CF1661" w14:textId="47993C80"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26016" behindDoc="1" locked="1" layoutInCell="1" allowOverlap="1" wp14:anchorId="4A1A6D89" wp14:editId="72E90C10">
                <wp:simplePos x="0" y="0"/>
                <wp:positionH relativeFrom="column">
                  <wp:posOffset>-1016000</wp:posOffset>
                </wp:positionH>
                <wp:positionV relativeFrom="paragraph">
                  <wp:posOffset>-91440</wp:posOffset>
                </wp:positionV>
                <wp:extent cx="812800" cy="406400"/>
                <wp:effectExtent l="0" t="0" r="0" b="0"/>
                <wp:wrapSquare wrapText="bothSides"/>
                <wp:docPr id="1823" name="Text Box 1823"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9FD74AA" w14:textId="77777777" w:rsidR="00CC1C32" w:rsidRPr="00CB0C88" w:rsidRDefault="00CC1C32" w:rsidP="007A7F0F">
                            <w:pPr>
                              <w:rPr>
                                <w:b/>
                                <w:sz w:val="16"/>
                                <w:bdr w:val="single" w:sz="4" w:space="0" w:color="auto"/>
                              </w:rPr>
                            </w:pPr>
                            <w:r w:rsidRPr="00CB0C88">
                              <w:rPr>
                                <w:b/>
                                <w:sz w:val="16"/>
                                <w:bdr w:val="single" w:sz="4" w:space="0" w:color="auto"/>
                              </w:rPr>
                              <w:t>BIB-063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6D89" id="Text Box 1823" o:spid="_x0000_s1088" type="#_x0000_t202" alt="NG-Styles" style="position:absolute;left:0;text-align:left;margin-left:-80pt;margin-top:-7.2pt;width:64pt;height:32pt;z-index:-2497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By92YLECAABu&#10;BQAADgAAAAAAAAAAAAAAAAAuAgAAZHJzL2Uyb0RvYy54bWxQSwECLQAUAAYACAAAACEAOJZXgeMA&#10;AAALAQAADwAAAAAAAAAAAAAAAAALBQAAZHJzL2Rvd25yZXYueG1sUEsFBgAAAAAEAAQA8wAAABsG&#10;AAAAAA==&#10;" filled="f" stroked="f" strokeweight=".5pt">
                <v:textbox>
                  <w:txbxContent>
                    <w:p w14:paraId="69FD74AA" w14:textId="77777777" w:rsidR="00CC1C32" w:rsidRPr="00CB0C88" w:rsidRDefault="00CC1C32" w:rsidP="007A7F0F">
                      <w:pPr>
                        <w:rPr>
                          <w:b/>
                          <w:sz w:val="16"/>
                          <w:bdr w:val="single" w:sz="4" w:space="0" w:color="auto"/>
                        </w:rPr>
                      </w:pPr>
                      <w:r w:rsidRPr="00CB0C88">
                        <w:rPr>
                          <w:b/>
                          <w:sz w:val="16"/>
                          <w:bdr w:val="single" w:sz="4" w:space="0" w:color="auto"/>
                        </w:rPr>
                        <w:t>BIB-063</w:t>
                      </w:r>
                    </w:p>
                  </w:txbxContent>
                </v:textbox>
                <w10:wrap type="square"/>
                <w10:anchorlock/>
              </v:shape>
            </w:pict>
          </mc:Fallback>
        </mc:AlternateContent>
      </w:r>
      <w:r w:rsidRPr="005B7BAF">
        <w:rPr>
          <w:rStyle w:val="refauSurname"/>
          <w:color w:val="auto"/>
        </w:rPr>
        <w:t>Me</w:t>
      </w:r>
      <w:bookmarkStart w:id="71" w:name="CBML_BIB_ch031_063"/>
      <w:r w:rsidRPr="005B7BAF">
        <w:rPr>
          <w:rStyle w:val="refauSurname"/>
          <w:color w:val="auto"/>
        </w:rPr>
        <w:t>ars</w:t>
      </w:r>
      <w:r w:rsidRPr="005B7BAF">
        <w:t xml:space="preserve">, </w:t>
      </w:r>
      <w:r w:rsidRPr="005B7BAF">
        <w:rPr>
          <w:rStyle w:val="refauGivenName"/>
          <w:color w:val="auto"/>
        </w:rPr>
        <w:t>D. P.</w:t>
      </w:r>
      <w:r w:rsidRPr="005B7BAF">
        <w:t xml:space="preserve">, </w:t>
      </w:r>
      <w:r w:rsidRPr="005B7BAF">
        <w:rPr>
          <w:rStyle w:val="refauSurname"/>
          <w:color w:val="auto"/>
        </w:rPr>
        <w:t>Winterfield</w:t>
      </w:r>
      <w:r w:rsidRPr="005B7BAF">
        <w:t xml:space="preserve">, </w:t>
      </w:r>
      <w:r w:rsidRPr="005B7BAF">
        <w:rPr>
          <w:rStyle w:val="refauGivenName"/>
          <w:color w:val="auto"/>
        </w:rPr>
        <w:t>L. A.</w:t>
      </w:r>
      <w:r w:rsidRPr="005B7BAF">
        <w:t xml:space="preserve">, </w:t>
      </w:r>
      <w:r w:rsidRPr="005B7BAF">
        <w:rPr>
          <w:rStyle w:val="refauSurname"/>
          <w:color w:val="auto"/>
        </w:rPr>
        <w:t>Hunsaker</w:t>
      </w:r>
      <w:r w:rsidRPr="005B7BAF">
        <w:t xml:space="preserve">, </w:t>
      </w:r>
      <w:r w:rsidRPr="005B7BAF">
        <w:rPr>
          <w:rStyle w:val="refauGivenName"/>
          <w:color w:val="auto"/>
        </w:rPr>
        <w:t>J.</w:t>
      </w:r>
      <w:r w:rsidRPr="005B7BAF">
        <w:t xml:space="preserve">, </w:t>
      </w:r>
      <w:r w:rsidRPr="005B7BAF">
        <w:rPr>
          <w:rStyle w:val="refauSurname"/>
          <w:color w:val="auto"/>
        </w:rPr>
        <w:t>Moore</w:t>
      </w:r>
      <w:r w:rsidRPr="005B7BAF">
        <w:t xml:space="preserve">, </w:t>
      </w:r>
      <w:r w:rsidRPr="005B7BAF">
        <w:rPr>
          <w:rStyle w:val="refauGivenName"/>
          <w:color w:val="auto"/>
        </w:rPr>
        <w:t>G. E.</w:t>
      </w:r>
      <w:r w:rsidRPr="005B7BAF">
        <w:t xml:space="preserve"> and </w:t>
      </w:r>
      <w:r w:rsidRPr="005B7BAF">
        <w:rPr>
          <w:rStyle w:val="refauSurname"/>
          <w:color w:val="auto"/>
        </w:rPr>
        <w:t>White</w:t>
      </w:r>
      <w:r w:rsidRPr="005B7BAF">
        <w:t xml:space="preserve">, </w:t>
      </w:r>
      <w:r w:rsidRPr="005B7BAF">
        <w:rPr>
          <w:rStyle w:val="refauGivenName"/>
          <w:color w:val="auto"/>
        </w:rPr>
        <w:t>R. M.</w:t>
      </w:r>
      <w:r w:rsidRPr="005B7BAF">
        <w:t xml:space="preserve"> (</w:t>
      </w:r>
      <w:r w:rsidRPr="005B7BAF">
        <w:rPr>
          <w:rStyle w:val="refpubdateYear"/>
          <w:color w:val="auto"/>
        </w:rPr>
        <w:t>2003</w:t>
      </w:r>
      <w:r w:rsidRPr="005B7BAF">
        <w:t xml:space="preserve">) </w:t>
      </w:r>
      <w:r w:rsidRPr="005B7BAF">
        <w:rPr>
          <w:rStyle w:val="reftitleBook"/>
          <w:i/>
          <w:color w:val="auto"/>
        </w:rPr>
        <w:t xml:space="preserve">Drug </w:t>
      </w:r>
      <w:r w:rsidR="006F439C" w:rsidRPr="005B7BAF">
        <w:rPr>
          <w:rStyle w:val="reftitleBook"/>
          <w:i/>
          <w:color w:val="auto"/>
        </w:rPr>
        <w:t xml:space="preserve">Treatment in the Criminal Justice System: </w:t>
      </w:r>
      <w:r w:rsidRPr="005B7BAF">
        <w:rPr>
          <w:rStyle w:val="reftitleBook"/>
          <w:i/>
          <w:color w:val="auto"/>
        </w:rPr>
        <w:t xml:space="preserve">The </w:t>
      </w:r>
      <w:r w:rsidR="006F439C" w:rsidRPr="005B7BAF">
        <w:rPr>
          <w:rStyle w:val="reftitleBook"/>
          <w:i/>
          <w:color w:val="auto"/>
        </w:rPr>
        <w:t>Current State of Kno</w:t>
      </w:r>
      <w:r w:rsidRPr="005B7BAF">
        <w:rPr>
          <w:rStyle w:val="reftitleBook"/>
          <w:i/>
          <w:color w:val="auto"/>
        </w:rPr>
        <w:t>wledge</w:t>
      </w:r>
      <w:r w:rsidRPr="005B7BAF">
        <w:rPr>
          <w:i/>
        </w:rPr>
        <w:t>,</w:t>
      </w:r>
      <w:r w:rsidRPr="005B7BAF">
        <w:t xml:space="preserve"> </w:t>
      </w:r>
      <w:r w:rsidR="006F439C" w:rsidRPr="005B7BAF">
        <w:rPr>
          <w:rStyle w:val="refpublisherLocation"/>
          <w:color w:val="auto"/>
        </w:rPr>
        <w:t>Washington, DC:</w:t>
      </w:r>
      <w:r w:rsidR="006F439C" w:rsidRPr="005B7BAF">
        <w:rPr>
          <w:rStyle w:val="refpublisherName"/>
          <w:color w:val="auto"/>
        </w:rPr>
        <w:t xml:space="preserve"> </w:t>
      </w:r>
      <w:r w:rsidRPr="005B7BAF">
        <w:rPr>
          <w:rStyle w:val="refpublisherName"/>
          <w:color w:val="auto"/>
        </w:rPr>
        <w:t>Urban Institute, Justice Policy Center</w:t>
      </w:r>
      <w:bookmarkEnd w:id="71"/>
      <w:r w:rsidRPr="005B7BAF">
        <w:t>.</w:t>
      </w:r>
    </w:p>
    <w:p w14:paraId="6E9A6D83"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27040" behindDoc="1" locked="1" layoutInCell="1" allowOverlap="1" wp14:anchorId="7180C635" wp14:editId="7440DDF4">
                <wp:simplePos x="0" y="0"/>
                <wp:positionH relativeFrom="column">
                  <wp:posOffset>-1016000</wp:posOffset>
                </wp:positionH>
                <wp:positionV relativeFrom="paragraph">
                  <wp:posOffset>-91440</wp:posOffset>
                </wp:positionV>
                <wp:extent cx="812800" cy="406400"/>
                <wp:effectExtent l="0" t="0" r="0" b="0"/>
                <wp:wrapSquare wrapText="bothSides"/>
                <wp:docPr id="1824" name="Text Box 1824"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E58D3FA" w14:textId="77777777" w:rsidR="00CC1C32" w:rsidRPr="00CB0C88" w:rsidRDefault="00CC1C32" w:rsidP="007A7F0F">
                            <w:pPr>
                              <w:rPr>
                                <w:b/>
                                <w:sz w:val="16"/>
                                <w:bdr w:val="single" w:sz="4" w:space="0" w:color="auto"/>
                              </w:rPr>
                            </w:pPr>
                            <w:r w:rsidRPr="00CB0C88">
                              <w:rPr>
                                <w:b/>
                                <w:sz w:val="16"/>
                                <w:bdr w:val="single" w:sz="4" w:space="0" w:color="auto"/>
                              </w:rPr>
                              <w:t>BIB-064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0C635" id="Text Box 1824" o:spid="_x0000_s1089" type="#_x0000_t202" alt="NG-Styles" style="position:absolute;left:0;text-align:left;margin-left:-80pt;margin-top:-7.2pt;width:64pt;height:32pt;z-index:-2497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gDbWF7ECAABu&#10;BQAADgAAAAAAAAAAAAAAAAAuAgAAZHJzL2Uyb0RvYy54bWxQSwECLQAUAAYACAAAACEAOJZXgeMA&#10;AAALAQAADwAAAAAAAAAAAAAAAAALBQAAZHJzL2Rvd25yZXYueG1sUEsFBgAAAAAEAAQA8wAAABsG&#10;AAAAAA==&#10;" filled="f" stroked="f" strokeweight=".5pt">
                <v:textbox>
                  <w:txbxContent>
                    <w:p w14:paraId="0E58D3FA" w14:textId="77777777" w:rsidR="00CC1C32" w:rsidRPr="00CB0C88" w:rsidRDefault="00CC1C32" w:rsidP="007A7F0F">
                      <w:pPr>
                        <w:rPr>
                          <w:b/>
                          <w:sz w:val="16"/>
                          <w:bdr w:val="single" w:sz="4" w:space="0" w:color="auto"/>
                        </w:rPr>
                      </w:pPr>
                      <w:r w:rsidRPr="00CB0C88">
                        <w:rPr>
                          <w:b/>
                          <w:sz w:val="16"/>
                          <w:bdr w:val="single" w:sz="4" w:space="0" w:color="auto"/>
                        </w:rPr>
                        <w:t>BIB-064</w:t>
                      </w:r>
                    </w:p>
                  </w:txbxContent>
                </v:textbox>
                <w10:wrap type="square"/>
                <w10:anchorlock/>
              </v:shape>
            </w:pict>
          </mc:Fallback>
        </mc:AlternateContent>
      </w:r>
      <w:r w:rsidRPr="005B7BAF">
        <w:rPr>
          <w:rStyle w:val="refauSurname"/>
          <w:color w:val="auto"/>
        </w:rPr>
        <w:t>Mi</w:t>
      </w:r>
      <w:bookmarkStart w:id="72" w:name="CBML_BIB_ch031_064"/>
      <w:r w:rsidRPr="005B7BAF">
        <w:rPr>
          <w:rStyle w:val="refauSurname"/>
          <w:color w:val="auto"/>
        </w:rPr>
        <w:t>nozzi</w:t>
      </w:r>
      <w:r w:rsidRPr="005B7BAF">
        <w:t xml:space="preserve">, </w:t>
      </w:r>
      <w:r w:rsidRPr="005B7BAF">
        <w:rPr>
          <w:rStyle w:val="refauGivenName"/>
          <w:color w:val="auto"/>
        </w:rPr>
        <w:t>S.</w:t>
      </w:r>
      <w:r w:rsidRPr="005B7BAF">
        <w:t xml:space="preserve">, </w:t>
      </w:r>
      <w:r w:rsidRPr="005B7BAF">
        <w:rPr>
          <w:rStyle w:val="refauSurname"/>
          <w:color w:val="auto"/>
        </w:rPr>
        <w:t>Saulle</w:t>
      </w:r>
      <w:r w:rsidRPr="005B7BAF">
        <w:t xml:space="preserve">, </w:t>
      </w:r>
      <w:r w:rsidRPr="005B7BAF">
        <w:rPr>
          <w:rStyle w:val="refauGivenName"/>
          <w:color w:val="auto"/>
        </w:rPr>
        <w:t>R.</w:t>
      </w:r>
      <w:r w:rsidRPr="005B7BAF">
        <w:t xml:space="preserve">, De </w:t>
      </w:r>
      <w:r w:rsidRPr="005B7BAF">
        <w:rPr>
          <w:rStyle w:val="refauSurname"/>
          <w:color w:val="auto"/>
        </w:rPr>
        <w:t>Crescenzo</w:t>
      </w:r>
      <w:r w:rsidRPr="005B7BAF">
        <w:t xml:space="preserve">, </w:t>
      </w:r>
      <w:r w:rsidRPr="005B7BAF">
        <w:rPr>
          <w:rStyle w:val="refauGivenName"/>
          <w:color w:val="auto"/>
        </w:rPr>
        <w:t>F.</w:t>
      </w:r>
      <w:r w:rsidRPr="005B7BAF">
        <w:t xml:space="preserve"> and </w:t>
      </w:r>
      <w:r w:rsidRPr="005B7BAF">
        <w:rPr>
          <w:rStyle w:val="refauSurname"/>
          <w:color w:val="auto"/>
        </w:rPr>
        <w:t>Amato</w:t>
      </w:r>
      <w:r w:rsidRPr="005B7BAF">
        <w:t xml:space="preserve">, </w:t>
      </w:r>
      <w:r w:rsidRPr="005B7BAF">
        <w:rPr>
          <w:rStyle w:val="refauGivenName"/>
          <w:color w:val="auto"/>
        </w:rPr>
        <w:t>L.</w:t>
      </w:r>
      <w:r w:rsidRPr="005B7BAF">
        <w:t xml:space="preserve"> (</w:t>
      </w:r>
      <w:r w:rsidRPr="005B7BAF">
        <w:rPr>
          <w:rStyle w:val="refpubdateYear"/>
          <w:color w:val="auto"/>
        </w:rPr>
        <w:t>2016</w:t>
      </w:r>
      <w:r w:rsidRPr="005B7BAF">
        <w:t>) ‘</w:t>
      </w:r>
      <w:r w:rsidRPr="005B7BAF">
        <w:rPr>
          <w:rStyle w:val="reftitleArticle"/>
          <w:color w:val="auto"/>
        </w:rPr>
        <w:t>Psychosocial interventions for psychostimulant misuse</w:t>
      </w:r>
      <w:r w:rsidRPr="005B7BAF">
        <w:t xml:space="preserve">’, </w:t>
      </w:r>
      <w:r w:rsidRPr="005B7BAF">
        <w:rPr>
          <w:rStyle w:val="reftitleBook"/>
          <w:i/>
          <w:color w:val="auto"/>
        </w:rPr>
        <w:t>The Cochrane Library</w:t>
      </w:r>
      <w:bookmarkEnd w:id="72"/>
      <w:r w:rsidRPr="005B7BAF">
        <w:t>.</w:t>
      </w:r>
    </w:p>
    <w:p w14:paraId="35683878"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28064" behindDoc="1" locked="1" layoutInCell="1" allowOverlap="1" wp14:anchorId="778FDFD6" wp14:editId="658AFADE">
                <wp:simplePos x="0" y="0"/>
                <wp:positionH relativeFrom="column">
                  <wp:posOffset>-1016000</wp:posOffset>
                </wp:positionH>
                <wp:positionV relativeFrom="paragraph">
                  <wp:posOffset>-91440</wp:posOffset>
                </wp:positionV>
                <wp:extent cx="812800" cy="406400"/>
                <wp:effectExtent l="0" t="0" r="0" b="0"/>
                <wp:wrapSquare wrapText="bothSides"/>
                <wp:docPr id="1825" name="Text Box 1825"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42BD59C" w14:textId="77777777" w:rsidR="00CC1C32" w:rsidRPr="00CB0C88" w:rsidRDefault="00CC1C32" w:rsidP="007A7F0F">
                            <w:pPr>
                              <w:rPr>
                                <w:b/>
                                <w:sz w:val="16"/>
                                <w:bdr w:val="single" w:sz="4" w:space="0" w:color="auto"/>
                              </w:rPr>
                            </w:pPr>
                            <w:r w:rsidRPr="00CB0C88">
                              <w:rPr>
                                <w:b/>
                                <w:sz w:val="16"/>
                                <w:bdr w:val="single" w:sz="4" w:space="0" w:color="auto"/>
                              </w:rPr>
                              <w:t>BIB-065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FDFD6" id="Text Box 1825" o:spid="_x0000_s1090" type="#_x0000_t202" alt="NG-Styles" style="position:absolute;left:0;text-align:left;margin-left:-80pt;margin-top:-7.2pt;width:64pt;height:32pt;z-index:-2497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2rT9rsAIAAG4F&#10;AAAOAAAAAAAAAAAAAAAAAC4CAABkcnMvZTJvRG9jLnhtbFBLAQItABQABgAIAAAAIQA4lleB4wAA&#10;AAsBAAAPAAAAAAAAAAAAAAAAAAoFAABkcnMvZG93bnJldi54bWxQSwUGAAAAAAQABADzAAAAGgYA&#10;AAAA&#10;" filled="f" stroked="f" strokeweight=".5pt">
                <v:textbox>
                  <w:txbxContent>
                    <w:p w14:paraId="342BD59C" w14:textId="77777777" w:rsidR="00CC1C32" w:rsidRPr="00CB0C88" w:rsidRDefault="00CC1C32" w:rsidP="007A7F0F">
                      <w:pPr>
                        <w:rPr>
                          <w:b/>
                          <w:sz w:val="16"/>
                          <w:bdr w:val="single" w:sz="4" w:space="0" w:color="auto"/>
                        </w:rPr>
                      </w:pPr>
                      <w:r w:rsidRPr="00CB0C88">
                        <w:rPr>
                          <w:b/>
                          <w:sz w:val="16"/>
                          <w:bdr w:val="single" w:sz="4" w:space="0" w:color="auto"/>
                        </w:rPr>
                        <w:t>BIB-065</w:t>
                      </w:r>
                    </w:p>
                  </w:txbxContent>
                </v:textbox>
                <w10:wrap type="square"/>
                <w10:anchorlock/>
              </v:shape>
            </w:pict>
          </mc:Fallback>
        </mc:AlternateContent>
      </w:r>
      <w:r w:rsidRPr="005B7BAF">
        <w:rPr>
          <w:rStyle w:val="refauSurname"/>
          <w:color w:val="auto"/>
        </w:rPr>
        <w:t>Mi</w:t>
      </w:r>
      <w:bookmarkStart w:id="73" w:name="CBML_BIB_ch031_065"/>
      <w:r w:rsidRPr="005B7BAF">
        <w:rPr>
          <w:rStyle w:val="refauSurname"/>
          <w:color w:val="auto"/>
        </w:rPr>
        <w:t>tchell</w:t>
      </w:r>
      <w:r w:rsidRPr="005B7BAF">
        <w:t xml:space="preserve">, </w:t>
      </w:r>
      <w:r w:rsidRPr="005B7BAF">
        <w:rPr>
          <w:rStyle w:val="refauGivenName"/>
          <w:color w:val="auto"/>
        </w:rPr>
        <w:t>O.</w:t>
      </w:r>
      <w:r w:rsidRPr="005B7BAF">
        <w:t xml:space="preserve">, </w:t>
      </w:r>
      <w:r w:rsidRPr="005B7BAF">
        <w:rPr>
          <w:rStyle w:val="refauSurname"/>
          <w:color w:val="auto"/>
        </w:rPr>
        <w:t>Cochran</w:t>
      </w:r>
      <w:r w:rsidRPr="005B7BAF">
        <w:t xml:space="preserve">, </w:t>
      </w:r>
      <w:r w:rsidRPr="005B7BAF">
        <w:rPr>
          <w:rStyle w:val="refauGivenName"/>
          <w:color w:val="auto"/>
        </w:rPr>
        <w:t>J. C.</w:t>
      </w:r>
      <w:r w:rsidRPr="005B7BAF">
        <w:t xml:space="preserve">, </w:t>
      </w:r>
      <w:r w:rsidRPr="005B7BAF">
        <w:rPr>
          <w:rStyle w:val="refauSurname"/>
          <w:color w:val="auto"/>
        </w:rPr>
        <w:t>Mears</w:t>
      </w:r>
      <w:r w:rsidRPr="005B7BAF">
        <w:t xml:space="preserve">, </w:t>
      </w:r>
      <w:r w:rsidRPr="005B7BAF">
        <w:rPr>
          <w:rStyle w:val="refauGivenName"/>
          <w:color w:val="auto"/>
        </w:rPr>
        <w:t>D. P.</w:t>
      </w:r>
      <w:r w:rsidRPr="005B7BAF">
        <w:t xml:space="preserve"> and </w:t>
      </w:r>
      <w:r w:rsidRPr="005B7BAF">
        <w:rPr>
          <w:rStyle w:val="refauSurname"/>
          <w:color w:val="auto"/>
        </w:rPr>
        <w:t>Bales</w:t>
      </w:r>
      <w:r w:rsidRPr="005B7BAF">
        <w:t xml:space="preserve">, </w:t>
      </w:r>
      <w:r w:rsidRPr="005B7BAF">
        <w:rPr>
          <w:rStyle w:val="refauGivenName"/>
          <w:color w:val="auto"/>
        </w:rPr>
        <w:t>W. D.</w:t>
      </w:r>
      <w:r w:rsidRPr="005B7BAF">
        <w:t xml:space="preserve"> (</w:t>
      </w:r>
      <w:r w:rsidRPr="005B7BAF">
        <w:rPr>
          <w:rStyle w:val="refpubdateYear"/>
          <w:color w:val="auto"/>
        </w:rPr>
        <w:t>2017</w:t>
      </w:r>
      <w:r w:rsidRPr="005B7BAF">
        <w:t>) ‘</w:t>
      </w:r>
      <w:r w:rsidRPr="005B7BAF">
        <w:rPr>
          <w:rStyle w:val="reftitleArticle"/>
          <w:color w:val="auto"/>
        </w:rPr>
        <w:t>The effectiveness of prison for reducing drug offender recidivism: a regression discontinuity analysis</w:t>
      </w:r>
      <w:r w:rsidRPr="005B7BAF">
        <w:t xml:space="preserve">’, </w:t>
      </w:r>
      <w:r w:rsidRPr="005B7BAF">
        <w:rPr>
          <w:rStyle w:val="reftitleJournal"/>
          <w:i/>
          <w:color w:val="auto"/>
        </w:rPr>
        <w:t>Journal of Experimental Criminology</w:t>
      </w:r>
      <w:r w:rsidRPr="005B7BAF">
        <w:rPr>
          <w:i/>
        </w:rPr>
        <w:t>,</w:t>
      </w:r>
      <w:r w:rsidRPr="005B7BAF">
        <w:t xml:space="preserve"> </w:t>
      </w:r>
      <w:r w:rsidRPr="005B7BAF">
        <w:rPr>
          <w:rStyle w:val="refvolumeNumber"/>
          <w:color w:val="auto"/>
        </w:rPr>
        <w:t>13</w:t>
      </w:r>
      <w:r w:rsidRPr="005B7BAF">
        <w:t>(</w:t>
      </w:r>
      <w:r w:rsidRPr="005B7BAF">
        <w:rPr>
          <w:rStyle w:val="refissueNumber"/>
          <w:color w:val="auto"/>
        </w:rPr>
        <w:t>1</w:t>
      </w:r>
      <w:r w:rsidRPr="005B7BAF">
        <w:t xml:space="preserve">), </w:t>
      </w:r>
      <w:r w:rsidRPr="005B7BAF">
        <w:rPr>
          <w:rStyle w:val="refpageFirst"/>
          <w:color w:val="auto"/>
        </w:rPr>
        <w:t>1</w:t>
      </w:r>
      <w:r w:rsidRPr="005B7BAF">
        <w:t>–</w:t>
      </w:r>
      <w:r w:rsidRPr="005B7BAF">
        <w:rPr>
          <w:rStyle w:val="refpageLast"/>
          <w:color w:val="auto"/>
        </w:rPr>
        <w:t>27</w:t>
      </w:r>
      <w:bookmarkEnd w:id="73"/>
      <w:r w:rsidRPr="005B7BAF">
        <w:t>.</w:t>
      </w:r>
    </w:p>
    <w:p w14:paraId="7A4B336C"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29088" behindDoc="1" locked="1" layoutInCell="1" allowOverlap="1" wp14:anchorId="1FC706AB" wp14:editId="315796CE">
                <wp:simplePos x="0" y="0"/>
                <wp:positionH relativeFrom="column">
                  <wp:posOffset>-1016000</wp:posOffset>
                </wp:positionH>
                <wp:positionV relativeFrom="paragraph">
                  <wp:posOffset>-91440</wp:posOffset>
                </wp:positionV>
                <wp:extent cx="812800" cy="406400"/>
                <wp:effectExtent l="0" t="0" r="0" b="0"/>
                <wp:wrapSquare wrapText="bothSides"/>
                <wp:docPr id="1826" name="Text Box 1826"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12777176" w14:textId="77777777" w:rsidR="00CC1C32" w:rsidRPr="00CB0C88" w:rsidRDefault="00CC1C32" w:rsidP="007A7F0F">
                            <w:pPr>
                              <w:rPr>
                                <w:b/>
                                <w:sz w:val="16"/>
                                <w:bdr w:val="single" w:sz="4" w:space="0" w:color="auto"/>
                              </w:rPr>
                            </w:pPr>
                            <w:r w:rsidRPr="00CB0C88">
                              <w:rPr>
                                <w:b/>
                                <w:sz w:val="16"/>
                                <w:bdr w:val="single" w:sz="4" w:space="0" w:color="auto"/>
                              </w:rPr>
                              <w:t>BIB-066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706AB" id="Text Box 1826" o:spid="_x0000_s1091" type="#_x0000_t202" alt="NG-Styles" style="position:absolute;left:0;text-align:left;margin-left:-80pt;margin-top:-7.2pt;width:64pt;height:32pt;z-index:-2497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Rjc3ysAIAAG4F&#10;AAAOAAAAAAAAAAAAAAAAAC4CAABkcnMvZTJvRG9jLnhtbFBLAQItABQABgAIAAAAIQA4lleB4wAA&#10;AAsBAAAPAAAAAAAAAAAAAAAAAAoFAABkcnMvZG93bnJldi54bWxQSwUGAAAAAAQABADzAAAAGgYA&#10;AAAA&#10;" filled="f" stroked="f" strokeweight=".5pt">
                <v:textbox>
                  <w:txbxContent>
                    <w:p w14:paraId="12777176" w14:textId="77777777" w:rsidR="00CC1C32" w:rsidRPr="00CB0C88" w:rsidRDefault="00CC1C32" w:rsidP="007A7F0F">
                      <w:pPr>
                        <w:rPr>
                          <w:b/>
                          <w:sz w:val="16"/>
                          <w:bdr w:val="single" w:sz="4" w:space="0" w:color="auto"/>
                        </w:rPr>
                      </w:pPr>
                      <w:r w:rsidRPr="00CB0C88">
                        <w:rPr>
                          <w:b/>
                          <w:sz w:val="16"/>
                          <w:bdr w:val="single" w:sz="4" w:space="0" w:color="auto"/>
                        </w:rPr>
                        <w:t>BIB-066</w:t>
                      </w:r>
                    </w:p>
                  </w:txbxContent>
                </v:textbox>
                <w10:wrap type="square"/>
                <w10:anchorlock/>
              </v:shape>
            </w:pict>
          </mc:Fallback>
        </mc:AlternateContent>
      </w:r>
      <w:r w:rsidRPr="005B7BAF">
        <w:rPr>
          <w:rStyle w:val="refauSurname"/>
          <w:color w:val="auto"/>
        </w:rPr>
        <w:t>Mi</w:t>
      </w:r>
      <w:bookmarkStart w:id="74" w:name="CBML_BIB_ch031_066"/>
      <w:r w:rsidRPr="005B7BAF">
        <w:rPr>
          <w:rStyle w:val="refauSurname"/>
          <w:color w:val="auto"/>
        </w:rPr>
        <w:t>tchell</w:t>
      </w:r>
      <w:r w:rsidRPr="005B7BAF">
        <w:t xml:space="preserve">, </w:t>
      </w:r>
      <w:r w:rsidRPr="005B7BAF">
        <w:rPr>
          <w:rStyle w:val="refauGivenName"/>
          <w:color w:val="auto"/>
        </w:rPr>
        <w:t>O.</w:t>
      </w:r>
      <w:r w:rsidRPr="005B7BAF">
        <w:t xml:space="preserve">, </w:t>
      </w:r>
      <w:r w:rsidRPr="005B7BAF">
        <w:rPr>
          <w:rStyle w:val="refauSurname"/>
          <w:color w:val="auto"/>
        </w:rPr>
        <w:t>Wilson</w:t>
      </w:r>
      <w:r w:rsidRPr="005B7BAF">
        <w:t xml:space="preserve">, </w:t>
      </w:r>
      <w:r w:rsidRPr="005B7BAF">
        <w:rPr>
          <w:rStyle w:val="refauGivenName"/>
          <w:color w:val="auto"/>
        </w:rPr>
        <w:t>D. B.</w:t>
      </w:r>
      <w:r w:rsidRPr="005B7BAF">
        <w:t xml:space="preserve">, </w:t>
      </w:r>
      <w:r w:rsidRPr="005B7BAF">
        <w:rPr>
          <w:rStyle w:val="refauSurname"/>
          <w:color w:val="auto"/>
        </w:rPr>
        <w:t>Eggers</w:t>
      </w:r>
      <w:r w:rsidRPr="005B7BAF">
        <w:t xml:space="preserve">, </w:t>
      </w:r>
      <w:r w:rsidRPr="005B7BAF">
        <w:rPr>
          <w:rStyle w:val="refauGivenName"/>
          <w:color w:val="auto"/>
        </w:rPr>
        <w:t>A.</w:t>
      </w:r>
      <w:r w:rsidRPr="005B7BAF">
        <w:t xml:space="preserve"> and </w:t>
      </w:r>
      <w:r w:rsidRPr="005B7BAF">
        <w:rPr>
          <w:rStyle w:val="refauSurname"/>
          <w:color w:val="auto"/>
        </w:rPr>
        <w:t>MacKenzie</w:t>
      </w:r>
      <w:r w:rsidRPr="005B7BAF">
        <w:t xml:space="preserve">, </w:t>
      </w:r>
      <w:r w:rsidRPr="005B7BAF">
        <w:rPr>
          <w:rStyle w:val="refauGivenName"/>
          <w:color w:val="auto"/>
        </w:rPr>
        <w:t>D. L.</w:t>
      </w:r>
      <w:r w:rsidRPr="005B7BAF">
        <w:t xml:space="preserve"> (</w:t>
      </w:r>
      <w:r w:rsidRPr="005B7BAF">
        <w:rPr>
          <w:rStyle w:val="refpubdateYear"/>
          <w:color w:val="auto"/>
        </w:rPr>
        <w:t>2012</w:t>
      </w:r>
      <w:r w:rsidRPr="005B7BAF">
        <w:t>) ‘</w:t>
      </w:r>
      <w:r w:rsidRPr="005B7BAF">
        <w:rPr>
          <w:rStyle w:val="reftitleArticle"/>
          <w:color w:val="auto"/>
        </w:rPr>
        <w:t>Assessing the effectiveness of drug courts on recidivism: A meta-analytic review of traditional and non-traditional drug courts</w:t>
      </w:r>
      <w:r w:rsidRPr="005B7BAF">
        <w:t xml:space="preserve">’, </w:t>
      </w:r>
      <w:r w:rsidRPr="005B7BAF">
        <w:rPr>
          <w:rStyle w:val="reftitleJournal"/>
          <w:i/>
          <w:color w:val="auto"/>
        </w:rPr>
        <w:t>Journal of Criminal Justice</w:t>
      </w:r>
      <w:r w:rsidRPr="005B7BAF">
        <w:rPr>
          <w:i/>
        </w:rPr>
        <w:t>,</w:t>
      </w:r>
      <w:r w:rsidRPr="005B7BAF">
        <w:t xml:space="preserve"> </w:t>
      </w:r>
      <w:r w:rsidRPr="005B7BAF">
        <w:rPr>
          <w:rStyle w:val="refvolumeNumber"/>
          <w:color w:val="auto"/>
        </w:rPr>
        <w:t>40</w:t>
      </w:r>
      <w:r w:rsidRPr="005B7BAF">
        <w:t>(</w:t>
      </w:r>
      <w:r w:rsidRPr="005B7BAF">
        <w:rPr>
          <w:rStyle w:val="refissueNumber"/>
          <w:color w:val="auto"/>
        </w:rPr>
        <w:t>1</w:t>
      </w:r>
      <w:r w:rsidRPr="005B7BAF">
        <w:t xml:space="preserve">), </w:t>
      </w:r>
      <w:r w:rsidRPr="005B7BAF">
        <w:rPr>
          <w:rStyle w:val="refpageFirst"/>
          <w:color w:val="auto"/>
        </w:rPr>
        <w:t>60</w:t>
      </w:r>
      <w:r w:rsidRPr="005B7BAF">
        <w:t>–</w:t>
      </w:r>
      <w:r w:rsidRPr="005B7BAF">
        <w:rPr>
          <w:rStyle w:val="refpageLast"/>
          <w:color w:val="auto"/>
        </w:rPr>
        <w:t>71</w:t>
      </w:r>
      <w:bookmarkEnd w:id="74"/>
      <w:r w:rsidRPr="005B7BAF">
        <w:t>.</w:t>
      </w:r>
    </w:p>
    <w:p w14:paraId="3200C2A7" w14:textId="77777777" w:rsidR="007A7F0F" w:rsidRPr="005B7BAF" w:rsidRDefault="007A7F0F" w:rsidP="007A7F0F">
      <w:pPr>
        <w:pStyle w:val="Reference"/>
      </w:pPr>
      <w:r w:rsidRPr="005B7BAF">
        <w:rPr>
          <w:noProof/>
          <w:lang w:val="nl-BE" w:eastAsia="nl-BE"/>
        </w:rPr>
        <w:lastRenderedPageBreak/>
        <mc:AlternateContent>
          <mc:Choice Requires="wps">
            <w:drawing>
              <wp:anchor distT="0" distB="0" distL="114300" distR="114300" simplePos="0" relativeHeight="253530112" behindDoc="1" locked="1" layoutInCell="1" allowOverlap="1" wp14:anchorId="084117A9" wp14:editId="4435520F">
                <wp:simplePos x="0" y="0"/>
                <wp:positionH relativeFrom="column">
                  <wp:posOffset>-1016000</wp:posOffset>
                </wp:positionH>
                <wp:positionV relativeFrom="paragraph">
                  <wp:posOffset>-91440</wp:posOffset>
                </wp:positionV>
                <wp:extent cx="812800" cy="406400"/>
                <wp:effectExtent l="0" t="0" r="0" b="0"/>
                <wp:wrapSquare wrapText="bothSides"/>
                <wp:docPr id="1827" name="Text Box 1827"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4FFA369" w14:textId="77777777" w:rsidR="00CC1C32" w:rsidRPr="00CB0C88" w:rsidRDefault="00CC1C32" w:rsidP="007A7F0F">
                            <w:pPr>
                              <w:rPr>
                                <w:b/>
                                <w:sz w:val="16"/>
                                <w:bdr w:val="single" w:sz="4" w:space="0" w:color="auto"/>
                              </w:rPr>
                            </w:pPr>
                            <w:r w:rsidRPr="00CB0C88">
                              <w:rPr>
                                <w:b/>
                                <w:sz w:val="16"/>
                                <w:bdr w:val="single" w:sz="4" w:space="0" w:color="auto"/>
                              </w:rPr>
                              <w:t>BIB-067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117A9" id="Text Box 1827" o:spid="_x0000_s1092" type="#_x0000_t202" alt="NG-Styles" style="position:absolute;left:0;text-align:left;margin-left:-80pt;margin-top:-7.2pt;width:64pt;height:32pt;z-index:-2497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tsQIAAG4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WdP4bbECAABu&#10;BQAADgAAAAAAAAAAAAAAAAAuAgAAZHJzL2Uyb0RvYy54bWxQSwECLQAUAAYACAAAACEAOJZXgeMA&#10;AAALAQAADwAAAAAAAAAAAAAAAAALBQAAZHJzL2Rvd25yZXYueG1sUEsFBgAAAAAEAAQA8wAAABsG&#10;AAAAAA==&#10;" filled="f" stroked="f" strokeweight=".5pt">
                <v:textbox>
                  <w:txbxContent>
                    <w:p w14:paraId="74FFA369" w14:textId="77777777" w:rsidR="00CC1C32" w:rsidRPr="00CB0C88" w:rsidRDefault="00CC1C32" w:rsidP="007A7F0F">
                      <w:pPr>
                        <w:rPr>
                          <w:b/>
                          <w:sz w:val="16"/>
                          <w:bdr w:val="single" w:sz="4" w:space="0" w:color="auto"/>
                        </w:rPr>
                      </w:pPr>
                      <w:r w:rsidRPr="00CB0C88">
                        <w:rPr>
                          <w:b/>
                          <w:sz w:val="16"/>
                          <w:bdr w:val="single" w:sz="4" w:space="0" w:color="auto"/>
                        </w:rPr>
                        <w:t>BIB-067</w:t>
                      </w:r>
                    </w:p>
                  </w:txbxContent>
                </v:textbox>
                <w10:wrap type="square"/>
                <w10:anchorlock/>
              </v:shape>
            </w:pict>
          </mc:Fallback>
        </mc:AlternateContent>
      </w:r>
      <w:r w:rsidRPr="005B7BAF">
        <w:rPr>
          <w:rStyle w:val="refauSurname"/>
          <w:color w:val="auto"/>
        </w:rPr>
        <w:t>Mi</w:t>
      </w:r>
      <w:bookmarkStart w:id="75" w:name="CBML_BIB_ch031_067"/>
      <w:r w:rsidRPr="005B7BAF">
        <w:rPr>
          <w:rStyle w:val="refauSurname"/>
          <w:color w:val="auto"/>
        </w:rPr>
        <w:t>tchell</w:t>
      </w:r>
      <w:r w:rsidRPr="005B7BAF">
        <w:t xml:space="preserve">, </w:t>
      </w:r>
      <w:r w:rsidRPr="005B7BAF">
        <w:rPr>
          <w:rStyle w:val="refauGivenName"/>
          <w:color w:val="auto"/>
        </w:rPr>
        <w:t>O.</w:t>
      </w:r>
      <w:r w:rsidRPr="005B7BAF">
        <w:t xml:space="preserve">, </w:t>
      </w:r>
      <w:r w:rsidRPr="005B7BAF">
        <w:rPr>
          <w:rStyle w:val="refauSurname"/>
          <w:color w:val="auto"/>
        </w:rPr>
        <w:t>Wilson</w:t>
      </w:r>
      <w:r w:rsidRPr="005B7BAF">
        <w:t xml:space="preserve">, </w:t>
      </w:r>
      <w:r w:rsidRPr="005B7BAF">
        <w:rPr>
          <w:rStyle w:val="refauGivenName"/>
          <w:color w:val="auto"/>
        </w:rPr>
        <w:t>D. B.</w:t>
      </w:r>
      <w:r w:rsidRPr="005B7BAF">
        <w:t xml:space="preserve"> and </w:t>
      </w:r>
      <w:r w:rsidRPr="005B7BAF">
        <w:rPr>
          <w:rStyle w:val="refauSurname"/>
          <w:color w:val="auto"/>
        </w:rPr>
        <w:t>MacKenzie</w:t>
      </w:r>
      <w:r w:rsidRPr="005B7BAF">
        <w:t xml:space="preserve">, </w:t>
      </w:r>
      <w:r w:rsidRPr="005B7BAF">
        <w:rPr>
          <w:rStyle w:val="refauGivenName"/>
          <w:color w:val="auto"/>
        </w:rPr>
        <w:t>D. L.</w:t>
      </w:r>
      <w:r w:rsidRPr="005B7BAF">
        <w:t xml:space="preserve"> (</w:t>
      </w:r>
      <w:r w:rsidRPr="005B7BAF">
        <w:rPr>
          <w:rStyle w:val="refpubdateYear"/>
          <w:color w:val="auto"/>
        </w:rPr>
        <w:t>2007</w:t>
      </w:r>
      <w:r w:rsidRPr="005B7BAF">
        <w:t>) ‘</w:t>
      </w:r>
      <w:r w:rsidRPr="005B7BAF">
        <w:rPr>
          <w:rStyle w:val="reftitleArticle"/>
          <w:color w:val="auto"/>
        </w:rPr>
        <w:t>Does incarceration-based drug treatment reduce recidivism? A meta-analytic synthesis of the research</w:t>
      </w:r>
      <w:r w:rsidRPr="005B7BAF">
        <w:t xml:space="preserve">’, </w:t>
      </w:r>
      <w:r w:rsidRPr="005B7BAF">
        <w:rPr>
          <w:rStyle w:val="reftitleJournal"/>
          <w:i/>
          <w:color w:val="auto"/>
        </w:rPr>
        <w:t>Journal of Experimental Criminology</w:t>
      </w:r>
      <w:r w:rsidRPr="005B7BAF">
        <w:rPr>
          <w:i/>
        </w:rPr>
        <w:t>,</w:t>
      </w:r>
      <w:r w:rsidRPr="005B7BAF">
        <w:t xml:space="preserve"> </w:t>
      </w:r>
      <w:r w:rsidRPr="005B7BAF">
        <w:rPr>
          <w:rStyle w:val="refvolumeNumber"/>
          <w:color w:val="auto"/>
        </w:rPr>
        <w:t>3</w:t>
      </w:r>
      <w:r w:rsidRPr="005B7BAF">
        <w:t>(</w:t>
      </w:r>
      <w:r w:rsidRPr="005B7BAF">
        <w:rPr>
          <w:rStyle w:val="refissueNumber"/>
          <w:color w:val="auto"/>
        </w:rPr>
        <w:t>4</w:t>
      </w:r>
      <w:r w:rsidRPr="005B7BAF">
        <w:t xml:space="preserve">), </w:t>
      </w:r>
      <w:r w:rsidRPr="005B7BAF">
        <w:rPr>
          <w:rStyle w:val="refpageFirst"/>
          <w:color w:val="auto"/>
        </w:rPr>
        <w:t>353</w:t>
      </w:r>
      <w:r w:rsidRPr="005B7BAF">
        <w:t>–</w:t>
      </w:r>
      <w:r w:rsidRPr="005B7BAF">
        <w:rPr>
          <w:rStyle w:val="refpageLast"/>
          <w:color w:val="auto"/>
        </w:rPr>
        <w:t>375</w:t>
      </w:r>
      <w:bookmarkEnd w:id="75"/>
      <w:r w:rsidRPr="005B7BAF">
        <w:t>.</w:t>
      </w:r>
    </w:p>
    <w:p w14:paraId="6238436D"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31136" behindDoc="1" locked="1" layoutInCell="1" allowOverlap="1" wp14:anchorId="4C99F4F9" wp14:editId="4957C109">
                <wp:simplePos x="0" y="0"/>
                <wp:positionH relativeFrom="column">
                  <wp:posOffset>-1016000</wp:posOffset>
                </wp:positionH>
                <wp:positionV relativeFrom="paragraph">
                  <wp:posOffset>-91440</wp:posOffset>
                </wp:positionV>
                <wp:extent cx="812800" cy="406400"/>
                <wp:effectExtent l="0" t="0" r="0" b="0"/>
                <wp:wrapSquare wrapText="bothSides"/>
                <wp:docPr id="1828" name="Text Box 1828"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A71225B" w14:textId="77777777" w:rsidR="00CC1C32" w:rsidRPr="00CB0C88" w:rsidRDefault="00CC1C32" w:rsidP="007A7F0F">
                            <w:pPr>
                              <w:rPr>
                                <w:b/>
                                <w:sz w:val="16"/>
                                <w:bdr w:val="single" w:sz="4" w:space="0" w:color="auto"/>
                              </w:rPr>
                            </w:pPr>
                            <w:r w:rsidRPr="00CB0C88">
                              <w:rPr>
                                <w:b/>
                                <w:sz w:val="16"/>
                                <w:bdr w:val="single" w:sz="4" w:space="0" w:color="auto"/>
                              </w:rPr>
                              <w:t>BIB-068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9F4F9" id="Text Box 1828" o:spid="_x0000_s1093" type="#_x0000_t202" alt="NG-Styles" style="position:absolute;left:0;text-align:left;margin-left:-80pt;margin-top:-7.2pt;width:64pt;height:32pt;z-index:-2497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0dsAIAAG4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fvo0dsAIAAG4F&#10;AAAOAAAAAAAAAAAAAAAAAC4CAABkcnMvZTJvRG9jLnhtbFBLAQItABQABgAIAAAAIQA4lleB4wAA&#10;AAsBAAAPAAAAAAAAAAAAAAAAAAoFAABkcnMvZG93bnJldi54bWxQSwUGAAAAAAQABADzAAAAGgYA&#10;AAAA&#10;" filled="f" stroked="f" strokeweight=".5pt">
                <v:textbox>
                  <w:txbxContent>
                    <w:p w14:paraId="6A71225B" w14:textId="77777777" w:rsidR="00CC1C32" w:rsidRPr="00CB0C88" w:rsidRDefault="00CC1C32" w:rsidP="007A7F0F">
                      <w:pPr>
                        <w:rPr>
                          <w:b/>
                          <w:sz w:val="16"/>
                          <w:bdr w:val="single" w:sz="4" w:space="0" w:color="auto"/>
                        </w:rPr>
                      </w:pPr>
                      <w:r w:rsidRPr="00CB0C88">
                        <w:rPr>
                          <w:b/>
                          <w:sz w:val="16"/>
                          <w:bdr w:val="single" w:sz="4" w:space="0" w:color="auto"/>
                        </w:rPr>
                        <w:t>BIB-068</w:t>
                      </w:r>
                    </w:p>
                  </w:txbxContent>
                </v:textbox>
                <w10:wrap type="square"/>
                <w10:anchorlock/>
              </v:shape>
            </w:pict>
          </mc:Fallback>
        </mc:AlternateContent>
      </w:r>
      <w:r w:rsidRPr="005B7BAF">
        <w:rPr>
          <w:rStyle w:val="refauCollab"/>
          <w:color w:val="auto"/>
        </w:rPr>
        <w:t>Na</w:t>
      </w:r>
      <w:bookmarkStart w:id="76" w:name="CBML_BIB_ch031_068"/>
      <w:r w:rsidRPr="005B7BAF">
        <w:rPr>
          <w:rStyle w:val="refauCollab"/>
          <w:color w:val="auto"/>
        </w:rPr>
        <w:t>tional Institute on Drug Abuse</w:t>
      </w:r>
      <w:r w:rsidRPr="005B7BAF">
        <w:t xml:space="preserve"> (</w:t>
      </w:r>
      <w:r w:rsidRPr="005B7BAF">
        <w:rPr>
          <w:rStyle w:val="refpubdateYear"/>
          <w:color w:val="auto"/>
        </w:rPr>
        <w:t>2012</w:t>
      </w:r>
      <w:r w:rsidRPr="005B7BAF">
        <w:t xml:space="preserve">) </w:t>
      </w:r>
      <w:r w:rsidRPr="005B7BAF">
        <w:rPr>
          <w:rStyle w:val="reftitleBook"/>
          <w:i/>
          <w:color w:val="auto"/>
        </w:rPr>
        <w:t>Principles of drug abuse treatment for criminal justice populations: A research-based guide</w:t>
      </w:r>
      <w:r w:rsidRPr="005B7BAF">
        <w:rPr>
          <w:i/>
        </w:rPr>
        <w:t>,</w:t>
      </w:r>
      <w:r w:rsidRPr="005B7BAF">
        <w:t xml:space="preserve"> </w:t>
      </w:r>
      <w:r w:rsidRPr="005B7BAF">
        <w:rPr>
          <w:rStyle w:val="refpublisherName"/>
          <w:color w:val="auto"/>
        </w:rPr>
        <w:t>National Institute on Drug Abuse</w:t>
      </w:r>
      <w:bookmarkEnd w:id="76"/>
      <w:r w:rsidRPr="005B7BAF">
        <w:t>.</w:t>
      </w:r>
    </w:p>
    <w:p w14:paraId="237FA6BC"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32160" behindDoc="1" locked="1" layoutInCell="1" allowOverlap="1" wp14:anchorId="4695422C" wp14:editId="67186BE5">
                <wp:simplePos x="0" y="0"/>
                <wp:positionH relativeFrom="column">
                  <wp:posOffset>-1016000</wp:posOffset>
                </wp:positionH>
                <wp:positionV relativeFrom="paragraph">
                  <wp:posOffset>-91440</wp:posOffset>
                </wp:positionV>
                <wp:extent cx="812800" cy="406400"/>
                <wp:effectExtent l="0" t="0" r="0" b="0"/>
                <wp:wrapSquare wrapText="bothSides"/>
                <wp:docPr id="1829" name="Text Box 1829"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C34C3EB" w14:textId="77777777" w:rsidR="00CC1C32" w:rsidRPr="00CB0C88" w:rsidRDefault="00CC1C32" w:rsidP="007A7F0F">
                            <w:pPr>
                              <w:rPr>
                                <w:b/>
                                <w:sz w:val="16"/>
                                <w:bdr w:val="single" w:sz="4" w:space="0" w:color="auto"/>
                              </w:rPr>
                            </w:pPr>
                            <w:r w:rsidRPr="00CB0C88">
                              <w:rPr>
                                <w:b/>
                                <w:sz w:val="16"/>
                                <w:bdr w:val="single" w:sz="4" w:space="0" w:color="auto"/>
                              </w:rPr>
                              <w:t>BIB-069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5422C" id="Text Box 1829" o:spid="_x0000_s1094" type="#_x0000_t202" alt="NG-Styles" style="position:absolute;left:0;text-align:left;margin-left:-80pt;margin-top:-7.2pt;width:64pt;height:32pt;z-index:-2497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Uqax9sAIAAG4F&#10;AAAOAAAAAAAAAAAAAAAAAC4CAABkcnMvZTJvRG9jLnhtbFBLAQItABQABgAIAAAAIQA4lleB4wAA&#10;AAsBAAAPAAAAAAAAAAAAAAAAAAoFAABkcnMvZG93bnJldi54bWxQSwUGAAAAAAQABADzAAAAGgYA&#10;AAAA&#10;" filled="f" stroked="f" strokeweight=".5pt">
                <v:textbox>
                  <w:txbxContent>
                    <w:p w14:paraId="5C34C3EB" w14:textId="77777777" w:rsidR="00CC1C32" w:rsidRPr="00CB0C88" w:rsidRDefault="00CC1C32" w:rsidP="007A7F0F">
                      <w:pPr>
                        <w:rPr>
                          <w:b/>
                          <w:sz w:val="16"/>
                          <w:bdr w:val="single" w:sz="4" w:space="0" w:color="auto"/>
                        </w:rPr>
                      </w:pPr>
                      <w:r w:rsidRPr="00CB0C88">
                        <w:rPr>
                          <w:b/>
                          <w:sz w:val="16"/>
                          <w:bdr w:val="single" w:sz="4" w:space="0" w:color="auto"/>
                        </w:rPr>
                        <w:t>BIB-069</w:t>
                      </w:r>
                    </w:p>
                  </w:txbxContent>
                </v:textbox>
                <w10:wrap type="square"/>
                <w10:anchorlock/>
              </v:shape>
            </w:pict>
          </mc:Fallback>
        </mc:AlternateContent>
      </w:r>
      <w:r w:rsidRPr="005B7BAF">
        <w:rPr>
          <w:rStyle w:val="refauCollab"/>
          <w:color w:val="auto"/>
        </w:rPr>
        <w:t>NI</w:t>
      </w:r>
      <w:bookmarkStart w:id="77" w:name="CBML_BIB_ch031_069"/>
      <w:r w:rsidRPr="005B7BAF">
        <w:rPr>
          <w:rStyle w:val="refauCollab"/>
          <w:color w:val="auto"/>
        </w:rPr>
        <w:t>CE</w:t>
      </w:r>
      <w:r w:rsidRPr="005B7BAF">
        <w:t xml:space="preserve"> (</w:t>
      </w:r>
      <w:r w:rsidRPr="005B7BAF">
        <w:rPr>
          <w:rStyle w:val="refpubdateYear"/>
          <w:color w:val="auto"/>
        </w:rPr>
        <w:t>2007</w:t>
      </w:r>
      <w:r w:rsidRPr="005B7BAF">
        <w:t>) ‘</w:t>
      </w:r>
      <w:r w:rsidRPr="005B7BAF">
        <w:rPr>
          <w:rStyle w:val="reftitleBook"/>
          <w:color w:val="auto"/>
        </w:rPr>
        <w:t>Drug misuse in over 16s: psychosocial interventions Clinical guideline</w:t>
      </w:r>
      <w:r w:rsidRPr="005B7BAF">
        <w:t>’</w:t>
      </w:r>
      <w:bookmarkEnd w:id="77"/>
      <w:r w:rsidRPr="005B7BAF">
        <w:t>.</w:t>
      </w:r>
    </w:p>
    <w:p w14:paraId="70CD275F" w14:textId="77777777" w:rsidR="005B7BAF" w:rsidRPr="005B7BAF" w:rsidRDefault="005B7BAF" w:rsidP="005B7BAF">
      <w:pPr>
        <w:pStyle w:val="Reference"/>
        <w:rPr>
          <w:rStyle w:val="refauSurname"/>
          <w:color w:val="auto"/>
        </w:rPr>
      </w:pPr>
      <w:r w:rsidRPr="005B7BAF">
        <w:rPr>
          <w:rStyle w:val="refauSurname"/>
          <w:color w:val="auto"/>
        </w:rPr>
        <w:t>Nugent, B., &amp; Schinkel, M. (2016). The pains of desistance. Criminology &amp; Criminal Justice, 16(5), 568-584.</w:t>
      </w:r>
    </w:p>
    <w:p w14:paraId="096C5F40" w14:textId="77777777" w:rsidR="005B7BAF" w:rsidRPr="005B7BAF" w:rsidRDefault="005B7BAF" w:rsidP="005B7BAF">
      <w:pPr>
        <w:pStyle w:val="Reference"/>
        <w:rPr>
          <w:rStyle w:val="refauSurname"/>
          <w:color w:val="auto"/>
        </w:rPr>
      </w:pPr>
    </w:p>
    <w:p w14:paraId="0D31DE23" w14:textId="1D8ED7EB" w:rsidR="005B7BAF" w:rsidRPr="005B7BAF" w:rsidRDefault="005B7BAF" w:rsidP="005B7BAF">
      <w:pPr>
        <w:pStyle w:val="Reference"/>
        <w:rPr>
          <w:rStyle w:val="refauSurname"/>
          <w:color w:val="auto"/>
        </w:rPr>
      </w:pPr>
      <w:r w:rsidRPr="005B7BAF">
        <w:rPr>
          <w:rStyle w:val="refauSurname"/>
          <w:color w:val="auto"/>
        </w:rPr>
        <w:t>Paternoster, R., &amp; Bushway, S. (2009). Desistance and the" feared self": Toward an identity theory of criminal desistance. The Journal of Criminal Law and Criminology, 1103-1156.</w:t>
      </w:r>
    </w:p>
    <w:p w14:paraId="67CC35E7" w14:textId="77777777" w:rsidR="005B7BAF" w:rsidRPr="005B7BAF" w:rsidRDefault="005B7BAF" w:rsidP="007A7F0F">
      <w:pPr>
        <w:pStyle w:val="Reference"/>
        <w:rPr>
          <w:rStyle w:val="refauSurname"/>
          <w:color w:val="auto"/>
        </w:rPr>
      </w:pPr>
    </w:p>
    <w:p w14:paraId="361A3A2A" w14:textId="03892BD0" w:rsidR="005B7BAF" w:rsidRPr="005B7BAF" w:rsidRDefault="005B7BAF" w:rsidP="005B7BAF">
      <w:pPr>
        <w:pStyle w:val="Reference"/>
        <w:rPr>
          <w:rStyle w:val="refauSurname"/>
          <w:color w:val="auto"/>
        </w:rPr>
      </w:pPr>
      <w:r w:rsidRPr="005B7BAF">
        <w:rPr>
          <w:rStyle w:val="refauSurname"/>
          <w:color w:val="auto"/>
        </w:rPr>
        <w:t>Phillips, L. A., &amp; Shaw, A. (2013). Substance use more stigmatized than smoking and obesity. Journal of Substance Use, 18(4), 247-253.</w:t>
      </w:r>
    </w:p>
    <w:p w14:paraId="62E18ECD" w14:textId="77777777" w:rsidR="005B7BAF" w:rsidRPr="005B7BAF" w:rsidRDefault="005B7BAF" w:rsidP="007A7F0F">
      <w:pPr>
        <w:pStyle w:val="Reference"/>
        <w:rPr>
          <w:rStyle w:val="refauSurname"/>
          <w:color w:val="auto"/>
        </w:rPr>
      </w:pPr>
    </w:p>
    <w:p w14:paraId="732C309E" w14:textId="273622CB"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33184" behindDoc="1" locked="1" layoutInCell="1" allowOverlap="1" wp14:anchorId="2EF02F32" wp14:editId="4F4F666F">
                <wp:simplePos x="0" y="0"/>
                <wp:positionH relativeFrom="column">
                  <wp:posOffset>-1016000</wp:posOffset>
                </wp:positionH>
                <wp:positionV relativeFrom="paragraph">
                  <wp:posOffset>-91440</wp:posOffset>
                </wp:positionV>
                <wp:extent cx="812800" cy="406400"/>
                <wp:effectExtent l="0" t="0" r="0" b="0"/>
                <wp:wrapSquare wrapText="bothSides"/>
                <wp:docPr id="1830" name="Text Box 1830"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843A572" w14:textId="77777777" w:rsidR="00CC1C32" w:rsidRPr="00CB0C88" w:rsidRDefault="00CC1C32" w:rsidP="007A7F0F">
                            <w:pPr>
                              <w:rPr>
                                <w:b/>
                                <w:sz w:val="16"/>
                                <w:bdr w:val="single" w:sz="4" w:space="0" w:color="auto"/>
                              </w:rPr>
                            </w:pPr>
                            <w:r w:rsidRPr="00CB0C88">
                              <w:rPr>
                                <w:b/>
                                <w:sz w:val="16"/>
                                <w:bdr w:val="single" w:sz="4" w:space="0" w:color="auto"/>
                              </w:rPr>
                              <w:t>BIB-070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02F32" id="Text Box 1830" o:spid="_x0000_s1095" type="#_x0000_t202" alt="NG-Styles" style="position:absolute;left:0;text-align:left;margin-left:-80pt;margin-top:-7.2pt;width:64pt;height:32pt;z-index:-2497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OvJ7ssAIAAG4F&#10;AAAOAAAAAAAAAAAAAAAAAC4CAABkcnMvZTJvRG9jLnhtbFBLAQItABQABgAIAAAAIQA4lleB4wAA&#10;AAsBAAAPAAAAAAAAAAAAAAAAAAoFAABkcnMvZG93bnJldi54bWxQSwUGAAAAAAQABADzAAAAGgYA&#10;AAAA&#10;" filled="f" stroked="f" strokeweight=".5pt">
                <v:textbox>
                  <w:txbxContent>
                    <w:p w14:paraId="7843A572" w14:textId="77777777" w:rsidR="00CC1C32" w:rsidRPr="00CB0C88" w:rsidRDefault="00CC1C32" w:rsidP="007A7F0F">
                      <w:pPr>
                        <w:rPr>
                          <w:b/>
                          <w:sz w:val="16"/>
                          <w:bdr w:val="single" w:sz="4" w:space="0" w:color="auto"/>
                        </w:rPr>
                      </w:pPr>
                      <w:r w:rsidRPr="00CB0C88">
                        <w:rPr>
                          <w:b/>
                          <w:sz w:val="16"/>
                          <w:bdr w:val="single" w:sz="4" w:space="0" w:color="auto"/>
                        </w:rPr>
                        <w:t>BIB-070</w:t>
                      </w:r>
                    </w:p>
                  </w:txbxContent>
                </v:textbox>
                <w10:wrap type="square"/>
                <w10:anchorlock/>
              </v:shape>
            </w:pict>
          </mc:Fallback>
        </mc:AlternateContent>
      </w:r>
      <w:r w:rsidRPr="005B7BAF">
        <w:rPr>
          <w:rStyle w:val="refauSurname"/>
          <w:color w:val="auto"/>
        </w:rPr>
        <w:t>Pi</w:t>
      </w:r>
      <w:bookmarkStart w:id="78" w:name="CBML_BIB_ch031_070"/>
      <w:r w:rsidRPr="005B7BAF">
        <w:rPr>
          <w:rStyle w:val="refauSurname"/>
          <w:color w:val="auto"/>
        </w:rPr>
        <w:t>ckard</w:t>
      </w:r>
      <w:r w:rsidRPr="005B7BAF">
        <w:t xml:space="preserve">, </w:t>
      </w:r>
      <w:r w:rsidRPr="005B7BAF">
        <w:rPr>
          <w:rStyle w:val="refauGivenName"/>
          <w:color w:val="auto"/>
        </w:rPr>
        <w:t>H.</w:t>
      </w:r>
      <w:r w:rsidRPr="005B7BAF">
        <w:t xml:space="preserve"> (</w:t>
      </w:r>
      <w:r w:rsidRPr="005B7BAF">
        <w:rPr>
          <w:rStyle w:val="refpubdateYear"/>
          <w:color w:val="auto"/>
        </w:rPr>
        <w:t>2017</w:t>
      </w:r>
      <w:r w:rsidRPr="005B7BAF">
        <w:t>) ‘</w:t>
      </w:r>
      <w:r w:rsidRPr="005B7BAF">
        <w:rPr>
          <w:rStyle w:val="reftitleArticle"/>
          <w:color w:val="auto"/>
        </w:rPr>
        <w:t>Responsibility without blame for addiction</w:t>
      </w:r>
      <w:r w:rsidRPr="005B7BAF">
        <w:t xml:space="preserve">’, </w:t>
      </w:r>
      <w:r w:rsidRPr="005B7BAF">
        <w:rPr>
          <w:rStyle w:val="reftitleJournal"/>
          <w:i/>
          <w:color w:val="auto"/>
        </w:rPr>
        <w:t>Neuroethics</w:t>
      </w:r>
      <w:r w:rsidRPr="005B7BAF">
        <w:rPr>
          <w:i/>
        </w:rPr>
        <w:t>,</w:t>
      </w:r>
      <w:r w:rsidRPr="005B7BAF">
        <w:t xml:space="preserve"> </w:t>
      </w:r>
      <w:r w:rsidRPr="005B7BAF">
        <w:rPr>
          <w:rStyle w:val="refvolumeNumber"/>
          <w:color w:val="auto"/>
        </w:rPr>
        <w:t>10</w:t>
      </w:r>
      <w:r w:rsidRPr="005B7BAF">
        <w:t>(</w:t>
      </w:r>
      <w:r w:rsidRPr="005B7BAF">
        <w:rPr>
          <w:rStyle w:val="refissueNumber"/>
          <w:color w:val="auto"/>
        </w:rPr>
        <w:t>1</w:t>
      </w:r>
      <w:r w:rsidRPr="005B7BAF">
        <w:t xml:space="preserve">), </w:t>
      </w:r>
      <w:r w:rsidRPr="005B7BAF">
        <w:rPr>
          <w:rStyle w:val="refpageFirst"/>
          <w:color w:val="auto"/>
        </w:rPr>
        <w:t>169</w:t>
      </w:r>
      <w:r w:rsidRPr="005B7BAF">
        <w:t>–</w:t>
      </w:r>
      <w:r w:rsidRPr="005B7BAF">
        <w:rPr>
          <w:rStyle w:val="refpageLast"/>
          <w:color w:val="auto"/>
        </w:rPr>
        <w:t>180</w:t>
      </w:r>
      <w:bookmarkEnd w:id="78"/>
      <w:r w:rsidRPr="005B7BAF">
        <w:t>.</w:t>
      </w:r>
    </w:p>
    <w:p w14:paraId="015211B1"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34208" behindDoc="1" locked="1" layoutInCell="1" allowOverlap="1" wp14:anchorId="34197EED" wp14:editId="51271254">
                <wp:simplePos x="0" y="0"/>
                <wp:positionH relativeFrom="column">
                  <wp:posOffset>-1016000</wp:posOffset>
                </wp:positionH>
                <wp:positionV relativeFrom="paragraph">
                  <wp:posOffset>-91440</wp:posOffset>
                </wp:positionV>
                <wp:extent cx="812800" cy="406400"/>
                <wp:effectExtent l="0" t="0" r="0" b="0"/>
                <wp:wrapSquare wrapText="bothSides"/>
                <wp:docPr id="1831" name="Text Box 1831"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2AB0956" w14:textId="77777777" w:rsidR="00CC1C32" w:rsidRPr="00CB0C88" w:rsidRDefault="00CC1C32" w:rsidP="007A7F0F">
                            <w:pPr>
                              <w:rPr>
                                <w:b/>
                                <w:sz w:val="16"/>
                                <w:bdr w:val="single" w:sz="4" w:space="0" w:color="auto"/>
                              </w:rPr>
                            </w:pPr>
                            <w:r w:rsidRPr="00CB0C88">
                              <w:rPr>
                                <w:b/>
                                <w:sz w:val="16"/>
                                <w:bdr w:val="single" w:sz="4" w:space="0" w:color="auto"/>
                              </w:rPr>
                              <w:t>BIB-071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97EED" id="Text Box 1831" o:spid="_x0000_s1096" type="#_x0000_t202" alt="NG-Styles" style="position:absolute;left:0;text-align:left;margin-left:-80pt;margin-top:-7.2pt;width:64pt;height:32pt;z-index:-2497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AbL+LesAIAAG4F&#10;AAAOAAAAAAAAAAAAAAAAAC4CAABkcnMvZTJvRG9jLnhtbFBLAQItABQABgAIAAAAIQA4lleB4wAA&#10;AAsBAAAPAAAAAAAAAAAAAAAAAAoFAABkcnMvZG93bnJldi54bWxQSwUGAAAAAAQABADzAAAAGgYA&#10;AAAA&#10;" filled="f" stroked="f" strokeweight=".5pt">
                <v:textbox>
                  <w:txbxContent>
                    <w:p w14:paraId="62AB0956" w14:textId="77777777" w:rsidR="00CC1C32" w:rsidRPr="00CB0C88" w:rsidRDefault="00CC1C32" w:rsidP="007A7F0F">
                      <w:pPr>
                        <w:rPr>
                          <w:b/>
                          <w:sz w:val="16"/>
                          <w:bdr w:val="single" w:sz="4" w:space="0" w:color="auto"/>
                        </w:rPr>
                      </w:pPr>
                      <w:r w:rsidRPr="00CB0C88">
                        <w:rPr>
                          <w:b/>
                          <w:sz w:val="16"/>
                          <w:bdr w:val="single" w:sz="4" w:space="0" w:color="auto"/>
                        </w:rPr>
                        <w:t>BIB-071</w:t>
                      </w:r>
                    </w:p>
                  </w:txbxContent>
                </v:textbox>
                <w10:wrap type="square"/>
                <w10:anchorlock/>
              </v:shape>
            </w:pict>
          </mc:Fallback>
        </mc:AlternateContent>
      </w:r>
      <w:r w:rsidRPr="005B7BAF">
        <w:rPr>
          <w:rStyle w:val="refauSurname"/>
          <w:color w:val="auto"/>
        </w:rPr>
        <w:t>Pi</w:t>
      </w:r>
      <w:bookmarkStart w:id="79" w:name="CBML_BIB_ch031_071"/>
      <w:r w:rsidRPr="005B7BAF">
        <w:rPr>
          <w:rStyle w:val="refauSurname"/>
          <w:color w:val="auto"/>
        </w:rPr>
        <w:t>erce</w:t>
      </w:r>
      <w:r w:rsidRPr="005B7BAF">
        <w:t xml:space="preserve">, </w:t>
      </w:r>
      <w:r w:rsidRPr="005B7BAF">
        <w:rPr>
          <w:rStyle w:val="refauGivenName"/>
          <w:color w:val="auto"/>
        </w:rPr>
        <w:t>M.</w:t>
      </w:r>
      <w:r w:rsidRPr="005B7BAF">
        <w:t xml:space="preserve">, </w:t>
      </w:r>
      <w:r w:rsidRPr="005B7BAF">
        <w:rPr>
          <w:rStyle w:val="refauSurname"/>
          <w:color w:val="auto"/>
        </w:rPr>
        <w:t>Hayhurst</w:t>
      </w:r>
      <w:r w:rsidRPr="005B7BAF">
        <w:t xml:space="preserve">, </w:t>
      </w:r>
      <w:r w:rsidRPr="005B7BAF">
        <w:rPr>
          <w:rStyle w:val="refauGivenName"/>
          <w:color w:val="auto"/>
        </w:rPr>
        <w:t>K.</w:t>
      </w:r>
      <w:r w:rsidRPr="005B7BAF">
        <w:t xml:space="preserve">, </w:t>
      </w:r>
      <w:r w:rsidRPr="005B7BAF">
        <w:rPr>
          <w:rStyle w:val="refauSurname"/>
          <w:color w:val="auto"/>
        </w:rPr>
        <w:t>Bird</w:t>
      </w:r>
      <w:r w:rsidRPr="005B7BAF">
        <w:t xml:space="preserve">, </w:t>
      </w:r>
      <w:r w:rsidRPr="005B7BAF">
        <w:rPr>
          <w:rStyle w:val="refauGivenName"/>
          <w:color w:val="auto"/>
        </w:rPr>
        <w:t>S. M.</w:t>
      </w:r>
      <w:r w:rsidRPr="005B7BAF">
        <w:t xml:space="preserve">, </w:t>
      </w:r>
      <w:r w:rsidRPr="005B7BAF">
        <w:rPr>
          <w:rStyle w:val="refauSurname"/>
          <w:color w:val="auto"/>
        </w:rPr>
        <w:t>Hickman</w:t>
      </w:r>
      <w:r w:rsidRPr="005B7BAF">
        <w:t xml:space="preserve">, </w:t>
      </w:r>
      <w:r w:rsidRPr="005B7BAF">
        <w:rPr>
          <w:rStyle w:val="refauGivenName"/>
          <w:color w:val="auto"/>
        </w:rPr>
        <w:t>M.</w:t>
      </w:r>
      <w:r w:rsidRPr="005B7BAF">
        <w:t xml:space="preserve">, </w:t>
      </w:r>
      <w:r w:rsidRPr="005B7BAF">
        <w:rPr>
          <w:rStyle w:val="refauSurname"/>
          <w:color w:val="auto"/>
        </w:rPr>
        <w:t>Seddon</w:t>
      </w:r>
      <w:r w:rsidRPr="005B7BAF">
        <w:t xml:space="preserve">, </w:t>
      </w:r>
      <w:r w:rsidRPr="005B7BAF">
        <w:rPr>
          <w:rStyle w:val="refauGivenName"/>
          <w:color w:val="auto"/>
        </w:rPr>
        <w:t>T.</w:t>
      </w:r>
      <w:r w:rsidRPr="005B7BAF">
        <w:t xml:space="preserve">, </w:t>
      </w:r>
      <w:r w:rsidRPr="005B7BAF">
        <w:rPr>
          <w:rStyle w:val="refauSurname"/>
          <w:color w:val="auto"/>
        </w:rPr>
        <w:t>Dunn</w:t>
      </w:r>
      <w:r w:rsidRPr="005B7BAF">
        <w:t xml:space="preserve">, </w:t>
      </w:r>
      <w:r w:rsidRPr="005B7BAF">
        <w:rPr>
          <w:rStyle w:val="refauGivenName"/>
          <w:color w:val="auto"/>
        </w:rPr>
        <w:t>G.</w:t>
      </w:r>
      <w:r w:rsidRPr="005B7BAF">
        <w:t xml:space="preserve"> and </w:t>
      </w:r>
      <w:r w:rsidRPr="005B7BAF">
        <w:rPr>
          <w:rStyle w:val="refauSurname"/>
          <w:color w:val="auto"/>
        </w:rPr>
        <w:t>Millar</w:t>
      </w:r>
      <w:r w:rsidRPr="005B7BAF">
        <w:t xml:space="preserve">, </w:t>
      </w:r>
      <w:r w:rsidRPr="005B7BAF">
        <w:rPr>
          <w:rStyle w:val="refauGivenName"/>
          <w:color w:val="auto"/>
        </w:rPr>
        <w:t>T.</w:t>
      </w:r>
      <w:r w:rsidRPr="005B7BAF">
        <w:t xml:space="preserve"> (</w:t>
      </w:r>
      <w:r w:rsidRPr="005B7BAF">
        <w:rPr>
          <w:rStyle w:val="refpubdateYear"/>
          <w:color w:val="auto"/>
        </w:rPr>
        <w:t>2015</w:t>
      </w:r>
      <w:r w:rsidRPr="005B7BAF">
        <w:t>) ‘</w:t>
      </w:r>
      <w:r w:rsidRPr="005B7BAF">
        <w:rPr>
          <w:rStyle w:val="reftitleArticle"/>
          <w:color w:val="auto"/>
        </w:rPr>
        <w:t>Quantifying crime associated with drug use among a large cohort of sanctioned offenders in England and Wales</w:t>
      </w:r>
      <w:r w:rsidRPr="005B7BAF">
        <w:t xml:space="preserve">’, </w:t>
      </w:r>
      <w:r w:rsidRPr="005B7BAF">
        <w:rPr>
          <w:rStyle w:val="reftitleJournal"/>
          <w:i/>
          <w:color w:val="auto"/>
        </w:rPr>
        <w:t>Drug and Alcohol Dependence</w:t>
      </w:r>
      <w:r w:rsidRPr="005B7BAF">
        <w:rPr>
          <w:i/>
        </w:rPr>
        <w:t>,</w:t>
      </w:r>
      <w:r w:rsidRPr="005B7BAF">
        <w:t xml:space="preserve"> 155, </w:t>
      </w:r>
      <w:r w:rsidRPr="005B7BAF">
        <w:rPr>
          <w:rStyle w:val="refpageFirst"/>
          <w:color w:val="auto"/>
        </w:rPr>
        <w:t>52</w:t>
      </w:r>
      <w:r w:rsidRPr="005B7BAF">
        <w:t>–</w:t>
      </w:r>
      <w:r w:rsidRPr="005B7BAF">
        <w:rPr>
          <w:rStyle w:val="refpageLast"/>
          <w:color w:val="auto"/>
        </w:rPr>
        <w:t>59</w:t>
      </w:r>
      <w:bookmarkEnd w:id="79"/>
      <w:r w:rsidRPr="005B7BAF">
        <w:t>.</w:t>
      </w:r>
    </w:p>
    <w:p w14:paraId="447D632E" w14:textId="1748B7C8"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35232" behindDoc="1" locked="1" layoutInCell="1" allowOverlap="1" wp14:anchorId="62F6FE40" wp14:editId="3884C002">
                <wp:simplePos x="0" y="0"/>
                <wp:positionH relativeFrom="column">
                  <wp:posOffset>-1016000</wp:posOffset>
                </wp:positionH>
                <wp:positionV relativeFrom="paragraph">
                  <wp:posOffset>-91440</wp:posOffset>
                </wp:positionV>
                <wp:extent cx="812800" cy="406400"/>
                <wp:effectExtent l="0" t="0" r="0" b="0"/>
                <wp:wrapSquare wrapText="bothSides"/>
                <wp:docPr id="1832" name="Text Box 1832"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DC7EA60" w14:textId="77777777" w:rsidR="00CC1C32" w:rsidRPr="00CB0C88" w:rsidRDefault="00CC1C32" w:rsidP="007A7F0F">
                            <w:pPr>
                              <w:rPr>
                                <w:b/>
                                <w:sz w:val="16"/>
                                <w:bdr w:val="single" w:sz="4" w:space="0" w:color="auto"/>
                              </w:rPr>
                            </w:pPr>
                            <w:r w:rsidRPr="00CB0C88">
                              <w:rPr>
                                <w:b/>
                                <w:sz w:val="16"/>
                                <w:bdr w:val="single" w:sz="4" w:space="0" w:color="auto"/>
                              </w:rPr>
                              <w:t>BIB-072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FE40" id="Text Box 1832" o:spid="_x0000_s1097" type="#_x0000_t202" alt="NG-Styles" style="position:absolute;left:0;text-align:left;margin-left:-80pt;margin-top:-7.2pt;width:64pt;height:32pt;z-index:-2497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8DxBHsAIAAG4F&#10;AAAOAAAAAAAAAAAAAAAAAC4CAABkcnMvZTJvRG9jLnhtbFBLAQItABQABgAIAAAAIQA4lleB4wAA&#10;AAsBAAAPAAAAAAAAAAAAAAAAAAoFAABkcnMvZG93bnJldi54bWxQSwUGAAAAAAQABADzAAAAGgYA&#10;AAAA&#10;" filled="f" stroked="f" strokeweight=".5pt">
                <v:textbox>
                  <w:txbxContent>
                    <w:p w14:paraId="3DC7EA60" w14:textId="77777777" w:rsidR="00CC1C32" w:rsidRPr="00CB0C88" w:rsidRDefault="00CC1C32" w:rsidP="007A7F0F">
                      <w:pPr>
                        <w:rPr>
                          <w:b/>
                          <w:sz w:val="16"/>
                          <w:bdr w:val="single" w:sz="4" w:space="0" w:color="auto"/>
                        </w:rPr>
                      </w:pPr>
                      <w:r w:rsidRPr="00CB0C88">
                        <w:rPr>
                          <w:b/>
                          <w:sz w:val="16"/>
                          <w:bdr w:val="single" w:sz="4" w:space="0" w:color="auto"/>
                        </w:rPr>
                        <w:t>BIB-072</w:t>
                      </w:r>
                    </w:p>
                  </w:txbxContent>
                </v:textbox>
                <w10:wrap type="square"/>
                <w10:anchorlock/>
              </v:shape>
            </w:pict>
          </mc:Fallback>
        </mc:AlternateContent>
      </w:r>
      <w:r w:rsidRPr="005B7BAF">
        <w:rPr>
          <w:rStyle w:val="refauSurname"/>
          <w:color w:val="auto"/>
        </w:rPr>
        <w:t>Pr</w:t>
      </w:r>
      <w:bookmarkStart w:id="80" w:name="CBML_BIB_ch031_072"/>
      <w:r w:rsidRPr="005B7BAF">
        <w:rPr>
          <w:rStyle w:val="refauSurname"/>
          <w:color w:val="auto"/>
        </w:rPr>
        <w:t>endergast</w:t>
      </w:r>
      <w:r w:rsidRPr="005B7BAF">
        <w:t xml:space="preserve">, </w:t>
      </w:r>
      <w:r w:rsidRPr="005B7BAF">
        <w:rPr>
          <w:rStyle w:val="refauGivenName"/>
          <w:color w:val="auto"/>
        </w:rPr>
        <w:t>M.</w:t>
      </w:r>
      <w:r w:rsidRPr="005B7BAF">
        <w:t xml:space="preserve">, </w:t>
      </w:r>
      <w:r w:rsidRPr="005B7BAF">
        <w:rPr>
          <w:rStyle w:val="refauSurname"/>
          <w:color w:val="auto"/>
        </w:rPr>
        <w:t>Greenwell</w:t>
      </w:r>
      <w:r w:rsidRPr="005B7BAF">
        <w:t xml:space="preserve">, </w:t>
      </w:r>
      <w:r w:rsidRPr="005B7BAF">
        <w:rPr>
          <w:rStyle w:val="refauGivenName"/>
          <w:color w:val="auto"/>
        </w:rPr>
        <w:t>L.</w:t>
      </w:r>
      <w:r w:rsidRPr="005B7BAF">
        <w:t xml:space="preserve">, </w:t>
      </w:r>
      <w:r w:rsidRPr="005B7BAF">
        <w:rPr>
          <w:rStyle w:val="refauSurname"/>
          <w:color w:val="auto"/>
        </w:rPr>
        <w:t>Farabee</w:t>
      </w:r>
      <w:r w:rsidRPr="005B7BAF">
        <w:t xml:space="preserve">, </w:t>
      </w:r>
      <w:r w:rsidRPr="005B7BAF">
        <w:rPr>
          <w:rStyle w:val="refauGivenName"/>
          <w:color w:val="auto"/>
        </w:rPr>
        <w:t>D.</w:t>
      </w:r>
      <w:r w:rsidRPr="005B7BAF">
        <w:t xml:space="preserve"> and </w:t>
      </w:r>
      <w:r w:rsidRPr="005B7BAF">
        <w:rPr>
          <w:rStyle w:val="refauSurname"/>
          <w:color w:val="auto"/>
        </w:rPr>
        <w:t>Hser</w:t>
      </w:r>
      <w:r w:rsidRPr="005B7BAF">
        <w:t xml:space="preserve">, </w:t>
      </w:r>
      <w:r w:rsidRPr="005B7BAF">
        <w:rPr>
          <w:rStyle w:val="refauGivenName"/>
          <w:color w:val="auto"/>
        </w:rPr>
        <w:t>Y.</w:t>
      </w:r>
      <w:r w:rsidRPr="005B7BAF">
        <w:t>-I. (</w:t>
      </w:r>
      <w:r w:rsidRPr="005B7BAF">
        <w:rPr>
          <w:rStyle w:val="refpubdateYear"/>
          <w:color w:val="auto"/>
        </w:rPr>
        <w:t>2009</w:t>
      </w:r>
      <w:r w:rsidRPr="005B7BAF">
        <w:t>) ‘</w:t>
      </w:r>
      <w:r w:rsidRPr="005B7BAF">
        <w:rPr>
          <w:rStyle w:val="reftitleArticle"/>
          <w:color w:val="auto"/>
        </w:rPr>
        <w:t>Influence of perceived coercion and motivation on treatment completion and re-arrest among substance-</w:t>
      </w:r>
      <w:r w:rsidRPr="005B7BAF">
        <w:rPr>
          <w:rStyle w:val="reftitleArticle"/>
          <w:color w:val="auto"/>
        </w:rPr>
        <w:lastRenderedPageBreak/>
        <w:t>abusing offenders</w:t>
      </w:r>
      <w:r w:rsidRPr="005B7BAF">
        <w:t xml:space="preserve">’, </w:t>
      </w:r>
      <w:r w:rsidRPr="005B7BAF">
        <w:rPr>
          <w:rStyle w:val="reftitleJournal"/>
          <w:i/>
          <w:color w:val="auto"/>
        </w:rPr>
        <w:t>The</w:t>
      </w:r>
      <w:r w:rsidR="006F439C" w:rsidRPr="005B7BAF">
        <w:rPr>
          <w:rStyle w:val="reftitleJournal"/>
          <w:i/>
          <w:color w:val="auto"/>
        </w:rPr>
        <w:t xml:space="preserve"> Journal of Behavioral Health Services &amp;Res</w:t>
      </w:r>
      <w:r w:rsidRPr="005B7BAF">
        <w:rPr>
          <w:rStyle w:val="reftitleJournal"/>
          <w:i/>
          <w:color w:val="auto"/>
        </w:rPr>
        <w:t>earch</w:t>
      </w:r>
      <w:r w:rsidRPr="005B7BAF">
        <w:rPr>
          <w:i/>
        </w:rPr>
        <w:t>,</w:t>
      </w:r>
      <w:r w:rsidRPr="005B7BAF">
        <w:t xml:space="preserve"> </w:t>
      </w:r>
      <w:r w:rsidRPr="005B7BAF">
        <w:rPr>
          <w:rStyle w:val="refvolumeNumber"/>
          <w:color w:val="auto"/>
        </w:rPr>
        <w:t>36</w:t>
      </w:r>
      <w:r w:rsidRPr="005B7BAF">
        <w:t>(</w:t>
      </w:r>
      <w:r w:rsidRPr="005B7BAF">
        <w:rPr>
          <w:rStyle w:val="refissueNumber"/>
          <w:color w:val="auto"/>
        </w:rPr>
        <w:t>2</w:t>
      </w:r>
      <w:r w:rsidRPr="005B7BAF">
        <w:t xml:space="preserve">), </w:t>
      </w:r>
      <w:r w:rsidRPr="005B7BAF">
        <w:rPr>
          <w:rStyle w:val="refpageFirst"/>
          <w:color w:val="auto"/>
        </w:rPr>
        <w:t>159</w:t>
      </w:r>
      <w:r w:rsidRPr="005B7BAF">
        <w:t>–</w:t>
      </w:r>
      <w:r w:rsidRPr="005B7BAF">
        <w:rPr>
          <w:rStyle w:val="refpageLast"/>
          <w:color w:val="auto"/>
        </w:rPr>
        <w:t>176</w:t>
      </w:r>
      <w:bookmarkEnd w:id="80"/>
      <w:r w:rsidRPr="005B7BAF">
        <w:t>.</w:t>
      </w:r>
    </w:p>
    <w:p w14:paraId="1952B82D" w14:textId="56DCFCBE"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36256" behindDoc="1" locked="1" layoutInCell="1" allowOverlap="1" wp14:anchorId="57C6CFA3" wp14:editId="011881ED">
                <wp:simplePos x="0" y="0"/>
                <wp:positionH relativeFrom="column">
                  <wp:posOffset>-1016000</wp:posOffset>
                </wp:positionH>
                <wp:positionV relativeFrom="paragraph">
                  <wp:posOffset>-91440</wp:posOffset>
                </wp:positionV>
                <wp:extent cx="812800" cy="406400"/>
                <wp:effectExtent l="0" t="0" r="0" b="0"/>
                <wp:wrapSquare wrapText="bothSides"/>
                <wp:docPr id="1833" name="Text Box 1833"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CB0FB0B" w14:textId="77777777" w:rsidR="00CC1C32" w:rsidRPr="00CB0C88" w:rsidRDefault="00CC1C32" w:rsidP="007A7F0F">
                            <w:pPr>
                              <w:rPr>
                                <w:b/>
                                <w:sz w:val="16"/>
                                <w:bdr w:val="single" w:sz="4" w:space="0" w:color="auto"/>
                              </w:rPr>
                            </w:pPr>
                            <w:r w:rsidRPr="00CB0C88">
                              <w:rPr>
                                <w:b/>
                                <w:sz w:val="16"/>
                                <w:bdr w:val="single" w:sz="4" w:space="0" w:color="auto"/>
                              </w:rPr>
                              <w:t>BIB-073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6CFA3" id="Text Box 1833" o:spid="_x0000_s1098" type="#_x0000_t202" alt="NG-Styles" style="position:absolute;left:0;text-align:left;margin-left:-80pt;margin-top:-7.2pt;width:64pt;height:32pt;z-index:-2497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NFEl2LECAABu&#10;BQAADgAAAAAAAAAAAAAAAAAuAgAAZHJzL2Uyb0RvYy54bWxQSwECLQAUAAYACAAAACEAOJZXgeMA&#10;AAALAQAADwAAAAAAAAAAAAAAAAALBQAAZHJzL2Rvd25yZXYueG1sUEsFBgAAAAAEAAQA8wAAABsG&#10;AAAAAA==&#10;" filled="f" stroked="f" strokeweight=".5pt">
                <v:textbox>
                  <w:txbxContent>
                    <w:p w14:paraId="2CB0FB0B" w14:textId="77777777" w:rsidR="00CC1C32" w:rsidRPr="00CB0C88" w:rsidRDefault="00CC1C32" w:rsidP="007A7F0F">
                      <w:pPr>
                        <w:rPr>
                          <w:b/>
                          <w:sz w:val="16"/>
                          <w:bdr w:val="single" w:sz="4" w:space="0" w:color="auto"/>
                        </w:rPr>
                      </w:pPr>
                      <w:r w:rsidRPr="00CB0C88">
                        <w:rPr>
                          <w:b/>
                          <w:sz w:val="16"/>
                          <w:bdr w:val="single" w:sz="4" w:space="0" w:color="auto"/>
                        </w:rPr>
                        <w:t>BIB-073</w:t>
                      </w:r>
                    </w:p>
                  </w:txbxContent>
                </v:textbox>
                <w10:wrap type="square"/>
                <w10:anchorlock/>
              </v:shape>
            </w:pict>
          </mc:Fallback>
        </mc:AlternateContent>
      </w:r>
      <w:r w:rsidRPr="005B7BAF">
        <w:rPr>
          <w:rStyle w:val="refauSurname"/>
          <w:color w:val="auto"/>
        </w:rPr>
        <w:t>Ra</w:t>
      </w:r>
      <w:bookmarkStart w:id="81" w:name="CBML_BIB_ch031_073"/>
      <w:r w:rsidRPr="005B7BAF">
        <w:rPr>
          <w:rStyle w:val="refauSurname"/>
          <w:color w:val="auto"/>
        </w:rPr>
        <w:t>dcliffe</w:t>
      </w:r>
      <w:r w:rsidRPr="005B7BAF">
        <w:t xml:space="preserve">, </w:t>
      </w:r>
      <w:r w:rsidRPr="005B7BAF">
        <w:rPr>
          <w:rStyle w:val="refauGivenName"/>
          <w:color w:val="auto"/>
        </w:rPr>
        <w:t>P.</w:t>
      </w:r>
      <w:r w:rsidRPr="005B7BAF">
        <w:t xml:space="preserve"> and </w:t>
      </w:r>
      <w:r w:rsidRPr="005B7BAF">
        <w:rPr>
          <w:rStyle w:val="refauSurname"/>
          <w:color w:val="auto"/>
        </w:rPr>
        <w:t>Stevens</w:t>
      </w:r>
      <w:r w:rsidRPr="005B7BAF">
        <w:t xml:space="preserve">, </w:t>
      </w:r>
      <w:r w:rsidRPr="005B7BAF">
        <w:rPr>
          <w:rStyle w:val="refauGivenName"/>
          <w:color w:val="auto"/>
        </w:rPr>
        <w:t>A.</w:t>
      </w:r>
      <w:r w:rsidRPr="005B7BAF">
        <w:t xml:space="preserve"> (</w:t>
      </w:r>
      <w:r w:rsidRPr="005B7BAF">
        <w:rPr>
          <w:rStyle w:val="refpubdateYear"/>
          <w:color w:val="auto"/>
        </w:rPr>
        <w:t>2008</w:t>
      </w:r>
      <w:r w:rsidRPr="005B7BAF">
        <w:t>) ‘</w:t>
      </w:r>
      <w:r w:rsidRPr="005B7BAF">
        <w:rPr>
          <w:rStyle w:val="reftitleArticle"/>
          <w:color w:val="auto"/>
        </w:rPr>
        <w:t>Are drug treatment services only for ‘thieving junkie scumbags’? Drug users and the management of stigmatised identities</w:t>
      </w:r>
      <w:r w:rsidRPr="005B7BAF">
        <w:t xml:space="preserve">’, </w:t>
      </w:r>
      <w:r w:rsidRPr="005B7BAF">
        <w:rPr>
          <w:rStyle w:val="reftitleJournal"/>
          <w:i/>
          <w:color w:val="auto"/>
        </w:rPr>
        <w:t xml:space="preserve">Social Science </w:t>
      </w:r>
      <w:r w:rsidR="006F439C" w:rsidRPr="005B7BAF">
        <w:rPr>
          <w:rStyle w:val="reftitleJournal"/>
          <w:i/>
          <w:color w:val="auto"/>
        </w:rPr>
        <w:t>&amp;</w:t>
      </w:r>
      <w:r w:rsidRPr="005B7BAF">
        <w:rPr>
          <w:rStyle w:val="reftitleJournal"/>
          <w:i/>
          <w:color w:val="auto"/>
        </w:rPr>
        <w:t xml:space="preserve"> Medicine</w:t>
      </w:r>
      <w:r w:rsidRPr="005B7BAF">
        <w:rPr>
          <w:i/>
        </w:rPr>
        <w:t>,</w:t>
      </w:r>
      <w:r w:rsidRPr="005B7BAF">
        <w:t xml:space="preserve"> </w:t>
      </w:r>
      <w:r w:rsidRPr="005B7BAF">
        <w:rPr>
          <w:rStyle w:val="refvolumeNumber"/>
          <w:color w:val="auto"/>
        </w:rPr>
        <w:t>67</w:t>
      </w:r>
      <w:r w:rsidRPr="005B7BAF">
        <w:t>(</w:t>
      </w:r>
      <w:r w:rsidRPr="005B7BAF">
        <w:rPr>
          <w:rStyle w:val="refissueNumber"/>
          <w:color w:val="auto"/>
        </w:rPr>
        <w:t>7</w:t>
      </w:r>
      <w:r w:rsidRPr="005B7BAF">
        <w:t xml:space="preserve">), </w:t>
      </w:r>
      <w:r w:rsidRPr="005B7BAF">
        <w:rPr>
          <w:rStyle w:val="refpageFirst"/>
          <w:color w:val="auto"/>
        </w:rPr>
        <w:t>1065</w:t>
      </w:r>
      <w:r w:rsidRPr="005B7BAF">
        <w:t>–</w:t>
      </w:r>
      <w:r w:rsidRPr="005B7BAF">
        <w:rPr>
          <w:rStyle w:val="refpageLast"/>
          <w:color w:val="auto"/>
        </w:rPr>
        <w:t>1073</w:t>
      </w:r>
      <w:bookmarkEnd w:id="81"/>
      <w:r w:rsidRPr="005B7BAF">
        <w:t>.</w:t>
      </w:r>
    </w:p>
    <w:p w14:paraId="15705AD6"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37280" behindDoc="1" locked="1" layoutInCell="1" allowOverlap="1" wp14:anchorId="243D0F2E" wp14:editId="557C2663">
                <wp:simplePos x="0" y="0"/>
                <wp:positionH relativeFrom="column">
                  <wp:posOffset>-1016000</wp:posOffset>
                </wp:positionH>
                <wp:positionV relativeFrom="paragraph">
                  <wp:posOffset>-91440</wp:posOffset>
                </wp:positionV>
                <wp:extent cx="812800" cy="406400"/>
                <wp:effectExtent l="0" t="0" r="0" b="0"/>
                <wp:wrapSquare wrapText="bothSides"/>
                <wp:docPr id="1834" name="Text Box 1834"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1B91F94A" w14:textId="77777777" w:rsidR="00CC1C32" w:rsidRPr="00CB0C88" w:rsidRDefault="00CC1C32" w:rsidP="007A7F0F">
                            <w:pPr>
                              <w:rPr>
                                <w:b/>
                                <w:sz w:val="16"/>
                                <w:bdr w:val="single" w:sz="4" w:space="0" w:color="auto"/>
                              </w:rPr>
                            </w:pPr>
                            <w:r w:rsidRPr="00CB0C88">
                              <w:rPr>
                                <w:b/>
                                <w:sz w:val="16"/>
                                <w:bdr w:val="single" w:sz="4" w:space="0" w:color="auto"/>
                              </w:rPr>
                              <w:t>BIB-074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D0F2E" id="Text Box 1834" o:spid="_x0000_s1099" type="#_x0000_t202" alt="NG-Styles" style="position:absolute;left:0;text-align:left;margin-left:-80pt;margin-top:-7.2pt;width:64pt;height:32pt;z-index:-2497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s0iFr7ECAABu&#10;BQAADgAAAAAAAAAAAAAAAAAuAgAAZHJzL2Uyb0RvYy54bWxQSwECLQAUAAYACAAAACEAOJZXgeMA&#10;AAALAQAADwAAAAAAAAAAAAAAAAALBQAAZHJzL2Rvd25yZXYueG1sUEsFBgAAAAAEAAQA8wAAABsG&#10;AAAAAA==&#10;" filled="f" stroked="f" strokeweight=".5pt">
                <v:textbox>
                  <w:txbxContent>
                    <w:p w14:paraId="1B91F94A" w14:textId="77777777" w:rsidR="00CC1C32" w:rsidRPr="00CB0C88" w:rsidRDefault="00CC1C32" w:rsidP="007A7F0F">
                      <w:pPr>
                        <w:rPr>
                          <w:b/>
                          <w:sz w:val="16"/>
                          <w:bdr w:val="single" w:sz="4" w:space="0" w:color="auto"/>
                        </w:rPr>
                      </w:pPr>
                      <w:r w:rsidRPr="00CB0C88">
                        <w:rPr>
                          <w:b/>
                          <w:sz w:val="16"/>
                          <w:bdr w:val="single" w:sz="4" w:space="0" w:color="auto"/>
                        </w:rPr>
                        <w:t>BIB-074</w:t>
                      </w:r>
                    </w:p>
                  </w:txbxContent>
                </v:textbox>
                <w10:wrap type="square"/>
                <w10:anchorlock/>
              </v:shape>
            </w:pict>
          </mc:Fallback>
        </mc:AlternateContent>
      </w:r>
      <w:r w:rsidRPr="005B7BAF">
        <w:rPr>
          <w:rStyle w:val="refauSurname"/>
          <w:color w:val="auto"/>
        </w:rPr>
        <w:t>Ro</w:t>
      </w:r>
      <w:bookmarkStart w:id="82" w:name="CBML_BIB_ch031_074"/>
      <w:r w:rsidRPr="005B7BAF">
        <w:rPr>
          <w:rStyle w:val="refauSurname"/>
          <w:color w:val="auto"/>
        </w:rPr>
        <w:t>om</w:t>
      </w:r>
      <w:r w:rsidRPr="005B7BAF">
        <w:t xml:space="preserve">, </w:t>
      </w:r>
      <w:r w:rsidRPr="005B7BAF">
        <w:rPr>
          <w:rStyle w:val="refauGivenName"/>
          <w:color w:val="auto"/>
        </w:rPr>
        <w:t>R.</w:t>
      </w:r>
      <w:r w:rsidRPr="005B7BAF">
        <w:t xml:space="preserve"> (</w:t>
      </w:r>
      <w:r w:rsidRPr="005B7BAF">
        <w:rPr>
          <w:rStyle w:val="refpubdateYear"/>
          <w:color w:val="auto"/>
        </w:rPr>
        <w:t>2005</w:t>
      </w:r>
      <w:r w:rsidRPr="005B7BAF">
        <w:t>) ‘</w:t>
      </w:r>
      <w:r w:rsidRPr="005B7BAF">
        <w:rPr>
          <w:rStyle w:val="reftitleArticle"/>
          <w:color w:val="auto"/>
        </w:rPr>
        <w:t>Stigma, social inequality and alcohol and drug use</w:t>
      </w:r>
      <w:r w:rsidRPr="005B7BAF">
        <w:t xml:space="preserve">’, </w:t>
      </w:r>
      <w:r w:rsidRPr="005B7BAF">
        <w:rPr>
          <w:rStyle w:val="reftitleJournal"/>
          <w:i/>
          <w:color w:val="auto"/>
        </w:rPr>
        <w:t>Drug and alcohol review</w:t>
      </w:r>
      <w:r w:rsidRPr="005B7BAF">
        <w:rPr>
          <w:i/>
        </w:rPr>
        <w:t>,</w:t>
      </w:r>
      <w:r w:rsidRPr="005B7BAF">
        <w:t xml:space="preserve"> </w:t>
      </w:r>
      <w:r w:rsidRPr="005B7BAF">
        <w:rPr>
          <w:rStyle w:val="refvolumeNumber"/>
          <w:color w:val="auto"/>
        </w:rPr>
        <w:t>24</w:t>
      </w:r>
      <w:r w:rsidRPr="005B7BAF">
        <w:t>(</w:t>
      </w:r>
      <w:r w:rsidRPr="005B7BAF">
        <w:rPr>
          <w:rStyle w:val="refissueNumber"/>
          <w:color w:val="auto"/>
        </w:rPr>
        <w:t>2</w:t>
      </w:r>
      <w:r w:rsidRPr="005B7BAF">
        <w:t xml:space="preserve">), </w:t>
      </w:r>
      <w:r w:rsidRPr="005B7BAF">
        <w:rPr>
          <w:rStyle w:val="refpageFirst"/>
          <w:color w:val="auto"/>
        </w:rPr>
        <w:t>143</w:t>
      </w:r>
      <w:r w:rsidRPr="005B7BAF">
        <w:t>–</w:t>
      </w:r>
      <w:r w:rsidRPr="005B7BAF">
        <w:rPr>
          <w:rStyle w:val="refpageLast"/>
          <w:color w:val="auto"/>
        </w:rPr>
        <w:t>155</w:t>
      </w:r>
      <w:bookmarkEnd w:id="82"/>
      <w:r w:rsidRPr="005B7BAF">
        <w:t>.</w:t>
      </w:r>
    </w:p>
    <w:p w14:paraId="125977F8" w14:textId="3617AB55"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38304" behindDoc="1" locked="1" layoutInCell="1" allowOverlap="1" wp14:anchorId="16D97EAB" wp14:editId="30DD280F">
                <wp:simplePos x="0" y="0"/>
                <wp:positionH relativeFrom="column">
                  <wp:posOffset>-1016000</wp:posOffset>
                </wp:positionH>
                <wp:positionV relativeFrom="paragraph">
                  <wp:posOffset>-91440</wp:posOffset>
                </wp:positionV>
                <wp:extent cx="812800" cy="406400"/>
                <wp:effectExtent l="0" t="0" r="0" b="0"/>
                <wp:wrapSquare wrapText="bothSides"/>
                <wp:docPr id="1835" name="Text Box 1835"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B7D25FC" w14:textId="77777777" w:rsidR="00CC1C32" w:rsidRPr="00CB0C88" w:rsidRDefault="00CC1C32" w:rsidP="007A7F0F">
                            <w:pPr>
                              <w:rPr>
                                <w:b/>
                                <w:sz w:val="16"/>
                                <w:bdr w:val="single" w:sz="4" w:space="0" w:color="auto"/>
                              </w:rPr>
                            </w:pPr>
                            <w:r w:rsidRPr="00CB0C88">
                              <w:rPr>
                                <w:b/>
                                <w:sz w:val="16"/>
                                <w:bdr w:val="single" w:sz="4" w:space="0" w:color="auto"/>
                              </w:rPr>
                              <w:t>BIB-075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97EAB" id="Text Box 1835" o:spid="_x0000_s1100" type="#_x0000_t202" alt="NG-Styles" style="position:absolute;left:0;text-align:left;margin-left:-80pt;margin-top:-7.2pt;width:64pt;height:32pt;z-index:-2497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F02zTsAIAAG4F&#10;AAAOAAAAAAAAAAAAAAAAAC4CAABkcnMvZTJvRG9jLnhtbFBLAQItABQABgAIAAAAIQA4lleB4wAA&#10;AAsBAAAPAAAAAAAAAAAAAAAAAAoFAABkcnMvZG93bnJldi54bWxQSwUGAAAAAAQABADzAAAAGgYA&#10;AAAA&#10;" filled="f" stroked="f" strokeweight=".5pt">
                <v:textbox>
                  <w:txbxContent>
                    <w:p w14:paraId="2B7D25FC" w14:textId="77777777" w:rsidR="00CC1C32" w:rsidRPr="00CB0C88" w:rsidRDefault="00CC1C32" w:rsidP="007A7F0F">
                      <w:pPr>
                        <w:rPr>
                          <w:b/>
                          <w:sz w:val="16"/>
                          <w:bdr w:val="single" w:sz="4" w:space="0" w:color="auto"/>
                        </w:rPr>
                      </w:pPr>
                      <w:r w:rsidRPr="00CB0C88">
                        <w:rPr>
                          <w:b/>
                          <w:sz w:val="16"/>
                          <w:bdr w:val="single" w:sz="4" w:space="0" w:color="auto"/>
                        </w:rPr>
                        <w:t>BIB-075</w:t>
                      </w:r>
                    </w:p>
                  </w:txbxContent>
                </v:textbox>
                <w10:wrap type="square"/>
                <w10:anchorlock/>
              </v:shape>
            </w:pict>
          </mc:Fallback>
        </mc:AlternateContent>
      </w:r>
      <w:r w:rsidRPr="005B7BAF">
        <w:rPr>
          <w:rStyle w:val="refauSurname"/>
          <w:color w:val="auto"/>
        </w:rPr>
        <w:t>Sa</w:t>
      </w:r>
      <w:bookmarkStart w:id="83" w:name="CBML_BIB_ch031_075"/>
      <w:r w:rsidRPr="005B7BAF">
        <w:rPr>
          <w:rStyle w:val="refauSurname"/>
          <w:color w:val="auto"/>
        </w:rPr>
        <w:t>mpson</w:t>
      </w:r>
      <w:r w:rsidRPr="005B7BAF">
        <w:t xml:space="preserve">, </w:t>
      </w:r>
      <w:r w:rsidRPr="005B7BAF">
        <w:rPr>
          <w:rStyle w:val="refauGivenName"/>
          <w:color w:val="auto"/>
        </w:rPr>
        <w:t>R. J.</w:t>
      </w:r>
      <w:r w:rsidRPr="005B7BAF">
        <w:t xml:space="preserve"> and </w:t>
      </w:r>
      <w:r w:rsidRPr="005B7BAF">
        <w:rPr>
          <w:rStyle w:val="refauSurname"/>
          <w:color w:val="auto"/>
        </w:rPr>
        <w:t>Laub</w:t>
      </w:r>
      <w:r w:rsidRPr="005B7BAF">
        <w:t xml:space="preserve">, </w:t>
      </w:r>
      <w:r w:rsidRPr="005B7BAF">
        <w:rPr>
          <w:rStyle w:val="refauGivenName"/>
          <w:color w:val="auto"/>
        </w:rPr>
        <w:t>J. H.</w:t>
      </w:r>
      <w:r w:rsidRPr="005B7BAF">
        <w:t xml:space="preserve"> (</w:t>
      </w:r>
      <w:r w:rsidRPr="005B7BAF">
        <w:rPr>
          <w:rStyle w:val="refpubdateYear"/>
          <w:color w:val="auto"/>
        </w:rPr>
        <w:t>1995</w:t>
      </w:r>
      <w:r w:rsidRPr="005B7BAF">
        <w:t xml:space="preserve">) </w:t>
      </w:r>
      <w:r w:rsidRPr="005B7BAF">
        <w:rPr>
          <w:rStyle w:val="reftitleJournal"/>
          <w:i/>
          <w:color w:val="auto"/>
        </w:rPr>
        <w:t xml:space="preserve">Crime in the </w:t>
      </w:r>
      <w:r w:rsidR="006F439C" w:rsidRPr="005B7BAF">
        <w:rPr>
          <w:rStyle w:val="reftitleJournal"/>
          <w:i/>
          <w:color w:val="auto"/>
        </w:rPr>
        <w:t>Making</w:t>
      </w:r>
      <w:r w:rsidRPr="005B7BAF">
        <w:rPr>
          <w:rStyle w:val="reftitleJournal"/>
          <w:i/>
          <w:color w:val="auto"/>
        </w:rPr>
        <w:t xml:space="preserve">: Pathways and </w:t>
      </w:r>
      <w:r w:rsidR="006F439C" w:rsidRPr="005B7BAF">
        <w:rPr>
          <w:rStyle w:val="reftitleJournal"/>
          <w:i/>
          <w:color w:val="auto"/>
        </w:rPr>
        <w:t>Turning Points Through Li</w:t>
      </w:r>
      <w:r w:rsidRPr="005B7BAF">
        <w:rPr>
          <w:rStyle w:val="reftitleJournal"/>
          <w:i/>
          <w:color w:val="auto"/>
        </w:rPr>
        <w:t>fe</w:t>
      </w:r>
      <w:r w:rsidRPr="005B7BAF">
        <w:rPr>
          <w:i/>
        </w:rPr>
        <w:t>,</w:t>
      </w:r>
      <w:r w:rsidRPr="005B7BAF">
        <w:t xml:space="preserve"> </w:t>
      </w:r>
      <w:r w:rsidRPr="005B7BAF">
        <w:rPr>
          <w:rStyle w:val="reftitleArticle"/>
          <w:color w:val="auto"/>
        </w:rPr>
        <w:t>Harvard University Press</w:t>
      </w:r>
      <w:bookmarkEnd w:id="83"/>
      <w:r w:rsidRPr="005B7BAF">
        <w:t>.</w:t>
      </w:r>
    </w:p>
    <w:p w14:paraId="0D5C2FBA" w14:textId="64A0EDC8"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39328" behindDoc="1" locked="1" layoutInCell="1" allowOverlap="1" wp14:anchorId="2F569B4C" wp14:editId="28906FE7">
                <wp:simplePos x="0" y="0"/>
                <wp:positionH relativeFrom="column">
                  <wp:posOffset>-1016000</wp:posOffset>
                </wp:positionH>
                <wp:positionV relativeFrom="paragraph">
                  <wp:posOffset>-91440</wp:posOffset>
                </wp:positionV>
                <wp:extent cx="812800" cy="406400"/>
                <wp:effectExtent l="0" t="0" r="0" b="0"/>
                <wp:wrapSquare wrapText="bothSides"/>
                <wp:docPr id="1836" name="Text Box 1836"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1BC3C08" w14:textId="77777777" w:rsidR="00CC1C32" w:rsidRPr="00CB0C88" w:rsidRDefault="00CC1C32" w:rsidP="007A7F0F">
                            <w:pPr>
                              <w:rPr>
                                <w:b/>
                                <w:sz w:val="16"/>
                                <w:bdr w:val="single" w:sz="4" w:space="0" w:color="auto"/>
                              </w:rPr>
                            </w:pPr>
                            <w:r w:rsidRPr="00CB0C88">
                              <w:rPr>
                                <w:b/>
                                <w:sz w:val="16"/>
                                <w:bdr w:val="single" w:sz="4" w:space="0" w:color="auto"/>
                              </w:rPr>
                              <w:t>BIB-076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69B4C" id="Text Box 1836" o:spid="_x0000_s1101" type="#_x0000_t202" alt="NG-Styles" style="position:absolute;left:0;text-align:left;margin-left:-80pt;margin-top:-7.2pt;width:64pt;height:32pt;z-index:-2497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i855KsAIAAG4F&#10;AAAOAAAAAAAAAAAAAAAAAC4CAABkcnMvZTJvRG9jLnhtbFBLAQItABQABgAIAAAAIQA4lleB4wAA&#10;AAsBAAAPAAAAAAAAAAAAAAAAAAoFAABkcnMvZG93bnJldi54bWxQSwUGAAAAAAQABADzAAAAGgYA&#10;AAAA&#10;" filled="f" stroked="f" strokeweight=".5pt">
                <v:textbox>
                  <w:txbxContent>
                    <w:p w14:paraId="21BC3C08" w14:textId="77777777" w:rsidR="00CC1C32" w:rsidRPr="00CB0C88" w:rsidRDefault="00CC1C32" w:rsidP="007A7F0F">
                      <w:pPr>
                        <w:rPr>
                          <w:b/>
                          <w:sz w:val="16"/>
                          <w:bdr w:val="single" w:sz="4" w:space="0" w:color="auto"/>
                        </w:rPr>
                      </w:pPr>
                      <w:r w:rsidRPr="00CB0C88">
                        <w:rPr>
                          <w:b/>
                          <w:sz w:val="16"/>
                          <w:bdr w:val="single" w:sz="4" w:space="0" w:color="auto"/>
                        </w:rPr>
                        <w:t>BIB-076</w:t>
                      </w:r>
                    </w:p>
                  </w:txbxContent>
                </v:textbox>
                <w10:wrap type="square"/>
                <w10:anchorlock/>
              </v:shape>
            </w:pict>
          </mc:Fallback>
        </mc:AlternateContent>
      </w:r>
      <w:r w:rsidRPr="005B7BAF">
        <w:rPr>
          <w:rStyle w:val="refauSurname"/>
          <w:color w:val="auto"/>
        </w:rPr>
        <w:t>Se</w:t>
      </w:r>
      <w:bookmarkStart w:id="84" w:name="CBML_BIB_ch031_076"/>
      <w:r w:rsidRPr="005B7BAF">
        <w:rPr>
          <w:rStyle w:val="refauSurname"/>
          <w:color w:val="auto"/>
        </w:rPr>
        <w:t>ddon</w:t>
      </w:r>
      <w:r w:rsidRPr="005B7BAF">
        <w:t xml:space="preserve">, </w:t>
      </w:r>
      <w:r w:rsidRPr="005B7BAF">
        <w:rPr>
          <w:rStyle w:val="refauGivenName"/>
          <w:color w:val="auto"/>
        </w:rPr>
        <w:t>T.</w:t>
      </w:r>
      <w:r w:rsidRPr="005B7BAF">
        <w:t xml:space="preserve"> (</w:t>
      </w:r>
      <w:r w:rsidRPr="005B7BAF">
        <w:rPr>
          <w:rStyle w:val="refpubdateYear"/>
          <w:color w:val="auto"/>
        </w:rPr>
        <w:t>2007</w:t>
      </w:r>
      <w:r w:rsidRPr="005B7BAF">
        <w:t>) ‘</w:t>
      </w:r>
      <w:r w:rsidRPr="005B7BAF">
        <w:rPr>
          <w:rStyle w:val="reftitleArticle"/>
          <w:color w:val="auto"/>
        </w:rPr>
        <w:t>Coerced drug treatment in the criminal justice system: Conceptual, ethical and criminological issues</w:t>
      </w:r>
      <w:r w:rsidRPr="005B7BAF">
        <w:t xml:space="preserve">’, </w:t>
      </w:r>
      <w:r w:rsidRPr="005B7BAF">
        <w:rPr>
          <w:rStyle w:val="reftitleJournal"/>
          <w:i/>
          <w:color w:val="auto"/>
        </w:rPr>
        <w:t xml:space="preserve">Criminology </w:t>
      </w:r>
      <w:r w:rsidR="006F439C" w:rsidRPr="005B7BAF">
        <w:rPr>
          <w:rStyle w:val="reftitleJournal"/>
          <w:i/>
          <w:color w:val="auto"/>
        </w:rPr>
        <w:t>&amp;</w:t>
      </w:r>
      <w:r w:rsidRPr="005B7BAF">
        <w:rPr>
          <w:rStyle w:val="reftitleJournal"/>
          <w:i/>
          <w:color w:val="auto"/>
        </w:rPr>
        <w:t xml:space="preserve"> Criminal Justice</w:t>
      </w:r>
      <w:r w:rsidRPr="005B7BAF">
        <w:rPr>
          <w:i/>
        </w:rPr>
        <w:t>,</w:t>
      </w:r>
      <w:r w:rsidRPr="005B7BAF">
        <w:t xml:space="preserve"> </w:t>
      </w:r>
      <w:r w:rsidRPr="005B7BAF">
        <w:rPr>
          <w:rStyle w:val="refvolumeNumber"/>
          <w:color w:val="auto"/>
        </w:rPr>
        <w:t>7</w:t>
      </w:r>
      <w:r w:rsidRPr="005B7BAF">
        <w:t>(</w:t>
      </w:r>
      <w:r w:rsidRPr="005B7BAF">
        <w:rPr>
          <w:rStyle w:val="refissueNumber"/>
          <w:color w:val="auto"/>
        </w:rPr>
        <w:t>3</w:t>
      </w:r>
      <w:r w:rsidRPr="005B7BAF">
        <w:t xml:space="preserve">), </w:t>
      </w:r>
      <w:r w:rsidRPr="005B7BAF">
        <w:rPr>
          <w:rStyle w:val="refpageFirst"/>
          <w:color w:val="auto"/>
        </w:rPr>
        <w:t>269</w:t>
      </w:r>
      <w:r w:rsidRPr="005B7BAF">
        <w:t>–</w:t>
      </w:r>
      <w:r w:rsidRPr="005B7BAF">
        <w:rPr>
          <w:rStyle w:val="refpageLast"/>
          <w:color w:val="auto"/>
        </w:rPr>
        <w:t>286</w:t>
      </w:r>
      <w:bookmarkEnd w:id="84"/>
      <w:r w:rsidRPr="005B7BAF">
        <w:t>.</w:t>
      </w:r>
    </w:p>
    <w:p w14:paraId="249FA2C0"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40352" behindDoc="1" locked="1" layoutInCell="1" allowOverlap="1" wp14:anchorId="4821BAB9" wp14:editId="510521D3">
                <wp:simplePos x="0" y="0"/>
                <wp:positionH relativeFrom="column">
                  <wp:posOffset>-1016000</wp:posOffset>
                </wp:positionH>
                <wp:positionV relativeFrom="paragraph">
                  <wp:posOffset>-91440</wp:posOffset>
                </wp:positionV>
                <wp:extent cx="812800" cy="406400"/>
                <wp:effectExtent l="0" t="0" r="0" b="0"/>
                <wp:wrapSquare wrapText="bothSides"/>
                <wp:docPr id="1837" name="Text Box 1837"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9BC1BC1" w14:textId="77777777" w:rsidR="00CC1C32" w:rsidRPr="00CB0C88" w:rsidRDefault="00CC1C32" w:rsidP="007A7F0F">
                            <w:pPr>
                              <w:rPr>
                                <w:b/>
                                <w:sz w:val="16"/>
                                <w:bdr w:val="single" w:sz="4" w:space="0" w:color="auto"/>
                              </w:rPr>
                            </w:pPr>
                            <w:r w:rsidRPr="00CB0C88">
                              <w:rPr>
                                <w:b/>
                                <w:sz w:val="16"/>
                                <w:bdr w:val="single" w:sz="4" w:space="0" w:color="auto"/>
                              </w:rPr>
                              <w:t>BIB-077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1BAB9" id="Text Box 1837" o:spid="_x0000_s1102" type="#_x0000_t202" alt="NG-Styles" style="position:absolute;left:0;text-align:left;margin-left:-80pt;margin-top:-7.2pt;width:64pt;height:32pt;z-index:-2497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aq2r1bECAABu&#10;BQAADgAAAAAAAAAAAAAAAAAuAgAAZHJzL2Uyb0RvYy54bWxQSwECLQAUAAYACAAAACEAOJZXgeMA&#10;AAALAQAADwAAAAAAAAAAAAAAAAALBQAAZHJzL2Rvd25yZXYueG1sUEsFBgAAAAAEAAQA8wAAABsG&#10;AAAAAA==&#10;" filled="f" stroked="f" strokeweight=".5pt">
                <v:textbox>
                  <w:txbxContent>
                    <w:p w14:paraId="39BC1BC1" w14:textId="77777777" w:rsidR="00CC1C32" w:rsidRPr="00CB0C88" w:rsidRDefault="00CC1C32" w:rsidP="007A7F0F">
                      <w:pPr>
                        <w:rPr>
                          <w:b/>
                          <w:sz w:val="16"/>
                          <w:bdr w:val="single" w:sz="4" w:space="0" w:color="auto"/>
                        </w:rPr>
                      </w:pPr>
                      <w:r w:rsidRPr="00CB0C88">
                        <w:rPr>
                          <w:b/>
                          <w:sz w:val="16"/>
                          <w:bdr w:val="single" w:sz="4" w:space="0" w:color="auto"/>
                        </w:rPr>
                        <w:t>BIB-077</w:t>
                      </w:r>
                    </w:p>
                  </w:txbxContent>
                </v:textbox>
                <w10:wrap type="square"/>
                <w10:anchorlock/>
              </v:shape>
            </w:pict>
          </mc:Fallback>
        </mc:AlternateContent>
      </w:r>
      <w:r w:rsidRPr="005B7BAF">
        <w:rPr>
          <w:rStyle w:val="refauSurname"/>
          <w:color w:val="auto"/>
        </w:rPr>
        <w:t>Sp</w:t>
      </w:r>
      <w:bookmarkStart w:id="85" w:name="CBML_BIB_ch031_077"/>
      <w:r w:rsidRPr="005B7BAF">
        <w:rPr>
          <w:rStyle w:val="refauSurname"/>
          <w:color w:val="auto"/>
        </w:rPr>
        <w:t>ohn</w:t>
      </w:r>
      <w:r w:rsidRPr="005B7BAF">
        <w:t xml:space="preserve">, </w:t>
      </w:r>
      <w:r w:rsidRPr="005B7BAF">
        <w:rPr>
          <w:rStyle w:val="refauGivenName"/>
          <w:color w:val="auto"/>
        </w:rPr>
        <w:t>C.</w:t>
      </w:r>
      <w:r w:rsidRPr="005B7BAF">
        <w:t xml:space="preserve"> and </w:t>
      </w:r>
      <w:r w:rsidRPr="005B7BAF">
        <w:rPr>
          <w:rStyle w:val="refauSurname"/>
          <w:color w:val="auto"/>
        </w:rPr>
        <w:t>Holleran</w:t>
      </w:r>
      <w:r w:rsidRPr="005B7BAF">
        <w:t xml:space="preserve">, </w:t>
      </w:r>
      <w:r w:rsidRPr="005B7BAF">
        <w:rPr>
          <w:rStyle w:val="refauGivenName"/>
          <w:color w:val="auto"/>
        </w:rPr>
        <w:t>D.</w:t>
      </w:r>
      <w:r w:rsidRPr="005B7BAF">
        <w:t xml:space="preserve"> (</w:t>
      </w:r>
      <w:r w:rsidRPr="005B7BAF">
        <w:rPr>
          <w:rStyle w:val="refpubdateYear"/>
          <w:color w:val="auto"/>
        </w:rPr>
        <w:t>2002</w:t>
      </w:r>
      <w:r w:rsidRPr="005B7BAF">
        <w:t>) ‘</w:t>
      </w:r>
      <w:r w:rsidRPr="005B7BAF">
        <w:rPr>
          <w:rStyle w:val="reftitleArticle"/>
          <w:color w:val="auto"/>
        </w:rPr>
        <w:t>The effect of imprisonment on recidivism rates of felony offenders: A focus on drug offenders</w:t>
      </w:r>
      <w:r w:rsidRPr="005B7BAF">
        <w:t xml:space="preserve">’, </w:t>
      </w:r>
      <w:r w:rsidRPr="005B7BAF">
        <w:rPr>
          <w:rStyle w:val="reftitleJournal"/>
          <w:i/>
          <w:color w:val="auto"/>
        </w:rPr>
        <w:t>Criminology</w:t>
      </w:r>
      <w:r w:rsidRPr="005B7BAF">
        <w:rPr>
          <w:i/>
        </w:rPr>
        <w:t>,</w:t>
      </w:r>
      <w:r w:rsidRPr="005B7BAF">
        <w:t xml:space="preserve"> </w:t>
      </w:r>
      <w:r w:rsidRPr="005B7BAF">
        <w:rPr>
          <w:rStyle w:val="refvolumeNumber"/>
          <w:color w:val="auto"/>
        </w:rPr>
        <w:t>40</w:t>
      </w:r>
      <w:r w:rsidRPr="005B7BAF">
        <w:t>(</w:t>
      </w:r>
      <w:r w:rsidRPr="005B7BAF">
        <w:rPr>
          <w:rStyle w:val="refissueNumber"/>
          <w:color w:val="auto"/>
        </w:rPr>
        <w:t>2</w:t>
      </w:r>
      <w:r w:rsidRPr="005B7BAF">
        <w:t xml:space="preserve">), </w:t>
      </w:r>
      <w:r w:rsidRPr="005B7BAF">
        <w:rPr>
          <w:rStyle w:val="refpageFirst"/>
          <w:color w:val="auto"/>
        </w:rPr>
        <w:t>329</w:t>
      </w:r>
      <w:r w:rsidRPr="005B7BAF">
        <w:t>–</w:t>
      </w:r>
      <w:r w:rsidRPr="005B7BAF">
        <w:rPr>
          <w:rStyle w:val="refpageLast"/>
          <w:color w:val="auto"/>
        </w:rPr>
        <w:t>358</w:t>
      </w:r>
      <w:bookmarkEnd w:id="85"/>
      <w:r w:rsidRPr="005B7BAF">
        <w:t>.</w:t>
      </w:r>
    </w:p>
    <w:p w14:paraId="1B3371B9"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41376" behindDoc="1" locked="1" layoutInCell="1" allowOverlap="1" wp14:anchorId="4CEF7497" wp14:editId="1958B600">
                <wp:simplePos x="0" y="0"/>
                <wp:positionH relativeFrom="column">
                  <wp:posOffset>-1016000</wp:posOffset>
                </wp:positionH>
                <wp:positionV relativeFrom="paragraph">
                  <wp:posOffset>-91440</wp:posOffset>
                </wp:positionV>
                <wp:extent cx="812800" cy="406400"/>
                <wp:effectExtent l="0" t="0" r="0" b="0"/>
                <wp:wrapSquare wrapText="bothSides"/>
                <wp:docPr id="1838" name="Text Box 1838"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6CBDFDA" w14:textId="77777777" w:rsidR="00CC1C32" w:rsidRPr="00CB0C88" w:rsidRDefault="00CC1C32" w:rsidP="007A7F0F">
                            <w:pPr>
                              <w:rPr>
                                <w:b/>
                                <w:sz w:val="16"/>
                                <w:bdr w:val="single" w:sz="4" w:space="0" w:color="auto"/>
                              </w:rPr>
                            </w:pPr>
                            <w:r w:rsidRPr="00CB0C88">
                              <w:rPr>
                                <w:b/>
                                <w:sz w:val="16"/>
                                <w:bdr w:val="single" w:sz="4" w:space="0" w:color="auto"/>
                              </w:rPr>
                              <w:t>BIB-078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F7497" id="Text Box 1838" o:spid="_x0000_s1103" type="#_x0000_t202" alt="NG-Styles" style="position:absolute;left:0;text-align:left;margin-left:-80pt;margin-top:-7.2pt;width:64pt;height:32pt;z-index:-2497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swN6lsAIAAG4F&#10;AAAOAAAAAAAAAAAAAAAAAC4CAABkcnMvZTJvRG9jLnhtbFBLAQItABQABgAIAAAAIQA4lleB4wAA&#10;AAsBAAAPAAAAAAAAAAAAAAAAAAoFAABkcnMvZG93bnJldi54bWxQSwUGAAAAAAQABADzAAAAGgYA&#10;AAAA&#10;" filled="f" stroked="f" strokeweight=".5pt">
                <v:textbox>
                  <w:txbxContent>
                    <w:p w14:paraId="06CBDFDA" w14:textId="77777777" w:rsidR="00CC1C32" w:rsidRPr="00CB0C88" w:rsidRDefault="00CC1C32" w:rsidP="007A7F0F">
                      <w:pPr>
                        <w:rPr>
                          <w:b/>
                          <w:sz w:val="16"/>
                          <w:bdr w:val="single" w:sz="4" w:space="0" w:color="auto"/>
                        </w:rPr>
                      </w:pPr>
                      <w:r w:rsidRPr="00CB0C88">
                        <w:rPr>
                          <w:b/>
                          <w:sz w:val="16"/>
                          <w:bdr w:val="single" w:sz="4" w:space="0" w:color="auto"/>
                        </w:rPr>
                        <w:t>BIB-078</w:t>
                      </w:r>
                    </w:p>
                  </w:txbxContent>
                </v:textbox>
                <w10:wrap type="square"/>
                <w10:anchorlock/>
              </v:shape>
            </w:pict>
          </mc:Fallback>
        </mc:AlternateContent>
      </w:r>
      <w:r w:rsidRPr="005B7BAF">
        <w:rPr>
          <w:rStyle w:val="refauSurname"/>
          <w:color w:val="auto"/>
        </w:rPr>
        <w:t>St</w:t>
      </w:r>
      <w:bookmarkStart w:id="86" w:name="CBML_BIB_ch031_078"/>
      <w:r w:rsidRPr="005B7BAF">
        <w:rPr>
          <w:rStyle w:val="refauSurname"/>
          <w:color w:val="auto"/>
        </w:rPr>
        <w:t>evens</w:t>
      </w:r>
      <w:r w:rsidRPr="005B7BAF">
        <w:t xml:space="preserve">, </w:t>
      </w:r>
      <w:r w:rsidRPr="005B7BAF">
        <w:rPr>
          <w:rStyle w:val="refauGivenName"/>
          <w:color w:val="auto"/>
        </w:rPr>
        <w:t>A.</w:t>
      </w:r>
      <w:r w:rsidRPr="005B7BAF">
        <w:t xml:space="preserve"> (</w:t>
      </w:r>
      <w:r w:rsidRPr="005B7BAF">
        <w:rPr>
          <w:rStyle w:val="refpubdateYear"/>
          <w:color w:val="auto"/>
        </w:rPr>
        <w:t>2007</w:t>
      </w:r>
      <w:r w:rsidRPr="005B7BAF">
        <w:t>) ‘</w:t>
      </w:r>
      <w:r w:rsidRPr="005B7BAF">
        <w:rPr>
          <w:rStyle w:val="reftitleArticle"/>
          <w:color w:val="auto"/>
        </w:rPr>
        <w:t>When two dark figures collide: Evidence and discourse on drug-related crime</w:t>
      </w:r>
      <w:r w:rsidRPr="005B7BAF">
        <w:t xml:space="preserve">’, </w:t>
      </w:r>
      <w:r w:rsidRPr="005B7BAF">
        <w:rPr>
          <w:rStyle w:val="reftitleJournal"/>
          <w:i/>
          <w:color w:val="auto"/>
        </w:rPr>
        <w:t>Critical Social Policy</w:t>
      </w:r>
      <w:r w:rsidRPr="005B7BAF">
        <w:rPr>
          <w:i/>
        </w:rPr>
        <w:t>,</w:t>
      </w:r>
      <w:r w:rsidRPr="005B7BAF">
        <w:t xml:space="preserve"> </w:t>
      </w:r>
      <w:r w:rsidRPr="005B7BAF">
        <w:rPr>
          <w:rStyle w:val="refvolumeNumber"/>
          <w:color w:val="auto"/>
        </w:rPr>
        <w:t>27</w:t>
      </w:r>
      <w:r w:rsidRPr="005B7BAF">
        <w:t>(</w:t>
      </w:r>
      <w:r w:rsidRPr="005B7BAF">
        <w:rPr>
          <w:rStyle w:val="refissueNumber"/>
          <w:color w:val="auto"/>
        </w:rPr>
        <w:t>1</w:t>
      </w:r>
      <w:r w:rsidRPr="005B7BAF">
        <w:t xml:space="preserve">), </w:t>
      </w:r>
      <w:r w:rsidRPr="005B7BAF">
        <w:rPr>
          <w:rStyle w:val="refpageFirst"/>
          <w:color w:val="auto"/>
        </w:rPr>
        <w:t>77</w:t>
      </w:r>
      <w:r w:rsidRPr="005B7BAF">
        <w:t>–</w:t>
      </w:r>
      <w:r w:rsidRPr="005B7BAF">
        <w:rPr>
          <w:rStyle w:val="refpageLast"/>
          <w:color w:val="auto"/>
        </w:rPr>
        <w:t>99</w:t>
      </w:r>
      <w:bookmarkEnd w:id="86"/>
      <w:r w:rsidRPr="005B7BAF">
        <w:t>.</w:t>
      </w:r>
    </w:p>
    <w:p w14:paraId="1F9E951C" w14:textId="61D5F01F"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42400" behindDoc="1" locked="1" layoutInCell="1" allowOverlap="1" wp14:anchorId="7B4ADC1D" wp14:editId="01EB34A2">
                <wp:simplePos x="0" y="0"/>
                <wp:positionH relativeFrom="column">
                  <wp:posOffset>-1016000</wp:posOffset>
                </wp:positionH>
                <wp:positionV relativeFrom="paragraph">
                  <wp:posOffset>-91440</wp:posOffset>
                </wp:positionV>
                <wp:extent cx="812800" cy="406400"/>
                <wp:effectExtent l="0" t="0" r="0" b="0"/>
                <wp:wrapSquare wrapText="bothSides"/>
                <wp:docPr id="1839" name="Text Box 1839"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F177A01" w14:textId="77777777" w:rsidR="00CC1C32" w:rsidRPr="00CB0C88" w:rsidRDefault="00CC1C32" w:rsidP="007A7F0F">
                            <w:pPr>
                              <w:rPr>
                                <w:b/>
                                <w:sz w:val="16"/>
                                <w:bdr w:val="single" w:sz="4" w:space="0" w:color="auto"/>
                              </w:rPr>
                            </w:pPr>
                            <w:r w:rsidRPr="00CB0C88">
                              <w:rPr>
                                <w:b/>
                                <w:sz w:val="16"/>
                                <w:bdr w:val="single" w:sz="4" w:space="0" w:color="auto"/>
                              </w:rPr>
                              <w:t>BIB-079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ADC1D" id="Text Box 1839" o:spid="_x0000_s1104" type="#_x0000_t202" alt="NG-Styles" style="position:absolute;left:0;text-align:left;margin-left:-80pt;margin-top:-7.2pt;width:64pt;height:32pt;z-index:-2497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p9f/xbECAABu&#10;BQAADgAAAAAAAAAAAAAAAAAuAgAAZHJzL2Uyb0RvYy54bWxQSwECLQAUAAYACAAAACEAOJZXgeMA&#10;AAALAQAADwAAAAAAAAAAAAAAAAALBQAAZHJzL2Rvd25yZXYueG1sUEsFBgAAAAAEAAQA8wAAABsG&#10;AAAAAA==&#10;" filled="f" stroked="f" strokeweight=".5pt">
                <v:textbox>
                  <w:txbxContent>
                    <w:p w14:paraId="6F177A01" w14:textId="77777777" w:rsidR="00CC1C32" w:rsidRPr="00CB0C88" w:rsidRDefault="00CC1C32" w:rsidP="007A7F0F">
                      <w:pPr>
                        <w:rPr>
                          <w:b/>
                          <w:sz w:val="16"/>
                          <w:bdr w:val="single" w:sz="4" w:space="0" w:color="auto"/>
                        </w:rPr>
                      </w:pPr>
                      <w:r w:rsidRPr="00CB0C88">
                        <w:rPr>
                          <w:b/>
                          <w:sz w:val="16"/>
                          <w:bdr w:val="single" w:sz="4" w:space="0" w:color="auto"/>
                        </w:rPr>
                        <w:t>BIB-079</w:t>
                      </w:r>
                    </w:p>
                  </w:txbxContent>
                </v:textbox>
                <w10:wrap type="square"/>
                <w10:anchorlock/>
              </v:shape>
            </w:pict>
          </mc:Fallback>
        </mc:AlternateContent>
      </w:r>
      <w:r w:rsidRPr="005B7BAF">
        <w:rPr>
          <w:rStyle w:val="refauSurname"/>
          <w:color w:val="auto"/>
        </w:rPr>
        <w:t>St</w:t>
      </w:r>
      <w:bookmarkStart w:id="87" w:name="CBML_BIB_ch031_079"/>
      <w:r w:rsidRPr="005B7BAF">
        <w:rPr>
          <w:rStyle w:val="refauSurname"/>
          <w:color w:val="auto"/>
        </w:rPr>
        <w:t>evens</w:t>
      </w:r>
      <w:r w:rsidRPr="005B7BAF">
        <w:t xml:space="preserve">, </w:t>
      </w:r>
      <w:r w:rsidRPr="005B7BAF">
        <w:rPr>
          <w:rStyle w:val="refauGivenName"/>
          <w:color w:val="auto"/>
        </w:rPr>
        <w:t>A.</w:t>
      </w:r>
      <w:r w:rsidRPr="005B7BAF">
        <w:t xml:space="preserve">, </w:t>
      </w:r>
      <w:r w:rsidRPr="005B7BAF">
        <w:rPr>
          <w:rStyle w:val="refauSurname"/>
          <w:color w:val="auto"/>
        </w:rPr>
        <w:t>Berto</w:t>
      </w:r>
      <w:r w:rsidRPr="005B7BAF">
        <w:t xml:space="preserve">, </w:t>
      </w:r>
      <w:r w:rsidRPr="005B7BAF">
        <w:rPr>
          <w:rStyle w:val="refauGivenName"/>
          <w:color w:val="auto"/>
        </w:rPr>
        <w:t>D.</w:t>
      </w:r>
      <w:r w:rsidRPr="005B7BAF">
        <w:t xml:space="preserve">, </w:t>
      </w:r>
      <w:r w:rsidRPr="005B7BAF">
        <w:rPr>
          <w:rStyle w:val="refauSurname"/>
          <w:color w:val="auto"/>
        </w:rPr>
        <w:t>Kerschl</w:t>
      </w:r>
      <w:r w:rsidRPr="005B7BAF">
        <w:t xml:space="preserve">, </w:t>
      </w:r>
      <w:r w:rsidRPr="005B7BAF">
        <w:rPr>
          <w:rStyle w:val="refauGivenName"/>
          <w:color w:val="auto"/>
        </w:rPr>
        <w:t>V.</w:t>
      </w:r>
      <w:r w:rsidRPr="005B7BAF">
        <w:t xml:space="preserve">, </w:t>
      </w:r>
      <w:r w:rsidRPr="005B7BAF">
        <w:rPr>
          <w:rStyle w:val="refauSurname"/>
          <w:color w:val="auto"/>
        </w:rPr>
        <w:t>Oeuvray</w:t>
      </w:r>
      <w:r w:rsidRPr="005B7BAF">
        <w:t xml:space="preserve">, </w:t>
      </w:r>
      <w:r w:rsidRPr="005B7BAF">
        <w:rPr>
          <w:rStyle w:val="refauGivenName"/>
          <w:color w:val="auto"/>
        </w:rPr>
        <w:t>K.</w:t>
      </w:r>
      <w:r w:rsidRPr="005B7BAF">
        <w:t xml:space="preserve">, van </w:t>
      </w:r>
      <w:r w:rsidRPr="005B7BAF">
        <w:rPr>
          <w:rStyle w:val="refauSurname"/>
          <w:color w:val="auto"/>
        </w:rPr>
        <w:t>Ooyen</w:t>
      </w:r>
      <w:r w:rsidRPr="005B7BAF">
        <w:t xml:space="preserve">, </w:t>
      </w:r>
      <w:r w:rsidRPr="005B7BAF">
        <w:rPr>
          <w:rStyle w:val="refauGivenName"/>
          <w:color w:val="auto"/>
        </w:rPr>
        <w:t>M.</w:t>
      </w:r>
      <w:r w:rsidRPr="005B7BAF">
        <w:t xml:space="preserve">, </w:t>
      </w:r>
      <w:r w:rsidRPr="005B7BAF">
        <w:rPr>
          <w:rStyle w:val="refauSurname"/>
          <w:color w:val="auto"/>
        </w:rPr>
        <w:t>Steffan</w:t>
      </w:r>
      <w:r w:rsidRPr="005B7BAF">
        <w:t xml:space="preserve">, </w:t>
      </w:r>
      <w:r w:rsidRPr="005B7BAF">
        <w:rPr>
          <w:rStyle w:val="refauGivenName"/>
          <w:color w:val="auto"/>
        </w:rPr>
        <w:t>E.</w:t>
      </w:r>
      <w:r w:rsidRPr="005B7BAF">
        <w:t xml:space="preserve">, </w:t>
      </w:r>
      <w:r w:rsidRPr="005B7BAF">
        <w:rPr>
          <w:rStyle w:val="refauSurname"/>
          <w:color w:val="auto"/>
        </w:rPr>
        <w:t>Heckmann</w:t>
      </w:r>
      <w:r w:rsidRPr="005B7BAF">
        <w:t xml:space="preserve">, </w:t>
      </w:r>
      <w:r w:rsidRPr="005B7BAF">
        <w:rPr>
          <w:rStyle w:val="refauGivenName"/>
          <w:color w:val="auto"/>
        </w:rPr>
        <w:t>W.</w:t>
      </w:r>
      <w:r w:rsidRPr="005B7BAF">
        <w:t xml:space="preserve"> and </w:t>
      </w:r>
      <w:r w:rsidRPr="005B7BAF">
        <w:rPr>
          <w:rStyle w:val="refauSurname"/>
          <w:color w:val="auto"/>
        </w:rPr>
        <w:t>Uchtenhagen</w:t>
      </w:r>
      <w:r w:rsidRPr="005B7BAF">
        <w:t xml:space="preserve">, </w:t>
      </w:r>
      <w:r w:rsidRPr="005B7BAF">
        <w:rPr>
          <w:rStyle w:val="refauGivenName"/>
          <w:color w:val="auto"/>
        </w:rPr>
        <w:t>A.</w:t>
      </w:r>
      <w:r w:rsidRPr="005B7BAF">
        <w:t xml:space="preserve"> (</w:t>
      </w:r>
      <w:r w:rsidRPr="005B7BAF">
        <w:rPr>
          <w:rStyle w:val="refpubdateYear"/>
          <w:color w:val="auto"/>
        </w:rPr>
        <w:t>2003</w:t>
      </w:r>
      <w:r w:rsidRPr="005B7BAF">
        <w:t>) ‘</w:t>
      </w:r>
      <w:r w:rsidRPr="005B7BAF">
        <w:rPr>
          <w:rStyle w:val="reftitleArticle"/>
          <w:color w:val="auto"/>
        </w:rPr>
        <w:t>Summary Literature Review: The international literature on drugs, crime and treatment</w:t>
      </w:r>
      <w:r w:rsidRPr="005B7BAF">
        <w:t xml:space="preserve">’, </w:t>
      </w:r>
      <w:r w:rsidRPr="005B7BAF">
        <w:rPr>
          <w:rStyle w:val="reftitleBook"/>
          <w:i/>
          <w:color w:val="auto"/>
        </w:rPr>
        <w:t>Canterbury: University of Kent</w:t>
      </w:r>
      <w:bookmarkEnd w:id="87"/>
      <w:r w:rsidRPr="005B7BAF">
        <w:t>.</w:t>
      </w:r>
      <w:r w:rsidR="002551F4" w:rsidRPr="005B7BAF">
        <w:t xml:space="preserve"> European Institute of Social Service.</w:t>
      </w:r>
    </w:p>
    <w:p w14:paraId="6769AD27" w14:textId="32FF1EF4" w:rsidR="005B7BAF" w:rsidRPr="005B7BAF" w:rsidRDefault="005B7BAF" w:rsidP="007A7F0F">
      <w:pPr>
        <w:pStyle w:val="Reference"/>
      </w:pPr>
      <w:r w:rsidRPr="005B7BAF">
        <w:t>Sullivan, C. J., &amp; Hamilton, Z. K. (2007). Exploring careers in deviance: A joint trajectory analysis of criminal behavior and substance use in an offender population. Deviant Behavior, 28(6), 497-523.</w:t>
      </w:r>
    </w:p>
    <w:p w14:paraId="21CB10EA"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43424" behindDoc="1" locked="1" layoutInCell="1" allowOverlap="1" wp14:anchorId="374ED423" wp14:editId="662D1FC7">
                <wp:simplePos x="0" y="0"/>
                <wp:positionH relativeFrom="column">
                  <wp:posOffset>-1016000</wp:posOffset>
                </wp:positionH>
                <wp:positionV relativeFrom="paragraph">
                  <wp:posOffset>-91440</wp:posOffset>
                </wp:positionV>
                <wp:extent cx="812800" cy="406400"/>
                <wp:effectExtent l="0" t="0" r="0" b="0"/>
                <wp:wrapSquare wrapText="bothSides"/>
                <wp:docPr id="1840" name="Text Box 1840"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3BE2A7F" w14:textId="77777777" w:rsidR="00CC1C32" w:rsidRPr="00CB0C88" w:rsidRDefault="00CC1C32" w:rsidP="007A7F0F">
                            <w:pPr>
                              <w:rPr>
                                <w:b/>
                                <w:sz w:val="16"/>
                                <w:bdr w:val="single" w:sz="4" w:space="0" w:color="auto"/>
                              </w:rPr>
                            </w:pPr>
                            <w:r w:rsidRPr="00CB0C88">
                              <w:rPr>
                                <w:b/>
                                <w:sz w:val="16"/>
                                <w:bdr w:val="single" w:sz="4" w:space="0" w:color="auto"/>
                              </w:rPr>
                              <w:t>BIB-080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ED423" id="Text Box 1840" o:spid="_x0000_s1105" type="#_x0000_t202" alt="NG-Styles" style="position:absolute;left:0;text-align:left;margin-left:-80pt;margin-top:-7.2pt;width:64pt;height:32pt;z-index:-2497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AUCjWfsAIAAG4F&#10;AAAOAAAAAAAAAAAAAAAAAC4CAABkcnMvZTJvRG9jLnhtbFBLAQItABQABgAIAAAAIQA4lleB4wAA&#10;AAsBAAAPAAAAAAAAAAAAAAAAAAoFAABkcnMvZG93bnJldi54bWxQSwUGAAAAAAQABADzAAAAGgYA&#10;AAAA&#10;" filled="f" stroked="f" strokeweight=".5pt">
                <v:textbox>
                  <w:txbxContent>
                    <w:p w14:paraId="73BE2A7F" w14:textId="77777777" w:rsidR="00CC1C32" w:rsidRPr="00CB0C88" w:rsidRDefault="00CC1C32" w:rsidP="007A7F0F">
                      <w:pPr>
                        <w:rPr>
                          <w:b/>
                          <w:sz w:val="16"/>
                          <w:bdr w:val="single" w:sz="4" w:space="0" w:color="auto"/>
                        </w:rPr>
                      </w:pPr>
                      <w:r w:rsidRPr="00CB0C88">
                        <w:rPr>
                          <w:b/>
                          <w:sz w:val="16"/>
                          <w:bdr w:val="single" w:sz="4" w:space="0" w:color="auto"/>
                        </w:rPr>
                        <w:t>BIB-080</w:t>
                      </w:r>
                    </w:p>
                  </w:txbxContent>
                </v:textbox>
                <w10:wrap type="square"/>
                <w10:anchorlock/>
              </v:shape>
            </w:pict>
          </mc:Fallback>
        </mc:AlternateContent>
      </w:r>
      <w:r w:rsidRPr="005B7BAF">
        <w:rPr>
          <w:rStyle w:val="refauSurname"/>
          <w:color w:val="auto"/>
        </w:rPr>
        <w:t>Su</w:t>
      </w:r>
      <w:bookmarkStart w:id="88" w:name="CBML_BIB_ch031_080"/>
      <w:r w:rsidRPr="005B7BAF">
        <w:rPr>
          <w:rStyle w:val="refauSurname"/>
          <w:color w:val="auto"/>
        </w:rPr>
        <w:t>llivan</w:t>
      </w:r>
      <w:r w:rsidRPr="005B7BAF">
        <w:t xml:space="preserve">, </w:t>
      </w:r>
      <w:r w:rsidRPr="005B7BAF">
        <w:rPr>
          <w:rStyle w:val="refauGivenName"/>
          <w:color w:val="auto"/>
        </w:rPr>
        <w:t>C. J.</w:t>
      </w:r>
      <w:r w:rsidRPr="005B7BAF">
        <w:t xml:space="preserve">, </w:t>
      </w:r>
      <w:r w:rsidRPr="005B7BAF">
        <w:rPr>
          <w:rStyle w:val="refauSurname"/>
          <w:color w:val="auto"/>
        </w:rPr>
        <w:t>Veysey</w:t>
      </w:r>
      <w:r w:rsidRPr="005B7BAF">
        <w:t xml:space="preserve">, </w:t>
      </w:r>
      <w:r w:rsidRPr="005B7BAF">
        <w:rPr>
          <w:rStyle w:val="refauGivenName"/>
          <w:color w:val="auto"/>
        </w:rPr>
        <w:t>B. M.</w:t>
      </w:r>
      <w:r w:rsidRPr="005B7BAF">
        <w:t xml:space="preserve">, </w:t>
      </w:r>
      <w:r w:rsidRPr="005B7BAF">
        <w:rPr>
          <w:rStyle w:val="refauSurname"/>
          <w:color w:val="auto"/>
        </w:rPr>
        <w:t>Hamilton</w:t>
      </w:r>
      <w:r w:rsidRPr="005B7BAF">
        <w:t xml:space="preserve">, </w:t>
      </w:r>
      <w:r w:rsidRPr="005B7BAF">
        <w:rPr>
          <w:rStyle w:val="refauGivenName"/>
          <w:color w:val="auto"/>
        </w:rPr>
        <w:t>Z. K.</w:t>
      </w:r>
      <w:r w:rsidRPr="005B7BAF">
        <w:t xml:space="preserve"> and </w:t>
      </w:r>
      <w:r w:rsidRPr="005B7BAF">
        <w:rPr>
          <w:rStyle w:val="refauSurname"/>
          <w:color w:val="auto"/>
        </w:rPr>
        <w:t>Grillo</w:t>
      </w:r>
      <w:r w:rsidRPr="005B7BAF">
        <w:t xml:space="preserve">, </w:t>
      </w:r>
      <w:r w:rsidRPr="005B7BAF">
        <w:rPr>
          <w:rStyle w:val="refauGivenName"/>
          <w:color w:val="auto"/>
        </w:rPr>
        <w:t>M.</w:t>
      </w:r>
      <w:r w:rsidRPr="005B7BAF">
        <w:t xml:space="preserve"> (</w:t>
      </w:r>
      <w:r w:rsidRPr="005B7BAF">
        <w:rPr>
          <w:rStyle w:val="refpubdateYear"/>
          <w:color w:val="auto"/>
        </w:rPr>
        <w:t>2007</w:t>
      </w:r>
      <w:r w:rsidRPr="005B7BAF">
        <w:t>) ‘</w:t>
      </w:r>
      <w:r w:rsidRPr="005B7BAF">
        <w:rPr>
          <w:rStyle w:val="reftitleArticle"/>
          <w:color w:val="auto"/>
        </w:rPr>
        <w:t xml:space="preserve">Reducing out-of-community placement and recidivism: Diversion of delinquent youth with mental </w:t>
      </w:r>
      <w:r w:rsidRPr="005B7BAF">
        <w:rPr>
          <w:rStyle w:val="reftitleArticle"/>
          <w:color w:val="auto"/>
        </w:rPr>
        <w:lastRenderedPageBreak/>
        <w:t>health and substance use problems from the justice system</w:t>
      </w:r>
      <w:r w:rsidRPr="005B7BAF">
        <w:t>’,</w:t>
      </w:r>
      <w:r w:rsidRPr="005B7BAF">
        <w:rPr>
          <w:rStyle w:val="reftitleJournal"/>
          <w:i/>
          <w:color w:val="auto"/>
        </w:rPr>
        <w:t xml:space="preserve"> International Journal of Offender Therapy and Comparative Criminology</w:t>
      </w:r>
      <w:r w:rsidRPr="005B7BAF">
        <w:rPr>
          <w:i/>
        </w:rPr>
        <w:t>,</w:t>
      </w:r>
      <w:r w:rsidRPr="005B7BAF">
        <w:t xml:space="preserve"> </w:t>
      </w:r>
      <w:r w:rsidRPr="005B7BAF">
        <w:rPr>
          <w:rStyle w:val="refvolumeNumber"/>
          <w:color w:val="auto"/>
        </w:rPr>
        <w:t>51</w:t>
      </w:r>
      <w:r w:rsidRPr="005B7BAF">
        <w:t>(</w:t>
      </w:r>
      <w:r w:rsidRPr="005B7BAF">
        <w:rPr>
          <w:rStyle w:val="refissueNumber"/>
          <w:color w:val="auto"/>
        </w:rPr>
        <w:t>5</w:t>
      </w:r>
      <w:r w:rsidRPr="005B7BAF">
        <w:t xml:space="preserve">), </w:t>
      </w:r>
      <w:r w:rsidRPr="005B7BAF">
        <w:rPr>
          <w:rStyle w:val="refpageFirst"/>
          <w:color w:val="auto"/>
        </w:rPr>
        <w:t>555</w:t>
      </w:r>
      <w:r w:rsidRPr="005B7BAF">
        <w:t>–</w:t>
      </w:r>
      <w:r w:rsidRPr="005B7BAF">
        <w:rPr>
          <w:rStyle w:val="refpageLast"/>
          <w:color w:val="auto"/>
        </w:rPr>
        <w:t>577</w:t>
      </w:r>
      <w:bookmarkEnd w:id="88"/>
      <w:r w:rsidRPr="005B7BAF">
        <w:t>.</w:t>
      </w:r>
    </w:p>
    <w:p w14:paraId="0654AE43" w14:textId="77777777" w:rsidR="007A7F0F" w:rsidRPr="005B7BAF" w:rsidRDefault="007A7F0F" w:rsidP="007A7F0F">
      <w:pPr>
        <w:pStyle w:val="Reference"/>
      </w:pPr>
      <w:r w:rsidRPr="005B7BAF">
        <w:rPr>
          <w:rStyle w:val="refauCollab"/>
          <w:noProof/>
          <w:color w:val="auto"/>
          <w:lang w:val="nl-BE" w:eastAsia="nl-BE"/>
        </w:rPr>
        <mc:AlternateContent>
          <mc:Choice Requires="wps">
            <w:drawing>
              <wp:anchor distT="0" distB="0" distL="114300" distR="114300" simplePos="0" relativeHeight="253544448" behindDoc="1" locked="1" layoutInCell="1" allowOverlap="1" wp14:anchorId="6C28F6B3" wp14:editId="7A8D0FF5">
                <wp:simplePos x="0" y="0"/>
                <wp:positionH relativeFrom="column">
                  <wp:posOffset>-1016000</wp:posOffset>
                </wp:positionH>
                <wp:positionV relativeFrom="paragraph">
                  <wp:posOffset>-91440</wp:posOffset>
                </wp:positionV>
                <wp:extent cx="812800" cy="406400"/>
                <wp:effectExtent l="0" t="0" r="0" b="0"/>
                <wp:wrapSquare wrapText="bothSides"/>
                <wp:docPr id="1841" name="Text Box 1841"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0665290" w14:textId="77777777" w:rsidR="00CC1C32" w:rsidRPr="00CB0C88" w:rsidRDefault="00CC1C32" w:rsidP="007A7F0F">
                            <w:pPr>
                              <w:rPr>
                                <w:b/>
                                <w:sz w:val="16"/>
                                <w:bdr w:val="single" w:sz="4" w:space="0" w:color="auto"/>
                              </w:rPr>
                            </w:pPr>
                            <w:r w:rsidRPr="00CB0C88">
                              <w:rPr>
                                <w:b/>
                                <w:sz w:val="16"/>
                                <w:bdr w:val="single" w:sz="4" w:space="0" w:color="auto"/>
                              </w:rPr>
                              <w:t>BIB-081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8F6B3" id="Text Box 1841" o:spid="_x0000_s1106" type="#_x0000_t202" alt="NG-Styles" style="position:absolute;left:0;text-align:left;margin-left:-80pt;margin-top:-7.2pt;width:64pt;height:32pt;z-index:-2497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9XnT0sAIAAG4F&#10;AAAOAAAAAAAAAAAAAAAAAC4CAABkcnMvZTJvRG9jLnhtbFBLAQItABQABgAIAAAAIQA4lleB4wAA&#10;AAsBAAAPAAAAAAAAAAAAAAAAAAoFAABkcnMvZG93bnJldi54bWxQSwUGAAAAAAQABADzAAAAGgYA&#10;AAAA&#10;" filled="f" stroked="f" strokeweight=".5pt">
                <v:textbox>
                  <w:txbxContent>
                    <w:p w14:paraId="50665290" w14:textId="77777777" w:rsidR="00CC1C32" w:rsidRPr="00CB0C88" w:rsidRDefault="00CC1C32" w:rsidP="007A7F0F">
                      <w:pPr>
                        <w:rPr>
                          <w:b/>
                          <w:sz w:val="16"/>
                          <w:bdr w:val="single" w:sz="4" w:space="0" w:color="auto"/>
                        </w:rPr>
                      </w:pPr>
                      <w:r w:rsidRPr="00CB0C88">
                        <w:rPr>
                          <w:b/>
                          <w:sz w:val="16"/>
                          <w:bdr w:val="single" w:sz="4" w:space="0" w:color="auto"/>
                        </w:rPr>
                        <w:t>BIB-081</w:t>
                      </w:r>
                    </w:p>
                  </w:txbxContent>
                </v:textbox>
                <w10:wrap type="square"/>
                <w10:anchorlock/>
              </v:shape>
            </w:pict>
          </mc:Fallback>
        </mc:AlternateContent>
      </w:r>
      <w:r w:rsidRPr="005B7BAF">
        <w:rPr>
          <w:rStyle w:val="refauCollab"/>
          <w:color w:val="auto"/>
        </w:rPr>
        <w:t>Th</w:t>
      </w:r>
      <w:bookmarkStart w:id="89" w:name="CBML_BIB_ch031_081"/>
      <w:r w:rsidRPr="005B7BAF">
        <w:rPr>
          <w:rStyle w:val="refauCollab"/>
          <w:color w:val="auto"/>
        </w:rPr>
        <w:t>e Betty Ford Institute Consensus Panel</w:t>
      </w:r>
      <w:r w:rsidRPr="005B7BAF">
        <w:t xml:space="preserve"> (</w:t>
      </w:r>
      <w:r w:rsidRPr="005B7BAF">
        <w:rPr>
          <w:rStyle w:val="refpubdateYear"/>
          <w:color w:val="auto"/>
        </w:rPr>
        <w:t>2007</w:t>
      </w:r>
      <w:r w:rsidRPr="005B7BAF">
        <w:t>) ‘</w:t>
      </w:r>
      <w:r w:rsidRPr="005B7BAF">
        <w:rPr>
          <w:rStyle w:val="reftitleArticle"/>
          <w:color w:val="auto"/>
        </w:rPr>
        <w:t>What is recovery? A working definition from the Betty Ford Institute</w:t>
      </w:r>
      <w:r w:rsidRPr="005B7BAF">
        <w:t xml:space="preserve">’, </w:t>
      </w:r>
      <w:r w:rsidRPr="005B7BAF">
        <w:rPr>
          <w:rStyle w:val="reftitleJournal"/>
          <w:i/>
          <w:color w:val="auto"/>
        </w:rPr>
        <w:t>Journal of Substance Abuse Treatment</w:t>
      </w:r>
      <w:r w:rsidRPr="005B7BAF">
        <w:rPr>
          <w:i/>
        </w:rPr>
        <w:t>,</w:t>
      </w:r>
      <w:r w:rsidRPr="005B7BAF">
        <w:t xml:space="preserve"> </w:t>
      </w:r>
      <w:r w:rsidRPr="005B7BAF">
        <w:rPr>
          <w:rStyle w:val="refvolumeNumber"/>
          <w:color w:val="auto"/>
        </w:rPr>
        <w:t>33</w:t>
      </w:r>
      <w:r w:rsidRPr="005B7BAF">
        <w:t>(</w:t>
      </w:r>
      <w:r w:rsidRPr="005B7BAF">
        <w:rPr>
          <w:rStyle w:val="refissueNumber"/>
          <w:color w:val="auto"/>
        </w:rPr>
        <w:t>3</w:t>
      </w:r>
      <w:r w:rsidRPr="005B7BAF">
        <w:t xml:space="preserve">), </w:t>
      </w:r>
      <w:r w:rsidRPr="005B7BAF">
        <w:rPr>
          <w:rStyle w:val="refpageFirst"/>
          <w:color w:val="auto"/>
        </w:rPr>
        <w:t>221</w:t>
      </w:r>
      <w:r w:rsidRPr="005B7BAF">
        <w:t>–</w:t>
      </w:r>
      <w:r w:rsidRPr="005B7BAF">
        <w:rPr>
          <w:rStyle w:val="refpageLast"/>
          <w:color w:val="auto"/>
        </w:rPr>
        <w:t>228</w:t>
      </w:r>
      <w:bookmarkEnd w:id="89"/>
      <w:r w:rsidRPr="005B7BAF">
        <w:t>.</w:t>
      </w:r>
    </w:p>
    <w:p w14:paraId="79ADFE3A" w14:textId="2FA99C4F"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45472" behindDoc="1" locked="1" layoutInCell="1" allowOverlap="1" wp14:anchorId="10AA2F9B" wp14:editId="6BF0FBB0">
                <wp:simplePos x="0" y="0"/>
                <wp:positionH relativeFrom="column">
                  <wp:posOffset>-1016000</wp:posOffset>
                </wp:positionH>
                <wp:positionV relativeFrom="paragraph">
                  <wp:posOffset>-91440</wp:posOffset>
                </wp:positionV>
                <wp:extent cx="812800" cy="406400"/>
                <wp:effectExtent l="0" t="0" r="0" b="0"/>
                <wp:wrapSquare wrapText="bothSides"/>
                <wp:docPr id="1842" name="Text Box 1842"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A8FAFEF" w14:textId="77777777" w:rsidR="00CC1C32" w:rsidRPr="00CB0C88" w:rsidRDefault="00CC1C32" w:rsidP="007A7F0F">
                            <w:pPr>
                              <w:rPr>
                                <w:b/>
                                <w:sz w:val="16"/>
                                <w:bdr w:val="single" w:sz="4" w:space="0" w:color="auto"/>
                              </w:rPr>
                            </w:pPr>
                            <w:r w:rsidRPr="00CB0C88">
                              <w:rPr>
                                <w:b/>
                                <w:sz w:val="16"/>
                                <w:bdr w:val="single" w:sz="4" w:space="0" w:color="auto"/>
                              </w:rPr>
                              <w:t>BIB-082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A2F9B" id="Text Box 1842" o:spid="_x0000_s1107" type="#_x0000_t202" alt="NG-Styles" style="position:absolute;left:0;text-align:left;margin-left:-80pt;margin-top:-7.2pt;width:64pt;height:32pt;z-index:-2497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AafoZtsAIAAG4F&#10;AAAOAAAAAAAAAAAAAAAAAC4CAABkcnMvZTJvRG9jLnhtbFBLAQItABQABgAIAAAAIQA4lleB4wAA&#10;AAsBAAAPAAAAAAAAAAAAAAAAAAoFAABkcnMvZG93bnJldi54bWxQSwUGAAAAAAQABADzAAAAGgYA&#10;AAAA&#10;" filled="f" stroked="f" strokeweight=".5pt">
                <v:textbox>
                  <w:txbxContent>
                    <w:p w14:paraId="6A8FAFEF" w14:textId="77777777" w:rsidR="00CC1C32" w:rsidRPr="00CB0C88" w:rsidRDefault="00CC1C32" w:rsidP="007A7F0F">
                      <w:pPr>
                        <w:rPr>
                          <w:b/>
                          <w:sz w:val="16"/>
                          <w:bdr w:val="single" w:sz="4" w:space="0" w:color="auto"/>
                        </w:rPr>
                      </w:pPr>
                      <w:r w:rsidRPr="00CB0C88">
                        <w:rPr>
                          <w:b/>
                          <w:sz w:val="16"/>
                          <w:bdr w:val="single" w:sz="4" w:space="0" w:color="auto"/>
                        </w:rPr>
                        <w:t>BIB-082</w:t>
                      </w:r>
                    </w:p>
                  </w:txbxContent>
                </v:textbox>
                <w10:wrap type="square"/>
                <w10:anchorlock/>
              </v:shape>
            </w:pict>
          </mc:Fallback>
        </mc:AlternateContent>
      </w:r>
      <w:r w:rsidRPr="005B7BAF">
        <w:rPr>
          <w:rStyle w:val="refauSurname"/>
          <w:color w:val="auto"/>
        </w:rPr>
        <w:t>Ug</w:t>
      </w:r>
      <w:bookmarkStart w:id="90" w:name="CBML_BIB_ch031_082"/>
      <w:r w:rsidRPr="005B7BAF">
        <w:rPr>
          <w:rStyle w:val="refauSurname"/>
          <w:color w:val="auto"/>
        </w:rPr>
        <w:t>gen</w:t>
      </w:r>
      <w:r w:rsidRPr="005B7BAF">
        <w:t xml:space="preserve">, </w:t>
      </w:r>
      <w:r w:rsidRPr="005B7BAF">
        <w:rPr>
          <w:rStyle w:val="refauGivenName"/>
          <w:color w:val="auto"/>
        </w:rPr>
        <w:t>C.</w:t>
      </w:r>
      <w:r w:rsidRPr="005B7BAF">
        <w:t xml:space="preserve">, </w:t>
      </w:r>
      <w:r w:rsidRPr="005B7BAF">
        <w:rPr>
          <w:rStyle w:val="refauSurname"/>
          <w:color w:val="auto"/>
        </w:rPr>
        <w:t>Manza</w:t>
      </w:r>
      <w:r w:rsidRPr="005B7BAF">
        <w:t xml:space="preserve">, </w:t>
      </w:r>
      <w:r w:rsidRPr="005B7BAF">
        <w:rPr>
          <w:rStyle w:val="refauGivenName"/>
          <w:color w:val="auto"/>
        </w:rPr>
        <w:t>J.</w:t>
      </w:r>
      <w:r w:rsidRPr="005B7BAF">
        <w:t xml:space="preserve"> and </w:t>
      </w:r>
      <w:r w:rsidRPr="005B7BAF">
        <w:rPr>
          <w:rStyle w:val="refauSurname"/>
          <w:color w:val="auto"/>
        </w:rPr>
        <w:t>Behrens</w:t>
      </w:r>
      <w:r w:rsidRPr="005B7BAF">
        <w:t xml:space="preserve">, </w:t>
      </w:r>
      <w:r w:rsidRPr="005B7BAF">
        <w:rPr>
          <w:rStyle w:val="refauGivenName"/>
          <w:color w:val="auto"/>
        </w:rPr>
        <w:t>A.</w:t>
      </w:r>
      <w:r w:rsidRPr="005B7BAF">
        <w:t xml:space="preserve"> (</w:t>
      </w:r>
      <w:r w:rsidRPr="005B7BAF">
        <w:rPr>
          <w:rStyle w:val="refpubdateYear"/>
          <w:color w:val="auto"/>
        </w:rPr>
        <w:t>2004</w:t>
      </w:r>
      <w:r w:rsidRPr="005B7BAF">
        <w:t>) ‘</w:t>
      </w:r>
      <w:r w:rsidRPr="005B7BAF">
        <w:rPr>
          <w:rStyle w:val="reftitleChapter"/>
          <w:color w:val="auto"/>
        </w:rPr>
        <w:t>Less than the average citizen’: Stigma, role transition and the civic reintegration of convicted felons</w:t>
      </w:r>
      <w:r w:rsidRPr="005B7BAF">
        <w:t xml:space="preserve">’ in </w:t>
      </w:r>
      <w:r w:rsidRPr="005B7BAF">
        <w:rPr>
          <w:rStyle w:val="refedGivenName"/>
          <w:color w:val="auto"/>
        </w:rPr>
        <w:t>Maruna</w:t>
      </w:r>
      <w:r w:rsidRPr="005B7BAF">
        <w:t xml:space="preserve">, </w:t>
      </w:r>
      <w:r w:rsidRPr="005B7BAF">
        <w:rPr>
          <w:rStyle w:val="refedSurname"/>
          <w:color w:val="auto"/>
        </w:rPr>
        <w:t>S.</w:t>
      </w:r>
      <w:r w:rsidRPr="005B7BAF">
        <w:t xml:space="preserve"> and </w:t>
      </w:r>
      <w:r w:rsidRPr="005B7BAF">
        <w:rPr>
          <w:rStyle w:val="refedSurname"/>
          <w:color w:val="auto"/>
        </w:rPr>
        <w:t>Immarigeon</w:t>
      </w:r>
      <w:r w:rsidRPr="005B7BAF">
        <w:t xml:space="preserve">, </w:t>
      </w:r>
      <w:r w:rsidRPr="005B7BAF">
        <w:rPr>
          <w:rStyle w:val="refedGivenName"/>
          <w:color w:val="auto"/>
        </w:rPr>
        <w:t>R.</w:t>
      </w:r>
      <w:r w:rsidRPr="005B7BAF">
        <w:t xml:space="preserve">, eds., </w:t>
      </w:r>
      <w:r w:rsidRPr="005B7BAF">
        <w:rPr>
          <w:rStyle w:val="reftitleBook"/>
          <w:i/>
          <w:color w:val="auto"/>
        </w:rPr>
        <w:t xml:space="preserve">After </w:t>
      </w:r>
      <w:r w:rsidR="006F439C" w:rsidRPr="005B7BAF">
        <w:rPr>
          <w:rStyle w:val="reftitleBook"/>
          <w:i/>
          <w:color w:val="auto"/>
        </w:rPr>
        <w:t xml:space="preserve">Crime </w:t>
      </w:r>
      <w:r w:rsidRPr="005B7BAF">
        <w:rPr>
          <w:rStyle w:val="reftitleBook"/>
          <w:i/>
          <w:color w:val="auto"/>
        </w:rPr>
        <w:t xml:space="preserve">and </w:t>
      </w:r>
      <w:r w:rsidR="006F439C" w:rsidRPr="005B7BAF">
        <w:rPr>
          <w:rStyle w:val="reftitleBook"/>
          <w:i/>
          <w:color w:val="auto"/>
        </w:rPr>
        <w:t>Punishment</w:t>
      </w:r>
      <w:r w:rsidRPr="005B7BAF">
        <w:rPr>
          <w:rStyle w:val="reftitleBook"/>
          <w:i/>
          <w:color w:val="auto"/>
        </w:rPr>
        <w:t>: Pathways to o</w:t>
      </w:r>
      <w:r w:rsidR="006F439C" w:rsidRPr="005B7BAF">
        <w:rPr>
          <w:rStyle w:val="reftitleBook"/>
          <w:i/>
          <w:color w:val="auto"/>
        </w:rPr>
        <w:t>ffender Reinteg</w:t>
      </w:r>
      <w:r w:rsidRPr="005B7BAF">
        <w:rPr>
          <w:rStyle w:val="reftitleBook"/>
          <w:i/>
          <w:color w:val="auto"/>
        </w:rPr>
        <w:t>ration</w:t>
      </w:r>
      <w:r w:rsidRPr="005B7BAF">
        <w:t>,</w:t>
      </w:r>
      <w:r w:rsidRPr="005B7BAF">
        <w:rPr>
          <w:i/>
        </w:rPr>
        <w:t xml:space="preserve"> </w:t>
      </w:r>
      <w:r w:rsidRPr="005B7BAF">
        <w:rPr>
          <w:rStyle w:val="refpublisherLocation"/>
          <w:color w:val="auto"/>
        </w:rPr>
        <w:t>Portland, Oregon</w:t>
      </w:r>
      <w:r w:rsidRPr="005B7BAF">
        <w:t xml:space="preserve">: </w:t>
      </w:r>
      <w:r w:rsidRPr="005B7BAF">
        <w:rPr>
          <w:rStyle w:val="refpublisherName"/>
          <w:color w:val="auto"/>
        </w:rPr>
        <w:t>Willan Publishing</w:t>
      </w:r>
      <w:r w:rsidRPr="005B7BAF">
        <w:t xml:space="preserve">, </w:t>
      </w:r>
      <w:r w:rsidRPr="005B7BAF">
        <w:rPr>
          <w:rStyle w:val="refpageFirst"/>
          <w:color w:val="auto"/>
        </w:rPr>
        <w:t>258</w:t>
      </w:r>
      <w:r w:rsidRPr="005B7BAF">
        <w:t>–</w:t>
      </w:r>
      <w:r w:rsidRPr="005B7BAF">
        <w:rPr>
          <w:rStyle w:val="refpageLast"/>
          <w:color w:val="auto"/>
        </w:rPr>
        <w:t>290</w:t>
      </w:r>
      <w:bookmarkEnd w:id="90"/>
      <w:r w:rsidRPr="005B7BAF">
        <w:t>.</w:t>
      </w:r>
    </w:p>
    <w:p w14:paraId="22FEF8A0" w14:textId="65996BA2"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46496" behindDoc="1" locked="1" layoutInCell="1" allowOverlap="1" wp14:anchorId="16F4797D" wp14:editId="3BE56F47">
                <wp:simplePos x="0" y="0"/>
                <wp:positionH relativeFrom="column">
                  <wp:posOffset>-1016000</wp:posOffset>
                </wp:positionH>
                <wp:positionV relativeFrom="paragraph">
                  <wp:posOffset>-91440</wp:posOffset>
                </wp:positionV>
                <wp:extent cx="812800" cy="406400"/>
                <wp:effectExtent l="0" t="0" r="0" b="0"/>
                <wp:wrapSquare wrapText="bothSides"/>
                <wp:docPr id="1843" name="Text Box 1843"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915B1BA" w14:textId="77777777" w:rsidR="00CC1C32" w:rsidRPr="00CB0C88" w:rsidRDefault="00CC1C32" w:rsidP="007A7F0F">
                            <w:pPr>
                              <w:rPr>
                                <w:b/>
                                <w:sz w:val="16"/>
                                <w:bdr w:val="single" w:sz="4" w:space="0" w:color="auto"/>
                              </w:rPr>
                            </w:pPr>
                            <w:r w:rsidRPr="00CB0C88">
                              <w:rPr>
                                <w:b/>
                                <w:sz w:val="16"/>
                                <w:bdr w:val="single" w:sz="4" w:space="0" w:color="auto"/>
                              </w:rPr>
                              <w:t>BIB-083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4797D" id="Text Box 1843" o:spid="_x0000_s1108" type="#_x0000_t202" alt="NG-Styles" style="position:absolute;left:0;text-align:left;margin-left:-80pt;margin-top:-7.2pt;width:64pt;height:32pt;z-index:-2497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kiCz8rECAABu&#10;BQAADgAAAAAAAAAAAAAAAAAuAgAAZHJzL2Uyb0RvYy54bWxQSwECLQAUAAYACAAAACEAOJZXgeMA&#10;AAALAQAADwAAAAAAAAAAAAAAAAALBQAAZHJzL2Rvd25yZXYueG1sUEsFBgAAAAAEAAQA8wAAABsG&#10;AAAAAA==&#10;" filled="f" stroked="f" strokeweight=".5pt">
                <v:textbox>
                  <w:txbxContent>
                    <w:p w14:paraId="0915B1BA" w14:textId="77777777" w:rsidR="00CC1C32" w:rsidRPr="00CB0C88" w:rsidRDefault="00CC1C32" w:rsidP="007A7F0F">
                      <w:pPr>
                        <w:rPr>
                          <w:b/>
                          <w:sz w:val="16"/>
                          <w:bdr w:val="single" w:sz="4" w:space="0" w:color="auto"/>
                        </w:rPr>
                      </w:pPr>
                      <w:r w:rsidRPr="00CB0C88">
                        <w:rPr>
                          <w:b/>
                          <w:sz w:val="16"/>
                          <w:bdr w:val="single" w:sz="4" w:space="0" w:color="auto"/>
                        </w:rPr>
                        <w:t>BIB-083</w:t>
                      </w:r>
                    </w:p>
                  </w:txbxContent>
                </v:textbox>
                <w10:wrap type="square"/>
                <w10:anchorlock/>
              </v:shape>
            </w:pict>
          </mc:Fallback>
        </mc:AlternateContent>
      </w:r>
      <w:r w:rsidRPr="005B7BAF">
        <w:rPr>
          <w:rStyle w:val="refauCollab"/>
          <w:color w:val="auto"/>
        </w:rPr>
        <w:t>Un</w:t>
      </w:r>
      <w:bookmarkStart w:id="91" w:name="CBML_BIB_ch031_083"/>
      <w:r w:rsidRPr="005B7BAF">
        <w:rPr>
          <w:rStyle w:val="refauCollab"/>
          <w:color w:val="auto"/>
        </w:rPr>
        <w:t>ited Kingdom Drug Policy Commission</w:t>
      </w:r>
      <w:r w:rsidR="006F439C" w:rsidRPr="005B7BAF">
        <w:rPr>
          <w:rStyle w:val="refauCollab"/>
          <w:color w:val="auto"/>
        </w:rPr>
        <w:t xml:space="preserve"> (UKDPC)</w:t>
      </w:r>
      <w:r w:rsidRPr="005B7BAF">
        <w:t xml:space="preserve"> (</w:t>
      </w:r>
      <w:r w:rsidRPr="005B7BAF">
        <w:rPr>
          <w:rStyle w:val="refpubdateYear"/>
          <w:color w:val="auto"/>
        </w:rPr>
        <w:t>2008</w:t>
      </w:r>
      <w:r w:rsidRPr="005B7BAF">
        <w:t xml:space="preserve">) </w:t>
      </w:r>
      <w:r w:rsidRPr="005B7BAF">
        <w:rPr>
          <w:rStyle w:val="reftitleBook"/>
          <w:i/>
          <w:color w:val="auto"/>
        </w:rPr>
        <w:t>Working Towards Recovery</w:t>
      </w:r>
      <w:r w:rsidRPr="005B7BAF">
        <w:t xml:space="preserve">, </w:t>
      </w:r>
      <w:r w:rsidRPr="005B7BAF">
        <w:rPr>
          <w:rStyle w:val="refpublisherLocation"/>
          <w:color w:val="auto"/>
        </w:rPr>
        <w:t>London</w:t>
      </w:r>
      <w:r w:rsidRPr="005B7BAF">
        <w:t>:</w:t>
      </w:r>
      <w:r w:rsidRPr="005B7BAF">
        <w:rPr>
          <w:i/>
        </w:rPr>
        <w:t xml:space="preserve"> </w:t>
      </w:r>
      <w:r w:rsidRPr="005B7BAF">
        <w:rPr>
          <w:rStyle w:val="refpublisherName"/>
          <w:color w:val="auto"/>
        </w:rPr>
        <w:t>United Kingdom Drug Policy Commission</w:t>
      </w:r>
      <w:bookmarkEnd w:id="91"/>
      <w:r w:rsidRPr="005B7BAF">
        <w:t>.</w:t>
      </w:r>
    </w:p>
    <w:p w14:paraId="46F7E66B" w14:textId="77777777" w:rsidR="006F439C" w:rsidRPr="005B7BAF" w:rsidRDefault="006F439C" w:rsidP="006F439C">
      <w:pPr>
        <w:pStyle w:val="Reference"/>
      </w:pPr>
      <w:r w:rsidRPr="005B7BAF">
        <w:rPr>
          <w:noProof/>
          <w:lang w:val="nl-BE" w:eastAsia="nl-BE"/>
        </w:rPr>
        <mc:AlternateContent>
          <mc:Choice Requires="wps">
            <w:drawing>
              <wp:anchor distT="0" distB="0" distL="114300" distR="114300" simplePos="0" relativeHeight="253560832" behindDoc="1" locked="1" layoutInCell="1" allowOverlap="1" wp14:anchorId="13D21CBE" wp14:editId="7EA5677B">
                <wp:simplePos x="0" y="0"/>
                <wp:positionH relativeFrom="column">
                  <wp:posOffset>-1016000</wp:posOffset>
                </wp:positionH>
                <wp:positionV relativeFrom="paragraph">
                  <wp:posOffset>-91440</wp:posOffset>
                </wp:positionV>
                <wp:extent cx="812800" cy="406400"/>
                <wp:effectExtent l="0" t="0" r="0" b="0"/>
                <wp:wrapSquare wrapText="bothSides"/>
                <wp:docPr id="1" name="Text Box 1"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704E85D" w14:textId="77777777" w:rsidR="00CC1C32" w:rsidRPr="00CB0C88" w:rsidRDefault="00CC1C32" w:rsidP="006F439C">
                            <w:pPr>
                              <w:rPr>
                                <w:b/>
                                <w:sz w:val="16"/>
                                <w:bdr w:val="single" w:sz="4" w:space="0" w:color="auto"/>
                              </w:rPr>
                            </w:pPr>
                            <w:r w:rsidRPr="00CB0C88">
                              <w:rPr>
                                <w:b/>
                                <w:sz w:val="16"/>
                                <w:bdr w:val="single" w:sz="4" w:space="0" w:color="auto"/>
                              </w:rPr>
                              <w:t>BIB-086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21CBE" id="Text Box 1" o:spid="_x0000_s1109" type="#_x0000_t202" alt="NG-Styles" style="position:absolute;left:0;text-align:left;margin-left:-80pt;margin-top:-7.2pt;width:64pt;height:32pt;z-index:-2497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" filled="f" stroked="f" strokeweight=".5pt">
                <v:textbox>
                  <w:txbxContent>
                    <w:p w14:paraId="6704E85D" w14:textId="77777777" w:rsidR="00CC1C32" w:rsidRPr="00CB0C88" w:rsidRDefault="00CC1C32" w:rsidP="006F439C">
                      <w:pPr>
                        <w:rPr>
                          <w:b/>
                          <w:sz w:val="16"/>
                          <w:bdr w:val="single" w:sz="4" w:space="0" w:color="auto"/>
                        </w:rPr>
                      </w:pPr>
                      <w:r w:rsidRPr="00CB0C88">
                        <w:rPr>
                          <w:b/>
                          <w:sz w:val="16"/>
                          <w:bdr w:val="single" w:sz="4" w:space="0" w:color="auto"/>
                        </w:rPr>
                        <w:t>BIB-086</w:t>
                      </w:r>
                    </w:p>
                  </w:txbxContent>
                </v:textbox>
                <w10:wrap type="square"/>
                <w10:anchorlock/>
              </v:shape>
            </w:pict>
          </mc:Fallback>
        </mc:AlternateContent>
      </w:r>
      <w:r w:rsidRPr="005B7BAF">
        <w:rPr>
          <w:rStyle w:val="refauCollab"/>
          <w:color w:val="auto"/>
        </w:rPr>
        <w:t>UNODC (United Nations Office for Drugs and Crime)</w:t>
      </w:r>
      <w:r w:rsidRPr="005B7BAF">
        <w:t xml:space="preserve"> (</w:t>
      </w:r>
      <w:r w:rsidRPr="005B7BAF">
        <w:rPr>
          <w:rStyle w:val="refpubdateYear"/>
          <w:color w:val="auto"/>
        </w:rPr>
        <w:t>2016</w:t>
      </w:r>
      <w:r w:rsidRPr="005B7BAF">
        <w:t xml:space="preserve">) </w:t>
      </w:r>
      <w:r w:rsidRPr="005B7BAF">
        <w:rPr>
          <w:rStyle w:val="reftitleBook"/>
          <w:i/>
          <w:color w:val="auto"/>
        </w:rPr>
        <w:t>World Drug Report</w:t>
      </w:r>
      <w:r w:rsidRPr="005B7BAF">
        <w:t>.</w:t>
      </w:r>
    </w:p>
    <w:p w14:paraId="2F4F6493" w14:textId="77777777" w:rsidR="006F439C" w:rsidRPr="005B7BAF" w:rsidRDefault="006F439C" w:rsidP="006F439C">
      <w:pPr>
        <w:pStyle w:val="Reference"/>
      </w:pPr>
      <w:r w:rsidRPr="005B7BAF">
        <w:rPr>
          <w:noProof/>
          <w:lang w:val="nl-BE" w:eastAsia="nl-BE"/>
        </w:rPr>
        <mc:AlternateContent>
          <mc:Choice Requires="wps">
            <w:drawing>
              <wp:anchor distT="0" distB="0" distL="114300" distR="114300" simplePos="0" relativeHeight="253561856" behindDoc="1" locked="1" layoutInCell="1" allowOverlap="1" wp14:anchorId="2A7FDE4F" wp14:editId="068043A9">
                <wp:simplePos x="0" y="0"/>
                <wp:positionH relativeFrom="column">
                  <wp:posOffset>-1016000</wp:posOffset>
                </wp:positionH>
                <wp:positionV relativeFrom="paragraph">
                  <wp:posOffset>-91440</wp:posOffset>
                </wp:positionV>
                <wp:extent cx="812800" cy="406400"/>
                <wp:effectExtent l="0" t="0" r="0" b="0"/>
                <wp:wrapSquare wrapText="bothSides"/>
                <wp:docPr id="2" name="Text Box 2"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AA69878" w14:textId="77777777" w:rsidR="00CC1C32" w:rsidRPr="00CB0C88" w:rsidRDefault="00CC1C32" w:rsidP="006F439C">
                            <w:pPr>
                              <w:rPr>
                                <w:b/>
                                <w:sz w:val="16"/>
                                <w:bdr w:val="single" w:sz="4" w:space="0" w:color="auto"/>
                              </w:rPr>
                            </w:pPr>
                            <w:r w:rsidRPr="00CB0C88">
                              <w:rPr>
                                <w:b/>
                                <w:sz w:val="16"/>
                                <w:bdr w:val="single" w:sz="4" w:space="0" w:color="auto"/>
                              </w:rPr>
                              <w:t>BIB-087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DE4F" id="Text Box 2" o:spid="_x0000_s1110" type="#_x0000_t202" alt="NG-Styles" style="position:absolute;left:0;text-align:left;margin-left:-80pt;margin-top:-7.2pt;width:64pt;height:32pt;z-index:-2497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" filled="f" stroked="f" strokeweight=".5pt">
                <v:textbox>
                  <w:txbxContent>
                    <w:p w14:paraId="0AA69878" w14:textId="77777777" w:rsidR="00CC1C32" w:rsidRPr="00CB0C88" w:rsidRDefault="00CC1C32" w:rsidP="006F439C">
                      <w:pPr>
                        <w:rPr>
                          <w:b/>
                          <w:sz w:val="16"/>
                          <w:bdr w:val="single" w:sz="4" w:space="0" w:color="auto"/>
                        </w:rPr>
                      </w:pPr>
                      <w:r w:rsidRPr="00CB0C88">
                        <w:rPr>
                          <w:b/>
                          <w:sz w:val="16"/>
                          <w:bdr w:val="single" w:sz="4" w:space="0" w:color="auto"/>
                        </w:rPr>
                        <w:t>BIB-087</w:t>
                      </w:r>
                    </w:p>
                  </w:txbxContent>
                </v:textbox>
                <w10:wrap type="square"/>
                <w10:anchorlock/>
              </v:shape>
            </w:pict>
          </mc:Fallback>
        </mc:AlternateContent>
      </w:r>
      <w:r w:rsidRPr="005B7BAF">
        <w:rPr>
          <w:rStyle w:val="refauCollab"/>
          <w:color w:val="auto"/>
        </w:rPr>
        <w:t>UNODC</w:t>
      </w:r>
      <w:r w:rsidRPr="005B7BAF">
        <w:t xml:space="preserve"> (</w:t>
      </w:r>
      <w:r w:rsidRPr="005B7BAF">
        <w:rPr>
          <w:rStyle w:val="refpubdateYear"/>
          <w:color w:val="auto"/>
        </w:rPr>
        <w:t>2018</w:t>
      </w:r>
      <w:r w:rsidRPr="005B7BAF">
        <w:t xml:space="preserve">) </w:t>
      </w:r>
      <w:r w:rsidRPr="005B7BAF">
        <w:rPr>
          <w:rStyle w:val="reftitleBook"/>
          <w:i/>
          <w:color w:val="auto"/>
        </w:rPr>
        <w:t>World Drug Report</w:t>
      </w:r>
      <w:r w:rsidRPr="005B7BAF">
        <w:t>.</w:t>
      </w:r>
    </w:p>
    <w:p w14:paraId="2A94C7DA" w14:textId="18DE3E92"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47520" behindDoc="1" locked="1" layoutInCell="1" allowOverlap="1" wp14:anchorId="6BEAB97A" wp14:editId="26DA707D">
                <wp:simplePos x="0" y="0"/>
                <wp:positionH relativeFrom="column">
                  <wp:posOffset>-1016000</wp:posOffset>
                </wp:positionH>
                <wp:positionV relativeFrom="paragraph">
                  <wp:posOffset>-91440</wp:posOffset>
                </wp:positionV>
                <wp:extent cx="812800" cy="406400"/>
                <wp:effectExtent l="0" t="0" r="0" b="0"/>
                <wp:wrapSquare wrapText="bothSides"/>
                <wp:docPr id="1844" name="Text Box 1844"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5CB6195" w14:textId="77777777" w:rsidR="00CC1C32" w:rsidRPr="00CB0C88" w:rsidRDefault="00CC1C32" w:rsidP="007A7F0F">
                            <w:pPr>
                              <w:rPr>
                                <w:b/>
                                <w:sz w:val="16"/>
                                <w:bdr w:val="single" w:sz="4" w:space="0" w:color="auto"/>
                              </w:rPr>
                            </w:pPr>
                            <w:r w:rsidRPr="00CB0C88">
                              <w:rPr>
                                <w:b/>
                                <w:sz w:val="16"/>
                                <w:bdr w:val="single" w:sz="4" w:space="0" w:color="auto"/>
                              </w:rPr>
                              <w:t>BIB-084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AB97A" id="Text Box 1844" o:spid="_x0000_s1111" type="#_x0000_t202" alt="NG-Styles" style="position:absolute;left:0;text-align:left;margin-left:-80pt;margin-top:-7.2pt;width:64pt;height:32pt;z-index:-2497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UniEXsAIAAG4F&#10;AAAOAAAAAAAAAAAAAAAAAC4CAABkcnMvZTJvRG9jLnhtbFBLAQItABQABgAIAAAAIQA4lleB4wAA&#10;AAsBAAAPAAAAAAAAAAAAAAAAAAoFAABkcnMvZG93bnJldi54bWxQSwUGAAAAAAQABADzAAAAGgYA&#10;AAAA&#10;" filled="f" stroked="f" strokeweight=".5pt">
                <v:textbox>
                  <w:txbxContent>
                    <w:p w14:paraId="35CB6195" w14:textId="77777777" w:rsidR="00CC1C32" w:rsidRPr="00CB0C88" w:rsidRDefault="00CC1C32" w:rsidP="007A7F0F">
                      <w:pPr>
                        <w:rPr>
                          <w:b/>
                          <w:sz w:val="16"/>
                          <w:bdr w:val="single" w:sz="4" w:space="0" w:color="auto"/>
                        </w:rPr>
                      </w:pPr>
                      <w:r w:rsidRPr="00CB0C88">
                        <w:rPr>
                          <w:b/>
                          <w:sz w:val="16"/>
                          <w:bdr w:val="single" w:sz="4" w:space="0" w:color="auto"/>
                        </w:rPr>
                        <w:t>BIB-084</w:t>
                      </w:r>
                    </w:p>
                  </w:txbxContent>
                </v:textbox>
                <w10:wrap type="square"/>
                <w10:anchorlock/>
              </v:shape>
            </w:pict>
          </mc:Fallback>
        </mc:AlternateContent>
      </w:r>
      <w:bookmarkStart w:id="92" w:name="CBML_BIB_ch031_084"/>
      <w:r w:rsidR="00701C26" w:rsidRPr="005B7BAF">
        <w:rPr>
          <w:rStyle w:val="refauCollab"/>
          <w:color w:val="auto"/>
        </w:rPr>
        <w:t>UNODC</w:t>
      </w:r>
      <w:r w:rsidRPr="005B7BAF">
        <w:rPr>
          <w:rStyle w:val="refauCollab"/>
          <w:color w:val="auto"/>
        </w:rPr>
        <w:t>/</w:t>
      </w:r>
      <w:r w:rsidR="00701C26" w:rsidRPr="005B7BAF">
        <w:rPr>
          <w:rStyle w:val="refauCollab"/>
          <w:color w:val="auto"/>
        </w:rPr>
        <w:t>WHO (</w:t>
      </w:r>
      <w:r w:rsidRPr="005B7BAF">
        <w:rPr>
          <w:rStyle w:val="refauCollab"/>
          <w:color w:val="auto"/>
        </w:rPr>
        <w:t>World Health Organization</w:t>
      </w:r>
      <w:r w:rsidR="00701C26" w:rsidRPr="005B7BAF">
        <w:rPr>
          <w:rStyle w:val="refauCollab"/>
          <w:color w:val="auto"/>
        </w:rPr>
        <w:t>)</w:t>
      </w:r>
      <w:r w:rsidRPr="005B7BAF">
        <w:t xml:space="preserve"> (</w:t>
      </w:r>
      <w:r w:rsidRPr="005B7BAF">
        <w:rPr>
          <w:rStyle w:val="refpubdateYear"/>
          <w:color w:val="auto"/>
        </w:rPr>
        <w:t>2016</w:t>
      </w:r>
      <w:r w:rsidRPr="005B7BAF">
        <w:t xml:space="preserve">) </w:t>
      </w:r>
      <w:r w:rsidRPr="005B7BAF">
        <w:rPr>
          <w:rStyle w:val="reftitleBook"/>
          <w:i/>
          <w:color w:val="auto"/>
        </w:rPr>
        <w:t>International Standards for the Treatment of Drug Use Disorders</w:t>
      </w:r>
      <w:r w:rsidRPr="005B7BAF">
        <w:t xml:space="preserve">, </w:t>
      </w:r>
      <w:r w:rsidRPr="005B7BAF">
        <w:rPr>
          <w:rStyle w:val="refpublisherLocation"/>
          <w:color w:val="auto"/>
        </w:rPr>
        <w:t>Geneva, Switzerland</w:t>
      </w:r>
      <w:r w:rsidRPr="005B7BAF">
        <w:t>:</w:t>
      </w:r>
      <w:r w:rsidRPr="005B7BAF">
        <w:rPr>
          <w:i/>
        </w:rPr>
        <w:t xml:space="preserve"> </w:t>
      </w:r>
      <w:r w:rsidRPr="005B7BAF">
        <w:rPr>
          <w:rStyle w:val="refpublisherName"/>
          <w:color w:val="auto"/>
        </w:rPr>
        <w:t>United Nations Office on Drugs and Crime</w:t>
      </w:r>
      <w:bookmarkEnd w:id="92"/>
      <w:r w:rsidRPr="005B7BAF">
        <w:t>.</w:t>
      </w:r>
    </w:p>
    <w:p w14:paraId="28C3B2BD" w14:textId="21518931"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48544" behindDoc="1" locked="1" layoutInCell="1" allowOverlap="1" wp14:anchorId="251A25EE" wp14:editId="772DEFFA">
                <wp:simplePos x="0" y="0"/>
                <wp:positionH relativeFrom="column">
                  <wp:posOffset>-1016000</wp:posOffset>
                </wp:positionH>
                <wp:positionV relativeFrom="paragraph">
                  <wp:posOffset>-91440</wp:posOffset>
                </wp:positionV>
                <wp:extent cx="812800" cy="406400"/>
                <wp:effectExtent l="0" t="0" r="0" b="0"/>
                <wp:wrapSquare wrapText="bothSides"/>
                <wp:docPr id="1845" name="Text Box 1845"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E3EE871" w14:textId="77777777" w:rsidR="00CC1C32" w:rsidRPr="00CB0C88" w:rsidRDefault="00CC1C32" w:rsidP="007A7F0F">
                            <w:pPr>
                              <w:rPr>
                                <w:b/>
                                <w:sz w:val="16"/>
                                <w:bdr w:val="single" w:sz="4" w:space="0" w:color="auto"/>
                              </w:rPr>
                            </w:pPr>
                            <w:r w:rsidRPr="00CB0C88">
                              <w:rPr>
                                <w:b/>
                                <w:sz w:val="16"/>
                                <w:bdr w:val="single" w:sz="4" w:space="0" w:color="auto"/>
                              </w:rPr>
                              <w:t>BIB-085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A25EE" id="Text Box 1845" o:spid="_x0000_s1112" type="#_x0000_t202" alt="NG-Styles" style="position:absolute;left:0;text-align:left;margin-left:-80pt;margin-top:-7.2pt;width:64pt;height:32pt;z-index:-2497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cwBSIsAIAAG4F&#10;AAAOAAAAAAAAAAAAAAAAAC4CAABkcnMvZTJvRG9jLnhtbFBLAQItABQABgAIAAAAIQA4lleB4wAA&#10;AAsBAAAPAAAAAAAAAAAAAAAAAAoFAABkcnMvZG93bnJldi54bWxQSwUGAAAAAAQABADzAAAAGgYA&#10;AAAA&#10;" filled="f" stroked="f" strokeweight=".5pt">
                <v:textbox>
                  <w:txbxContent>
                    <w:p w14:paraId="6E3EE871" w14:textId="77777777" w:rsidR="00CC1C32" w:rsidRPr="00CB0C88" w:rsidRDefault="00CC1C32" w:rsidP="007A7F0F">
                      <w:pPr>
                        <w:rPr>
                          <w:b/>
                          <w:sz w:val="16"/>
                          <w:bdr w:val="single" w:sz="4" w:space="0" w:color="auto"/>
                        </w:rPr>
                      </w:pPr>
                      <w:r w:rsidRPr="00CB0C88">
                        <w:rPr>
                          <w:b/>
                          <w:sz w:val="16"/>
                          <w:bdr w:val="single" w:sz="4" w:space="0" w:color="auto"/>
                        </w:rPr>
                        <w:t>BIB-085</w:t>
                      </w:r>
                    </w:p>
                  </w:txbxContent>
                </v:textbox>
                <w10:wrap type="square"/>
                <w10:anchorlock/>
              </v:shape>
            </w:pict>
          </mc:Fallback>
        </mc:AlternateContent>
      </w:r>
      <w:r w:rsidR="00701C26" w:rsidRPr="005B7BAF">
        <w:rPr>
          <w:rStyle w:val="refauCollab"/>
          <w:color w:val="auto"/>
        </w:rPr>
        <w:t xml:space="preserve"> UNODC/WHO (World Health Organization)</w:t>
      </w:r>
      <w:r w:rsidR="00701C26" w:rsidRPr="005B7BAF">
        <w:t xml:space="preserve"> </w:t>
      </w:r>
      <w:bookmarkStart w:id="93" w:name="CBML_BIB_ch031_085"/>
      <w:r w:rsidRPr="005B7BAF">
        <w:t>(</w:t>
      </w:r>
      <w:r w:rsidRPr="005B7BAF">
        <w:rPr>
          <w:rStyle w:val="refpubdateYear"/>
          <w:color w:val="auto"/>
        </w:rPr>
        <w:t>2018</w:t>
      </w:r>
      <w:r w:rsidRPr="005B7BAF">
        <w:t xml:space="preserve">) </w:t>
      </w:r>
      <w:r w:rsidRPr="005B7BAF">
        <w:rPr>
          <w:rStyle w:val="reftitleBook"/>
          <w:i/>
          <w:color w:val="auto"/>
        </w:rPr>
        <w:t>Treatment and care for people with drug use disorders in contact with the criminal justice system. Alternative to Conviction or Punishment</w:t>
      </w:r>
      <w:bookmarkEnd w:id="93"/>
      <w:r w:rsidRPr="005B7BAF">
        <w:rPr>
          <w:rStyle w:val="reftitleBook"/>
          <w:i/>
          <w:color w:val="auto"/>
        </w:rPr>
        <w:t>.</w:t>
      </w:r>
    </w:p>
    <w:p w14:paraId="7663D4A4" w14:textId="662224C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51616" behindDoc="1" locked="1" layoutInCell="1" allowOverlap="1" wp14:anchorId="29525B36" wp14:editId="5781F90A">
                <wp:simplePos x="0" y="0"/>
                <wp:positionH relativeFrom="column">
                  <wp:posOffset>-1016000</wp:posOffset>
                </wp:positionH>
                <wp:positionV relativeFrom="paragraph">
                  <wp:posOffset>-91440</wp:posOffset>
                </wp:positionV>
                <wp:extent cx="812800" cy="406400"/>
                <wp:effectExtent l="0" t="0" r="0" b="0"/>
                <wp:wrapSquare wrapText="bothSides"/>
                <wp:docPr id="1848" name="Text Box 1848"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0C40476" w14:textId="77777777" w:rsidR="00CC1C32" w:rsidRPr="00CB0C88" w:rsidRDefault="00CC1C32" w:rsidP="007A7F0F">
                            <w:pPr>
                              <w:rPr>
                                <w:b/>
                                <w:sz w:val="16"/>
                                <w:bdr w:val="single" w:sz="4" w:space="0" w:color="auto"/>
                              </w:rPr>
                            </w:pPr>
                            <w:r w:rsidRPr="00CB0C88">
                              <w:rPr>
                                <w:b/>
                                <w:sz w:val="16"/>
                                <w:bdr w:val="single" w:sz="4" w:space="0" w:color="auto"/>
                              </w:rPr>
                              <w:t>BIB-088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25B36" id="Text Box 1848" o:spid="_x0000_s1113" type="#_x0000_t202" alt="NG-Styles" style="position:absolute;left:0;text-align:left;margin-left:-80pt;margin-top:-7.2pt;width:64pt;height:32pt;z-index:-2497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BKsUiPsAIAAG4F&#10;AAAOAAAAAAAAAAAAAAAAAC4CAABkcnMvZTJvRG9jLnhtbFBLAQItABQABgAIAAAAIQA4lleB4wAA&#10;AAsBAAAPAAAAAAAAAAAAAAAAAAoFAABkcnMvZG93bnJldi54bWxQSwUGAAAAAAQABADzAAAAGgYA&#10;AAAA&#10;" filled="f" stroked="f" strokeweight=".5pt">
                <v:textbox>
                  <w:txbxContent>
                    <w:p w14:paraId="00C40476" w14:textId="77777777" w:rsidR="00CC1C32" w:rsidRPr="00CB0C88" w:rsidRDefault="00CC1C32" w:rsidP="007A7F0F">
                      <w:pPr>
                        <w:rPr>
                          <w:b/>
                          <w:sz w:val="16"/>
                          <w:bdr w:val="single" w:sz="4" w:space="0" w:color="auto"/>
                        </w:rPr>
                      </w:pPr>
                      <w:r w:rsidRPr="00CB0C88">
                        <w:rPr>
                          <w:b/>
                          <w:sz w:val="16"/>
                          <w:bdr w:val="single" w:sz="4" w:space="0" w:color="auto"/>
                        </w:rPr>
                        <w:t>BIB-088</w:t>
                      </w:r>
                    </w:p>
                  </w:txbxContent>
                </v:textbox>
                <w10:wrap type="square"/>
                <w10:anchorlock/>
              </v:shape>
            </w:pict>
          </mc:Fallback>
        </mc:AlternateContent>
      </w:r>
      <w:r w:rsidRPr="005B7BAF">
        <w:rPr>
          <w:rStyle w:val="refauSurname"/>
          <w:color w:val="auto"/>
        </w:rPr>
        <w:t>Va</w:t>
      </w:r>
      <w:bookmarkStart w:id="94" w:name="CBML_BIB_ch031_088"/>
      <w:r w:rsidRPr="005B7BAF">
        <w:rPr>
          <w:rStyle w:val="refauSurname"/>
          <w:color w:val="auto"/>
        </w:rPr>
        <w:t>lentine</w:t>
      </w:r>
      <w:r w:rsidRPr="005B7BAF">
        <w:t xml:space="preserve">, </w:t>
      </w:r>
      <w:r w:rsidRPr="005B7BAF">
        <w:rPr>
          <w:rStyle w:val="refauGivenName"/>
          <w:color w:val="auto"/>
        </w:rPr>
        <w:t>P.</w:t>
      </w:r>
      <w:r w:rsidRPr="005B7BAF">
        <w:t xml:space="preserve"> (</w:t>
      </w:r>
      <w:r w:rsidRPr="005B7BAF">
        <w:rPr>
          <w:rStyle w:val="refpubdateYear"/>
          <w:color w:val="auto"/>
        </w:rPr>
        <w:t>2010</w:t>
      </w:r>
      <w:r w:rsidRPr="005B7BAF">
        <w:t>) ‘</w:t>
      </w:r>
      <w:r w:rsidRPr="005B7BAF">
        <w:rPr>
          <w:rStyle w:val="reftitleChapter"/>
          <w:color w:val="auto"/>
        </w:rPr>
        <w:t>Peer-based recovery support services within a recovery community organization: The CCAR experience</w:t>
      </w:r>
      <w:r w:rsidRPr="005B7BAF">
        <w:t xml:space="preserve">’ in </w:t>
      </w:r>
      <w:r w:rsidRPr="005B7BAF">
        <w:rPr>
          <w:rStyle w:val="reftitleBook"/>
          <w:i/>
          <w:color w:val="auto"/>
        </w:rPr>
        <w:t xml:space="preserve">Addiction </w:t>
      </w:r>
      <w:r w:rsidR="006F439C" w:rsidRPr="005B7BAF">
        <w:rPr>
          <w:rStyle w:val="reftitleBook"/>
          <w:i/>
          <w:color w:val="auto"/>
        </w:rPr>
        <w:t>Recovery Mana</w:t>
      </w:r>
      <w:r w:rsidRPr="005B7BAF">
        <w:rPr>
          <w:rStyle w:val="reftitleBook"/>
          <w:i/>
          <w:color w:val="auto"/>
        </w:rPr>
        <w:t>gement</w:t>
      </w:r>
      <w:r w:rsidRPr="005B7BAF">
        <w:t>,</w:t>
      </w:r>
      <w:r w:rsidRPr="005B7BAF">
        <w:rPr>
          <w:i/>
        </w:rPr>
        <w:t xml:space="preserve"> </w:t>
      </w:r>
      <w:r w:rsidRPr="005B7BAF">
        <w:rPr>
          <w:rStyle w:val="refpublisherName"/>
          <w:color w:val="auto"/>
        </w:rPr>
        <w:t>Springer</w:t>
      </w:r>
      <w:r w:rsidRPr="005B7BAF">
        <w:t xml:space="preserve">, </w:t>
      </w:r>
      <w:r w:rsidRPr="005B7BAF">
        <w:rPr>
          <w:rStyle w:val="refpageFirst"/>
          <w:color w:val="auto"/>
        </w:rPr>
        <w:t>259</w:t>
      </w:r>
      <w:r w:rsidRPr="005B7BAF">
        <w:t>–</w:t>
      </w:r>
      <w:r w:rsidRPr="005B7BAF">
        <w:rPr>
          <w:rStyle w:val="refpageLast"/>
          <w:color w:val="auto"/>
        </w:rPr>
        <w:t>279</w:t>
      </w:r>
      <w:bookmarkEnd w:id="94"/>
      <w:r w:rsidRPr="005B7BAF">
        <w:t>.</w:t>
      </w:r>
    </w:p>
    <w:p w14:paraId="6EE19382"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52640" behindDoc="1" locked="1" layoutInCell="1" allowOverlap="1" wp14:anchorId="303BC6FB" wp14:editId="004D5691">
                <wp:simplePos x="0" y="0"/>
                <wp:positionH relativeFrom="column">
                  <wp:posOffset>-1016000</wp:posOffset>
                </wp:positionH>
                <wp:positionV relativeFrom="paragraph">
                  <wp:posOffset>-91440</wp:posOffset>
                </wp:positionV>
                <wp:extent cx="812800" cy="406400"/>
                <wp:effectExtent l="0" t="0" r="0" b="0"/>
                <wp:wrapSquare wrapText="bothSides"/>
                <wp:docPr id="1849" name="Text Box 1849"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6CF6585" w14:textId="77777777" w:rsidR="00CC1C32" w:rsidRPr="00CB0C88" w:rsidRDefault="00CC1C32" w:rsidP="007A7F0F">
                            <w:pPr>
                              <w:rPr>
                                <w:b/>
                                <w:sz w:val="16"/>
                                <w:bdr w:val="single" w:sz="4" w:space="0" w:color="auto"/>
                              </w:rPr>
                            </w:pPr>
                            <w:r w:rsidRPr="00CB0C88">
                              <w:rPr>
                                <w:b/>
                                <w:sz w:val="16"/>
                                <w:bdr w:val="single" w:sz="4" w:space="0" w:color="auto"/>
                              </w:rPr>
                              <w:t>BIB-089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BC6FB" id="Text Box 1849" o:spid="_x0000_s1114" type="#_x0000_t202" alt="NG-Styles" style="position:absolute;left:0;text-align:left;margin-left:-80pt;margin-top:-7.2pt;width:64pt;height:32pt;z-index:-2497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ABpmnvsAIAAG4F&#10;AAAOAAAAAAAAAAAAAAAAAC4CAABkcnMvZTJvRG9jLnhtbFBLAQItABQABgAIAAAAIQA4lleB4wAA&#10;AAsBAAAPAAAAAAAAAAAAAAAAAAoFAABkcnMvZG93bnJldi54bWxQSwUGAAAAAAQABADzAAAAGgYA&#10;AAAA&#10;" filled="f" stroked="f" strokeweight=".5pt">
                <v:textbox>
                  <w:txbxContent>
                    <w:p w14:paraId="46CF6585" w14:textId="77777777" w:rsidR="00CC1C32" w:rsidRPr="00CB0C88" w:rsidRDefault="00CC1C32" w:rsidP="007A7F0F">
                      <w:pPr>
                        <w:rPr>
                          <w:b/>
                          <w:sz w:val="16"/>
                          <w:bdr w:val="single" w:sz="4" w:space="0" w:color="auto"/>
                        </w:rPr>
                      </w:pPr>
                      <w:r w:rsidRPr="00CB0C88">
                        <w:rPr>
                          <w:b/>
                          <w:sz w:val="16"/>
                          <w:bdr w:val="single" w:sz="4" w:space="0" w:color="auto"/>
                        </w:rPr>
                        <w:t>BIB-089</w:t>
                      </w:r>
                    </w:p>
                  </w:txbxContent>
                </v:textbox>
                <w10:wrap type="square"/>
                <w10:anchorlock/>
              </v:shape>
            </w:pict>
          </mc:Fallback>
        </mc:AlternateContent>
      </w:r>
      <w:r w:rsidRPr="005B7BAF">
        <w:rPr>
          <w:rStyle w:val="refauSurname"/>
          <w:color w:val="auto"/>
        </w:rPr>
        <w:t>va</w:t>
      </w:r>
      <w:bookmarkStart w:id="95" w:name="CBML_BIB_ch031_089"/>
      <w:r w:rsidRPr="005B7BAF">
        <w:rPr>
          <w:rStyle w:val="refauSurname"/>
          <w:color w:val="auto"/>
        </w:rPr>
        <w:t>n der Zanden</w:t>
      </w:r>
      <w:r w:rsidRPr="005B7BAF">
        <w:t xml:space="preserve">, </w:t>
      </w:r>
      <w:r w:rsidRPr="005B7BAF">
        <w:rPr>
          <w:rStyle w:val="refauGivenName"/>
          <w:color w:val="auto"/>
        </w:rPr>
        <w:t>B. P.</w:t>
      </w:r>
      <w:r w:rsidRPr="005B7BAF">
        <w:t xml:space="preserve">, </w:t>
      </w:r>
      <w:r w:rsidRPr="005B7BAF">
        <w:rPr>
          <w:rStyle w:val="refauSurname"/>
          <w:color w:val="auto"/>
        </w:rPr>
        <w:t>Dijkgraaf</w:t>
      </w:r>
      <w:r w:rsidRPr="005B7BAF">
        <w:t xml:space="preserve">, </w:t>
      </w:r>
      <w:r w:rsidRPr="005B7BAF">
        <w:rPr>
          <w:rStyle w:val="refauGivenName"/>
          <w:color w:val="auto"/>
        </w:rPr>
        <w:t>M. G. W.</w:t>
      </w:r>
      <w:r w:rsidRPr="005B7BAF">
        <w:t xml:space="preserve">, </w:t>
      </w:r>
      <w:r w:rsidRPr="005B7BAF">
        <w:rPr>
          <w:rStyle w:val="refauSurname"/>
          <w:color w:val="auto"/>
        </w:rPr>
        <w:t>Blanken</w:t>
      </w:r>
      <w:r w:rsidRPr="005B7BAF">
        <w:t xml:space="preserve">, </w:t>
      </w:r>
      <w:r w:rsidRPr="005B7BAF">
        <w:rPr>
          <w:rStyle w:val="refauGivenName"/>
          <w:color w:val="auto"/>
        </w:rPr>
        <w:t>P.</w:t>
      </w:r>
      <w:r w:rsidRPr="005B7BAF">
        <w:t xml:space="preserve">, van </w:t>
      </w:r>
      <w:r w:rsidRPr="005B7BAF">
        <w:rPr>
          <w:rStyle w:val="refauSurname"/>
          <w:color w:val="auto"/>
        </w:rPr>
        <w:t>Ree</w:t>
      </w:r>
      <w:r w:rsidRPr="005B7BAF">
        <w:t xml:space="preserve">, </w:t>
      </w:r>
      <w:r w:rsidRPr="005B7BAF">
        <w:rPr>
          <w:rStyle w:val="refauGivenName"/>
          <w:color w:val="auto"/>
        </w:rPr>
        <w:t>J. M.</w:t>
      </w:r>
      <w:r w:rsidRPr="005B7BAF">
        <w:t xml:space="preserve"> and </w:t>
      </w:r>
      <w:r w:rsidRPr="005B7BAF">
        <w:rPr>
          <w:rStyle w:val="refauSurname"/>
          <w:color w:val="auto"/>
        </w:rPr>
        <w:t>van den Brink</w:t>
      </w:r>
      <w:r w:rsidRPr="005B7BAF">
        <w:t xml:space="preserve">, </w:t>
      </w:r>
      <w:r w:rsidRPr="005B7BAF">
        <w:rPr>
          <w:rStyle w:val="refauGivenName"/>
          <w:color w:val="auto"/>
        </w:rPr>
        <w:t>W.</w:t>
      </w:r>
      <w:r w:rsidRPr="005B7BAF">
        <w:t xml:space="preserve"> (</w:t>
      </w:r>
      <w:r w:rsidRPr="005B7BAF">
        <w:rPr>
          <w:rStyle w:val="refpubdateYear"/>
          <w:color w:val="auto"/>
        </w:rPr>
        <w:t>2007</w:t>
      </w:r>
      <w:r w:rsidRPr="005B7BAF">
        <w:t>) ‘</w:t>
      </w:r>
      <w:r w:rsidRPr="005B7BAF">
        <w:rPr>
          <w:rStyle w:val="reftitleArticle"/>
          <w:color w:val="auto"/>
        </w:rPr>
        <w:t xml:space="preserve">Patterns of acquisitive crime during methadone maintenance treatment </w:t>
      </w:r>
      <w:r w:rsidRPr="005B7BAF">
        <w:rPr>
          <w:rStyle w:val="reftitleArticle"/>
          <w:color w:val="auto"/>
        </w:rPr>
        <w:lastRenderedPageBreak/>
        <w:t>among patients eligible for heroin assisted treatment</w:t>
      </w:r>
      <w:r w:rsidRPr="005B7BAF">
        <w:t xml:space="preserve">’, </w:t>
      </w:r>
      <w:r w:rsidRPr="005B7BAF">
        <w:rPr>
          <w:rStyle w:val="reftitleJournal"/>
          <w:i/>
          <w:color w:val="auto"/>
        </w:rPr>
        <w:t>Drug and Alcohol Dependence</w:t>
      </w:r>
      <w:r w:rsidRPr="005B7BAF">
        <w:rPr>
          <w:i/>
        </w:rPr>
        <w:t>,</w:t>
      </w:r>
      <w:r w:rsidRPr="005B7BAF">
        <w:t xml:space="preserve"> </w:t>
      </w:r>
      <w:r w:rsidRPr="005B7BAF">
        <w:rPr>
          <w:rStyle w:val="refvolumeNumber"/>
          <w:color w:val="auto"/>
        </w:rPr>
        <w:t>86</w:t>
      </w:r>
      <w:r w:rsidRPr="005B7BAF">
        <w:t>(</w:t>
      </w:r>
      <w:r w:rsidRPr="005B7BAF">
        <w:rPr>
          <w:rStyle w:val="refissueNumber"/>
          <w:color w:val="auto"/>
        </w:rPr>
        <w:t>1</w:t>
      </w:r>
      <w:r w:rsidRPr="005B7BAF">
        <w:t xml:space="preserve">), </w:t>
      </w:r>
      <w:r w:rsidRPr="005B7BAF">
        <w:rPr>
          <w:rStyle w:val="refpageFirst"/>
          <w:color w:val="auto"/>
        </w:rPr>
        <w:t>84</w:t>
      </w:r>
      <w:r w:rsidRPr="005B7BAF">
        <w:t>–</w:t>
      </w:r>
      <w:r w:rsidRPr="005B7BAF">
        <w:rPr>
          <w:rStyle w:val="refpageLast"/>
          <w:color w:val="auto"/>
        </w:rPr>
        <w:t>90</w:t>
      </w:r>
      <w:bookmarkEnd w:id="95"/>
      <w:r w:rsidRPr="005B7BAF">
        <w:t>.</w:t>
      </w:r>
    </w:p>
    <w:p w14:paraId="3DD85F2F" w14:textId="77777777" w:rsidR="005B7BAF" w:rsidRPr="005B7BAF" w:rsidRDefault="005B7BAF" w:rsidP="007A7F0F">
      <w:pPr>
        <w:pStyle w:val="Reference"/>
        <w:rPr>
          <w:rStyle w:val="refauSurname"/>
          <w:color w:val="auto"/>
        </w:rPr>
      </w:pPr>
    </w:p>
    <w:p w14:paraId="7F1CDD66" w14:textId="24A45B24" w:rsidR="005B7BAF" w:rsidRPr="005B7BAF" w:rsidRDefault="005B7BAF" w:rsidP="005B7BAF">
      <w:pPr>
        <w:pStyle w:val="Reference"/>
        <w:rPr>
          <w:rStyle w:val="refauSurname"/>
          <w:color w:val="auto"/>
        </w:rPr>
      </w:pPr>
      <w:r w:rsidRPr="005B7BAF">
        <w:rPr>
          <w:rStyle w:val="refauSurname"/>
          <w:color w:val="auto"/>
        </w:rPr>
        <w:t>Ward, T., &amp; Brown, M. (2004). The good lives model and conceptual issues in offender rehabilitation. Psychology, Crime &amp; Law, 10(3), 243-257.</w:t>
      </w:r>
    </w:p>
    <w:p w14:paraId="34F47C3B" w14:textId="26EBA5CC" w:rsidR="005B7BAF" w:rsidRPr="005B7BAF" w:rsidRDefault="005B7BAF" w:rsidP="005B7BAF">
      <w:pPr>
        <w:pStyle w:val="Reference"/>
        <w:rPr>
          <w:rStyle w:val="refauSurname"/>
          <w:color w:val="auto"/>
        </w:rPr>
      </w:pPr>
      <w:r w:rsidRPr="005B7BAF">
        <w:rPr>
          <w:rStyle w:val="refauSurname"/>
          <w:color w:val="auto"/>
        </w:rPr>
        <w:t>Ward, T., &amp; Stewart, C. (2003). Criminogenic needs and human needs: A theoretical model. Psychology, Crime &amp; Law, 9(2), 125-143.</w:t>
      </w:r>
    </w:p>
    <w:p w14:paraId="4EF939D8" w14:textId="224EB376" w:rsidR="005B7BAF" w:rsidRPr="005B7BAF" w:rsidRDefault="005B7BAF" w:rsidP="005B7BAF">
      <w:pPr>
        <w:pStyle w:val="Reference"/>
        <w:ind w:left="0" w:firstLine="0"/>
        <w:rPr>
          <w:rStyle w:val="refauSurname"/>
          <w:color w:val="auto"/>
        </w:rPr>
      </w:pPr>
      <w:r w:rsidRPr="005B7BAF">
        <w:rPr>
          <w:rStyle w:val="refauSurname"/>
          <w:color w:val="auto"/>
        </w:rPr>
        <w:t>Willis, G. M., &amp; Ward, T. (2010). Risk management versus the Good Lives Model: The construction of better lives and the reduction of harm. Transnational Criminology Manual, 3, 763-781.</w:t>
      </w:r>
    </w:p>
    <w:p w14:paraId="5EE4CCD9" w14:textId="19939CF6"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53664" behindDoc="1" locked="1" layoutInCell="1" allowOverlap="1" wp14:anchorId="31FEA1D0" wp14:editId="109277B1">
                <wp:simplePos x="0" y="0"/>
                <wp:positionH relativeFrom="column">
                  <wp:posOffset>-1016000</wp:posOffset>
                </wp:positionH>
                <wp:positionV relativeFrom="paragraph">
                  <wp:posOffset>-91440</wp:posOffset>
                </wp:positionV>
                <wp:extent cx="812800" cy="406400"/>
                <wp:effectExtent l="0" t="0" r="0" b="0"/>
                <wp:wrapSquare wrapText="bothSides"/>
                <wp:docPr id="1850" name="Text Box 1850"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2B7205C" w14:textId="77777777" w:rsidR="00CC1C32" w:rsidRPr="00CB0C88" w:rsidRDefault="00CC1C32" w:rsidP="007A7F0F">
                            <w:pPr>
                              <w:rPr>
                                <w:b/>
                                <w:sz w:val="16"/>
                                <w:bdr w:val="single" w:sz="4" w:space="0" w:color="auto"/>
                              </w:rPr>
                            </w:pPr>
                            <w:r w:rsidRPr="00CB0C88">
                              <w:rPr>
                                <w:b/>
                                <w:sz w:val="16"/>
                                <w:bdr w:val="single" w:sz="4" w:space="0" w:color="auto"/>
                              </w:rPr>
                              <w:t>BIB-090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EA1D0" id="Text Box 1850" o:spid="_x0000_s1115" type="#_x0000_t202" alt="NG-Styles" style="position:absolute;left:0;text-align:left;margin-left:-80pt;margin-top:-7.2pt;width:64pt;height:32pt;z-index:-2497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" filled="f" stroked="f" strokeweight=".5pt">
                <v:textbox>
                  <w:txbxContent>
                    <w:p w14:paraId="62B7205C" w14:textId="77777777" w:rsidR="00CC1C32" w:rsidRPr="00CB0C88" w:rsidRDefault="00CC1C32" w:rsidP="007A7F0F">
                      <w:pPr>
                        <w:rPr>
                          <w:b/>
                          <w:sz w:val="16"/>
                          <w:bdr w:val="single" w:sz="4" w:space="0" w:color="auto"/>
                        </w:rPr>
                      </w:pPr>
                      <w:r w:rsidRPr="00CB0C88">
                        <w:rPr>
                          <w:b/>
                          <w:sz w:val="16"/>
                          <w:bdr w:val="single" w:sz="4" w:space="0" w:color="auto"/>
                        </w:rPr>
                        <w:t>BIB-090</w:t>
                      </w:r>
                    </w:p>
                  </w:txbxContent>
                </v:textbox>
                <w10:wrap type="square"/>
                <w10:anchorlock/>
              </v:shape>
            </w:pict>
          </mc:Fallback>
        </mc:AlternateContent>
      </w:r>
      <w:r w:rsidRPr="005B7BAF">
        <w:rPr>
          <w:rStyle w:val="refauSurname"/>
          <w:color w:val="auto"/>
        </w:rPr>
        <w:t>We</w:t>
      </w:r>
      <w:bookmarkStart w:id="96" w:name="CBML_BIB_ch031_090"/>
      <w:r w:rsidRPr="005B7BAF">
        <w:rPr>
          <w:rStyle w:val="refauSurname"/>
          <w:color w:val="auto"/>
        </w:rPr>
        <w:t>aver</w:t>
      </w:r>
      <w:r w:rsidRPr="005B7BAF">
        <w:t xml:space="preserve">, </w:t>
      </w:r>
      <w:r w:rsidRPr="005B7BAF">
        <w:rPr>
          <w:rStyle w:val="refauGivenName"/>
          <w:color w:val="auto"/>
        </w:rPr>
        <w:t>B.</w:t>
      </w:r>
      <w:r w:rsidRPr="005B7BAF">
        <w:t xml:space="preserve"> (</w:t>
      </w:r>
      <w:r w:rsidRPr="005B7BAF">
        <w:rPr>
          <w:rStyle w:val="refpubdateYear"/>
          <w:color w:val="auto"/>
        </w:rPr>
        <w:t>2009</w:t>
      </w:r>
      <w:r w:rsidRPr="005B7BAF">
        <w:t>) ‘</w:t>
      </w:r>
      <w:r w:rsidRPr="005B7BAF">
        <w:rPr>
          <w:rStyle w:val="reftitleArticle"/>
          <w:color w:val="auto"/>
        </w:rPr>
        <w:t>Communicative punishment as a penal approach to supporting desistance</w:t>
      </w:r>
      <w:r w:rsidRPr="005B7BAF">
        <w:t xml:space="preserve">’, </w:t>
      </w:r>
      <w:r w:rsidRPr="005B7BAF">
        <w:rPr>
          <w:rStyle w:val="reftitleJournal"/>
          <w:i/>
          <w:color w:val="auto"/>
        </w:rPr>
        <w:t>Theoretical Criminology</w:t>
      </w:r>
      <w:r w:rsidRPr="005B7BAF">
        <w:rPr>
          <w:i/>
        </w:rPr>
        <w:t>,</w:t>
      </w:r>
      <w:r w:rsidRPr="005B7BAF">
        <w:t xml:space="preserve"> </w:t>
      </w:r>
      <w:r w:rsidRPr="005B7BAF">
        <w:rPr>
          <w:rStyle w:val="refvolumeNumber"/>
          <w:color w:val="auto"/>
        </w:rPr>
        <w:t>13</w:t>
      </w:r>
      <w:r w:rsidRPr="005B7BAF">
        <w:t>(</w:t>
      </w:r>
      <w:r w:rsidRPr="005B7BAF">
        <w:rPr>
          <w:rStyle w:val="refissueNumber"/>
          <w:color w:val="auto"/>
        </w:rPr>
        <w:t>1</w:t>
      </w:r>
      <w:r w:rsidRPr="005B7BAF">
        <w:t xml:space="preserve">), </w:t>
      </w:r>
      <w:r w:rsidRPr="005B7BAF">
        <w:rPr>
          <w:rStyle w:val="refpageFirst"/>
          <w:color w:val="auto"/>
        </w:rPr>
        <w:t>9</w:t>
      </w:r>
      <w:r w:rsidRPr="005B7BAF">
        <w:t>–</w:t>
      </w:r>
      <w:r w:rsidRPr="005B7BAF">
        <w:rPr>
          <w:rStyle w:val="refpageLast"/>
          <w:color w:val="auto"/>
        </w:rPr>
        <w:t>29</w:t>
      </w:r>
      <w:bookmarkEnd w:id="96"/>
      <w:r w:rsidRPr="005B7BAF">
        <w:t>.</w:t>
      </w:r>
    </w:p>
    <w:p w14:paraId="0A938CF5" w14:textId="560849E4"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54688" behindDoc="1" locked="1" layoutInCell="1" allowOverlap="1" wp14:anchorId="5E067BF8" wp14:editId="39CEBB8D">
                <wp:simplePos x="0" y="0"/>
                <wp:positionH relativeFrom="column">
                  <wp:posOffset>-1016000</wp:posOffset>
                </wp:positionH>
                <wp:positionV relativeFrom="paragraph">
                  <wp:posOffset>-91440</wp:posOffset>
                </wp:positionV>
                <wp:extent cx="812800" cy="406400"/>
                <wp:effectExtent l="0" t="0" r="0" b="0"/>
                <wp:wrapSquare wrapText="bothSides"/>
                <wp:docPr id="1851" name="Text Box 1851"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F830ECC" w14:textId="77777777" w:rsidR="00CC1C32" w:rsidRPr="00CB0C88" w:rsidRDefault="00CC1C32" w:rsidP="007A7F0F">
                            <w:pPr>
                              <w:rPr>
                                <w:b/>
                                <w:sz w:val="16"/>
                                <w:bdr w:val="single" w:sz="4" w:space="0" w:color="auto"/>
                              </w:rPr>
                            </w:pPr>
                            <w:r w:rsidRPr="00CB0C88">
                              <w:rPr>
                                <w:b/>
                                <w:sz w:val="16"/>
                                <w:bdr w:val="single" w:sz="4" w:space="0" w:color="auto"/>
                              </w:rPr>
                              <w:t>BIB-091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67BF8" id="Text Box 1851" o:spid="_x0000_s1116" type="#_x0000_t202" alt="NG-Styles" style="position:absolute;left:0;text-align:left;margin-left:-80pt;margin-top:-7.2pt;width:64pt;height:32pt;z-index:-2497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COICdMsAIAAG4F&#10;AAAOAAAAAAAAAAAAAAAAAC4CAABkcnMvZTJvRG9jLnhtbFBLAQItABQABgAIAAAAIQA4lleB4wAA&#10;AAsBAAAPAAAAAAAAAAAAAAAAAAoFAABkcnMvZG93bnJldi54bWxQSwUGAAAAAAQABADzAAAAGgYA&#10;AAAA&#10;" filled="f" stroked="f" strokeweight=".5pt">
                <v:textbox>
                  <w:txbxContent>
                    <w:p w14:paraId="7F830ECC" w14:textId="77777777" w:rsidR="00CC1C32" w:rsidRPr="00CB0C88" w:rsidRDefault="00CC1C32" w:rsidP="007A7F0F">
                      <w:pPr>
                        <w:rPr>
                          <w:b/>
                          <w:sz w:val="16"/>
                          <w:bdr w:val="single" w:sz="4" w:space="0" w:color="auto"/>
                        </w:rPr>
                      </w:pPr>
                      <w:r w:rsidRPr="00CB0C88">
                        <w:rPr>
                          <w:b/>
                          <w:sz w:val="16"/>
                          <w:bdr w:val="single" w:sz="4" w:space="0" w:color="auto"/>
                        </w:rPr>
                        <w:t>BIB-091</w:t>
                      </w:r>
                    </w:p>
                  </w:txbxContent>
                </v:textbox>
                <w10:wrap type="square"/>
                <w10:anchorlock/>
              </v:shape>
            </w:pict>
          </mc:Fallback>
        </mc:AlternateContent>
      </w:r>
      <w:r w:rsidRPr="005B7BAF">
        <w:rPr>
          <w:rStyle w:val="refauSurname"/>
          <w:color w:val="auto"/>
        </w:rPr>
        <w:t>Wh</w:t>
      </w:r>
      <w:bookmarkStart w:id="97" w:name="CBML_BIB_ch031_091"/>
      <w:r w:rsidRPr="005B7BAF">
        <w:rPr>
          <w:rStyle w:val="refauSurname"/>
          <w:color w:val="auto"/>
        </w:rPr>
        <w:t>ite</w:t>
      </w:r>
      <w:r w:rsidRPr="005B7BAF">
        <w:t xml:space="preserve">, </w:t>
      </w:r>
      <w:r w:rsidRPr="005B7BAF">
        <w:rPr>
          <w:rStyle w:val="refauGivenName"/>
          <w:color w:val="auto"/>
        </w:rPr>
        <w:t>W.</w:t>
      </w:r>
      <w:r w:rsidRPr="005B7BAF">
        <w:t xml:space="preserve"> (</w:t>
      </w:r>
      <w:r w:rsidRPr="005B7BAF">
        <w:rPr>
          <w:rStyle w:val="refpubdateYear"/>
          <w:color w:val="auto"/>
        </w:rPr>
        <w:t>2008</w:t>
      </w:r>
      <w:r w:rsidRPr="005B7BAF">
        <w:t xml:space="preserve">) </w:t>
      </w:r>
      <w:r w:rsidRPr="005B7BAF">
        <w:rPr>
          <w:rStyle w:val="reftitleBook"/>
          <w:i/>
          <w:color w:val="auto"/>
        </w:rPr>
        <w:t xml:space="preserve">Recovery </w:t>
      </w:r>
      <w:r w:rsidR="006F439C" w:rsidRPr="005B7BAF">
        <w:rPr>
          <w:rStyle w:val="reftitleBook"/>
          <w:i/>
          <w:color w:val="auto"/>
        </w:rPr>
        <w:t>Management and Recovery-Oriented Systems of C</w:t>
      </w:r>
      <w:r w:rsidRPr="005B7BAF">
        <w:rPr>
          <w:rStyle w:val="reftitleBook"/>
          <w:i/>
          <w:color w:val="auto"/>
        </w:rPr>
        <w:t>are</w:t>
      </w:r>
      <w:r w:rsidRPr="005B7BAF">
        <w:rPr>
          <w:i/>
        </w:rPr>
        <w:t>,</w:t>
      </w:r>
      <w:r w:rsidRPr="005B7BAF">
        <w:t xml:space="preserve"> </w:t>
      </w:r>
      <w:r w:rsidRPr="005B7BAF">
        <w:rPr>
          <w:rStyle w:val="refpublisherLocation"/>
          <w:color w:val="auto"/>
        </w:rPr>
        <w:t>Chicago</w:t>
      </w:r>
      <w:r w:rsidRPr="005B7BAF">
        <w:t xml:space="preserve">: </w:t>
      </w:r>
      <w:r w:rsidRPr="005B7BAF">
        <w:rPr>
          <w:rStyle w:val="refpublisherName"/>
          <w:color w:val="auto"/>
        </w:rPr>
        <w:t>Great Lakes Addiction Technology Transfer Center, Northeast</w:t>
      </w:r>
      <w:r w:rsidRPr="005B7BAF">
        <w:t xml:space="preserve"> …</w:t>
      </w:r>
      <w:bookmarkEnd w:id="97"/>
      <w:r w:rsidRPr="005B7BAF">
        <w:t>.</w:t>
      </w:r>
    </w:p>
    <w:p w14:paraId="59934A99"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55712" behindDoc="1" locked="1" layoutInCell="1" allowOverlap="1" wp14:anchorId="4AFDDDA0" wp14:editId="082C0EF5">
                <wp:simplePos x="0" y="0"/>
                <wp:positionH relativeFrom="column">
                  <wp:posOffset>-1016000</wp:posOffset>
                </wp:positionH>
                <wp:positionV relativeFrom="paragraph">
                  <wp:posOffset>-91440</wp:posOffset>
                </wp:positionV>
                <wp:extent cx="812800" cy="406400"/>
                <wp:effectExtent l="0" t="0" r="0" b="0"/>
                <wp:wrapSquare wrapText="bothSides"/>
                <wp:docPr id="1852" name="Text Box 1852"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2509CC2" w14:textId="77777777" w:rsidR="00CC1C32" w:rsidRPr="00CB0C88" w:rsidRDefault="00CC1C32" w:rsidP="007A7F0F">
                            <w:pPr>
                              <w:rPr>
                                <w:b/>
                                <w:sz w:val="16"/>
                                <w:bdr w:val="single" w:sz="4" w:space="0" w:color="auto"/>
                              </w:rPr>
                            </w:pPr>
                            <w:r w:rsidRPr="00CB0C88">
                              <w:rPr>
                                <w:b/>
                                <w:sz w:val="16"/>
                                <w:bdr w:val="single" w:sz="4" w:space="0" w:color="auto"/>
                              </w:rPr>
                              <w:t>BIB-092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DDDA0" id="Text Box 1852" o:spid="_x0000_s1117" type="#_x0000_t202" alt="NG-Styles" style="position:absolute;left:0;text-align:left;margin-left:-80pt;margin-top:-7.2pt;width:64pt;height:32pt;z-index:-2497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ApANXVsAIAAG4F&#10;AAAOAAAAAAAAAAAAAAAAAC4CAABkcnMvZTJvRG9jLnhtbFBLAQItABQABgAIAAAAIQA4lleB4wAA&#10;AAsBAAAPAAAAAAAAAAAAAAAAAAoFAABkcnMvZG93bnJldi54bWxQSwUGAAAAAAQABADzAAAAGgYA&#10;AAAA&#10;" filled="f" stroked="f" strokeweight=".5pt">
                <v:textbox>
                  <w:txbxContent>
                    <w:p w14:paraId="42509CC2" w14:textId="77777777" w:rsidR="00CC1C32" w:rsidRPr="00CB0C88" w:rsidRDefault="00CC1C32" w:rsidP="007A7F0F">
                      <w:pPr>
                        <w:rPr>
                          <w:b/>
                          <w:sz w:val="16"/>
                          <w:bdr w:val="single" w:sz="4" w:space="0" w:color="auto"/>
                        </w:rPr>
                      </w:pPr>
                      <w:r w:rsidRPr="00CB0C88">
                        <w:rPr>
                          <w:b/>
                          <w:sz w:val="16"/>
                          <w:bdr w:val="single" w:sz="4" w:space="0" w:color="auto"/>
                        </w:rPr>
                        <w:t>BIB-092</w:t>
                      </w:r>
                    </w:p>
                  </w:txbxContent>
                </v:textbox>
                <w10:wrap type="square"/>
                <w10:anchorlock/>
              </v:shape>
            </w:pict>
          </mc:Fallback>
        </mc:AlternateContent>
      </w:r>
      <w:r w:rsidRPr="005B7BAF">
        <w:rPr>
          <w:rStyle w:val="refauSurname"/>
          <w:color w:val="auto"/>
        </w:rPr>
        <w:t>Wi</w:t>
      </w:r>
      <w:bookmarkStart w:id="98" w:name="CBML_BIB_ch031_092"/>
      <w:r w:rsidRPr="005B7BAF">
        <w:rPr>
          <w:rStyle w:val="refauSurname"/>
          <w:color w:val="auto"/>
        </w:rPr>
        <w:t>ttouck</w:t>
      </w:r>
      <w:r w:rsidRPr="005B7BAF">
        <w:t xml:space="preserve">, </w:t>
      </w:r>
      <w:r w:rsidRPr="005B7BAF">
        <w:rPr>
          <w:rStyle w:val="refauGivenName"/>
          <w:color w:val="auto"/>
        </w:rPr>
        <w:t>C.</w:t>
      </w:r>
      <w:r w:rsidRPr="005B7BAF">
        <w:t xml:space="preserve">, </w:t>
      </w:r>
      <w:r w:rsidRPr="005B7BAF">
        <w:rPr>
          <w:rStyle w:val="refauSurname"/>
          <w:color w:val="auto"/>
        </w:rPr>
        <w:t>Dekkers</w:t>
      </w:r>
      <w:r w:rsidRPr="005B7BAF">
        <w:t xml:space="preserve">, </w:t>
      </w:r>
      <w:r w:rsidRPr="005B7BAF">
        <w:rPr>
          <w:rStyle w:val="refauGivenName"/>
          <w:color w:val="auto"/>
        </w:rPr>
        <w:t>A.</w:t>
      </w:r>
      <w:r w:rsidRPr="005B7BAF">
        <w:t xml:space="preserve">, De </w:t>
      </w:r>
      <w:r w:rsidRPr="005B7BAF">
        <w:rPr>
          <w:rStyle w:val="refauSurname"/>
          <w:color w:val="auto"/>
        </w:rPr>
        <w:t>Ruyver</w:t>
      </w:r>
      <w:r w:rsidRPr="005B7BAF">
        <w:t xml:space="preserve">, </w:t>
      </w:r>
      <w:r w:rsidRPr="005B7BAF">
        <w:rPr>
          <w:rStyle w:val="refauGivenName"/>
          <w:color w:val="auto"/>
        </w:rPr>
        <w:t>B.</w:t>
      </w:r>
      <w:r w:rsidRPr="005B7BAF">
        <w:t xml:space="preserve">, </w:t>
      </w:r>
      <w:r w:rsidRPr="005B7BAF">
        <w:rPr>
          <w:rStyle w:val="refauSurname"/>
          <w:color w:val="auto"/>
        </w:rPr>
        <w:t>Vanderplasschen</w:t>
      </w:r>
      <w:r w:rsidRPr="005B7BAF">
        <w:t xml:space="preserve">, </w:t>
      </w:r>
      <w:r w:rsidRPr="005B7BAF">
        <w:rPr>
          <w:rStyle w:val="refauGivenName"/>
          <w:color w:val="auto"/>
        </w:rPr>
        <w:t>W.</w:t>
      </w:r>
      <w:r w:rsidRPr="005B7BAF">
        <w:t xml:space="preserve"> and Vander </w:t>
      </w:r>
      <w:r w:rsidRPr="005B7BAF">
        <w:rPr>
          <w:rStyle w:val="refauSurname"/>
          <w:color w:val="auto"/>
        </w:rPr>
        <w:t>Laenen</w:t>
      </w:r>
      <w:r w:rsidRPr="005B7BAF">
        <w:t xml:space="preserve">, </w:t>
      </w:r>
      <w:r w:rsidRPr="005B7BAF">
        <w:rPr>
          <w:rStyle w:val="refauGivenName"/>
          <w:color w:val="auto"/>
        </w:rPr>
        <w:t>F.</w:t>
      </w:r>
      <w:r w:rsidRPr="005B7BAF">
        <w:t xml:space="preserve"> (</w:t>
      </w:r>
      <w:r w:rsidRPr="005B7BAF">
        <w:rPr>
          <w:rStyle w:val="refpubdateYear"/>
          <w:color w:val="auto"/>
        </w:rPr>
        <w:t>2013</w:t>
      </w:r>
      <w:r w:rsidRPr="005B7BAF">
        <w:t>) ‘</w:t>
      </w:r>
      <w:r w:rsidRPr="005B7BAF">
        <w:rPr>
          <w:rStyle w:val="reftitleArticle"/>
          <w:color w:val="auto"/>
        </w:rPr>
        <w:t>The impact of drug treatment courts on recovery: a systematic review</w:t>
      </w:r>
      <w:r w:rsidRPr="005B7BAF">
        <w:t xml:space="preserve">’, </w:t>
      </w:r>
      <w:r w:rsidRPr="005B7BAF">
        <w:rPr>
          <w:rStyle w:val="reftitleBook"/>
          <w:i/>
          <w:color w:val="auto"/>
        </w:rPr>
        <w:t>The Scientific World Journal</w:t>
      </w:r>
      <w:r w:rsidRPr="005B7BAF">
        <w:rPr>
          <w:i/>
        </w:rPr>
        <w:t>,</w:t>
      </w:r>
      <w:r w:rsidRPr="005B7BAF">
        <w:t xml:space="preserve"> 2013</w:t>
      </w:r>
      <w:bookmarkEnd w:id="98"/>
      <w:r w:rsidRPr="005B7BAF">
        <w:t>.</w:t>
      </w:r>
    </w:p>
    <w:p w14:paraId="02A1C73F" w14:textId="75134ECA"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56736" behindDoc="1" locked="1" layoutInCell="1" allowOverlap="1" wp14:anchorId="1D467997" wp14:editId="33B34C41">
                <wp:simplePos x="0" y="0"/>
                <wp:positionH relativeFrom="column">
                  <wp:posOffset>-1016000</wp:posOffset>
                </wp:positionH>
                <wp:positionV relativeFrom="paragraph">
                  <wp:posOffset>-91440</wp:posOffset>
                </wp:positionV>
                <wp:extent cx="812800" cy="406400"/>
                <wp:effectExtent l="0" t="0" r="0" b="0"/>
                <wp:wrapSquare wrapText="bothSides"/>
                <wp:docPr id="1853" name="Text Box 1853"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B7605BA" w14:textId="77777777" w:rsidR="00CC1C32" w:rsidRPr="00CB0C88" w:rsidRDefault="00CC1C32" w:rsidP="007A7F0F">
                            <w:pPr>
                              <w:rPr>
                                <w:b/>
                                <w:sz w:val="16"/>
                                <w:bdr w:val="single" w:sz="4" w:space="0" w:color="auto"/>
                              </w:rPr>
                            </w:pPr>
                            <w:r w:rsidRPr="00CB0C88">
                              <w:rPr>
                                <w:b/>
                                <w:sz w:val="16"/>
                                <w:bdr w:val="single" w:sz="4" w:space="0" w:color="auto"/>
                              </w:rPr>
                              <w:t>BIB-093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67997" id="Text Box 1853" o:spid="_x0000_s1118" type="#_x0000_t202" alt="NG-Styles" style="position:absolute;left:0;text-align:left;margin-left:-80pt;margin-top:-7.2pt;width:64pt;height:32pt;z-index:-2497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oV7gSrECAABu&#10;BQAADgAAAAAAAAAAAAAAAAAuAgAAZHJzL2Uyb0RvYy54bWxQSwECLQAUAAYACAAAACEAOJZXgeMA&#10;AAALAQAADwAAAAAAAAAAAAAAAAALBQAAZHJzL2Rvd25yZXYueG1sUEsFBgAAAAAEAAQA8wAAABsG&#10;AAAAAA==&#10;" filled="f" stroked="f" strokeweight=".5pt">
                <v:textbox>
                  <w:txbxContent>
                    <w:p w14:paraId="2B7605BA" w14:textId="77777777" w:rsidR="00CC1C32" w:rsidRPr="00CB0C88" w:rsidRDefault="00CC1C32" w:rsidP="007A7F0F">
                      <w:pPr>
                        <w:rPr>
                          <w:b/>
                          <w:sz w:val="16"/>
                          <w:bdr w:val="single" w:sz="4" w:space="0" w:color="auto"/>
                        </w:rPr>
                      </w:pPr>
                      <w:r w:rsidRPr="00CB0C88">
                        <w:rPr>
                          <w:b/>
                          <w:sz w:val="16"/>
                          <w:bdr w:val="single" w:sz="4" w:space="0" w:color="auto"/>
                        </w:rPr>
                        <w:t>BIB-093</w:t>
                      </w:r>
                    </w:p>
                  </w:txbxContent>
                </v:textbox>
                <w10:wrap type="square"/>
                <w10:anchorlock/>
              </v:shape>
            </w:pict>
          </mc:Fallback>
        </mc:AlternateContent>
      </w:r>
      <w:r w:rsidRPr="005B7BAF">
        <w:rPr>
          <w:rStyle w:val="refauSurname"/>
          <w:color w:val="auto"/>
        </w:rPr>
        <w:t>Wo</w:t>
      </w:r>
      <w:bookmarkStart w:id="99" w:name="CBML_BIB_ch031_093"/>
      <w:r w:rsidRPr="005B7BAF">
        <w:rPr>
          <w:rStyle w:val="refauSurname"/>
          <w:color w:val="auto"/>
        </w:rPr>
        <w:t>ldgabreal</w:t>
      </w:r>
      <w:r w:rsidRPr="005B7BAF">
        <w:t xml:space="preserve">, </w:t>
      </w:r>
      <w:r w:rsidRPr="005B7BAF">
        <w:rPr>
          <w:rStyle w:val="refauGivenName"/>
          <w:color w:val="auto"/>
        </w:rPr>
        <w:t>Y.</w:t>
      </w:r>
      <w:r w:rsidRPr="005B7BAF">
        <w:t xml:space="preserve">, </w:t>
      </w:r>
      <w:r w:rsidRPr="005B7BAF">
        <w:rPr>
          <w:rStyle w:val="refauSurname"/>
          <w:color w:val="auto"/>
        </w:rPr>
        <w:t>Day</w:t>
      </w:r>
      <w:r w:rsidRPr="005B7BAF">
        <w:t xml:space="preserve">, </w:t>
      </w:r>
      <w:r w:rsidRPr="005B7BAF">
        <w:rPr>
          <w:rStyle w:val="refauGivenName"/>
          <w:color w:val="auto"/>
        </w:rPr>
        <w:t>A.</w:t>
      </w:r>
      <w:r w:rsidRPr="005B7BAF">
        <w:t xml:space="preserve"> and </w:t>
      </w:r>
      <w:r w:rsidRPr="005B7BAF">
        <w:rPr>
          <w:rStyle w:val="refauSurname"/>
          <w:color w:val="auto"/>
        </w:rPr>
        <w:t>Ward</w:t>
      </w:r>
      <w:r w:rsidRPr="005B7BAF">
        <w:t xml:space="preserve">, </w:t>
      </w:r>
      <w:r w:rsidRPr="005B7BAF">
        <w:rPr>
          <w:rStyle w:val="refauGivenName"/>
          <w:color w:val="auto"/>
        </w:rPr>
        <w:t>T.</w:t>
      </w:r>
      <w:r w:rsidRPr="005B7BAF">
        <w:t xml:space="preserve"> (</w:t>
      </w:r>
      <w:r w:rsidRPr="005B7BAF">
        <w:rPr>
          <w:rStyle w:val="refpubdateYear"/>
          <w:color w:val="auto"/>
        </w:rPr>
        <w:t>2014</w:t>
      </w:r>
      <w:r w:rsidRPr="005B7BAF">
        <w:t>) ‘</w:t>
      </w:r>
      <w:r w:rsidRPr="005B7BAF">
        <w:rPr>
          <w:rStyle w:val="reftitleArticle"/>
          <w:color w:val="auto"/>
        </w:rPr>
        <w:t>The community-based supervision of offenders from a positive psychology perspective</w:t>
      </w:r>
      <w:r w:rsidRPr="005B7BAF">
        <w:t xml:space="preserve">’, </w:t>
      </w:r>
      <w:r w:rsidRPr="005B7BAF">
        <w:rPr>
          <w:rStyle w:val="reftitleJournal"/>
          <w:i/>
          <w:color w:val="auto"/>
        </w:rPr>
        <w:t xml:space="preserve">Aggression and </w:t>
      </w:r>
      <w:r w:rsidR="006F439C" w:rsidRPr="005B7BAF">
        <w:rPr>
          <w:rStyle w:val="reftitleJournal"/>
          <w:i/>
          <w:color w:val="auto"/>
        </w:rPr>
        <w:t>Violent Beh</w:t>
      </w:r>
      <w:r w:rsidRPr="005B7BAF">
        <w:rPr>
          <w:rStyle w:val="reftitleJournal"/>
          <w:i/>
          <w:color w:val="auto"/>
        </w:rPr>
        <w:t>avior</w:t>
      </w:r>
      <w:r w:rsidRPr="005B7BAF">
        <w:rPr>
          <w:i/>
        </w:rPr>
        <w:t>,</w:t>
      </w:r>
      <w:r w:rsidRPr="005B7BAF">
        <w:t xml:space="preserve"> </w:t>
      </w:r>
      <w:r w:rsidRPr="005B7BAF">
        <w:rPr>
          <w:rStyle w:val="refvolumeNumber"/>
          <w:color w:val="auto"/>
        </w:rPr>
        <w:t>19</w:t>
      </w:r>
      <w:r w:rsidRPr="005B7BAF">
        <w:t>(</w:t>
      </w:r>
      <w:r w:rsidRPr="005B7BAF">
        <w:rPr>
          <w:rStyle w:val="refissueNumber"/>
          <w:color w:val="auto"/>
        </w:rPr>
        <w:t>1</w:t>
      </w:r>
      <w:r w:rsidRPr="005B7BAF">
        <w:t xml:space="preserve">), </w:t>
      </w:r>
      <w:r w:rsidRPr="005B7BAF">
        <w:rPr>
          <w:rStyle w:val="refpageFirst"/>
          <w:color w:val="auto"/>
        </w:rPr>
        <w:t>32</w:t>
      </w:r>
      <w:r w:rsidRPr="005B7BAF">
        <w:t>–</w:t>
      </w:r>
      <w:r w:rsidRPr="005B7BAF">
        <w:rPr>
          <w:rStyle w:val="refpageLast"/>
          <w:color w:val="auto"/>
        </w:rPr>
        <w:t>41</w:t>
      </w:r>
      <w:bookmarkEnd w:id="99"/>
      <w:r w:rsidRPr="005B7BAF">
        <w:t>.</w:t>
      </w:r>
    </w:p>
    <w:p w14:paraId="13657270" w14:textId="77777777" w:rsidR="007A7F0F" w:rsidRPr="005B7BAF" w:rsidRDefault="007A7F0F" w:rsidP="007A7F0F">
      <w:pPr>
        <w:pStyle w:val="Reference"/>
      </w:pPr>
      <w:r w:rsidRPr="005B7BAF">
        <w:rPr>
          <w:noProof/>
          <w:lang w:val="nl-BE" w:eastAsia="nl-BE"/>
        </w:rPr>
        <mc:AlternateContent>
          <mc:Choice Requires="wps">
            <w:drawing>
              <wp:anchor distT="0" distB="0" distL="114300" distR="114300" simplePos="0" relativeHeight="253557760" behindDoc="1" locked="1" layoutInCell="1" allowOverlap="1" wp14:anchorId="00812E83" wp14:editId="76E20358">
                <wp:simplePos x="0" y="0"/>
                <wp:positionH relativeFrom="column">
                  <wp:posOffset>-1016000</wp:posOffset>
                </wp:positionH>
                <wp:positionV relativeFrom="paragraph">
                  <wp:posOffset>-91440</wp:posOffset>
                </wp:positionV>
                <wp:extent cx="812800" cy="406400"/>
                <wp:effectExtent l="0" t="0" r="0" b="0"/>
                <wp:wrapSquare wrapText="bothSides"/>
                <wp:docPr id="1854" name="Text Box 1854"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FF258BC" w14:textId="77777777" w:rsidR="00CC1C32" w:rsidRPr="00CB0C88" w:rsidRDefault="00CC1C32" w:rsidP="007A7F0F">
                            <w:pPr>
                              <w:rPr>
                                <w:b/>
                                <w:sz w:val="16"/>
                                <w:bdr w:val="single" w:sz="4" w:space="0" w:color="auto"/>
                              </w:rPr>
                            </w:pPr>
                            <w:r w:rsidRPr="00CB0C88">
                              <w:rPr>
                                <w:b/>
                                <w:sz w:val="16"/>
                                <w:bdr w:val="single" w:sz="4" w:space="0" w:color="auto"/>
                              </w:rPr>
                              <w:t>BIB-094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2E83" id="Text Box 1854" o:spid="_x0000_s1119" type="#_x0000_t202" alt="NG-Styles" style="position:absolute;left:0;text-align:left;margin-left:-80pt;margin-top:-7.2pt;width:64pt;height:32pt;z-index:-2497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" filled="f" stroked="f" strokeweight=".5pt">
                <v:textbox>
                  <w:txbxContent>
                    <w:p w14:paraId="7FF258BC" w14:textId="77777777" w:rsidR="00CC1C32" w:rsidRPr="00CB0C88" w:rsidRDefault="00CC1C32" w:rsidP="007A7F0F">
                      <w:pPr>
                        <w:rPr>
                          <w:b/>
                          <w:sz w:val="16"/>
                          <w:bdr w:val="single" w:sz="4" w:space="0" w:color="auto"/>
                        </w:rPr>
                      </w:pPr>
                      <w:r w:rsidRPr="00CB0C88">
                        <w:rPr>
                          <w:b/>
                          <w:sz w:val="16"/>
                          <w:bdr w:val="single" w:sz="4" w:space="0" w:color="auto"/>
                        </w:rPr>
                        <w:t>BIB-094</w:t>
                      </w:r>
                    </w:p>
                  </w:txbxContent>
                </v:textbox>
                <w10:wrap type="square"/>
                <w10:anchorlock/>
              </v:shape>
            </w:pict>
          </mc:Fallback>
        </mc:AlternateContent>
      </w:r>
      <w:r w:rsidRPr="005B7BAF">
        <w:rPr>
          <w:rStyle w:val="refauSurname"/>
          <w:color w:val="auto"/>
        </w:rPr>
        <w:t>Wo</w:t>
      </w:r>
      <w:bookmarkStart w:id="100" w:name="CBML_BIB_ch031_094"/>
      <w:r w:rsidRPr="005B7BAF">
        <w:rPr>
          <w:rStyle w:val="refauSurname"/>
          <w:color w:val="auto"/>
        </w:rPr>
        <w:t>lfer</w:t>
      </w:r>
      <w:r w:rsidRPr="005B7BAF">
        <w:t xml:space="preserve">, </w:t>
      </w:r>
      <w:r w:rsidRPr="005B7BAF">
        <w:rPr>
          <w:rStyle w:val="refauGivenName"/>
          <w:color w:val="auto"/>
        </w:rPr>
        <w:t>L.</w:t>
      </w:r>
      <w:r w:rsidRPr="005B7BAF">
        <w:t xml:space="preserve"> (</w:t>
      </w:r>
      <w:r w:rsidRPr="005B7BAF">
        <w:rPr>
          <w:rStyle w:val="refpubdateYear"/>
          <w:color w:val="auto"/>
        </w:rPr>
        <w:t>2006</w:t>
      </w:r>
      <w:r w:rsidRPr="005B7BAF">
        <w:t>) ‘</w:t>
      </w:r>
      <w:r w:rsidRPr="005B7BAF">
        <w:rPr>
          <w:rStyle w:val="reftitleArticle"/>
          <w:color w:val="auto"/>
        </w:rPr>
        <w:t>Graduates speak: A qualitative exploration of drug court graduates’ views of the strengths and weaknesses of the program</w:t>
      </w:r>
      <w:r w:rsidRPr="005B7BAF">
        <w:t xml:space="preserve">’, </w:t>
      </w:r>
      <w:r w:rsidRPr="005B7BAF">
        <w:rPr>
          <w:rStyle w:val="reftitleJournal"/>
          <w:i/>
          <w:color w:val="auto"/>
        </w:rPr>
        <w:t>Contemporary Drug Problems</w:t>
      </w:r>
      <w:r w:rsidRPr="005B7BAF">
        <w:rPr>
          <w:i/>
        </w:rPr>
        <w:t>,</w:t>
      </w:r>
      <w:r w:rsidRPr="005B7BAF">
        <w:t xml:space="preserve"> </w:t>
      </w:r>
      <w:r w:rsidRPr="005B7BAF">
        <w:rPr>
          <w:rStyle w:val="refvolumeNumber"/>
          <w:color w:val="auto"/>
        </w:rPr>
        <w:t>33</w:t>
      </w:r>
      <w:r w:rsidRPr="005B7BAF">
        <w:t>(</w:t>
      </w:r>
      <w:r w:rsidRPr="005B7BAF">
        <w:rPr>
          <w:rStyle w:val="refissueNumber"/>
          <w:color w:val="auto"/>
        </w:rPr>
        <w:t>2</w:t>
      </w:r>
      <w:r w:rsidRPr="005B7BAF">
        <w:t xml:space="preserve">), </w:t>
      </w:r>
      <w:r w:rsidRPr="005B7BAF">
        <w:rPr>
          <w:rStyle w:val="refpageFirst"/>
          <w:color w:val="auto"/>
        </w:rPr>
        <w:t>303</w:t>
      </w:r>
      <w:r w:rsidRPr="005B7BAF">
        <w:t>–</w:t>
      </w:r>
      <w:r w:rsidRPr="005B7BAF">
        <w:rPr>
          <w:rStyle w:val="refpageLast"/>
          <w:color w:val="auto"/>
        </w:rPr>
        <w:t>320</w:t>
      </w:r>
      <w:bookmarkEnd w:id="100"/>
      <w:r w:rsidRPr="005B7BAF">
        <w:t>.</w:t>
      </w:r>
    </w:p>
    <w:p w14:paraId="35E3EF28" w14:textId="77777777" w:rsidR="007A7F0F" w:rsidRPr="005B7BAF" w:rsidRDefault="007A7F0F" w:rsidP="007A7F0F">
      <w:pPr>
        <w:pStyle w:val="Reference"/>
      </w:pPr>
      <w:r w:rsidRPr="005B7BAF">
        <w:rPr>
          <w:noProof/>
          <w:lang w:val="nl-BE" w:eastAsia="nl-BE"/>
        </w:rPr>
        <w:lastRenderedPageBreak/>
        <mc:AlternateContent>
          <mc:Choice Requires="wps">
            <w:drawing>
              <wp:anchor distT="0" distB="0" distL="114300" distR="114300" simplePos="0" relativeHeight="253558784" behindDoc="1" locked="1" layoutInCell="1" allowOverlap="1" wp14:anchorId="57A74A2B" wp14:editId="47D53B19">
                <wp:simplePos x="0" y="0"/>
                <wp:positionH relativeFrom="column">
                  <wp:posOffset>-1016000</wp:posOffset>
                </wp:positionH>
                <wp:positionV relativeFrom="paragraph">
                  <wp:posOffset>-91440</wp:posOffset>
                </wp:positionV>
                <wp:extent cx="812800" cy="406400"/>
                <wp:effectExtent l="0" t="0" r="0" b="0"/>
                <wp:wrapSquare wrapText="bothSides"/>
                <wp:docPr id="1855" name="Text Box 1855" descr="NG-Styles"/>
                <wp:cNvGraphicFramePr/>
                <a:graphic xmlns:a="http://schemas.openxmlformats.org/drawingml/2006/main">
                  <a:graphicData uri="http://schemas.microsoft.com/office/word/2010/wordprocessingShape">
                    <wps:wsp>
                      <wps:cNvSpPr txBox="1"/>
                      <wps:spPr>
                        <a:xfrm>
                          <a:off x="0" y="0"/>
                          <a:ext cx="812800" cy="406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02959AA" w14:textId="77777777" w:rsidR="00CC1C32" w:rsidRPr="00CB0C88" w:rsidRDefault="00CC1C32" w:rsidP="007A7F0F">
                            <w:pPr>
                              <w:rPr>
                                <w:b/>
                                <w:sz w:val="16"/>
                                <w:bdr w:val="single" w:sz="4" w:space="0" w:color="auto"/>
                              </w:rPr>
                            </w:pPr>
                            <w:r w:rsidRPr="00CB0C88">
                              <w:rPr>
                                <w:b/>
                                <w:sz w:val="16"/>
                                <w:bdr w:val="single" w:sz="4" w:space="0" w:color="auto"/>
                              </w:rPr>
                              <w:t>BIB-095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74A2B" id="Text Box 1855" o:spid="_x0000_s1120" type="#_x0000_t202" alt="NG-Styles" style="position:absolute;left:0;text-align:left;margin-left:-80pt;margin-top:-7.2pt;width:64pt;height:32pt;z-index:-2497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" filled="f" stroked="f" strokeweight=".5pt">
                <v:textbox>
                  <w:txbxContent>
                    <w:p w14:paraId="202959AA" w14:textId="77777777" w:rsidR="00CC1C32" w:rsidRPr="00CB0C88" w:rsidRDefault="00CC1C32" w:rsidP="007A7F0F">
                      <w:pPr>
                        <w:rPr>
                          <w:b/>
                          <w:sz w:val="16"/>
                          <w:bdr w:val="single" w:sz="4" w:space="0" w:color="auto"/>
                        </w:rPr>
                      </w:pPr>
                      <w:r w:rsidRPr="00CB0C88">
                        <w:rPr>
                          <w:b/>
                          <w:sz w:val="16"/>
                          <w:bdr w:val="single" w:sz="4" w:space="0" w:color="auto"/>
                        </w:rPr>
                        <w:t>BIB-095</w:t>
                      </w:r>
                    </w:p>
                  </w:txbxContent>
                </v:textbox>
                <w10:wrap type="square"/>
                <w10:anchorlock/>
              </v:shape>
            </w:pict>
          </mc:Fallback>
        </mc:AlternateContent>
      </w:r>
      <w:r w:rsidRPr="005B7BAF">
        <w:rPr>
          <w:rStyle w:val="refauSurname"/>
          <w:color w:val="auto"/>
        </w:rPr>
        <w:t>Wo</w:t>
      </w:r>
      <w:bookmarkStart w:id="101" w:name="CBML_BIB_ch031_095"/>
      <w:r w:rsidRPr="005B7BAF">
        <w:rPr>
          <w:rStyle w:val="refauSurname"/>
          <w:color w:val="auto"/>
        </w:rPr>
        <w:t>oditch</w:t>
      </w:r>
      <w:r w:rsidRPr="005B7BAF">
        <w:t xml:space="preserve">, </w:t>
      </w:r>
      <w:r w:rsidRPr="005B7BAF">
        <w:rPr>
          <w:rStyle w:val="refauGivenName"/>
          <w:color w:val="auto"/>
        </w:rPr>
        <w:t>A.</w:t>
      </w:r>
      <w:r w:rsidRPr="005B7BAF">
        <w:t xml:space="preserve">, </w:t>
      </w:r>
      <w:r w:rsidRPr="005B7BAF">
        <w:rPr>
          <w:rStyle w:val="refauSurname"/>
          <w:color w:val="auto"/>
        </w:rPr>
        <w:t>Tang</w:t>
      </w:r>
      <w:r w:rsidRPr="005B7BAF">
        <w:t xml:space="preserve">, </w:t>
      </w:r>
      <w:r w:rsidRPr="005B7BAF">
        <w:rPr>
          <w:rStyle w:val="refauGivenName"/>
          <w:color w:val="auto"/>
        </w:rPr>
        <w:t>L. L.</w:t>
      </w:r>
      <w:r w:rsidRPr="005B7BAF">
        <w:t xml:space="preserve"> and </w:t>
      </w:r>
      <w:r w:rsidRPr="005B7BAF">
        <w:rPr>
          <w:rStyle w:val="refauSurname"/>
          <w:color w:val="auto"/>
        </w:rPr>
        <w:t>Taxman</w:t>
      </w:r>
      <w:r w:rsidRPr="005B7BAF">
        <w:t xml:space="preserve">, </w:t>
      </w:r>
      <w:r w:rsidRPr="005B7BAF">
        <w:rPr>
          <w:rStyle w:val="refauGivenName"/>
          <w:color w:val="auto"/>
        </w:rPr>
        <w:t>F.</w:t>
      </w:r>
      <w:r w:rsidRPr="005B7BAF">
        <w:t xml:space="preserve"> (</w:t>
      </w:r>
      <w:r w:rsidRPr="005B7BAF">
        <w:rPr>
          <w:rStyle w:val="refpubdateYear"/>
          <w:color w:val="auto"/>
        </w:rPr>
        <w:t>2014</w:t>
      </w:r>
      <w:r w:rsidRPr="005B7BAF">
        <w:t>) ‘</w:t>
      </w:r>
      <w:r w:rsidRPr="005B7BAF">
        <w:rPr>
          <w:rStyle w:val="reftitleArticle"/>
          <w:color w:val="auto"/>
        </w:rPr>
        <w:t>Which criminogenic need changes are most important in promoting desistance from crime and substance use?</w:t>
      </w:r>
      <w:r w:rsidRPr="005B7BAF">
        <w:t xml:space="preserve">’, </w:t>
      </w:r>
      <w:r w:rsidRPr="005B7BAF">
        <w:rPr>
          <w:rStyle w:val="reftitleJournal"/>
          <w:i/>
          <w:color w:val="auto"/>
        </w:rPr>
        <w:t>Criminal Justice Behavior</w:t>
      </w:r>
      <w:r w:rsidRPr="005B7BAF">
        <w:rPr>
          <w:i/>
        </w:rPr>
        <w:t>,</w:t>
      </w:r>
      <w:r w:rsidRPr="005B7BAF">
        <w:t xml:space="preserve"> </w:t>
      </w:r>
      <w:r w:rsidRPr="005B7BAF">
        <w:rPr>
          <w:rStyle w:val="refvolumeNumber"/>
          <w:color w:val="auto"/>
        </w:rPr>
        <w:t>41</w:t>
      </w:r>
      <w:r w:rsidRPr="005B7BAF">
        <w:t>(</w:t>
      </w:r>
      <w:r w:rsidRPr="005B7BAF">
        <w:rPr>
          <w:rStyle w:val="refissueNumber"/>
          <w:color w:val="auto"/>
        </w:rPr>
        <w:t>3</w:t>
      </w:r>
      <w:r w:rsidRPr="005B7BAF">
        <w:t xml:space="preserve">), </w:t>
      </w:r>
      <w:r w:rsidRPr="005B7BAF">
        <w:rPr>
          <w:rStyle w:val="refpageFirst"/>
          <w:color w:val="auto"/>
        </w:rPr>
        <w:t>276</w:t>
      </w:r>
      <w:r w:rsidRPr="005B7BAF">
        <w:t>–</w:t>
      </w:r>
      <w:r w:rsidRPr="005B7BAF">
        <w:rPr>
          <w:rStyle w:val="refpageLast"/>
          <w:color w:val="auto"/>
        </w:rPr>
        <w:t>299</w:t>
      </w:r>
      <w:bookmarkEnd w:id="101"/>
      <w:r w:rsidRPr="005B7BAF">
        <w:t>.</w:t>
      </w:r>
      <w:bookmarkStart w:id="102" w:name="_GoBack"/>
      <w:bookmarkEnd w:id="102"/>
    </w:p>
    <w:sectPr w:rsidR="007A7F0F" w:rsidRPr="005B7BAF">
      <w:footnotePr>
        <w:numRestart w:val="eachSect"/>
      </w:footnotePr>
      <w:endnotePr>
        <w:numFmt w:val="decimal"/>
        <w:numRestart w:val="eachSect"/>
      </w:endnotePr>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BE91" w16cex:dateUtc="2020-06-04T17:40:00Z"/>
  <w16cex:commentExtensible w16cex:durableId="2283BF1E" w16cex:dateUtc="2020-06-04T17:42:00Z"/>
  <w16cex:commentExtensible w16cex:durableId="2283BFCF" w16cex:dateUtc="2020-06-04T17:45:00Z"/>
  <w16cex:commentExtensible w16cex:durableId="2283BFFC" w16cex:dateUtc="2020-06-04T17:46:00Z"/>
  <w16cex:commentExtensible w16cex:durableId="2283C0DB" w16cex:dateUtc="2020-06-04T17:50:00Z"/>
  <w16cex:commentExtensible w16cex:durableId="2283C146" w16cex:dateUtc="2020-06-04T17:51:00Z"/>
  <w16cex:commentExtensible w16cex:durableId="2283C1A8" w16cex:dateUtc="2020-06-04T17:53:00Z"/>
  <w16cex:commentExtensible w16cex:durableId="2283C4F2" w16cex:dateUtc="2020-06-04T18:07:00Z"/>
  <w16cex:commentExtensible w16cex:durableId="2283C4F3" w16cex:dateUtc="2020-06-04T18:07:00Z"/>
  <w16cex:commentExtensible w16cex:durableId="2283C525" w16cex:dateUtc="2020-06-04T18:08:00Z"/>
  <w16cex:commentExtensible w16cex:durableId="2283C5FD" w16cex:dateUtc="2020-06-04T18:11:00Z"/>
  <w16cex:commentExtensible w16cex:durableId="2283C878" w16cex:dateUtc="2020-06-04T18:22:00Z"/>
  <w16cex:commentExtensible w16cex:durableId="2283C8DC" w16cex:dateUtc="2020-06-04T18:24:00Z"/>
  <w16cex:commentExtensible w16cex:durableId="2283C967" w16cex:dateUtc="2020-06-04T18:26:00Z"/>
  <w16cex:commentExtensible w16cex:durableId="2283C989" w16cex:dateUtc="2020-06-04T18:27:00Z"/>
  <w16cex:commentExtensible w16cex:durableId="2283CAB1" w16cex:dateUtc="2020-06-04T18:32:00Z"/>
  <w16cex:commentExtensible w16cex:durableId="2283CB6C" w16cex:dateUtc="2020-06-04T18:35:00Z"/>
  <w16cex:commentExtensible w16cex:durableId="2283CDC5" w16cex:dateUtc="2020-06-04T18:45:00Z"/>
  <w16cex:commentExtensible w16cex:durableId="2283CF17" w16cex:dateUtc="2020-06-04T18:50:00Z"/>
  <w16cex:commentExtensible w16cex:durableId="2283CF67" w16cex:dateUtc="2020-06-04T18:52:00Z"/>
  <w16cex:commentExtensible w16cex:durableId="2283DC5E" w16cex:dateUtc="2020-06-04T19:47:00Z"/>
  <w16cex:commentExtensible w16cex:durableId="2283DC8F" w16cex:dateUtc="2020-06-04T19:48:00Z"/>
  <w16cex:commentExtensible w16cex:durableId="2283DDA0" w16cex:dateUtc="2020-06-04T19:52:00Z"/>
  <w16cex:commentExtensible w16cex:durableId="2283DEF9" w16cex:dateUtc="2020-06-04T19:58:00Z"/>
  <w16cex:commentExtensible w16cex:durableId="2283DF41" w16cex:dateUtc="2020-06-04T19:59:00Z"/>
  <w16cex:commentExtensible w16cex:durableId="2283E077" w16cex:dateUtc="2020-06-04T20:04:00Z"/>
  <w16cex:commentExtensible w16cex:durableId="2283E181" w16cex:dateUtc="2020-06-04T20:09:00Z"/>
  <w16cex:commentExtensible w16cex:durableId="2283E285" w16cex:dateUtc="2020-06-04T20:13:00Z"/>
  <w16cex:commentExtensible w16cex:durableId="2283E31E" w16cex:dateUtc="2020-06-04T20:16:00Z"/>
  <w16cex:commentExtensible w16cex:durableId="2283E4A2" w16cex:dateUtc="2020-06-04T20:22:00Z"/>
  <w16cex:commentExtensible w16cex:durableId="2283E4BB" w16cex:dateUtc="2020-06-04T20:23:00Z"/>
  <w16cex:commentExtensible w16cex:durableId="2283E537" w16cex:dateUtc="2020-06-04T20:25:00Z"/>
  <w16cex:commentExtensible w16cex:durableId="2283E57B" w16cex:dateUtc="2020-06-04T20:26:00Z"/>
  <w16cex:commentExtensible w16cex:durableId="2283E60D" w16cex:dateUtc="2020-06-04T20:28:00Z"/>
  <w16cex:commentExtensible w16cex:durableId="2283E5ED" w16cex:dateUtc="2020-06-04T20:28:00Z"/>
  <w16cex:commentExtensible w16cex:durableId="2283E6AC" w16cex:dateUtc="2020-06-04T20:31:00Z"/>
  <w16cex:commentExtensible w16cex:durableId="2283E72C" w16cex:dateUtc="2020-06-04T20:33:00Z"/>
  <w16cex:commentExtensible w16cex:durableId="2283E72D" w16cex:dateUtc="2020-06-04T20:33:00Z"/>
  <w16cex:commentExtensible w16cex:durableId="2283E83C" w16cex:dateUtc="2020-06-04T20:38:00Z"/>
  <w16cex:commentExtensible w16cex:durableId="2283E742" w16cex:dateUtc="2020-06-04T20:33:00Z"/>
  <w16cex:commentExtensible w16cex:durableId="2283E9C6" w16cex:dateUtc="2020-06-04T20:44:00Z"/>
  <w16cex:commentExtensible w16cex:durableId="2283E9C7" w16cex:dateUtc="2020-06-04T20:44:00Z"/>
  <w16cex:commentExtensible w16cex:durableId="2283EA61" w16cex:dateUtc="2020-06-04T20:47:00Z"/>
  <w16cex:commentExtensible w16cex:durableId="2283EAA1" w16cex:dateUtc="2020-06-04T20:48:00Z"/>
  <w16cex:commentExtensible w16cex:durableId="2283EACA" w16cex:dateUtc="2020-06-04T20:48:00Z"/>
  <w16cex:commentExtensible w16cex:durableId="2283EB9E" w16cex:dateUtc="2020-06-04T20:52:00Z"/>
  <w16cex:commentExtensible w16cex:durableId="2283EBDF" w16cex:dateUtc="2020-06-04T20:53:00Z"/>
  <w16cex:commentExtensible w16cex:durableId="2283EC13" w16cex:dateUtc="2020-06-04T20:54:00Z"/>
  <w16cex:commentExtensible w16cex:durableId="2283EC42" w16cex:dateUtc="2020-06-04T20:55:00Z"/>
  <w16cex:commentExtensible w16cex:durableId="2283EC7B" w16cex:dateUtc="2020-06-04T20:56:00Z"/>
  <w16cex:commentExtensible w16cex:durableId="2283ECFF" w16cex:dateUtc="2020-06-04T20:58:00Z"/>
  <w16cex:commentExtensible w16cex:durableId="2283ED84" w16cex:dateUtc="2020-06-04T21:00:00Z"/>
  <w16cex:commentExtensible w16cex:durableId="2283EDB2" w16cex:dateUtc="2020-06-04T21:01:00Z"/>
  <w16cex:commentExtensible w16cex:durableId="2283EFAE" w16cex:dateUtc="2020-06-04T21:09:00Z"/>
  <w16cex:commentExtensible w16cex:durableId="2283F2EC" w16cex:dateUtc="2020-06-04T21:23:00Z"/>
  <w16cex:commentExtensible w16cex:durableId="2283F5F9" w16cex:dateUtc="2020-06-04T21:36:00Z"/>
  <w16cex:commentExtensible w16cex:durableId="2283F373" w16cex:dateUtc="2020-06-04T21:25:00Z"/>
  <w16cex:commentExtensible w16cex:durableId="2283F41F" w16cex:dateUtc="2020-06-04T21:28:00Z"/>
  <w16cex:commentExtensible w16cex:durableId="2283F4DE" w16cex:dateUtc="2020-06-04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8A4FC" w16cid:durableId="2283BF1E"/>
  <w16cid:commentId w16cid:paraId="1A317EEB" w16cid:durableId="22932057"/>
  <w16cid:commentId w16cid:paraId="77FD7DE6" w16cid:durableId="2283C878"/>
  <w16cid:commentId w16cid:paraId="4075DCA7" w16cid:durableId="2293319F"/>
  <w16cid:commentId w16cid:paraId="6260929E" w16cid:durableId="2283C8DC"/>
  <w16cid:commentId w16cid:paraId="400503F9" w16cid:durableId="229331EE"/>
  <w16cid:commentId w16cid:paraId="29B9A399" w16cid:durableId="2283CAB1"/>
  <w16cid:commentId w16cid:paraId="134F9F75" w16cid:durableId="2293337B"/>
  <w16cid:commentId w16cid:paraId="7D1F396F" w16cid:durableId="2283CB6C"/>
  <w16cid:commentId w16cid:paraId="36D6D477" w16cid:durableId="22933443"/>
  <w16cid:commentId w16cid:paraId="26CCD7C3" w16cid:durableId="2283CDC5"/>
  <w16cid:commentId w16cid:paraId="1F29DBD6" w16cid:durableId="229335AB"/>
  <w16cid:commentId w16cid:paraId="239AA778" w16cid:durableId="2283CF17"/>
  <w16cid:commentId w16cid:paraId="31D6805C" w16cid:durableId="22933648"/>
  <w16cid:commentId w16cid:paraId="0EDBDDA0" w16cid:durableId="2283CF67"/>
  <w16cid:commentId w16cid:paraId="03FEEE5B" w16cid:durableId="229336BB"/>
  <w16cid:commentId w16cid:paraId="02649E5E" w16cid:durableId="2283DC5E"/>
  <w16cid:commentId w16cid:paraId="125BD290" w16cid:durableId="22933725"/>
  <w16cid:commentId w16cid:paraId="0EAEE953" w16cid:durableId="2283DC8F"/>
  <w16cid:commentId w16cid:paraId="14C0D7BF" w16cid:durableId="229337E0"/>
  <w16cid:commentId w16cid:paraId="1F5EAB8F" w16cid:durableId="2283DF41"/>
  <w16cid:commentId w16cid:paraId="1FDE9902" w16cid:durableId="2283E077"/>
  <w16cid:commentId w16cid:paraId="77A2AF22" w16cid:durableId="22933986"/>
  <w16cid:commentId w16cid:paraId="009DF934" w16cid:durableId="2283E285"/>
  <w16cid:commentId w16cid:paraId="2D814878" w16cid:durableId="22933B5E"/>
  <w16cid:commentId w16cid:paraId="4FE7A76B" w16cid:durableId="2283E72C"/>
  <w16cid:commentId w16cid:paraId="6F1210BC" w16cid:durableId="22935FC5"/>
  <w16cid:commentId w16cid:paraId="1AC8E48C" w16cid:durableId="2283E742"/>
  <w16cid:commentId w16cid:paraId="2FABE0A2" w16cid:durableId="22936051"/>
  <w16cid:commentId w16cid:paraId="31A56E44" w16cid:durableId="2283EBDF"/>
  <w16cid:commentId w16cid:paraId="6BF4065B" w16cid:durableId="2294612E"/>
  <w16cid:commentId w16cid:paraId="713EBB06" w16cid:durableId="2283EC13"/>
  <w16cid:commentId w16cid:paraId="7CEE0E47" w16cid:durableId="2294619C"/>
  <w16cid:commentId w16cid:paraId="75EAD0D9" w16cid:durableId="2283EC42"/>
  <w16cid:commentId w16cid:paraId="494BDFBB" w16cid:durableId="229461F8"/>
  <w16cid:commentId w16cid:paraId="3E803796" w16cid:durableId="2283EC7B"/>
  <w16cid:commentId w16cid:paraId="3F0936A3" w16cid:durableId="22946275"/>
  <w16cid:commentId w16cid:paraId="3BD0D111" w16cid:durableId="2283ECFF"/>
  <w16cid:commentId w16cid:paraId="57E6F614" w16cid:durableId="22946318"/>
  <w16cid:commentId w16cid:paraId="0202F079" w16cid:durableId="2283EDB2"/>
  <w16cid:commentId w16cid:paraId="30A639DE" w16cid:durableId="229463FF"/>
  <w16cid:commentId w16cid:paraId="4DAFB3C2" w16cid:durableId="22946551"/>
  <w16cid:commentId w16cid:paraId="0D9B6161" w16cid:durableId="2283EFAE"/>
  <w16cid:commentId w16cid:paraId="057D7977" w16cid:durableId="22946568"/>
  <w16cid:commentId w16cid:paraId="5429071D" w16cid:durableId="2283F2EC"/>
  <w16cid:commentId w16cid:paraId="57F6A7DE" w16cid:durableId="229466DA"/>
  <w16cid:commentId w16cid:paraId="00994180" w16cid:durableId="2283F5F9"/>
  <w16cid:commentId w16cid:paraId="5044C5A9" w16cid:durableId="22946727"/>
  <w16cid:commentId w16cid:paraId="4E82D6E2" w16cid:durableId="2283F373"/>
  <w16cid:commentId w16cid:paraId="21705EFA" w16cid:durableId="2294684B"/>
  <w16cid:commentId w16cid:paraId="35DA590B" w16cid:durableId="2283F41F"/>
  <w16cid:commentId w16cid:paraId="6CA4F8D7" w16cid:durableId="229469BF"/>
  <w16cid:commentId w16cid:paraId="235EDC05" w16cid:durableId="2283F4DE"/>
  <w16cid:commentId w16cid:paraId="0046B8DF" w16cid:durableId="22946D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6290" w14:textId="77777777" w:rsidR="001A07AC" w:rsidRDefault="001A07AC" w:rsidP="007A7F0F">
      <w:pPr>
        <w:spacing w:after="0" w:line="240" w:lineRule="auto"/>
      </w:pPr>
      <w:r>
        <w:separator/>
      </w:r>
    </w:p>
  </w:endnote>
  <w:endnote w:type="continuationSeparator" w:id="0">
    <w:p w14:paraId="7963472D" w14:textId="77777777" w:rsidR="001A07AC" w:rsidRDefault="001A07AC" w:rsidP="007A7F0F">
      <w:pPr>
        <w:spacing w:after="0" w:line="240" w:lineRule="auto"/>
      </w:pPr>
      <w:r>
        <w:continuationSeparator/>
      </w:r>
    </w:p>
  </w:endnote>
  <w:endnote w:id="1">
    <w:p w14:paraId="63CB395A" w14:textId="77777777" w:rsidR="00CC1C32" w:rsidRPr="003209CF" w:rsidRDefault="00CC1C32" w:rsidP="007A7F0F">
      <w:pPr>
        <w:pStyle w:val="Note"/>
      </w:pPr>
      <w:r w:rsidRPr="003209CF">
        <w:rPr>
          <w:vertAlign w:val="superscript"/>
        </w:rPr>
        <w:endnoteRef/>
      </w:r>
      <w:r w:rsidRPr="003209CF">
        <w:t xml:space="preserve"> Such as the United Nations Standard Minimum Rules for Non-custodial Measures (The Tokyo Rules), resolution 45/110 adopted by General Assembly on 14 December 1990</w:t>
      </w:r>
    </w:p>
  </w:endnote>
  <w:endnote w:id="2">
    <w:p w14:paraId="06641727" w14:textId="77777777" w:rsidR="00CC1C32" w:rsidRPr="00077CF4" w:rsidRDefault="00CC1C32" w:rsidP="007A7F0F">
      <w:pPr>
        <w:pStyle w:val="Note"/>
      </w:pPr>
      <w:r w:rsidRPr="003209CF">
        <w:rPr>
          <w:vertAlign w:val="superscript"/>
        </w:rPr>
        <w:endnoteRef/>
      </w:r>
      <w:r w:rsidRPr="003209CF">
        <w:t xml:space="preserve"> United Nations Standard Minimum Rules for the Treatment of Prisoners (the Nelson Mandela Rules), resolution 70/175 adopted by the General Assembly on 17 December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10 Pitch">
    <w:panose1 w:val="00000000000000000000"/>
    <w:charset w:val="00"/>
    <w:family w:val="roman"/>
    <w:notTrueType/>
    <w:pitch w:val="default"/>
  </w:font>
  <w:font w:name="Bembo">
    <w:altName w:val="Bembo"/>
    <w:charset w:val="00"/>
    <w:family w:val="roman"/>
    <w:pitch w:val="variable"/>
    <w:sig w:usb0="8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Microsoft Yi Baiti">
    <w:panose1 w:val="03000500000000000000"/>
    <w:charset w:val="00"/>
    <w:family w:val="script"/>
    <w:pitch w:val="variable"/>
    <w:sig w:usb0="80000003" w:usb1="00010402" w:usb2="00080002" w:usb3="00000000" w:csb0="00000001" w:csb1="00000000"/>
  </w:font>
  <w:font w:name="ff9">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OUP">
    <w:altName w:val="Arial OUP"/>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8000002F" w:usb1="40000048"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536AF" w14:textId="77777777" w:rsidR="001A07AC" w:rsidRDefault="001A07AC" w:rsidP="007A7F0F">
      <w:pPr>
        <w:spacing w:after="0" w:line="240" w:lineRule="auto"/>
      </w:pPr>
      <w:r>
        <w:separator/>
      </w:r>
    </w:p>
  </w:footnote>
  <w:footnote w:type="continuationSeparator" w:id="0">
    <w:p w14:paraId="4800B991" w14:textId="77777777" w:rsidR="001A07AC" w:rsidRDefault="001A07AC" w:rsidP="007A7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67C3FBE"/>
    <w:lvl w:ilvl="0">
      <w:start w:val="1"/>
      <w:numFmt w:val="decimal"/>
      <w:pStyle w:val="Lijstnummering3"/>
      <w:lvlText w:val="%1."/>
      <w:lvlJc w:val="left"/>
      <w:pPr>
        <w:tabs>
          <w:tab w:val="num" w:pos="2160"/>
        </w:tabs>
        <w:ind w:left="2160" w:hanging="720"/>
      </w:pPr>
      <w:rPr>
        <w:rFonts w:hint="default"/>
      </w:rPr>
    </w:lvl>
  </w:abstractNum>
  <w:abstractNum w:abstractNumId="1" w15:restartNumberingAfterBreak="0">
    <w:nsid w:val="FFFFFF7F"/>
    <w:multiLevelType w:val="singleLevel"/>
    <w:tmpl w:val="3E3CF36A"/>
    <w:lvl w:ilvl="0">
      <w:start w:val="1"/>
      <w:numFmt w:val="decimal"/>
      <w:pStyle w:val="Lijstnummering2"/>
      <w:lvlText w:val="%1."/>
      <w:lvlJc w:val="left"/>
      <w:pPr>
        <w:tabs>
          <w:tab w:val="num" w:pos="1440"/>
        </w:tabs>
        <w:ind w:left="1440" w:hanging="720"/>
      </w:pPr>
      <w:rPr>
        <w:rFonts w:hint="default"/>
      </w:rPr>
    </w:lvl>
  </w:abstractNum>
  <w:abstractNum w:abstractNumId="2" w15:restartNumberingAfterBreak="0">
    <w:nsid w:val="FFFFFF82"/>
    <w:multiLevelType w:val="singleLevel"/>
    <w:tmpl w:val="28103820"/>
    <w:lvl w:ilvl="0">
      <w:start w:val="1"/>
      <w:numFmt w:val="bullet"/>
      <w:pStyle w:val="Lijstopsomteken3"/>
      <w:lvlText w:val=""/>
      <w:lvlJc w:val="left"/>
      <w:pPr>
        <w:tabs>
          <w:tab w:val="num" w:pos="2160"/>
        </w:tabs>
        <w:ind w:left="2160" w:hanging="720"/>
      </w:pPr>
      <w:rPr>
        <w:rFonts w:ascii="Symbol" w:hAnsi="Symbol" w:hint="default"/>
      </w:rPr>
    </w:lvl>
  </w:abstractNum>
  <w:abstractNum w:abstractNumId="3" w15:restartNumberingAfterBreak="0">
    <w:nsid w:val="FFFFFF83"/>
    <w:multiLevelType w:val="singleLevel"/>
    <w:tmpl w:val="D1EABA30"/>
    <w:lvl w:ilvl="0">
      <w:start w:val="1"/>
      <w:numFmt w:val="bullet"/>
      <w:pStyle w:val="Lijstopsomteken2"/>
      <w:lvlText w:val=""/>
      <w:lvlJc w:val="left"/>
      <w:pPr>
        <w:tabs>
          <w:tab w:val="num" w:pos="720"/>
        </w:tabs>
        <w:ind w:left="1440" w:hanging="720"/>
      </w:pPr>
      <w:rPr>
        <w:rFonts w:ascii="Symbol" w:hAnsi="Symbol" w:hint="default"/>
      </w:rPr>
    </w:lvl>
  </w:abstractNum>
  <w:abstractNum w:abstractNumId="4" w15:restartNumberingAfterBreak="0">
    <w:nsid w:val="FFFFFF88"/>
    <w:multiLevelType w:val="singleLevel"/>
    <w:tmpl w:val="AEDA69CA"/>
    <w:lvl w:ilvl="0">
      <w:start w:val="1"/>
      <w:numFmt w:val="decimal"/>
      <w:pStyle w:val="Lijstnummering"/>
      <w:lvlText w:val="%1."/>
      <w:lvlJc w:val="left"/>
      <w:pPr>
        <w:tabs>
          <w:tab w:val="num" w:pos="720"/>
        </w:tabs>
        <w:ind w:left="720" w:hanging="720"/>
      </w:pPr>
      <w:rPr>
        <w:rFonts w:hint="default"/>
      </w:rPr>
    </w:lvl>
  </w:abstractNum>
  <w:abstractNum w:abstractNumId="5" w15:restartNumberingAfterBreak="0">
    <w:nsid w:val="FFFFFF89"/>
    <w:multiLevelType w:val="singleLevel"/>
    <w:tmpl w:val="42F62E1C"/>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089B5C8B"/>
    <w:multiLevelType w:val="multilevel"/>
    <w:tmpl w:val="2FEE3886"/>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hyphenationZone w:val="425"/>
  <w:characterSpacingControl w:val="doNotCompres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C1"/>
    <w:rsid w:val="00033D32"/>
    <w:rsid w:val="0003677B"/>
    <w:rsid w:val="00081DB2"/>
    <w:rsid w:val="000850B2"/>
    <w:rsid w:val="000B148B"/>
    <w:rsid w:val="000E3AA2"/>
    <w:rsid w:val="000F4724"/>
    <w:rsid w:val="00125DB9"/>
    <w:rsid w:val="001445BA"/>
    <w:rsid w:val="00170CF8"/>
    <w:rsid w:val="001A07AC"/>
    <w:rsid w:val="001D1CD5"/>
    <w:rsid w:val="001E4D49"/>
    <w:rsid w:val="001F2662"/>
    <w:rsid w:val="00224661"/>
    <w:rsid w:val="00225EC1"/>
    <w:rsid w:val="00232588"/>
    <w:rsid w:val="00250559"/>
    <w:rsid w:val="002551F4"/>
    <w:rsid w:val="00264960"/>
    <w:rsid w:val="002704E1"/>
    <w:rsid w:val="002E7D39"/>
    <w:rsid w:val="003146FE"/>
    <w:rsid w:val="003209CF"/>
    <w:rsid w:val="00391871"/>
    <w:rsid w:val="003A771B"/>
    <w:rsid w:val="003C2A16"/>
    <w:rsid w:val="003F4713"/>
    <w:rsid w:val="00402A5B"/>
    <w:rsid w:val="004231AC"/>
    <w:rsid w:val="0049312F"/>
    <w:rsid w:val="004B4EA4"/>
    <w:rsid w:val="004C1FFC"/>
    <w:rsid w:val="004E1AF5"/>
    <w:rsid w:val="004F14FB"/>
    <w:rsid w:val="0050347A"/>
    <w:rsid w:val="005334E7"/>
    <w:rsid w:val="00553D50"/>
    <w:rsid w:val="00571A6D"/>
    <w:rsid w:val="005B7BAF"/>
    <w:rsid w:val="005C737C"/>
    <w:rsid w:val="005F3CB7"/>
    <w:rsid w:val="006148AD"/>
    <w:rsid w:val="0065280E"/>
    <w:rsid w:val="0069592D"/>
    <w:rsid w:val="006B6481"/>
    <w:rsid w:val="006F439C"/>
    <w:rsid w:val="00701C26"/>
    <w:rsid w:val="0073033A"/>
    <w:rsid w:val="00765105"/>
    <w:rsid w:val="007A7F0F"/>
    <w:rsid w:val="007D680B"/>
    <w:rsid w:val="007F456A"/>
    <w:rsid w:val="008677B2"/>
    <w:rsid w:val="00870EC5"/>
    <w:rsid w:val="008C7ED3"/>
    <w:rsid w:val="00910050"/>
    <w:rsid w:val="0096405E"/>
    <w:rsid w:val="00983A24"/>
    <w:rsid w:val="009D5028"/>
    <w:rsid w:val="009E1662"/>
    <w:rsid w:val="009F1919"/>
    <w:rsid w:val="009F5132"/>
    <w:rsid w:val="00A7558D"/>
    <w:rsid w:val="00A87288"/>
    <w:rsid w:val="00AB048B"/>
    <w:rsid w:val="00AE0CCA"/>
    <w:rsid w:val="00B12F58"/>
    <w:rsid w:val="00B8432B"/>
    <w:rsid w:val="00BA000B"/>
    <w:rsid w:val="00BB43DF"/>
    <w:rsid w:val="00C13B60"/>
    <w:rsid w:val="00C20A21"/>
    <w:rsid w:val="00CC1C32"/>
    <w:rsid w:val="00CE399C"/>
    <w:rsid w:val="00CE6B18"/>
    <w:rsid w:val="00CF0730"/>
    <w:rsid w:val="00D179D7"/>
    <w:rsid w:val="00D53528"/>
    <w:rsid w:val="00D55B27"/>
    <w:rsid w:val="00D56240"/>
    <w:rsid w:val="00DE7FC9"/>
    <w:rsid w:val="00E84D15"/>
    <w:rsid w:val="00EC6E58"/>
    <w:rsid w:val="00ED770F"/>
    <w:rsid w:val="00F34D16"/>
    <w:rsid w:val="00FF03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3333"/>
  <w15:chartTrackingRefBased/>
  <w15:docId w15:val="{D2178D71-0A5D-43AD-B45E-D9062B9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qFormat="1"/>
    <w:lsdException w:name="List Number 3" w:semiHidden="1"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A7F0F"/>
    <w:pPr>
      <w:keepNext/>
      <w:keepLines/>
      <w:numPr>
        <w:numId w:val="2"/>
      </w:numPr>
      <w:tabs>
        <w:tab w:val="clear" w:pos="720"/>
        <w:tab w:val="num" w:pos="360"/>
      </w:tabs>
      <w:spacing w:before="480" w:after="0" w:line="240" w:lineRule="auto"/>
      <w:ind w:left="0" w:firstLine="0"/>
      <w:outlineLvl w:val="0"/>
    </w:pPr>
    <w:rPr>
      <w:rFonts w:asciiTheme="majorHAnsi" w:eastAsiaTheme="majorEastAsia" w:hAnsiTheme="majorHAnsi" w:cstheme="majorBidi"/>
      <w:b/>
      <w:bCs/>
      <w:color w:val="2E74B5" w:themeColor="accent1" w:themeShade="BF"/>
      <w:sz w:val="28"/>
      <w:szCs w:val="28"/>
      <w:lang w:val="en-US"/>
    </w:rPr>
  </w:style>
  <w:style w:type="paragraph" w:styleId="Kop2">
    <w:name w:val="heading 2"/>
    <w:basedOn w:val="Standaard"/>
    <w:next w:val="Standaard"/>
    <w:link w:val="Kop2Char"/>
    <w:uiPriority w:val="9"/>
    <w:unhideWhenUsed/>
    <w:qFormat/>
    <w:rsid w:val="007A7F0F"/>
    <w:pPr>
      <w:keepNext/>
      <w:keepLines/>
      <w:numPr>
        <w:ilvl w:val="1"/>
        <w:numId w:val="2"/>
      </w:numPr>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Kop3">
    <w:name w:val="heading 3"/>
    <w:basedOn w:val="Standaard"/>
    <w:next w:val="Standaard"/>
    <w:link w:val="Kop3Char"/>
    <w:uiPriority w:val="9"/>
    <w:qFormat/>
    <w:rsid w:val="007A7F0F"/>
    <w:pPr>
      <w:keepNext/>
      <w:numPr>
        <w:ilvl w:val="2"/>
        <w:numId w:val="2"/>
      </w:numPr>
      <w:tabs>
        <w:tab w:val="clear" w:pos="2160"/>
        <w:tab w:val="num" w:pos="360"/>
      </w:tabs>
      <w:spacing w:before="240" w:after="60" w:line="240" w:lineRule="auto"/>
      <w:ind w:left="0" w:firstLine="0"/>
      <w:outlineLvl w:val="2"/>
    </w:pPr>
    <w:rPr>
      <w:rFonts w:ascii="Calibri Light" w:eastAsia="Times New Roman" w:hAnsi="Calibri Light" w:cs="Times New Roman"/>
      <w:b/>
      <w:bCs/>
      <w:sz w:val="26"/>
      <w:szCs w:val="26"/>
      <w:lang w:val="en-US"/>
    </w:rPr>
  </w:style>
  <w:style w:type="paragraph" w:styleId="Kop4">
    <w:name w:val="heading 4"/>
    <w:basedOn w:val="Standaard"/>
    <w:link w:val="Kop4Char"/>
    <w:qFormat/>
    <w:rsid w:val="007A7F0F"/>
    <w:pPr>
      <w:numPr>
        <w:ilvl w:val="3"/>
        <w:numId w:val="2"/>
      </w:numPr>
      <w:spacing w:before="100" w:beforeAutospacing="1" w:after="100" w:afterAutospacing="1" w:line="240" w:lineRule="auto"/>
      <w:outlineLvl w:val="3"/>
    </w:pPr>
    <w:rPr>
      <w:rFonts w:ascii="Times New Roman" w:eastAsia="Times New Roman" w:hAnsi="Times New Roman" w:cs="Times New Roman"/>
      <w:b/>
      <w:bCs/>
      <w:sz w:val="24"/>
      <w:szCs w:val="24"/>
      <w:lang w:val="en-US" w:eastAsia="en-GB"/>
    </w:rPr>
  </w:style>
  <w:style w:type="paragraph" w:styleId="Kop5">
    <w:name w:val="heading 5"/>
    <w:basedOn w:val="Standaard"/>
    <w:next w:val="Standaard"/>
    <w:link w:val="Kop5Char"/>
    <w:unhideWhenUsed/>
    <w:qFormat/>
    <w:rsid w:val="007A7F0F"/>
    <w:pPr>
      <w:keepNext/>
      <w:keepLines/>
      <w:numPr>
        <w:ilvl w:val="4"/>
        <w:numId w:val="2"/>
      </w:numPr>
      <w:spacing w:before="40" w:after="0" w:line="240" w:lineRule="auto"/>
      <w:ind w:left="1008" w:hanging="432"/>
      <w:outlineLvl w:val="4"/>
    </w:pPr>
    <w:rPr>
      <w:rFonts w:asciiTheme="majorHAnsi" w:eastAsiaTheme="majorEastAsia" w:hAnsiTheme="majorHAnsi" w:cstheme="majorBidi"/>
      <w:color w:val="2E74B5" w:themeColor="accent1" w:themeShade="BF"/>
      <w:sz w:val="20"/>
      <w:szCs w:val="24"/>
      <w:lang w:val="en-US"/>
    </w:rPr>
  </w:style>
  <w:style w:type="paragraph" w:styleId="Kop6">
    <w:name w:val="heading 6"/>
    <w:basedOn w:val="Standaard"/>
    <w:next w:val="Standaard"/>
    <w:link w:val="Kop6Char"/>
    <w:uiPriority w:val="9"/>
    <w:unhideWhenUsed/>
    <w:qFormat/>
    <w:rsid w:val="007A7F0F"/>
    <w:pPr>
      <w:keepNext/>
      <w:keepLines/>
      <w:numPr>
        <w:ilvl w:val="5"/>
        <w:numId w:val="2"/>
      </w:numPr>
      <w:spacing w:before="40" w:after="0" w:line="240" w:lineRule="auto"/>
      <w:ind w:left="1152" w:hanging="432"/>
      <w:outlineLvl w:val="5"/>
    </w:pPr>
    <w:rPr>
      <w:rFonts w:asciiTheme="majorHAnsi" w:eastAsiaTheme="majorEastAsia" w:hAnsiTheme="majorHAnsi" w:cstheme="majorBidi"/>
      <w:color w:val="1F4D78" w:themeColor="accent1" w:themeShade="7F"/>
      <w:sz w:val="20"/>
      <w:szCs w:val="24"/>
      <w:lang w:val="en-US"/>
    </w:rPr>
  </w:style>
  <w:style w:type="paragraph" w:styleId="Kop7">
    <w:name w:val="heading 7"/>
    <w:basedOn w:val="Standaard"/>
    <w:next w:val="Standaard"/>
    <w:link w:val="Kop7Char"/>
    <w:uiPriority w:val="9"/>
    <w:unhideWhenUsed/>
    <w:qFormat/>
    <w:rsid w:val="007A7F0F"/>
    <w:pPr>
      <w:keepNext/>
      <w:keepLines/>
      <w:numPr>
        <w:ilvl w:val="6"/>
        <w:numId w:val="2"/>
      </w:numPr>
      <w:spacing w:before="40" w:after="0" w:line="240" w:lineRule="auto"/>
      <w:ind w:left="1296" w:hanging="288"/>
      <w:outlineLvl w:val="6"/>
    </w:pPr>
    <w:rPr>
      <w:rFonts w:asciiTheme="majorHAnsi" w:eastAsiaTheme="majorEastAsia" w:hAnsiTheme="majorHAnsi" w:cstheme="majorBidi"/>
      <w:i/>
      <w:iCs/>
      <w:color w:val="1F4D78" w:themeColor="accent1" w:themeShade="7F"/>
      <w:sz w:val="20"/>
      <w:szCs w:val="24"/>
      <w:lang w:val="en-US"/>
    </w:rPr>
  </w:style>
  <w:style w:type="paragraph" w:styleId="Kop8">
    <w:name w:val="heading 8"/>
    <w:basedOn w:val="Standaard"/>
    <w:next w:val="Standaard"/>
    <w:link w:val="Kop8Char"/>
    <w:semiHidden/>
    <w:unhideWhenUsed/>
    <w:qFormat/>
    <w:rsid w:val="007A7F0F"/>
    <w:pPr>
      <w:keepNext/>
      <w:keepLines/>
      <w:numPr>
        <w:ilvl w:val="7"/>
        <w:numId w:val="2"/>
      </w:numPr>
      <w:spacing w:before="40" w:after="0" w:line="240" w:lineRule="auto"/>
      <w:ind w:left="1440" w:hanging="432"/>
      <w:outlineLvl w:val="7"/>
    </w:pPr>
    <w:rPr>
      <w:rFonts w:asciiTheme="majorHAnsi" w:eastAsiaTheme="majorEastAsia" w:hAnsiTheme="majorHAnsi" w:cstheme="majorBidi"/>
      <w:color w:val="272727" w:themeColor="text1" w:themeTint="D8"/>
      <w:sz w:val="21"/>
      <w:szCs w:val="21"/>
      <w:lang w:val="en-US"/>
    </w:rPr>
  </w:style>
  <w:style w:type="paragraph" w:styleId="Kop9">
    <w:name w:val="heading 9"/>
    <w:basedOn w:val="Standaard"/>
    <w:next w:val="Standaard"/>
    <w:link w:val="Kop9Char"/>
    <w:semiHidden/>
    <w:unhideWhenUsed/>
    <w:qFormat/>
    <w:rsid w:val="007A7F0F"/>
    <w:pPr>
      <w:keepNext/>
      <w:keepLines/>
      <w:numPr>
        <w:ilvl w:val="8"/>
        <w:numId w:val="2"/>
      </w:numPr>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lang w:val="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7F0F"/>
    <w:rPr>
      <w:rFonts w:asciiTheme="majorHAnsi" w:eastAsiaTheme="majorEastAsia" w:hAnsiTheme="majorHAnsi" w:cstheme="majorBidi"/>
      <w:b/>
      <w:bCs/>
      <w:color w:val="2E74B5" w:themeColor="accent1" w:themeShade="BF"/>
      <w:sz w:val="28"/>
      <w:szCs w:val="28"/>
      <w:lang w:val="en-US"/>
    </w:rPr>
  </w:style>
  <w:style w:type="character" w:customStyle="1" w:styleId="Kop2Char">
    <w:name w:val="Kop 2 Char"/>
    <w:basedOn w:val="Standaardalinea-lettertype"/>
    <w:link w:val="Kop2"/>
    <w:uiPriority w:val="9"/>
    <w:rsid w:val="007A7F0F"/>
    <w:rPr>
      <w:rFonts w:asciiTheme="majorHAnsi" w:eastAsiaTheme="majorEastAsia" w:hAnsiTheme="majorHAnsi" w:cstheme="majorBidi"/>
      <w:b/>
      <w:bCs/>
      <w:color w:val="5B9BD5" w:themeColor="accent1"/>
      <w:sz w:val="26"/>
      <w:szCs w:val="26"/>
      <w:lang w:val="en-US"/>
    </w:rPr>
  </w:style>
  <w:style w:type="character" w:customStyle="1" w:styleId="Kop3Char">
    <w:name w:val="Kop 3 Char"/>
    <w:basedOn w:val="Standaardalinea-lettertype"/>
    <w:link w:val="Kop3"/>
    <w:uiPriority w:val="9"/>
    <w:rsid w:val="007A7F0F"/>
    <w:rPr>
      <w:rFonts w:ascii="Calibri Light" w:eastAsia="Times New Roman" w:hAnsi="Calibri Light" w:cs="Times New Roman"/>
      <w:b/>
      <w:bCs/>
      <w:sz w:val="26"/>
      <w:szCs w:val="26"/>
      <w:lang w:val="en-US"/>
    </w:rPr>
  </w:style>
  <w:style w:type="character" w:customStyle="1" w:styleId="Kop4Char">
    <w:name w:val="Kop 4 Char"/>
    <w:basedOn w:val="Standaardalinea-lettertype"/>
    <w:link w:val="Kop4"/>
    <w:rsid w:val="007A7F0F"/>
    <w:rPr>
      <w:rFonts w:ascii="Times New Roman" w:eastAsia="Times New Roman" w:hAnsi="Times New Roman" w:cs="Times New Roman"/>
      <w:b/>
      <w:bCs/>
      <w:sz w:val="24"/>
      <w:szCs w:val="24"/>
      <w:lang w:val="en-US" w:eastAsia="en-GB"/>
    </w:rPr>
  </w:style>
  <w:style w:type="character" w:customStyle="1" w:styleId="Kop5Char">
    <w:name w:val="Kop 5 Char"/>
    <w:basedOn w:val="Standaardalinea-lettertype"/>
    <w:link w:val="Kop5"/>
    <w:rsid w:val="007A7F0F"/>
    <w:rPr>
      <w:rFonts w:asciiTheme="majorHAnsi" w:eastAsiaTheme="majorEastAsia" w:hAnsiTheme="majorHAnsi" w:cstheme="majorBidi"/>
      <w:color w:val="2E74B5" w:themeColor="accent1" w:themeShade="BF"/>
      <w:sz w:val="20"/>
      <w:szCs w:val="24"/>
      <w:lang w:val="en-US"/>
    </w:rPr>
  </w:style>
  <w:style w:type="character" w:customStyle="1" w:styleId="Kop6Char">
    <w:name w:val="Kop 6 Char"/>
    <w:basedOn w:val="Standaardalinea-lettertype"/>
    <w:link w:val="Kop6"/>
    <w:uiPriority w:val="9"/>
    <w:rsid w:val="007A7F0F"/>
    <w:rPr>
      <w:rFonts w:asciiTheme="majorHAnsi" w:eastAsiaTheme="majorEastAsia" w:hAnsiTheme="majorHAnsi" w:cstheme="majorBidi"/>
      <w:color w:val="1F4D78" w:themeColor="accent1" w:themeShade="7F"/>
      <w:sz w:val="20"/>
      <w:szCs w:val="24"/>
      <w:lang w:val="en-US"/>
    </w:rPr>
  </w:style>
  <w:style w:type="character" w:customStyle="1" w:styleId="Kop7Char">
    <w:name w:val="Kop 7 Char"/>
    <w:basedOn w:val="Standaardalinea-lettertype"/>
    <w:link w:val="Kop7"/>
    <w:uiPriority w:val="9"/>
    <w:rsid w:val="007A7F0F"/>
    <w:rPr>
      <w:rFonts w:asciiTheme="majorHAnsi" w:eastAsiaTheme="majorEastAsia" w:hAnsiTheme="majorHAnsi" w:cstheme="majorBidi"/>
      <w:i/>
      <w:iCs/>
      <w:color w:val="1F4D78" w:themeColor="accent1" w:themeShade="7F"/>
      <w:sz w:val="20"/>
      <w:szCs w:val="24"/>
      <w:lang w:val="en-US"/>
    </w:rPr>
  </w:style>
  <w:style w:type="character" w:customStyle="1" w:styleId="Kop8Char">
    <w:name w:val="Kop 8 Char"/>
    <w:basedOn w:val="Standaardalinea-lettertype"/>
    <w:link w:val="Kop8"/>
    <w:semiHidden/>
    <w:rsid w:val="007A7F0F"/>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semiHidden/>
    <w:rsid w:val="007A7F0F"/>
    <w:rPr>
      <w:rFonts w:asciiTheme="majorHAnsi" w:eastAsiaTheme="majorEastAsia" w:hAnsiTheme="majorHAnsi" w:cstheme="majorBidi"/>
      <w:i/>
      <w:iCs/>
      <w:color w:val="272727" w:themeColor="text1" w:themeTint="D8"/>
      <w:sz w:val="21"/>
      <w:szCs w:val="21"/>
      <w:lang w:val="en-US"/>
    </w:rPr>
  </w:style>
  <w:style w:type="paragraph" w:customStyle="1" w:styleId="FMCopyrightPage">
    <w:name w:val="†FM_CopyrightPage"/>
    <w:rsid w:val="007A7F0F"/>
    <w:pPr>
      <w:spacing w:before="120" w:after="120" w:line="480" w:lineRule="auto"/>
    </w:pPr>
    <w:rPr>
      <w:rFonts w:ascii="Times New Roman" w:eastAsia="Times New Roman" w:hAnsi="Times New Roman" w:cs="Times New Roman"/>
      <w:sz w:val="20"/>
      <w:szCs w:val="20"/>
      <w:lang w:val="en-US"/>
    </w:rPr>
  </w:style>
  <w:style w:type="paragraph" w:customStyle="1" w:styleId="FMEditedBy">
    <w:name w:val="†FM_EditedBy"/>
    <w:basedOn w:val="Standaard"/>
    <w:rsid w:val="007A7F0F"/>
    <w:pPr>
      <w:spacing w:after="0" w:line="480" w:lineRule="auto"/>
    </w:pPr>
    <w:rPr>
      <w:rFonts w:ascii="Times New Roman" w:eastAsia="Times New Roman" w:hAnsi="Times New Roman" w:cs="Times New Roman"/>
      <w:sz w:val="26"/>
      <w:szCs w:val="26"/>
      <w:lang w:val="en-US"/>
    </w:rPr>
  </w:style>
  <w:style w:type="paragraph" w:customStyle="1" w:styleId="FMHalftitle">
    <w:name w:val="†FM_Halftitle"/>
    <w:basedOn w:val="Standaard"/>
    <w:rsid w:val="007A7F0F"/>
    <w:pPr>
      <w:spacing w:after="0" w:line="480" w:lineRule="auto"/>
    </w:pPr>
    <w:rPr>
      <w:rFonts w:ascii="Times New Roman" w:eastAsia="Times New Roman" w:hAnsi="Times New Roman" w:cs="Times New Roman"/>
      <w:sz w:val="26"/>
      <w:szCs w:val="24"/>
      <w:lang w:val="en-US"/>
    </w:rPr>
  </w:style>
  <w:style w:type="paragraph" w:customStyle="1" w:styleId="FMHalftitleAuthorBio">
    <w:name w:val="†FM_Halftitle_AuthorBio"/>
    <w:rsid w:val="007A7F0F"/>
    <w:pPr>
      <w:spacing w:before="240" w:after="0" w:line="480" w:lineRule="auto"/>
    </w:pPr>
    <w:rPr>
      <w:rFonts w:ascii="Times New Roman" w:eastAsia="Times New Roman" w:hAnsi="Times New Roman" w:cs="Times New Roman"/>
      <w:sz w:val="26"/>
      <w:szCs w:val="24"/>
      <w:lang w:val="en-US"/>
    </w:rPr>
  </w:style>
  <w:style w:type="paragraph" w:customStyle="1" w:styleId="FMHalftitleTextFlushLeft">
    <w:name w:val="†FM_Halftitle_TextFlushLeft"/>
    <w:basedOn w:val="Standaard"/>
    <w:rsid w:val="007A7F0F"/>
    <w:pPr>
      <w:spacing w:after="0" w:line="480" w:lineRule="auto"/>
    </w:pPr>
    <w:rPr>
      <w:rFonts w:ascii="Times New Roman" w:eastAsia="Times New Roman" w:hAnsi="Times New Roman" w:cs="Times New Roman"/>
      <w:sz w:val="26"/>
      <w:szCs w:val="24"/>
      <w:lang w:val="en-US"/>
    </w:rPr>
  </w:style>
  <w:style w:type="paragraph" w:customStyle="1" w:styleId="FMHalftitleTextInd">
    <w:name w:val="†FM_Halftitle_TextInd"/>
    <w:basedOn w:val="Standaard"/>
    <w:rsid w:val="007A7F0F"/>
    <w:pPr>
      <w:spacing w:after="0" w:line="480" w:lineRule="auto"/>
      <w:ind w:firstLine="720"/>
    </w:pPr>
    <w:rPr>
      <w:rFonts w:ascii="Times New Roman" w:eastAsia="Times New Roman" w:hAnsi="Times New Roman" w:cs="Times New Roman"/>
      <w:sz w:val="26"/>
      <w:szCs w:val="24"/>
      <w:lang w:val="en-US"/>
    </w:rPr>
  </w:style>
  <w:style w:type="paragraph" w:customStyle="1" w:styleId="FMListOfContributorsEntry">
    <w:name w:val="†FM_ListOfContributors_Entry"/>
    <w:basedOn w:val="Standaard"/>
    <w:rsid w:val="007A7F0F"/>
    <w:pPr>
      <w:spacing w:after="0" w:line="480" w:lineRule="auto"/>
      <w:ind w:left="720" w:right="720" w:hanging="720"/>
    </w:pPr>
    <w:rPr>
      <w:rFonts w:ascii="Times New Roman" w:eastAsia="Times New Roman" w:hAnsi="Times New Roman" w:cs="Times New Roman"/>
      <w:sz w:val="24"/>
      <w:szCs w:val="24"/>
      <w:lang w:val="en-US"/>
    </w:rPr>
  </w:style>
  <w:style w:type="paragraph" w:customStyle="1" w:styleId="FMSeriesListBook">
    <w:name w:val="†FM_Series_List_Book"/>
    <w:rsid w:val="007A7F0F"/>
    <w:pPr>
      <w:spacing w:after="0" w:line="480" w:lineRule="auto"/>
      <w:ind w:left="720" w:hanging="720"/>
    </w:pPr>
    <w:rPr>
      <w:rFonts w:ascii="Times New Roman" w:eastAsia="Times New Roman" w:hAnsi="Times New Roman" w:cs="Times New Roman"/>
      <w:sz w:val="24"/>
      <w:szCs w:val="24"/>
      <w:lang w:val="en-US"/>
    </w:rPr>
  </w:style>
  <w:style w:type="paragraph" w:customStyle="1" w:styleId="FMSeriesTextFlushLeft">
    <w:name w:val="†FM_Series_TextFlushLeft"/>
    <w:rsid w:val="007A7F0F"/>
    <w:pPr>
      <w:spacing w:after="0" w:line="480" w:lineRule="auto"/>
    </w:pPr>
    <w:rPr>
      <w:rFonts w:ascii="Times New Roman" w:eastAsia="Times New Roman" w:hAnsi="Times New Roman" w:cs="Times New Roman"/>
      <w:sz w:val="24"/>
      <w:szCs w:val="24"/>
      <w:lang w:val="en-US"/>
    </w:rPr>
  </w:style>
  <w:style w:type="paragraph" w:customStyle="1" w:styleId="FMSeriesTextInd">
    <w:name w:val="†FM_Series_TextInd"/>
    <w:rsid w:val="007A7F0F"/>
    <w:pPr>
      <w:spacing w:after="0" w:line="480" w:lineRule="auto"/>
      <w:ind w:firstLine="720"/>
    </w:pPr>
    <w:rPr>
      <w:rFonts w:ascii="Times New Roman" w:eastAsia="Times New Roman" w:hAnsi="Times New Roman" w:cs="Times New Roman"/>
      <w:sz w:val="24"/>
      <w:szCs w:val="24"/>
      <w:lang w:val="en-US"/>
    </w:rPr>
  </w:style>
  <w:style w:type="paragraph" w:customStyle="1" w:styleId="FMSeriesTitle">
    <w:name w:val="†FM_SeriesTitle"/>
    <w:rsid w:val="007A7F0F"/>
    <w:pPr>
      <w:spacing w:after="0" w:line="480" w:lineRule="auto"/>
    </w:pPr>
    <w:rPr>
      <w:rFonts w:ascii="Times New Roman" w:eastAsia="Times New Roman" w:hAnsi="Times New Roman" w:cs="Times New Roman"/>
      <w:sz w:val="32"/>
      <w:szCs w:val="32"/>
      <w:lang w:val="en-US"/>
    </w:rPr>
  </w:style>
  <w:style w:type="paragraph" w:customStyle="1" w:styleId="FMTitle">
    <w:name w:val="†FM_Title"/>
    <w:basedOn w:val="Standaard"/>
    <w:rsid w:val="007A7F0F"/>
    <w:pPr>
      <w:spacing w:after="0" w:line="480" w:lineRule="auto"/>
    </w:pPr>
    <w:rPr>
      <w:rFonts w:ascii="Times New Roman" w:eastAsia="Times New Roman" w:hAnsi="Times New Roman" w:cs="Times New Roman"/>
      <w:sz w:val="32"/>
      <w:szCs w:val="24"/>
      <w:lang w:val="en-US"/>
    </w:rPr>
  </w:style>
  <w:style w:type="paragraph" w:customStyle="1" w:styleId="NL1">
    <w:name w:val="†NL1"/>
    <w:rsid w:val="007A7F0F"/>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PrelimendmatterTitle">
    <w:name w:val="†Prelim/endmatter_Title"/>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TOCHeadChapterTitle">
    <w:name w:val="†TOC_HeadChapterTitle"/>
    <w:basedOn w:val="Standaard"/>
    <w:rsid w:val="007A7F0F"/>
    <w:pPr>
      <w:spacing w:after="0" w:line="480" w:lineRule="auto"/>
      <w:ind w:left="720" w:right="720" w:hanging="720"/>
    </w:pPr>
    <w:rPr>
      <w:rFonts w:ascii="Times New Roman" w:eastAsia="Times New Roman" w:hAnsi="Times New Roman" w:cs="Times New Roman"/>
      <w:sz w:val="24"/>
      <w:szCs w:val="24"/>
      <w:lang w:val="en-US"/>
    </w:rPr>
  </w:style>
  <w:style w:type="paragraph" w:customStyle="1" w:styleId="TOCHeadPartTitle">
    <w:name w:val="†TOC_HeadPartTitle"/>
    <w:basedOn w:val="Standaard"/>
    <w:rsid w:val="007A7F0F"/>
    <w:pPr>
      <w:spacing w:after="0" w:line="480" w:lineRule="auto"/>
      <w:ind w:right="720"/>
    </w:pPr>
    <w:rPr>
      <w:rFonts w:ascii="Times New Roman" w:eastAsia="Times New Roman" w:hAnsi="Times New Roman" w:cs="Times New Roman"/>
      <w:sz w:val="32"/>
      <w:szCs w:val="32"/>
      <w:lang w:val="en-US"/>
    </w:rPr>
  </w:style>
  <w:style w:type="paragraph" w:customStyle="1" w:styleId="TOCHeadPE">
    <w:name w:val="†TOC_HeadPE"/>
    <w:basedOn w:val="Standaard"/>
    <w:rsid w:val="007A7F0F"/>
    <w:pPr>
      <w:spacing w:after="0" w:line="480" w:lineRule="auto"/>
      <w:ind w:right="720"/>
    </w:pPr>
    <w:rPr>
      <w:rFonts w:ascii="Times New Roman" w:eastAsia="Times New Roman" w:hAnsi="Times New Roman" w:cs="Times New Roman"/>
      <w:i/>
      <w:sz w:val="24"/>
      <w:szCs w:val="24"/>
      <w:lang w:val="en-US"/>
    </w:rPr>
  </w:style>
  <w:style w:type="character" w:customStyle="1" w:styleId="URL">
    <w:name w:val="‡URL"/>
    <w:rsid w:val="007A7F0F"/>
    <w:rPr>
      <w:color w:val="auto"/>
      <w:bdr w:val="single" w:sz="4" w:space="0" w:color="0000FF"/>
    </w:rPr>
  </w:style>
  <w:style w:type="paragraph" w:customStyle="1" w:styleId="ChapterTitle">
    <w:name w:val="†Chapter_Title"/>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TextFlushLeft">
    <w:name w:val="†TextFlushLeft"/>
    <w:rsid w:val="007A7F0F"/>
    <w:pPr>
      <w:spacing w:after="0" w:line="480" w:lineRule="auto"/>
    </w:pPr>
    <w:rPr>
      <w:rFonts w:ascii="Times New Roman" w:eastAsia="Times New Roman" w:hAnsi="Times New Roman" w:cs="Times New Roman"/>
      <w:sz w:val="24"/>
      <w:szCs w:val="24"/>
      <w:lang w:val="en-US"/>
    </w:rPr>
  </w:style>
  <w:style w:type="paragraph" w:customStyle="1" w:styleId="TextInd">
    <w:name w:val="†TextInd"/>
    <w:rsid w:val="007A7F0F"/>
    <w:pPr>
      <w:spacing w:after="0" w:line="480" w:lineRule="auto"/>
      <w:ind w:firstLine="720"/>
    </w:pPr>
    <w:rPr>
      <w:rFonts w:ascii="Times New Roman" w:eastAsia="Times New Roman" w:hAnsi="Times New Roman" w:cs="Times New Roman"/>
      <w:sz w:val="24"/>
      <w:szCs w:val="24"/>
      <w:lang w:val="en-US"/>
    </w:rPr>
  </w:style>
  <w:style w:type="table" w:styleId="Tabelraster">
    <w:name w:val="Table Grid"/>
    <w:basedOn w:val="Standaardtabel"/>
    <w:uiPriority w:val="39"/>
    <w:rsid w:val="007A7F0F"/>
    <w:pPr>
      <w:spacing w:after="0" w:line="240" w:lineRule="auto"/>
    </w:pPr>
    <w:rPr>
      <w:rFonts w:ascii="Verdana" w:hAnsi="Verdan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7F0F"/>
    <w:rPr>
      <w:color w:val="0000FF"/>
      <w:u w:val="single"/>
    </w:rPr>
  </w:style>
  <w:style w:type="paragraph" w:styleId="Voetnoottekst">
    <w:name w:val="footnote text"/>
    <w:aliases w:val="Footnote Text Char2,Footnote Text Char Char1,Footnote Text Char1 Char Char,Footnote Text Char Char Char Char,Footnote Text Char1 Char Char Char Char,Footnote Text Char Char Char Char Char Char,Footnote Text Char1 Char,Footnote Text2,Char2"/>
    <w:basedOn w:val="Standaard"/>
    <w:link w:val="VoetnoottekstChar"/>
    <w:uiPriority w:val="99"/>
    <w:unhideWhenUsed/>
    <w:qFormat/>
    <w:rsid w:val="007A7F0F"/>
    <w:pPr>
      <w:spacing w:after="0" w:line="240" w:lineRule="auto"/>
    </w:pPr>
    <w:rPr>
      <w:rFonts w:ascii="Times New Roman" w:eastAsia="Times New Roman" w:hAnsi="Times New Roman" w:cs="Times New Roman"/>
      <w:sz w:val="20"/>
      <w:szCs w:val="24"/>
      <w:lang w:val="en-US"/>
    </w:rPr>
  </w:style>
  <w:style w:type="character" w:customStyle="1" w:styleId="VoetnoottekstChar">
    <w:name w:val="Voetnoottekst Char"/>
    <w:aliases w:val="Footnote Text Char2 Char,Footnote Text Char Char1 Char,Footnote Text Char1 Char Char Char,Footnote Text Char Char Char Char Char,Footnote Text Char1 Char Char Char Char Char,Footnote Text Char Char Char Char Char Char Char,Char2 Char"/>
    <w:basedOn w:val="Standaardalinea-lettertype"/>
    <w:link w:val="Voetnoottekst"/>
    <w:uiPriority w:val="99"/>
    <w:rsid w:val="007A7F0F"/>
    <w:rPr>
      <w:rFonts w:ascii="Times New Roman" w:eastAsia="Times New Roman" w:hAnsi="Times New Roman" w:cs="Times New Roman"/>
      <w:sz w:val="20"/>
      <w:szCs w:val="24"/>
      <w:lang w:val="en-US"/>
    </w:rPr>
  </w:style>
  <w:style w:type="character" w:styleId="Voetnootmarkering">
    <w:name w:val="footnote reference"/>
    <w:aliases w:val="fr"/>
    <w:basedOn w:val="Standaardalinea-lettertype"/>
    <w:unhideWhenUsed/>
    <w:rsid w:val="007A7F0F"/>
    <w:rPr>
      <w:vertAlign w:val="superscript"/>
    </w:rPr>
  </w:style>
  <w:style w:type="character" w:styleId="Verwijzingopmerking">
    <w:name w:val="annotation reference"/>
    <w:basedOn w:val="Standaardalinea-lettertype"/>
    <w:uiPriority w:val="99"/>
    <w:semiHidden/>
    <w:unhideWhenUsed/>
    <w:rsid w:val="007A7F0F"/>
    <w:rPr>
      <w:sz w:val="16"/>
      <w:szCs w:val="16"/>
    </w:rPr>
  </w:style>
  <w:style w:type="paragraph" w:styleId="Tekstopmerking">
    <w:name w:val="annotation text"/>
    <w:basedOn w:val="Standaard"/>
    <w:link w:val="TekstopmerkingChar"/>
    <w:uiPriority w:val="99"/>
    <w:unhideWhenUsed/>
    <w:rsid w:val="007A7F0F"/>
    <w:pPr>
      <w:spacing w:after="0" w:line="240" w:lineRule="auto"/>
    </w:pPr>
    <w:rPr>
      <w:rFonts w:ascii="Times New Roman" w:eastAsia="Times New Roman" w:hAnsi="Times New Roman" w:cs="Times New Roman"/>
      <w:sz w:val="20"/>
      <w:szCs w:val="24"/>
      <w:lang w:val="en-US"/>
    </w:rPr>
  </w:style>
  <w:style w:type="character" w:customStyle="1" w:styleId="TekstopmerkingChar">
    <w:name w:val="Tekst opmerking Char"/>
    <w:basedOn w:val="Standaardalinea-lettertype"/>
    <w:link w:val="Tekstopmerking"/>
    <w:uiPriority w:val="99"/>
    <w:rsid w:val="007A7F0F"/>
    <w:rPr>
      <w:rFonts w:ascii="Times New Roman" w:eastAsia="Times New Roman" w:hAnsi="Times New Roman" w:cs="Times New Roman"/>
      <w:sz w:val="20"/>
      <w:szCs w:val="24"/>
      <w:lang w:val="en-US"/>
    </w:rPr>
  </w:style>
  <w:style w:type="paragraph" w:styleId="Onderwerpvanopmerking">
    <w:name w:val="annotation subject"/>
    <w:basedOn w:val="Tekstopmerking"/>
    <w:next w:val="Tekstopmerking"/>
    <w:link w:val="OnderwerpvanopmerkingChar"/>
    <w:uiPriority w:val="99"/>
    <w:semiHidden/>
    <w:unhideWhenUsed/>
    <w:rsid w:val="007A7F0F"/>
    <w:rPr>
      <w:b/>
      <w:bCs/>
    </w:rPr>
  </w:style>
  <w:style w:type="character" w:customStyle="1" w:styleId="OnderwerpvanopmerkingChar">
    <w:name w:val="Onderwerp van opmerking Char"/>
    <w:basedOn w:val="TekstopmerkingChar"/>
    <w:link w:val="Onderwerpvanopmerking"/>
    <w:uiPriority w:val="99"/>
    <w:semiHidden/>
    <w:rsid w:val="007A7F0F"/>
    <w:rPr>
      <w:rFonts w:ascii="Times New Roman" w:eastAsia="Times New Roman" w:hAnsi="Times New Roman" w:cs="Times New Roman"/>
      <w:b/>
      <w:bCs/>
      <w:sz w:val="20"/>
      <w:szCs w:val="24"/>
      <w:lang w:val="en-US"/>
    </w:rPr>
  </w:style>
  <w:style w:type="paragraph" w:styleId="Ballontekst">
    <w:name w:val="Balloon Text"/>
    <w:basedOn w:val="Standaard"/>
    <w:link w:val="BallontekstChar"/>
    <w:uiPriority w:val="99"/>
    <w:semiHidden/>
    <w:unhideWhenUsed/>
    <w:rsid w:val="007A7F0F"/>
    <w:pPr>
      <w:spacing w:after="0" w:line="240" w:lineRule="auto"/>
    </w:pPr>
    <w:rPr>
      <w:rFonts w:ascii="Tahoma" w:eastAsia="Times New Roman" w:hAnsi="Tahoma" w:cs="Tahoma"/>
      <w:sz w:val="16"/>
      <w:szCs w:val="16"/>
      <w:lang w:val="en-US"/>
    </w:rPr>
  </w:style>
  <w:style w:type="character" w:customStyle="1" w:styleId="BallontekstChar">
    <w:name w:val="Ballontekst Char"/>
    <w:basedOn w:val="Standaardalinea-lettertype"/>
    <w:link w:val="Ballontekst"/>
    <w:uiPriority w:val="99"/>
    <w:semiHidden/>
    <w:rsid w:val="007A7F0F"/>
    <w:rPr>
      <w:rFonts w:ascii="Tahoma" w:eastAsia="Times New Roman" w:hAnsi="Tahoma" w:cs="Tahoma"/>
      <w:sz w:val="16"/>
      <w:szCs w:val="16"/>
      <w:lang w:val="en-US"/>
    </w:rPr>
  </w:style>
  <w:style w:type="character" w:styleId="GevolgdeHyperlink">
    <w:name w:val="FollowedHyperlink"/>
    <w:basedOn w:val="Standaardalinea-lettertype"/>
    <w:uiPriority w:val="99"/>
    <w:semiHidden/>
    <w:unhideWhenUsed/>
    <w:rsid w:val="007A7F0F"/>
    <w:rPr>
      <w:color w:val="954F72" w:themeColor="followedHyperlink"/>
      <w:u w:val="single"/>
    </w:rPr>
  </w:style>
  <w:style w:type="paragraph" w:styleId="Normaalweb">
    <w:name w:val="Normal (Web)"/>
    <w:basedOn w:val="Standaard"/>
    <w:uiPriority w:val="99"/>
    <w:unhideWhenUsed/>
    <w:rsid w:val="007A7F0F"/>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Lijstalinea">
    <w:name w:val="List Paragraph"/>
    <w:basedOn w:val="Standaard"/>
    <w:uiPriority w:val="34"/>
    <w:qFormat/>
    <w:rsid w:val="007A7F0F"/>
    <w:pPr>
      <w:spacing w:after="0" w:line="240" w:lineRule="auto"/>
      <w:ind w:left="720"/>
      <w:contextualSpacing/>
    </w:pPr>
    <w:rPr>
      <w:rFonts w:ascii="Times New Roman" w:eastAsia="Times New Roman" w:hAnsi="Times New Roman" w:cs="Times New Roman"/>
      <w:sz w:val="20"/>
      <w:szCs w:val="24"/>
      <w:lang w:val="en-US"/>
    </w:rPr>
  </w:style>
  <w:style w:type="paragraph" w:styleId="Koptekst">
    <w:name w:val="header"/>
    <w:basedOn w:val="Standaard"/>
    <w:link w:val="KoptekstChar"/>
    <w:uiPriority w:val="99"/>
    <w:unhideWhenUsed/>
    <w:rsid w:val="007A7F0F"/>
    <w:pPr>
      <w:tabs>
        <w:tab w:val="center" w:pos="4513"/>
        <w:tab w:val="right" w:pos="9026"/>
      </w:tabs>
      <w:spacing w:after="0" w:line="240" w:lineRule="auto"/>
    </w:pPr>
    <w:rPr>
      <w:rFonts w:ascii="Times New Roman" w:eastAsia="Times New Roman" w:hAnsi="Times New Roman" w:cs="Times New Roman"/>
      <w:sz w:val="20"/>
      <w:szCs w:val="24"/>
      <w:lang w:val="en-US"/>
    </w:rPr>
  </w:style>
  <w:style w:type="character" w:customStyle="1" w:styleId="KoptekstChar">
    <w:name w:val="Koptekst Char"/>
    <w:basedOn w:val="Standaardalinea-lettertype"/>
    <w:link w:val="Koptekst"/>
    <w:uiPriority w:val="99"/>
    <w:rsid w:val="007A7F0F"/>
    <w:rPr>
      <w:rFonts w:ascii="Times New Roman" w:eastAsia="Times New Roman" w:hAnsi="Times New Roman" w:cs="Times New Roman"/>
      <w:sz w:val="20"/>
      <w:szCs w:val="24"/>
      <w:lang w:val="en-US"/>
    </w:rPr>
  </w:style>
  <w:style w:type="paragraph" w:styleId="Voettekst">
    <w:name w:val="footer"/>
    <w:basedOn w:val="Standaard"/>
    <w:link w:val="VoettekstChar"/>
    <w:uiPriority w:val="99"/>
    <w:unhideWhenUsed/>
    <w:rsid w:val="007A7F0F"/>
    <w:pPr>
      <w:tabs>
        <w:tab w:val="center" w:pos="4513"/>
        <w:tab w:val="right" w:pos="9026"/>
      </w:tabs>
      <w:spacing w:after="0" w:line="240" w:lineRule="auto"/>
    </w:pPr>
    <w:rPr>
      <w:rFonts w:ascii="Times New Roman" w:eastAsia="Times New Roman" w:hAnsi="Times New Roman" w:cs="Times New Roman"/>
      <w:sz w:val="20"/>
      <w:szCs w:val="24"/>
      <w:lang w:val="en-US"/>
    </w:rPr>
  </w:style>
  <w:style w:type="character" w:customStyle="1" w:styleId="VoettekstChar">
    <w:name w:val="Voettekst Char"/>
    <w:basedOn w:val="Standaardalinea-lettertype"/>
    <w:link w:val="Voettekst"/>
    <w:uiPriority w:val="99"/>
    <w:rsid w:val="007A7F0F"/>
    <w:rPr>
      <w:rFonts w:ascii="Times New Roman" w:eastAsia="Times New Roman" w:hAnsi="Times New Roman" w:cs="Times New Roman"/>
      <w:sz w:val="20"/>
      <w:szCs w:val="24"/>
      <w:lang w:val="en-US"/>
    </w:rPr>
  </w:style>
  <w:style w:type="character" w:customStyle="1" w:styleId="f11">
    <w:name w:val="f11"/>
    <w:rsid w:val="007A7F0F"/>
    <w:rPr>
      <w:rFonts w:ascii="Verdana" w:hAnsi="Verdana" w:hint="default"/>
      <w:color w:val="000000"/>
      <w:sz w:val="20"/>
      <w:szCs w:val="20"/>
    </w:rPr>
  </w:style>
  <w:style w:type="character" w:customStyle="1" w:styleId="f41">
    <w:name w:val="f41"/>
    <w:basedOn w:val="Standaardalinea-lettertype"/>
    <w:rsid w:val="007A7F0F"/>
    <w:rPr>
      <w:rFonts w:ascii="Verdana" w:hAnsi="Verdana" w:hint="default"/>
    </w:rPr>
  </w:style>
  <w:style w:type="character" w:customStyle="1" w:styleId="apple-converted-space">
    <w:name w:val="apple-converted-space"/>
    <w:rsid w:val="007A7F0F"/>
  </w:style>
  <w:style w:type="paragraph" w:customStyle="1" w:styleId="p0">
    <w:name w:val="p0"/>
    <w:basedOn w:val="Standaard"/>
    <w:rsid w:val="007A7F0F"/>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f0">
    <w:name w:val="f0"/>
    <w:basedOn w:val="Standaardalinea-lettertype"/>
    <w:rsid w:val="007A7F0F"/>
  </w:style>
  <w:style w:type="character" w:customStyle="1" w:styleId="f31">
    <w:name w:val="f31"/>
    <w:uiPriority w:val="99"/>
    <w:rsid w:val="007A7F0F"/>
    <w:rPr>
      <w:rFonts w:ascii="Verdana" w:hAnsi="Verdana" w:cs="Times New Roman"/>
      <w:color w:val="FF0000"/>
      <w:sz w:val="20"/>
      <w:szCs w:val="20"/>
    </w:rPr>
  </w:style>
  <w:style w:type="character" w:styleId="Regelnummer">
    <w:name w:val="line number"/>
    <w:basedOn w:val="Standaardalinea-lettertype"/>
    <w:rsid w:val="007A7F0F"/>
  </w:style>
  <w:style w:type="character" w:customStyle="1" w:styleId="AffXref">
    <w:name w:val="AffXref"/>
    <w:rsid w:val="007A7F0F"/>
    <w:rPr>
      <w:color w:val="0000FF"/>
      <w:bdr w:val="single" w:sz="4" w:space="0" w:color="FF0000"/>
      <w:vertAlign w:val="superscript"/>
      <w:lang w:val="en-GB"/>
    </w:rPr>
  </w:style>
  <w:style w:type="paragraph" w:customStyle="1" w:styleId="ArticleDOI">
    <w:name w:val="Article DOI"/>
    <w:rsid w:val="007A7F0F"/>
    <w:pPr>
      <w:spacing w:after="40" w:line="360" w:lineRule="auto"/>
    </w:pPr>
    <w:rPr>
      <w:rFonts w:ascii="Times New Roman" w:eastAsia="Times New Roman" w:hAnsi="Times New Roman" w:cs="Times New Roman"/>
      <w:color w:val="800000"/>
      <w:sz w:val="24"/>
      <w:szCs w:val="24"/>
      <w:lang w:val="en-GB"/>
    </w:rPr>
  </w:style>
  <w:style w:type="paragraph" w:customStyle="1" w:styleId="ArticleTitle">
    <w:name w:val="ArticleTitle"/>
    <w:rsid w:val="007A7F0F"/>
    <w:pPr>
      <w:spacing w:before="240" w:after="60" w:line="240" w:lineRule="auto"/>
      <w:jc w:val="center"/>
    </w:pPr>
    <w:rPr>
      <w:rFonts w:ascii="Times New Roman" w:eastAsia="Times New Roman" w:hAnsi="Times New Roman" w:cs="Arial"/>
      <w:b/>
      <w:bCs/>
      <w:color w:val="333399"/>
      <w:kern w:val="28"/>
      <w:sz w:val="32"/>
      <w:szCs w:val="32"/>
      <w:lang w:val="en-GB"/>
    </w:rPr>
  </w:style>
  <w:style w:type="character" w:customStyle="1" w:styleId="BibXref">
    <w:name w:val="BibXref"/>
    <w:rsid w:val="007A7F0F"/>
    <w:rPr>
      <w:color w:val="0000FF"/>
      <w:bdr w:val="single" w:sz="4" w:space="0" w:color="008000"/>
      <w:vertAlign w:val="superscript"/>
      <w:lang w:val="en-GB"/>
    </w:rPr>
  </w:style>
  <w:style w:type="character" w:customStyle="1" w:styleId="comment">
    <w:name w:val="comment"/>
    <w:rsid w:val="007A7F0F"/>
    <w:rPr>
      <w:color w:val="FF6600"/>
      <w:lang w:val="en-GB"/>
    </w:rPr>
  </w:style>
  <w:style w:type="paragraph" w:customStyle="1" w:styleId="corres-author">
    <w:name w:val="corres-author"/>
    <w:rsid w:val="007A7F0F"/>
    <w:pPr>
      <w:spacing w:after="0" w:line="240" w:lineRule="auto"/>
    </w:pPr>
    <w:rPr>
      <w:rFonts w:ascii="Times New Roman" w:eastAsia="Times New Roman" w:hAnsi="Times New Roman" w:cs="Times New Roman"/>
      <w:color w:val="000080"/>
      <w:sz w:val="24"/>
      <w:szCs w:val="24"/>
      <w:lang w:val="en-GB"/>
    </w:rPr>
  </w:style>
  <w:style w:type="paragraph" w:customStyle="1" w:styleId="Correspdent">
    <w:name w:val="Correspdent"/>
    <w:basedOn w:val="Standaard"/>
    <w:rsid w:val="007A7F0F"/>
    <w:pPr>
      <w:spacing w:before="180" w:after="180" w:line="360" w:lineRule="auto"/>
    </w:pPr>
    <w:rPr>
      <w:rFonts w:ascii="Times New Roman" w:eastAsia="Times New Roman" w:hAnsi="Times New Roman" w:cs="Times New Roman"/>
      <w:sz w:val="24"/>
      <w:szCs w:val="24"/>
      <w:lang w:val="en-GB"/>
    </w:rPr>
  </w:style>
  <w:style w:type="character" w:customStyle="1" w:styleId="Date1">
    <w:name w:val="Date1"/>
    <w:rsid w:val="007A7F0F"/>
    <w:rPr>
      <w:color w:val="D60093"/>
    </w:rPr>
  </w:style>
  <w:style w:type="character" w:customStyle="1" w:styleId="EqnXref">
    <w:name w:val="EqnXref"/>
    <w:rsid w:val="007A7F0F"/>
    <w:rPr>
      <w:color w:val="0000FF"/>
      <w:bdr w:val="single" w:sz="4" w:space="0" w:color="FF00FF"/>
      <w:lang w:val="en-GB"/>
    </w:rPr>
  </w:style>
  <w:style w:type="paragraph" w:customStyle="1" w:styleId="FigLeg">
    <w:name w:val="FigLeg"/>
    <w:rsid w:val="007A7F0F"/>
    <w:pPr>
      <w:spacing w:after="0" w:line="240" w:lineRule="auto"/>
    </w:pPr>
    <w:rPr>
      <w:rFonts w:ascii="Times New Roman" w:eastAsia="Times New Roman" w:hAnsi="Times New Roman" w:cs="Times New Roman"/>
      <w:color w:val="008080"/>
      <w:sz w:val="24"/>
      <w:szCs w:val="24"/>
      <w:lang w:val="en-GB"/>
    </w:rPr>
  </w:style>
  <w:style w:type="character" w:customStyle="1" w:styleId="FigXref">
    <w:name w:val="FigXref"/>
    <w:rsid w:val="007A7F0F"/>
    <w:rPr>
      <w:color w:val="0000FF"/>
      <w:bdr w:val="single" w:sz="4" w:space="0" w:color="800000"/>
      <w:lang w:val="en-GB"/>
    </w:rPr>
  </w:style>
  <w:style w:type="character" w:customStyle="1" w:styleId="first-page">
    <w:name w:val="first-page"/>
    <w:rsid w:val="007A7F0F"/>
    <w:rPr>
      <w:color w:val="FF5050"/>
      <w:lang w:val="en-GB"/>
    </w:rPr>
  </w:style>
  <w:style w:type="character" w:customStyle="1" w:styleId="OnlineBibXref">
    <w:name w:val="OnlineBibXref"/>
    <w:rsid w:val="007A7F0F"/>
    <w:rPr>
      <w:color w:val="0000FF"/>
      <w:bdr w:val="single" w:sz="4" w:space="0" w:color="339966"/>
      <w:lang w:val="en-GB"/>
    </w:rPr>
  </w:style>
  <w:style w:type="character" w:customStyle="1" w:styleId="query">
    <w:name w:val="query"/>
    <w:rsid w:val="007A7F0F"/>
    <w:rPr>
      <w:color w:val="33CCCC"/>
      <w:bdr w:val="single" w:sz="4" w:space="0" w:color="auto"/>
      <w:lang w:val="en-GB"/>
    </w:rPr>
  </w:style>
  <w:style w:type="paragraph" w:customStyle="1" w:styleId="reftext">
    <w:name w:val="ref text"/>
    <w:rsid w:val="007A7F0F"/>
    <w:pPr>
      <w:spacing w:after="0" w:line="360" w:lineRule="auto"/>
      <w:ind w:left="720" w:hanging="720"/>
    </w:pPr>
    <w:rPr>
      <w:rFonts w:ascii="Times New Roman" w:eastAsia="MS Mincho" w:hAnsi="Times New Roman" w:cs="Times New Roman"/>
      <w:color w:val="666699"/>
      <w:sz w:val="24"/>
      <w:szCs w:val="24"/>
      <w:lang w:val="en-GB" w:eastAsia="ja-JP"/>
    </w:rPr>
  </w:style>
  <w:style w:type="character" w:customStyle="1" w:styleId="RefArticletitle">
    <w:name w:val="Ref_Articletitle"/>
    <w:rsid w:val="007A7F0F"/>
    <w:rPr>
      <w:noProof/>
      <w:color w:val="FF9900"/>
    </w:rPr>
  </w:style>
  <w:style w:type="character" w:customStyle="1" w:styleId="RefBooktitle">
    <w:name w:val="Ref_Booktitle"/>
    <w:rsid w:val="007A7F0F"/>
    <w:rPr>
      <w:color w:val="339966"/>
    </w:rPr>
  </w:style>
  <w:style w:type="character" w:customStyle="1" w:styleId="RefChaptitle">
    <w:name w:val="Ref_Chaptitle"/>
    <w:rsid w:val="007A7F0F"/>
    <w:rPr>
      <w:rFonts w:cs="Arial"/>
      <w:i/>
      <w:color w:val="64C832"/>
      <w:sz w:val="22"/>
      <w:szCs w:val="22"/>
    </w:rPr>
  </w:style>
  <w:style w:type="character" w:customStyle="1" w:styleId="RefCity">
    <w:name w:val="Ref_City"/>
    <w:rsid w:val="007A7F0F"/>
    <w:rPr>
      <w:rFonts w:cs="Arial"/>
      <w:color w:val="C86432"/>
      <w:sz w:val="22"/>
      <w:szCs w:val="22"/>
    </w:rPr>
  </w:style>
  <w:style w:type="character" w:customStyle="1" w:styleId="RefCollab">
    <w:name w:val="Ref_Collab"/>
    <w:rsid w:val="007A7F0F"/>
    <w:rPr>
      <w:color w:val="C8C878"/>
      <w:bdr w:val="none" w:sz="0" w:space="0" w:color="auto"/>
      <w:lang w:val="en-GB"/>
    </w:rPr>
  </w:style>
  <w:style w:type="character" w:customStyle="1" w:styleId="RefCompany">
    <w:name w:val="Ref_Company"/>
    <w:rsid w:val="007A7F0F"/>
    <w:rPr>
      <w:color w:val="F4786E"/>
    </w:rPr>
  </w:style>
  <w:style w:type="character" w:customStyle="1" w:styleId="RefConTitle">
    <w:name w:val="Ref_ConTitle"/>
    <w:rsid w:val="007A7F0F"/>
    <w:rPr>
      <w:color w:val="657B81"/>
    </w:rPr>
  </w:style>
  <w:style w:type="character" w:customStyle="1" w:styleId="RefCountry">
    <w:name w:val="Ref_Country"/>
    <w:rsid w:val="007A7F0F"/>
    <w:rPr>
      <w:rFonts w:cs="Arial"/>
      <w:color w:val="643CC8"/>
      <w:sz w:val="22"/>
      <w:szCs w:val="22"/>
    </w:rPr>
  </w:style>
  <w:style w:type="character" w:customStyle="1" w:styleId="RefDate">
    <w:name w:val="Ref_Date"/>
    <w:rsid w:val="007A7F0F"/>
    <w:rPr>
      <w:noProof/>
      <w:color w:val="D60093"/>
    </w:rPr>
  </w:style>
  <w:style w:type="character" w:customStyle="1" w:styleId="RefDocDate">
    <w:name w:val="Ref_DocDate"/>
    <w:rsid w:val="007A7F0F"/>
    <w:rPr>
      <w:color w:val="4B7DC3"/>
    </w:rPr>
  </w:style>
  <w:style w:type="character" w:customStyle="1" w:styleId="RefDoi">
    <w:name w:val="Ref_Doi"/>
    <w:rsid w:val="007A7F0F"/>
    <w:rPr>
      <w:rFonts w:cs="Arial"/>
      <w:color w:val="5050B4"/>
      <w:sz w:val="22"/>
      <w:szCs w:val="22"/>
    </w:rPr>
  </w:style>
  <w:style w:type="character" w:customStyle="1" w:styleId="RefEday">
    <w:name w:val="Ref_Eday"/>
    <w:rsid w:val="007A7F0F"/>
    <w:rPr>
      <w:color w:val="F06464"/>
      <w:lang w:val="en-GB"/>
    </w:rPr>
  </w:style>
  <w:style w:type="character" w:customStyle="1" w:styleId="RefEdition">
    <w:name w:val="Ref_Edition"/>
    <w:rsid w:val="007A7F0F"/>
    <w:rPr>
      <w:rFonts w:ascii="Times New Roman" w:hAnsi="Times New Roman"/>
      <w:color w:val="227B77"/>
    </w:rPr>
  </w:style>
  <w:style w:type="character" w:customStyle="1" w:styleId="RefEditorinitial">
    <w:name w:val="Ref_Editorinitial"/>
    <w:rsid w:val="007A7F0F"/>
    <w:rPr>
      <w:color w:val="20345C"/>
    </w:rPr>
  </w:style>
  <w:style w:type="character" w:customStyle="1" w:styleId="RefEditorsurname">
    <w:name w:val="Ref_Editorsurname"/>
    <w:rsid w:val="007A7F0F"/>
    <w:rPr>
      <w:color w:val="9B6487"/>
    </w:rPr>
  </w:style>
  <w:style w:type="character" w:customStyle="1" w:styleId="RefEmonth">
    <w:name w:val="Ref_Emonth"/>
    <w:rsid w:val="007A7F0F"/>
    <w:rPr>
      <w:color w:val="E66464"/>
      <w:lang w:val="en-GB"/>
    </w:rPr>
  </w:style>
  <w:style w:type="character" w:customStyle="1" w:styleId="RefEyear">
    <w:name w:val="Ref_Eyear"/>
    <w:rsid w:val="007A7F0F"/>
    <w:rPr>
      <w:color w:val="C86432"/>
      <w:lang w:val="en-GB"/>
    </w:rPr>
  </w:style>
  <w:style w:type="character" w:customStyle="1" w:styleId="RefGivenname">
    <w:name w:val="Ref_Givenname"/>
    <w:rsid w:val="007A7F0F"/>
    <w:rPr>
      <w:noProof/>
      <w:color w:val="800000"/>
    </w:rPr>
  </w:style>
  <w:style w:type="character" w:customStyle="1" w:styleId="RefInitial">
    <w:name w:val="Ref_Initial"/>
    <w:rsid w:val="007A7F0F"/>
    <w:rPr>
      <w:noProof/>
      <w:color w:val="FF00FF"/>
    </w:rPr>
  </w:style>
  <w:style w:type="character" w:customStyle="1" w:styleId="Refissue">
    <w:name w:val="Ref_issue"/>
    <w:rsid w:val="007A7F0F"/>
    <w:rPr>
      <w:color w:val="6464FF"/>
    </w:rPr>
  </w:style>
  <w:style w:type="character" w:customStyle="1" w:styleId="RefJournaltitle">
    <w:name w:val="Ref_Journaltitle"/>
    <w:rsid w:val="007A7F0F"/>
    <w:rPr>
      <w:color w:val="993366"/>
    </w:rPr>
  </w:style>
  <w:style w:type="character" w:customStyle="1" w:styleId="RefMeetingname">
    <w:name w:val="Ref_Meetingname"/>
    <w:rsid w:val="007A7F0F"/>
    <w:rPr>
      <w:rFonts w:cs="Arial"/>
      <w:color w:val="815964"/>
      <w:sz w:val="22"/>
      <w:szCs w:val="22"/>
    </w:rPr>
  </w:style>
  <w:style w:type="character" w:customStyle="1" w:styleId="RefMeetingtopic">
    <w:name w:val="Ref_Meetingtopic"/>
    <w:rsid w:val="007A7F0F"/>
    <w:rPr>
      <w:rFonts w:cs="Arial"/>
      <w:color w:val="5A646E"/>
      <w:sz w:val="22"/>
      <w:szCs w:val="22"/>
    </w:rPr>
  </w:style>
  <w:style w:type="character" w:customStyle="1" w:styleId="RefMonth">
    <w:name w:val="Ref_Month"/>
    <w:rsid w:val="007A7F0F"/>
    <w:rPr>
      <w:color w:val="64BB82"/>
    </w:rPr>
  </w:style>
  <w:style w:type="character" w:customStyle="1" w:styleId="RefNwsName">
    <w:name w:val="Ref_NwsName"/>
    <w:rsid w:val="007A7F0F"/>
    <w:rPr>
      <w:color w:val="E67EC6"/>
    </w:rPr>
  </w:style>
  <w:style w:type="character" w:customStyle="1" w:styleId="RefPackagename">
    <w:name w:val="Ref_Packagename"/>
    <w:rsid w:val="007A7F0F"/>
    <w:rPr>
      <w:color w:val="696836"/>
    </w:rPr>
  </w:style>
  <w:style w:type="character" w:customStyle="1" w:styleId="RefPacountry">
    <w:name w:val="Ref_Pacountry"/>
    <w:rsid w:val="007A7F0F"/>
    <w:rPr>
      <w:color w:val="808000"/>
    </w:rPr>
  </w:style>
  <w:style w:type="character" w:customStyle="1" w:styleId="RefPage">
    <w:name w:val="Ref_Page"/>
    <w:rsid w:val="007A7F0F"/>
    <w:rPr>
      <w:color w:val="FF5050"/>
    </w:rPr>
  </w:style>
  <w:style w:type="character" w:customStyle="1" w:styleId="RefPanumber">
    <w:name w:val="Ref_Panumber"/>
    <w:rsid w:val="007A7F0F"/>
    <w:rPr>
      <w:color w:val="99CCFF"/>
    </w:rPr>
  </w:style>
  <w:style w:type="character" w:customStyle="1" w:styleId="RefPatitle">
    <w:name w:val="Ref_Patitle"/>
    <w:rsid w:val="007A7F0F"/>
    <w:rPr>
      <w:color w:val="FFCC00"/>
    </w:rPr>
  </w:style>
  <w:style w:type="character" w:customStyle="1" w:styleId="RefPubcountry">
    <w:name w:val="Ref_Pubcountry"/>
    <w:rsid w:val="007A7F0F"/>
    <w:rPr>
      <w:color w:val="33CCCC"/>
    </w:rPr>
  </w:style>
  <w:style w:type="character" w:customStyle="1" w:styleId="RefPubPlace">
    <w:name w:val="Ref_PubPlace"/>
    <w:rsid w:val="007A7F0F"/>
    <w:rPr>
      <w:color w:val="FF0000"/>
    </w:rPr>
  </w:style>
  <w:style w:type="character" w:customStyle="1" w:styleId="RefSPC">
    <w:name w:val="Ref_SPC"/>
    <w:rsid w:val="007A7F0F"/>
    <w:rPr>
      <w:color w:val="7D647B"/>
    </w:rPr>
  </w:style>
  <w:style w:type="character" w:customStyle="1" w:styleId="RefState">
    <w:name w:val="Ref_State"/>
    <w:rsid w:val="007A7F0F"/>
    <w:rPr>
      <w:color w:val="2D7864"/>
    </w:rPr>
  </w:style>
  <w:style w:type="character" w:customStyle="1" w:styleId="RefThesistitle">
    <w:name w:val="Ref_Thesistitle"/>
    <w:rsid w:val="007A7F0F"/>
    <w:rPr>
      <w:bCs/>
      <w:i/>
      <w:color w:val="561E6E"/>
      <w:sz w:val="22"/>
      <w:szCs w:val="22"/>
    </w:rPr>
  </w:style>
  <w:style w:type="character" w:customStyle="1" w:styleId="Refuniversity">
    <w:name w:val="Ref_university"/>
    <w:rsid w:val="007A7F0F"/>
    <w:rPr>
      <w:rFonts w:cs="Arial"/>
      <w:color w:val="676691"/>
    </w:rPr>
  </w:style>
  <w:style w:type="character" w:customStyle="1" w:styleId="RefUrl">
    <w:name w:val="Ref_Url"/>
    <w:rsid w:val="007A7F0F"/>
    <w:rPr>
      <w:color w:val="32784B"/>
    </w:rPr>
  </w:style>
  <w:style w:type="character" w:customStyle="1" w:styleId="RefVolume">
    <w:name w:val="Ref_Volume"/>
    <w:rsid w:val="007A7F0F"/>
    <w:rPr>
      <w:color w:val="33CCCC"/>
    </w:rPr>
  </w:style>
  <w:style w:type="character" w:customStyle="1" w:styleId="RefYear">
    <w:name w:val="Ref_Year"/>
    <w:rsid w:val="007A7F0F"/>
    <w:rPr>
      <w:color w:val="914C5A"/>
    </w:rPr>
  </w:style>
  <w:style w:type="character" w:customStyle="1" w:styleId="RefYear1">
    <w:name w:val="Ref_Year1"/>
    <w:rsid w:val="007A7F0F"/>
    <w:rPr>
      <w:rFonts w:ascii="Times New Roman" w:hAnsi="Times New Roman"/>
      <w:color w:val="64C8A8"/>
    </w:rPr>
  </w:style>
  <w:style w:type="character" w:customStyle="1" w:styleId="Refnum">
    <w:name w:val="Refnum"/>
    <w:rsid w:val="007A7F0F"/>
    <w:rPr>
      <w:color w:val="999966"/>
    </w:rPr>
  </w:style>
  <w:style w:type="character" w:customStyle="1" w:styleId="TabFnXref">
    <w:name w:val="TabFnXref"/>
    <w:rsid w:val="007A7F0F"/>
    <w:rPr>
      <w:color w:val="0000FF"/>
      <w:bdr w:val="single" w:sz="4" w:space="0" w:color="FF9900"/>
      <w:lang w:val="en-GB"/>
    </w:rPr>
  </w:style>
  <w:style w:type="character" w:customStyle="1" w:styleId="TabXref">
    <w:name w:val="TabXref"/>
    <w:rsid w:val="007A7F0F"/>
    <w:rPr>
      <w:color w:val="0000FF"/>
      <w:bdr w:val="single" w:sz="4" w:space="0" w:color="00FFFF"/>
      <w:lang w:val="en-GB"/>
    </w:rPr>
  </w:style>
  <w:style w:type="character" w:customStyle="1" w:styleId="volume">
    <w:name w:val="volume"/>
    <w:rsid w:val="007A7F0F"/>
    <w:rPr>
      <w:lang w:val="en-GB"/>
    </w:rPr>
  </w:style>
  <w:style w:type="character" w:customStyle="1" w:styleId="volume-nr">
    <w:name w:val="volume-nr"/>
    <w:rsid w:val="007A7F0F"/>
    <w:rPr>
      <w:color w:val="33CCCC"/>
      <w:bdr w:val="single" w:sz="4" w:space="0" w:color="333399"/>
      <w:lang w:val="en-GB"/>
    </w:rPr>
  </w:style>
  <w:style w:type="character" w:styleId="Titelvanboek">
    <w:name w:val="Book Title"/>
    <w:basedOn w:val="Standaardalinea-lettertype"/>
    <w:uiPriority w:val="33"/>
    <w:qFormat/>
    <w:rsid w:val="007A7F0F"/>
    <w:rPr>
      <w:b/>
      <w:bCs/>
      <w:i/>
      <w:iCs/>
      <w:spacing w:val="5"/>
    </w:rPr>
  </w:style>
  <w:style w:type="character" w:customStyle="1" w:styleId="Date2">
    <w:name w:val="Date2"/>
    <w:rsid w:val="007A7F0F"/>
    <w:rPr>
      <w:color w:val="D60093"/>
    </w:rPr>
  </w:style>
  <w:style w:type="paragraph" w:customStyle="1" w:styleId="AbstractHead">
    <w:name w:val="†Abstract_Head"/>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AbstractHeadprint">
    <w:name w:val="†Abstract_Head:print"/>
    <w:rsid w:val="007A7F0F"/>
    <w:pPr>
      <w:spacing w:after="0" w:line="480" w:lineRule="auto"/>
    </w:pPr>
    <w:rPr>
      <w:rFonts w:ascii="Times New Roman" w:eastAsia="Times New Roman" w:hAnsi="Times New Roman" w:cs="Times New Roman"/>
      <w:color w:val="008000"/>
      <w:sz w:val="32"/>
      <w:szCs w:val="24"/>
      <w:lang w:val="en-US"/>
    </w:rPr>
  </w:style>
  <w:style w:type="paragraph" w:customStyle="1" w:styleId="AbstractSource">
    <w:name w:val="†Abstract_Source"/>
    <w:rsid w:val="007A7F0F"/>
    <w:pPr>
      <w:spacing w:after="0" w:line="480" w:lineRule="auto"/>
      <w:jc w:val="right"/>
    </w:pPr>
    <w:rPr>
      <w:rFonts w:ascii="Times New Roman" w:eastAsia="Times New Roman" w:hAnsi="Times New Roman" w:cs="Times New Roman"/>
      <w:color w:val="800080"/>
      <w:sz w:val="20"/>
      <w:szCs w:val="24"/>
      <w:lang w:val="en-US"/>
    </w:rPr>
  </w:style>
  <w:style w:type="paragraph" w:customStyle="1" w:styleId="AbstractTextFlushLeft">
    <w:name w:val="†Abstract_TextFlushLeft"/>
    <w:rsid w:val="007A7F0F"/>
    <w:pPr>
      <w:spacing w:after="0" w:line="480" w:lineRule="auto"/>
    </w:pPr>
    <w:rPr>
      <w:rFonts w:ascii="Times New Roman" w:eastAsia="Times New Roman" w:hAnsi="Times New Roman" w:cs="Times New Roman"/>
      <w:color w:val="800080"/>
      <w:sz w:val="24"/>
      <w:szCs w:val="24"/>
      <w:lang w:val="en-US"/>
    </w:rPr>
  </w:style>
  <w:style w:type="paragraph" w:customStyle="1" w:styleId="AbstractTextInd">
    <w:name w:val="†Abstract_TextInd"/>
    <w:rsid w:val="007A7F0F"/>
    <w:pPr>
      <w:spacing w:after="0" w:line="480" w:lineRule="auto"/>
      <w:ind w:left="720"/>
    </w:pPr>
    <w:rPr>
      <w:rFonts w:ascii="Times New Roman" w:eastAsia="Times New Roman" w:hAnsi="Times New Roman" w:cs="Times New Roman"/>
      <w:color w:val="800080"/>
      <w:sz w:val="24"/>
      <w:szCs w:val="24"/>
      <w:lang w:val="en-US"/>
    </w:rPr>
  </w:style>
  <w:style w:type="paragraph" w:customStyle="1" w:styleId="ActivityEnd">
    <w:name w:val="†Activity End"/>
    <w:basedOn w:val="Standaard"/>
    <w:rsid w:val="007A7F0F"/>
    <w:pPr>
      <w:pBdr>
        <w:bottom w:val="single" w:sz="24" w:space="1" w:color="FF00FF"/>
      </w:pBdr>
      <w:spacing w:before="120" w:after="120" w:line="480" w:lineRule="auto"/>
    </w:pPr>
    <w:rPr>
      <w:rFonts w:ascii="Times New Roman" w:eastAsia="MS Mincho" w:hAnsi="Times New Roman" w:cs="Times New Roman"/>
      <w:sz w:val="20"/>
      <w:szCs w:val="20"/>
      <w:lang w:val="en-GB" w:eastAsia="ja-JP"/>
    </w:rPr>
  </w:style>
  <w:style w:type="paragraph" w:customStyle="1" w:styleId="ActivityStart">
    <w:name w:val="†Activity Start"/>
    <w:basedOn w:val="Standaard"/>
    <w:rsid w:val="007A7F0F"/>
    <w:pPr>
      <w:pBdr>
        <w:top w:val="single" w:sz="24" w:space="1" w:color="FF00FF"/>
      </w:pBdr>
      <w:spacing w:before="120" w:after="120" w:line="480" w:lineRule="auto"/>
    </w:pPr>
    <w:rPr>
      <w:rFonts w:ascii="Times New Roman" w:eastAsia="MS Mincho" w:hAnsi="Times New Roman" w:cs="Times New Roman"/>
      <w:sz w:val="20"/>
      <w:szCs w:val="20"/>
      <w:lang w:val="en-GB" w:eastAsia="ja-JP"/>
    </w:rPr>
  </w:style>
  <w:style w:type="paragraph" w:customStyle="1" w:styleId="Affiliation">
    <w:name w:val="†Affiliation"/>
    <w:rsid w:val="007A7F0F"/>
    <w:pPr>
      <w:spacing w:after="0" w:line="480" w:lineRule="auto"/>
    </w:pPr>
    <w:rPr>
      <w:rFonts w:ascii="Times New Roman" w:eastAsia="Times New Roman" w:hAnsi="Times New Roman" w:cs="Times New Roman"/>
      <w:sz w:val="24"/>
      <w:szCs w:val="24"/>
      <w:lang w:val="en-US"/>
    </w:rPr>
  </w:style>
  <w:style w:type="paragraph" w:customStyle="1" w:styleId="Answer">
    <w:name w:val="†Answer"/>
    <w:rsid w:val="007A7F0F"/>
    <w:pPr>
      <w:spacing w:after="0" w:line="480" w:lineRule="auto"/>
      <w:ind w:left="720" w:hanging="720"/>
    </w:pPr>
    <w:rPr>
      <w:rFonts w:ascii="Times New Roman" w:eastAsia="Times New Roman" w:hAnsi="Times New Roman" w:cs="Times New Roman"/>
      <w:color w:val="333333"/>
      <w:sz w:val="24"/>
      <w:szCs w:val="24"/>
      <w:lang w:val="en-US"/>
    </w:rPr>
  </w:style>
  <w:style w:type="paragraph" w:customStyle="1" w:styleId="AnswerHead">
    <w:name w:val="†Answer_Head"/>
    <w:rsid w:val="007A7F0F"/>
    <w:pPr>
      <w:spacing w:after="0" w:line="480" w:lineRule="auto"/>
    </w:pPr>
    <w:rPr>
      <w:rFonts w:ascii="Times New Roman" w:eastAsia="Times New Roman" w:hAnsi="Times New Roman" w:cs="Times New Roman"/>
      <w:color w:val="333333"/>
      <w:sz w:val="24"/>
      <w:szCs w:val="24"/>
      <w:lang w:val="en-US"/>
    </w:rPr>
  </w:style>
  <w:style w:type="paragraph" w:customStyle="1" w:styleId="AnswersBegin">
    <w:name w:val="†AnswersBegin"/>
    <w:basedOn w:val="Standaard"/>
    <w:rsid w:val="007A7F0F"/>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lang w:val="en-US"/>
    </w:rPr>
  </w:style>
  <w:style w:type="paragraph" w:customStyle="1" w:styleId="AnswersEnd">
    <w:name w:val="†AnswersEnd"/>
    <w:basedOn w:val="AnswersBegin"/>
    <w:rsid w:val="007A7F0F"/>
    <w:pPr>
      <w:pBdr>
        <w:top w:val="none" w:sz="0" w:space="0" w:color="auto"/>
        <w:bottom w:val="dashed" w:sz="12" w:space="1" w:color="auto"/>
      </w:pBdr>
    </w:pPr>
  </w:style>
  <w:style w:type="paragraph" w:customStyle="1" w:styleId="AppearancesBegin">
    <w:name w:val="†AppearancesBegin"/>
    <w:basedOn w:val="LockContentParaBegin"/>
    <w:qFormat/>
    <w:rsid w:val="007A7F0F"/>
  </w:style>
  <w:style w:type="paragraph" w:customStyle="1" w:styleId="AppearancesEnd">
    <w:name w:val="†AppearancesEnd"/>
    <w:basedOn w:val="LockContentParaEnd"/>
    <w:qFormat/>
    <w:rsid w:val="007A7F0F"/>
  </w:style>
  <w:style w:type="paragraph" w:customStyle="1" w:styleId="AppendixHeadA">
    <w:name w:val="†Appendix_HeadA"/>
    <w:rsid w:val="007A7F0F"/>
    <w:pPr>
      <w:spacing w:after="0" w:line="480" w:lineRule="auto"/>
    </w:pPr>
    <w:rPr>
      <w:rFonts w:ascii="Times New Roman" w:eastAsia="Times New Roman" w:hAnsi="Times New Roman" w:cs="Times New Roman"/>
      <w:color w:val="0000FF"/>
      <w:sz w:val="24"/>
      <w:szCs w:val="24"/>
      <w:lang w:val="en-US"/>
    </w:rPr>
  </w:style>
  <w:style w:type="paragraph" w:customStyle="1" w:styleId="AppendixHeadB">
    <w:name w:val="†Appendix_HeadB"/>
    <w:rsid w:val="007A7F0F"/>
    <w:pPr>
      <w:spacing w:after="0" w:line="480" w:lineRule="auto"/>
    </w:pPr>
    <w:rPr>
      <w:rFonts w:ascii="Times New Roman" w:eastAsia="Times New Roman" w:hAnsi="Times New Roman" w:cs="Times New Roman"/>
      <w:color w:val="008000"/>
      <w:sz w:val="24"/>
      <w:szCs w:val="24"/>
      <w:lang w:val="en-US"/>
    </w:rPr>
  </w:style>
  <w:style w:type="paragraph" w:customStyle="1" w:styleId="AppendixHeadC">
    <w:name w:val="†Appendix_HeadC"/>
    <w:rsid w:val="007A7F0F"/>
    <w:pPr>
      <w:spacing w:after="0" w:line="480" w:lineRule="auto"/>
    </w:pPr>
    <w:rPr>
      <w:rFonts w:ascii="Times New Roman" w:eastAsia="Times New Roman" w:hAnsi="Times New Roman" w:cs="Times New Roman"/>
      <w:color w:val="FF6600"/>
      <w:sz w:val="24"/>
      <w:szCs w:val="24"/>
      <w:lang w:val="en-US"/>
    </w:rPr>
  </w:style>
  <w:style w:type="paragraph" w:customStyle="1" w:styleId="AppendixHeadD">
    <w:name w:val="†Appendix_HeadD"/>
    <w:rsid w:val="007A7F0F"/>
    <w:pPr>
      <w:spacing w:after="0" w:line="480" w:lineRule="auto"/>
    </w:pPr>
    <w:rPr>
      <w:rFonts w:ascii="Times New Roman" w:eastAsia="Times New Roman" w:hAnsi="Times New Roman" w:cs="Times New Roman"/>
      <w:color w:val="800080"/>
      <w:sz w:val="24"/>
      <w:szCs w:val="24"/>
      <w:lang w:val="en-US"/>
    </w:rPr>
  </w:style>
  <w:style w:type="paragraph" w:customStyle="1" w:styleId="AppendixNumber">
    <w:name w:val="†Appendix_Number"/>
    <w:basedOn w:val="ChapterNumber"/>
    <w:rsid w:val="007A7F0F"/>
  </w:style>
  <w:style w:type="paragraph" w:customStyle="1" w:styleId="AppendixSubtitle">
    <w:name w:val="†Appendix_Subtitle"/>
    <w:basedOn w:val="ChapterSubtitle"/>
    <w:rsid w:val="007A7F0F"/>
  </w:style>
  <w:style w:type="paragraph" w:customStyle="1" w:styleId="AppendixTextFlushLeft">
    <w:name w:val="†Appendix_TextFlushLeft"/>
    <w:rsid w:val="007A7F0F"/>
    <w:pPr>
      <w:spacing w:after="0" w:line="480" w:lineRule="auto"/>
    </w:pPr>
    <w:rPr>
      <w:rFonts w:ascii="Times New Roman" w:eastAsia="Times New Roman" w:hAnsi="Times New Roman" w:cs="Times New Roman"/>
      <w:szCs w:val="24"/>
      <w:lang w:val="en-US"/>
    </w:rPr>
  </w:style>
  <w:style w:type="paragraph" w:customStyle="1" w:styleId="AppendixTextInd">
    <w:name w:val="†Appendix_TextInd"/>
    <w:rsid w:val="007A7F0F"/>
    <w:pPr>
      <w:spacing w:after="0" w:line="480" w:lineRule="auto"/>
      <w:ind w:left="720"/>
    </w:pPr>
    <w:rPr>
      <w:rFonts w:ascii="Times New Roman" w:eastAsia="Times New Roman" w:hAnsi="Times New Roman" w:cs="Times New Roman"/>
      <w:szCs w:val="24"/>
      <w:lang w:val="en-US"/>
    </w:rPr>
  </w:style>
  <w:style w:type="paragraph" w:customStyle="1" w:styleId="AppendixTitle">
    <w:name w:val="†Appendix_Title"/>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AppendixOpeningFootnote">
    <w:name w:val="†AppendixOpening_Footnote"/>
    <w:basedOn w:val="ChapterOpeningFootnote"/>
    <w:rsid w:val="007A7F0F"/>
  </w:style>
  <w:style w:type="paragraph" w:customStyle="1" w:styleId="Author">
    <w:name w:val="†Author"/>
    <w:rsid w:val="007A7F0F"/>
    <w:pPr>
      <w:spacing w:after="0" w:line="480" w:lineRule="auto"/>
    </w:pPr>
    <w:rPr>
      <w:rFonts w:ascii="Times New Roman" w:eastAsia="Times New Roman" w:hAnsi="Times New Roman" w:cs="Times New Roman"/>
      <w:sz w:val="24"/>
      <w:szCs w:val="24"/>
      <w:lang w:val="en-US"/>
    </w:rPr>
  </w:style>
  <w:style w:type="paragraph" w:customStyle="1" w:styleId="AuthorSource">
    <w:name w:val="†Author_Source"/>
    <w:basedOn w:val="Standaard"/>
    <w:qFormat/>
    <w:rsid w:val="007A7F0F"/>
    <w:pPr>
      <w:spacing w:after="0" w:line="480" w:lineRule="auto"/>
      <w:ind w:firstLine="720"/>
      <w:jc w:val="right"/>
    </w:pPr>
    <w:rPr>
      <w:rFonts w:ascii="Times New Roman" w:eastAsia="Times New Roman" w:hAnsi="Times New Roman" w:cs="Times New Roman"/>
      <w:sz w:val="24"/>
      <w:szCs w:val="24"/>
      <w:lang w:val="en-US"/>
    </w:rPr>
  </w:style>
  <w:style w:type="paragraph" w:customStyle="1" w:styleId="BL1">
    <w:name w:val="†BL1"/>
    <w:rsid w:val="007A7F0F"/>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BL2">
    <w:name w:val="†BL2"/>
    <w:rsid w:val="007A7F0F"/>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L3">
    <w:name w:val="†BL3"/>
    <w:rsid w:val="007A7F0F"/>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BL4">
    <w:name w:val="†BL4"/>
    <w:rsid w:val="007A7F0F"/>
    <w:pPr>
      <w:spacing w:after="0" w:line="480" w:lineRule="auto"/>
      <w:ind w:left="3555" w:hanging="720"/>
    </w:pPr>
    <w:rPr>
      <w:rFonts w:ascii="Times New Roman" w:eastAsia="Times New Roman" w:hAnsi="Times New Roman" w:cs="Times New Roman"/>
      <w:color w:val="993300"/>
      <w:sz w:val="24"/>
      <w:szCs w:val="24"/>
      <w:lang w:val="en-US"/>
    </w:rPr>
  </w:style>
  <w:style w:type="paragraph" w:customStyle="1" w:styleId="BL5">
    <w:name w:val="†BL5"/>
    <w:basedOn w:val="BL4"/>
    <w:qFormat/>
    <w:rsid w:val="007A7F0F"/>
    <w:pPr>
      <w:ind w:left="4291"/>
    </w:pPr>
  </w:style>
  <w:style w:type="paragraph" w:customStyle="1" w:styleId="BL6">
    <w:name w:val="†BL6"/>
    <w:basedOn w:val="BL5"/>
    <w:qFormat/>
    <w:rsid w:val="007A7F0F"/>
    <w:pPr>
      <w:ind w:left="5011"/>
    </w:pPr>
  </w:style>
  <w:style w:type="paragraph" w:customStyle="1" w:styleId="BL7">
    <w:name w:val="†BL7"/>
    <w:basedOn w:val="BL6"/>
    <w:qFormat/>
    <w:rsid w:val="007A7F0F"/>
    <w:pPr>
      <w:ind w:left="5731"/>
    </w:pPr>
  </w:style>
  <w:style w:type="paragraph" w:customStyle="1" w:styleId="BL8">
    <w:name w:val="†BL8"/>
    <w:basedOn w:val="BL7"/>
    <w:qFormat/>
    <w:rsid w:val="007A7F0F"/>
    <w:pPr>
      <w:ind w:left="6451"/>
    </w:pPr>
  </w:style>
  <w:style w:type="paragraph" w:customStyle="1" w:styleId="Blank">
    <w:name w:val="†Blank"/>
    <w:link w:val="BlankChar"/>
    <w:rsid w:val="007A7F0F"/>
    <w:pPr>
      <w:shd w:val="clear" w:color="auto" w:fill="3366FF"/>
      <w:spacing w:after="0" w:line="480" w:lineRule="auto"/>
    </w:pPr>
    <w:rPr>
      <w:rFonts w:ascii="Times New Roman" w:eastAsia="Times New Roman" w:hAnsi="Times New Roman" w:cs="Times New Roman"/>
      <w:sz w:val="24"/>
      <w:szCs w:val="26"/>
      <w:lang w:val="en-US"/>
    </w:rPr>
  </w:style>
  <w:style w:type="character" w:customStyle="1" w:styleId="BlankChar">
    <w:name w:val="†Blank Char"/>
    <w:link w:val="Blank"/>
    <w:rsid w:val="007A7F0F"/>
    <w:rPr>
      <w:rFonts w:ascii="Times New Roman" w:eastAsia="Times New Roman" w:hAnsi="Times New Roman" w:cs="Times New Roman"/>
      <w:sz w:val="24"/>
      <w:szCs w:val="26"/>
      <w:shd w:val="clear" w:color="auto" w:fill="3366FF"/>
      <w:lang w:val="en-US"/>
    </w:rPr>
  </w:style>
  <w:style w:type="paragraph" w:customStyle="1" w:styleId="BookEMHead">
    <w:name w:val="†BookEM_Head"/>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BookEMRef">
    <w:name w:val="†BookEM_Ref"/>
    <w:basedOn w:val="ChapterEMRef"/>
    <w:qFormat/>
    <w:rsid w:val="007A7F0F"/>
  </w:style>
  <w:style w:type="paragraph" w:customStyle="1" w:styleId="BoxBL1">
    <w:name w:val="†Box_BL1"/>
    <w:rsid w:val="007A7F0F"/>
    <w:pPr>
      <w:shd w:val="clear" w:color="auto" w:fill="F3F3F3"/>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BoxBL2">
    <w:name w:val="†Box_BL2"/>
    <w:rsid w:val="007A7F0F"/>
    <w:pPr>
      <w:shd w:val="clear" w:color="auto" w:fill="F3F3F3"/>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oxBL3">
    <w:name w:val="†Box_BL3"/>
    <w:rsid w:val="007A7F0F"/>
    <w:pPr>
      <w:shd w:val="clear" w:color="auto" w:fill="F3F3F3"/>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BoxExtract">
    <w:name w:val="†Box_Extract"/>
    <w:rsid w:val="007A7F0F"/>
    <w:pPr>
      <w:shd w:val="clear" w:color="auto" w:fill="F3F3F3"/>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BoxExtractBL1">
    <w:name w:val="†Box_Extract_BL1"/>
    <w:rsid w:val="007A7F0F"/>
    <w:pPr>
      <w:shd w:val="clear" w:color="auto" w:fill="F3F3F3"/>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ExtractBL2">
    <w:name w:val="†Box_Extract_BL2"/>
    <w:rsid w:val="007A7F0F"/>
    <w:pPr>
      <w:shd w:val="clear" w:color="auto" w:fill="F3F3F3"/>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ExtractBL3">
    <w:name w:val="†Box_Extract_BL3"/>
    <w:rsid w:val="007A7F0F"/>
    <w:pPr>
      <w:shd w:val="clear" w:color="auto" w:fill="F3F3F3"/>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ExtractBL4">
    <w:name w:val="†Box_Extract_BL4"/>
    <w:basedOn w:val="BoxExtractBL3"/>
    <w:qFormat/>
    <w:rsid w:val="007A7F0F"/>
    <w:pPr>
      <w:ind w:left="4292"/>
    </w:pPr>
  </w:style>
  <w:style w:type="paragraph" w:customStyle="1" w:styleId="BoxExtractBL5">
    <w:name w:val="†Box_Extract_BL5"/>
    <w:basedOn w:val="BoxExtractBL4"/>
    <w:qFormat/>
    <w:rsid w:val="007A7F0F"/>
    <w:pPr>
      <w:ind w:left="5011"/>
    </w:pPr>
  </w:style>
  <w:style w:type="paragraph" w:customStyle="1" w:styleId="BoxExtractNL1">
    <w:name w:val="†Box_Extract_NL1"/>
    <w:rsid w:val="007A7F0F"/>
    <w:pPr>
      <w:shd w:val="clear" w:color="auto" w:fill="F3F3F3"/>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ExtractNL2">
    <w:name w:val="†Box_Extract_NL2"/>
    <w:rsid w:val="007A7F0F"/>
    <w:pPr>
      <w:shd w:val="clear" w:color="auto" w:fill="F3F3F3"/>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ExtractNL3">
    <w:name w:val="†Box_Extract_NL3"/>
    <w:rsid w:val="007A7F0F"/>
    <w:pPr>
      <w:shd w:val="clear" w:color="auto" w:fill="F3F3F3"/>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ExtractNL4">
    <w:name w:val="†Box_Extract_NL4"/>
    <w:basedOn w:val="BoxExtractNL3"/>
    <w:qFormat/>
    <w:rsid w:val="007A7F0F"/>
    <w:pPr>
      <w:ind w:left="4291"/>
    </w:pPr>
  </w:style>
  <w:style w:type="paragraph" w:customStyle="1" w:styleId="BoxExtractNL5">
    <w:name w:val="†Box_Extract_NL5"/>
    <w:basedOn w:val="BoxExtractNL4"/>
    <w:qFormat/>
    <w:rsid w:val="007A7F0F"/>
    <w:pPr>
      <w:ind w:left="5011"/>
    </w:pPr>
  </w:style>
  <w:style w:type="paragraph" w:customStyle="1" w:styleId="BoxExtractSource">
    <w:name w:val="†Box_Extract_Source"/>
    <w:rsid w:val="007A7F0F"/>
    <w:pPr>
      <w:shd w:val="clear" w:color="auto" w:fill="F3F3F3"/>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BoxExtractTextInd">
    <w:name w:val="†Box_Extract_TextInd"/>
    <w:rsid w:val="007A7F0F"/>
    <w:pPr>
      <w:shd w:val="clear" w:color="auto" w:fill="F3F3F3"/>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BoxExtractUL1">
    <w:name w:val="†Box_Extract_UL1"/>
    <w:rsid w:val="007A7F0F"/>
    <w:pPr>
      <w:shd w:val="clear" w:color="auto" w:fill="F3F3F3"/>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ExtractUL2">
    <w:name w:val="†Box_Extract_UL2"/>
    <w:rsid w:val="007A7F0F"/>
    <w:pPr>
      <w:shd w:val="clear" w:color="auto" w:fill="F3F3F3"/>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ExtractUL3">
    <w:name w:val="†Box_Extract_UL3"/>
    <w:rsid w:val="007A7F0F"/>
    <w:pPr>
      <w:shd w:val="clear" w:color="auto" w:fill="F3F3F3"/>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ExtractUL4">
    <w:name w:val="†Box_Extract_UL4"/>
    <w:basedOn w:val="BoxExtractUL3"/>
    <w:qFormat/>
    <w:rsid w:val="007A7F0F"/>
    <w:pPr>
      <w:ind w:left="4291"/>
    </w:pPr>
  </w:style>
  <w:style w:type="paragraph" w:customStyle="1" w:styleId="BoxExtractUL5">
    <w:name w:val="†Box_Extract_UL5"/>
    <w:basedOn w:val="BoxExtractUL4"/>
    <w:qFormat/>
    <w:rsid w:val="007A7F0F"/>
    <w:pPr>
      <w:ind w:left="5011"/>
    </w:pPr>
  </w:style>
  <w:style w:type="paragraph" w:customStyle="1" w:styleId="BoxHeadA">
    <w:name w:val="†Box_HeadA"/>
    <w:rsid w:val="007A7F0F"/>
    <w:pPr>
      <w:shd w:val="clear" w:color="auto" w:fill="F3F3F3"/>
      <w:spacing w:after="0" w:line="480" w:lineRule="auto"/>
    </w:pPr>
    <w:rPr>
      <w:rFonts w:ascii="Times New Roman" w:eastAsia="Times New Roman" w:hAnsi="Times New Roman" w:cs="Times New Roman"/>
      <w:color w:val="0000FF"/>
      <w:sz w:val="24"/>
      <w:szCs w:val="24"/>
      <w:lang w:val="en-US"/>
    </w:rPr>
  </w:style>
  <w:style w:type="paragraph" w:customStyle="1" w:styleId="BoxHeadB">
    <w:name w:val="†Box_HeadB"/>
    <w:rsid w:val="007A7F0F"/>
    <w:pPr>
      <w:shd w:val="clear" w:color="auto" w:fill="F3F3F3"/>
      <w:spacing w:after="0" w:line="480" w:lineRule="auto"/>
    </w:pPr>
    <w:rPr>
      <w:rFonts w:ascii="Times New Roman" w:eastAsia="Times New Roman" w:hAnsi="Times New Roman" w:cs="Times New Roman"/>
      <w:color w:val="008000"/>
      <w:sz w:val="24"/>
      <w:szCs w:val="24"/>
      <w:lang w:val="en-US"/>
    </w:rPr>
  </w:style>
  <w:style w:type="paragraph" w:customStyle="1" w:styleId="BoxHeadC">
    <w:name w:val="†Box_HeadC"/>
    <w:rsid w:val="007A7F0F"/>
    <w:pPr>
      <w:shd w:val="clear" w:color="auto" w:fill="F3F3F3"/>
      <w:spacing w:after="0" w:line="480" w:lineRule="auto"/>
    </w:pPr>
    <w:rPr>
      <w:rFonts w:ascii="Times New Roman" w:eastAsia="Times New Roman" w:hAnsi="Times New Roman" w:cs="Times New Roman"/>
      <w:color w:val="FF6600"/>
      <w:sz w:val="24"/>
      <w:szCs w:val="24"/>
      <w:lang w:val="en-US"/>
    </w:rPr>
  </w:style>
  <w:style w:type="paragraph" w:customStyle="1" w:styleId="BoxHeadD">
    <w:name w:val="†Box_HeadD"/>
    <w:rsid w:val="007A7F0F"/>
    <w:pPr>
      <w:shd w:val="clear" w:color="auto" w:fill="F3F3F3"/>
      <w:spacing w:after="0" w:line="480" w:lineRule="auto"/>
    </w:pPr>
    <w:rPr>
      <w:rFonts w:ascii="Times New Roman" w:eastAsia="Times New Roman" w:hAnsi="Times New Roman" w:cs="Times New Roman"/>
      <w:color w:val="800080"/>
      <w:sz w:val="24"/>
      <w:szCs w:val="24"/>
      <w:lang w:val="en-US"/>
    </w:rPr>
  </w:style>
  <w:style w:type="paragraph" w:customStyle="1" w:styleId="BoxNL1">
    <w:name w:val="†Box_NL1"/>
    <w:rsid w:val="007A7F0F"/>
    <w:pPr>
      <w:shd w:val="clear" w:color="auto" w:fill="F3F3F3"/>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BoxNL2">
    <w:name w:val="†Box_NL2"/>
    <w:rsid w:val="007A7F0F"/>
    <w:pPr>
      <w:shd w:val="clear" w:color="auto" w:fill="F3F3F3"/>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oxNL3">
    <w:name w:val="†Box_NL3"/>
    <w:rsid w:val="007A7F0F"/>
    <w:pPr>
      <w:shd w:val="clear" w:color="auto" w:fill="F3F3F3"/>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BoxNote">
    <w:name w:val="†Box_Note"/>
    <w:rsid w:val="007A7F0F"/>
    <w:pPr>
      <w:shd w:val="clear" w:color="auto" w:fill="F3F3F3"/>
      <w:spacing w:after="0" w:line="480" w:lineRule="auto"/>
    </w:pPr>
    <w:rPr>
      <w:rFonts w:ascii="Times New Roman" w:eastAsia="Times New Roman" w:hAnsi="Times New Roman" w:cs="Times New Roman"/>
      <w:sz w:val="20"/>
      <w:szCs w:val="24"/>
      <w:lang w:val="en-US"/>
    </w:rPr>
  </w:style>
  <w:style w:type="paragraph" w:customStyle="1" w:styleId="BoxNumber">
    <w:name w:val="†Box_Number"/>
    <w:basedOn w:val="BoxTitle"/>
    <w:rsid w:val="007A7F0F"/>
  </w:style>
  <w:style w:type="paragraph" w:customStyle="1" w:styleId="BoxSource">
    <w:name w:val="†Box_Source"/>
    <w:rsid w:val="007A7F0F"/>
    <w:pPr>
      <w:shd w:val="clear" w:color="auto" w:fill="F3F3F3"/>
      <w:spacing w:after="0" w:line="480" w:lineRule="auto"/>
    </w:pPr>
    <w:rPr>
      <w:rFonts w:ascii="Times New Roman" w:eastAsia="Times New Roman" w:hAnsi="Times New Roman" w:cs="Times New Roman"/>
      <w:sz w:val="20"/>
      <w:szCs w:val="24"/>
      <w:lang w:val="en-US"/>
    </w:rPr>
  </w:style>
  <w:style w:type="paragraph" w:customStyle="1" w:styleId="BoxSubtitle">
    <w:name w:val="†Box_Subtitle"/>
    <w:basedOn w:val="BoxTitle"/>
    <w:rsid w:val="007A7F0F"/>
    <w:rPr>
      <w:sz w:val="26"/>
      <w:szCs w:val="26"/>
    </w:rPr>
  </w:style>
  <w:style w:type="paragraph" w:customStyle="1" w:styleId="BoxTextFlushLeft">
    <w:name w:val="†Box_TextFlushLeft"/>
    <w:rsid w:val="007A7F0F"/>
    <w:pPr>
      <w:shd w:val="clear" w:color="auto" w:fill="F3F3F3"/>
      <w:spacing w:after="0" w:line="480" w:lineRule="auto"/>
    </w:pPr>
    <w:rPr>
      <w:rFonts w:ascii="Times New Roman" w:eastAsia="Times New Roman" w:hAnsi="Times New Roman" w:cs="Times New Roman"/>
      <w:sz w:val="24"/>
      <w:szCs w:val="24"/>
      <w:lang w:val="en-US"/>
    </w:rPr>
  </w:style>
  <w:style w:type="paragraph" w:customStyle="1" w:styleId="BoxTextInd">
    <w:name w:val="†Box_TextInd"/>
    <w:rsid w:val="007A7F0F"/>
    <w:pPr>
      <w:shd w:val="clear" w:color="auto" w:fill="F3F3F3"/>
      <w:spacing w:after="0" w:line="480" w:lineRule="auto"/>
      <w:ind w:firstLine="720"/>
    </w:pPr>
    <w:rPr>
      <w:rFonts w:ascii="Times New Roman" w:eastAsia="Times New Roman" w:hAnsi="Times New Roman" w:cs="Times New Roman"/>
      <w:sz w:val="24"/>
      <w:szCs w:val="24"/>
      <w:lang w:val="en-US"/>
    </w:rPr>
  </w:style>
  <w:style w:type="paragraph" w:customStyle="1" w:styleId="BoxTitle">
    <w:name w:val="†Box_Title"/>
    <w:rsid w:val="007A7F0F"/>
    <w:pPr>
      <w:shd w:val="clear" w:color="auto" w:fill="F3F3F3"/>
      <w:spacing w:after="0" w:line="480" w:lineRule="auto"/>
    </w:pPr>
    <w:rPr>
      <w:rFonts w:ascii="Times New Roman" w:eastAsia="Times New Roman" w:hAnsi="Times New Roman" w:cs="Times New Roman"/>
      <w:color w:val="0000FF"/>
      <w:sz w:val="32"/>
      <w:szCs w:val="24"/>
      <w:lang w:val="en-US"/>
    </w:rPr>
  </w:style>
  <w:style w:type="paragraph" w:customStyle="1" w:styleId="BoxUL1">
    <w:name w:val="†Box_UL1"/>
    <w:rsid w:val="007A7F0F"/>
    <w:pPr>
      <w:shd w:val="clear" w:color="auto" w:fill="F3F3F3"/>
      <w:spacing w:after="0" w:line="480" w:lineRule="auto"/>
      <w:ind w:left="720"/>
    </w:pPr>
    <w:rPr>
      <w:rFonts w:ascii="Times New Roman" w:eastAsia="Times New Roman" w:hAnsi="Times New Roman" w:cs="Times New Roman"/>
      <w:color w:val="993300"/>
      <w:sz w:val="24"/>
      <w:szCs w:val="24"/>
      <w:lang w:val="en-US"/>
    </w:rPr>
  </w:style>
  <w:style w:type="paragraph" w:customStyle="1" w:styleId="BoxUL2">
    <w:name w:val="†Box_UL2"/>
    <w:rsid w:val="007A7F0F"/>
    <w:pPr>
      <w:shd w:val="clear" w:color="auto" w:fill="F3F3F3"/>
      <w:spacing w:after="0" w:line="480" w:lineRule="auto"/>
      <w:ind w:left="1418"/>
    </w:pPr>
    <w:rPr>
      <w:rFonts w:ascii="Times New Roman" w:eastAsia="Times New Roman" w:hAnsi="Times New Roman" w:cs="Times New Roman"/>
      <w:color w:val="993300"/>
      <w:sz w:val="24"/>
      <w:szCs w:val="24"/>
      <w:lang w:val="en-US"/>
    </w:rPr>
  </w:style>
  <w:style w:type="paragraph" w:customStyle="1" w:styleId="BoxUL3">
    <w:name w:val="†Box_UL3"/>
    <w:rsid w:val="007A7F0F"/>
    <w:pPr>
      <w:shd w:val="clear" w:color="auto" w:fill="F3F3F3"/>
      <w:spacing w:after="0" w:line="480" w:lineRule="auto"/>
      <w:ind w:left="2131"/>
    </w:pPr>
    <w:rPr>
      <w:rFonts w:ascii="Times New Roman" w:eastAsia="Times New Roman" w:hAnsi="Times New Roman" w:cs="Times New Roman"/>
      <w:color w:val="993300"/>
      <w:sz w:val="24"/>
      <w:szCs w:val="24"/>
      <w:lang w:val="en-US"/>
    </w:rPr>
  </w:style>
  <w:style w:type="paragraph" w:customStyle="1" w:styleId="Box2BL1">
    <w:name w:val="†Box2_BL1"/>
    <w:basedOn w:val="BoxBL1"/>
    <w:rsid w:val="007A7F0F"/>
    <w:pPr>
      <w:shd w:val="clear" w:color="auto" w:fill="CCFFCC"/>
    </w:pPr>
  </w:style>
  <w:style w:type="paragraph" w:customStyle="1" w:styleId="Box2BL2">
    <w:name w:val="†Box2_BL2"/>
    <w:basedOn w:val="BoxBL2"/>
    <w:rsid w:val="007A7F0F"/>
    <w:pPr>
      <w:shd w:val="clear" w:color="auto" w:fill="CCFFCC"/>
    </w:pPr>
  </w:style>
  <w:style w:type="paragraph" w:customStyle="1" w:styleId="Box2Extract">
    <w:name w:val="†Box2_Extract"/>
    <w:basedOn w:val="BoxExtract"/>
    <w:rsid w:val="007A7F0F"/>
    <w:pPr>
      <w:shd w:val="clear" w:color="auto" w:fill="CCFFCC"/>
    </w:pPr>
  </w:style>
  <w:style w:type="paragraph" w:customStyle="1" w:styleId="Box2ExtractBL1">
    <w:name w:val="†Box2_Extract_BL1"/>
    <w:rsid w:val="007A7F0F"/>
    <w:pPr>
      <w:shd w:val="clear" w:color="auto" w:fill="CCFF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2ExtractBL2">
    <w:name w:val="†Box2_Extract_BL2"/>
    <w:rsid w:val="007A7F0F"/>
    <w:pPr>
      <w:shd w:val="clear" w:color="auto" w:fill="CCFF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2ExtractBL3">
    <w:name w:val="†Box2_Extract_BL3"/>
    <w:rsid w:val="007A7F0F"/>
    <w:pPr>
      <w:shd w:val="clear" w:color="auto" w:fill="CCFF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2ExtractBL4">
    <w:name w:val="†Box2_Extract_BL4"/>
    <w:basedOn w:val="Box2ExtractBL3"/>
    <w:qFormat/>
    <w:rsid w:val="007A7F0F"/>
    <w:pPr>
      <w:ind w:left="4292"/>
    </w:pPr>
  </w:style>
  <w:style w:type="paragraph" w:customStyle="1" w:styleId="Box2ExtractBL5">
    <w:name w:val="†Box2_Extract_BL5"/>
    <w:basedOn w:val="Box2ExtractBL4"/>
    <w:qFormat/>
    <w:rsid w:val="007A7F0F"/>
    <w:pPr>
      <w:ind w:left="5011"/>
    </w:pPr>
  </w:style>
  <w:style w:type="paragraph" w:customStyle="1" w:styleId="Box2ExtractNL1">
    <w:name w:val="†Box2_Extract_NL1"/>
    <w:rsid w:val="007A7F0F"/>
    <w:pPr>
      <w:shd w:val="clear" w:color="auto" w:fill="CCFF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2ExtractNL2">
    <w:name w:val="†Box2_Extract_NL2"/>
    <w:rsid w:val="007A7F0F"/>
    <w:pPr>
      <w:shd w:val="clear" w:color="auto" w:fill="CCFF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2ExtractNL3">
    <w:name w:val="†Box2_Extract_NL3"/>
    <w:rsid w:val="007A7F0F"/>
    <w:pPr>
      <w:shd w:val="clear" w:color="auto" w:fill="CCFF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2ExtractNL4">
    <w:name w:val="†Box2_Extract_NL4"/>
    <w:basedOn w:val="Box2ExtractNL3"/>
    <w:qFormat/>
    <w:rsid w:val="007A7F0F"/>
    <w:pPr>
      <w:ind w:left="4291"/>
    </w:pPr>
  </w:style>
  <w:style w:type="paragraph" w:customStyle="1" w:styleId="Box2ExtractNL5">
    <w:name w:val="†Box2_Extract_NL5"/>
    <w:basedOn w:val="Box2ExtractNL4"/>
    <w:qFormat/>
    <w:rsid w:val="007A7F0F"/>
    <w:pPr>
      <w:ind w:left="5011"/>
    </w:pPr>
  </w:style>
  <w:style w:type="paragraph" w:customStyle="1" w:styleId="Box2ExtractSource">
    <w:name w:val="†Box2_Extract_Source"/>
    <w:basedOn w:val="BoxExtractSource"/>
    <w:rsid w:val="007A7F0F"/>
    <w:pPr>
      <w:shd w:val="clear" w:color="auto" w:fill="CCFFCC"/>
    </w:pPr>
  </w:style>
  <w:style w:type="paragraph" w:customStyle="1" w:styleId="Box2ExtractTextInd">
    <w:name w:val="†Box2_Extract_TextInd"/>
    <w:basedOn w:val="BoxExtractTextInd"/>
    <w:rsid w:val="007A7F0F"/>
    <w:pPr>
      <w:shd w:val="clear" w:color="auto" w:fill="CCFFCC"/>
    </w:pPr>
  </w:style>
  <w:style w:type="paragraph" w:customStyle="1" w:styleId="Box2ExtractUL1">
    <w:name w:val="†Box2_Extract_UL1"/>
    <w:rsid w:val="007A7F0F"/>
    <w:pPr>
      <w:shd w:val="clear" w:color="auto" w:fill="CCFF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2ExtractUL2">
    <w:name w:val="†Box2_Extract_UL2"/>
    <w:rsid w:val="007A7F0F"/>
    <w:pPr>
      <w:shd w:val="clear" w:color="auto" w:fill="CCFF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2ExtractUL3">
    <w:name w:val="†Box2_Extract_UL3"/>
    <w:rsid w:val="007A7F0F"/>
    <w:pPr>
      <w:shd w:val="clear" w:color="auto" w:fill="CCFF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2ExtractUL4">
    <w:name w:val="†Box2_Extract_UL4"/>
    <w:basedOn w:val="Box2ExtractUL3"/>
    <w:qFormat/>
    <w:rsid w:val="007A7F0F"/>
    <w:pPr>
      <w:ind w:left="4291"/>
    </w:pPr>
  </w:style>
  <w:style w:type="paragraph" w:customStyle="1" w:styleId="Box2ExtractUL5">
    <w:name w:val="†Box2_Extract_UL5"/>
    <w:basedOn w:val="Box2ExtractUL4"/>
    <w:qFormat/>
    <w:rsid w:val="007A7F0F"/>
    <w:pPr>
      <w:ind w:left="5011"/>
    </w:pPr>
  </w:style>
  <w:style w:type="paragraph" w:customStyle="1" w:styleId="Box2HeadA">
    <w:name w:val="†Box2_HeadA"/>
    <w:basedOn w:val="BoxHeadA"/>
    <w:rsid w:val="007A7F0F"/>
    <w:pPr>
      <w:shd w:val="clear" w:color="auto" w:fill="CCFFCC"/>
    </w:pPr>
  </w:style>
  <w:style w:type="paragraph" w:customStyle="1" w:styleId="Box2HeadB">
    <w:name w:val="†Box2_HeadB"/>
    <w:basedOn w:val="BoxHeadB"/>
    <w:rsid w:val="007A7F0F"/>
    <w:pPr>
      <w:shd w:val="clear" w:color="auto" w:fill="CCFFCC"/>
    </w:pPr>
  </w:style>
  <w:style w:type="paragraph" w:customStyle="1" w:styleId="Box2HeadC">
    <w:name w:val="†Box2_HeadC"/>
    <w:basedOn w:val="BoxHeadC"/>
    <w:rsid w:val="007A7F0F"/>
    <w:pPr>
      <w:shd w:val="clear" w:color="auto" w:fill="CCFFCC"/>
    </w:pPr>
  </w:style>
  <w:style w:type="paragraph" w:customStyle="1" w:styleId="Box2HeadD">
    <w:name w:val="†Box2_HeadD"/>
    <w:basedOn w:val="BoxHeadD"/>
    <w:rsid w:val="007A7F0F"/>
    <w:pPr>
      <w:shd w:val="clear" w:color="auto" w:fill="CCFFCC"/>
    </w:pPr>
  </w:style>
  <w:style w:type="paragraph" w:customStyle="1" w:styleId="Box2NL1">
    <w:name w:val="†Box2_NL1"/>
    <w:basedOn w:val="BoxNL1"/>
    <w:rsid w:val="007A7F0F"/>
    <w:pPr>
      <w:shd w:val="clear" w:color="auto" w:fill="CCFFCC"/>
    </w:pPr>
  </w:style>
  <w:style w:type="paragraph" w:customStyle="1" w:styleId="Box2NL2">
    <w:name w:val="†Box2_NL2"/>
    <w:basedOn w:val="BoxNL2"/>
    <w:rsid w:val="007A7F0F"/>
    <w:pPr>
      <w:shd w:val="clear" w:color="auto" w:fill="CCFFCC"/>
    </w:pPr>
  </w:style>
  <w:style w:type="paragraph" w:customStyle="1" w:styleId="Box2Note">
    <w:name w:val="†Box2_Note"/>
    <w:basedOn w:val="BoxNote"/>
    <w:rsid w:val="007A7F0F"/>
    <w:pPr>
      <w:shd w:val="clear" w:color="auto" w:fill="CCFFCC"/>
    </w:pPr>
  </w:style>
  <w:style w:type="paragraph" w:customStyle="1" w:styleId="Box2Number">
    <w:name w:val="†Box2_Number"/>
    <w:basedOn w:val="Box2Title"/>
    <w:rsid w:val="007A7F0F"/>
  </w:style>
  <w:style w:type="paragraph" w:customStyle="1" w:styleId="Box2Source">
    <w:name w:val="†Box2_Source"/>
    <w:basedOn w:val="BoxSource"/>
    <w:rsid w:val="007A7F0F"/>
    <w:pPr>
      <w:shd w:val="clear" w:color="auto" w:fill="CCFFCC"/>
    </w:pPr>
  </w:style>
  <w:style w:type="paragraph" w:customStyle="1" w:styleId="Box2Subtitle">
    <w:name w:val="†Box2_Subtitle"/>
    <w:basedOn w:val="Box2Title"/>
    <w:rsid w:val="007A7F0F"/>
    <w:rPr>
      <w:sz w:val="26"/>
      <w:szCs w:val="26"/>
    </w:rPr>
  </w:style>
  <w:style w:type="paragraph" w:customStyle="1" w:styleId="Box2TextFlushLeft">
    <w:name w:val="†Box2_TextFlushLeft"/>
    <w:basedOn w:val="BoxTextFlushLeft"/>
    <w:rsid w:val="007A7F0F"/>
    <w:pPr>
      <w:shd w:val="clear" w:color="auto" w:fill="CCFFCC"/>
    </w:pPr>
  </w:style>
  <w:style w:type="paragraph" w:customStyle="1" w:styleId="Box2TextInd">
    <w:name w:val="†Box2_TextInd"/>
    <w:basedOn w:val="BoxTextInd"/>
    <w:rsid w:val="007A7F0F"/>
    <w:pPr>
      <w:shd w:val="clear" w:color="auto" w:fill="CCFFCC"/>
    </w:pPr>
  </w:style>
  <w:style w:type="paragraph" w:customStyle="1" w:styleId="Box2Title">
    <w:name w:val="†Box2_Title"/>
    <w:basedOn w:val="BoxTitle"/>
    <w:rsid w:val="007A7F0F"/>
    <w:pPr>
      <w:shd w:val="clear" w:color="auto" w:fill="CCFFCC"/>
    </w:pPr>
  </w:style>
  <w:style w:type="paragraph" w:customStyle="1" w:styleId="Box2UL1">
    <w:name w:val="†Box2_UL1"/>
    <w:basedOn w:val="BoxUL1"/>
    <w:rsid w:val="007A7F0F"/>
    <w:pPr>
      <w:shd w:val="clear" w:color="auto" w:fill="CCFFCC"/>
    </w:pPr>
  </w:style>
  <w:style w:type="paragraph" w:customStyle="1" w:styleId="Box2UL2">
    <w:name w:val="†Box2_UL2"/>
    <w:basedOn w:val="BoxUL2"/>
    <w:rsid w:val="007A7F0F"/>
    <w:pPr>
      <w:shd w:val="clear" w:color="auto" w:fill="CCFFCC"/>
    </w:pPr>
  </w:style>
  <w:style w:type="paragraph" w:customStyle="1" w:styleId="Box2Begin">
    <w:name w:val="†Box2Begin"/>
    <w:basedOn w:val="BoxBegin"/>
    <w:qFormat/>
    <w:rsid w:val="007A7F0F"/>
  </w:style>
  <w:style w:type="paragraph" w:customStyle="1" w:styleId="Box2End">
    <w:name w:val="†Box2End"/>
    <w:basedOn w:val="BoxEnd"/>
    <w:qFormat/>
    <w:rsid w:val="007A7F0F"/>
  </w:style>
  <w:style w:type="paragraph" w:customStyle="1" w:styleId="Box3BL1">
    <w:name w:val="†Box3_BL1"/>
    <w:basedOn w:val="BoxBL1"/>
    <w:rsid w:val="007A7F0F"/>
    <w:pPr>
      <w:shd w:val="clear" w:color="auto" w:fill="FFCCCC"/>
    </w:pPr>
  </w:style>
  <w:style w:type="paragraph" w:customStyle="1" w:styleId="Box3BL2">
    <w:name w:val="†Box3_BL2"/>
    <w:basedOn w:val="BoxBL2"/>
    <w:rsid w:val="007A7F0F"/>
    <w:pPr>
      <w:shd w:val="clear" w:color="auto" w:fill="FFCCCC"/>
    </w:pPr>
  </w:style>
  <w:style w:type="paragraph" w:customStyle="1" w:styleId="Box3Extract">
    <w:name w:val="†Box3_Extract"/>
    <w:basedOn w:val="BoxExtract"/>
    <w:rsid w:val="007A7F0F"/>
    <w:pPr>
      <w:shd w:val="clear" w:color="auto" w:fill="FFCCCC"/>
    </w:pPr>
  </w:style>
  <w:style w:type="paragraph" w:customStyle="1" w:styleId="Box3ExtractBL1">
    <w:name w:val="†Box3_Extract_BL1"/>
    <w:rsid w:val="007A7F0F"/>
    <w:pPr>
      <w:shd w:val="clear" w:color="auto" w:fill="FFCC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3ExtractBL2">
    <w:name w:val="†Box3_Extract_BL2"/>
    <w:rsid w:val="007A7F0F"/>
    <w:pPr>
      <w:shd w:val="clear" w:color="auto" w:fill="FFCC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3ExtractBL3">
    <w:name w:val="†Box3_Extract_BL3"/>
    <w:rsid w:val="007A7F0F"/>
    <w:pPr>
      <w:shd w:val="clear" w:color="auto" w:fill="FFCC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3ExtractBL4">
    <w:name w:val="†Box3_Extract_BL4"/>
    <w:basedOn w:val="Box3ExtractBL3"/>
    <w:qFormat/>
    <w:rsid w:val="007A7F0F"/>
    <w:pPr>
      <w:ind w:left="4291"/>
    </w:pPr>
  </w:style>
  <w:style w:type="paragraph" w:customStyle="1" w:styleId="Box3ExtractBL5">
    <w:name w:val="†Box3_Extract_BL5"/>
    <w:basedOn w:val="BoxExtractBL4"/>
    <w:qFormat/>
    <w:rsid w:val="007A7F0F"/>
    <w:pPr>
      <w:shd w:val="clear" w:color="auto" w:fill="FFCCCC"/>
      <w:ind w:left="5011"/>
    </w:pPr>
  </w:style>
  <w:style w:type="paragraph" w:customStyle="1" w:styleId="Box3ExtractNL1">
    <w:name w:val="†Box3_Extract_NL1"/>
    <w:rsid w:val="007A7F0F"/>
    <w:pPr>
      <w:shd w:val="clear" w:color="auto" w:fill="FFCC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3ExtractNL2">
    <w:name w:val="†Box3_Extract_NL2"/>
    <w:rsid w:val="007A7F0F"/>
    <w:pPr>
      <w:shd w:val="clear" w:color="auto" w:fill="FFCC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3ExtractNL3">
    <w:name w:val="†Box3_Extract_NL3"/>
    <w:rsid w:val="007A7F0F"/>
    <w:pPr>
      <w:shd w:val="clear" w:color="auto" w:fill="FFCC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3ExtractNL4">
    <w:name w:val="†Box3_Extract_NL4"/>
    <w:basedOn w:val="Box3ExtractNL3"/>
    <w:qFormat/>
    <w:rsid w:val="007A7F0F"/>
    <w:pPr>
      <w:ind w:left="4291"/>
    </w:pPr>
  </w:style>
  <w:style w:type="paragraph" w:customStyle="1" w:styleId="Box3ExtractNL5">
    <w:name w:val="†Box3_Extract_NL5"/>
    <w:basedOn w:val="Box3ExtractNL4"/>
    <w:qFormat/>
    <w:rsid w:val="007A7F0F"/>
    <w:pPr>
      <w:ind w:left="5011"/>
    </w:pPr>
  </w:style>
  <w:style w:type="paragraph" w:customStyle="1" w:styleId="Box3ExtractSource">
    <w:name w:val="†Box3_Extract_Source"/>
    <w:basedOn w:val="BoxExtractSource"/>
    <w:rsid w:val="007A7F0F"/>
    <w:pPr>
      <w:shd w:val="clear" w:color="auto" w:fill="FFCCCC"/>
    </w:pPr>
  </w:style>
  <w:style w:type="paragraph" w:customStyle="1" w:styleId="Box3ExtractTextInd">
    <w:name w:val="†Box3_Extract_TextInd"/>
    <w:basedOn w:val="BoxExtractTextInd"/>
    <w:rsid w:val="007A7F0F"/>
    <w:pPr>
      <w:shd w:val="clear" w:color="auto" w:fill="FFCCCC"/>
    </w:pPr>
  </w:style>
  <w:style w:type="paragraph" w:customStyle="1" w:styleId="Box3ExtractUL1">
    <w:name w:val="†Box3_Extract_UL1"/>
    <w:rsid w:val="007A7F0F"/>
    <w:pPr>
      <w:shd w:val="clear" w:color="auto" w:fill="FFCC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3ExtractUL2">
    <w:name w:val="†Box3_Extract_UL2"/>
    <w:rsid w:val="007A7F0F"/>
    <w:pPr>
      <w:shd w:val="clear" w:color="auto" w:fill="FFCC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3ExtractUL3">
    <w:name w:val="†Box3_Extract_UL3"/>
    <w:rsid w:val="007A7F0F"/>
    <w:pPr>
      <w:shd w:val="clear" w:color="auto" w:fill="FFCC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3ExtractUL4">
    <w:name w:val="†Box3_Extract_UL4"/>
    <w:basedOn w:val="Box3ExtractUL3"/>
    <w:qFormat/>
    <w:rsid w:val="007A7F0F"/>
    <w:pPr>
      <w:ind w:left="4291"/>
    </w:pPr>
  </w:style>
  <w:style w:type="paragraph" w:customStyle="1" w:styleId="Box3ExtractUL5">
    <w:name w:val="†Box3_Extract_UL5"/>
    <w:basedOn w:val="Box3ExtractUL4"/>
    <w:qFormat/>
    <w:rsid w:val="007A7F0F"/>
    <w:pPr>
      <w:ind w:left="5011"/>
    </w:pPr>
  </w:style>
  <w:style w:type="paragraph" w:customStyle="1" w:styleId="Box3HeadA">
    <w:name w:val="†Box3_HeadA"/>
    <w:basedOn w:val="BoxHeadA"/>
    <w:rsid w:val="007A7F0F"/>
    <w:pPr>
      <w:shd w:val="clear" w:color="auto" w:fill="FFCCCC"/>
    </w:pPr>
  </w:style>
  <w:style w:type="paragraph" w:customStyle="1" w:styleId="Box3HeadB">
    <w:name w:val="†Box3_HeadB"/>
    <w:basedOn w:val="BoxHeadB"/>
    <w:rsid w:val="007A7F0F"/>
    <w:pPr>
      <w:shd w:val="clear" w:color="auto" w:fill="FFCCCC"/>
    </w:pPr>
  </w:style>
  <w:style w:type="paragraph" w:customStyle="1" w:styleId="Box3HeadC">
    <w:name w:val="†Box3_HeadC"/>
    <w:basedOn w:val="BoxHeadC"/>
    <w:rsid w:val="007A7F0F"/>
    <w:pPr>
      <w:shd w:val="clear" w:color="auto" w:fill="FFCCCC"/>
    </w:pPr>
  </w:style>
  <w:style w:type="paragraph" w:customStyle="1" w:styleId="Box3HeadD">
    <w:name w:val="†Box3_HeadD"/>
    <w:basedOn w:val="BoxHeadD"/>
    <w:rsid w:val="007A7F0F"/>
    <w:pPr>
      <w:shd w:val="clear" w:color="auto" w:fill="FFCCCC"/>
    </w:pPr>
  </w:style>
  <w:style w:type="paragraph" w:customStyle="1" w:styleId="Box3NL1">
    <w:name w:val="†Box3_NL1"/>
    <w:basedOn w:val="BoxNL1"/>
    <w:rsid w:val="007A7F0F"/>
    <w:pPr>
      <w:shd w:val="clear" w:color="auto" w:fill="FFCCCC"/>
    </w:pPr>
  </w:style>
  <w:style w:type="paragraph" w:customStyle="1" w:styleId="Box3NL2">
    <w:name w:val="†Box3_NL2"/>
    <w:basedOn w:val="BoxNL2"/>
    <w:rsid w:val="007A7F0F"/>
    <w:pPr>
      <w:shd w:val="clear" w:color="auto" w:fill="FFCCCC"/>
    </w:pPr>
  </w:style>
  <w:style w:type="paragraph" w:customStyle="1" w:styleId="Box3Note">
    <w:name w:val="†Box3_Note"/>
    <w:basedOn w:val="BoxNote"/>
    <w:rsid w:val="007A7F0F"/>
    <w:pPr>
      <w:shd w:val="clear" w:color="auto" w:fill="FFCCCC"/>
    </w:pPr>
  </w:style>
  <w:style w:type="paragraph" w:customStyle="1" w:styleId="Box3Number">
    <w:name w:val="†Box3_Number"/>
    <w:basedOn w:val="Box3Title"/>
    <w:rsid w:val="007A7F0F"/>
  </w:style>
  <w:style w:type="paragraph" w:customStyle="1" w:styleId="Box3Source">
    <w:name w:val="†Box3_Source"/>
    <w:basedOn w:val="BoxSource"/>
    <w:rsid w:val="007A7F0F"/>
    <w:pPr>
      <w:shd w:val="clear" w:color="auto" w:fill="FFCCCC"/>
    </w:pPr>
  </w:style>
  <w:style w:type="paragraph" w:customStyle="1" w:styleId="Box3Subtitle">
    <w:name w:val="†Box3_Subtitle"/>
    <w:basedOn w:val="Box3Title"/>
    <w:rsid w:val="007A7F0F"/>
    <w:rPr>
      <w:sz w:val="26"/>
      <w:szCs w:val="26"/>
    </w:rPr>
  </w:style>
  <w:style w:type="paragraph" w:customStyle="1" w:styleId="Box3TextFlushLeft">
    <w:name w:val="†Box3_TextFlushLeft"/>
    <w:basedOn w:val="BoxTextFlushLeft"/>
    <w:rsid w:val="007A7F0F"/>
    <w:pPr>
      <w:shd w:val="clear" w:color="auto" w:fill="FFCCCC"/>
    </w:pPr>
  </w:style>
  <w:style w:type="paragraph" w:customStyle="1" w:styleId="Box3TextInd">
    <w:name w:val="†Box3_TextInd"/>
    <w:basedOn w:val="BoxTextInd"/>
    <w:rsid w:val="007A7F0F"/>
    <w:pPr>
      <w:shd w:val="clear" w:color="auto" w:fill="FFCCCC"/>
    </w:pPr>
  </w:style>
  <w:style w:type="paragraph" w:customStyle="1" w:styleId="Box3Title">
    <w:name w:val="†Box3_Title"/>
    <w:basedOn w:val="BoxTitle"/>
    <w:rsid w:val="007A7F0F"/>
    <w:pPr>
      <w:shd w:val="clear" w:color="auto" w:fill="FFCCCC"/>
    </w:pPr>
  </w:style>
  <w:style w:type="paragraph" w:customStyle="1" w:styleId="Box3UL1">
    <w:name w:val="†Box3_UL1"/>
    <w:basedOn w:val="BoxUL1"/>
    <w:rsid w:val="007A7F0F"/>
    <w:pPr>
      <w:shd w:val="clear" w:color="auto" w:fill="FFCCCC"/>
    </w:pPr>
  </w:style>
  <w:style w:type="paragraph" w:customStyle="1" w:styleId="Box3UL2">
    <w:name w:val="†Box3_UL2"/>
    <w:basedOn w:val="BoxUL2"/>
    <w:rsid w:val="007A7F0F"/>
    <w:pPr>
      <w:shd w:val="clear" w:color="auto" w:fill="FFCCCC"/>
    </w:pPr>
  </w:style>
  <w:style w:type="paragraph" w:customStyle="1" w:styleId="Box3Begin">
    <w:name w:val="†Box3Begin"/>
    <w:basedOn w:val="Box2Begin"/>
    <w:qFormat/>
    <w:rsid w:val="007A7F0F"/>
  </w:style>
  <w:style w:type="paragraph" w:customStyle="1" w:styleId="Box3End">
    <w:name w:val="†Box3End"/>
    <w:basedOn w:val="Box2End"/>
    <w:qFormat/>
    <w:rsid w:val="007A7F0F"/>
  </w:style>
  <w:style w:type="paragraph" w:customStyle="1" w:styleId="BoxBegin">
    <w:name w:val="†BoxBegin"/>
    <w:basedOn w:val="Standaard"/>
    <w:qFormat/>
    <w:rsid w:val="007A7F0F"/>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lang w:val="en-US"/>
    </w:rPr>
  </w:style>
  <w:style w:type="paragraph" w:customStyle="1" w:styleId="BoxEnd">
    <w:name w:val="†BoxEnd"/>
    <w:basedOn w:val="Standaard"/>
    <w:qFormat/>
    <w:rsid w:val="007A7F0F"/>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lang w:val="en-US"/>
    </w:rPr>
  </w:style>
  <w:style w:type="paragraph" w:customStyle="1" w:styleId="CaseStudyEnd">
    <w:name w:val="†Case Study End"/>
    <w:basedOn w:val="Standaard"/>
    <w:rsid w:val="007A7F0F"/>
    <w:pPr>
      <w:pBdr>
        <w:bottom w:val="single" w:sz="24" w:space="1" w:color="FF6600"/>
      </w:pBdr>
      <w:spacing w:before="120" w:after="120" w:line="480" w:lineRule="auto"/>
    </w:pPr>
    <w:rPr>
      <w:rFonts w:ascii="Times New Roman" w:eastAsia="MS Mincho" w:hAnsi="Times New Roman" w:cs="Times New Roman"/>
      <w:sz w:val="20"/>
      <w:szCs w:val="24"/>
      <w:lang w:val="en-GB" w:eastAsia="ja-JP"/>
    </w:rPr>
  </w:style>
  <w:style w:type="paragraph" w:customStyle="1" w:styleId="CaseStudyStart">
    <w:name w:val="†Case Study Start"/>
    <w:basedOn w:val="Standaard"/>
    <w:rsid w:val="007A7F0F"/>
    <w:pPr>
      <w:pBdr>
        <w:top w:val="single" w:sz="24" w:space="1" w:color="FF6600"/>
      </w:pBdr>
      <w:spacing w:before="120" w:after="120" w:line="480" w:lineRule="auto"/>
    </w:pPr>
    <w:rPr>
      <w:rFonts w:ascii="Times New Roman" w:eastAsia="MS Mincho" w:hAnsi="Times New Roman" w:cs="Times New Roman"/>
      <w:sz w:val="20"/>
      <w:szCs w:val="24"/>
      <w:lang w:val="en-GB" w:eastAsia="ja-JP"/>
    </w:rPr>
  </w:style>
  <w:style w:type="paragraph" w:customStyle="1" w:styleId="CaseDate">
    <w:name w:val="†CaseDate"/>
    <w:rsid w:val="007A7F0F"/>
    <w:pPr>
      <w:spacing w:after="0" w:line="480" w:lineRule="auto"/>
    </w:pPr>
    <w:rPr>
      <w:rFonts w:ascii="Times New Roman" w:eastAsia="Times New Roman" w:hAnsi="Times New Roman" w:cs="Times New Roman"/>
      <w:sz w:val="24"/>
      <w:szCs w:val="24"/>
      <w:lang w:val="en-US"/>
    </w:rPr>
  </w:style>
  <w:style w:type="paragraph" w:customStyle="1" w:styleId="CaseExtractBegin">
    <w:name w:val="†CaseExtractBegin"/>
    <w:basedOn w:val="Standaard"/>
    <w:rsid w:val="007A7F0F"/>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lang w:val="en-US"/>
    </w:rPr>
  </w:style>
  <w:style w:type="paragraph" w:customStyle="1" w:styleId="CaseExtractEnd">
    <w:name w:val="†CaseExtractEnd"/>
    <w:basedOn w:val="CaseExtractBegin"/>
    <w:rsid w:val="007A7F0F"/>
    <w:pPr>
      <w:pBdr>
        <w:top w:val="none" w:sz="0" w:space="0" w:color="auto"/>
        <w:bottom w:val="dashed" w:sz="12" w:space="1" w:color="auto"/>
      </w:pBdr>
    </w:pPr>
  </w:style>
  <w:style w:type="paragraph" w:customStyle="1" w:styleId="CaseStudyBL1">
    <w:name w:val="†CaseStudy_BL1"/>
    <w:basedOn w:val="BoxBL1"/>
    <w:rsid w:val="007A7F0F"/>
    <w:pPr>
      <w:shd w:val="clear" w:color="auto" w:fill="FFCC99"/>
    </w:pPr>
  </w:style>
  <w:style w:type="paragraph" w:customStyle="1" w:styleId="CaseStudyBL2">
    <w:name w:val="†CaseStudy_BL2"/>
    <w:basedOn w:val="BoxBL2"/>
    <w:rsid w:val="007A7F0F"/>
    <w:pPr>
      <w:shd w:val="clear" w:color="auto" w:fill="FFCC99"/>
    </w:pPr>
  </w:style>
  <w:style w:type="paragraph" w:customStyle="1" w:styleId="CaseStudyExtract">
    <w:name w:val="†CaseStudy_Extract"/>
    <w:rsid w:val="007A7F0F"/>
    <w:pPr>
      <w:shd w:val="clear" w:color="auto" w:fill="FFCC99"/>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CaseStudyExtractSource">
    <w:name w:val="†CaseStudy_Extract_Source"/>
    <w:rsid w:val="007A7F0F"/>
    <w:pPr>
      <w:shd w:val="clear" w:color="auto" w:fill="FFCC99"/>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CaseStudyExtractTextInd">
    <w:name w:val="†CaseStudy_Extract_TextInd"/>
    <w:rsid w:val="007A7F0F"/>
    <w:pPr>
      <w:shd w:val="clear" w:color="auto" w:fill="FFCC99"/>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CaseStudyHeadA">
    <w:name w:val="†CaseStudy_HeadA"/>
    <w:basedOn w:val="BoxHeadA"/>
    <w:rsid w:val="007A7F0F"/>
    <w:pPr>
      <w:shd w:val="clear" w:color="auto" w:fill="FFCC99"/>
    </w:pPr>
  </w:style>
  <w:style w:type="paragraph" w:customStyle="1" w:styleId="CaseStudyHeadB">
    <w:name w:val="†CaseStudy_HeadB"/>
    <w:basedOn w:val="BoxHeadB"/>
    <w:rsid w:val="007A7F0F"/>
    <w:pPr>
      <w:shd w:val="clear" w:color="auto" w:fill="FFCC99"/>
    </w:pPr>
  </w:style>
  <w:style w:type="paragraph" w:customStyle="1" w:styleId="CaseStudyHeadC">
    <w:name w:val="†CaseStudy_HeadC"/>
    <w:basedOn w:val="BoxHeadC"/>
    <w:rsid w:val="007A7F0F"/>
    <w:pPr>
      <w:shd w:val="clear" w:color="auto" w:fill="FFCC99"/>
    </w:pPr>
  </w:style>
  <w:style w:type="paragraph" w:customStyle="1" w:styleId="CaseStudyHeadD">
    <w:name w:val="†CaseStudy_HeadD"/>
    <w:basedOn w:val="BoxHeadD"/>
    <w:rsid w:val="007A7F0F"/>
    <w:pPr>
      <w:shd w:val="clear" w:color="auto" w:fill="FFCC99"/>
    </w:pPr>
  </w:style>
  <w:style w:type="paragraph" w:customStyle="1" w:styleId="CaseStudyNL1">
    <w:name w:val="†CaseStudy_NL1"/>
    <w:basedOn w:val="BoxNL1"/>
    <w:rsid w:val="007A7F0F"/>
    <w:pPr>
      <w:shd w:val="clear" w:color="auto" w:fill="FFCC99"/>
    </w:pPr>
  </w:style>
  <w:style w:type="paragraph" w:customStyle="1" w:styleId="CaseStudyNL2">
    <w:name w:val="†CaseStudy_NL2"/>
    <w:basedOn w:val="BoxNL2"/>
    <w:rsid w:val="007A7F0F"/>
    <w:pPr>
      <w:shd w:val="clear" w:color="auto" w:fill="FFCC99"/>
    </w:pPr>
  </w:style>
  <w:style w:type="paragraph" w:customStyle="1" w:styleId="CaseStudyNote">
    <w:name w:val="†CaseStudy_Note"/>
    <w:basedOn w:val="BoxNote"/>
    <w:rsid w:val="007A7F0F"/>
    <w:pPr>
      <w:shd w:val="clear" w:color="auto" w:fill="FFCC99"/>
    </w:pPr>
  </w:style>
  <w:style w:type="paragraph" w:customStyle="1" w:styleId="CaseStudyNumber">
    <w:name w:val="†CaseStudy_Number"/>
    <w:basedOn w:val="CaseStudyTitle"/>
    <w:rsid w:val="007A7F0F"/>
  </w:style>
  <w:style w:type="paragraph" w:customStyle="1" w:styleId="CaseStudySource">
    <w:name w:val="†CaseStudy_Source"/>
    <w:basedOn w:val="BoxSource"/>
    <w:rsid w:val="007A7F0F"/>
    <w:pPr>
      <w:shd w:val="clear" w:color="auto" w:fill="FFCC99"/>
    </w:pPr>
  </w:style>
  <w:style w:type="paragraph" w:customStyle="1" w:styleId="CaseStudySubtitle">
    <w:name w:val="†CaseStudy_Subtitle"/>
    <w:basedOn w:val="CaseStudyTitle"/>
    <w:rsid w:val="007A7F0F"/>
    <w:rPr>
      <w:sz w:val="26"/>
      <w:szCs w:val="26"/>
    </w:rPr>
  </w:style>
  <w:style w:type="paragraph" w:customStyle="1" w:styleId="CaseStudyTextFlushLeft">
    <w:name w:val="†CaseStudy_TextFlushLeft"/>
    <w:rsid w:val="007A7F0F"/>
    <w:pPr>
      <w:shd w:val="clear" w:color="auto" w:fill="FFCC99"/>
      <w:spacing w:after="0" w:line="480" w:lineRule="auto"/>
    </w:pPr>
    <w:rPr>
      <w:rFonts w:ascii="Times New Roman" w:eastAsia="Times New Roman" w:hAnsi="Times New Roman" w:cs="Times New Roman"/>
      <w:sz w:val="24"/>
      <w:szCs w:val="24"/>
      <w:lang w:val="en-US"/>
    </w:rPr>
  </w:style>
  <w:style w:type="paragraph" w:customStyle="1" w:styleId="CaseStudyTextInd">
    <w:name w:val="†CaseStudy_TextInd"/>
    <w:rsid w:val="007A7F0F"/>
    <w:pPr>
      <w:shd w:val="clear" w:color="auto" w:fill="FFCC99"/>
      <w:spacing w:after="0" w:line="480" w:lineRule="auto"/>
      <w:ind w:firstLine="720"/>
    </w:pPr>
    <w:rPr>
      <w:rFonts w:ascii="Times New Roman" w:eastAsia="Times New Roman" w:hAnsi="Times New Roman" w:cs="Times New Roman"/>
      <w:sz w:val="24"/>
      <w:szCs w:val="24"/>
      <w:lang w:val="en-US"/>
    </w:rPr>
  </w:style>
  <w:style w:type="paragraph" w:customStyle="1" w:styleId="CaseStudyTitle">
    <w:name w:val="†CaseStudy_Title"/>
    <w:basedOn w:val="BoxTitle"/>
    <w:rsid w:val="007A7F0F"/>
    <w:pPr>
      <w:shd w:val="clear" w:color="auto" w:fill="FFCC99"/>
    </w:pPr>
  </w:style>
  <w:style w:type="paragraph" w:customStyle="1" w:styleId="CaseStudyUL1">
    <w:name w:val="†CaseStudy_UL1"/>
    <w:basedOn w:val="BoxUL1"/>
    <w:rsid w:val="007A7F0F"/>
    <w:pPr>
      <w:shd w:val="clear" w:color="auto" w:fill="FFCC99"/>
    </w:pPr>
  </w:style>
  <w:style w:type="paragraph" w:customStyle="1" w:styleId="CaseStudyUL2">
    <w:name w:val="†CaseStudy_UL2"/>
    <w:basedOn w:val="BoxUL2"/>
    <w:rsid w:val="007A7F0F"/>
    <w:pPr>
      <w:shd w:val="clear" w:color="auto" w:fill="FFCC99"/>
    </w:pPr>
  </w:style>
  <w:style w:type="paragraph" w:customStyle="1" w:styleId="CatchWords">
    <w:name w:val="†CatchWords"/>
    <w:rsid w:val="007A7F0F"/>
    <w:pPr>
      <w:spacing w:after="0" w:line="480" w:lineRule="auto"/>
    </w:pPr>
    <w:rPr>
      <w:rFonts w:ascii="Times New Roman" w:eastAsia="Times New Roman" w:hAnsi="Times New Roman" w:cs="Times New Roman"/>
      <w:sz w:val="24"/>
      <w:szCs w:val="24"/>
      <w:lang w:val="en-US"/>
    </w:rPr>
  </w:style>
  <w:style w:type="paragraph" w:customStyle="1" w:styleId="CCHCitation">
    <w:name w:val="†CCHCitation"/>
    <w:rsid w:val="007A7F0F"/>
    <w:pPr>
      <w:spacing w:after="0" w:line="480" w:lineRule="auto"/>
    </w:pPr>
    <w:rPr>
      <w:rFonts w:ascii="Times New Roman" w:eastAsia="Times New Roman" w:hAnsi="Times New Roman" w:cs="Times New Roman"/>
      <w:sz w:val="24"/>
      <w:szCs w:val="24"/>
      <w:lang w:val="en-US"/>
    </w:rPr>
  </w:style>
  <w:style w:type="paragraph" w:customStyle="1" w:styleId="ChapterOpenerEnd">
    <w:name w:val="†Chapter Opener End"/>
    <w:rsid w:val="007A7F0F"/>
    <w:pPr>
      <w:pBdr>
        <w:bottom w:val="single" w:sz="24" w:space="1" w:color="0000FF"/>
      </w:pBdr>
      <w:spacing w:before="120" w:after="120" w:line="480" w:lineRule="auto"/>
    </w:pPr>
    <w:rPr>
      <w:rFonts w:ascii="Times New Roman" w:eastAsia="MS Mincho" w:hAnsi="Times New Roman" w:cs="Times New Roman"/>
      <w:sz w:val="24"/>
      <w:szCs w:val="24"/>
      <w:lang w:val="en-US" w:eastAsia="ja-JP"/>
    </w:rPr>
  </w:style>
  <w:style w:type="paragraph" w:customStyle="1" w:styleId="ChapterOpenerStart">
    <w:name w:val="†Chapter Opener Start"/>
    <w:rsid w:val="007A7F0F"/>
    <w:pPr>
      <w:pBdr>
        <w:top w:val="single" w:sz="24" w:space="1" w:color="0000FF"/>
      </w:pBdr>
      <w:spacing w:before="120" w:after="120" w:line="480" w:lineRule="auto"/>
    </w:pPr>
    <w:rPr>
      <w:rFonts w:ascii="Times New Roman" w:eastAsia="Times New Roman" w:hAnsi="Times New Roman" w:cs="Times New Roman"/>
      <w:sz w:val="24"/>
      <w:szCs w:val="20"/>
      <w:lang w:val="en-GB" w:eastAsia="ja-JP"/>
    </w:rPr>
  </w:style>
  <w:style w:type="paragraph" w:customStyle="1" w:styleId="ChapterNumber">
    <w:name w:val="†Chapter_Number"/>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ChapterSubtitle">
    <w:name w:val="†Chapter_Subtitle"/>
    <w:rsid w:val="007A7F0F"/>
    <w:pPr>
      <w:spacing w:after="0" w:line="480" w:lineRule="auto"/>
    </w:pPr>
    <w:rPr>
      <w:rFonts w:ascii="Times New Roman" w:eastAsia="Times New Roman" w:hAnsi="Times New Roman" w:cs="Times New Roman"/>
      <w:color w:val="0000FF"/>
      <w:sz w:val="26"/>
      <w:szCs w:val="24"/>
      <w:lang w:val="en-US"/>
    </w:rPr>
  </w:style>
  <w:style w:type="paragraph" w:customStyle="1" w:styleId="ChapterEMHead">
    <w:name w:val="†ChapterEM_Head"/>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ChapterEMRef">
    <w:name w:val="†ChapterEM_Ref"/>
    <w:basedOn w:val="RefHeadA"/>
    <w:qFormat/>
    <w:rsid w:val="007A7F0F"/>
    <w:rPr>
      <w:color w:val="FF00FF"/>
      <w:sz w:val="32"/>
    </w:rPr>
  </w:style>
  <w:style w:type="paragraph" w:customStyle="1" w:styleId="ChapterOpeningBL1">
    <w:name w:val="†ChapterOpening_BL1"/>
    <w:basedOn w:val="CaseStudyBL1"/>
    <w:rsid w:val="007A7F0F"/>
    <w:pPr>
      <w:shd w:val="clear" w:color="auto" w:fill="auto"/>
    </w:pPr>
    <w:rPr>
      <w:color w:val="993366"/>
      <w:sz w:val="22"/>
      <w:szCs w:val="22"/>
    </w:rPr>
  </w:style>
  <w:style w:type="paragraph" w:customStyle="1" w:styleId="ChapterOpeningFootnote">
    <w:name w:val="†ChapterOpening_Footnote"/>
    <w:rsid w:val="007A7F0F"/>
    <w:pPr>
      <w:spacing w:after="0" w:line="480" w:lineRule="auto"/>
    </w:pPr>
    <w:rPr>
      <w:rFonts w:ascii="Times New Roman" w:eastAsia="Times New Roman" w:hAnsi="Times New Roman" w:cs="Times New Roman"/>
      <w:color w:val="993366"/>
      <w:sz w:val="20"/>
      <w:szCs w:val="24"/>
      <w:lang w:val="en-US"/>
    </w:rPr>
  </w:style>
  <w:style w:type="paragraph" w:customStyle="1" w:styleId="ChapterOpeningNL1">
    <w:name w:val="†ChapterOpening_NL1"/>
    <w:basedOn w:val="CaseStudyNL1"/>
    <w:rsid w:val="007A7F0F"/>
    <w:pPr>
      <w:shd w:val="clear" w:color="auto" w:fill="auto"/>
    </w:pPr>
    <w:rPr>
      <w:color w:val="993366"/>
      <w:sz w:val="22"/>
      <w:szCs w:val="22"/>
    </w:rPr>
  </w:style>
  <w:style w:type="paragraph" w:customStyle="1" w:styleId="ChapterOpeningTextFlushLeft">
    <w:name w:val="†ChapterOpening_TextFlushLeft"/>
    <w:basedOn w:val="TextFlushLeft"/>
    <w:rsid w:val="007A7F0F"/>
    <w:rPr>
      <w:color w:val="993366"/>
    </w:rPr>
  </w:style>
  <w:style w:type="paragraph" w:customStyle="1" w:styleId="ChapterOpeningTextInd">
    <w:name w:val="†ChapterOpening_TextInd"/>
    <w:basedOn w:val="TextInd"/>
    <w:rsid w:val="007A7F0F"/>
    <w:rPr>
      <w:color w:val="993366"/>
    </w:rPr>
  </w:style>
  <w:style w:type="paragraph" w:customStyle="1" w:styleId="ChapterOpeningTOCHeadA">
    <w:name w:val="†ChapterOpening_TOC_HeadA"/>
    <w:basedOn w:val="ChapterOpeningTextFlushLeft"/>
    <w:rsid w:val="007A7F0F"/>
    <w:rPr>
      <w:sz w:val="22"/>
      <w:szCs w:val="22"/>
    </w:rPr>
  </w:style>
  <w:style w:type="paragraph" w:customStyle="1" w:styleId="ChapterOpeningTOCHeadB">
    <w:name w:val="†ChapterOpening_TOC_HeadB"/>
    <w:basedOn w:val="ChapterOpeningTextInd"/>
    <w:rsid w:val="007A7F0F"/>
    <w:pPr>
      <w:ind w:left="720" w:firstLine="0"/>
    </w:pPr>
    <w:rPr>
      <w:sz w:val="22"/>
    </w:rPr>
  </w:style>
  <w:style w:type="paragraph" w:customStyle="1" w:styleId="ChapterOpeningTOCHeadC">
    <w:name w:val="†ChapterOpening_TOC_HeadC"/>
    <w:basedOn w:val="ChapterOpeningTOCHeadB"/>
    <w:rsid w:val="007A7F0F"/>
    <w:pPr>
      <w:ind w:left="1440"/>
    </w:pPr>
  </w:style>
  <w:style w:type="paragraph" w:customStyle="1" w:styleId="ChapterOpeningTOCHeadD">
    <w:name w:val="†ChapterOpening_TOC_HeadD"/>
    <w:basedOn w:val="ChapterOpeningTextFlushLeft"/>
    <w:rsid w:val="007A7F0F"/>
    <w:pPr>
      <w:ind w:left="2160"/>
    </w:pPr>
    <w:rPr>
      <w:sz w:val="22"/>
      <w:szCs w:val="22"/>
    </w:rPr>
  </w:style>
  <w:style w:type="paragraph" w:customStyle="1" w:styleId="ChapterOpeningTOCHeadE">
    <w:name w:val="†ChapterOpening_TOC_HeadE"/>
    <w:basedOn w:val="ChapterOpeningTextInd"/>
    <w:rsid w:val="007A7F0F"/>
    <w:pPr>
      <w:ind w:left="2880" w:firstLine="0"/>
    </w:pPr>
    <w:rPr>
      <w:sz w:val="22"/>
    </w:rPr>
  </w:style>
  <w:style w:type="paragraph" w:customStyle="1" w:styleId="ChapterOpeningTOCHeadF">
    <w:name w:val="†ChapterOpening_TOC_HeadF"/>
    <w:basedOn w:val="ChapterOpeningTOCHeadE"/>
    <w:rsid w:val="007A7F0F"/>
    <w:pPr>
      <w:ind w:left="3600"/>
    </w:pPr>
  </w:style>
  <w:style w:type="paragraph" w:customStyle="1" w:styleId="ChapterOpeningUL1">
    <w:name w:val="†ChapterOpening_UL1"/>
    <w:basedOn w:val="CaseStudyUL1"/>
    <w:rsid w:val="007A7F0F"/>
    <w:pPr>
      <w:shd w:val="clear" w:color="auto" w:fill="auto"/>
    </w:pPr>
    <w:rPr>
      <w:color w:val="993366"/>
      <w:sz w:val="22"/>
      <w:szCs w:val="22"/>
    </w:rPr>
  </w:style>
  <w:style w:type="paragraph" w:customStyle="1" w:styleId="ChapterSecEMRef">
    <w:name w:val="†ChapterSecEM_Ref"/>
    <w:basedOn w:val="ChapterEMRef"/>
    <w:qFormat/>
    <w:rsid w:val="007A7F0F"/>
  </w:style>
  <w:style w:type="paragraph" w:customStyle="1" w:styleId="Coram">
    <w:name w:val="†Coram"/>
    <w:rsid w:val="007A7F0F"/>
    <w:pPr>
      <w:spacing w:after="0" w:line="480" w:lineRule="auto"/>
    </w:pPr>
    <w:rPr>
      <w:rFonts w:ascii="Times New Roman" w:eastAsia="Times New Roman" w:hAnsi="Times New Roman" w:cs="Times New Roman"/>
      <w:sz w:val="24"/>
      <w:szCs w:val="24"/>
      <w:lang w:val="en-US"/>
    </w:rPr>
  </w:style>
  <w:style w:type="paragraph" w:customStyle="1" w:styleId="Court">
    <w:name w:val="†Court"/>
    <w:rsid w:val="007A7F0F"/>
    <w:pPr>
      <w:spacing w:after="0" w:line="480" w:lineRule="auto"/>
    </w:pPr>
    <w:rPr>
      <w:rFonts w:ascii="Times New Roman" w:eastAsia="Times New Roman" w:hAnsi="Times New Roman" w:cs="Times New Roman"/>
      <w:sz w:val="24"/>
      <w:szCs w:val="24"/>
      <w:lang w:val="en-US"/>
    </w:rPr>
  </w:style>
  <w:style w:type="paragraph" w:customStyle="1" w:styleId="CourtOrderBegin">
    <w:name w:val="†CourtOrderBegin"/>
    <w:basedOn w:val="SidebarBegin"/>
    <w:qFormat/>
    <w:rsid w:val="007A7F0F"/>
  </w:style>
  <w:style w:type="paragraph" w:customStyle="1" w:styleId="CourtOrderEnd">
    <w:name w:val="†CourtOrderEnd"/>
    <w:basedOn w:val="SidebarEnd"/>
    <w:qFormat/>
    <w:rsid w:val="007A7F0F"/>
  </w:style>
  <w:style w:type="paragraph" w:customStyle="1" w:styleId="Custom01">
    <w:name w:val="†Custom01"/>
    <w:basedOn w:val="PartTextFlushLeft"/>
    <w:rsid w:val="007A7F0F"/>
    <w:pPr>
      <w:pBdr>
        <w:left w:val="single" w:sz="24" w:space="4" w:color="FF0000"/>
      </w:pBdr>
    </w:pPr>
  </w:style>
  <w:style w:type="paragraph" w:customStyle="1" w:styleId="Custom02">
    <w:name w:val="†Custom02"/>
    <w:basedOn w:val="PartTextFlushLeft"/>
    <w:rsid w:val="007A7F0F"/>
    <w:pPr>
      <w:pBdr>
        <w:left w:val="single" w:sz="24" w:space="4" w:color="FF00FF"/>
      </w:pBdr>
    </w:pPr>
  </w:style>
  <w:style w:type="paragraph" w:customStyle="1" w:styleId="Custom03">
    <w:name w:val="†Custom03"/>
    <w:rsid w:val="007A7F0F"/>
    <w:pPr>
      <w:pBdr>
        <w:left w:val="single" w:sz="24" w:space="4" w:color="993300"/>
      </w:pBdr>
      <w:spacing w:after="0" w:line="480" w:lineRule="auto"/>
    </w:pPr>
    <w:rPr>
      <w:rFonts w:ascii="Times New Roman" w:eastAsia="Times New Roman" w:hAnsi="Times New Roman" w:cs="Times New Roman"/>
      <w:sz w:val="24"/>
      <w:szCs w:val="24"/>
      <w:lang w:val="en-US"/>
    </w:rPr>
  </w:style>
  <w:style w:type="paragraph" w:customStyle="1" w:styleId="Custom04">
    <w:name w:val="†Custom04"/>
    <w:rsid w:val="007A7F0F"/>
    <w:pPr>
      <w:pBdr>
        <w:left w:val="single" w:sz="24" w:space="4" w:color="FF6600"/>
      </w:pBdr>
      <w:spacing w:after="0" w:line="480" w:lineRule="auto"/>
    </w:pPr>
    <w:rPr>
      <w:rFonts w:ascii="Times New Roman" w:eastAsia="Times New Roman" w:hAnsi="Times New Roman" w:cs="Times New Roman"/>
      <w:sz w:val="24"/>
      <w:szCs w:val="24"/>
      <w:lang w:val="en-US"/>
    </w:rPr>
  </w:style>
  <w:style w:type="paragraph" w:customStyle="1" w:styleId="Custom05">
    <w:name w:val="†Custom05"/>
    <w:rsid w:val="007A7F0F"/>
    <w:pPr>
      <w:pBdr>
        <w:left w:val="single" w:sz="24" w:space="4" w:color="808000"/>
      </w:pBdr>
      <w:spacing w:after="0" w:line="480" w:lineRule="auto"/>
    </w:pPr>
    <w:rPr>
      <w:rFonts w:ascii="Times New Roman" w:eastAsia="Times New Roman" w:hAnsi="Times New Roman" w:cs="Times New Roman"/>
      <w:sz w:val="24"/>
      <w:szCs w:val="24"/>
      <w:lang w:val="en-US"/>
    </w:rPr>
  </w:style>
  <w:style w:type="paragraph" w:customStyle="1" w:styleId="Custom06">
    <w:name w:val="†Custom06"/>
    <w:rsid w:val="007A7F0F"/>
    <w:pPr>
      <w:pBdr>
        <w:left w:val="single" w:sz="24" w:space="4" w:color="008000"/>
      </w:pBdr>
      <w:spacing w:after="0" w:line="480" w:lineRule="auto"/>
    </w:pPr>
    <w:rPr>
      <w:rFonts w:ascii="Times New Roman" w:eastAsia="Times New Roman" w:hAnsi="Times New Roman" w:cs="Times New Roman"/>
      <w:sz w:val="24"/>
      <w:szCs w:val="24"/>
      <w:lang w:val="en-US"/>
    </w:rPr>
  </w:style>
  <w:style w:type="paragraph" w:customStyle="1" w:styleId="Custom07">
    <w:name w:val="†Custom07"/>
    <w:rsid w:val="007A7F0F"/>
    <w:pPr>
      <w:pBdr>
        <w:left w:val="single" w:sz="24" w:space="4" w:color="003366"/>
      </w:pBdr>
      <w:spacing w:after="0" w:line="480" w:lineRule="auto"/>
    </w:pPr>
    <w:rPr>
      <w:rFonts w:ascii="Times New Roman" w:eastAsia="Times New Roman" w:hAnsi="Times New Roman" w:cs="Times New Roman"/>
      <w:sz w:val="24"/>
      <w:szCs w:val="24"/>
      <w:lang w:val="en-US"/>
    </w:rPr>
  </w:style>
  <w:style w:type="paragraph" w:customStyle="1" w:styleId="Custom08">
    <w:name w:val="†Custom08"/>
    <w:rsid w:val="007A7F0F"/>
    <w:pPr>
      <w:pBdr>
        <w:left w:val="single" w:sz="24" w:space="4" w:color="008080"/>
      </w:pBdr>
      <w:spacing w:after="0" w:line="480" w:lineRule="auto"/>
    </w:pPr>
    <w:rPr>
      <w:rFonts w:ascii="Times New Roman" w:eastAsia="Times New Roman" w:hAnsi="Times New Roman" w:cs="Times New Roman"/>
      <w:sz w:val="24"/>
      <w:szCs w:val="24"/>
      <w:lang w:val="en-US"/>
    </w:rPr>
  </w:style>
  <w:style w:type="paragraph" w:customStyle="1" w:styleId="Custom09">
    <w:name w:val="†Custom09"/>
    <w:rsid w:val="007A7F0F"/>
    <w:pPr>
      <w:pBdr>
        <w:left w:val="single" w:sz="24" w:space="4" w:color="3366FF"/>
      </w:pBdr>
      <w:spacing w:after="0" w:line="480" w:lineRule="auto"/>
    </w:pPr>
    <w:rPr>
      <w:rFonts w:ascii="Times New Roman" w:eastAsia="Times New Roman" w:hAnsi="Times New Roman" w:cs="Times New Roman"/>
      <w:sz w:val="24"/>
      <w:szCs w:val="24"/>
      <w:lang w:val="en-US"/>
    </w:rPr>
  </w:style>
  <w:style w:type="paragraph" w:customStyle="1" w:styleId="Custom10">
    <w:name w:val="†Custom10"/>
    <w:rsid w:val="007A7F0F"/>
    <w:pPr>
      <w:pBdr>
        <w:left w:val="single" w:sz="24" w:space="4" w:color="800080"/>
      </w:pBdr>
      <w:spacing w:after="0" w:line="480" w:lineRule="auto"/>
    </w:pPr>
    <w:rPr>
      <w:rFonts w:ascii="Times New Roman" w:eastAsia="Times New Roman" w:hAnsi="Times New Roman" w:cs="Times New Roman"/>
      <w:sz w:val="24"/>
      <w:szCs w:val="24"/>
      <w:lang w:val="en-US"/>
    </w:rPr>
  </w:style>
  <w:style w:type="paragraph" w:customStyle="1" w:styleId="DefinitionText">
    <w:name w:val="†Definition_Text"/>
    <w:rsid w:val="007A7F0F"/>
    <w:pPr>
      <w:spacing w:after="0" w:line="480" w:lineRule="auto"/>
      <w:ind w:left="720"/>
    </w:pPr>
    <w:rPr>
      <w:rFonts w:ascii="Times New Roman" w:eastAsia="Times New Roman" w:hAnsi="Times New Roman" w:cs="Times New Roman"/>
      <w:color w:val="333333"/>
      <w:sz w:val="24"/>
      <w:szCs w:val="24"/>
      <w:lang w:val="en-US"/>
    </w:rPr>
  </w:style>
  <w:style w:type="paragraph" w:customStyle="1" w:styleId="DialogueExtract">
    <w:name w:val="†Dialogue_Extract"/>
    <w:rsid w:val="007A7F0F"/>
    <w:pPr>
      <w:spacing w:after="0" w:line="480" w:lineRule="auto"/>
      <w:ind w:left="1440" w:right="720" w:hanging="720"/>
    </w:pPr>
    <w:rPr>
      <w:rFonts w:ascii="Times New Roman" w:eastAsia="Times New Roman" w:hAnsi="Times New Roman" w:cs="Times New Roman"/>
      <w:color w:val="003366"/>
      <w:sz w:val="20"/>
      <w:szCs w:val="24"/>
      <w:lang w:val="en-US"/>
    </w:rPr>
  </w:style>
  <w:style w:type="paragraph" w:customStyle="1" w:styleId="DialogueExtractSource">
    <w:name w:val="†Dialogue_Extract_Source"/>
    <w:rsid w:val="007A7F0F"/>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pigraph">
    <w:name w:val="†Epigraph"/>
    <w:rsid w:val="007A7F0F"/>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EpigraphSource">
    <w:name w:val="†Epigraph_Source"/>
    <w:rsid w:val="007A7F0F"/>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pigraphTextInd">
    <w:name w:val="†Epigraph_TextInd"/>
    <w:rsid w:val="007A7F0F"/>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EpigraphBegin">
    <w:name w:val="†EpigraphBegin"/>
    <w:basedOn w:val="BoxBegin"/>
    <w:qFormat/>
    <w:rsid w:val="007A7F0F"/>
  </w:style>
  <w:style w:type="paragraph" w:customStyle="1" w:styleId="EpigraphEnd">
    <w:name w:val="†EpigraphEnd"/>
    <w:basedOn w:val="BoxEnd"/>
    <w:qFormat/>
    <w:rsid w:val="007A7F0F"/>
  </w:style>
  <w:style w:type="paragraph" w:customStyle="1" w:styleId="Epilogue">
    <w:name w:val="†Epilogue"/>
    <w:rsid w:val="007A7F0F"/>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EpilogueSource">
    <w:name w:val="†Epilogue_Source"/>
    <w:rsid w:val="007A7F0F"/>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pilogueTextInd">
    <w:name w:val="†Epilogue_TextInd"/>
    <w:rsid w:val="007A7F0F"/>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EquationDisplay">
    <w:name w:val="†Equation_Display"/>
    <w:rsid w:val="007A7F0F"/>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BL1">
    <w:name w:val="†Example_BL1"/>
    <w:basedOn w:val="ExampleNumber"/>
    <w:qFormat/>
    <w:rsid w:val="007A7F0F"/>
    <w:pPr>
      <w:ind w:left="2131" w:hanging="720"/>
    </w:pPr>
    <w:rPr>
      <w:color w:val="993300"/>
    </w:rPr>
  </w:style>
  <w:style w:type="paragraph" w:customStyle="1" w:styleId="ExampleBL2">
    <w:name w:val="†Example_BL2"/>
    <w:basedOn w:val="ExampleHead"/>
    <w:qFormat/>
    <w:rsid w:val="007A7F0F"/>
    <w:pPr>
      <w:ind w:left="2851" w:hanging="720"/>
    </w:pPr>
    <w:rPr>
      <w:color w:val="993300"/>
    </w:rPr>
  </w:style>
  <w:style w:type="paragraph" w:customStyle="1" w:styleId="ExampleExtract">
    <w:name w:val="†Example_Extract"/>
    <w:basedOn w:val="ExampleText"/>
    <w:qFormat/>
    <w:rsid w:val="007A7F0F"/>
    <w:pPr>
      <w:ind w:left="1411" w:right="1411"/>
    </w:pPr>
    <w:rPr>
      <w:color w:val="003366"/>
      <w:sz w:val="20"/>
    </w:rPr>
  </w:style>
  <w:style w:type="paragraph" w:customStyle="1" w:styleId="ExampleExtractSource">
    <w:name w:val="†Example_Extract_Source"/>
    <w:basedOn w:val="ExampleText"/>
    <w:qFormat/>
    <w:rsid w:val="007A7F0F"/>
    <w:pPr>
      <w:ind w:left="1411" w:right="1411"/>
      <w:jc w:val="right"/>
    </w:pPr>
    <w:rPr>
      <w:color w:val="003366"/>
      <w:sz w:val="20"/>
    </w:rPr>
  </w:style>
  <w:style w:type="paragraph" w:customStyle="1" w:styleId="ExampleExtractTextInd">
    <w:name w:val="†Example_Extract_TextInd"/>
    <w:basedOn w:val="ExampleText"/>
    <w:qFormat/>
    <w:rsid w:val="007A7F0F"/>
    <w:pPr>
      <w:ind w:left="1411" w:right="1411" w:firstLine="720"/>
    </w:pPr>
    <w:rPr>
      <w:color w:val="003366"/>
      <w:sz w:val="20"/>
    </w:rPr>
  </w:style>
  <w:style w:type="paragraph" w:customStyle="1" w:styleId="ExampleHead">
    <w:name w:val="†Example_Head"/>
    <w:rsid w:val="007A7F0F"/>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HeadA">
    <w:name w:val="†Example_HeadA"/>
    <w:rsid w:val="007A7F0F"/>
    <w:pPr>
      <w:spacing w:after="0" w:line="480" w:lineRule="auto"/>
      <w:ind w:left="720"/>
    </w:pPr>
    <w:rPr>
      <w:rFonts w:ascii="Times New Roman" w:eastAsia="Times New Roman" w:hAnsi="Times New Roman" w:cs="Times New Roman"/>
      <w:color w:val="0000FF"/>
      <w:sz w:val="24"/>
      <w:szCs w:val="24"/>
      <w:lang w:val="en-US"/>
    </w:rPr>
  </w:style>
  <w:style w:type="paragraph" w:customStyle="1" w:styleId="ExampleHeadB">
    <w:name w:val="†Example_HeadB"/>
    <w:basedOn w:val="ExampleHeadA"/>
    <w:qFormat/>
    <w:rsid w:val="007A7F0F"/>
    <w:rPr>
      <w:color w:val="008000"/>
    </w:rPr>
  </w:style>
  <w:style w:type="paragraph" w:customStyle="1" w:styleId="ExampleHeadC">
    <w:name w:val="†Example_HeadC"/>
    <w:basedOn w:val="ExampleHeadA"/>
    <w:qFormat/>
    <w:rsid w:val="007A7F0F"/>
    <w:rPr>
      <w:color w:val="FF6600"/>
    </w:rPr>
  </w:style>
  <w:style w:type="paragraph" w:customStyle="1" w:styleId="ExampleHeadD">
    <w:name w:val="†Example_HeadD"/>
    <w:basedOn w:val="ExampleHeadA"/>
    <w:qFormat/>
    <w:rsid w:val="007A7F0F"/>
    <w:rPr>
      <w:color w:val="800080"/>
    </w:rPr>
  </w:style>
  <w:style w:type="paragraph" w:customStyle="1" w:styleId="ExampleNL1">
    <w:name w:val="†Example_NL1"/>
    <w:basedOn w:val="ExampleNumber"/>
    <w:qFormat/>
    <w:rsid w:val="007A7F0F"/>
    <w:pPr>
      <w:ind w:left="2131" w:hanging="720"/>
    </w:pPr>
    <w:rPr>
      <w:color w:val="993300"/>
    </w:rPr>
  </w:style>
  <w:style w:type="paragraph" w:customStyle="1" w:styleId="ExampleNL2">
    <w:name w:val="†Example_NL2"/>
    <w:basedOn w:val="ExampleHead"/>
    <w:qFormat/>
    <w:rsid w:val="007A7F0F"/>
    <w:pPr>
      <w:ind w:left="2851" w:hanging="720"/>
    </w:pPr>
    <w:rPr>
      <w:color w:val="993300"/>
    </w:rPr>
  </w:style>
  <w:style w:type="paragraph" w:customStyle="1" w:styleId="ExampleNote">
    <w:name w:val="†Example_Note"/>
    <w:basedOn w:val="QuestionHead"/>
    <w:qFormat/>
    <w:rsid w:val="007A7F0F"/>
    <w:pPr>
      <w:ind w:left="720"/>
    </w:pPr>
    <w:rPr>
      <w:sz w:val="20"/>
    </w:rPr>
  </w:style>
  <w:style w:type="paragraph" w:customStyle="1" w:styleId="ExampleNumber">
    <w:name w:val="†Example_Number"/>
    <w:rsid w:val="007A7F0F"/>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Source">
    <w:name w:val="†Example_Source"/>
    <w:basedOn w:val="QuestionHead"/>
    <w:qFormat/>
    <w:rsid w:val="007A7F0F"/>
    <w:pPr>
      <w:ind w:left="720"/>
    </w:pPr>
    <w:rPr>
      <w:sz w:val="20"/>
    </w:rPr>
  </w:style>
  <w:style w:type="paragraph" w:customStyle="1" w:styleId="ExampleSubtitle">
    <w:name w:val="†Example_Subtitle"/>
    <w:basedOn w:val="ExampleTitle"/>
    <w:qFormat/>
    <w:rsid w:val="007A7F0F"/>
  </w:style>
  <w:style w:type="paragraph" w:customStyle="1" w:styleId="ExampleText">
    <w:name w:val="†Example_Text"/>
    <w:rsid w:val="007A7F0F"/>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TextFlushLeft">
    <w:name w:val="†Example_TextFlushLeft"/>
    <w:basedOn w:val="ExampleText"/>
    <w:qFormat/>
    <w:rsid w:val="007A7F0F"/>
  </w:style>
  <w:style w:type="paragraph" w:customStyle="1" w:styleId="ExampleTextInd">
    <w:name w:val="†Example_TextInd"/>
    <w:basedOn w:val="ExampleTextFlushLeft"/>
    <w:qFormat/>
    <w:rsid w:val="007A7F0F"/>
    <w:pPr>
      <w:ind w:firstLine="720"/>
    </w:pPr>
  </w:style>
  <w:style w:type="paragraph" w:customStyle="1" w:styleId="ExampleTitle">
    <w:name w:val="†Example_Title"/>
    <w:basedOn w:val="ExampleNumber"/>
    <w:qFormat/>
    <w:rsid w:val="007A7F0F"/>
  </w:style>
  <w:style w:type="paragraph" w:customStyle="1" w:styleId="ExampleUL1">
    <w:name w:val="†Example_UL1"/>
    <w:basedOn w:val="ExampleNumber"/>
    <w:qFormat/>
    <w:rsid w:val="007A7F0F"/>
    <w:pPr>
      <w:ind w:left="2131" w:hanging="720"/>
    </w:pPr>
    <w:rPr>
      <w:color w:val="993300"/>
    </w:rPr>
  </w:style>
  <w:style w:type="paragraph" w:customStyle="1" w:styleId="ExampleUL2">
    <w:name w:val="†Example_UL2"/>
    <w:basedOn w:val="ExampleHead"/>
    <w:qFormat/>
    <w:rsid w:val="007A7F0F"/>
    <w:pPr>
      <w:ind w:left="2851" w:hanging="720"/>
    </w:pPr>
    <w:rPr>
      <w:color w:val="993300"/>
    </w:rPr>
  </w:style>
  <w:style w:type="paragraph" w:customStyle="1" w:styleId="ExampleBegin">
    <w:name w:val="†ExampleBegin"/>
    <w:basedOn w:val="BoxBegin"/>
    <w:qFormat/>
    <w:rsid w:val="007A7F0F"/>
  </w:style>
  <w:style w:type="paragraph" w:customStyle="1" w:styleId="ExampleEnd">
    <w:name w:val="†ExampleEnd"/>
    <w:basedOn w:val="BoxEnd"/>
    <w:qFormat/>
    <w:rsid w:val="007A7F0F"/>
  </w:style>
  <w:style w:type="paragraph" w:customStyle="1" w:styleId="Extract">
    <w:name w:val="†Extract"/>
    <w:rsid w:val="007A7F0F"/>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ExtractBL1">
    <w:name w:val="†Extract_BL1"/>
    <w:rsid w:val="007A7F0F"/>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BL2">
    <w:name w:val="†Extract_BL2"/>
    <w:rsid w:val="007A7F0F"/>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BL3">
    <w:name w:val="†Extract_BL3"/>
    <w:rsid w:val="007A7F0F"/>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Head">
    <w:name w:val="†Extract_Head"/>
    <w:rsid w:val="007A7F0F"/>
    <w:pPr>
      <w:spacing w:after="0" w:line="480" w:lineRule="auto"/>
      <w:ind w:left="720" w:right="720"/>
    </w:pPr>
    <w:rPr>
      <w:rFonts w:ascii="Times New Roman" w:eastAsia="Times New Roman" w:hAnsi="Times New Roman" w:cs="Times New Roman"/>
      <w:color w:val="003366"/>
      <w:sz w:val="24"/>
      <w:szCs w:val="24"/>
      <w:lang w:val="en-US"/>
    </w:rPr>
  </w:style>
  <w:style w:type="paragraph" w:customStyle="1" w:styleId="ExtractList">
    <w:name w:val="†Extract_List"/>
    <w:rsid w:val="007A7F0F"/>
    <w:pPr>
      <w:spacing w:after="0" w:line="480" w:lineRule="auto"/>
      <w:ind w:left="2138" w:right="720" w:hanging="720"/>
    </w:pPr>
    <w:rPr>
      <w:rFonts w:ascii="Times New Roman" w:eastAsia="Times New Roman" w:hAnsi="Times New Roman" w:cs="Times New Roman"/>
      <w:color w:val="003366"/>
      <w:sz w:val="20"/>
      <w:szCs w:val="24"/>
      <w:lang w:val="en-US"/>
    </w:rPr>
  </w:style>
  <w:style w:type="paragraph" w:customStyle="1" w:styleId="ExtractNL1">
    <w:name w:val="†Extract_NL1"/>
    <w:rsid w:val="007A7F0F"/>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NL2">
    <w:name w:val="†Extract_NL2"/>
    <w:rsid w:val="007A7F0F"/>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NL3">
    <w:name w:val="†Extract_NL3"/>
    <w:rsid w:val="007A7F0F"/>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Source">
    <w:name w:val="†Extract_Source"/>
    <w:rsid w:val="007A7F0F"/>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xtractSpaceAboveSecondExtract">
    <w:name w:val="†Extract_SpaceAbove_SecondExtract"/>
    <w:rsid w:val="007A7F0F"/>
    <w:pPr>
      <w:spacing w:before="480" w:after="0" w:line="480" w:lineRule="auto"/>
      <w:ind w:left="720" w:right="720"/>
    </w:pPr>
    <w:rPr>
      <w:rFonts w:ascii="Times New Roman" w:eastAsia="Times New Roman" w:hAnsi="Times New Roman" w:cs="Times New Roman"/>
      <w:color w:val="003366"/>
      <w:sz w:val="20"/>
      <w:szCs w:val="24"/>
      <w:lang w:val="en-US"/>
    </w:rPr>
  </w:style>
  <w:style w:type="paragraph" w:customStyle="1" w:styleId="ExtractSubList">
    <w:name w:val="†Extract_SubList"/>
    <w:rsid w:val="007A7F0F"/>
    <w:pPr>
      <w:spacing w:after="0" w:line="480" w:lineRule="auto"/>
      <w:ind w:left="2858" w:right="720" w:hanging="720"/>
    </w:pPr>
    <w:rPr>
      <w:rFonts w:ascii="Times New Roman" w:eastAsia="Times New Roman" w:hAnsi="Times New Roman" w:cs="Times New Roman"/>
      <w:color w:val="003366"/>
      <w:sz w:val="20"/>
      <w:szCs w:val="24"/>
      <w:lang w:val="en-US"/>
    </w:rPr>
  </w:style>
  <w:style w:type="paragraph" w:customStyle="1" w:styleId="ExtractTextInd">
    <w:name w:val="†Extract_TextInd"/>
    <w:rsid w:val="007A7F0F"/>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ExtractTranslation">
    <w:name w:val="†Extract_Translation"/>
    <w:basedOn w:val="Extract"/>
    <w:rsid w:val="007A7F0F"/>
  </w:style>
  <w:style w:type="paragraph" w:customStyle="1" w:styleId="ExtractUL1">
    <w:name w:val="†Extract_UL1"/>
    <w:rsid w:val="007A7F0F"/>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UL2">
    <w:name w:val="†Extract_UL2"/>
    <w:rsid w:val="007A7F0F"/>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UL3">
    <w:name w:val="†Extract_UL3"/>
    <w:rsid w:val="007A7F0F"/>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Begin">
    <w:name w:val="†ExtractBegin"/>
    <w:basedOn w:val="BoxBegin"/>
    <w:qFormat/>
    <w:rsid w:val="007A7F0F"/>
  </w:style>
  <w:style w:type="paragraph" w:customStyle="1" w:styleId="ExtractBeginList">
    <w:name w:val="†ExtractBegin_List"/>
    <w:basedOn w:val="Standaard"/>
    <w:rsid w:val="007A7F0F"/>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lang w:val="en-US"/>
    </w:rPr>
  </w:style>
  <w:style w:type="paragraph" w:customStyle="1" w:styleId="ExtractEnd">
    <w:name w:val="†ExtractEnd"/>
    <w:basedOn w:val="BoxEnd"/>
    <w:qFormat/>
    <w:rsid w:val="007A7F0F"/>
  </w:style>
  <w:style w:type="paragraph" w:customStyle="1" w:styleId="ExtractEndList">
    <w:name w:val="†ExtractEnd_List"/>
    <w:basedOn w:val="ExtractBeginList"/>
    <w:rsid w:val="007A7F0F"/>
    <w:pPr>
      <w:pBdr>
        <w:top w:val="none" w:sz="0" w:space="0" w:color="auto"/>
        <w:bottom w:val="dashed" w:sz="12" w:space="1" w:color="auto"/>
      </w:pBdr>
    </w:pPr>
  </w:style>
  <w:style w:type="paragraph" w:customStyle="1" w:styleId="Fig">
    <w:name w:val="†Fig"/>
    <w:qFormat/>
    <w:rsid w:val="007A7F0F"/>
    <w:pPr>
      <w:pBdr>
        <w:top w:val="single" w:sz="8" w:space="1" w:color="auto"/>
        <w:left w:val="single" w:sz="8" w:space="4" w:color="auto"/>
        <w:bottom w:val="single" w:sz="8" w:space="1" w:color="auto"/>
        <w:right w:val="single" w:sz="8" w:space="4" w:color="auto"/>
      </w:pBdr>
      <w:spacing w:after="0" w:line="240" w:lineRule="auto"/>
    </w:pPr>
    <w:rPr>
      <w:rFonts w:ascii="Times New Roman" w:eastAsia="Times New Roman" w:hAnsi="Times New Roman" w:cs="Times New Roman"/>
      <w:color w:val="BF8F00"/>
      <w:sz w:val="24"/>
      <w:szCs w:val="24"/>
      <w:lang w:val="en-US"/>
    </w:rPr>
  </w:style>
  <w:style w:type="paragraph" w:customStyle="1" w:styleId="FigureCaption">
    <w:name w:val="†Figure_Caption"/>
    <w:rsid w:val="007A7F0F"/>
    <w:pPr>
      <w:spacing w:after="0" w:line="480" w:lineRule="auto"/>
    </w:pPr>
    <w:rPr>
      <w:rFonts w:ascii="Times New Roman" w:eastAsia="Times New Roman" w:hAnsi="Times New Roman" w:cs="Times New Roman"/>
      <w:color w:val="339966"/>
      <w:sz w:val="24"/>
      <w:szCs w:val="24"/>
      <w:lang w:val="en-US"/>
    </w:rPr>
  </w:style>
  <w:style w:type="paragraph" w:customStyle="1" w:styleId="FigureNote">
    <w:name w:val="†Figure_Note"/>
    <w:rsid w:val="007A7F0F"/>
    <w:pPr>
      <w:spacing w:after="0" w:line="480" w:lineRule="auto"/>
    </w:pPr>
    <w:rPr>
      <w:rFonts w:ascii="Times New Roman" w:eastAsia="Times New Roman" w:hAnsi="Times New Roman" w:cs="Times New Roman"/>
      <w:color w:val="339966"/>
      <w:sz w:val="20"/>
      <w:szCs w:val="24"/>
      <w:lang w:val="en-US"/>
    </w:rPr>
  </w:style>
  <w:style w:type="paragraph" w:customStyle="1" w:styleId="FigureSource">
    <w:name w:val="†Figure_Source"/>
    <w:rsid w:val="007A7F0F"/>
    <w:pPr>
      <w:spacing w:after="0" w:line="480" w:lineRule="auto"/>
    </w:pPr>
    <w:rPr>
      <w:rFonts w:ascii="Times New Roman" w:eastAsia="Times New Roman" w:hAnsi="Times New Roman" w:cs="Times New Roman"/>
      <w:color w:val="339966"/>
      <w:sz w:val="20"/>
      <w:szCs w:val="24"/>
      <w:lang w:val="en-US"/>
    </w:rPr>
  </w:style>
  <w:style w:type="paragraph" w:customStyle="1" w:styleId="FMAffiliation">
    <w:name w:val="†FM_Affiliation"/>
    <w:rsid w:val="007A7F0F"/>
    <w:pPr>
      <w:spacing w:after="0" w:line="480" w:lineRule="auto"/>
    </w:pPr>
    <w:rPr>
      <w:rFonts w:ascii="Times New Roman" w:eastAsia="Times New Roman" w:hAnsi="Times New Roman" w:cs="Times New Roman"/>
      <w:sz w:val="26"/>
      <w:szCs w:val="26"/>
      <w:lang w:val="en-US"/>
    </w:rPr>
  </w:style>
  <w:style w:type="paragraph" w:customStyle="1" w:styleId="FMAuthorName">
    <w:name w:val="†FM_AuthorName"/>
    <w:basedOn w:val="ChapterTitle"/>
    <w:rsid w:val="007A7F0F"/>
    <w:rPr>
      <w:color w:val="auto"/>
    </w:rPr>
  </w:style>
  <w:style w:type="paragraph" w:customStyle="1" w:styleId="FMAuthorPlace">
    <w:name w:val="†FM_AuthorPlace"/>
    <w:rsid w:val="007A7F0F"/>
    <w:pPr>
      <w:spacing w:after="0" w:line="480" w:lineRule="auto"/>
      <w:jc w:val="right"/>
    </w:pPr>
    <w:rPr>
      <w:rFonts w:ascii="Times New Roman" w:eastAsia="Times New Roman" w:hAnsi="Times New Roman" w:cs="Times New Roman"/>
      <w:sz w:val="24"/>
      <w:szCs w:val="24"/>
      <w:lang w:val="en-US"/>
    </w:rPr>
  </w:style>
  <w:style w:type="paragraph" w:customStyle="1" w:styleId="FMAuthorSignature">
    <w:name w:val="†FM_AuthorSignature"/>
    <w:rsid w:val="007A7F0F"/>
    <w:pPr>
      <w:spacing w:after="0" w:line="480" w:lineRule="auto"/>
      <w:jc w:val="right"/>
    </w:pPr>
    <w:rPr>
      <w:rFonts w:ascii="Times New Roman" w:eastAsia="Times New Roman" w:hAnsi="Times New Roman" w:cs="Times New Roman"/>
      <w:i/>
      <w:sz w:val="24"/>
      <w:szCs w:val="24"/>
      <w:lang w:val="en-US"/>
    </w:rPr>
  </w:style>
  <w:style w:type="paragraph" w:customStyle="1" w:styleId="FMDedication">
    <w:name w:val="†FM_Dedication"/>
    <w:rsid w:val="007A7F0F"/>
    <w:pPr>
      <w:spacing w:after="0" w:line="480" w:lineRule="auto"/>
      <w:ind w:left="720"/>
    </w:pPr>
    <w:rPr>
      <w:rFonts w:ascii="Times New Roman" w:eastAsia="Times New Roman" w:hAnsi="Times New Roman" w:cs="Times New Roman"/>
      <w:sz w:val="24"/>
      <w:szCs w:val="24"/>
      <w:lang w:val="en-US"/>
    </w:rPr>
  </w:style>
  <w:style w:type="paragraph" w:customStyle="1" w:styleId="FMEdition">
    <w:name w:val="†FM_Edition"/>
    <w:qFormat/>
    <w:rsid w:val="007A7F0F"/>
    <w:pPr>
      <w:spacing w:after="0" w:line="240" w:lineRule="auto"/>
    </w:pPr>
    <w:rPr>
      <w:rFonts w:ascii="Times New Roman" w:eastAsia="Times New Roman" w:hAnsi="Times New Roman" w:cs="Times New Roman"/>
      <w:sz w:val="24"/>
      <w:szCs w:val="24"/>
      <w:lang w:val="en-US"/>
    </w:rPr>
  </w:style>
  <w:style w:type="paragraph" w:customStyle="1" w:styleId="FMEpigraph">
    <w:name w:val="†FM_Epigraph"/>
    <w:basedOn w:val="Epigraph"/>
    <w:rsid w:val="007A7F0F"/>
    <w:rPr>
      <w:color w:val="auto"/>
      <w:sz w:val="24"/>
    </w:rPr>
  </w:style>
  <w:style w:type="paragraph" w:customStyle="1" w:styleId="FMEpigraphSource">
    <w:name w:val="†FM_Epigraph_Source"/>
    <w:basedOn w:val="EpigraphSource"/>
    <w:rsid w:val="007A7F0F"/>
    <w:rPr>
      <w:color w:val="auto"/>
      <w:sz w:val="24"/>
    </w:rPr>
  </w:style>
  <w:style w:type="paragraph" w:customStyle="1" w:styleId="FMEpigraphTextInd">
    <w:name w:val="†FM_Epigraph_TextInd"/>
    <w:basedOn w:val="EpigraphTextInd"/>
    <w:rsid w:val="007A7F0F"/>
    <w:rPr>
      <w:color w:val="auto"/>
      <w:sz w:val="24"/>
    </w:rPr>
  </w:style>
  <w:style w:type="paragraph" w:customStyle="1" w:styleId="FMImprints">
    <w:name w:val="†FM_Imprints"/>
    <w:basedOn w:val="FMCopyrightPage"/>
    <w:qFormat/>
    <w:rsid w:val="007A7F0F"/>
  </w:style>
  <w:style w:type="paragraph" w:customStyle="1" w:styleId="FMListOfIllustrationsEntry">
    <w:name w:val="†FM_ListOfIllustrations_Entry"/>
    <w:basedOn w:val="Standaard"/>
    <w:rsid w:val="007A7F0F"/>
    <w:pPr>
      <w:spacing w:after="0" w:line="480" w:lineRule="auto"/>
      <w:ind w:left="720" w:right="720" w:hanging="720"/>
    </w:pPr>
    <w:rPr>
      <w:rFonts w:ascii="Times New Roman" w:eastAsia="Times New Roman" w:hAnsi="Times New Roman" w:cs="Times New Roman"/>
      <w:sz w:val="24"/>
      <w:szCs w:val="24"/>
      <w:lang w:val="en-US"/>
    </w:rPr>
  </w:style>
  <w:style w:type="paragraph" w:customStyle="1" w:styleId="FMListOfIllustrationsHead">
    <w:name w:val="†FM_ListOfIllustrations_Head"/>
    <w:basedOn w:val="Standaard"/>
    <w:rsid w:val="007A7F0F"/>
    <w:pPr>
      <w:spacing w:after="0" w:line="480" w:lineRule="auto"/>
      <w:ind w:left="720" w:right="720" w:hanging="720"/>
    </w:pPr>
    <w:rPr>
      <w:rFonts w:ascii="Times New Roman" w:eastAsia="Times New Roman" w:hAnsi="Times New Roman" w:cs="Times New Roman"/>
      <w:color w:val="0000FF"/>
      <w:sz w:val="24"/>
      <w:szCs w:val="24"/>
      <w:lang w:val="en-US"/>
    </w:rPr>
  </w:style>
  <w:style w:type="paragraph" w:customStyle="1" w:styleId="FMSeriesEditorTitle">
    <w:name w:val="†FM_Series_Editor_Title"/>
    <w:basedOn w:val="Standaard"/>
    <w:qFormat/>
    <w:rsid w:val="007A7F0F"/>
    <w:pPr>
      <w:spacing w:after="0" w:line="480" w:lineRule="auto"/>
      <w:jc w:val="center"/>
    </w:pPr>
    <w:rPr>
      <w:rFonts w:ascii="Times New Roman" w:eastAsia="Times New Roman" w:hAnsi="Times New Roman" w:cs="Times New Roman"/>
      <w:i/>
      <w:sz w:val="26"/>
      <w:szCs w:val="24"/>
      <w:shd w:val="clear" w:color="auto" w:fill="FFFFFF"/>
      <w:lang w:val="en-US" w:eastAsia="en-IN"/>
    </w:rPr>
  </w:style>
  <w:style w:type="paragraph" w:customStyle="1" w:styleId="FMSeriesHeadA">
    <w:name w:val="†FM_Series_HeadA"/>
    <w:basedOn w:val="SectionHeadA"/>
    <w:qFormat/>
    <w:rsid w:val="007A7F0F"/>
  </w:style>
  <w:style w:type="paragraph" w:customStyle="1" w:styleId="FMSeriesHeadB">
    <w:name w:val="†FM_Series_HeadB"/>
    <w:basedOn w:val="SectionHeadB"/>
    <w:qFormat/>
    <w:rsid w:val="007A7F0F"/>
  </w:style>
  <w:style w:type="paragraph" w:customStyle="1" w:styleId="FMSeriesHeadC">
    <w:name w:val="†FM_Series_HeadC"/>
    <w:basedOn w:val="SectionHeadC"/>
    <w:qFormat/>
    <w:rsid w:val="007A7F0F"/>
  </w:style>
  <w:style w:type="paragraph" w:customStyle="1" w:styleId="FMSeriesHeadD">
    <w:name w:val="†FM_Series_HeadD"/>
    <w:basedOn w:val="SectionHeadD"/>
    <w:qFormat/>
    <w:rsid w:val="007A7F0F"/>
  </w:style>
  <w:style w:type="paragraph" w:customStyle="1" w:styleId="FMSeriesListBookBullet">
    <w:name w:val="†FM_Series_List_Book_Bullet"/>
    <w:rsid w:val="007A7F0F"/>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FMSeriesName">
    <w:name w:val="†FM_Series_Name"/>
    <w:basedOn w:val="FMSeriesTextFlushLeft"/>
    <w:qFormat/>
    <w:rsid w:val="007A7F0F"/>
  </w:style>
  <w:style w:type="paragraph" w:customStyle="1" w:styleId="FMSeriesSubheading">
    <w:name w:val="†FM_Series_Subheading"/>
    <w:rsid w:val="007A7F0F"/>
    <w:pPr>
      <w:spacing w:after="0" w:line="480" w:lineRule="auto"/>
    </w:pPr>
    <w:rPr>
      <w:rFonts w:ascii="Times New Roman" w:eastAsia="Times New Roman" w:hAnsi="Times New Roman" w:cs="Times New Roman"/>
      <w:color w:val="0000FF"/>
      <w:sz w:val="24"/>
      <w:szCs w:val="24"/>
      <w:lang w:val="en-US"/>
    </w:rPr>
  </w:style>
  <w:style w:type="paragraph" w:customStyle="1" w:styleId="FMSeriesEditors">
    <w:name w:val="†FM_SeriesEditors"/>
    <w:rsid w:val="007A7F0F"/>
    <w:pPr>
      <w:spacing w:after="0" w:line="480" w:lineRule="auto"/>
    </w:pPr>
    <w:rPr>
      <w:rFonts w:ascii="Times New Roman" w:eastAsia="Times New Roman" w:hAnsi="Times New Roman" w:cs="Times New Roman"/>
      <w:sz w:val="26"/>
      <w:szCs w:val="24"/>
      <w:lang w:val="en-US"/>
    </w:rPr>
  </w:style>
  <w:style w:type="paragraph" w:customStyle="1" w:styleId="FMSeriesNumber">
    <w:name w:val="†FM_SeriesNumber"/>
    <w:rsid w:val="007A7F0F"/>
    <w:pPr>
      <w:spacing w:after="0" w:line="480" w:lineRule="auto"/>
    </w:pPr>
    <w:rPr>
      <w:rFonts w:ascii="Times New Roman" w:eastAsia="Times New Roman" w:hAnsi="Times New Roman" w:cs="Times New Roman"/>
      <w:sz w:val="26"/>
      <w:szCs w:val="24"/>
      <w:lang w:val="en-US"/>
    </w:rPr>
  </w:style>
  <w:style w:type="paragraph" w:customStyle="1" w:styleId="FMSeriesVolume">
    <w:name w:val="†FM_SeriesVolume"/>
    <w:basedOn w:val="Standaard"/>
    <w:qFormat/>
    <w:rsid w:val="007A7F0F"/>
    <w:pPr>
      <w:spacing w:after="0" w:line="480" w:lineRule="auto"/>
      <w:jc w:val="center"/>
    </w:pPr>
    <w:rPr>
      <w:rFonts w:ascii="Times New Roman" w:eastAsia="Times New Roman" w:hAnsi="Times New Roman" w:cs="Times New Roman"/>
      <w:sz w:val="26"/>
      <w:szCs w:val="24"/>
      <w:lang w:val="en-US" w:eastAsia="en-IN"/>
    </w:rPr>
  </w:style>
  <w:style w:type="paragraph" w:customStyle="1" w:styleId="FMSubHalftitle">
    <w:name w:val="†FM_SubHalftitle"/>
    <w:basedOn w:val="FMHalftitleTextFlushLeft"/>
    <w:qFormat/>
    <w:rsid w:val="007A7F0F"/>
  </w:style>
  <w:style w:type="paragraph" w:customStyle="1" w:styleId="FMSubtitle">
    <w:name w:val="†FM_Subtitle"/>
    <w:basedOn w:val="ChapterTitle"/>
    <w:rsid w:val="007A7F0F"/>
    <w:rPr>
      <w:color w:val="auto"/>
      <w:sz w:val="26"/>
      <w:szCs w:val="26"/>
    </w:rPr>
  </w:style>
  <w:style w:type="paragraph" w:customStyle="1" w:styleId="FMVolume">
    <w:name w:val="†FM_Volume"/>
    <w:qFormat/>
    <w:rsid w:val="007A7F0F"/>
    <w:pPr>
      <w:spacing w:after="0" w:line="240" w:lineRule="auto"/>
    </w:pPr>
    <w:rPr>
      <w:rFonts w:ascii="Times New Roman" w:eastAsia="Times New Roman" w:hAnsi="Times New Roman" w:cs="Times New Roman"/>
      <w:sz w:val="24"/>
      <w:szCs w:val="24"/>
      <w:lang w:val="en-US"/>
    </w:rPr>
  </w:style>
  <w:style w:type="paragraph" w:customStyle="1" w:styleId="FurtherReadingExplanatoryText">
    <w:name w:val="†FurtherReading_ExplanatoryText"/>
    <w:rsid w:val="007A7F0F"/>
    <w:pPr>
      <w:spacing w:after="0" w:line="480" w:lineRule="auto"/>
    </w:pPr>
    <w:rPr>
      <w:rFonts w:ascii="Times New Roman" w:eastAsia="Times New Roman" w:hAnsi="Times New Roman" w:cs="Times New Roman"/>
      <w:sz w:val="24"/>
      <w:szCs w:val="24"/>
      <w:lang w:val="en-US"/>
    </w:rPr>
  </w:style>
  <w:style w:type="paragraph" w:customStyle="1" w:styleId="GlossaryEntry">
    <w:name w:val="†Glossary_Entry"/>
    <w:basedOn w:val="Standaard"/>
    <w:rsid w:val="007A7F0F"/>
    <w:pPr>
      <w:spacing w:after="0" w:line="480" w:lineRule="auto"/>
      <w:ind w:left="720" w:hanging="720"/>
    </w:pPr>
    <w:rPr>
      <w:rFonts w:ascii="Times New Roman" w:eastAsia="Times New Roman" w:hAnsi="Times New Roman" w:cs="Times New Roman"/>
      <w:color w:val="808080"/>
      <w:sz w:val="24"/>
      <w:szCs w:val="24"/>
      <w:lang w:val="en-US"/>
    </w:rPr>
  </w:style>
  <w:style w:type="paragraph" w:customStyle="1" w:styleId="HeadA">
    <w:name w:val="†HeadA"/>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HeadAA">
    <w:name w:val="†HeadAA"/>
    <w:rsid w:val="007A7F0F"/>
    <w:pPr>
      <w:spacing w:after="0" w:line="480" w:lineRule="auto"/>
    </w:pPr>
    <w:rPr>
      <w:rFonts w:ascii="Times New Roman" w:eastAsia="Times New Roman" w:hAnsi="Times New Roman" w:cs="Times New Roman"/>
      <w:color w:val="333399"/>
      <w:sz w:val="36"/>
      <w:szCs w:val="36"/>
      <w:lang w:val="en-US"/>
    </w:rPr>
  </w:style>
  <w:style w:type="paragraph" w:customStyle="1" w:styleId="HeadB">
    <w:name w:val="†HeadB"/>
    <w:rsid w:val="007A7F0F"/>
    <w:pPr>
      <w:spacing w:after="0" w:line="480" w:lineRule="auto"/>
    </w:pPr>
    <w:rPr>
      <w:rFonts w:ascii="Times New Roman" w:eastAsia="Times New Roman" w:hAnsi="Times New Roman" w:cs="Times New Roman"/>
      <w:color w:val="008000"/>
      <w:sz w:val="30"/>
      <w:szCs w:val="24"/>
      <w:lang w:val="en-US"/>
    </w:rPr>
  </w:style>
  <w:style w:type="paragraph" w:customStyle="1" w:styleId="HeadC">
    <w:name w:val="†HeadC"/>
    <w:rsid w:val="007A7F0F"/>
    <w:pPr>
      <w:spacing w:after="0" w:line="480" w:lineRule="auto"/>
    </w:pPr>
    <w:rPr>
      <w:rFonts w:ascii="Times New Roman" w:eastAsia="Times New Roman" w:hAnsi="Times New Roman" w:cs="Times New Roman"/>
      <w:color w:val="FF6600"/>
      <w:sz w:val="28"/>
      <w:szCs w:val="24"/>
      <w:lang w:val="en-US"/>
    </w:rPr>
  </w:style>
  <w:style w:type="paragraph" w:customStyle="1" w:styleId="HeadD">
    <w:name w:val="†HeadD"/>
    <w:rsid w:val="007A7F0F"/>
    <w:pPr>
      <w:spacing w:after="0" w:line="480" w:lineRule="auto"/>
    </w:pPr>
    <w:rPr>
      <w:rFonts w:ascii="Times New Roman" w:eastAsia="Times New Roman" w:hAnsi="Times New Roman" w:cs="Times New Roman"/>
      <w:color w:val="800080"/>
      <w:sz w:val="26"/>
      <w:szCs w:val="24"/>
      <w:lang w:val="en-US"/>
    </w:rPr>
  </w:style>
  <w:style w:type="paragraph" w:customStyle="1" w:styleId="HeadE">
    <w:name w:val="†HeadE"/>
    <w:rsid w:val="007A7F0F"/>
    <w:pPr>
      <w:spacing w:after="0" w:line="480" w:lineRule="auto"/>
    </w:pPr>
    <w:rPr>
      <w:rFonts w:ascii="Times New Roman" w:eastAsia="Times New Roman" w:hAnsi="Times New Roman" w:cs="Times New Roman"/>
      <w:color w:val="000066"/>
      <w:sz w:val="24"/>
      <w:szCs w:val="24"/>
      <w:lang w:val="en-US"/>
    </w:rPr>
  </w:style>
  <w:style w:type="paragraph" w:customStyle="1" w:styleId="HeadF">
    <w:name w:val="†HeadF"/>
    <w:rsid w:val="007A7F0F"/>
    <w:pPr>
      <w:spacing w:after="0" w:line="480" w:lineRule="auto"/>
    </w:pPr>
    <w:rPr>
      <w:rFonts w:ascii="Times New Roman" w:eastAsia="Times New Roman" w:hAnsi="Times New Roman" w:cs="Times New Roman"/>
      <w:color w:val="003300"/>
      <w:szCs w:val="24"/>
      <w:lang w:val="en-US"/>
    </w:rPr>
  </w:style>
  <w:style w:type="paragraph" w:customStyle="1" w:styleId="HeadG">
    <w:name w:val="†HeadG"/>
    <w:basedOn w:val="HeadF"/>
    <w:qFormat/>
    <w:rsid w:val="007A7F0F"/>
    <w:rPr>
      <w:color w:val="CC0000"/>
    </w:rPr>
  </w:style>
  <w:style w:type="paragraph" w:customStyle="1" w:styleId="HeadH">
    <w:name w:val="†HeadH"/>
    <w:basedOn w:val="HeadG"/>
    <w:qFormat/>
    <w:rsid w:val="007A7F0F"/>
    <w:rPr>
      <w:color w:val="9900FF"/>
    </w:rPr>
  </w:style>
  <w:style w:type="paragraph" w:customStyle="1" w:styleId="HeadI">
    <w:name w:val="†HeadI"/>
    <w:basedOn w:val="HeadH"/>
    <w:qFormat/>
    <w:rsid w:val="007A7F0F"/>
    <w:rPr>
      <w:color w:val="0000CC"/>
    </w:rPr>
  </w:style>
  <w:style w:type="paragraph" w:customStyle="1" w:styleId="HeadJ">
    <w:name w:val="†HeadJ"/>
    <w:basedOn w:val="HeadI"/>
    <w:qFormat/>
    <w:rsid w:val="007A7F0F"/>
    <w:rPr>
      <w:color w:val="336600"/>
    </w:rPr>
  </w:style>
  <w:style w:type="paragraph" w:customStyle="1" w:styleId="HeadK">
    <w:name w:val="†HeadK"/>
    <w:basedOn w:val="HeadJ"/>
    <w:qFormat/>
    <w:rsid w:val="007A7F0F"/>
    <w:rPr>
      <w:color w:val="FF0000"/>
    </w:rPr>
  </w:style>
  <w:style w:type="paragraph" w:customStyle="1" w:styleId="HeadL">
    <w:name w:val="†HeadL"/>
    <w:basedOn w:val="HeadK"/>
    <w:qFormat/>
    <w:rsid w:val="007A7F0F"/>
    <w:rPr>
      <w:color w:val="CC00FF"/>
    </w:rPr>
  </w:style>
  <w:style w:type="paragraph" w:customStyle="1" w:styleId="HeadM">
    <w:name w:val="†HeadM"/>
    <w:basedOn w:val="HeadL"/>
    <w:qFormat/>
    <w:rsid w:val="007A7F0F"/>
    <w:rPr>
      <w:color w:val="000099"/>
    </w:rPr>
  </w:style>
  <w:style w:type="paragraph" w:customStyle="1" w:styleId="HeadN">
    <w:name w:val="†HeadN"/>
    <w:basedOn w:val="HeadM"/>
    <w:qFormat/>
    <w:rsid w:val="007A7F0F"/>
    <w:rPr>
      <w:color w:val="333300"/>
    </w:rPr>
  </w:style>
  <w:style w:type="paragraph" w:customStyle="1" w:styleId="HeadO">
    <w:name w:val="†HeadO"/>
    <w:basedOn w:val="HeadN"/>
    <w:qFormat/>
    <w:rsid w:val="007A7F0F"/>
    <w:rPr>
      <w:color w:val="FF3300"/>
    </w:rPr>
  </w:style>
  <w:style w:type="paragraph" w:customStyle="1" w:styleId="HeadP">
    <w:name w:val="†HeadP"/>
    <w:basedOn w:val="HeadO"/>
    <w:qFormat/>
    <w:rsid w:val="007A7F0F"/>
    <w:rPr>
      <w:color w:val="FF00FF"/>
    </w:rPr>
  </w:style>
  <w:style w:type="character" w:customStyle="1" w:styleId="HeadPara">
    <w:name w:val="†HeadPara"/>
    <w:rsid w:val="007A7F0F"/>
    <w:rPr>
      <w:rFonts w:ascii="Times New Roman" w:hAnsi="Times New Roman"/>
      <w:color w:val="FF0000"/>
    </w:rPr>
  </w:style>
  <w:style w:type="paragraph" w:customStyle="1" w:styleId="HeadParaGroup">
    <w:name w:val="†HeadParaGroup"/>
    <w:rsid w:val="007A7F0F"/>
    <w:pPr>
      <w:spacing w:after="0" w:line="480" w:lineRule="auto"/>
    </w:pPr>
    <w:rPr>
      <w:rFonts w:ascii="Times New Roman" w:eastAsia="Times New Roman" w:hAnsi="Times New Roman" w:cs="Times New Roman"/>
      <w:color w:val="FF0000"/>
      <w:sz w:val="24"/>
      <w:szCs w:val="24"/>
      <w:lang w:val="en-US"/>
    </w:rPr>
  </w:style>
  <w:style w:type="paragraph" w:customStyle="1" w:styleId="HeadQ">
    <w:name w:val="†HeadQ"/>
    <w:basedOn w:val="HeadG"/>
    <w:qFormat/>
    <w:rsid w:val="007A7F0F"/>
    <w:rPr>
      <w:color w:val="003399"/>
    </w:rPr>
  </w:style>
  <w:style w:type="paragraph" w:customStyle="1" w:styleId="HeadR">
    <w:name w:val="†HeadR"/>
    <w:basedOn w:val="HeadG"/>
    <w:qFormat/>
    <w:rsid w:val="007A7F0F"/>
    <w:rPr>
      <w:color w:val="666633"/>
    </w:rPr>
  </w:style>
  <w:style w:type="paragraph" w:customStyle="1" w:styleId="HeadS">
    <w:name w:val="†HeadS"/>
    <w:basedOn w:val="HeadG"/>
    <w:qFormat/>
    <w:rsid w:val="007A7F0F"/>
    <w:rPr>
      <w:color w:val="CC6600"/>
    </w:rPr>
  </w:style>
  <w:style w:type="paragraph" w:customStyle="1" w:styleId="HeadT">
    <w:name w:val="†HeadT"/>
    <w:basedOn w:val="HeadG"/>
    <w:qFormat/>
    <w:rsid w:val="007A7F0F"/>
    <w:rPr>
      <w:color w:val="FF33CC"/>
    </w:rPr>
  </w:style>
  <w:style w:type="paragraph" w:customStyle="1" w:styleId="HeadU">
    <w:name w:val="†HeadU"/>
    <w:basedOn w:val="HeadG"/>
    <w:qFormat/>
    <w:rsid w:val="007A7F0F"/>
    <w:rPr>
      <w:color w:val="3366CC"/>
    </w:rPr>
  </w:style>
  <w:style w:type="paragraph" w:customStyle="1" w:styleId="HeadV">
    <w:name w:val="†HeadV"/>
    <w:basedOn w:val="HeadG"/>
    <w:qFormat/>
    <w:rsid w:val="007A7F0F"/>
    <w:rPr>
      <w:color w:val="808000"/>
    </w:rPr>
  </w:style>
  <w:style w:type="paragraph" w:customStyle="1" w:styleId="HeadW">
    <w:name w:val="†HeadW"/>
    <w:basedOn w:val="HeadG"/>
    <w:qFormat/>
    <w:rsid w:val="007A7F0F"/>
    <w:rPr>
      <w:color w:val="FF9900"/>
    </w:rPr>
  </w:style>
  <w:style w:type="paragraph" w:customStyle="1" w:styleId="HeadX">
    <w:name w:val="†HeadX"/>
    <w:basedOn w:val="HeadG"/>
    <w:qFormat/>
    <w:rsid w:val="007A7F0F"/>
    <w:rPr>
      <w:color w:val="FF3399"/>
    </w:rPr>
  </w:style>
  <w:style w:type="paragraph" w:customStyle="1" w:styleId="HeadY">
    <w:name w:val="†HeadY"/>
    <w:basedOn w:val="HeadG"/>
    <w:qFormat/>
    <w:rsid w:val="007A7F0F"/>
    <w:rPr>
      <w:color w:val="336699"/>
    </w:rPr>
  </w:style>
  <w:style w:type="paragraph" w:customStyle="1" w:styleId="HeadZ">
    <w:name w:val="†HeadZ"/>
    <w:basedOn w:val="HeadG"/>
    <w:qFormat/>
    <w:rsid w:val="007A7F0F"/>
    <w:rPr>
      <w:color w:val="996600"/>
    </w:rPr>
  </w:style>
  <w:style w:type="paragraph" w:customStyle="1" w:styleId="HeldSummary">
    <w:name w:val="†Held_Summary"/>
    <w:basedOn w:val="Court"/>
    <w:qFormat/>
    <w:rsid w:val="007A7F0F"/>
  </w:style>
  <w:style w:type="paragraph" w:customStyle="1" w:styleId="HeldBegin">
    <w:name w:val="†HeldBegin"/>
    <w:basedOn w:val="Standaard"/>
    <w:rsid w:val="007A7F0F"/>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lang w:val="en-US"/>
    </w:rPr>
  </w:style>
  <w:style w:type="paragraph" w:customStyle="1" w:styleId="HeldEnd">
    <w:name w:val="†HeldEnd"/>
    <w:basedOn w:val="HeldBegin"/>
    <w:rsid w:val="007A7F0F"/>
    <w:pPr>
      <w:pBdr>
        <w:top w:val="none" w:sz="0" w:space="0" w:color="auto"/>
        <w:bottom w:val="dashed" w:sz="12" w:space="1" w:color="auto"/>
      </w:pBdr>
    </w:pPr>
  </w:style>
  <w:style w:type="paragraph" w:customStyle="1" w:styleId="IndexEntry1">
    <w:name w:val="†Index_Entry1"/>
    <w:basedOn w:val="Standaard"/>
    <w:qFormat/>
    <w:rsid w:val="007A7F0F"/>
    <w:pPr>
      <w:spacing w:after="0" w:line="480" w:lineRule="auto"/>
      <w:ind w:left="3571" w:hanging="3571"/>
    </w:pPr>
    <w:rPr>
      <w:rFonts w:ascii="Times New Roman" w:eastAsia="Times New Roman" w:hAnsi="Times New Roman" w:cs="Times New Roman"/>
      <w:sz w:val="24"/>
      <w:szCs w:val="24"/>
      <w:lang w:val="en-US"/>
    </w:rPr>
  </w:style>
  <w:style w:type="paragraph" w:customStyle="1" w:styleId="IndexEntry2">
    <w:name w:val="†Index_Entry2"/>
    <w:basedOn w:val="Standaard"/>
    <w:qFormat/>
    <w:rsid w:val="007A7F0F"/>
    <w:pPr>
      <w:spacing w:after="0" w:line="480" w:lineRule="auto"/>
      <w:ind w:left="3571" w:hanging="2851"/>
    </w:pPr>
    <w:rPr>
      <w:rFonts w:ascii="Times New Roman" w:eastAsia="Times New Roman" w:hAnsi="Times New Roman" w:cs="Times New Roman"/>
      <w:sz w:val="24"/>
      <w:szCs w:val="24"/>
      <w:lang w:val="en-US"/>
    </w:rPr>
  </w:style>
  <w:style w:type="paragraph" w:customStyle="1" w:styleId="IndexEntry3">
    <w:name w:val="†Index_Entry3"/>
    <w:basedOn w:val="Standaard"/>
    <w:qFormat/>
    <w:rsid w:val="007A7F0F"/>
    <w:pPr>
      <w:spacing w:after="0" w:line="480" w:lineRule="auto"/>
      <w:ind w:left="3542" w:hanging="2131"/>
    </w:pPr>
    <w:rPr>
      <w:rFonts w:ascii="Times New Roman" w:eastAsia="Times New Roman" w:hAnsi="Times New Roman" w:cs="Times New Roman"/>
      <w:sz w:val="24"/>
      <w:szCs w:val="24"/>
      <w:lang w:val="en-US"/>
    </w:rPr>
  </w:style>
  <w:style w:type="paragraph" w:customStyle="1" w:styleId="IndexEntry4">
    <w:name w:val="†Index_Entry4"/>
    <w:basedOn w:val="Standaard"/>
    <w:qFormat/>
    <w:rsid w:val="007A7F0F"/>
    <w:pPr>
      <w:spacing w:after="0" w:line="480" w:lineRule="auto"/>
      <w:ind w:left="3542" w:hanging="1411"/>
    </w:pPr>
    <w:rPr>
      <w:rFonts w:ascii="Times New Roman" w:eastAsia="Times New Roman" w:hAnsi="Times New Roman" w:cs="Times New Roman"/>
      <w:sz w:val="24"/>
      <w:szCs w:val="24"/>
      <w:lang w:val="en-US"/>
    </w:rPr>
  </w:style>
  <w:style w:type="paragraph" w:customStyle="1" w:styleId="IndexEntry5">
    <w:name w:val="†Index_Entry5"/>
    <w:basedOn w:val="Standaard"/>
    <w:qFormat/>
    <w:rsid w:val="007A7F0F"/>
    <w:pPr>
      <w:spacing w:after="0" w:line="480" w:lineRule="auto"/>
      <w:ind w:left="3571" w:hanging="720"/>
    </w:pPr>
    <w:rPr>
      <w:rFonts w:ascii="Times New Roman" w:eastAsia="Times New Roman" w:hAnsi="Times New Roman" w:cs="Times New Roman"/>
      <w:sz w:val="24"/>
      <w:szCs w:val="24"/>
      <w:lang w:val="en-US"/>
    </w:rPr>
  </w:style>
  <w:style w:type="paragraph" w:customStyle="1" w:styleId="IndexLetterBreak">
    <w:name w:val="†Index_Letter_Break"/>
    <w:basedOn w:val="Standaard"/>
    <w:rsid w:val="007A7F0F"/>
    <w:pPr>
      <w:spacing w:after="0" w:line="480" w:lineRule="auto"/>
      <w:ind w:left="2138" w:hanging="2138"/>
    </w:pPr>
    <w:rPr>
      <w:rFonts w:ascii="Times New Roman" w:eastAsia="Times New Roman" w:hAnsi="Times New Roman" w:cs="Times New Roman"/>
      <w:sz w:val="24"/>
      <w:szCs w:val="24"/>
      <w:lang w:val="en-US"/>
    </w:rPr>
  </w:style>
  <w:style w:type="paragraph" w:customStyle="1" w:styleId="IndexLetteredSection">
    <w:name w:val="†Index_LetteredSection"/>
    <w:basedOn w:val="Standaard"/>
    <w:rsid w:val="007A7F0F"/>
    <w:pPr>
      <w:spacing w:after="0" w:line="480" w:lineRule="auto"/>
      <w:ind w:left="2138" w:hanging="2138"/>
    </w:pPr>
    <w:rPr>
      <w:rFonts w:ascii="Times New Roman" w:eastAsia="Times New Roman" w:hAnsi="Times New Roman" w:cs="Times New Roman"/>
      <w:sz w:val="28"/>
      <w:szCs w:val="28"/>
      <w:lang w:val="en-US"/>
    </w:rPr>
  </w:style>
  <w:style w:type="paragraph" w:customStyle="1" w:styleId="IndexNote">
    <w:name w:val="†Index_Note"/>
    <w:basedOn w:val="Standaard"/>
    <w:rsid w:val="007A7F0F"/>
    <w:pPr>
      <w:spacing w:after="0" w:line="480" w:lineRule="auto"/>
      <w:ind w:left="2138" w:hanging="2138"/>
    </w:pPr>
    <w:rPr>
      <w:rFonts w:ascii="Times New Roman" w:eastAsia="Times New Roman" w:hAnsi="Times New Roman" w:cs="Times New Roman"/>
      <w:sz w:val="24"/>
      <w:szCs w:val="24"/>
      <w:lang w:val="en-US"/>
    </w:rPr>
  </w:style>
  <w:style w:type="paragraph" w:customStyle="1" w:styleId="IssueEnd">
    <w:name w:val="†Issue End"/>
    <w:basedOn w:val="TakingitfurtherEnd"/>
    <w:qFormat/>
    <w:rsid w:val="007A7F0F"/>
    <w:pPr>
      <w:pBdr>
        <w:bottom w:val="single" w:sz="24" w:space="1" w:color="00FF00"/>
      </w:pBdr>
    </w:pPr>
  </w:style>
  <w:style w:type="paragraph" w:customStyle="1" w:styleId="IssueStart">
    <w:name w:val="†Issue Start"/>
    <w:basedOn w:val="TakingitfurtherStart"/>
    <w:qFormat/>
    <w:rsid w:val="007A7F0F"/>
    <w:pPr>
      <w:pBdr>
        <w:top w:val="single" w:sz="24" w:space="1" w:color="00FF00"/>
      </w:pBdr>
    </w:pPr>
  </w:style>
  <w:style w:type="paragraph" w:customStyle="1" w:styleId="Keywords">
    <w:name w:val="†Keywords"/>
    <w:rsid w:val="007A7F0F"/>
    <w:pPr>
      <w:spacing w:after="0" w:line="480" w:lineRule="auto"/>
    </w:pPr>
    <w:rPr>
      <w:rFonts w:ascii="Times New Roman" w:eastAsia="Times New Roman" w:hAnsi="Times New Roman" w:cs="Times New Roman"/>
      <w:color w:val="800080"/>
      <w:sz w:val="24"/>
      <w:szCs w:val="24"/>
      <w:lang w:val="en-US"/>
    </w:rPr>
  </w:style>
  <w:style w:type="paragraph" w:customStyle="1" w:styleId="Keywordsprint">
    <w:name w:val="†Keywords:print"/>
    <w:rsid w:val="007A7F0F"/>
    <w:pPr>
      <w:spacing w:after="0" w:line="480" w:lineRule="auto"/>
    </w:pPr>
    <w:rPr>
      <w:rFonts w:ascii="Times New Roman" w:eastAsia="Times New Roman" w:hAnsi="Times New Roman" w:cs="Times New Roman"/>
      <w:color w:val="FF6600"/>
      <w:sz w:val="24"/>
      <w:szCs w:val="24"/>
      <w:lang w:val="en-US"/>
    </w:rPr>
  </w:style>
  <w:style w:type="paragraph" w:customStyle="1" w:styleId="Line">
    <w:name w:val="†Line"/>
    <w:rsid w:val="007A7F0F"/>
    <w:pPr>
      <w:shd w:val="clear" w:color="auto" w:fill="33CCCC"/>
      <w:spacing w:after="0" w:line="480" w:lineRule="auto"/>
    </w:pPr>
    <w:rPr>
      <w:rFonts w:ascii="Times New Roman" w:eastAsia="Times New Roman" w:hAnsi="Times New Roman" w:cs="Times New Roman"/>
      <w:sz w:val="24"/>
      <w:szCs w:val="26"/>
      <w:lang w:val="en-US"/>
    </w:rPr>
  </w:style>
  <w:style w:type="paragraph" w:customStyle="1" w:styleId="List1Para">
    <w:name w:val="†List1_Para"/>
    <w:rsid w:val="007A7F0F"/>
    <w:pPr>
      <w:spacing w:after="0" w:line="480" w:lineRule="auto"/>
      <w:ind w:left="1440"/>
    </w:pPr>
    <w:rPr>
      <w:rFonts w:ascii="Times New Roman" w:eastAsia="Times New Roman" w:hAnsi="Times New Roman" w:cs="Times New Roman"/>
      <w:color w:val="CC0099"/>
      <w:sz w:val="24"/>
      <w:szCs w:val="24"/>
      <w:lang w:val="en-US"/>
    </w:rPr>
  </w:style>
  <w:style w:type="paragraph" w:customStyle="1" w:styleId="List2Para">
    <w:name w:val="†List2_Para"/>
    <w:rsid w:val="007A7F0F"/>
    <w:pPr>
      <w:spacing w:after="0" w:line="480" w:lineRule="auto"/>
      <w:ind w:left="2160"/>
    </w:pPr>
    <w:rPr>
      <w:rFonts w:ascii="Times New Roman" w:eastAsia="Times New Roman" w:hAnsi="Times New Roman" w:cs="Times New Roman"/>
      <w:color w:val="CC0099"/>
      <w:sz w:val="24"/>
      <w:szCs w:val="24"/>
      <w:lang w:val="en-US"/>
    </w:rPr>
  </w:style>
  <w:style w:type="paragraph" w:customStyle="1" w:styleId="List3Para">
    <w:name w:val="†List3_Para"/>
    <w:rsid w:val="007A7F0F"/>
    <w:pPr>
      <w:spacing w:after="0" w:line="480" w:lineRule="auto"/>
      <w:ind w:left="2880"/>
    </w:pPr>
    <w:rPr>
      <w:rFonts w:ascii="Times New Roman" w:eastAsia="Times New Roman" w:hAnsi="Times New Roman" w:cs="Times New Roman"/>
      <w:color w:val="CC0099"/>
      <w:sz w:val="24"/>
      <w:szCs w:val="24"/>
      <w:lang w:val="en-US"/>
    </w:rPr>
  </w:style>
  <w:style w:type="paragraph" w:customStyle="1" w:styleId="List4Para">
    <w:name w:val="†List4_Para"/>
    <w:rsid w:val="007A7F0F"/>
    <w:pPr>
      <w:spacing w:after="0" w:line="480" w:lineRule="auto"/>
      <w:ind w:left="3600"/>
    </w:pPr>
    <w:rPr>
      <w:rFonts w:ascii="Times New Roman" w:eastAsia="Times New Roman" w:hAnsi="Times New Roman" w:cs="Times New Roman"/>
      <w:color w:val="CC0099"/>
      <w:sz w:val="24"/>
      <w:szCs w:val="24"/>
      <w:lang w:val="en-US"/>
    </w:rPr>
  </w:style>
  <w:style w:type="paragraph" w:customStyle="1" w:styleId="List5Para">
    <w:name w:val="†List5_Para"/>
    <w:basedOn w:val="BL4"/>
    <w:qFormat/>
    <w:rsid w:val="007A7F0F"/>
    <w:pPr>
      <w:ind w:left="5041"/>
    </w:pPr>
    <w:rPr>
      <w:color w:val="CC0099"/>
    </w:rPr>
  </w:style>
  <w:style w:type="paragraph" w:customStyle="1" w:styleId="ListHead">
    <w:name w:val="†ListHead"/>
    <w:rsid w:val="007A7F0F"/>
    <w:pPr>
      <w:tabs>
        <w:tab w:val="left" w:pos="2835"/>
      </w:tabs>
      <w:spacing w:after="0" w:line="480" w:lineRule="auto"/>
      <w:ind w:left="2835" w:hanging="2835"/>
    </w:pPr>
    <w:rPr>
      <w:rFonts w:ascii="Times New Roman" w:eastAsia="Times New Roman" w:hAnsi="Times New Roman" w:cs="Times New Roman"/>
      <w:color w:val="993300"/>
      <w:sz w:val="24"/>
      <w:szCs w:val="24"/>
      <w:lang w:val="en-US"/>
    </w:rPr>
  </w:style>
  <w:style w:type="paragraph" w:customStyle="1" w:styleId="ListPara">
    <w:name w:val="†ListPara"/>
    <w:rsid w:val="007A7F0F"/>
    <w:pPr>
      <w:spacing w:after="0" w:line="480" w:lineRule="auto"/>
      <w:ind w:left="720" w:firstLine="720"/>
    </w:pPr>
    <w:rPr>
      <w:rFonts w:ascii="Times New Roman" w:eastAsia="Times New Roman" w:hAnsi="Times New Roman" w:cs="Times New Roman"/>
      <w:color w:val="993300"/>
      <w:sz w:val="24"/>
      <w:szCs w:val="24"/>
      <w:lang w:val="en-US"/>
    </w:rPr>
  </w:style>
  <w:style w:type="paragraph" w:customStyle="1" w:styleId="LockContentPara">
    <w:name w:val="†LockContent_Para"/>
    <w:rsid w:val="007A7F0F"/>
    <w:pPr>
      <w:tabs>
        <w:tab w:val="left" w:pos="2835"/>
      </w:tabs>
      <w:spacing w:after="0" w:line="480" w:lineRule="auto"/>
      <w:ind w:left="2835" w:hanging="2835"/>
    </w:pPr>
    <w:rPr>
      <w:rFonts w:ascii="Times New Roman" w:eastAsia="Times New Roman" w:hAnsi="Times New Roman" w:cs="Times New Roman"/>
      <w:color w:val="993300"/>
      <w:sz w:val="24"/>
      <w:szCs w:val="24"/>
      <w:lang w:val="en-US"/>
    </w:rPr>
  </w:style>
  <w:style w:type="paragraph" w:customStyle="1" w:styleId="LockContentParaBegin">
    <w:name w:val="†LockContentParaBegin"/>
    <w:basedOn w:val="CourtOrderBegin"/>
    <w:qFormat/>
    <w:rsid w:val="007A7F0F"/>
  </w:style>
  <w:style w:type="paragraph" w:customStyle="1" w:styleId="LockContentParaEnd">
    <w:name w:val="†LockContentParaEnd"/>
    <w:basedOn w:val="CourtOrderEnd"/>
    <w:qFormat/>
    <w:rsid w:val="007A7F0F"/>
  </w:style>
  <w:style w:type="paragraph" w:customStyle="1" w:styleId="Logo">
    <w:name w:val="†Logo"/>
    <w:qFormat/>
    <w:rsid w:val="007A7F0F"/>
    <w:pPr>
      <w:spacing w:after="0" w:line="240" w:lineRule="auto"/>
    </w:pPr>
    <w:rPr>
      <w:rFonts w:ascii="Times New Roman" w:eastAsia="Times New Roman" w:hAnsi="Times New Roman" w:cs="Times New Roman"/>
      <w:sz w:val="24"/>
      <w:szCs w:val="24"/>
      <w:lang w:val="en-US"/>
    </w:rPr>
  </w:style>
  <w:style w:type="paragraph" w:customStyle="1" w:styleId="MarginNumber">
    <w:name w:val="†Margin_Number"/>
    <w:qFormat/>
    <w:rsid w:val="007A7F0F"/>
    <w:pPr>
      <w:pBdr>
        <w:top w:val="thinThickSmallGap" w:sz="12" w:space="1" w:color="auto"/>
        <w:left w:val="thinThickSmallGap" w:sz="12" w:space="4" w:color="auto"/>
        <w:bottom w:val="thickThinSmallGap" w:sz="12" w:space="1" w:color="auto"/>
        <w:right w:val="thickThinSmallGap" w:sz="12" w:space="4" w:color="auto"/>
      </w:pBdr>
      <w:spacing w:after="0" w:line="240" w:lineRule="auto"/>
    </w:pPr>
    <w:rPr>
      <w:rFonts w:ascii="Times New Roman" w:eastAsia="Times New Roman" w:hAnsi="Times New Roman" w:cs="Times New Roman"/>
      <w:sz w:val="24"/>
      <w:szCs w:val="24"/>
      <w:lang w:val="en-US"/>
    </w:rPr>
  </w:style>
  <w:style w:type="paragraph" w:customStyle="1" w:styleId="MarginTitle">
    <w:name w:val="†Margin_Title"/>
    <w:qFormat/>
    <w:rsid w:val="007A7F0F"/>
    <w:pPr>
      <w:pBdr>
        <w:top w:val="thinThickSmallGap" w:sz="12" w:space="1" w:color="auto"/>
        <w:left w:val="thinThickSmallGap" w:sz="12" w:space="4" w:color="auto"/>
        <w:bottom w:val="thickThinSmallGap" w:sz="12" w:space="1" w:color="auto"/>
        <w:right w:val="thickThinSmallGap" w:sz="12" w:space="4" w:color="auto"/>
      </w:pBdr>
      <w:spacing w:after="0" w:line="240" w:lineRule="auto"/>
    </w:pPr>
    <w:rPr>
      <w:rFonts w:ascii="Times New Roman" w:eastAsia="Times New Roman" w:hAnsi="Times New Roman" w:cs="Times New Roman"/>
      <w:sz w:val="24"/>
      <w:szCs w:val="24"/>
      <w:lang w:val="en-US"/>
    </w:rPr>
  </w:style>
  <w:style w:type="paragraph" w:customStyle="1" w:styleId="MediaCitation">
    <w:name w:val="†MediaCitation"/>
    <w:rsid w:val="007A7F0F"/>
    <w:pPr>
      <w:spacing w:after="0" w:line="480" w:lineRule="auto"/>
    </w:pPr>
    <w:rPr>
      <w:rFonts w:ascii="Times New Roman" w:eastAsia="Times New Roman" w:hAnsi="Times New Roman" w:cs="Times New Roman"/>
      <w:sz w:val="24"/>
      <w:szCs w:val="24"/>
      <w:lang w:val="en-US"/>
    </w:rPr>
  </w:style>
  <w:style w:type="paragraph" w:customStyle="1" w:styleId="NL2">
    <w:name w:val="†NL2"/>
    <w:rsid w:val="007A7F0F"/>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NL3">
    <w:name w:val="†NL3"/>
    <w:rsid w:val="007A7F0F"/>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NL4">
    <w:name w:val="†NL4"/>
    <w:basedOn w:val="BL4"/>
    <w:rsid w:val="007A7F0F"/>
  </w:style>
  <w:style w:type="paragraph" w:customStyle="1" w:styleId="NL5">
    <w:name w:val="†NL5"/>
    <w:basedOn w:val="BL4"/>
    <w:qFormat/>
    <w:rsid w:val="007A7F0F"/>
    <w:pPr>
      <w:ind w:left="4291"/>
    </w:pPr>
  </w:style>
  <w:style w:type="paragraph" w:customStyle="1" w:styleId="NL6">
    <w:name w:val="†NL6"/>
    <w:basedOn w:val="NL5"/>
    <w:qFormat/>
    <w:rsid w:val="007A7F0F"/>
    <w:pPr>
      <w:ind w:left="5011"/>
    </w:pPr>
  </w:style>
  <w:style w:type="paragraph" w:customStyle="1" w:styleId="NL7">
    <w:name w:val="†NL7"/>
    <w:basedOn w:val="NL6"/>
    <w:qFormat/>
    <w:rsid w:val="007A7F0F"/>
    <w:pPr>
      <w:ind w:left="5731"/>
    </w:pPr>
  </w:style>
  <w:style w:type="paragraph" w:customStyle="1" w:styleId="NL8">
    <w:name w:val="†NL8"/>
    <w:basedOn w:val="NL7"/>
    <w:qFormat/>
    <w:rsid w:val="007A7F0F"/>
    <w:pPr>
      <w:ind w:left="6451"/>
    </w:pPr>
  </w:style>
  <w:style w:type="paragraph" w:customStyle="1" w:styleId="Note">
    <w:name w:val="†Note"/>
    <w:rsid w:val="007A7F0F"/>
    <w:pPr>
      <w:spacing w:after="0" w:line="480" w:lineRule="auto"/>
      <w:ind w:left="720" w:hanging="720"/>
    </w:pPr>
    <w:rPr>
      <w:rFonts w:ascii="Times New Roman" w:eastAsia="Times New Roman" w:hAnsi="Times New Roman" w:cs="Times New Roman"/>
      <w:sz w:val="24"/>
      <w:szCs w:val="24"/>
      <w:lang w:val="en-US"/>
    </w:rPr>
  </w:style>
  <w:style w:type="paragraph" w:customStyle="1" w:styleId="NoteBL1">
    <w:name w:val="†Note_BL1"/>
    <w:rsid w:val="007A7F0F"/>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NoteBL2">
    <w:name w:val="†Note_BL2"/>
    <w:rsid w:val="007A7F0F"/>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NoteExtract">
    <w:name w:val="†Note_Extract"/>
    <w:rsid w:val="007A7F0F"/>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NoteExtractBL1">
    <w:name w:val="†Note_Extract_BL1"/>
    <w:rsid w:val="007A7F0F"/>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NoteExtractBL2">
    <w:name w:val="†Note_Extract_BL2"/>
    <w:rsid w:val="007A7F0F"/>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NoteExtractNL1">
    <w:name w:val="†Note_Extract_NL1"/>
    <w:rsid w:val="007A7F0F"/>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NoteExtractNL2">
    <w:name w:val="†Note_Extract_NL2"/>
    <w:rsid w:val="007A7F0F"/>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NoteExtractSource">
    <w:name w:val="†Note_Extract_Source"/>
    <w:rsid w:val="007A7F0F"/>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NoteExtractTextInd">
    <w:name w:val="†Note_Extract_TextInd"/>
    <w:rsid w:val="007A7F0F"/>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NoteExtractUL1">
    <w:name w:val="†Note_Extract_UL1"/>
    <w:rsid w:val="007A7F0F"/>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NoteExtractUL2">
    <w:name w:val="†Note_Extract_UL2"/>
    <w:rsid w:val="007A7F0F"/>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NoteNL1">
    <w:name w:val="†Note_NL1"/>
    <w:rsid w:val="007A7F0F"/>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NoteNL2">
    <w:name w:val="†Note_NL2"/>
    <w:rsid w:val="007A7F0F"/>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NoteUL1">
    <w:name w:val="†Note_UL1"/>
    <w:rsid w:val="007A7F0F"/>
    <w:pPr>
      <w:spacing w:after="0" w:line="480" w:lineRule="auto"/>
      <w:ind w:left="720"/>
    </w:pPr>
    <w:rPr>
      <w:rFonts w:ascii="Times New Roman" w:eastAsia="Times New Roman" w:hAnsi="Times New Roman" w:cs="Times New Roman"/>
      <w:color w:val="993300"/>
      <w:sz w:val="24"/>
      <w:szCs w:val="24"/>
      <w:lang w:val="en-US"/>
    </w:rPr>
  </w:style>
  <w:style w:type="paragraph" w:customStyle="1" w:styleId="NoteUL2">
    <w:name w:val="†Note_UL2"/>
    <w:rsid w:val="007A7F0F"/>
    <w:pPr>
      <w:spacing w:after="0" w:line="480" w:lineRule="auto"/>
      <w:ind w:left="1418"/>
    </w:pPr>
    <w:rPr>
      <w:rFonts w:ascii="Times New Roman" w:eastAsia="Times New Roman" w:hAnsi="Times New Roman" w:cs="Times New Roman"/>
      <w:color w:val="993300"/>
      <w:sz w:val="24"/>
      <w:szCs w:val="24"/>
      <w:lang w:val="en-US"/>
    </w:rPr>
  </w:style>
  <w:style w:type="paragraph" w:customStyle="1" w:styleId="NoteToComp">
    <w:name w:val="†NoteToComp"/>
    <w:rsid w:val="007A7F0F"/>
    <w:pPr>
      <w:shd w:val="clear" w:color="auto" w:fill="FFFF00"/>
      <w:spacing w:before="120" w:after="120" w:line="480" w:lineRule="auto"/>
    </w:pPr>
    <w:rPr>
      <w:rFonts w:ascii="Times New Roman" w:eastAsia="Times New Roman" w:hAnsi="Times New Roman" w:cs="Times New Roman"/>
      <w:sz w:val="24"/>
      <w:szCs w:val="26"/>
      <w:lang w:val="en-US"/>
    </w:rPr>
  </w:style>
  <w:style w:type="paragraph" w:customStyle="1" w:styleId="ParaNumber">
    <w:name w:val="†ParaNumber"/>
    <w:rsid w:val="007A7F0F"/>
    <w:pPr>
      <w:shd w:val="clear" w:color="auto" w:fill="FFFF00"/>
      <w:spacing w:after="0" w:line="240" w:lineRule="auto"/>
    </w:pPr>
    <w:rPr>
      <w:rFonts w:ascii="Times New Roman" w:eastAsia="Times New Roman" w:hAnsi="Times New Roman" w:cs="Times New Roman"/>
      <w:sz w:val="24"/>
      <w:szCs w:val="24"/>
      <w:lang w:val="en-US"/>
    </w:rPr>
  </w:style>
  <w:style w:type="paragraph" w:customStyle="1" w:styleId="PartHeadA">
    <w:name w:val="†Part_HeadA"/>
    <w:basedOn w:val="PrelimendmatterHeadA"/>
    <w:rsid w:val="007A7F0F"/>
  </w:style>
  <w:style w:type="paragraph" w:customStyle="1" w:styleId="PartHeadB">
    <w:name w:val="†Part_HeadB"/>
    <w:basedOn w:val="PrelimendmatterHeadB"/>
    <w:rsid w:val="007A7F0F"/>
  </w:style>
  <w:style w:type="paragraph" w:customStyle="1" w:styleId="PartHeadC">
    <w:name w:val="†Part_HeadC"/>
    <w:basedOn w:val="PrelimendmatterHeadC"/>
    <w:rsid w:val="007A7F0F"/>
  </w:style>
  <w:style w:type="paragraph" w:customStyle="1" w:styleId="PartHeadD">
    <w:name w:val="†Part_HeadD"/>
    <w:basedOn w:val="PrelimendmatterHeadD"/>
    <w:rsid w:val="007A7F0F"/>
  </w:style>
  <w:style w:type="paragraph" w:customStyle="1" w:styleId="PartNumber">
    <w:name w:val="†Part_Number"/>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PartSubtitle">
    <w:name w:val="†Part_Subtitle"/>
    <w:rsid w:val="007A7F0F"/>
    <w:pPr>
      <w:spacing w:after="0" w:line="480" w:lineRule="auto"/>
    </w:pPr>
    <w:rPr>
      <w:rFonts w:ascii="Times New Roman" w:eastAsia="Times New Roman" w:hAnsi="Times New Roman" w:cs="Times New Roman"/>
      <w:color w:val="0000FF"/>
      <w:sz w:val="26"/>
      <w:szCs w:val="24"/>
      <w:lang w:val="en-US"/>
    </w:rPr>
  </w:style>
  <w:style w:type="paragraph" w:customStyle="1" w:styleId="PartTextFlushLeft">
    <w:name w:val="†Part_TextFlushLeft"/>
    <w:rsid w:val="007A7F0F"/>
    <w:pPr>
      <w:spacing w:after="0" w:line="480" w:lineRule="auto"/>
    </w:pPr>
    <w:rPr>
      <w:rFonts w:ascii="Times New Roman" w:eastAsia="Times New Roman" w:hAnsi="Times New Roman" w:cs="Times New Roman"/>
      <w:sz w:val="24"/>
      <w:szCs w:val="24"/>
      <w:lang w:val="en-US"/>
    </w:rPr>
  </w:style>
  <w:style w:type="paragraph" w:customStyle="1" w:styleId="PartTextInd">
    <w:name w:val="†Part_TextInd"/>
    <w:rsid w:val="007A7F0F"/>
    <w:pPr>
      <w:spacing w:after="0" w:line="480" w:lineRule="auto"/>
      <w:ind w:firstLine="720"/>
    </w:pPr>
    <w:rPr>
      <w:rFonts w:ascii="Times New Roman" w:eastAsia="Times New Roman" w:hAnsi="Times New Roman" w:cs="Times New Roman"/>
      <w:sz w:val="24"/>
      <w:szCs w:val="24"/>
      <w:lang w:val="en-US"/>
    </w:rPr>
  </w:style>
  <w:style w:type="paragraph" w:customStyle="1" w:styleId="PartTitle">
    <w:name w:val="†Part_Title"/>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PartOpeningTOCHeadA">
    <w:name w:val="†PartOpening_TOC_HeadA"/>
    <w:basedOn w:val="SectionOpeningTOCHeadA"/>
    <w:rsid w:val="007A7F0F"/>
  </w:style>
  <w:style w:type="paragraph" w:customStyle="1" w:styleId="PartOpeningTOCHeadB">
    <w:name w:val="†PartOpening_TOC_HeadB"/>
    <w:basedOn w:val="SectionOpeningTOCHeadB"/>
    <w:rsid w:val="007A7F0F"/>
  </w:style>
  <w:style w:type="paragraph" w:customStyle="1" w:styleId="PartOpeningTOCHeadC">
    <w:name w:val="†PartOpening_TOC_HeadC"/>
    <w:basedOn w:val="SectionOpeningTOCHeadC"/>
    <w:rsid w:val="007A7F0F"/>
  </w:style>
  <w:style w:type="paragraph" w:customStyle="1" w:styleId="PlateCaption">
    <w:name w:val="†Plate_Caption"/>
    <w:rsid w:val="007A7F0F"/>
    <w:pPr>
      <w:spacing w:after="0" w:line="480" w:lineRule="auto"/>
    </w:pPr>
    <w:rPr>
      <w:rFonts w:ascii="Times New Roman" w:eastAsia="Times New Roman" w:hAnsi="Times New Roman" w:cs="Times New Roman"/>
      <w:color w:val="339966"/>
      <w:sz w:val="24"/>
      <w:szCs w:val="24"/>
      <w:lang w:val="en-US"/>
    </w:rPr>
  </w:style>
  <w:style w:type="paragraph" w:customStyle="1" w:styleId="PoetryExtract">
    <w:name w:val="†Poetry_Extract"/>
    <w:rsid w:val="007A7F0F"/>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PoetryExtractSource">
    <w:name w:val="†Poetry_Extract_Source"/>
    <w:basedOn w:val="DialogueExtractSource"/>
    <w:rsid w:val="007A7F0F"/>
  </w:style>
  <w:style w:type="paragraph" w:customStyle="1" w:styleId="PoetryExtractSpaceAboveStanzaBreak">
    <w:name w:val="†Poetry_Extract_SpaceAbove_StanzaBreak"/>
    <w:basedOn w:val="PoetryExtract"/>
    <w:rsid w:val="007A7F0F"/>
    <w:pPr>
      <w:spacing w:before="480"/>
    </w:pPr>
  </w:style>
  <w:style w:type="paragraph" w:customStyle="1" w:styleId="PrelimendmatterHeadA">
    <w:name w:val="†Prelim/endmatter_HeadA"/>
    <w:basedOn w:val="Standaard"/>
    <w:rsid w:val="007A7F0F"/>
    <w:pPr>
      <w:spacing w:after="0" w:line="480" w:lineRule="auto"/>
    </w:pPr>
    <w:rPr>
      <w:rFonts w:ascii="Times New Roman" w:eastAsia="Times New Roman" w:hAnsi="Times New Roman" w:cs="Times New Roman"/>
      <w:color w:val="0000FF"/>
      <w:sz w:val="24"/>
      <w:szCs w:val="24"/>
      <w:lang w:val="en-US"/>
    </w:rPr>
  </w:style>
  <w:style w:type="paragraph" w:customStyle="1" w:styleId="PrelimendmatterHeadB">
    <w:name w:val="†Prelim/endmatter_HeadB"/>
    <w:basedOn w:val="Standaard"/>
    <w:rsid w:val="007A7F0F"/>
    <w:pPr>
      <w:spacing w:after="0" w:line="480" w:lineRule="auto"/>
    </w:pPr>
    <w:rPr>
      <w:rFonts w:ascii="Times New Roman" w:eastAsia="Times New Roman" w:hAnsi="Times New Roman" w:cs="Times New Roman"/>
      <w:color w:val="008000"/>
      <w:sz w:val="24"/>
      <w:szCs w:val="24"/>
      <w:lang w:val="en-US"/>
    </w:rPr>
  </w:style>
  <w:style w:type="paragraph" w:customStyle="1" w:styleId="PrelimendmatterHeadC">
    <w:name w:val="†Prelim/endmatter_HeadC"/>
    <w:basedOn w:val="Standaard"/>
    <w:rsid w:val="007A7F0F"/>
    <w:pPr>
      <w:spacing w:after="0" w:line="480" w:lineRule="auto"/>
    </w:pPr>
    <w:rPr>
      <w:rFonts w:ascii="Times New Roman" w:eastAsia="Times New Roman" w:hAnsi="Times New Roman" w:cs="Times New Roman"/>
      <w:color w:val="FF6600"/>
      <w:sz w:val="24"/>
      <w:szCs w:val="24"/>
      <w:lang w:val="en-US"/>
    </w:rPr>
  </w:style>
  <w:style w:type="paragraph" w:customStyle="1" w:styleId="PrelimendmatterHeadD">
    <w:name w:val="†Prelim/endmatter_HeadD"/>
    <w:basedOn w:val="Standaard"/>
    <w:rsid w:val="007A7F0F"/>
    <w:pPr>
      <w:spacing w:after="0" w:line="480" w:lineRule="auto"/>
    </w:pPr>
    <w:rPr>
      <w:rFonts w:ascii="Times New Roman" w:eastAsia="Times New Roman" w:hAnsi="Times New Roman" w:cs="Times New Roman"/>
      <w:color w:val="800080"/>
      <w:sz w:val="24"/>
      <w:szCs w:val="24"/>
      <w:lang w:val="en-US"/>
    </w:rPr>
  </w:style>
  <w:style w:type="paragraph" w:customStyle="1" w:styleId="PrelimEMRef">
    <w:name w:val="†PrelimEM_Ref"/>
    <w:basedOn w:val="PrelimendmatterHeadA"/>
    <w:qFormat/>
    <w:rsid w:val="007A7F0F"/>
    <w:rPr>
      <w:color w:val="FF00FF"/>
      <w:sz w:val="32"/>
    </w:rPr>
  </w:style>
  <w:style w:type="paragraph" w:customStyle="1" w:styleId="Program">
    <w:name w:val="†Program"/>
    <w:basedOn w:val="Extract"/>
    <w:qFormat/>
    <w:rsid w:val="007A7F0F"/>
    <w:rPr>
      <w:rFonts w:ascii="Courier 10 Pitch" w:hAnsi="Courier 10 Pitch"/>
      <w:color w:val="00B0F0"/>
      <w:lang w:val="de-DE"/>
    </w:rPr>
  </w:style>
  <w:style w:type="paragraph" w:customStyle="1" w:styleId="ProgramBegin">
    <w:name w:val="†ProgramBegin"/>
    <w:basedOn w:val="CourtOrderBegin"/>
    <w:qFormat/>
    <w:rsid w:val="007A7F0F"/>
  </w:style>
  <w:style w:type="paragraph" w:customStyle="1" w:styleId="ProgramEnd">
    <w:name w:val="†ProgramEnd"/>
    <w:basedOn w:val="CourtOrderEnd"/>
    <w:qFormat/>
    <w:rsid w:val="007A7F0F"/>
  </w:style>
  <w:style w:type="paragraph" w:customStyle="1" w:styleId="Question">
    <w:name w:val="†Question"/>
    <w:rsid w:val="007A7F0F"/>
    <w:pPr>
      <w:spacing w:after="0" w:line="480" w:lineRule="auto"/>
      <w:ind w:left="720" w:hanging="720"/>
    </w:pPr>
    <w:rPr>
      <w:rFonts w:ascii="Times New Roman" w:eastAsia="Times New Roman" w:hAnsi="Times New Roman" w:cs="Times New Roman"/>
      <w:color w:val="333333"/>
      <w:sz w:val="24"/>
      <w:szCs w:val="24"/>
      <w:lang w:val="en-US"/>
    </w:rPr>
  </w:style>
  <w:style w:type="paragraph" w:customStyle="1" w:styleId="QuestionHead">
    <w:name w:val="†Question_Head"/>
    <w:rsid w:val="007A7F0F"/>
    <w:pPr>
      <w:spacing w:after="0" w:line="480" w:lineRule="auto"/>
    </w:pPr>
    <w:rPr>
      <w:rFonts w:ascii="Times New Roman" w:eastAsia="Times New Roman" w:hAnsi="Times New Roman" w:cs="Times New Roman"/>
      <w:color w:val="333333"/>
      <w:sz w:val="24"/>
      <w:szCs w:val="24"/>
      <w:lang w:val="en-US"/>
    </w:rPr>
  </w:style>
  <w:style w:type="paragraph" w:customStyle="1" w:styleId="QuestionBegin">
    <w:name w:val="†QuestionBegin"/>
    <w:basedOn w:val="AnswersBegin"/>
    <w:qFormat/>
    <w:rsid w:val="007A7F0F"/>
    <w:rPr>
      <w:lang w:val="en-GB"/>
    </w:rPr>
  </w:style>
  <w:style w:type="paragraph" w:customStyle="1" w:styleId="QuestionEnd">
    <w:name w:val="†QuestionEnd"/>
    <w:basedOn w:val="AnswersEnd"/>
    <w:qFormat/>
    <w:rsid w:val="007A7F0F"/>
    <w:rPr>
      <w:lang w:val="en-GB"/>
    </w:rPr>
  </w:style>
  <w:style w:type="paragraph" w:customStyle="1" w:styleId="QuestionsEnd">
    <w:name w:val="†Questions End"/>
    <w:basedOn w:val="Standaard"/>
    <w:rsid w:val="007A7F0F"/>
    <w:pPr>
      <w:pBdr>
        <w:bottom w:val="single" w:sz="24" w:space="1" w:color="993366"/>
      </w:pBdr>
      <w:spacing w:before="120" w:after="120" w:line="480" w:lineRule="auto"/>
    </w:pPr>
    <w:rPr>
      <w:rFonts w:ascii="Times New Roman" w:eastAsia="MS Mincho" w:hAnsi="Times New Roman" w:cs="Times New Roman"/>
      <w:sz w:val="20"/>
      <w:szCs w:val="24"/>
      <w:lang w:val="en-GB" w:eastAsia="ja-JP"/>
    </w:rPr>
  </w:style>
  <w:style w:type="paragraph" w:customStyle="1" w:styleId="QuestionsStart">
    <w:name w:val="†Questions Start"/>
    <w:basedOn w:val="Standaard"/>
    <w:rsid w:val="007A7F0F"/>
    <w:pPr>
      <w:pBdr>
        <w:top w:val="single" w:sz="24" w:space="1" w:color="993366"/>
      </w:pBdr>
      <w:spacing w:before="120" w:after="120" w:line="480" w:lineRule="auto"/>
    </w:pPr>
    <w:rPr>
      <w:rFonts w:ascii="Times New Roman" w:eastAsia="MS Mincho" w:hAnsi="Times New Roman" w:cs="Times New Roman"/>
      <w:sz w:val="20"/>
      <w:szCs w:val="24"/>
      <w:lang w:val="en-GB" w:eastAsia="ja-JP"/>
    </w:rPr>
  </w:style>
  <w:style w:type="paragraph" w:customStyle="1" w:styleId="RefHeadA">
    <w:name w:val="†Ref_HeadA"/>
    <w:basedOn w:val="PartHeadA"/>
    <w:rsid w:val="007A7F0F"/>
  </w:style>
  <w:style w:type="paragraph" w:customStyle="1" w:styleId="RefHeadB">
    <w:name w:val="†Ref_HeadB"/>
    <w:basedOn w:val="PartHeadB"/>
    <w:rsid w:val="007A7F0F"/>
  </w:style>
  <w:style w:type="paragraph" w:customStyle="1" w:styleId="RefHeadC">
    <w:name w:val="†Ref_HeadC"/>
    <w:basedOn w:val="PartHeadC"/>
    <w:rsid w:val="007A7F0F"/>
  </w:style>
  <w:style w:type="paragraph" w:customStyle="1" w:styleId="RefHeadD">
    <w:name w:val="†Ref_HeadD"/>
    <w:basedOn w:val="PartHeadD"/>
    <w:rsid w:val="007A7F0F"/>
  </w:style>
  <w:style w:type="paragraph" w:customStyle="1" w:styleId="RefText0">
    <w:name w:val="†Ref_Text"/>
    <w:rsid w:val="007A7F0F"/>
    <w:pPr>
      <w:spacing w:after="0" w:line="480" w:lineRule="auto"/>
    </w:pPr>
    <w:rPr>
      <w:rFonts w:ascii="Times New Roman" w:eastAsia="Times New Roman" w:hAnsi="Times New Roman" w:cs="Times New Roman"/>
      <w:sz w:val="24"/>
      <w:szCs w:val="24"/>
      <w:lang w:val="en-US"/>
    </w:rPr>
  </w:style>
  <w:style w:type="paragraph" w:customStyle="1" w:styleId="RefTextInd">
    <w:name w:val="†Ref_TextInd"/>
    <w:rsid w:val="007A7F0F"/>
    <w:pPr>
      <w:spacing w:after="0" w:line="480" w:lineRule="auto"/>
      <w:ind w:firstLine="720"/>
    </w:pPr>
    <w:rPr>
      <w:rFonts w:ascii="Times New Roman" w:eastAsia="Times New Roman" w:hAnsi="Times New Roman" w:cs="Times New Roman"/>
      <w:sz w:val="24"/>
      <w:szCs w:val="24"/>
      <w:lang w:val="en-US"/>
    </w:rPr>
  </w:style>
  <w:style w:type="paragraph" w:customStyle="1" w:styleId="Reference">
    <w:name w:val="†Reference"/>
    <w:rsid w:val="007A7F0F"/>
    <w:pPr>
      <w:spacing w:after="0" w:line="480" w:lineRule="auto"/>
      <w:ind w:left="720" w:hanging="720"/>
    </w:pPr>
    <w:rPr>
      <w:rFonts w:ascii="Times New Roman" w:eastAsia="Times New Roman" w:hAnsi="Times New Roman" w:cs="Times New Roman"/>
      <w:sz w:val="24"/>
      <w:szCs w:val="24"/>
      <w:lang w:val="en-US"/>
    </w:rPr>
  </w:style>
  <w:style w:type="paragraph" w:customStyle="1" w:styleId="RunningHeadRecto">
    <w:name w:val="†RunningHead_Recto"/>
    <w:rsid w:val="007A7F0F"/>
    <w:pPr>
      <w:spacing w:after="0" w:line="480" w:lineRule="auto"/>
    </w:pPr>
    <w:rPr>
      <w:rFonts w:ascii="Times New Roman" w:eastAsia="Times New Roman" w:hAnsi="Times New Roman" w:cs="Times New Roman"/>
      <w:color w:val="CC99FF"/>
      <w:sz w:val="24"/>
      <w:szCs w:val="24"/>
      <w:lang w:val="en-US"/>
    </w:rPr>
  </w:style>
  <w:style w:type="paragraph" w:customStyle="1" w:styleId="RunningHeadVerso">
    <w:name w:val="†RunningHead_Verso"/>
    <w:rsid w:val="007A7F0F"/>
    <w:pPr>
      <w:spacing w:after="0" w:line="480" w:lineRule="auto"/>
    </w:pPr>
    <w:rPr>
      <w:rFonts w:ascii="Times New Roman" w:eastAsia="Times New Roman" w:hAnsi="Times New Roman" w:cs="Times New Roman"/>
      <w:color w:val="CC99FF"/>
      <w:sz w:val="24"/>
      <w:szCs w:val="24"/>
      <w:lang w:val="en-US"/>
    </w:rPr>
  </w:style>
  <w:style w:type="paragraph" w:customStyle="1" w:styleId="Scheme">
    <w:name w:val="†Scheme"/>
    <w:rsid w:val="007A7F0F"/>
    <w:pPr>
      <w:spacing w:after="0" w:line="480" w:lineRule="auto"/>
      <w:ind w:left="720"/>
    </w:pPr>
    <w:rPr>
      <w:rFonts w:ascii="Times New Roman" w:eastAsia="Times New Roman" w:hAnsi="Times New Roman" w:cs="Times New Roman"/>
      <w:color w:val="333333"/>
      <w:sz w:val="24"/>
      <w:szCs w:val="24"/>
      <w:lang w:val="en-US"/>
    </w:rPr>
  </w:style>
  <w:style w:type="paragraph" w:customStyle="1" w:styleId="SectionHeadA">
    <w:name w:val="†Section_HeadA"/>
    <w:basedOn w:val="PartHeadA"/>
    <w:rsid w:val="007A7F0F"/>
  </w:style>
  <w:style w:type="paragraph" w:customStyle="1" w:styleId="SectionHeadB">
    <w:name w:val="†Section_HeadB"/>
    <w:basedOn w:val="PartHeadB"/>
    <w:rsid w:val="007A7F0F"/>
  </w:style>
  <w:style w:type="paragraph" w:customStyle="1" w:styleId="SectionHeadC">
    <w:name w:val="†Section_HeadC"/>
    <w:basedOn w:val="PartHeadC"/>
    <w:rsid w:val="007A7F0F"/>
  </w:style>
  <w:style w:type="paragraph" w:customStyle="1" w:styleId="SectionHeadD">
    <w:name w:val="†Section_HeadD"/>
    <w:basedOn w:val="PartHeadD"/>
    <w:rsid w:val="007A7F0F"/>
  </w:style>
  <w:style w:type="paragraph" w:customStyle="1" w:styleId="SectionNumber">
    <w:name w:val="†Section_Number"/>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SectionSubtitle">
    <w:name w:val="†Section_Subtitle"/>
    <w:rsid w:val="007A7F0F"/>
    <w:pPr>
      <w:spacing w:after="0" w:line="480" w:lineRule="auto"/>
    </w:pPr>
    <w:rPr>
      <w:rFonts w:ascii="Times New Roman" w:eastAsia="Times New Roman" w:hAnsi="Times New Roman" w:cs="Times New Roman"/>
      <w:color w:val="0000FF"/>
      <w:sz w:val="26"/>
      <w:szCs w:val="24"/>
      <w:lang w:val="en-US"/>
    </w:rPr>
  </w:style>
  <w:style w:type="paragraph" w:customStyle="1" w:styleId="SectionTextFlushLeft">
    <w:name w:val="†Section_TextFlushLeft"/>
    <w:basedOn w:val="PartTextFlushLeft"/>
    <w:rsid w:val="007A7F0F"/>
  </w:style>
  <w:style w:type="paragraph" w:customStyle="1" w:styleId="SectionTextInd">
    <w:name w:val="†Section_TextInd"/>
    <w:basedOn w:val="PartTextInd"/>
    <w:rsid w:val="007A7F0F"/>
  </w:style>
  <w:style w:type="paragraph" w:customStyle="1" w:styleId="SectionTitle">
    <w:name w:val="†Section_Title"/>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SectionEMHead">
    <w:name w:val="†SectionEM_Head"/>
    <w:rsid w:val="007A7F0F"/>
    <w:pPr>
      <w:spacing w:after="0" w:line="480" w:lineRule="auto"/>
    </w:pPr>
    <w:rPr>
      <w:rFonts w:ascii="Times New Roman" w:eastAsia="Times New Roman" w:hAnsi="Times New Roman" w:cs="Times New Roman"/>
      <w:color w:val="0000FF"/>
      <w:sz w:val="32"/>
      <w:szCs w:val="24"/>
      <w:lang w:val="en-US"/>
    </w:rPr>
  </w:style>
  <w:style w:type="paragraph" w:customStyle="1" w:styleId="SectionOpeningTOCHeadA">
    <w:name w:val="†SectionOpening_TOC_HeadA"/>
    <w:rsid w:val="007A7F0F"/>
    <w:pPr>
      <w:spacing w:after="0" w:line="480" w:lineRule="auto"/>
    </w:pPr>
    <w:rPr>
      <w:rFonts w:ascii="Times New Roman" w:eastAsia="Times New Roman" w:hAnsi="Times New Roman" w:cs="Times New Roman"/>
      <w:color w:val="993366"/>
      <w:lang w:val="en-US"/>
    </w:rPr>
  </w:style>
  <w:style w:type="paragraph" w:customStyle="1" w:styleId="SectionOpeningTOCHeadB">
    <w:name w:val="†SectionOpening_TOC_HeadB"/>
    <w:rsid w:val="007A7F0F"/>
    <w:pPr>
      <w:spacing w:after="0" w:line="480" w:lineRule="auto"/>
      <w:ind w:left="720"/>
    </w:pPr>
    <w:rPr>
      <w:rFonts w:ascii="Times New Roman" w:eastAsia="Times New Roman" w:hAnsi="Times New Roman" w:cs="Times New Roman"/>
      <w:color w:val="993366"/>
      <w:szCs w:val="24"/>
      <w:lang w:val="en-US"/>
    </w:rPr>
  </w:style>
  <w:style w:type="paragraph" w:customStyle="1" w:styleId="SectionOpeningTOCHeadC">
    <w:name w:val="†SectionOpening_TOC_HeadC"/>
    <w:rsid w:val="007A7F0F"/>
    <w:pPr>
      <w:spacing w:after="0" w:line="480" w:lineRule="auto"/>
      <w:ind w:left="1418"/>
    </w:pPr>
    <w:rPr>
      <w:rFonts w:ascii="Times New Roman" w:eastAsia="Times New Roman" w:hAnsi="Times New Roman" w:cs="Times New Roman"/>
      <w:color w:val="993366"/>
      <w:szCs w:val="24"/>
      <w:lang w:val="en-US"/>
    </w:rPr>
  </w:style>
  <w:style w:type="paragraph" w:customStyle="1" w:styleId="SidebarBL1">
    <w:name w:val="†Sidebar_BL1"/>
    <w:rsid w:val="007A7F0F"/>
    <w:pPr>
      <w:shd w:val="clear" w:color="auto" w:fill="FFCCFF"/>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SidebarBL2">
    <w:name w:val="†Sidebar_BL2"/>
    <w:rsid w:val="007A7F0F"/>
    <w:pPr>
      <w:shd w:val="clear" w:color="auto" w:fill="FFCCFF"/>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SidebarBL3">
    <w:name w:val="†Sidebar_BL3"/>
    <w:rsid w:val="007A7F0F"/>
    <w:pPr>
      <w:shd w:val="clear" w:color="auto" w:fill="FFCCFF"/>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SidebarExtract">
    <w:name w:val="†Sidebar_Extract"/>
    <w:rsid w:val="007A7F0F"/>
    <w:pPr>
      <w:shd w:val="clear" w:color="auto" w:fill="FFCCFF"/>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SidebarExtractSource">
    <w:name w:val="†Sidebar_Extract_Source"/>
    <w:rsid w:val="007A7F0F"/>
    <w:pPr>
      <w:shd w:val="clear" w:color="auto" w:fill="FFCCFF"/>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SidebarExtractTextInd">
    <w:name w:val="†Sidebar_Extract_TextInd"/>
    <w:rsid w:val="007A7F0F"/>
    <w:pPr>
      <w:shd w:val="clear" w:color="auto" w:fill="FFCCFF"/>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SidebarHeadA">
    <w:name w:val="†Sidebar_HeadA"/>
    <w:rsid w:val="007A7F0F"/>
    <w:pPr>
      <w:shd w:val="clear" w:color="auto" w:fill="FFCCFF"/>
      <w:spacing w:after="0" w:line="480" w:lineRule="auto"/>
    </w:pPr>
    <w:rPr>
      <w:rFonts w:ascii="Times New Roman" w:eastAsia="Times New Roman" w:hAnsi="Times New Roman" w:cs="Times New Roman"/>
      <w:color w:val="0000FF"/>
      <w:sz w:val="24"/>
      <w:szCs w:val="24"/>
      <w:lang w:val="en-US"/>
    </w:rPr>
  </w:style>
  <w:style w:type="paragraph" w:customStyle="1" w:styleId="SidebarHeadB">
    <w:name w:val="†Sidebar_HeadB"/>
    <w:rsid w:val="007A7F0F"/>
    <w:pPr>
      <w:shd w:val="clear" w:color="auto" w:fill="FFCCFF"/>
      <w:spacing w:after="0" w:line="480" w:lineRule="auto"/>
    </w:pPr>
    <w:rPr>
      <w:rFonts w:ascii="Times New Roman" w:eastAsia="Times New Roman" w:hAnsi="Times New Roman" w:cs="Times New Roman"/>
      <w:color w:val="008000"/>
      <w:sz w:val="24"/>
      <w:szCs w:val="24"/>
      <w:lang w:val="en-US"/>
    </w:rPr>
  </w:style>
  <w:style w:type="paragraph" w:customStyle="1" w:styleId="SidebarHeadC">
    <w:name w:val="†Sidebar_HeadC"/>
    <w:rsid w:val="007A7F0F"/>
    <w:pPr>
      <w:shd w:val="clear" w:color="auto" w:fill="FFCCFF"/>
      <w:spacing w:after="0" w:line="480" w:lineRule="auto"/>
    </w:pPr>
    <w:rPr>
      <w:rFonts w:ascii="Times New Roman" w:eastAsia="Times New Roman" w:hAnsi="Times New Roman" w:cs="Times New Roman"/>
      <w:color w:val="FF6600"/>
      <w:sz w:val="24"/>
      <w:szCs w:val="24"/>
      <w:lang w:val="en-US"/>
    </w:rPr>
  </w:style>
  <w:style w:type="paragraph" w:customStyle="1" w:styleId="SidebarHeadD">
    <w:name w:val="†Sidebar_HeadD"/>
    <w:rsid w:val="007A7F0F"/>
    <w:pPr>
      <w:shd w:val="clear" w:color="auto" w:fill="FFCCFF"/>
      <w:spacing w:after="0" w:line="480" w:lineRule="auto"/>
    </w:pPr>
    <w:rPr>
      <w:rFonts w:ascii="Times New Roman" w:eastAsia="Times New Roman" w:hAnsi="Times New Roman" w:cs="Times New Roman"/>
      <w:color w:val="800080"/>
      <w:sz w:val="24"/>
      <w:szCs w:val="24"/>
      <w:lang w:val="en-US"/>
    </w:rPr>
  </w:style>
  <w:style w:type="paragraph" w:customStyle="1" w:styleId="SidebarNL1">
    <w:name w:val="†Sidebar_NL1"/>
    <w:rsid w:val="007A7F0F"/>
    <w:pPr>
      <w:shd w:val="clear" w:color="auto" w:fill="FFCCFF"/>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SidebarNL2">
    <w:name w:val="†Sidebar_NL2"/>
    <w:rsid w:val="007A7F0F"/>
    <w:pPr>
      <w:shd w:val="clear" w:color="auto" w:fill="FFCCFF"/>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SidebarNL3">
    <w:name w:val="†Sidebar_NL3"/>
    <w:rsid w:val="007A7F0F"/>
    <w:pPr>
      <w:shd w:val="clear" w:color="auto" w:fill="FFCCFF"/>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SidebarNote">
    <w:name w:val="†Sidebar_Note"/>
    <w:rsid w:val="007A7F0F"/>
    <w:pPr>
      <w:shd w:val="clear" w:color="auto" w:fill="FFCCFF"/>
      <w:spacing w:after="0" w:line="480" w:lineRule="auto"/>
    </w:pPr>
    <w:rPr>
      <w:rFonts w:ascii="Times New Roman" w:eastAsia="Times New Roman" w:hAnsi="Times New Roman" w:cs="Times New Roman"/>
      <w:sz w:val="20"/>
      <w:szCs w:val="24"/>
      <w:lang w:val="en-US"/>
    </w:rPr>
  </w:style>
  <w:style w:type="paragraph" w:customStyle="1" w:styleId="SidebarNumber">
    <w:name w:val="†Sidebar_Number"/>
    <w:basedOn w:val="SidebarTitle"/>
    <w:rsid w:val="007A7F0F"/>
  </w:style>
  <w:style w:type="paragraph" w:customStyle="1" w:styleId="SidebarSource">
    <w:name w:val="†Sidebar_Source"/>
    <w:rsid w:val="007A7F0F"/>
    <w:pPr>
      <w:shd w:val="clear" w:color="auto" w:fill="FFCCFF"/>
      <w:spacing w:after="0" w:line="480" w:lineRule="auto"/>
    </w:pPr>
    <w:rPr>
      <w:rFonts w:ascii="Times New Roman" w:eastAsia="Times New Roman" w:hAnsi="Times New Roman" w:cs="Times New Roman"/>
      <w:sz w:val="20"/>
      <w:szCs w:val="24"/>
      <w:lang w:val="en-US"/>
    </w:rPr>
  </w:style>
  <w:style w:type="paragraph" w:customStyle="1" w:styleId="SidebarSubtitle">
    <w:name w:val="†Sidebar_Subtitle"/>
    <w:basedOn w:val="SidebarTitle"/>
    <w:rsid w:val="007A7F0F"/>
    <w:rPr>
      <w:sz w:val="26"/>
      <w:szCs w:val="26"/>
    </w:rPr>
  </w:style>
  <w:style w:type="paragraph" w:customStyle="1" w:styleId="SidebarTextFlushLeft">
    <w:name w:val="†Sidebar_TextFlushLeft"/>
    <w:rsid w:val="007A7F0F"/>
    <w:pPr>
      <w:shd w:val="clear" w:color="auto" w:fill="FFCCFF"/>
      <w:spacing w:after="0" w:line="480" w:lineRule="auto"/>
    </w:pPr>
    <w:rPr>
      <w:rFonts w:ascii="Times New Roman" w:eastAsia="Times New Roman" w:hAnsi="Times New Roman" w:cs="Times New Roman"/>
      <w:sz w:val="24"/>
      <w:szCs w:val="24"/>
      <w:lang w:val="en-US"/>
    </w:rPr>
  </w:style>
  <w:style w:type="paragraph" w:customStyle="1" w:styleId="SidebarTextInd">
    <w:name w:val="†Sidebar_TextInd"/>
    <w:rsid w:val="007A7F0F"/>
    <w:pPr>
      <w:shd w:val="clear" w:color="auto" w:fill="FFCCFF"/>
      <w:spacing w:after="0" w:line="480" w:lineRule="auto"/>
      <w:ind w:firstLine="720"/>
    </w:pPr>
    <w:rPr>
      <w:rFonts w:ascii="Times New Roman" w:eastAsia="Times New Roman" w:hAnsi="Times New Roman" w:cs="Times New Roman"/>
      <w:sz w:val="24"/>
      <w:szCs w:val="24"/>
      <w:lang w:val="en-US"/>
    </w:rPr>
  </w:style>
  <w:style w:type="paragraph" w:customStyle="1" w:styleId="SidebarTitle">
    <w:name w:val="†Sidebar_Title"/>
    <w:rsid w:val="007A7F0F"/>
    <w:pPr>
      <w:shd w:val="clear" w:color="auto" w:fill="FFCCFF"/>
      <w:spacing w:after="0" w:line="480" w:lineRule="auto"/>
    </w:pPr>
    <w:rPr>
      <w:rFonts w:ascii="Times New Roman" w:eastAsia="Times New Roman" w:hAnsi="Times New Roman" w:cs="Times New Roman"/>
      <w:color w:val="0000FF"/>
      <w:sz w:val="32"/>
      <w:szCs w:val="24"/>
      <w:lang w:val="en-US"/>
    </w:rPr>
  </w:style>
  <w:style w:type="paragraph" w:customStyle="1" w:styleId="SidebarUL1">
    <w:name w:val="†Sidebar_UL1"/>
    <w:rsid w:val="007A7F0F"/>
    <w:pPr>
      <w:shd w:val="clear" w:color="auto" w:fill="FFCCFF"/>
      <w:spacing w:after="0" w:line="480" w:lineRule="auto"/>
      <w:ind w:left="720"/>
    </w:pPr>
    <w:rPr>
      <w:rFonts w:ascii="Times New Roman" w:eastAsia="Times New Roman" w:hAnsi="Times New Roman" w:cs="Times New Roman"/>
      <w:color w:val="993300"/>
      <w:sz w:val="24"/>
      <w:szCs w:val="24"/>
      <w:lang w:val="en-US"/>
    </w:rPr>
  </w:style>
  <w:style w:type="paragraph" w:customStyle="1" w:styleId="SidebarUL2">
    <w:name w:val="†Sidebar_UL2"/>
    <w:rsid w:val="007A7F0F"/>
    <w:pPr>
      <w:shd w:val="clear" w:color="auto" w:fill="FFCCFF"/>
      <w:spacing w:after="0" w:line="480" w:lineRule="auto"/>
      <w:ind w:left="1418"/>
    </w:pPr>
    <w:rPr>
      <w:rFonts w:ascii="Times New Roman" w:eastAsia="Times New Roman" w:hAnsi="Times New Roman" w:cs="Times New Roman"/>
      <w:color w:val="993300"/>
      <w:sz w:val="24"/>
      <w:szCs w:val="24"/>
      <w:lang w:val="en-US"/>
    </w:rPr>
  </w:style>
  <w:style w:type="paragraph" w:customStyle="1" w:styleId="SidebarUL3">
    <w:name w:val="†Sidebar_UL3"/>
    <w:rsid w:val="007A7F0F"/>
    <w:pPr>
      <w:shd w:val="clear" w:color="auto" w:fill="FFCCFF"/>
      <w:spacing w:after="0" w:line="480" w:lineRule="auto"/>
      <w:ind w:left="2131"/>
    </w:pPr>
    <w:rPr>
      <w:rFonts w:ascii="Times New Roman" w:eastAsia="Times New Roman" w:hAnsi="Times New Roman" w:cs="Times New Roman"/>
      <w:color w:val="993300"/>
      <w:sz w:val="24"/>
      <w:szCs w:val="24"/>
      <w:lang w:val="en-US"/>
    </w:rPr>
  </w:style>
  <w:style w:type="paragraph" w:customStyle="1" w:styleId="SidebarBegin">
    <w:name w:val="†SidebarBegin"/>
    <w:basedOn w:val="Standaard"/>
    <w:rsid w:val="007A7F0F"/>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lang w:val="en-US"/>
    </w:rPr>
  </w:style>
  <w:style w:type="paragraph" w:customStyle="1" w:styleId="SidebarEnd">
    <w:name w:val="†SidebarEnd"/>
    <w:basedOn w:val="SidebarBegin"/>
    <w:rsid w:val="007A7F0F"/>
    <w:pPr>
      <w:pBdr>
        <w:top w:val="none" w:sz="0" w:space="0" w:color="auto"/>
        <w:bottom w:val="dashed" w:sz="12" w:space="1" w:color="auto"/>
      </w:pBdr>
    </w:pPr>
  </w:style>
  <w:style w:type="paragraph" w:customStyle="1" w:styleId="StatementBegin">
    <w:name w:val="†StatementBegin"/>
    <w:basedOn w:val="ExampleBegin"/>
    <w:qFormat/>
    <w:rsid w:val="007A7F0F"/>
    <w:rPr>
      <w:lang w:val="en-GB"/>
    </w:rPr>
  </w:style>
  <w:style w:type="paragraph" w:customStyle="1" w:styleId="StatementEnd">
    <w:name w:val="†StatementEnd"/>
    <w:basedOn w:val="ExampleEnd"/>
    <w:qFormat/>
    <w:rsid w:val="007A7F0F"/>
    <w:rPr>
      <w:lang w:val="en-GB"/>
    </w:rPr>
  </w:style>
  <w:style w:type="paragraph" w:customStyle="1" w:styleId="SummaryEnd">
    <w:name w:val="†Summary End"/>
    <w:basedOn w:val="TakingitfurtherEnd"/>
    <w:qFormat/>
    <w:rsid w:val="007A7F0F"/>
    <w:pPr>
      <w:pBdr>
        <w:bottom w:val="single" w:sz="24" w:space="1" w:color="CC99FF"/>
      </w:pBdr>
    </w:pPr>
  </w:style>
  <w:style w:type="paragraph" w:customStyle="1" w:styleId="SummaryStart">
    <w:name w:val="†Summary Start"/>
    <w:basedOn w:val="TakingitfurtherStart"/>
    <w:qFormat/>
    <w:rsid w:val="007A7F0F"/>
    <w:pPr>
      <w:pBdr>
        <w:top w:val="single" w:sz="24" w:space="1" w:color="CC99FF"/>
      </w:pBdr>
    </w:pPr>
  </w:style>
  <w:style w:type="paragraph" w:customStyle="1" w:styleId="Table">
    <w:name w:val="†Table"/>
    <w:basedOn w:val="Fig"/>
    <w:qFormat/>
    <w:rsid w:val="007A7F0F"/>
  </w:style>
  <w:style w:type="paragraph" w:customStyle="1" w:styleId="TableBody">
    <w:name w:val="†Table_Body"/>
    <w:rsid w:val="007A7F0F"/>
    <w:pPr>
      <w:shd w:val="clear" w:color="auto" w:fill="D9D9D9"/>
      <w:spacing w:after="0" w:line="360" w:lineRule="auto"/>
    </w:pPr>
    <w:rPr>
      <w:rFonts w:ascii="Times New Roman" w:eastAsia="Times New Roman" w:hAnsi="Times New Roman" w:cs="Times New Roman"/>
      <w:sz w:val="20"/>
      <w:szCs w:val="24"/>
      <w:lang w:val="en-GB"/>
    </w:rPr>
  </w:style>
  <w:style w:type="paragraph" w:customStyle="1" w:styleId="TableCaption">
    <w:name w:val="†Table_Caption"/>
    <w:rsid w:val="007A7F0F"/>
    <w:pPr>
      <w:spacing w:after="0" w:line="240" w:lineRule="auto"/>
    </w:pPr>
    <w:rPr>
      <w:rFonts w:ascii="Times New Roman" w:eastAsia="Times New Roman" w:hAnsi="Times New Roman" w:cs="Times New Roman"/>
      <w:color w:val="008080"/>
      <w:sz w:val="28"/>
      <w:szCs w:val="24"/>
      <w:lang w:val="en-GB"/>
    </w:rPr>
  </w:style>
  <w:style w:type="paragraph" w:customStyle="1" w:styleId="TableColumnHead">
    <w:name w:val="†Table_ColumnHead"/>
    <w:next w:val="Standaard"/>
    <w:rsid w:val="007A7F0F"/>
    <w:pPr>
      <w:shd w:val="clear" w:color="auto" w:fill="A6A6A6"/>
      <w:spacing w:after="0" w:line="360" w:lineRule="auto"/>
    </w:pPr>
    <w:rPr>
      <w:rFonts w:ascii="Times New Roman" w:eastAsia="Times New Roman" w:hAnsi="Times New Roman" w:cs="Times New Roman"/>
      <w:sz w:val="24"/>
      <w:szCs w:val="24"/>
      <w:lang w:val="en-GB"/>
    </w:rPr>
  </w:style>
  <w:style w:type="paragraph" w:customStyle="1" w:styleId="TableColumnSubhead">
    <w:name w:val="†Table_ColumnSubhead"/>
    <w:rsid w:val="007A7F0F"/>
    <w:pPr>
      <w:shd w:val="clear" w:color="auto" w:fill="A6A6A6"/>
      <w:spacing w:after="0" w:line="360" w:lineRule="auto"/>
    </w:pPr>
    <w:rPr>
      <w:rFonts w:ascii="Times New Roman" w:eastAsia="Times New Roman" w:hAnsi="Times New Roman" w:cs="Times New Roman"/>
      <w:sz w:val="20"/>
      <w:szCs w:val="20"/>
      <w:lang w:val="en-GB"/>
    </w:rPr>
  </w:style>
  <w:style w:type="paragraph" w:customStyle="1" w:styleId="TableHeadA">
    <w:name w:val="†Table_HeadA"/>
    <w:rsid w:val="007A7F0F"/>
    <w:pPr>
      <w:shd w:val="clear" w:color="auto" w:fill="CCCCCC"/>
      <w:spacing w:after="0" w:line="360" w:lineRule="auto"/>
    </w:pPr>
    <w:rPr>
      <w:rFonts w:ascii="Times New Roman" w:eastAsia="Times New Roman" w:hAnsi="Times New Roman" w:cs="Times New Roman"/>
      <w:color w:val="0000FF"/>
      <w:sz w:val="20"/>
      <w:szCs w:val="24"/>
      <w:lang w:val="en-US"/>
    </w:rPr>
  </w:style>
  <w:style w:type="paragraph" w:customStyle="1" w:styleId="TableHeadB">
    <w:name w:val="†Table_HeadB"/>
    <w:rsid w:val="007A7F0F"/>
    <w:pPr>
      <w:shd w:val="clear" w:color="auto" w:fill="CCCCCC"/>
      <w:spacing w:after="0" w:line="360" w:lineRule="auto"/>
    </w:pPr>
    <w:rPr>
      <w:rFonts w:ascii="Times New Roman" w:eastAsia="Times New Roman" w:hAnsi="Times New Roman" w:cs="Times New Roman"/>
      <w:color w:val="008000"/>
      <w:sz w:val="20"/>
      <w:szCs w:val="24"/>
      <w:lang w:eastAsia="en-IN"/>
    </w:rPr>
  </w:style>
  <w:style w:type="paragraph" w:customStyle="1" w:styleId="TableHeadC">
    <w:name w:val="†Table_HeadC"/>
    <w:rsid w:val="007A7F0F"/>
    <w:pPr>
      <w:shd w:val="clear" w:color="auto" w:fill="CCCCCC"/>
      <w:spacing w:after="0" w:line="360" w:lineRule="auto"/>
    </w:pPr>
    <w:rPr>
      <w:rFonts w:ascii="Times New Roman" w:eastAsia="Times New Roman" w:hAnsi="Times New Roman" w:cs="Times New Roman"/>
      <w:color w:val="FF6600"/>
      <w:sz w:val="20"/>
      <w:szCs w:val="24"/>
      <w:lang w:eastAsia="en-IN"/>
    </w:rPr>
  </w:style>
  <w:style w:type="paragraph" w:customStyle="1" w:styleId="TableNote">
    <w:name w:val="†Table_Note"/>
    <w:rsid w:val="007A7F0F"/>
    <w:pPr>
      <w:shd w:val="clear" w:color="auto" w:fill="E6E6E6"/>
      <w:spacing w:before="100" w:beforeAutospacing="1" w:after="0" w:line="360" w:lineRule="auto"/>
    </w:pPr>
    <w:rPr>
      <w:rFonts w:ascii="Times New Roman" w:eastAsia="Times New Roman" w:hAnsi="Times New Roman" w:cs="Times New Roman"/>
      <w:sz w:val="20"/>
      <w:szCs w:val="24"/>
      <w:lang w:val="en-GB"/>
    </w:rPr>
  </w:style>
  <w:style w:type="paragraph" w:customStyle="1" w:styleId="TableSource">
    <w:name w:val="†Table_Source"/>
    <w:basedOn w:val="TableNote"/>
    <w:rsid w:val="007A7F0F"/>
  </w:style>
  <w:style w:type="paragraph" w:customStyle="1" w:styleId="TableStubEntry">
    <w:name w:val="†Table_Stub_Entry"/>
    <w:rsid w:val="007A7F0F"/>
    <w:pPr>
      <w:shd w:val="clear" w:color="auto" w:fill="BFBFBF"/>
      <w:spacing w:after="0" w:line="360" w:lineRule="auto"/>
    </w:pPr>
    <w:rPr>
      <w:rFonts w:ascii="Times New Roman" w:eastAsia="Times New Roman" w:hAnsi="Times New Roman" w:cs="Times New Roman"/>
      <w:sz w:val="20"/>
      <w:szCs w:val="24"/>
      <w:lang w:val="en-GB"/>
    </w:rPr>
  </w:style>
  <w:style w:type="paragraph" w:customStyle="1" w:styleId="TableStubSubentry">
    <w:name w:val="†Table_Stub_Subentry"/>
    <w:rsid w:val="007A7F0F"/>
    <w:pPr>
      <w:shd w:val="clear" w:color="auto" w:fill="BFBFBF"/>
      <w:spacing w:after="0" w:line="360" w:lineRule="auto"/>
      <w:ind w:left="227"/>
    </w:pPr>
    <w:rPr>
      <w:rFonts w:ascii="Times New Roman" w:eastAsia="Times New Roman" w:hAnsi="Times New Roman" w:cs="Times New Roman"/>
      <w:sz w:val="20"/>
      <w:szCs w:val="24"/>
      <w:lang w:val="en-GB"/>
    </w:rPr>
  </w:style>
  <w:style w:type="paragraph" w:customStyle="1" w:styleId="TableStubHead">
    <w:name w:val="†Table_StubHead"/>
    <w:rsid w:val="007A7F0F"/>
    <w:pPr>
      <w:shd w:val="clear" w:color="auto" w:fill="BFBFBF"/>
      <w:spacing w:after="0" w:line="360" w:lineRule="auto"/>
    </w:pPr>
    <w:rPr>
      <w:rFonts w:ascii="Times New Roman" w:eastAsia="Times New Roman" w:hAnsi="Times New Roman" w:cs="Times New Roman"/>
      <w:sz w:val="24"/>
      <w:szCs w:val="24"/>
      <w:lang w:val="en-GB"/>
    </w:rPr>
  </w:style>
  <w:style w:type="paragraph" w:customStyle="1" w:styleId="TakingitfurtherEnd">
    <w:name w:val="†Taking it further End"/>
    <w:basedOn w:val="ActivityEnd"/>
    <w:qFormat/>
    <w:rsid w:val="007A7F0F"/>
    <w:pPr>
      <w:pBdr>
        <w:bottom w:val="single" w:sz="24" w:space="1" w:color="008000"/>
      </w:pBdr>
    </w:pPr>
  </w:style>
  <w:style w:type="paragraph" w:customStyle="1" w:styleId="TakingitfurtherStart">
    <w:name w:val="†Taking it further Start"/>
    <w:basedOn w:val="ActivityStart"/>
    <w:qFormat/>
    <w:rsid w:val="007A7F0F"/>
    <w:pPr>
      <w:pBdr>
        <w:top w:val="single" w:sz="24" w:space="1" w:color="008000"/>
      </w:pBdr>
    </w:pPr>
  </w:style>
  <w:style w:type="paragraph" w:customStyle="1" w:styleId="TextCenter">
    <w:name w:val="†Text_Center"/>
    <w:rsid w:val="007A7F0F"/>
    <w:pPr>
      <w:spacing w:after="0" w:line="480" w:lineRule="auto"/>
      <w:jc w:val="center"/>
    </w:pPr>
    <w:rPr>
      <w:rFonts w:ascii="Times New Roman" w:eastAsia="Times New Roman" w:hAnsi="Times New Roman" w:cs="Times New Roman"/>
      <w:sz w:val="24"/>
      <w:szCs w:val="24"/>
      <w:lang w:val="en-US"/>
    </w:rPr>
  </w:style>
  <w:style w:type="paragraph" w:customStyle="1" w:styleId="TextLeft">
    <w:name w:val="†Text_Left"/>
    <w:rsid w:val="007A7F0F"/>
    <w:pPr>
      <w:spacing w:after="0" w:line="480" w:lineRule="auto"/>
    </w:pPr>
    <w:rPr>
      <w:rFonts w:ascii="Times New Roman" w:eastAsia="Times New Roman" w:hAnsi="Times New Roman" w:cs="Times New Roman"/>
      <w:sz w:val="24"/>
      <w:szCs w:val="24"/>
      <w:lang w:val="en-US"/>
    </w:rPr>
  </w:style>
  <w:style w:type="paragraph" w:customStyle="1" w:styleId="TextRight">
    <w:name w:val="†Text_Right"/>
    <w:rsid w:val="007A7F0F"/>
    <w:pPr>
      <w:spacing w:after="0" w:line="480" w:lineRule="auto"/>
      <w:jc w:val="right"/>
    </w:pPr>
    <w:rPr>
      <w:rFonts w:ascii="Times New Roman" w:eastAsia="Times New Roman" w:hAnsi="Times New Roman" w:cs="Times New Roman"/>
      <w:sz w:val="24"/>
      <w:szCs w:val="24"/>
      <w:lang w:val="en-US"/>
    </w:rPr>
  </w:style>
  <w:style w:type="paragraph" w:customStyle="1" w:styleId="TOCCasesHeadA">
    <w:name w:val="†TOC_Cases_HeadA"/>
    <w:basedOn w:val="EpigraphSource"/>
    <w:rsid w:val="007A7F0F"/>
    <w:pPr>
      <w:jc w:val="left"/>
    </w:pPr>
    <w:rPr>
      <w:color w:val="0000E1"/>
      <w:sz w:val="22"/>
      <w:szCs w:val="22"/>
    </w:rPr>
  </w:style>
  <w:style w:type="paragraph" w:customStyle="1" w:styleId="TOCCasesHeadB">
    <w:name w:val="†TOC_Cases_HeadB"/>
    <w:basedOn w:val="EpigraphSource"/>
    <w:rsid w:val="007A7F0F"/>
    <w:pPr>
      <w:ind w:left="1440"/>
      <w:jc w:val="left"/>
    </w:pPr>
    <w:rPr>
      <w:color w:val="008000"/>
      <w:sz w:val="22"/>
      <w:szCs w:val="22"/>
    </w:rPr>
  </w:style>
  <w:style w:type="paragraph" w:customStyle="1" w:styleId="TOCCasesHeadC">
    <w:name w:val="†TOC_Cases_HeadC"/>
    <w:basedOn w:val="EpigraphSource"/>
    <w:rsid w:val="007A7F0F"/>
    <w:pPr>
      <w:ind w:left="2160"/>
      <w:jc w:val="left"/>
    </w:pPr>
    <w:rPr>
      <w:color w:val="FF6600"/>
      <w:sz w:val="22"/>
      <w:szCs w:val="22"/>
    </w:rPr>
  </w:style>
  <w:style w:type="paragraph" w:customStyle="1" w:styleId="TOCCasesHeadD">
    <w:name w:val="†TOC_Cases_HeadD"/>
    <w:basedOn w:val="EpigraphSource"/>
    <w:rsid w:val="007A7F0F"/>
    <w:pPr>
      <w:ind w:left="2880"/>
      <w:jc w:val="left"/>
    </w:pPr>
    <w:rPr>
      <w:color w:val="800078"/>
      <w:sz w:val="22"/>
      <w:szCs w:val="22"/>
    </w:rPr>
  </w:style>
  <w:style w:type="paragraph" w:customStyle="1" w:styleId="TOCCases1">
    <w:name w:val="†TOC_Cases1"/>
    <w:basedOn w:val="EpigraphSource"/>
    <w:rsid w:val="007A7F0F"/>
    <w:pPr>
      <w:jc w:val="left"/>
    </w:pPr>
    <w:rPr>
      <w:color w:val="auto"/>
      <w:sz w:val="22"/>
      <w:szCs w:val="22"/>
    </w:rPr>
  </w:style>
  <w:style w:type="paragraph" w:customStyle="1" w:styleId="TOCCases2">
    <w:name w:val="†TOC_Cases2"/>
    <w:basedOn w:val="EpigraphSource"/>
    <w:rsid w:val="007A7F0F"/>
    <w:pPr>
      <w:ind w:left="1440"/>
      <w:jc w:val="left"/>
    </w:pPr>
    <w:rPr>
      <w:color w:val="auto"/>
      <w:sz w:val="22"/>
      <w:szCs w:val="22"/>
    </w:rPr>
  </w:style>
  <w:style w:type="paragraph" w:customStyle="1" w:styleId="TOCCases3">
    <w:name w:val="†TOC_Cases3"/>
    <w:basedOn w:val="EpigraphSource"/>
    <w:rsid w:val="007A7F0F"/>
    <w:pPr>
      <w:ind w:left="2160"/>
      <w:jc w:val="left"/>
    </w:pPr>
    <w:rPr>
      <w:color w:val="auto"/>
      <w:sz w:val="22"/>
      <w:szCs w:val="22"/>
    </w:rPr>
  </w:style>
  <w:style w:type="paragraph" w:customStyle="1" w:styleId="TOCCases4">
    <w:name w:val="†TOC_Cases4"/>
    <w:basedOn w:val="EpigraphSource"/>
    <w:rsid w:val="007A7F0F"/>
    <w:pPr>
      <w:ind w:left="2880"/>
      <w:jc w:val="left"/>
    </w:pPr>
    <w:rPr>
      <w:color w:val="auto"/>
      <w:sz w:val="22"/>
      <w:szCs w:val="22"/>
    </w:rPr>
  </w:style>
  <w:style w:type="paragraph" w:customStyle="1" w:styleId="TOCHeadA">
    <w:name w:val="†TOC_HeadA"/>
    <w:basedOn w:val="EpigraphSource"/>
    <w:rsid w:val="007A7F0F"/>
    <w:pPr>
      <w:jc w:val="left"/>
    </w:pPr>
    <w:rPr>
      <w:color w:val="auto"/>
      <w:sz w:val="22"/>
      <w:szCs w:val="22"/>
    </w:rPr>
  </w:style>
  <w:style w:type="paragraph" w:customStyle="1" w:styleId="TOCHeadB">
    <w:name w:val="†TOC_HeadB"/>
    <w:basedOn w:val="EpigraphSource"/>
    <w:rsid w:val="007A7F0F"/>
    <w:pPr>
      <w:ind w:left="1440"/>
      <w:jc w:val="left"/>
    </w:pPr>
    <w:rPr>
      <w:color w:val="auto"/>
      <w:sz w:val="22"/>
      <w:szCs w:val="22"/>
    </w:rPr>
  </w:style>
  <w:style w:type="paragraph" w:customStyle="1" w:styleId="TOCHeadC">
    <w:name w:val="†TOC_HeadC"/>
    <w:basedOn w:val="EpigraphSource"/>
    <w:rsid w:val="007A7F0F"/>
    <w:pPr>
      <w:ind w:left="2160"/>
      <w:jc w:val="left"/>
    </w:pPr>
    <w:rPr>
      <w:color w:val="auto"/>
      <w:sz w:val="22"/>
      <w:szCs w:val="22"/>
    </w:rPr>
  </w:style>
  <w:style w:type="paragraph" w:customStyle="1" w:styleId="TOCHeadChapterAuthor">
    <w:name w:val="†TOC_HeadChapterAuthor"/>
    <w:basedOn w:val="EpigraphSource"/>
    <w:rsid w:val="007A7F0F"/>
    <w:pPr>
      <w:jc w:val="left"/>
    </w:pPr>
    <w:rPr>
      <w:i/>
      <w:color w:val="auto"/>
      <w:sz w:val="24"/>
    </w:rPr>
  </w:style>
  <w:style w:type="paragraph" w:customStyle="1" w:styleId="TOCHeadD">
    <w:name w:val="†TOC_HeadD"/>
    <w:basedOn w:val="EpigraphSource"/>
    <w:rsid w:val="007A7F0F"/>
    <w:pPr>
      <w:ind w:left="2880"/>
      <w:jc w:val="left"/>
    </w:pPr>
    <w:rPr>
      <w:color w:val="auto"/>
      <w:sz w:val="22"/>
      <w:szCs w:val="22"/>
    </w:rPr>
  </w:style>
  <w:style w:type="paragraph" w:customStyle="1" w:styleId="TOCHeadE">
    <w:name w:val="†TOC_HeadE"/>
    <w:basedOn w:val="EpigraphSource"/>
    <w:rsid w:val="007A7F0F"/>
    <w:pPr>
      <w:ind w:left="3600"/>
      <w:jc w:val="left"/>
    </w:pPr>
    <w:rPr>
      <w:color w:val="auto"/>
      <w:sz w:val="22"/>
      <w:szCs w:val="22"/>
    </w:rPr>
  </w:style>
  <w:style w:type="paragraph" w:customStyle="1" w:styleId="TOCHeadF">
    <w:name w:val="†TOC_HeadF"/>
    <w:basedOn w:val="EpigraphSource"/>
    <w:rsid w:val="007A7F0F"/>
    <w:pPr>
      <w:ind w:left="4320"/>
      <w:jc w:val="left"/>
    </w:pPr>
    <w:rPr>
      <w:color w:val="auto"/>
      <w:sz w:val="22"/>
      <w:szCs w:val="22"/>
    </w:rPr>
  </w:style>
  <w:style w:type="paragraph" w:customStyle="1" w:styleId="TOCHeadSectionTitle">
    <w:name w:val="†TOC_HeadSectionTitle"/>
    <w:basedOn w:val="EpigraphSource"/>
    <w:rsid w:val="007A7F0F"/>
    <w:pPr>
      <w:ind w:left="0"/>
      <w:jc w:val="left"/>
    </w:pPr>
    <w:rPr>
      <w:color w:val="auto"/>
      <w:sz w:val="28"/>
      <w:szCs w:val="28"/>
    </w:rPr>
  </w:style>
  <w:style w:type="paragraph" w:customStyle="1" w:styleId="TOCStatutesHeadA">
    <w:name w:val="†TOC_Statutes_HeadA"/>
    <w:basedOn w:val="EpigraphSource"/>
    <w:rsid w:val="007A7F0F"/>
    <w:pPr>
      <w:jc w:val="left"/>
    </w:pPr>
    <w:rPr>
      <w:color w:val="0000E1"/>
      <w:sz w:val="22"/>
      <w:szCs w:val="22"/>
    </w:rPr>
  </w:style>
  <w:style w:type="paragraph" w:customStyle="1" w:styleId="TOCStatutesHeadB">
    <w:name w:val="†TOC_Statutes_HeadB"/>
    <w:basedOn w:val="EpigraphSource"/>
    <w:rsid w:val="007A7F0F"/>
    <w:pPr>
      <w:ind w:left="1440"/>
      <w:jc w:val="left"/>
    </w:pPr>
    <w:rPr>
      <w:color w:val="008000"/>
      <w:sz w:val="22"/>
      <w:szCs w:val="22"/>
    </w:rPr>
  </w:style>
  <w:style w:type="paragraph" w:customStyle="1" w:styleId="TOCStatutesHeadC">
    <w:name w:val="†TOC_Statutes_HeadC"/>
    <w:basedOn w:val="EpigraphSource"/>
    <w:rsid w:val="007A7F0F"/>
    <w:pPr>
      <w:ind w:left="2160"/>
      <w:jc w:val="left"/>
    </w:pPr>
    <w:rPr>
      <w:color w:val="FF6600"/>
      <w:sz w:val="22"/>
      <w:szCs w:val="22"/>
    </w:rPr>
  </w:style>
  <w:style w:type="paragraph" w:customStyle="1" w:styleId="TOCStatutesHeadD">
    <w:name w:val="†TOC_Statutes_HeadD"/>
    <w:basedOn w:val="EpigraphSource"/>
    <w:rsid w:val="007A7F0F"/>
    <w:pPr>
      <w:ind w:left="2880"/>
      <w:jc w:val="left"/>
    </w:pPr>
    <w:rPr>
      <w:color w:val="800078"/>
      <w:sz w:val="22"/>
      <w:szCs w:val="22"/>
    </w:rPr>
  </w:style>
  <w:style w:type="paragraph" w:customStyle="1" w:styleId="TOCStatutes1">
    <w:name w:val="†TOC_Statutes1"/>
    <w:basedOn w:val="EpigraphSource"/>
    <w:rsid w:val="007A7F0F"/>
    <w:pPr>
      <w:jc w:val="left"/>
    </w:pPr>
    <w:rPr>
      <w:color w:val="auto"/>
      <w:sz w:val="22"/>
      <w:szCs w:val="22"/>
    </w:rPr>
  </w:style>
  <w:style w:type="paragraph" w:customStyle="1" w:styleId="TOCStatutes2">
    <w:name w:val="†TOC_Statutes2"/>
    <w:basedOn w:val="EpigraphSource"/>
    <w:rsid w:val="007A7F0F"/>
    <w:pPr>
      <w:ind w:left="1440"/>
      <w:jc w:val="left"/>
    </w:pPr>
    <w:rPr>
      <w:color w:val="auto"/>
      <w:sz w:val="22"/>
      <w:szCs w:val="22"/>
    </w:rPr>
  </w:style>
  <w:style w:type="paragraph" w:customStyle="1" w:styleId="TOCStatutes3">
    <w:name w:val="†TOC_Statutes3"/>
    <w:basedOn w:val="EpigraphSource"/>
    <w:rsid w:val="007A7F0F"/>
    <w:pPr>
      <w:ind w:left="2160"/>
      <w:jc w:val="left"/>
    </w:pPr>
    <w:rPr>
      <w:color w:val="auto"/>
      <w:sz w:val="22"/>
      <w:szCs w:val="22"/>
    </w:rPr>
  </w:style>
  <w:style w:type="paragraph" w:customStyle="1" w:styleId="TOCStatutes4">
    <w:name w:val="†TOC_Statutes4"/>
    <w:basedOn w:val="EpigraphSource"/>
    <w:rsid w:val="007A7F0F"/>
    <w:pPr>
      <w:ind w:left="2880"/>
      <w:jc w:val="left"/>
    </w:pPr>
    <w:rPr>
      <w:color w:val="auto"/>
      <w:sz w:val="22"/>
      <w:szCs w:val="22"/>
    </w:rPr>
  </w:style>
  <w:style w:type="paragraph" w:customStyle="1" w:styleId="TwoColumnList">
    <w:name w:val="†TwoColumnList"/>
    <w:rsid w:val="007A7F0F"/>
    <w:pPr>
      <w:tabs>
        <w:tab w:val="left" w:pos="2835"/>
      </w:tabs>
      <w:spacing w:after="0" w:line="480" w:lineRule="auto"/>
      <w:ind w:left="2835" w:hanging="2835"/>
    </w:pPr>
    <w:rPr>
      <w:rFonts w:ascii="Times New Roman" w:eastAsia="Times New Roman" w:hAnsi="Times New Roman" w:cs="Times New Roman"/>
      <w:color w:val="993300"/>
      <w:sz w:val="24"/>
      <w:szCs w:val="24"/>
      <w:lang w:val="en-US"/>
    </w:rPr>
  </w:style>
  <w:style w:type="paragraph" w:customStyle="1" w:styleId="UL1">
    <w:name w:val="†UL1"/>
    <w:rsid w:val="007A7F0F"/>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UL2">
    <w:name w:val="†UL2"/>
    <w:rsid w:val="007A7F0F"/>
    <w:pPr>
      <w:spacing w:after="0" w:line="480" w:lineRule="auto"/>
      <w:ind w:left="1418"/>
    </w:pPr>
    <w:rPr>
      <w:rFonts w:ascii="Times New Roman" w:eastAsia="Times New Roman" w:hAnsi="Times New Roman" w:cs="Times New Roman"/>
      <w:color w:val="993300"/>
      <w:sz w:val="24"/>
      <w:szCs w:val="24"/>
      <w:lang w:val="en-US"/>
    </w:rPr>
  </w:style>
  <w:style w:type="paragraph" w:customStyle="1" w:styleId="UL3">
    <w:name w:val="†UL3"/>
    <w:rsid w:val="007A7F0F"/>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UL4">
    <w:name w:val="†UL4"/>
    <w:basedOn w:val="BL4"/>
    <w:rsid w:val="007A7F0F"/>
  </w:style>
  <w:style w:type="paragraph" w:customStyle="1" w:styleId="UL5">
    <w:name w:val="†UL5"/>
    <w:basedOn w:val="BL4"/>
    <w:qFormat/>
    <w:rsid w:val="007A7F0F"/>
    <w:pPr>
      <w:ind w:left="4291"/>
    </w:pPr>
  </w:style>
  <w:style w:type="paragraph" w:customStyle="1" w:styleId="UL6">
    <w:name w:val="†UL6"/>
    <w:basedOn w:val="UL5"/>
    <w:qFormat/>
    <w:rsid w:val="007A7F0F"/>
    <w:pPr>
      <w:ind w:left="5011"/>
    </w:pPr>
  </w:style>
  <w:style w:type="paragraph" w:customStyle="1" w:styleId="UL7">
    <w:name w:val="†UL7"/>
    <w:basedOn w:val="UL6"/>
    <w:qFormat/>
    <w:rsid w:val="007A7F0F"/>
    <w:pPr>
      <w:ind w:left="5731"/>
    </w:pPr>
  </w:style>
  <w:style w:type="paragraph" w:customStyle="1" w:styleId="UL8">
    <w:name w:val="†UL8"/>
    <w:basedOn w:val="UL7"/>
    <w:qFormat/>
    <w:rsid w:val="007A7F0F"/>
    <w:pPr>
      <w:ind w:left="6451"/>
    </w:pPr>
  </w:style>
  <w:style w:type="paragraph" w:customStyle="1" w:styleId="UNNote">
    <w:name w:val="†UN_Note"/>
    <w:basedOn w:val="FMEdition"/>
    <w:qFormat/>
    <w:rsid w:val="007A7F0F"/>
    <w:rPr>
      <w:shd w:val="clear" w:color="auto" w:fill="E8E8E8"/>
    </w:rPr>
  </w:style>
  <w:style w:type="paragraph" w:customStyle="1" w:styleId="UnheadedSectionBreak">
    <w:name w:val="†UnheadedSectionBreak"/>
    <w:rsid w:val="007A7F0F"/>
    <w:pPr>
      <w:spacing w:before="120" w:after="120" w:line="480" w:lineRule="auto"/>
    </w:pPr>
    <w:rPr>
      <w:rFonts w:ascii="Times New Roman" w:eastAsia="Times New Roman" w:hAnsi="Times New Roman" w:cs="Times New Roman"/>
      <w:sz w:val="24"/>
      <w:szCs w:val="24"/>
      <w:shd w:val="clear" w:color="auto" w:fill="333399"/>
      <w:lang w:val="en-US"/>
    </w:rPr>
  </w:style>
  <w:style w:type="paragraph" w:customStyle="1" w:styleId="UnnumberFigureCaption">
    <w:name w:val="†Unnumber_Figure_Caption"/>
    <w:rsid w:val="007A7F0F"/>
    <w:pPr>
      <w:spacing w:after="0" w:line="480" w:lineRule="auto"/>
    </w:pPr>
    <w:rPr>
      <w:rFonts w:ascii="Times New Roman" w:eastAsia="Times New Roman" w:hAnsi="Times New Roman" w:cs="Times New Roman"/>
      <w:color w:val="339966"/>
      <w:sz w:val="24"/>
      <w:szCs w:val="24"/>
      <w:lang w:val="en-US"/>
    </w:rPr>
  </w:style>
  <w:style w:type="paragraph" w:customStyle="1" w:styleId="UnNumFig">
    <w:name w:val="†UnNumFig"/>
    <w:basedOn w:val="FigureSource"/>
    <w:qFormat/>
    <w:rsid w:val="007A7F0F"/>
    <w:pPr>
      <w:shd w:val="clear" w:color="auto" w:fill="CCFF33"/>
      <w:jc w:val="center"/>
    </w:pPr>
    <w:rPr>
      <w:color w:val="auto"/>
    </w:rPr>
  </w:style>
  <w:style w:type="paragraph" w:customStyle="1" w:styleId="Verbatim">
    <w:name w:val="†Verbatim"/>
    <w:basedOn w:val="Standaard"/>
    <w:qFormat/>
    <w:rsid w:val="007A7F0F"/>
    <w:pPr>
      <w:spacing w:after="0" w:line="480" w:lineRule="auto"/>
      <w:ind w:left="1411" w:right="720"/>
    </w:pPr>
    <w:rPr>
      <w:rFonts w:ascii="Courier 10 Pitch" w:eastAsia="Arial" w:hAnsi="Courier 10 Pitch" w:cs="Times New Roman"/>
      <w:color w:val="9900FF"/>
      <w:sz w:val="20"/>
      <w:szCs w:val="24"/>
      <w:lang w:val="de-DE"/>
    </w:rPr>
  </w:style>
  <w:style w:type="paragraph" w:customStyle="1" w:styleId="VerbatimBegin">
    <w:name w:val="†VerbatimBegin"/>
    <w:basedOn w:val="ProgramBegin"/>
    <w:qFormat/>
    <w:rsid w:val="007A7F0F"/>
  </w:style>
  <w:style w:type="paragraph" w:customStyle="1" w:styleId="VerbatimEnd">
    <w:name w:val="†VerbatimEnd"/>
    <w:basedOn w:val="ProgramEnd"/>
    <w:qFormat/>
    <w:rsid w:val="007A7F0F"/>
  </w:style>
  <w:style w:type="character" w:customStyle="1" w:styleId="fmaffAddressLine">
    <w:name w:val="‡fm_affAddressLine"/>
    <w:rsid w:val="007A7F0F"/>
    <w:rPr>
      <w:color w:val="808080"/>
    </w:rPr>
  </w:style>
  <w:style w:type="character" w:customStyle="1" w:styleId="fmaffCountry">
    <w:name w:val="‡fm_affCountry"/>
    <w:rsid w:val="007A7F0F"/>
    <w:rPr>
      <w:color w:val="FF6600"/>
    </w:rPr>
  </w:style>
  <w:style w:type="character" w:customStyle="1" w:styleId="fmaffEmail">
    <w:name w:val="‡fm_affEmail"/>
    <w:rsid w:val="007A7F0F"/>
    <w:rPr>
      <w:color w:val="800080"/>
    </w:rPr>
  </w:style>
  <w:style w:type="character" w:customStyle="1" w:styleId="fmaffFax">
    <w:name w:val="‡fm_affFax"/>
    <w:rsid w:val="007A7F0F"/>
    <w:rPr>
      <w:color w:val="008000"/>
    </w:rPr>
  </w:style>
  <w:style w:type="character" w:customStyle="1" w:styleId="fmaffInstitution">
    <w:name w:val="‡fm_affInstitution"/>
    <w:rsid w:val="007A7F0F"/>
    <w:rPr>
      <w:color w:val="FF0000"/>
    </w:rPr>
  </w:style>
  <w:style w:type="character" w:customStyle="1" w:styleId="fmaffPhone">
    <w:name w:val="‡fm_affPhone"/>
    <w:rsid w:val="007A7F0F"/>
    <w:rPr>
      <w:color w:val="0000FF"/>
    </w:rPr>
  </w:style>
  <w:style w:type="character" w:customStyle="1" w:styleId="fmauCollab">
    <w:name w:val="‡fm_auCollab"/>
    <w:rsid w:val="007A7F0F"/>
    <w:rPr>
      <w:color w:val="008080"/>
    </w:rPr>
  </w:style>
  <w:style w:type="character" w:customStyle="1" w:styleId="fmauDegree">
    <w:name w:val="‡fm_auDegree"/>
    <w:rsid w:val="007A7F0F"/>
    <w:rPr>
      <w:color w:val="800080"/>
    </w:rPr>
  </w:style>
  <w:style w:type="character" w:customStyle="1" w:styleId="fmauGivenName">
    <w:name w:val="‡fm_auGivenName"/>
    <w:rsid w:val="007A7F0F"/>
    <w:rPr>
      <w:color w:val="FF0000"/>
    </w:rPr>
  </w:style>
  <w:style w:type="character" w:customStyle="1" w:styleId="fmauPrefix">
    <w:name w:val="‡fm_auPrefix"/>
    <w:rsid w:val="007A7F0F"/>
    <w:rPr>
      <w:color w:val="999999"/>
    </w:rPr>
  </w:style>
  <w:style w:type="character" w:customStyle="1" w:styleId="fmauSuffix">
    <w:name w:val="‡fm_auSuffix"/>
    <w:rsid w:val="007A7F0F"/>
    <w:rPr>
      <w:color w:val="3366FF"/>
    </w:rPr>
  </w:style>
  <w:style w:type="character" w:customStyle="1" w:styleId="fmauSurname">
    <w:name w:val="‡fm_auSurname"/>
    <w:rsid w:val="007A7F0F"/>
    <w:rPr>
      <w:color w:val="339966"/>
    </w:rPr>
  </w:style>
  <w:style w:type="character" w:customStyle="1" w:styleId="fmcorrDegree">
    <w:name w:val="‡fm_corrDegree"/>
    <w:rsid w:val="007A7F0F"/>
    <w:rPr>
      <w:color w:val="000000"/>
      <w:bdr w:val="none" w:sz="0" w:space="0" w:color="auto"/>
      <w:shd w:val="clear" w:color="auto" w:fill="CC99FF"/>
    </w:rPr>
  </w:style>
  <w:style w:type="character" w:customStyle="1" w:styleId="fmcorrGivenName">
    <w:name w:val="‡fm_corrGivenName"/>
    <w:rsid w:val="007A7F0F"/>
    <w:rPr>
      <w:color w:val="000000"/>
      <w:bdr w:val="none" w:sz="0" w:space="0" w:color="auto"/>
      <w:shd w:val="clear" w:color="auto" w:fill="FF99CC"/>
    </w:rPr>
  </w:style>
  <w:style w:type="character" w:customStyle="1" w:styleId="fmcorrPrefix">
    <w:name w:val="‡fm_corrPrefix"/>
    <w:rsid w:val="007A7F0F"/>
    <w:rPr>
      <w:color w:val="000000"/>
      <w:bdr w:val="none" w:sz="0" w:space="0" w:color="auto"/>
      <w:shd w:val="clear" w:color="auto" w:fill="C0C0C0"/>
    </w:rPr>
  </w:style>
  <w:style w:type="character" w:customStyle="1" w:styleId="fmcorrSuffix">
    <w:name w:val="‡fm_corrSuffix"/>
    <w:rsid w:val="007A7F0F"/>
    <w:rPr>
      <w:color w:val="000000"/>
      <w:bdr w:val="none" w:sz="0" w:space="0" w:color="auto"/>
      <w:shd w:val="clear" w:color="auto" w:fill="3366FF"/>
    </w:rPr>
  </w:style>
  <w:style w:type="character" w:customStyle="1" w:styleId="fmcorrSurname">
    <w:name w:val="‡fm_corrSurname"/>
    <w:rsid w:val="007A7F0F"/>
    <w:rPr>
      <w:color w:val="000000"/>
      <w:bdr w:val="none" w:sz="0" w:space="0" w:color="auto"/>
      <w:shd w:val="clear" w:color="auto" w:fill="339966"/>
    </w:rPr>
  </w:style>
  <w:style w:type="character" w:customStyle="1" w:styleId="fmedGivenName">
    <w:name w:val="‡fm_edGivenName"/>
    <w:qFormat/>
    <w:rsid w:val="007A7F0F"/>
    <w:rPr>
      <w:rFonts w:ascii="Times New Roman" w:hAnsi="Times New Roman"/>
      <w:color w:val="auto"/>
      <w:sz w:val="24"/>
      <w:szCs w:val="20"/>
      <w:bdr w:val="none" w:sz="0" w:space="0" w:color="auto"/>
      <w:shd w:val="clear" w:color="auto" w:fill="FFCC66"/>
    </w:rPr>
  </w:style>
  <w:style w:type="character" w:customStyle="1" w:styleId="fmedSurname">
    <w:name w:val="‡fm_edSurname"/>
    <w:qFormat/>
    <w:rsid w:val="007A7F0F"/>
    <w:rPr>
      <w:rFonts w:ascii="Times New Roman" w:hAnsi="Times New Roman"/>
      <w:color w:val="393939"/>
      <w:sz w:val="24"/>
      <w:szCs w:val="20"/>
      <w:bdr w:val="none" w:sz="0" w:space="0" w:color="auto"/>
      <w:shd w:val="clear" w:color="auto" w:fill="CCFF66"/>
    </w:rPr>
  </w:style>
  <w:style w:type="character" w:customStyle="1" w:styleId="fmlicence">
    <w:name w:val="‡fm_licence"/>
    <w:rsid w:val="007A7F0F"/>
    <w:rPr>
      <w:color w:val="C00000"/>
    </w:rPr>
  </w:style>
  <w:style w:type="character" w:customStyle="1" w:styleId="fmpublisherLocation">
    <w:name w:val="‡fm_publisherLocation"/>
    <w:rsid w:val="007A7F0F"/>
    <w:rPr>
      <w:color w:val="92D050"/>
    </w:rPr>
  </w:style>
  <w:style w:type="character" w:customStyle="1" w:styleId="fmpublisherName">
    <w:name w:val="‡fm_publisherName"/>
    <w:rsid w:val="007A7F0F"/>
    <w:rPr>
      <w:color w:val="7030A0"/>
    </w:rPr>
  </w:style>
  <w:style w:type="character" w:customStyle="1" w:styleId="formalStatementNumber">
    <w:name w:val="‡formalStatementNumber"/>
    <w:rsid w:val="007A7F0F"/>
    <w:rPr>
      <w:color w:val="0000FF"/>
    </w:rPr>
  </w:style>
  <w:style w:type="character" w:customStyle="1" w:styleId="headArunIn">
    <w:name w:val="‡headA_runIn"/>
    <w:rsid w:val="007A7F0F"/>
    <w:rPr>
      <w:color w:val="0000FF"/>
    </w:rPr>
  </w:style>
  <w:style w:type="character" w:customStyle="1" w:styleId="headBrunIn">
    <w:name w:val="‡headB_runIn"/>
    <w:rsid w:val="007A7F0F"/>
    <w:rPr>
      <w:color w:val="008000"/>
    </w:rPr>
  </w:style>
  <w:style w:type="character" w:customStyle="1" w:styleId="headCrunIn">
    <w:name w:val="‡headC_runIn"/>
    <w:rsid w:val="007A7F0F"/>
    <w:rPr>
      <w:color w:val="FF6600"/>
    </w:rPr>
  </w:style>
  <w:style w:type="character" w:customStyle="1" w:styleId="headDrunIn">
    <w:name w:val="‡headD_runIn"/>
    <w:rsid w:val="007A7F0F"/>
    <w:rPr>
      <w:color w:val="800080"/>
    </w:rPr>
  </w:style>
  <w:style w:type="character" w:customStyle="1" w:styleId="headErunIn">
    <w:name w:val="‡headE_runIn"/>
    <w:rsid w:val="007A7F0F"/>
    <w:rPr>
      <w:color w:val="000066"/>
    </w:rPr>
  </w:style>
  <w:style w:type="character" w:customStyle="1" w:styleId="headFrunIn">
    <w:name w:val="‡headF_runIn"/>
    <w:rsid w:val="007A7F0F"/>
    <w:rPr>
      <w:color w:val="003300"/>
    </w:rPr>
  </w:style>
  <w:style w:type="character" w:customStyle="1" w:styleId="headGrunIn">
    <w:name w:val="‡headG_runIn"/>
    <w:rsid w:val="007A7F0F"/>
    <w:rPr>
      <w:color w:val="CC0000"/>
    </w:rPr>
  </w:style>
  <w:style w:type="character" w:customStyle="1" w:styleId="headHrunIn">
    <w:name w:val="‡headH_runIn"/>
    <w:qFormat/>
    <w:rsid w:val="007A7F0F"/>
    <w:rPr>
      <w:color w:val="9900FF"/>
    </w:rPr>
  </w:style>
  <w:style w:type="character" w:customStyle="1" w:styleId="headIrunIn">
    <w:name w:val="‡headI_runIn"/>
    <w:qFormat/>
    <w:rsid w:val="007A7F0F"/>
    <w:rPr>
      <w:color w:val="0000CC"/>
    </w:rPr>
  </w:style>
  <w:style w:type="character" w:customStyle="1" w:styleId="headJrunIn">
    <w:name w:val="‡headJ_runIn"/>
    <w:qFormat/>
    <w:rsid w:val="007A7F0F"/>
    <w:rPr>
      <w:color w:val="336600"/>
    </w:rPr>
  </w:style>
  <w:style w:type="character" w:customStyle="1" w:styleId="headKrunIn">
    <w:name w:val="‡headK_runIn"/>
    <w:qFormat/>
    <w:rsid w:val="007A7F0F"/>
    <w:rPr>
      <w:color w:val="FF0000"/>
    </w:rPr>
  </w:style>
  <w:style w:type="character" w:customStyle="1" w:styleId="headLrunIn">
    <w:name w:val="‡headL_runIn"/>
    <w:qFormat/>
    <w:rsid w:val="007A7F0F"/>
    <w:rPr>
      <w:color w:val="CC00FF"/>
    </w:rPr>
  </w:style>
  <w:style w:type="character" w:customStyle="1" w:styleId="headMrunIn">
    <w:name w:val="‡headM_runIn"/>
    <w:qFormat/>
    <w:rsid w:val="007A7F0F"/>
    <w:rPr>
      <w:color w:val="000099"/>
    </w:rPr>
  </w:style>
  <w:style w:type="character" w:customStyle="1" w:styleId="headNrunIn">
    <w:name w:val="‡headN_runIn"/>
    <w:qFormat/>
    <w:rsid w:val="007A7F0F"/>
    <w:rPr>
      <w:color w:val="333300"/>
    </w:rPr>
  </w:style>
  <w:style w:type="character" w:customStyle="1" w:styleId="InlineFig">
    <w:name w:val="‡Inline_Fig"/>
    <w:qFormat/>
    <w:rsid w:val="007A7F0F"/>
    <w:rPr>
      <w:color w:val="FF0066"/>
      <w:bdr w:val="single" w:sz="4" w:space="0" w:color="auto"/>
    </w:rPr>
  </w:style>
  <w:style w:type="character" w:customStyle="1" w:styleId="IsbnEpub">
    <w:name w:val="‡Isbn_Epub"/>
    <w:qFormat/>
    <w:rsid w:val="007A7F0F"/>
    <w:rPr>
      <w:color w:val="9900CC"/>
    </w:rPr>
  </w:style>
  <w:style w:type="character" w:customStyle="1" w:styleId="IsbnOrgEpub">
    <w:name w:val="‡Isbn_Org_Epub"/>
    <w:qFormat/>
    <w:rsid w:val="007A7F0F"/>
    <w:rPr>
      <w:color w:val="008000"/>
    </w:rPr>
  </w:style>
  <w:style w:type="character" w:customStyle="1" w:styleId="IsbnPpub">
    <w:name w:val="‡Isbn_Ppub"/>
    <w:qFormat/>
    <w:rsid w:val="007A7F0F"/>
    <w:rPr>
      <w:color w:val="A50021"/>
    </w:rPr>
  </w:style>
  <w:style w:type="character" w:customStyle="1" w:styleId="Issn">
    <w:name w:val="‡Issn"/>
    <w:qFormat/>
    <w:rsid w:val="007A7F0F"/>
    <w:rPr>
      <w:color w:val="336699"/>
    </w:rPr>
  </w:style>
  <w:style w:type="character" w:customStyle="1" w:styleId="keyterms">
    <w:name w:val="‡keyterms"/>
    <w:qFormat/>
    <w:rsid w:val="007A7F0F"/>
    <w:rPr>
      <w:bdr w:val="none" w:sz="0" w:space="0" w:color="auto"/>
      <w:shd w:val="clear" w:color="auto" w:fill="99FF33"/>
    </w:rPr>
  </w:style>
  <w:style w:type="character" w:customStyle="1" w:styleId="keyword">
    <w:name w:val="‡keyword"/>
    <w:rsid w:val="007A7F0F"/>
    <w:rPr>
      <w:color w:val="800080"/>
    </w:rPr>
  </w:style>
  <w:style w:type="character" w:customStyle="1" w:styleId="keywordsHead">
    <w:name w:val="‡keywordsHead"/>
    <w:rsid w:val="007A7F0F"/>
    <w:rPr>
      <w:color w:val="0000FF"/>
    </w:rPr>
  </w:style>
  <w:style w:type="character" w:customStyle="1" w:styleId="label">
    <w:name w:val="‡label"/>
    <w:qFormat/>
    <w:rsid w:val="007A7F0F"/>
    <w:rPr>
      <w:color w:val="5B9BD5"/>
    </w:rPr>
  </w:style>
  <w:style w:type="character" w:customStyle="1" w:styleId="pagNo">
    <w:name w:val="‡pagNo"/>
    <w:qFormat/>
    <w:rsid w:val="007A7F0F"/>
    <w:rPr>
      <w:color w:val="FF0000"/>
      <w:szCs w:val="20"/>
    </w:rPr>
  </w:style>
  <w:style w:type="character" w:customStyle="1" w:styleId="paranumber0">
    <w:name w:val="‡paranumber"/>
    <w:qFormat/>
    <w:rsid w:val="007A7F0F"/>
    <w:rPr>
      <w:bdr w:val="none" w:sz="0" w:space="0" w:color="auto"/>
      <w:shd w:val="clear" w:color="auto" w:fill="FFFF00"/>
    </w:rPr>
  </w:style>
  <w:style w:type="character" w:customStyle="1" w:styleId="refaccessDate">
    <w:name w:val="‡ref_accessDate"/>
    <w:rsid w:val="007A7F0F"/>
    <w:rPr>
      <w:color w:val="0000FF"/>
    </w:rPr>
  </w:style>
  <w:style w:type="character" w:customStyle="1" w:styleId="refaffiliation">
    <w:name w:val="‡ref_affiliation"/>
    <w:rsid w:val="007A7F0F"/>
    <w:rPr>
      <w:color w:val="800080"/>
      <w:szCs w:val="20"/>
    </w:rPr>
  </w:style>
  <w:style w:type="character" w:customStyle="1" w:styleId="refannotation">
    <w:name w:val="‡ref_annotation"/>
    <w:rsid w:val="007A7F0F"/>
    <w:rPr>
      <w:color w:val="auto"/>
      <w:bdr w:val="none" w:sz="0" w:space="0" w:color="auto"/>
      <w:shd w:val="clear" w:color="auto" w:fill="D9D9D9"/>
    </w:rPr>
  </w:style>
  <w:style w:type="character" w:customStyle="1" w:styleId="refanonymous">
    <w:name w:val="‡ref_anonymous"/>
    <w:rsid w:val="007A7F0F"/>
    <w:rPr>
      <w:color w:val="FF0000"/>
      <w:szCs w:val="20"/>
    </w:rPr>
  </w:style>
  <w:style w:type="character" w:customStyle="1" w:styleId="refassigneeCollab">
    <w:name w:val="‡ref_assigneeCollab"/>
    <w:rsid w:val="007A7F0F"/>
    <w:rPr>
      <w:color w:val="000000"/>
      <w:bdr w:val="none" w:sz="0" w:space="0" w:color="auto"/>
      <w:shd w:val="clear" w:color="auto" w:fill="FF99CC"/>
    </w:rPr>
  </w:style>
  <w:style w:type="character" w:customStyle="1" w:styleId="refassigneeGivenName">
    <w:name w:val="‡ref_assigneeGivenName"/>
    <w:rsid w:val="007A7F0F"/>
    <w:rPr>
      <w:color w:val="000000"/>
      <w:bdr w:val="none" w:sz="0" w:space="0" w:color="auto"/>
      <w:shd w:val="clear" w:color="auto" w:fill="F4B083"/>
    </w:rPr>
  </w:style>
  <w:style w:type="character" w:customStyle="1" w:styleId="refassigneePrefix">
    <w:name w:val="‡ref_assigneePrefix"/>
    <w:rsid w:val="007A7F0F"/>
    <w:rPr>
      <w:color w:val="000000"/>
      <w:bdr w:val="none" w:sz="0" w:space="0" w:color="auto"/>
      <w:shd w:val="clear" w:color="auto" w:fill="808080"/>
    </w:rPr>
  </w:style>
  <w:style w:type="character" w:customStyle="1" w:styleId="refassigneeSuffix">
    <w:name w:val="‡ref_assigneeSuffix"/>
    <w:rsid w:val="007A7F0F"/>
    <w:rPr>
      <w:color w:val="000000"/>
      <w:bdr w:val="none" w:sz="0" w:space="0" w:color="auto"/>
      <w:shd w:val="clear" w:color="auto" w:fill="3366FF"/>
    </w:rPr>
  </w:style>
  <w:style w:type="character" w:customStyle="1" w:styleId="refassigneeSurname">
    <w:name w:val="‡ref_assigneeSurname"/>
    <w:rsid w:val="007A7F0F"/>
    <w:rPr>
      <w:color w:val="000000"/>
      <w:bdr w:val="none" w:sz="0" w:space="0" w:color="auto"/>
      <w:shd w:val="clear" w:color="auto" w:fill="A8D08D"/>
    </w:rPr>
  </w:style>
  <w:style w:type="character" w:customStyle="1" w:styleId="refauCollab">
    <w:name w:val="‡ref_auCollab"/>
    <w:rsid w:val="007A7F0F"/>
    <w:rPr>
      <w:color w:val="FF0000"/>
    </w:rPr>
  </w:style>
  <w:style w:type="character" w:customStyle="1" w:styleId="refauGivenName">
    <w:name w:val="‡ref_auGivenName"/>
    <w:rsid w:val="007A7F0F"/>
    <w:rPr>
      <w:color w:val="993300"/>
      <w:bdr w:val="none" w:sz="0" w:space="0" w:color="auto"/>
      <w:shd w:val="clear" w:color="auto" w:fill="auto"/>
    </w:rPr>
  </w:style>
  <w:style w:type="character" w:customStyle="1" w:styleId="refauPrefix">
    <w:name w:val="‡ref_auPrefix"/>
    <w:rsid w:val="007A7F0F"/>
    <w:rPr>
      <w:color w:val="808080"/>
    </w:rPr>
  </w:style>
  <w:style w:type="character" w:customStyle="1" w:styleId="refauSuffix">
    <w:name w:val="‡ref_auSuffix"/>
    <w:rsid w:val="007A7F0F"/>
    <w:rPr>
      <w:color w:val="3366FF"/>
    </w:rPr>
  </w:style>
  <w:style w:type="character" w:customStyle="1" w:styleId="refauSurname">
    <w:name w:val="‡ref_auSurname"/>
    <w:rsid w:val="007A7F0F"/>
    <w:rPr>
      <w:color w:val="008000"/>
      <w:bdr w:val="none" w:sz="0" w:space="0" w:color="auto"/>
      <w:shd w:val="clear" w:color="auto" w:fill="auto"/>
    </w:rPr>
  </w:style>
  <w:style w:type="character" w:customStyle="1" w:styleId="refcomment">
    <w:name w:val="‡ref_comment"/>
    <w:qFormat/>
    <w:rsid w:val="007A7F0F"/>
    <w:rPr>
      <w:rFonts w:ascii="Times New Roman" w:hAnsi="Times New Roman"/>
      <w:sz w:val="24"/>
      <w:bdr w:val="none" w:sz="0" w:space="0" w:color="auto"/>
      <w:shd w:val="clear" w:color="auto" w:fill="FFCCCC"/>
    </w:rPr>
  </w:style>
  <w:style w:type="character" w:customStyle="1" w:styleId="refcommunicationType">
    <w:name w:val="‡ref_communicationType"/>
    <w:rsid w:val="007A7F0F"/>
    <w:rPr>
      <w:color w:val="3366FF"/>
    </w:rPr>
  </w:style>
  <w:style w:type="character" w:customStyle="1" w:styleId="refcompilerCollab">
    <w:name w:val="‡ref_compilerCollab"/>
    <w:rsid w:val="007A7F0F"/>
    <w:rPr>
      <w:color w:val="000000"/>
      <w:bdr w:val="none" w:sz="0" w:space="0" w:color="auto"/>
      <w:shd w:val="clear" w:color="auto" w:fill="FF99CC"/>
    </w:rPr>
  </w:style>
  <w:style w:type="character" w:customStyle="1" w:styleId="refcompilerGivenName">
    <w:name w:val="‡ref_compilerGivenName"/>
    <w:rsid w:val="007A7F0F"/>
    <w:rPr>
      <w:color w:val="000000"/>
      <w:bdr w:val="none" w:sz="0" w:space="0" w:color="auto"/>
      <w:shd w:val="clear" w:color="auto" w:fill="F4B083"/>
    </w:rPr>
  </w:style>
  <w:style w:type="character" w:customStyle="1" w:styleId="refcompilerPrefix">
    <w:name w:val="‡ref_compilerPrefix"/>
    <w:rsid w:val="007A7F0F"/>
    <w:rPr>
      <w:color w:val="000000"/>
      <w:bdr w:val="none" w:sz="0" w:space="0" w:color="auto"/>
      <w:shd w:val="clear" w:color="auto" w:fill="808080"/>
    </w:rPr>
  </w:style>
  <w:style w:type="character" w:customStyle="1" w:styleId="refcompilerSuffix">
    <w:name w:val="‡ref_compilerSuffix"/>
    <w:rsid w:val="007A7F0F"/>
    <w:rPr>
      <w:color w:val="000000"/>
      <w:bdr w:val="none" w:sz="0" w:space="0" w:color="auto"/>
      <w:shd w:val="clear" w:color="auto" w:fill="3366FF"/>
    </w:rPr>
  </w:style>
  <w:style w:type="character" w:customStyle="1" w:styleId="refcompilerSurname">
    <w:name w:val="‡ref_compilerSurname"/>
    <w:rsid w:val="007A7F0F"/>
    <w:rPr>
      <w:color w:val="000000"/>
      <w:bdr w:val="none" w:sz="0" w:space="0" w:color="auto"/>
      <w:shd w:val="clear" w:color="auto" w:fill="A8D08D"/>
    </w:rPr>
  </w:style>
  <w:style w:type="character" w:customStyle="1" w:styleId="refconferenceDate">
    <w:name w:val="‡ref_conferenceDate"/>
    <w:rsid w:val="007A7F0F"/>
    <w:rPr>
      <w:color w:val="5A646E"/>
    </w:rPr>
  </w:style>
  <w:style w:type="character" w:customStyle="1" w:styleId="refconferenceName">
    <w:name w:val="‡ref_conferenceName"/>
    <w:rsid w:val="007A7F0F"/>
    <w:rPr>
      <w:color w:val="815964"/>
    </w:rPr>
  </w:style>
  <w:style w:type="character" w:customStyle="1" w:styleId="refconferencePlace">
    <w:name w:val="‡ref_conferencePlace"/>
    <w:rsid w:val="007A7F0F"/>
    <w:rPr>
      <w:color w:val="E67EC6"/>
    </w:rPr>
  </w:style>
  <w:style w:type="character" w:customStyle="1" w:styleId="refconferenceSponsor">
    <w:name w:val="‡ref_conferenceSponsor"/>
    <w:rsid w:val="007A7F0F"/>
    <w:rPr>
      <w:color w:val="FFCC00"/>
      <w:szCs w:val="20"/>
    </w:rPr>
  </w:style>
  <w:style w:type="character" w:customStyle="1" w:styleId="refdirectorGivenName">
    <w:name w:val="‡ref_directorGivenName"/>
    <w:rsid w:val="007A7F0F"/>
    <w:rPr>
      <w:color w:val="000000"/>
      <w:bdr w:val="none" w:sz="0" w:space="0" w:color="auto"/>
      <w:shd w:val="clear" w:color="auto" w:fill="F4B083"/>
    </w:rPr>
  </w:style>
  <w:style w:type="character" w:customStyle="1" w:styleId="refdirectorPrefix">
    <w:name w:val="‡ref_directorPrefix"/>
    <w:rsid w:val="007A7F0F"/>
    <w:rPr>
      <w:color w:val="000000"/>
      <w:bdr w:val="none" w:sz="0" w:space="0" w:color="auto"/>
      <w:shd w:val="clear" w:color="auto" w:fill="808080"/>
    </w:rPr>
  </w:style>
  <w:style w:type="character" w:customStyle="1" w:styleId="refdirectorSuffix">
    <w:name w:val="‡ref_directorSuffix"/>
    <w:rsid w:val="007A7F0F"/>
    <w:rPr>
      <w:color w:val="000000"/>
      <w:bdr w:val="none" w:sz="0" w:space="0" w:color="auto"/>
      <w:shd w:val="clear" w:color="auto" w:fill="3366FF"/>
    </w:rPr>
  </w:style>
  <w:style w:type="character" w:customStyle="1" w:styleId="refdirectorSurname">
    <w:name w:val="‡ref_directorSurname"/>
    <w:rsid w:val="007A7F0F"/>
    <w:rPr>
      <w:color w:val="000000"/>
      <w:bdr w:val="none" w:sz="0" w:space="0" w:color="auto"/>
      <w:shd w:val="clear" w:color="auto" w:fill="A8D08D"/>
    </w:rPr>
  </w:style>
  <w:style w:type="character" w:customStyle="1" w:styleId="refdiscussionType">
    <w:name w:val="‡ref_discussionType"/>
    <w:rsid w:val="007A7F0F"/>
    <w:rPr>
      <w:color w:val="3366FF"/>
    </w:rPr>
  </w:style>
  <w:style w:type="character" w:customStyle="1" w:styleId="refedCollab">
    <w:name w:val="‡ref_edCollab"/>
    <w:rsid w:val="007A7F0F"/>
    <w:rPr>
      <w:color w:val="000000"/>
      <w:bdr w:val="none" w:sz="0" w:space="0" w:color="auto"/>
      <w:shd w:val="clear" w:color="auto" w:fill="FF99CC"/>
    </w:rPr>
  </w:style>
  <w:style w:type="character" w:customStyle="1" w:styleId="refedGivenName">
    <w:name w:val="‡ref_edGivenName"/>
    <w:rsid w:val="007A7F0F"/>
    <w:rPr>
      <w:color w:val="000000"/>
      <w:bdr w:val="none" w:sz="0" w:space="0" w:color="auto"/>
      <w:shd w:val="clear" w:color="auto" w:fill="F4B083"/>
    </w:rPr>
  </w:style>
  <w:style w:type="character" w:customStyle="1" w:styleId="refedition0">
    <w:name w:val="‡ref_edition"/>
    <w:rsid w:val="007A7F0F"/>
    <w:rPr>
      <w:color w:val="0000FF"/>
    </w:rPr>
  </w:style>
  <w:style w:type="character" w:customStyle="1" w:styleId="refedPrefix">
    <w:name w:val="‡ref_edPrefix"/>
    <w:rsid w:val="007A7F0F"/>
    <w:rPr>
      <w:color w:val="000000"/>
      <w:bdr w:val="none" w:sz="0" w:space="0" w:color="auto"/>
      <w:shd w:val="clear" w:color="auto" w:fill="808080"/>
    </w:rPr>
  </w:style>
  <w:style w:type="character" w:customStyle="1" w:styleId="refedSuffix">
    <w:name w:val="‡ref_edSuffix"/>
    <w:rsid w:val="007A7F0F"/>
    <w:rPr>
      <w:color w:val="000000"/>
      <w:bdr w:val="none" w:sz="0" w:space="0" w:color="auto"/>
      <w:shd w:val="clear" w:color="auto" w:fill="3366FF"/>
    </w:rPr>
  </w:style>
  <w:style w:type="character" w:customStyle="1" w:styleId="refedSurname">
    <w:name w:val="‡ref_edSurname"/>
    <w:rsid w:val="007A7F0F"/>
    <w:rPr>
      <w:color w:val="000000"/>
      <w:bdr w:val="none" w:sz="0" w:space="0" w:color="auto"/>
      <w:shd w:val="clear" w:color="auto" w:fill="A8D08D"/>
    </w:rPr>
  </w:style>
  <w:style w:type="character" w:customStyle="1" w:styleId="refetal">
    <w:name w:val="‡ref_etal"/>
    <w:rsid w:val="007A7F0F"/>
    <w:rPr>
      <w:color w:val="FF0000"/>
    </w:rPr>
  </w:style>
  <w:style w:type="character" w:customStyle="1" w:styleId="refguestedCollab">
    <w:name w:val="‡ref_guestedCollab"/>
    <w:rsid w:val="007A7F0F"/>
    <w:rPr>
      <w:color w:val="000000"/>
      <w:bdr w:val="none" w:sz="0" w:space="0" w:color="auto"/>
      <w:shd w:val="clear" w:color="auto" w:fill="FF99CC"/>
    </w:rPr>
  </w:style>
  <w:style w:type="character" w:customStyle="1" w:styleId="refguestedGivenName">
    <w:name w:val="‡ref_guestedGivenName"/>
    <w:rsid w:val="007A7F0F"/>
    <w:rPr>
      <w:color w:val="000000"/>
      <w:bdr w:val="none" w:sz="0" w:space="0" w:color="auto"/>
      <w:shd w:val="clear" w:color="auto" w:fill="F4B083"/>
    </w:rPr>
  </w:style>
  <w:style w:type="character" w:customStyle="1" w:styleId="refguestedPrefix">
    <w:name w:val="‡ref_guestedPrefix"/>
    <w:rsid w:val="007A7F0F"/>
    <w:rPr>
      <w:color w:val="000000"/>
      <w:bdr w:val="none" w:sz="0" w:space="0" w:color="auto"/>
      <w:shd w:val="clear" w:color="auto" w:fill="808080"/>
    </w:rPr>
  </w:style>
  <w:style w:type="character" w:customStyle="1" w:styleId="refguestedSuffix">
    <w:name w:val="‡ref_guestedSuffix"/>
    <w:rsid w:val="007A7F0F"/>
    <w:rPr>
      <w:color w:val="000000"/>
      <w:bdr w:val="none" w:sz="0" w:space="0" w:color="auto"/>
      <w:shd w:val="clear" w:color="auto" w:fill="3366FF"/>
    </w:rPr>
  </w:style>
  <w:style w:type="character" w:customStyle="1" w:styleId="refguestedSurname">
    <w:name w:val="‡ref_guestedSurname"/>
    <w:rsid w:val="007A7F0F"/>
    <w:rPr>
      <w:color w:val="000000"/>
      <w:bdr w:val="none" w:sz="0" w:space="0" w:color="auto"/>
      <w:shd w:val="clear" w:color="auto" w:fill="A8D08D"/>
    </w:rPr>
  </w:style>
  <w:style w:type="character" w:customStyle="1" w:styleId="refidCrossref">
    <w:name w:val="‡ref_idCrossref"/>
    <w:rsid w:val="007A7F0F"/>
    <w:rPr>
      <w:color w:val="800080"/>
    </w:rPr>
  </w:style>
  <w:style w:type="character" w:customStyle="1" w:styleId="refidDOI">
    <w:name w:val="‡ref_idDOI"/>
    <w:rsid w:val="007A7F0F"/>
    <w:rPr>
      <w:color w:val="800080"/>
    </w:rPr>
  </w:style>
  <w:style w:type="character" w:customStyle="1" w:styleId="refidGovernmentReportNumber">
    <w:name w:val="‡ref_idGovernmentReportNumber"/>
    <w:rsid w:val="007A7F0F"/>
    <w:rPr>
      <w:color w:val="800080"/>
      <w:szCs w:val="20"/>
    </w:rPr>
  </w:style>
  <w:style w:type="character" w:customStyle="1" w:styleId="refidISBN">
    <w:name w:val="‡ref_idISBN"/>
    <w:rsid w:val="007A7F0F"/>
    <w:rPr>
      <w:color w:val="800080"/>
      <w:szCs w:val="20"/>
    </w:rPr>
  </w:style>
  <w:style w:type="character" w:customStyle="1" w:styleId="refidISSN">
    <w:name w:val="‡ref_idISSN"/>
    <w:rsid w:val="007A7F0F"/>
    <w:rPr>
      <w:color w:val="800080"/>
      <w:szCs w:val="20"/>
    </w:rPr>
  </w:style>
  <w:style w:type="character" w:customStyle="1" w:styleId="refidPatentNumber">
    <w:name w:val="‡ref_idPatentNumber"/>
    <w:rsid w:val="007A7F0F"/>
    <w:rPr>
      <w:color w:val="800080"/>
    </w:rPr>
  </w:style>
  <w:style w:type="character" w:customStyle="1" w:styleId="refidPMID">
    <w:name w:val="‡ref_idPMID"/>
    <w:rsid w:val="007A7F0F"/>
    <w:rPr>
      <w:color w:val="800080"/>
    </w:rPr>
  </w:style>
  <w:style w:type="character" w:customStyle="1" w:styleId="refidStandardsNumber">
    <w:name w:val="‡ref_idStandardsNumber"/>
    <w:rsid w:val="007A7F0F"/>
    <w:rPr>
      <w:color w:val="800080"/>
      <w:szCs w:val="20"/>
    </w:rPr>
  </w:style>
  <w:style w:type="character" w:customStyle="1" w:styleId="refinventorCollab">
    <w:name w:val="‡ref_inventorCollab"/>
    <w:rsid w:val="007A7F0F"/>
    <w:rPr>
      <w:color w:val="000000"/>
      <w:bdr w:val="none" w:sz="0" w:space="0" w:color="auto"/>
      <w:shd w:val="clear" w:color="auto" w:fill="FF99CC"/>
    </w:rPr>
  </w:style>
  <w:style w:type="character" w:customStyle="1" w:styleId="refinventorGivenName">
    <w:name w:val="‡ref_inventorGivenName"/>
    <w:rsid w:val="007A7F0F"/>
    <w:rPr>
      <w:color w:val="000000"/>
      <w:bdr w:val="none" w:sz="0" w:space="0" w:color="auto"/>
      <w:shd w:val="clear" w:color="auto" w:fill="F4B083"/>
    </w:rPr>
  </w:style>
  <w:style w:type="character" w:customStyle="1" w:styleId="refinventorPrefix">
    <w:name w:val="‡ref_inventorPrefix"/>
    <w:rsid w:val="007A7F0F"/>
    <w:rPr>
      <w:color w:val="000000"/>
      <w:bdr w:val="none" w:sz="0" w:space="0" w:color="auto"/>
      <w:shd w:val="clear" w:color="auto" w:fill="808080"/>
    </w:rPr>
  </w:style>
  <w:style w:type="character" w:customStyle="1" w:styleId="refinventorSuffix">
    <w:name w:val="‡ref_inventorSuffix"/>
    <w:rsid w:val="007A7F0F"/>
    <w:rPr>
      <w:color w:val="000000"/>
      <w:bdr w:val="none" w:sz="0" w:space="0" w:color="auto"/>
      <w:shd w:val="clear" w:color="auto" w:fill="3366FF"/>
    </w:rPr>
  </w:style>
  <w:style w:type="character" w:customStyle="1" w:styleId="refinventorSurname">
    <w:name w:val="‡ref_inventorSurname"/>
    <w:rsid w:val="007A7F0F"/>
    <w:rPr>
      <w:color w:val="000000"/>
      <w:bdr w:val="none" w:sz="0" w:space="0" w:color="auto"/>
      <w:shd w:val="clear" w:color="auto" w:fill="A8D08D"/>
    </w:rPr>
  </w:style>
  <w:style w:type="character" w:customStyle="1" w:styleId="refissueNumber">
    <w:name w:val="‡ref_issueNumber"/>
    <w:rsid w:val="007A7F0F"/>
    <w:rPr>
      <w:color w:val="6565FF"/>
    </w:rPr>
  </w:style>
  <w:style w:type="character" w:customStyle="1" w:styleId="refissueTitle">
    <w:name w:val="‡ref_issueTitle"/>
    <w:rsid w:val="007A7F0F"/>
    <w:rPr>
      <w:color w:val="666699"/>
    </w:rPr>
  </w:style>
  <w:style w:type="character" w:customStyle="1" w:styleId="refnumber">
    <w:name w:val="‡ref_number"/>
    <w:rsid w:val="007A7F0F"/>
    <w:rPr>
      <w:color w:val="333333"/>
    </w:rPr>
  </w:style>
  <w:style w:type="character" w:customStyle="1" w:styleId="refother">
    <w:name w:val="‡ref_other"/>
    <w:qFormat/>
    <w:rsid w:val="007A7F0F"/>
    <w:rPr>
      <w:rFonts w:ascii="Times New Roman" w:hAnsi="Times New Roman"/>
      <w:sz w:val="24"/>
      <w:bdr w:val="none" w:sz="0" w:space="0" w:color="auto"/>
      <w:shd w:val="clear" w:color="auto" w:fill="D9D9D9"/>
    </w:rPr>
  </w:style>
  <w:style w:type="character" w:customStyle="1" w:styleId="refpageCount">
    <w:name w:val="‡ref_pageCount"/>
    <w:rsid w:val="007A7F0F"/>
    <w:rPr>
      <w:color w:val="800000"/>
      <w:szCs w:val="20"/>
    </w:rPr>
  </w:style>
  <w:style w:type="character" w:customStyle="1" w:styleId="refpageElocation">
    <w:name w:val="‡ref_pageElocation"/>
    <w:rsid w:val="007A7F0F"/>
    <w:rPr>
      <w:color w:val="0000FF"/>
      <w:szCs w:val="20"/>
    </w:rPr>
  </w:style>
  <w:style w:type="character" w:customStyle="1" w:styleId="refpageFirst">
    <w:name w:val="‡ref_pageFirst"/>
    <w:rsid w:val="007A7F0F"/>
    <w:rPr>
      <w:color w:val="008080"/>
    </w:rPr>
  </w:style>
  <w:style w:type="character" w:customStyle="1" w:styleId="refpageLast">
    <w:name w:val="‡ref_pageLast"/>
    <w:rsid w:val="007A7F0F"/>
    <w:rPr>
      <w:color w:val="0000FF"/>
    </w:rPr>
  </w:style>
  <w:style w:type="character" w:customStyle="1" w:styleId="refpatentGeography">
    <w:name w:val="‡ref_patentGeography"/>
    <w:rsid w:val="007A7F0F"/>
    <w:rPr>
      <w:color w:val="3366FF"/>
    </w:rPr>
  </w:style>
  <w:style w:type="character" w:customStyle="1" w:styleId="refpubdateDay">
    <w:name w:val="‡ref_pubdateDay"/>
    <w:rsid w:val="007A7F0F"/>
    <w:rPr>
      <w:color w:val="CC99FF"/>
      <w:szCs w:val="20"/>
    </w:rPr>
  </w:style>
  <w:style w:type="character" w:customStyle="1" w:styleId="refpubdateMonth">
    <w:name w:val="‡ref_pubdateMonth"/>
    <w:rsid w:val="007A7F0F"/>
    <w:rPr>
      <w:color w:val="FF9900"/>
      <w:szCs w:val="20"/>
    </w:rPr>
  </w:style>
  <w:style w:type="character" w:customStyle="1" w:styleId="refpubdateSeason">
    <w:name w:val="‡ref_pubdateSeason"/>
    <w:rsid w:val="007A7F0F"/>
    <w:rPr>
      <w:color w:val="C0C0C0"/>
      <w:szCs w:val="20"/>
    </w:rPr>
  </w:style>
  <w:style w:type="character" w:customStyle="1" w:styleId="refpubdateTime">
    <w:name w:val="‡ref_pubdateTime"/>
    <w:rsid w:val="007A7F0F"/>
    <w:rPr>
      <w:color w:val="99CC00"/>
      <w:szCs w:val="20"/>
    </w:rPr>
  </w:style>
  <w:style w:type="character" w:customStyle="1" w:styleId="refpubdateYear">
    <w:name w:val="‡ref_pubdateYear"/>
    <w:rsid w:val="007A7F0F"/>
    <w:rPr>
      <w:color w:val="FF99CC"/>
    </w:rPr>
  </w:style>
  <w:style w:type="character" w:customStyle="1" w:styleId="refpublisherLocation">
    <w:name w:val="‡ref_publisherLocation"/>
    <w:rsid w:val="007A7F0F"/>
    <w:rPr>
      <w:color w:val="FF9900"/>
    </w:rPr>
  </w:style>
  <w:style w:type="character" w:customStyle="1" w:styleId="refpublisherName">
    <w:name w:val="‡ref_publisherName"/>
    <w:rsid w:val="007A7F0F"/>
    <w:rPr>
      <w:color w:val="2D7864"/>
    </w:rPr>
  </w:style>
  <w:style w:type="character" w:customStyle="1" w:styleId="refseriesTitle">
    <w:name w:val="‡ref_seriesTitle"/>
    <w:rsid w:val="007A7F0F"/>
    <w:rPr>
      <w:color w:val="3366FF"/>
    </w:rPr>
  </w:style>
  <w:style w:type="character" w:customStyle="1" w:styleId="refsupplement">
    <w:name w:val="‡ref_supplement"/>
    <w:rsid w:val="007A7F0F"/>
    <w:rPr>
      <w:color w:val="CC99FF"/>
    </w:rPr>
  </w:style>
  <w:style w:type="character" w:customStyle="1" w:styleId="reftitleArticle">
    <w:name w:val="‡ref_titleArticle"/>
    <w:rsid w:val="007A7F0F"/>
    <w:rPr>
      <w:color w:val="808080"/>
    </w:rPr>
  </w:style>
  <w:style w:type="character" w:customStyle="1" w:styleId="reftitleBook">
    <w:name w:val="‡ref_titleBook"/>
    <w:rsid w:val="007A7F0F"/>
    <w:rPr>
      <w:color w:val="3366FF"/>
    </w:rPr>
  </w:style>
  <w:style w:type="character" w:customStyle="1" w:styleId="reftitleChapter">
    <w:name w:val="‡ref_titleChapter"/>
    <w:rsid w:val="007A7F0F"/>
    <w:rPr>
      <w:color w:val="808080"/>
      <w:szCs w:val="20"/>
    </w:rPr>
  </w:style>
  <w:style w:type="character" w:customStyle="1" w:styleId="reftitleCommunication">
    <w:name w:val="‡ref_titleCommunication"/>
    <w:rsid w:val="007A7F0F"/>
    <w:rPr>
      <w:color w:val="808080"/>
    </w:rPr>
  </w:style>
  <w:style w:type="character" w:customStyle="1" w:styleId="reftitleDiscussion">
    <w:name w:val="‡ref_titleDiscussion"/>
    <w:rsid w:val="007A7F0F"/>
    <w:rPr>
      <w:color w:val="808080"/>
    </w:rPr>
  </w:style>
  <w:style w:type="character" w:customStyle="1" w:styleId="reftitleJournal">
    <w:name w:val="‡ref_titleJournal"/>
    <w:rsid w:val="007A7F0F"/>
    <w:rPr>
      <w:color w:val="3366FF"/>
    </w:rPr>
  </w:style>
  <w:style w:type="character" w:customStyle="1" w:styleId="reftitleNewspaper">
    <w:name w:val="‡ref_titleNewspaper"/>
    <w:qFormat/>
    <w:rsid w:val="007A7F0F"/>
    <w:rPr>
      <w:rFonts w:ascii="Arial" w:hAnsi="Arial" w:cs="Arial"/>
      <w:color w:val="3E3E3E"/>
      <w:sz w:val="18"/>
      <w:szCs w:val="18"/>
      <w:shd w:val="clear" w:color="auto" w:fill="FAFAFA"/>
    </w:rPr>
  </w:style>
  <w:style w:type="character" w:customStyle="1" w:styleId="reftitlePatent">
    <w:name w:val="‡ref_titlePatent"/>
    <w:rsid w:val="007A7F0F"/>
    <w:rPr>
      <w:color w:val="808080"/>
      <w:szCs w:val="20"/>
    </w:rPr>
  </w:style>
  <w:style w:type="character" w:customStyle="1" w:styleId="reftitleThesis">
    <w:name w:val="‡ref_titleThesis"/>
    <w:rsid w:val="007A7F0F"/>
    <w:rPr>
      <w:color w:val="3366FF"/>
      <w:szCs w:val="20"/>
    </w:rPr>
  </w:style>
  <w:style w:type="character" w:customStyle="1" w:styleId="reftitleTransArticle">
    <w:name w:val="‡ref_titleTransArticle"/>
    <w:rsid w:val="007A7F0F"/>
    <w:rPr>
      <w:color w:val="000000"/>
      <w:bdr w:val="none" w:sz="0" w:space="0" w:color="auto"/>
      <w:shd w:val="clear" w:color="auto" w:fill="C0C0C0"/>
    </w:rPr>
  </w:style>
  <w:style w:type="character" w:customStyle="1" w:styleId="reftitleTransBook">
    <w:name w:val="‡ref_titleTransBook"/>
    <w:rsid w:val="007A7F0F"/>
    <w:rPr>
      <w:color w:val="000000"/>
      <w:szCs w:val="20"/>
      <w:bdr w:val="none" w:sz="0" w:space="0" w:color="auto"/>
      <w:shd w:val="clear" w:color="auto" w:fill="3366FF"/>
    </w:rPr>
  </w:style>
  <w:style w:type="character" w:customStyle="1" w:styleId="reftitleTransChapter">
    <w:name w:val="‡ref_titleTransChapter"/>
    <w:rsid w:val="007A7F0F"/>
    <w:rPr>
      <w:color w:val="000000"/>
      <w:szCs w:val="20"/>
      <w:bdr w:val="none" w:sz="0" w:space="0" w:color="auto"/>
      <w:shd w:val="clear" w:color="auto" w:fill="C0C0C0"/>
    </w:rPr>
  </w:style>
  <w:style w:type="character" w:customStyle="1" w:styleId="reftitleTransCommunication">
    <w:name w:val="‡ref_titleTransCommunication"/>
    <w:rsid w:val="007A7F0F"/>
    <w:rPr>
      <w:color w:val="000000"/>
      <w:bdr w:val="none" w:sz="0" w:space="0" w:color="auto"/>
      <w:shd w:val="clear" w:color="auto" w:fill="C0C0C0"/>
    </w:rPr>
  </w:style>
  <w:style w:type="character" w:customStyle="1" w:styleId="reftitleTransDiscussion">
    <w:name w:val="‡ref_titleTransDiscussion"/>
    <w:rsid w:val="007A7F0F"/>
    <w:rPr>
      <w:color w:val="000000"/>
      <w:bdr w:val="none" w:sz="0" w:space="0" w:color="auto"/>
      <w:shd w:val="clear" w:color="auto" w:fill="C0C0C0"/>
    </w:rPr>
  </w:style>
  <w:style w:type="character" w:customStyle="1" w:styleId="reftitleTransJournal">
    <w:name w:val="‡ref_titleTransJournal"/>
    <w:rsid w:val="007A7F0F"/>
    <w:rPr>
      <w:color w:val="000000"/>
      <w:szCs w:val="20"/>
      <w:bdr w:val="none" w:sz="0" w:space="0" w:color="auto"/>
      <w:shd w:val="clear" w:color="auto" w:fill="3366FF"/>
    </w:rPr>
  </w:style>
  <w:style w:type="character" w:customStyle="1" w:styleId="reftitleTransPatent">
    <w:name w:val="‡ref_titleTransPatent"/>
    <w:rsid w:val="007A7F0F"/>
    <w:rPr>
      <w:color w:val="000000"/>
      <w:bdr w:val="none" w:sz="0" w:space="0" w:color="auto"/>
      <w:shd w:val="clear" w:color="auto" w:fill="C0C0C0"/>
    </w:rPr>
  </w:style>
  <w:style w:type="character" w:customStyle="1" w:styleId="reftitleTransThesis">
    <w:name w:val="‡ref_titleTransThesis"/>
    <w:rsid w:val="007A7F0F"/>
    <w:rPr>
      <w:color w:val="000000"/>
      <w:szCs w:val="20"/>
      <w:bdr w:val="none" w:sz="0" w:space="0" w:color="auto"/>
      <w:shd w:val="clear" w:color="auto" w:fill="3366FF"/>
    </w:rPr>
  </w:style>
  <w:style w:type="character" w:customStyle="1" w:styleId="reftitleTransWebsite">
    <w:name w:val="‡ref_titleTransWebsite"/>
    <w:rsid w:val="007A7F0F"/>
    <w:rPr>
      <w:color w:val="000000"/>
      <w:bdr w:val="none" w:sz="0" w:space="0" w:color="auto"/>
      <w:shd w:val="clear" w:color="auto" w:fill="3366FF"/>
    </w:rPr>
  </w:style>
  <w:style w:type="character" w:customStyle="1" w:styleId="reftitleWebsite">
    <w:name w:val="‡ref_titleWebsite"/>
    <w:rsid w:val="007A7F0F"/>
    <w:rPr>
      <w:color w:val="3366FF"/>
    </w:rPr>
  </w:style>
  <w:style w:type="character" w:customStyle="1" w:styleId="reftransCollab">
    <w:name w:val="‡ref_transCollab"/>
    <w:rsid w:val="007A7F0F"/>
    <w:rPr>
      <w:color w:val="000000"/>
      <w:bdr w:val="none" w:sz="0" w:space="0" w:color="auto"/>
      <w:shd w:val="clear" w:color="auto" w:fill="FF99CC"/>
    </w:rPr>
  </w:style>
  <w:style w:type="character" w:customStyle="1" w:styleId="reftransedGivenName">
    <w:name w:val="‡ref_transedGivenName"/>
    <w:rsid w:val="007A7F0F"/>
    <w:rPr>
      <w:color w:val="000000"/>
      <w:szCs w:val="20"/>
      <w:bdr w:val="none" w:sz="0" w:space="0" w:color="auto"/>
      <w:shd w:val="clear" w:color="auto" w:fill="F4B083"/>
    </w:rPr>
  </w:style>
  <w:style w:type="character" w:customStyle="1" w:styleId="reftransedPrefix">
    <w:name w:val="‡ref_transedPrefix"/>
    <w:rsid w:val="007A7F0F"/>
    <w:rPr>
      <w:color w:val="000000"/>
      <w:szCs w:val="20"/>
      <w:bdr w:val="none" w:sz="0" w:space="0" w:color="auto"/>
      <w:shd w:val="clear" w:color="auto" w:fill="808080"/>
    </w:rPr>
  </w:style>
  <w:style w:type="character" w:customStyle="1" w:styleId="reftransedSuffix">
    <w:name w:val="‡ref_transedSuffix"/>
    <w:rsid w:val="007A7F0F"/>
    <w:rPr>
      <w:color w:val="000000"/>
      <w:szCs w:val="20"/>
      <w:bdr w:val="none" w:sz="0" w:space="0" w:color="auto"/>
      <w:shd w:val="clear" w:color="auto" w:fill="3366FF"/>
    </w:rPr>
  </w:style>
  <w:style w:type="character" w:customStyle="1" w:styleId="reftransedSurname">
    <w:name w:val="‡ref_transedSurname"/>
    <w:rsid w:val="007A7F0F"/>
    <w:rPr>
      <w:color w:val="000000"/>
      <w:szCs w:val="20"/>
      <w:bdr w:val="none" w:sz="0" w:space="0" w:color="auto"/>
      <w:shd w:val="clear" w:color="auto" w:fill="A8D08D"/>
    </w:rPr>
  </w:style>
  <w:style w:type="character" w:customStyle="1" w:styleId="reftransGivenName">
    <w:name w:val="‡ref_transGivenName"/>
    <w:rsid w:val="007A7F0F"/>
    <w:rPr>
      <w:color w:val="000000"/>
      <w:szCs w:val="20"/>
      <w:bdr w:val="none" w:sz="0" w:space="0" w:color="auto"/>
      <w:shd w:val="clear" w:color="auto" w:fill="F4B083"/>
    </w:rPr>
  </w:style>
  <w:style w:type="character" w:customStyle="1" w:styleId="reftransPrefix">
    <w:name w:val="‡ref_transPrefix"/>
    <w:rsid w:val="007A7F0F"/>
    <w:rPr>
      <w:color w:val="000000"/>
      <w:szCs w:val="20"/>
      <w:bdr w:val="none" w:sz="0" w:space="0" w:color="auto"/>
      <w:shd w:val="clear" w:color="auto" w:fill="808080"/>
    </w:rPr>
  </w:style>
  <w:style w:type="character" w:customStyle="1" w:styleId="reftransSuffix">
    <w:name w:val="‡ref_transSuffix"/>
    <w:rsid w:val="007A7F0F"/>
    <w:rPr>
      <w:color w:val="000000"/>
      <w:szCs w:val="20"/>
      <w:bdr w:val="none" w:sz="0" w:space="0" w:color="auto"/>
      <w:shd w:val="clear" w:color="auto" w:fill="3366FF"/>
    </w:rPr>
  </w:style>
  <w:style w:type="character" w:customStyle="1" w:styleId="reftransSurname">
    <w:name w:val="‡ref_transSurname"/>
    <w:rsid w:val="007A7F0F"/>
    <w:rPr>
      <w:color w:val="000000"/>
      <w:szCs w:val="20"/>
      <w:bdr w:val="none" w:sz="0" w:space="0" w:color="auto"/>
      <w:shd w:val="clear" w:color="auto" w:fill="A8D08D"/>
    </w:rPr>
  </w:style>
  <w:style w:type="character" w:customStyle="1" w:styleId="refURL0">
    <w:name w:val="‡ref_URL"/>
    <w:rsid w:val="007A7F0F"/>
    <w:rPr>
      <w:bdr w:val="single" w:sz="4" w:space="0" w:color="FF0000"/>
    </w:rPr>
  </w:style>
  <w:style w:type="character" w:customStyle="1" w:styleId="refvolumeNumber">
    <w:name w:val="‡ref_volumeNumber"/>
    <w:rsid w:val="007A7F0F"/>
    <w:rPr>
      <w:color w:val="FF0000"/>
    </w:rPr>
  </w:style>
  <w:style w:type="character" w:customStyle="1" w:styleId="specialfont">
    <w:name w:val="‡special_font"/>
    <w:qFormat/>
    <w:rsid w:val="007A7F0F"/>
    <w:rPr>
      <w:bdr w:val="none" w:sz="0" w:space="0" w:color="auto"/>
      <w:shd w:val="clear" w:color="auto" w:fill="FFCCFF"/>
    </w:rPr>
  </w:style>
  <w:style w:type="character" w:customStyle="1" w:styleId="textcase">
    <w:name w:val="‡text_case"/>
    <w:qFormat/>
    <w:rsid w:val="007A7F0F"/>
    <w:rPr>
      <w:rFonts w:ascii="Times New Roman" w:hAnsi="Times New Roman"/>
      <w:color w:val="auto"/>
      <w:bdr w:val="none" w:sz="0" w:space="0" w:color="auto"/>
      <w:shd w:val="clear" w:color="auto" w:fill="00FFFF"/>
    </w:rPr>
  </w:style>
  <w:style w:type="character" w:customStyle="1" w:styleId="textcaselegabbrev">
    <w:name w:val="‡text_case/leg_abbrev"/>
    <w:qFormat/>
    <w:rsid w:val="007A7F0F"/>
    <w:rPr>
      <w:bdr w:val="none" w:sz="0" w:space="0" w:color="auto"/>
      <w:shd w:val="clear" w:color="auto" w:fill="FF9999"/>
    </w:rPr>
  </w:style>
  <w:style w:type="character" w:customStyle="1" w:styleId="textlegislation">
    <w:name w:val="‡text_legislation"/>
    <w:qFormat/>
    <w:rsid w:val="007A7F0F"/>
    <w:rPr>
      <w:rFonts w:ascii="Times New Roman" w:hAnsi="Times New Roman"/>
      <w:color w:val="auto"/>
      <w:bdr w:val="none" w:sz="0" w:space="0" w:color="auto"/>
      <w:shd w:val="clear" w:color="auto" w:fill="00FF00"/>
    </w:rPr>
  </w:style>
  <w:style w:type="character" w:customStyle="1" w:styleId="AppXref">
    <w:name w:val="AppXref"/>
    <w:rsid w:val="007A7F0F"/>
    <w:rPr>
      <w:color w:val="0000FF"/>
      <w:bdr w:val="single" w:sz="4" w:space="0" w:color="auto"/>
    </w:rPr>
  </w:style>
  <w:style w:type="character" w:customStyle="1" w:styleId="BoxXref">
    <w:name w:val="BoxXref"/>
    <w:rsid w:val="007A7F0F"/>
    <w:rPr>
      <w:color w:val="0000FF"/>
      <w:bdr w:val="single" w:sz="4" w:space="0" w:color="auto"/>
    </w:rPr>
  </w:style>
  <w:style w:type="character" w:customStyle="1" w:styleId="CaseXref">
    <w:name w:val="CaseXref"/>
    <w:qFormat/>
    <w:rsid w:val="007A7F0F"/>
    <w:rPr>
      <w:color w:val="FF0066"/>
      <w:bdr w:val="single" w:sz="4" w:space="0" w:color="auto"/>
    </w:rPr>
  </w:style>
  <w:style w:type="character" w:customStyle="1" w:styleId="ChapXref">
    <w:name w:val="ChapXref"/>
    <w:rsid w:val="007A7F0F"/>
    <w:rPr>
      <w:color w:val="0000FF"/>
      <w:bdr w:val="single" w:sz="4" w:space="0" w:color="auto"/>
    </w:rPr>
  </w:style>
  <w:style w:type="character" w:customStyle="1" w:styleId="CommXref">
    <w:name w:val="CommXref"/>
    <w:rsid w:val="007A7F0F"/>
    <w:rPr>
      <w:color w:val="FF0000"/>
      <w:bdr w:val="single" w:sz="4" w:space="0" w:color="auto"/>
    </w:rPr>
  </w:style>
  <w:style w:type="character" w:customStyle="1" w:styleId="EnXref">
    <w:name w:val="EnXref"/>
    <w:rsid w:val="007A7F0F"/>
    <w:rPr>
      <w:color w:val="0000FF"/>
      <w:bdr w:val="single" w:sz="4" w:space="0" w:color="auto"/>
      <w:vertAlign w:val="superscript"/>
    </w:rPr>
  </w:style>
  <w:style w:type="character" w:customStyle="1" w:styleId="ExampleXref">
    <w:name w:val="ExampleXref"/>
    <w:rsid w:val="007A7F0F"/>
    <w:rPr>
      <w:color w:val="0000FF"/>
      <w:bdr w:val="single" w:sz="4" w:space="0" w:color="auto"/>
    </w:rPr>
  </w:style>
  <w:style w:type="character" w:customStyle="1" w:styleId="FnXref">
    <w:name w:val="FnXref"/>
    <w:rsid w:val="007A7F0F"/>
    <w:rPr>
      <w:color w:val="0000FF"/>
      <w:bdr w:val="single" w:sz="4" w:space="0" w:color="auto"/>
      <w:vertAlign w:val="superscript"/>
    </w:rPr>
  </w:style>
  <w:style w:type="paragraph" w:customStyle="1" w:styleId="FT1Close">
    <w:name w:val="FT1 Close"/>
    <w:link w:val="FT1CloseChar"/>
    <w:rsid w:val="007A7F0F"/>
    <w:pPr>
      <w:pBdr>
        <w:bottom w:val="single" w:sz="24" w:space="1" w:color="9933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CloseChar">
    <w:name w:val="FT1 Close Char"/>
    <w:link w:val="FT1Close"/>
    <w:rsid w:val="007A7F0F"/>
    <w:rPr>
      <w:rFonts w:ascii="Times New Roman" w:eastAsia="Times New Roman" w:hAnsi="Times New Roman" w:cs="Times New Roman"/>
      <w:sz w:val="24"/>
      <w:szCs w:val="24"/>
      <w:shd w:val="clear" w:color="auto" w:fill="E6E6E6"/>
      <w:lang w:val="en-US"/>
    </w:rPr>
  </w:style>
  <w:style w:type="paragraph" w:customStyle="1" w:styleId="FT1Open">
    <w:name w:val="FT1 Open"/>
    <w:link w:val="FT1OpenChar"/>
    <w:rsid w:val="007A7F0F"/>
    <w:pPr>
      <w:pBdr>
        <w:top w:val="single" w:sz="24" w:space="1" w:color="9933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OpenChar">
    <w:name w:val="FT1 Open Char"/>
    <w:link w:val="FT1Open"/>
    <w:rsid w:val="007A7F0F"/>
    <w:rPr>
      <w:rFonts w:ascii="Times New Roman" w:eastAsia="Times New Roman" w:hAnsi="Times New Roman" w:cs="Times New Roman"/>
      <w:sz w:val="24"/>
      <w:szCs w:val="24"/>
      <w:shd w:val="clear" w:color="auto" w:fill="E6E6E6"/>
      <w:lang w:val="en-US"/>
    </w:rPr>
  </w:style>
  <w:style w:type="paragraph" w:customStyle="1" w:styleId="FT10Close">
    <w:name w:val="FT10 Close"/>
    <w:rsid w:val="007A7F0F"/>
    <w:pPr>
      <w:pBdr>
        <w:bottom w:val="single" w:sz="24" w:space="1" w:color="99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0Open">
    <w:name w:val="FT10 Open"/>
    <w:rsid w:val="007A7F0F"/>
    <w:pPr>
      <w:pBdr>
        <w:top w:val="single" w:sz="24" w:space="1" w:color="99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1Close">
    <w:name w:val="FT11 Close"/>
    <w:rsid w:val="007A7F0F"/>
    <w:pPr>
      <w:pBdr>
        <w:bottom w:val="single" w:sz="24" w:space="1" w:color="80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1Open">
    <w:name w:val="FT11 Open"/>
    <w:link w:val="FT11OpenChar"/>
    <w:rsid w:val="007A7F0F"/>
    <w:pPr>
      <w:pBdr>
        <w:top w:val="single" w:sz="24" w:space="1" w:color="8000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1OpenChar">
    <w:name w:val="FT11 Open Char"/>
    <w:link w:val="FT11Open"/>
    <w:rsid w:val="007A7F0F"/>
    <w:rPr>
      <w:rFonts w:ascii="Times New Roman" w:eastAsia="Times New Roman" w:hAnsi="Times New Roman" w:cs="Times New Roman"/>
      <w:sz w:val="24"/>
      <w:szCs w:val="24"/>
      <w:shd w:val="clear" w:color="auto" w:fill="E6E6E6"/>
      <w:lang w:val="en-US"/>
    </w:rPr>
  </w:style>
  <w:style w:type="paragraph" w:customStyle="1" w:styleId="FT12Close">
    <w:name w:val="FT12 Close"/>
    <w:rsid w:val="007A7F0F"/>
    <w:pPr>
      <w:pBdr>
        <w:bottom w:val="single" w:sz="24" w:space="1" w:color="00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2Open">
    <w:name w:val="FT12 Open"/>
    <w:rsid w:val="007A7F0F"/>
    <w:pPr>
      <w:pBdr>
        <w:top w:val="single" w:sz="24" w:space="1" w:color="00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3Close">
    <w:name w:val="FT13 Close"/>
    <w:rsid w:val="007A7F0F"/>
    <w:pPr>
      <w:pBdr>
        <w:bottom w:val="single" w:sz="24" w:space="1" w:color="3333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3Open">
    <w:name w:val="FT13 Open"/>
    <w:link w:val="FT13OpenChar"/>
    <w:rsid w:val="007A7F0F"/>
    <w:pPr>
      <w:pBdr>
        <w:top w:val="single" w:sz="24" w:space="1" w:color="3333FF"/>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3OpenChar">
    <w:name w:val="FT13 Open Char"/>
    <w:link w:val="FT13Open"/>
    <w:rsid w:val="007A7F0F"/>
    <w:rPr>
      <w:rFonts w:ascii="Times New Roman" w:eastAsia="Times New Roman" w:hAnsi="Times New Roman" w:cs="Times New Roman"/>
      <w:sz w:val="24"/>
      <w:szCs w:val="24"/>
      <w:shd w:val="clear" w:color="auto" w:fill="E6E6E6"/>
      <w:lang w:val="en-US"/>
    </w:rPr>
  </w:style>
  <w:style w:type="paragraph" w:customStyle="1" w:styleId="FT14Close">
    <w:name w:val="FT14 Close"/>
    <w:rsid w:val="007A7F0F"/>
    <w:pPr>
      <w:pBdr>
        <w:bottom w:val="single" w:sz="24" w:space="1" w:color="990099"/>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4Open">
    <w:name w:val="FT14 Open"/>
    <w:link w:val="FT14OpenChar"/>
    <w:rsid w:val="007A7F0F"/>
    <w:pPr>
      <w:pBdr>
        <w:top w:val="single" w:sz="24" w:space="1" w:color="990099"/>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4OpenChar">
    <w:name w:val="FT14 Open Char"/>
    <w:link w:val="FT14Open"/>
    <w:rsid w:val="007A7F0F"/>
    <w:rPr>
      <w:rFonts w:ascii="Times New Roman" w:eastAsia="Times New Roman" w:hAnsi="Times New Roman" w:cs="Times New Roman"/>
      <w:sz w:val="24"/>
      <w:szCs w:val="24"/>
      <w:shd w:val="clear" w:color="auto" w:fill="E6E6E6"/>
      <w:lang w:val="en-US"/>
    </w:rPr>
  </w:style>
  <w:style w:type="paragraph" w:customStyle="1" w:styleId="FT15Close">
    <w:name w:val="FT15 Close"/>
    <w:rsid w:val="007A7F0F"/>
    <w:pPr>
      <w:pBdr>
        <w:bottom w:val="single" w:sz="24" w:space="1" w:color="FF33CC"/>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5Open">
    <w:name w:val="FT15 Open"/>
    <w:rsid w:val="007A7F0F"/>
    <w:pPr>
      <w:pBdr>
        <w:top w:val="single" w:sz="24" w:space="1" w:color="FF33CC"/>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6Close">
    <w:name w:val="FT16 Close"/>
    <w:rsid w:val="007A7F0F"/>
    <w:pPr>
      <w:pBdr>
        <w:bottom w:val="single" w:sz="24" w:space="1" w:color="CC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6Open">
    <w:name w:val="FT16 Open"/>
    <w:rsid w:val="007A7F0F"/>
    <w:pPr>
      <w:pBdr>
        <w:top w:val="single" w:sz="24" w:space="1" w:color="CC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7Close">
    <w:name w:val="FT17 Close"/>
    <w:rsid w:val="007A7F0F"/>
    <w:pPr>
      <w:pBdr>
        <w:bottom w:val="single" w:sz="24" w:space="1" w:color="FF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7Open">
    <w:name w:val="FT17 Open"/>
    <w:rsid w:val="007A7F0F"/>
    <w:pPr>
      <w:pBdr>
        <w:top w:val="single" w:sz="24" w:space="1" w:color="FF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8Close">
    <w:name w:val="FT18 Close"/>
    <w:rsid w:val="007A7F0F"/>
    <w:pPr>
      <w:pBdr>
        <w:bottom w:val="single" w:sz="24" w:space="1" w:color="66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8Open">
    <w:name w:val="FT18 Open"/>
    <w:rsid w:val="007A7F0F"/>
    <w:pPr>
      <w:pBdr>
        <w:top w:val="single" w:sz="24" w:space="1" w:color="66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9Close">
    <w:name w:val="FT19 Close"/>
    <w:rsid w:val="007A7F0F"/>
    <w:pPr>
      <w:pBdr>
        <w:bottom w:val="single" w:sz="24" w:space="1" w:color="FF33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9Open">
    <w:name w:val="FT19 Open"/>
    <w:rsid w:val="007A7F0F"/>
    <w:pPr>
      <w:pBdr>
        <w:top w:val="single" w:sz="24" w:space="1" w:color="FF33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Close">
    <w:name w:val="FT2 Close"/>
    <w:link w:val="FT2CloseChar"/>
    <w:rsid w:val="007A7F0F"/>
    <w:pPr>
      <w:pBdr>
        <w:bottom w:val="single" w:sz="24" w:space="1" w:color="0080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2CloseChar">
    <w:name w:val="FT2 Close Char"/>
    <w:link w:val="FT2Close"/>
    <w:rsid w:val="007A7F0F"/>
    <w:rPr>
      <w:rFonts w:ascii="Times New Roman" w:eastAsia="Times New Roman" w:hAnsi="Times New Roman" w:cs="Times New Roman"/>
      <w:sz w:val="24"/>
      <w:szCs w:val="24"/>
      <w:shd w:val="clear" w:color="auto" w:fill="E6E6E6"/>
      <w:lang w:val="en-US"/>
    </w:rPr>
  </w:style>
  <w:style w:type="paragraph" w:customStyle="1" w:styleId="FT2Open">
    <w:name w:val="FT2 Open"/>
    <w:rsid w:val="007A7F0F"/>
    <w:pPr>
      <w:pBdr>
        <w:top w:val="single" w:sz="24" w:space="1" w:color="008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0Close">
    <w:name w:val="FT20 Close"/>
    <w:rsid w:val="007A7F0F"/>
    <w:pPr>
      <w:pBdr>
        <w:bottom w:val="single" w:sz="24" w:space="1" w:color="33CC33"/>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0Open">
    <w:name w:val="FT20 Open"/>
    <w:rsid w:val="007A7F0F"/>
    <w:pPr>
      <w:pBdr>
        <w:top w:val="single" w:sz="24" w:space="1" w:color="33CC33"/>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1Close">
    <w:name w:val="FT21 Close"/>
    <w:rsid w:val="007A7F0F"/>
    <w:pPr>
      <w:pBdr>
        <w:bottom w:val="single" w:sz="24" w:space="1" w:color="CC66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1Open">
    <w:name w:val="FT21 Open"/>
    <w:rsid w:val="007A7F0F"/>
    <w:pPr>
      <w:pBdr>
        <w:top w:val="single" w:sz="24" w:space="1" w:color="CC66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2Close">
    <w:name w:val="FT22 Close"/>
    <w:rsid w:val="007A7F0F"/>
    <w:pPr>
      <w:pBdr>
        <w:bottom w:val="single" w:sz="24" w:space="1" w:color="66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2Open">
    <w:name w:val="FT22 Open"/>
    <w:rsid w:val="007A7F0F"/>
    <w:pPr>
      <w:pBdr>
        <w:top w:val="single" w:sz="24" w:space="1" w:color="66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3Close">
    <w:name w:val="FT23 Close"/>
    <w:rsid w:val="007A7F0F"/>
    <w:pPr>
      <w:pBdr>
        <w:bottom w:val="single" w:sz="24" w:space="1" w:color="66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3Open">
    <w:name w:val="FT23 Open"/>
    <w:rsid w:val="007A7F0F"/>
    <w:pPr>
      <w:pBdr>
        <w:top w:val="single" w:sz="24" w:space="1" w:color="66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4Close">
    <w:name w:val="FT24 Close"/>
    <w:rsid w:val="007A7F0F"/>
    <w:pPr>
      <w:pBdr>
        <w:bottom w:val="single" w:sz="24" w:space="1" w:color="6600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4Open">
    <w:name w:val="FT24 Open"/>
    <w:rsid w:val="007A7F0F"/>
    <w:pPr>
      <w:pBdr>
        <w:top w:val="single" w:sz="24" w:space="1" w:color="6600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5Close">
    <w:name w:val="FT25 Close"/>
    <w:rsid w:val="007A7F0F"/>
    <w:pPr>
      <w:pBdr>
        <w:bottom w:val="single" w:sz="24" w:space="1" w:color="CC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5Open">
    <w:name w:val="FT25 Open"/>
    <w:rsid w:val="007A7F0F"/>
    <w:pPr>
      <w:pBdr>
        <w:top w:val="single" w:sz="24" w:space="1" w:color="CC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6Close">
    <w:name w:val="FT26 Close"/>
    <w:rsid w:val="007A7F0F"/>
    <w:pPr>
      <w:pBdr>
        <w:bottom w:val="single" w:sz="24" w:space="1" w:color="FF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6Open">
    <w:name w:val="FT26 Open"/>
    <w:rsid w:val="007A7F0F"/>
    <w:pPr>
      <w:pBdr>
        <w:top w:val="single" w:sz="24" w:space="1" w:color="FF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7Close">
    <w:name w:val="FT27 Close"/>
    <w:rsid w:val="007A7F0F"/>
    <w:pPr>
      <w:pBdr>
        <w:bottom w:val="single" w:sz="24" w:space="1" w:color="CCCC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7Open">
    <w:name w:val="FT27 Open"/>
    <w:rsid w:val="007A7F0F"/>
    <w:pPr>
      <w:pBdr>
        <w:top w:val="single" w:sz="24" w:space="1" w:color="CCCC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8Close">
    <w:name w:val="FT28 Close"/>
    <w:rsid w:val="007A7F0F"/>
    <w:pPr>
      <w:pBdr>
        <w:bottom w:val="single" w:sz="24" w:space="1" w:color="00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8Open">
    <w:name w:val="FT28 Open"/>
    <w:rsid w:val="007A7F0F"/>
    <w:pPr>
      <w:pBdr>
        <w:top w:val="single" w:sz="24" w:space="1" w:color="00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9Close">
    <w:name w:val="FT29 Close"/>
    <w:rsid w:val="007A7F0F"/>
    <w:pPr>
      <w:pBdr>
        <w:bottom w:val="single" w:sz="24" w:space="1" w:color="FF7C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9Open">
    <w:name w:val="FT29 Open"/>
    <w:rsid w:val="007A7F0F"/>
    <w:pPr>
      <w:pBdr>
        <w:top w:val="single" w:sz="24" w:space="1" w:color="FF7C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aClose">
    <w:name w:val="FT2a Close"/>
    <w:basedOn w:val="FT2Close"/>
    <w:qFormat/>
    <w:rsid w:val="007A7F0F"/>
    <w:pPr>
      <w:pBdr>
        <w:bottom w:val="single" w:sz="24" w:space="1" w:color="FF0066"/>
      </w:pBdr>
    </w:pPr>
  </w:style>
  <w:style w:type="paragraph" w:customStyle="1" w:styleId="FT2aOpen">
    <w:name w:val="FT2a Open"/>
    <w:basedOn w:val="FT2Open"/>
    <w:qFormat/>
    <w:rsid w:val="007A7F0F"/>
    <w:pPr>
      <w:pBdr>
        <w:top w:val="single" w:sz="24" w:space="1" w:color="FF0066"/>
      </w:pBdr>
    </w:pPr>
  </w:style>
  <w:style w:type="paragraph" w:customStyle="1" w:styleId="FT2bClose">
    <w:name w:val="FT2b Close"/>
    <w:basedOn w:val="FT2Close"/>
    <w:qFormat/>
    <w:rsid w:val="007A7F0F"/>
    <w:pPr>
      <w:pBdr>
        <w:bottom w:val="single" w:sz="24" w:space="1" w:color="9900CC"/>
      </w:pBdr>
    </w:pPr>
  </w:style>
  <w:style w:type="paragraph" w:customStyle="1" w:styleId="FT2bOpen">
    <w:name w:val="FT2b Open"/>
    <w:basedOn w:val="FT2Open"/>
    <w:qFormat/>
    <w:rsid w:val="007A7F0F"/>
    <w:pPr>
      <w:pBdr>
        <w:top w:val="single" w:sz="24" w:space="1" w:color="9900CC"/>
      </w:pBdr>
    </w:pPr>
  </w:style>
  <w:style w:type="paragraph" w:customStyle="1" w:styleId="FT2cClose">
    <w:name w:val="FT2c Close"/>
    <w:basedOn w:val="FT2Close"/>
    <w:qFormat/>
    <w:rsid w:val="007A7F0F"/>
    <w:pPr>
      <w:pBdr>
        <w:bottom w:val="single" w:sz="24" w:space="1" w:color="00FF00"/>
      </w:pBdr>
    </w:pPr>
  </w:style>
  <w:style w:type="paragraph" w:customStyle="1" w:styleId="FT2cOpen">
    <w:name w:val="FT2c Open"/>
    <w:basedOn w:val="FT2Open"/>
    <w:qFormat/>
    <w:rsid w:val="007A7F0F"/>
    <w:pPr>
      <w:pBdr>
        <w:top w:val="single" w:sz="24" w:space="1" w:color="00FF00"/>
      </w:pBdr>
    </w:pPr>
  </w:style>
  <w:style w:type="paragraph" w:customStyle="1" w:styleId="FT3Close">
    <w:name w:val="FT3 Close"/>
    <w:rsid w:val="007A7F0F"/>
    <w:pPr>
      <w:pBdr>
        <w:bottom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Open">
    <w:name w:val="FT3 Open"/>
    <w:rsid w:val="007A7F0F"/>
    <w:pPr>
      <w:pBdr>
        <w:top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0Close">
    <w:name w:val="FT30 Close"/>
    <w:rsid w:val="007A7F0F"/>
    <w:pPr>
      <w:pBdr>
        <w:bottom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0Open">
    <w:name w:val="FT30 Open"/>
    <w:rsid w:val="007A7F0F"/>
    <w:pPr>
      <w:pBdr>
        <w:top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4Close">
    <w:name w:val="FT4 Close"/>
    <w:rsid w:val="007A7F0F"/>
    <w:pPr>
      <w:pBdr>
        <w:bottom w:val="single" w:sz="24" w:space="1" w:color="8000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4Open">
    <w:name w:val="FT4 Open"/>
    <w:rsid w:val="007A7F0F"/>
    <w:pPr>
      <w:pBdr>
        <w:top w:val="single" w:sz="24" w:space="1" w:color="8000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5Close">
    <w:name w:val="FT5 Close"/>
    <w:rsid w:val="007A7F0F"/>
    <w:pPr>
      <w:pBdr>
        <w:bottom w:val="single" w:sz="24" w:space="1" w:color="FF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5Open">
    <w:name w:val="FT5 Open"/>
    <w:rsid w:val="007A7F0F"/>
    <w:pPr>
      <w:pBdr>
        <w:top w:val="single" w:sz="24" w:space="1" w:color="FF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6Close">
    <w:name w:val="FT6 Close"/>
    <w:link w:val="FT6CloseChar"/>
    <w:rsid w:val="007A7F0F"/>
    <w:pPr>
      <w:pBdr>
        <w:bottom w:val="single" w:sz="24" w:space="1" w:color="FFFF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6CloseChar">
    <w:name w:val="FT6 Close Char"/>
    <w:link w:val="FT6Close"/>
    <w:rsid w:val="007A7F0F"/>
    <w:rPr>
      <w:rFonts w:ascii="Times New Roman" w:eastAsia="Times New Roman" w:hAnsi="Times New Roman" w:cs="Times New Roman"/>
      <w:sz w:val="24"/>
      <w:szCs w:val="24"/>
      <w:shd w:val="clear" w:color="auto" w:fill="E6E6E6"/>
      <w:lang w:val="en-US"/>
    </w:rPr>
  </w:style>
  <w:style w:type="paragraph" w:customStyle="1" w:styleId="FT6Open">
    <w:name w:val="FT6 Open"/>
    <w:rsid w:val="007A7F0F"/>
    <w:pPr>
      <w:pBdr>
        <w:top w:val="single" w:sz="24" w:space="1" w:color="FFFF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7Close">
    <w:name w:val="FT7 Close"/>
    <w:rsid w:val="007A7F0F"/>
    <w:pPr>
      <w:pBdr>
        <w:bottom w:val="single" w:sz="24" w:space="1" w:color="CC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7Open">
    <w:name w:val="FT7 Open"/>
    <w:rsid w:val="007A7F0F"/>
    <w:pPr>
      <w:pBdr>
        <w:top w:val="single" w:sz="24" w:space="1" w:color="CC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8Close">
    <w:name w:val="FT8 Close"/>
    <w:rsid w:val="007A7F0F"/>
    <w:pPr>
      <w:pBdr>
        <w:bottom w:val="single" w:sz="24" w:space="1" w:color="33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8Open">
    <w:name w:val="FT8 Open"/>
    <w:rsid w:val="007A7F0F"/>
    <w:pPr>
      <w:pBdr>
        <w:top w:val="single" w:sz="24" w:space="1" w:color="33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9Close">
    <w:name w:val="FT9 Close"/>
    <w:rsid w:val="007A7F0F"/>
    <w:pPr>
      <w:pBdr>
        <w:bottom w:val="single" w:sz="24" w:space="1" w:color="CC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9Open">
    <w:name w:val="FT9 Open"/>
    <w:rsid w:val="007A7F0F"/>
    <w:pPr>
      <w:pBdr>
        <w:top w:val="single" w:sz="24" w:space="1" w:color="CC00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LawXref">
    <w:name w:val="LawXref"/>
    <w:qFormat/>
    <w:rsid w:val="007A7F0F"/>
    <w:rPr>
      <w:color w:val="CC00FF"/>
      <w:bdr w:val="single" w:sz="4" w:space="0" w:color="auto"/>
    </w:rPr>
  </w:style>
  <w:style w:type="character" w:customStyle="1" w:styleId="PartXref">
    <w:name w:val="PartXref"/>
    <w:rsid w:val="007A7F0F"/>
    <w:rPr>
      <w:color w:val="0000FF"/>
      <w:bdr w:val="single" w:sz="4" w:space="0" w:color="auto"/>
    </w:rPr>
  </w:style>
  <w:style w:type="character" w:customStyle="1" w:styleId="refclass">
    <w:name w:val="ref_class"/>
    <w:qFormat/>
    <w:rsid w:val="007A7F0F"/>
    <w:rPr>
      <w:bdr w:val="single" w:sz="4" w:space="0" w:color="auto"/>
      <w:shd w:val="clear" w:color="auto" w:fill="D9D9D9"/>
    </w:rPr>
  </w:style>
  <w:style w:type="character" w:customStyle="1" w:styleId="ReleaseXref">
    <w:name w:val="ReleaseXref"/>
    <w:qFormat/>
    <w:rsid w:val="007A7F0F"/>
    <w:rPr>
      <w:color w:val="0000FF"/>
      <w:bdr w:val="single" w:sz="4" w:space="0" w:color="auto"/>
    </w:rPr>
  </w:style>
  <w:style w:type="character" w:customStyle="1" w:styleId="SecXref">
    <w:name w:val="SecXref"/>
    <w:rsid w:val="007A7F0F"/>
    <w:rPr>
      <w:color w:val="0000FF"/>
      <w:bdr w:val="single" w:sz="4" w:space="0" w:color="auto"/>
    </w:rPr>
  </w:style>
  <w:style w:type="character" w:customStyle="1" w:styleId="Date3">
    <w:name w:val="Date3"/>
    <w:rsid w:val="007A7F0F"/>
    <w:rPr>
      <w:color w:val="D60093"/>
    </w:rPr>
  </w:style>
  <w:style w:type="character" w:customStyle="1" w:styleId="Date4">
    <w:name w:val="Date4"/>
    <w:rsid w:val="007A7F0F"/>
    <w:rPr>
      <w:color w:val="D60093"/>
    </w:rPr>
  </w:style>
  <w:style w:type="character" w:styleId="Nadruk">
    <w:name w:val="Emphasis"/>
    <w:uiPriority w:val="20"/>
    <w:qFormat/>
    <w:rsid w:val="007A7F0F"/>
    <w:rPr>
      <w:i/>
      <w:iCs/>
    </w:rPr>
  </w:style>
  <w:style w:type="character" w:styleId="Zwaar">
    <w:name w:val="Strong"/>
    <w:uiPriority w:val="99"/>
    <w:qFormat/>
    <w:rsid w:val="007A7F0F"/>
    <w:rPr>
      <w:b/>
      <w:bCs/>
    </w:rPr>
  </w:style>
  <w:style w:type="character" w:customStyle="1" w:styleId="documentbody">
    <w:name w:val="documentbody"/>
    <w:basedOn w:val="Standaardalinea-lettertype"/>
    <w:rsid w:val="007A7F0F"/>
  </w:style>
  <w:style w:type="paragraph" w:styleId="Standaardinspringing">
    <w:name w:val="Normal Indent"/>
    <w:basedOn w:val="Standaard"/>
    <w:link w:val="StandaardinspringingChar"/>
    <w:rsid w:val="007A7F0F"/>
    <w:pPr>
      <w:spacing w:after="0" w:line="280" w:lineRule="exact"/>
      <w:ind w:firstLine="360"/>
      <w:jc w:val="both"/>
    </w:pPr>
    <w:rPr>
      <w:rFonts w:ascii="Bembo" w:eastAsia="Times New Roman" w:hAnsi="Bembo" w:cs="Times New Roman"/>
      <w:sz w:val="24"/>
      <w:szCs w:val="20"/>
      <w:lang w:val="en-US"/>
    </w:rPr>
  </w:style>
  <w:style w:type="character" w:customStyle="1" w:styleId="StandaardinspringingChar">
    <w:name w:val="Standaardinspringing Char"/>
    <w:link w:val="Standaardinspringing"/>
    <w:rsid w:val="007A7F0F"/>
    <w:rPr>
      <w:rFonts w:ascii="Bembo" w:eastAsia="Times New Roman" w:hAnsi="Bembo" w:cs="Times New Roman"/>
      <w:sz w:val="24"/>
      <w:szCs w:val="20"/>
      <w:lang w:val="en-US"/>
    </w:rPr>
  </w:style>
  <w:style w:type="character" w:styleId="Paginanummer">
    <w:name w:val="page number"/>
    <w:basedOn w:val="Standaardalinea-lettertype"/>
    <w:uiPriority w:val="99"/>
    <w:semiHidden/>
    <w:unhideWhenUsed/>
    <w:rsid w:val="007A7F0F"/>
  </w:style>
  <w:style w:type="paragraph" w:customStyle="1" w:styleId="Default">
    <w:name w:val="Default"/>
    <w:rsid w:val="007A7F0F"/>
    <w:pPr>
      <w:widowControl w:val="0"/>
      <w:autoSpaceDE w:val="0"/>
      <w:autoSpaceDN w:val="0"/>
      <w:adjustRightInd w:val="0"/>
      <w:spacing w:after="0" w:line="240" w:lineRule="auto"/>
    </w:pPr>
    <w:rPr>
      <w:rFonts w:ascii="Adobe Garamond Pro" w:eastAsia="Calibri" w:hAnsi="Adobe Garamond Pro" w:cs="Adobe Garamond Pro"/>
      <w:color w:val="000000"/>
      <w:sz w:val="24"/>
      <w:szCs w:val="24"/>
      <w:lang w:val="en-US"/>
    </w:rPr>
  </w:style>
  <w:style w:type="paragraph" w:customStyle="1" w:styleId="Pa21">
    <w:name w:val="Pa21"/>
    <w:basedOn w:val="Default"/>
    <w:next w:val="Default"/>
    <w:uiPriority w:val="99"/>
    <w:rsid w:val="007A7F0F"/>
    <w:pPr>
      <w:widowControl/>
      <w:spacing w:line="211" w:lineRule="atLeast"/>
    </w:pPr>
    <w:rPr>
      <w:rFonts w:cs="Times New Roman"/>
      <w:color w:val="auto"/>
      <w:lang w:bidi="he-IL"/>
    </w:rPr>
  </w:style>
  <w:style w:type="character" w:customStyle="1" w:styleId="searchterm3">
    <w:name w:val="searchterm3"/>
    <w:rsid w:val="007A7F0F"/>
    <w:rPr>
      <w:b/>
      <w:bCs/>
      <w:shd w:val="clear" w:color="auto" w:fill="FFFF00"/>
    </w:rPr>
  </w:style>
  <w:style w:type="paragraph" w:customStyle="1" w:styleId="MediumGrid21">
    <w:name w:val="Medium Grid 21"/>
    <w:link w:val="MediumGrid2Char"/>
    <w:uiPriority w:val="1"/>
    <w:qFormat/>
    <w:rsid w:val="007A7F0F"/>
    <w:pPr>
      <w:spacing w:after="0" w:line="240" w:lineRule="auto"/>
    </w:pPr>
    <w:rPr>
      <w:rFonts w:ascii="Calibri" w:eastAsia="Microsoft Yi Baiti" w:hAnsi="Calibri" w:cs="Arial"/>
      <w:lang w:val="en-US"/>
    </w:rPr>
  </w:style>
  <w:style w:type="character" w:customStyle="1" w:styleId="MediumGrid2Char">
    <w:name w:val="Medium Grid 2 Char"/>
    <w:link w:val="MediumGrid21"/>
    <w:uiPriority w:val="1"/>
    <w:rsid w:val="007A7F0F"/>
    <w:rPr>
      <w:rFonts w:ascii="Calibri" w:eastAsia="Microsoft Yi Baiti" w:hAnsi="Calibri" w:cs="Arial"/>
      <w:lang w:val="en-US"/>
    </w:rPr>
  </w:style>
  <w:style w:type="paragraph" w:customStyle="1" w:styleId="FN">
    <w:name w:val="FN"/>
    <w:basedOn w:val="Standaard"/>
    <w:qFormat/>
    <w:rsid w:val="007A7F0F"/>
    <w:pPr>
      <w:spacing w:before="60" w:after="60" w:line="480" w:lineRule="auto"/>
      <w:ind w:left="245" w:hanging="245"/>
    </w:pPr>
    <w:rPr>
      <w:rFonts w:ascii="Times New Roman" w:eastAsia="Times New Roman" w:hAnsi="Times New Roman" w:cs="Times New Roman"/>
      <w:sz w:val="20"/>
      <w:szCs w:val="24"/>
      <w:lang w:val="en-US"/>
    </w:rPr>
  </w:style>
  <w:style w:type="paragraph" w:customStyle="1" w:styleId="PI">
    <w:name w:val="PI"/>
    <w:basedOn w:val="Standaard"/>
    <w:autoRedefine/>
    <w:rsid w:val="007A7F0F"/>
    <w:pPr>
      <w:tabs>
        <w:tab w:val="left" w:pos="397"/>
      </w:tabs>
      <w:spacing w:after="0" w:line="280" w:lineRule="exact"/>
      <w:ind w:firstLine="432"/>
      <w:jc w:val="both"/>
    </w:pPr>
    <w:rPr>
      <w:rFonts w:ascii="Times New Roman" w:eastAsia="Times New Roman" w:hAnsi="Times New Roman" w:cs="Times New Roman"/>
      <w:sz w:val="24"/>
      <w:szCs w:val="24"/>
      <w:lang w:val="en-US"/>
    </w:rPr>
  </w:style>
  <w:style w:type="character" w:styleId="HTML-citaat">
    <w:name w:val="HTML Cite"/>
    <w:semiHidden/>
    <w:unhideWhenUsed/>
    <w:rsid w:val="007A7F0F"/>
    <w:rPr>
      <w:i/>
      <w:iCs/>
    </w:rPr>
  </w:style>
  <w:style w:type="paragraph" w:customStyle="1" w:styleId="MediumGrid2-Accent21">
    <w:name w:val="Medium Grid 2 - Accent 21"/>
    <w:link w:val="MediumGrid2-Accent2Char"/>
    <w:qFormat/>
    <w:rsid w:val="007A7F0F"/>
    <w:pPr>
      <w:tabs>
        <w:tab w:val="left" w:pos="567"/>
      </w:tabs>
      <w:spacing w:before="120" w:after="120" w:line="240" w:lineRule="auto"/>
      <w:ind w:left="567"/>
    </w:pPr>
    <w:rPr>
      <w:rFonts w:ascii="Times New Roman" w:eastAsia="Times New Roman" w:hAnsi="Times New Roman" w:cs="Times New Roman"/>
      <w:szCs w:val="20"/>
      <w:lang w:val="en-GB" w:eastAsia="en-GB"/>
    </w:rPr>
  </w:style>
  <w:style w:type="character" w:customStyle="1" w:styleId="MediumGrid2-Accent2Char">
    <w:name w:val="Medium Grid 2 - Accent 2 Char"/>
    <w:link w:val="MediumGrid2-Accent21"/>
    <w:rsid w:val="007A7F0F"/>
    <w:rPr>
      <w:rFonts w:ascii="Times New Roman" w:eastAsia="Times New Roman" w:hAnsi="Times New Roman" w:cs="Times New Roman"/>
      <w:szCs w:val="20"/>
      <w:lang w:val="en-GB" w:eastAsia="en-GB"/>
    </w:rPr>
  </w:style>
  <w:style w:type="character" w:customStyle="1" w:styleId="fn0">
    <w:name w:val="fn"/>
    <w:rsid w:val="007A7F0F"/>
  </w:style>
  <w:style w:type="paragraph" w:styleId="Lijstopsomteken">
    <w:name w:val="List Bullet"/>
    <w:basedOn w:val="Standaard"/>
    <w:unhideWhenUsed/>
    <w:qFormat/>
    <w:rsid w:val="007A7F0F"/>
    <w:pPr>
      <w:numPr>
        <w:numId w:val="1"/>
      </w:numPr>
      <w:spacing w:after="0" w:line="240" w:lineRule="auto"/>
      <w:contextualSpacing/>
    </w:pPr>
    <w:rPr>
      <w:rFonts w:ascii="Times New Roman" w:eastAsia="Times New Roman" w:hAnsi="Times New Roman" w:cs="Times New Roman"/>
      <w:sz w:val="20"/>
      <w:szCs w:val="24"/>
      <w:lang w:val="en-US"/>
    </w:rPr>
  </w:style>
  <w:style w:type="character" w:customStyle="1" w:styleId="searchterm">
    <w:name w:val="searchterm"/>
    <w:rsid w:val="007A7F0F"/>
  </w:style>
  <w:style w:type="paragraph" w:customStyle="1" w:styleId="center">
    <w:name w:val="center"/>
    <w:basedOn w:val="Standaard"/>
    <w:rsid w:val="007A7F0F"/>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pagesnum">
    <w:name w:val="pagesnum"/>
    <w:rsid w:val="007A7F0F"/>
  </w:style>
  <w:style w:type="paragraph" w:customStyle="1" w:styleId="legclearfix">
    <w:name w:val="legclearfix"/>
    <w:basedOn w:val="Standaard"/>
    <w:rsid w:val="007A7F0F"/>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legamendingtext">
    <w:name w:val="legamendingtext"/>
    <w:rsid w:val="007A7F0F"/>
  </w:style>
  <w:style w:type="character" w:customStyle="1" w:styleId="legds">
    <w:name w:val="legds"/>
    <w:rsid w:val="007A7F0F"/>
  </w:style>
  <w:style w:type="character" w:customStyle="1" w:styleId="legaddition">
    <w:name w:val="legaddition"/>
    <w:rsid w:val="007A7F0F"/>
  </w:style>
  <w:style w:type="character" w:customStyle="1" w:styleId="legchangedelimiter">
    <w:name w:val="legchangedelimiter"/>
    <w:rsid w:val="007A7F0F"/>
  </w:style>
  <w:style w:type="paragraph" w:customStyle="1" w:styleId="P1">
    <w:name w:val="P1"/>
    <w:basedOn w:val="Standaard"/>
    <w:qFormat/>
    <w:rsid w:val="007A7F0F"/>
    <w:pPr>
      <w:widowControl w:val="0"/>
      <w:spacing w:after="0" w:line="360" w:lineRule="auto"/>
      <w:ind w:firstLine="720"/>
      <w:jc w:val="both"/>
    </w:pPr>
    <w:rPr>
      <w:rFonts w:ascii="Times New Roman" w:eastAsia="Times New Roman" w:hAnsi="Times New Roman" w:cs="Times New Roman"/>
      <w:sz w:val="24"/>
      <w:szCs w:val="20"/>
      <w:lang w:val="en-US"/>
    </w:rPr>
  </w:style>
  <w:style w:type="character" w:customStyle="1" w:styleId="pagenum">
    <w:name w:val="pagenum"/>
    <w:rsid w:val="007A7F0F"/>
  </w:style>
  <w:style w:type="paragraph" w:styleId="Plattetekst">
    <w:name w:val="Body Text"/>
    <w:basedOn w:val="Standaard"/>
    <w:link w:val="PlattetekstChar"/>
    <w:rsid w:val="007A7F0F"/>
    <w:pPr>
      <w:widowControl w:val="0"/>
      <w:tabs>
        <w:tab w:val="left" w:pos="426"/>
      </w:tabs>
      <w:spacing w:after="0" w:line="480" w:lineRule="auto"/>
      <w:jc w:val="both"/>
    </w:pPr>
    <w:rPr>
      <w:rFonts w:ascii="Times New Roman" w:eastAsia="Times New Roman" w:hAnsi="Times New Roman" w:cs="Times New Roman"/>
      <w:sz w:val="24"/>
      <w:szCs w:val="20"/>
      <w:lang w:val="en-US" w:eastAsia="en-GB"/>
    </w:rPr>
  </w:style>
  <w:style w:type="character" w:customStyle="1" w:styleId="PlattetekstChar">
    <w:name w:val="Platte tekst Char"/>
    <w:basedOn w:val="Standaardalinea-lettertype"/>
    <w:link w:val="Plattetekst"/>
    <w:rsid w:val="007A7F0F"/>
    <w:rPr>
      <w:rFonts w:ascii="Times New Roman" w:eastAsia="Times New Roman" w:hAnsi="Times New Roman" w:cs="Times New Roman"/>
      <w:sz w:val="24"/>
      <w:szCs w:val="20"/>
      <w:lang w:val="en-US" w:eastAsia="en-GB"/>
    </w:rPr>
  </w:style>
  <w:style w:type="character" w:styleId="Eindnootmarkering">
    <w:name w:val="endnote reference"/>
    <w:uiPriority w:val="99"/>
    <w:rsid w:val="007A7F0F"/>
    <w:rPr>
      <w:vertAlign w:val="superscript"/>
    </w:rPr>
  </w:style>
  <w:style w:type="paragraph" w:customStyle="1" w:styleId="p10">
    <w:name w:val="p1"/>
    <w:basedOn w:val="Standaard"/>
    <w:rsid w:val="007A7F0F"/>
    <w:pPr>
      <w:spacing w:after="120" w:line="240" w:lineRule="auto"/>
      <w:ind w:firstLine="720"/>
    </w:pPr>
    <w:rPr>
      <w:rFonts w:ascii="Times New Roman" w:eastAsia="Times New Roman" w:hAnsi="Times New Roman" w:cs="Times New Roman"/>
      <w:sz w:val="24"/>
      <w:szCs w:val="24"/>
      <w:lang w:val="en-US"/>
    </w:rPr>
  </w:style>
  <w:style w:type="character" w:customStyle="1" w:styleId="bib-link">
    <w:name w:val="bib-link"/>
    <w:rsid w:val="007A7F0F"/>
    <w:rPr>
      <w:color w:val="000000"/>
      <w:shd w:val="clear" w:color="auto" w:fill="99CCFF"/>
    </w:rPr>
  </w:style>
  <w:style w:type="character" w:customStyle="1" w:styleId="fn-link">
    <w:name w:val="fn-link"/>
    <w:rsid w:val="007A7F0F"/>
    <w:rPr>
      <w:color w:val="000000"/>
      <w:shd w:val="clear" w:color="auto" w:fill="99CCFF"/>
    </w:rPr>
  </w:style>
  <w:style w:type="character" w:customStyle="1" w:styleId="x">
    <w:name w:val="x"/>
    <w:rsid w:val="007A7F0F"/>
  </w:style>
  <w:style w:type="character" w:customStyle="1" w:styleId="btl">
    <w:name w:val="btl"/>
    <w:rsid w:val="007A7F0F"/>
  </w:style>
  <w:style w:type="character" w:customStyle="1" w:styleId="city">
    <w:name w:val="city"/>
    <w:rsid w:val="007A7F0F"/>
  </w:style>
  <w:style w:type="character" w:customStyle="1" w:styleId="pub">
    <w:name w:val="pub"/>
    <w:rsid w:val="007A7F0F"/>
  </w:style>
  <w:style w:type="character" w:customStyle="1" w:styleId="au">
    <w:name w:val="au"/>
    <w:rsid w:val="007A7F0F"/>
  </w:style>
  <w:style w:type="character" w:customStyle="1" w:styleId="adate">
    <w:name w:val="adate"/>
    <w:rsid w:val="007A7F0F"/>
  </w:style>
  <w:style w:type="character" w:customStyle="1" w:styleId="costarpage">
    <w:name w:val="co_starpage"/>
    <w:rsid w:val="007A7F0F"/>
  </w:style>
  <w:style w:type="paragraph" w:styleId="Eindnoottekst">
    <w:name w:val="endnote text"/>
    <w:basedOn w:val="Standaard"/>
    <w:link w:val="EindnoottekstChar"/>
    <w:uiPriority w:val="99"/>
    <w:unhideWhenUsed/>
    <w:rsid w:val="007A7F0F"/>
    <w:pPr>
      <w:spacing w:after="0" w:line="240" w:lineRule="auto"/>
    </w:pPr>
    <w:rPr>
      <w:rFonts w:ascii="Times New Roman" w:eastAsia="Times New Roman" w:hAnsi="Times New Roman" w:cs="Times New Roman"/>
      <w:sz w:val="20"/>
      <w:szCs w:val="20"/>
      <w:lang w:val="en-US"/>
    </w:rPr>
  </w:style>
  <w:style w:type="character" w:customStyle="1" w:styleId="EindnoottekstChar">
    <w:name w:val="Eindnoottekst Char"/>
    <w:basedOn w:val="Standaardalinea-lettertype"/>
    <w:link w:val="Eindnoottekst"/>
    <w:uiPriority w:val="99"/>
    <w:rsid w:val="007A7F0F"/>
    <w:rPr>
      <w:rFonts w:ascii="Times New Roman" w:eastAsia="Times New Roman" w:hAnsi="Times New Roman" w:cs="Times New Roman"/>
      <w:sz w:val="20"/>
      <w:szCs w:val="20"/>
      <w:lang w:val="en-US"/>
    </w:rPr>
  </w:style>
  <w:style w:type="paragraph" w:styleId="Plattetekstinspringen">
    <w:name w:val="Body Text Indent"/>
    <w:basedOn w:val="Standaard"/>
    <w:link w:val="PlattetekstinspringenChar"/>
    <w:unhideWhenUsed/>
    <w:rsid w:val="007A7F0F"/>
    <w:pPr>
      <w:spacing w:after="120" w:line="240" w:lineRule="auto"/>
      <w:ind w:left="283"/>
    </w:pPr>
    <w:rPr>
      <w:rFonts w:ascii="Times New Roman" w:eastAsia="Times New Roman" w:hAnsi="Times New Roman" w:cs="Times New Roman"/>
      <w:sz w:val="20"/>
      <w:szCs w:val="24"/>
      <w:lang w:val="en-US"/>
    </w:rPr>
  </w:style>
  <w:style w:type="character" w:customStyle="1" w:styleId="PlattetekstinspringenChar">
    <w:name w:val="Platte tekst inspringen Char"/>
    <w:basedOn w:val="Standaardalinea-lettertype"/>
    <w:link w:val="Plattetekstinspringen"/>
    <w:rsid w:val="007A7F0F"/>
    <w:rPr>
      <w:rFonts w:ascii="Times New Roman" w:eastAsia="Times New Roman" w:hAnsi="Times New Roman" w:cs="Times New Roman"/>
      <w:sz w:val="20"/>
      <w:szCs w:val="24"/>
      <w:lang w:val="en-US"/>
    </w:rPr>
  </w:style>
  <w:style w:type="paragraph" w:customStyle="1" w:styleId="textbox">
    <w:name w:val="textbox"/>
    <w:basedOn w:val="Standaard"/>
    <w:rsid w:val="007A7F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searchwithinterm">
    <w:name w:val="co_searchwithinterm"/>
    <w:basedOn w:val="Standaardalinea-lettertype"/>
    <w:rsid w:val="007A7F0F"/>
  </w:style>
  <w:style w:type="character" w:customStyle="1" w:styleId="a1">
    <w:name w:val="a1"/>
    <w:basedOn w:val="Standaardalinea-lettertype"/>
    <w:rsid w:val="007A7F0F"/>
    <w:rPr>
      <w:rFonts w:ascii="ff9" w:hAnsi="ff9" w:hint="default"/>
      <w:b w:val="0"/>
      <w:bCs w:val="0"/>
      <w:i w:val="0"/>
      <w:iCs w:val="0"/>
      <w:bdr w:val="none" w:sz="0" w:space="0" w:color="auto" w:frame="1"/>
    </w:rPr>
  </w:style>
  <w:style w:type="paragraph" w:customStyle="1" w:styleId="default0">
    <w:name w:val="default"/>
    <w:basedOn w:val="Standaard"/>
    <w:rsid w:val="007A7F0F"/>
    <w:pPr>
      <w:spacing w:after="0" w:line="240" w:lineRule="auto"/>
    </w:pPr>
    <w:rPr>
      <w:rFonts w:ascii="Times New Roman" w:eastAsia="Times New Roman" w:hAnsi="Times New Roman" w:cs="Times New Roman"/>
      <w:sz w:val="24"/>
      <w:szCs w:val="24"/>
      <w:lang w:val="en-US" w:eastAsia="en-AU"/>
    </w:rPr>
  </w:style>
  <w:style w:type="paragraph" w:customStyle="1" w:styleId="Document">
    <w:name w:val="_Document"/>
    <w:basedOn w:val="Standaard"/>
    <w:link w:val="DocumentChar"/>
    <w:qFormat/>
    <w:rsid w:val="007A7F0F"/>
    <w:pPr>
      <w:widowControl w:val="0"/>
      <w:suppressLineNumbers/>
      <w:tabs>
        <w:tab w:val="left" w:pos="960"/>
        <w:tab w:val="left" w:pos="1440"/>
      </w:tabs>
      <w:overflowPunct w:val="0"/>
      <w:autoSpaceDE w:val="0"/>
      <w:autoSpaceDN w:val="0"/>
      <w:adjustRightInd w:val="0"/>
      <w:spacing w:after="0" w:line="250" w:lineRule="exact"/>
      <w:ind w:firstLine="480"/>
      <w:jc w:val="both"/>
      <w:textAlignment w:val="baseline"/>
    </w:pPr>
    <w:rPr>
      <w:rFonts w:ascii="Bembo" w:eastAsia="MS Gothic" w:hAnsi="Bembo" w:cs="Times New Roman"/>
      <w:sz w:val="20"/>
      <w:szCs w:val="24"/>
      <w:lang w:val="en-US"/>
    </w:rPr>
  </w:style>
  <w:style w:type="paragraph" w:customStyle="1" w:styleId="FootNote">
    <w:name w:val="_FootNote"/>
    <w:basedOn w:val="Document"/>
    <w:link w:val="FootNoteChar"/>
    <w:qFormat/>
    <w:rsid w:val="007A7F0F"/>
    <w:pPr>
      <w:tabs>
        <w:tab w:val="clear" w:pos="960"/>
        <w:tab w:val="clear" w:pos="1440"/>
        <w:tab w:val="decimal" w:pos="360"/>
        <w:tab w:val="left" w:pos="720"/>
      </w:tabs>
      <w:spacing w:before="20" w:line="210" w:lineRule="exact"/>
      <w:ind w:firstLine="0"/>
    </w:pPr>
    <w:rPr>
      <w:sz w:val="18"/>
    </w:rPr>
  </w:style>
  <w:style w:type="character" w:customStyle="1" w:styleId="NoterefInText">
    <w:name w:val="_NoterefInText"/>
    <w:qFormat/>
    <w:rsid w:val="007A7F0F"/>
    <w:rPr>
      <w:rFonts w:ascii="Bembo" w:hAnsi="Bembo"/>
      <w:sz w:val="22"/>
      <w:vertAlign w:val="superscript"/>
    </w:rPr>
  </w:style>
  <w:style w:type="character" w:customStyle="1" w:styleId="NoterefInNote">
    <w:name w:val="_NoterefInNote"/>
    <w:qFormat/>
    <w:rsid w:val="007A7F0F"/>
    <w:rPr>
      <w:rFonts w:ascii="Bembo" w:hAnsi="Bembo"/>
      <w:sz w:val="18"/>
      <w:vertAlign w:val="baseline"/>
    </w:rPr>
  </w:style>
  <w:style w:type="paragraph" w:customStyle="1" w:styleId="1StQuoteTXT">
    <w:name w:val="_1StQuoteTXT"/>
    <w:basedOn w:val="Document"/>
    <w:next w:val="Document"/>
    <w:qFormat/>
    <w:rsid w:val="007A7F0F"/>
    <w:pPr>
      <w:spacing w:before="180" w:after="180"/>
      <w:ind w:left="480" w:right="480" w:firstLine="0"/>
    </w:pPr>
  </w:style>
  <w:style w:type="character" w:customStyle="1" w:styleId="A2">
    <w:name w:val="A2"/>
    <w:uiPriority w:val="99"/>
    <w:rsid w:val="007A7F0F"/>
    <w:rPr>
      <w:rFonts w:cs="Arial OUP"/>
      <w:b/>
      <w:bCs/>
      <w:color w:val="000000"/>
      <w:sz w:val="52"/>
      <w:szCs w:val="52"/>
    </w:rPr>
  </w:style>
  <w:style w:type="paragraph" w:customStyle="1" w:styleId="MediumGrid1-Accent21">
    <w:name w:val="Medium Grid 1 - Accent 21"/>
    <w:basedOn w:val="Standaard"/>
    <w:uiPriority w:val="34"/>
    <w:qFormat/>
    <w:rsid w:val="007A7F0F"/>
    <w:pPr>
      <w:spacing w:after="200" w:line="276" w:lineRule="auto"/>
      <w:ind w:left="720"/>
      <w:contextualSpacing/>
    </w:pPr>
    <w:rPr>
      <w:rFonts w:ascii="Times New Roman" w:eastAsia="Calibri" w:hAnsi="Times New Roman" w:cs="Times New Roman"/>
      <w:sz w:val="20"/>
      <w:szCs w:val="24"/>
      <w:lang w:val="en-US"/>
    </w:rPr>
  </w:style>
  <w:style w:type="character" w:customStyle="1" w:styleId="CommentTextChar1">
    <w:name w:val="Comment Text Char1"/>
    <w:basedOn w:val="Standaardalinea-lettertype"/>
    <w:uiPriority w:val="99"/>
    <w:semiHidden/>
    <w:rsid w:val="007A7F0F"/>
    <w:rPr>
      <w:sz w:val="20"/>
      <w:szCs w:val="20"/>
    </w:rPr>
  </w:style>
  <w:style w:type="character" w:customStyle="1" w:styleId="FootNoteChar">
    <w:name w:val="_FootNote Char"/>
    <w:link w:val="FootNote"/>
    <w:locked/>
    <w:rsid w:val="007A7F0F"/>
    <w:rPr>
      <w:rFonts w:ascii="Bembo" w:eastAsia="MS Gothic" w:hAnsi="Bembo" w:cs="Times New Roman"/>
      <w:sz w:val="18"/>
      <w:szCs w:val="24"/>
      <w:lang w:val="en-US"/>
    </w:rPr>
  </w:style>
  <w:style w:type="character" w:customStyle="1" w:styleId="DocumentChar">
    <w:name w:val="_Document Char"/>
    <w:link w:val="Document"/>
    <w:locked/>
    <w:rsid w:val="007A7F0F"/>
    <w:rPr>
      <w:rFonts w:ascii="Bembo" w:eastAsia="MS Gothic" w:hAnsi="Bembo" w:cs="Times New Roman"/>
      <w:sz w:val="20"/>
      <w:szCs w:val="24"/>
      <w:lang w:val="en-US"/>
    </w:rPr>
  </w:style>
  <w:style w:type="paragraph" w:styleId="Revisie">
    <w:name w:val="Revision"/>
    <w:hidden/>
    <w:uiPriority w:val="99"/>
    <w:semiHidden/>
    <w:rsid w:val="007A7F0F"/>
    <w:pPr>
      <w:spacing w:after="0" w:line="240" w:lineRule="auto"/>
    </w:pPr>
    <w:rPr>
      <w:lang w:val="en-AU"/>
    </w:rPr>
  </w:style>
  <w:style w:type="paragraph" w:customStyle="1" w:styleId="Ref">
    <w:name w:val="Ref"/>
    <w:basedOn w:val="Standaard"/>
    <w:rsid w:val="007A7F0F"/>
    <w:pPr>
      <w:spacing w:after="480" w:line="480" w:lineRule="auto"/>
    </w:pPr>
    <w:rPr>
      <w:rFonts w:ascii="Times New Roman" w:eastAsia="Times New Roman" w:hAnsi="Times New Roman" w:cs="Times New Roman"/>
      <w:sz w:val="24"/>
      <w:szCs w:val="24"/>
      <w:lang w:val="en-US"/>
    </w:rPr>
  </w:style>
  <w:style w:type="character" w:customStyle="1" w:styleId="f0i1">
    <w:name w:val="f0i1"/>
    <w:rsid w:val="007A7F0F"/>
    <w:rPr>
      <w:rFonts w:ascii="Georgia" w:hAnsi="Georgia" w:hint="default"/>
      <w:b w:val="0"/>
      <w:bCs w:val="0"/>
      <w:color w:val="C1001F"/>
      <w:sz w:val="33"/>
      <w:szCs w:val="33"/>
    </w:rPr>
  </w:style>
  <w:style w:type="character" w:customStyle="1" w:styleId="fr1">
    <w:name w:val="fr1"/>
    <w:rsid w:val="007A7F0F"/>
    <w:rPr>
      <w:rFonts w:ascii="Arial" w:hAnsi="Arial" w:cs="Arial" w:hint="default"/>
      <w:color w:val="555555"/>
      <w:sz w:val="23"/>
      <w:szCs w:val="23"/>
    </w:rPr>
  </w:style>
  <w:style w:type="character" w:customStyle="1" w:styleId="fq1">
    <w:name w:val="fq1"/>
    <w:rsid w:val="007A7F0F"/>
    <w:rPr>
      <w:rFonts w:ascii="Arial" w:hAnsi="Arial" w:cs="Arial" w:hint="default"/>
      <w:i/>
      <w:iCs/>
      <w:color w:val="555555"/>
      <w:sz w:val="23"/>
      <w:szCs w:val="23"/>
    </w:rPr>
  </w:style>
  <w:style w:type="character" w:customStyle="1" w:styleId="f21">
    <w:name w:val="f21"/>
    <w:rsid w:val="007A7F0F"/>
    <w:rPr>
      <w:rFonts w:ascii="Arial" w:hAnsi="Arial" w:cs="Arial" w:hint="default"/>
      <w:color w:val="555555"/>
      <w:sz w:val="23"/>
      <w:szCs w:val="23"/>
    </w:rPr>
  </w:style>
  <w:style w:type="numbering" w:styleId="111111">
    <w:name w:val="Outline List 2"/>
    <w:basedOn w:val="Geenlijst"/>
    <w:rsid w:val="007A7F0F"/>
  </w:style>
  <w:style w:type="numbering" w:styleId="1ai">
    <w:name w:val="Outline List 1"/>
    <w:basedOn w:val="Geenlijst"/>
    <w:rsid w:val="007A7F0F"/>
  </w:style>
  <w:style w:type="numbering" w:styleId="Artikelsectie">
    <w:name w:val="Outline List 3"/>
    <w:basedOn w:val="Geenlijst"/>
    <w:rsid w:val="007A7F0F"/>
  </w:style>
  <w:style w:type="paragraph" w:styleId="Bloktekst">
    <w:name w:val="Block Text"/>
    <w:basedOn w:val="Standaard"/>
    <w:rsid w:val="007A7F0F"/>
    <w:pPr>
      <w:spacing w:after="240" w:line="240" w:lineRule="auto"/>
      <w:ind w:left="1440" w:right="1440"/>
    </w:pPr>
    <w:rPr>
      <w:rFonts w:ascii="Times New Roman" w:eastAsia="Times New Roman" w:hAnsi="Times New Roman" w:cs="Times New Roman"/>
      <w:sz w:val="20"/>
      <w:szCs w:val="24"/>
      <w:lang w:val="en-US"/>
    </w:rPr>
  </w:style>
  <w:style w:type="paragraph" w:styleId="Plattetekst2">
    <w:name w:val="Body Text 2"/>
    <w:basedOn w:val="Standaard"/>
    <w:link w:val="Plattetekst2Char"/>
    <w:rsid w:val="007A7F0F"/>
    <w:pPr>
      <w:spacing w:after="240" w:line="240" w:lineRule="auto"/>
    </w:pPr>
    <w:rPr>
      <w:rFonts w:ascii="Times New Roman" w:eastAsia="Times New Roman" w:hAnsi="Times New Roman" w:cs="Times New Roman"/>
      <w:sz w:val="20"/>
      <w:szCs w:val="24"/>
      <w:lang w:val="en-US"/>
    </w:rPr>
  </w:style>
  <w:style w:type="character" w:customStyle="1" w:styleId="Plattetekst2Char">
    <w:name w:val="Platte tekst 2 Char"/>
    <w:basedOn w:val="Standaardalinea-lettertype"/>
    <w:link w:val="Plattetekst2"/>
    <w:rsid w:val="007A7F0F"/>
    <w:rPr>
      <w:rFonts w:ascii="Times New Roman" w:eastAsia="Times New Roman" w:hAnsi="Times New Roman" w:cs="Times New Roman"/>
      <w:sz w:val="20"/>
      <w:szCs w:val="24"/>
      <w:lang w:val="en-US"/>
    </w:rPr>
  </w:style>
  <w:style w:type="paragraph" w:styleId="Plattetekst3">
    <w:name w:val="Body Text 3"/>
    <w:basedOn w:val="Standaard"/>
    <w:link w:val="Plattetekst3Char"/>
    <w:semiHidden/>
    <w:unhideWhenUsed/>
    <w:rsid w:val="007A7F0F"/>
    <w:pPr>
      <w:spacing w:after="240" w:line="240" w:lineRule="auto"/>
      <w:ind w:left="720" w:firstLine="720"/>
    </w:pPr>
    <w:rPr>
      <w:rFonts w:ascii="Times New Roman" w:eastAsia="Times New Roman" w:hAnsi="Times New Roman" w:cs="Times New Roman"/>
      <w:sz w:val="20"/>
      <w:szCs w:val="24"/>
      <w:lang w:val="en-US"/>
    </w:rPr>
  </w:style>
  <w:style w:type="character" w:customStyle="1" w:styleId="Plattetekst3Char">
    <w:name w:val="Platte tekst 3 Char"/>
    <w:basedOn w:val="Standaardalinea-lettertype"/>
    <w:link w:val="Plattetekst3"/>
    <w:semiHidden/>
    <w:rsid w:val="007A7F0F"/>
    <w:rPr>
      <w:rFonts w:ascii="Times New Roman" w:eastAsia="Times New Roman" w:hAnsi="Times New Roman" w:cs="Times New Roman"/>
      <w:sz w:val="20"/>
      <w:szCs w:val="24"/>
      <w:lang w:val="en-US"/>
    </w:rPr>
  </w:style>
  <w:style w:type="paragraph" w:styleId="Platteteksteersteinspringing2">
    <w:name w:val="Body Text First Indent 2"/>
    <w:basedOn w:val="Standaard"/>
    <w:link w:val="Platteteksteersteinspringing2Char"/>
    <w:semiHidden/>
    <w:unhideWhenUsed/>
    <w:rsid w:val="007A7F0F"/>
    <w:pPr>
      <w:spacing w:after="240" w:line="240" w:lineRule="auto"/>
      <w:ind w:firstLine="720"/>
    </w:pPr>
    <w:rPr>
      <w:rFonts w:ascii="Times New Roman" w:eastAsia="Times New Roman" w:hAnsi="Times New Roman" w:cs="Times New Roman"/>
      <w:sz w:val="20"/>
      <w:szCs w:val="24"/>
      <w:lang w:val="en-US"/>
    </w:rPr>
  </w:style>
  <w:style w:type="character" w:customStyle="1" w:styleId="Platteteksteersteinspringing2Char">
    <w:name w:val="Platte tekst eerste inspringing 2 Char"/>
    <w:basedOn w:val="PlattetekstinspringenChar"/>
    <w:link w:val="Platteteksteersteinspringing2"/>
    <w:semiHidden/>
    <w:rsid w:val="007A7F0F"/>
    <w:rPr>
      <w:rFonts w:ascii="Times New Roman" w:eastAsia="Times New Roman" w:hAnsi="Times New Roman" w:cs="Times New Roman"/>
      <w:sz w:val="20"/>
      <w:szCs w:val="24"/>
      <w:lang w:val="en-US"/>
    </w:rPr>
  </w:style>
  <w:style w:type="paragraph" w:styleId="Platteteksteersteinspringing">
    <w:name w:val="Body Text First Indent"/>
    <w:basedOn w:val="Standaard"/>
    <w:link w:val="PlatteteksteersteinspringingChar"/>
    <w:rsid w:val="007A7F0F"/>
    <w:pPr>
      <w:spacing w:after="240" w:line="240" w:lineRule="auto"/>
      <w:ind w:firstLine="720"/>
    </w:pPr>
    <w:rPr>
      <w:rFonts w:ascii="Times New Roman" w:eastAsia="Times New Roman" w:hAnsi="Times New Roman" w:cs="Times New Roman"/>
      <w:sz w:val="20"/>
      <w:szCs w:val="24"/>
      <w:lang w:val="en-US"/>
    </w:rPr>
  </w:style>
  <w:style w:type="character" w:customStyle="1" w:styleId="PlatteteksteersteinspringingChar">
    <w:name w:val="Platte tekst eerste inspringing Char"/>
    <w:basedOn w:val="PlattetekstChar"/>
    <w:link w:val="Platteteksteersteinspringing"/>
    <w:rsid w:val="007A7F0F"/>
    <w:rPr>
      <w:rFonts w:ascii="Times New Roman" w:eastAsia="Times New Roman" w:hAnsi="Times New Roman" w:cs="Times New Roman"/>
      <w:sz w:val="20"/>
      <w:szCs w:val="24"/>
      <w:lang w:val="en-US" w:eastAsia="en-GB"/>
    </w:rPr>
  </w:style>
  <w:style w:type="paragraph" w:styleId="Plattetekstinspringen2">
    <w:name w:val="Body Text Indent 2"/>
    <w:basedOn w:val="Standaard"/>
    <w:link w:val="Plattetekstinspringen2Char"/>
    <w:semiHidden/>
    <w:unhideWhenUsed/>
    <w:rsid w:val="007A7F0F"/>
    <w:pPr>
      <w:spacing w:after="240" w:line="240" w:lineRule="auto"/>
      <w:ind w:left="720"/>
    </w:pPr>
    <w:rPr>
      <w:rFonts w:ascii="Times New Roman" w:eastAsia="Times New Roman" w:hAnsi="Times New Roman" w:cs="Times New Roman"/>
      <w:sz w:val="20"/>
      <w:szCs w:val="24"/>
      <w:lang w:val="en-US"/>
    </w:rPr>
  </w:style>
  <w:style w:type="character" w:customStyle="1" w:styleId="Plattetekstinspringen2Char">
    <w:name w:val="Platte tekst inspringen 2 Char"/>
    <w:basedOn w:val="Standaardalinea-lettertype"/>
    <w:link w:val="Plattetekstinspringen2"/>
    <w:semiHidden/>
    <w:rsid w:val="007A7F0F"/>
    <w:rPr>
      <w:rFonts w:ascii="Times New Roman" w:eastAsia="Times New Roman" w:hAnsi="Times New Roman" w:cs="Times New Roman"/>
      <w:sz w:val="20"/>
      <w:szCs w:val="24"/>
      <w:lang w:val="en-US"/>
    </w:rPr>
  </w:style>
  <w:style w:type="paragraph" w:styleId="Plattetekstinspringen3">
    <w:name w:val="Body Text Indent 3"/>
    <w:basedOn w:val="Standaard"/>
    <w:link w:val="Plattetekstinspringen3Char"/>
    <w:semiHidden/>
    <w:unhideWhenUsed/>
    <w:rsid w:val="007A7F0F"/>
    <w:pPr>
      <w:spacing w:after="240" w:line="240" w:lineRule="auto"/>
      <w:ind w:left="720"/>
    </w:pPr>
    <w:rPr>
      <w:rFonts w:ascii="Times New Roman" w:eastAsia="Times New Roman" w:hAnsi="Times New Roman" w:cs="Times New Roman"/>
      <w:sz w:val="20"/>
      <w:szCs w:val="24"/>
      <w:lang w:val="en-US"/>
    </w:rPr>
  </w:style>
  <w:style w:type="character" w:customStyle="1" w:styleId="Plattetekstinspringen3Char">
    <w:name w:val="Platte tekst inspringen 3 Char"/>
    <w:basedOn w:val="Standaardalinea-lettertype"/>
    <w:link w:val="Plattetekstinspringen3"/>
    <w:semiHidden/>
    <w:rsid w:val="007A7F0F"/>
    <w:rPr>
      <w:rFonts w:ascii="Times New Roman" w:eastAsia="Times New Roman" w:hAnsi="Times New Roman" w:cs="Times New Roman"/>
      <w:sz w:val="20"/>
      <w:szCs w:val="24"/>
      <w:lang w:val="en-US"/>
    </w:rPr>
  </w:style>
  <w:style w:type="paragraph" w:styleId="Bijschrift">
    <w:name w:val="caption"/>
    <w:basedOn w:val="Standaard"/>
    <w:next w:val="Standaard"/>
    <w:semiHidden/>
    <w:qFormat/>
    <w:rsid w:val="007A7F0F"/>
    <w:pPr>
      <w:spacing w:before="120" w:after="120" w:line="240" w:lineRule="auto"/>
    </w:pPr>
    <w:rPr>
      <w:rFonts w:ascii="Times New Roman" w:eastAsia="Times New Roman" w:hAnsi="Times New Roman" w:cs="Times New Roman"/>
      <w:sz w:val="20"/>
      <w:szCs w:val="24"/>
      <w:lang w:val="en-US"/>
    </w:rPr>
  </w:style>
  <w:style w:type="paragraph" w:customStyle="1" w:styleId="CaptionText">
    <w:name w:val="Caption Text"/>
    <w:basedOn w:val="Standaard"/>
    <w:semiHidden/>
    <w:rsid w:val="007A7F0F"/>
    <w:pPr>
      <w:spacing w:after="240" w:line="240" w:lineRule="auto"/>
    </w:pPr>
    <w:rPr>
      <w:rFonts w:ascii="Times New Roman" w:eastAsia="Times New Roman" w:hAnsi="Times New Roman" w:cs="Times New Roman"/>
      <w:sz w:val="20"/>
      <w:szCs w:val="24"/>
      <w:lang w:val="en-US"/>
    </w:rPr>
  </w:style>
  <w:style w:type="paragraph" w:customStyle="1" w:styleId="CaptionTitle">
    <w:name w:val="Caption Title"/>
    <w:basedOn w:val="Standaard"/>
    <w:semiHidden/>
    <w:rsid w:val="007A7F0F"/>
    <w:pPr>
      <w:keepNext/>
      <w:spacing w:after="240" w:line="240" w:lineRule="auto"/>
      <w:jc w:val="center"/>
    </w:pPr>
    <w:rPr>
      <w:rFonts w:ascii="Times New Roman" w:eastAsia="Times New Roman" w:hAnsi="Times New Roman" w:cs="Times New Roman"/>
      <w:b/>
      <w:sz w:val="20"/>
      <w:szCs w:val="24"/>
      <w:lang w:val="en-US"/>
    </w:rPr>
  </w:style>
  <w:style w:type="paragraph" w:styleId="Afsluiting">
    <w:name w:val="Closing"/>
    <w:basedOn w:val="Standaard"/>
    <w:link w:val="AfsluitingChar"/>
    <w:semiHidden/>
    <w:rsid w:val="007A7F0F"/>
    <w:pPr>
      <w:spacing w:after="0" w:line="240" w:lineRule="auto"/>
      <w:ind w:left="4320"/>
    </w:pPr>
    <w:rPr>
      <w:rFonts w:ascii="Times New Roman" w:eastAsia="Times New Roman" w:hAnsi="Times New Roman" w:cs="Times New Roman"/>
      <w:sz w:val="20"/>
      <w:szCs w:val="24"/>
      <w:lang w:val="en-US"/>
    </w:rPr>
  </w:style>
  <w:style w:type="character" w:customStyle="1" w:styleId="AfsluitingChar">
    <w:name w:val="Afsluiting Char"/>
    <w:basedOn w:val="Standaardalinea-lettertype"/>
    <w:link w:val="Afsluiting"/>
    <w:semiHidden/>
    <w:rsid w:val="007A7F0F"/>
    <w:rPr>
      <w:rFonts w:ascii="Times New Roman" w:eastAsia="Times New Roman" w:hAnsi="Times New Roman" w:cs="Times New Roman"/>
      <w:sz w:val="20"/>
      <w:szCs w:val="24"/>
      <w:lang w:val="en-US"/>
    </w:rPr>
  </w:style>
  <w:style w:type="paragraph" w:styleId="Datum">
    <w:name w:val="Date"/>
    <w:basedOn w:val="Standaard"/>
    <w:next w:val="Standaard"/>
    <w:link w:val="DatumChar"/>
    <w:semiHidden/>
    <w:rsid w:val="007A7F0F"/>
    <w:pPr>
      <w:spacing w:after="0" w:line="240" w:lineRule="auto"/>
    </w:pPr>
    <w:rPr>
      <w:rFonts w:ascii="Times New Roman" w:eastAsia="Times New Roman" w:hAnsi="Times New Roman" w:cs="Times New Roman"/>
      <w:sz w:val="20"/>
      <w:szCs w:val="24"/>
      <w:lang w:val="en-US"/>
    </w:rPr>
  </w:style>
  <w:style w:type="character" w:customStyle="1" w:styleId="DatumChar">
    <w:name w:val="Datum Char"/>
    <w:basedOn w:val="Standaardalinea-lettertype"/>
    <w:link w:val="Datum"/>
    <w:semiHidden/>
    <w:rsid w:val="007A7F0F"/>
    <w:rPr>
      <w:rFonts w:ascii="Times New Roman" w:eastAsia="Times New Roman" w:hAnsi="Times New Roman" w:cs="Times New Roman"/>
      <w:sz w:val="20"/>
      <w:szCs w:val="24"/>
      <w:lang w:val="en-US"/>
    </w:rPr>
  </w:style>
  <w:style w:type="paragraph" w:styleId="Documentstructuur">
    <w:name w:val="Document Map"/>
    <w:basedOn w:val="Standaard"/>
    <w:link w:val="DocumentstructuurChar"/>
    <w:semiHidden/>
    <w:rsid w:val="007A7F0F"/>
    <w:pPr>
      <w:shd w:val="clear" w:color="auto" w:fill="000080"/>
      <w:spacing w:after="0" w:line="240" w:lineRule="auto"/>
      <w:jc w:val="both"/>
    </w:pPr>
    <w:rPr>
      <w:rFonts w:ascii="Tahoma" w:eastAsia="Times New Roman" w:hAnsi="Tahoma" w:cs="Times New Roman"/>
      <w:sz w:val="20"/>
      <w:szCs w:val="24"/>
      <w:lang w:val="en-US"/>
    </w:rPr>
  </w:style>
  <w:style w:type="character" w:customStyle="1" w:styleId="DocumentstructuurChar">
    <w:name w:val="Documentstructuur Char"/>
    <w:basedOn w:val="Standaardalinea-lettertype"/>
    <w:link w:val="Documentstructuur"/>
    <w:semiHidden/>
    <w:rsid w:val="007A7F0F"/>
    <w:rPr>
      <w:rFonts w:ascii="Tahoma" w:eastAsia="Times New Roman" w:hAnsi="Tahoma" w:cs="Times New Roman"/>
      <w:sz w:val="20"/>
      <w:szCs w:val="24"/>
      <w:shd w:val="clear" w:color="auto" w:fill="000080"/>
      <w:lang w:val="en-US"/>
    </w:rPr>
  </w:style>
  <w:style w:type="paragraph" w:customStyle="1" w:styleId="Draft">
    <w:name w:val="Draft"/>
    <w:basedOn w:val="Standaard"/>
    <w:semiHidden/>
    <w:rsid w:val="007A7F0F"/>
    <w:pPr>
      <w:spacing w:after="0" w:line="240" w:lineRule="auto"/>
      <w:jc w:val="right"/>
    </w:pPr>
    <w:rPr>
      <w:rFonts w:ascii="Times New Roman" w:eastAsia="Times New Roman" w:hAnsi="Times New Roman" w:cs="Times New Roman"/>
      <w:sz w:val="20"/>
      <w:szCs w:val="24"/>
      <w:lang w:val="en-US"/>
    </w:rPr>
  </w:style>
  <w:style w:type="paragraph" w:styleId="E-mailhandtekening">
    <w:name w:val="E-mail Signature"/>
    <w:basedOn w:val="Standaard"/>
    <w:link w:val="E-mailhandtekeningChar"/>
    <w:semiHidden/>
    <w:rsid w:val="007A7F0F"/>
    <w:pPr>
      <w:spacing w:after="0" w:line="240" w:lineRule="auto"/>
    </w:pPr>
    <w:rPr>
      <w:rFonts w:ascii="Times New Roman" w:eastAsia="Times New Roman" w:hAnsi="Times New Roman" w:cs="Times New Roman"/>
      <w:sz w:val="20"/>
      <w:szCs w:val="24"/>
      <w:lang w:val="en-US"/>
    </w:rPr>
  </w:style>
  <w:style w:type="character" w:customStyle="1" w:styleId="E-mailhandtekeningChar">
    <w:name w:val="E-mailhandtekening Char"/>
    <w:basedOn w:val="Standaardalinea-lettertype"/>
    <w:link w:val="E-mailhandtekening"/>
    <w:semiHidden/>
    <w:rsid w:val="007A7F0F"/>
    <w:rPr>
      <w:rFonts w:ascii="Times New Roman" w:eastAsia="Times New Roman" w:hAnsi="Times New Roman" w:cs="Times New Roman"/>
      <w:sz w:val="20"/>
      <w:szCs w:val="24"/>
      <w:lang w:val="en-US"/>
    </w:rPr>
  </w:style>
  <w:style w:type="paragraph" w:styleId="Adresenvelop">
    <w:name w:val="envelope address"/>
    <w:basedOn w:val="Standaard"/>
    <w:semiHidden/>
    <w:rsid w:val="007A7F0F"/>
    <w:pPr>
      <w:framePr w:w="7920" w:h="1980" w:hRule="exact" w:hSpace="180" w:wrap="auto" w:hAnchor="page" w:xAlign="center" w:yAlign="bottom"/>
      <w:spacing w:after="0" w:line="240" w:lineRule="auto"/>
      <w:ind w:left="2880"/>
    </w:pPr>
    <w:rPr>
      <w:rFonts w:ascii="Times New Roman" w:eastAsia="Times New Roman" w:hAnsi="Times New Roman" w:cs="Times New Roman"/>
      <w:sz w:val="20"/>
      <w:szCs w:val="24"/>
      <w:lang w:val="en-US"/>
    </w:rPr>
  </w:style>
  <w:style w:type="paragraph" w:styleId="Afzender">
    <w:name w:val="envelope return"/>
    <w:basedOn w:val="Standaard"/>
    <w:semiHidden/>
    <w:rsid w:val="007A7F0F"/>
    <w:pPr>
      <w:spacing w:after="0" w:line="240" w:lineRule="auto"/>
    </w:pPr>
    <w:rPr>
      <w:rFonts w:ascii="Times New Roman" w:eastAsia="Times New Roman" w:hAnsi="Times New Roman" w:cs="Times New Roman"/>
      <w:sz w:val="20"/>
      <w:szCs w:val="24"/>
      <w:lang w:val="en-US"/>
    </w:rPr>
  </w:style>
  <w:style w:type="character" w:styleId="HTML-acroniem">
    <w:name w:val="HTML Acronym"/>
    <w:basedOn w:val="Standaardalinea-lettertype"/>
    <w:semiHidden/>
    <w:rsid w:val="007A7F0F"/>
  </w:style>
  <w:style w:type="paragraph" w:styleId="HTML-adres">
    <w:name w:val="HTML Address"/>
    <w:basedOn w:val="Standaard"/>
    <w:link w:val="HTML-adresChar"/>
    <w:semiHidden/>
    <w:rsid w:val="007A7F0F"/>
    <w:pPr>
      <w:spacing w:after="0" w:line="240" w:lineRule="auto"/>
    </w:pPr>
    <w:rPr>
      <w:rFonts w:ascii="Times New Roman" w:eastAsia="Times New Roman" w:hAnsi="Times New Roman" w:cs="Times New Roman"/>
      <w:i/>
      <w:iCs/>
      <w:sz w:val="20"/>
      <w:szCs w:val="24"/>
      <w:lang w:val="en-US"/>
    </w:rPr>
  </w:style>
  <w:style w:type="character" w:customStyle="1" w:styleId="HTML-adresChar">
    <w:name w:val="HTML-adres Char"/>
    <w:basedOn w:val="Standaardalinea-lettertype"/>
    <w:link w:val="HTML-adres"/>
    <w:semiHidden/>
    <w:rsid w:val="007A7F0F"/>
    <w:rPr>
      <w:rFonts w:ascii="Times New Roman" w:eastAsia="Times New Roman" w:hAnsi="Times New Roman" w:cs="Times New Roman"/>
      <w:i/>
      <w:iCs/>
      <w:sz w:val="20"/>
      <w:szCs w:val="24"/>
      <w:lang w:val="en-US"/>
    </w:rPr>
  </w:style>
  <w:style w:type="character" w:styleId="HTMLCode">
    <w:name w:val="HTML Code"/>
    <w:basedOn w:val="Standaardalinea-lettertype"/>
    <w:semiHidden/>
    <w:rsid w:val="007A7F0F"/>
    <w:rPr>
      <w:rFonts w:ascii="Courier New" w:hAnsi="Courier New" w:cs="Courier New"/>
      <w:sz w:val="20"/>
      <w:szCs w:val="20"/>
    </w:rPr>
  </w:style>
  <w:style w:type="character" w:styleId="HTMLDefinition">
    <w:name w:val="HTML Definition"/>
    <w:basedOn w:val="Standaardalinea-lettertype"/>
    <w:semiHidden/>
    <w:rsid w:val="007A7F0F"/>
    <w:rPr>
      <w:i/>
      <w:iCs/>
    </w:rPr>
  </w:style>
  <w:style w:type="character" w:styleId="HTML-toetsenbord">
    <w:name w:val="HTML Keyboard"/>
    <w:basedOn w:val="Standaardalinea-lettertype"/>
    <w:semiHidden/>
    <w:rsid w:val="007A7F0F"/>
    <w:rPr>
      <w:rFonts w:ascii="Courier New" w:hAnsi="Courier New" w:cs="Courier New"/>
      <w:sz w:val="20"/>
      <w:szCs w:val="20"/>
    </w:rPr>
  </w:style>
  <w:style w:type="paragraph" w:styleId="HTML-voorafopgemaakt">
    <w:name w:val="HTML Preformatted"/>
    <w:basedOn w:val="Standaard"/>
    <w:link w:val="HTML-voorafopgemaaktChar"/>
    <w:uiPriority w:val="99"/>
    <w:rsid w:val="007A7F0F"/>
    <w:pPr>
      <w:spacing w:after="0" w:line="240" w:lineRule="auto"/>
    </w:pPr>
    <w:rPr>
      <w:rFonts w:ascii="Courier New" w:eastAsia="Times New Roman" w:hAnsi="Courier New" w:cs="Courier New"/>
      <w:sz w:val="20"/>
      <w:szCs w:val="24"/>
      <w:lang w:val="en-US"/>
    </w:rPr>
  </w:style>
  <w:style w:type="character" w:customStyle="1" w:styleId="HTML-voorafopgemaaktChar">
    <w:name w:val="HTML - vooraf opgemaakt Char"/>
    <w:basedOn w:val="Standaardalinea-lettertype"/>
    <w:link w:val="HTML-voorafopgemaakt"/>
    <w:uiPriority w:val="99"/>
    <w:rsid w:val="007A7F0F"/>
    <w:rPr>
      <w:rFonts w:ascii="Courier New" w:eastAsia="Times New Roman" w:hAnsi="Courier New" w:cs="Courier New"/>
      <w:sz w:val="20"/>
      <w:szCs w:val="24"/>
      <w:lang w:val="en-US"/>
    </w:rPr>
  </w:style>
  <w:style w:type="character" w:styleId="HTML-voorbeeld">
    <w:name w:val="HTML Sample"/>
    <w:basedOn w:val="Standaardalinea-lettertype"/>
    <w:semiHidden/>
    <w:rsid w:val="007A7F0F"/>
    <w:rPr>
      <w:rFonts w:ascii="Courier New" w:hAnsi="Courier New" w:cs="Courier New"/>
    </w:rPr>
  </w:style>
  <w:style w:type="character" w:styleId="HTML-schrijfmachine">
    <w:name w:val="HTML Typewriter"/>
    <w:basedOn w:val="Standaardalinea-lettertype"/>
    <w:semiHidden/>
    <w:rsid w:val="007A7F0F"/>
    <w:rPr>
      <w:rFonts w:ascii="Courier New" w:hAnsi="Courier New" w:cs="Courier New"/>
      <w:sz w:val="20"/>
      <w:szCs w:val="20"/>
    </w:rPr>
  </w:style>
  <w:style w:type="character" w:styleId="HTMLVariable">
    <w:name w:val="HTML Variable"/>
    <w:basedOn w:val="Standaardalinea-lettertype"/>
    <w:semiHidden/>
    <w:rsid w:val="007A7F0F"/>
    <w:rPr>
      <w:i/>
      <w:iCs/>
    </w:rPr>
  </w:style>
  <w:style w:type="paragraph" w:styleId="Index1">
    <w:name w:val="index 1"/>
    <w:basedOn w:val="Standaard"/>
    <w:semiHidden/>
    <w:rsid w:val="007A7F0F"/>
    <w:pPr>
      <w:spacing w:after="240" w:line="240" w:lineRule="auto"/>
      <w:ind w:left="720" w:hanging="720"/>
    </w:pPr>
    <w:rPr>
      <w:rFonts w:ascii="Times New Roman" w:eastAsia="Times New Roman" w:hAnsi="Times New Roman" w:cs="Times New Roman"/>
      <w:sz w:val="20"/>
      <w:szCs w:val="24"/>
      <w:lang w:val="en-US"/>
    </w:rPr>
  </w:style>
  <w:style w:type="paragraph" w:styleId="Index2">
    <w:name w:val="index 2"/>
    <w:basedOn w:val="Standaard"/>
    <w:semiHidden/>
    <w:rsid w:val="007A7F0F"/>
    <w:pPr>
      <w:spacing w:after="240" w:line="240" w:lineRule="auto"/>
      <w:ind w:left="1440" w:hanging="720"/>
    </w:pPr>
    <w:rPr>
      <w:rFonts w:ascii="Times New Roman" w:eastAsia="Times New Roman" w:hAnsi="Times New Roman" w:cs="Times New Roman"/>
      <w:sz w:val="20"/>
      <w:szCs w:val="24"/>
      <w:lang w:val="en-US"/>
    </w:rPr>
  </w:style>
  <w:style w:type="paragraph" w:styleId="Index3">
    <w:name w:val="index 3"/>
    <w:basedOn w:val="Standaard"/>
    <w:semiHidden/>
    <w:rsid w:val="007A7F0F"/>
    <w:pPr>
      <w:spacing w:after="240" w:line="240" w:lineRule="auto"/>
      <w:ind w:left="2160" w:hanging="720"/>
    </w:pPr>
    <w:rPr>
      <w:rFonts w:ascii="Times New Roman" w:eastAsia="Times New Roman" w:hAnsi="Times New Roman" w:cs="Times New Roman"/>
      <w:sz w:val="20"/>
      <w:szCs w:val="24"/>
      <w:lang w:val="en-US"/>
    </w:rPr>
  </w:style>
  <w:style w:type="paragraph" w:styleId="Index4">
    <w:name w:val="index 4"/>
    <w:basedOn w:val="Standaard"/>
    <w:semiHidden/>
    <w:rsid w:val="007A7F0F"/>
    <w:pPr>
      <w:spacing w:after="240" w:line="240" w:lineRule="auto"/>
      <w:ind w:left="2880" w:hanging="720"/>
    </w:pPr>
    <w:rPr>
      <w:rFonts w:ascii="Times New Roman" w:eastAsia="Times New Roman" w:hAnsi="Times New Roman" w:cs="Times New Roman"/>
      <w:sz w:val="20"/>
      <w:szCs w:val="24"/>
      <w:lang w:val="en-US"/>
    </w:rPr>
  </w:style>
  <w:style w:type="paragraph" w:styleId="Index5">
    <w:name w:val="index 5"/>
    <w:basedOn w:val="Standaard"/>
    <w:semiHidden/>
    <w:rsid w:val="007A7F0F"/>
    <w:pPr>
      <w:spacing w:after="240" w:line="240" w:lineRule="auto"/>
      <w:ind w:left="3600" w:hanging="720"/>
    </w:pPr>
    <w:rPr>
      <w:rFonts w:ascii="Times New Roman" w:eastAsia="Times New Roman" w:hAnsi="Times New Roman" w:cs="Times New Roman"/>
      <w:sz w:val="20"/>
      <w:szCs w:val="24"/>
      <w:lang w:val="en-US"/>
    </w:rPr>
  </w:style>
  <w:style w:type="paragraph" w:styleId="Index6">
    <w:name w:val="index 6"/>
    <w:basedOn w:val="Standaard"/>
    <w:semiHidden/>
    <w:rsid w:val="007A7F0F"/>
    <w:pPr>
      <w:spacing w:after="240" w:line="240" w:lineRule="auto"/>
      <w:ind w:left="3600" w:hanging="720"/>
    </w:pPr>
    <w:rPr>
      <w:rFonts w:ascii="Times New Roman" w:eastAsia="Times New Roman" w:hAnsi="Times New Roman" w:cs="Times New Roman"/>
      <w:sz w:val="20"/>
      <w:szCs w:val="24"/>
      <w:lang w:val="en-US"/>
    </w:rPr>
  </w:style>
  <w:style w:type="paragraph" w:styleId="Index7">
    <w:name w:val="index 7"/>
    <w:basedOn w:val="Standaard"/>
    <w:semiHidden/>
    <w:rsid w:val="007A7F0F"/>
    <w:pPr>
      <w:spacing w:after="240" w:line="240" w:lineRule="auto"/>
      <w:ind w:left="4320" w:hanging="720"/>
    </w:pPr>
    <w:rPr>
      <w:rFonts w:ascii="Times New Roman" w:eastAsia="Times New Roman" w:hAnsi="Times New Roman" w:cs="Times New Roman"/>
      <w:sz w:val="20"/>
      <w:szCs w:val="24"/>
      <w:lang w:val="en-US"/>
    </w:rPr>
  </w:style>
  <w:style w:type="paragraph" w:styleId="Index8">
    <w:name w:val="index 8"/>
    <w:basedOn w:val="Standaard"/>
    <w:semiHidden/>
    <w:rsid w:val="007A7F0F"/>
    <w:pPr>
      <w:spacing w:after="240" w:line="240" w:lineRule="auto"/>
      <w:ind w:left="5040" w:hanging="720"/>
    </w:pPr>
    <w:rPr>
      <w:rFonts w:ascii="Times New Roman" w:eastAsia="Times New Roman" w:hAnsi="Times New Roman" w:cs="Times New Roman"/>
      <w:sz w:val="20"/>
      <w:szCs w:val="24"/>
      <w:lang w:val="en-US"/>
    </w:rPr>
  </w:style>
  <w:style w:type="paragraph" w:styleId="Index9">
    <w:name w:val="index 9"/>
    <w:basedOn w:val="Standaard"/>
    <w:semiHidden/>
    <w:rsid w:val="007A7F0F"/>
    <w:pPr>
      <w:spacing w:after="240" w:line="240" w:lineRule="auto"/>
      <w:ind w:left="5760" w:hanging="720"/>
    </w:pPr>
    <w:rPr>
      <w:rFonts w:ascii="Times New Roman" w:eastAsia="Times New Roman" w:hAnsi="Times New Roman" w:cs="Times New Roman"/>
      <w:sz w:val="20"/>
      <w:szCs w:val="24"/>
      <w:lang w:val="en-US"/>
    </w:rPr>
  </w:style>
  <w:style w:type="paragraph" w:styleId="Indexkop">
    <w:name w:val="index heading"/>
    <w:basedOn w:val="Standaard"/>
    <w:next w:val="Index1"/>
    <w:semiHidden/>
    <w:unhideWhenUsed/>
    <w:rsid w:val="007A7F0F"/>
    <w:pPr>
      <w:spacing w:after="240" w:line="240" w:lineRule="auto"/>
    </w:pPr>
    <w:rPr>
      <w:rFonts w:ascii="Times New Roman" w:eastAsia="Times New Roman" w:hAnsi="Times New Roman" w:cs="Times New Roman"/>
      <w:sz w:val="20"/>
      <w:szCs w:val="24"/>
      <w:lang w:val="en-US"/>
    </w:rPr>
  </w:style>
  <w:style w:type="paragraph" w:styleId="Lijst">
    <w:name w:val="List"/>
    <w:basedOn w:val="Standaard"/>
    <w:semiHidden/>
    <w:rsid w:val="007A7F0F"/>
    <w:pPr>
      <w:spacing w:after="240" w:line="240" w:lineRule="auto"/>
      <w:ind w:left="720" w:hanging="720"/>
    </w:pPr>
    <w:rPr>
      <w:rFonts w:ascii="Times New Roman" w:eastAsia="Times New Roman" w:hAnsi="Times New Roman" w:cs="Times New Roman"/>
      <w:sz w:val="20"/>
      <w:szCs w:val="24"/>
      <w:lang w:val="en-US"/>
    </w:rPr>
  </w:style>
  <w:style w:type="paragraph" w:styleId="Lijst2">
    <w:name w:val="List 2"/>
    <w:basedOn w:val="Standaard"/>
    <w:semiHidden/>
    <w:rsid w:val="007A7F0F"/>
    <w:pPr>
      <w:spacing w:after="240" w:line="240" w:lineRule="auto"/>
      <w:ind w:left="1440" w:hanging="720"/>
    </w:pPr>
    <w:rPr>
      <w:rFonts w:ascii="Times New Roman" w:eastAsia="Times New Roman" w:hAnsi="Times New Roman" w:cs="Times New Roman"/>
      <w:sz w:val="20"/>
      <w:szCs w:val="24"/>
      <w:lang w:val="en-US"/>
    </w:rPr>
  </w:style>
  <w:style w:type="paragraph" w:styleId="Lijst3">
    <w:name w:val="List 3"/>
    <w:basedOn w:val="Standaard"/>
    <w:semiHidden/>
    <w:rsid w:val="007A7F0F"/>
    <w:pPr>
      <w:spacing w:after="240" w:line="240" w:lineRule="auto"/>
      <w:ind w:left="2160" w:hanging="720"/>
    </w:pPr>
    <w:rPr>
      <w:rFonts w:ascii="Times New Roman" w:eastAsia="Times New Roman" w:hAnsi="Times New Roman" w:cs="Times New Roman"/>
      <w:sz w:val="20"/>
      <w:szCs w:val="24"/>
      <w:lang w:val="en-US"/>
    </w:rPr>
  </w:style>
  <w:style w:type="paragraph" w:styleId="Lijst4">
    <w:name w:val="List 4"/>
    <w:basedOn w:val="Standaard"/>
    <w:semiHidden/>
    <w:rsid w:val="007A7F0F"/>
    <w:pPr>
      <w:spacing w:after="240" w:line="240" w:lineRule="auto"/>
      <w:ind w:left="2880" w:hanging="720"/>
    </w:pPr>
    <w:rPr>
      <w:rFonts w:ascii="Times New Roman" w:eastAsia="Times New Roman" w:hAnsi="Times New Roman" w:cs="Times New Roman"/>
      <w:sz w:val="20"/>
      <w:szCs w:val="24"/>
      <w:lang w:val="en-US"/>
    </w:rPr>
  </w:style>
  <w:style w:type="paragraph" w:styleId="Lijst5">
    <w:name w:val="List 5"/>
    <w:basedOn w:val="Standaard"/>
    <w:semiHidden/>
    <w:rsid w:val="007A7F0F"/>
    <w:pPr>
      <w:spacing w:after="240" w:line="240" w:lineRule="auto"/>
      <w:ind w:left="3600" w:hanging="720"/>
    </w:pPr>
    <w:rPr>
      <w:rFonts w:ascii="Times New Roman" w:eastAsia="Times New Roman" w:hAnsi="Times New Roman" w:cs="Times New Roman"/>
      <w:sz w:val="20"/>
      <w:szCs w:val="24"/>
      <w:lang w:val="en-US"/>
    </w:rPr>
  </w:style>
  <w:style w:type="paragraph" w:styleId="Lijstopsomteken2">
    <w:name w:val="List Bullet 2"/>
    <w:basedOn w:val="Standaard"/>
    <w:qFormat/>
    <w:rsid w:val="007A7F0F"/>
    <w:pPr>
      <w:numPr>
        <w:numId w:val="3"/>
      </w:numPr>
      <w:spacing w:after="240" w:line="240" w:lineRule="auto"/>
    </w:pPr>
    <w:rPr>
      <w:rFonts w:ascii="Times New Roman" w:eastAsia="Times New Roman" w:hAnsi="Times New Roman" w:cs="Times New Roman"/>
      <w:sz w:val="20"/>
      <w:szCs w:val="24"/>
      <w:lang w:val="en-US"/>
    </w:rPr>
  </w:style>
  <w:style w:type="paragraph" w:styleId="Lijstopsomteken3">
    <w:name w:val="List Bullet 3"/>
    <w:basedOn w:val="Standaard"/>
    <w:rsid w:val="007A7F0F"/>
    <w:pPr>
      <w:numPr>
        <w:numId w:val="4"/>
      </w:numPr>
      <w:spacing w:after="240" w:line="240" w:lineRule="auto"/>
    </w:pPr>
    <w:rPr>
      <w:rFonts w:ascii="Times New Roman" w:eastAsia="Times New Roman" w:hAnsi="Times New Roman" w:cs="Times New Roman"/>
      <w:sz w:val="20"/>
      <w:szCs w:val="24"/>
      <w:lang w:val="en-US"/>
    </w:rPr>
  </w:style>
  <w:style w:type="paragraph" w:styleId="Lijstvoortzetting2">
    <w:name w:val="List Continue 2"/>
    <w:basedOn w:val="Standaard"/>
    <w:semiHidden/>
    <w:rsid w:val="007A7F0F"/>
    <w:pPr>
      <w:spacing w:after="240" w:line="240" w:lineRule="auto"/>
      <w:ind w:left="1440"/>
    </w:pPr>
    <w:rPr>
      <w:rFonts w:ascii="Times New Roman" w:eastAsia="Times New Roman" w:hAnsi="Times New Roman" w:cs="Times New Roman"/>
      <w:sz w:val="20"/>
      <w:szCs w:val="24"/>
      <w:lang w:val="en-US"/>
    </w:rPr>
  </w:style>
  <w:style w:type="paragraph" w:styleId="Lijstvoortzetting3">
    <w:name w:val="List Continue 3"/>
    <w:basedOn w:val="Standaard"/>
    <w:semiHidden/>
    <w:rsid w:val="007A7F0F"/>
    <w:pPr>
      <w:spacing w:after="240" w:line="240" w:lineRule="auto"/>
      <w:ind w:left="2160"/>
    </w:pPr>
    <w:rPr>
      <w:rFonts w:ascii="Times New Roman" w:eastAsia="Times New Roman" w:hAnsi="Times New Roman" w:cs="Times New Roman"/>
      <w:sz w:val="20"/>
      <w:szCs w:val="24"/>
      <w:lang w:val="en-US"/>
    </w:rPr>
  </w:style>
  <w:style w:type="paragraph" w:styleId="Lijstvoortzetting4">
    <w:name w:val="List Continue 4"/>
    <w:basedOn w:val="Standaard"/>
    <w:semiHidden/>
    <w:rsid w:val="007A7F0F"/>
    <w:pPr>
      <w:spacing w:after="240" w:line="240" w:lineRule="auto"/>
      <w:ind w:left="2880"/>
    </w:pPr>
    <w:rPr>
      <w:rFonts w:ascii="Times New Roman" w:eastAsia="Times New Roman" w:hAnsi="Times New Roman" w:cs="Times New Roman"/>
      <w:sz w:val="20"/>
      <w:szCs w:val="24"/>
      <w:lang w:val="en-US"/>
    </w:rPr>
  </w:style>
  <w:style w:type="paragraph" w:styleId="Lijstvoortzetting5">
    <w:name w:val="List Continue 5"/>
    <w:basedOn w:val="Standaard"/>
    <w:semiHidden/>
    <w:rsid w:val="007A7F0F"/>
    <w:pPr>
      <w:spacing w:after="240" w:line="240" w:lineRule="auto"/>
      <w:ind w:left="3600"/>
    </w:pPr>
    <w:rPr>
      <w:rFonts w:ascii="Times New Roman" w:eastAsia="Times New Roman" w:hAnsi="Times New Roman" w:cs="Times New Roman"/>
      <w:sz w:val="20"/>
      <w:szCs w:val="24"/>
      <w:lang w:val="en-US"/>
    </w:rPr>
  </w:style>
  <w:style w:type="paragraph" w:styleId="Lijstvoortzetting">
    <w:name w:val="List Continue"/>
    <w:basedOn w:val="Standaard"/>
    <w:semiHidden/>
    <w:rsid w:val="007A7F0F"/>
    <w:pPr>
      <w:spacing w:after="240" w:line="240" w:lineRule="auto"/>
      <w:ind w:left="720"/>
    </w:pPr>
    <w:rPr>
      <w:rFonts w:ascii="Times New Roman" w:eastAsia="Times New Roman" w:hAnsi="Times New Roman" w:cs="Times New Roman"/>
      <w:sz w:val="20"/>
      <w:szCs w:val="24"/>
      <w:lang w:val="en-US"/>
    </w:rPr>
  </w:style>
  <w:style w:type="paragraph" w:styleId="Lijstnummering2">
    <w:name w:val="List Number 2"/>
    <w:basedOn w:val="Standaard"/>
    <w:qFormat/>
    <w:rsid w:val="007A7F0F"/>
    <w:pPr>
      <w:numPr>
        <w:numId w:val="6"/>
      </w:numPr>
      <w:spacing w:after="240" w:line="240" w:lineRule="auto"/>
    </w:pPr>
    <w:rPr>
      <w:rFonts w:ascii="Times New Roman" w:eastAsia="Times New Roman" w:hAnsi="Times New Roman" w:cs="Times New Roman"/>
      <w:sz w:val="20"/>
      <w:szCs w:val="24"/>
      <w:lang w:val="en-US"/>
    </w:rPr>
  </w:style>
  <w:style w:type="paragraph" w:styleId="Lijstnummering3">
    <w:name w:val="List Number 3"/>
    <w:basedOn w:val="Standaard"/>
    <w:rsid w:val="007A7F0F"/>
    <w:pPr>
      <w:numPr>
        <w:numId w:val="7"/>
      </w:numPr>
      <w:spacing w:after="240" w:line="240" w:lineRule="auto"/>
    </w:pPr>
    <w:rPr>
      <w:rFonts w:ascii="Times New Roman" w:eastAsia="Times New Roman" w:hAnsi="Times New Roman" w:cs="Times New Roman"/>
      <w:sz w:val="20"/>
      <w:szCs w:val="24"/>
      <w:lang w:val="en-US"/>
    </w:rPr>
  </w:style>
  <w:style w:type="paragraph" w:styleId="Lijstnummering">
    <w:name w:val="List Number"/>
    <w:basedOn w:val="Standaard"/>
    <w:qFormat/>
    <w:rsid w:val="007A7F0F"/>
    <w:pPr>
      <w:numPr>
        <w:numId w:val="5"/>
      </w:numPr>
      <w:spacing w:after="240" w:line="240" w:lineRule="auto"/>
    </w:pPr>
    <w:rPr>
      <w:rFonts w:ascii="Times New Roman" w:eastAsia="Times New Roman" w:hAnsi="Times New Roman" w:cs="Times New Roman"/>
      <w:sz w:val="20"/>
      <w:szCs w:val="24"/>
      <w:lang w:val="en-US"/>
    </w:rPr>
  </w:style>
  <w:style w:type="paragraph" w:styleId="Macrotekst">
    <w:name w:val="macro"/>
    <w:link w:val="MacrotekstChar"/>
    <w:semiHidden/>
    <w:rsid w:val="007A7F0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kstChar">
    <w:name w:val="Macrotekst Char"/>
    <w:basedOn w:val="Standaardalinea-lettertype"/>
    <w:link w:val="Macrotekst"/>
    <w:semiHidden/>
    <w:rsid w:val="007A7F0F"/>
    <w:rPr>
      <w:rFonts w:ascii="Courier New" w:eastAsia="Times New Roman" w:hAnsi="Courier New" w:cs="Times New Roman"/>
      <w:sz w:val="20"/>
      <w:szCs w:val="20"/>
      <w:lang w:val="en-US"/>
    </w:rPr>
  </w:style>
  <w:style w:type="paragraph" w:styleId="Berichtkop">
    <w:name w:val="Message Header"/>
    <w:basedOn w:val="Standaard"/>
    <w:link w:val="BerichtkopChar"/>
    <w:semiHidden/>
    <w:rsid w:val="007A7F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Times New Roman"/>
      <w:sz w:val="20"/>
      <w:szCs w:val="24"/>
      <w:lang w:val="en-US"/>
    </w:rPr>
  </w:style>
  <w:style w:type="character" w:customStyle="1" w:styleId="BerichtkopChar">
    <w:name w:val="Berichtkop Char"/>
    <w:basedOn w:val="Standaardalinea-lettertype"/>
    <w:link w:val="Berichtkop"/>
    <w:semiHidden/>
    <w:rsid w:val="007A7F0F"/>
    <w:rPr>
      <w:rFonts w:ascii="Arial" w:eastAsia="Times New Roman" w:hAnsi="Arial" w:cs="Times New Roman"/>
      <w:sz w:val="20"/>
      <w:szCs w:val="24"/>
      <w:shd w:val="pct20" w:color="auto" w:fill="auto"/>
      <w:lang w:val="en-US"/>
    </w:rPr>
  </w:style>
  <w:style w:type="paragraph" w:customStyle="1" w:styleId="Notitiekop1">
    <w:name w:val="Notitiekop1"/>
    <w:basedOn w:val="Standaard"/>
    <w:next w:val="Standaard"/>
    <w:semiHidden/>
    <w:rsid w:val="007A7F0F"/>
    <w:pPr>
      <w:spacing w:after="0" w:line="240" w:lineRule="auto"/>
    </w:pPr>
    <w:rPr>
      <w:rFonts w:ascii="Times New Roman" w:eastAsia="Times New Roman" w:hAnsi="Times New Roman" w:cs="Times New Roman"/>
      <w:sz w:val="20"/>
      <w:szCs w:val="24"/>
      <w:lang w:val="en-US"/>
    </w:rPr>
  </w:style>
  <w:style w:type="paragraph" w:styleId="Tekstzonderopmaak">
    <w:name w:val="Plain Text"/>
    <w:basedOn w:val="Standaard"/>
    <w:link w:val="TekstzonderopmaakChar"/>
    <w:semiHidden/>
    <w:rsid w:val="007A7F0F"/>
    <w:pPr>
      <w:spacing w:after="0" w:line="240" w:lineRule="auto"/>
    </w:pPr>
    <w:rPr>
      <w:rFonts w:ascii="Courier New" w:eastAsia="Times New Roman" w:hAnsi="Courier New" w:cs="Times New Roman"/>
      <w:sz w:val="20"/>
      <w:szCs w:val="24"/>
      <w:lang w:val="en-US"/>
    </w:rPr>
  </w:style>
  <w:style w:type="character" w:customStyle="1" w:styleId="TekstzonderopmaakChar">
    <w:name w:val="Tekst zonder opmaak Char"/>
    <w:basedOn w:val="Standaardalinea-lettertype"/>
    <w:link w:val="Tekstzonderopmaak"/>
    <w:semiHidden/>
    <w:rsid w:val="007A7F0F"/>
    <w:rPr>
      <w:rFonts w:ascii="Courier New" w:eastAsia="Times New Roman" w:hAnsi="Courier New" w:cs="Times New Roman"/>
      <w:sz w:val="20"/>
      <w:szCs w:val="24"/>
      <w:lang w:val="en-US"/>
    </w:rPr>
  </w:style>
  <w:style w:type="paragraph" w:styleId="Aanhef">
    <w:name w:val="Salutation"/>
    <w:basedOn w:val="Standaard"/>
    <w:next w:val="Standaard"/>
    <w:link w:val="AanhefChar"/>
    <w:semiHidden/>
    <w:rsid w:val="007A7F0F"/>
    <w:pPr>
      <w:spacing w:after="0" w:line="240" w:lineRule="auto"/>
    </w:pPr>
    <w:rPr>
      <w:rFonts w:ascii="Times New Roman" w:eastAsia="Times New Roman" w:hAnsi="Times New Roman" w:cs="Times New Roman"/>
      <w:sz w:val="20"/>
      <w:szCs w:val="24"/>
      <w:lang w:val="en-US"/>
    </w:rPr>
  </w:style>
  <w:style w:type="character" w:customStyle="1" w:styleId="AanhefChar">
    <w:name w:val="Aanhef Char"/>
    <w:basedOn w:val="Standaardalinea-lettertype"/>
    <w:link w:val="Aanhef"/>
    <w:semiHidden/>
    <w:rsid w:val="007A7F0F"/>
    <w:rPr>
      <w:rFonts w:ascii="Times New Roman" w:eastAsia="Times New Roman" w:hAnsi="Times New Roman" w:cs="Times New Roman"/>
      <w:sz w:val="20"/>
      <w:szCs w:val="24"/>
      <w:lang w:val="en-US"/>
    </w:rPr>
  </w:style>
  <w:style w:type="paragraph" w:customStyle="1" w:styleId="SecondHeading1">
    <w:name w:val="Second Heading 1"/>
    <w:basedOn w:val="Standaard"/>
    <w:rsid w:val="007A7F0F"/>
    <w:pPr>
      <w:keepNext/>
      <w:spacing w:after="240" w:line="240" w:lineRule="auto"/>
      <w:outlineLvl w:val="0"/>
    </w:pPr>
    <w:rPr>
      <w:rFonts w:ascii="Times New Roman" w:eastAsia="Times New Roman" w:hAnsi="Times New Roman" w:cs="Times New Roman"/>
      <w:sz w:val="20"/>
      <w:szCs w:val="24"/>
      <w:lang w:val="en-US"/>
    </w:rPr>
  </w:style>
  <w:style w:type="paragraph" w:customStyle="1" w:styleId="SecondHeading2">
    <w:name w:val="Second Heading 2"/>
    <w:basedOn w:val="Standaard"/>
    <w:rsid w:val="007A7F0F"/>
    <w:pPr>
      <w:spacing w:after="240" w:line="240" w:lineRule="auto"/>
      <w:outlineLvl w:val="1"/>
    </w:pPr>
    <w:rPr>
      <w:rFonts w:ascii="Times New Roman" w:eastAsia="Times New Roman" w:hAnsi="Times New Roman" w:cs="Times New Roman"/>
      <w:sz w:val="20"/>
      <w:szCs w:val="24"/>
      <w:lang w:val="en-US"/>
    </w:rPr>
  </w:style>
  <w:style w:type="paragraph" w:customStyle="1" w:styleId="SecondHeading3">
    <w:name w:val="Second Heading 3"/>
    <w:basedOn w:val="Standaard"/>
    <w:rsid w:val="007A7F0F"/>
    <w:pPr>
      <w:spacing w:after="240" w:line="240" w:lineRule="auto"/>
      <w:outlineLvl w:val="2"/>
    </w:pPr>
    <w:rPr>
      <w:rFonts w:ascii="Times New Roman" w:eastAsia="Times New Roman" w:hAnsi="Times New Roman" w:cs="Times New Roman"/>
      <w:sz w:val="20"/>
      <w:szCs w:val="24"/>
      <w:lang w:val="en-US"/>
    </w:rPr>
  </w:style>
  <w:style w:type="paragraph" w:customStyle="1" w:styleId="SecondHeading4">
    <w:name w:val="Second Heading 4"/>
    <w:basedOn w:val="Standaard"/>
    <w:semiHidden/>
    <w:unhideWhenUsed/>
    <w:rsid w:val="007A7F0F"/>
    <w:pPr>
      <w:spacing w:after="240" w:line="240" w:lineRule="auto"/>
      <w:outlineLvl w:val="3"/>
    </w:pPr>
    <w:rPr>
      <w:rFonts w:ascii="Times New Roman" w:eastAsia="Times New Roman" w:hAnsi="Times New Roman" w:cs="Times New Roman"/>
      <w:sz w:val="20"/>
      <w:szCs w:val="24"/>
      <w:lang w:val="en-US"/>
    </w:rPr>
  </w:style>
  <w:style w:type="paragraph" w:customStyle="1" w:styleId="SecondHeading5">
    <w:name w:val="Second Heading 5"/>
    <w:basedOn w:val="Standaard"/>
    <w:semiHidden/>
    <w:unhideWhenUsed/>
    <w:rsid w:val="007A7F0F"/>
    <w:pPr>
      <w:spacing w:after="240" w:line="240" w:lineRule="auto"/>
      <w:outlineLvl w:val="4"/>
    </w:pPr>
    <w:rPr>
      <w:rFonts w:ascii="Times New Roman" w:eastAsia="Times New Roman" w:hAnsi="Times New Roman" w:cs="Times New Roman"/>
      <w:sz w:val="20"/>
      <w:szCs w:val="24"/>
      <w:lang w:val="en-US"/>
    </w:rPr>
  </w:style>
  <w:style w:type="paragraph" w:customStyle="1" w:styleId="SecondHeading6">
    <w:name w:val="Second Heading 6"/>
    <w:basedOn w:val="Standaard"/>
    <w:semiHidden/>
    <w:unhideWhenUsed/>
    <w:rsid w:val="007A7F0F"/>
    <w:pPr>
      <w:spacing w:after="240" w:line="240" w:lineRule="auto"/>
      <w:outlineLvl w:val="5"/>
    </w:pPr>
    <w:rPr>
      <w:rFonts w:ascii="Times New Roman" w:eastAsia="Times New Roman" w:hAnsi="Times New Roman" w:cs="Times New Roman"/>
      <w:sz w:val="20"/>
      <w:szCs w:val="24"/>
      <w:lang w:val="en-US"/>
    </w:rPr>
  </w:style>
  <w:style w:type="paragraph" w:customStyle="1" w:styleId="SecondHeading7">
    <w:name w:val="Second Heading 7"/>
    <w:basedOn w:val="Standaard"/>
    <w:semiHidden/>
    <w:unhideWhenUsed/>
    <w:rsid w:val="007A7F0F"/>
    <w:pPr>
      <w:spacing w:after="240" w:line="240" w:lineRule="auto"/>
      <w:outlineLvl w:val="6"/>
    </w:pPr>
    <w:rPr>
      <w:rFonts w:ascii="Times New Roman" w:eastAsia="Times New Roman" w:hAnsi="Times New Roman" w:cs="Times New Roman"/>
      <w:sz w:val="20"/>
      <w:szCs w:val="24"/>
      <w:lang w:val="en-US"/>
    </w:rPr>
  </w:style>
  <w:style w:type="paragraph" w:customStyle="1" w:styleId="SecondHeading8">
    <w:name w:val="Second Heading 8"/>
    <w:basedOn w:val="Standaard"/>
    <w:semiHidden/>
    <w:unhideWhenUsed/>
    <w:rsid w:val="007A7F0F"/>
    <w:pPr>
      <w:spacing w:after="240" w:line="240" w:lineRule="auto"/>
      <w:outlineLvl w:val="7"/>
    </w:pPr>
    <w:rPr>
      <w:rFonts w:ascii="Times New Roman" w:eastAsia="Times New Roman" w:hAnsi="Times New Roman" w:cs="Times New Roman"/>
      <w:sz w:val="20"/>
      <w:szCs w:val="24"/>
      <w:lang w:val="en-US"/>
    </w:rPr>
  </w:style>
  <w:style w:type="paragraph" w:customStyle="1" w:styleId="SecondHeading9">
    <w:name w:val="Second Heading 9"/>
    <w:basedOn w:val="Standaard"/>
    <w:semiHidden/>
    <w:unhideWhenUsed/>
    <w:rsid w:val="007A7F0F"/>
    <w:pPr>
      <w:spacing w:after="240" w:line="240" w:lineRule="auto"/>
      <w:outlineLvl w:val="8"/>
    </w:pPr>
    <w:rPr>
      <w:rFonts w:ascii="Times New Roman" w:eastAsia="Times New Roman" w:hAnsi="Times New Roman" w:cs="Times New Roman"/>
      <w:sz w:val="20"/>
      <w:szCs w:val="24"/>
      <w:lang w:val="en-US"/>
    </w:rPr>
  </w:style>
  <w:style w:type="paragraph" w:styleId="Handtekening">
    <w:name w:val="Signature"/>
    <w:basedOn w:val="Standaard"/>
    <w:link w:val="HandtekeningChar"/>
    <w:rsid w:val="007A7F0F"/>
    <w:pPr>
      <w:spacing w:after="0" w:line="240" w:lineRule="auto"/>
      <w:ind w:left="4320"/>
    </w:pPr>
    <w:rPr>
      <w:rFonts w:ascii="Times New Roman" w:eastAsia="Times New Roman" w:hAnsi="Times New Roman" w:cs="Times New Roman"/>
      <w:sz w:val="20"/>
      <w:szCs w:val="24"/>
      <w:lang w:val="en-US"/>
    </w:rPr>
  </w:style>
  <w:style w:type="character" w:customStyle="1" w:styleId="HandtekeningChar">
    <w:name w:val="Handtekening Char"/>
    <w:basedOn w:val="Standaardalinea-lettertype"/>
    <w:link w:val="Handtekening"/>
    <w:rsid w:val="007A7F0F"/>
    <w:rPr>
      <w:rFonts w:ascii="Times New Roman" w:eastAsia="Times New Roman" w:hAnsi="Times New Roman" w:cs="Times New Roman"/>
      <w:sz w:val="20"/>
      <w:szCs w:val="24"/>
      <w:lang w:val="en-US"/>
    </w:rPr>
  </w:style>
  <w:style w:type="paragraph" w:styleId="Ondertitel">
    <w:name w:val="Subtitle"/>
    <w:basedOn w:val="Standaard"/>
    <w:next w:val="Plattetekst"/>
    <w:link w:val="OndertitelChar"/>
    <w:qFormat/>
    <w:rsid w:val="007A7F0F"/>
    <w:pPr>
      <w:keepNext/>
      <w:spacing w:after="240" w:line="240" w:lineRule="auto"/>
      <w:jc w:val="center"/>
    </w:pPr>
    <w:rPr>
      <w:rFonts w:ascii="Times New Roman" w:eastAsia="Times New Roman" w:hAnsi="Times New Roman" w:cs="Times New Roman"/>
      <w:b/>
      <w:sz w:val="20"/>
      <w:szCs w:val="24"/>
      <w:lang w:val="en-US"/>
    </w:rPr>
  </w:style>
  <w:style w:type="character" w:customStyle="1" w:styleId="OndertitelChar">
    <w:name w:val="Ondertitel Char"/>
    <w:basedOn w:val="Standaardalinea-lettertype"/>
    <w:link w:val="Ondertitel"/>
    <w:rsid w:val="007A7F0F"/>
    <w:rPr>
      <w:rFonts w:ascii="Times New Roman" w:eastAsia="Times New Roman" w:hAnsi="Times New Roman" w:cs="Times New Roman"/>
      <w:b/>
      <w:sz w:val="20"/>
      <w:szCs w:val="24"/>
      <w:lang w:val="en-US"/>
    </w:rPr>
  </w:style>
  <w:style w:type="table" w:styleId="3D-effectenvoortabel1">
    <w:name w:val="Table 3D effects 1"/>
    <w:basedOn w:val="Standaardtabel"/>
    <w:rsid w:val="007A7F0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7A7F0F"/>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7A7F0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7A7F0F"/>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7A7F0F"/>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7A7F0F"/>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7A7F0F"/>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7A7F0F"/>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7A7F0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7A7F0F"/>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7A7F0F"/>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7A7F0F"/>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7A7F0F"/>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7A7F0F"/>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7A7F0F"/>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7A7F0F"/>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7A7F0F"/>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7A7F0F"/>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7A7F0F"/>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7A7F0F"/>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7A7F0F"/>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semiHidden/>
    <w:unhideWhenUsed/>
    <w:rsid w:val="007A7F0F"/>
    <w:pPr>
      <w:spacing w:after="0" w:line="240" w:lineRule="auto"/>
      <w:ind w:left="240" w:hanging="240"/>
    </w:pPr>
    <w:rPr>
      <w:rFonts w:ascii="Times New Roman" w:eastAsia="Times New Roman" w:hAnsi="Times New Roman" w:cs="Times New Roman"/>
      <w:sz w:val="20"/>
      <w:szCs w:val="24"/>
      <w:lang w:val="en-US"/>
    </w:rPr>
  </w:style>
  <w:style w:type="paragraph" w:styleId="Lijstmetafbeeldingen">
    <w:name w:val="table of figures"/>
    <w:basedOn w:val="Standaard"/>
    <w:next w:val="Standaard"/>
    <w:semiHidden/>
    <w:unhideWhenUsed/>
    <w:rsid w:val="007A7F0F"/>
    <w:pPr>
      <w:spacing w:after="0" w:line="240" w:lineRule="auto"/>
      <w:ind w:left="480" w:hanging="480"/>
    </w:pPr>
    <w:rPr>
      <w:rFonts w:ascii="Times New Roman" w:eastAsia="Times New Roman" w:hAnsi="Times New Roman" w:cs="Times New Roman"/>
      <w:sz w:val="20"/>
      <w:szCs w:val="24"/>
      <w:lang w:val="en-US"/>
    </w:rPr>
  </w:style>
  <w:style w:type="table" w:styleId="Professioneletabel">
    <w:name w:val="Table Professional"/>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7A7F0F"/>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7A7F0F"/>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7A7F0F"/>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Standaard"/>
    <w:semiHidden/>
    <w:unhideWhenUsed/>
    <w:rsid w:val="007A7F0F"/>
    <w:pPr>
      <w:spacing w:after="0" w:line="240" w:lineRule="auto"/>
    </w:pPr>
    <w:rPr>
      <w:rFonts w:ascii="Times New Roman" w:eastAsia="Times New Roman" w:hAnsi="Times New Roman" w:cs="Times New Roman"/>
      <w:sz w:val="20"/>
      <w:szCs w:val="24"/>
      <w:lang w:val="en-US"/>
    </w:rPr>
  </w:style>
  <w:style w:type="table" w:styleId="Tabelthema">
    <w:name w:val="Table Theme"/>
    <w:basedOn w:val="Standaardtabel"/>
    <w:rsid w:val="007A7F0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7A7F0F"/>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7A7F0F"/>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7A7F0F"/>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link w:val="TitelChar"/>
    <w:uiPriority w:val="10"/>
    <w:qFormat/>
    <w:rsid w:val="007A7F0F"/>
    <w:pPr>
      <w:keepNext/>
      <w:spacing w:after="240" w:line="240" w:lineRule="auto"/>
      <w:jc w:val="center"/>
    </w:pPr>
    <w:rPr>
      <w:rFonts w:ascii="Times New Roman" w:eastAsia="Times New Roman" w:hAnsi="Times New Roman" w:cs="Times New Roman"/>
      <w:b/>
      <w:caps/>
      <w:sz w:val="20"/>
      <w:szCs w:val="24"/>
      <w:lang w:val="en-US"/>
    </w:rPr>
  </w:style>
  <w:style w:type="character" w:customStyle="1" w:styleId="TitelChar">
    <w:name w:val="Titel Char"/>
    <w:basedOn w:val="Standaardalinea-lettertype"/>
    <w:link w:val="Titel"/>
    <w:uiPriority w:val="10"/>
    <w:rsid w:val="007A7F0F"/>
    <w:rPr>
      <w:rFonts w:ascii="Times New Roman" w:eastAsia="Times New Roman" w:hAnsi="Times New Roman" w:cs="Times New Roman"/>
      <w:b/>
      <w:caps/>
      <w:sz w:val="20"/>
      <w:szCs w:val="24"/>
      <w:lang w:val="en-US"/>
    </w:rPr>
  </w:style>
  <w:style w:type="paragraph" w:styleId="Kopbronvermelding">
    <w:name w:val="toa heading"/>
    <w:basedOn w:val="Standaard"/>
    <w:next w:val="Standaard"/>
    <w:semiHidden/>
    <w:unhideWhenUsed/>
    <w:rsid w:val="007A7F0F"/>
    <w:pPr>
      <w:spacing w:after="240" w:line="240" w:lineRule="auto"/>
    </w:pPr>
    <w:rPr>
      <w:rFonts w:ascii="Times New Roman" w:eastAsia="Times New Roman" w:hAnsi="Times New Roman" w:cs="Times New Roman"/>
      <w:b/>
      <w:sz w:val="20"/>
      <w:szCs w:val="24"/>
      <w:lang w:val="en-US"/>
    </w:rPr>
  </w:style>
  <w:style w:type="paragraph" w:styleId="Inhopg1">
    <w:name w:val="toc 1"/>
    <w:basedOn w:val="Standaard"/>
    <w:next w:val="Standaard"/>
    <w:autoRedefine/>
    <w:uiPriority w:val="39"/>
    <w:unhideWhenUsed/>
    <w:rsid w:val="007A7F0F"/>
    <w:pPr>
      <w:tabs>
        <w:tab w:val="left" w:pos="2160"/>
      </w:tabs>
      <w:spacing w:after="0" w:line="240" w:lineRule="auto"/>
    </w:pPr>
    <w:rPr>
      <w:rFonts w:ascii="Times New Roman" w:eastAsia="Times New Roman" w:hAnsi="Times New Roman" w:cs="Times New Roman"/>
      <w:sz w:val="20"/>
      <w:szCs w:val="24"/>
      <w:lang w:val="en-US"/>
    </w:rPr>
  </w:style>
  <w:style w:type="paragraph" w:styleId="Inhopg2">
    <w:name w:val="toc 2"/>
    <w:basedOn w:val="Standaard"/>
    <w:next w:val="Standaard"/>
    <w:autoRedefine/>
    <w:uiPriority w:val="39"/>
    <w:unhideWhenUsed/>
    <w:rsid w:val="007A7F0F"/>
    <w:pPr>
      <w:tabs>
        <w:tab w:val="left" w:pos="2160"/>
      </w:tabs>
      <w:spacing w:after="0" w:line="240" w:lineRule="auto"/>
      <w:ind w:left="720"/>
    </w:pPr>
    <w:rPr>
      <w:rFonts w:ascii="Times New Roman" w:eastAsia="Times New Roman" w:hAnsi="Times New Roman" w:cs="Times New Roman"/>
      <w:color w:val="000000"/>
      <w:sz w:val="20"/>
      <w:szCs w:val="24"/>
      <w:lang w:val="en-US"/>
    </w:rPr>
  </w:style>
  <w:style w:type="paragraph" w:styleId="Inhopg3">
    <w:name w:val="toc 3"/>
    <w:basedOn w:val="Standaard"/>
    <w:next w:val="Standaard"/>
    <w:autoRedefine/>
    <w:semiHidden/>
    <w:unhideWhenUsed/>
    <w:rsid w:val="007A7F0F"/>
    <w:pPr>
      <w:tabs>
        <w:tab w:val="left" w:pos="2160"/>
      </w:tabs>
      <w:spacing w:after="0" w:line="240" w:lineRule="auto"/>
      <w:ind w:left="1440"/>
    </w:pPr>
    <w:rPr>
      <w:rFonts w:ascii="Times New Roman" w:eastAsia="Times New Roman" w:hAnsi="Times New Roman" w:cs="Times New Roman"/>
      <w:sz w:val="20"/>
      <w:szCs w:val="24"/>
      <w:lang w:val="en-US"/>
    </w:rPr>
  </w:style>
  <w:style w:type="paragraph" w:styleId="Inhopg4">
    <w:name w:val="toc 4"/>
    <w:basedOn w:val="Standaard"/>
    <w:next w:val="Standaard"/>
    <w:autoRedefine/>
    <w:semiHidden/>
    <w:unhideWhenUsed/>
    <w:rsid w:val="007A7F0F"/>
    <w:pPr>
      <w:spacing w:after="0" w:line="240" w:lineRule="auto"/>
      <w:ind w:left="2160"/>
    </w:pPr>
    <w:rPr>
      <w:rFonts w:ascii="Times New Roman" w:eastAsia="Times New Roman" w:hAnsi="Times New Roman" w:cs="Times New Roman"/>
      <w:sz w:val="20"/>
      <w:szCs w:val="24"/>
      <w:lang w:val="en-US"/>
    </w:rPr>
  </w:style>
  <w:style w:type="paragraph" w:styleId="Inhopg5">
    <w:name w:val="toc 5"/>
    <w:basedOn w:val="Standaard"/>
    <w:next w:val="Standaard"/>
    <w:autoRedefine/>
    <w:semiHidden/>
    <w:unhideWhenUsed/>
    <w:rsid w:val="007A7F0F"/>
    <w:pPr>
      <w:spacing w:after="0" w:line="240" w:lineRule="auto"/>
      <w:ind w:left="2880"/>
    </w:pPr>
    <w:rPr>
      <w:rFonts w:ascii="Times New Roman" w:eastAsia="Times New Roman" w:hAnsi="Times New Roman" w:cs="Times New Roman"/>
      <w:sz w:val="20"/>
      <w:szCs w:val="24"/>
      <w:lang w:val="en-US"/>
    </w:rPr>
  </w:style>
  <w:style w:type="paragraph" w:styleId="Inhopg6">
    <w:name w:val="toc 6"/>
    <w:basedOn w:val="Standaard"/>
    <w:next w:val="Standaard"/>
    <w:autoRedefine/>
    <w:semiHidden/>
    <w:unhideWhenUsed/>
    <w:rsid w:val="007A7F0F"/>
    <w:pPr>
      <w:spacing w:after="0" w:line="240" w:lineRule="auto"/>
      <w:ind w:left="3600"/>
    </w:pPr>
    <w:rPr>
      <w:rFonts w:ascii="Times New Roman" w:eastAsia="Times New Roman" w:hAnsi="Times New Roman" w:cs="Times New Roman"/>
      <w:sz w:val="20"/>
      <w:szCs w:val="24"/>
      <w:lang w:val="en-US"/>
    </w:rPr>
  </w:style>
  <w:style w:type="paragraph" w:styleId="Inhopg7">
    <w:name w:val="toc 7"/>
    <w:basedOn w:val="Standaard"/>
    <w:next w:val="Standaard"/>
    <w:autoRedefine/>
    <w:semiHidden/>
    <w:unhideWhenUsed/>
    <w:rsid w:val="007A7F0F"/>
    <w:pPr>
      <w:spacing w:after="0" w:line="240" w:lineRule="auto"/>
      <w:ind w:left="4320"/>
    </w:pPr>
    <w:rPr>
      <w:rFonts w:ascii="Times New Roman" w:eastAsia="Times New Roman" w:hAnsi="Times New Roman" w:cs="Times New Roman"/>
      <w:sz w:val="20"/>
      <w:szCs w:val="24"/>
      <w:lang w:val="en-US"/>
    </w:rPr>
  </w:style>
  <w:style w:type="paragraph" w:styleId="Inhopg8">
    <w:name w:val="toc 8"/>
    <w:basedOn w:val="Standaard"/>
    <w:next w:val="Standaard"/>
    <w:autoRedefine/>
    <w:semiHidden/>
    <w:unhideWhenUsed/>
    <w:rsid w:val="007A7F0F"/>
    <w:pPr>
      <w:spacing w:after="0" w:line="240" w:lineRule="auto"/>
      <w:ind w:left="5040"/>
    </w:pPr>
    <w:rPr>
      <w:rFonts w:ascii="Times New Roman" w:eastAsia="Times New Roman" w:hAnsi="Times New Roman" w:cs="Times New Roman"/>
      <w:sz w:val="20"/>
      <w:szCs w:val="24"/>
      <w:lang w:val="en-US"/>
    </w:rPr>
  </w:style>
  <w:style w:type="paragraph" w:styleId="Inhopg9">
    <w:name w:val="toc 9"/>
    <w:basedOn w:val="Standaard"/>
    <w:next w:val="Standaard"/>
    <w:autoRedefine/>
    <w:semiHidden/>
    <w:unhideWhenUsed/>
    <w:rsid w:val="007A7F0F"/>
    <w:pPr>
      <w:spacing w:after="0" w:line="240" w:lineRule="auto"/>
      <w:ind w:left="5760"/>
    </w:pPr>
    <w:rPr>
      <w:rFonts w:ascii="Times New Roman" w:eastAsia="Times New Roman" w:hAnsi="Times New Roman" w:cs="Times New Roman"/>
      <w:sz w:val="20"/>
      <w:szCs w:val="24"/>
      <w:lang w:val="en-US"/>
    </w:rPr>
  </w:style>
  <w:style w:type="paragraph" w:customStyle="1" w:styleId="BlockTextJustified">
    <w:name w:val="Block Text Justified"/>
    <w:basedOn w:val="Standaard"/>
    <w:rsid w:val="007A7F0F"/>
    <w:pPr>
      <w:spacing w:after="240" w:line="240" w:lineRule="auto"/>
      <w:ind w:left="1440" w:right="1440"/>
      <w:jc w:val="both"/>
    </w:pPr>
    <w:rPr>
      <w:rFonts w:ascii="Times New Roman" w:eastAsia="Times New Roman" w:hAnsi="Times New Roman" w:cs="Times New Roman"/>
      <w:sz w:val="20"/>
      <w:szCs w:val="24"/>
      <w:lang w:val="en-US"/>
    </w:rPr>
  </w:style>
  <w:style w:type="paragraph" w:customStyle="1" w:styleId="BodyCenter">
    <w:name w:val="Body Center"/>
    <w:basedOn w:val="Standaard"/>
    <w:rsid w:val="007A7F0F"/>
    <w:pPr>
      <w:spacing w:after="240" w:line="240" w:lineRule="auto"/>
      <w:jc w:val="center"/>
    </w:pPr>
    <w:rPr>
      <w:rFonts w:ascii="Times New Roman" w:eastAsia="Times New Roman" w:hAnsi="Times New Roman" w:cs="Times New Roman"/>
      <w:sz w:val="20"/>
      <w:szCs w:val="24"/>
      <w:lang w:val="en-US"/>
    </w:rPr>
  </w:style>
  <w:style w:type="paragraph" w:customStyle="1" w:styleId="BodyRight">
    <w:name w:val="Body Right"/>
    <w:basedOn w:val="Standaard"/>
    <w:rsid w:val="007A7F0F"/>
    <w:pPr>
      <w:spacing w:after="240" w:line="240" w:lineRule="auto"/>
      <w:jc w:val="right"/>
    </w:pPr>
    <w:rPr>
      <w:rFonts w:ascii="Times New Roman" w:eastAsia="Times New Roman" w:hAnsi="Times New Roman" w:cs="Times New Roman"/>
      <w:sz w:val="20"/>
      <w:szCs w:val="24"/>
      <w:lang w:val="en-US"/>
    </w:rPr>
  </w:style>
  <w:style w:type="paragraph" w:customStyle="1" w:styleId="BodyTextJustified">
    <w:name w:val="Body Text Justified"/>
    <w:basedOn w:val="Standaard"/>
    <w:rsid w:val="007A7F0F"/>
    <w:pPr>
      <w:spacing w:after="240" w:line="240" w:lineRule="auto"/>
      <w:ind w:firstLine="1440"/>
      <w:jc w:val="both"/>
    </w:pPr>
    <w:rPr>
      <w:rFonts w:ascii="Times New Roman" w:eastAsia="Times New Roman" w:hAnsi="Times New Roman" w:cs="Times New Roman"/>
      <w:sz w:val="20"/>
      <w:szCs w:val="24"/>
      <w:lang w:val="en-US"/>
    </w:rPr>
  </w:style>
  <w:style w:type="paragraph" w:customStyle="1" w:styleId="Signature2">
    <w:name w:val="Signature 2"/>
    <w:basedOn w:val="Standaard"/>
    <w:rsid w:val="007A7F0F"/>
    <w:pPr>
      <w:spacing w:after="240" w:line="240" w:lineRule="auto"/>
      <w:ind w:left="5040"/>
    </w:pPr>
    <w:rPr>
      <w:rFonts w:ascii="Times New Roman" w:eastAsia="Times New Roman" w:hAnsi="Times New Roman" w:cs="Times New Roman"/>
      <w:sz w:val="20"/>
      <w:szCs w:val="24"/>
      <w:lang w:val="en-US"/>
    </w:rPr>
  </w:style>
  <w:style w:type="paragraph" w:customStyle="1" w:styleId="Subtitle2Left">
    <w:name w:val="Subtitle 2 Left"/>
    <w:basedOn w:val="Standaard"/>
    <w:rsid w:val="007A7F0F"/>
    <w:pPr>
      <w:keepNext/>
      <w:spacing w:after="240" w:line="240" w:lineRule="auto"/>
    </w:pPr>
    <w:rPr>
      <w:rFonts w:ascii="Times New Roman" w:eastAsia="Times New Roman" w:hAnsi="Times New Roman" w:cs="Times New Roman"/>
      <w:sz w:val="20"/>
      <w:szCs w:val="24"/>
      <w:u w:val="single"/>
      <w:lang w:val="en-US"/>
    </w:rPr>
  </w:style>
  <w:style w:type="paragraph" w:customStyle="1" w:styleId="TableHeading">
    <w:name w:val="Table Heading"/>
    <w:basedOn w:val="Standaard"/>
    <w:rsid w:val="007A7F0F"/>
    <w:pPr>
      <w:keepNext/>
      <w:pBdr>
        <w:bottom w:val="single" w:sz="4" w:space="1" w:color="auto"/>
      </w:pBdr>
      <w:spacing w:after="0" w:line="240" w:lineRule="auto"/>
      <w:jc w:val="center"/>
    </w:pPr>
    <w:rPr>
      <w:rFonts w:ascii="Times New Roman" w:eastAsia="Times New Roman" w:hAnsi="Times New Roman" w:cs="Times New Roman"/>
      <w:b/>
      <w:sz w:val="20"/>
      <w:szCs w:val="24"/>
      <w:lang w:val="en-US"/>
    </w:rPr>
  </w:style>
  <w:style w:type="paragraph" w:customStyle="1" w:styleId="TableTextIndent">
    <w:name w:val="Table Text Indent"/>
    <w:basedOn w:val="Standaard"/>
    <w:rsid w:val="007A7F0F"/>
    <w:pPr>
      <w:spacing w:after="0" w:line="240" w:lineRule="auto"/>
      <w:ind w:left="720" w:hanging="360"/>
    </w:pPr>
    <w:rPr>
      <w:rFonts w:ascii="Times New Roman" w:eastAsia="Times New Roman" w:hAnsi="Times New Roman" w:cs="Times New Roman"/>
      <w:sz w:val="20"/>
      <w:szCs w:val="24"/>
      <w:lang w:val="en-US"/>
    </w:rPr>
  </w:style>
  <w:style w:type="paragraph" w:customStyle="1" w:styleId="TITLE2">
    <w:name w:val="TITLE 2"/>
    <w:basedOn w:val="Standaard"/>
    <w:semiHidden/>
    <w:unhideWhenUsed/>
    <w:rsid w:val="007A7F0F"/>
    <w:pPr>
      <w:spacing w:after="240" w:line="240" w:lineRule="auto"/>
      <w:jc w:val="center"/>
    </w:pPr>
    <w:rPr>
      <w:rFonts w:ascii="Times New Roman" w:eastAsia="Times New Roman" w:hAnsi="Times New Roman" w:cs="Times New Roman"/>
      <w:caps/>
      <w:sz w:val="20"/>
      <w:szCs w:val="24"/>
      <w:lang w:val="en-US"/>
    </w:rPr>
  </w:style>
  <w:style w:type="paragraph" w:customStyle="1" w:styleId="SCFileStamp">
    <w:name w:val="S&amp;CFileStamp"/>
    <w:basedOn w:val="Standaard"/>
    <w:next w:val="Koptekst"/>
    <w:link w:val="SCFileStampChar"/>
    <w:rsid w:val="007A7F0F"/>
    <w:pPr>
      <w:spacing w:after="0" w:line="240" w:lineRule="auto"/>
      <w:jc w:val="right"/>
    </w:pPr>
    <w:rPr>
      <w:rFonts w:ascii="Times New Roman" w:eastAsia="Times New Roman" w:hAnsi="Times New Roman" w:cs="Times New Roman"/>
      <w:sz w:val="20"/>
      <w:szCs w:val="24"/>
      <w:lang w:val="en-US"/>
    </w:rPr>
  </w:style>
  <w:style w:type="character" w:customStyle="1" w:styleId="SCFileStampChar">
    <w:name w:val="S&amp;CFileStamp Char"/>
    <w:basedOn w:val="Standaardalinea-lettertype"/>
    <w:link w:val="SCFileStamp"/>
    <w:rsid w:val="007A7F0F"/>
    <w:rPr>
      <w:rFonts w:ascii="Times New Roman" w:eastAsia="Times New Roman" w:hAnsi="Times New Roman" w:cs="Times New Roman"/>
      <w:sz w:val="20"/>
      <w:szCs w:val="24"/>
      <w:lang w:val="en-US"/>
    </w:rPr>
  </w:style>
  <w:style w:type="character" w:customStyle="1" w:styleId="selectable">
    <w:name w:val="selectable"/>
    <w:basedOn w:val="Standaardalinea-lettertype"/>
    <w:rsid w:val="007A7F0F"/>
  </w:style>
  <w:style w:type="character" w:customStyle="1" w:styleId="Ondertitel1">
    <w:name w:val="Ondertitel1"/>
    <w:basedOn w:val="Standaardalinea-lettertype"/>
    <w:rsid w:val="007A7F0F"/>
  </w:style>
  <w:style w:type="character" w:customStyle="1" w:styleId="authors">
    <w:name w:val="authors"/>
    <w:basedOn w:val="Standaardalinea-lettertype"/>
    <w:rsid w:val="007A7F0F"/>
  </w:style>
  <w:style w:type="character" w:customStyle="1" w:styleId="arttitle">
    <w:name w:val="art_title"/>
    <w:basedOn w:val="Standaardalinea-lettertype"/>
    <w:rsid w:val="007A7F0F"/>
  </w:style>
  <w:style w:type="character" w:customStyle="1" w:styleId="UnresolvedMention1">
    <w:name w:val="Unresolved Mention1"/>
    <w:basedOn w:val="Standaardalinea-lettertype"/>
    <w:uiPriority w:val="99"/>
    <w:rsid w:val="007A7F0F"/>
    <w:rPr>
      <w:color w:val="808080"/>
      <w:shd w:val="clear" w:color="auto" w:fill="E6E6E6"/>
    </w:rPr>
  </w:style>
  <w:style w:type="character" w:customStyle="1" w:styleId="m6513435908679596773gmail-msohyperlink">
    <w:name w:val="m_6513435908679596773gmail-msohyperlink"/>
    <w:basedOn w:val="Standaardalinea-lettertype"/>
    <w:rsid w:val="007A7F0F"/>
  </w:style>
  <w:style w:type="character" w:customStyle="1" w:styleId="UnresolvedMention2">
    <w:name w:val="Unresolved Mention2"/>
    <w:basedOn w:val="Standaardalinea-lettertype"/>
    <w:uiPriority w:val="99"/>
    <w:semiHidden/>
    <w:unhideWhenUsed/>
    <w:rsid w:val="007A7F0F"/>
    <w:rPr>
      <w:color w:val="605E5C"/>
      <w:shd w:val="clear" w:color="auto" w:fill="E1DFDD"/>
    </w:rPr>
  </w:style>
  <w:style w:type="character" w:styleId="Intensieveverwijzing">
    <w:name w:val="Intense Reference"/>
    <w:basedOn w:val="Standaardalinea-lettertype"/>
    <w:uiPriority w:val="32"/>
    <w:qFormat/>
    <w:rsid w:val="007A7F0F"/>
    <w:rPr>
      <w:b/>
      <w:bCs/>
      <w:smallCaps/>
      <w:color w:val="5B9BD5" w:themeColor="accent1"/>
      <w:spacing w:val="5"/>
    </w:rPr>
  </w:style>
  <w:style w:type="character" w:styleId="Subtieleverwijzing">
    <w:name w:val="Subtle Reference"/>
    <w:basedOn w:val="Standaardalinea-lettertype"/>
    <w:uiPriority w:val="31"/>
    <w:qFormat/>
    <w:rsid w:val="007A7F0F"/>
    <w:rPr>
      <w:smallCaps/>
      <w:color w:val="5A5A5A" w:themeColor="text1" w:themeTint="A5"/>
    </w:rPr>
  </w:style>
  <w:style w:type="character" w:customStyle="1" w:styleId="UnresolvedMention3">
    <w:name w:val="Unresolved Mention3"/>
    <w:basedOn w:val="Standaardalinea-lettertype"/>
    <w:uiPriority w:val="99"/>
    <w:semiHidden/>
    <w:unhideWhenUsed/>
    <w:rsid w:val="007A7F0F"/>
    <w:rPr>
      <w:color w:val="605E5C"/>
      <w:shd w:val="clear" w:color="auto" w:fill="E1DFDD"/>
    </w:rPr>
  </w:style>
  <w:style w:type="character" w:customStyle="1" w:styleId="ref-overlay">
    <w:name w:val="ref-overlay"/>
    <w:basedOn w:val="Standaardalinea-lettertype"/>
    <w:rsid w:val="007A7F0F"/>
  </w:style>
  <w:style w:type="character" w:customStyle="1" w:styleId="hlfld-contribauthor">
    <w:name w:val="hlfld-contribauthor"/>
    <w:basedOn w:val="Standaardalinea-lettertype"/>
    <w:rsid w:val="007A7F0F"/>
  </w:style>
  <w:style w:type="character" w:customStyle="1" w:styleId="nlmyear">
    <w:name w:val="nlm_year"/>
    <w:basedOn w:val="Standaardalinea-lettertype"/>
    <w:rsid w:val="007A7F0F"/>
  </w:style>
  <w:style w:type="character" w:customStyle="1" w:styleId="nlmpublisher-loc">
    <w:name w:val="nlm_publisher-loc"/>
    <w:basedOn w:val="Standaardalinea-lettertype"/>
    <w:rsid w:val="007A7F0F"/>
  </w:style>
  <w:style w:type="character" w:customStyle="1" w:styleId="nlmpublisher-name">
    <w:name w:val="nlm_publisher-name"/>
    <w:basedOn w:val="Standaardalinea-lettertype"/>
    <w:rsid w:val="007A7F0F"/>
  </w:style>
  <w:style w:type="character" w:customStyle="1" w:styleId="nlmchapter-title">
    <w:name w:val="nlm_chapter-title"/>
    <w:basedOn w:val="Standaardalinea-lettertype"/>
    <w:rsid w:val="007A7F0F"/>
  </w:style>
  <w:style w:type="character" w:customStyle="1" w:styleId="nlmfpage">
    <w:name w:val="nlm_fpage"/>
    <w:basedOn w:val="Standaardalinea-lettertype"/>
    <w:rsid w:val="007A7F0F"/>
  </w:style>
  <w:style w:type="character" w:customStyle="1" w:styleId="nlmlpage">
    <w:name w:val="nlm_lpage"/>
    <w:basedOn w:val="Standaardalinea-lettertype"/>
    <w:rsid w:val="007A7F0F"/>
  </w:style>
  <w:style w:type="character" w:customStyle="1" w:styleId="Date5">
    <w:name w:val="Date5"/>
    <w:rsid w:val="007A7F0F"/>
    <w:rPr>
      <w:color w:val="D60093"/>
    </w:rPr>
  </w:style>
  <w:style w:type="character" w:customStyle="1" w:styleId="title-text">
    <w:name w:val="title-text"/>
    <w:basedOn w:val="Standaardalinea-lettertype"/>
    <w:rsid w:val="007A7F0F"/>
  </w:style>
  <w:style w:type="paragraph" w:customStyle="1" w:styleId="nova-e-listitem">
    <w:name w:val="nova-e-list__item"/>
    <w:basedOn w:val="Standaard"/>
    <w:rsid w:val="007A7F0F"/>
    <w:pPr>
      <w:spacing w:before="100" w:beforeAutospacing="1" w:after="100" w:afterAutospacing="1" w:line="240" w:lineRule="auto"/>
    </w:pPr>
    <w:rPr>
      <w:rFonts w:ascii="Times New Roman" w:eastAsia="Times New Roman" w:hAnsi="Times New Roman" w:cs="Times New Roman"/>
      <w:sz w:val="20"/>
      <w:szCs w:val="24"/>
      <w:lang w:val="en-US"/>
    </w:rPr>
  </w:style>
  <w:style w:type="character" w:customStyle="1" w:styleId="cit">
    <w:name w:val="cit"/>
    <w:basedOn w:val="Standaardalinea-lettertype"/>
    <w:rsid w:val="007A7F0F"/>
  </w:style>
  <w:style w:type="character" w:customStyle="1" w:styleId="nlmarticle-title">
    <w:name w:val="nlm_article-title"/>
    <w:basedOn w:val="Standaardalinea-lettertype"/>
    <w:rsid w:val="007A7F0F"/>
  </w:style>
  <w:style w:type="paragraph" w:styleId="Bibliografie">
    <w:name w:val="Bibliography"/>
    <w:basedOn w:val="Standaard"/>
    <w:next w:val="Standaard"/>
    <w:uiPriority w:val="37"/>
    <w:unhideWhenUsed/>
    <w:rsid w:val="007A7F0F"/>
    <w:pPr>
      <w:spacing w:after="0" w:line="240" w:lineRule="auto"/>
    </w:pPr>
    <w:rPr>
      <w:rFonts w:ascii="Times New Roman" w:eastAsia="Times New Roman" w:hAnsi="Times New Roman" w:cs="Times New Roman"/>
      <w:sz w:val="20"/>
      <w:szCs w:val="24"/>
      <w:lang w:val="en-US"/>
    </w:rPr>
  </w:style>
  <w:style w:type="character" w:customStyle="1" w:styleId="st">
    <w:name w:val="st"/>
    <w:basedOn w:val="Standaardalinea-lettertype"/>
    <w:rsid w:val="007A7F0F"/>
  </w:style>
  <w:style w:type="character" w:customStyle="1" w:styleId="gi">
    <w:name w:val="gi"/>
    <w:basedOn w:val="Standaardalinea-lettertype"/>
    <w:rsid w:val="007A7F0F"/>
  </w:style>
  <w:style w:type="paragraph" w:styleId="Geenafstand">
    <w:name w:val="No Spacing"/>
    <w:link w:val="GeenafstandChar"/>
    <w:uiPriority w:val="1"/>
    <w:qFormat/>
    <w:rsid w:val="007A7F0F"/>
    <w:pPr>
      <w:spacing w:after="0" w:line="240" w:lineRule="auto"/>
    </w:pPr>
    <w:rPr>
      <w:rFonts w:ascii="Times New Roman" w:hAnsi="Times New Roman"/>
      <w:sz w:val="24"/>
      <w:lang w:val="en-US"/>
    </w:rPr>
  </w:style>
  <w:style w:type="paragraph" w:customStyle="1" w:styleId="EndNoteBibliographyTitle">
    <w:name w:val="EndNote Bibliography Title"/>
    <w:basedOn w:val="Standaard"/>
    <w:link w:val="EndNoteBibliographyTitleChar"/>
    <w:rsid w:val="007A7F0F"/>
    <w:pPr>
      <w:spacing w:after="0" w:line="240" w:lineRule="auto"/>
      <w:jc w:val="center"/>
    </w:pPr>
    <w:rPr>
      <w:rFonts w:ascii="Times New Roman" w:eastAsia="Times New Roman" w:hAnsi="Times New Roman" w:cs="Times New Roman"/>
      <w:noProof/>
      <w:sz w:val="20"/>
      <w:lang w:val="en-US"/>
    </w:rPr>
  </w:style>
  <w:style w:type="character" w:customStyle="1" w:styleId="GeenafstandChar">
    <w:name w:val="Geen afstand Char"/>
    <w:basedOn w:val="Standaardalinea-lettertype"/>
    <w:link w:val="Geenafstand"/>
    <w:uiPriority w:val="1"/>
    <w:rsid w:val="007A7F0F"/>
    <w:rPr>
      <w:rFonts w:ascii="Times New Roman" w:hAnsi="Times New Roman"/>
      <w:sz w:val="24"/>
      <w:lang w:val="en-US"/>
    </w:rPr>
  </w:style>
  <w:style w:type="character" w:customStyle="1" w:styleId="EndNoteBibliographyTitleChar">
    <w:name w:val="EndNote Bibliography Title Char"/>
    <w:basedOn w:val="GeenafstandChar"/>
    <w:link w:val="EndNoteBibliographyTitle"/>
    <w:rsid w:val="007A7F0F"/>
    <w:rPr>
      <w:rFonts w:ascii="Times New Roman" w:eastAsia="Times New Roman" w:hAnsi="Times New Roman" w:cs="Times New Roman"/>
      <w:noProof/>
      <w:sz w:val="20"/>
      <w:lang w:val="en-US"/>
    </w:rPr>
  </w:style>
  <w:style w:type="paragraph" w:customStyle="1" w:styleId="EndNoteBibliography">
    <w:name w:val="EndNote Bibliography"/>
    <w:basedOn w:val="Standaard"/>
    <w:link w:val="EndNoteBibliographyChar"/>
    <w:rsid w:val="007A7F0F"/>
    <w:pPr>
      <w:spacing w:after="0" w:line="240" w:lineRule="auto"/>
    </w:pPr>
    <w:rPr>
      <w:rFonts w:ascii="Times New Roman" w:eastAsia="Times New Roman" w:hAnsi="Times New Roman" w:cs="Times New Roman"/>
      <w:noProof/>
      <w:sz w:val="20"/>
      <w:lang w:val="en-US"/>
    </w:rPr>
  </w:style>
  <w:style w:type="character" w:customStyle="1" w:styleId="EndNoteBibliographyChar">
    <w:name w:val="EndNote Bibliography Char"/>
    <w:basedOn w:val="GeenafstandChar"/>
    <w:link w:val="EndNoteBibliography"/>
    <w:rsid w:val="007A7F0F"/>
    <w:rPr>
      <w:rFonts w:ascii="Times New Roman" w:eastAsia="Times New Roman" w:hAnsi="Times New Roman" w:cs="Times New Roman"/>
      <w:noProof/>
      <w:sz w:val="20"/>
      <w:lang w:val="en-US"/>
    </w:rPr>
  </w:style>
  <w:style w:type="paragraph" w:styleId="Bovenkantformulier">
    <w:name w:val="HTML Top of Form"/>
    <w:basedOn w:val="Standaard"/>
    <w:next w:val="Standaard"/>
    <w:link w:val="BovenkantformulierChar"/>
    <w:hidden/>
    <w:uiPriority w:val="99"/>
    <w:semiHidden/>
    <w:unhideWhenUsed/>
    <w:rsid w:val="007A7F0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BovenkantformulierChar">
    <w:name w:val="Bovenkant formulier Char"/>
    <w:basedOn w:val="Standaardalinea-lettertype"/>
    <w:link w:val="Bovenkantformulier"/>
    <w:uiPriority w:val="99"/>
    <w:semiHidden/>
    <w:rsid w:val="007A7F0F"/>
    <w:rPr>
      <w:rFonts w:ascii="Arial" w:eastAsia="Times New Roman" w:hAnsi="Arial" w:cs="Arial"/>
      <w:vanish/>
      <w:sz w:val="16"/>
      <w:szCs w:val="16"/>
      <w:lang w:val="en-US"/>
    </w:rPr>
  </w:style>
  <w:style w:type="paragraph" w:styleId="Onderkantformulier">
    <w:name w:val="HTML Bottom of Form"/>
    <w:basedOn w:val="Standaard"/>
    <w:next w:val="Standaard"/>
    <w:link w:val="OnderkantformulierChar"/>
    <w:hidden/>
    <w:uiPriority w:val="99"/>
    <w:semiHidden/>
    <w:unhideWhenUsed/>
    <w:rsid w:val="007A7F0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OnderkantformulierChar">
    <w:name w:val="Onderkant formulier Char"/>
    <w:basedOn w:val="Standaardalinea-lettertype"/>
    <w:link w:val="Onderkantformulier"/>
    <w:uiPriority w:val="99"/>
    <w:semiHidden/>
    <w:rsid w:val="007A7F0F"/>
    <w:rPr>
      <w:rFonts w:ascii="Arial" w:eastAsia="Times New Roman" w:hAnsi="Arial" w:cs="Arial"/>
      <w:vanish/>
      <w:sz w:val="16"/>
      <w:szCs w:val="16"/>
      <w:lang w:val="en-US"/>
    </w:rPr>
  </w:style>
  <w:style w:type="character" w:customStyle="1" w:styleId="drop">
    <w:name w:val="drop"/>
    <w:basedOn w:val="Standaardalinea-lettertype"/>
    <w:rsid w:val="007A7F0F"/>
  </w:style>
  <w:style w:type="paragraph" w:customStyle="1" w:styleId="pullquote">
    <w:name w:val="pullquote"/>
    <w:basedOn w:val="Standaard"/>
    <w:rsid w:val="007A7F0F"/>
    <w:pPr>
      <w:spacing w:before="100" w:beforeAutospacing="1" w:after="100" w:afterAutospacing="1" w:line="240" w:lineRule="auto"/>
    </w:pPr>
    <w:rPr>
      <w:rFonts w:ascii="Times New Roman" w:eastAsia="Times New Roman" w:hAnsi="Times New Roman" w:cs="Times New Roman"/>
      <w:sz w:val="20"/>
      <w:szCs w:val="24"/>
      <w:lang w:val="en-US"/>
    </w:rPr>
  </w:style>
  <w:style w:type="character" w:customStyle="1" w:styleId="Italic">
    <w:name w:val="Italic"/>
    <w:uiPriority w:val="99"/>
    <w:rsid w:val="007A7F0F"/>
  </w:style>
  <w:style w:type="character" w:customStyle="1" w:styleId="ref-lnk">
    <w:name w:val="ref-lnk"/>
    <w:basedOn w:val="Standaardalinea-lettertype"/>
    <w:rsid w:val="007A7F0F"/>
  </w:style>
  <w:style w:type="character" w:customStyle="1" w:styleId="nlmgiven-names">
    <w:name w:val="nlm_given-names"/>
    <w:basedOn w:val="Standaardalinea-lettertype"/>
    <w:rsid w:val="007A7F0F"/>
  </w:style>
  <w:style w:type="character" w:customStyle="1" w:styleId="ref-links">
    <w:name w:val="ref-links"/>
    <w:basedOn w:val="Standaardalinea-lettertype"/>
    <w:rsid w:val="007A7F0F"/>
  </w:style>
  <w:style w:type="character" w:customStyle="1" w:styleId="xlinks-container">
    <w:name w:val="xlinks-container"/>
    <w:basedOn w:val="Standaardalinea-lettertype"/>
    <w:rsid w:val="007A7F0F"/>
  </w:style>
  <w:style w:type="character" w:customStyle="1" w:styleId="googlescholar-container">
    <w:name w:val="googlescholar-container"/>
    <w:basedOn w:val="Standaardalinea-lettertype"/>
    <w:rsid w:val="007A7F0F"/>
  </w:style>
  <w:style w:type="character" w:customStyle="1" w:styleId="citationref">
    <w:name w:val="citationref"/>
    <w:basedOn w:val="Standaardalinea-lettertype"/>
    <w:rsid w:val="007A7F0F"/>
  </w:style>
  <w:style w:type="character" w:customStyle="1" w:styleId="z3988">
    <w:name w:val="z3988"/>
    <w:uiPriority w:val="99"/>
    <w:rsid w:val="007A7F0F"/>
    <w:rPr>
      <w:rFonts w:cs="Times New Roman"/>
    </w:rPr>
  </w:style>
  <w:style w:type="paragraph" w:customStyle="1" w:styleId="05-ArticleText">
    <w:name w:val="05-Article Text"/>
    <w:basedOn w:val="Standaard"/>
    <w:uiPriority w:val="99"/>
    <w:rsid w:val="007A7F0F"/>
    <w:pPr>
      <w:tabs>
        <w:tab w:val="left" w:pos="284"/>
      </w:tabs>
      <w:spacing w:after="100" w:line="220" w:lineRule="exact"/>
      <w:jc w:val="both"/>
    </w:pPr>
    <w:rPr>
      <w:rFonts w:ascii="Times New Roman" w:eastAsia="Times New Roman" w:hAnsi="Times New Roman" w:cs="Times New Roman"/>
      <w:sz w:val="20"/>
      <w:szCs w:val="20"/>
      <w:lang w:val="en-US"/>
    </w:rPr>
  </w:style>
  <w:style w:type="character" w:customStyle="1" w:styleId="paratext">
    <w:name w:val="paratext"/>
    <w:uiPriority w:val="99"/>
    <w:rsid w:val="007A7F0F"/>
    <w:rPr>
      <w:rFonts w:cs="Times New Roman"/>
    </w:rPr>
  </w:style>
  <w:style w:type="character" w:customStyle="1" w:styleId="capture-id">
    <w:name w:val="capture-id"/>
    <w:uiPriority w:val="99"/>
    <w:rsid w:val="007A7F0F"/>
  </w:style>
  <w:style w:type="character" w:customStyle="1" w:styleId="subtitle1">
    <w:name w:val="subtitle1"/>
    <w:uiPriority w:val="99"/>
    <w:rsid w:val="007A7F0F"/>
    <w:rPr>
      <w:rFonts w:cs="Times New Roman"/>
    </w:rPr>
  </w:style>
  <w:style w:type="paragraph" w:customStyle="1" w:styleId="12-References">
    <w:name w:val="12-References"/>
    <w:basedOn w:val="Standaard"/>
    <w:rsid w:val="007A7F0F"/>
    <w:pPr>
      <w:tabs>
        <w:tab w:val="left" w:pos="567"/>
      </w:tabs>
      <w:spacing w:after="0" w:line="180" w:lineRule="exact"/>
      <w:ind w:left="567" w:hanging="567"/>
      <w:jc w:val="both"/>
    </w:pPr>
    <w:rPr>
      <w:rFonts w:ascii="Times New Roman" w:eastAsia="Times" w:hAnsi="Times New Roman" w:cs="Times New Roman"/>
      <w:sz w:val="16"/>
      <w:szCs w:val="20"/>
      <w:lang w:val="en-US"/>
    </w:rPr>
  </w:style>
  <w:style w:type="paragraph" w:customStyle="1" w:styleId="BodyA">
    <w:name w:val="Body A"/>
    <w:rsid w:val="007A7F0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paragraph" w:styleId="Kopvaninhoudsopgave">
    <w:name w:val="TOC Heading"/>
    <w:basedOn w:val="Kop1"/>
    <w:next w:val="Standaard"/>
    <w:uiPriority w:val="39"/>
    <w:unhideWhenUsed/>
    <w:qFormat/>
    <w:rsid w:val="007A7F0F"/>
    <w:pPr>
      <w:numPr>
        <w:numId w:val="0"/>
      </w:numPr>
      <w:spacing w:before="240"/>
      <w:outlineLvl w:val="9"/>
    </w:pPr>
    <w:rPr>
      <w:b w:val="0"/>
      <w:bCs w:val="0"/>
      <w:sz w:val="32"/>
      <w:szCs w:val="32"/>
      <w:lang w:val="en-GB" w:eastAsia="en-GB"/>
    </w:rPr>
  </w:style>
  <w:style w:type="paragraph" w:customStyle="1" w:styleId="MediumList2-Accent41">
    <w:name w:val="Medium List 2 - Accent 41"/>
    <w:basedOn w:val="Standaard"/>
    <w:uiPriority w:val="34"/>
    <w:qFormat/>
    <w:rsid w:val="007A7F0F"/>
    <w:pPr>
      <w:spacing w:after="0" w:line="240" w:lineRule="auto"/>
      <w:ind w:left="720"/>
      <w:contextualSpacing/>
    </w:pPr>
    <w:rPr>
      <w:rFonts w:ascii="Times New Roman" w:eastAsia="Times New Roman" w:hAnsi="Times New Roman" w:cs="Times New Roman"/>
      <w:sz w:val="20"/>
      <w:szCs w:val="24"/>
      <w:lang w:val="en-US"/>
    </w:rPr>
  </w:style>
  <w:style w:type="paragraph" w:customStyle="1" w:styleId="ColorfulShading-Accent31">
    <w:name w:val="Colorful Shading - Accent 31"/>
    <w:basedOn w:val="Standaard"/>
    <w:uiPriority w:val="34"/>
    <w:qFormat/>
    <w:rsid w:val="007A7F0F"/>
    <w:pPr>
      <w:spacing w:after="0" w:line="240" w:lineRule="auto"/>
      <w:ind w:left="720"/>
      <w:contextualSpacing/>
    </w:pPr>
    <w:rPr>
      <w:rFonts w:ascii="Times New Roman" w:eastAsia="Times New Roman" w:hAnsi="Times New Roman" w:cs="Times New Roman"/>
      <w:sz w:val="20"/>
      <w:szCs w:val="24"/>
      <w:lang w:val="en-US"/>
    </w:rPr>
  </w:style>
  <w:style w:type="paragraph" w:customStyle="1" w:styleId="LightList-Accent31">
    <w:name w:val="Light List - Accent 31"/>
    <w:hidden/>
    <w:uiPriority w:val="99"/>
    <w:semiHidden/>
    <w:rsid w:val="007A7F0F"/>
    <w:pPr>
      <w:spacing w:after="0" w:line="240" w:lineRule="auto"/>
    </w:pPr>
    <w:rPr>
      <w:rFonts w:ascii="Cambria" w:eastAsia="MS Mincho" w:hAnsi="Cambria" w:cs="Times New Roman"/>
      <w:sz w:val="24"/>
      <w:szCs w:val="24"/>
      <w:lang w:val="en-US"/>
    </w:rPr>
  </w:style>
  <w:style w:type="character" w:customStyle="1" w:styleId="expandable-author">
    <w:name w:val="expandable-author"/>
    <w:basedOn w:val="Standaardalinea-lettertype"/>
    <w:rsid w:val="007A7F0F"/>
  </w:style>
  <w:style w:type="character" w:customStyle="1" w:styleId="contribdegrees5">
    <w:name w:val="contribdegrees5"/>
    <w:basedOn w:val="Standaardalinea-lettertype"/>
    <w:rsid w:val="007A7F0F"/>
  </w:style>
  <w:style w:type="character" w:customStyle="1" w:styleId="5yl5">
    <w:name w:val="_5yl5"/>
    <w:basedOn w:val="Standaardalinea-lettertype"/>
    <w:rsid w:val="00765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496">
      <w:bodyDiv w:val="1"/>
      <w:marLeft w:val="0"/>
      <w:marRight w:val="0"/>
      <w:marTop w:val="0"/>
      <w:marBottom w:val="0"/>
      <w:divBdr>
        <w:top w:val="none" w:sz="0" w:space="0" w:color="auto"/>
        <w:left w:val="none" w:sz="0" w:space="0" w:color="auto"/>
        <w:bottom w:val="none" w:sz="0" w:space="0" w:color="auto"/>
        <w:right w:val="none" w:sz="0" w:space="0" w:color="auto"/>
      </w:divBdr>
      <w:divsChild>
        <w:div w:id="1338845634">
          <w:marLeft w:val="0"/>
          <w:marRight w:val="0"/>
          <w:marTop w:val="0"/>
          <w:marBottom w:val="0"/>
          <w:divBdr>
            <w:top w:val="none" w:sz="0" w:space="0" w:color="auto"/>
            <w:left w:val="none" w:sz="0" w:space="0" w:color="auto"/>
            <w:bottom w:val="none" w:sz="0" w:space="0" w:color="auto"/>
            <w:right w:val="none" w:sz="0" w:space="0" w:color="auto"/>
          </w:divBdr>
          <w:divsChild>
            <w:div w:id="1981418152">
              <w:marLeft w:val="0"/>
              <w:marRight w:val="0"/>
              <w:marTop w:val="0"/>
              <w:marBottom w:val="0"/>
              <w:divBdr>
                <w:top w:val="none" w:sz="0" w:space="0" w:color="auto"/>
                <w:left w:val="none" w:sz="0" w:space="0" w:color="auto"/>
                <w:bottom w:val="none" w:sz="0" w:space="0" w:color="auto"/>
                <w:right w:val="none" w:sz="0" w:space="0" w:color="auto"/>
              </w:divBdr>
              <w:divsChild>
                <w:div w:id="338044723">
                  <w:marLeft w:val="0"/>
                  <w:marRight w:val="0"/>
                  <w:marTop w:val="0"/>
                  <w:marBottom w:val="0"/>
                  <w:divBdr>
                    <w:top w:val="none" w:sz="0" w:space="0" w:color="auto"/>
                    <w:left w:val="none" w:sz="0" w:space="0" w:color="auto"/>
                    <w:bottom w:val="none" w:sz="0" w:space="0" w:color="auto"/>
                    <w:right w:val="none" w:sz="0" w:space="0" w:color="auto"/>
                  </w:divBdr>
                  <w:divsChild>
                    <w:div w:id="1751388055">
                      <w:marLeft w:val="0"/>
                      <w:marRight w:val="0"/>
                      <w:marTop w:val="0"/>
                      <w:marBottom w:val="0"/>
                      <w:divBdr>
                        <w:top w:val="none" w:sz="0" w:space="0" w:color="auto"/>
                        <w:left w:val="none" w:sz="0" w:space="0" w:color="auto"/>
                        <w:bottom w:val="none" w:sz="0" w:space="0" w:color="auto"/>
                        <w:right w:val="none" w:sz="0" w:space="0" w:color="auto"/>
                      </w:divBdr>
                      <w:divsChild>
                        <w:div w:id="17190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h%20Barrett\Dropbox\Newgen\Newgen_T&amp;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Newgen_T&amp;F.dotm</Template>
  <TotalTime>24</TotalTime>
  <Pages>38</Pages>
  <Words>12078</Words>
  <Characters>66434</Characters>
  <Application>Microsoft Office Word</Application>
  <DocSecurity>0</DocSecurity>
  <Lines>553</Lines>
  <Paragraphs>156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Mohanakannan P</dc:creator>
  <cp:keywords/>
  <dc:description/>
  <cp:lastModifiedBy>Charlotte Colman</cp:lastModifiedBy>
  <cp:revision>4</cp:revision>
  <dcterms:created xsi:type="dcterms:W3CDTF">2020-06-18T10:45:00Z</dcterms:created>
  <dcterms:modified xsi:type="dcterms:W3CDTF">2021-02-27T22:00:00Z</dcterms:modified>
</cp:coreProperties>
</file>