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Paper Title:</w:t>
      </w:r>
      <w:r>
        <w:rPr>
          <w:rFonts w:ascii="Georgia" w:hAnsi="Georgia"/>
          <w:sz w:val="20"/>
          <w:szCs w:val="20"/>
          <w:lang w:val="en-US"/>
        </w:rPr>
        <w:t xml:space="preserve"> Doping in the gym: Use of steroids by Belgian fitness center members</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Abstract</w:t>
      </w:r>
      <w:r>
        <w:rPr>
          <w:rFonts w:ascii="Georgia" w:hAnsi="Georgia"/>
          <w:sz w:val="20"/>
          <w:szCs w:val="20"/>
          <w:lang w:val="en-US"/>
        </w:rPr>
        <w:t>:</w:t>
      </w:r>
    </w:p>
    <w:p w:rsidR="001A2041" w:rsidRDefault="001A2041" w:rsidP="001A2041">
      <w:pPr>
        <w:spacing w:line="360" w:lineRule="auto"/>
        <w:jc w:val="both"/>
        <w:rPr>
          <w:rFonts w:ascii="Georgia" w:hAnsi="Georgia"/>
          <w:sz w:val="20"/>
          <w:szCs w:val="20"/>
          <w:lang w:val="en-US"/>
        </w:rPr>
      </w:pPr>
      <w:r>
        <w:rPr>
          <w:rFonts w:ascii="Georgia" w:hAnsi="Georgia"/>
          <w:sz w:val="20"/>
          <w:szCs w:val="20"/>
          <w:lang w:val="en-US"/>
        </w:rPr>
        <w:t>Although the accurate prevalence of performance-enhancing drugs in a sports context remains difficult to assess, there is evidence that both athletes and recreational sportspeople use legal and illegal performance-enhancing drugs. In particular, the use of anabolic androgenic steroids (AAS) in fitness environments is increasingly considered a public health problem in various countries. Recent research into the use of AAS in fitness environments has shown great variance in users’ approach to health risks and desired objectives. The present paper examines the prevalence, attitudes towards and motives for AAS use among recreational gym users in Belgium. The results of this paper are based on a large-scale survey that was distributed among gym-goers in the two main Belgian communities. In addition, focus groups were held in order to better understand the motives for using or not-using PED and the users’ perceptions of the alleged health risks.</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Key words</w:t>
      </w:r>
      <w:r>
        <w:rPr>
          <w:rFonts w:ascii="Georgia" w:hAnsi="Georgia"/>
          <w:sz w:val="20"/>
          <w:szCs w:val="20"/>
          <w:lang w:val="en-US"/>
        </w:rPr>
        <w:t>: steroids, fitness, performance-enhancing drugs, doping</w:t>
      </w:r>
    </w:p>
    <w:p w:rsidR="001A2041" w:rsidRDefault="001A2041" w:rsidP="001A2041">
      <w:pPr>
        <w:spacing w:line="360" w:lineRule="auto"/>
        <w:jc w:val="both"/>
        <w:rPr>
          <w:rFonts w:ascii="Georgia" w:hAnsi="Georgia"/>
          <w:sz w:val="20"/>
          <w:szCs w:val="20"/>
          <w:lang w:val="en-US"/>
        </w:rPr>
      </w:pPr>
    </w:p>
    <w:p w:rsidR="001A2041" w:rsidRDefault="001A2041" w:rsidP="001A2041">
      <w:pPr>
        <w:spacing w:line="360" w:lineRule="auto"/>
        <w:jc w:val="both"/>
        <w:rPr>
          <w:rFonts w:ascii="Georgia" w:hAnsi="Georgia"/>
          <w:b/>
          <w:sz w:val="20"/>
          <w:szCs w:val="20"/>
          <w:lang w:val="en-GB"/>
        </w:rPr>
      </w:pPr>
      <w:r>
        <w:rPr>
          <w:rFonts w:ascii="Georgia" w:hAnsi="Georgia"/>
          <w:b/>
          <w:sz w:val="20"/>
          <w:szCs w:val="20"/>
          <w:lang w:val="en-GB"/>
        </w:rPr>
        <w:t>Author details:</w:t>
      </w: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1</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Ms.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First Name:</w:t>
      </w:r>
      <w:r>
        <w:rPr>
          <w:rFonts w:ascii="Georgia" w:hAnsi="Georgia"/>
          <w:sz w:val="20"/>
          <w:szCs w:val="20"/>
          <w:lang w:val="en-GB"/>
        </w:rPr>
        <w:t xml:space="preserve"> Clio</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Surname:</w:t>
      </w:r>
      <w:r>
        <w:rPr>
          <w:rFonts w:ascii="Georgia" w:hAnsi="Georgia"/>
          <w:sz w:val="20"/>
          <w:szCs w:val="20"/>
          <w:lang w:val="en-GB"/>
        </w:rPr>
        <w:t xml:space="preserve"> Lambrechts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Gender: </w:t>
      </w:r>
      <w:r>
        <w:rPr>
          <w:rFonts w:ascii="Georgia" w:hAnsi="Georgia"/>
          <w:sz w:val="20"/>
          <w:szCs w:val="20"/>
          <w:lang w:val="en-GB"/>
        </w:rPr>
        <w:t>Female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Email:</w:t>
      </w:r>
      <w:r>
        <w:rPr>
          <w:rFonts w:ascii="Georgia" w:hAnsi="Georgia"/>
          <w:sz w:val="20"/>
          <w:szCs w:val="20"/>
          <w:lang w:val="en-GB"/>
        </w:rPr>
        <w:t xml:space="preserve"> clio.lambrechts@ugent.be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Affiliation:</w:t>
      </w:r>
      <w:r>
        <w:rPr>
          <w:rFonts w:ascii="Georgia" w:hAnsi="Georgia"/>
          <w:sz w:val="20"/>
          <w:szCs w:val="20"/>
          <w:lang w:val="en-GB"/>
        </w:rPr>
        <w:t xml:space="preserve"> </w:t>
      </w:r>
      <w:r>
        <w:rPr>
          <w:rFonts w:ascii="Georgia" w:eastAsia="Calibri" w:hAnsi="Georgia" w:cs="Times New Roman"/>
          <w:sz w:val="20"/>
          <w:szCs w:val="20"/>
          <w:lang w:val="en-GB"/>
        </w:rPr>
        <w:t>Institute for International Research on Criminal Policy (IRCP) – Ghent University</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Yes</w:t>
      </w:r>
    </w:p>
    <w:p w:rsidR="001A2041" w:rsidRDefault="001A2041" w:rsidP="001A2041">
      <w:pPr>
        <w:spacing w:line="360" w:lineRule="auto"/>
        <w:jc w:val="both"/>
        <w:rPr>
          <w:rFonts w:ascii="Georgia" w:hAnsi="Georgia"/>
          <w:sz w:val="20"/>
          <w:szCs w:val="20"/>
          <w:lang w:val="en-US"/>
        </w:rPr>
      </w:pP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2</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Ms.</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First Name:</w:t>
      </w:r>
      <w:r>
        <w:rPr>
          <w:rFonts w:ascii="Georgia" w:hAnsi="Georgia"/>
          <w:sz w:val="20"/>
          <w:szCs w:val="20"/>
          <w:lang w:val="en-US"/>
        </w:rPr>
        <w:t xml:space="preserve"> Diana</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Surname:</w:t>
      </w:r>
      <w:r>
        <w:rPr>
          <w:rFonts w:ascii="Georgia" w:hAnsi="Georgia"/>
          <w:sz w:val="20"/>
          <w:szCs w:val="20"/>
          <w:lang w:val="en-US"/>
        </w:rPr>
        <w:t xml:space="preserve"> Mendes Fonseca</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US"/>
        </w:rPr>
        <w:t xml:space="preserve">Gender: </w:t>
      </w:r>
      <w:r>
        <w:rPr>
          <w:rFonts w:ascii="Georgia" w:hAnsi="Georgia"/>
          <w:sz w:val="20"/>
          <w:szCs w:val="20"/>
          <w:lang w:val="en-US"/>
        </w:rPr>
        <w:t>Female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Email:</w:t>
      </w:r>
      <w:r>
        <w:rPr>
          <w:rFonts w:ascii="Georgia" w:hAnsi="Georgia"/>
          <w:sz w:val="20"/>
          <w:szCs w:val="20"/>
          <w:lang w:val="en-GB"/>
        </w:rPr>
        <w:t xml:space="preserve"> diana.mendesfonseca@unil.ch</w:t>
      </w:r>
    </w:p>
    <w:p w:rsidR="001A2041" w:rsidRDefault="001A2041" w:rsidP="001A2041">
      <w:pPr>
        <w:spacing w:line="360" w:lineRule="auto"/>
        <w:jc w:val="both"/>
        <w:rPr>
          <w:rFonts w:ascii="Georgia" w:eastAsia="Calibri" w:hAnsi="Georgia" w:cs="Times New Roman"/>
          <w:sz w:val="20"/>
          <w:szCs w:val="20"/>
          <w:lang w:val="en-GB"/>
        </w:rPr>
      </w:pPr>
      <w:r>
        <w:rPr>
          <w:rFonts w:ascii="Georgia" w:hAnsi="Georgia"/>
          <w:b/>
          <w:sz w:val="20"/>
          <w:szCs w:val="20"/>
          <w:lang w:val="en-GB"/>
        </w:rPr>
        <w:t>Affiliation:</w:t>
      </w:r>
      <w:r>
        <w:rPr>
          <w:rFonts w:ascii="Georgia" w:hAnsi="Georgia"/>
          <w:sz w:val="20"/>
          <w:szCs w:val="20"/>
          <w:lang w:val="en-GB"/>
        </w:rPr>
        <w:t xml:space="preserve"> </w:t>
      </w:r>
      <w:r>
        <w:rPr>
          <w:rFonts w:ascii="Georgia" w:eastAsia="Calibri" w:hAnsi="Georgia" w:cs="Times New Roman"/>
          <w:sz w:val="20"/>
          <w:szCs w:val="20"/>
          <w:lang w:val="en-GB"/>
        </w:rPr>
        <w:t>Institute of Sport Sciences – Lausanne University</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lastRenderedPageBreak/>
        <w:t>Presenting Author:</w:t>
      </w:r>
      <w:r>
        <w:rPr>
          <w:rFonts w:ascii="Georgia" w:hAnsi="Georgia"/>
          <w:sz w:val="20"/>
          <w:szCs w:val="20"/>
          <w:lang w:val="en-GB"/>
        </w:rPr>
        <w:t xml:space="preserve"> No</w:t>
      </w:r>
    </w:p>
    <w:p w:rsidR="001A2041" w:rsidRDefault="001A2041" w:rsidP="001A2041">
      <w:pPr>
        <w:spacing w:line="360" w:lineRule="auto"/>
        <w:jc w:val="both"/>
        <w:rPr>
          <w:rFonts w:ascii="Georgia" w:hAnsi="Georgia"/>
          <w:sz w:val="20"/>
          <w:szCs w:val="20"/>
          <w:lang w:val="en-GB"/>
        </w:rPr>
      </w:pPr>
    </w:p>
    <w:p w:rsidR="001A2041" w:rsidRDefault="001A2041" w:rsidP="001A2041">
      <w:pPr>
        <w:spacing w:line="360" w:lineRule="auto"/>
        <w:jc w:val="both"/>
        <w:rPr>
          <w:rFonts w:ascii="Georgia" w:eastAsia="Calibri" w:hAnsi="Georgia" w:cs="Times New Roman"/>
          <w:b/>
          <w:sz w:val="20"/>
          <w:szCs w:val="20"/>
          <w:u w:val="single"/>
          <w:lang w:val="en-GB"/>
        </w:rPr>
      </w:pPr>
      <w:r>
        <w:rPr>
          <w:rFonts w:ascii="Georgia" w:eastAsia="Calibri" w:hAnsi="Georgia" w:cs="Times New Roman"/>
          <w:b/>
          <w:sz w:val="20"/>
          <w:szCs w:val="20"/>
          <w:u w:val="single"/>
          <w:lang w:val="en-GB"/>
        </w:rPr>
        <w:t>Author 3</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 xml:space="preserve">Author Title: </w:t>
      </w:r>
      <w:r>
        <w:rPr>
          <w:rFonts w:ascii="Georgia" w:eastAsia="Calibri" w:hAnsi="Georgia" w:cs="Times New Roman"/>
          <w:sz w:val="20"/>
          <w:szCs w:val="20"/>
          <w:lang w:val="en-GB"/>
        </w:rPr>
        <w:t>Professor</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First Name:</w:t>
      </w:r>
      <w:r>
        <w:rPr>
          <w:rFonts w:ascii="Georgia" w:eastAsia="Calibri" w:hAnsi="Georgia" w:cs="Times New Roman"/>
          <w:sz w:val="20"/>
          <w:szCs w:val="20"/>
          <w:lang w:val="en-GB"/>
        </w:rPr>
        <w:t xml:space="preserve"> Bertrand</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Surname:</w:t>
      </w:r>
      <w:r>
        <w:rPr>
          <w:rFonts w:ascii="Georgia" w:eastAsia="Calibri" w:hAnsi="Georgia" w:cs="Times New Roman"/>
          <w:sz w:val="20"/>
          <w:szCs w:val="20"/>
          <w:lang w:val="en-GB"/>
        </w:rPr>
        <w:t xml:space="preserve"> Fincoeur</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 xml:space="preserve">Gender: </w:t>
      </w:r>
      <w:r>
        <w:rPr>
          <w:rFonts w:ascii="Georgia" w:eastAsia="Calibri" w:hAnsi="Georgia" w:cs="Times New Roman"/>
          <w:sz w:val="20"/>
          <w:szCs w:val="20"/>
          <w:lang w:val="en-GB"/>
        </w:rPr>
        <w:t>Male</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Email:</w:t>
      </w:r>
      <w:r>
        <w:rPr>
          <w:rFonts w:ascii="Georgia" w:eastAsia="Calibri" w:hAnsi="Georgia" w:cs="Times New Roman"/>
          <w:sz w:val="20"/>
          <w:szCs w:val="20"/>
          <w:lang w:val="en-GB"/>
        </w:rPr>
        <w:t xml:space="preserve"> bertrand.fincoeur@unil.ch</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Affiliation:</w:t>
      </w:r>
      <w:r>
        <w:rPr>
          <w:rFonts w:ascii="Georgia" w:eastAsia="Calibri" w:hAnsi="Georgia" w:cs="Times New Roman"/>
          <w:sz w:val="20"/>
          <w:szCs w:val="20"/>
          <w:lang w:val="en-GB"/>
        </w:rPr>
        <w:t xml:space="preserve"> Institute of Sport Sciences – Lausanne University</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Presenting Author:</w:t>
      </w:r>
      <w:r>
        <w:rPr>
          <w:rFonts w:ascii="Georgia" w:eastAsia="Calibri" w:hAnsi="Georgia" w:cs="Times New Roman"/>
          <w:sz w:val="20"/>
          <w:szCs w:val="20"/>
          <w:lang w:val="en-GB"/>
        </w:rPr>
        <w:t xml:space="preserve">  No</w:t>
      </w:r>
    </w:p>
    <w:p w:rsidR="001A2041" w:rsidRDefault="001A2041" w:rsidP="001A2041">
      <w:pPr>
        <w:rPr>
          <w:rFonts w:ascii="Georgia" w:hAnsi="Georgia"/>
          <w:sz w:val="20"/>
          <w:szCs w:val="20"/>
          <w:lang w:val="en-US"/>
        </w:rPr>
      </w:pP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4</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Mrs.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First Name:</w:t>
      </w:r>
      <w:r>
        <w:rPr>
          <w:rFonts w:ascii="Georgia" w:hAnsi="Georgia"/>
          <w:sz w:val="20"/>
          <w:szCs w:val="20"/>
          <w:lang w:val="en-GB"/>
        </w:rPr>
        <w:t xml:space="preserve"> Marie-Claire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Surname:</w:t>
      </w:r>
      <w:r>
        <w:rPr>
          <w:rFonts w:ascii="Georgia" w:hAnsi="Georgia"/>
          <w:sz w:val="20"/>
          <w:szCs w:val="20"/>
          <w:lang w:val="en-GB"/>
        </w:rPr>
        <w:t xml:space="preserve"> Lambrechts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Gender: </w:t>
      </w:r>
      <w:r>
        <w:rPr>
          <w:rFonts w:ascii="Georgia" w:hAnsi="Georgia"/>
          <w:sz w:val="20"/>
          <w:szCs w:val="20"/>
          <w:lang w:val="en-GB"/>
        </w:rPr>
        <w:t>Female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Email:</w:t>
      </w:r>
      <w:r>
        <w:rPr>
          <w:rFonts w:ascii="Georgia" w:hAnsi="Georgia"/>
          <w:sz w:val="20"/>
          <w:szCs w:val="20"/>
          <w:lang w:val="en-GB"/>
        </w:rPr>
        <w:t xml:space="preserve"> marieclaire.lambrechts@kuleuven.be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Affiliation:</w:t>
      </w:r>
      <w:r>
        <w:rPr>
          <w:rFonts w:ascii="Georgia" w:hAnsi="Georgia"/>
          <w:sz w:val="20"/>
          <w:szCs w:val="20"/>
          <w:lang w:val="en-GB"/>
        </w:rPr>
        <w:t xml:space="preserve"> Department of Public Health and Primary Care </w:t>
      </w:r>
      <w:r>
        <w:rPr>
          <w:rFonts w:ascii="Georgia" w:eastAsia="Calibri" w:hAnsi="Georgia" w:cs="Times New Roman"/>
          <w:sz w:val="20"/>
          <w:szCs w:val="20"/>
          <w:lang w:val="en-GB"/>
        </w:rPr>
        <w:t>–</w:t>
      </w:r>
      <w:r>
        <w:rPr>
          <w:rFonts w:ascii="Georgia" w:hAnsi="Georgia"/>
          <w:sz w:val="20"/>
          <w:szCs w:val="20"/>
          <w:lang w:val="en-GB"/>
        </w:rPr>
        <w:t xml:space="preserve"> KU Leuven</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No</w:t>
      </w:r>
    </w:p>
    <w:p w:rsidR="001A2041" w:rsidRDefault="001A2041" w:rsidP="001A2041">
      <w:pPr>
        <w:spacing w:line="360" w:lineRule="auto"/>
        <w:jc w:val="both"/>
        <w:rPr>
          <w:rFonts w:ascii="Georgia" w:hAnsi="Georgia"/>
          <w:sz w:val="20"/>
          <w:szCs w:val="20"/>
          <w:lang w:val="en-US"/>
        </w:rPr>
      </w:pP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5</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Ms.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First Name:</w:t>
      </w:r>
      <w:r>
        <w:rPr>
          <w:rFonts w:ascii="Georgia" w:hAnsi="Georgia"/>
          <w:sz w:val="20"/>
          <w:szCs w:val="20"/>
          <w:lang w:val="en-GB"/>
        </w:rPr>
        <w:t xml:space="preserve"> Isabelle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Surname:</w:t>
      </w:r>
      <w:r>
        <w:rPr>
          <w:rFonts w:ascii="Georgia" w:hAnsi="Georgia"/>
          <w:sz w:val="20"/>
          <w:szCs w:val="20"/>
          <w:lang w:val="en-GB"/>
        </w:rPr>
        <w:t xml:space="preserve"> Boets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Gender: </w:t>
      </w:r>
      <w:r>
        <w:rPr>
          <w:rFonts w:ascii="Georgia" w:hAnsi="Georgia"/>
          <w:sz w:val="20"/>
          <w:szCs w:val="20"/>
          <w:lang w:val="en-GB"/>
        </w:rPr>
        <w:t>Female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Email:</w:t>
      </w:r>
      <w:r>
        <w:rPr>
          <w:rFonts w:ascii="Georgia" w:hAnsi="Georgia"/>
          <w:sz w:val="20"/>
          <w:szCs w:val="20"/>
          <w:lang w:val="en-GB"/>
        </w:rPr>
        <w:t xml:space="preserve"> isabelle.boets@kuleuven.be</w:t>
      </w:r>
    </w:p>
    <w:p w:rsidR="001A2041" w:rsidRDefault="001A2041" w:rsidP="001A2041">
      <w:pPr>
        <w:spacing w:line="360" w:lineRule="auto"/>
        <w:jc w:val="both"/>
        <w:rPr>
          <w:rFonts w:ascii="Georgia" w:hAnsi="Georgia"/>
          <w:sz w:val="20"/>
          <w:szCs w:val="20"/>
          <w:lang w:val="en-US"/>
        </w:rPr>
      </w:pPr>
      <w:r>
        <w:rPr>
          <w:rFonts w:ascii="Georgia" w:hAnsi="Georgia"/>
          <w:b/>
          <w:sz w:val="20"/>
          <w:szCs w:val="20"/>
          <w:lang w:val="en-GB"/>
        </w:rPr>
        <w:t>Affiliation:</w:t>
      </w:r>
      <w:r>
        <w:rPr>
          <w:rFonts w:ascii="Georgia" w:hAnsi="Georgia"/>
          <w:sz w:val="20"/>
          <w:szCs w:val="20"/>
          <w:lang w:val="en-GB"/>
        </w:rPr>
        <w:t xml:space="preserve"> Department of Public Health and Primary Care </w:t>
      </w:r>
      <w:r>
        <w:rPr>
          <w:rFonts w:ascii="Georgia" w:eastAsia="Calibri" w:hAnsi="Georgia" w:cs="Times New Roman"/>
          <w:sz w:val="20"/>
          <w:szCs w:val="20"/>
          <w:lang w:val="en-GB"/>
        </w:rPr>
        <w:t>–</w:t>
      </w:r>
      <w:r>
        <w:rPr>
          <w:rFonts w:ascii="Georgia" w:hAnsi="Georgia"/>
          <w:sz w:val="20"/>
          <w:szCs w:val="20"/>
          <w:lang w:val="en-GB"/>
        </w:rPr>
        <w:t xml:space="preserve"> KU Leuven</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No</w:t>
      </w:r>
    </w:p>
    <w:p w:rsidR="001A2041" w:rsidRDefault="001A2041" w:rsidP="001A2041">
      <w:pPr>
        <w:spacing w:line="360" w:lineRule="auto"/>
        <w:jc w:val="both"/>
        <w:rPr>
          <w:rFonts w:ascii="Georgia" w:hAnsi="Georgia"/>
          <w:sz w:val="20"/>
          <w:szCs w:val="20"/>
          <w:lang w:val="en-GB"/>
        </w:rPr>
      </w:pP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6</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Professor</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First Name:</w:t>
      </w:r>
      <w:r>
        <w:rPr>
          <w:rFonts w:ascii="Georgia" w:hAnsi="Georgia"/>
          <w:sz w:val="20"/>
          <w:szCs w:val="20"/>
          <w:lang w:val="en-GB"/>
        </w:rPr>
        <w:t xml:space="preserve"> Lode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Surname:</w:t>
      </w:r>
      <w:r>
        <w:rPr>
          <w:rFonts w:ascii="Georgia" w:hAnsi="Georgia"/>
          <w:sz w:val="20"/>
          <w:szCs w:val="20"/>
          <w:lang w:val="en-GB"/>
        </w:rPr>
        <w:t xml:space="preserve"> Godderis</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Gender: </w:t>
      </w:r>
      <w:r>
        <w:rPr>
          <w:rFonts w:ascii="Georgia" w:hAnsi="Georgia"/>
          <w:sz w:val="20"/>
          <w:szCs w:val="20"/>
          <w:lang w:val="en-GB"/>
        </w:rPr>
        <w:t>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Email:</w:t>
      </w:r>
      <w:r>
        <w:rPr>
          <w:rFonts w:ascii="Georgia" w:hAnsi="Georgia"/>
          <w:sz w:val="20"/>
          <w:szCs w:val="20"/>
          <w:lang w:val="en-GB"/>
        </w:rPr>
        <w:t xml:space="preserve"> lode.godderis@kuleuven.be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Affiliation:</w:t>
      </w:r>
      <w:r>
        <w:rPr>
          <w:rFonts w:ascii="Georgia" w:hAnsi="Georgia"/>
          <w:sz w:val="20"/>
          <w:szCs w:val="20"/>
          <w:lang w:val="en-GB"/>
        </w:rPr>
        <w:t xml:space="preserve"> Department of Public Health and Primary Care </w:t>
      </w:r>
      <w:r>
        <w:rPr>
          <w:rFonts w:ascii="Georgia" w:eastAsia="Calibri" w:hAnsi="Georgia" w:cs="Times New Roman"/>
          <w:sz w:val="20"/>
          <w:szCs w:val="20"/>
          <w:lang w:val="en-GB"/>
        </w:rPr>
        <w:t>–</w:t>
      </w:r>
      <w:r>
        <w:rPr>
          <w:rFonts w:ascii="Georgia" w:hAnsi="Georgia"/>
          <w:sz w:val="20"/>
          <w:szCs w:val="20"/>
          <w:lang w:val="en-GB"/>
        </w:rPr>
        <w:t xml:space="preserve"> KU Leuven</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No</w:t>
      </w:r>
    </w:p>
    <w:p w:rsidR="001A2041" w:rsidRDefault="001A2041" w:rsidP="001A2041">
      <w:pPr>
        <w:spacing w:line="360" w:lineRule="auto"/>
        <w:jc w:val="both"/>
        <w:rPr>
          <w:rFonts w:ascii="Georgia" w:hAnsi="Georgia"/>
          <w:sz w:val="20"/>
          <w:szCs w:val="20"/>
          <w:lang w:val="en-US"/>
        </w:rPr>
      </w:pPr>
    </w:p>
    <w:p w:rsidR="001A2041" w:rsidRDefault="001A2041" w:rsidP="001A2041">
      <w:pPr>
        <w:spacing w:line="360" w:lineRule="auto"/>
        <w:jc w:val="both"/>
        <w:rPr>
          <w:rFonts w:ascii="Georgia" w:hAnsi="Georgia"/>
          <w:b/>
          <w:sz w:val="20"/>
          <w:szCs w:val="20"/>
          <w:u w:val="single"/>
          <w:lang w:val="en-GB"/>
        </w:rPr>
      </w:pPr>
      <w:r>
        <w:rPr>
          <w:rFonts w:ascii="Georgia" w:hAnsi="Georgia"/>
          <w:b/>
          <w:sz w:val="20"/>
          <w:szCs w:val="20"/>
          <w:u w:val="single"/>
          <w:lang w:val="en-GB"/>
        </w:rPr>
        <w:t>Author 7</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Author Title: </w:t>
      </w:r>
      <w:r>
        <w:rPr>
          <w:rFonts w:ascii="Georgia" w:hAnsi="Georgia"/>
          <w:sz w:val="20"/>
          <w:szCs w:val="20"/>
          <w:lang w:val="en-GB"/>
        </w:rPr>
        <w:t>Professor</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First Name:</w:t>
      </w:r>
      <w:r>
        <w:rPr>
          <w:rFonts w:ascii="Georgia" w:hAnsi="Georgia"/>
          <w:sz w:val="20"/>
          <w:szCs w:val="20"/>
          <w:lang w:val="en-GB"/>
        </w:rPr>
        <w:t xml:space="preserve"> Freya</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Surname:</w:t>
      </w:r>
      <w:r>
        <w:rPr>
          <w:rFonts w:ascii="Georgia" w:hAnsi="Georgia"/>
          <w:sz w:val="20"/>
          <w:szCs w:val="20"/>
          <w:lang w:val="en-GB"/>
        </w:rPr>
        <w:t xml:space="preserve"> Vander Laenen</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Gender: </w:t>
      </w:r>
      <w:r>
        <w:rPr>
          <w:rFonts w:ascii="Georgia" w:hAnsi="Georgia"/>
          <w:sz w:val="20"/>
          <w:szCs w:val="20"/>
          <w:lang w:val="en-GB"/>
        </w:rPr>
        <w:t>Female</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 xml:space="preserve">Email: </w:t>
      </w:r>
      <w:r>
        <w:rPr>
          <w:rFonts w:ascii="Georgia" w:hAnsi="Georgia"/>
          <w:sz w:val="20"/>
          <w:szCs w:val="20"/>
          <w:lang w:val="en-GB"/>
        </w:rPr>
        <w:t xml:space="preserve">Freya.vanderlaenen@ugent.be </w:t>
      </w:r>
    </w:p>
    <w:p w:rsidR="001A2041" w:rsidRDefault="001A2041" w:rsidP="001A2041">
      <w:pPr>
        <w:spacing w:line="360" w:lineRule="auto"/>
        <w:jc w:val="both"/>
        <w:rPr>
          <w:rFonts w:ascii="Georgia" w:eastAsia="Calibri" w:hAnsi="Georgia" w:cs="Times New Roman"/>
          <w:sz w:val="20"/>
          <w:szCs w:val="20"/>
          <w:lang w:val="en-GB"/>
        </w:rPr>
      </w:pPr>
      <w:r>
        <w:rPr>
          <w:rFonts w:ascii="Georgia" w:hAnsi="Georgia"/>
          <w:b/>
          <w:sz w:val="20"/>
          <w:szCs w:val="20"/>
          <w:lang w:val="en-GB"/>
        </w:rPr>
        <w:t>Affiliation:</w:t>
      </w:r>
      <w:r>
        <w:rPr>
          <w:rFonts w:ascii="Georgia" w:hAnsi="Georgia"/>
          <w:sz w:val="20"/>
          <w:szCs w:val="20"/>
          <w:lang w:val="en-GB"/>
        </w:rPr>
        <w:t xml:space="preserve"> </w:t>
      </w:r>
      <w:r>
        <w:rPr>
          <w:rFonts w:ascii="Georgia" w:eastAsia="Calibri" w:hAnsi="Georgia" w:cs="Times New Roman"/>
          <w:sz w:val="20"/>
          <w:szCs w:val="20"/>
          <w:lang w:val="en-GB"/>
        </w:rPr>
        <w:t>Institute for International Research on Criminal Policy (IRCP) – Ghent University</w:t>
      </w:r>
    </w:p>
    <w:p w:rsid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No</w:t>
      </w:r>
    </w:p>
    <w:p w:rsidR="001A2041" w:rsidRDefault="001A2041" w:rsidP="001A2041">
      <w:pPr>
        <w:spacing w:line="360" w:lineRule="auto"/>
        <w:jc w:val="both"/>
        <w:rPr>
          <w:rFonts w:ascii="Georgia" w:hAnsi="Georgia"/>
          <w:sz w:val="20"/>
          <w:szCs w:val="20"/>
          <w:lang w:val="en-US"/>
        </w:rPr>
      </w:pPr>
    </w:p>
    <w:p w:rsidR="001A2041" w:rsidRDefault="001A2041" w:rsidP="001A2041">
      <w:pPr>
        <w:spacing w:line="360" w:lineRule="auto"/>
        <w:jc w:val="both"/>
        <w:rPr>
          <w:rFonts w:ascii="Georgia" w:eastAsia="Calibri" w:hAnsi="Georgia" w:cs="Times New Roman"/>
          <w:b/>
          <w:sz w:val="20"/>
          <w:szCs w:val="20"/>
          <w:u w:val="single"/>
          <w:lang w:val="en-GB"/>
        </w:rPr>
      </w:pPr>
      <w:r>
        <w:rPr>
          <w:rFonts w:ascii="Georgia" w:eastAsia="Calibri" w:hAnsi="Georgia" w:cs="Times New Roman"/>
          <w:b/>
          <w:sz w:val="20"/>
          <w:szCs w:val="20"/>
          <w:u w:val="single"/>
          <w:lang w:val="en-GB"/>
        </w:rPr>
        <w:t>Author 8</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 xml:space="preserve">Author Title: </w:t>
      </w:r>
      <w:r>
        <w:rPr>
          <w:rFonts w:ascii="Georgia" w:eastAsia="Calibri" w:hAnsi="Georgia" w:cs="Times New Roman"/>
          <w:sz w:val="20"/>
          <w:szCs w:val="20"/>
          <w:lang w:val="en-GB"/>
        </w:rPr>
        <w:t>Professor</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First Name:</w:t>
      </w:r>
      <w:r>
        <w:rPr>
          <w:rFonts w:ascii="Georgia" w:eastAsia="Calibri" w:hAnsi="Georgia" w:cs="Times New Roman"/>
          <w:sz w:val="20"/>
          <w:szCs w:val="20"/>
          <w:lang w:val="en-GB"/>
        </w:rPr>
        <w:t xml:space="preserve"> Wim</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Surname:</w:t>
      </w:r>
      <w:r>
        <w:rPr>
          <w:rFonts w:ascii="Georgia" w:eastAsia="Calibri" w:hAnsi="Georgia" w:cs="Times New Roman"/>
          <w:sz w:val="20"/>
          <w:szCs w:val="20"/>
          <w:lang w:val="en-GB"/>
        </w:rPr>
        <w:t xml:space="preserve"> Hardyns</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 xml:space="preserve">Gender: </w:t>
      </w:r>
      <w:r>
        <w:rPr>
          <w:rFonts w:ascii="Georgia" w:eastAsia="Calibri" w:hAnsi="Georgia" w:cs="Times New Roman"/>
          <w:sz w:val="20"/>
          <w:szCs w:val="20"/>
          <w:lang w:val="en-GB"/>
        </w:rPr>
        <w:t>Male</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Email:</w:t>
      </w:r>
      <w:r>
        <w:rPr>
          <w:rFonts w:ascii="Georgia" w:eastAsia="Calibri" w:hAnsi="Georgia" w:cs="Times New Roman"/>
          <w:sz w:val="20"/>
          <w:szCs w:val="20"/>
          <w:lang w:val="en-GB"/>
        </w:rPr>
        <w:t xml:space="preserve"> wim.hardyns@ugent.be</w:t>
      </w:r>
    </w:p>
    <w:p w:rsidR="001A2041" w:rsidRDefault="001A2041" w:rsidP="001A2041">
      <w:pPr>
        <w:spacing w:line="360" w:lineRule="auto"/>
        <w:jc w:val="both"/>
        <w:rPr>
          <w:rFonts w:ascii="Georgia" w:eastAsia="Calibri" w:hAnsi="Georgia" w:cs="Times New Roman"/>
          <w:sz w:val="20"/>
          <w:szCs w:val="20"/>
          <w:lang w:val="en-GB"/>
        </w:rPr>
      </w:pPr>
      <w:r>
        <w:rPr>
          <w:rFonts w:ascii="Georgia" w:eastAsia="Calibri" w:hAnsi="Georgia" w:cs="Times New Roman"/>
          <w:b/>
          <w:sz w:val="20"/>
          <w:szCs w:val="20"/>
          <w:lang w:val="en-GB"/>
        </w:rPr>
        <w:t>Affiliation:</w:t>
      </w:r>
      <w:r>
        <w:rPr>
          <w:rFonts w:ascii="Georgia" w:eastAsia="Calibri" w:hAnsi="Georgia" w:cs="Times New Roman"/>
          <w:sz w:val="20"/>
          <w:szCs w:val="20"/>
          <w:lang w:val="en-GB"/>
        </w:rPr>
        <w:t xml:space="preserve"> Institute for International Research on Criminal Policy (IRCP) – Ghent University</w:t>
      </w:r>
    </w:p>
    <w:p w:rsidR="00ED085B" w:rsidRPr="001A2041" w:rsidRDefault="001A2041" w:rsidP="001A2041">
      <w:pPr>
        <w:spacing w:line="360" w:lineRule="auto"/>
        <w:jc w:val="both"/>
        <w:rPr>
          <w:rFonts w:ascii="Georgia" w:hAnsi="Georgia"/>
          <w:sz w:val="20"/>
          <w:szCs w:val="20"/>
          <w:lang w:val="en-GB"/>
        </w:rPr>
      </w:pPr>
      <w:r>
        <w:rPr>
          <w:rFonts w:ascii="Georgia" w:hAnsi="Georgia"/>
          <w:b/>
          <w:sz w:val="20"/>
          <w:szCs w:val="20"/>
          <w:lang w:val="en-GB"/>
        </w:rPr>
        <w:t>Presenting Author:</w:t>
      </w:r>
      <w:r>
        <w:rPr>
          <w:rFonts w:ascii="Georgia" w:hAnsi="Georgia"/>
          <w:sz w:val="20"/>
          <w:szCs w:val="20"/>
          <w:lang w:val="en-GB"/>
        </w:rPr>
        <w:t xml:space="preserve"> No</w:t>
      </w:r>
    </w:p>
    <w:sectPr w:rsidR="00ED085B" w:rsidRPr="001A2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A0"/>
    <w:rsid w:val="001A2041"/>
    <w:rsid w:val="004007A0"/>
    <w:rsid w:val="00ED08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853"/>
  <w15:chartTrackingRefBased/>
  <w15:docId w15:val="{0B0C4AB9-E3BA-48F4-82A8-36A813C7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04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0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2430</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 Lambrechts</dc:creator>
  <cp:keywords/>
  <dc:description/>
  <cp:lastModifiedBy>Clio Lambrechts</cp:lastModifiedBy>
  <cp:revision>2</cp:revision>
  <dcterms:created xsi:type="dcterms:W3CDTF">2020-04-20T11:17:00Z</dcterms:created>
  <dcterms:modified xsi:type="dcterms:W3CDTF">2020-04-20T11:18:00Z</dcterms:modified>
</cp:coreProperties>
</file>