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CC3CFE" w14:textId="08516CF8" w:rsidR="00FE0E8F" w:rsidRPr="00FE0E8F" w:rsidRDefault="00BF477B" w:rsidP="00FE0E8F">
      <w:pPr>
        <w:pStyle w:val="Title"/>
        <w:spacing w:before="120" w:after="120"/>
        <w:jc w:val="center"/>
        <w:outlineLvl w:val="0"/>
        <w:rPr>
          <w:rFonts w:ascii="Times New Roman" w:hAnsi="Times New Roman" w:cs="Times New Roman"/>
          <w:color w:val="auto"/>
          <w:sz w:val="28"/>
          <w:szCs w:val="28"/>
        </w:rPr>
      </w:pPr>
      <w:r w:rsidRPr="00FE0E8F">
        <w:rPr>
          <w:rFonts w:ascii="Times New Roman" w:hAnsi="Times New Roman" w:cs="Times New Roman"/>
          <w:color w:val="auto"/>
          <w:sz w:val="28"/>
          <w:szCs w:val="28"/>
        </w:rPr>
        <w:t>‘Een journalist moet aan alles kunnen verzaken, behalve aan de vrijheid’</w:t>
      </w:r>
      <w:r w:rsidR="00FE0E8F" w:rsidRPr="00FE0E8F">
        <w:rPr>
          <w:rFonts w:ascii="Times New Roman" w:hAnsi="Times New Roman" w:cs="Times New Roman"/>
          <w:color w:val="auto"/>
          <w:sz w:val="28"/>
          <w:szCs w:val="28"/>
          <w:vertAlign w:val="superscript"/>
        </w:rPr>
        <w:endnoteReference w:id="1"/>
      </w:r>
    </w:p>
    <w:p w14:paraId="3F4C9C30" w14:textId="58EE1F73" w:rsidR="00FE0E8F" w:rsidRPr="00FE0E8F" w:rsidRDefault="00FE0E8F" w:rsidP="00FE0E8F">
      <w:pPr>
        <w:pStyle w:val="Subtitle"/>
        <w:spacing w:before="120" w:after="120"/>
        <w:jc w:val="center"/>
        <w:rPr>
          <w:rFonts w:ascii="Times New Roman" w:hAnsi="Times New Roman" w:cs="Times New Roman"/>
          <w:sz w:val="26"/>
          <w:szCs w:val="26"/>
        </w:rPr>
      </w:pPr>
      <w:r w:rsidRPr="00FE0E8F">
        <w:rPr>
          <w:rFonts w:ascii="Times New Roman" w:hAnsi="Times New Roman" w:cs="Times New Roman"/>
          <w:sz w:val="26"/>
          <w:szCs w:val="26"/>
        </w:rPr>
        <w:t xml:space="preserve">De krant </w:t>
      </w:r>
      <w:r w:rsidRPr="00FE0E8F">
        <w:rPr>
          <w:rFonts w:ascii="Times New Roman" w:hAnsi="Times New Roman" w:cs="Times New Roman"/>
          <w:i/>
          <w:iCs/>
          <w:sz w:val="26"/>
          <w:szCs w:val="26"/>
        </w:rPr>
        <w:t xml:space="preserve">Het Laatste Nieuws </w:t>
      </w:r>
      <w:r w:rsidRPr="00FE0E8F">
        <w:rPr>
          <w:rFonts w:ascii="Times New Roman" w:hAnsi="Times New Roman" w:cs="Times New Roman"/>
          <w:sz w:val="26"/>
          <w:szCs w:val="26"/>
        </w:rPr>
        <w:t>tijdens de Tweede Wereldoorlog</w:t>
      </w:r>
    </w:p>
    <w:p w14:paraId="423952EC" w14:textId="0F92A718" w:rsidR="00FE0E8F" w:rsidRPr="00FE0E8F" w:rsidRDefault="00FE0E8F" w:rsidP="00FE0E8F">
      <w:pPr>
        <w:pStyle w:val="Hoofdtekst"/>
        <w:spacing w:before="120" w:after="120"/>
        <w:jc w:val="center"/>
        <w:rPr>
          <w:rFonts w:ascii="Times New Roman" w:hAnsi="Times New Roman" w:cs="Times New Roman"/>
          <w:i/>
          <w:sz w:val="24"/>
          <w:szCs w:val="24"/>
        </w:rPr>
      </w:pPr>
      <w:r w:rsidRPr="00FE0E8F">
        <w:rPr>
          <w:rFonts w:ascii="Times New Roman" w:hAnsi="Times New Roman" w:cs="Times New Roman"/>
          <w:i/>
          <w:sz w:val="24"/>
          <w:szCs w:val="24"/>
        </w:rPr>
        <w:t>Ruben Mantels (Liberas/Liberaal Archief)</w:t>
      </w:r>
    </w:p>
    <w:p w14:paraId="10FAD47A" w14:textId="77777777" w:rsidR="00FE0E8F" w:rsidRPr="00FE0E8F" w:rsidRDefault="00FE0E8F" w:rsidP="00FE0E8F">
      <w:pPr>
        <w:pStyle w:val="Hoofdtekst"/>
        <w:jc w:val="both"/>
        <w:rPr>
          <w:rFonts w:ascii="Times New Roman" w:hAnsi="Times New Roman" w:cs="Times New Roman"/>
        </w:rPr>
      </w:pPr>
      <w:bookmarkStart w:id="0" w:name="_GoBack"/>
      <w:bookmarkEnd w:id="0"/>
    </w:p>
    <w:p w14:paraId="01B60C17" w14:textId="43B04E45"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Op zondag 31 maart 1940 hield de Algemeene Belgische Persbond zijn jaarvergadering in het Brusselse Pershuis. Men bracht hulde aan de Belgische gemobiliseerde dagbladschrijvers en een verslag van de bedrijvigheid van de Bond. Vervolgens lanceerde voorzitter Joseph Demarteau een oproep ‘tegen elke censuur’. Hij verzekerde de openbare overheden dat ze zouden kunnen rekenen op een loyale pers die met de nodige terughoudendheid verslag zou doen van de oorlog. Maar hij waarschuwde ook tegen elke poging om de pers op systematische wijze te censureren. ‘Wij zullen voortgaan elke medewerking te weigeren aan welk organisme ook, dat tot doel heeft of tot gevolg, min of meer openlijk de censuur te verwezenlijken of er de werking van te vergemakkelijken’, sprak de voorzitter.</w:t>
      </w:r>
      <w:r w:rsidRPr="00FE0E8F">
        <w:rPr>
          <w:rFonts w:ascii="Times New Roman" w:eastAsia="Helvetica Neue" w:hAnsi="Times New Roman" w:cs="Times New Roman"/>
          <w:sz w:val="24"/>
          <w:szCs w:val="24"/>
          <w:vertAlign w:val="superscript"/>
        </w:rPr>
        <w:endnoteReference w:id="2"/>
      </w:r>
    </w:p>
    <w:p w14:paraId="05E3D61F" w14:textId="36E567AC"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De Algemeene Belgische Persbond richtte zich in maart 1940 nog tot de Belgische regering in oorlogstijd. Kort daarna was de Duitse inval een feit, en werd de vrije pers door de bezettende macht en zijn propaganda-afdelingen aan banden gelegd.</w:t>
      </w:r>
    </w:p>
    <w:p w14:paraId="109A12D8" w14:textId="77777777" w:rsidR="00FE0E8F" w:rsidRPr="00FE0E8F" w:rsidRDefault="00FE0E8F" w:rsidP="00FE0E8F">
      <w:pPr>
        <w:pStyle w:val="Hoofdtekst"/>
        <w:spacing w:before="120" w:after="120" w:line="259" w:lineRule="auto"/>
        <w:jc w:val="both"/>
        <w:rPr>
          <w:rFonts w:ascii="Times New Roman" w:hAnsi="Times New Roman" w:cs="Times New Roman"/>
          <w:b/>
          <w:bCs/>
          <w:sz w:val="24"/>
          <w:szCs w:val="24"/>
        </w:rPr>
      </w:pPr>
    </w:p>
    <w:p w14:paraId="01D1A910" w14:textId="77777777" w:rsidR="00FE0E8F" w:rsidRPr="00FE0E8F" w:rsidRDefault="00FE0E8F" w:rsidP="00FE0E8F">
      <w:pPr>
        <w:pStyle w:val="Hoofdtekst"/>
        <w:spacing w:before="120" w:after="120" w:line="259" w:lineRule="auto"/>
        <w:jc w:val="both"/>
        <w:rPr>
          <w:rFonts w:ascii="Times New Roman" w:hAnsi="Times New Roman" w:cs="Times New Roman"/>
          <w:b/>
          <w:bCs/>
          <w:sz w:val="24"/>
          <w:szCs w:val="24"/>
        </w:rPr>
      </w:pPr>
      <w:r w:rsidRPr="00FE0E8F">
        <w:rPr>
          <w:rFonts w:ascii="Times New Roman" w:hAnsi="Times New Roman" w:cs="Times New Roman"/>
          <w:b/>
          <w:bCs/>
          <w:sz w:val="24"/>
          <w:szCs w:val="24"/>
        </w:rPr>
        <w:t>Pers en censuur tijdens de bezetting</w:t>
      </w:r>
    </w:p>
    <w:p w14:paraId="793A0ABF" w14:textId="254D133B" w:rsidR="00FE0E8F" w:rsidRPr="00FE0E8F" w:rsidRDefault="005D6BBC" w:rsidP="00FE0E8F">
      <w:pPr>
        <w:pStyle w:val="Hoofdtekst"/>
        <w:spacing w:before="120" w:after="120" w:line="259" w:lineRule="auto"/>
        <w:jc w:val="both"/>
        <w:rPr>
          <w:rFonts w:ascii="Times New Roman" w:hAnsi="Times New Roman" w:cs="Times New Roman"/>
          <w:sz w:val="24"/>
          <w:szCs w:val="24"/>
        </w:rPr>
      </w:pPr>
      <w:r>
        <w:rPr>
          <w:rFonts w:ascii="Times New Roman" w:hAnsi="Times New Roman" w:cs="Times New Roman"/>
          <w:sz w:val="24"/>
          <w:szCs w:val="24"/>
        </w:rPr>
        <w:t>N</w:t>
      </w:r>
      <w:r w:rsidR="00FE0E8F" w:rsidRPr="00FE0E8F">
        <w:rPr>
          <w:rFonts w:ascii="Times New Roman" w:hAnsi="Times New Roman" w:cs="Times New Roman"/>
          <w:sz w:val="24"/>
          <w:szCs w:val="24"/>
        </w:rPr>
        <w:t xml:space="preserve">a de Duitse inval verschenen de kranten </w:t>
      </w:r>
      <w:r>
        <w:rPr>
          <w:rFonts w:ascii="Times New Roman" w:hAnsi="Times New Roman" w:cs="Times New Roman"/>
          <w:sz w:val="24"/>
          <w:szCs w:val="24"/>
        </w:rPr>
        <w:t xml:space="preserve">nog even </w:t>
      </w:r>
      <w:r w:rsidR="00FE0E8F" w:rsidRPr="00FE0E8F">
        <w:rPr>
          <w:rFonts w:ascii="Times New Roman" w:hAnsi="Times New Roman" w:cs="Times New Roman"/>
          <w:sz w:val="24"/>
          <w:szCs w:val="24"/>
        </w:rPr>
        <w:t xml:space="preserve">als onafhankelijke titels. </w:t>
      </w:r>
      <w:r w:rsidR="00FE0E8F" w:rsidRPr="00FE0E8F">
        <w:rPr>
          <w:rFonts w:ascii="Times New Roman" w:hAnsi="Times New Roman" w:cs="Times New Roman"/>
          <w:i/>
          <w:iCs/>
          <w:sz w:val="24"/>
          <w:szCs w:val="24"/>
        </w:rPr>
        <w:t xml:space="preserve">Het Laatste Nieuws </w:t>
      </w:r>
      <w:r w:rsidR="00FE0E8F" w:rsidRPr="00FE0E8F">
        <w:rPr>
          <w:rFonts w:ascii="Times New Roman" w:hAnsi="Times New Roman" w:cs="Times New Roman"/>
          <w:sz w:val="24"/>
          <w:szCs w:val="24"/>
        </w:rPr>
        <w:t>verscheen bijvoorbeeld voor het laatst op 13 mei 1940 als een vrije krant, onder de leiding van hoofdredacteur Marcel Stijns en eigenaar-bestuurder Julius Hoste. Daarna nam de Propaganda-Abteilung (PA) het Belgische perswezen over.</w:t>
      </w:r>
      <w:r w:rsidR="00FE0E8F" w:rsidRPr="00FE0E8F">
        <w:rPr>
          <w:rFonts w:ascii="Times New Roman" w:eastAsia="Helvetica Neue" w:hAnsi="Times New Roman" w:cs="Times New Roman"/>
          <w:sz w:val="24"/>
          <w:szCs w:val="24"/>
          <w:vertAlign w:val="superscript"/>
        </w:rPr>
        <w:endnoteReference w:id="3"/>
      </w:r>
      <w:r w:rsidR="00FE0E8F" w:rsidRPr="00FE0E8F">
        <w:rPr>
          <w:rFonts w:ascii="Times New Roman" w:hAnsi="Times New Roman" w:cs="Times New Roman"/>
          <w:sz w:val="24"/>
          <w:szCs w:val="24"/>
        </w:rPr>
        <w:t xml:space="preserve"> Het voorheen onafhankelijke agentschap Belgapress werd onder Duitse controle geplaatst. De distributie van de kranten werd gecentraliseerd en toevertrouwd aan het Agentschap Dechenne, dat door de PA ingepalmd was. De Algemeene Belgische Persbond ging ondergronds, en werd vervangen door een nieuwe, Duitsgezinde beroepsvereniging, de Vereeniging der Belgische Journalisten. De rexistische journalist en schrijver Paul Colin, die betrokken was bij de (Franstalige) nieuwe</w:t>
      </w:r>
      <w:r>
        <w:rPr>
          <w:rFonts w:ascii="Times New Roman" w:hAnsi="Times New Roman" w:cs="Times New Roman"/>
          <w:sz w:val="24"/>
          <w:szCs w:val="24"/>
        </w:rPr>
        <w:t>-</w:t>
      </w:r>
      <w:r w:rsidR="00FE0E8F" w:rsidRPr="00FE0E8F">
        <w:rPr>
          <w:rFonts w:ascii="Times New Roman" w:hAnsi="Times New Roman" w:cs="Times New Roman"/>
          <w:sz w:val="24"/>
          <w:szCs w:val="24"/>
        </w:rPr>
        <w:t xml:space="preserve">ordebladen </w:t>
      </w:r>
      <w:r w:rsidR="00FE0E8F" w:rsidRPr="00FE0E8F">
        <w:rPr>
          <w:rFonts w:ascii="Times New Roman" w:hAnsi="Times New Roman" w:cs="Times New Roman"/>
          <w:i/>
          <w:iCs/>
          <w:sz w:val="24"/>
          <w:szCs w:val="24"/>
        </w:rPr>
        <w:t xml:space="preserve">Cassandre </w:t>
      </w:r>
      <w:r w:rsidR="00FE0E8F" w:rsidRPr="00FE0E8F">
        <w:rPr>
          <w:rFonts w:ascii="Times New Roman" w:hAnsi="Times New Roman" w:cs="Times New Roman"/>
          <w:sz w:val="24"/>
          <w:szCs w:val="24"/>
        </w:rPr>
        <w:t xml:space="preserve">en </w:t>
      </w:r>
      <w:r w:rsidR="00FE0E8F" w:rsidRPr="00FE0E8F">
        <w:rPr>
          <w:rFonts w:ascii="Times New Roman" w:hAnsi="Times New Roman" w:cs="Times New Roman"/>
          <w:i/>
          <w:iCs/>
          <w:sz w:val="24"/>
          <w:szCs w:val="24"/>
        </w:rPr>
        <w:t xml:space="preserve">Le Nouveau Journal, </w:t>
      </w:r>
      <w:r w:rsidR="00FE0E8F" w:rsidRPr="00FE0E8F">
        <w:rPr>
          <w:rFonts w:ascii="Times New Roman" w:hAnsi="Times New Roman" w:cs="Times New Roman"/>
          <w:sz w:val="24"/>
          <w:szCs w:val="24"/>
        </w:rPr>
        <w:t xml:space="preserve">werd er de eerste voorzitter van. Op 30 april 1943 </w:t>
      </w:r>
      <w:r w:rsidR="00D103EF">
        <w:rPr>
          <w:rFonts w:ascii="Times New Roman" w:hAnsi="Times New Roman" w:cs="Times New Roman"/>
          <w:sz w:val="24"/>
          <w:szCs w:val="24"/>
        </w:rPr>
        <w:t>schreef</w:t>
      </w:r>
      <w:r w:rsidR="00FE0E8F" w:rsidRPr="00FE0E8F">
        <w:rPr>
          <w:rFonts w:ascii="Times New Roman" w:hAnsi="Times New Roman" w:cs="Times New Roman"/>
          <w:sz w:val="24"/>
          <w:szCs w:val="24"/>
        </w:rPr>
        <w:t xml:space="preserve"> Hoste vanuit Londen aan een bevriend staatsman: ‘Voor het land is het een geluk dat er Waalsche Rexisten zijn; zoniet zou er een tweespalt zijn ontstaan, die men nog lastig zou kunnen overbruggen’.</w:t>
      </w:r>
      <w:r w:rsidR="00FE0E8F" w:rsidRPr="00FE0E8F">
        <w:rPr>
          <w:rFonts w:ascii="Times New Roman" w:eastAsia="Helvetica Neue" w:hAnsi="Times New Roman" w:cs="Times New Roman"/>
          <w:sz w:val="24"/>
          <w:szCs w:val="24"/>
          <w:vertAlign w:val="superscript"/>
        </w:rPr>
        <w:endnoteReference w:id="4"/>
      </w:r>
      <w:r w:rsidR="00FE0E8F" w:rsidRPr="00FE0E8F">
        <w:rPr>
          <w:rFonts w:ascii="Times New Roman" w:hAnsi="Times New Roman" w:cs="Times New Roman"/>
          <w:sz w:val="24"/>
          <w:szCs w:val="24"/>
        </w:rPr>
        <w:t xml:space="preserve"> Kort daarvoor, op 14 april, was de overtuigde nationaal-socialist Colin vermoord door het verzet omwille van zijn principiële collaboratie met Duitsland.</w:t>
      </w:r>
      <w:r w:rsidR="00FE0E8F" w:rsidRPr="00FE0E8F">
        <w:rPr>
          <w:rFonts w:ascii="Times New Roman" w:eastAsia="Helvetica Neue" w:hAnsi="Times New Roman" w:cs="Times New Roman"/>
          <w:sz w:val="24"/>
          <w:szCs w:val="24"/>
          <w:vertAlign w:val="superscript"/>
        </w:rPr>
        <w:endnoteReference w:id="5"/>
      </w:r>
    </w:p>
    <w:p w14:paraId="71E3B70A" w14:textId="77777777"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De Propaganda-Abteilung verspreidde de Duitse berichtgeving via Belgapress en controleerde de binnenlandse persberichten. De distributie van kranten en periodieken werd gemonopoliseerd en de beroepsvereniging in het vaarwater van de collaboratie gebracht. Niet onbelangrijk was de persinfrastructuur en de papierbevoorrading. Daarop verwierf de PA controle via de Papiercentrale. Dat gaf de censuur de macht om persorganen te bevoordelen of af te snijden naargelang het hun beviel. In de praktijk heerste er papierschaarste, waardoor de kranten dunner werden, beperkter in oplage en kleiner van formaat. </w:t>
      </w:r>
    </w:p>
    <w:p w14:paraId="42BB41D0" w14:textId="33475432" w:rsidR="00FE0E8F" w:rsidRPr="00FE0E8F" w:rsidRDefault="00FE0E8F" w:rsidP="00FE0E8F">
      <w:pPr>
        <w:pStyle w:val="Hoofdtekst"/>
        <w:spacing w:before="120" w:after="120" w:line="259" w:lineRule="auto"/>
        <w:jc w:val="both"/>
        <w:rPr>
          <w:rFonts w:ascii="Times New Roman" w:hAnsi="Times New Roman" w:cs="Times New Roman"/>
          <w:sz w:val="24"/>
          <w:szCs w:val="24"/>
          <w:u w:val="single"/>
        </w:rPr>
      </w:pPr>
      <w:r w:rsidRPr="00FE0E8F">
        <w:rPr>
          <w:rFonts w:ascii="Times New Roman" w:hAnsi="Times New Roman" w:cs="Times New Roman"/>
          <w:sz w:val="24"/>
          <w:szCs w:val="24"/>
        </w:rPr>
        <w:t xml:space="preserve">Via een reeks </w:t>
      </w:r>
      <w:r w:rsidRPr="00FE0E8F">
        <w:rPr>
          <w:rFonts w:ascii="Times New Roman" w:hAnsi="Times New Roman" w:cs="Times New Roman"/>
          <w:i/>
          <w:iCs/>
          <w:sz w:val="24"/>
          <w:szCs w:val="24"/>
        </w:rPr>
        <w:t xml:space="preserve">Verordnungen </w:t>
      </w:r>
      <w:r w:rsidRPr="00FE0E8F">
        <w:rPr>
          <w:rFonts w:ascii="Times New Roman" w:hAnsi="Times New Roman" w:cs="Times New Roman"/>
          <w:sz w:val="24"/>
          <w:szCs w:val="24"/>
        </w:rPr>
        <w:t xml:space="preserve">werd tot slot een systematische censuurpolitiek uitgebouwd. Er kwamen persrichtlijnen en PA-censoren die met name de politieke en militaire berichtgeving censureerden. Andersom waren titels verplicht de PA-persconferenties bij te wonen en de officiële Duitse berichtgeving op te nemen. In feite was de Duitse perscontrole totaal. Individuele </w:t>
      </w:r>
      <w:r w:rsidRPr="00FE0E8F">
        <w:rPr>
          <w:rFonts w:ascii="Times New Roman" w:hAnsi="Times New Roman" w:cs="Times New Roman"/>
          <w:sz w:val="24"/>
          <w:szCs w:val="24"/>
        </w:rPr>
        <w:lastRenderedPageBreak/>
        <w:t>journalisten die tegen de marsorders ingingen, konden hardhandig worden aangepakt: 23 journalisten lieten het leven, door de kogel of in gevangenschap, en ongeveer een vijftigtal werd vastgehouden en gegijzeld, viel in handen van de Gestapo of leefde ondergedoken.</w:t>
      </w:r>
      <w:r w:rsidRPr="00FE0E8F">
        <w:rPr>
          <w:rFonts w:ascii="Times New Roman" w:eastAsia="Helvetica Neue" w:hAnsi="Times New Roman" w:cs="Times New Roman"/>
          <w:sz w:val="24"/>
          <w:szCs w:val="24"/>
          <w:vertAlign w:val="superscript"/>
        </w:rPr>
        <w:endnoteReference w:id="6"/>
      </w:r>
    </w:p>
    <w:p w14:paraId="24D8AF4B" w14:textId="60E36FDF"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Het Belgische perslandschap tijdens de Duitse bezetting zelf viel uiteen in drie groepen, als we de verzetspers en de clandestiene pers buiten beschouwing laten.</w:t>
      </w:r>
      <w:r w:rsidRPr="00FE0E8F">
        <w:rPr>
          <w:rFonts w:ascii="Times New Roman" w:eastAsia="Helvetica Neue" w:hAnsi="Times New Roman" w:cs="Times New Roman"/>
          <w:sz w:val="24"/>
          <w:szCs w:val="24"/>
          <w:vertAlign w:val="superscript"/>
        </w:rPr>
        <w:endnoteReference w:id="7"/>
      </w:r>
      <w:r w:rsidRPr="00FE0E8F">
        <w:rPr>
          <w:rFonts w:ascii="Times New Roman" w:hAnsi="Times New Roman" w:cs="Times New Roman"/>
          <w:sz w:val="24"/>
          <w:szCs w:val="24"/>
        </w:rPr>
        <w:t xml:space="preserve"> Er waren nieuw opgerichte titels die zich vrijwillig onder PA-controle </w:t>
      </w:r>
      <w:r w:rsidR="00E7063C">
        <w:rPr>
          <w:rFonts w:ascii="Times New Roman" w:hAnsi="Times New Roman" w:cs="Times New Roman"/>
          <w:sz w:val="24"/>
          <w:szCs w:val="24"/>
        </w:rPr>
        <w:t xml:space="preserve">plaatsten </w:t>
      </w:r>
      <w:r w:rsidRPr="00FE0E8F">
        <w:rPr>
          <w:rFonts w:ascii="Times New Roman" w:hAnsi="Times New Roman" w:cs="Times New Roman"/>
          <w:sz w:val="24"/>
          <w:szCs w:val="24"/>
        </w:rPr>
        <w:t xml:space="preserve">en die het nazisme openlijk genegen waren, zoals het genoemde </w:t>
      </w:r>
      <w:r w:rsidRPr="00FE0E8F">
        <w:rPr>
          <w:rFonts w:ascii="Times New Roman" w:hAnsi="Times New Roman" w:cs="Times New Roman"/>
          <w:i/>
          <w:iCs/>
          <w:sz w:val="24"/>
          <w:szCs w:val="24"/>
        </w:rPr>
        <w:t xml:space="preserve">Le Nouveau Journal </w:t>
      </w:r>
      <w:r w:rsidRPr="00FE0E8F">
        <w:rPr>
          <w:rFonts w:ascii="Times New Roman" w:hAnsi="Times New Roman" w:cs="Times New Roman"/>
          <w:sz w:val="24"/>
          <w:szCs w:val="24"/>
        </w:rPr>
        <w:t xml:space="preserve">van Colin. Er waren oude, vooroorlogse titels die conform het parool van de Algemeene Belgische Persbond de boeken dichtgedaan hadden bij de installatie van het bezettingsregime. Andere bestaande titels wilden wel blijven verschijnen, waaronder ‘evidente’ gevallen zoals </w:t>
      </w:r>
      <w:r w:rsidRPr="00FE0E8F">
        <w:rPr>
          <w:rFonts w:ascii="Times New Roman" w:hAnsi="Times New Roman" w:cs="Times New Roman"/>
          <w:i/>
          <w:iCs/>
          <w:sz w:val="24"/>
          <w:szCs w:val="24"/>
        </w:rPr>
        <w:t xml:space="preserve">Volk en Staat, </w:t>
      </w:r>
      <w:r w:rsidRPr="00FE0E8F">
        <w:rPr>
          <w:rFonts w:ascii="Times New Roman" w:hAnsi="Times New Roman" w:cs="Times New Roman"/>
          <w:sz w:val="24"/>
          <w:szCs w:val="24"/>
        </w:rPr>
        <w:t xml:space="preserve">het orgaan van het Vlaams Nationaal Verbond (VNV), maar bijvoorbeeld ook </w:t>
      </w:r>
      <w:r w:rsidRPr="00FE0E8F">
        <w:rPr>
          <w:rFonts w:ascii="Times New Roman" w:hAnsi="Times New Roman" w:cs="Times New Roman"/>
          <w:i/>
          <w:iCs/>
          <w:sz w:val="24"/>
          <w:szCs w:val="24"/>
        </w:rPr>
        <w:t>De Gentenaar</w:t>
      </w:r>
      <w:r w:rsidRPr="00FE0E8F">
        <w:rPr>
          <w:rFonts w:ascii="Times New Roman" w:hAnsi="Times New Roman" w:cs="Times New Roman"/>
          <w:sz w:val="24"/>
          <w:szCs w:val="24"/>
        </w:rPr>
        <w:t xml:space="preserve">. Tot slot waren er titels die gekaapt waren door de PA. Ze bleven verschijnen, tegen de wil van hun eigenaars, maar soms met medewerking van de bestaande redactie, en hadden tot doel er als een censuurvrije krant uit te zien die aansloot bij het vooroorlogse profiel. In feite waren ze bedoeld als list. Een té openlijke censuur was immers ongeloofwaardig en dus contraproductief; vandaar </w:t>
      </w:r>
      <w:r w:rsidR="00D103EF">
        <w:rPr>
          <w:rFonts w:ascii="Times New Roman" w:hAnsi="Times New Roman" w:cs="Times New Roman"/>
          <w:sz w:val="24"/>
          <w:szCs w:val="24"/>
        </w:rPr>
        <w:t>het</w:t>
      </w:r>
      <w:r w:rsidRPr="00FE0E8F">
        <w:rPr>
          <w:rFonts w:ascii="Times New Roman" w:hAnsi="Times New Roman" w:cs="Times New Roman"/>
          <w:sz w:val="24"/>
          <w:szCs w:val="24"/>
        </w:rPr>
        <w:t xml:space="preserve"> idee om bestaande titels in een gematigd pro-Duits vaarwater te laten continueren. Tot de bekendste ‘gestolen’ titels behoren </w:t>
      </w:r>
      <w:r w:rsidRPr="00FE0E8F">
        <w:rPr>
          <w:rFonts w:ascii="Times New Roman" w:hAnsi="Times New Roman" w:cs="Times New Roman"/>
          <w:i/>
          <w:iCs/>
          <w:sz w:val="24"/>
          <w:szCs w:val="24"/>
        </w:rPr>
        <w:t xml:space="preserve">Le Soir </w:t>
      </w:r>
      <w:r w:rsidRPr="00FE0E8F">
        <w:rPr>
          <w:rFonts w:ascii="Times New Roman" w:hAnsi="Times New Roman" w:cs="Times New Roman"/>
          <w:sz w:val="24"/>
          <w:szCs w:val="24"/>
        </w:rPr>
        <w:t xml:space="preserve">en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niet toevallig de twee populairste titels van het land die ook tijdens de oorlog de hoogste oplages ha</w:t>
      </w:r>
      <w:r w:rsidR="00D103EF">
        <w:rPr>
          <w:rFonts w:ascii="Times New Roman" w:hAnsi="Times New Roman" w:cs="Times New Roman"/>
          <w:sz w:val="24"/>
          <w:szCs w:val="24"/>
        </w:rPr>
        <w:t>a</w:t>
      </w:r>
      <w:r w:rsidRPr="00FE0E8F">
        <w:rPr>
          <w:rFonts w:ascii="Times New Roman" w:hAnsi="Times New Roman" w:cs="Times New Roman"/>
          <w:sz w:val="24"/>
          <w:szCs w:val="24"/>
        </w:rPr>
        <w:t>l</w:t>
      </w:r>
      <w:r w:rsidR="00D103EF">
        <w:rPr>
          <w:rFonts w:ascii="Times New Roman" w:hAnsi="Times New Roman" w:cs="Times New Roman"/>
          <w:sz w:val="24"/>
          <w:szCs w:val="24"/>
        </w:rPr>
        <w:t>d</w:t>
      </w:r>
      <w:r w:rsidRPr="00FE0E8F">
        <w:rPr>
          <w:rFonts w:ascii="Times New Roman" w:hAnsi="Times New Roman" w:cs="Times New Roman"/>
          <w:sz w:val="24"/>
          <w:szCs w:val="24"/>
        </w:rPr>
        <w:t>en.</w:t>
      </w:r>
      <w:r w:rsidRPr="00FE0E8F">
        <w:rPr>
          <w:rFonts w:ascii="Times New Roman" w:eastAsia="Helvetica Neue" w:hAnsi="Times New Roman" w:cs="Times New Roman"/>
          <w:sz w:val="24"/>
          <w:szCs w:val="24"/>
          <w:vertAlign w:val="superscript"/>
        </w:rPr>
        <w:endnoteReference w:id="8"/>
      </w:r>
      <w:r w:rsidRPr="00FE0E8F">
        <w:rPr>
          <w:rFonts w:ascii="Times New Roman" w:hAnsi="Times New Roman" w:cs="Times New Roman"/>
          <w:sz w:val="24"/>
          <w:szCs w:val="24"/>
        </w:rPr>
        <w:t xml:space="preserve">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haalde in september 1940 bijvoorbeeld een oplage van 285.557 exemplaren.</w:t>
      </w:r>
      <w:r w:rsidRPr="00FE0E8F">
        <w:rPr>
          <w:rFonts w:ascii="Times New Roman" w:eastAsia="Helvetica Neue" w:hAnsi="Times New Roman" w:cs="Times New Roman"/>
          <w:sz w:val="24"/>
          <w:szCs w:val="24"/>
          <w:vertAlign w:val="superscript"/>
        </w:rPr>
        <w:endnoteReference w:id="9"/>
      </w:r>
      <w:r w:rsidRPr="00FE0E8F">
        <w:rPr>
          <w:rFonts w:ascii="Times New Roman" w:hAnsi="Times New Roman" w:cs="Times New Roman"/>
          <w:sz w:val="24"/>
          <w:szCs w:val="24"/>
        </w:rPr>
        <w:t xml:space="preserve"> </w:t>
      </w:r>
    </w:p>
    <w:p w14:paraId="27C984D9" w14:textId="77777777" w:rsidR="00FE0E8F" w:rsidRPr="00FE0E8F" w:rsidRDefault="00FE0E8F" w:rsidP="00FE0E8F">
      <w:pPr>
        <w:pStyle w:val="Hoofdtekst"/>
        <w:spacing w:before="120" w:after="120" w:line="259" w:lineRule="auto"/>
        <w:jc w:val="both"/>
        <w:rPr>
          <w:rFonts w:ascii="Times New Roman" w:hAnsi="Times New Roman" w:cs="Times New Roman"/>
          <w:sz w:val="24"/>
          <w:szCs w:val="24"/>
        </w:rPr>
      </w:pPr>
    </w:p>
    <w:p w14:paraId="78FA3FF0" w14:textId="77777777"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b/>
          <w:bCs/>
          <w:sz w:val="24"/>
          <w:szCs w:val="24"/>
        </w:rPr>
        <w:t>De waarschuwing van Hoste</w:t>
      </w:r>
    </w:p>
    <w:p w14:paraId="7AF90940" w14:textId="107F7BDF"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Nog op 9 mei 1940, vlak voor de Duitse inval, kopte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in zijn editoriaal: ‘Welke groote mogendheid ook het inzicht zou hebben Nederland of België aan te vallen, zij zou daardoor een schending van het volkenrecht begaan, die al de geweldplegingen van de laatste jaren in de schaduw stelt’.</w:t>
      </w:r>
      <w:r w:rsidRPr="00FE0E8F">
        <w:rPr>
          <w:rFonts w:ascii="Times New Roman" w:eastAsia="Helvetica Neue" w:hAnsi="Times New Roman" w:cs="Times New Roman"/>
          <w:sz w:val="24"/>
          <w:szCs w:val="24"/>
          <w:vertAlign w:val="superscript"/>
        </w:rPr>
        <w:endnoteReference w:id="10"/>
      </w:r>
      <w:r w:rsidRPr="00FE0E8F">
        <w:rPr>
          <w:rFonts w:ascii="Times New Roman" w:hAnsi="Times New Roman" w:cs="Times New Roman"/>
          <w:sz w:val="24"/>
          <w:szCs w:val="24"/>
        </w:rPr>
        <w:t xml:space="preserve"> Een dag later was die schending al een feit. België werd militair overrompeld, en </w:t>
      </w:r>
      <w:r w:rsidR="00D103EF">
        <w:rPr>
          <w:rFonts w:ascii="Times New Roman" w:hAnsi="Times New Roman" w:cs="Times New Roman"/>
          <w:sz w:val="24"/>
          <w:szCs w:val="24"/>
        </w:rPr>
        <w:t>capituleerde</w:t>
      </w:r>
      <w:r w:rsidRPr="00FE0E8F">
        <w:rPr>
          <w:rFonts w:ascii="Times New Roman" w:hAnsi="Times New Roman" w:cs="Times New Roman"/>
          <w:sz w:val="24"/>
          <w:szCs w:val="24"/>
        </w:rPr>
        <w:t xml:space="preserve"> op 28 mei.</w:t>
      </w:r>
      <w:r w:rsidRPr="00FE0E8F">
        <w:rPr>
          <w:rFonts w:ascii="Times New Roman" w:eastAsia="Helvetica Neue" w:hAnsi="Times New Roman" w:cs="Times New Roman"/>
          <w:sz w:val="24"/>
          <w:szCs w:val="24"/>
          <w:vertAlign w:val="superscript"/>
        </w:rPr>
        <w:endnoteReference w:id="11"/>
      </w:r>
    </w:p>
    <w:p w14:paraId="3EE4E645" w14:textId="28ED9516"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Vanuit zijn persoonlijke, liberale overtuiging vond Hoste dat het onmogelijk was om een krant te laten verschijnen onder censuur en bezetting. De vrijheid van pers kon alleen maar gewaarborgd worden in een vrij land, meende hij. Al in februari 1940 had de krant daarom stappen ondernomen om in geval van een aanval vanuit Oostende te opereren, een stad die niet toevallig in de schaduw van Groot-Brittannië lag.</w:t>
      </w:r>
      <w:r w:rsidRPr="00FE0E8F">
        <w:rPr>
          <w:rFonts w:ascii="Times New Roman" w:eastAsia="Helvetica Neue" w:hAnsi="Times New Roman" w:cs="Times New Roman"/>
          <w:sz w:val="24"/>
          <w:szCs w:val="24"/>
          <w:vertAlign w:val="superscript"/>
        </w:rPr>
        <w:endnoteReference w:id="12"/>
      </w:r>
      <w:r w:rsidRPr="00FE0E8F">
        <w:rPr>
          <w:rFonts w:ascii="Times New Roman" w:hAnsi="Times New Roman" w:cs="Times New Roman"/>
          <w:sz w:val="24"/>
          <w:szCs w:val="24"/>
        </w:rPr>
        <w:t xml:space="preserve"> Met drukkerij Unitas werd een samenwerkingsakkoord afgesloten. Eind februari werd tienduizend kilo dagbladpapier op kosten van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bij Unitas afgeleverd en een bedrag van tweeduizend frank gestort als gewaarborgde optie om bij hen te mogen drukken. Bij het uitbreken van de oorlog werd nog aanvullend een konvooi met tin, gietvormen</w:t>
      </w:r>
      <w:r w:rsidRPr="00FE0E8F">
        <w:rPr>
          <w:rFonts w:ascii="Times New Roman" w:hAnsi="Times New Roman" w:cs="Times New Roman"/>
          <w:i/>
          <w:iCs/>
          <w:sz w:val="24"/>
          <w:szCs w:val="24"/>
        </w:rPr>
        <w:t xml:space="preserve"> </w:t>
      </w:r>
      <w:r w:rsidRPr="00FE0E8F">
        <w:rPr>
          <w:rFonts w:ascii="Times New Roman" w:hAnsi="Times New Roman" w:cs="Times New Roman"/>
          <w:sz w:val="24"/>
          <w:szCs w:val="24"/>
        </w:rPr>
        <w:t xml:space="preserve">en drukkersbenodigdheden zoals de kop van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 xml:space="preserve">nagestuurd; na de capitulatie </w:t>
      </w:r>
      <w:r w:rsidR="006D2020">
        <w:rPr>
          <w:rFonts w:ascii="Times New Roman" w:hAnsi="Times New Roman" w:cs="Times New Roman"/>
          <w:sz w:val="24"/>
          <w:szCs w:val="24"/>
        </w:rPr>
        <w:t>bleek</w:t>
      </w:r>
      <w:r w:rsidR="006D2020" w:rsidRPr="00FE0E8F">
        <w:rPr>
          <w:rFonts w:ascii="Times New Roman" w:hAnsi="Times New Roman" w:cs="Times New Roman"/>
          <w:sz w:val="24"/>
          <w:szCs w:val="24"/>
        </w:rPr>
        <w:t xml:space="preserve"> </w:t>
      </w:r>
      <w:r w:rsidRPr="00FE0E8F">
        <w:rPr>
          <w:rFonts w:ascii="Times New Roman" w:hAnsi="Times New Roman" w:cs="Times New Roman"/>
          <w:sz w:val="24"/>
          <w:szCs w:val="24"/>
        </w:rPr>
        <w:t xml:space="preserve">trouwens dat Belgische troepen de vijfhonderd kilo tin van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iCs/>
          <w:sz w:val="24"/>
          <w:szCs w:val="24"/>
        </w:rPr>
        <w:t xml:space="preserve">gestolen hadden. </w:t>
      </w:r>
    </w:p>
    <w:p w14:paraId="6E62AF05" w14:textId="2AB91806"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De snelheid van de Duitse opmars heeft er echter voor gezorgd dat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nooit vanuit Oostende is kunnen verschijnen. Op 13 mei stopte de krant gewoon met verschijnen, na twee dagen oorlogsberichtgeving. ‘Het Leger verdedigt heldhaftig ons grondgebied’, was een van de laatste berichten die ze de wereld instuurde.</w:t>
      </w:r>
      <w:r w:rsidRPr="00FE0E8F">
        <w:rPr>
          <w:rFonts w:ascii="Times New Roman" w:eastAsia="Helvetica Neue" w:hAnsi="Times New Roman" w:cs="Times New Roman"/>
          <w:sz w:val="24"/>
          <w:szCs w:val="24"/>
          <w:vertAlign w:val="superscript"/>
        </w:rPr>
        <w:endnoteReference w:id="13"/>
      </w:r>
      <w:r w:rsidRPr="00FE0E8F">
        <w:rPr>
          <w:rFonts w:ascii="Times New Roman" w:hAnsi="Times New Roman" w:cs="Times New Roman"/>
          <w:sz w:val="24"/>
          <w:szCs w:val="24"/>
        </w:rPr>
        <w:t xml:space="preserve"> </w:t>
      </w:r>
    </w:p>
    <w:p w14:paraId="5AE1375E" w14:textId="06E88F86"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Hoste zelf was intussen Brussel ontvlucht en naar de kust getrokken, waar hij twee villa’s bezat: Villa Duinenrust en Villa Zonneveld, allebei gelegen in Knokke. Vanaf juni 1940 </w:t>
      </w:r>
      <w:r w:rsidR="00F53430">
        <w:rPr>
          <w:rFonts w:ascii="Times New Roman" w:hAnsi="Times New Roman" w:cs="Times New Roman"/>
          <w:sz w:val="24"/>
          <w:szCs w:val="24"/>
        </w:rPr>
        <w:t>werd</w:t>
      </w:r>
      <w:r w:rsidR="00F53430" w:rsidRPr="00FE0E8F">
        <w:rPr>
          <w:rFonts w:ascii="Times New Roman" w:hAnsi="Times New Roman" w:cs="Times New Roman"/>
          <w:sz w:val="24"/>
          <w:szCs w:val="24"/>
        </w:rPr>
        <w:t xml:space="preserve"> </w:t>
      </w:r>
      <w:r w:rsidRPr="00FE0E8F">
        <w:rPr>
          <w:rFonts w:ascii="Times New Roman" w:hAnsi="Times New Roman" w:cs="Times New Roman"/>
          <w:sz w:val="24"/>
          <w:szCs w:val="24"/>
        </w:rPr>
        <w:t>Duinenrust overigens bezet door Duitse soldaten.</w:t>
      </w:r>
      <w:r w:rsidRPr="00FE0E8F">
        <w:rPr>
          <w:rFonts w:ascii="Times New Roman" w:eastAsia="Helvetica Neue" w:hAnsi="Times New Roman" w:cs="Times New Roman"/>
          <w:sz w:val="24"/>
          <w:szCs w:val="24"/>
          <w:vertAlign w:val="superscript"/>
        </w:rPr>
        <w:endnoteReference w:id="14"/>
      </w:r>
      <w:r w:rsidRPr="00FE0E8F">
        <w:rPr>
          <w:rFonts w:ascii="Times New Roman" w:hAnsi="Times New Roman" w:cs="Times New Roman"/>
          <w:sz w:val="24"/>
          <w:szCs w:val="24"/>
        </w:rPr>
        <w:t xml:space="preserve"> Op dat ogenblik was Hoste al verder getrokken met zijn familie, en had hij samen met hoofdredacteur Stijns en een deel van de redactie het land verlaten. </w:t>
      </w:r>
      <w:r w:rsidRPr="00FE0E8F">
        <w:rPr>
          <w:rFonts w:ascii="Times New Roman" w:hAnsi="Times New Roman" w:cs="Times New Roman"/>
          <w:sz w:val="24"/>
          <w:szCs w:val="24"/>
        </w:rPr>
        <w:lastRenderedPageBreak/>
        <w:t xml:space="preserve">Hij had het personeel vooruitbetaald en bij zijn boekhouder Jan Hereng bijkomende sommen geld en instructies nagelaten. In zijn laatste krantenstuk had hij nog gezegd dat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nooit onder een vreemde censuur zou verschijnen, en zijn vertrouwen in de ‘overwinning van de vrijheid’ uitgesproken.</w:t>
      </w:r>
      <w:r w:rsidRPr="00FE0E8F">
        <w:rPr>
          <w:rFonts w:ascii="Times New Roman" w:eastAsia="Helvetica Neue" w:hAnsi="Times New Roman" w:cs="Times New Roman"/>
          <w:sz w:val="24"/>
          <w:szCs w:val="24"/>
          <w:vertAlign w:val="superscript"/>
        </w:rPr>
        <w:endnoteReference w:id="15"/>
      </w:r>
    </w:p>
    <w:p w14:paraId="0D16085D" w14:textId="2E20249E"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Hoste en Stijns waren lang niet de enige vluchtelingen</w:t>
      </w:r>
      <w:r w:rsidR="00F53430">
        <w:rPr>
          <w:rFonts w:ascii="Times New Roman" w:hAnsi="Times New Roman" w:cs="Times New Roman"/>
          <w:sz w:val="24"/>
          <w:szCs w:val="24"/>
        </w:rPr>
        <w:t>: als gevolg van de Duitse inval was</w:t>
      </w:r>
      <w:r w:rsidRPr="00FE0E8F">
        <w:rPr>
          <w:rFonts w:ascii="Times New Roman" w:hAnsi="Times New Roman" w:cs="Times New Roman"/>
          <w:sz w:val="24"/>
          <w:szCs w:val="24"/>
        </w:rPr>
        <w:t xml:space="preserve"> </w:t>
      </w:r>
      <w:r w:rsidR="00F53430">
        <w:rPr>
          <w:rFonts w:ascii="Times New Roman" w:hAnsi="Times New Roman" w:cs="Times New Roman"/>
          <w:sz w:val="24"/>
          <w:szCs w:val="24"/>
        </w:rPr>
        <w:t>e</w:t>
      </w:r>
      <w:r w:rsidRPr="00FE0E8F">
        <w:rPr>
          <w:rFonts w:ascii="Times New Roman" w:hAnsi="Times New Roman" w:cs="Times New Roman"/>
          <w:sz w:val="24"/>
          <w:szCs w:val="24"/>
        </w:rPr>
        <w:t xml:space="preserve">en vluchtelingenstroom </w:t>
      </w:r>
      <w:r w:rsidR="00F53430">
        <w:rPr>
          <w:rFonts w:ascii="Times New Roman" w:hAnsi="Times New Roman" w:cs="Times New Roman"/>
          <w:sz w:val="24"/>
          <w:szCs w:val="24"/>
        </w:rPr>
        <w:t>van</w:t>
      </w:r>
      <w:r w:rsidRPr="00FE0E8F">
        <w:rPr>
          <w:rFonts w:ascii="Times New Roman" w:hAnsi="Times New Roman" w:cs="Times New Roman"/>
          <w:sz w:val="24"/>
          <w:szCs w:val="24"/>
        </w:rPr>
        <w:t xml:space="preserve"> ongeveer twee miljoen burgers </w:t>
      </w:r>
      <w:r w:rsidR="00F53430">
        <w:rPr>
          <w:rFonts w:ascii="Times New Roman" w:hAnsi="Times New Roman" w:cs="Times New Roman"/>
          <w:sz w:val="24"/>
          <w:szCs w:val="24"/>
        </w:rPr>
        <w:t>op gang gekomen</w:t>
      </w:r>
      <w:r w:rsidRPr="00FE0E8F">
        <w:rPr>
          <w:rFonts w:ascii="Times New Roman" w:hAnsi="Times New Roman" w:cs="Times New Roman"/>
          <w:sz w:val="24"/>
          <w:szCs w:val="24"/>
        </w:rPr>
        <w:t>. De eerste halte van Hoste vormde Limoges, waar ook de Belgische regering en het parlement zich verzameld hadden.</w:t>
      </w:r>
      <w:r w:rsidRPr="00FE0E8F">
        <w:rPr>
          <w:rFonts w:ascii="Times New Roman" w:eastAsia="Helvetica Neue" w:hAnsi="Times New Roman" w:cs="Times New Roman"/>
          <w:sz w:val="24"/>
          <w:szCs w:val="24"/>
          <w:vertAlign w:val="superscript"/>
        </w:rPr>
        <w:endnoteReference w:id="16"/>
      </w:r>
      <w:r w:rsidRPr="00FE0E8F">
        <w:rPr>
          <w:rFonts w:ascii="Times New Roman" w:hAnsi="Times New Roman" w:cs="Times New Roman"/>
          <w:sz w:val="24"/>
          <w:szCs w:val="24"/>
        </w:rPr>
        <w:t xml:space="preserve"> Hoste was minister van Onderwijs geweest (juni 1936-mei 1938) en beschikte over heel wat politieke contacten. Zijn dochter Ies, die bij hem was, </w:t>
      </w:r>
      <w:r w:rsidR="00F53430">
        <w:rPr>
          <w:rFonts w:ascii="Times New Roman" w:hAnsi="Times New Roman" w:cs="Times New Roman"/>
          <w:sz w:val="24"/>
          <w:szCs w:val="24"/>
        </w:rPr>
        <w:t>verklaarde</w:t>
      </w:r>
      <w:r w:rsidRPr="00FE0E8F">
        <w:rPr>
          <w:rFonts w:ascii="Times New Roman" w:hAnsi="Times New Roman" w:cs="Times New Roman"/>
          <w:sz w:val="24"/>
          <w:szCs w:val="24"/>
        </w:rPr>
        <w:t xml:space="preserve"> later in een interview dat het niet alleen uit vrijheidsideaal en antinazisme was dat Hoste gevlucht was. Hij zou ook op een lijst gestaan hebben en </w:t>
      </w:r>
      <w:r w:rsidR="00F53430">
        <w:rPr>
          <w:rFonts w:ascii="Times New Roman" w:hAnsi="Times New Roman" w:cs="Times New Roman"/>
          <w:sz w:val="24"/>
          <w:szCs w:val="24"/>
        </w:rPr>
        <w:t xml:space="preserve">zo </w:t>
      </w:r>
      <w:r w:rsidRPr="00FE0E8F">
        <w:rPr>
          <w:rFonts w:ascii="Times New Roman" w:hAnsi="Times New Roman" w:cs="Times New Roman"/>
          <w:sz w:val="24"/>
          <w:szCs w:val="24"/>
        </w:rPr>
        <w:t>het risico lopen om opgepakt te worden door de Duitsers.</w:t>
      </w:r>
      <w:r w:rsidRPr="00FE0E8F">
        <w:rPr>
          <w:rFonts w:ascii="Times New Roman" w:eastAsia="Helvetica Neue" w:hAnsi="Times New Roman" w:cs="Times New Roman"/>
          <w:sz w:val="24"/>
          <w:szCs w:val="24"/>
          <w:vertAlign w:val="superscript"/>
        </w:rPr>
        <w:endnoteReference w:id="17"/>
      </w:r>
      <w:r w:rsidRPr="00FE0E8F">
        <w:rPr>
          <w:rFonts w:ascii="Times New Roman" w:hAnsi="Times New Roman" w:cs="Times New Roman"/>
          <w:sz w:val="24"/>
          <w:szCs w:val="24"/>
        </w:rPr>
        <w:t xml:space="preserve"> </w:t>
      </w:r>
    </w:p>
    <w:p w14:paraId="08D4F1F6" w14:textId="2E44A8BC"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highlight w:val="yellow"/>
        </w:rPr>
        <w:t>[Afb. 1: Portret van Julius Hoste, Londen, juli 1943</w:t>
      </w:r>
      <w:r w:rsidR="00C25AEC">
        <w:rPr>
          <w:rFonts w:ascii="Times New Roman" w:hAnsi="Times New Roman" w:cs="Times New Roman"/>
          <w:sz w:val="24"/>
          <w:szCs w:val="24"/>
          <w:highlight w:val="yellow"/>
        </w:rPr>
        <w:t>.</w:t>
      </w:r>
      <w:r w:rsidRPr="00FE0E8F">
        <w:rPr>
          <w:rFonts w:ascii="Times New Roman" w:hAnsi="Times New Roman" w:cs="Times New Roman"/>
          <w:sz w:val="24"/>
          <w:szCs w:val="24"/>
          <w:highlight w:val="yellow"/>
        </w:rPr>
        <w:t>]</w:t>
      </w:r>
    </w:p>
    <w:p w14:paraId="214B8AE3" w14:textId="3EFF1721"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Vanuit Frankrijk werd via de haven van Bordeaux de overtocht naar ‘het bolwerk van de Europeesche vrijheid’ gemaakt, zoals Hoste in een brief aan Frans van Cauwelaert Groot-Brittannië omschreef. Kort na de Franse capitulatie, op 21 juni 1940, kwam hij met zijn familie in Londen aan: ‘een zwaren en gevaarlijken overtocht’.</w:t>
      </w:r>
      <w:r w:rsidRPr="00FE0E8F">
        <w:rPr>
          <w:rFonts w:ascii="Times New Roman" w:eastAsia="Helvetica Neue" w:hAnsi="Times New Roman" w:cs="Times New Roman"/>
          <w:sz w:val="24"/>
          <w:szCs w:val="24"/>
          <w:vertAlign w:val="superscript"/>
        </w:rPr>
        <w:endnoteReference w:id="18"/>
      </w:r>
      <w:r w:rsidRPr="00FE0E8F">
        <w:rPr>
          <w:rFonts w:ascii="Times New Roman" w:hAnsi="Times New Roman" w:cs="Times New Roman"/>
          <w:sz w:val="24"/>
          <w:szCs w:val="24"/>
        </w:rPr>
        <w:t xml:space="preserve"> Hij </w:t>
      </w:r>
      <w:r w:rsidR="00987637">
        <w:rPr>
          <w:rFonts w:ascii="Times New Roman" w:hAnsi="Times New Roman" w:cs="Times New Roman"/>
          <w:sz w:val="24"/>
          <w:szCs w:val="24"/>
        </w:rPr>
        <w:t>nam</w:t>
      </w:r>
      <w:r w:rsidRPr="00FE0E8F">
        <w:rPr>
          <w:rFonts w:ascii="Times New Roman" w:hAnsi="Times New Roman" w:cs="Times New Roman"/>
          <w:sz w:val="24"/>
          <w:szCs w:val="24"/>
        </w:rPr>
        <w:t xml:space="preserve"> er zijn intrek in Kingston House, en</w:t>
      </w:r>
      <w:r w:rsidR="00987637">
        <w:rPr>
          <w:rFonts w:ascii="Times New Roman" w:hAnsi="Times New Roman" w:cs="Times New Roman"/>
          <w:sz w:val="24"/>
          <w:szCs w:val="24"/>
        </w:rPr>
        <w:t xml:space="preserve"> speelde</w:t>
      </w:r>
      <w:r w:rsidRPr="00FE0E8F">
        <w:rPr>
          <w:rFonts w:ascii="Times New Roman" w:hAnsi="Times New Roman" w:cs="Times New Roman"/>
          <w:sz w:val="24"/>
          <w:szCs w:val="24"/>
        </w:rPr>
        <w:t xml:space="preserve"> al spoedig een belangrijke rol in de Belgische delegatie. In februari 1942 werd Hoste als ondersecretaris bevoegd voor Onderwijs toegevoegd aan de Belgische regering, die intussen ook in Londen beland was. Daarnaast was hij ook betrokken bij de Belgische propaganda die vanuit Londen gevoerd werd, onder andere als medewerker van Radio België/Radio Belgique en van de eveneens tweetalige krant </w:t>
      </w:r>
      <w:r w:rsidRPr="00FE0E8F">
        <w:rPr>
          <w:rFonts w:ascii="Times New Roman" w:hAnsi="Times New Roman" w:cs="Times New Roman"/>
          <w:i/>
          <w:iCs/>
          <w:sz w:val="24"/>
          <w:szCs w:val="24"/>
        </w:rPr>
        <w:t xml:space="preserve">La Belgique Indépendante/Onafhankelijk België. </w:t>
      </w:r>
      <w:r w:rsidRPr="00FE0E8F">
        <w:rPr>
          <w:rFonts w:ascii="Times New Roman" w:hAnsi="Times New Roman" w:cs="Times New Roman"/>
          <w:sz w:val="24"/>
          <w:szCs w:val="24"/>
        </w:rPr>
        <w:t>Hoste was ook een tijdlang ondervoorzitter van het Belgische inlichtingenbureau Inbel.</w:t>
      </w:r>
      <w:r w:rsidRPr="00FE0E8F">
        <w:rPr>
          <w:rFonts w:ascii="Times New Roman" w:eastAsia="Helvetica Neue" w:hAnsi="Times New Roman" w:cs="Times New Roman"/>
          <w:sz w:val="24"/>
          <w:szCs w:val="24"/>
          <w:vertAlign w:val="superscript"/>
        </w:rPr>
        <w:endnoteReference w:id="19"/>
      </w:r>
      <w:r w:rsidRPr="00FE0E8F">
        <w:rPr>
          <w:rFonts w:ascii="Times New Roman" w:hAnsi="Times New Roman" w:cs="Times New Roman"/>
          <w:sz w:val="24"/>
          <w:szCs w:val="24"/>
        </w:rPr>
        <w:t xml:space="preserve"> </w:t>
      </w:r>
    </w:p>
    <w:p w14:paraId="6A1BFBA8" w14:textId="77BBD40C"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Volgens naoorlogse getuigenissen vernam Hoste pas op 13 september 1940 dat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tegen zijn wil onder Duitse bezetting</w:t>
      </w:r>
      <w:r w:rsidR="00F74AB0">
        <w:rPr>
          <w:rFonts w:ascii="Times New Roman" w:hAnsi="Times New Roman" w:cs="Times New Roman"/>
          <w:sz w:val="24"/>
          <w:szCs w:val="24"/>
        </w:rPr>
        <w:t xml:space="preserve"> verscheen.</w:t>
      </w:r>
      <w:r w:rsidRPr="00FE0E8F">
        <w:rPr>
          <w:rFonts w:ascii="Times New Roman" w:eastAsia="Helvetica Neue" w:hAnsi="Times New Roman" w:cs="Times New Roman"/>
          <w:sz w:val="24"/>
          <w:szCs w:val="24"/>
          <w:vertAlign w:val="superscript"/>
        </w:rPr>
        <w:endnoteReference w:id="20"/>
      </w:r>
      <w:r w:rsidRPr="00FE0E8F">
        <w:rPr>
          <w:rFonts w:ascii="Times New Roman" w:hAnsi="Times New Roman" w:cs="Times New Roman"/>
          <w:sz w:val="24"/>
          <w:szCs w:val="24"/>
        </w:rPr>
        <w:t xml:space="preserve"> Vanuit Londen lanceerde hij daarop waarschuwingen en veroordelingen, die na de oorlog gebundeld werden in </w:t>
      </w:r>
      <w:r w:rsidRPr="00FE0E8F">
        <w:rPr>
          <w:rFonts w:ascii="Times New Roman" w:hAnsi="Times New Roman" w:cs="Times New Roman"/>
          <w:i/>
          <w:iCs/>
          <w:sz w:val="24"/>
          <w:szCs w:val="24"/>
        </w:rPr>
        <w:t xml:space="preserve">Een Vlaamsche stem in oorlogstijd </w:t>
      </w:r>
      <w:r w:rsidRPr="00FE0E8F">
        <w:rPr>
          <w:rFonts w:ascii="Times New Roman" w:hAnsi="Times New Roman" w:cs="Times New Roman"/>
          <w:sz w:val="24"/>
          <w:szCs w:val="24"/>
        </w:rPr>
        <w:t>(1944). ‘Een dagbladschrijver, die zijn vak eerbiedigt, weigert inderdaad te werken onder vreemden dwang’, sprak hij in september 1940 op Radio België.</w:t>
      </w:r>
      <w:r w:rsidRPr="00FE0E8F">
        <w:rPr>
          <w:rFonts w:ascii="Times New Roman" w:eastAsia="Helvetica Neue" w:hAnsi="Times New Roman" w:cs="Times New Roman"/>
          <w:sz w:val="24"/>
          <w:szCs w:val="24"/>
          <w:vertAlign w:val="superscript"/>
        </w:rPr>
        <w:endnoteReference w:id="21"/>
      </w:r>
      <w:r w:rsidRPr="00FE0E8F">
        <w:rPr>
          <w:rFonts w:ascii="Times New Roman" w:hAnsi="Times New Roman" w:cs="Times New Roman"/>
          <w:sz w:val="24"/>
          <w:szCs w:val="24"/>
        </w:rPr>
        <w:t xml:space="preserve"> Hij uitte zijn vertrouwen in de lezers, die de misleiding wel zouden ontmaskeren: een krant kon er dan hetzelfde uitzien als voor de bezetting, de geest was anders. In andere stukken concretiseerde hij de wijze waarop de Duitse censuur te werk ging. Hij noemde de Duitse overname van bestaande titels een ‘grootscheeps bedrog op persgebied’, en vermeldde daarbij zijn eigen krant:</w:t>
      </w:r>
    </w:p>
    <w:p w14:paraId="5D2EBAE5" w14:textId="77777777" w:rsidR="00FE0E8F" w:rsidRPr="00FE0E8F" w:rsidRDefault="00FE0E8F" w:rsidP="00987637">
      <w:pPr>
        <w:pStyle w:val="Hoofdtekst"/>
        <w:spacing w:before="120" w:after="120" w:line="259" w:lineRule="auto"/>
        <w:ind w:left="567" w:right="566"/>
        <w:jc w:val="both"/>
        <w:rPr>
          <w:rFonts w:ascii="Times New Roman" w:hAnsi="Times New Roman" w:cs="Times New Roman"/>
          <w:sz w:val="24"/>
          <w:szCs w:val="24"/>
        </w:rPr>
      </w:pPr>
      <w:r w:rsidRPr="00FE0E8F">
        <w:rPr>
          <w:rFonts w:ascii="Times New Roman" w:hAnsi="Times New Roman" w:cs="Times New Roman"/>
          <w:sz w:val="24"/>
          <w:szCs w:val="24"/>
        </w:rPr>
        <w:t>‘</w:t>
      </w:r>
      <w:r w:rsidRPr="00321F70">
        <w:rPr>
          <w:rFonts w:ascii="Times New Roman" w:hAnsi="Times New Roman" w:cs="Times New Roman"/>
          <w:sz w:val="24"/>
          <w:szCs w:val="24"/>
          <w:lang w:val="nl-BE"/>
        </w:rPr>
        <w:t xml:space="preserve">Zoo is </w:t>
      </w:r>
      <w:r w:rsidRPr="00FE0E8F">
        <w:rPr>
          <w:rFonts w:ascii="Times New Roman" w:hAnsi="Times New Roman" w:cs="Times New Roman"/>
          <w:sz w:val="24"/>
          <w:szCs w:val="24"/>
        </w:rPr>
        <w:t>“</w:t>
      </w:r>
      <w:r w:rsidRPr="00321F70">
        <w:rPr>
          <w:rFonts w:ascii="Times New Roman" w:hAnsi="Times New Roman" w:cs="Times New Roman"/>
          <w:sz w:val="24"/>
          <w:szCs w:val="24"/>
          <w:lang w:val="nl-BE"/>
        </w:rPr>
        <w:t>Le Soir</w:t>
      </w:r>
      <w:r w:rsidRPr="00FE0E8F">
        <w:rPr>
          <w:rFonts w:ascii="Times New Roman" w:hAnsi="Times New Roman" w:cs="Times New Roman"/>
          <w:sz w:val="24"/>
          <w:szCs w:val="24"/>
        </w:rPr>
        <w:t>” de “</w:t>
      </w:r>
      <w:r w:rsidRPr="00321F70">
        <w:rPr>
          <w:rFonts w:ascii="Times New Roman" w:hAnsi="Times New Roman" w:cs="Times New Roman"/>
          <w:sz w:val="24"/>
          <w:szCs w:val="24"/>
          <w:lang w:val="nl-BE"/>
        </w:rPr>
        <w:t>Soir</w:t>
      </w:r>
      <w:r w:rsidRPr="00FE0E8F">
        <w:rPr>
          <w:rFonts w:ascii="Times New Roman" w:hAnsi="Times New Roman" w:cs="Times New Roman"/>
          <w:sz w:val="24"/>
          <w:szCs w:val="24"/>
        </w:rPr>
        <w:t>” niet van voor den Duitschen inval, evenmin als “Het Laatste Nieuws”, dat thans verschijnt kan verward worden met “Het Laatste Nieuws” van vroeger. De zelfde schandelijke misleiding gebeurt met “Vooruit”, “</w:t>
      </w:r>
      <w:r w:rsidRPr="00321F70">
        <w:rPr>
          <w:rFonts w:ascii="Times New Roman" w:hAnsi="Times New Roman" w:cs="Times New Roman"/>
          <w:sz w:val="24"/>
          <w:szCs w:val="24"/>
          <w:lang w:val="nl-BE"/>
        </w:rPr>
        <w:t>Le Journal de Charleroi</w:t>
      </w:r>
      <w:r w:rsidRPr="00FE0E8F">
        <w:rPr>
          <w:rFonts w:ascii="Times New Roman" w:hAnsi="Times New Roman" w:cs="Times New Roman"/>
          <w:sz w:val="24"/>
          <w:szCs w:val="24"/>
        </w:rPr>
        <w:t>”, en verschillende andere organen van de Belgische pers, waarvan de titels door de Duitschers en hun penneknechten op schaamtelooze wijze misbruikt worden’.</w:t>
      </w:r>
      <w:r w:rsidRPr="00FE0E8F">
        <w:rPr>
          <w:rFonts w:ascii="Times New Roman" w:eastAsia="Helvetica Neue" w:hAnsi="Times New Roman" w:cs="Times New Roman"/>
          <w:sz w:val="24"/>
          <w:szCs w:val="24"/>
          <w:vertAlign w:val="superscript"/>
        </w:rPr>
        <w:endnoteReference w:id="22"/>
      </w:r>
    </w:p>
    <w:p w14:paraId="6B1BC77F" w14:textId="6C1BC569"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In andere radiotoespraken en stukken voor </w:t>
      </w:r>
      <w:r w:rsidRPr="00FE0E8F">
        <w:rPr>
          <w:rFonts w:ascii="Times New Roman" w:hAnsi="Times New Roman" w:cs="Times New Roman"/>
          <w:i/>
          <w:iCs/>
          <w:sz w:val="24"/>
          <w:szCs w:val="24"/>
        </w:rPr>
        <w:t xml:space="preserve">Onafhankelijk België </w:t>
      </w:r>
      <w:r w:rsidRPr="00FE0E8F">
        <w:rPr>
          <w:rFonts w:ascii="Times New Roman" w:hAnsi="Times New Roman" w:cs="Times New Roman"/>
          <w:sz w:val="24"/>
          <w:szCs w:val="24"/>
        </w:rPr>
        <w:t>bracht Hoste hulde aan de Algemeene Belgische Persbond, aan de sluikpers en aan de gevangengenomen journalisten die in naam van de persvrijheid in concentratiekampen waren beland.</w:t>
      </w:r>
      <w:r w:rsidRPr="00FE0E8F">
        <w:rPr>
          <w:rFonts w:ascii="Times New Roman" w:eastAsia="Helvetica Neue" w:hAnsi="Times New Roman" w:cs="Times New Roman"/>
          <w:sz w:val="24"/>
          <w:szCs w:val="24"/>
          <w:vertAlign w:val="superscript"/>
        </w:rPr>
        <w:endnoteReference w:id="23"/>
      </w:r>
      <w:r w:rsidRPr="00FE0E8F">
        <w:rPr>
          <w:rFonts w:ascii="Times New Roman" w:hAnsi="Times New Roman" w:cs="Times New Roman"/>
          <w:sz w:val="24"/>
          <w:szCs w:val="24"/>
        </w:rPr>
        <w:t xml:space="preserve"> Hij was hard voor de ‘verknechte pers’, voor de ‘schrijvelaars’ en de ‘persmannen van de vijfde kolon’, die meewerkten aan collaborerende titels als </w:t>
      </w:r>
      <w:r w:rsidRPr="00FE0E8F">
        <w:rPr>
          <w:rFonts w:ascii="Times New Roman" w:hAnsi="Times New Roman" w:cs="Times New Roman"/>
          <w:i/>
          <w:iCs/>
          <w:sz w:val="24"/>
          <w:szCs w:val="24"/>
        </w:rPr>
        <w:t xml:space="preserve">Volk en Staat </w:t>
      </w:r>
      <w:r w:rsidRPr="00FE0E8F">
        <w:rPr>
          <w:rFonts w:ascii="Times New Roman" w:hAnsi="Times New Roman" w:cs="Times New Roman"/>
          <w:sz w:val="24"/>
          <w:szCs w:val="24"/>
        </w:rPr>
        <w:t xml:space="preserve">of die hun pen misbruikten voor de zogenaamde neutrale uitgaven van </w:t>
      </w:r>
      <w:r w:rsidRPr="00FE0E8F">
        <w:rPr>
          <w:rFonts w:ascii="Times New Roman" w:hAnsi="Times New Roman" w:cs="Times New Roman"/>
          <w:i/>
          <w:iCs/>
          <w:sz w:val="24"/>
          <w:szCs w:val="24"/>
        </w:rPr>
        <w:t xml:space="preserve">Le Soir </w:t>
      </w:r>
      <w:r w:rsidRPr="00FE0E8F">
        <w:rPr>
          <w:rFonts w:ascii="Times New Roman" w:hAnsi="Times New Roman" w:cs="Times New Roman"/>
          <w:sz w:val="24"/>
          <w:szCs w:val="24"/>
        </w:rPr>
        <w:t xml:space="preserve">en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Die pers was volgens hem alleen maar ‘vrij’, in zoverre ze de Duitse verknechting als een postulaat aanvaardde: ‘De werkelijke journalisten (…) b</w:t>
      </w:r>
      <w:r w:rsidR="004D2894">
        <w:rPr>
          <w:rFonts w:ascii="Times New Roman" w:hAnsi="Times New Roman" w:cs="Times New Roman"/>
          <w:sz w:val="24"/>
          <w:szCs w:val="24"/>
        </w:rPr>
        <w:t>e</w:t>
      </w:r>
      <w:r w:rsidRPr="00FE0E8F">
        <w:rPr>
          <w:rFonts w:ascii="Times New Roman" w:hAnsi="Times New Roman" w:cs="Times New Roman"/>
          <w:sz w:val="24"/>
          <w:szCs w:val="24"/>
        </w:rPr>
        <w:t>schouwen het als een eerekwestie liever hun pen te breken, dan zich ten dienste te stellen van den overweldiger’.</w:t>
      </w:r>
      <w:r w:rsidRPr="00FE0E8F">
        <w:rPr>
          <w:rFonts w:ascii="Times New Roman" w:eastAsia="Helvetica Neue" w:hAnsi="Times New Roman" w:cs="Times New Roman"/>
          <w:sz w:val="24"/>
          <w:szCs w:val="24"/>
          <w:vertAlign w:val="superscript"/>
        </w:rPr>
        <w:endnoteReference w:id="24"/>
      </w:r>
      <w:r w:rsidRPr="00FE0E8F">
        <w:rPr>
          <w:rFonts w:ascii="Times New Roman" w:hAnsi="Times New Roman" w:cs="Times New Roman"/>
          <w:sz w:val="24"/>
          <w:szCs w:val="24"/>
        </w:rPr>
        <w:t xml:space="preserve"> </w:t>
      </w:r>
    </w:p>
    <w:p w14:paraId="23C15105" w14:textId="22F8A826"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lastRenderedPageBreak/>
        <w:t>Parallel aan zijn publieke teksten hield Hoste ook een oorlogsdagboek bij in Londen.</w:t>
      </w:r>
      <w:r w:rsidRPr="00FE0E8F">
        <w:rPr>
          <w:rFonts w:ascii="Times New Roman" w:eastAsia="Helvetica Neue" w:hAnsi="Times New Roman" w:cs="Times New Roman"/>
          <w:sz w:val="24"/>
          <w:szCs w:val="24"/>
          <w:vertAlign w:val="superscript"/>
        </w:rPr>
        <w:endnoteReference w:id="25"/>
      </w:r>
      <w:r w:rsidRPr="00FE0E8F">
        <w:rPr>
          <w:rFonts w:ascii="Times New Roman" w:hAnsi="Times New Roman" w:cs="Times New Roman"/>
          <w:sz w:val="24"/>
          <w:szCs w:val="24"/>
        </w:rPr>
        <w:t xml:space="preserve"> Af en toe sprak hij er over de krant die hem ontstolen was. Op 30 december 1941 was hij vastberaden de redactieleden die op post waren gebleven er na de oorlog uit te gooien.</w:t>
      </w:r>
      <w:r w:rsidRPr="00FE0E8F">
        <w:rPr>
          <w:rFonts w:ascii="Times New Roman" w:eastAsia="Helvetica Neue" w:hAnsi="Times New Roman" w:cs="Times New Roman"/>
          <w:sz w:val="24"/>
          <w:szCs w:val="24"/>
          <w:vertAlign w:val="superscript"/>
        </w:rPr>
        <w:endnoteReference w:id="26"/>
      </w:r>
      <w:r w:rsidRPr="00FE0E8F">
        <w:rPr>
          <w:rFonts w:ascii="Times New Roman" w:hAnsi="Times New Roman" w:cs="Times New Roman"/>
          <w:sz w:val="24"/>
          <w:szCs w:val="24"/>
        </w:rPr>
        <w:t xml:space="preserve"> Op 6 juli 1942 reageerde hij op een bericht dat verschenen was in </w:t>
      </w:r>
      <w:r w:rsidRPr="00FE0E8F">
        <w:rPr>
          <w:rFonts w:ascii="Times New Roman" w:hAnsi="Times New Roman" w:cs="Times New Roman"/>
          <w:i/>
          <w:iCs/>
          <w:sz w:val="24"/>
          <w:szCs w:val="24"/>
        </w:rPr>
        <w:t xml:space="preserve">De Dag </w:t>
      </w:r>
      <w:r w:rsidRPr="00FE0E8F">
        <w:rPr>
          <w:rFonts w:ascii="Times New Roman" w:hAnsi="Times New Roman" w:cs="Times New Roman"/>
          <w:sz w:val="24"/>
          <w:szCs w:val="24"/>
        </w:rPr>
        <w:t>en dat hem ervan beschuldigde om na de capitulatie van Frankrijk de bestuurder van de krant (wellicht wordt Cyrille Baeyens bedoeld) opdracht te hebben gegeven om de krant toch te laten herverschijnen: ‘Steeds heb ik geschreven en verklaard dat “Het Laatste Nieuws” onder geen vreemde censuur zou verschijnen, en toen ik naar Engeland uitweek, stond mijn besluit vast: liever een lastig bestaan in een vreemd land dan ooit terug te keeren naar een verknecht België’, noteerde hij in zijn Londens dagboek.</w:t>
      </w:r>
      <w:r w:rsidRPr="00FE0E8F">
        <w:rPr>
          <w:rFonts w:ascii="Times New Roman" w:eastAsia="Helvetica Neue" w:hAnsi="Times New Roman" w:cs="Times New Roman"/>
          <w:sz w:val="24"/>
          <w:szCs w:val="24"/>
          <w:vertAlign w:val="superscript"/>
        </w:rPr>
        <w:endnoteReference w:id="27"/>
      </w:r>
    </w:p>
    <w:p w14:paraId="4A4DE649" w14:textId="77777777" w:rsidR="00FE0E8F" w:rsidRPr="00FE0E8F" w:rsidRDefault="00FE0E8F" w:rsidP="00FE0E8F">
      <w:pPr>
        <w:pStyle w:val="Hoofdtekst"/>
        <w:spacing w:before="120" w:after="120" w:line="259" w:lineRule="auto"/>
        <w:jc w:val="both"/>
        <w:rPr>
          <w:rFonts w:ascii="Times New Roman" w:hAnsi="Times New Roman" w:cs="Times New Roman"/>
          <w:sz w:val="24"/>
          <w:szCs w:val="24"/>
        </w:rPr>
      </w:pPr>
    </w:p>
    <w:p w14:paraId="29886493" w14:textId="77777777"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b/>
          <w:bCs/>
          <w:sz w:val="24"/>
          <w:szCs w:val="24"/>
        </w:rPr>
        <w:t>De redactie tijdens de oorlog</w:t>
      </w:r>
    </w:p>
    <w:p w14:paraId="0A97454A" w14:textId="383B7341" w:rsidR="00FE0E8F" w:rsidRPr="001B74A3" w:rsidRDefault="00FE0E8F" w:rsidP="00FE0E8F">
      <w:pPr>
        <w:pStyle w:val="Hoofdtekst"/>
        <w:spacing w:before="120" w:after="120" w:line="259" w:lineRule="auto"/>
        <w:jc w:val="both"/>
        <w:rPr>
          <w:rFonts w:ascii="Times New Roman" w:hAnsi="Times New Roman" w:cs="Times New Roman"/>
          <w:sz w:val="24"/>
          <w:szCs w:val="24"/>
        </w:rPr>
      </w:pPr>
      <w:r w:rsidRPr="001B74A3">
        <w:rPr>
          <w:rFonts w:ascii="Times New Roman" w:hAnsi="Times New Roman" w:cs="Times New Roman"/>
          <w:sz w:val="24"/>
          <w:szCs w:val="24"/>
        </w:rPr>
        <w:t xml:space="preserve">Iets meer dan een maand had </w:t>
      </w:r>
      <w:r w:rsidRPr="001B74A3">
        <w:rPr>
          <w:rFonts w:ascii="Times New Roman" w:hAnsi="Times New Roman" w:cs="Times New Roman"/>
          <w:i/>
          <w:iCs/>
          <w:sz w:val="24"/>
          <w:szCs w:val="24"/>
        </w:rPr>
        <w:t xml:space="preserve">Het Laatste Nieuws </w:t>
      </w:r>
      <w:r w:rsidRPr="001B74A3">
        <w:rPr>
          <w:rFonts w:ascii="Times New Roman" w:hAnsi="Times New Roman" w:cs="Times New Roman"/>
          <w:sz w:val="24"/>
          <w:szCs w:val="24"/>
        </w:rPr>
        <w:t xml:space="preserve">gezwegen, van 13 mei tot 17 juni 1940. Vanaf 18 juni 1940 verscheen de krant opnieuw, als nummer 136 van de lopende jaargang. Het eerste editoriaal kreeg als titel ‘Moed en vertrouwen’, en beloofde zijn lezers de krant als vanouds: de ‘vertrouwde huisvriend’, die hij van voor de oorlog kende en die overigens door dezelfde mensen uitgebracht werd: ‘een geheel eigen staf’ van ‘vroegere medewerkers’ stond paraat. De ‘orkaan van de oorlog’ was gepasseerd, zei de krant, en het dagelijkse leven had zich aangepast aan ‘de nieuwe toestand’ van de Duitse bezetting. In die omstandigheden moest ook </w:t>
      </w:r>
      <w:r w:rsidRPr="001B74A3">
        <w:rPr>
          <w:rFonts w:ascii="Times New Roman" w:hAnsi="Times New Roman" w:cs="Times New Roman"/>
          <w:i/>
          <w:iCs/>
          <w:sz w:val="24"/>
          <w:szCs w:val="24"/>
        </w:rPr>
        <w:t xml:space="preserve">Het Laatste Nieuws </w:t>
      </w:r>
      <w:r w:rsidRPr="001B74A3">
        <w:rPr>
          <w:rFonts w:ascii="Times New Roman" w:hAnsi="Times New Roman" w:cs="Times New Roman"/>
          <w:sz w:val="24"/>
          <w:szCs w:val="24"/>
        </w:rPr>
        <w:t>herverschijnen ‘om, zooals in het verleden, onze lezers in te lichten over de feiten van den dag’. Nergens werd allusie gemaakt op het bezettingsregime dat de pers censureerde. De continuïteit werd benadrukt. Maar over Hoste en Stijns - de eigenaar en hoofdredacteur in ballingschap - werd met geen woord gerept.</w:t>
      </w:r>
      <w:r w:rsidRPr="001B74A3">
        <w:rPr>
          <w:rFonts w:ascii="Times New Roman" w:hAnsi="Times New Roman" w:cs="Times New Roman"/>
          <w:bCs/>
          <w:iCs/>
          <w:sz w:val="24"/>
          <w:szCs w:val="24"/>
          <w:vertAlign w:val="superscript"/>
        </w:rPr>
        <w:endnoteReference w:id="28"/>
      </w:r>
    </w:p>
    <w:p w14:paraId="6849E672" w14:textId="7B51FCE0" w:rsidR="00FE0E8F" w:rsidRPr="001B74A3" w:rsidRDefault="00FE0E8F" w:rsidP="00FE0E8F">
      <w:pPr>
        <w:pStyle w:val="Hoofdtekst"/>
        <w:spacing w:before="120" w:after="120" w:line="259" w:lineRule="auto"/>
        <w:jc w:val="both"/>
        <w:rPr>
          <w:rFonts w:ascii="Times New Roman" w:hAnsi="Times New Roman" w:cs="Times New Roman"/>
          <w:sz w:val="24"/>
          <w:szCs w:val="24"/>
        </w:rPr>
      </w:pPr>
      <w:r w:rsidRPr="001B74A3">
        <w:rPr>
          <w:rFonts w:ascii="Times New Roman" w:hAnsi="Times New Roman" w:cs="Times New Roman"/>
          <w:sz w:val="24"/>
          <w:szCs w:val="24"/>
        </w:rPr>
        <w:t>De belangrijkste figuren achter de ‘nieuwe’ krant waren Georges van Acker, Jacques Vink en Jan Hadermann.</w:t>
      </w:r>
      <w:r w:rsidRPr="001B74A3">
        <w:rPr>
          <w:rFonts w:ascii="Times New Roman" w:hAnsi="Times New Roman" w:cs="Times New Roman"/>
          <w:bCs/>
          <w:iCs/>
          <w:sz w:val="24"/>
          <w:szCs w:val="24"/>
          <w:vertAlign w:val="superscript"/>
        </w:rPr>
        <w:endnoteReference w:id="29"/>
      </w:r>
      <w:r w:rsidRPr="001B74A3">
        <w:rPr>
          <w:rFonts w:ascii="Times New Roman" w:hAnsi="Times New Roman" w:cs="Times New Roman"/>
          <w:sz w:val="24"/>
          <w:szCs w:val="24"/>
        </w:rPr>
        <w:t xml:space="preserve"> Verantwoordelijk u</w:t>
      </w:r>
      <w:r w:rsidR="00F74AB0" w:rsidRPr="001B74A3">
        <w:rPr>
          <w:rFonts w:ascii="Times New Roman" w:hAnsi="Times New Roman" w:cs="Times New Roman"/>
          <w:sz w:val="24"/>
          <w:szCs w:val="24"/>
        </w:rPr>
        <w:t>i</w:t>
      </w:r>
      <w:r w:rsidRPr="001B74A3">
        <w:rPr>
          <w:rFonts w:ascii="Times New Roman" w:hAnsi="Times New Roman" w:cs="Times New Roman"/>
          <w:sz w:val="24"/>
          <w:szCs w:val="24"/>
        </w:rPr>
        <w:t>tgever Van Acker was voor de oorlog de chef van de publiciteitsdiensten. Vink was de vader van de verloofde van Hostes dochter Ies, en was zelf actief in de zakenwereld. Hij werd voor korte tijd directeur. Beide mannen vulden in feite de functie van Hoste in. Dat boekhouder Hereng voor zijn vertrek naar Frankrijk, op 15 mei 1940, hen sommen had toevertrouwd om het personeel uit te betalen, kan hen geholpen hebben hun machtspositie te verwerven.</w:t>
      </w:r>
      <w:r w:rsidRPr="001B74A3">
        <w:rPr>
          <w:rFonts w:ascii="Times New Roman" w:hAnsi="Times New Roman" w:cs="Times New Roman"/>
          <w:bCs/>
          <w:iCs/>
          <w:sz w:val="24"/>
          <w:szCs w:val="24"/>
          <w:vertAlign w:val="superscript"/>
        </w:rPr>
        <w:endnoteReference w:id="30"/>
      </w:r>
      <w:r w:rsidRPr="001B74A3">
        <w:rPr>
          <w:rFonts w:ascii="Times New Roman" w:hAnsi="Times New Roman" w:cs="Times New Roman"/>
          <w:sz w:val="24"/>
          <w:szCs w:val="24"/>
        </w:rPr>
        <w:t xml:space="preserve"> Jan Hadermann nam de functie van Stijns over en promoveerde van redactiesecretaris tot hoofdredacteur.</w:t>
      </w:r>
      <w:r w:rsidRPr="001B74A3">
        <w:rPr>
          <w:rFonts w:ascii="Times New Roman" w:hAnsi="Times New Roman" w:cs="Times New Roman"/>
          <w:bCs/>
          <w:iCs/>
          <w:sz w:val="24"/>
          <w:szCs w:val="24"/>
          <w:vertAlign w:val="superscript"/>
        </w:rPr>
        <w:endnoteReference w:id="31"/>
      </w:r>
      <w:r w:rsidRPr="001B74A3">
        <w:rPr>
          <w:rFonts w:ascii="Times New Roman" w:hAnsi="Times New Roman" w:cs="Times New Roman"/>
          <w:sz w:val="24"/>
          <w:szCs w:val="24"/>
        </w:rPr>
        <w:t xml:space="preserve"> Redacteur Mark Belloy volgde Hadermann op als redactiesecretaris. Met uitzondering van Vink, waren </w:t>
      </w:r>
      <w:r w:rsidR="004D2894">
        <w:rPr>
          <w:rFonts w:ascii="Times New Roman" w:hAnsi="Times New Roman" w:cs="Times New Roman"/>
          <w:sz w:val="24"/>
          <w:szCs w:val="24"/>
        </w:rPr>
        <w:t>alle</w:t>
      </w:r>
      <w:r w:rsidRPr="001B74A3">
        <w:rPr>
          <w:rFonts w:ascii="Times New Roman" w:hAnsi="Times New Roman" w:cs="Times New Roman"/>
          <w:sz w:val="24"/>
          <w:szCs w:val="24"/>
        </w:rPr>
        <w:t xml:space="preserve"> mannen die de gestolen krant gingen leiden</w:t>
      </w:r>
      <w:r w:rsidR="004D2894">
        <w:rPr>
          <w:rFonts w:ascii="Times New Roman" w:hAnsi="Times New Roman" w:cs="Times New Roman"/>
          <w:sz w:val="24"/>
          <w:szCs w:val="24"/>
        </w:rPr>
        <w:t xml:space="preserve"> </w:t>
      </w:r>
      <w:r w:rsidR="004D2894" w:rsidRPr="001B74A3">
        <w:rPr>
          <w:rFonts w:ascii="Times New Roman" w:hAnsi="Times New Roman" w:cs="Times New Roman"/>
          <w:sz w:val="24"/>
          <w:szCs w:val="24"/>
        </w:rPr>
        <w:t>al van voo</w:t>
      </w:r>
      <w:r w:rsidR="004D2894">
        <w:rPr>
          <w:rFonts w:ascii="Times New Roman" w:hAnsi="Times New Roman" w:cs="Times New Roman"/>
          <w:sz w:val="24"/>
          <w:szCs w:val="24"/>
        </w:rPr>
        <w:t>r de oorlog in dienst</w:t>
      </w:r>
      <w:r w:rsidRPr="001B74A3">
        <w:rPr>
          <w:rFonts w:ascii="Times New Roman" w:hAnsi="Times New Roman" w:cs="Times New Roman"/>
          <w:sz w:val="24"/>
          <w:szCs w:val="24"/>
        </w:rPr>
        <w:t>, en ook onder de redact</w:t>
      </w:r>
      <w:r w:rsidR="002D128E">
        <w:rPr>
          <w:rFonts w:ascii="Times New Roman" w:hAnsi="Times New Roman" w:cs="Times New Roman"/>
          <w:sz w:val="24"/>
          <w:szCs w:val="24"/>
        </w:rPr>
        <w:t>eurs</w:t>
      </w:r>
      <w:r w:rsidRPr="001B74A3">
        <w:rPr>
          <w:rFonts w:ascii="Times New Roman" w:hAnsi="Times New Roman" w:cs="Times New Roman"/>
          <w:sz w:val="24"/>
          <w:szCs w:val="24"/>
        </w:rPr>
        <w:t xml:space="preserve"> bleven er velen op post. </w:t>
      </w:r>
    </w:p>
    <w:p w14:paraId="751DEBEC" w14:textId="499D7BDD" w:rsidR="00FE0E8F" w:rsidRPr="001B74A3" w:rsidRDefault="00FE0E8F" w:rsidP="00FE0E8F">
      <w:pPr>
        <w:pStyle w:val="Hoofdtekst"/>
        <w:spacing w:before="120" w:after="120" w:line="259" w:lineRule="auto"/>
        <w:jc w:val="both"/>
        <w:rPr>
          <w:rFonts w:ascii="Times New Roman" w:hAnsi="Times New Roman" w:cs="Times New Roman"/>
          <w:sz w:val="24"/>
          <w:szCs w:val="24"/>
        </w:rPr>
      </w:pPr>
      <w:r w:rsidRPr="001B74A3">
        <w:rPr>
          <w:rFonts w:ascii="Times New Roman" w:hAnsi="Times New Roman" w:cs="Times New Roman"/>
          <w:sz w:val="24"/>
          <w:szCs w:val="24"/>
        </w:rPr>
        <w:t>In zijn dagboek reageerde Hoste. Over Van Acker was hij niet zo verbaasd, ‘wegens zijn rexistische neigingen en zijn gebrek aan evenwicht’. Maar dat Hadermann zich had laten verleiden</w:t>
      </w:r>
      <w:r w:rsidR="00F74AB0" w:rsidRPr="001B74A3">
        <w:rPr>
          <w:rFonts w:ascii="Times New Roman" w:hAnsi="Times New Roman" w:cs="Times New Roman"/>
          <w:sz w:val="24"/>
          <w:szCs w:val="24"/>
        </w:rPr>
        <w:t>,</w:t>
      </w:r>
      <w:r w:rsidRPr="001B74A3">
        <w:rPr>
          <w:rFonts w:ascii="Times New Roman" w:hAnsi="Times New Roman" w:cs="Times New Roman"/>
          <w:sz w:val="24"/>
          <w:szCs w:val="24"/>
        </w:rPr>
        <w:t xml:space="preserve"> begreep hij niet: voor de oorlog was hij nog ‘zoo pro-Engelsch’.</w:t>
      </w:r>
      <w:r w:rsidRPr="001B74A3">
        <w:rPr>
          <w:rFonts w:ascii="Times New Roman" w:hAnsi="Times New Roman" w:cs="Times New Roman"/>
          <w:bCs/>
          <w:iCs/>
          <w:sz w:val="24"/>
          <w:szCs w:val="24"/>
          <w:vertAlign w:val="superscript"/>
        </w:rPr>
        <w:endnoteReference w:id="32"/>
      </w:r>
      <w:r w:rsidRPr="001B74A3">
        <w:rPr>
          <w:rFonts w:ascii="Times New Roman" w:hAnsi="Times New Roman" w:cs="Times New Roman"/>
          <w:sz w:val="24"/>
          <w:szCs w:val="24"/>
        </w:rPr>
        <w:t xml:space="preserve"> Dat Hadermann bij de journalisten (‘pennelakeien’) was die op 12 september 1940 door Joseph Goebbels ontvangen werden, vond Hoste onbegrijpelijk.</w:t>
      </w:r>
      <w:r w:rsidRPr="001B74A3">
        <w:rPr>
          <w:rFonts w:ascii="Times New Roman" w:hAnsi="Times New Roman" w:cs="Times New Roman"/>
          <w:bCs/>
          <w:iCs/>
          <w:sz w:val="24"/>
          <w:szCs w:val="24"/>
          <w:vertAlign w:val="superscript"/>
        </w:rPr>
        <w:endnoteReference w:id="33"/>
      </w:r>
      <w:r w:rsidRPr="001B74A3">
        <w:rPr>
          <w:rFonts w:ascii="Times New Roman" w:hAnsi="Times New Roman" w:cs="Times New Roman"/>
          <w:sz w:val="24"/>
          <w:szCs w:val="24"/>
        </w:rPr>
        <w:t xml:space="preserve"> Na de oorlog, tijdens het proces van </w:t>
      </w:r>
      <w:r w:rsidRPr="001B74A3">
        <w:rPr>
          <w:rFonts w:ascii="Times New Roman" w:hAnsi="Times New Roman" w:cs="Times New Roman"/>
          <w:i/>
          <w:iCs/>
          <w:sz w:val="24"/>
          <w:szCs w:val="24"/>
        </w:rPr>
        <w:t xml:space="preserve">Het Laatste Nieuws, </w:t>
      </w:r>
      <w:r w:rsidRPr="001B74A3">
        <w:rPr>
          <w:rFonts w:ascii="Times New Roman" w:hAnsi="Times New Roman" w:cs="Times New Roman"/>
          <w:sz w:val="24"/>
          <w:szCs w:val="24"/>
        </w:rPr>
        <w:t>verklaarde Hoste formeel dat hij ook aan Vink, de vader van zijn schoonzoon, nooit de opdracht of de toelating gegeven had om zich in te laten met de krant.</w:t>
      </w:r>
      <w:r w:rsidRPr="001B74A3">
        <w:rPr>
          <w:rFonts w:ascii="Times New Roman" w:hAnsi="Times New Roman" w:cs="Times New Roman"/>
          <w:bCs/>
          <w:iCs/>
          <w:sz w:val="24"/>
          <w:szCs w:val="24"/>
          <w:vertAlign w:val="superscript"/>
        </w:rPr>
        <w:endnoteReference w:id="34"/>
      </w:r>
      <w:r w:rsidRPr="001B74A3">
        <w:rPr>
          <w:rFonts w:ascii="Times New Roman" w:hAnsi="Times New Roman" w:cs="Times New Roman"/>
          <w:sz w:val="24"/>
          <w:szCs w:val="24"/>
        </w:rPr>
        <w:t xml:space="preserve"> Van Acker en Hadermann verdedigden zich in de rechtbank met het argument dat het nog slechter geweest was indien de Duitsers zelf </w:t>
      </w:r>
      <w:r w:rsidRPr="001B74A3">
        <w:rPr>
          <w:rFonts w:ascii="Times New Roman" w:hAnsi="Times New Roman" w:cs="Times New Roman"/>
          <w:i/>
          <w:iCs/>
          <w:sz w:val="24"/>
          <w:szCs w:val="24"/>
        </w:rPr>
        <w:t xml:space="preserve">Het Laatste Nieuws </w:t>
      </w:r>
      <w:r w:rsidRPr="001B74A3">
        <w:rPr>
          <w:rFonts w:ascii="Times New Roman" w:hAnsi="Times New Roman" w:cs="Times New Roman"/>
          <w:sz w:val="24"/>
          <w:szCs w:val="24"/>
        </w:rPr>
        <w:t>hadden heruitgegeven. Door op post te blijven, en zelf initiatief te nemen, hadden ze het collaboratieprofiel kunnen matigen en de krant uit de handen van de ‘echte nazi’s’ kunnen houden.</w:t>
      </w:r>
      <w:r w:rsidRPr="001B74A3">
        <w:rPr>
          <w:rFonts w:ascii="Times New Roman" w:hAnsi="Times New Roman" w:cs="Times New Roman"/>
          <w:bCs/>
          <w:iCs/>
          <w:sz w:val="24"/>
          <w:szCs w:val="24"/>
          <w:vertAlign w:val="superscript"/>
        </w:rPr>
        <w:endnoteReference w:id="35"/>
      </w:r>
      <w:r w:rsidRPr="001B74A3">
        <w:rPr>
          <w:rFonts w:ascii="Times New Roman" w:hAnsi="Times New Roman" w:cs="Times New Roman"/>
          <w:sz w:val="24"/>
          <w:szCs w:val="24"/>
        </w:rPr>
        <w:t xml:space="preserve"> Een argument dat in hun voordeel sprak, was dat ze in 1943 zelf plaats hadden moeten ruimen. Van Acker werd als verantwoordelijke uitgever vervangen door Albert Claes, en Hadermann door Adolf Peremans.</w:t>
      </w:r>
      <w:r w:rsidRPr="001B74A3">
        <w:rPr>
          <w:rFonts w:ascii="Times New Roman" w:hAnsi="Times New Roman" w:cs="Times New Roman"/>
          <w:bCs/>
          <w:iCs/>
          <w:sz w:val="24"/>
          <w:szCs w:val="24"/>
          <w:vertAlign w:val="superscript"/>
        </w:rPr>
        <w:endnoteReference w:id="36"/>
      </w:r>
      <w:r w:rsidRPr="001B74A3">
        <w:rPr>
          <w:rFonts w:ascii="Times New Roman" w:hAnsi="Times New Roman" w:cs="Times New Roman"/>
          <w:sz w:val="24"/>
          <w:szCs w:val="24"/>
        </w:rPr>
        <w:t xml:space="preserve"> Beiden waren van de harde lijn: Claes vervulde bestuursfuncties bij het VNV, Peremans, die als veroordeelde activist in Nederland leefde, was </w:t>
      </w:r>
      <w:r w:rsidRPr="001B74A3">
        <w:rPr>
          <w:rFonts w:ascii="Times New Roman" w:hAnsi="Times New Roman" w:cs="Times New Roman"/>
          <w:sz w:val="24"/>
          <w:szCs w:val="24"/>
        </w:rPr>
        <w:lastRenderedPageBreak/>
        <w:t>propagandaleider van de Nationaal-Socialistische Beweging (NSB) van Anton Mussert. Een van de redacteurs, Lode Vanhaelst, gaf in een brief de reden voor het ontslag: ‘wrijvingen met de bezettende overheid’. ‘Het incident zou verband houden met de belgicistische en royalistische politiek, die het blad sedert geruimen tijd voerde’, schreef Vanhaelst.</w:t>
      </w:r>
      <w:r w:rsidRPr="001B74A3">
        <w:rPr>
          <w:rFonts w:ascii="Times New Roman" w:hAnsi="Times New Roman" w:cs="Times New Roman"/>
          <w:bCs/>
          <w:iCs/>
          <w:sz w:val="24"/>
          <w:szCs w:val="24"/>
          <w:vertAlign w:val="superscript"/>
        </w:rPr>
        <w:endnoteReference w:id="37"/>
      </w:r>
      <w:r w:rsidRPr="001B74A3">
        <w:rPr>
          <w:rFonts w:ascii="Times New Roman" w:hAnsi="Times New Roman" w:cs="Times New Roman"/>
          <w:sz w:val="24"/>
          <w:szCs w:val="24"/>
        </w:rPr>
        <w:t xml:space="preserve"> Hij nam overigens ook zelf ontslag bij de krant uit solidariteit met Hadermann en Van Acker. Wellicht zal hij beseft hebben dat - met de aanstelling van figuren als Claes en Peremans - elke schijn van neutraliteit en continuïteit met de vooroorlogse krant verdwenen was.</w:t>
      </w:r>
    </w:p>
    <w:p w14:paraId="17F0C27C" w14:textId="22FD21A6" w:rsidR="00FE0E8F" w:rsidRPr="001B74A3" w:rsidRDefault="00FE0E8F" w:rsidP="00FE0E8F">
      <w:pPr>
        <w:pStyle w:val="Hoofdtekst"/>
        <w:spacing w:before="120" w:after="120" w:line="259" w:lineRule="auto"/>
        <w:jc w:val="both"/>
        <w:rPr>
          <w:rFonts w:ascii="Times New Roman" w:hAnsi="Times New Roman" w:cs="Times New Roman"/>
          <w:sz w:val="24"/>
          <w:szCs w:val="24"/>
        </w:rPr>
      </w:pPr>
      <w:r w:rsidRPr="001B74A3">
        <w:rPr>
          <w:rFonts w:ascii="Times New Roman" w:hAnsi="Times New Roman" w:cs="Times New Roman"/>
          <w:sz w:val="24"/>
          <w:szCs w:val="24"/>
        </w:rPr>
        <w:t>Er is ook een andere lectuur van het optreden van Van Acker, Vink en Hadermann.</w:t>
      </w:r>
      <w:r w:rsidRPr="001B74A3">
        <w:rPr>
          <w:rFonts w:ascii="Times New Roman" w:hAnsi="Times New Roman" w:cs="Times New Roman"/>
          <w:bCs/>
          <w:iCs/>
          <w:sz w:val="24"/>
          <w:szCs w:val="24"/>
          <w:vertAlign w:val="superscript"/>
        </w:rPr>
        <w:endnoteReference w:id="38"/>
      </w:r>
      <w:r w:rsidRPr="001B74A3">
        <w:rPr>
          <w:rFonts w:ascii="Times New Roman" w:hAnsi="Times New Roman" w:cs="Times New Roman"/>
          <w:sz w:val="24"/>
          <w:szCs w:val="24"/>
        </w:rPr>
        <w:t xml:space="preserve"> In de zomer van 1940 leek het alsof de Duitse overwinning een feit was, en dat Hoste en Stijns nooit meer zouden terugkeren.</w:t>
      </w:r>
      <w:r w:rsidRPr="001B74A3">
        <w:rPr>
          <w:rFonts w:ascii="Times New Roman" w:hAnsi="Times New Roman" w:cs="Times New Roman"/>
          <w:bCs/>
          <w:iCs/>
          <w:sz w:val="24"/>
          <w:szCs w:val="24"/>
          <w:vertAlign w:val="superscript"/>
        </w:rPr>
        <w:endnoteReference w:id="39"/>
      </w:r>
      <w:r w:rsidRPr="001B74A3">
        <w:rPr>
          <w:rFonts w:ascii="Times New Roman" w:hAnsi="Times New Roman" w:cs="Times New Roman"/>
          <w:sz w:val="24"/>
          <w:szCs w:val="24"/>
        </w:rPr>
        <w:t xml:space="preserve"> Een goedlopende krant definitief staken, leek een economische dwaasheid.</w:t>
      </w:r>
      <w:r w:rsidR="005E4293">
        <w:rPr>
          <w:rFonts w:ascii="Times New Roman" w:hAnsi="Times New Roman" w:cs="Times New Roman"/>
          <w:sz w:val="24"/>
          <w:szCs w:val="24"/>
        </w:rPr>
        <w:t xml:space="preserve"> </w:t>
      </w:r>
      <w:r w:rsidRPr="001B74A3">
        <w:rPr>
          <w:rFonts w:ascii="Times New Roman" w:hAnsi="Times New Roman" w:cs="Times New Roman"/>
          <w:sz w:val="24"/>
          <w:szCs w:val="24"/>
        </w:rPr>
        <w:t xml:space="preserve">Van Acker, Vink en Hadermann vonden in de oorlog een kans om </w:t>
      </w:r>
      <w:r w:rsidRPr="001B74A3">
        <w:rPr>
          <w:rFonts w:ascii="Times New Roman" w:hAnsi="Times New Roman" w:cs="Times New Roman"/>
          <w:i/>
          <w:iCs/>
          <w:sz w:val="24"/>
          <w:szCs w:val="24"/>
        </w:rPr>
        <w:t xml:space="preserve">Het Laatste Nieuws </w:t>
      </w:r>
      <w:r w:rsidRPr="001B74A3">
        <w:rPr>
          <w:rFonts w:ascii="Times New Roman" w:hAnsi="Times New Roman" w:cs="Times New Roman"/>
          <w:sz w:val="24"/>
          <w:szCs w:val="24"/>
        </w:rPr>
        <w:t xml:space="preserve">over te nemen. Ook in dat opzicht was de krant ‘gestolen’. Na de oorlog </w:t>
      </w:r>
      <w:r w:rsidR="00F13C94">
        <w:rPr>
          <w:rFonts w:ascii="Times New Roman" w:hAnsi="Times New Roman" w:cs="Times New Roman"/>
          <w:sz w:val="24"/>
          <w:szCs w:val="24"/>
        </w:rPr>
        <w:t>maakte</w:t>
      </w:r>
      <w:r w:rsidR="00F13C94" w:rsidRPr="001B74A3">
        <w:rPr>
          <w:rFonts w:ascii="Times New Roman" w:hAnsi="Times New Roman" w:cs="Times New Roman"/>
          <w:sz w:val="24"/>
          <w:szCs w:val="24"/>
        </w:rPr>
        <w:t xml:space="preserve"> </w:t>
      </w:r>
      <w:r w:rsidRPr="001B74A3">
        <w:rPr>
          <w:rFonts w:ascii="Times New Roman" w:hAnsi="Times New Roman" w:cs="Times New Roman"/>
          <w:sz w:val="24"/>
          <w:szCs w:val="24"/>
        </w:rPr>
        <w:t>Hoste er overigens een erezaak van om de oorlogsboekhouding door onafhankelijke experts te laten afwikkelen en de gemaakte oorlogswinsten over te maken aan de staat.</w:t>
      </w:r>
      <w:r w:rsidRPr="001B74A3">
        <w:rPr>
          <w:rFonts w:ascii="Times New Roman" w:hAnsi="Times New Roman" w:cs="Times New Roman"/>
          <w:bCs/>
          <w:iCs/>
          <w:sz w:val="24"/>
          <w:szCs w:val="24"/>
          <w:vertAlign w:val="superscript"/>
        </w:rPr>
        <w:endnoteReference w:id="40"/>
      </w:r>
      <w:r w:rsidRPr="001B74A3">
        <w:rPr>
          <w:rFonts w:ascii="Times New Roman" w:hAnsi="Times New Roman" w:cs="Times New Roman"/>
          <w:sz w:val="24"/>
          <w:szCs w:val="24"/>
        </w:rPr>
        <w:t xml:space="preserve"> Wel vatte hij enig begrip op voor de keuzes die men had moeten maken in de verwarrende en onzekere julidagen, en voor het Duitse ‘fait accompli’ als verontschuldigende grond.</w:t>
      </w:r>
      <w:r w:rsidRPr="001B74A3">
        <w:rPr>
          <w:rFonts w:ascii="Times New Roman" w:hAnsi="Times New Roman" w:cs="Times New Roman"/>
          <w:bCs/>
          <w:iCs/>
          <w:sz w:val="24"/>
          <w:szCs w:val="24"/>
          <w:vertAlign w:val="superscript"/>
        </w:rPr>
        <w:endnoteReference w:id="41"/>
      </w:r>
      <w:r w:rsidRPr="001B74A3">
        <w:rPr>
          <w:rFonts w:ascii="Times New Roman" w:hAnsi="Times New Roman" w:cs="Times New Roman"/>
          <w:sz w:val="24"/>
          <w:szCs w:val="24"/>
        </w:rPr>
        <w:t xml:space="preserve"> Maar dat vera</w:t>
      </w:r>
      <w:r w:rsidR="00154BF0">
        <w:rPr>
          <w:rFonts w:ascii="Times New Roman" w:hAnsi="Times New Roman" w:cs="Times New Roman"/>
          <w:sz w:val="24"/>
          <w:szCs w:val="24"/>
        </w:rPr>
        <w:t>nderde niets aan zijn optreden.</w:t>
      </w:r>
    </w:p>
    <w:p w14:paraId="0A61CB5E" w14:textId="487EA6A6" w:rsidR="00FE0E8F" w:rsidRPr="001B74A3" w:rsidRDefault="00FE0E8F" w:rsidP="00FE0E8F">
      <w:pPr>
        <w:pStyle w:val="Hoofdtekst"/>
        <w:spacing w:before="120" w:after="120" w:line="259" w:lineRule="auto"/>
        <w:jc w:val="both"/>
        <w:rPr>
          <w:rFonts w:ascii="Times New Roman" w:hAnsi="Times New Roman" w:cs="Times New Roman"/>
          <w:sz w:val="24"/>
          <w:szCs w:val="24"/>
        </w:rPr>
      </w:pPr>
      <w:r w:rsidRPr="001B74A3">
        <w:rPr>
          <w:rFonts w:ascii="Times New Roman" w:hAnsi="Times New Roman" w:cs="Times New Roman"/>
          <w:sz w:val="24"/>
          <w:szCs w:val="24"/>
        </w:rPr>
        <w:t>Een belangrijke factor in het welslagen van de oorlogskrant, is de figuur van Cyrille Baeyens geweest. Hij was een vertrouwensman van Hoste, die samen met hem naar Frankrijk gevlucht was. In 1938 had hij als ‘dagbladbestuurder’ zelfs een volmacht verkregen om in naam van Hoste op te treden.</w:t>
      </w:r>
      <w:r w:rsidRPr="001B74A3">
        <w:rPr>
          <w:rFonts w:ascii="Times New Roman" w:hAnsi="Times New Roman" w:cs="Times New Roman"/>
          <w:bCs/>
          <w:iCs/>
          <w:sz w:val="24"/>
          <w:szCs w:val="24"/>
          <w:vertAlign w:val="superscript"/>
        </w:rPr>
        <w:endnoteReference w:id="42"/>
      </w:r>
      <w:r w:rsidRPr="001B74A3">
        <w:rPr>
          <w:rFonts w:ascii="Times New Roman" w:hAnsi="Times New Roman" w:cs="Times New Roman"/>
          <w:sz w:val="24"/>
          <w:szCs w:val="24"/>
        </w:rPr>
        <w:t xml:space="preserve"> </w:t>
      </w:r>
      <w:r w:rsidR="00F13C94">
        <w:rPr>
          <w:rFonts w:ascii="Times New Roman" w:hAnsi="Times New Roman" w:cs="Times New Roman"/>
          <w:sz w:val="24"/>
          <w:szCs w:val="24"/>
        </w:rPr>
        <w:t xml:space="preserve">Op </w:t>
      </w:r>
      <w:r w:rsidRPr="001B74A3">
        <w:rPr>
          <w:rFonts w:ascii="Times New Roman" w:hAnsi="Times New Roman" w:cs="Times New Roman"/>
          <w:sz w:val="24"/>
          <w:szCs w:val="24"/>
        </w:rPr>
        <w:t xml:space="preserve">29 juni 1940 keerde hij terug naar Brussel, en verklaarde dat hij vanuit Frankrijk orders van Hoste had ontvangen om in zijn naam de krant over te nemen. Hostes boekhouder, Jan Hereng, </w:t>
      </w:r>
      <w:r w:rsidR="00F13C94">
        <w:rPr>
          <w:rFonts w:ascii="Times New Roman" w:hAnsi="Times New Roman" w:cs="Times New Roman"/>
          <w:sz w:val="24"/>
          <w:szCs w:val="24"/>
        </w:rPr>
        <w:t>verklaarde</w:t>
      </w:r>
      <w:r w:rsidR="00F13C94" w:rsidRPr="001B74A3">
        <w:rPr>
          <w:rFonts w:ascii="Times New Roman" w:hAnsi="Times New Roman" w:cs="Times New Roman"/>
          <w:sz w:val="24"/>
          <w:szCs w:val="24"/>
        </w:rPr>
        <w:t xml:space="preserve"> </w:t>
      </w:r>
      <w:r w:rsidR="00F13C94">
        <w:rPr>
          <w:rFonts w:ascii="Times New Roman" w:hAnsi="Times New Roman" w:cs="Times New Roman"/>
          <w:sz w:val="24"/>
          <w:szCs w:val="24"/>
        </w:rPr>
        <w:t xml:space="preserve">later </w:t>
      </w:r>
      <w:r w:rsidRPr="001B74A3">
        <w:rPr>
          <w:rFonts w:ascii="Times New Roman" w:hAnsi="Times New Roman" w:cs="Times New Roman"/>
          <w:sz w:val="24"/>
          <w:szCs w:val="24"/>
        </w:rPr>
        <w:t>voor de rechtbank dat Baeyens hem al in december 1941 had toevertrouwd dat dat een leugen was. De ‘maneuvers’ van Baeyens waren ‘pogingen (…) om het blad uit de handen van Van Acker &amp; c</w:t>
      </w:r>
      <w:r w:rsidRPr="001B74A3">
        <w:rPr>
          <w:rFonts w:ascii="Times New Roman" w:hAnsi="Times New Roman" w:cs="Times New Roman"/>
          <w:sz w:val="24"/>
          <w:szCs w:val="24"/>
          <w:lang w:val="it-IT"/>
        </w:rPr>
        <w:t xml:space="preserve">° </w:t>
      </w:r>
      <w:r w:rsidRPr="001B74A3">
        <w:rPr>
          <w:rFonts w:ascii="Times New Roman" w:hAnsi="Times New Roman" w:cs="Times New Roman"/>
          <w:sz w:val="24"/>
          <w:szCs w:val="24"/>
        </w:rPr>
        <w:t>te krijgen, om daarna te zien wat er diende te worden gedaan’, getuigde hij toen.</w:t>
      </w:r>
      <w:r w:rsidRPr="001B74A3">
        <w:rPr>
          <w:rFonts w:ascii="Times New Roman" w:hAnsi="Times New Roman" w:cs="Times New Roman"/>
          <w:bCs/>
          <w:iCs/>
          <w:sz w:val="24"/>
          <w:szCs w:val="24"/>
          <w:vertAlign w:val="superscript"/>
        </w:rPr>
        <w:endnoteReference w:id="43"/>
      </w:r>
      <w:r w:rsidRPr="001B74A3">
        <w:rPr>
          <w:rFonts w:ascii="Times New Roman" w:hAnsi="Times New Roman" w:cs="Times New Roman"/>
          <w:sz w:val="24"/>
          <w:szCs w:val="24"/>
        </w:rPr>
        <w:t xml:space="preserve"> Tot 26 juli 1940 </w:t>
      </w:r>
      <w:r w:rsidR="00F13C94">
        <w:rPr>
          <w:rFonts w:ascii="Times New Roman" w:hAnsi="Times New Roman" w:cs="Times New Roman"/>
          <w:sz w:val="24"/>
          <w:szCs w:val="24"/>
        </w:rPr>
        <w:t>leidde</w:t>
      </w:r>
      <w:r w:rsidRPr="001B74A3">
        <w:rPr>
          <w:rFonts w:ascii="Times New Roman" w:hAnsi="Times New Roman" w:cs="Times New Roman"/>
          <w:sz w:val="24"/>
          <w:szCs w:val="24"/>
        </w:rPr>
        <w:t xml:space="preserve"> Baeyens de krant. Daarna werd hij door de Duitsers aan de kant geschoven en nam Van Acker opnieuw de plaats van verantwoordelijke uitgever in.</w:t>
      </w:r>
      <w:r w:rsidRPr="001B74A3">
        <w:rPr>
          <w:rFonts w:ascii="Times New Roman" w:hAnsi="Times New Roman" w:cs="Times New Roman"/>
          <w:bCs/>
          <w:iCs/>
          <w:sz w:val="24"/>
          <w:szCs w:val="24"/>
          <w:vertAlign w:val="superscript"/>
        </w:rPr>
        <w:endnoteReference w:id="44"/>
      </w:r>
      <w:r w:rsidRPr="001B74A3">
        <w:rPr>
          <w:rFonts w:ascii="Times New Roman" w:hAnsi="Times New Roman" w:cs="Times New Roman"/>
          <w:sz w:val="24"/>
          <w:szCs w:val="24"/>
        </w:rPr>
        <w:t xml:space="preserve"> Maar het kwaad was geschied: heel wat redactieleden hadden intussen hun medewerking toegezegd omwille van het gezegde van Baeyens, of althans waren zijn leugen en de volmacht die hij had bijkomende argumenten om de krant te laten herverschijnen. Dat </w:t>
      </w:r>
      <w:r w:rsidR="00A327A9">
        <w:rPr>
          <w:rFonts w:ascii="Times New Roman" w:hAnsi="Times New Roman" w:cs="Times New Roman"/>
          <w:sz w:val="24"/>
          <w:szCs w:val="24"/>
        </w:rPr>
        <w:t>verklaarde</w:t>
      </w:r>
      <w:r w:rsidR="00A327A9" w:rsidRPr="001B74A3">
        <w:rPr>
          <w:rFonts w:ascii="Times New Roman" w:hAnsi="Times New Roman" w:cs="Times New Roman"/>
          <w:sz w:val="24"/>
          <w:szCs w:val="24"/>
        </w:rPr>
        <w:t xml:space="preserve"> </w:t>
      </w:r>
      <w:r w:rsidRPr="001B74A3">
        <w:rPr>
          <w:rFonts w:ascii="Times New Roman" w:hAnsi="Times New Roman" w:cs="Times New Roman"/>
          <w:sz w:val="24"/>
          <w:szCs w:val="24"/>
        </w:rPr>
        <w:t>boekhouder Hereng na de oorlog, en was ook de verdedigingslijn van de redacteurs die gedagvaard werden voor collaboratie.</w:t>
      </w:r>
      <w:r w:rsidRPr="001B74A3">
        <w:rPr>
          <w:rFonts w:ascii="Times New Roman" w:hAnsi="Times New Roman" w:cs="Times New Roman"/>
          <w:bCs/>
          <w:iCs/>
          <w:sz w:val="24"/>
          <w:szCs w:val="24"/>
          <w:vertAlign w:val="superscript"/>
        </w:rPr>
        <w:endnoteReference w:id="45"/>
      </w:r>
      <w:r w:rsidRPr="001B74A3">
        <w:rPr>
          <w:rFonts w:ascii="Times New Roman" w:hAnsi="Times New Roman" w:cs="Times New Roman"/>
          <w:sz w:val="24"/>
          <w:szCs w:val="24"/>
        </w:rPr>
        <w:t xml:space="preserve"> Dat na de veroordelingen en waarschuwingen die Hoste vanaf september 1940 uit Londen stuurde</w:t>
      </w:r>
      <w:r w:rsidR="00A327A9">
        <w:rPr>
          <w:rFonts w:ascii="Times New Roman" w:hAnsi="Times New Roman" w:cs="Times New Roman"/>
          <w:sz w:val="24"/>
          <w:szCs w:val="24"/>
        </w:rPr>
        <w:t>,</w:t>
      </w:r>
      <w:r w:rsidRPr="001B74A3">
        <w:rPr>
          <w:rFonts w:ascii="Times New Roman" w:hAnsi="Times New Roman" w:cs="Times New Roman"/>
          <w:sz w:val="24"/>
          <w:szCs w:val="24"/>
        </w:rPr>
        <w:t xml:space="preserve"> de leugen van Baeyens al ontmaskerd was, en niemand kon twijfelen dat de krant tegen de orders van zijn rechtmatige eigenaar verscheen, was even waar.</w:t>
      </w:r>
    </w:p>
    <w:p w14:paraId="64C39117" w14:textId="081EAD4A" w:rsidR="00FE0E8F" w:rsidRPr="001B74A3" w:rsidRDefault="00FE0E8F" w:rsidP="00FE0E8F">
      <w:pPr>
        <w:pStyle w:val="Hoofdtekst"/>
        <w:spacing w:before="120" w:after="120" w:line="259" w:lineRule="auto"/>
        <w:jc w:val="both"/>
        <w:rPr>
          <w:rFonts w:ascii="Times New Roman" w:hAnsi="Times New Roman" w:cs="Times New Roman"/>
          <w:sz w:val="24"/>
          <w:szCs w:val="24"/>
        </w:rPr>
      </w:pPr>
      <w:r w:rsidRPr="001B74A3">
        <w:rPr>
          <w:rFonts w:ascii="Times New Roman" w:hAnsi="Times New Roman" w:cs="Times New Roman"/>
          <w:sz w:val="24"/>
          <w:szCs w:val="24"/>
        </w:rPr>
        <w:t>Pas na de oorlog heeft Hoste de rol van Baeyens vernomen.</w:t>
      </w:r>
      <w:r w:rsidRPr="001B74A3">
        <w:rPr>
          <w:rFonts w:ascii="Times New Roman" w:hAnsi="Times New Roman" w:cs="Times New Roman"/>
          <w:bCs/>
          <w:iCs/>
          <w:sz w:val="24"/>
          <w:szCs w:val="24"/>
          <w:vertAlign w:val="superscript"/>
        </w:rPr>
        <w:endnoteReference w:id="46"/>
      </w:r>
      <w:r w:rsidRPr="001B74A3">
        <w:rPr>
          <w:rFonts w:ascii="Times New Roman" w:hAnsi="Times New Roman" w:cs="Times New Roman"/>
          <w:sz w:val="24"/>
          <w:szCs w:val="24"/>
        </w:rPr>
        <w:t xml:space="preserve"> Hij hield hem nog even de hand boven het hoofd, maar Baeyens moest wel in de bevrijdingskrant van 5 september 1944 de ‘Geschiedenis van een verraad’ schrijven, waarin hij ook zijn eigen rol toelichtte.</w:t>
      </w:r>
      <w:r w:rsidRPr="001B74A3">
        <w:rPr>
          <w:rFonts w:ascii="Times New Roman" w:hAnsi="Times New Roman" w:cs="Times New Roman"/>
          <w:bCs/>
          <w:iCs/>
          <w:sz w:val="24"/>
          <w:szCs w:val="24"/>
          <w:vertAlign w:val="superscript"/>
        </w:rPr>
        <w:endnoteReference w:id="47"/>
      </w:r>
      <w:r w:rsidRPr="001B74A3">
        <w:rPr>
          <w:rFonts w:ascii="Times New Roman" w:hAnsi="Times New Roman" w:cs="Times New Roman"/>
          <w:sz w:val="24"/>
          <w:szCs w:val="24"/>
        </w:rPr>
        <w:t xml:space="preserve"> Interessant is dat in die lezing de krant pas na het gedwongen ontslag van Baeyens op 26 juli als ‘gestolen’ beschouwd werd (en niet sinds de herverschijning op 18 juni 1940). Het optreden van Baeyens werd dus met andere woorden nog gelegitimeerd. Pas toen Baeyens in verdenking werd gesteld door het gerecht, heeft Hoste hem geschorst. Hij werd uiteindelijk veroordeeld voor collaboratie. </w:t>
      </w:r>
    </w:p>
    <w:p w14:paraId="3DA2052F" w14:textId="77777777" w:rsidR="00FE0E8F" w:rsidRPr="001B74A3" w:rsidRDefault="00FE0E8F" w:rsidP="00FE0E8F">
      <w:pPr>
        <w:pStyle w:val="Hoofdtekst"/>
        <w:spacing w:before="120" w:after="120" w:line="259" w:lineRule="auto"/>
        <w:jc w:val="both"/>
        <w:rPr>
          <w:rFonts w:ascii="Times New Roman" w:hAnsi="Times New Roman" w:cs="Times New Roman"/>
          <w:sz w:val="24"/>
          <w:szCs w:val="24"/>
        </w:rPr>
      </w:pPr>
    </w:p>
    <w:p w14:paraId="0BADB026" w14:textId="77777777" w:rsidR="00FE0E8F" w:rsidRPr="00FE0E8F" w:rsidRDefault="00FE0E8F" w:rsidP="00FE0E8F">
      <w:pPr>
        <w:pStyle w:val="Hoofdtekst"/>
        <w:spacing w:before="120" w:after="120" w:line="259" w:lineRule="auto"/>
        <w:jc w:val="both"/>
        <w:rPr>
          <w:rFonts w:ascii="Times New Roman" w:hAnsi="Times New Roman" w:cs="Times New Roman"/>
          <w:b/>
          <w:bCs/>
          <w:sz w:val="24"/>
          <w:szCs w:val="24"/>
        </w:rPr>
      </w:pPr>
      <w:r w:rsidRPr="00FE0E8F">
        <w:rPr>
          <w:rFonts w:ascii="Times New Roman" w:hAnsi="Times New Roman" w:cs="Times New Roman"/>
          <w:b/>
          <w:bCs/>
          <w:sz w:val="24"/>
          <w:szCs w:val="24"/>
        </w:rPr>
        <w:t>Beeld van een krant</w:t>
      </w:r>
    </w:p>
    <w:p w14:paraId="0A4542B1" w14:textId="7271B050"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Tijdens de Tweede Wereldoorlog daalde het aantal journalisten van 40 naar 35. Behalve het hoofdkantoor, gevestigd in een pand van Hoste in de Emile Jacqmainlaan, telde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twee bijkantoren: één in Gent, en één in Antwerpen.</w:t>
      </w:r>
      <w:r w:rsidRPr="00FE0E8F">
        <w:rPr>
          <w:rFonts w:ascii="Times New Roman" w:hAnsi="Times New Roman" w:cs="Times New Roman"/>
          <w:iCs/>
          <w:sz w:val="24"/>
          <w:szCs w:val="24"/>
          <w:vertAlign w:val="superscript"/>
        </w:rPr>
        <w:endnoteReference w:id="48"/>
      </w:r>
      <w:r w:rsidRPr="00FE0E8F">
        <w:rPr>
          <w:rFonts w:ascii="Times New Roman" w:hAnsi="Times New Roman" w:cs="Times New Roman"/>
          <w:sz w:val="24"/>
          <w:szCs w:val="24"/>
        </w:rPr>
        <w:t xml:space="preserve"> Onder andere was het hun opdracht om het </w:t>
      </w:r>
      <w:r w:rsidRPr="00FE0E8F">
        <w:rPr>
          <w:rFonts w:ascii="Times New Roman" w:hAnsi="Times New Roman" w:cs="Times New Roman"/>
          <w:sz w:val="24"/>
          <w:szCs w:val="24"/>
        </w:rPr>
        <w:lastRenderedPageBreak/>
        <w:t>lokale nieuws te verslaan en af en toe met ‘een paar primeurs’ te komen.</w:t>
      </w:r>
      <w:r w:rsidRPr="00FE0E8F">
        <w:rPr>
          <w:rFonts w:ascii="Times New Roman" w:hAnsi="Times New Roman" w:cs="Times New Roman"/>
          <w:iCs/>
          <w:sz w:val="24"/>
          <w:szCs w:val="24"/>
          <w:vertAlign w:val="superscript"/>
        </w:rPr>
        <w:endnoteReference w:id="49"/>
      </w:r>
      <w:r w:rsidRPr="00FE0E8F">
        <w:rPr>
          <w:rFonts w:ascii="Times New Roman" w:hAnsi="Times New Roman" w:cs="Times New Roman"/>
          <w:sz w:val="24"/>
          <w:szCs w:val="24"/>
        </w:rPr>
        <w:t xml:space="preserve"> De bestuurder van het Antwerpse bureau was de liberaal Victor Resseler, die sinds 1919 als journal</w:t>
      </w:r>
      <w:r>
        <w:rPr>
          <w:rFonts w:ascii="Times New Roman" w:hAnsi="Times New Roman" w:cs="Times New Roman"/>
          <w:sz w:val="24"/>
          <w:szCs w:val="24"/>
        </w:rPr>
        <w:t>ist aan de krant verbonden was.</w:t>
      </w:r>
    </w:p>
    <w:p w14:paraId="3AFE0AD6" w14:textId="58A53C24"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highlight w:val="yellow"/>
        </w:rPr>
        <w:t xml:space="preserve">[Afb. 2: De Staatsveiligheid gaf na de oorlog een </w:t>
      </w:r>
      <w:r w:rsidRPr="00FE0E8F">
        <w:rPr>
          <w:rFonts w:ascii="Times New Roman" w:hAnsi="Times New Roman" w:cs="Times New Roman"/>
          <w:sz w:val="24"/>
          <w:szCs w:val="24"/>
          <w:highlight w:val="yellow"/>
          <w:lang w:val="nl-BE"/>
        </w:rPr>
        <w:t>“Lijst der dagbladschrijvers en schrijvers” uit, die meegewerkt had</w:t>
      </w:r>
      <w:r w:rsidR="00C25AEC">
        <w:rPr>
          <w:rFonts w:ascii="Times New Roman" w:hAnsi="Times New Roman" w:cs="Times New Roman"/>
          <w:sz w:val="24"/>
          <w:szCs w:val="24"/>
          <w:highlight w:val="yellow"/>
          <w:lang w:val="nl-BE"/>
        </w:rPr>
        <w:t>den</w:t>
      </w:r>
      <w:r w:rsidRPr="00FE0E8F">
        <w:rPr>
          <w:rFonts w:ascii="Times New Roman" w:hAnsi="Times New Roman" w:cs="Times New Roman"/>
          <w:sz w:val="24"/>
          <w:szCs w:val="24"/>
          <w:highlight w:val="yellow"/>
          <w:lang w:val="nl-BE"/>
        </w:rPr>
        <w:t xml:space="preserve"> aan bladen die onder Duitse censuur </w:t>
      </w:r>
      <w:r w:rsidR="0014484C">
        <w:rPr>
          <w:rFonts w:ascii="Times New Roman" w:hAnsi="Times New Roman" w:cs="Times New Roman"/>
          <w:sz w:val="24"/>
          <w:szCs w:val="24"/>
          <w:highlight w:val="yellow"/>
          <w:lang w:val="nl-BE"/>
        </w:rPr>
        <w:t>hadden gestaan</w:t>
      </w:r>
      <w:r w:rsidRPr="00FE0E8F">
        <w:rPr>
          <w:rFonts w:ascii="Times New Roman" w:hAnsi="Times New Roman" w:cs="Times New Roman"/>
          <w:sz w:val="24"/>
          <w:szCs w:val="24"/>
          <w:highlight w:val="yellow"/>
          <w:lang w:val="nl-BE"/>
        </w:rPr>
        <w:t xml:space="preserve">. Ook </w:t>
      </w:r>
      <w:r w:rsidRPr="00FE0E8F">
        <w:rPr>
          <w:rFonts w:ascii="Times New Roman" w:hAnsi="Times New Roman" w:cs="Times New Roman"/>
          <w:i/>
          <w:sz w:val="24"/>
          <w:szCs w:val="24"/>
          <w:highlight w:val="yellow"/>
          <w:lang w:val="nl-BE"/>
        </w:rPr>
        <w:t xml:space="preserve">Het Laatste Nieuws </w:t>
      </w:r>
      <w:r w:rsidRPr="00FE0E8F">
        <w:rPr>
          <w:rFonts w:ascii="Times New Roman" w:hAnsi="Times New Roman" w:cs="Times New Roman"/>
          <w:sz w:val="24"/>
          <w:szCs w:val="24"/>
          <w:highlight w:val="yellow"/>
          <w:lang w:val="nl-BE"/>
        </w:rPr>
        <w:t>behoorde hier toe.]</w:t>
      </w:r>
    </w:p>
    <w:p w14:paraId="309A798F" w14:textId="031C41D0"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Onder de journalisten waren er een aantal met een uitgesproken collaboratieprofiel. Ze waren lid van het VNV, DeVlag of SS-Vlaanderen, politieke en paramilitaire organisaties met een extremistisch profiel. Albert Holemans, die tot 15 jaar cel veroordeeld werd, werd tijdens zijn proces ‘een overtuigde Nazi’ genoemd die ook voor radio-Bremen werkte. Frans Beckers, een andere hardliner, was actief in bladen van Rex en DeVlag en stichtte in 1944 de collaborerende uitgeverij De Regenboog. Voor deze groep was de collaboratie totaal. Vier van hen werden na de oorlog voor de krijgsraad gedaagd, naast Van Acker, Hadermann, Belloy en Baeyens, die eerder gestraft werden omwille van de verantwoordelijkheid die ze gedragen hadden.</w:t>
      </w:r>
      <w:r w:rsidRPr="00FE0E8F">
        <w:rPr>
          <w:rFonts w:ascii="Times New Roman" w:hAnsi="Times New Roman" w:cs="Times New Roman"/>
          <w:iCs/>
          <w:sz w:val="24"/>
          <w:szCs w:val="24"/>
          <w:vertAlign w:val="superscript"/>
        </w:rPr>
        <w:endnoteReference w:id="50"/>
      </w:r>
      <w:r w:rsidRPr="00FE0E8F">
        <w:rPr>
          <w:rFonts w:ascii="Times New Roman" w:hAnsi="Times New Roman" w:cs="Times New Roman"/>
          <w:sz w:val="24"/>
          <w:szCs w:val="24"/>
        </w:rPr>
        <w:t xml:space="preserve"> Daarnaast was er een grotere groep van gematigden, waartoe ook hoofdredacteur Hadermann gerekend werd. Boekhouder Hereng heeft hun profiel geschetst: ‘zij die niet met kwaad opzet gehandeld hebben, waarvan het geweten gevoelig was aan het gebeuren, en die (…) ten onrechte en waarschijnlijk ook wanhopig dekking [zochten] achter het gezegde van [Baeyens], en toch voelden dat zij feitelijk niet gedekt waren, maar niet vlug en consequent genoeg konden handelen.’</w:t>
      </w:r>
      <w:r w:rsidRPr="00FE0E8F">
        <w:rPr>
          <w:rFonts w:ascii="Times New Roman" w:hAnsi="Times New Roman" w:cs="Times New Roman"/>
          <w:iCs/>
          <w:sz w:val="24"/>
          <w:szCs w:val="24"/>
          <w:vertAlign w:val="superscript"/>
        </w:rPr>
        <w:endnoteReference w:id="51"/>
      </w:r>
      <w:r w:rsidRPr="00FE0E8F">
        <w:rPr>
          <w:rFonts w:ascii="Times New Roman" w:hAnsi="Times New Roman" w:cs="Times New Roman"/>
          <w:sz w:val="24"/>
          <w:szCs w:val="24"/>
        </w:rPr>
        <w:t xml:space="preserve"> Een aantal onder hen had de krant verlaten op momenten die achteraf een breekpunt bleken, zoals het gedwongen vertrek van Baeyens in juli 1940 of het ontslag van Van Acker en Hadermann in 1943. Hun straf - met uitzondering van Hadermann - werd hun verwijdering uit de krant en in vele gevallen ook uit het ambt, zelfs indien zij zich voor het overige goed hadden gedragen, zoals bijvoorbeeld Resseler, aan wiens ‘vaderlandse gevoelens’ Hoste zelf niet twijfelde.</w:t>
      </w:r>
      <w:r w:rsidRPr="00FE0E8F">
        <w:rPr>
          <w:rFonts w:ascii="Times New Roman" w:hAnsi="Times New Roman" w:cs="Times New Roman"/>
          <w:iCs/>
          <w:sz w:val="24"/>
          <w:szCs w:val="24"/>
          <w:vertAlign w:val="superscript"/>
        </w:rPr>
        <w:endnoteReference w:id="52"/>
      </w:r>
      <w:r w:rsidRPr="00FE0E8F">
        <w:rPr>
          <w:rFonts w:ascii="Times New Roman" w:hAnsi="Times New Roman" w:cs="Times New Roman"/>
          <w:sz w:val="24"/>
          <w:szCs w:val="24"/>
        </w:rPr>
        <w:t xml:space="preserve"> </w:t>
      </w:r>
    </w:p>
    <w:p w14:paraId="31363153" w14:textId="598B3A47"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Er mocht dan een spanning bestaan tussen extreme en meer gematigde leden van de redactie</w:t>
      </w:r>
      <w:r w:rsidR="00352262">
        <w:rPr>
          <w:rFonts w:ascii="Times New Roman" w:hAnsi="Times New Roman" w:cs="Times New Roman"/>
          <w:sz w:val="24"/>
          <w:szCs w:val="24"/>
        </w:rPr>
        <w:t>,</w:t>
      </w:r>
      <w:r w:rsidRPr="00FE0E8F">
        <w:rPr>
          <w:rFonts w:ascii="Times New Roman" w:hAnsi="Times New Roman" w:cs="Times New Roman"/>
          <w:sz w:val="24"/>
          <w:szCs w:val="24"/>
        </w:rPr>
        <w:t xml:space="preserve"> over het profiel van de krant bestond geen enkele twijfel. Al in de eerste kranten vanaf de herverschijning op 18 juni 1940 werden berichten overgenomen uit ‘het hoofdkwartier van den Führer’ en van de Wehrmacht. Foto’s, bijvoorbeeld van Duitse soldaten op de Place de l’Opéra in Parijs, of van een Duits hakenkruis in Verdun, gaven de indruk van een Duitse totaaloverwinning en van een ordelijke, vreedzame bezetting. Het kon ook subtiel: het feuilletonverhaal van de Franse schrijver Paul d’Aigremont werd vanaf 23 juni 1940 vervangen door </w:t>
      </w:r>
      <w:r w:rsidRPr="00FE0E8F">
        <w:rPr>
          <w:rFonts w:ascii="Times New Roman" w:hAnsi="Times New Roman" w:cs="Times New Roman"/>
          <w:i/>
          <w:iCs/>
          <w:sz w:val="24"/>
          <w:szCs w:val="24"/>
        </w:rPr>
        <w:t xml:space="preserve">Levensstormen </w:t>
      </w:r>
      <w:r w:rsidRPr="00FE0E8F">
        <w:rPr>
          <w:rFonts w:ascii="Times New Roman" w:hAnsi="Times New Roman" w:cs="Times New Roman"/>
          <w:sz w:val="24"/>
          <w:szCs w:val="24"/>
        </w:rPr>
        <w:t>van Hedwig Courths-Mahler. In het algemeen werden vanuit propaganda-oogpunt de Duitse overwinningen in de verf gezet en de geallieerde inspanningen geminimaliseerd: een Britse luchtaanval had ‘slechts onbelangrijke schade’ opgeleverd.</w:t>
      </w:r>
      <w:r w:rsidRPr="00FE0E8F">
        <w:rPr>
          <w:rFonts w:ascii="Times New Roman" w:hAnsi="Times New Roman" w:cs="Times New Roman"/>
          <w:iCs/>
          <w:sz w:val="24"/>
          <w:szCs w:val="24"/>
          <w:vertAlign w:val="superscript"/>
        </w:rPr>
        <w:endnoteReference w:id="53"/>
      </w:r>
      <w:r w:rsidRPr="00FE0E8F">
        <w:rPr>
          <w:rFonts w:ascii="Times New Roman" w:hAnsi="Times New Roman" w:cs="Times New Roman"/>
          <w:sz w:val="24"/>
          <w:szCs w:val="24"/>
        </w:rPr>
        <w:t xml:space="preserve"> In de editorialen en commentaarstukken werd dan weer gezocht naar de plaats van Vlaanderen in het nieuwe bestel. Al in juli 1940 schreef Hadermann over de ondergang van ‘het oude Frankrijk’ en de opkomst van een door Duitsland gedomineerd Europa, en over de vervanging van de voorbijgestreefde parlementaire democratie door een nieuwe orde. Het beroemde citaat van August Vermeylen herinterpreteerde Hadermann in Groot-Germaanse zin: ‘We moeten Europeeërs zijn om Vlamingen te worden’.</w:t>
      </w:r>
      <w:r w:rsidRPr="00FE0E8F">
        <w:rPr>
          <w:rFonts w:ascii="Times New Roman" w:hAnsi="Times New Roman" w:cs="Times New Roman"/>
          <w:iCs/>
          <w:sz w:val="24"/>
          <w:szCs w:val="24"/>
          <w:vertAlign w:val="superscript"/>
        </w:rPr>
        <w:endnoteReference w:id="54"/>
      </w:r>
      <w:r w:rsidRPr="00FE0E8F">
        <w:rPr>
          <w:rFonts w:ascii="Times New Roman" w:hAnsi="Times New Roman" w:cs="Times New Roman"/>
          <w:sz w:val="24"/>
          <w:szCs w:val="24"/>
        </w:rPr>
        <w:t xml:space="preserve"> Ook voor Van Acker stond het vast dat Vlaanderen Duits moest worden: ‘Het groote en militair sterke Duitsche Rijk zal de kern zijn en het hart van de nieuwe Europeesche ruimte, die nog midden het oorlogsgerucht de beteekenis van een feit heeft gekregen’, schreef hij in augustus 1940.</w:t>
      </w:r>
      <w:r w:rsidRPr="00FE0E8F">
        <w:rPr>
          <w:rFonts w:ascii="Times New Roman" w:hAnsi="Times New Roman" w:cs="Times New Roman"/>
          <w:iCs/>
          <w:sz w:val="24"/>
          <w:szCs w:val="24"/>
          <w:vertAlign w:val="superscript"/>
        </w:rPr>
        <w:endnoteReference w:id="55"/>
      </w:r>
      <w:r w:rsidRPr="00FE0E8F">
        <w:rPr>
          <w:rFonts w:ascii="Times New Roman" w:hAnsi="Times New Roman" w:cs="Times New Roman"/>
          <w:sz w:val="24"/>
          <w:szCs w:val="24"/>
        </w:rPr>
        <w:t xml:space="preserve"> </w:t>
      </w:r>
    </w:p>
    <w:p w14:paraId="070F16D8" w14:textId="4499B448"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De mening van Hoste zelf is bekend uit een brief. ‘Gij zoudt “Het Laatste Nieuws” met zijn nationaal-socialistische en anti-Engelsche artikels moeten lezen’, schreef hij op 4 mei 1941. ‘Het is ongehoord’.</w:t>
      </w:r>
      <w:r w:rsidRPr="00FE0E8F">
        <w:rPr>
          <w:rFonts w:ascii="Times New Roman" w:hAnsi="Times New Roman" w:cs="Times New Roman"/>
          <w:iCs/>
          <w:sz w:val="24"/>
          <w:szCs w:val="24"/>
          <w:vertAlign w:val="superscript"/>
        </w:rPr>
        <w:endnoteReference w:id="56"/>
      </w:r>
    </w:p>
    <w:p w14:paraId="49721C1E" w14:textId="77777777" w:rsidR="00FE0E8F" w:rsidRPr="00FE0E8F" w:rsidRDefault="00FE0E8F" w:rsidP="00FE0E8F">
      <w:pPr>
        <w:pStyle w:val="Hoofdtekst"/>
        <w:spacing w:before="120" w:after="120" w:line="259" w:lineRule="auto"/>
        <w:jc w:val="both"/>
        <w:rPr>
          <w:rFonts w:ascii="Times New Roman" w:hAnsi="Times New Roman" w:cs="Times New Roman"/>
          <w:sz w:val="24"/>
          <w:szCs w:val="24"/>
        </w:rPr>
      </w:pPr>
    </w:p>
    <w:p w14:paraId="5048BE27" w14:textId="11B3B131" w:rsidR="00FE0E8F" w:rsidRPr="00FE0E8F" w:rsidRDefault="00FE0E8F" w:rsidP="00FE0E8F">
      <w:pPr>
        <w:pStyle w:val="Hoofdtekst"/>
        <w:spacing w:before="120" w:after="120" w:line="259" w:lineRule="auto"/>
        <w:jc w:val="both"/>
        <w:rPr>
          <w:rFonts w:ascii="Times New Roman" w:hAnsi="Times New Roman" w:cs="Times New Roman"/>
          <w:b/>
          <w:sz w:val="24"/>
          <w:szCs w:val="24"/>
        </w:rPr>
      </w:pPr>
      <w:r w:rsidRPr="00FE0E8F">
        <w:rPr>
          <w:rFonts w:ascii="Times New Roman" w:hAnsi="Times New Roman" w:cs="Times New Roman"/>
          <w:b/>
          <w:sz w:val="24"/>
          <w:szCs w:val="24"/>
        </w:rPr>
        <w:lastRenderedPageBreak/>
        <w:t>Cases</w:t>
      </w:r>
    </w:p>
    <w:p w14:paraId="68EC2034" w14:textId="42B66528"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De effectiviteit van de PA-censuur uitte zich in een krant die onder de vlag van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 xml:space="preserve">pro-Duitse berichtgeving verspreidde en door zijn grote oplage aan massapropaganda deed. De strekking van de krant was duidelijk, en kon ook moeilijk anders in een context van bezetting. Een stap verder betreft de feitelijke censuurpraktijk zoals die bedreven werd op de redactie. Bij gebrek aan een volwaardig archief van </w:t>
      </w:r>
      <w:r w:rsidRPr="00FE0E8F">
        <w:rPr>
          <w:rFonts w:ascii="Times New Roman" w:hAnsi="Times New Roman" w:cs="Times New Roman"/>
          <w:i/>
          <w:iCs/>
          <w:sz w:val="24"/>
          <w:szCs w:val="24"/>
        </w:rPr>
        <w:t xml:space="preserve">Het Laatste Nieuws </w:t>
      </w:r>
      <w:r w:rsidRPr="00FE0E8F">
        <w:rPr>
          <w:rFonts w:ascii="Times New Roman" w:hAnsi="Times New Roman" w:cs="Times New Roman"/>
          <w:sz w:val="24"/>
          <w:szCs w:val="24"/>
        </w:rPr>
        <w:t>zijn we op dat vlak beperkt tot enkele verspreide ‘cases’. Eén ervan is de Vlaamse schrijver August Vermeylen, die op 19 november 1940 in zijn dagboek schreef:</w:t>
      </w:r>
    </w:p>
    <w:p w14:paraId="18307E29" w14:textId="77777777" w:rsidR="00FE0E8F" w:rsidRPr="00FE0E8F" w:rsidRDefault="00FE0E8F" w:rsidP="00410342">
      <w:pPr>
        <w:pStyle w:val="Hoofdtekst"/>
        <w:spacing w:before="120" w:after="120" w:line="259" w:lineRule="auto"/>
        <w:ind w:left="567" w:right="566"/>
        <w:jc w:val="both"/>
        <w:rPr>
          <w:rFonts w:ascii="Times New Roman" w:hAnsi="Times New Roman" w:cs="Times New Roman"/>
          <w:sz w:val="24"/>
          <w:szCs w:val="24"/>
        </w:rPr>
      </w:pPr>
      <w:r w:rsidRPr="00FE0E8F">
        <w:rPr>
          <w:rFonts w:ascii="Times New Roman" w:hAnsi="Times New Roman" w:cs="Times New Roman"/>
          <w:sz w:val="24"/>
          <w:szCs w:val="24"/>
        </w:rPr>
        <w:t>‘Bezoek van gendarm Louis Sourie, die in Het Laatste Nieuws een artikel ter herdenking van Prosper Van Langendonck geschreven heeft. Hij had er mij bij aangehaald, en ook Toussaint, doch wij zijn weggevallen: in Het Laatste Nieuws heeft men hem gezegd (Belloy, meen ik), dat het beter was, die namen op dit oogenblik te vermijden.’</w:t>
      </w:r>
      <w:r w:rsidRPr="00FE0E8F">
        <w:rPr>
          <w:rFonts w:ascii="Times New Roman" w:hAnsi="Times New Roman" w:cs="Times New Roman"/>
          <w:iCs/>
          <w:sz w:val="24"/>
          <w:szCs w:val="24"/>
          <w:vertAlign w:val="superscript"/>
        </w:rPr>
        <w:endnoteReference w:id="57"/>
      </w:r>
    </w:p>
    <w:p w14:paraId="090E4058" w14:textId="754B70FF"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Het op 6 november verschenen stuk, gewijd aan de dichter en </w:t>
      </w:r>
      <w:r w:rsidRPr="00FE0E8F">
        <w:rPr>
          <w:rFonts w:ascii="Times New Roman" w:hAnsi="Times New Roman" w:cs="Times New Roman"/>
          <w:i/>
          <w:iCs/>
          <w:sz w:val="24"/>
          <w:szCs w:val="24"/>
        </w:rPr>
        <w:t>Van</w:t>
      </w:r>
      <w:r w:rsidR="00410342">
        <w:rPr>
          <w:rFonts w:ascii="Times New Roman" w:hAnsi="Times New Roman" w:cs="Times New Roman"/>
          <w:i/>
          <w:iCs/>
          <w:sz w:val="24"/>
          <w:szCs w:val="24"/>
        </w:rPr>
        <w:t>-</w:t>
      </w:r>
      <w:r w:rsidRPr="00FE0E8F">
        <w:rPr>
          <w:rFonts w:ascii="Times New Roman" w:hAnsi="Times New Roman" w:cs="Times New Roman"/>
          <w:i/>
          <w:iCs/>
          <w:sz w:val="24"/>
          <w:szCs w:val="24"/>
        </w:rPr>
        <w:t>Nu</w:t>
      </w:r>
      <w:r w:rsidR="00410342">
        <w:rPr>
          <w:rFonts w:ascii="Times New Roman" w:hAnsi="Times New Roman" w:cs="Times New Roman"/>
          <w:i/>
          <w:iCs/>
          <w:sz w:val="24"/>
          <w:szCs w:val="24"/>
        </w:rPr>
        <w:t>-</w:t>
      </w:r>
      <w:r w:rsidRPr="00FE0E8F">
        <w:rPr>
          <w:rFonts w:ascii="Times New Roman" w:hAnsi="Times New Roman" w:cs="Times New Roman"/>
          <w:i/>
          <w:iCs/>
          <w:sz w:val="24"/>
          <w:szCs w:val="24"/>
        </w:rPr>
        <w:t>en</w:t>
      </w:r>
      <w:r w:rsidR="00410342">
        <w:rPr>
          <w:rFonts w:ascii="Times New Roman" w:hAnsi="Times New Roman" w:cs="Times New Roman"/>
          <w:i/>
          <w:iCs/>
          <w:sz w:val="24"/>
          <w:szCs w:val="24"/>
        </w:rPr>
        <w:t>-</w:t>
      </w:r>
      <w:r w:rsidRPr="00FE0E8F">
        <w:rPr>
          <w:rFonts w:ascii="Times New Roman" w:hAnsi="Times New Roman" w:cs="Times New Roman"/>
          <w:i/>
          <w:iCs/>
          <w:sz w:val="24"/>
          <w:szCs w:val="24"/>
        </w:rPr>
        <w:t>Straks’</w:t>
      </w:r>
      <w:r w:rsidRPr="00FE0E8F">
        <w:rPr>
          <w:rFonts w:ascii="Times New Roman" w:hAnsi="Times New Roman" w:cs="Times New Roman"/>
          <w:iCs/>
          <w:sz w:val="24"/>
          <w:szCs w:val="24"/>
        </w:rPr>
        <w:t>er</w:t>
      </w:r>
      <w:r w:rsidRPr="00FE0E8F">
        <w:rPr>
          <w:rFonts w:ascii="Times New Roman" w:hAnsi="Times New Roman" w:cs="Times New Roman"/>
          <w:i/>
          <w:iCs/>
          <w:sz w:val="24"/>
          <w:szCs w:val="24"/>
        </w:rPr>
        <w:t xml:space="preserve"> </w:t>
      </w:r>
      <w:r w:rsidRPr="00FE0E8F">
        <w:rPr>
          <w:rFonts w:ascii="Times New Roman" w:hAnsi="Times New Roman" w:cs="Times New Roman"/>
          <w:sz w:val="24"/>
          <w:szCs w:val="24"/>
        </w:rPr>
        <w:t xml:space="preserve">Prosper van Langendonck, bevatte slechts een terloopse verwijzing naar Vermeylen, de oprichter van </w:t>
      </w:r>
      <w:r w:rsidRPr="00FE0E8F">
        <w:rPr>
          <w:rFonts w:ascii="Times New Roman" w:hAnsi="Times New Roman" w:cs="Times New Roman"/>
          <w:i/>
          <w:iCs/>
          <w:sz w:val="24"/>
          <w:szCs w:val="24"/>
        </w:rPr>
        <w:t>Van Nu en Straks</w:t>
      </w:r>
      <w:r w:rsidRPr="00FE0E8F">
        <w:rPr>
          <w:rFonts w:ascii="Times New Roman" w:hAnsi="Times New Roman" w:cs="Times New Roman"/>
          <w:sz w:val="24"/>
          <w:szCs w:val="24"/>
        </w:rPr>
        <w:t>.</w:t>
      </w:r>
      <w:r w:rsidRPr="00C25AEC">
        <w:rPr>
          <w:rFonts w:ascii="Times New Roman" w:hAnsi="Times New Roman" w:cs="Times New Roman"/>
          <w:iCs/>
          <w:sz w:val="24"/>
          <w:szCs w:val="24"/>
          <w:vertAlign w:val="superscript"/>
        </w:rPr>
        <w:endnoteReference w:id="58"/>
      </w:r>
      <w:r w:rsidRPr="001B74A3">
        <w:rPr>
          <w:rFonts w:ascii="Times New Roman" w:hAnsi="Times New Roman" w:cs="Times New Roman"/>
          <w:sz w:val="24"/>
          <w:szCs w:val="24"/>
        </w:rPr>
        <w:t xml:space="preserve"> </w:t>
      </w:r>
      <w:r w:rsidRPr="00FE0E8F">
        <w:rPr>
          <w:rFonts w:ascii="Times New Roman" w:hAnsi="Times New Roman" w:cs="Times New Roman"/>
          <w:sz w:val="24"/>
          <w:szCs w:val="24"/>
        </w:rPr>
        <w:t>Aangezien hij zijn Vlaamsgezindheid koppelde aan een loyale houding ten opzichte van België, en het nieuwe</w:t>
      </w:r>
      <w:r w:rsidR="00410342">
        <w:rPr>
          <w:rFonts w:ascii="Times New Roman" w:hAnsi="Times New Roman" w:cs="Times New Roman"/>
          <w:sz w:val="24"/>
          <w:szCs w:val="24"/>
        </w:rPr>
        <w:t>-</w:t>
      </w:r>
      <w:r w:rsidRPr="00FE0E8F">
        <w:rPr>
          <w:rFonts w:ascii="Times New Roman" w:hAnsi="Times New Roman" w:cs="Times New Roman"/>
          <w:sz w:val="24"/>
          <w:szCs w:val="24"/>
        </w:rPr>
        <w:t xml:space="preserve">ordedenken verwierp, was hij een </w:t>
      </w:r>
      <w:r w:rsidRPr="00474FC1">
        <w:rPr>
          <w:rFonts w:ascii="Times New Roman" w:hAnsi="Times New Roman" w:cs="Times New Roman"/>
          <w:iCs/>
          <w:sz w:val="24"/>
          <w:szCs w:val="24"/>
        </w:rPr>
        <w:t xml:space="preserve">persona non grata </w:t>
      </w:r>
      <w:r w:rsidRPr="00FE0E8F">
        <w:rPr>
          <w:rFonts w:ascii="Times New Roman" w:hAnsi="Times New Roman" w:cs="Times New Roman"/>
          <w:sz w:val="24"/>
          <w:szCs w:val="24"/>
        </w:rPr>
        <w:t>die door de Duitse bezetter geweerd werd. Vermeylen verloor aan het begin van de oorlog zijn Gents professoraat en werd uit al zijn publieke functies gezet.</w:t>
      </w:r>
      <w:r w:rsidRPr="00FE0E8F">
        <w:rPr>
          <w:rFonts w:ascii="Times New Roman" w:hAnsi="Times New Roman" w:cs="Times New Roman"/>
          <w:iCs/>
          <w:sz w:val="24"/>
          <w:szCs w:val="24"/>
          <w:vertAlign w:val="superscript"/>
        </w:rPr>
        <w:endnoteReference w:id="59"/>
      </w:r>
      <w:r w:rsidRPr="00FE0E8F">
        <w:rPr>
          <w:rFonts w:ascii="Times New Roman" w:hAnsi="Times New Roman" w:cs="Times New Roman"/>
          <w:sz w:val="24"/>
          <w:szCs w:val="24"/>
        </w:rPr>
        <w:t xml:space="preserve"> Daarom vond redactiesecretaris Belloy dat zijn figuur te vermijden was.</w:t>
      </w:r>
    </w:p>
    <w:p w14:paraId="02C726BF" w14:textId="093FF7E4"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Een ander voorbeeld van censuur blijkt uit de briefwisseling tussen journalist Lode Vanhaelst en de nog jonge schrijver Johan Daisne.</w:t>
      </w:r>
      <w:r w:rsidRPr="00FE0E8F">
        <w:rPr>
          <w:rFonts w:ascii="Times New Roman" w:hAnsi="Times New Roman" w:cs="Times New Roman"/>
          <w:iCs/>
          <w:sz w:val="24"/>
          <w:szCs w:val="24"/>
          <w:vertAlign w:val="superscript"/>
        </w:rPr>
        <w:endnoteReference w:id="60"/>
      </w:r>
      <w:r w:rsidRPr="00FE0E8F">
        <w:rPr>
          <w:rFonts w:ascii="Times New Roman" w:hAnsi="Times New Roman" w:cs="Times New Roman"/>
          <w:sz w:val="24"/>
          <w:szCs w:val="24"/>
        </w:rPr>
        <w:t xml:space="preserve"> Zijn gedicht ‘De eerste bom’ was bedoeld om samen te verschijnen bij een interview, maar werd er door de censor uitgehaald.</w:t>
      </w:r>
      <w:r w:rsidRPr="00FE0E8F">
        <w:rPr>
          <w:rStyle w:val="EndnoteReference"/>
          <w:rFonts w:ascii="Times New Roman" w:hAnsi="Times New Roman" w:cs="Times New Roman"/>
          <w:sz w:val="24"/>
          <w:szCs w:val="24"/>
        </w:rPr>
        <w:endnoteReference w:id="61"/>
      </w:r>
      <w:r w:rsidRPr="00FE0E8F">
        <w:rPr>
          <w:rFonts w:ascii="Times New Roman" w:hAnsi="Times New Roman" w:cs="Times New Roman"/>
          <w:sz w:val="24"/>
          <w:szCs w:val="24"/>
        </w:rPr>
        <w:t xml:space="preserve"> Dat was in september 1940. Twee maanden later moet Vanhaelst Daisne opnieuw melden: ‘Ons interview is door de censuur gekelderd. Dit is het onprettige nieuws dat ik u te melden heb. Deze uitsluitingsmaatregel steunt op den inhoud van ‘Gojime’, die in mijn artikel werd weergegeven’.</w:t>
      </w:r>
      <w:r w:rsidRPr="00FE0E8F">
        <w:rPr>
          <w:rStyle w:val="EndnoteReference"/>
          <w:rFonts w:ascii="Times New Roman" w:hAnsi="Times New Roman" w:cs="Times New Roman"/>
          <w:sz w:val="24"/>
          <w:szCs w:val="24"/>
        </w:rPr>
        <w:endnoteReference w:id="62"/>
      </w:r>
      <w:r w:rsidRPr="00FE0E8F">
        <w:rPr>
          <w:rFonts w:ascii="Times New Roman" w:hAnsi="Times New Roman" w:cs="Times New Roman"/>
          <w:sz w:val="24"/>
          <w:szCs w:val="24"/>
        </w:rPr>
        <w:t xml:space="preserve"> Die inhoud was van Joods-Slavische aard. Het ligt voor de hand dat het stuk om die reden verworpen werd. Wel trachtte Vanhaelst Daisnes verhalen </w:t>
      </w:r>
      <w:r w:rsidRPr="00FE0E8F">
        <w:rPr>
          <w:rFonts w:ascii="Times New Roman" w:hAnsi="Times New Roman" w:cs="Times New Roman"/>
          <w:i/>
          <w:iCs/>
          <w:sz w:val="24"/>
          <w:szCs w:val="24"/>
        </w:rPr>
        <w:t xml:space="preserve">Maud Monaghan en Aurora </w:t>
      </w:r>
      <w:r w:rsidRPr="00FE0E8F">
        <w:rPr>
          <w:rFonts w:ascii="Times New Roman" w:hAnsi="Times New Roman" w:cs="Times New Roman"/>
          <w:sz w:val="24"/>
          <w:szCs w:val="24"/>
        </w:rPr>
        <w:t xml:space="preserve">onder de aandacht te brengen, en had hij geprobeerd om op vraag van Daisne </w:t>
      </w:r>
      <w:r w:rsidRPr="00FE0E8F">
        <w:rPr>
          <w:rFonts w:ascii="Times New Roman" w:hAnsi="Times New Roman" w:cs="Times New Roman"/>
          <w:i/>
          <w:iCs/>
          <w:sz w:val="24"/>
          <w:szCs w:val="24"/>
        </w:rPr>
        <w:t xml:space="preserve">Aurora </w:t>
      </w:r>
      <w:r w:rsidRPr="00FE0E8F">
        <w:rPr>
          <w:rFonts w:ascii="Times New Roman" w:hAnsi="Times New Roman" w:cs="Times New Roman"/>
          <w:sz w:val="24"/>
          <w:szCs w:val="24"/>
        </w:rPr>
        <w:t>als feuilleton te laten publiceren in de krant.</w:t>
      </w:r>
      <w:r w:rsidRPr="00FE0E8F">
        <w:rPr>
          <w:rStyle w:val="EndnoteReference"/>
          <w:rFonts w:ascii="Times New Roman" w:hAnsi="Times New Roman" w:cs="Times New Roman"/>
          <w:sz w:val="24"/>
          <w:szCs w:val="24"/>
        </w:rPr>
        <w:endnoteReference w:id="63"/>
      </w:r>
    </w:p>
    <w:p w14:paraId="342A0040" w14:textId="6A3AD9CD"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highlight w:val="yellow"/>
        </w:rPr>
        <w:t xml:space="preserve">[Afb. 3: Op dinsdag 5 september 1944 verscheen </w:t>
      </w:r>
      <w:r w:rsidRPr="00FE0E8F">
        <w:rPr>
          <w:rFonts w:ascii="Times New Roman" w:hAnsi="Times New Roman" w:cs="Times New Roman"/>
          <w:i/>
          <w:sz w:val="24"/>
          <w:szCs w:val="24"/>
          <w:highlight w:val="yellow"/>
        </w:rPr>
        <w:t xml:space="preserve">Het Laatste Nieuws </w:t>
      </w:r>
      <w:r w:rsidR="00410342">
        <w:rPr>
          <w:rFonts w:ascii="Times New Roman" w:hAnsi="Times New Roman" w:cs="Times New Roman"/>
          <w:sz w:val="24"/>
          <w:szCs w:val="24"/>
          <w:highlight w:val="yellow"/>
        </w:rPr>
        <w:t>opnieuw</w:t>
      </w:r>
      <w:r w:rsidRPr="00FE0E8F">
        <w:rPr>
          <w:rFonts w:ascii="Times New Roman" w:hAnsi="Times New Roman" w:cs="Times New Roman"/>
          <w:sz w:val="24"/>
          <w:szCs w:val="24"/>
          <w:highlight w:val="yellow"/>
        </w:rPr>
        <w:t xml:space="preserve"> zoals voor de inval van de Duitsers. Voorpagina van de bevrijdingskrant.]</w:t>
      </w:r>
    </w:p>
    <w:p w14:paraId="4A5872E3" w14:textId="77777777" w:rsidR="00FE0E8F" w:rsidRPr="00FE0E8F" w:rsidRDefault="00FE0E8F" w:rsidP="00FE0E8F">
      <w:pPr>
        <w:pStyle w:val="Hoofdtekst"/>
        <w:spacing w:before="120" w:after="120" w:line="259" w:lineRule="auto"/>
        <w:jc w:val="both"/>
        <w:rPr>
          <w:rFonts w:ascii="Times New Roman" w:hAnsi="Times New Roman" w:cs="Times New Roman"/>
          <w:sz w:val="24"/>
          <w:szCs w:val="24"/>
        </w:rPr>
      </w:pPr>
    </w:p>
    <w:p w14:paraId="4440283C" w14:textId="6C54584A" w:rsidR="00FE0E8F" w:rsidRPr="00FE0E8F" w:rsidRDefault="00FE0E8F" w:rsidP="00FE0E8F">
      <w:pPr>
        <w:pStyle w:val="Hoofdtekst"/>
        <w:spacing w:before="120" w:after="120" w:line="259" w:lineRule="auto"/>
        <w:jc w:val="both"/>
        <w:rPr>
          <w:rFonts w:ascii="Times New Roman" w:hAnsi="Times New Roman" w:cs="Times New Roman"/>
          <w:b/>
          <w:sz w:val="24"/>
          <w:szCs w:val="24"/>
        </w:rPr>
      </w:pPr>
      <w:r w:rsidRPr="00FE0E8F">
        <w:rPr>
          <w:rFonts w:ascii="Times New Roman" w:hAnsi="Times New Roman" w:cs="Times New Roman"/>
          <w:b/>
          <w:sz w:val="24"/>
          <w:szCs w:val="24"/>
        </w:rPr>
        <w:t>Epiloog</w:t>
      </w:r>
    </w:p>
    <w:p w14:paraId="2D261866" w14:textId="45AAEBD9"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 xml:space="preserve">Hadermann en Van Acker moesten in 1943 plaatsmaken omwille van hun al te gematigde toon. Met de nieuwe tandem, Claes-Peremans, werd de propaganda brutaler. De kranten van 1943 en 1944 moesten de kerende oorlogskansen in hun berichtgeving ‘framen’. Onder meer berichten over nieuwe wapens en over de V1-bommen die in Londen </w:t>
      </w:r>
      <w:r w:rsidR="00410342" w:rsidRPr="00FE0E8F">
        <w:rPr>
          <w:rFonts w:ascii="Times New Roman" w:hAnsi="Times New Roman" w:cs="Times New Roman"/>
          <w:sz w:val="24"/>
          <w:szCs w:val="24"/>
        </w:rPr>
        <w:t>neervielen</w:t>
      </w:r>
      <w:r w:rsidR="00410342">
        <w:rPr>
          <w:rFonts w:ascii="Times New Roman" w:hAnsi="Times New Roman" w:cs="Times New Roman"/>
          <w:sz w:val="24"/>
          <w:szCs w:val="24"/>
        </w:rPr>
        <w:t>,</w:t>
      </w:r>
      <w:r w:rsidR="00410342" w:rsidRPr="00FE0E8F">
        <w:rPr>
          <w:rFonts w:ascii="Times New Roman" w:hAnsi="Times New Roman" w:cs="Times New Roman"/>
          <w:sz w:val="24"/>
          <w:szCs w:val="24"/>
        </w:rPr>
        <w:t xml:space="preserve"> </w:t>
      </w:r>
      <w:r w:rsidRPr="00FE0E8F">
        <w:rPr>
          <w:rFonts w:ascii="Times New Roman" w:hAnsi="Times New Roman" w:cs="Times New Roman"/>
          <w:sz w:val="24"/>
          <w:szCs w:val="24"/>
        </w:rPr>
        <w:t>moesten de Duitse verliezen maskeren. Op 2 september 1944, nadat Frankrijk al bevrijd was en de Belgische bevrijding nabij, schreef de krant eufemistisch: ‘Ten koste van zware verliezen pogen de Britten en Amerikanen den bewegingsoorlog voort te zett</w:t>
      </w:r>
      <w:r w:rsidR="00C13410">
        <w:rPr>
          <w:rFonts w:ascii="Times New Roman" w:hAnsi="Times New Roman" w:cs="Times New Roman"/>
          <w:sz w:val="24"/>
          <w:szCs w:val="24"/>
        </w:rPr>
        <w:t>en’. Twee dagen later stonden de geallieerden</w:t>
      </w:r>
      <w:r w:rsidRPr="00FE0E8F">
        <w:rPr>
          <w:rFonts w:ascii="Times New Roman" w:hAnsi="Times New Roman" w:cs="Times New Roman"/>
          <w:sz w:val="24"/>
          <w:szCs w:val="24"/>
        </w:rPr>
        <w:t xml:space="preserve"> in Brussel, en op 5 september verscheen al de eerste krant na de Bevrijding: ‘</w:t>
      </w:r>
      <w:r w:rsidRPr="00FE0E8F">
        <w:rPr>
          <w:rFonts w:ascii="Times New Roman" w:hAnsi="Times New Roman" w:cs="Times New Roman"/>
          <w:i/>
          <w:iCs/>
          <w:sz w:val="24"/>
          <w:szCs w:val="24"/>
        </w:rPr>
        <w:t xml:space="preserve">Terug </w:t>
      </w:r>
      <w:r w:rsidRPr="00FE0E8F">
        <w:rPr>
          <w:rFonts w:ascii="Times New Roman" w:hAnsi="Times New Roman" w:cs="Times New Roman"/>
          <w:sz w:val="24"/>
          <w:szCs w:val="24"/>
        </w:rPr>
        <w:t xml:space="preserve">HET LAATSTE NIEUWS </w:t>
      </w:r>
      <w:r w:rsidRPr="00FE0E8F">
        <w:rPr>
          <w:rFonts w:ascii="Times New Roman" w:hAnsi="Times New Roman" w:cs="Times New Roman"/>
          <w:i/>
          <w:iCs/>
          <w:sz w:val="24"/>
          <w:szCs w:val="24"/>
        </w:rPr>
        <w:t xml:space="preserve">van vroeger’, </w:t>
      </w:r>
      <w:r w:rsidRPr="00FE0E8F">
        <w:rPr>
          <w:rFonts w:ascii="Times New Roman" w:hAnsi="Times New Roman" w:cs="Times New Roman"/>
          <w:sz w:val="24"/>
          <w:szCs w:val="24"/>
        </w:rPr>
        <w:t>kopte die nu.</w:t>
      </w:r>
    </w:p>
    <w:p w14:paraId="673FF9DC" w14:textId="6B7E613A" w:rsidR="00FE0E8F" w:rsidRPr="001B74A3" w:rsidRDefault="00FE0E8F" w:rsidP="00FE0E8F">
      <w:pPr>
        <w:pStyle w:val="Hoofdtekst"/>
        <w:spacing w:before="120" w:after="120" w:line="259" w:lineRule="auto"/>
        <w:jc w:val="both"/>
        <w:rPr>
          <w:rFonts w:ascii="Times New Roman" w:hAnsi="Times New Roman" w:cs="Times New Roman"/>
          <w:sz w:val="24"/>
          <w:szCs w:val="24"/>
        </w:rPr>
      </w:pPr>
      <w:r w:rsidRPr="001B74A3">
        <w:rPr>
          <w:rFonts w:ascii="Times New Roman" w:hAnsi="Times New Roman" w:cs="Times New Roman"/>
          <w:sz w:val="24"/>
          <w:szCs w:val="24"/>
        </w:rPr>
        <w:t xml:space="preserve">Onmiddellijk na de oorlog kon </w:t>
      </w:r>
      <w:r w:rsidRPr="001B74A3">
        <w:rPr>
          <w:rFonts w:ascii="Times New Roman" w:hAnsi="Times New Roman" w:cs="Times New Roman"/>
          <w:i/>
          <w:iCs/>
          <w:sz w:val="24"/>
          <w:szCs w:val="24"/>
        </w:rPr>
        <w:t xml:space="preserve">Het Laatste Nieuws </w:t>
      </w:r>
      <w:r w:rsidRPr="001B74A3">
        <w:rPr>
          <w:rFonts w:ascii="Times New Roman" w:hAnsi="Times New Roman" w:cs="Times New Roman"/>
          <w:sz w:val="24"/>
          <w:szCs w:val="24"/>
        </w:rPr>
        <w:t xml:space="preserve">aanknopen bij zijn vooroorlogse succes. Met nieuwe medewerkers als Albert Maertens werd de krant verjongd, terwijl diegenen die in 1940 de </w:t>
      </w:r>
      <w:r w:rsidRPr="001B74A3">
        <w:rPr>
          <w:rFonts w:ascii="Times New Roman" w:hAnsi="Times New Roman" w:cs="Times New Roman"/>
          <w:sz w:val="24"/>
          <w:szCs w:val="24"/>
        </w:rPr>
        <w:lastRenderedPageBreak/>
        <w:t xml:space="preserve">eer aan zichzelf hadden gehouden, </w:t>
      </w:r>
      <w:r w:rsidR="00410342">
        <w:rPr>
          <w:rFonts w:ascii="Times New Roman" w:hAnsi="Times New Roman" w:cs="Times New Roman"/>
          <w:sz w:val="24"/>
          <w:szCs w:val="24"/>
        </w:rPr>
        <w:t xml:space="preserve">weer </w:t>
      </w:r>
      <w:r w:rsidRPr="001B74A3">
        <w:rPr>
          <w:rFonts w:ascii="Times New Roman" w:hAnsi="Times New Roman" w:cs="Times New Roman"/>
          <w:sz w:val="24"/>
          <w:szCs w:val="24"/>
        </w:rPr>
        <w:t>in dienst werden genomen.</w:t>
      </w:r>
      <w:r w:rsidRPr="001B74A3">
        <w:rPr>
          <w:rFonts w:ascii="Times New Roman" w:hAnsi="Times New Roman" w:cs="Times New Roman"/>
          <w:bCs/>
          <w:iCs/>
          <w:sz w:val="24"/>
          <w:szCs w:val="24"/>
          <w:vertAlign w:val="superscript"/>
        </w:rPr>
        <w:endnoteReference w:id="64"/>
      </w:r>
      <w:r w:rsidRPr="001B74A3">
        <w:rPr>
          <w:rFonts w:ascii="Times New Roman" w:hAnsi="Times New Roman" w:cs="Times New Roman"/>
          <w:sz w:val="24"/>
          <w:szCs w:val="24"/>
        </w:rPr>
        <w:t xml:space="preserve"> Een derde nieuw bijkantoor verscheen in Brugge. Met een aantal internationale reeksen, zoals de memoires van Winston Churchill en generaal Eisenhower, trachtte de krant zich te onderscheiden. Aan het personeel van de krant werden onmiddellijk na de oorlog sociale maatregelen toegekend, terwijl de balans van tijdens de bezetting </w:t>
      </w:r>
      <w:r w:rsidR="001B74A3" w:rsidRPr="001B74A3">
        <w:rPr>
          <w:rFonts w:ascii="Times New Roman" w:hAnsi="Times New Roman" w:cs="Times New Roman"/>
          <w:sz w:val="24"/>
          <w:szCs w:val="24"/>
        </w:rPr>
        <w:t>geliquideerd</w:t>
      </w:r>
      <w:r w:rsidRPr="001B74A3">
        <w:rPr>
          <w:rFonts w:ascii="Times New Roman" w:hAnsi="Times New Roman" w:cs="Times New Roman"/>
          <w:sz w:val="24"/>
          <w:szCs w:val="24"/>
        </w:rPr>
        <w:t xml:space="preserve"> werd.</w:t>
      </w:r>
      <w:r w:rsidRPr="001B74A3">
        <w:rPr>
          <w:rFonts w:ascii="Times New Roman" w:hAnsi="Times New Roman" w:cs="Times New Roman"/>
          <w:bCs/>
          <w:iCs/>
          <w:sz w:val="24"/>
          <w:szCs w:val="24"/>
          <w:vertAlign w:val="superscript"/>
        </w:rPr>
        <w:endnoteReference w:id="65"/>
      </w:r>
      <w:r w:rsidRPr="001B74A3">
        <w:rPr>
          <w:rFonts w:ascii="Times New Roman" w:hAnsi="Times New Roman" w:cs="Times New Roman"/>
          <w:sz w:val="24"/>
          <w:szCs w:val="24"/>
        </w:rPr>
        <w:t xml:space="preserve"> In 1952 verklaarde Marcel Stijns het blijvende succes van de krant: ze werd gelezen door alle lagen van de bevolking, ze had veel aandacht voor economisch nieuws, ze kon buigen op een omvangrijk netwerk van lokale correspondenten en hield zich aan het belangrijkste journalistieke credo: ‘facts are sacred’. Op dat ogenblik had de krant een oplage van bijna driehonderdduizend nummers, en las één op de vier families in Vlaanderen </w:t>
      </w:r>
      <w:r w:rsidRPr="001B74A3">
        <w:rPr>
          <w:rFonts w:ascii="Times New Roman" w:hAnsi="Times New Roman" w:cs="Times New Roman"/>
          <w:i/>
          <w:iCs/>
          <w:sz w:val="24"/>
          <w:szCs w:val="24"/>
        </w:rPr>
        <w:t>Het Laatste Nieuws</w:t>
      </w:r>
      <w:r w:rsidRPr="001B74A3">
        <w:rPr>
          <w:rFonts w:ascii="Times New Roman" w:hAnsi="Times New Roman" w:cs="Times New Roman"/>
          <w:sz w:val="24"/>
          <w:szCs w:val="24"/>
        </w:rPr>
        <w:t>.</w:t>
      </w:r>
      <w:r w:rsidRPr="001B74A3">
        <w:rPr>
          <w:rFonts w:ascii="Times New Roman" w:hAnsi="Times New Roman" w:cs="Times New Roman"/>
          <w:bCs/>
          <w:iCs/>
          <w:sz w:val="24"/>
          <w:szCs w:val="24"/>
          <w:vertAlign w:val="superscript"/>
        </w:rPr>
        <w:endnoteReference w:id="66"/>
      </w:r>
    </w:p>
    <w:p w14:paraId="1C61536E" w14:textId="12AA9263" w:rsidR="00FE0E8F" w:rsidRP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Van de redact</w:t>
      </w:r>
      <w:r w:rsidR="00B438E9">
        <w:rPr>
          <w:rFonts w:ascii="Times New Roman" w:hAnsi="Times New Roman" w:cs="Times New Roman"/>
          <w:sz w:val="24"/>
          <w:szCs w:val="24"/>
        </w:rPr>
        <w:t>eurs</w:t>
      </w:r>
      <w:r w:rsidRPr="00FE0E8F">
        <w:rPr>
          <w:rFonts w:ascii="Times New Roman" w:hAnsi="Times New Roman" w:cs="Times New Roman"/>
          <w:sz w:val="24"/>
          <w:szCs w:val="24"/>
        </w:rPr>
        <w:t xml:space="preserve"> die tijdens de oorlog gewerkt had</w:t>
      </w:r>
      <w:r w:rsidR="00B438E9">
        <w:rPr>
          <w:rFonts w:ascii="Times New Roman" w:hAnsi="Times New Roman" w:cs="Times New Roman"/>
          <w:sz w:val="24"/>
          <w:szCs w:val="24"/>
        </w:rPr>
        <w:t>den</w:t>
      </w:r>
      <w:r w:rsidRPr="00FE0E8F">
        <w:rPr>
          <w:rFonts w:ascii="Times New Roman" w:hAnsi="Times New Roman" w:cs="Times New Roman"/>
          <w:sz w:val="24"/>
          <w:szCs w:val="24"/>
        </w:rPr>
        <w:t xml:space="preserve">, </w:t>
      </w:r>
      <w:r w:rsidR="00B438E9">
        <w:rPr>
          <w:rFonts w:ascii="Times New Roman" w:hAnsi="Times New Roman" w:cs="Times New Roman"/>
          <w:sz w:val="24"/>
          <w:szCs w:val="24"/>
        </w:rPr>
        <w:t>moesten</w:t>
      </w:r>
      <w:r w:rsidR="00B438E9" w:rsidRPr="00FE0E8F">
        <w:rPr>
          <w:rFonts w:ascii="Times New Roman" w:hAnsi="Times New Roman" w:cs="Times New Roman"/>
          <w:sz w:val="24"/>
          <w:szCs w:val="24"/>
        </w:rPr>
        <w:t xml:space="preserve"> </w:t>
      </w:r>
      <w:r w:rsidRPr="00FE0E8F">
        <w:rPr>
          <w:rFonts w:ascii="Times New Roman" w:hAnsi="Times New Roman" w:cs="Times New Roman"/>
          <w:sz w:val="24"/>
          <w:szCs w:val="24"/>
        </w:rPr>
        <w:t>zich uiteindelijk acht mensen verantwoorden voor het gerecht. In november-december 1945 verliep het proces-</w:t>
      </w:r>
      <w:r w:rsidRPr="00FE0E8F">
        <w:rPr>
          <w:rFonts w:ascii="Times New Roman" w:hAnsi="Times New Roman" w:cs="Times New Roman"/>
          <w:i/>
          <w:iCs/>
          <w:sz w:val="24"/>
          <w:szCs w:val="24"/>
        </w:rPr>
        <w:t>Het Laatste Nieuws</w:t>
      </w:r>
      <w:r w:rsidRPr="00FE0E8F">
        <w:rPr>
          <w:rFonts w:ascii="Times New Roman" w:hAnsi="Times New Roman" w:cs="Times New Roman"/>
          <w:sz w:val="24"/>
          <w:szCs w:val="24"/>
        </w:rPr>
        <w:t xml:space="preserve"> voor de Krijgsraad, op 29 november 1946 was er het vonnis in hoger beroep voor het Krijgshof. Dat aan de veroordelingen in hoger beroep nog maar enkele regeltjes besteed werd</w:t>
      </w:r>
      <w:r w:rsidR="00B438E9">
        <w:rPr>
          <w:rFonts w:ascii="Times New Roman" w:hAnsi="Times New Roman" w:cs="Times New Roman"/>
          <w:sz w:val="24"/>
          <w:szCs w:val="24"/>
        </w:rPr>
        <w:t>en</w:t>
      </w:r>
      <w:r w:rsidRPr="00FE0E8F">
        <w:rPr>
          <w:rFonts w:ascii="Times New Roman" w:hAnsi="Times New Roman" w:cs="Times New Roman"/>
          <w:sz w:val="24"/>
          <w:szCs w:val="24"/>
        </w:rPr>
        <w:t>, in tegenstelling tot de uitgebreide verslaggeving over de Krijgsraad, zegt iets over de tanende belangstelling.</w:t>
      </w:r>
      <w:r w:rsidRPr="00FE0E8F">
        <w:rPr>
          <w:rStyle w:val="EndnoteReference"/>
          <w:rFonts w:ascii="Times New Roman" w:hAnsi="Times New Roman" w:cs="Times New Roman"/>
          <w:sz w:val="24"/>
          <w:szCs w:val="24"/>
        </w:rPr>
        <w:endnoteReference w:id="67"/>
      </w:r>
      <w:r w:rsidRPr="00FE0E8F">
        <w:rPr>
          <w:rFonts w:ascii="Times New Roman" w:hAnsi="Times New Roman" w:cs="Times New Roman"/>
          <w:sz w:val="24"/>
          <w:szCs w:val="24"/>
        </w:rPr>
        <w:t xml:space="preserve"> Voor de krant was de bladzijde omgeslagen. Buiten het proces-</w:t>
      </w:r>
      <w:r w:rsidRPr="00FE0E8F">
        <w:rPr>
          <w:rFonts w:ascii="Times New Roman" w:hAnsi="Times New Roman" w:cs="Times New Roman"/>
          <w:i/>
          <w:sz w:val="24"/>
          <w:szCs w:val="24"/>
        </w:rPr>
        <w:t xml:space="preserve">Het Laatste Nieuws </w:t>
      </w:r>
      <w:r w:rsidRPr="00FE0E8F">
        <w:rPr>
          <w:rFonts w:ascii="Times New Roman" w:hAnsi="Times New Roman" w:cs="Times New Roman"/>
          <w:sz w:val="24"/>
          <w:szCs w:val="24"/>
        </w:rPr>
        <w:t>liepen sommige andere redact</w:t>
      </w:r>
      <w:r w:rsidR="00B438E9">
        <w:rPr>
          <w:rFonts w:ascii="Times New Roman" w:hAnsi="Times New Roman" w:cs="Times New Roman"/>
          <w:sz w:val="24"/>
          <w:szCs w:val="24"/>
        </w:rPr>
        <w:t>eurs</w:t>
      </w:r>
      <w:r w:rsidRPr="00FE0E8F">
        <w:rPr>
          <w:rFonts w:ascii="Times New Roman" w:hAnsi="Times New Roman" w:cs="Times New Roman"/>
          <w:sz w:val="24"/>
          <w:szCs w:val="24"/>
        </w:rPr>
        <w:t>, zoals Peremans, wel nog veroordelingen op in individuele processen.</w:t>
      </w:r>
      <w:r w:rsidRPr="00FE0E8F">
        <w:rPr>
          <w:rStyle w:val="EndnoteReference"/>
          <w:rFonts w:ascii="Times New Roman" w:hAnsi="Times New Roman" w:cs="Times New Roman"/>
          <w:sz w:val="24"/>
          <w:szCs w:val="24"/>
        </w:rPr>
        <w:endnoteReference w:id="68"/>
      </w:r>
      <w:r w:rsidRPr="00FE0E8F">
        <w:rPr>
          <w:rFonts w:ascii="Times New Roman" w:hAnsi="Times New Roman" w:cs="Times New Roman"/>
          <w:sz w:val="24"/>
          <w:szCs w:val="24"/>
        </w:rPr>
        <w:t xml:space="preserve"> </w:t>
      </w:r>
    </w:p>
    <w:p w14:paraId="5CCA59A8" w14:textId="0E85F031" w:rsidR="00FE0E8F" w:rsidRDefault="00FE0E8F" w:rsidP="00FE0E8F">
      <w:pPr>
        <w:pStyle w:val="Hoofdtekst"/>
        <w:spacing w:before="120" w:after="120" w:line="259" w:lineRule="auto"/>
        <w:jc w:val="both"/>
        <w:rPr>
          <w:rFonts w:ascii="Times New Roman" w:hAnsi="Times New Roman" w:cs="Times New Roman"/>
          <w:sz w:val="24"/>
          <w:szCs w:val="24"/>
        </w:rPr>
      </w:pPr>
      <w:r w:rsidRPr="00FE0E8F">
        <w:rPr>
          <w:rFonts w:ascii="Times New Roman" w:hAnsi="Times New Roman" w:cs="Times New Roman"/>
          <w:sz w:val="24"/>
          <w:szCs w:val="24"/>
        </w:rPr>
        <w:t>Hoste zelf kreeg als burgerlijke partij één frank morele schadevergoeding toegewezen. Hij bundelde zijn oorlogsteksten in een aantal bundels, die gelezen kunnen worden als één groot pleidooi voor persvrijheid, en de vrijheid in het algemeen.</w:t>
      </w:r>
      <w:r w:rsidRPr="001B74A3">
        <w:rPr>
          <w:rFonts w:ascii="Times New Roman" w:hAnsi="Times New Roman" w:cs="Times New Roman"/>
          <w:bCs/>
          <w:iCs/>
          <w:sz w:val="24"/>
          <w:szCs w:val="24"/>
          <w:vertAlign w:val="superscript"/>
        </w:rPr>
        <w:endnoteReference w:id="69"/>
      </w:r>
    </w:p>
    <w:p w14:paraId="435C367B" w14:textId="77777777" w:rsidR="00FE0E8F" w:rsidRPr="00FE0E8F" w:rsidRDefault="00FE0E8F" w:rsidP="00FE0E8F">
      <w:pPr>
        <w:pStyle w:val="Hoofdtekst"/>
        <w:spacing w:before="120" w:after="120" w:line="259" w:lineRule="auto"/>
        <w:jc w:val="both"/>
        <w:rPr>
          <w:rFonts w:ascii="Times New Roman" w:hAnsi="Times New Roman" w:cs="Times New Roman"/>
          <w:sz w:val="24"/>
          <w:szCs w:val="24"/>
        </w:rPr>
      </w:pPr>
    </w:p>
    <w:sectPr w:rsidR="00FE0E8F" w:rsidRPr="00FE0E8F">
      <w:footerReference w:type="default" r:id="rId8"/>
      <w:endnotePr>
        <w:numFmt w:val="decimal"/>
      </w:endnotePr>
      <w:pgSz w:w="11906" w:h="16838"/>
      <w:pgMar w:top="1134" w:right="1134" w:bottom="1134" w:left="1134" w:header="709" w:footer="850" w:gutter="0"/>
      <w:cols w:space="708"/>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593C40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2BD775" w14:textId="77777777" w:rsidR="005B197A" w:rsidRDefault="005B197A">
      <w:r>
        <w:separator/>
      </w:r>
    </w:p>
  </w:endnote>
  <w:endnote w:type="continuationSeparator" w:id="0">
    <w:p w14:paraId="7915A7CB" w14:textId="77777777" w:rsidR="005B197A" w:rsidRDefault="005B197A">
      <w:r>
        <w:continuationSeparator/>
      </w:r>
    </w:p>
  </w:endnote>
  <w:endnote w:id="1">
    <w:p w14:paraId="3B036D88" w14:textId="35AC2677" w:rsidR="005B197A" w:rsidRPr="00FE0E8F" w:rsidRDefault="005B197A" w:rsidP="003D7339">
      <w:pPr>
        <w:pStyle w:val="Voetnoot"/>
      </w:pPr>
      <w:r w:rsidRPr="00FE0E8F">
        <w:rPr>
          <w:vertAlign w:val="superscript"/>
        </w:rPr>
        <w:endnoteRef/>
      </w:r>
      <w:r>
        <w:tab/>
      </w:r>
      <w:r w:rsidRPr="003D7339">
        <w:t xml:space="preserve">Julius Hoste, </w:t>
      </w:r>
      <w:r w:rsidRPr="00FE0E8F">
        <w:t>‘</w:t>
      </w:r>
      <w:r w:rsidRPr="00FE0E8F">
        <w:rPr>
          <w:lang w:val="nl-NL"/>
        </w:rPr>
        <w:t>Waarom geen perscensuur. Een waarborg tegen misleiding in oorlogstijd</w:t>
      </w:r>
      <w:r w:rsidRPr="00FE0E8F">
        <w:t>’,</w:t>
      </w:r>
      <w:r w:rsidRPr="00FE0E8F">
        <w:rPr>
          <w:lang w:val="nl-NL"/>
        </w:rPr>
        <w:t xml:space="preserve"> in Idem,</w:t>
      </w:r>
      <w:r w:rsidRPr="00FE0E8F">
        <w:t xml:space="preserve"> </w:t>
      </w:r>
      <w:r w:rsidRPr="00FE0E8F">
        <w:rPr>
          <w:i/>
          <w:iCs/>
          <w:lang w:val="nl-NL"/>
        </w:rPr>
        <w:t xml:space="preserve">De Strijd voor den Vrede </w:t>
      </w:r>
      <w:r w:rsidRPr="00FE0E8F">
        <w:rPr>
          <w:lang w:val="nl-NL"/>
        </w:rPr>
        <w:t>(Brussel: Het Laatste Nieuws</w:t>
      </w:r>
      <w:r>
        <w:rPr>
          <w:lang w:val="nl-NL"/>
        </w:rPr>
        <w:t>,</w:t>
      </w:r>
      <w:r w:rsidRPr="00FE0E8F">
        <w:rPr>
          <w:lang w:val="nl-NL"/>
        </w:rPr>
        <w:t xml:space="preserve"> [1946]) </w:t>
      </w:r>
      <w:r w:rsidRPr="00FE0E8F">
        <w:t xml:space="preserve">159-160. </w:t>
      </w:r>
    </w:p>
  </w:endnote>
  <w:endnote w:id="2">
    <w:p w14:paraId="0D8DC94F" w14:textId="7BF7CEB5" w:rsidR="005B197A" w:rsidRPr="00321F70" w:rsidRDefault="005B197A" w:rsidP="003D7339">
      <w:pPr>
        <w:pStyle w:val="Voetnoot"/>
      </w:pPr>
      <w:r w:rsidRPr="00FE0E8F">
        <w:rPr>
          <w:vertAlign w:val="superscript"/>
        </w:rPr>
        <w:endnoteRef/>
      </w:r>
      <w:r w:rsidRPr="00FE0E8F">
        <w:t xml:space="preserve"> </w:t>
      </w:r>
      <w:r>
        <w:tab/>
      </w:r>
      <w:r w:rsidRPr="00FE0E8F">
        <w:rPr>
          <w:lang w:val="nl-NL"/>
        </w:rPr>
        <w:t>‘Voor vrijwaring van de Persvrijheid. In den Algemeenen Belgischen Persbond</w:t>
      </w:r>
      <w:r w:rsidRPr="00FE0E8F">
        <w:t xml:space="preserve">’, in </w:t>
      </w:r>
      <w:r w:rsidRPr="00FE0E8F">
        <w:rPr>
          <w:i/>
          <w:iCs/>
          <w:lang w:val="nl-NL"/>
        </w:rPr>
        <w:t xml:space="preserve">Het Laatste Nieuws, </w:t>
      </w:r>
      <w:r w:rsidRPr="00FE0E8F">
        <w:rPr>
          <w:lang w:val="nl-NL"/>
        </w:rPr>
        <w:t xml:space="preserve">maandag 1 april 1940. Vgl. </w:t>
      </w:r>
      <w:r w:rsidRPr="00FE0E8F">
        <w:t>M</w:t>
      </w:r>
      <w:r w:rsidRPr="00FE0E8F">
        <w:rPr>
          <w:lang w:val="nl-NL"/>
        </w:rPr>
        <w:t>arleen</w:t>
      </w:r>
      <w:r w:rsidRPr="00FE0E8F">
        <w:t xml:space="preserve"> Sluydts </w:t>
      </w:r>
      <w:r w:rsidRPr="00FE0E8F">
        <w:rPr>
          <w:lang w:val="nl-NL"/>
        </w:rPr>
        <w:t xml:space="preserve">en </w:t>
      </w:r>
      <w:r w:rsidRPr="00FE0E8F">
        <w:t>Anke</w:t>
      </w:r>
      <w:r w:rsidRPr="00FE0E8F">
        <w:rPr>
          <w:lang w:val="da-DK"/>
        </w:rPr>
        <w:t xml:space="preserve"> Janssens</w:t>
      </w:r>
      <w:r w:rsidRPr="00FE0E8F">
        <w:rPr>
          <w:lang w:val="nl-NL"/>
        </w:rPr>
        <w:t xml:space="preserve">, </w:t>
      </w:r>
      <w:r w:rsidRPr="00FE0E8F">
        <w:rPr>
          <w:i/>
          <w:iCs/>
          <w:lang w:val="nl-NL"/>
        </w:rPr>
        <w:t xml:space="preserve">Korte geschiedenis van de AVBB en de journalistiek in België </w:t>
      </w:r>
      <w:r w:rsidRPr="00FE0E8F">
        <w:rPr>
          <w:lang w:val="nl-NL"/>
        </w:rPr>
        <w:t xml:space="preserve">(2011), </w:t>
      </w:r>
      <w:hyperlink r:id="rId1" w:history="1">
        <w:r w:rsidRPr="00321F70">
          <w:rPr>
            <w:rStyle w:val="Hyperlink0"/>
            <w:rFonts w:eastAsia="Arial Unicode MS" w:cs="Times New Roman"/>
            <w:u w:val="none"/>
          </w:rPr>
          <w:t>http://www.ajp.be/125/geschiedenisAVBB.pdf</w:t>
        </w:r>
      </w:hyperlink>
      <w:r w:rsidRPr="00321F70">
        <w:rPr>
          <w:lang w:val="nl-NL"/>
        </w:rPr>
        <w:t xml:space="preserve"> (23 september 2019). </w:t>
      </w:r>
    </w:p>
  </w:endnote>
  <w:endnote w:id="3">
    <w:p w14:paraId="13709971" w14:textId="69446BD8" w:rsidR="005B197A" w:rsidRPr="00321F70" w:rsidRDefault="005B197A" w:rsidP="003D7339">
      <w:pPr>
        <w:pStyle w:val="Voetnoot"/>
      </w:pPr>
      <w:r w:rsidRPr="00321F70">
        <w:rPr>
          <w:vertAlign w:val="superscript"/>
        </w:rPr>
        <w:endnoteRef/>
      </w:r>
      <w:r w:rsidRPr="00321F70">
        <w:t xml:space="preserve"> </w:t>
      </w:r>
      <w:r w:rsidRPr="00321F70">
        <w:tab/>
      </w:r>
      <w:r w:rsidRPr="00321F70">
        <w:t xml:space="preserve">Els de Bens, </w:t>
      </w:r>
      <w:r w:rsidRPr="00321F70">
        <w:rPr>
          <w:i/>
          <w:iCs/>
          <w:lang w:val="nl-NL"/>
        </w:rPr>
        <w:t>De Belgische dagbladpers onder Duitse censuur 1940-1944</w:t>
      </w:r>
      <w:r w:rsidRPr="00321F70">
        <w:rPr>
          <w:lang w:val="nl-NL"/>
        </w:rPr>
        <w:t xml:space="preserve"> (Antwerpen - Utrecht: De Nederlandsche Boekhandel, 1973) 87-123 en Alain Colignon, ‘Collaboratiepers 1940-1944’, </w:t>
      </w:r>
      <w:hyperlink r:id="rId2" w:history="1">
        <w:r w:rsidRPr="00321F70">
          <w:rPr>
            <w:rStyle w:val="Hyperlink0"/>
            <w:rFonts w:eastAsia="Arial Unicode MS" w:cs="Times New Roman"/>
            <w:u w:val="none"/>
            <w:lang w:val="nl-NL"/>
          </w:rPr>
          <w:t>https://www.belgiumwwii.be/nl/belgie-in-oorlog/artikels/collaboratiepers-1940-1944.html</w:t>
        </w:r>
      </w:hyperlink>
      <w:r w:rsidRPr="00321F70">
        <w:rPr>
          <w:rStyle w:val="Hyperlink0"/>
          <w:rFonts w:eastAsia="Arial Unicode MS" w:cs="Times New Roman"/>
          <w:u w:val="none"/>
          <w:lang w:val="nl-NL"/>
        </w:rPr>
        <w:t xml:space="preserve"> (23 september 2019).</w:t>
      </w:r>
    </w:p>
  </w:endnote>
  <w:endnote w:id="4">
    <w:p w14:paraId="61BB514D" w14:textId="3174A11D" w:rsidR="005B197A" w:rsidRPr="00321F70" w:rsidRDefault="005B197A" w:rsidP="003D7339">
      <w:pPr>
        <w:pStyle w:val="Voetnoot"/>
      </w:pPr>
      <w:r w:rsidRPr="00321F70">
        <w:rPr>
          <w:vertAlign w:val="superscript"/>
        </w:rPr>
        <w:endnoteRef/>
      </w:r>
      <w:r w:rsidRPr="00321F70">
        <w:t xml:space="preserve"> </w:t>
      </w:r>
      <w:r w:rsidRPr="00321F70">
        <w:tab/>
      </w:r>
      <w:r w:rsidRPr="00321F70">
        <w:rPr>
          <w:lang w:val="nl-NL"/>
        </w:rPr>
        <w:t>Letterenhuis, C1954: Brief van Hoste aan Van Cauwelaert, 30 april 1943.</w:t>
      </w:r>
    </w:p>
  </w:endnote>
  <w:endnote w:id="5">
    <w:p w14:paraId="6A2ADB39" w14:textId="5AC5B44E" w:rsidR="005B197A" w:rsidRPr="00FE0E8F" w:rsidRDefault="005B197A" w:rsidP="003D7339">
      <w:pPr>
        <w:pStyle w:val="Voetnoot"/>
      </w:pPr>
      <w:r w:rsidRPr="00321F70">
        <w:rPr>
          <w:vertAlign w:val="superscript"/>
        </w:rPr>
        <w:endnoteRef/>
      </w:r>
      <w:r w:rsidRPr="00321F70">
        <w:t xml:space="preserve"> </w:t>
      </w:r>
      <w:r w:rsidRPr="00321F70">
        <w:tab/>
      </w:r>
      <w:r w:rsidRPr="00321F70">
        <w:t xml:space="preserve">Alain Colignon, ‘Paul Colin’, </w:t>
      </w:r>
      <w:hyperlink r:id="rId3" w:history="1">
        <w:r w:rsidRPr="00321F70">
          <w:rPr>
            <w:rStyle w:val="Hyperlink0"/>
            <w:rFonts w:eastAsia="Arial Unicode MS" w:cs="Times New Roman"/>
            <w:u w:val="none"/>
            <w:lang w:val="nl-NL"/>
          </w:rPr>
          <w:t>https://www.belgiumwwii.be/nl/belgie-in-oorlog/persoonlijkheden/paul-colin.html</w:t>
        </w:r>
      </w:hyperlink>
      <w:r w:rsidRPr="00321F70">
        <w:rPr>
          <w:lang w:val="nl-NL"/>
        </w:rPr>
        <w:t xml:space="preserve"> (23</w:t>
      </w:r>
      <w:r w:rsidRPr="00FE0E8F">
        <w:rPr>
          <w:lang w:val="nl-NL"/>
        </w:rPr>
        <w:t xml:space="preserve"> september 2019).</w:t>
      </w:r>
    </w:p>
  </w:endnote>
  <w:endnote w:id="6">
    <w:p w14:paraId="09291B43" w14:textId="547153A7"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Sluydts en Janssens, </w:t>
      </w:r>
      <w:r w:rsidRPr="00FE0E8F">
        <w:rPr>
          <w:i/>
          <w:iCs/>
          <w:lang w:val="nl-NL"/>
        </w:rPr>
        <w:t xml:space="preserve">Korte geschiedenis, </w:t>
      </w:r>
      <w:r w:rsidRPr="00FE0E8F">
        <w:rPr>
          <w:lang w:val="nl-NL"/>
        </w:rPr>
        <w:t>z.p. (voetnoot 114).</w:t>
      </w:r>
    </w:p>
  </w:endnote>
  <w:endnote w:id="7">
    <w:p w14:paraId="09078EFE" w14:textId="4879A269"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De Bens, </w:t>
      </w:r>
      <w:r w:rsidRPr="008B1FD6">
        <w:rPr>
          <w:i/>
          <w:lang w:val="nl-NL"/>
        </w:rPr>
        <w:t>De Belgische dagbladpers</w:t>
      </w:r>
      <w:r w:rsidRPr="00FE0E8F">
        <w:rPr>
          <w:lang w:val="nl-NL"/>
        </w:rPr>
        <w:t>, 139-148.</w:t>
      </w:r>
    </w:p>
  </w:endnote>
  <w:endnote w:id="8">
    <w:p w14:paraId="02055BDA" w14:textId="09C94ECA"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De Bens, </w:t>
      </w:r>
      <w:r w:rsidRPr="008B1FD6">
        <w:rPr>
          <w:i/>
          <w:lang w:val="nl-NL"/>
        </w:rPr>
        <w:t>De Belgische dagbladpers</w:t>
      </w:r>
      <w:r w:rsidRPr="00FE0E8F">
        <w:rPr>
          <w:lang w:val="nl-NL"/>
        </w:rPr>
        <w:t>, 152 en H</w:t>
      </w:r>
      <w:r>
        <w:rPr>
          <w:lang w:val="nl-NL"/>
        </w:rPr>
        <w:t>arry</w:t>
      </w:r>
      <w:r w:rsidRPr="00FE0E8F">
        <w:rPr>
          <w:lang w:val="nl-NL"/>
        </w:rPr>
        <w:t xml:space="preserve"> Van Velthoven, </w:t>
      </w:r>
      <w:r w:rsidRPr="008B1FD6">
        <w:rPr>
          <w:i/>
          <w:lang w:val="nl-NL"/>
        </w:rPr>
        <w:t>Zwerver in niemandsland. Julius Hoste en zijn Londens oorlogsdagboek</w:t>
      </w:r>
      <w:r w:rsidRPr="00FE0E8F">
        <w:rPr>
          <w:lang w:val="nl-NL"/>
        </w:rPr>
        <w:t xml:space="preserve"> (Gent: Academia Press/Liberaal Archief</w:t>
      </w:r>
      <w:r>
        <w:rPr>
          <w:lang w:val="nl-NL"/>
        </w:rPr>
        <w:t>,</w:t>
      </w:r>
      <w:r w:rsidRPr="00FE0E8F">
        <w:rPr>
          <w:lang w:val="nl-NL"/>
        </w:rPr>
        <w:t xml:space="preserve"> 2005) 82.</w:t>
      </w:r>
    </w:p>
  </w:endnote>
  <w:endnote w:id="9">
    <w:p w14:paraId="22A168CE" w14:textId="148C48A6" w:rsidR="005B197A" w:rsidRPr="00FE0E8F" w:rsidRDefault="005B197A" w:rsidP="003D7339">
      <w:pPr>
        <w:pStyle w:val="Voetnoot"/>
      </w:pPr>
      <w:r w:rsidRPr="00FE0E8F">
        <w:rPr>
          <w:vertAlign w:val="superscript"/>
        </w:rPr>
        <w:endnoteRef/>
      </w:r>
      <w:r w:rsidRPr="00FE0E8F">
        <w:t xml:space="preserve"> </w:t>
      </w:r>
      <w:r>
        <w:tab/>
      </w:r>
      <w:r w:rsidRPr="00FE0E8F">
        <w:rPr>
          <w:lang w:val="nl-NL"/>
        </w:rPr>
        <w:t>Letterenhuis, D152: Brief van Lode Vanhaelst aan Johan Daisne, 23 september 1940.</w:t>
      </w:r>
    </w:p>
  </w:endnote>
  <w:endnote w:id="10">
    <w:p w14:paraId="253E5991" w14:textId="62D4454A" w:rsidR="005B197A" w:rsidRPr="00FE0E8F" w:rsidRDefault="005B197A" w:rsidP="003D7339">
      <w:pPr>
        <w:pStyle w:val="Voetnoot"/>
      </w:pPr>
      <w:r w:rsidRPr="00FE0E8F">
        <w:rPr>
          <w:vertAlign w:val="superscript"/>
        </w:rPr>
        <w:endnoteRef/>
      </w:r>
      <w:r w:rsidRPr="00FE0E8F">
        <w:rPr>
          <w:lang w:val="nl-NL"/>
        </w:rPr>
        <w:t xml:space="preserve"> </w:t>
      </w:r>
      <w:r>
        <w:rPr>
          <w:lang w:val="nl-NL"/>
        </w:rPr>
        <w:tab/>
      </w:r>
      <w:r w:rsidRPr="008B1FD6">
        <w:rPr>
          <w:i/>
          <w:lang w:val="nl-NL"/>
        </w:rPr>
        <w:t>Het Laatste Nieuws</w:t>
      </w:r>
      <w:r w:rsidRPr="00FE0E8F">
        <w:rPr>
          <w:lang w:val="nl-NL"/>
        </w:rPr>
        <w:t>, 9 mei 1940.</w:t>
      </w:r>
    </w:p>
  </w:endnote>
  <w:endnote w:id="11">
    <w:p w14:paraId="63FED907" w14:textId="79A5C679"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Wannes Devos en Kenny Gony </w:t>
      </w:r>
      <w:r>
        <w:rPr>
          <w:lang w:val="nl-NL"/>
        </w:rPr>
        <w:t>(</w:t>
      </w:r>
      <w:r w:rsidRPr="00FE0E8F">
        <w:rPr>
          <w:lang w:val="nl-NL"/>
        </w:rPr>
        <w:t>ed.</w:t>
      </w:r>
      <w:r>
        <w:rPr>
          <w:lang w:val="nl-NL"/>
        </w:rPr>
        <w:t>)</w:t>
      </w:r>
      <w:r w:rsidRPr="00FE0E8F">
        <w:rPr>
          <w:lang w:val="nl-NL"/>
        </w:rPr>
        <w:t xml:space="preserve">, </w:t>
      </w:r>
      <w:r w:rsidRPr="00FE0E8F">
        <w:rPr>
          <w:i/>
          <w:iCs/>
          <w:lang w:val="nl-NL"/>
        </w:rPr>
        <w:t xml:space="preserve">Oorlog, bezetting, bevrijding. België 1940-1945 </w:t>
      </w:r>
      <w:r w:rsidRPr="00FE0E8F">
        <w:rPr>
          <w:lang w:val="nl-NL"/>
        </w:rPr>
        <w:t>(Tielt: Lannoo</w:t>
      </w:r>
      <w:r>
        <w:rPr>
          <w:lang w:val="nl-NL"/>
        </w:rPr>
        <w:t>,</w:t>
      </w:r>
      <w:r w:rsidRPr="00FE0E8F">
        <w:rPr>
          <w:lang w:val="nl-NL"/>
        </w:rPr>
        <w:t xml:space="preserve"> 2019) 65-78.</w:t>
      </w:r>
    </w:p>
  </w:endnote>
  <w:endnote w:id="12">
    <w:p w14:paraId="42D8DB14" w14:textId="1F018E2F" w:rsidR="005B197A" w:rsidRPr="00FE0E8F" w:rsidRDefault="005B197A" w:rsidP="003D7339">
      <w:pPr>
        <w:pStyle w:val="Voetnoot"/>
      </w:pPr>
      <w:r w:rsidRPr="00FE0E8F">
        <w:rPr>
          <w:vertAlign w:val="superscript"/>
        </w:rPr>
        <w:endnoteRef/>
      </w:r>
      <w:r w:rsidRPr="00FE0E8F">
        <w:t xml:space="preserve"> </w:t>
      </w:r>
      <w:r>
        <w:tab/>
      </w:r>
      <w:r w:rsidRPr="00FE0E8F">
        <w:rPr>
          <w:lang w:val="nl-NL"/>
        </w:rPr>
        <w:t>Liberas/Liberaal Archief</w:t>
      </w:r>
      <w:r>
        <w:rPr>
          <w:lang w:val="nl-NL"/>
        </w:rPr>
        <w:t xml:space="preserve"> (verder: LA), Archief Jan Hereng, </w:t>
      </w:r>
      <w:r w:rsidRPr="00FE0E8F">
        <w:rPr>
          <w:lang w:val="nl-NL"/>
        </w:rPr>
        <w:t>Map Drukkerij Unitas Oostende, 1940.</w:t>
      </w:r>
    </w:p>
  </w:endnote>
  <w:endnote w:id="13">
    <w:p w14:paraId="14595992" w14:textId="1151473B" w:rsidR="005B197A" w:rsidRPr="00FE0E8F" w:rsidRDefault="005B197A" w:rsidP="003D7339">
      <w:pPr>
        <w:pStyle w:val="Voetnoot"/>
      </w:pPr>
      <w:r w:rsidRPr="00FE0E8F">
        <w:rPr>
          <w:vertAlign w:val="superscript"/>
        </w:rPr>
        <w:endnoteRef/>
      </w:r>
      <w:r w:rsidRPr="00FE0E8F">
        <w:t xml:space="preserve"> </w:t>
      </w:r>
      <w:r>
        <w:tab/>
      </w:r>
      <w:r w:rsidRPr="00FE0E8F">
        <w:rPr>
          <w:i/>
          <w:iCs/>
          <w:lang w:val="nl-NL"/>
        </w:rPr>
        <w:t xml:space="preserve">Het Laatste Nieuws, </w:t>
      </w:r>
      <w:r w:rsidRPr="00FE0E8F">
        <w:rPr>
          <w:lang w:val="nl-NL"/>
        </w:rPr>
        <w:t xml:space="preserve">13 mei 1940. Vgl. ook de terugblik ‘Een vrije stem in een vrij land. Aan onze lezers’, in </w:t>
      </w:r>
      <w:r w:rsidRPr="00FE0E8F">
        <w:rPr>
          <w:i/>
          <w:iCs/>
          <w:lang w:val="nl-NL"/>
        </w:rPr>
        <w:t xml:space="preserve">Het Laatste Nieuws, </w:t>
      </w:r>
      <w:r w:rsidRPr="00FE0E8F">
        <w:rPr>
          <w:lang w:val="nl-NL"/>
        </w:rPr>
        <w:t>6 september 1944, waarin gesteld werd dat men de krant vrijwillig gestaakt had op 15 mei 1940.</w:t>
      </w:r>
    </w:p>
  </w:endnote>
  <w:endnote w:id="14">
    <w:p w14:paraId="42CDFE92" w14:textId="3788031D" w:rsidR="005B197A" w:rsidRPr="00FE0E8F" w:rsidRDefault="005B197A" w:rsidP="003D7339">
      <w:pPr>
        <w:pStyle w:val="Voetnoot"/>
      </w:pPr>
      <w:r w:rsidRPr="00FE0E8F">
        <w:rPr>
          <w:vertAlign w:val="superscript"/>
        </w:rPr>
        <w:endnoteRef/>
      </w:r>
      <w:r w:rsidRPr="00FE0E8F">
        <w:rPr>
          <w:lang w:val="nl-NL"/>
        </w:rPr>
        <w:t xml:space="preserve"> </w:t>
      </w:r>
      <w:r>
        <w:rPr>
          <w:lang w:val="nl-NL"/>
        </w:rPr>
        <w:tab/>
      </w:r>
      <w:r>
        <w:rPr>
          <w:lang w:val="nl-NL"/>
        </w:rPr>
        <w:t>LA, A</w:t>
      </w:r>
      <w:r w:rsidRPr="00FE0E8F">
        <w:rPr>
          <w:lang w:val="nl-NL"/>
        </w:rPr>
        <w:t>rchief Jan Hereng</w:t>
      </w:r>
      <w:r>
        <w:rPr>
          <w:lang w:val="nl-NL"/>
        </w:rPr>
        <w:t>,</w:t>
      </w:r>
      <w:r w:rsidRPr="00FE0E8F">
        <w:rPr>
          <w:lang w:val="nl-NL"/>
        </w:rPr>
        <w:t xml:space="preserve"> Map Villa Zonneveld en map Villa Duinenrust. Een gedetailleerd overzicht van de ‘vlucht’ van Hoste in Van Velthoven, </w:t>
      </w:r>
      <w:r w:rsidRPr="00FE0E8F">
        <w:rPr>
          <w:i/>
          <w:iCs/>
          <w:lang w:val="nl-NL"/>
        </w:rPr>
        <w:t xml:space="preserve">Zwerver in niemandsland, </w:t>
      </w:r>
      <w:r w:rsidRPr="00FE0E8F">
        <w:rPr>
          <w:lang w:val="nl-NL"/>
        </w:rPr>
        <w:t>22-24.</w:t>
      </w:r>
      <w:r w:rsidRPr="00FE0E8F">
        <w:t xml:space="preserve"> </w:t>
      </w:r>
    </w:p>
  </w:endnote>
  <w:endnote w:id="15">
    <w:p w14:paraId="73ABFA48" w14:textId="507C4DC3" w:rsidR="005B197A" w:rsidRPr="00FE0E8F" w:rsidRDefault="005B197A" w:rsidP="003D7339">
      <w:pPr>
        <w:pStyle w:val="Voetnoot"/>
      </w:pPr>
      <w:r w:rsidRPr="00FE0E8F">
        <w:rPr>
          <w:vertAlign w:val="superscript"/>
        </w:rPr>
        <w:endnoteRef/>
      </w:r>
      <w:r w:rsidRPr="00FE0E8F">
        <w:t xml:space="preserve"> </w:t>
      </w:r>
      <w:r>
        <w:tab/>
      </w:r>
      <w:r w:rsidRPr="00FE0E8F">
        <w:rPr>
          <w:lang w:val="nl-NL"/>
        </w:rPr>
        <w:t>Jul</w:t>
      </w:r>
      <w:r>
        <w:rPr>
          <w:lang w:val="nl-NL"/>
        </w:rPr>
        <w:t>iu</w:t>
      </w:r>
      <w:r w:rsidRPr="00FE0E8F">
        <w:rPr>
          <w:lang w:val="nl-NL"/>
        </w:rPr>
        <w:t xml:space="preserve">s Hoste, </w:t>
      </w:r>
      <w:r w:rsidRPr="00FE0E8F">
        <w:rPr>
          <w:i/>
          <w:iCs/>
          <w:lang w:val="nl-NL"/>
        </w:rPr>
        <w:t xml:space="preserve">Een Vlaamsche stem in oorlogstijd </w:t>
      </w:r>
      <w:r w:rsidRPr="00FE0E8F">
        <w:rPr>
          <w:lang w:val="nl-NL"/>
        </w:rPr>
        <w:t>(Londen: Lincolns Prager 1944) 92.</w:t>
      </w:r>
    </w:p>
  </w:endnote>
  <w:endnote w:id="16">
    <w:p w14:paraId="27AD94CB" w14:textId="1730A500" w:rsidR="005B197A" w:rsidRPr="00FE0E8F" w:rsidRDefault="005B197A" w:rsidP="003D7339">
      <w:pPr>
        <w:pStyle w:val="Voetnoot"/>
      </w:pPr>
      <w:r w:rsidRPr="00FE0E8F">
        <w:rPr>
          <w:vertAlign w:val="superscript"/>
        </w:rPr>
        <w:endnoteRef/>
      </w:r>
      <w:r w:rsidRPr="00FE0E8F">
        <w:rPr>
          <w:lang w:val="nl-NL"/>
        </w:rPr>
        <w:t xml:space="preserve"> </w:t>
      </w:r>
      <w:r>
        <w:rPr>
          <w:lang w:val="nl-NL"/>
        </w:rPr>
        <w:tab/>
      </w:r>
      <w:r w:rsidRPr="00FE0E8F">
        <w:rPr>
          <w:lang w:val="nl-NL"/>
        </w:rPr>
        <w:t xml:space="preserve">Devos en Gony, </w:t>
      </w:r>
      <w:r w:rsidRPr="008B1FD6">
        <w:rPr>
          <w:i/>
          <w:lang w:val="nl-NL"/>
        </w:rPr>
        <w:t>Oorlog, bezetting, bevrijding</w:t>
      </w:r>
      <w:r w:rsidRPr="00FE0E8F">
        <w:rPr>
          <w:lang w:val="nl-NL"/>
        </w:rPr>
        <w:t>, 73 en 77-78.</w:t>
      </w:r>
    </w:p>
  </w:endnote>
  <w:endnote w:id="17">
    <w:p w14:paraId="1C7635E5" w14:textId="70781C39"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Van Velthoven, </w:t>
      </w:r>
      <w:r w:rsidRPr="00FE0E8F">
        <w:rPr>
          <w:i/>
          <w:iCs/>
          <w:lang w:val="nl-NL"/>
        </w:rPr>
        <w:t xml:space="preserve">Zwerver in niemandsland, </w:t>
      </w:r>
      <w:r w:rsidRPr="00FE0E8F">
        <w:rPr>
          <w:lang w:val="nl-NL"/>
        </w:rPr>
        <w:t>16-20 en 22.</w:t>
      </w:r>
    </w:p>
  </w:endnote>
  <w:endnote w:id="18">
    <w:p w14:paraId="7DFE58B2" w14:textId="4CD22A6B" w:rsidR="005B197A" w:rsidRPr="00FE0E8F" w:rsidRDefault="005B197A" w:rsidP="003D7339">
      <w:pPr>
        <w:pStyle w:val="Voetnoot"/>
      </w:pPr>
      <w:r w:rsidRPr="00FE0E8F">
        <w:rPr>
          <w:vertAlign w:val="superscript"/>
        </w:rPr>
        <w:endnoteRef/>
      </w:r>
      <w:r w:rsidRPr="00FE0E8F">
        <w:t xml:space="preserve"> </w:t>
      </w:r>
      <w:r>
        <w:tab/>
      </w:r>
      <w:r w:rsidRPr="00FE0E8F">
        <w:rPr>
          <w:lang w:val="nl-NL"/>
        </w:rPr>
        <w:t>Letterenhuis, C1954</w:t>
      </w:r>
      <w:r>
        <w:rPr>
          <w:lang w:val="nl-NL"/>
        </w:rPr>
        <w:t>,</w:t>
      </w:r>
      <w:r w:rsidRPr="00FE0E8F">
        <w:rPr>
          <w:lang w:val="nl-NL"/>
        </w:rPr>
        <w:t xml:space="preserve"> Brief van Hoste aan Van Cauwelaert, 5 augustus 1940.</w:t>
      </w:r>
    </w:p>
  </w:endnote>
  <w:endnote w:id="19">
    <w:p w14:paraId="219DA1F2" w14:textId="36955ED8"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De Londense activiteiten van Hoste worden uitvoerig belicht in Van Velthoven, </w:t>
      </w:r>
      <w:r w:rsidRPr="00FE0E8F">
        <w:rPr>
          <w:i/>
          <w:iCs/>
          <w:lang w:val="nl-NL"/>
        </w:rPr>
        <w:t xml:space="preserve">Zwerver in niemandsland, </w:t>
      </w:r>
      <w:r w:rsidRPr="00FE0E8F">
        <w:rPr>
          <w:lang w:val="nl-NL"/>
        </w:rPr>
        <w:t>45-112.</w:t>
      </w:r>
    </w:p>
  </w:endnote>
  <w:endnote w:id="20">
    <w:p w14:paraId="375A8F5D" w14:textId="70B81293"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Marcel Stijns, ‘Een vrij blad. Het ware </w:t>
      </w:r>
      <w:r w:rsidRPr="00FE0E8F">
        <w:t>“</w:t>
      </w:r>
      <w:r w:rsidRPr="00FE0E8F">
        <w:rPr>
          <w:lang w:val="nl-NL"/>
        </w:rPr>
        <w:t>Laatste Nieuws</w:t>
      </w:r>
      <w:r w:rsidRPr="00FE0E8F">
        <w:t>”’, in</w:t>
      </w:r>
      <w:r w:rsidRPr="00FE0E8F">
        <w:rPr>
          <w:lang w:val="nl-NL"/>
        </w:rPr>
        <w:t xml:space="preserve"> </w:t>
      </w:r>
      <w:r w:rsidRPr="00FE0E8F">
        <w:rPr>
          <w:i/>
          <w:iCs/>
          <w:lang w:val="nl-NL"/>
        </w:rPr>
        <w:t>Het Laatste Nieuws,</w:t>
      </w:r>
      <w:r w:rsidRPr="00FE0E8F">
        <w:t xml:space="preserve"> 21 november 1945</w:t>
      </w:r>
      <w:r w:rsidRPr="00FE0E8F">
        <w:rPr>
          <w:lang w:val="nl-NL"/>
        </w:rPr>
        <w:t xml:space="preserve">: </w:t>
      </w:r>
      <w:r w:rsidRPr="00FE0E8F">
        <w:t>‘</w:t>
      </w:r>
      <w:r w:rsidRPr="00FE0E8F">
        <w:rPr>
          <w:lang w:val="nl-NL"/>
        </w:rPr>
        <w:t>Het duurde tot 13 september alvorens een uitlating van de Duitsche radio van Brussel ons daarover eenige aanwijzing verschafte’</w:t>
      </w:r>
      <w:r w:rsidRPr="00FE0E8F">
        <w:t>.</w:t>
      </w:r>
      <w:r w:rsidRPr="00FE0E8F">
        <w:rPr>
          <w:lang w:val="nl-NL"/>
        </w:rPr>
        <w:t xml:space="preserve"> Ook Hoste zelf </w:t>
      </w:r>
      <w:r>
        <w:rPr>
          <w:lang w:val="nl-NL"/>
        </w:rPr>
        <w:t>getuigde</w:t>
      </w:r>
      <w:r w:rsidRPr="00FE0E8F">
        <w:rPr>
          <w:lang w:val="nl-NL"/>
        </w:rPr>
        <w:t xml:space="preserve"> </w:t>
      </w:r>
      <w:r w:rsidRPr="00FE0E8F">
        <w:rPr>
          <w:lang w:val="nl-NL"/>
        </w:rPr>
        <w:t xml:space="preserve">tijdens het proces van </w:t>
      </w:r>
      <w:r w:rsidRPr="00FE0E8F">
        <w:rPr>
          <w:i/>
          <w:iCs/>
          <w:lang w:val="nl-NL"/>
        </w:rPr>
        <w:t xml:space="preserve">Het Laatste Nieuws </w:t>
      </w:r>
      <w:r w:rsidRPr="00FE0E8F">
        <w:rPr>
          <w:lang w:val="nl-NL"/>
        </w:rPr>
        <w:t xml:space="preserve">dat hij het nieuws pas op 13 september vernam, zie </w:t>
      </w:r>
      <w:r w:rsidRPr="00FE0E8F">
        <w:t>‘</w:t>
      </w:r>
      <w:r w:rsidRPr="00FE0E8F">
        <w:rPr>
          <w:lang w:val="nl-NL"/>
        </w:rPr>
        <w:t xml:space="preserve">Een Oorlogsuitgave. Voor den krijgsraad te Brussel. Misbruik van den titel van </w:t>
      </w:r>
      <w:r w:rsidRPr="00FE0E8F">
        <w:t>“</w:t>
      </w:r>
      <w:r w:rsidRPr="00FE0E8F">
        <w:rPr>
          <w:lang w:val="nl-NL"/>
        </w:rPr>
        <w:t>Het Laatste Nieuws</w:t>
      </w:r>
      <w:r w:rsidRPr="00FE0E8F">
        <w:t xml:space="preserve">”’, in </w:t>
      </w:r>
      <w:r w:rsidRPr="00FE0E8F">
        <w:rPr>
          <w:i/>
          <w:iCs/>
          <w:lang w:val="nl-NL"/>
        </w:rPr>
        <w:t xml:space="preserve">Het Laatste Nieuws, </w:t>
      </w:r>
      <w:r w:rsidRPr="00FE0E8F">
        <w:rPr>
          <w:lang w:val="nl-NL"/>
        </w:rPr>
        <w:t>dinsdag 27 november 1945.</w:t>
      </w:r>
      <w:r w:rsidRPr="00FE0E8F">
        <w:t xml:space="preserve"> </w:t>
      </w:r>
    </w:p>
  </w:endnote>
  <w:endnote w:id="21">
    <w:p w14:paraId="283AC372" w14:textId="76A4F3B9"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Hoste, </w:t>
      </w:r>
      <w:r w:rsidRPr="008B1FD6">
        <w:rPr>
          <w:i/>
          <w:lang w:val="nl-NL"/>
        </w:rPr>
        <w:t>Vlaamsche stem</w:t>
      </w:r>
      <w:r w:rsidRPr="00FE0E8F">
        <w:rPr>
          <w:lang w:val="nl-NL"/>
        </w:rPr>
        <w:t>, 5.</w:t>
      </w:r>
    </w:p>
  </w:endnote>
  <w:endnote w:id="22">
    <w:p w14:paraId="7168AC07" w14:textId="5C4DBE5A"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Hoste, </w:t>
      </w:r>
      <w:r w:rsidRPr="008B1FD6">
        <w:rPr>
          <w:i/>
          <w:lang w:val="nl-NL"/>
        </w:rPr>
        <w:t>Vlaamsche stem</w:t>
      </w:r>
      <w:r w:rsidRPr="00FE0E8F">
        <w:rPr>
          <w:lang w:val="nl-NL"/>
        </w:rPr>
        <w:t>, 22.</w:t>
      </w:r>
    </w:p>
  </w:endnote>
  <w:endnote w:id="23">
    <w:p w14:paraId="579C6A8C" w14:textId="3E0C26B8"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Hoste, </w:t>
      </w:r>
      <w:r w:rsidRPr="008B1FD6">
        <w:rPr>
          <w:i/>
          <w:lang w:val="nl-NL"/>
        </w:rPr>
        <w:t>Vlaamsche stem</w:t>
      </w:r>
      <w:r w:rsidRPr="00FE0E8F">
        <w:rPr>
          <w:lang w:val="nl-NL"/>
        </w:rPr>
        <w:t>, 46-47.</w:t>
      </w:r>
    </w:p>
  </w:endnote>
  <w:endnote w:id="24">
    <w:p w14:paraId="26B06D2E" w14:textId="2187042A"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Hoste, </w:t>
      </w:r>
      <w:r w:rsidRPr="008B1FD6">
        <w:rPr>
          <w:i/>
          <w:lang w:val="nl-NL"/>
        </w:rPr>
        <w:t>Vlaamsche stem</w:t>
      </w:r>
      <w:r w:rsidRPr="00FE0E8F">
        <w:rPr>
          <w:lang w:val="nl-NL"/>
        </w:rPr>
        <w:t>, 58.</w:t>
      </w:r>
    </w:p>
  </w:endnote>
  <w:endnote w:id="25">
    <w:p w14:paraId="59593BE6" w14:textId="3B41515F" w:rsidR="005B197A" w:rsidRPr="00FE0E8F" w:rsidRDefault="005B197A" w:rsidP="003D7339">
      <w:pPr>
        <w:pStyle w:val="Voetnoot"/>
      </w:pPr>
      <w:r w:rsidRPr="00FE0E8F">
        <w:rPr>
          <w:vertAlign w:val="superscript"/>
        </w:rPr>
        <w:endnoteRef/>
      </w:r>
      <w:r w:rsidRPr="00FE0E8F">
        <w:t xml:space="preserve"> </w:t>
      </w:r>
      <w:r>
        <w:tab/>
      </w:r>
      <w:r w:rsidRPr="00FE0E8F">
        <w:rPr>
          <w:lang w:val="nl-NL"/>
        </w:rPr>
        <w:t>Het oorlogsdagboek 1941-1944 van Hoste wordt bewaard in Liberas/Liberaal Archief, archief Julius Hoste jr., en werd in 2005 uitgegeven door Harry van Velthoven.</w:t>
      </w:r>
    </w:p>
  </w:endnote>
  <w:endnote w:id="26">
    <w:p w14:paraId="4F5BDD9D" w14:textId="1B8D5ED2" w:rsidR="005B197A" w:rsidRPr="00FE0E8F" w:rsidRDefault="005B197A" w:rsidP="003D7339">
      <w:pPr>
        <w:pStyle w:val="Voetnoot"/>
      </w:pPr>
      <w:r w:rsidRPr="00FE0E8F">
        <w:rPr>
          <w:vertAlign w:val="superscript"/>
        </w:rPr>
        <w:endnoteRef/>
      </w:r>
      <w:r w:rsidRPr="00FE0E8F">
        <w:t xml:space="preserve"> </w:t>
      </w:r>
      <w:r>
        <w:tab/>
      </w:r>
      <w:r>
        <w:rPr>
          <w:lang w:val="nl-NL"/>
        </w:rPr>
        <w:t>LA</w:t>
      </w:r>
      <w:r w:rsidRPr="00FE0E8F">
        <w:rPr>
          <w:lang w:val="nl-NL"/>
        </w:rPr>
        <w:t xml:space="preserve">, </w:t>
      </w:r>
      <w:r>
        <w:rPr>
          <w:lang w:val="nl-NL"/>
        </w:rPr>
        <w:t>A</w:t>
      </w:r>
      <w:r w:rsidRPr="00FE0E8F">
        <w:rPr>
          <w:lang w:val="nl-NL"/>
        </w:rPr>
        <w:t>rchief Julius Hoste jr.</w:t>
      </w:r>
      <w:r>
        <w:rPr>
          <w:lang w:val="nl-NL"/>
        </w:rPr>
        <w:t>,</w:t>
      </w:r>
      <w:r w:rsidRPr="00FE0E8F">
        <w:rPr>
          <w:lang w:val="nl-NL"/>
        </w:rPr>
        <w:t xml:space="preserve"> Dagboek Hoste, 30 december 1941 en Van Velthoven, </w:t>
      </w:r>
      <w:r w:rsidRPr="00FE0E8F">
        <w:rPr>
          <w:i/>
          <w:iCs/>
          <w:lang w:val="nl-NL"/>
        </w:rPr>
        <w:t xml:space="preserve">Zwerver in niemandsland, </w:t>
      </w:r>
      <w:r w:rsidRPr="00FE0E8F">
        <w:rPr>
          <w:lang w:val="nl-NL"/>
        </w:rPr>
        <w:t>181. Vgl. ook de notitie van 7 oktober 1942: ‘Ik antwoord dat al dat journalisten-gedoe in het teken staat van het bedrog en dat ik ze allemaal uit “Het Laatste Nieuws” zal gooien’.</w:t>
      </w:r>
    </w:p>
  </w:endnote>
  <w:endnote w:id="27">
    <w:p w14:paraId="1251C1EE" w14:textId="398B36A6" w:rsidR="005B197A" w:rsidRPr="00FE0E8F" w:rsidRDefault="005B197A" w:rsidP="003D7339">
      <w:pPr>
        <w:pStyle w:val="Voetnoot"/>
      </w:pPr>
      <w:r w:rsidRPr="00FE0E8F">
        <w:rPr>
          <w:vertAlign w:val="superscript"/>
        </w:rPr>
        <w:endnoteRef/>
      </w:r>
      <w:r w:rsidRPr="00FE0E8F">
        <w:rPr>
          <w:lang w:val="nl-NL"/>
        </w:rPr>
        <w:t xml:space="preserve"> </w:t>
      </w:r>
      <w:r>
        <w:rPr>
          <w:lang w:val="nl-NL"/>
        </w:rPr>
        <w:tab/>
      </w:r>
      <w:r>
        <w:rPr>
          <w:lang w:val="nl-NL"/>
        </w:rPr>
        <w:t>LA</w:t>
      </w:r>
      <w:r w:rsidRPr="00FE0E8F">
        <w:rPr>
          <w:lang w:val="nl-NL"/>
        </w:rPr>
        <w:t>,</w:t>
      </w:r>
      <w:r>
        <w:rPr>
          <w:lang w:val="nl-NL"/>
        </w:rPr>
        <w:t xml:space="preserve"> A</w:t>
      </w:r>
      <w:r w:rsidRPr="00FE0E8F">
        <w:rPr>
          <w:lang w:val="nl-NL"/>
        </w:rPr>
        <w:t>rchief Julius Hoste jr.</w:t>
      </w:r>
      <w:r>
        <w:rPr>
          <w:lang w:val="nl-NL"/>
        </w:rPr>
        <w:t>,</w:t>
      </w:r>
      <w:r w:rsidRPr="00FE0E8F">
        <w:rPr>
          <w:lang w:val="nl-NL"/>
        </w:rPr>
        <w:t xml:space="preserve"> Dagboek Hoste, 6 juli 1942 en Van Velthoven, </w:t>
      </w:r>
      <w:r w:rsidRPr="00FE0E8F">
        <w:rPr>
          <w:i/>
          <w:iCs/>
          <w:lang w:val="nl-NL"/>
        </w:rPr>
        <w:t xml:space="preserve">Zwerver in niemandsland, </w:t>
      </w:r>
      <w:r w:rsidRPr="00FE0E8F">
        <w:rPr>
          <w:lang w:val="nl-NL"/>
        </w:rPr>
        <w:t>209.</w:t>
      </w:r>
      <w:r w:rsidRPr="00FE0E8F">
        <w:rPr>
          <w:i/>
          <w:iCs/>
          <w:lang w:val="nl-NL"/>
        </w:rPr>
        <w:t xml:space="preserve"> </w:t>
      </w:r>
    </w:p>
  </w:endnote>
  <w:endnote w:id="28">
    <w:p w14:paraId="65897E88" w14:textId="549760D8" w:rsidR="005B197A" w:rsidRPr="00FE0E8F" w:rsidRDefault="005B197A" w:rsidP="003D7339">
      <w:pPr>
        <w:pStyle w:val="Voetnoot"/>
      </w:pPr>
      <w:r w:rsidRPr="00FE0E8F">
        <w:rPr>
          <w:vertAlign w:val="superscript"/>
        </w:rPr>
        <w:endnoteRef/>
      </w:r>
      <w:r w:rsidRPr="00FE0E8F">
        <w:t xml:space="preserve"> </w:t>
      </w:r>
      <w:r>
        <w:tab/>
      </w:r>
      <w:r w:rsidRPr="00FE0E8F">
        <w:rPr>
          <w:lang w:val="nl-NL"/>
        </w:rPr>
        <w:t>‘Moed en vertrouwen! Een woord tot onze lezers. Bij het herverschijnen van “Het Laatste Nieuws”</w:t>
      </w:r>
      <w:r>
        <w:rPr>
          <w:lang w:val="nl-NL"/>
        </w:rPr>
        <w:t>’</w:t>
      </w:r>
      <w:r w:rsidRPr="00FE0E8F">
        <w:rPr>
          <w:lang w:val="nl-NL"/>
        </w:rPr>
        <w:t xml:space="preserve">, in </w:t>
      </w:r>
      <w:r w:rsidRPr="00FE0E8F">
        <w:rPr>
          <w:i/>
          <w:iCs/>
          <w:lang w:val="nl-NL"/>
        </w:rPr>
        <w:t xml:space="preserve">Het Laatste Nieuws, </w:t>
      </w:r>
      <w:r w:rsidRPr="00FE0E8F">
        <w:rPr>
          <w:lang w:val="nl-NL"/>
        </w:rPr>
        <w:t>18 juni 1940.</w:t>
      </w:r>
    </w:p>
  </w:endnote>
  <w:endnote w:id="29">
    <w:p w14:paraId="66C814A6" w14:textId="028EDC11"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Een vrij nauwkeurige analyse van </w:t>
      </w:r>
      <w:r w:rsidRPr="00FE0E8F">
        <w:rPr>
          <w:i/>
          <w:iCs/>
          <w:lang w:val="nl-NL"/>
        </w:rPr>
        <w:t xml:space="preserve">Het Laatste Nieuws </w:t>
      </w:r>
      <w:r w:rsidRPr="00FE0E8F">
        <w:rPr>
          <w:lang w:val="nl-NL"/>
        </w:rPr>
        <w:t xml:space="preserve">tijdens de bezetting wordt geschetst in De Bens, </w:t>
      </w:r>
      <w:r w:rsidRPr="00FE0E8F">
        <w:rPr>
          <w:i/>
          <w:iCs/>
          <w:lang w:val="nl-NL"/>
        </w:rPr>
        <w:t xml:space="preserve">De Belgische dagbladpers, </w:t>
      </w:r>
      <w:r w:rsidRPr="00FE0E8F">
        <w:rPr>
          <w:lang w:val="nl-NL"/>
        </w:rPr>
        <w:t xml:space="preserve">374-383 en Van Velthoven, </w:t>
      </w:r>
      <w:r w:rsidRPr="00FE0E8F">
        <w:rPr>
          <w:i/>
          <w:iCs/>
          <w:lang w:val="nl-NL"/>
        </w:rPr>
        <w:t xml:space="preserve">Zwerver in niemandsland, </w:t>
      </w:r>
      <w:r w:rsidRPr="00FE0E8F">
        <w:rPr>
          <w:lang w:val="nl-NL"/>
        </w:rPr>
        <w:t xml:space="preserve">79-88. Hun lectuur werd aangevuld met nieuw onderzoek in het archief van boekhouder Jan Hereng (Liberas/Liberaal Archief), in de briefwisseling van </w:t>
      </w:r>
      <w:r w:rsidRPr="00FE0E8F">
        <w:rPr>
          <w:i/>
          <w:iCs/>
          <w:lang w:val="nl-NL"/>
        </w:rPr>
        <w:t xml:space="preserve">Het Laatste Nieuws </w:t>
      </w:r>
      <w:r w:rsidRPr="00FE0E8F">
        <w:rPr>
          <w:lang w:val="nl-NL"/>
        </w:rPr>
        <w:t xml:space="preserve">(Letterenhuis) en in de stukken over </w:t>
      </w:r>
      <w:r w:rsidRPr="00FE0E8F">
        <w:rPr>
          <w:i/>
          <w:iCs/>
          <w:lang w:val="nl-NL"/>
        </w:rPr>
        <w:t xml:space="preserve">Het Laatste Nieuws </w:t>
      </w:r>
      <w:r w:rsidRPr="00FE0E8F">
        <w:rPr>
          <w:lang w:val="nl-NL"/>
        </w:rPr>
        <w:t>die in de krant zelf verschenen. Een historiografisch en problematiserend overzicht van het onderzoek: Roel Vande Winkel, ‘Wetenschappelijk onderzoek naar de dagbladpers in bezet België (1940-1944): de evolutie van een onderzoeksdomein (1966-2005</w:t>
      </w:r>
      <w:r>
        <w:rPr>
          <w:lang w:val="nl-NL"/>
        </w:rPr>
        <w:t>)</w:t>
      </w:r>
      <w:r w:rsidRPr="00FE0E8F">
        <w:rPr>
          <w:lang w:val="nl-NL"/>
        </w:rPr>
        <w:t xml:space="preserve">’, in Frieda Saeys en Hans Verstraeten </w:t>
      </w:r>
      <w:r>
        <w:rPr>
          <w:lang w:val="nl-NL"/>
        </w:rPr>
        <w:t>(</w:t>
      </w:r>
      <w:r w:rsidRPr="00FE0E8F">
        <w:rPr>
          <w:lang w:val="nl-NL"/>
        </w:rPr>
        <w:t>ed.</w:t>
      </w:r>
      <w:r>
        <w:rPr>
          <w:lang w:val="nl-NL"/>
        </w:rPr>
        <w:t>)</w:t>
      </w:r>
      <w:r w:rsidRPr="00FE0E8F">
        <w:rPr>
          <w:lang w:val="nl-NL"/>
        </w:rPr>
        <w:t xml:space="preserve">, </w:t>
      </w:r>
      <w:r w:rsidRPr="00FE0E8F">
        <w:rPr>
          <w:i/>
          <w:lang w:val="nl-NL"/>
        </w:rPr>
        <w:t xml:space="preserve">De media in maatschappelijk perspectief </w:t>
      </w:r>
      <w:r w:rsidRPr="00FE0E8F">
        <w:rPr>
          <w:lang w:val="nl-NL"/>
        </w:rPr>
        <w:t>(Gent: Academia Press</w:t>
      </w:r>
      <w:r>
        <w:rPr>
          <w:lang w:val="nl-NL"/>
        </w:rPr>
        <w:t>,</w:t>
      </w:r>
      <w:r w:rsidRPr="00FE0E8F">
        <w:rPr>
          <w:lang w:val="nl-NL"/>
        </w:rPr>
        <w:t xml:space="preserve"> 2005) 3-30.</w:t>
      </w:r>
    </w:p>
  </w:endnote>
  <w:endnote w:id="30">
    <w:p w14:paraId="24CD1E11" w14:textId="5B57FCE8"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De getuigenis van Hereng is opgenomen in </w:t>
      </w:r>
      <w:r w:rsidRPr="00FE0E8F">
        <w:t>‘</w:t>
      </w:r>
      <w:r w:rsidRPr="00FE0E8F">
        <w:rPr>
          <w:lang w:val="nl-NL"/>
        </w:rPr>
        <w:t>De uitgave van Bladen tijdens den Oorlog. Voor den krijgsraad te Brussel</w:t>
      </w:r>
      <w:r>
        <w:t>’, in</w:t>
      </w:r>
      <w:r w:rsidRPr="00FE0E8F">
        <w:t xml:space="preserve"> </w:t>
      </w:r>
      <w:r w:rsidRPr="00FE0E8F">
        <w:rPr>
          <w:i/>
          <w:iCs/>
          <w:lang w:val="nl-NL"/>
        </w:rPr>
        <w:t xml:space="preserve">Het Laatste Nieuws, </w:t>
      </w:r>
      <w:r w:rsidRPr="00FE0E8F">
        <w:rPr>
          <w:lang w:val="nl-NL"/>
        </w:rPr>
        <w:t>woensdag 28 november</w:t>
      </w:r>
      <w:r>
        <w:rPr>
          <w:lang w:val="nl-NL"/>
        </w:rPr>
        <w:t xml:space="preserve"> 1945.</w:t>
      </w:r>
    </w:p>
  </w:endnote>
  <w:endnote w:id="31">
    <w:p w14:paraId="6C072C05" w14:textId="701C6921" w:rsidR="005B197A" w:rsidRPr="003D7339" w:rsidRDefault="005B197A" w:rsidP="003D7339">
      <w:pPr>
        <w:pStyle w:val="Voetnoot"/>
      </w:pPr>
      <w:r w:rsidRPr="00FE0E8F">
        <w:rPr>
          <w:vertAlign w:val="superscript"/>
        </w:rPr>
        <w:endnoteRef/>
      </w:r>
      <w:r>
        <w:rPr>
          <w:lang w:val="nl-NL"/>
        </w:rPr>
        <w:t xml:space="preserve"> </w:t>
      </w:r>
      <w:r>
        <w:rPr>
          <w:lang w:val="nl-NL"/>
        </w:rPr>
        <w:tab/>
      </w:r>
      <w:r w:rsidRPr="00FE0E8F">
        <w:rPr>
          <w:lang w:val="nl-NL"/>
        </w:rPr>
        <w:t xml:space="preserve">Over Hadermann, zie ook het in eigen beheer uitgegeven </w:t>
      </w:r>
      <w:r w:rsidRPr="003D7339">
        <w:rPr>
          <w:i/>
        </w:rPr>
        <w:t>Familiegeschiedenis</w:t>
      </w:r>
      <w:r>
        <w:rPr>
          <w:i/>
        </w:rPr>
        <w:t xml:space="preserve"> </w:t>
      </w:r>
      <w:r w:rsidRPr="003D7339">
        <w:rPr>
          <w:bCs/>
          <w:i/>
        </w:rPr>
        <w:t>HADERMANN.</w:t>
      </w:r>
      <w:r w:rsidRPr="003D7339">
        <w:rPr>
          <w:b/>
          <w:bCs/>
          <w:i/>
        </w:rPr>
        <w:t xml:space="preserve"> </w:t>
      </w:r>
      <w:r w:rsidRPr="003D7339">
        <w:rPr>
          <w:i/>
        </w:rPr>
        <w:t xml:space="preserve">Van Elzas naar Vlaanderen </w:t>
      </w:r>
      <w:r w:rsidRPr="003D7339">
        <w:t>(2001) 123-126.</w:t>
      </w:r>
    </w:p>
  </w:endnote>
  <w:endnote w:id="32">
    <w:p w14:paraId="6A309E58" w14:textId="680E8847" w:rsidR="005B197A" w:rsidRPr="00FE0E8F" w:rsidRDefault="005B197A" w:rsidP="003D7339">
      <w:pPr>
        <w:pStyle w:val="Voetnoot"/>
      </w:pPr>
      <w:r w:rsidRPr="00FE0E8F">
        <w:rPr>
          <w:vertAlign w:val="superscript"/>
        </w:rPr>
        <w:endnoteRef/>
      </w:r>
      <w:r w:rsidRPr="00FE0E8F">
        <w:rPr>
          <w:lang w:val="nl-NL"/>
        </w:rPr>
        <w:t xml:space="preserve"> </w:t>
      </w:r>
      <w:r>
        <w:rPr>
          <w:lang w:val="nl-NL"/>
        </w:rPr>
        <w:tab/>
      </w:r>
      <w:r>
        <w:rPr>
          <w:lang w:val="nl-NL"/>
        </w:rPr>
        <w:t>LA, Archief Julius Hoste jr.,</w:t>
      </w:r>
      <w:r w:rsidRPr="00FE0E8F">
        <w:rPr>
          <w:lang w:val="nl-NL"/>
        </w:rPr>
        <w:t xml:space="preserve"> Dagboek Hoste, 6 juli 1942 en Van Velthoven, </w:t>
      </w:r>
      <w:r w:rsidRPr="00FE0E8F">
        <w:rPr>
          <w:i/>
          <w:iCs/>
          <w:lang w:val="nl-NL"/>
        </w:rPr>
        <w:t xml:space="preserve">Zwerver in niemandsland, </w:t>
      </w:r>
      <w:r w:rsidRPr="00FE0E8F">
        <w:rPr>
          <w:lang w:val="nl-NL"/>
        </w:rPr>
        <w:t>209.</w:t>
      </w:r>
    </w:p>
  </w:endnote>
  <w:endnote w:id="33">
    <w:p w14:paraId="663790C6" w14:textId="2B7FC739" w:rsidR="005B197A" w:rsidRPr="00FE0E8F" w:rsidRDefault="005B197A" w:rsidP="003D7339">
      <w:pPr>
        <w:pStyle w:val="Voetnoot"/>
      </w:pPr>
      <w:r w:rsidRPr="00FE0E8F">
        <w:rPr>
          <w:vertAlign w:val="superscript"/>
        </w:rPr>
        <w:endnoteRef/>
      </w:r>
      <w:r w:rsidRPr="003D7339">
        <w:t xml:space="preserve"> </w:t>
      </w:r>
      <w:r>
        <w:tab/>
      </w:r>
      <w:r>
        <w:rPr>
          <w:lang w:val="nl-NL"/>
        </w:rPr>
        <w:t>LA</w:t>
      </w:r>
      <w:r w:rsidRPr="00FE0E8F">
        <w:rPr>
          <w:lang w:val="nl-NL"/>
        </w:rPr>
        <w:t xml:space="preserve">, </w:t>
      </w:r>
      <w:r>
        <w:rPr>
          <w:lang w:val="nl-NL"/>
        </w:rPr>
        <w:t>A</w:t>
      </w:r>
      <w:r w:rsidRPr="00FE0E8F">
        <w:rPr>
          <w:lang w:val="nl-NL"/>
        </w:rPr>
        <w:t>rchief Julius Hoste jr.</w:t>
      </w:r>
      <w:r w:rsidRPr="003D7339">
        <w:t xml:space="preserve">, </w:t>
      </w:r>
      <w:r w:rsidRPr="00FE0E8F">
        <w:rPr>
          <w:lang w:val="nl-NL"/>
        </w:rPr>
        <w:t xml:space="preserve">Dagboek Hoste, 7 oktober 1942. Van Velthoven, </w:t>
      </w:r>
      <w:r w:rsidRPr="00FE0E8F">
        <w:rPr>
          <w:i/>
          <w:iCs/>
          <w:lang w:val="nl-NL"/>
        </w:rPr>
        <w:t xml:space="preserve">Zwerver in niemandsland, </w:t>
      </w:r>
      <w:r w:rsidRPr="00FE0E8F">
        <w:rPr>
          <w:lang w:val="nl-NL"/>
        </w:rPr>
        <w:t>86 (voetnoot 419) en 219-220.</w:t>
      </w:r>
    </w:p>
  </w:endnote>
  <w:endnote w:id="34">
    <w:p w14:paraId="7CB9F0F7" w14:textId="17CB2774" w:rsidR="005B197A" w:rsidRPr="00FE0E8F" w:rsidRDefault="005B197A" w:rsidP="003D7339">
      <w:pPr>
        <w:pStyle w:val="Voetnoot"/>
      </w:pPr>
      <w:r w:rsidRPr="00FE0E8F">
        <w:rPr>
          <w:vertAlign w:val="superscript"/>
        </w:rPr>
        <w:endnoteRef/>
      </w:r>
      <w:r w:rsidRPr="00FE0E8F">
        <w:t xml:space="preserve"> </w:t>
      </w:r>
      <w:r>
        <w:tab/>
      </w:r>
      <w:r w:rsidRPr="00FE0E8F">
        <w:t>‘</w:t>
      </w:r>
      <w:r w:rsidRPr="00FE0E8F">
        <w:rPr>
          <w:lang w:val="nl-NL"/>
        </w:rPr>
        <w:t xml:space="preserve">Een Oorlogsuitgave. Voor den krijgsraad te Brussel. Misbruik van den titel van </w:t>
      </w:r>
      <w:r w:rsidRPr="00FE0E8F">
        <w:t>“</w:t>
      </w:r>
      <w:r w:rsidRPr="00FE0E8F">
        <w:rPr>
          <w:lang w:val="nl-NL"/>
        </w:rPr>
        <w:t>Het Laatste Nieuws</w:t>
      </w:r>
      <w:r w:rsidRPr="00FE0E8F">
        <w:t>”</w:t>
      </w:r>
      <w:r w:rsidRPr="00FE0E8F">
        <w:rPr>
          <w:lang w:val="nl-NL"/>
        </w:rPr>
        <w:t>’</w:t>
      </w:r>
      <w:r w:rsidRPr="00FE0E8F">
        <w:t xml:space="preserve">, in </w:t>
      </w:r>
      <w:r w:rsidRPr="00FE0E8F">
        <w:rPr>
          <w:i/>
          <w:iCs/>
          <w:lang w:val="nl-NL"/>
        </w:rPr>
        <w:t xml:space="preserve">Het Laatste Nieuws, </w:t>
      </w:r>
      <w:r w:rsidRPr="00FE0E8F">
        <w:rPr>
          <w:lang w:val="nl-NL"/>
        </w:rPr>
        <w:t>dinsdag 27 november 1945.</w:t>
      </w:r>
      <w:r w:rsidRPr="00FE0E8F">
        <w:t xml:space="preserve"> </w:t>
      </w:r>
    </w:p>
  </w:endnote>
  <w:endnote w:id="35">
    <w:p w14:paraId="045E294C" w14:textId="6FF0F39F"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‘De Pers tijdens de bezetting. Voor den krijgsraad te Brussel’, in </w:t>
      </w:r>
      <w:r w:rsidRPr="00FE0E8F">
        <w:rPr>
          <w:i/>
          <w:iCs/>
          <w:lang w:val="nl-NL"/>
        </w:rPr>
        <w:t xml:space="preserve">Het Laatste Nieuws, </w:t>
      </w:r>
      <w:r w:rsidRPr="00FE0E8F">
        <w:rPr>
          <w:lang w:val="nl-NL"/>
        </w:rPr>
        <w:t>21 november 1945.</w:t>
      </w:r>
    </w:p>
  </w:endnote>
  <w:endnote w:id="36">
    <w:p w14:paraId="2B62FBF0" w14:textId="7C7BC529"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De Bens, </w:t>
      </w:r>
      <w:r w:rsidRPr="00FE0E8F">
        <w:rPr>
          <w:i/>
          <w:iCs/>
          <w:lang w:val="nl-NL"/>
        </w:rPr>
        <w:t xml:space="preserve">De Belgische dagbladpers, </w:t>
      </w:r>
      <w:r w:rsidRPr="00FE0E8F">
        <w:rPr>
          <w:lang w:val="nl-NL"/>
        </w:rPr>
        <w:t>380-381. Over Peremans, zie Anne van Herreweghen e.a., ‘</w:t>
      </w:r>
      <w:r w:rsidRPr="00FE0E8F">
        <w:rPr>
          <w:bCs/>
          <w:lang w:val="nl-NL"/>
        </w:rPr>
        <w:t xml:space="preserve">Peremans, Adolf (eigenlijk Juliaan L.A.)’, </w:t>
      </w:r>
      <w:hyperlink r:id="rId4" w:history="1">
        <w:r w:rsidRPr="00321F70">
          <w:rPr>
            <w:rStyle w:val="Hyperlink"/>
            <w:rFonts w:eastAsia="Arial Unicode MS" w:cs="Times New Roman"/>
            <w:u w:val="none"/>
            <w:lang w:val="nl-NL"/>
          </w:rPr>
          <w:t>https://nevb.be/wiki/Peremans,_Adolf_(eigenlijk_Juliaan_L.A</w:t>
        </w:r>
      </w:hyperlink>
      <w:r w:rsidRPr="00321F70">
        <w:rPr>
          <w:lang w:val="nl-NL"/>
        </w:rPr>
        <w:t>. (</w:t>
      </w:r>
      <w:r w:rsidRPr="00FE0E8F">
        <w:rPr>
          <w:lang w:val="nl-NL"/>
        </w:rPr>
        <w:t>23 september 2019).</w:t>
      </w:r>
    </w:p>
  </w:endnote>
  <w:endnote w:id="37">
    <w:p w14:paraId="0F67E9ED" w14:textId="6D87FC1D" w:rsidR="005B197A" w:rsidRPr="00FE0E8F" w:rsidRDefault="005B197A" w:rsidP="003D7339">
      <w:pPr>
        <w:pStyle w:val="Voetnoot"/>
      </w:pPr>
      <w:r w:rsidRPr="00FE0E8F">
        <w:rPr>
          <w:vertAlign w:val="superscript"/>
        </w:rPr>
        <w:endnoteRef/>
      </w:r>
      <w:r w:rsidRPr="00FE0E8F">
        <w:t xml:space="preserve"> </w:t>
      </w:r>
      <w:r>
        <w:tab/>
      </w:r>
      <w:r w:rsidRPr="00FE0E8F">
        <w:rPr>
          <w:lang w:val="nl-NL"/>
        </w:rPr>
        <w:t>Letterenhuis, D152</w:t>
      </w:r>
      <w:r>
        <w:rPr>
          <w:lang w:val="nl-NL"/>
        </w:rPr>
        <w:t>,</w:t>
      </w:r>
      <w:r w:rsidRPr="00FE0E8F">
        <w:rPr>
          <w:lang w:val="nl-NL"/>
        </w:rPr>
        <w:t xml:space="preserve"> Brief van Vanhaelst aan Johan Daisne, 13 maart 1943.</w:t>
      </w:r>
    </w:p>
  </w:endnote>
  <w:endnote w:id="38">
    <w:p w14:paraId="2085E45E" w14:textId="3827C0EE"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Vgl. de verklaring van Hereng: </w:t>
      </w:r>
      <w:r w:rsidRPr="00FE0E8F">
        <w:t>‘</w:t>
      </w:r>
      <w:r w:rsidRPr="00FE0E8F">
        <w:rPr>
          <w:lang w:val="nl-NL"/>
        </w:rPr>
        <w:t>De h. Hereng doet uitschijnen, dat G. Van Acker er op rekende, dat de h. Hoste niet zou terugkeren en het aan boord legde om, in geval van een Duitsche overwinning, het blad definitief te bemachtigen’, geciteerd in ‘De uitgave van Bladen tijdens den Oorlog. Voor den krijgsraad te Brussel</w:t>
      </w:r>
      <w:r w:rsidRPr="00FE0E8F">
        <w:t>’,</w:t>
      </w:r>
      <w:r>
        <w:t xml:space="preserve"> in</w:t>
      </w:r>
      <w:r w:rsidRPr="00FE0E8F">
        <w:t xml:space="preserve"> </w:t>
      </w:r>
      <w:r w:rsidRPr="00FE0E8F">
        <w:rPr>
          <w:i/>
          <w:iCs/>
          <w:lang w:val="nl-NL"/>
        </w:rPr>
        <w:t xml:space="preserve">Het Laatste Nieuws, </w:t>
      </w:r>
      <w:r w:rsidRPr="00FE0E8F">
        <w:rPr>
          <w:lang w:val="nl-NL"/>
        </w:rPr>
        <w:t>woensdag 28 november</w:t>
      </w:r>
      <w:r>
        <w:rPr>
          <w:lang w:val="nl-NL"/>
        </w:rPr>
        <w:t xml:space="preserve"> 1945</w:t>
      </w:r>
      <w:r w:rsidRPr="00FE0E8F">
        <w:rPr>
          <w:lang w:val="nl-NL"/>
        </w:rPr>
        <w:t>.</w:t>
      </w:r>
    </w:p>
  </w:endnote>
  <w:endnote w:id="39">
    <w:p w14:paraId="4B96B7A0" w14:textId="2C43F7E9"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Vgl. Devos en Gony, </w:t>
      </w:r>
      <w:r w:rsidRPr="00BB7813">
        <w:rPr>
          <w:i/>
          <w:lang w:val="nl-NL"/>
        </w:rPr>
        <w:t>Oorlog, bezetting, bevrijding</w:t>
      </w:r>
      <w:r w:rsidRPr="00FE0E8F">
        <w:rPr>
          <w:lang w:val="nl-NL"/>
        </w:rPr>
        <w:t>, 74.</w:t>
      </w:r>
    </w:p>
  </w:endnote>
  <w:endnote w:id="40">
    <w:p w14:paraId="1546F790" w14:textId="47EC236A" w:rsidR="005B197A" w:rsidRPr="00FE0E8F" w:rsidRDefault="005B197A" w:rsidP="003D7339">
      <w:pPr>
        <w:pStyle w:val="Voetnoot"/>
      </w:pPr>
      <w:r w:rsidRPr="00FE0E8F">
        <w:rPr>
          <w:vertAlign w:val="superscript"/>
        </w:rPr>
        <w:endnoteRef/>
      </w:r>
      <w:r w:rsidRPr="00FE0E8F">
        <w:t xml:space="preserve"> </w:t>
      </w:r>
      <w:r>
        <w:tab/>
      </w:r>
      <w:r w:rsidRPr="00FE0E8F">
        <w:rPr>
          <w:lang w:val="nl-NL"/>
        </w:rPr>
        <w:t>Letterenhuis, H8257/B, Julius Hoste jr.</w:t>
      </w:r>
      <w:r>
        <w:rPr>
          <w:lang w:val="nl-NL"/>
        </w:rPr>
        <w:t>,</w:t>
      </w:r>
      <w:r w:rsidRPr="00FE0E8F">
        <w:rPr>
          <w:lang w:val="nl-NL"/>
        </w:rPr>
        <w:t xml:space="preserve"> ‘Likwidatie van den bezettingstoestand’, s.d. en Marcel Stijns, ‘Een vrij blad. Het ware “Laatste Nieuws”</w:t>
      </w:r>
      <w:r>
        <w:rPr>
          <w:lang w:val="nl-NL"/>
        </w:rPr>
        <w:t>’</w:t>
      </w:r>
      <w:r w:rsidRPr="00FE0E8F">
        <w:rPr>
          <w:lang w:val="nl-NL"/>
        </w:rPr>
        <w:t xml:space="preserve">, in: </w:t>
      </w:r>
      <w:r w:rsidRPr="00FE0E8F">
        <w:rPr>
          <w:i/>
          <w:iCs/>
          <w:lang w:val="nl-NL"/>
        </w:rPr>
        <w:t xml:space="preserve">Het Laatste Nieuws, </w:t>
      </w:r>
      <w:r w:rsidRPr="00FE0E8F">
        <w:rPr>
          <w:lang w:val="nl-NL"/>
        </w:rPr>
        <w:t>21 november 1945.</w:t>
      </w:r>
    </w:p>
  </w:endnote>
  <w:endnote w:id="41">
    <w:p w14:paraId="679A726A" w14:textId="3BFF1E1B"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Van Velthoven, </w:t>
      </w:r>
      <w:r w:rsidRPr="00BB7813">
        <w:rPr>
          <w:i/>
          <w:lang w:val="nl-NL"/>
        </w:rPr>
        <w:t>Zwerver in niemandsland</w:t>
      </w:r>
      <w:r w:rsidRPr="00FE0E8F">
        <w:rPr>
          <w:lang w:val="nl-NL"/>
        </w:rPr>
        <w:t>, 87-88.</w:t>
      </w:r>
    </w:p>
  </w:endnote>
  <w:endnote w:id="42">
    <w:p w14:paraId="5E940615" w14:textId="60AD797A"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De volmacht van Baeyens, waarin Hoste verklaarde om ‘voor hem en in zijnen naam, te besturen en te beheeren, zowel handelend als passief al zijne handelszaken en namelijk de uitbating van het dagblad “Het Laatste Nieuws”’, wordt bewaard in Liberas/Liberaal Archief, archief Jan Hereng, paarse map zonder opschrift. Tussen de aanverwante stukken bevindt zich een verklaring van Hoste uit 1950, waarin hij stelde dat de volmacht in feite ‘inopérante' werd sinds het ogenblik dat hij na zijn ministerschap </w:t>
      </w:r>
      <w:r>
        <w:rPr>
          <w:lang w:val="nl-NL"/>
        </w:rPr>
        <w:t>opnieuw</w:t>
      </w:r>
      <w:r w:rsidRPr="00FE0E8F">
        <w:rPr>
          <w:lang w:val="nl-NL"/>
        </w:rPr>
        <w:t xml:space="preserve"> de leiding van de krant had overgenomen, en dat Baeyens in ieder geval tegen zijn instructies gehandeld had zoals hij die nog in mei 1940 had gegeven.</w:t>
      </w:r>
    </w:p>
  </w:endnote>
  <w:endnote w:id="43">
    <w:p w14:paraId="6FBA4B5D" w14:textId="57B1FDA6"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Zie afschrift van Herengs verklaring en aanverwante stukken in Liberas/Liberaal Archief, archief Jan Hereng, paarse map zonder opschrift en het verslag in ‘De uitgave van Bladen tijdens den Oorlog. Voor den krijgsraad te Brussel’, in </w:t>
      </w:r>
      <w:r w:rsidRPr="00FE0E8F">
        <w:rPr>
          <w:i/>
          <w:iCs/>
          <w:lang w:val="nl-NL"/>
        </w:rPr>
        <w:t xml:space="preserve">Het Laatste Nieuws, </w:t>
      </w:r>
      <w:r w:rsidRPr="00FE0E8F">
        <w:rPr>
          <w:lang w:val="nl-NL"/>
        </w:rPr>
        <w:t>woensdag 28 november</w:t>
      </w:r>
      <w:r>
        <w:rPr>
          <w:lang w:val="nl-NL"/>
        </w:rPr>
        <w:t xml:space="preserve"> 1945.</w:t>
      </w:r>
    </w:p>
  </w:endnote>
  <w:endnote w:id="44">
    <w:p w14:paraId="58EA12AA" w14:textId="0689E673"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De Bens, </w:t>
      </w:r>
      <w:r w:rsidRPr="00BB7813">
        <w:rPr>
          <w:i/>
          <w:lang w:val="nl-NL"/>
        </w:rPr>
        <w:t>De Belgische dagbladpers</w:t>
      </w:r>
      <w:r w:rsidRPr="00FE0E8F">
        <w:rPr>
          <w:lang w:val="nl-NL"/>
        </w:rPr>
        <w:t>, 376-378.</w:t>
      </w:r>
    </w:p>
  </w:endnote>
  <w:endnote w:id="45">
    <w:p w14:paraId="26DAE28B" w14:textId="79A7D8E5" w:rsidR="005B197A" w:rsidRPr="00FE0E8F" w:rsidRDefault="005B197A" w:rsidP="003D7339">
      <w:pPr>
        <w:pStyle w:val="Voetnoot"/>
      </w:pPr>
      <w:r w:rsidRPr="00FE0E8F">
        <w:rPr>
          <w:vertAlign w:val="superscript"/>
        </w:rPr>
        <w:endnoteRef/>
      </w:r>
      <w:r w:rsidRPr="00FE0E8F">
        <w:t xml:space="preserve"> </w:t>
      </w:r>
      <w:r>
        <w:tab/>
      </w:r>
      <w:r>
        <w:rPr>
          <w:lang w:val="nl-NL"/>
        </w:rPr>
        <w:t>LA</w:t>
      </w:r>
      <w:r w:rsidRPr="00FE0E8F">
        <w:rPr>
          <w:lang w:val="nl-NL"/>
        </w:rPr>
        <w:t xml:space="preserve">, </w:t>
      </w:r>
      <w:r>
        <w:rPr>
          <w:lang w:val="nl-NL"/>
        </w:rPr>
        <w:t>A</w:t>
      </w:r>
      <w:r w:rsidRPr="00FE0E8F">
        <w:rPr>
          <w:lang w:val="nl-NL"/>
        </w:rPr>
        <w:t>rchief Jan Hereng</w:t>
      </w:r>
      <w:r>
        <w:rPr>
          <w:lang w:val="nl-NL"/>
        </w:rPr>
        <w:t>,</w:t>
      </w:r>
      <w:r w:rsidRPr="00FE0E8F">
        <w:rPr>
          <w:lang w:val="nl-NL"/>
        </w:rPr>
        <w:t xml:space="preserve"> Brief van Hereng aan Herman Baeyens, 9 juli 1946.</w:t>
      </w:r>
    </w:p>
  </w:endnote>
  <w:endnote w:id="46">
    <w:p w14:paraId="3631BFB8" w14:textId="295E033D" w:rsidR="005B197A" w:rsidRPr="00FE0E8F" w:rsidRDefault="005B197A" w:rsidP="003D7339">
      <w:pPr>
        <w:pStyle w:val="Voetnoot"/>
      </w:pPr>
      <w:r w:rsidRPr="00FE0E8F">
        <w:rPr>
          <w:vertAlign w:val="superscript"/>
        </w:rPr>
        <w:endnoteRef/>
      </w:r>
      <w:r w:rsidRPr="00FE0E8F">
        <w:t xml:space="preserve"> </w:t>
      </w:r>
      <w:r>
        <w:tab/>
      </w:r>
      <w:r w:rsidRPr="00FE0E8F">
        <w:rPr>
          <w:lang w:val="nl-NL"/>
        </w:rPr>
        <w:t>Aldus zou Hoste getuigen, zie ‘Een Oorlogsuitgave. Voor den krijgsraad te Brussel. Misbruik van den titel van “Het Laatste Nieuws”</w:t>
      </w:r>
      <w:r>
        <w:rPr>
          <w:lang w:val="nl-NL"/>
        </w:rPr>
        <w:t>’</w:t>
      </w:r>
      <w:r w:rsidRPr="00FE0E8F">
        <w:rPr>
          <w:lang w:val="nl-NL"/>
        </w:rPr>
        <w:t xml:space="preserve">, in </w:t>
      </w:r>
      <w:r w:rsidRPr="00FE0E8F">
        <w:rPr>
          <w:i/>
          <w:iCs/>
          <w:lang w:val="nl-NL"/>
        </w:rPr>
        <w:t xml:space="preserve">Het Laatste Nieuws, </w:t>
      </w:r>
      <w:r w:rsidRPr="00FE0E8F">
        <w:rPr>
          <w:lang w:val="nl-NL"/>
        </w:rPr>
        <w:t>dinsdag 27 november 1945.</w:t>
      </w:r>
    </w:p>
  </w:endnote>
  <w:endnote w:id="47">
    <w:p w14:paraId="2D94CBCA" w14:textId="6E8BCBF5" w:rsidR="005B197A" w:rsidRPr="00FE0E8F" w:rsidRDefault="005B197A" w:rsidP="003D7339">
      <w:pPr>
        <w:pStyle w:val="Voetnoot"/>
      </w:pPr>
      <w:r w:rsidRPr="00FE0E8F">
        <w:rPr>
          <w:vertAlign w:val="superscript"/>
        </w:rPr>
        <w:endnoteRef/>
      </w:r>
      <w:r w:rsidRPr="003D7339">
        <w:t xml:space="preserve"> </w:t>
      </w:r>
      <w:r>
        <w:tab/>
      </w:r>
      <w:r w:rsidRPr="003D7339">
        <w:t xml:space="preserve">Cyrille Baeyens, </w:t>
      </w:r>
      <w:r w:rsidRPr="00FE0E8F">
        <w:t>‘</w:t>
      </w:r>
      <w:r w:rsidRPr="00FE0E8F">
        <w:rPr>
          <w:lang w:val="nl-NL"/>
        </w:rPr>
        <w:t xml:space="preserve">Hoe </w:t>
      </w:r>
      <w:r w:rsidRPr="00FE0E8F">
        <w:t>“</w:t>
      </w:r>
      <w:r w:rsidRPr="00FE0E8F">
        <w:rPr>
          <w:lang w:val="nl-NL"/>
        </w:rPr>
        <w:t>Het Laatste Nieuws</w:t>
      </w:r>
      <w:r w:rsidRPr="00FE0E8F">
        <w:t xml:space="preserve">” </w:t>
      </w:r>
      <w:r w:rsidRPr="00FE0E8F">
        <w:rPr>
          <w:lang w:val="nl-NL"/>
        </w:rPr>
        <w:t>ter beschikking gesteld werd van den overweldiger. De geschiedenis van een verraad</w:t>
      </w:r>
      <w:r w:rsidRPr="00FE0E8F">
        <w:t>’</w:t>
      </w:r>
      <w:r>
        <w:rPr>
          <w:lang w:val="nl-NL"/>
        </w:rPr>
        <w:t>, in</w:t>
      </w:r>
      <w:r w:rsidRPr="00FE0E8F">
        <w:rPr>
          <w:lang w:val="nl-NL"/>
        </w:rPr>
        <w:t xml:space="preserve"> </w:t>
      </w:r>
      <w:r w:rsidRPr="00FE0E8F">
        <w:rPr>
          <w:i/>
          <w:iCs/>
          <w:lang w:val="nl-NL"/>
        </w:rPr>
        <w:t xml:space="preserve">Het Laatste Nieuws, </w:t>
      </w:r>
      <w:r w:rsidRPr="00FE0E8F">
        <w:rPr>
          <w:iCs/>
          <w:lang w:val="nl-NL"/>
        </w:rPr>
        <w:t>5</w:t>
      </w:r>
      <w:r w:rsidRPr="00FE0E8F">
        <w:rPr>
          <w:lang w:val="nl-NL"/>
        </w:rPr>
        <w:t xml:space="preserve"> september 1944.</w:t>
      </w:r>
    </w:p>
  </w:endnote>
  <w:endnote w:id="48">
    <w:p w14:paraId="405AC4F9" w14:textId="6C01A5CC" w:rsidR="005B197A" w:rsidRPr="00FE0E8F" w:rsidRDefault="005B197A" w:rsidP="003D7339">
      <w:pPr>
        <w:pStyle w:val="Voetnoot"/>
      </w:pPr>
      <w:r w:rsidRPr="00FE0E8F">
        <w:rPr>
          <w:vertAlign w:val="superscript"/>
        </w:rPr>
        <w:endnoteRef/>
      </w:r>
      <w:r w:rsidRPr="00FE0E8F">
        <w:t xml:space="preserve"> </w:t>
      </w:r>
      <w:r>
        <w:tab/>
      </w:r>
      <w:r>
        <w:rPr>
          <w:lang w:val="nl-NL"/>
        </w:rPr>
        <w:t>LA</w:t>
      </w:r>
      <w:r w:rsidRPr="00FE0E8F">
        <w:rPr>
          <w:lang w:val="nl-NL"/>
        </w:rPr>
        <w:t xml:space="preserve">, </w:t>
      </w:r>
      <w:r>
        <w:rPr>
          <w:lang w:val="nl-NL"/>
        </w:rPr>
        <w:t>A</w:t>
      </w:r>
      <w:r w:rsidRPr="00FE0E8F">
        <w:rPr>
          <w:lang w:val="nl-NL"/>
        </w:rPr>
        <w:t>rchief Jan Hereng</w:t>
      </w:r>
      <w:r>
        <w:rPr>
          <w:lang w:val="nl-NL"/>
        </w:rPr>
        <w:t>,</w:t>
      </w:r>
      <w:r w:rsidRPr="00FE0E8F">
        <w:rPr>
          <w:lang w:val="nl-NL"/>
        </w:rPr>
        <w:t xml:space="preserve"> Lijsten met personeel en redactieleden, ca. 1940-1943.</w:t>
      </w:r>
    </w:p>
  </w:endnote>
  <w:endnote w:id="49">
    <w:p w14:paraId="75434DF5" w14:textId="616238E5" w:rsidR="005B197A" w:rsidRPr="00FE0E8F" w:rsidRDefault="005B197A" w:rsidP="003D7339">
      <w:pPr>
        <w:pStyle w:val="Voetnoot"/>
      </w:pPr>
      <w:r w:rsidRPr="00FE0E8F">
        <w:rPr>
          <w:vertAlign w:val="superscript"/>
        </w:rPr>
        <w:endnoteRef/>
      </w:r>
      <w:r w:rsidRPr="00FE0E8F">
        <w:t xml:space="preserve"> </w:t>
      </w:r>
      <w:r>
        <w:tab/>
      </w:r>
      <w:r w:rsidRPr="00FE0E8F">
        <w:rPr>
          <w:lang w:val="nl-NL"/>
        </w:rPr>
        <w:t>Letterenhuis, N3577</w:t>
      </w:r>
      <w:r>
        <w:rPr>
          <w:lang w:val="nl-NL"/>
        </w:rPr>
        <w:t>,</w:t>
      </w:r>
      <w:r w:rsidRPr="00FE0E8F">
        <w:rPr>
          <w:lang w:val="nl-NL"/>
        </w:rPr>
        <w:t xml:space="preserve"> Brief van redactiesecretaris Belloy aan Resseler, 14 december 1940. Over Resseler, zie Ruben Mantels, ‘De Week (1909-1912). “Het edel spel dat tijdschriften uitgeven heet”</w:t>
      </w:r>
      <w:r>
        <w:rPr>
          <w:lang w:val="nl-NL"/>
        </w:rPr>
        <w:t>’</w:t>
      </w:r>
      <w:r w:rsidRPr="00FE0E8F">
        <w:rPr>
          <w:lang w:val="nl-NL"/>
        </w:rPr>
        <w:t xml:space="preserve">, in </w:t>
      </w:r>
      <w:r w:rsidRPr="00FE0E8F">
        <w:rPr>
          <w:i/>
          <w:iCs/>
          <w:lang w:val="nl-NL"/>
        </w:rPr>
        <w:t xml:space="preserve">Zacht Lawijd, </w:t>
      </w:r>
      <w:r w:rsidRPr="00FE0E8F">
        <w:rPr>
          <w:lang w:val="nl-NL"/>
        </w:rPr>
        <w:t>19 (2020) (accepted).</w:t>
      </w:r>
    </w:p>
  </w:endnote>
  <w:endnote w:id="50">
    <w:p w14:paraId="3212B77A" w14:textId="4E712A0A" w:rsidR="005B197A" w:rsidRPr="00FE0E8F" w:rsidRDefault="005B197A" w:rsidP="003D7339">
      <w:pPr>
        <w:pStyle w:val="Voetnoot"/>
      </w:pPr>
      <w:r w:rsidRPr="00FE0E8F">
        <w:rPr>
          <w:vertAlign w:val="superscript"/>
        </w:rPr>
        <w:endnoteRef/>
      </w:r>
      <w:r w:rsidRPr="00FE0E8F">
        <w:t xml:space="preserve"> </w:t>
      </w:r>
      <w:r>
        <w:tab/>
      </w:r>
      <w:r w:rsidRPr="00FE0E8F">
        <w:t>‘</w:t>
      </w:r>
      <w:r w:rsidRPr="00FE0E8F">
        <w:rPr>
          <w:lang w:val="nl-NL"/>
        </w:rPr>
        <w:t>De uitgave van een vervalscht dagblad. Voor den krijgsraad te Brussel</w:t>
      </w:r>
      <w:r w:rsidRPr="00FE0E8F">
        <w:t>’</w:t>
      </w:r>
      <w:r w:rsidRPr="00FE0E8F">
        <w:rPr>
          <w:lang w:val="nl-NL"/>
        </w:rPr>
        <w:t xml:space="preserve">, in </w:t>
      </w:r>
      <w:r w:rsidRPr="00FE0E8F">
        <w:rPr>
          <w:i/>
          <w:lang w:val="nl-NL"/>
        </w:rPr>
        <w:t xml:space="preserve">Het Laatste Nieuws, </w:t>
      </w:r>
      <w:r w:rsidRPr="00FE0E8F">
        <w:rPr>
          <w:lang w:val="nl-NL"/>
        </w:rPr>
        <w:t xml:space="preserve">vrijdag 30 november 1945 en De Bens, </w:t>
      </w:r>
      <w:r w:rsidRPr="00FE0E8F">
        <w:rPr>
          <w:i/>
          <w:iCs/>
          <w:lang w:val="nl-NL"/>
        </w:rPr>
        <w:t xml:space="preserve">De Belgische dagbladpers, </w:t>
      </w:r>
      <w:r w:rsidRPr="00FE0E8F">
        <w:rPr>
          <w:lang w:val="nl-NL"/>
        </w:rPr>
        <w:t xml:space="preserve">379-380. Voor Frans Beckers (alias Frans Demers), zie aanvullend Sjoerd van Faassen, ‘Heb ik nu werkelijk zulke grote misdaden bedreven. Ernest Claes en de culturele collaboratie’, in Lucas de Vos, Yves T’Sjoen en Ludo Stynen </w:t>
      </w:r>
      <w:r>
        <w:rPr>
          <w:lang w:val="nl-NL"/>
        </w:rPr>
        <w:t>(</w:t>
      </w:r>
      <w:r w:rsidRPr="00FE0E8F">
        <w:rPr>
          <w:lang w:val="nl-NL"/>
        </w:rPr>
        <w:t>ed.</w:t>
      </w:r>
      <w:r>
        <w:rPr>
          <w:lang w:val="nl-NL"/>
        </w:rPr>
        <w:t>)</w:t>
      </w:r>
      <w:r w:rsidRPr="00FE0E8F">
        <w:rPr>
          <w:lang w:val="nl-NL"/>
        </w:rPr>
        <w:t xml:space="preserve">, </w:t>
      </w:r>
      <w:r w:rsidRPr="00FE0E8F">
        <w:rPr>
          <w:i/>
          <w:lang w:val="nl-NL"/>
        </w:rPr>
        <w:t xml:space="preserve">Verbrande schrijvers. ‘Culturele’ collaboratie in Vlaanderen 1933-1953 </w:t>
      </w:r>
      <w:r w:rsidRPr="00FE0E8F">
        <w:rPr>
          <w:lang w:val="nl-NL"/>
        </w:rPr>
        <w:t>(Gent: Academia Press</w:t>
      </w:r>
      <w:r>
        <w:rPr>
          <w:lang w:val="nl-NL"/>
        </w:rPr>
        <w:t>,</w:t>
      </w:r>
      <w:r w:rsidRPr="00FE0E8F">
        <w:rPr>
          <w:lang w:val="nl-NL"/>
        </w:rPr>
        <w:t xml:space="preserve"> 2009) 51.</w:t>
      </w:r>
    </w:p>
  </w:endnote>
  <w:endnote w:id="51">
    <w:p w14:paraId="13158662" w14:textId="70B08E50" w:rsidR="005B197A" w:rsidRPr="00FE0E8F" w:rsidRDefault="005B197A" w:rsidP="003D7339">
      <w:pPr>
        <w:pStyle w:val="Voetnoot"/>
      </w:pPr>
      <w:r w:rsidRPr="00FE0E8F">
        <w:rPr>
          <w:vertAlign w:val="superscript"/>
        </w:rPr>
        <w:endnoteRef/>
      </w:r>
      <w:r w:rsidRPr="00FE0E8F">
        <w:rPr>
          <w:lang w:val="nl-NL"/>
        </w:rPr>
        <w:t xml:space="preserve"> </w:t>
      </w:r>
      <w:r>
        <w:rPr>
          <w:lang w:val="nl-NL"/>
        </w:rPr>
        <w:tab/>
      </w:r>
      <w:r>
        <w:rPr>
          <w:lang w:val="nl-NL"/>
        </w:rPr>
        <w:t>LA</w:t>
      </w:r>
      <w:r w:rsidRPr="00FE0E8F">
        <w:rPr>
          <w:lang w:val="nl-NL"/>
        </w:rPr>
        <w:t>,</w:t>
      </w:r>
      <w:r>
        <w:rPr>
          <w:lang w:val="nl-NL"/>
        </w:rPr>
        <w:t xml:space="preserve"> A</w:t>
      </w:r>
      <w:r w:rsidRPr="00FE0E8F">
        <w:rPr>
          <w:lang w:val="nl-NL"/>
        </w:rPr>
        <w:t>rchief Jan Hereng</w:t>
      </w:r>
      <w:r>
        <w:rPr>
          <w:lang w:val="nl-NL"/>
        </w:rPr>
        <w:t>,</w:t>
      </w:r>
      <w:r w:rsidRPr="00FE0E8F">
        <w:rPr>
          <w:lang w:val="nl-NL"/>
        </w:rPr>
        <w:t xml:space="preserve"> Brief van Hereng aan Herman Baeyens, 9 juli 1946.</w:t>
      </w:r>
    </w:p>
  </w:endnote>
  <w:endnote w:id="52">
    <w:p w14:paraId="3BD126E2" w14:textId="7D75B73F" w:rsidR="005B197A" w:rsidRPr="00FE0E8F" w:rsidRDefault="005B197A" w:rsidP="003D7339">
      <w:pPr>
        <w:pStyle w:val="Voetnoot"/>
      </w:pPr>
      <w:r w:rsidRPr="00FE0E8F">
        <w:rPr>
          <w:vertAlign w:val="superscript"/>
        </w:rPr>
        <w:endnoteRef/>
      </w:r>
      <w:r w:rsidRPr="00FE0E8F">
        <w:t xml:space="preserve"> </w:t>
      </w:r>
      <w:r>
        <w:tab/>
      </w:r>
      <w:r w:rsidRPr="00FE0E8F">
        <w:rPr>
          <w:lang w:val="nl-NL"/>
        </w:rPr>
        <w:t>Al de journalisten die tijdens de oorlog actief waren geweest, werden na de oorlog preventief geschorst en moesten zich verantwoorden voor de Algemeene Belgische Persbond. Zelf ontsloeg Hoste alle redacteurs van de oorlogskrant, ongeacht hun vaderlandse gevoelens, zoals hij uiteenzette in een brief aan de secretaris van de Liberale Volkspartij die het voor Resseler had opgenomen (Letterenhuis, H8257, Julius Hoste jr.</w:t>
      </w:r>
      <w:r>
        <w:rPr>
          <w:lang w:val="nl-NL"/>
        </w:rPr>
        <w:t>,</w:t>
      </w:r>
      <w:r w:rsidRPr="00FE0E8F">
        <w:rPr>
          <w:lang w:val="nl-NL"/>
        </w:rPr>
        <w:t xml:space="preserve"> Brief van Hoste aan Arents, 4 oktober 1944).</w:t>
      </w:r>
    </w:p>
  </w:endnote>
  <w:endnote w:id="53">
    <w:p w14:paraId="61CD784D" w14:textId="77D931F5" w:rsidR="005B197A" w:rsidRPr="00FE0E8F" w:rsidRDefault="005B197A" w:rsidP="003D7339">
      <w:pPr>
        <w:pStyle w:val="Voetnoot"/>
      </w:pPr>
      <w:r w:rsidRPr="00FE0E8F">
        <w:rPr>
          <w:vertAlign w:val="superscript"/>
        </w:rPr>
        <w:endnoteRef/>
      </w:r>
      <w:r w:rsidRPr="00FE0E8F">
        <w:t xml:space="preserve"> </w:t>
      </w:r>
      <w:r>
        <w:tab/>
      </w:r>
      <w:r w:rsidRPr="00FE0E8F">
        <w:t>‘</w:t>
      </w:r>
      <w:r w:rsidRPr="00FE0E8F">
        <w:rPr>
          <w:lang w:val="nl-NL"/>
        </w:rPr>
        <w:t>Britsche luchtaanval op Noord-Duitschland. Slechts onbelangrijke schade</w:t>
      </w:r>
      <w:r w:rsidRPr="00FE0E8F">
        <w:t>’</w:t>
      </w:r>
      <w:r w:rsidRPr="00FE0E8F">
        <w:rPr>
          <w:lang w:val="nl-NL"/>
        </w:rPr>
        <w:t xml:space="preserve">, in </w:t>
      </w:r>
      <w:r w:rsidRPr="00FE0E8F">
        <w:rPr>
          <w:i/>
          <w:iCs/>
          <w:lang w:val="nl-NL"/>
        </w:rPr>
        <w:t xml:space="preserve">Het Laatste Nieuws, </w:t>
      </w:r>
      <w:r w:rsidRPr="00FE0E8F">
        <w:rPr>
          <w:lang w:val="nl-NL"/>
        </w:rPr>
        <w:t>2 juli 1940.</w:t>
      </w:r>
    </w:p>
  </w:endnote>
  <w:endnote w:id="54">
    <w:p w14:paraId="228D17C3" w14:textId="48D49587" w:rsidR="005B197A" w:rsidRPr="00FE0E8F" w:rsidRDefault="005B197A" w:rsidP="003D7339">
      <w:pPr>
        <w:pStyle w:val="Voetnoot"/>
      </w:pPr>
      <w:r w:rsidRPr="00FE0E8F">
        <w:rPr>
          <w:vertAlign w:val="superscript"/>
        </w:rPr>
        <w:endnoteRef/>
      </w:r>
      <w:r w:rsidRPr="003D7339">
        <w:t xml:space="preserve"> </w:t>
      </w:r>
      <w:r>
        <w:tab/>
      </w:r>
      <w:r w:rsidRPr="003D7339">
        <w:t xml:space="preserve">Jan Hadermann, </w:t>
      </w:r>
      <w:r w:rsidRPr="00FE0E8F">
        <w:t>‘</w:t>
      </w:r>
      <w:r w:rsidRPr="00FE0E8F">
        <w:rPr>
          <w:lang w:val="nl-NL"/>
        </w:rPr>
        <w:t>Het Vlaanderen van Morgen. Voor een krachtig en eigen volksleven in het raam Eener Europeesche Lotsgemeenschap</w:t>
      </w:r>
      <w:r w:rsidRPr="00FE0E8F">
        <w:t xml:space="preserve">’, in </w:t>
      </w:r>
      <w:r w:rsidRPr="00FE0E8F">
        <w:rPr>
          <w:i/>
          <w:iCs/>
          <w:lang w:val="nl-NL"/>
        </w:rPr>
        <w:t>Het Laatste Nieuws</w:t>
      </w:r>
      <w:r w:rsidRPr="00FE0E8F">
        <w:t>, 11 oktober 1940</w:t>
      </w:r>
      <w:r w:rsidRPr="00FE0E8F">
        <w:rPr>
          <w:lang w:val="nl-NL"/>
        </w:rPr>
        <w:t xml:space="preserve"> en Idem, ’Op een keerpunt. Naar een wedergeboorte</w:t>
      </w:r>
      <w:r w:rsidRPr="00FE0E8F">
        <w:t>’</w:t>
      </w:r>
      <w:r>
        <w:rPr>
          <w:lang w:val="nl-NL"/>
        </w:rPr>
        <w:t>, i</w:t>
      </w:r>
      <w:r w:rsidRPr="00FE0E8F">
        <w:rPr>
          <w:lang w:val="nl-NL"/>
        </w:rPr>
        <w:t xml:space="preserve">n </w:t>
      </w:r>
      <w:r w:rsidRPr="00FE0E8F">
        <w:rPr>
          <w:i/>
          <w:lang w:val="nl-NL"/>
        </w:rPr>
        <w:t xml:space="preserve">Het Laatste Nieuws, </w:t>
      </w:r>
      <w:r w:rsidRPr="00FE0E8F">
        <w:rPr>
          <w:lang w:val="nl-NL"/>
        </w:rPr>
        <w:t>14 juli 1940.</w:t>
      </w:r>
    </w:p>
  </w:endnote>
  <w:endnote w:id="55">
    <w:p w14:paraId="19D55C00" w14:textId="50374379" w:rsidR="005B197A" w:rsidRPr="00FE0E8F" w:rsidRDefault="005B197A" w:rsidP="003D7339">
      <w:pPr>
        <w:pStyle w:val="Voetnoot"/>
      </w:pPr>
      <w:r w:rsidRPr="00FE0E8F">
        <w:rPr>
          <w:vertAlign w:val="superscript"/>
        </w:rPr>
        <w:endnoteRef/>
      </w:r>
      <w:r w:rsidRPr="00FE0E8F">
        <w:rPr>
          <w:lang w:val="nl-NL"/>
        </w:rPr>
        <w:t xml:space="preserve"> </w:t>
      </w:r>
      <w:r>
        <w:rPr>
          <w:lang w:val="nl-NL"/>
        </w:rPr>
        <w:tab/>
      </w:r>
      <w:r w:rsidRPr="00FE0E8F">
        <w:rPr>
          <w:lang w:val="nl-NL"/>
        </w:rPr>
        <w:t xml:space="preserve">Joris A. Van Acker, </w:t>
      </w:r>
      <w:r w:rsidRPr="00FE0E8F">
        <w:t>‘</w:t>
      </w:r>
      <w:r w:rsidRPr="00FE0E8F">
        <w:rPr>
          <w:lang w:val="nl-NL"/>
        </w:rPr>
        <w:t>Ons land in het nieuwe Europa. Feiten en realiteiten</w:t>
      </w:r>
      <w:r w:rsidRPr="00FE0E8F">
        <w:t xml:space="preserve">’, in </w:t>
      </w:r>
      <w:r w:rsidRPr="00FE0E8F">
        <w:rPr>
          <w:i/>
          <w:iCs/>
          <w:lang w:val="nl-NL"/>
        </w:rPr>
        <w:t>Het Laatste Nieuws</w:t>
      </w:r>
      <w:r w:rsidRPr="00FE0E8F">
        <w:rPr>
          <w:lang w:val="nl-NL"/>
        </w:rPr>
        <w:t>, 4 augustus 1940.</w:t>
      </w:r>
    </w:p>
  </w:endnote>
  <w:endnote w:id="56">
    <w:p w14:paraId="29371C68" w14:textId="04047C21" w:rsidR="005B197A" w:rsidRPr="00FE0E8F" w:rsidRDefault="005B197A" w:rsidP="003D7339">
      <w:pPr>
        <w:pStyle w:val="Voetnoot"/>
      </w:pPr>
      <w:r w:rsidRPr="00FE0E8F">
        <w:rPr>
          <w:vertAlign w:val="superscript"/>
        </w:rPr>
        <w:endnoteRef/>
      </w:r>
      <w:r w:rsidRPr="00FE0E8F">
        <w:t xml:space="preserve"> </w:t>
      </w:r>
      <w:r>
        <w:tab/>
      </w:r>
      <w:r w:rsidRPr="00FE0E8F">
        <w:rPr>
          <w:lang w:val="nl-NL"/>
        </w:rPr>
        <w:t>Letterenhuis, C1954</w:t>
      </w:r>
      <w:r>
        <w:rPr>
          <w:lang w:val="nl-NL"/>
        </w:rPr>
        <w:t>,</w:t>
      </w:r>
      <w:r w:rsidRPr="00FE0E8F">
        <w:rPr>
          <w:lang w:val="nl-NL"/>
        </w:rPr>
        <w:t xml:space="preserve"> Brief van Hoste aan Van Cauwelaert, 4 mei 1941.</w:t>
      </w:r>
    </w:p>
  </w:endnote>
  <w:endnote w:id="57">
    <w:p w14:paraId="4249824B" w14:textId="21D095FA" w:rsidR="005B197A" w:rsidRPr="00C1778B" w:rsidRDefault="005B197A" w:rsidP="00ED28A3">
      <w:pPr>
        <w:pStyle w:val="Voetnoot"/>
        <w:spacing w:after="0"/>
        <w:rPr>
          <w:i/>
        </w:rPr>
      </w:pPr>
      <w:r w:rsidRPr="00FE0E8F">
        <w:rPr>
          <w:vertAlign w:val="superscript"/>
        </w:rPr>
        <w:endnoteRef/>
      </w:r>
      <w:r w:rsidRPr="00FE0E8F">
        <w:rPr>
          <w:lang w:val="nl-NL"/>
        </w:rPr>
        <w:t xml:space="preserve"> </w:t>
      </w:r>
      <w:r>
        <w:rPr>
          <w:lang w:val="nl-NL"/>
        </w:rPr>
        <w:tab/>
      </w:r>
      <w:r w:rsidRPr="00C1778B">
        <w:rPr>
          <w:i/>
          <w:lang w:val="nl-NL"/>
        </w:rPr>
        <w:t>‘Ik denk nog het best met een pen in de hand</w:t>
      </w:r>
      <w:r w:rsidRPr="00C1778B">
        <w:rPr>
          <w:i/>
        </w:rPr>
        <w:t>’</w:t>
      </w:r>
      <w:r w:rsidRPr="00C1778B">
        <w:rPr>
          <w:i/>
          <w:lang w:val="nl-NL"/>
        </w:rPr>
        <w:t xml:space="preserve">. Het dagboek 1939-1944 van August Vermeylen </w:t>
      </w:r>
    </w:p>
    <w:p w14:paraId="19186026" w14:textId="0044EF8E" w:rsidR="005B197A" w:rsidRPr="00FE0E8F" w:rsidRDefault="005B197A" w:rsidP="003D7339">
      <w:pPr>
        <w:pStyle w:val="Voetnoot"/>
      </w:pPr>
      <w:r w:rsidRPr="00C1778B">
        <w:rPr>
          <w:i/>
          <w:lang w:val="nl-NL"/>
        </w:rPr>
        <w:tab/>
        <w:t xml:space="preserve">Bezorgd door Ruben Mantels en Hans Vandevoorde met medewerking van Janna Aerts </w:t>
      </w:r>
      <w:r w:rsidRPr="00FE0E8F">
        <w:rPr>
          <w:lang w:val="nl-NL"/>
        </w:rPr>
        <w:t>(Gent 2019) 111.</w:t>
      </w:r>
    </w:p>
  </w:endnote>
  <w:endnote w:id="58">
    <w:p w14:paraId="572D50AB" w14:textId="083B761B" w:rsidR="005B197A" w:rsidRPr="00FE0E8F" w:rsidRDefault="005B197A" w:rsidP="003D7339">
      <w:pPr>
        <w:pStyle w:val="Voetnoot"/>
      </w:pPr>
      <w:r w:rsidRPr="00FE0E8F">
        <w:rPr>
          <w:vertAlign w:val="superscript"/>
        </w:rPr>
        <w:endnoteRef/>
      </w:r>
      <w:r w:rsidRPr="003D7339">
        <w:t xml:space="preserve"> </w:t>
      </w:r>
      <w:r>
        <w:tab/>
      </w:r>
      <w:r w:rsidRPr="003D7339">
        <w:t xml:space="preserve">Louis Sourie, </w:t>
      </w:r>
      <w:r w:rsidRPr="00FE0E8F">
        <w:t>‘</w:t>
      </w:r>
      <w:r w:rsidRPr="00FE0E8F">
        <w:rPr>
          <w:lang w:val="nl-NL"/>
        </w:rPr>
        <w:t>Twintig jaar geleden overleed Prosper van Langendonck. Een groot mensch en een groot dichter</w:t>
      </w:r>
      <w:r w:rsidRPr="00FE0E8F">
        <w:t>’</w:t>
      </w:r>
      <w:r w:rsidRPr="003D7339">
        <w:t xml:space="preserve">, in </w:t>
      </w:r>
      <w:r w:rsidRPr="00FE0E8F">
        <w:rPr>
          <w:i/>
          <w:iCs/>
          <w:lang w:val="nl-NL"/>
        </w:rPr>
        <w:t>Het Laatste Nieuws</w:t>
      </w:r>
      <w:r w:rsidRPr="00FE0E8F">
        <w:rPr>
          <w:lang w:val="nl-NL"/>
        </w:rPr>
        <w:t>, woensdag 6 november 1940, 10.</w:t>
      </w:r>
    </w:p>
  </w:endnote>
  <w:endnote w:id="59">
    <w:p w14:paraId="007C992D" w14:textId="2F1E116B" w:rsidR="005B197A" w:rsidRPr="00FE0E8F" w:rsidRDefault="005B197A" w:rsidP="003D7339">
      <w:pPr>
        <w:pStyle w:val="Voetnoot"/>
      </w:pPr>
      <w:r w:rsidRPr="00FE0E8F">
        <w:rPr>
          <w:vertAlign w:val="superscript"/>
        </w:rPr>
        <w:endnoteRef/>
      </w:r>
      <w:r w:rsidRPr="00FE0E8F">
        <w:t xml:space="preserve"> </w:t>
      </w:r>
      <w:r>
        <w:tab/>
      </w:r>
      <w:r w:rsidRPr="00FE0E8F">
        <w:rPr>
          <w:lang w:val="nl-NL"/>
        </w:rPr>
        <w:t>Het dagboek 1939-1944, 7-24.</w:t>
      </w:r>
    </w:p>
  </w:endnote>
  <w:endnote w:id="60">
    <w:p w14:paraId="470CF9C9" w14:textId="0ED21B5D" w:rsidR="005B197A" w:rsidRPr="00FE0E8F" w:rsidRDefault="005B197A" w:rsidP="003D7339">
      <w:pPr>
        <w:pStyle w:val="Voetnoot"/>
      </w:pPr>
      <w:r w:rsidRPr="00FE0E8F">
        <w:rPr>
          <w:vertAlign w:val="superscript"/>
        </w:rPr>
        <w:endnoteRef/>
      </w:r>
      <w:r w:rsidRPr="00FE0E8F">
        <w:t xml:space="preserve"> </w:t>
      </w:r>
      <w:r>
        <w:tab/>
      </w:r>
      <w:r w:rsidRPr="00FE0E8F">
        <w:rPr>
          <w:lang w:val="nl-NL"/>
        </w:rPr>
        <w:t>Letterenhuis, D152/B2</w:t>
      </w:r>
      <w:r>
        <w:rPr>
          <w:lang w:val="nl-NL"/>
        </w:rPr>
        <w:t>,</w:t>
      </w:r>
      <w:r w:rsidRPr="00FE0E8F">
        <w:rPr>
          <w:lang w:val="nl-NL"/>
        </w:rPr>
        <w:t xml:space="preserve"> Brieven van Vanhaelst aan Daisne, 13 september 1940, 23 september 1940, 1 december 1940 en 20 december 1940. Vgl. Johan Vanhecke, </w:t>
      </w:r>
      <w:r w:rsidRPr="00FE0E8F">
        <w:rPr>
          <w:i/>
          <w:lang w:val="nl-NL"/>
        </w:rPr>
        <w:t xml:space="preserve">Johan Daisne. Tussen magie en werkelijkheid. 1912-1978 </w:t>
      </w:r>
      <w:r w:rsidRPr="00FE0E8F">
        <w:rPr>
          <w:lang w:val="nl-NL"/>
        </w:rPr>
        <w:t>(Antwerpen: Houtekiet</w:t>
      </w:r>
      <w:r>
        <w:rPr>
          <w:lang w:val="nl-NL"/>
        </w:rPr>
        <w:t>,</w:t>
      </w:r>
      <w:r w:rsidRPr="00FE0E8F">
        <w:rPr>
          <w:lang w:val="nl-NL"/>
        </w:rPr>
        <w:t xml:space="preserve"> 2014) 217.</w:t>
      </w:r>
    </w:p>
  </w:endnote>
  <w:endnote w:id="61">
    <w:p w14:paraId="6F42D947" w14:textId="30E80BBA" w:rsidR="005B197A" w:rsidRPr="00FE0E8F" w:rsidRDefault="005B197A" w:rsidP="008B1FD6">
      <w:pPr>
        <w:pStyle w:val="Voetnoot"/>
        <w:rPr>
          <w:lang w:val="nl-NL"/>
        </w:rPr>
      </w:pPr>
      <w:r w:rsidRPr="00FE0E8F">
        <w:rPr>
          <w:rStyle w:val="EndnoteReference"/>
          <w:rFonts w:cs="Times New Roman"/>
          <w:sz w:val="22"/>
        </w:rPr>
        <w:endnoteRef/>
      </w:r>
      <w:r w:rsidRPr="00FE0E8F">
        <w:t xml:space="preserve"> </w:t>
      </w:r>
      <w:r>
        <w:tab/>
      </w:r>
      <w:r w:rsidRPr="00FE0E8F">
        <w:rPr>
          <w:lang w:val="nl-NL"/>
        </w:rPr>
        <w:t xml:space="preserve">Johan Daisne, </w:t>
      </w:r>
      <w:r w:rsidRPr="00FE0E8F">
        <w:rPr>
          <w:i/>
          <w:lang w:val="nl-NL"/>
        </w:rPr>
        <w:t xml:space="preserve">Verzamelde gedichten </w:t>
      </w:r>
      <w:r w:rsidRPr="00FE0E8F">
        <w:rPr>
          <w:lang w:val="nl-NL"/>
        </w:rPr>
        <w:t>(Brugge: Orion</w:t>
      </w:r>
      <w:r>
        <w:rPr>
          <w:lang w:val="nl-NL"/>
        </w:rPr>
        <w:t>,</w:t>
      </w:r>
      <w:r w:rsidRPr="00FE0E8F">
        <w:rPr>
          <w:lang w:val="nl-NL"/>
        </w:rPr>
        <w:t xml:space="preserve"> 1978) bevat geen gedicht met als titel ‘De eerste bom’. Wél is er ‘Oorlogshemel’ (p. 47), oorspronkelijk gepubliceerd in </w:t>
      </w:r>
      <w:r w:rsidRPr="00FE0E8F">
        <w:rPr>
          <w:i/>
          <w:lang w:val="nl-NL"/>
        </w:rPr>
        <w:t>Hermine-uit-de-storm</w:t>
      </w:r>
      <w:r w:rsidRPr="00FE0E8F">
        <w:rPr>
          <w:lang w:val="nl-NL"/>
        </w:rPr>
        <w:t xml:space="preserve"> (Brussel: Manteau</w:t>
      </w:r>
      <w:r>
        <w:rPr>
          <w:lang w:val="nl-NL"/>
        </w:rPr>
        <w:t>,</w:t>
      </w:r>
      <w:r w:rsidRPr="00FE0E8F">
        <w:rPr>
          <w:lang w:val="nl-NL"/>
        </w:rPr>
        <w:t xml:space="preserve"> 1944) dat de regel bevat: ‘Mijn God, daar slaat de eerste bom!’. We vermoeden daarom dat een vroegere versie van ‘Oorlogshemel’ in 1940 door </w:t>
      </w:r>
      <w:r w:rsidRPr="00FE0E8F">
        <w:rPr>
          <w:i/>
          <w:lang w:val="nl-NL"/>
        </w:rPr>
        <w:t xml:space="preserve">Het Laatste Nieuws </w:t>
      </w:r>
      <w:r w:rsidRPr="00FE0E8F">
        <w:rPr>
          <w:lang w:val="nl-NL"/>
        </w:rPr>
        <w:t>gecensureerd werd.</w:t>
      </w:r>
    </w:p>
  </w:endnote>
  <w:endnote w:id="62">
    <w:p w14:paraId="31639C95" w14:textId="2D2A2C1E" w:rsidR="005B197A" w:rsidRPr="00FE0E8F" w:rsidRDefault="005B197A" w:rsidP="008B1FD6">
      <w:pPr>
        <w:pStyle w:val="Voetnoot"/>
        <w:rPr>
          <w:lang w:val="nl-NL"/>
        </w:rPr>
      </w:pPr>
      <w:r w:rsidRPr="00FE0E8F">
        <w:rPr>
          <w:rStyle w:val="EndnoteReference"/>
          <w:rFonts w:cs="Times New Roman"/>
          <w:sz w:val="22"/>
        </w:rPr>
        <w:endnoteRef/>
      </w:r>
      <w:r w:rsidRPr="00FE0E8F">
        <w:t xml:space="preserve"> </w:t>
      </w:r>
      <w:r>
        <w:tab/>
      </w:r>
      <w:r w:rsidRPr="00FE0E8F">
        <w:t xml:space="preserve">‘Gojime’ verwijst naar </w:t>
      </w:r>
      <w:r w:rsidRPr="003D7339">
        <w:rPr>
          <w:i/>
        </w:rPr>
        <w:t>Goyim</w:t>
      </w:r>
      <w:r w:rsidRPr="003D7339">
        <w:t xml:space="preserve"> (Brussel: Meddens, 1945), een verhaal dat Daisne in 1939 geschreven had.</w:t>
      </w:r>
    </w:p>
  </w:endnote>
  <w:endnote w:id="63">
    <w:p w14:paraId="0980318D" w14:textId="125DE6F6" w:rsidR="005B197A" w:rsidRPr="00FE0E8F" w:rsidRDefault="005B197A" w:rsidP="008B1FD6">
      <w:pPr>
        <w:pStyle w:val="Voetnoot"/>
        <w:rPr>
          <w:lang w:val="nl-NL"/>
        </w:rPr>
      </w:pPr>
      <w:r w:rsidRPr="00FE0E8F">
        <w:rPr>
          <w:rStyle w:val="EndnoteReference"/>
          <w:rFonts w:cs="Times New Roman"/>
          <w:sz w:val="22"/>
        </w:rPr>
        <w:endnoteRef/>
      </w:r>
      <w:r w:rsidRPr="00FE0E8F">
        <w:t xml:space="preserve"> </w:t>
      </w:r>
      <w:r>
        <w:tab/>
      </w:r>
      <w:r w:rsidRPr="00FE0E8F">
        <w:rPr>
          <w:lang w:val="nl-NL"/>
        </w:rPr>
        <w:t xml:space="preserve">Johan Daisne, </w:t>
      </w:r>
      <w:r w:rsidRPr="00FE0E8F">
        <w:rPr>
          <w:i/>
          <w:lang w:val="nl-NL"/>
        </w:rPr>
        <w:t xml:space="preserve">Aurora: een liefdesverhaal </w:t>
      </w:r>
      <w:r w:rsidRPr="00FE0E8F">
        <w:rPr>
          <w:lang w:val="nl-NL"/>
        </w:rPr>
        <w:t>(Gent: Snoeck</w:t>
      </w:r>
      <w:r>
        <w:rPr>
          <w:lang w:val="nl-NL"/>
        </w:rPr>
        <w:t>,</w:t>
      </w:r>
      <w:r w:rsidRPr="00FE0E8F">
        <w:rPr>
          <w:lang w:val="nl-NL"/>
        </w:rPr>
        <w:t xml:space="preserve"> 1941) en </w:t>
      </w:r>
      <w:r w:rsidRPr="00FE0E8F">
        <w:rPr>
          <w:i/>
          <w:lang w:val="nl-NL"/>
        </w:rPr>
        <w:t xml:space="preserve">Maud Monaghan: een spionageverhaal </w:t>
      </w:r>
      <w:r w:rsidRPr="00FE0E8F">
        <w:rPr>
          <w:lang w:val="nl-NL"/>
        </w:rPr>
        <w:t>(Gent: Snoeck</w:t>
      </w:r>
      <w:r>
        <w:rPr>
          <w:lang w:val="nl-NL"/>
        </w:rPr>
        <w:t>,</w:t>
      </w:r>
      <w:r w:rsidRPr="00FE0E8F">
        <w:rPr>
          <w:lang w:val="nl-NL"/>
        </w:rPr>
        <w:t xml:space="preserve"> 1940). Daisne lijkt nooit geconfronteerd te zijn geweest met zijn interview in </w:t>
      </w:r>
      <w:r w:rsidRPr="00FE0E8F">
        <w:rPr>
          <w:i/>
          <w:lang w:val="nl-NL"/>
        </w:rPr>
        <w:t xml:space="preserve">Het Laatste Nieuws </w:t>
      </w:r>
      <w:r w:rsidRPr="00FE0E8F">
        <w:rPr>
          <w:lang w:val="nl-NL"/>
        </w:rPr>
        <w:t xml:space="preserve">tijdens de oorlog, in tegenstelling tot Ernest Claes, voor wie het een van de aantijgingen was tijdens zijn collaboratieproces, zie Van Faassen, ‘Ernest Claes en de culturele collaboratie’, 45 en 63. </w:t>
      </w:r>
    </w:p>
  </w:endnote>
  <w:endnote w:id="64">
    <w:p w14:paraId="57D774D4" w14:textId="3180972E" w:rsidR="005B197A" w:rsidRPr="00FE0E8F" w:rsidRDefault="005B197A" w:rsidP="003D7339">
      <w:pPr>
        <w:pStyle w:val="Voetnoot"/>
      </w:pPr>
      <w:r w:rsidRPr="00FE0E8F">
        <w:rPr>
          <w:vertAlign w:val="superscript"/>
        </w:rPr>
        <w:endnoteRef/>
      </w:r>
      <w:r w:rsidRPr="00FE0E8F">
        <w:t xml:space="preserve"> </w:t>
      </w:r>
      <w:r>
        <w:tab/>
      </w:r>
      <w:r>
        <w:rPr>
          <w:lang w:val="nl-NL"/>
        </w:rPr>
        <w:t>LA</w:t>
      </w:r>
      <w:r w:rsidRPr="00FE0E8F">
        <w:rPr>
          <w:lang w:val="nl-NL"/>
        </w:rPr>
        <w:t xml:space="preserve">, </w:t>
      </w:r>
      <w:r>
        <w:rPr>
          <w:lang w:val="nl-NL"/>
        </w:rPr>
        <w:t>A</w:t>
      </w:r>
      <w:r w:rsidRPr="00FE0E8F">
        <w:rPr>
          <w:lang w:val="nl-NL"/>
        </w:rPr>
        <w:t xml:space="preserve">rchief Maertens-Verkein, </w:t>
      </w:r>
      <w:r w:rsidRPr="003D7339">
        <w:t>1.4.2.1. Brieven Hoste-Maertens, 1945-1946</w:t>
      </w:r>
      <w:r w:rsidRPr="00FE0E8F">
        <w:rPr>
          <w:lang w:val="nl-NL"/>
        </w:rPr>
        <w:t>.</w:t>
      </w:r>
    </w:p>
  </w:endnote>
  <w:endnote w:id="65">
    <w:p w14:paraId="7FA9C207" w14:textId="568EB144" w:rsidR="005B197A" w:rsidRPr="00FE0E8F" w:rsidRDefault="005B197A" w:rsidP="003D7339">
      <w:pPr>
        <w:pStyle w:val="Voetnoot"/>
      </w:pPr>
      <w:r w:rsidRPr="00FE0E8F">
        <w:rPr>
          <w:vertAlign w:val="superscript"/>
        </w:rPr>
        <w:endnoteRef/>
      </w:r>
      <w:r w:rsidRPr="00FE0E8F">
        <w:t xml:space="preserve"> </w:t>
      </w:r>
      <w:r>
        <w:tab/>
      </w:r>
      <w:r w:rsidRPr="00FE0E8F">
        <w:rPr>
          <w:lang w:val="nl-NL"/>
        </w:rPr>
        <w:t xml:space="preserve">Letterenhuis, </w:t>
      </w:r>
      <w:r w:rsidRPr="00FE0E8F">
        <w:t>H8257</w:t>
      </w:r>
      <w:r w:rsidRPr="00FE0E8F">
        <w:rPr>
          <w:lang w:val="nl-NL"/>
        </w:rPr>
        <w:t>/</w:t>
      </w:r>
      <w:r w:rsidRPr="00FE0E8F">
        <w:t>B</w:t>
      </w:r>
      <w:r>
        <w:t>,</w:t>
      </w:r>
      <w:r w:rsidRPr="00FE0E8F">
        <w:rPr>
          <w:lang w:val="nl-NL"/>
        </w:rPr>
        <w:t xml:space="preserve"> Julius Hoste, ‘Aan het personeel van </w:t>
      </w:r>
      <w:r w:rsidRPr="00FE0E8F">
        <w:t>“</w:t>
      </w:r>
      <w:r w:rsidRPr="00FE0E8F">
        <w:rPr>
          <w:lang w:val="nl-NL"/>
        </w:rPr>
        <w:t>Het Laatste Nieuws</w:t>
      </w:r>
      <w:r>
        <w:rPr>
          <w:lang w:val="nl-NL"/>
        </w:rPr>
        <w:t>”</w:t>
      </w:r>
      <w:r w:rsidRPr="00FE0E8F">
        <w:t>’</w:t>
      </w:r>
      <w:r w:rsidRPr="00FE0E8F">
        <w:rPr>
          <w:lang w:val="nl-NL"/>
        </w:rPr>
        <w:t xml:space="preserve">, Brussel, 22 december 1944 en </w:t>
      </w:r>
      <w:r w:rsidRPr="00FE0E8F">
        <w:t xml:space="preserve">15 februari 1945. </w:t>
      </w:r>
    </w:p>
  </w:endnote>
  <w:endnote w:id="66">
    <w:p w14:paraId="2E857EA8" w14:textId="2CE0443D" w:rsidR="005B197A" w:rsidRPr="00FE0E8F" w:rsidRDefault="005B197A" w:rsidP="003D7339">
      <w:pPr>
        <w:pStyle w:val="Voetnoot"/>
      </w:pPr>
      <w:r w:rsidRPr="00FE0E8F">
        <w:rPr>
          <w:vertAlign w:val="superscript"/>
        </w:rPr>
        <w:endnoteRef/>
      </w:r>
      <w:r w:rsidRPr="00FE0E8F">
        <w:t xml:space="preserve"> </w:t>
      </w:r>
      <w:r>
        <w:tab/>
      </w:r>
      <w:r>
        <w:rPr>
          <w:lang w:val="nl-NL"/>
        </w:rPr>
        <w:t>LA</w:t>
      </w:r>
      <w:r w:rsidRPr="00FE0E8F">
        <w:rPr>
          <w:lang w:val="nl-NL"/>
        </w:rPr>
        <w:t xml:space="preserve">, </w:t>
      </w:r>
      <w:r>
        <w:rPr>
          <w:lang w:val="nl-NL"/>
        </w:rPr>
        <w:t>A</w:t>
      </w:r>
      <w:r w:rsidRPr="00FE0E8F">
        <w:rPr>
          <w:lang w:val="nl-NL"/>
        </w:rPr>
        <w:t xml:space="preserve">rchief Marcel Stijns, 2.2.18. Marcel Stijns, </w:t>
      </w:r>
      <w:r w:rsidRPr="00FE0E8F">
        <w:t>‘</w:t>
      </w:r>
      <w:r w:rsidRPr="00FE0E8F">
        <w:rPr>
          <w:lang w:val="nl-NL"/>
        </w:rPr>
        <w:t>The position of Het Laatste Nieuws</w:t>
      </w:r>
      <w:r w:rsidRPr="00FE0E8F">
        <w:t>’, november 1952.</w:t>
      </w:r>
    </w:p>
  </w:endnote>
  <w:endnote w:id="67">
    <w:p w14:paraId="63DC95EF" w14:textId="0396020B" w:rsidR="005B197A" w:rsidRPr="00FE0E8F" w:rsidRDefault="005B197A" w:rsidP="008B1FD6">
      <w:pPr>
        <w:pStyle w:val="Voetnoot"/>
        <w:rPr>
          <w:lang w:val="nl-NL"/>
        </w:rPr>
      </w:pPr>
      <w:r w:rsidRPr="00FE0E8F">
        <w:rPr>
          <w:rStyle w:val="EndnoteReference"/>
          <w:rFonts w:cs="Times New Roman"/>
          <w:sz w:val="22"/>
        </w:rPr>
        <w:endnoteRef/>
      </w:r>
      <w:r w:rsidRPr="00FE0E8F">
        <w:t xml:space="preserve"> </w:t>
      </w:r>
      <w:r>
        <w:tab/>
      </w:r>
      <w:r w:rsidRPr="00FE0E8F">
        <w:rPr>
          <w:lang w:val="nl-NL"/>
        </w:rPr>
        <w:t xml:space="preserve">‘Bladen tijdens de bezetting’, in </w:t>
      </w:r>
      <w:r w:rsidRPr="00FE0E8F">
        <w:rPr>
          <w:i/>
          <w:lang w:val="nl-NL"/>
        </w:rPr>
        <w:t xml:space="preserve">Het Laatste Nieuws, </w:t>
      </w:r>
      <w:r w:rsidRPr="00FE0E8F">
        <w:rPr>
          <w:lang w:val="nl-NL"/>
        </w:rPr>
        <w:t>zaterdag 30 november 1946, p. 6.</w:t>
      </w:r>
    </w:p>
  </w:endnote>
  <w:endnote w:id="68">
    <w:p w14:paraId="6BA14521" w14:textId="7B0441EF" w:rsidR="005B197A" w:rsidRPr="003D7339" w:rsidRDefault="005B197A" w:rsidP="003D7339">
      <w:pPr>
        <w:pStyle w:val="Voetnoot"/>
      </w:pPr>
      <w:r w:rsidRPr="00FE0E8F">
        <w:rPr>
          <w:rStyle w:val="EndnoteReference"/>
          <w:rFonts w:cs="Times New Roman"/>
        </w:rPr>
        <w:endnoteRef/>
      </w:r>
      <w:r w:rsidRPr="00FE0E8F">
        <w:t xml:space="preserve"> </w:t>
      </w:r>
      <w:r>
        <w:tab/>
      </w:r>
      <w:r w:rsidRPr="00FE0E8F">
        <w:rPr>
          <w:lang w:val="nl-NL"/>
        </w:rPr>
        <w:t>Zie Anne van Herreweghen e.a., ‘</w:t>
      </w:r>
      <w:r w:rsidRPr="00FE0E8F">
        <w:rPr>
          <w:bCs/>
          <w:lang w:val="nl-NL"/>
        </w:rPr>
        <w:t xml:space="preserve">Peremans, Adolf (eigenlijk Juliaan L.A.)’, </w:t>
      </w:r>
      <w:hyperlink r:id="rId5" w:history="1">
        <w:r w:rsidRPr="00321F70">
          <w:rPr>
            <w:rStyle w:val="Hyperlink"/>
            <w:rFonts w:eastAsia="Arial Unicode MS" w:cs="Times New Roman"/>
            <w:u w:val="none"/>
            <w:lang w:val="nl-NL"/>
          </w:rPr>
          <w:t>https://nevb.be/wiki/Peremans,_Adolf_(eigenlijk_Juliaan_L.A</w:t>
        </w:r>
      </w:hyperlink>
      <w:r w:rsidRPr="00321F70">
        <w:rPr>
          <w:lang w:val="nl-NL"/>
        </w:rPr>
        <w:t>.</w:t>
      </w:r>
      <w:r w:rsidRPr="00FE0E8F">
        <w:rPr>
          <w:lang w:val="nl-NL"/>
        </w:rPr>
        <w:t xml:space="preserve"> (23 september 2019) en</w:t>
      </w:r>
      <w:r w:rsidRPr="003D7339">
        <w:t xml:space="preserve"> vgl. ‘J.L.A. Peremans voor het Nederlands Gerecht’, in </w:t>
      </w:r>
      <w:r w:rsidRPr="003D7339">
        <w:rPr>
          <w:i/>
        </w:rPr>
        <w:t xml:space="preserve">Het Laatste Nieuws, </w:t>
      </w:r>
      <w:r w:rsidRPr="003D7339">
        <w:t>vrijdag 17 december 1948, p. 4.</w:t>
      </w:r>
    </w:p>
  </w:endnote>
  <w:endnote w:id="69">
    <w:p w14:paraId="5258AD1A" w14:textId="2A762BFF" w:rsidR="005B197A" w:rsidRDefault="005B197A" w:rsidP="003D7339">
      <w:pPr>
        <w:pStyle w:val="Voetnoot"/>
      </w:pPr>
      <w:r w:rsidRPr="00FE0E8F">
        <w:rPr>
          <w:vertAlign w:val="superscript"/>
        </w:rPr>
        <w:endnoteRef/>
      </w:r>
      <w:r w:rsidRPr="003D7339">
        <w:t xml:space="preserve"> </w:t>
      </w:r>
      <w:r>
        <w:tab/>
      </w:r>
      <w:r w:rsidRPr="003D7339">
        <w:t>Julius Hoste,</w:t>
      </w:r>
      <w:r w:rsidRPr="00FE0E8F">
        <w:rPr>
          <w:i/>
          <w:iCs/>
          <w:lang w:val="nl-NL"/>
        </w:rPr>
        <w:t xml:space="preserve"> Een Vlaamsche stem in oorlogstijd </w:t>
      </w:r>
      <w:r w:rsidRPr="00FE0E8F">
        <w:rPr>
          <w:lang w:val="nl-NL"/>
        </w:rPr>
        <w:t>(Londen</w:t>
      </w:r>
      <w:r>
        <w:rPr>
          <w:lang w:val="nl-NL"/>
        </w:rPr>
        <w:t>,</w:t>
      </w:r>
      <w:r w:rsidRPr="00FE0E8F">
        <w:rPr>
          <w:lang w:val="nl-NL"/>
        </w:rPr>
        <w:t xml:space="preserve"> 1944) en </w:t>
      </w:r>
      <w:r w:rsidRPr="00FE0E8F">
        <w:rPr>
          <w:i/>
          <w:iCs/>
          <w:lang w:val="nl-NL"/>
        </w:rPr>
        <w:t xml:space="preserve">Land en volk in de branding </w:t>
      </w:r>
      <w:r w:rsidRPr="00FE0E8F">
        <w:rPr>
          <w:lang w:val="nl-NL"/>
        </w:rPr>
        <w:t>(Uitgeverij Het Laatste Nieuws</w:t>
      </w:r>
      <w:r>
        <w:rPr>
          <w:lang w:val="nl-NL"/>
        </w:rPr>
        <w:t>,</w:t>
      </w:r>
      <w:r w:rsidRPr="00FE0E8F">
        <w:rPr>
          <w:lang w:val="nl-NL"/>
        </w:rPr>
        <w:t xml:space="preserve"> 1945).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0548953"/>
      <w:docPartObj>
        <w:docPartGallery w:val="Page Numbers (Bottom of Page)"/>
        <w:docPartUnique/>
      </w:docPartObj>
    </w:sdtPr>
    <w:sdtContent>
      <w:p w14:paraId="4EA30475" w14:textId="298CAD6F" w:rsidR="005B197A" w:rsidRDefault="005B197A">
        <w:pPr>
          <w:pStyle w:val="Footer"/>
          <w:jc w:val="right"/>
        </w:pPr>
        <w:r>
          <w:fldChar w:fldCharType="begin"/>
        </w:r>
        <w:r>
          <w:instrText>PAGE   \* MERGEFORMAT</w:instrText>
        </w:r>
        <w:r>
          <w:fldChar w:fldCharType="separate"/>
        </w:r>
        <w:r w:rsidR="005D252B" w:rsidRPr="005D252B">
          <w:rPr>
            <w:noProof/>
            <w:lang w:val="nl-NL"/>
          </w:rPr>
          <w:t>11</w:t>
        </w:r>
        <w:r>
          <w:fldChar w:fldCharType="end"/>
        </w:r>
      </w:p>
    </w:sdtContent>
  </w:sdt>
  <w:p w14:paraId="3B9EA47E" w14:textId="77777777" w:rsidR="005B197A" w:rsidRDefault="005B197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35F973" w14:textId="77777777" w:rsidR="005B197A" w:rsidRDefault="005B197A">
      <w:r>
        <w:separator/>
      </w:r>
    </w:p>
  </w:footnote>
  <w:footnote w:type="continuationSeparator" w:id="0">
    <w:p w14:paraId="6251D8FE" w14:textId="77777777" w:rsidR="005B197A" w:rsidRDefault="005B197A">
      <w:r>
        <w:continuationSeparator/>
      </w:r>
    </w:p>
  </w:footnote>
  <w:footnote w:type="continuationNotice" w:id="1">
    <w:p w14:paraId="56FA6B2C" w14:textId="77777777" w:rsidR="005B197A" w:rsidRDefault="005B197A"/>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eerle Vandeputte">
    <w15:presenceInfo w15:providerId="None" w15:userId="Veerle Vandeputte"/>
  </w15:person>
  <w15:person w15:author="Kim Descheemaeker">
    <w15:presenceInfo w15:providerId="None" w15:userId="Kim Descheemaek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grammar="clean"/>
  <w:defaultTabStop w:val="720"/>
  <w:hyphenationZone w:val="425"/>
  <w:characterSpacingControl w:val="doNotCompress"/>
  <w:footnotePr>
    <w:footnote w:id="-1"/>
    <w:footnote w:id="0"/>
    <w:footnote w:id="1"/>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51F"/>
    <w:rsid w:val="0001389E"/>
    <w:rsid w:val="00015D01"/>
    <w:rsid w:val="000434A6"/>
    <w:rsid w:val="00086C73"/>
    <w:rsid w:val="00095974"/>
    <w:rsid w:val="000F53CB"/>
    <w:rsid w:val="001240D2"/>
    <w:rsid w:val="0014484C"/>
    <w:rsid w:val="00154BF0"/>
    <w:rsid w:val="0015751F"/>
    <w:rsid w:val="001736FB"/>
    <w:rsid w:val="00197100"/>
    <w:rsid w:val="001A739F"/>
    <w:rsid w:val="001B4ACA"/>
    <w:rsid w:val="001B74A3"/>
    <w:rsid w:val="001C5C86"/>
    <w:rsid w:val="001D3918"/>
    <w:rsid w:val="001D6E5A"/>
    <w:rsid w:val="001F3151"/>
    <w:rsid w:val="0020511E"/>
    <w:rsid w:val="00225C5B"/>
    <w:rsid w:val="00232B7E"/>
    <w:rsid w:val="00234989"/>
    <w:rsid w:val="0026057C"/>
    <w:rsid w:val="0026095F"/>
    <w:rsid w:val="00270B57"/>
    <w:rsid w:val="00292A30"/>
    <w:rsid w:val="002A34A8"/>
    <w:rsid w:val="002B4ADD"/>
    <w:rsid w:val="002C3FC1"/>
    <w:rsid w:val="002D128E"/>
    <w:rsid w:val="002D443E"/>
    <w:rsid w:val="002E5845"/>
    <w:rsid w:val="002F7EDB"/>
    <w:rsid w:val="00321F70"/>
    <w:rsid w:val="00322880"/>
    <w:rsid w:val="00335AB2"/>
    <w:rsid w:val="003442B3"/>
    <w:rsid w:val="00352262"/>
    <w:rsid w:val="003568EC"/>
    <w:rsid w:val="003809F6"/>
    <w:rsid w:val="003814D6"/>
    <w:rsid w:val="00383E13"/>
    <w:rsid w:val="00395E71"/>
    <w:rsid w:val="003A6D06"/>
    <w:rsid w:val="003C133E"/>
    <w:rsid w:val="003C2441"/>
    <w:rsid w:val="003C762C"/>
    <w:rsid w:val="003D3171"/>
    <w:rsid w:val="003D7339"/>
    <w:rsid w:val="0041015D"/>
    <w:rsid w:val="00410342"/>
    <w:rsid w:val="00420CAF"/>
    <w:rsid w:val="00422212"/>
    <w:rsid w:val="0043131B"/>
    <w:rsid w:val="004615D8"/>
    <w:rsid w:val="00472631"/>
    <w:rsid w:val="00472800"/>
    <w:rsid w:val="00474FC1"/>
    <w:rsid w:val="00496F8D"/>
    <w:rsid w:val="004D2894"/>
    <w:rsid w:val="004D62B5"/>
    <w:rsid w:val="004D7C9F"/>
    <w:rsid w:val="004F6403"/>
    <w:rsid w:val="00502ABB"/>
    <w:rsid w:val="0051421B"/>
    <w:rsid w:val="0052187D"/>
    <w:rsid w:val="00570FCB"/>
    <w:rsid w:val="0057679A"/>
    <w:rsid w:val="00583517"/>
    <w:rsid w:val="00586413"/>
    <w:rsid w:val="005B197A"/>
    <w:rsid w:val="005D252B"/>
    <w:rsid w:val="005D6BBC"/>
    <w:rsid w:val="005E4293"/>
    <w:rsid w:val="005E7978"/>
    <w:rsid w:val="005F03F8"/>
    <w:rsid w:val="005F5C61"/>
    <w:rsid w:val="005F5EB3"/>
    <w:rsid w:val="00600F1F"/>
    <w:rsid w:val="00606850"/>
    <w:rsid w:val="00620D3F"/>
    <w:rsid w:val="006234FB"/>
    <w:rsid w:val="00626A0E"/>
    <w:rsid w:val="00643AF3"/>
    <w:rsid w:val="00650B0E"/>
    <w:rsid w:val="0068664D"/>
    <w:rsid w:val="006A5060"/>
    <w:rsid w:val="006B0980"/>
    <w:rsid w:val="006B1885"/>
    <w:rsid w:val="006B5BDB"/>
    <w:rsid w:val="006B7874"/>
    <w:rsid w:val="006B7981"/>
    <w:rsid w:val="006C06A6"/>
    <w:rsid w:val="006D2020"/>
    <w:rsid w:val="006D6102"/>
    <w:rsid w:val="006E0881"/>
    <w:rsid w:val="006E3C53"/>
    <w:rsid w:val="006F0C22"/>
    <w:rsid w:val="006F1037"/>
    <w:rsid w:val="007767CC"/>
    <w:rsid w:val="00797934"/>
    <w:rsid w:val="008069B6"/>
    <w:rsid w:val="0081693F"/>
    <w:rsid w:val="00844BCD"/>
    <w:rsid w:val="00862943"/>
    <w:rsid w:val="00871CB8"/>
    <w:rsid w:val="00873896"/>
    <w:rsid w:val="0088640C"/>
    <w:rsid w:val="00895166"/>
    <w:rsid w:val="008A268B"/>
    <w:rsid w:val="008A397F"/>
    <w:rsid w:val="008B1FD6"/>
    <w:rsid w:val="008B75FD"/>
    <w:rsid w:val="008D4150"/>
    <w:rsid w:val="008D5098"/>
    <w:rsid w:val="008E678C"/>
    <w:rsid w:val="009119B5"/>
    <w:rsid w:val="009125EC"/>
    <w:rsid w:val="00940A8D"/>
    <w:rsid w:val="009434BB"/>
    <w:rsid w:val="00946FC5"/>
    <w:rsid w:val="00981EA9"/>
    <w:rsid w:val="009830F8"/>
    <w:rsid w:val="00987637"/>
    <w:rsid w:val="00992E02"/>
    <w:rsid w:val="009C0772"/>
    <w:rsid w:val="009E2951"/>
    <w:rsid w:val="00A0242C"/>
    <w:rsid w:val="00A17838"/>
    <w:rsid w:val="00A20BF0"/>
    <w:rsid w:val="00A327A9"/>
    <w:rsid w:val="00A51699"/>
    <w:rsid w:val="00A8481E"/>
    <w:rsid w:val="00A918AB"/>
    <w:rsid w:val="00AA3345"/>
    <w:rsid w:val="00AB26E1"/>
    <w:rsid w:val="00AB413D"/>
    <w:rsid w:val="00AE30BA"/>
    <w:rsid w:val="00AE5F20"/>
    <w:rsid w:val="00AE704D"/>
    <w:rsid w:val="00B013BD"/>
    <w:rsid w:val="00B20CAE"/>
    <w:rsid w:val="00B2106F"/>
    <w:rsid w:val="00B225A4"/>
    <w:rsid w:val="00B438E9"/>
    <w:rsid w:val="00B6469D"/>
    <w:rsid w:val="00B664F5"/>
    <w:rsid w:val="00B77B4C"/>
    <w:rsid w:val="00B81673"/>
    <w:rsid w:val="00B84C59"/>
    <w:rsid w:val="00BB7813"/>
    <w:rsid w:val="00BC3AA6"/>
    <w:rsid w:val="00BC7EE7"/>
    <w:rsid w:val="00BE1222"/>
    <w:rsid w:val="00BE1514"/>
    <w:rsid w:val="00BE2CB2"/>
    <w:rsid w:val="00BF477B"/>
    <w:rsid w:val="00C0217F"/>
    <w:rsid w:val="00C059E4"/>
    <w:rsid w:val="00C1084E"/>
    <w:rsid w:val="00C13410"/>
    <w:rsid w:val="00C15E00"/>
    <w:rsid w:val="00C1778B"/>
    <w:rsid w:val="00C25AEC"/>
    <w:rsid w:val="00C3233A"/>
    <w:rsid w:val="00C51637"/>
    <w:rsid w:val="00C60421"/>
    <w:rsid w:val="00C7649C"/>
    <w:rsid w:val="00C90E80"/>
    <w:rsid w:val="00CA75BA"/>
    <w:rsid w:val="00CB14FA"/>
    <w:rsid w:val="00CB553B"/>
    <w:rsid w:val="00CC1D6B"/>
    <w:rsid w:val="00CD3A77"/>
    <w:rsid w:val="00CD78FA"/>
    <w:rsid w:val="00CE0267"/>
    <w:rsid w:val="00CF1571"/>
    <w:rsid w:val="00D103EF"/>
    <w:rsid w:val="00D15897"/>
    <w:rsid w:val="00D24149"/>
    <w:rsid w:val="00D565C2"/>
    <w:rsid w:val="00D621B1"/>
    <w:rsid w:val="00D70BCA"/>
    <w:rsid w:val="00DB0E7C"/>
    <w:rsid w:val="00DC1889"/>
    <w:rsid w:val="00DC6503"/>
    <w:rsid w:val="00DE1C4C"/>
    <w:rsid w:val="00DE6969"/>
    <w:rsid w:val="00DF473E"/>
    <w:rsid w:val="00E14F1A"/>
    <w:rsid w:val="00E272BA"/>
    <w:rsid w:val="00E36511"/>
    <w:rsid w:val="00E7063C"/>
    <w:rsid w:val="00EA3D26"/>
    <w:rsid w:val="00EB0851"/>
    <w:rsid w:val="00ED28A3"/>
    <w:rsid w:val="00EF15D5"/>
    <w:rsid w:val="00F13C94"/>
    <w:rsid w:val="00F15F77"/>
    <w:rsid w:val="00F46855"/>
    <w:rsid w:val="00F53430"/>
    <w:rsid w:val="00F5566D"/>
    <w:rsid w:val="00F73580"/>
    <w:rsid w:val="00F74AB0"/>
    <w:rsid w:val="00F80E94"/>
    <w:rsid w:val="00F908B7"/>
    <w:rsid w:val="00FC6A95"/>
    <w:rsid w:val="00FD7300"/>
    <w:rsid w:val="00FE0E8F"/>
    <w:rsid w:val="00FE31CE"/>
    <w:rsid w:val="00FE5DBF"/>
    <w:rsid w:val="00FE72BB"/>
    <w:rsid w:val="00FF66C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52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B84C59"/>
    <w:pPr>
      <w:keepNext/>
      <w:keepLines/>
      <w:spacing w:before="480"/>
      <w:outlineLvl w:val="0"/>
    </w:pPr>
    <w:rPr>
      <w:rFonts w:asciiTheme="majorHAnsi" w:eastAsiaTheme="majorEastAsia" w:hAnsiTheme="majorHAnsi" w:cstheme="majorBidi"/>
      <w:b/>
      <w:bCs/>
      <w:color w:val="0072B5"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Title">
    <w:name w:val="Title"/>
    <w:next w:val="Hoofdtekst"/>
    <w:pPr>
      <w:keepNext/>
    </w:pPr>
    <w:rPr>
      <w:rFonts w:ascii="Helvetica Neue" w:hAnsi="Helvetica Neue" w:cs="Arial Unicode MS"/>
      <w:b/>
      <w:bCs/>
      <w:color w:val="000000"/>
      <w:sz w:val="60"/>
      <w:szCs w:val="60"/>
      <w:lang w:val="nl-NL"/>
      <w14:textOutline w14:w="0" w14:cap="flat" w14:cmpd="sng" w14:algn="ctr">
        <w14:noFill/>
        <w14:prstDash w14:val="solid"/>
        <w14:bevel/>
      </w14:textOutline>
    </w:rPr>
  </w:style>
  <w:style w:type="paragraph" w:customStyle="1" w:styleId="Hoofdtekst">
    <w:name w:val="Hoofdtekst"/>
    <w:rPr>
      <w:rFonts w:ascii="Helvetica Neue" w:hAnsi="Helvetica Neue" w:cs="Arial Unicode MS"/>
      <w:color w:val="000000"/>
      <w:sz w:val="22"/>
      <w:szCs w:val="22"/>
      <w:lang w:val="nl-NL"/>
      <w14:textOutline w14:w="0" w14:cap="flat" w14:cmpd="sng" w14:algn="ctr">
        <w14:noFill/>
        <w14:prstDash w14:val="solid"/>
        <w14:bevel/>
      </w14:textOutline>
    </w:rPr>
  </w:style>
  <w:style w:type="paragraph" w:customStyle="1" w:styleId="Voetnoot">
    <w:name w:val="Voetnoot"/>
    <w:autoRedefine/>
    <w:rsid w:val="003D7339"/>
    <w:pPr>
      <w:tabs>
        <w:tab w:val="left" w:pos="284"/>
      </w:tabs>
      <w:spacing w:after="80"/>
      <w:ind w:left="284" w:hanging="284"/>
      <w:jc w:val="both"/>
    </w:pPr>
    <w:rPr>
      <w:rFonts w:eastAsia="Helvetica Neue" w:cs="Helvetica Neue"/>
      <w:color w:val="000000"/>
      <w:szCs w:val="22"/>
      <w14:textOutline w14:w="0" w14:cap="flat" w14:cmpd="sng" w14:algn="ctr">
        <w14:noFill/>
        <w14:prstDash w14:val="solid"/>
        <w14:bevel/>
      </w14:textOutline>
    </w:rPr>
  </w:style>
  <w:style w:type="paragraph" w:styleId="Subtitle">
    <w:name w:val="Subtitle"/>
    <w:next w:val="Hoofdtekst"/>
    <w:pPr>
      <w:keepNext/>
    </w:pPr>
    <w:rPr>
      <w:rFonts w:ascii="Helvetica Neue" w:hAnsi="Helvetica Neue" w:cs="Arial Unicode MS"/>
      <w:color w:val="000000"/>
      <w:sz w:val="40"/>
      <w:szCs w:val="40"/>
      <w:lang w:val="nl-NL"/>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Helvetica Neue" w:eastAsia="Helvetica Neue" w:hAnsi="Helvetica Neue" w:cs="Helvetica Neue"/>
      <w:color w:val="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F5E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EB3"/>
    <w:rPr>
      <w:rFonts w:ascii="Segoe UI" w:eastAsia="Helvetica Neue" w:hAnsi="Segoe UI" w:cs="Segoe UI"/>
      <w:color w:val="000000"/>
      <w:sz w:val="18"/>
      <w:szCs w:val="18"/>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5F5EB3"/>
    <w:rPr>
      <w:b/>
      <w:bCs/>
    </w:rPr>
  </w:style>
  <w:style w:type="character" w:customStyle="1" w:styleId="CommentSubjectChar">
    <w:name w:val="Comment Subject Char"/>
    <w:basedOn w:val="CommentTextChar"/>
    <w:link w:val="CommentSubject"/>
    <w:uiPriority w:val="99"/>
    <w:semiHidden/>
    <w:rsid w:val="005F5EB3"/>
    <w:rPr>
      <w:rFonts w:ascii="Helvetica Neue" w:eastAsia="Helvetica Neue" w:hAnsi="Helvetica Neue" w:cs="Helvetica Neue"/>
      <w:b/>
      <w:bCs/>
      <w:color w:val="000000"/>
      <w14:textOutline w14:w="0" w14:cap="flat" w14:cmpd="sng" w14:algn="ctr">
        <w14:noFill/>
        <w14:prstDash w14:val="solid"/>
        <w14:bevel/>
      </w14:textOutline>
    </w:rPr>
  </w:style>
  <w:style w:type="paragraph" w:styleId="FootnoteText">
    <w:name w:val="footnote text"/>
    <w:basedOn w:val="Normal"/>
    <w:link w:val="FootnoteTextChar"/>
    <w:uiPriority w:val="99"/>
    <w:unhideWhenUsed/>
    <w:rsid w:val="00FE5DBF"/>
    <w:rPr>
      <w:sz w:val="24"/>
      <w:szCs w:val="24"/>
    </w:rPr>
  </w:style>
  <w:style w:type="character" w:customStyle="1" w:styleId="FootnoteTextChar">
    <w:name w:val="Footnote Text Char"/>
    <w:basedOn w:val="DefaultParagraphFont"/>
    <w:link w:val="FootnoteText"/>
    <w:uiPriority w:val="99"/>
    <w:rsid w:val="00FE5DBF"/>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styleId="FootnoteReference">
    <w:name w:val="footnote reference"/>
    <w:basedOn w:val="DefaultParagraphFont"/>
    <w:uiPriority w:val="99"/>
    <w:unhideWhenUsed/>
    <w:rsid w:val="00FE5DBF"/>
    <w:rPr>
      <w:vertAlign w:val="superscript"/>
    </w:rPr>
  </w:style>
  <w:style w:type="character" w:customStyle="1" w:styleId="Heading1Char">
    <w:name w:val="Heading 1 Char"/>
    <w:basedOn w:val="DefaultParagraphFont"/>
    <w:link w:val="Heading1"/>
    <w:uiPriority w:val="9"/>
    <w:rsid w:val="00B84C59"/>
    <w:rPr>
      <w:rFonts w:asciiTheme="majorHAnsi" w:eastAsiaTheme="majorEastAsia" w:hAnsiTheme="majorHAnsi" w:cstheme="majorBidi"/>
      <w:b/>
      <w:bCs/>
      <w:color w:val="0072B5" w:themeColor="accent1" w:themeShade="B5"/>
      <w:sz w:val="32"/>
      <w:szCs w:val="32"/>
      <w14:textOutline w14:w="0" w14:cap="flat" w14:cmpd="sng" w14:algn="ctr">
        <w14:noFill/>
        <w14:prstDash w14:val="solid"/>
        <w14:bevel/>
      </w14:textOutline>
    </w:rPr>
  </w:style>
  <w:style w:type="paragraph" w:styleId="EndnoteText">
    <w:name w:val="endnote text"/>
    <w:basedOn w:val="Normal"/>
    <w:link w:val="EndnoteTextChar"/>
    <w:uiPriority w:val="99"/>
    <w:semiHidden/>
    <w:unhideWhenUsed/>
    <w:rsid w:val="00FE0E8F"/>
    <w:rPr>
      <w:sz w:val="20"/>
      <w:szCs w:val="20"/>
    </w:rPr>
  </w:style>
  <w:style w:type="character" w:customStyle="1" w:styleId="EndnoteTextChar">
    <w:name w:val="Endnote Text Char"/>
    <w:basedOn w:val="DefaultParagraphFont"/>
    <w:link w:val="EndnoteText"/>
    <w:uiPriority w:val="99"/>
    <w:semiHidden/>
    <w:rsid w:val="00FE0E8F"/>
    <w:rPr>
      <w:rFonts w:ascii="Helvetica Neue" w:eastAsia="Helvetica Neue" w:hAnsi="Helvetica Neue" w:cs="Helvetica Neue"/>
      <w:color w:val="000000"/>
      <w14:textOutline w14:w="0" w14:cap="flat" w14:cmpd="sng" w14:algn="ctr">
        <w14:noFill/>
        <w14:prstDash w14:val="solid"/>
        <w14:bevel/>
      </w14:textOutline>
    </w:rPr>
  </w:style>
  <w:style w:type="character" w:styleId="EndnoteReference">
    <w:name w:val="endnote reference"/>
    <w:basedOn w:val="DefaultParagraphFont"/>
    <w:uiPriority w:val="99"/>
    <w:semiHidden/>
    <w:unhideWhenUsed/>
    <w:rsid w:val="00FE0E8F"/>
    <w:rPr>
      <w:vertAlign w:val="superscript"/>
    </w:rPr>
  </w:style>
  <w:style w:type="paragraph" w:styleId="Header">
    <w:name w:val="header"/>
    <w:basedOn w:val="Normal"/>
    <w:link w:val="HeaderChar"/>
    <w:uiPriority w:val="99"/>
    <w:unhideWhenUsed/>
    <w:rsid w:val="00D621B1"/>
    <w:pPr>
      <w:tabs>
        <w:tab w:val="center" w:pos="4536"/>
        <w:tab w:val="right" w:pos="9072"/>
      </w:tabs>
    </w:pPr>
  </w:style>
  <w:style w:type="character" w:customStyle="1" w:styleId="HeaderChar">
    <w:name w:val="Header Char"/>
    <w:basedOn w:val="DefaultParagraphFont"/>
    <w:link w:val="Header"/>
    <w:uiPriority w:val="99"/>
    <w:rsid w:val="00D621B1"/>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Footer">
    <w:name w:val="footer"/>
    <w:basedOn w:val="Normal"/>
    <w:link w:val="FooterChar"/>
    <w:uiPriority w:val="99"/>
    <w:unhideWhenUsed/>
    <w:rsid w:val="00D621B1"/>
    <w:pPr>
      <w:tabs>
        <w:tab w:val="center" w:pos="4536"/>
        <w:tab w:val="right" w:pos="9072"/>
      </w:tabs>
    </w:pPr>
  </w:style>
  <w:style w:type="character" w:customStyle="1" w:styleId="FooterChar">
    <w:name w:val="Footer Char"/>
    <w:basedOn w:val="DefaultParagraphFont"/>
    <w:link w:val="Footer"/>
    <w:uiPriority w:val="99"/>
    <w:rsid w:val="00D621B1"/>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styleId="FollowedHyperlink">
    <w:name w:val="FollowedHyperlink"/>
    <w:basedOn w:val="DefaultParagraphFont"/>
    <w:uiPriority w:val="99"/>
    <w:semiHidden/>
    <w:unhideWhenUsed/>
    <w:rsid w:val="00BB7813"/>
    <w:rPr>
      <w:color w:val="FF00FF"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B84C59"/>
    <w:pPr>
      <w:keepNext/>
      <w:keepLines/>
      <w:spacing w:before="480"/>
      <w:outlineLvl w:val="0"/>
    </w:pPr>
    <w:rPr>
      <w:rFonts w:asciiTheme="majorHAnsi" w:eastAsiaTheme="majorEastAsia" w:hAnsiTheme="majorHAnsi" w:cstheme="majorBidi"/>
      <w:b/>
      <w:bCs/>
      <w:color w:val="0072B5"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Title">
    <w:name w:val="Title"/>
    <w:next w:val="Hoofdtekst"/>
    <w:pPr>
      <w:keepNext/>
    </w:pPr>
    <w:rPr>
      <w:rFonts w:ascii="Helvetica Neue" w:hAnsi="Helvetica Neue" w:cs="Arial Unicode MS"/>
      <w:b/>
      <w:bCs/>
      <w:color w:val="000000"/>
      <w:sz w:val="60"/>
      <w:szCs w:val="60"/>
      <w:lang w:val="nl-NL"/>
      <w14:textOutline w14:w="0" w14:cap="flat" w14:cmpd="sng" w14:algn="ctr">
        <w14:noFill/>
        <w14:prstDash w14:val="solid"/>
        <w14:bevel/>
      </w14:textOutline>
    </w:rPr>
  </w:style>
  <w:style w:type="paragraph" w:customStyle="1" w:styleId="Hoofdtekst">
    <w:name w:val="Hoofdtekst"/>
    <w:rPr>
      <w:rFonts w:ascii="Helvetica Neue" w:hAnsi="Helvetica Neue" w:cs="Arial Unicode MS"/>
      <w:color w:val="000000"/>
      <w:sz w:val="22"/>
      <w:szCs w:val="22"/>
      <w:lang w:val="nl-NL"/>
      <w14:textOutline w14:w="0" w14:cap="flat" w14:cmpd="sng" w14:algn="ctr">
        <w14:noFill/>
        <w14:prstDash w14:val="solid"/>
        <w14:bevel/>
      </w14:textOutline>
    </w:rPr>
  </w:style>
  <w:style w:type="paragraph" w:customStyle="1" w:styleId="Voetnoot">
    <w:name w:val="Voetnoot"/>
    <w:autoRedefine/>
    <w:rsid w:val="003D7339"/>
    <w:pPr>
      <w:tabs>
        <w:tab w:val="left" w:pos="284"/>
      </w:tabs>
      <w:spacing w:after="80"/>
      <w:ind w:left="284" w:hanging="284"/>
      <w:jc w:val="both"/>
    </w:pPr>
    <w:rPr>
      <w:rFonts w:eastAsia="Helvetica Neue" w:cs="Helvetica Neue"/>
      <w:color w:val="000000"/>
      <w:szCs w:val="22"/>
      <w14:textOutline w14:w="0" w14:cap="flat" w14:cmpd="sng" w14:algn="ctr">
        <w14:noFill/>
        <w14:prstDash w14:val="solid"/>
        <w14:bevel/>
      </w14:textOutline>
    </w:rPr>
  </w:style>
  <w:style w:type="paragraph" w:styleId="Subtitle">
    <w:name w:val="Subtitle"/>
    <w:next w:val="Hoofdtekst"/>
    <w:pPr>
      <w:keepNext/>
    </w:pPr>
    <w:rPr>
      <w:rFonts w:ascii="Helvetica Neue" w:hAnsi="Helvetica Neue" w:cs="Arial Unicode MS"/>
      <w:color w:val="000000"/>
      <w:sz w:val="40"/>
      <w:szCs w:val="40"/>
      <w:lang w:val="nl-NL"/>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Helvetica Neue" w:eastAsia="Helvetica Neue" w:hAnsi="Helvetica Neue" w:cs="Helvetica Neue"/>
      <w:color w:val="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F5E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EB3"/>
    <w:rPr>
      <w:rFonts w:ascii="Segoe UI" w:eastAsia="Helvetica Neue" w:hAnsi="Segoe UI" w:cs="Segoe UI"/>
      <w:color w:val="000000"/>
      <w:sz w:val="18"/>
      <w:szCs w:val="18"/>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5F5EB3"/>
    <w:rPr>
      <w:b/>
      <w:bCs/>
    </w:rPr>
  </w:style>
  <w:style w:type="character" w:customStyle="1" w:styleId="CommentSubjectChar">
    <w:name w:val="Comment Subject Char"/>
    <w:basedOn w:val="CommentTextChar"/>
    <w:link w:val="CommentSubject"/>
    <w:uiPriority w:val="99"/>
    <w:semiHidden/>
    <w:rsid w:val="005F5EB3"/>
    <w:rPr>
      <w:rFonts w:ascii="Helvetica Neue" w:eastAsia="Helvetica Neue" w:hAnsi="Helvetica Neue" w:cs="Helvetica Neue"/>
      <w:b/>
      <w:bCs/>
      <w:color w:val="000000"/>
      <w14:textOutline w14:w="0" w14:cap="flat" w14:cmpd="sng" w14:algn="ctr">
        <w14:noFill/>
        <w14:prstDash w14:val="solid"/>
        <w14:bevel/>
      </w14:textOutline>
    </w:rPr>
  </w:style>
  <w:style w:type="paragraph" w:styleId="FootnoteText">
    <w:name w:val="footnote text"/>
    <w:basedOn w:val="Normal"/>
    <w:link w:val="FootnoteTextChar"/>
    <w:uiPriority w:val="99"/>
    <w:unhideWhenUsed/>
    <w:rsid w:val="00FE5DBF"/>
    <w:rPr>
      <w:sz w:val="24"/>
      <w:szCs w:val="24"/>
    </w:rPr>
  </w:style>
  <w:style w:type="character" w:customStyle="1" w:styleId="FootnoteTextChar">
    <w:name w:val="Footnote Text Char"/>
    <w:basedOn w:val="DefaultParagraphFont"/>
    <w:link w:val="FootnoteText"/>
    <w:uiPriority w:val="99"/>
    <w:rsid w:val="00FE5DBF"/>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styleId="FootnoteReference">
    <w:name w:val="footnote reference"/>
    <w:basedOn w:val="DefaultParagraphFont"/>
    <w:uiPriority w:val="99"/>
    <w:unhideWhenUsed/>
    <w:rsid w:val="00FE5DBF"/>
    <w:rPr>
      <w:vertAlign w:val="superscript"/>
    </w:rPr>
  </w:style>
  <w:style w:type="character" w:customStyle="1" w:styleId="Heading1Char">
    <w:name w:val="Heading 1 Char"/>
    <w:basedOn w:val="DefaultParagraphFont"/>
    <w:link w:val="Heading1"/>
    <w:uiPriority w:val="9"/>
    <w:rsid w:val="00B84C59"/>
    <w:rPr>
      <w:rFonts w:asciiTheme="majorHAnsi" w:eastAsiaTheme="majorEastAsia" w:hAnsiTheme="majorHAnsi" w:cstheme="majorBidi"/>
      <w:b/>
      <w:bCs/>
      <w:color w:val="0072B5" w:themeColor="accent1" w:themeShade="B5"/>
      <w:sz w:val="32"/>
      <w:szCs w:val="32"/>
      <w14:textOutline w14:w="0" w14:cap="flat" w14:cmpd="sng" w14:algn="ctr">
        <w14:noFill/>
        <w14:prstDash w14:val="solid"/>
        <w14:bevel/>
      </w14:textOutline>
    </w:rPr>
  </w:style>
  <w:style w:type="paragraph" w:styleId="EndnoteText">
    <w:name w:val="endnote text"/>
    <w:basedOn w:val="Normal"/>
    <w:link w:val="EndnoteTextChar"/>
    <w:uiPriority w:val="99"/>
    <w:semiHidden/>
    <w:unhideWhenUsed/>
    <w:rsid w:val="00FE0E8F"/>
    <w:rPr>
      <w:sz w:val="20"/>
      <w:szCs w:val="20"/>
    </w:rPr>
  </w:style>
  <w:style w:type="character" w:customStyle="1" w:styleId="EndnoteTextChar">
    <w:name w:val="Endnote Text Char"/>
    <w:basedOn w:val="DefaultParagraphFont"/>
    <w:link w:val="EndnoteText"/>
    <w:uiPriority w:val="99"/>
    <w:semiHidden/>
    <w:rsid w:val="00FE0E8F"/>
    <w:rPr>
      <w:rFonts w:ascii="Helvetica Neue" w:eastAsia="Helvetica Neue" w:hAnsi="Helvetica Neue" w:cs="Helvetica Neue"/>
      <w:color w:val="000000"/>
      <w14:textOutline w14:w="0" w14:cap="flat" w14:cmpd="sng" w14:algn="ctr">
        <w14:noFill/>
        <w14:prstDash w14:val="solid"/>
        <w14:bevel/>
      </w14:textOutline>
    </w:rPr>
  </w:style>
  <w:style w:type="character" w:styleId="EndnoteReference">
    <w:name w:val="endnote reference"/>
    <w:basedOn w:val="DefaultParagraphFont"/>
    <w:uiPriority w:val="99"/>
    <w:semiHidden/>
    <w:unhideWhenUsed/>
    <w:rsid w:val="00FE0E8F"/>
    <w:rPr>
      <w:vertAlign w:val="superscript"/>
    </w:rPr>
  </w:style>
  <w:style w:type="paragraph" w:styleId="Header">
    <w:name w:val="header"/>
    <w:basedOn w:val="Normal"/>
    <w:link w:val="HeaderChar"/>
    <w:uiPriority w:val="99"/>
    <w:unhideWhenUsed/>
    <w:rsid w:val="00D621B1"/>
    <w:pPr>
      <w:tabs>
        <w:tab w:val="center" w:pos="4536"/>
        <w:tab w:val="right" w:pos="9072"/>
      </w:tabs>
    </w:pPr>
  </w:style>
  <w:style w:type="character" w:customStyle="1" w:styleId="HeaderChar">
    <w:name w:val="Header Char"/>
    <w:basedOn w:val="DefaultParagraphFont"/>
    <w:link w:val="Header"/>
    <w:uiPriority w:val="99"/>
    <w:rsid w:val="00D621B1"/>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Footer">
    <w:name w:val="footer"/>
    <w:basedOn w:val="Normal"/>
    <w:link w:val="FooterChar"/>
    <w:uiPriority w:val="99"/>
    <w:unhideWhenUsed/>
    <w:rsid w:val="00D621B1"/>
    <w:pPr>
      <w:tabs>
        <w:tab w:val="center" w:pos="4536"/>
        <w:tab w:val="right" w:pos="9072"/>
      </w:tabs>
    </w:pPr>
  </w:style>
  <w:style w:type="character" w:customStyle="1" w:styleId="FooterChar">
    <w:name w:val="Footer Char"/>
    <w:basedOn w:val="DefaultParagraphFont"/>
    <w:link w:val="Footer"/>
    <w:uiPriority w:val="99"/>
    <w:rsid w:val="00D621B1"/>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styleId="FollowedHyperlink">
    <w:name w:val="FollowedHyperlink"/>
    <w:basedOn w:val="DefaultParagraphFont"/>
    <w:uiPriority w:val="99"/>
    <w:semiHidden/>
    <w:unhideWhenUsed/>
    <w:rsid w:val="00BB7813"/>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58566">
      <w:bodyDiv w:val="1"/>
      <w:marLeft w:val="0"/>
      <w:marRight w:val="0"/>
      <w:marTop w:val="0"/>
      <w:marBottom w:val="0"/>
      <w:divBdr>
        <w:top w:val="none" w:sz="0" w:space="0" w:color="auto"/>
        <w:left w:val="none" w:sz="0" w:space="0" w:color="auto"/>
        <w:bottom w:val="none" w:sz="0" w:space="0" w:color="auto"/>
        <w:right w:val="none" w:sz="0" w:space="0" w:color="auto"/>
      </w:divBdr>
    </w:div>
    <w:div w:id="228423062">
      <w:bodyDiv w:val="1"/>
      <w:marLeft w:val="0"/>
      <w:marRight w:val="0"/>
      <w:marTop w:val="0"/>
      <w:marBottom w:val="0"/>
      <w:divBdr>
        <w:top w:val="none" w:sz="0" w:space="0" w:color="auto"/>
        <w:left w:val="none" w:sz="0" w:space="0" w:color="auto"/>
        <w:bottom w:val="none" w:sz="0" w:space="0" w:color="auto"/>
        <w:right w:val="none" w:sz="0" w:space="0" w:color="auto"/>
      </w:divBdr>
    </w:div>
    <w:div w:id="251790068">
      <w:bodyDiv w:val="1"/>
      <w:marLeft w:val="0"/>
      <w:marRight w:val="0"/>
      <w:marTop w:val="0"/>
      <w:marBottom w:val="0"/>
      <w:divBdr>
        <w:top w:val="none" w:sz="0" w:space="0" w:color="auto"/>
        <w:left w:val="none" w:sz="0" w:space="0" w:color="auto"/>
        <w:bottom w:val="none" w:sz="0" w:space="0" w:color="auto"/>
        <w:right w:val="none" w:sz="0" w:space="0" w:color="auto"/>
      </w:divBdr>
    </w:div>
    <w:div w:id="336348916">
      <w:bodyDiv w:val="1"/>
      <w:marLeft w:val="0"/>
      <w:marRight w:val="0"/>
      <w:marTop w:val="0"/>
      <w:marBottom w:val="0"/>
      <w:divBdr>
        <w:top w:val="none" w:sz="0" w:space="0" w:color="auto"/>
        <w:left w:val="none" w:sz="0" w:space="0" w:color="auto"/>
        <w:bottom w:val="none" w:sz="0" w:space="0" w:color="auto"/>
        <w:right w:val="none" w:sz="0" w:space="0" w:color="auto"/>
      </w:divBdr>
    </w:div>
    <w:div w:id="768895584">
      <w:bodyDiv w:val="1"/>
      <w:marLeft w:val="0"/>
      <w:marRight w:val="0"/>
      <w:marTop w:val="0"/>
      <w:marBottom w:val="0"/>
      <w:divBdr>
        <w:top w:val="none" w:sz="0" w:space="0" w:color="auto"/>
        <w:left w:val="none" w:sz="0" w:space="0" w:color="auto"/>
        <w:bottom w:val="none" w:sz="0" w:space="0" w:color="auto"/>
        <w:right w:val="none" w:sz="0" w:space="0" w:color="auto"/>
      </w:divBdr>
      <w:divsChild>
        <w:div w:id="800851713">
          <w:marLeft w:val="0"/>
          <w:marRight w:val="0"/>
          <w:marTop w:val="0"/>
          <w:marBottom w:val="0"/>
          <w:divBdr>
            <w:top w:val="none" w:sz="0" w:space="0" w:color="auto"/>
            <w:left w:val="none" w:sz="0" w:space="0" w:color="auto"/>
            <w:bottom w:val="none" w:sz="0" w:space="0" w:color="auto"/>
            <w:right w:val="none" w:sz="0" w:space="0" w:color="auto"/>
          </w:divBdr>
          <w:divsChild>
            <w:div w:id="767433157">
              <w:marLeft w:val="0"/>
              <w:marRight w:val="0"/>
              <w:marTop w:val="0"/>
              <w:marBottom w:val="0"/>
              <w:divBdr>
                <w:top w:val="none" w:sz="0" w:space="0" w:color="auto"/>
                <w:left w:val="none" w:sz="0" w:space="0" w:color="auto"/>
                <w:bottom w:val="none" w:sz="0" w:space="0" w:color="auto"/>
                <w:right w:val="none" w:sz="0" w:space="0" w:color="auto"/>
              </w:divBdr>
              <w:divsChild>
                <w:div w:id="21379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400562">
      <w:bodyDiv w:val="1"/>
      <w:marLeft w:val="0"/>
      <w:marRight w:val="0"/>
      <w:marTop w:val="0"/>
      <w:marBottom w:val="0"/>
      <w:divBdr>
        <w:top w:val="none" w:sz="0" w:space="0" w:color="auto"/>
        <w:left w:val="none" w:sz="0" w:space="0" w:color="auto"/>
        <w:bottom w:val="none" w:sz="0" w:space="0" w:color="auto"/>
        <w:right w:val="none" w:sz="0" w:space="0" w:color="auto"/>
      </w:divBdr>
    </w:div>
    <w:div w:id="1522666639">
      <w:bodyDiv w:val="1"/>
      <w:marLeft w:val="0"/>
      <w:marRight w:val="0"/>
      <w:marTop w:val="0"/>
      <w:marBottom w:val="0"/>
      <w:divBdr>
        <w:top w:val="none" w:sz="0" w:space="0" w:color="auto"/>
        <w:left w:val="none" w:sz="0" w:space="0" w:color="auto"/>
        <w:bottom w:val="none" w:sz="0" w:space="0" w:color="auto"/>
        <w:right w:val="none" w:sz="0" w:space="0" w:color="auto"/>
      </w:divBdr>
      <w:divsChild>
        <w:div w:id="2083596166">
          <w:marLeft w:val="0"/>
          <w:marRight w:val="0"/>
          <w:marTop w:val="0"/>
          <w:marBottom w:val="0"/>
          <w:divBdr>
            <w:top w:val="none" w:sz="0" w:space="0" w:color="auto"/>
            <w:left w:val="none" w:sz="0" w:space="0" w:color="auto"/>
            <w:bottom w:val="none" w:sz="0" w:space="0" w:color="auto"/>
            <w:right w:val="none" w:sz="0" w:space="0" w:color="auto"/>
          </w:divBdr>
          <w:divsChild>
            <w:div w:id="1877305821">
              <w:marLeft w:val="0"/>
              <w:marRight w:val="0"/>
              <w:marTop w:val="0"/>
              <w:marBottom w:val="0"/>
              <w:divBdr>
                <w:top w:val="none" w:sz="0" w:space="0" w:color="auto"/>
                <w:left w:val="none" w:sz="0" w:space="0" w:color="auto"/>
                <w:bottom w:val="none" w:sz="0" w:space="0" w:color="auto"/>
                <w:right w:val="none" w:sz="0" w:space="0" w:color="auto"/>
              </w:divBdr>
              <w:divsChild>
                <w:div w:id="23193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4584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microsoft.com/office/2011/relationships/people" Target="people.xml"/><Relationship Id="rId12"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www.belgiumwwii.be/nl/belgie-in-oorlog/persoonlijkheden/paul-colin.html" TargetMode="External"/><Relationship Id="rId4" Type="http://schemas.openxmlformats.org/officeDocument/2006/relationships/hyperlink" Target="https://nevb.be/wiki/Peremans,_Adolf_(eigenlijk_Juliaan_L.A" TargetMode="External"/><Relationship Id="rId5" Type="http://schemas.openxmlformats.org/officeDocument/2006/relationships/hyperlink" Target="https://nevb.be/wiki/Peremans,_Adolf_(eigenlijk_Juliaan_L.A" TargetMode="External"/><Relationship Id="rId1" Type="http://schemas.openxmlformats.org/officeDocument/2006/relationships/hyperlink" Target="http://www.ajp.be/125/geschiedenisAVBB.pdf" TargetMode="External"/><Relationship Id="rId2" Type="http://schemas.openxmlformats.org/officeDocument/2006/relationships/hyperlink" Target="https://www.belgiumwwii.be/nl/belgie-in-oorlog/artikels/collaboratiepers-1940-1944.html"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ECD80-4726-3C47-96CE-DB1C49885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3976</Words>
  <Characters>24457</Characters>
  <Application>Microsoft Macintosh Word</Application>
  <DocSecurity>0</DocSecurity>
  <Lines>354</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Descheemaeker</dc:creator>
  <cp:lastModifiedBy>Ruben Mantels</cp:lastModifiedBy>
  <cp:revision>2</cp:revision>
  <cp:lastPrinted>2019-09-23T08:02:00Z</cp:lastPrinted>
  <dcterms:created xsi:type="dcterms:W3CDTF">2019-10-01T08:39:00Z</dcterms:created>
  <dcterms:modified xsi:type="dcterms:W3CDTF">2019-10-01T08:39:00Z</dcterms:modified>
</cp:coreProperties>
</file>