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42427" w14:textId="77777777" w:rsidR="00DF1AB1" w:rsidRPr="00935F37" w:rsidRDefault="002B1E8C" w:rsidP="00AB50FB">
      <w:pPr>
        <w:rPr>
          <w:rFonts w:ascii="Times New Roman" w:hAnsi="Times New Roman" w:cs="Times New Roman"/>
          <w:b/>
          <w:sz w:val="32"/>
        </w:rPr>
      </w:pPr>
      <w:r w:rsidRPr="00935F37">
        <w:rPr>
          <w:rFonts w:ascii="Times New Roman" w:hAnsi="Times New Roman" w:cs="Times New Roman"/>
          <w:b/>
          <w:sz w:val="32"/>
        </w:rPr>
        <w:t>Conformational influence of fluorinated building blocks on the physical properties of polyesters</w:t>
      </w:r>
    </w:p>
    <w:p w14:paraId="0C7BC1D1" w14:textId="2D610279" w:rsidR="0005171A" w:rsidRPr="00935F37" w:rsidRDefault="0005171A">
      <w:pPr>
        <w:rPr>
          <w:rFonts w:ascii="Times New Roman" w:hAnsi="Times New Roman" w:cs="Times New Roman"/>
          <w:sz w:val="24"/>
          <w:vertAlign w:val="superscript"/>
          <w:lang w:val="fr-FR"/>
        </w:rPr>
      </w:pPr>
      <w:r w:rsidRPr="00935F37">
        <w:rPr>
          <w:rFonts w:ascii="Times New Roman" w:hAnsi="Times New Roman" w:cs="Times New Roman"/>
          <w:sz w:val="24"/>
          <w:lang w:val="fr-FR"/>
        </w:rPr>
        <w:t>Sophie Lingier</w:t>
      </w:r>
      <w:r w:rsidRPr="00935F37">
        <w:rPr>
          <w:rFonts w:ascii="Times New Roman" w:hAnsi="Times New Roman" w:cs="Times New Roman"/>
          <w:sz w:val="24"/>
          <w:vertAlign w:val="superscript"/>
          <w:lang w:val="fr-FR"/>
        </w:rPr>
        <w:t>1</w:t>
      </w:r>
      <w:r w:rsidRPr="00935F37">
        <w:rPr>
          <w:rFonts w:ascii="Times New Roman" w:hAnsi="Times New Roman" w:cs="Times New Roman"/>
          <w:sz w:val="24"/>
          <w:lang w:val="fr-FR"/>
        </w:rPr>
        <w:t>, Robert Szpera</w:t>
      </w:r>
      <w:r w:rsidRPr="00935F37">
        <w:rPr>
          <w:rFonts w:ascii="Times New Roman" w:hAnsi="Times New Roman" w:cs="Times New Roman"/>
          <w:sz w:val="24"/>
          <w:vertAlign w:val="superscript"/>
          <w:lang w:val="fr-FR"/>
        </w:rPr>
        <w:t>2</w:t>
      </w:r>
      <w:r w:rsidRPr="00935F37">
        <w:rPr>
          <w:rFonts w:ascii="Times New Roman" w:hAnsi="Times New Roman" w:cs="Times New Roman"/>
          <w:sz w:val="24"/>
          <w:lang w:val="fr-FR"/>
        </w:rPr>
        <w:t>, Bart Goderis</w:t>
      </w:r>
      <w:r w:rsidRPr="00935F37">
        <w:rPr>
          <w:rFonts w:ascii="Times New Roman" w:hAnsi="Times New Roman" w:cs="Times New Roman"/>
          <w:sz w:val="24"/>
          <w:vertAlign w:val="superscript"/>
          <w:lang w:val="fr-FR"/>
        </w:rPr>
        <w:t>3</w:t>
      </w:r>
      <w:r w:rsidRPr="00935F37">
        <w:rPr>
          <w:rFonts w:ascii="Times New Roman" w:hAnsi="Times New Roman" w:cs="Times New Roman"/>
          <w:sz w:val="24"/>
          <w:lang w:val="fr-FR"/>
        </w:rPr>
        <w:t>, Bruno J. Linclau</w:t>
      </w:r>
      <w:r w:rsidRPr="00935F37">
        <w:rPr>
          <w:rFonts w:ascii="Times New Roman" w:hAnsi="Times New Roman" w:cs="Times New Roman"/>
          <w:sz w:val="24"/>
          <w:vertAlign w:val="superscript"/>
          <w:lang w:val="fr-FR"/>
        </w:rPr>
        <w:t>2</w:t>
      </w:r>
      <w:r w:rsidRPr="00935F37">
        <w:rPr>
          <w:rFonts w:ascii="Times New Roman" w:hAnsi="Times New Roman" w:cs="Times New Roman"/>
          <w:sz w:val="24"/>
          <w:lang w:val="fr-FR"/>
        </w:rPr>
        <w:t>, Filip E. Du Prez</w:t>
      </w:r>
      <w:r w:rsidRPr="00935F37">
        <w:rPr>
          <w:rFonts w:ascii="Times New Roman" w:hAnsi="Times New Roman" w:cs="Times New Roman"/>
          <w:sz w:val="24"/>
          <w:vertAlign w:val="superscript"/>
          <w:lang w:val="fr-FR"/>
        </w:rPr>
        <w:t>1</w:t>
      </w:r>
      <w:r w:rsidR="00097829" w:rsidRPr="00935F37">
        <w:rPr>
          <w:rFonts w:ascii="Times New Roman" w:hAnsi="Times New Roman" w:cs="Times New Roman"/>
          <w:sz w:val="24"/>
          <w:vertAlign w:val="superscript"/>
          <w:lang w:val="fr-FR"/>
        </w:rPr>
        <w:t>*</w:t>
      </w:r>
    </w:p>
    <w:p w14:paraId="02C713A5" w14:textId="4959381C" w:rsidR="0005171A" w:rsidRPr="00935F37" w:rsidRDefault="0005171A" w:rsidP="0005171A">
      <w:pPr>
        <w:spacing w:after="0" w:line="240" w:lineRule="auto"/>
        <w:rPr>
          <w:rFonts w:ascii="Times New Roman" w:hAnsi="Times New Roman" w:cs="Times New Roman"/>
          <w:lang w:val="en-GB"/>
        </w:rPr>
      </w:pPr>
      <w:r w:rsidRPr="00935F37">
        <w:rPr>
          <w:rFonts w:ascii="Times New Roman" w:hAnsi="Times New Roman" w:cs="Times New Roman"/>
          <w:vertAlign w:val="superscript"/>
        </w:rPr>
        <w:t>1</w:t>
      </w:r>
      <w:r w:rsidRPr="00935F37">
        <w:rPr>
          <w:rFonts w:ascii="Times New Roman" w:hAnsi="Times New Roman" w:cs="Times New Roman"/>
          <w:vertAlign w:val="superscript"/>
          <w:lang w:val="en-GB"/>
        </w:rPr>
        <w:t xml:space="preserve"> </w:t>
      </w:r>
      <w:r w:rsidR="002F256B" w:rsidRPr="00935F37">
        <w:rPr>
          <w:rFonts w:ascii="Times New Roman" w:hAnsi="Times New Roman" w:cs="Times New Roman"/>
          <w:lang w:val="en-GB"/>
        </w:rPr>
        <w:t>Polymer Chemistry Research Group, Centre of Macromolecular Chemistry (</w:t>
      </w:r>
      <w:proofErr w:type="spellStart"/>
      <w:r w:rsidR="002F256B" w:rsidRPr="00935F37">
        <w:rPr>
          <w:rFonts w:ascii="Times New Roman" w:hAnsi="Times New Roman" w:cs="Times New Roman"/>
          <w:lang w:val="en-GB"/>
        </w:rPr>
        <w:t>CMaC</w:t>
      </w:r>
      <w:proofErr w:type="spellEnd"/>
      <w:r w:rsidR="002F256B" w:rsidRPr="00935F37">
        <w:rPr>
          <w:rFonts w:ascii="Times New Roman" w:hAnsi="Times New Roman" w:cs="Times New Roman"/>
          <w:lang w:val="en-GB"/>
        </w:rPr>
        <w:t xml:space="preserve">), </w:t>
      </w:r>
      <w:r w:rsidRPr="00935F37">
        <w:rPr>
          <w:rFonts w:ascii="Times New Roman" w:hAnsi="Times New Roman" w:cs="Times New Roman"/>
          <w:lang w:val="en-GB"/>
        </w:rPr>
        <w:t xml:space="preserve">Department of Organic and Macromolecular Chemistry, Ghent University, </w:t>
      </w:r>
      <w:proofErr w:type="spellStart"/>
      <w:r w:rsidRPr="00935F37">
        <w:rPr>
          <w:rFonts w:ascii="Times New Roman" w:hAnsi="Times New Roman" w:cs="Times New Roman"/>
          <w:lang w:val="en-GB"/>
        </w:rPr>
        <w:t>Krijgslaan</w:t>
      </w:r>
      <w:proofErr w:type="spellEnd"/>
      <w:r w:rsidRPr="00935F37">
        <w:rPr>
          <w:rFonts w:ascii="Times New Roman" w:hAnsi="Times New Roman" w:cs="Times New Roman"/>
          <w:lang w:val="en-GB"/>
        </w:rPr>
        <w:t xml:space="preserve"> 281 S4bis, 9000 Ghent, Belgium, </w:t>
      </w:r>
      <w:r w:rsidR="000A1E83" w:rsidRPr="00935F37">
        <w:rPr>
          <w:rFonts w:ascii="Times New Roman" w:hAnsi="Times New Roman" w:cs="Times New Roman"/>
          <w:lang w:val="en-GB"/>
        </w:rPr>
        <w:t>*</w:t>
      </w:r>
      <w:r w:rsidRPr="00935F37">
        <w:rPr>
          <w:rFonts w:ascii="Times New Roman" w:hAnsi="Times New Roman" w:cs="Times New Roman"/>
          <w:lang w:val="en-GB"/>
        </w:rPr>
        <w:t>Email</w:t>
      </w:r>
      <w:r w:rsidR="00097829" w:rsidRPr="00935F37">
        <w:rPr>
          <w:rFonts w:ascii="Times New Roman" w:hAnsi="Times New Roman" w:cs="Times New Roman"/>
          <w:lang w:val="en-GB"/>
        </w:rPr>
        <w:t xml:space="preserve"> corresponding author</w:t>
      </w:r>
      <w:r w:rsidRPr="00935F37">
        <w:rPr>
          <w:rFonts w:ascii="Times New Roman" w:hAnsi="Times New Roman" w:cs="Times New Roman"/>
          <w:lang w:val="en-GB"/>
        </w:rPr>
        <w:t xml:space="preserve">: </w:t>
      </w:r>
      <w:hyperlink r:id="rId8" w:history="1">
        <w:r w:rsidRPr="00935F37">
          <w:rPr>
            <w:rStyle w:val="Hyperlink"/>
            <w:rFonts w:ascii="Times New Roman" w:hAnsi="Times New Roman" w:cs="Times New Roman"/>
            <w:lang w:val="en-GB"/>
          </w:rPr>
          <w:t>Filip.DuPrez@ugent.be</w:t>
        </w:r>
      </w:hyperlink>
    </w:p>
    <w:p w14:paraId="6AB06535" w14:textId="77777777" w:rsidR="0046159B" w:rsidRPr="00935F37" w:rsidRDefault="0005171A" w:rsidP="0046159B">
      <w:pPr>
        <w:spacing w:after="0"/>
        <w:rPr>
          <w:rFonts w:ascii="Times New Roman" w:hAnsi="Times New Roman" w:cs="Times New Roman"/>
          <w:lang w:val="en-GB"/>
        </w:rPr>
      </w:pPr>
      <w:r w:rsidRPr="00935F37">
        <w:rPr>
          <w:rFonts w:ascii="Times New Roman" w:hAnsi="Times New Roman" w:cs="Times New Roman"/>
          <w:vertAlign w:val="superscript"/>
          <w:lang w:val="en-GB"/>
        </w:rPr>
        <w:t>2</w:t>
      </w:r>
      <w:r w:rsidR="009C413F" w:rsidRPr="00935F37">
        <w:rPr>
          <w:rFonts w:ascii="Times New Roman" w:hAnsi="Times New Roman" w:cs="Times New Roman"/>
        </w:rPr>
        <w:t xml:space="preserve"> </w:t>
      </w:r>
      <w:r w:rsidR="009C413F" w:rsidRPr="00935F37">
        <w:rPr>
          <w:rFonts w:ascii="Times New Roman" w:hAnsi="Times New Roman" w:cs="Times New Roman"/>
          <w:lang w:val="en-GB"/>
        </w:rPr>
        <w:t>Department of Chemistry, University of Southampton, Highfield, Southampton SO17 1BJ, United Kingdom</w:t>
      </w:r>
      <w:r w:rsidR="009C413F" w:rsidRPr="00935F37">
        <w:rPr>
          <w:rFonts w:ascii="Times New Roman" w:hAnsi="Times New Roman" w:cs="Times New Roman"/>
          <w:lang w:val="en-GB"/>
        </w:rPr>
        <w:tab/>
      </w:r>
      <w:r w:rsidR="009C413F" w:rsidRPr="00935F37">
        <w:rPr>
          <w:rFonts w:ascii="Times New Roman" w:hAnsi="Times New Roman" w:cs="Times New Roman"/>
          <w:lang w:val="en-GB"/>
        </w:rPr>
        <w:tab/>
      </w:r>
      <w:r w:rsidR="009C413F" w:rsidRPr="00935F37">
        <w:rPr>
          <w:rFonts w:ascii="Times New Roman" w:hAnsi="Times New Roman" w:cs="Times New Roman"/>
          <w:lang w:val="en-GB"/>
        </w:rPr>
        <w:tab/>
      </w:r>
      <w:r w:rsidR="009C413F" w:rsidRPr="00935F37">
        <w:rPr>
          <w:rFonts w:ascii="Times New Roman" w:hAnsi="Times New Roman" w:cs="Times New Roman"/>
          <w:lang w:val="en-GB"/>
        </w:rPr>
        <w:tab/>
      </w:r>
      <w:r w:rsidR="009C413F" w:rsidRPr="00935F37">
        <w:rPr>
          <w:rFonts w:ascii="Times New Roman" w:hAnsi="Times New Roman" w:cs="Times New Roman"/>
          <w:lang w:val="en-GB"/>
        </w:rPr>
        <w:tab/>
      </w:r>
      <w:r w:rsidR="009C413F" w:rsidRPr="00935F37">
        <w:rPr>
          <w:rFonts w:ascii="Times New Roman" w:hAnsi="Times New Roman" w:cs="Times New Roman"/>
          <w:lang w:val="en-GB"/>
        </w:rPr>
        <w:tab/>
      </w:r>
      <w:r w:rsidR="009C413F" w:rsidRPr="00935F37">
        <w:rPr>
          <w:rFonts w:ascii="Times New Roman" w:hAnsi="Times New Roman" w:cs="Times New Roman"/>
          <w:lang w:val="en-GB"/>
        </w:rPr>
        <w:tab/>
        <w:t xml:space="preserve">             </w:t>
      </w:r>
    </w:p>
    <w:p w14:paraId="2A495492" w14:textId="0C27884F" w:rsidR="009C413F" w:rsidRPr="00935F37" w:rsidRDefault="009C413F" w:rsidP="0046159B">
      <w:pPr>
        <w:spacing w:after="0"/>
        <w:rPr>
          <w:rFonts w:ascii="Times New Roman" w:hAnsi="Times New Roman" w:cs="Times New Roman"/>
          <w:lang w:val="en-GB"/>
        </w:rPr>
      </w:pPr>
      <w:r w:rsidRPr="00935F37">
        <w:rPr>
          <w:rFonts w:ascii="Times New Roman" w:hAnsi="Times New Roman" w:cs="Times New Roman"/>
          <w:vertAlign w:val="superscript"/>
          <w:lang w:val="en-GB"/>
        </w:rPr>
        <w:t>3</w:t>
      </w:r>
      <w:r w:rsidRPr="00935F37">
        <w:rPr>
          <w:rFonts w:ascii="Times New Roman" w:hAnsi="Times New Roman" w:cs="Times New Roman"/>
        </w:rPr>
        <w:t xml:space="preserve"> </w:t>
      </w:r>
      <w:r w:rsidRPr="00935F37">
        <w:rPr>
          <w:rFonts w:ascii="Times New Roman" w:hAnsi="Times New Roman" w:cs="Times New Roman"/>
          <w:lang w:val="en-GB"/>
        </w:rPr>
        <w:t>Polymer Chemistry and Materials Division, Chemistry Department, KU Leuven, B-3001 Leuven, Belgium</w:t>
      </w:r>
      <w:r w:rsidR="0046159B" w:rsidRPr="00935F37">
        <w:rPr>
          <w:rFonts w:ascii="Times New Roman" w:hAnsi="Times New Roman" w:cs="Times New Roman"/>
          <w:lang w:val="en-GB"/>
        </w:rPr>
        <w:t xml:space="preserve"> </w:t>
      </w:r>
    </w:p>
    <w:p w14:paraId="5A3E1E49" w14:textId="77777777" w:rsidR="009C413F" w:rsidRPr="00935F37" w:rsidRDefault="009C413F" w:rsidP="009C413F">
      <w:pPr>
        <w:rPr>
          <w:rFonts w:ascii="Times New Roman" w:hAnsi="Times New Roman" w:cs="Times New Roman"/>
          <w:lang w:val="en-GB"/>
        </w:rPr>
      </w:pPr>
    </w:p>
    <w:p w14:paraId="1C1CBEAC" w14:textId="0CBAE995" w:rsidR="00E23F97" w:rsidRPr="00935F37" w:rsidRDefault="00E23F97" w:rsidP="00E23F97">
      <w:pPr>
        <w:pStyle w:val="Kop1"/>
        <w:jc w:val="center"/>
        <w:rPr>
          <w:rFonts w:ascii="Times New Roman" w:hAnsi="Times New Roman" w:cs="Times New Roman"/>
          <w:lang w:val="en-GB"/>
        </w:rPr>
      </w:pPr>
      <w:r w:rsidRPr="00935F37">
        <w:rPr>
          <w:rFonts w:ascii="Times New Roman" w:hAnsi="Times New Roman" w:cs="Times New Roman"/>
          <w:lang w:val="en-GB"/>
        </w:rPr>
        <w:t>Abstract</w:t>
      </w:r>
    </w:p>
    <w:p w14:paraId="799FB6A4" w14:textId="77777777" w:rsidR="00596B2B" w:rsidRPr="00935F37" w:rsidRDefault="00596B2B" w:rsidP="00596B2B">
      <w:pPr>
        <w:rPr>
          <w:lang w:val="en-GB"/>
        </w:rPr>
      </w:pPr>
    </w:p>
    <w:p w14:paraId="1C696727" w14:textId="1FCBB3DC" w:rsidR="00596B2B" w:rsidRPr="00935F37" w:rsidRDefault="00596B2B" w:rsidP="00596B2B">
      <w:pPr>
        <w:jc w:val="both"/>
        <w:rPr>
          <w:rFonts w:ascii="Times New Roman" w:hAnsi="Times New Roman" w:cs="Times New Roman"/>
          <w:lang w:val="en-GB"/>
        </w:rPr>
      </w:pPr>
      <w:r w:rsidRPr="00935F37">
        <w:rPr>
          <w:rFonts w:ascii="Times New Roman" w:hAnsi="Times New Roman" w:cs="Times New Roman"/>
          <w:lang w:val="en-GB"/>
        </w:rPr>
        <w:t xml:space="preserve">The interplay of the relative configuration </w:t>
      </w:r>
      <w:r w:rsidRPr="00935F37">
        <w:rPr>
          <w:rFonts w:ascii="Times New Roman" w:hAnsi="Times New Roman" w:cs="Times New Roman"/>
        </w:rPr>
        <w:t xml:space="preserve">of </w:t>
      </w:r>
      <w:r w:rsidR="00EF6F74" w:rsidRPr="00935F37">
        <w:rPr>
          <w:rFonts w:ascii="Times New Roman" w:hAnsi="Times New Roman" w:cs="Times New Roman"/>
          <w:lang w:val="en-GB"/>
        </w:rPr>
        <w:t xml:space="preserve">diastereomeric </w:t>
      </w:r>
      <w:r w:rsidRPr="00935F37">
        <w:rPr>
          <w:rFonts w:ascii="Times New Roman" w:hAnsi="Times New Roman" w:cs="Times New Roman"/>
          <w:lang w:val="en-GB"/>
        </w:rPr>
        <w:t xml:space="preserve">vicinal difluoride groups on the conformational properties of </w:t>
      </w:r>
      <w:r w:rsidR="002F256B" w:rsidRPr="00935F37">
        <w:rPr>
          <w:rFonts w:ascii="Times New Roman" w:hAnsi="Times New Roman" w:cs="Times New Roman"/>
          <w:lang w:val="en-GB"/>
        </w:rPr>
        <w:t>polyesters has been</w:t>
      </w:r>
      <w:r w:rsidRPr="00935F37">
        <w:rPr>
          <w:rFonts w:ascii="Times New Roman" w:hAnsi="Times New Roman" w:cs="Times New Roman"/>
          <w:lang w:val="en-GB"/>
        </w:rPr>
        <w:t xml:space="preserve"> investigated and compared to </w:t>
      </w:r>
      <w:r w:rsidR="002C4BAB" w:rsidRPr="00935F37">
        <w:rPr>
          <w:rFonts w:ascii="Times New Roman" w:hAnsi="Times New Roman" w:cs="Times New Roman"/>
          <w:lang w:val="en-GB"/>
        </w:rPr>
        <w:t xml:space="preserve">their </w:t>
      </w:r>
      <w:r w:rsidRPr="00935F37">
        <w:rPr>
          <w:rFonts w:ascii="Times New Roman" w:hAnsi="Times New Roman" w:cs="Times New Roman"/>
          <w:lang w:val="en-GB"/>
        </w:rPr>
        <w:t xml:space="preserve">non-fluorinated and per-fluorinated </w:t>
      </w:r>
      <w:r w:rsidR="002C4BAB" w:rsidRPr="00935F37">
        <w:rPr>
          <w:rFonts w:ascii="Times New Roman" w:hAnsi="Times New Roman" w:cs="Times New Roman"/>
          <w:lang w:val="en-GB"/>
        </w:rPr>
        <w:t>counterparts</w:t>
      </w:r>
      <w:r w:rsidRPr="00935F37">
        <w:rPr>
          <w:rFonts w:ascii="Times New Roman" w:hAnsi="Times New Roman" w:cs="Times New Roman"/>
          <w:lang w:val="en-GB"/>
        </w:rPr>
        <w:t xml:space="preserve">. The incorporation of </w:t>
      </w:r>
      <w:proofErr w:type="spellStart"/>
      <w:r w:rsidRPr="00935F37">
        <w:rPr>
          <w:rFonts w:ascii="Times New Roman" w:hAnsi="Times New Roman" w:cs="Times New Roman"/>
          <w:i/>
          <w:lang w:val="en-GB"/>
        </w:rPr>
        <w:t>syn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Pr="00935F37">
        <w:rPr>
          <w:rFonts w:ascii="Times New Roman" w:hAnsi="Times New Roman" w:cs="Times New Roman"/>
          <w:lang w:val="en-GB"/>
        </w:rPr>
        <w:t xml:space="preserve"> vicinal difluoride units in the polymer backbone </w:t>
      </w:r>
      <w:r w:rsidR="002F256B" w:rsidRPr="00935F37">
        <w:rPr>
          <w:rFonts w:ascii="Times New Roman" w:hAnsi="Times New Roman" w:cs="Times New Roman"/>
          <w:lang w:val="en-GB"/>
        </w:rPr>
        <w:t xml:space="preserve">was expected to </w:t>
      </w:r>
      <w:r w:rsidRPr="00935F37">
        <w:rPr>
          <w:rFonts w:ascii="Times New Roman" w:hAnsi="Times New Roman" w:cs="Times New Roman"/>
          <w:lang w:val="en-GB"/>
        </w:rPr>
        <w:t xml:space="preserve">influence the rigidity and stacking behaviour of the polymers in a significant way, and therefore </w:t>
      </w:r>
      <w:r w:rsidR="00864F08" w:rsidRPr="00935F37">
        <w:rPr>
          <w:rFonts w:ascii="Times New Roman" w:hAnsi="Times New Roman" w:cs="Times New Roman"/>
          <w:lang w:val="en-GB"/>
        </w:rPr>
        <w:t xml:space="preserve">to </w:t>
      </w:r>
      <w:r w:rsidRPr="00935F37">
        <w:rPr>
          <w:rFonts w:ascii="Times New Roman" w:hAnsi="Times New Roman" w:cs="Times New Roman"/>
          <w:lang w:val="en-GB"/>
        </w:rPr>
        <w:t xml:space="preserve">result in </w:t>
      </w:r>
      <w:r w:rsidR="00864F08" w:rsidRPr="00935F37">
        <w:rPr>
          <w:rFonts w:ascii="Times New Roman" w:hAnsi="Times New Roman" w:cs="Times New Roman"/>
          <w:lang w:val="en-GB"/>
        </w:rPr>
        <w:t>different</w:t>
      </w:r>
      <w:r w:rsidRPr="00935F37">
        <w:rPr>
          <w:rFonts w:ascii="Times New Roman" w:hAnsi="Times New Roman" w:cs="Times New Roman"/>
          <w:lang w:val="en-GB"/>
        </w:rPr>
        <w:t xml:space="preserve"> thermal properties, such as melting point and melting enthalpy. </w:t>
      </w:r>
      <w:r w:rsidR="002C4BAB" w:rsidRPr="00935F37">
        <w:rPr>
          <w:rFonts w:ascii="Times New Roman" w:hAnsi="Times New Roman" w:cs="Times New Roman"/>
          <w:lang w:val="en-GB"/>
        </w:rPr>
        <w:t xml:space="preserve">Both </w:t>
      </w:r>
      <w:proofErr w:type="spellStart"/>
      <w:r w:rsidRPr="00935F37">
        <w:rPr>
          <w:rFonts w:ascii="Times New Roman" w:hAnsi="Times New Roman" w:cs="Times New Roman"/>
          <w:i/>
          <w:lang w:val="en-GB"/>
        </w:rPr>
        <w:t>syn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002C4BAB" w:rsidRPr="00935F37">
        <w:rPr>
          <w:rFonts w:ascii="Times New Roman" w:hAnsi="Times New Roman" w:cs="Times New Roman"/>
          <w:lang w:val="en-GB"/>
        </w:rPr>
        <w:t>-</w:t>
      </w:r>
      <w:r w:rsidR="002F256B" w:rsidRPr="00935F37">
        <w:rPr>
          <w:rFonts w:ascii="Times New Roman" w:hAnsi="Times New Roman" w:cs="Times New Roman"/>
          <w:lang w:val="en-GB"/>
        </w:rPr>
        <w:t xml:space="preserve">2,3-difluoro butanediol </w:t>
      </w:r>
      <w:r w:rsidR="00EF6F74" w:rsidRPr="00935F37">
        <w:rPr>
          <w:rFonts w:ascii="Times New Roman" w:hAnsi="Times New Roman" w:cs="Times New Roman"/>
          <w:lang w:val="en-GB"/>
        </w:rPr>
        <w:t xml:space="preserve">have </w:t>
      </w:r>
      <w:r w:rsidR="002F256B" w:rsidRPr="00935F37">
        <w:rPr>
          <w:rFonts w:ascii="Times New Roman" w:hAnsi="Times New Roman" w:cs="Times New Roman"/>
          <w:lang w:val="en-GB"/>
        </w:rPr>
        <w:t>been reacted with the diester dimethyl succinate</w:t>
      </w:r>
      <w:r w:rsidR="00864F08" w:rsidRPr="00935F37">
        <w:rPr>
          <w:rFonts w:ascii="Times New Roman" w:hAnsi="Times New Roman" w:cs="Times New Roman"/>
          <w:lang w:val="en-GB"/>
        </w:rPr>
        <w:t>,</w:t>
      </w:r>
      <w:r w:rsidR="002F256B" w:rsidRPr="00935F37">
        <w:rPr>
          <w:rFonts w:ascii="Times New Roman" w:hAnsi="Times New Roman" w:cs="Times New Roman"/>
          <w:lang w:val="en-GB"/>
        </w:rPr>
        <w:t xml:space="preserve"> </w:t>
      </w:r>
      <w:r w:rsidR="002C4BAB" w:rsidRPr="00935F37">
        <w:rPr>
          <w:rFonts w:ascii="Times New Roman" w:hAnsi="Times New Roman" w:cs="Times New Roman"/>
          <w:lang w:val="en-GB"/>
        </w:rPr>
        <w:t xml:space="preserve">leading to </w:t>
      </w:r>
      <w:r w:rsidR="002F256B" w:rsidRPr="00935F37">
        <w:rPr>
          <w:rFonts w:ascii="Times New Roman" w:hAnsi="Times New Roman" w:cs="Times New Roman"/>
          <w:lang w:val="en-GB"/>
        </w:rPr>
        <w:t>the formation of polyesters</w:t>
      </w:r>
      <w:r w:rsidRPr="00935F37">
        <w:rPr>
          <w:rFonts w:ascii="Times New Roman" w:hAnsi="Times New Roman" w:cs="Times New Roman"/>
          <w:lang w:val="en-GB"/>
        </w:rPr>
        <w:t xml:space="preserve"> </w:t>
      </w:r>
      <w:r w:rsidR="002F256B" w:rsidRPr="00935F37">
        <w:rPr>
          <w:rFonts w:ascii="Times New Roman" w:hAnsi="Times New Roman" w:cs="Times New Roman"/>
          <w:lang w:val="en-GB"/>
        </w:rPr>
        <w:t>that have been</w:t>
      </w:r>
      <w:r w:rsidRPr="00935F37">
        <w:rPr>
          <w:rFonts w:ascii="Times New Roman" w:hAnsi="Times New Roman" w:cs="Times New Roman"/>
          <w:lang w:val="en-GB"/>
        </w:rPr>
        <w:t xml:space="preserve"> characterized with </w:t>
      </w:r>
      <w:r w:rsidRPr="00935F37">
        <w:rPr>
          <w:rFonts w:ascii="Times New Roman" w:hAnsi="Times New Roman" w:cs="Times New Roman"/>
          <w:vertAlign w:val="superscript"/>
          <w:lang w:val="en-GB"/>
        </w:rPr>
        <w:t>1</w:t>
      </w:r>
      <w:r w:rsidRPr="00935F37">
        <w:rPr>
          <w:rFonts w:ascii="Times New Roman" w:hAnsi="Times New Roman" w:cs="Times New Roman"/>
          <w:lang w:val="en-GB"/>
        </w:rPr>
        <w:t xml:space="preserve">H, </w:t>
      </w:r>
      <w:r w:rsidRPr="00935F37">
        <w:rPr>
          <w:rFonts w:ascii="Times New Roman" w:hAnsi="Times New Roman" w:cs="Times New Roman"/>
          <w:vertAlign w:val="superscript"/>
          <w:lang w:val="en-GB"/>
        </w:rPr>
        <w:t>13</w:t>
      </w:r>
      <w:r w:rsidRPr="00935F37">
        <w:rPr>
          <w:rFonts w:ascii="Times New Roman" w:hAnsi="Times New Roman" w:cs="Times New Roman"/>
          <w:lang w:val="en-GB"/>
        </w:rPr>
        <w:t xml:space="preserve">C and </w:t>
      </w:r>
      <w:r w:rsidRPr="00935F37">
        <w:rPr>
          <w:rFonts w:ascii="Times New Roman" w:hAnsi="Times New Roman" w:cs="Times New Roman"/>
          <w:vertAlign w:val="superscript"/>
          <w:lang w:val="en-GB"/>
        </w:rPr>
        <w:t>19</w:t>
      </w:r>
      <w:r w:rsidRPr="00935F37">
        <w:rPr>
          <w:rFonts w:ascii="Times New Roman" w:hAnsi="Times New Roman" w:cs="Times New Roman"/>
          <w:lang w:val="en-GB"/>
        </w:rPr>
        <w:t xml:space="preserve">F NMR. </w:t>
      </w:r>
      <w:r w:rsidR="002F256B" w:rsidRPr="00935F37">
        <w:rPr>
          <w:rFonts w:ascii="Times New Roman" w:hAnsi="Times New Roman" w:cs="Times New Roman"/>
          <w:lang w:val="en-GB"/>
        </w:rPr>
        <w:t>The polyesters showed molar masses up to</w:t>
      </w:r>
      <w:r w:rsidRPr="00935F37">
        <w:rPr>
          <w:rFonts w:ascii="Times New Roman" w:hAnsi="Times New Roman" w:cs="Times New Roman"/>
          <w:lang w:val="en-GB"/>
        </w:rPr>
        <w:t xml:space="preserve"> 20 </w:t>
      </w:r>
      <w:r w:rsidR="002F256B" w:rsidRPr="00935F37">
        <w:rPr>
          <w:rFonts w:ascii="Times New Roman" w:hAnsi="Times New Roman" w:cs="Times New Roman"/>
          <w:lang w:val="en-GB"/>
        </w:rPr>
        <w:t>kg/mol (SEC)</w:t>
      </w:r>
      <w:r w:rsidR="00724D33" w:rsidRPr="00935F37">
        <w:rPr>
          <w:rFonts w:ascii="Times New Roman" w:hAnsi="Times New Roman" w:cs="Times New Roman"/>
          <w:lang w:val="en-GB"/>
        </w:rPr>
        <w:t xml:space="preserve">. Surprisingly, the </w:t>
      </w:r>
      <w:proofErr w:type="spellStart"/>
      <w:r w:rsidR="00724D33" w:rsidRPr="00935F37">
        <w:rPr>
          <w:rFonts w:ascii="Times New Roman" w:hAnsi="Times New Roman" w:cs="Times New Roman"/>
          <w:i/>
          <w:lang w:val="en-GB"/>
        </w:rPr>
        <w:t>syn</w:t>
      </w:r>
      <w:proofErr w:type="spellEnd"/>
      <w:r w:rsidR="00724D33" w:rsidRPr="00935F37">
        <w:rPr>
          <w:rFonts w:ascii="Times New Roman" w:hAnsi="Times New Roman" w:cs="Times New Roman"/>
          <w:lang w:val="en-GB"/>
        </w:rPr>
        <w:t xml:space="preserve"> and </w:t>
      </w:r>
      <w:r w:rsidR="00724D33" w:rsidRPr="00935F37">
        <w:rPr>
          <w:rFonts w:ascii="Times New Roman" w:hAnsi="Times New Roman" w:cs="Times New Roman"/>
          <w:i/>
          <w:lang w:val="en-GB"/>
        </w:rPr>
        <w:t>meso</w:t>
      </w:r>
      <w:r w:rsidR="00724D33" w:rsidRPr="00935F37">
        <w:rPr>
          <w:rFonts w:ascii="Times New Roman" w:hAnsi="Times New Roman" w:cs="Times New Roman"/>
          <w:lang w:val="en-GB"/>
        </w:rPr>
        <w:t xml:space="preserve">-polymers displayed identical crystallization and melting behaviour. In contrast, </w:t>
      </w:r>
      <w:r w:rsidRPr="00935F37">
        <w:rPr>
          <w:rFonts w:ascii="Times New Roman" w:hAnsi="Times New Roman" w:cs="Times New Roman"/>
          <w:lang w:val="en-GB"/>
        </w:rPr>
        <w:t>difference</w:t>
      </w:r>
      <w:r w:rsidR="00724D33" w:rsidRPr="00935F37">
        <w:rPr>
          <w:rFonts w:ascii="Times New Roman" w:hAnsi="Times New Roman" w:cs="Times New Roman"/>
          <w:lang w:val="en-GB"/>
        </w:rPr>
        <w:t>s</w:t>
      </w:r>
      <w:r w:rsidRPr="00935F37">
        <w:rPr>
          <w:rFonts w:ascii="Times New Roman" w:hAnsi="Times New Roman" w:cs="Times New Roman"/>
          <w:lang w:val="en-GB"/>
        </w:rPr>
        <w:t xml:space="preserve"> </w:t>
      </w:r>
      <w:r w:rsidR="00724D33" w:rsidRPr="00935F37">
        <w:rPr>
          <w:rFonts w:ascii="Times New Roman" w:hAnsi="Times New Roman" w:cs="Times New Roman"/>
          <w:lang w:val="en-GB"/>
        </w:rPr>
        <w:t xml:space="preserve">were observed </w:t>
      </w:r>
      <w:r w:rsidRPr="00935F37">
        <w:rPr>
          <w:rFonts w:ascii="Times New Roman" w:hAnsi="Times New Roman" w:cs="Times New Roman"/>
          <w:lang w:val="en-GB"/>
        </w:rPr>
        <w:t xml:space="preserve">in </w:t>
      </w:r>
      <w:r w:rsidR="00724D33" w:rsidRPr="00935F37">
        <w:rPr>
          <w:rFonts w:ascii="Times New Roman" w:hAnsi="Times New Roman" w:cs="Times New Roman"/>
          <w:lang w:val="en-GB"/>
        </w:rPr>
        <w:t xml:space="preserve">the crystallization kinetics and </w:t>
      </w:r>
      <w:r w:rsidRPr="00935F37">
        <w:rPr>
          <w:rFonts w:ascii="Times New Roman" w:hAnsi="Times New Roman" w:cs="Times New Roman"/>
          <w:lang w:val="en-GB"/>
        </w:rPr>
        <w:t>melting point</w:t>
      </w:r>
      <w:r w:rsidR="0005137F" w:rsidRPr="00935F37">
        <w:rPr>
          <w:rFonts w:ascii="Times New Roman" w:hAnsi="Times New Roman" w:cs="Times New Roman"/>
          <w:lang w:val="en-GB"/>
        </w:rPr>
        <w:t>s</w:t>
      </w:r>
      <w:r w:rsidRPr="00935F37">
        <w:rPr>
          <w:rFonts w:ascii="Times New Roman" w:hAnsi="Times New Roman" w:cs="Times New Roman"/>
          <w:lang w:val="en-GB"/>
        </w:rPr>
        <w:t xml:space="preserve"> of </w:t>
      </w:r>
      <w:proofErr w:type="spellStart"/>
      <w:r w:rsidRPr="00935F37">
        <w:rPr>
          <w:rFonts w:ascii="Times New Roman" w:hAnsi="Times New Roman" w:cs="Times New Roman"/>
          <w:i/>
          <w:lang w:val="en-GB"/>
        </w:rPr>
        <w:t>syn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Pr="00935F37">
        <w:rPr>
          <w:rFonts w:ascii="Times New Roman" w:hAnsi="Times New Roman" w:cs="Times New Roman"/>
          <w:lang w:val="en-GB"/>
        </w:rPr>
        <w:t xml:space="preserve"> oligomers</w:t>
      </w:r>
      <w:r w:rsidR="00724D33" w:rsidRPr="00935F37">
        <w:rPr>
          <w:rFonts w:ascii="Times New Roman" w:hAnsi="Times New Roman" w:cs="Times New Roman"/>
          <w:lang w:val="en-GB"/>
        </w:rPr>
        <w:t xml:space="preserve">. </w:t>
      </w:r>
      <w:r w:rsidR="0005137F" w:rsidRPr="00935F37">
        <w:rPr>
          <w:rFonts w:ascii="Times New Roman" w:hAnsi="Times New Roman" w:cs="Times New Roman"/>
          <w:lang w:val="en-GB"/>
        </w:rPr>
        <w:t>Relying on time-resolved synchrotron SAXS and WAXD experiments, t</w:t>
      </w:r>
      <w:r w:rsidR="00724D33" w:rsidRPr="00935F37">
        <w:rPr>
          <w:rFonts w:ascii="Times New Roman" w:hAnsi="Times New Roman" w:cs="Times New Roman"/>
          <w:lang w:val="en-GB"/>
        </w:rPr>
        <w:t xml:space="preserve">he </w:t>
      </w:r>
      <w:r w:rsidR="0005137F" w:rsidRPr="00935F37">
        <w:rPr>
          <w:rFonts w:ascii="Times New Roman" w:hAnsi="Times New Roman" w:cs="Times New Roman"/>
          <w:lang w:val="en-GB"/>
        </w:rPr>
        <w:t xml:space="preserve">complex </w:t>
      </w:r>
      <w:r w:rsidR="00277CF5" w:rsidRPr="00935F37">
        <w:rPr>
          <w:rFonts w:ascii="Times New Roman" w:hAnsi="Times New Roman" w:cs="Times New Roman"/>
          <w:lang w:val="en-GB"/>
        </w:rPr>
        <w:t xml:space="preserve">multiple </w:t>
      </w:r>
      <w:r w:rsidR="00724D33" w:rsidRPr="00935F37">
        <w:rPr>
          <w:rFonts w:ascii="Times New Roman" w:hAnsi="Times New Roman" w:cs="Times New Roman"/>
          <w:lang w:val="en-GB"/>
        </w:rPr>
        <w:t xml:space="preserve">melting behaviour </w:t>
      </w:r>
      <w:r w:rsidR="006A537C" w:rsidRPr="00935F37">
        <w:rPr>
          <w:rFonts w:ascii="Times New Roman" w:hAnsi="Times New Roman" w:cs="Times New Roman"/>
          <w:lang w:val="en-GB"/>
        </w:rPr>
        <w:t xml:space="preserve">of these oligomers </w:t>
      </w:r>
      <w:r w:rsidR="00277CF5" w:rsidRPr="00935F37">
        <w:rPr>
          <w:rFonts w:ascii="Times New Roman" w:hAnsi="Times New Roman" w:cs="Times New Roman"/>
          <w:lang w:val="en-GB"/>
        </w:rPr>
        <w:t>was</w:t>
      </w:r>
      <w:r w:rsidR="00724D33" w:rsidRPr="00935F37">
        <w:rPr>
          <w:rFonts w:ascii="Times New Roman" w:hAnsi="Times New Roman" w:cs="Times New Roman"/>
          <w:lang w:val="en-GB"/>
        </w:rPr>
        <w:t xml:space="preserve"> explained in terms of crystal size and surface effects. The slower crystallization kinetics for the </w:t>
      </w:r>
      <w:r w:rsidR="00724D33" w:rsidRPr="00935F37">
        <w:rPr>
          <w:rFonts w:ascii="Times New Roman" w:hAnsi="Times New Roman" w:cs="Times New Roman"/>
          <w:i/>
          <w:lang w:val="en-GB"/>
        </w:rPr>
        <w:t>meso</w:t>
      </w:r>
      <w:r w:rsidR="00724D33" w:rsidRPr="00935F37">
        <w:rPr>
          <w:rFonts w:ascii="Times New Roman" w:hAnsi="Times New Roman" w:cs="Times New Roman"/>
          <w:lang w:val="en-GB"/>
        </w:rPr>
        <w:t xml:space="preserve"> oligomers was tentatively associated with </w:t>
      </w:r>
      <w:r w:rsidR="006A537C" w:rsidRPr="00935F37">
        <w:rPr>
          <w:rFonts w:ascii="Times New Roman" w:hAnsi="Times New Roman" w:cs="Times New Roman"/>
          <w:lang w:val="en-GB"/>
        </w:rPr>
        <w:t>a</w:t>
      </w:r>
      <w:r w:rsidR="00277CF5" w:rsidRPr="00935F37">
        <w:rPr>
          <w:rFonts w:ascii="Times New Roman" w:hAnsi="Times New Roman" w:cs="Times New Roman"/>
          <w:lang w:val="en-GB"/>
        </w:rPr>
        <w:t xml:space="preserve"> stronger tendency to adopt </w:t>
      </w:r>
      <w:r w:rsidR="00277CF5" w:rsidRPr="00935F37">
        <w:rPr>
          <w:rFonts w:ascii="Times New Roman" w:hAnsi="Times New Roman" w:cs="Times New Roman"/>
          <w:i/>
          <w:lang w:val="en-GB"/>
        </w:rPr>
        <w:t>gauche</w:t>
      </w:r>
      <w:r w:rsidR="00277CF5" w:rsidRPr="00935F37">
        <w:rPr>
          <w:rFonts w:ascii="Times New Roman" w:hAnsi="Times New Roman" w:cs="Times New Roman"/>
          <w:lang w:val="en-GB"/>
        </w:rPr>
        <w:t xml:space="preserve"> configuration</w:t>
      </w:r>
      <w:r w:rsidR="006A537C" w:rsidRPr="00935F37">
        <w:rPr>
          <w:rFonts w:ascii="Times New Roman" w:hAnsi="Times New Roman" w:cs="Times New Roman"/>
          <w:lang w:val="en-GB"/>
        </w:rPr>
        <w:t>s</w:t>
      </w:r>
      <w:r w:rsidR="00724D33" w:rsidRPr="00935F37">
        <w:rPr>
          <w:rFonts w:ascii="Times New Roman" w:hAnsi="Times New Roman" w:cs="Times New Roman"/>
          <w:lang w:val="en-GB"/>
        </w:rPr>
        <w:t xml:space="preserve">. </w:t>
      </w:r>
      <w:r w:rsidR="0005137F" w:rsidRPr="00935F37">
        <w:rPr>
          <w:rFonts w:ascii="Times New Roman" w:hAnsi="Times New Roman" w:cs="Times New Roman"/>
          <w:lang w:val="en-GB"/>
        </w:rPr>
        <w:t xml:space="preserve">Apparently, </w:t>
      </w:r>
      <w:r w:rsidR="00277CF5" w:rsidRPr="00935F37">
        <w:rPr>
          <w:rFonts w:ascii="Times New Roman" w:hAnsi="Times New Roman" w:cs="Times New Roman"/>
          <w:lang w:val="en-GB"/>
        </w:rPr>
        <w:t>such e</w:t>
      </w:r>
      <w:r w:rsidR="00724D33" w:rsidRPr="00935F37">
        <w:rPr>
          <w:rFonts w:ascii="Times New Roman" w:hAnsi="Times New Roman" w:cs="Times New Roman"/>
          <w:lang w:val="en-GB"/>
        </w:rPr>
        <w:t>ffect</w:t>
      </w:r>
      <w:r w:rsidR="00277CF5" w:rsidRPr="00935F37">
        <w:rPr>
          <w:rFonts w:ascii="Times New Roman" w:hAnsi="Times New Roman" w:cs="Times New Roman"/>
          <w:lang w:val="en-GB"/>
        </w:rPr>
        <w:t>s</w:t>
      </w:r>
      <w:r w:rsidR="00724D33" w:rsidRPr="00935F37">
        <w:rPr>
          <w:rFonts w:ascii="Times New Roman" w:hAnsi="Times New Roman" w:cs="Times New Roman"/>
          <w:lang w:val="en-GB"/>
        </w:rPr>
        <w:t xml:space="preserve"> no longer </w:t>
      </w:r>
      <w:r w:rsidR="006A537C" w:rsidRPr="00935F37">
        <w:rPr>
          <w:rFonts w:ascii="Times New Roman" w:hAnsi="Times New Roman" w:cs="Times New Roman"/>
          <w:lang w:val="en-GB"/>
        </w:rPr>
        <w:t>affect</w:t>
      </w:r>
      <w:r w:rsidR="00277CF5" w:rsidRPr="00935F37">
        <w:rPr>
          <w:rFonts w:ascii="Times New Roman" w:hAnsi="Times New Roman" w:cs="Times New Roman"/>
          <w:lang w:val="en-GB"/>
        </w:rPr>
        <w:t xml:space="preserve"> the crystallization kinetics </w:t>
      </w:r>
      <w:r w:rsidR="00724D33" w:rsidRPr="00935F37">
        <w:rPr>
          <w:rFonts w:ascii="Times New Roman" w:hAnsi="Times New Roman" w:cs="Times New Roman"/>
          <w:lang w:val="en-GB"/>
        </w:rPr>
        <w:t xml:space="preserve">when larger polymers crystallize. It was also found that </w:t>
      </w:r>
      <w:r w:rsidRPr="00935F37">
        <w:rPr>
          <w:rFonts w:ascii="Times New Roman" w:hAnsi="Times New Roman" w:cs="Times New Roman"/>
          <w:lang w:val="en-GB"/>
        </w:rPr>
        <w:t xml:space="preserve">the </w:t>
      </w:r>
      <w:proofErr w:type="spellStart"/>
      <w:r w:rsidRPr="00935F37">
        <w:rPr>
          <w:rFonts w:ascii="Times New Roman" w:hAnsi="Times New Roman" w:cs="Times New Roman"/>
          <w:i/>
          <w:lang w:val="en-GB"/>
        </w:rPr>
        <w:t>syn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0005137F" w:rsidRPr="00935F37">
        <w:rPr>
          <w:rFonts w:ascii="Times New Roman" w:hAnsi="Times New Roman" w:cs="Times New Roman"/>
          <w:lang w:val="en-GB"/>
        </w:rPr>
        <w:t xml:space="preserve">-polymers have </w:t>
      </w:r>
      <w:r w:rsidR="009D7800" w:rsidRPr="00935F37">
        <w:rPr>
          <w:rFonts w:ascii="Times New Roman" w:hAnsi="Times New Roman" w:cs="Times New Roman"/>
          <w:lang w:val="en-GB"/>
        </w:rPr>
        <w:t>identical equilibrium melting point</w:t>
      </w:r>
      <w:r w:rsidR="00277CF5" w:rsidRPr="00935F37">
        <w:rPr>
          <w:rFonts w:ascii="Times New Roman" w:hAnsi="Times New Roman" w:cs="Times New Roman"/>
          <w:lang w:val="en-GB"/>
        </w:rPr>
        <w:t>s</w:t>
      </w:r>
      <w:r w:rsidR="00724D33" w:rsidRPr="00935F37">
        <w:rPr>
          <w:rFonts w:ascii="Times New Roman" w:hAnsi="Times New Roman" w:cs="Times New Roman"/>
          <w:lang w:val="en-GB"/>
        </w:rPr>
        <w:t xml:space="preserve"> and melting enthalp</w:t>
      </w:r>
      <w:r w:rsidR="00277CF5" w:rsidRPr="00935F37">
        <w:rPr>
          <w:rFonts w:ascii="Times New Roman" w:hAnsi="Times New Roman" w:cs="Times New Roman"/>
          <w:lang w:val="en-GB"/>
        </w:rPr>
        <w:t>ies</w:t>
      </w:r>
      <w:r w:rsidR="0005137F" w:rsidRPr="00935F37">
        <w:rPr>
          <w:rFonts w:ascii="Times New Roman" w:hAnsi="Times New Roman" w:cs="Times New Roman"/>
          <w:lang w:val="en-GB"/>
        </w:rPr>
        <w:t xml:space="preserve"> notwithstanding molecular and crystallographic differences</w:t>
      </w:r>
      <w:r w:rsidR="00864F08" w:rsidRPr="00935F37">
        <w:rPr>
          <w:rFonts w:ascii="Times New Roman" w:hAnsi="Times New Roman" w:cs="Times New Roman"/>
          <w:lang w:val="en-GB"/>
        </w:rPr>
        <w:t>.</w:t>
      </w:r>
    </w:p>
    <w:p w14:paraId="66566B90" w14:textId="79914AEA" w:rsidR="00596B2B" w:rsidRPr="00935F37" w:rsidRDefault="00F67E7A" w:rsidP="00596B2B">
      <w:pPr>
        <w:rPr>
          <w:lang w:val="en-GB"/>
        </w:rPr>
      </w:pPr>
      <w:r w:rsidRPr="00935F37">
        <w:rPr>
          <w:b/>
          <w:sz w:val="28"/>
          <w:szCs w:val="28"/>
          <w:lang w:val="en-GB"/>
        </w:rPr>
        <w:t xml:space="preserve">Keywords: </w:t>
      </w:r>
      <w:r w:rsidRPr="00935F37">
        <w:rPr>
          <w:lang w:val="en-GB"/>
        </w:rPr>
        <w:t>polyesters,</w:t>
      </w:r>
      <w:r w:rsidRPr="00935F37">
        <w:rPr>
          <w:b/>
          <w:lang w:val="en-GB"/>
        </w:rPr>
        <w:t xml:space="preserve"> </w:t>
      </w:r>
      <w:r w:rsidRPr="00935F37">
        <w:rPr>
          <w:lang w:val="en-GB"/>
        </w:rPr>
        <w:t xml:space="preserve">fluorinated building blocks, </w:t>
      </w:r>
      <w:proofErr w:type="spellStart"/>
      <w:r w:rsidRPr="00935F37">
        <w:rPr>
          <w:lang w:val="en-GB"/>
        </w:rPr>
        <w:t>diastereoisomers</w:t>
      </w:r>
      <w:proofErr w:type="spellEnd"/>
    </w:p>
    <w:p w14:paraId="15CB9265" w14:textId="77777777" w:rsidR="009C413F" w:rsidRPr="00935F37" w:rsidRDefault="009C413F" w:rsidP="009C413F">
      <w:pPr>
        <w:pStyle w:val="Kop1"/>
        <w:rPr>
          <w:rFonts w:ascii="Times New Roman" w:hAnsi="Times New Roman" w:cs="Times New Roman"/>
          <w:lang w:val="en-GB"/>
        </w:rPr>
      </w:pPr>
      <w:r w:rsidRPr="00935F37">
        <w:rPr>
          <w:rFonts w:ascii="Times New Roman" w:hAnsi="Times New Roman" w:cs="Times New Roman"/>
          <w:lang w:val="en-GB"/>
        </w:rPr>
        <w:t>Introduction</w:t>
      </w:r>
    </w:p>
    <w:p w14:paraId="3DBBF23A" w14:textId="77777777" w:rsidR="001554A0" w:rsidRPr="00935F37" w:rsidRDefault="001554A0" w:rsidP="002E58E6">
      <w:pPr>
        <w:jc w:val="both"/>
        <w:rPr>
          <w:rFonts w:ascii="Times New Roman" w:hAnsi="Times New Roman" w:cs="Times New Roman"/>
        </w:rPr>
      </w:pPr>
    </w:p>
    <w:p w14:paraId="154434F5" w14:textId="504F153D" w:rsidR="00833D72" w:rsidRPr="00935F37" w:rsidRDefault="001554A0" w:rsidP="003D6EAF">
      <w:pPr>
        <w:jc w:val="both"/>
      </w:pPr>
      <w:r w:rsidRPr="00935F37">
        <w:rPr>
          <w:rFonts w:ascii="Times New Roman" w:hAnsi="Times New Roman" w:cs="Times New Roman"/>
          <w:lang w:val="en-GB"/>
        </w:rPr>
        <w:t xml:space="preserve">For years </w:t>
      </w:r>
      <w:r w:rsidR="00053BEA" w:rsidRPr="00935F37">
        <w:rPr>
          <w:rFonts w:ascii="Times New Roman" w:hAnsi="Times New Roman" w:cs="Times New Roman"/>
          <w:lang w:val="en-GB"/>
        </w:rPr>
        <w:t>there has been great interest in</w:t>
      </w:r>
      <w:r w:rsidRPr="00935F37">
        <w:rPr>
          <w:rFonts w:ascii="Times New Roman" w:hAnsi="Times New Roman" w:cs="Times New Roman"/>
          <w:lang w:val="en-GB"/>
        </w:rPr>
        <w:t xml:space="preserve"> polymers containing fluorine atoms. </w:t>
      </w:r>
      <w:r w:rsidR="00833D72" w:rsidRPr="00935F37">
        <w:rPr>
          <w:rFonts w:ascii="Times New Roman" w:hAnsi="Times New Roman" w:cs="Times New Roman"/>
          <w:lang w:val="en-GB"/>
        </w:rPr>
        <w:t>As a result of</w:t>
      </w:r>
      <w:r w:rsidRPr="00935F37">
        <w:rPr>
          <w:rFonts w:ascii="Times New Roman" w:hAnsi="Times New Roman" w:cs="Times New Roman"/>
          <w:lang w:val="en-GB"/>
        </w:rPr>
        <w:t xml:space="preserve"> th</w:t>
      </w:r>
      <w:r w:rsidR="001E5470" w:rsidRPr="00935F37">
        <w:rPr>
          <w:rFonts w:ascii="Times New Roman" w:hAnsi="Times New Roman" w:cs="Times New Roman"/>
          <w:lang w:val="en-GB"/>
        </w:rPr>
        <w:t>e</w:t>
      </w:r>
      <w:r w:rsidR="00053BEA" w:rsidRPr="00935F37">
        <w:rPr>
          <w:rFonts w:ascii="Times New Roman" w:hAnsi="Times New Roman" w:cs="Times New Roman"/>
          <w:lang w:val="en-GB"/>
        </w:rPr>
        <w:t>ir fluorinated nature</w:t>
      </w:r>
      <w:r w:rsidR="001E5470" w:rsidRPr="00935F37">
        <w:rPr>
          <w:rFonts w:ascii="Times New Roman" w:hAnsi="Times New Roman" w:cs="Times New Roman"/>
          <w:lang w:val="en-GB"/>
        </w:rPr>
        <w:t>, these polymers show</w:t>
      </w:r>
      <w:r w:rsidRPr="00935F37">
        <w:rPr>
          <w:rFonts w:ascii="Times New Roman" w:hAnsi="Times New Roman" w:cs="Times New Roman"/>
          <w:lang w:val="en-GB"/>
        </w:rPr>
        <w:t xml:space="preserve"> a low surface energy, good thermal stability, excellent dielectric properties, good chemical resistance, low water absorption, and </w:t>
      </w:r>
      <w:r w:rsidR="00053BEA" w:rsidRPr="00935F37">
        <w:rPr>
          <w:rFonts w:ascii="Times New Roman" w:hAnsi="Times New Roman" w:cs="Times New Roman"/>
          <w:lang w:val="en-GB"/>
        </w:rPr>
        <w:t xml:space="preserve">high </w:t>
      </w:r>
      <w:r w:rsidRPr="00935F37">
        <w:rPr>
          <w:rFonts w:ascii="Times New Roman" w:hAnsi="Times New Roman" w:cs="Times New Roman"/>
          <w:lang w:val="en-GB"/>
        </w:rPr>
        <w:t>weatherability.</w:t>
      </w:r>
      <w:r w:rsidR="00755B81" w:rsidRPr="00935F37">
        <w:rPr>
          <w:rFonts w:ascii="Times New Roman" w:hAnsi="Times New Roman" w:cs="Times New Roman"/>
          <w:lang w:val="en-GB"/>
        </w:rPr>
        <w:fldChar w:fldCharType="begin"/>
      </w:r>
      <w:r w:rsidR="000E68C4" w:rsidRPr="00935F37">
        <w:rPr>
          <w:rFonts w:ascii="Times New Roman" w:hAnsi="Times New Roman" w:cs="Times New Roman"/>
          <w:lang w:val="en-GB"/>
        </w:rPr>
        <w:instrText xml:space="preserve"> ADDIN EN.CITE &lt;EndNote&gt;&lt;Cite&gt;&lt;Author&gt;Reiss-Nunes&lt;/Author&gt;&lt;Year&gt;2000&lt;/Year&gt;&lt;RecNum&gt;356&lt;/RecNum&gt;&lt;DisplayText&gt;&lt;style face="superscript"&gt;1&lt;/style&gt;&lt;/DisplayText&gt;&lt;record&gt;&lt;rec-number&gt;356&lt;/rec-number&gt;&lt;foreign-keys&gt;&lt;key app="EN" db-id="esdwzdtvfzar5deeasw5ddrtvd9dafat2dfs" timestamp="1495876571"&gt;356&lt;/key&gt;&lt;/foreign-keys&gt;&lt;ref-type name="Journal Article"&gt;17&lt;/ref-type&gt;&lt;contributors&gt;&lt;authors&gt;&lt;author&gt;Reiss-Nunes, Regina C.&lt;/author&gt;&lt;author&gt;Riande, Evaristo&lt;/author&gt;&lt;author&gt;Guzmán, Julio&lt;/author&gt;&lt;author&gt;Chavez, Nelson A.&lt;/author&gt;&lt;/authors&gt;&lt;/contributors&gt;&lt;titles&gt;&lt;title&gt;Stress Optical Behavior of Partially Fluorinated Aliphatic Polyesters&lt;/title&gt;&lt;secondary-title&gt;Macromol.&lt;/secondary-title&gt;&lt;/titles&gt;&lt;periodical&gt;&lt;full-title&gt;Macromol.&lt;/full-title&gt;&lt;/periodical&gt;&lt;pages&gt;9464-9467&lt;/pages&gt;&lt;volume&gt;33&lt;/volume&gt;&lt;number&gt;25&lt;/number&gt;&lt;dates&gt;&lt;year&gt;2000&lt;/year&gt;&lt;pub-dates&gt;&lt;date&gt;2000/12/01&lt;/date&gt;&lt;/pub-dates&gt;&lt;/dates&gt;&lt;publisher&gt;American Chemical Society&lt;/publisher&gt;&lt;isbn&gt;0024-9297&lt;/isbn&gt;&lt;urls&gt;&lt;related-urls&gt;&lt;url&gt;http://dx.doi.org/10.1021/ma001294b&lt;/url&gt;&lt;/related-urls&gt;&lt;/urls&gt;&lt;electronic-resource-num&gt;10.1021/ma001294b&lt;/electronic-resource-num&gt;&lt;/record&gt;&lt;/Cite&gt;&lt;/EndNote&gt;</w:instrText>
      </w:r>
      <w:r w:rsidR="00755B81" w:rsidRPr="00935F37">
        <w:rPr>
          <w:rFonts w:ascii="Times New Roman" w:hAnsi="Times New Roman" w:cs="Times New Roman"/>
          <w:lang w:val="en-GB"/>
        </w:rPr>
        <w:fldChar w:fldCharType="separate"/>
      </w:r>
      <w:r w:rsidR="00627CED" w:rsidRPr="00935F37">
        <w:rPr>
          <w:rFonts w:ascii="Times New Roman" w:hAnsi="Times New Roman" w:cs="Times New Roman"/>
          <w:noProof/>
          <w:vertAlign w:val="superscript"/>
          <w:lang w:val="en-GB"/>
        </w:rPr>
        <w:t>1</w:t>
      </w:r>
      <w:r w:rsidR="00755B81" w:rsidRPr="00935F37">
        <w:rPr>
          <w:rFonts w:ascii="Times New Roman" w:hAnsi="Times New Roman" w:cs="Times New Roman"/>
          <w:lang w:val="en-GB"/>
        </w:rPr>
        <w:fldChar w:fldCharType="end"/>
      </w:r>
      <w:r w:rsidRPr="00935F37">
        <w:rPr>
          <w:rFonts w:ascii="Times New Roman" w:hAnsi="Times New Roman" w:cs="Times New Roman"/>
          <w:lang w:val="en-GB"/>
        </w:rPr>
        <w:t xml:space="preserve"> T</w:t>
      </w:r>
      <w:r w:rsidR="00053BEA" w:rsidRPr="00935F37">
        <w:rPr>
          <w:rFonts w:ascii="Times New Roman" w:hAnsi="Times New Roman" w:cs="Times New Roman"/>
          <w:lang w:val="en-GB"/>
        </w:rPr>
        <w:t xml:space="preserve">he most </w:t>
      </w:r>
      <w:r w:rsidR="0082457F" w:rsidRPr="00935F37">
        <w:rPr>
          <w:rFonts w:ascii="Times New Roman" w:hAnsi="Times New Roman" w:cs="Times New Roman"/>
          <w:lang w:val="en-GB"/>
        </w:rPr>
        <w:t>well-known</w:t>
      </w:r>
      <w:r w:rsidRPr="00935F37">
        <w:rPr>
          <w:rFonts w:ascii="Times New Roman" w:hAnsi="Times New Roman" w:cs="Times New Roman"/>
          <w:lang w:val="en-GB"/>
        </w:rPr>
        <w:t xml:space="preserve"> example </w:t>
      </w:r>
      <w:r w:rsidR="00053BEA" w:rsidRPr="00935F37">
        <w:rPr>
          <w:rFonts w:ascii="Times New Roman" w:hAnsi="Times New Roman" w:cs="Times New Roman"/>
          <w:lang w:val="en-GB"/>
        </w:rPr>
        <w:t>is</w:t>
      </w:r>
      <w:r w:rsidR="0082457F" w:rsidRPr="00935F37">
        <w:rPr>
          <w:rFonts w:ascii="Times New Roman" w:hAnsi="Times New Roman" w:cs="Times New Roman"/>
          <w:lang w:val="en-GB"/>
        </w:rPr>
        <w:t xml:space="preserve"> polytetrafluoroethylene (PTFE), which</w:t>
      </w:r>
      <w:r w:rsidR="00053BEA" w:rsidRPr="00935F37">
        <w:rPr>
          <w:rFonts w:ascii="Times New Roman" w:hAnsi="Times New Roman" w:cs="Times New Roman"/>
          <w:lang w:val="en-GB"/>
        </w:rPr>
        <w:t xml:space="preserve"> </w:t>
      </w:r>
      <w:r w:rsidRPr="00935F37">
        <w:rPr>
          <w:rFonts w:ascii="Times New Roman" w:hAnsi="Times New Roman" w:cs="Times New Roman"/>
          <w:lang w:val="en-GB"/>
        </w:rPr>
        <w:t xml:space="preserve">is used </w:t>
      </w:r>
      <w:r w:rsidR="00D12FA0" w:rsidRPr="00935F37">
        <w:rPr>
          <w:rFonts w:ascii="Times New Roman" w:hAnsi="Times New Roman" w:cs="Times New Roman"/>
          <w:lang w:val="en-GB"/>
        </w:rPr>
        <w:t xml:space="preserve">today </w:t>
      </w:r>
      <w:r w:rsidRPr="00935F37">
        <w:rPr>
          <w:rFonts w:ascii="Times New Roman" w:hAnsi="Times New Roman" w:cs="Times New Roman"/>
          <w:lang w:val="en-GB"/>
        </w:rPr>
        <w:t xml:space="preserve">in </w:t>
      </w:r>
      <w:r w:rsidR="00053BEA" w:rsidRPr="00935F37">
        <w:rPr>
          <w:rFonts w:ascii="Times New Roman" w:hAnsi="Times New Roman" w:cs="Times New Roman"/>
          <w:lang w:val="en-GB"/>
        </w:rPr>
        <w:t xml:space="preserve">a vast variety </w:t>
      </w:r>
      <w:r w:rsidRPr="00935F37">
        <w:rPr>
          <w:rFonts w:ascii="Times New Roman" w:hAnsi="Times New Roman" w:cs="Times New Roman"/>
          <w:lang w:val="en-GB"/>
        </w:rPr>
        <w:t>of</w:t>
      </w:r>
      <w:r w:rsidR="0082457F" w:rsidRPr="00935F37">
        <w:rPr>
          <w:rFonts w:ascii="Times New Roman" w:hAnsi="Times New Roman" w:cs="Times New Roman"/>
          <w:lang w:val="en-GB"/>
        </w:rPr>
        <w:t xml:space="preserve"> </w:t>
      </w:r>
      <w:r w:rsidR="00053BEA" w:rsidRPr="00935F37">
        <w:rPr>
          <w:rFonts w:ascii="Times New Roman" w:hAnsi="Times New Roman" w:cs="Times New Roman"/>
          <w:lang w:val="en-GB"/>
        </w:rPr>
        <w:t>applications</w:t>
      </w:r>
      <w:r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r>
      <w:r w:rsidR="00627CED" w:rsidRPr="00935F37">
        <w:rPr>
          <w:rFonts w:ascii="Times New Roman" w:hAnsi="Times New Roman" w:cs="Times New Roman"/>
          <w:lang w:val="en-GB"/>
        </w:rPr>
        <w:instrText xml:space="preserve"> ADDIN EN.CITE &lt;EndNote&gt;&lt;Cite&gt;&lt;Author&gt;Plunkett&lt;/Author&gt;&lt;Year&gt;1941&lt;/Year&gt;&lt;RecNum&gt;357&lt;/RecNum&gt;&lt;DisplayText&gt;&lt;style face="superscript"&gt;2&lt;/style&gt;&lt;/DisplayText&gt;&lt;record&gt;&lt;rec-number&gt;357&lt;/rec-number&gt;&lt;foreign-keys&gt;&lt;key app="EN" db-id="esdwzdtvfzar5deeasw5ddrtvd9dafat2dfs" timestamp="1495876641"&gt;357&lt;/key&gt;&lt;/foreign-keys&gt;&lt;ref-type name="Patent"&gt;25&lt;/ref-type&gt;&lt;contributors&gt;&lt;authors&gt;&lt;author&gt;Plunkett, R.J.&lt;/author&gt;&lt;/authors&gt;&lt;/contributors&gt;&lt;titles&gt;&lt;title&gt;Tetrafluoroethylene polymers&lt;/title&gt;&lt;/titles&gt;&lt;volume&gt;US2230654 A&lt;/volume&gt;&lt;dates&gt;&lt;year&gt;1941&lt;/year&gt;&lt;/dates&gt;&lt;urls&gt;&lt;related-urls&gt;&lt;url&gt;https://www.google.com/patents/US2230654&lt;/url&gt;&lt;/related-urls&gt;&lt;/urls&gt;&lt;/record&gt;&lt;/Cite&gt;&lt;/EndNote&gt;</w:instrText>
      </w:r>
      <w:r w:rsidR="00755B81" w:rsidRPr="00935F37">
        <w:rPr>
          <w:rFonts w:ascii="Times New Roman" w:hAnsi="Times New Roman" w:cs="Times New Roman"/>
          <w:lang w:val="en-GB"/>
        </w:rPr>
        <w:fldChar w:fldCharType="separate"/>
      </w:r>
      <w:r w:rsidR="00627CED" w:rsidRPr="00935F37">
        <w:rPr>
          <w:rFonts w:ascii="Times New Roman" w:hAnsi="Times New Roman" w:cs="Times New Roman"/>
          <w:noProof/>
          <w:vertAlign w:val="superscript"/>
          <w:lang w:val="en-GB"/>
        </w:rPr>
        <w:t>2</w:t>
      </w:r>
      <w:r w:rsidR="00755B81" w:rsidRPr="00935F37">
        <w:rPr>
          <w:rFonts w:ascii="Times New Roman" w:hAnsi="Times New Roman" w:cs="Times New Roman"/>
          <w:lang w:val="en-GB"/>
        </w:rPr>
        <w:fldChar w:fldCharType="end"/>
      </w:r>
      <w:r w:rsidR="00627CED" w:rsidRPr="00935F37">
        <w:rPr>
          <w:rFonts w:ascii="Times New Roman" w:hAnsi="Times New Roman" w:cs="Times New Roman"/>
          <w:lang w:val="en-GB"/>
        </w:rPr>
        <w:t xml:space="preserve"> </w:t>
      </w:r>
      <w:r w:rsidR="00053BEA" w:rsidRPr="00935F37">
        <w:rPr>
          <w:rFonts w:ascii="Times New Roman" w:hAnsi="Times New Roman" w:cs="Times New Roman"/>
          <w:lang w:val="en-GB"/>
        </w:rPr>
        <w:t>F</w:t>
      </w:r>
      <w:r w:rsidR="00627CED" w:rsidRPr="00935F37">
        <w:rPr>
          <w:rFonts w:ascii="Times New Roman" w:hAnsi="Times New Roman" w:cs="Times New Roman"/>
          <w:lang w:val="en-GB"/>
        </w:rPr>
        <w:t>luorine</w:t>
      </w:r>
      <w:r w:rsidR="00053BEA" w:rsidRPr="00935F37">
        <w:rPr>
          <w:rFonts w:ascii="Times New Roman" w:hAnsi="Times New Roman" w:cs="Times New Roman"/>
          <w:lang w:val="en-GB"/>
        </w:rPr>
        <w:t xml:space="preserve"> functionalities</w:t>
      </w:r>
      <w:r w:rsidR="00627CED" w:rsidRPr="00935F37">
        <w:rPr>
          <w:rFonts w:ascii="Times New Roman" w:hAnsi="Times New Roman" w:cs="Times New Roman"/>
          <w:lang w:val="en-GB"/>
        </w:rPr>
        <w:t xml:space="preserve"> </w:t>
      </w:r>
      <w:r w:rsidR="00053BEA" w:rsidRPr="00935F37">
        <w:rPr>
          <w:rFonts w:ascii="Times New Roman" w:hAnsi="Times New Roman" w:cs="Times New Roman"/>
          <w:lang w:val="en-GB"/>
        </w:rPr>
        <w:t xml:space="preserve">were also </w:t>
      </w:r>
      <w:r w:rsidR="00627CED" w:rsidRPr="00935F37">
        <w:rPr>
          <w:rFonts w:ascii="Times New Roman" w:hAnsi="Times New Roman" w:cs="Times New Roman"/>
          <w:lang w:val="en-GB"/>
        </w:rPr>
        <w:t xml:space="preserve">incorporated in </w:t>
      </w:r>
      <w:r w:rsidR="00053BEA" w:rsidRPr="00935F37">
        <w:rPr>
          <w:rFonts w:ascii="Times New Roman" w:hAnsi="Times New Roman" w:cs="Times New Roman"/>
          <w:lang w:val="en-GB"/>
        </w:rPr>
        <w:t>other classes of</w:t>
      </w:r>
      <w:r w:rsidR="00627CED" w:rsidRPr="00935F37">
        <w:rPr>
          <w:rFonts w:ascii="Times New Roman" w:hAnsi="Times New Roman" w:cs="Times New Roman"/>
          <w:lang w:val="en-GB"/>
        </w:rPr>
        <w:t xml:space="preserve"> polymers </w:t>
      </w:r>
      <w:r w:rsidR="00053BEA" w:rsidRPr="00935F37">
        <w:rPr>
          <w:rFonts w:ascii="Times New Roman" w:hAnsi="Times New Roman" w:cs="Times New Roman"/>
          <w:lang w:val="en-GB"/>
        </w:rPr>
        <w:t xml:space="preserve">such as </w:t>
      </w:r>
      <w:r w:rsidR="00627CED" w:rsidRPr="00935F37">
        <w:rPr>
          <w:rFonts w:ascii="Times New Roman" w:hAnsi="Times New Roman" w:cs="Times New Roman"/>
          <w:lang w:val="en-GB"/>
        </w:rPr>
        <w:t>polyurethanes and polyacrylates in order to alter the</w:t>
      </w:r>
      <w:r w:rsidR="00864F08" w:rsidRPr="00935F37">
        <w:rPr>
          <w:rFonts w:ascii="Times New Roman" w:hAnsi="Times New Roman" w:cs="Times New Roman"/>
          <w:lang w:val="en-GB"/>
        </w:rPr>
        <w:t>ir</w:t>
      </w:r>
      <w:r w:rsidR="00627CED" w:rsidRPr="00935F37">
        <w:rPr>
          <w:rFonts w:ascii="Times New Roman" w:hAnsi="Times New Roman" w:cs="Times New Roman"/>
          <w:lang w:val="en-GB"/>
        </w:rPr>
        <w:t xml:space="preserve"> properties.</w:t>
      </w:r>
      <w:r w:rsidR="00755B81" w:rsidRPr="00935F37">
        <w:rPr>
          <w:rFonts w:ascii="Times New Roman" w:hAnsi="Times New Roman" w:cs="Times New Roman"/>
          <w:lang w:val="en-GB"/>
        </w:rPr>
        <w:fldChar w:fldCharType="begin">
          <w:fldData xml:space="preserve">PEVuZE5vdGU+PENpdGU+PEF1dGhvcj5BbnRvbnVjY2k8L0F1dGhvcj48WWVhcj4xOTgxPC9ZZWFy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</w:fldData>
        </w:fldChar>
      </w:r>
      <w:r w:rsidR="000E68C4" w:rsidRPr="00935F37">
        <w:rPr>
          <w:rFonts w:ascii="Times New Roman" w:hAnsi="Times New Roman" w:cs="Times New Roman"/>
          <w:lang w:val="en-GB"/>
        </w:rPr>
        <w:instrText xml:space="preserve"> ADDIN EN.CITE </w:instrText>
      </w:r>
      <w:r w:rsidR="000E68C4" w:rsidRPr="00935F37">
        <w:rPr>
          <w:rFonts w:ascii="Times New Roman" w:hAnsi="Times New Roman" w:cs="Times New Roman"/>
          <w:lang w:val="en-GB"/>
        </w:rPr>
        <w:fldChar w:fldCharType="begin">
          <w:fldData xml:space="preserve">PEVuZE5vdGU+PENpdGU+PEF1dGhvcj5BbnRvbnVjY2k8L0F1dGhvcj48WWVhcj4xOTgxPC9ZZWFy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</w:fldData>
        </w:fldChar>
      </w:r>
      <w:r w:rsidR="000E68C4" w:rsidRPr="00935F37">
        <w:rPr>
          <w:rFonts w:ascii="Times New Roman" w:hAnsi="Times New Roman" w:cs="Times New Roman"/>
          <w:lang w:val="en-GB"/>
        </w:rPr>
        <w:instrText xml:space="preserve"> ADDIN EN.CITE.DATA </w:instrText>
      </w:r>
      <w:r w:rsidR="000E68C4" w:rsidRPr="00935F37">
        <w:rPr>
          <w:rFonts w:ascii="Times New Roman" w:hAnsi="Times New Roman" w:cs="Times New Roman"/>
          <w:lang w:val="en-GB"/>
        </w:rPr>
      </w:r>
      <w:r w:rsidR="000E68C4" w:rsidRPr="00935F37">
        <w:rPr>
          <w:rFonts w:ascii="Times New Roman" w:hAnsi="Times New Roman" w:cs="Times New Roman"/>
          <w:lang w:val="en-GB"/>
        </w:rPr>
        <w:fldChar w:fldCharType="end"/>
      </w:r>
      <w:r w:rsidR="00755B81" w:rsidRPr="00935F37">
        <w:rPr>
          <w:rFonts w:ascii="Times New Roman" w:hAnsi="Times New Roman" w:cs="Times New Roman"/>
          <w:lang w:val="en-GB"/>
        </w:rPr>
      </w:r>
      <w:r w:rsidR="00755B81" w:rsidRPr="00935F37">
        <w:rPr>
          <w:rFonts w:ascii="Times New Roman" w:hAnsi="Times New Roman" w:cs="Times New Roman"/>
          <w:lang w:val="en-GB"/>
        </w:rPr>
        <w:fldChar w:fldCharType="separate"/>
      </w:r>
      <w:r w:rsidR="00ED3FCD" w:rsidRPr="00935F37">
        <w:rPr>
          <w:rFonts w:ascii="Times New Roman" w:hAnsi="Times New Roman" w:cs="Times New Roman"/>
          <w:noProof/>
          <w:vertAlign w:val="superscript"/>
          <w:lang w:val="en-GB"/>
        </w:rPr>
        <w:t>3-6</w:t>
      </w:r>
      <w:r w:rsidR="00755B81" w:rsidRPr="00935F37">
        <w:rPr>
          <w:rFonts w:ascii="Times New Roman" w:hAnsi="Times New Roman" w:cs="Times New Roman"/>
          <w:lang w:val="en-GB"/>
        </w:rPr>
        <w:fldChar w:fldCharType="end"/>
      </w:r>
      <w:r w:rsidR="001E5470" w:rsidRPr="00935F37">
        <w:rPr>
          <w:rFonts w:ascii="Times New Roman" w:hAnsi="Times New Roman" w:cs="Times New Roman"/>
          <w:lang w:val="en-GB"/>
        </w:rPr>
        <w:t xml:space="preserve"> </w:t>
      </w:r>
      <w:r w:rsidR="00053BEA" w:rsidRPr="00935F37">
        <w:rPr>
          <w:rFonts w:ascii="Times New Roman" w:hAnsi="Times New Roman" w:cs="Times New Roman"/>
          <w:lang w:val="en-GB"/>
        </w:rPr>
        <w:t xml:space="preserve">In addition, </w:t>
      </w:r>
      <w:proofErr w:type="spellStart"/>
      <w:r w:rsidR="00053BEA" w:rsidRPr="00935F37">
        <w:rPr>
          <w:rFonts w:ascii="Times New Roman" w:hAnsi="Times New Roman" w:cs="Times New Roman"/>
          <w:lang w:val="en-GB"/>
        </w:rPr>
        <w:t>f</w:t>
      </w:r>
      <w:r w:rsidR="001E5470" w:rsidRPr="00935F37">
        <w:rPr>
          <w:rFonts w:ascii="Times New Roman" w:hAnsi="Times New Roman" w:cs="Times New Roman"/>
          <w:lang w:val="en-GB"/>
        </w:rPr>
        <w:t>luoroaliphatic</w:t>
      </w:r>
      <w:proofErr w:type="spellEnd"/>
      <w:r w:rsidR="001E5470" w:rsidRPr="00935F37">
        <w:rPr>
          <w:rFonts w:ascii="Times New Roman" w:hAnsi="Times New Roman" w:cs="Times New Roman"/>
          <w:lang w:val="en-GB"/>
        </w:rPr>
        <w:t xml:space="preserve"> polyesters have </w:t>
      </w:r>
      <w:r w:rsidR="00053BEA" w:rsidRPr="00935F37">
        <w:rPr>
          <w:rFonts w:ascii="Times New Roman" w:hAnsi="Times New Roman" w:cs="Times New Roman"/>
          <w:lang w:val="en-GB"/>
        </w:rPr>
        <w:t xml:space="preserve">the </w:t>
      </w:r>
      <w:r w:rsidR="001E5470" w:rsidRPr="00935F37">
        <w:rPr>
          <w:rFonts w:ascii="Times New Roman" w:hAnsi="Times New Roman" w:cs="Times New Roman"/>
          <w:lang w:val="en-GB"/>
        </w:rPr>
        <w:t>potential for yielding new and interesting materials</w:t>
      </w:r>
      <w:r w:rsidR="00053BEA" w:rsidRPr="00935F37">
        <w:rPr>
          <w:rFonts w:ascii="Times New Roman" w:hAnsi="Times New Roman" w:cs="Times New Roman"/>
          <w:lang w:val="en-GB"/>
        </w:rPr>
        <w:t>, since it</w:t>
      </w:r>
      <w:r w:rsidR="001E5470" w:rsidRPr="00935F37">
        <w:rPr>
          <w:rFonts w:ascii="Times New Roman" w:hAnsi="Times New Roman" w:cs="Times New Roman"/>
          <w:lang w:val="en-GB"/>
        </w:rPr>
        <w:t xml:space="preserve"> can be anticipated that these polymers would possess some of the special properties of PTFE.</w:t>
      </w:r>
      <w:r w:rsidR="00755B81" w:rsidRPr="00935F37">
        <w:fldChar w:fldCharType="begin"/>
      </w:r>
      <w:r w:rsidR="000E68C4" w:rsidRPr="00935F37">
        <w:instrText xml:space="preserve"> ADDIN EN.CITE &lt;EndNote&gt;&lt;Cite&gt;&lt;Author&gt;Mera&lt;/Author&gt;&lt;Year&gt;1994&lt;/Year&gt;&lt;RecNum&gt;359&lt;/RecNum&gt;&lt;DisplayText&gt;&lt;style face="superscript"&gt;7&lt;/style&gt;&lt;/DisplayText&gt;&lt;record&gt;&lt;rec-number&gt;359&lt;/rec-number&gt;&lt;foreign-keys&gt;&lt;key app="EN" db-id="esdwzdtvfzar5deeasw5ddrtvd9dafat2dfs" timestamp="1495877747"&gt;359&lt;/key&gt;&lt;/foreign-keys&gt;&lt;ref-type name="Journal Article"&gt;17&lt;/ref-type&gt;&lt;contributors&gt;&lt;authors&gt;&lt;author&gt;Mera, Ann E.&lt;/author&gt;&lt;author&gt;Griffith, James R.&lt;/author&gt;&lt;/authors&gt;&lt;/contributors&gt;&lt;titles&gt;&lt;title&gt;Melt condensation and solution polymerization of highly fluorinated aliphatic polyesters&lt;/title&gt;&lt;secondary-title&gt;J. Fluorine Chem.&lt;/secondary-title&gt;&lt;/titles&gt;&lt;periodical&gt;&lt;full-title&gt;J. Fluorine Chem.&lt;/full-title&gt;&lt;/periodical&gt;&lt;pages&gt;151-155&lt;/pages&gt;&lt;volume&gt;69&lt;/volume&gt;&lt;number&gt;2&lt;/number&gt;&lt;keywords&gt;&lt;keyword&gt;Aliphatic polyesters&lt;/keyword&gt;&lt;keyword&gt;Melt condensation polymerization&lt;/keyword&gt;&lt;keyword&gt;Solution polymerization&lt;/keyword&gt;&lt;keyword&gt;NMR spectroscopy&lt;/keyword&gt;&lt;keyword&gt;IR spectroscopy&lt;/keyword&gt;&lt;/keywords&gt;&lt;dates&gt;&lt;year&gt;1994&lt;/year&gt;&lt;pub-dates&gt;&lt;date&gt;1994/11/01&lt;/date&gt;&lt;/pub-dates&gt;&lt;/dates&gt;&lt;isbn&gt;0022-1139&lt;/isbn&gt;&lt;urls&gt;&lt;related-urls&gt;&lt;url&gt;http://www.sciencedirect.com/science/article/pii/0022113994030758&lt;/url&gt;&lt;/related-urls&gt;&lt;/urls&gt;&lt;electronic-resource-num&gt;http://dx.doi.org/10.1016/0022-1139(94)03075-8&lt;/electronic-resource-num&gt;&lt;/record&gt;&lt;/Cite&gt;&lt;/EndNote&gt;</w:instrText>
      </w:r>
      <w:r w:rsidR="00755B81" w:rsidRPr="00935F37">
        <w:fldChar w:fldCharType="separate"/>
      </w:r>
      <w:r w:rsidR="00ED3FCD" w:rsidRPr="00935F37">
        <w:rPr>
          <w:noProof/>
          <w:vertAlign w:val="superscript"/>
        </w:rPr>
        <w:t>7</w:t>
      </w:r>
      <w:r w:rsidR="00755B81" w:rsidRPr="00935F37">
        <w:fldChar w:fldCharType="end"/>
      </w:r>
      <w:r w:rsidR="003D6EAF" w:rsidRPr="00935F37">
        <w:t xml:space="preserve"> </w:t>
      </w:r>
    </w:p>
    <w:p w14:paraId="6E48641F" w14:textId="034EFC5B" w:rsidR="000C0A62" w:rsidRPr="00935F37" w:rsidRDefault="003D6EAF" w:rsidP="003D6EAF">
      <w:pPr>
        <w:jc w:val="both"/>
        <w:rPr>
          <w:rFonts w:ascii="Times New Roman" w:hAnsi="Times New Roman" w:cs="Times New Roman"/>
          <w:lang w:val="en-GB"/>
        </w:rPr>
      </w:pPr>
      <w:r w:rsidRPr="00935F37">
        <w:rPr>
          <w:rFonts w:ascii="Times New Roman" w:hAnsi="Times New Roman" w:cs="Times New Roman"/>
          <w:lang w:val="en-GB"/>
        </w:rPr>
        <w:lastRenderedPageBreak/>
        <w:t>In contrast to</w:t>
      </w:r>
      <w:r w:rsidR="0082457F" w:rsidRPr="00935F37">
        <w:rPr>
          <w:rFonts w:ascii="Times New Roman" w:hAnsi="Times New Roman" w:cs="Times New Roman"/>
          <w:lang w:val="en-GB"/>
        </w:rPr>
        <w:t xml:space="preserve"> for example</w:t>
      </w:r>
      <w:r w:rsidRPr="00935F37">
        <w:rPr>
          <w:rFonts w:ascii="Times New Roman" w:hAnsi="Times New Roman" w:cs="Times New Roman"/>
          <w:lang w:val="en-GB"/>
        </w:rPr>
        <w:t xml:space="preserve"> </w:t>
      </w:r>
      <w:r w:rsidR="00833D72" w:rsidRPr="00935F37">
        <w:rPr>
          <w:rFonts w:ascii="Times New Roman" w:hAnsi="Times New Roman" w:cs="Times New Roman"/>
          <w:lang w:val="en-GB"/>
        </w:rPr>
        <w:t xml:space="preserve">the class of </w:t>
      </w:r>
      <w:r w:rsidRPr="00935F37">
        <w:rPr>
          <w:rFonts w:ascii="Times New Roman" w:hAnsi="Times New Roman" w:cs="Times New Roman"/>
          <w:lang w:val="en-GB"/>
        </w:rPr>
        <w:t>polyurethanes, hydrogen bonding is less pronounced in polyesters</w:t>
      </w:r>
      <w:r w:rsidR="00833D72" w:rsidRPr="00935F37">
        <w:rPr>
          <w:rFonts w:ascii="Times New Roman" w:hAnsi="Times New Roman" w:cs="Times New Roman"/>
          <w:lang w:val="en-GB"/>
        </w:rPr>
        <w:t>,</w:t>
      </w:r>
      <w:r w:rsidRPr="00935F37">
        <w:rPr>
          <w:rFonts w:ascii="Times New Roman" w:hAnsi="Times New Roman" w:cs="Times New Roman"/>
          <w:lang w:val="en-GB"/>
        </w:rPr>
        <w:t xml:space="preserve"> which facilitates the investigation of the effect of the presence of fluor</w:t>
      </w:r>
      <w:r w:rsidR="00EF6F74" w:rsidRPr="00935F37">
        <w:rPr>
          <w:rFonts w:ascii="Times New Roman" w:hAnsi="Times New Roman" w:cs="Times New Roman"/>
          <w:lang w:val="en-GB"/>
        </w:rPr>
        <w:t>ine</w:t>
      </w:r>
      <w:r w:rsidRPr="00935F37">
        <w:rPr>
          <w:rFonts w:ascii="Times New Roman" w:hAnsi="Times New Roman" w:cs="Times New Roman"/>
          <w:lang w:val="en-GB"/>
        </w:rPr>
        <w:t xml:space="preserve"> atoms in the backbone on the resulting polymer properties. </w:t>
      </w:r>
      <w:r w:rsidR="0082457F" w:rsidRPr="00935F37">
        <w:t xml:space="preserve">Yet, </w:t>
      </w:r>
      <w:r w:rsidR="006A51FF" w:rsidRPr="00935F37">
        <w:rPr>
          <w:rFonts w:ascii="Times New Roman" w:hAnsi="Times New Roman" w:cs="Times New Roman"/>
          <w:lang w:val="en-GB"/>
        </w:rPr>
        <w:t>u</w:t>
      </w:r>
      <w:r w:rsidR="001E5470" w:rsidRPr="00935F37">
        <w:rPr>
          <w:rFonts w:ascii="Times New Roman" w:hAnsi="Times New Roman" w:cs="Times New Roman"/>
          <w:lang w:val="en-GB"/>
        </w:rPr>
        <w:t xml:space="preserve">p </w:t>
      </w:r>
      <w:r w:rsidR="006A51FF" w:rsidRPr="00935F37">
        <w:rPr>
          <w:rFonts w:ascii="Times New Roman" w:hAnsi="Times New Roman" w:cs="Times New Roman"/>
          <w:lang w:val="en-GB"/>
        </w:rPr>
        <w:t xml:space="preserve">until </w:t>
      </w:r>
      <w:r w:rsidR="00856CE9" w:rsidRPr="00935F37">
        <w:rPr>
          <w:rFonts w:ascii="Times New Roman" w:hAnsi="Times New Roman" w:cs="Times New Roman"/>
          <w:lang w:val="en-GB"/>
        </w:rPr>
        <w:t>now,</w:t>
      </w:r>
      <w:r w:rsidR="001E5470" w:rsidRPr="00935F37">
        <w:rPr>
          <w:rFonts w:ascii="Times New Roman" w:hAnsi="Times New Roman" w:cs="Times New Roman"/>
          <w:lang w:val="en-GB"/>
        </w:rPr>
        <w:t xml:space="preserve"> only</w:t>
      </w:r>
      <w:r w:rsidR="006A51FF" w:rsidRPr="00935F37">
        <w:rPr>
          <w:rFonts w:ascii="Times New Roman" w:hAnsi="Times New Roman" w:cs="Times New Roman"/>
          <w:lang w:val="en-GB"/>
        </w:rPr>
        <w:t xml:space="preserve"> a</w:t>
      </w:r>
      <w:r w:rsidR="001E5470" w:rsidRPr="00935F37">
        <w:rPr>
          <w:rFonts w:ascii="Times New Roman" w:hAnsi="Times New Roman" w:cs="Times New Roman"/>
          <w:lang w:val="en-GB"/>
        </w:rPr>
        <w:t xml:space="preserve"> few </w:t>
      </w:r>
      <w:r w:rsidR="006A51FF" w:rsidRPr="00935F37">
        <w:rPr>
          <w:rFonts w:ascii="Times New Roman" w:hAnsi="Times New Roman" w:cs="Times New Roman"/>
          <w:lang w:val="en-GB"/>
        </w:rPr>
        <w:t xml:space="preserve">examples of </w:t>
      </w:r>
      <w:proofErr w:type="spellStart"/>
      <w:r w:rsidR="001E5470" w:rsidRPr="00935F37">
        <w:rPr>
          <w:rFonts w:ascii="Times New Roman" w:hAnsi="Times New Roman" w:cs="Times New Roman"/>
          <w:lang w:val="en-GB"/>
        </w:rPr>
        <w:t>fluoroaliphatic</w:t>
      </w:r>
      <w:proofErr w:type="spellEnd"/>
      <w:r w:rsidR="001E5470" w:rsidRPr="00935F37">
        <w:rPr>
          <w:rFonts w:ascii="Times New Roman" w:hAnsi="Times New Roman" w:cs="Times New Roman"/>
          <w:lang w:val="en-GB"/>
        </w:rPr>
        <w:t xml:space="preserve"> </w:t>
      </w:r>
      <w:r w:rsidR="006A51FF" w:rsidRPr="00935F37">
        <w:rPr>
          <w:rFonts w:ascii="Times New Roman" w:hAnsi="Times New Roman" w:cs="Times New Roman"/>
          <w:lang w:val="en-GB"/>
        </w:rPr>
        <w:t xml:space="preserve">polyesters </w:t>
      </w:r>
      <w:r w:rsidR="0082457F" w:rsidRPr="00935F37">
        <w:rPr>
          <w:rFonts w:ascii="Times New Roman" w:hAnsi="Times New Roman" w:cs="Times New Roman"/>
          <w:lang w:val="en-GB"/>
        </w:rPr>
        <w:t>were</w:t>
      </w:r>
      <w:r w:rsidR="006A51FF" w:rsidRPr="00935F37">
        <w:rPr>
          <w:rFonts w:ascii="Times New Roman" w:hAnsi="Times New Roman" w:cs="Times New Roman"/>
          <w:lang w:val="en-GB"/>
        </w:rPr>
        <w:t xml:space="preserve"> reported</w:t>
      </w:r>
      <w:r w:rsidR="00856CE9" w:rsidRPr="00935F37">
        <w:rPr>
          <w:rFonts w:ascii="Times New Roman" w:hAnsi="Times New Roman" w:cs="Times New Roman"/>
          <w:lang w:val="en-GB"/>
        </w:rPr>
        <w:t>,</w:t>
      </w:r>
      <w:r w:rsidR="00ED3FCD" w:rsidRPr="00935F37">
        <w:rPr>
          <w:rFonts w:ascii="Times New Roman" w:hAnsi="Times New Roman" w:cs="Times New Roman"/>
          <w:lang w:val="en-GB"/>
        </w:rPr>
        <w:t xml:space="preserve"> </w:t>
      </w:r>
      <w:r w:rsidR="007D06F3" w:rsidRPr="00935F37">
        <w:rPr>
          <w:rFonts w:ascii="Times New Roman" w:hAnsi="Times New Roman" w:cs="Times New Roman"/>
          <w:lang w:val="en-GB"/>
        </w:rPr>
        <w:t>p</w:t>
      </w:r>
      <w:r w:rsidR="008F3D96" w:rsidRPr="00935F37">
        <w:rPr>
          <w:rFonts w:ascii="Times New Roman" w:hAnsi="Times New Roman" w:cs="Times New Roman"/>
          <w:lang w:val="en-GB"/>
        </w:rPr>
        <w:t>resumably due</w:t>
      </w:r>
      <w:r w:rsidR="006A51FF" w:rsidRPr="00935F37">
        <w:rPr>
          <w:rFonts w:ascii="Times New Roman" w:hAnsi="Times New Roman" w:cs="Times New Roman"/>
          <w:lang w:val="en-GB"/>
        </w:rPr>
        <w:t xml:space="preserve"> to the challenges associated with the synthesis of fluorinated</w:t>
      </w:r>
      <w:r w:rsidR="008F3D96" w:rsidRPr="00935F37">
        <w:rPr>
          <w:rFonts w:ascii="Times New Roman" w:hAnsi="Times New Roman" w:cs="Times New Roman"/>
          <w:lang w:val="en-GB"/>
        </w:rPr>
        <w:t xml:space="preserve"> monomers or with the</w:t>
      </w:r>
      <w:r w:rsidR="002635C9" w:rsidRPr="00935F37">
        <w:rPr>
          <w:rFonts w:ascii="Times New Roman" w:hAnsi="Times New Roman" w:cs="Times New Roman"/>
          <w:lang w:val="en-GB"/>
        </w:rPr>
        <w:t xml:space="preserve"> actual</w:t>
      </w:r>
      <w:r w:rsidR="006A51FF" w:rsidRPr="00935F37">
        <w:rPr>
          <w:rFonts w:ascii="Times New Roman" w:hAnsi="Times New Roman" w:cs="Times New Roman"/>
          <w:lang w:val="en-GB"/>
        </w:rPr>
        <w:t xml:space="preserve"> polyester</w:t>
      </w:r>
      <w:r w:rsidR="008F3D96" w:rsidRPr="00935F37">
        <w:rPr>
          <w:rFonts w:ascii="Times New Roman" w:hAnsi="Times New Roman" w:cs="Times New Roman"/>
          <w:lang w:val="en-GB"/>
        </w:rPr>
        <w:t xml:space="preserve"> synthesis</w:t>
      </w:r>
      <w:r w:rsidR="006A51FF" w:rsidRPr="00935F37">
        <w:rPr>
          <w:rFonts w:ascii="Times New Roman" w:hAnsi="Times New Roman" w:cs="Times New Roman"/>
          <w:lang w:val="en-GB"/>
        </w:rPr>
        <w:t>.</w:t>
      </w:r>
      <w:r w:rsidR="00856CE9" w:rsidRPr="00935F37">
        <w:rPr>
          <w:rFonts w:ascii="Times New Roman" w:hAnsi="Times New Roman" w:cs="Times New Roman"/>
          <w:lang w:val="en-GB"/>
        </w:rPr>
        <w:fldChar w:fldCharType="begin">
          <w:fldData xml:space="preserve">PEVuZE5vdGU+PENpdGU+PEF1dGhvcj5TY2h3ZWlrZXI8L0F1dGhvcj48WWVhcj4xOTU3PC9ZZWFy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</w:fldData>
        </w:fldChar>
      </w:r>
      <w:r w:rsidR="00856CE9" w:rsidRPr="00935F37">
        <w:rPr>
          <w:rFonts w:ascii="Times New Roman" w:hAnsi="Times New Roman" w:cs="Times New Roman"/>
          <w:lang w:val="en-GB"/>
        </w:rPr>
        <w:instrText xml:space="preserve"> ADDIN EN.CITE </w:instrText>
      </w:r>
      <w:r w:rsidR="00856CE9" w:rsidRPr="00935F37">
        <w:rPr>
          <w:rFonts w:ascii="Times New Roman" w:hAnsi="Times New Roman" w:cs="Times New Roman"/>
          <w:lang w:val="en-GB"/>
        </w:rPr>
        <w:fldChar w:fldCharType="begin">
          <w:fldData xml:space="preserve">PEVuZE5vdGU+PENpdGU+PEF1dGhvcj5TY2h3ZWlrZXI8L0F1dGhvcj48WWVhcj4xOTU3PC9ZZWFy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</w:fldData>
        </w:fldChar>
      </w:r>
      <w:r w:rsidR="00856CE9" w:rsidRPr="00935F37">
        <w:rPr>
          <w:rFonts w:ascii="Times New Roman" w:hAnsi="Times New Roman" w:cs="Times New Roman"/>
          <w:lang w:val="en-GB"/>
        </w:rPr>
        <w:instrText xml:space="preserve"> ADDIN EN.CITE.DATA </w:instrText>
      </w:r>
      <w:r w:rsidR="00856CE9" w:rsidRPr="00935F37">
        <w:rPr>
          <w:rFonts w:ascii="Times New Roman" w:hAnsi="Times New Roman" w:cs="Times New Roman"/>
          <w:lang w:val="en-GB"/>
        </w:rPr>
      </w:r>
      <w:r w:rsidR="00856CE9" w:rsidRPr="00935F37">
        <w:rPr>
          <w:rFonts w:ascii="Times New Roman" w:hAnsi="Times New Roman" w:cs="Times New Roman"/>
          <w:lang w:val="en-GB"/>
        </w:rPr>
        <w:fldChar w:fldCharType="end"/>
      </w:r>
      <w:r w:rsidR="00856CE9" w:rsidRPr="00935F37">
        <w:rPr>
          <w:rFonts w:ascii="Times New Roman" w:hAnsi="Times New Roman" w:cs="Times New Roman"/>
          <w:lang w:val="en-GB"/>
        </w:rPr>
      </w:r>
      <w:r w:rsidR="00856CE9" w:rsidRPr="00935F37">
        <w:rPr>
          <w:rFonts w:ascii="Times New Roman" w:hAnsi="Times New Roman" w:cs="Times New Roman"/>
          <w:lang w:val="en-GB"/>
        </w:rPr>
        <w:fldChar w:fldCharType="separate"/>
      </w:r>
      <w:r w:rsidR="00856CE9" w:rsidRPr="00935F37">
        <w:rPr>
          <w:rFonts w:ascii="Times New Roman" w:hAnsi="Times New Roman" w:cs="Times New Roman"/>
          <w:noProof/>
          <w:vertAlign w:val="superscript"/>
          <w:lang w:val="en-GB"/>
        </w:rPr>
        <w:t>8-10</w:t>
      </w:r>
      <w:r w:rsidR="00856CE9" w:rsidRPr="00935F37">
        <w:rPr>
          <w:rFonts w:ascii="Times New Roman" w:hAnsi="Times New Roman" w:cs="Times New Roman"/>
          <w:lang w:val="en-GB"/>
        </w:rPr>
        <w:fldChar w:fldCharType="end"/>
      </w:r>
      <w:r w:rsidR="00856CE9" w:rsidRPr="00935F37">
        <w:rPr>
          <w:rFonts w:ascii="Times New Roman" w:hAnsi="Times New Roman" w:cs="Times New Roman"/>
          <w:lang w:val="en-GB"/>
        </w:rPr>
        <w:t xml:space="preserve"> </w:t>
      </w:r>
      <w:r w:rsidR="002635C9" w:rsidRPr="00935F37">
        <w:rPr>
          <w:rFonts w:ascii="Times New Roman" w:hAnsi="Times New Roman" w:cs="Times New Roman"/>
          <w:lang w:val="en-GB"/>
        </w:rPr>
        <w:t xml:space="preserve">Because hydrolytically unstable polymers are obtained when </w:t>
      </w:r>
      <w:r w:rsidR="001E5470" w:rsidRPr="00935F37">
        <w:rPr>
          <w:rFonts w:ascii="Times New Roman" w:hAnsi="Times New Roman" w:cs="Times New Roman"/>
          <w:lang w:val="en-GB"/>
        </w:rPr>
        <w:t xml:space="preserve">fluorinated </w:t>
      </w:r>
      <w:r w:rsidR="00FD0B9C" w:rsidRPr="00935F37">
        <w:rPr>
          <w:rFonts w:ascii="Times New Roman" w:hAnsi="Times New Roman" w:cs="Times New Roman"/>
          <w:lang w:val="en-GB"/>
        </w:rPr>
        <w:t>dicarboxylic</w:t>
      </w:r>
      <w:r w:rsidR="006A51FF" w:rsidRPr="00935F37">
        <w:rPr>
          <w:rFonts w:ascii="Times New Roman" w:hAnsi="Times New Roman" w:cs="Times New Roman"/>
          <w:lang w:val="en-GB"/>
        </w:rPr>
        <w:t xml:space="preserve"> acid</w:t>
      </w:r>
      <w:r w:rsidR="00FD0B9C" w:rsidRPr="00935F37">
        <w:rPr>
          <w:rFonts w:ascii="Times New Roman" w:hAnsi="Times New Roman" w:cs="Times New Roman"/>
          <w:lang w:val="en-GB"/>
        </w:rPr>
        <w:t xml:space="preserve"> derivatives</w:t>
      </w:r>
      <w:r w:rsidR="007D06F3" w:rsidRPr="00935F37">
        <w:rPr>
          <w:rFonts w:ascii="Times New Roman" w:hAnsi="Times New Roman" w:cs="Times New Roman"/>
          <w:lang w:val="en-GB"/>
        </w:rPr>
        <w:t xml:space="preserve"> </w:t>
      </w:r>
      <w:r w:rsidR="002635C9" w:rsidRPr="00935F37">
        <w:rPr>
          <w:rFonts w:ascii="Times New Roman" w:hAnsi="Times New Roman" w:cs="Times New Roman"/>
          <w:lang w:val="en-GB"/>
        </w:rPr>
        <w:t>are used,</w:t>
      </w:r>
      <w:r w:rsidR="00FD0B9C" w:rsidRPr="00935F37">
        <w:rPr>
          <w:rFonts w:ascii="Times New Roman" w:hAnsi="Times New Roman" w:cs="Times New Roman"/>
          <w:lang w:val="en-GB"/>
        </w:rPr>
        <w:t xml:space="preserve"> </w:t>
      </w:r>
      <w:r w:rsidR="006A51FF" w:rsidRPr="00935F37">
        <w:rPr>
          <w:rFonts w:ascii="Times New Roman" w:hAnsi="Times New Roman" w:cs="Times New Roman"/>
          <w:lang w:val="en-GB"/>
        </w:rPr>
        <w:t xml:space="preserve">it is crucial to </w:t>
      </w:r>
      <w:r w:rsidR="002635C9" w:rsidRPr="00935F37">
        <w:rPr>
          <w:rFonts w:ascii="Times New Roman" w:hAnsi="Times New Roman" w:cs="Times New Roman"/>
          <w:lang w:val="en-GB"/>
        </w:rPr>
        <w:t>introduce fluorination in the diol monomer</w:t>
      </w:r>
      <w:r w:rsidR="00FD0B9C"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r>
      <w:r w:rsidR="000E68C4" w:rsidRPr="00935F37">
        <w:rPr>
          <w:rFonts w:ascii="Times New Roman" w:hAnsi="Times New Roman" w:cs="Times New Roman"/>
          <w:lang w:val="en-GB"/>
        </w:rPr>
        <w:instrText xml:space="preserve"> ADDIN EN.CITE &lt;EndNote&gt;&lt;Cite&gt;&lt;Author&gt;Reis-Nunes&lt;/Author&gt;&lt;Year&gt;1996&lt;/Year&gt;&lt;RecNum&gt;289&lt;/RecNum&gt;&lt;DisplayText&gt;&lt;style face="superscript"&gt;11&lt;/style&gt;&lt;/DisplayText&gt;&lt;record&gt;&lt;rec-number&gt;289&lt;/rec-number&gt;&lt;foreign-keys&gt;&lt;key app="EN" db-id="esdwzdtvfzar5deeasw5ddrtvd9dafat2dfs" timestamp="1493042026"&gt;289&lt;/key&gt;&lt;/foreign-keys&gt;&lt;ref-type name="Journal Article"&gt;17&lt;/ref-type&gt;&lt;contributors&gt;&lt;authors&gt;&lt;author&gt;Reis-Nunes, R. C.&lt;/author&gt;&lt;author&gt;Riande, E.&lt;/author&gt;&lt;author&gt;Chavez, N. C.&lt;/author&gt;&lt;author&gt;Guzmán, J.&lt;/author&gt;&lt;/authors&gt;&lt;/contributors&gt;&lt;titles&gt;&lt;title&gt;Comparative Study of the Conformational Characteristics of Partially Fluorinated Polyesters and Their Hydrogenated Counterparts&lt;/title&gt;&lt;secondary-title&gt;Macromol.&lt;/secondary-title&gt;&lt;/titles&gt;&lt;periodical&gt;&lt;full-title&gt;Macromol.&lt;/full-title&gt;&lt;/periodical&gt;&lt;pages&gt;7989-7994&lt;/pages&gt;&lt;volume&gt;29&lt;/volume&gt;&lt;number&gt;24&lt;/number&gt;&lt;dates&gt;&lt;year&gt;1996&lt;/year&gt;&lt;pub-dates&gt;&lt;date&gt;1996/01/01&lt;/date&gt;&lt;/pub-dates&gt;&lt;/dates&gt;&lt;publisher&gt;American Chemical Society&lt;/publisher&gt;&lt;isbn&gt;0024-9297&lt;/isbn&gt;&lt;urls&gt;&lt;related-urls&gt;&lt;url&gt;http://dx.doi.org/10.1021/ma960405x&lt;/url&gt;&lt;/related-urls&gt;&lt;/urls&gt;&lt;electronic-resource-num&gt;10.1021/ma960405x&lt;/electronic-resource-num&gt;&lt;/record&gt;&lt;/Cite&gt;&lt;/EndNote&gt;</w:instrText>
      </w:r>
      <w:r w:rsidR="00755B81" w:rsidRPr="00935F37">
        <w:rPr>
          <w:rFonts w:ascii="Times New Roman" w:hAnsi="Times New Roman" w:cs="Times New Roman"/>
          <w:lang w:val="en-GB"/>
        </w:rPr>
        <w:fldChar w:fldCharType="separate"/>
      </w:r>
      <w:r w:rsidR="00397A10" w:rsidRPr="00935F37">
        <w:rPr>
          <w:rFonts w:ascii="Times New Roman" w:hAnsi="Times New Roman" w:cs="Times New Roman"/>
          <w:noProof/>
          <w:vertAlign w:val="superscript"/>
          <w:lang w:val="en-GB"/>
        </w:rPr>
        <w:t>11</w:t>
      </w:r>
      <w:r w:rsidR="00755B81" w:rsidRPr="00935F37">
        <w:rPr>
          <w:rFonts w:ascii="Times New Roman" w:hAnsi="Times New Roman" w:cs="Times New Roman"/>
          <w:lang w:val="en-GB"/>
        </w:rPr>
        <w:fldChar w:fldCharType="end"/>
      </w:r>
      <w:r w:rsidR="00FD0B9C" w:rsidRPr="00935F37">
        <w:rPr>
          <w:rFonts w:ascii="Times New Roman" w:hAnsi="Times New Roman" w:cs="Times New Roman"/>
          <w:lang w:val="en-GB"/>
        </w:rPr>
        <w:t xml:space="preserve"> </w:t>
      </w:r>
      <w:r w:rsidR="00833D72" w:rsidRPr="00935F37">
        <w:rPr>
          <w:rFonts w:ascii="Times New Roman" w:hAnsi="Times New Roman" w:cs="Times New Roman"/>
          <w:lang w:val="en-GB"/>
        </w:rPr>
        <w:t>However,</w:t>
      </w:r>
      <w:r w:rsidR="00A47C37" w:rsidRPr="00935F37">
        <w:rPr>
          <w:rFonts w:ascii="Times New Roman" w:hAnsi="Times New Roman" w:cs="Times New Roman"/>
          <w:lang w:val="en-GB"/>
        </w:rPr>
        <w:t xml:space="preserve"> </w:t>
      </w:r>
      <w:r w:rsidR="00FD0B9C" w:rsidRPr="00935F37">
        <w:rPr>
          <w:rFonts w:ascii="Times New Roman" w:hAnsi="Times New Roman" w:cs="Times New Roman"/>
          <w:lang w:val="en-GB"/>
        </w:rPr>
        <w:t>the inductive effect of the fluorine atoms</w:t>
      </w:r>
      <w:r w:rsidR="006A51FF" w:rsidRPr="00935F37">
        <w:rPr>
          <w:rFonts w:ascii="Times New Roman" w:hAnsi="Times New Roman" w:cs="Times New Roman"/>
          <w:lang w:val="en-GB"/>
        </w:rPr>
        <w:t xml:space="preserve"> </w:t>
      </w:r>
      <w:r w:rsidR="00A62912" w:rsidRPr="00935F37">
        <w:rPr>
          <w:rFonts w:ascii="Times New Roman" w:hAnsi="Times New Roman" w:cs="Times New Roman"/>
          <w:lang w:val="en-GB"/>
        </w:rPr>
        <w:t>renders the alcohol groups less nucleophilic</w:t>
      </w:r>
      <w:r w:rsidR="006A51FF" w:rsidRPr="00935F37">
        <w:rPr>
          <w:rFonts w:ascii="Times New Roman" w:hAnsi="Times New Roman" w:cs="Times New Roman"/>
          <w:lang w:val="en-GB"/>
        </w:rPr>
        <w:t>, causing</w:t>
      </w:r>
      <w:r w:rsidR="0082457F" w:rsidRPr="00935F37">
        <w:rPr>
          <w:rFonts w:ascii="Times New Roman" w:hAnsi="Times New Roman" w:cs="Times New Roman"/>
          <w:lang w:val="en-GB"/>
        </w:rPr>
        <w:t xml:space="preserve"> </w:t>
      </w:r>
      <w:r w:rsidR="00FD0B9C" w:rsidRPr="00935F37">
        <w:rPr>
          <w:rFonts w:ascii="Times New Roman" w:hAnsi="Times New Roman" w:cs="Times New Roman"/>
          <w:lang w:val="en-GB"/>
        </w:rPr>
        <w:t xml:space="preserve">a lower reactivity </w:t>
      </w:r>
      <w:r w:rsidR="006A51FF" w:rsidRPr="00935F37">
        <w:rPr>
          <w:rFonts w:ascii="Times New Roman" w:hAnsi="Times New Roman" w:cs="Times New Roman"/>
          <w:lang w:val="en-GB"/>
        </w:rPr>
        <w:t xml:space="preserve">in </w:t>
      </w:r>
      <w:r w:rsidR="00FD0B9C" w:rsidRPr="00935F37">
        <w:rPr>
          <w:rFonts w:ascii="Times New Roman" w:hAnsi="Times New Roman" w:cs="Times New Roman"/>
          <w:lang w:val="en-GB"/>
        </w:rPr>
        <w:t>esterification</w:t>
      </w:r>
      <w:r w:rsidR="006A51FF" w:rsidRPr="00935F37">
        <w:rPr>
          <w:rFonts w:ascii="Times New Roman" w:hAnsi="Times New Roman" w:cs="Times New Roman"/>
          <w:lang w:val="en-GB"/>
        </w:rPr>
        <w:t xml:space="preserve"> reactions</w:t>
      </w:r>
      <w:r w:rsidR="004D0D07" w:rsidRPr="00935F37">
        <w:rPr>
          <w:rFonts w:ascii="Times New Roman" w:hAnsi="Times New Roman" w:cs="Times New Roman"/>
          <w:lang w:val="en-GB"/>
        </w:rPr>
        <w:t xml:space="preserve"> and thus the formation of oligomers</w:t>
      </w:r>
      <w:r w:rsidR="00833D72" w:rsidRPr="00935F37">
        <w:rPr>
          <w:rFonts w:ascii="Times New Roman" w:hAnsi="Times New Roman" w:cs="Times New Roman"/>
          <w:lang w:val="en-GB"/>
        </w:rPr>
        <w:t>,</w:t>
      </w:r>
      <w:r w:rsidR="006A51FF" w:rsidRPr="00935F37">
        <w:rPr>
          <w:rFonts w:ascii="Times New Roman" w:hAnsi="Times New Roman" w:cs="Times New Roman"/>
          <w:lang w:val="en-GB"/>
        </w:rPr>
        <w:t xml:space="preserve"> rather than high molecular weight polymers</w:t>
      </w:r>
      <w:r w:rsidR="00FD0B9C"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r>
      <w:r w:rsidR="000E68C4" w:rsidRPr="00935F37">
        <w:rPr>
          <w:rFonts w:ascii="Times New Roman" w:hAnsi="Times New Roman" w:cs="Times New Roman"/>
          <w:lang w:val="en-GB"/>
        </w:rPr>
        <w:instrText xml:space="preserve"> ADDIN EN.CITE &lt;EndNote&gt;&lt;Cite&gt;&lt;Author&gt;Hudlicky&lt;/Author&gt;&lt;Year&gt;1971&lt;/Year&gt;&lt;RecNum&gt;363&lt;/RecNum&gt;&lt;DisplayText&gt;&lt;style face="superscript"&gt;12&lt;/style&gt;&lt;/DisplayText&gt;&lt;record&gt;&lt;rec-number&gt;363&lt;/rec-number&gt;&lt;foreign-keys&gt;&lt;key app="EN" db-id="esdwzdtvfzar5deeasw5ddrtvd9dafat2dfs" timestamp="1496070189"&gt;363&lt;/key&gt;&lt;/foreign-keys&gt;&lt;ref-type name="Book"&gt;6&lt;/ref-type&gt;&lt;contributors&gt;&lt;authors&gt;&lt;author&gt;M. Hudlicky&lt;/author&gt;&lt;/authors&gt;&lt;/contributors&gt;&lt;titles&gt;&lt;title&gt;Organic Fluorine Chemistry&lt;/title&gt;&lt;/titles&gt;&lt;dates&gt;&lt;year&gt;1971&lt;/year&gt;&lt;/dates&gt;&lt;pub-location&gt;New York&lt;/pub-location&gt;&lt;publisher&gt;Plenum&lt;/publisher&gt;&lt;urls&gt;&lt;/urls&gt;&lt;/record&gt;&lt;/Cite&gt;&lt;/EndNote&gt;</w:instrText>
      </w:r>
      <w:r w:rsidR="00755B81" w:rsidRPr="00935F37">
        <w:rPr>
          <w:rFonts w:ascii="Times New Roman" w:hAnsi="Times New Roman" w:cs="Times New Roman"/>
          <w:lang w:val="en-GB"/>
        </w:rPr>
        <w:fldChar w:fldCharType="separate"/>
      </w:r>
      <w:r w:rsidR="00397A10" w:rsidRPr="00935F37">
        <w:rPr>
          <w:rFonts w:ascii="Times New Roman" w:hAnsi="Times New Roman" w:cs="Times New Roman"/>
          <w:noProof/>
          <w:vertAlign w:val="superscript"/>
          <w:lang w:val="en-GB"/>
        </w:rPr>
        <w:t>12</w:t>
      </w:r>
      <w:r w:rsidR="00755B81" w:rsidRPr="00935F37">
        <w:rPr>
          <w:rFonts w:ascii="Times New Roman" w:hAnsi="Times New Roman" w:cs="Times New Roman"/>
          <w:lang w:val="en-GB"/>
        </w:rPr>
        <w:fldChar w:fldCharType="end"/>
      </w:r>
      <w:r w:rsidR="004D0D07" w:rsidRPr="00935F37">
        <w:rPr>
          <w:rFonts w:ascii="Times New Roman" w:hAnsi="Times New Roman" w:cs="Times New Roman"/>
          <w:lang w:val="en-GB"/>
        </w:rPr>
        <w:t xml:space="preserve"> </w:t>
      </w:r>
    </w:p>
    <w:p w14:paraId="66E180CD" w14:textId="1E9E8D3B" w:rsidR="002635C9" w:rsidRPr="00935F37" w:rsidRDefault="000C0A62" w:rsidP="00A446A1">
      <w:pPr>
        <w:jc w:val="both"/>
        <w:rPr>
          <w:rFonts w:ascii="Times New Roman" w:hAnsi="Times New Roman" w:cs="Times New Roman"/>
          <w:lang w:val="en-GB"/>
        </w:rPr>
      </w:pPr>
      <w:r w:rsidRPr="00935F37">
        <w:rPr>
          <w:rFonts w:ascii="Times New Roman" w:hAnsi="Times New Roman" w:cs="Times New Roman"/>
          <w:lang w:val="en-GB"/>
        </w:rPr>
        <w:t>So far, only</w:t>
      </w:r>
      <w:r w:rsidR="00644B1A" w:rsidRPr="00935F37">
        <w:rPr>
          <w:rFonts w:ascii="Times New Roman" w:hAnsi="Times New Roman" w:cs="Times New Roman"/>
          <w:lang w:val="en-GB"/>
        </w:rPr>
        <w:t xml:space="preserve"> </w:t>
      </w:r>
      <w:proofErr w:type="spellStart"/>
      <w:r w:rsidR="00644B1A" w:rsidRPr="00935F37">
        <w:rPr>
          <w:rFonts w:ascii="Times New Roman" w:hAnsi="Times New Roman" w:cs="Times New Roman"/>
          <w:lang w:val="en-GB"/>
        </w:rPr>
        <w:t>fluoroaliphatic</w:t>
      </w:r>
      <w:proofErr w:type="spellEnd"/>
      <w:r w:rsidR="00644B1A" w:rsidRPr="00935F37">
        <w:rPr>
          <w:rFonts w:ascii="Times New Roman" w:hAnsi="Times New Roman" w:cs="Times New Roman"/>
          <w:lang w:val="en-GB"/>
        </w:rPr>
        <w:t xml:space="preserve"> polyesters</w:t>
      </w:r>
      <w:r w:rsidRPr="00935F37">
        <w:rPr>
          <w:rFonts w:ascii="Times New Roman" w:hAnsi="Times New Roman" w:cs="Times New Roman"/>
          <w:lang w:val="en-GB"/>
        </w:rPr>
        <w:t xml:space="preserve"> containing</w:t>
      </w:r>
      <w:r w:rsidR="00644B1A" w:rsidRPr="00935F37">
        <w:rPr>
          <w:rFonts w:ascii="Times New Roman" w:hAnsi="Times New Roman" w:cs="Times New Roman"/>
          <w:lang w:val="en-GB"/>
        </w:rPr>
        <w:t xml:space="preserve"> CF</w:t>
      </w:r>
      <w:r w:rsidR="00644B1A" w:rsidRPr="00935F37">
        <w:rPr>
          <w:rFonts w:ascii="Times New Roman" w:hAnsi="Times New Roman" w:cs="Times New Roman"/>
          <w:vertAlign w:val="subscript"/>
          <w:lang w:val="en-GB"/>
        </w:rPr>
        <w:t>2</w:t>
      </w:r>
      <w:r w:rsidR="00585A74" w:rsidRPr="00935F37">
        <w:rPr>
          <w:rFonts w:ascii="Times New Roman" w:hAnsi="Times New Roman" w:cs="Times New Roman"/>
          <w:lang w:val="en-GB"/>
        </w:rPr>
        <w:t xml:space="preserve"> units in the main chain</w:t>
      </w:r>
      <w:r w:rsidRPr="00935F37">
        <w:rPr>
          <w:rFonts w:ascii="Times New Roman" w:hAnsi="Times New Roman" w:cs="Times New Roman"/>
          <w:lang w:val="en-GB"/>
        </w:rPr>
        <w:t xml:space="preserve"> are reported</w:t>
      </w:r>
      <w:r w:rsidR="00833D72" w:rsidRPr="00935F37">
        <w:rPr>
          <w:rFonts w:ascii="Times New Roman" w:hAnsi="Times New Roman" w:cs="Times New Roman"/>
          <w:lang w:val="en-GB"/>
        </w:rPr>
        <w:t>,</w:t>
      </w:r>
      <w:r w:rsidR="00611C6F" w:rsidRPr="00935F37">
        <w:rPr>
          <w:rFonts w:ascii="Times New Roman" w:hAnsi="Times New Roman" w:cs="Times New Roman"/>
          <w:lang w:val="en-GB"/>
        </w:rPr>
        <w:fldChar w:fldCharType="begin">
          <w:fldData xml:space="preserve">PEVuZE5vdGU+PENpdGU+PEF1dGhvcj5TY2h3ZWlrZXI8L0F1dGhvcj48WWVhcj4xOTU3PC9ZZWFy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</w:fldData>
        </w:fldChar>
      </w:r>
      <w:r w:rsidR="00611C6F" w:rsidRPr="00935F37">
        <w:rPr>
          <w:rFonts w:ascii="Times New Roman" w:hAnsi="Times New Roman" w:cs="Times New Roman"/>
          <w:lang w:val="en-GB"/>
        </w:rPr>
        <w:instrText xml:space="preserve"> ADDIN EN.CITE </w:instrText>
      </w:r>
      <w:r w:rsidR="00611C6F" w:rsidRPr="00935F37">
        <w:rPr>
          <w:rFonts w:ascii="Times New Roman" w:hAnsi="Times New Roman" w:cs="Times New Roman"/>
          <w:lang w:val="en-GB"/>
        </w:rPr>
        <w:fldChar w:fldCharType="begin">
          <w:fldData xml:space="preserve">PEVuZE5vdGU+PENpdGU+PEF1dGhvcj5TY2h3ZWlrZXI8L0F1dGhvcj48WWVhcj4xOTU3PC9ZZWFy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</w:fldData>
        </w:fldChar>
      </w:r>
      <w:r w:rsidR="00611C6F" w:rsidRPr="00935F37">
        <w:rPr>
          <w:rFonts w:ascii="Times New Roman" w:hAnsi="Times New Roman" w:cs="Times New Roman"/>
          <w:lang w:val="en-GB"/>
        </w:rPr>
        <w:instrText xml:space="preserve"> ADDIN EN.CITE.DATA </w:instrText>
      </w:r>
      <w:r w:rsidR="00611C6F" w:rsidRPr="00935F37">
        <w:rPr>
          <w:rFonts w:ascii="Times New Roman" w:hAnsi="Times New Roman" w:cs="Times New Roman"/>
          <w:lang w:val="en-GB"/>
        </w:rPr>
      </w:r>
      <w:r w:rsidR="00611C6F" w:rsidRPr="00935F37">
        <w:rPr>
          <w:rFonts w:ascii="Times New Roman" w:hAnsi="Times New Roman" w:cs="Times New Roman"/>
          <w:lang w:val="en-GB"/>
        </w:rPr>
        <w:fldChar w:fldCharType="end"/>
      </w:r>
      <w:r w:rsidR="00611C6F" w:rsidRPr="00935F37">
        <w:rPr>
          <w:rFonts w:ascii="Times New Roman" w:hAnsi="Times New Roman" w:cs="Times New Roman"/>
          <w:lang w:val="en-GB"/>
        </w:rPr>
      </w:r>
      <w:r w:rsidR="00611C6F" w:rsidRPr="00935F37">
        <w:rPr>
          <w:rFonts w:ascii="Times New Roman" w:hAnsi="Times New Roman" w:cs="Times New Roman"/>
          <w:lang w:val="en-GB"/>
        </w:rPr>
        <w:fldChar w:fldCharType="separate"/>
      </w:r>
      <w:r w:rsidR="00611C6F" w:rsidRPr="00935F37">
        <w:rPr>
          <w:rFonts w:ascii="Times New Roman" w:hAnsi="Times New Roman" w:cs="Times New Roman"/>
          <w:noProof/>
          <w:vertAlign w:val="superscript"/>
          <w:lang w:val="en-GB"/>
        </w:rPr>
        <w:t>8-10</w:t>
      </w:r>
      <w:r w:rsidR="00611C6F" w:rsidRPr="00935F37">
        <w:rPr>
          <w:rFonts w:ascii="Times New Roman" w:hAnsi="Times New Roman" w:cs="Times New Roman"/>
          <w:lang w:val="en-GB"/>
        </w:rPr>
        <w:fldChar w:fldCharType="end"/>
      </w:r>
      <w:r w:rsidR="00833D72" w:rsidRPr="00935F37">
        <w:rPr>
          <w:rFonts w:ascii="Times New Roman" w:hAnsi="Times New Roman" w:cs="Times New Roman"/>
          <w:lang w:val="en-GB"/>
        </w:rPr>
        <w:t xml:space="preserve"> while, t</w:t>
      </w:r>
      <w:r w:rsidR="00AE29DF" w:rsidRPr="00935F37">
        <w:rPr>
          <w:rFonts w:ascii="Times New Roman" w:hAnsi="Times New Roman" w:cs="Times New Roman"/>
          <w:lang w:val="en-GB"/>
        </w:rPr>
        <w:t xml:space="preserve">o </w:t>
      </w:r>
      <w:r w:rsidR="00833D72" w:rsidRPr="00935F37">
        <w:rPr>
          <w:rFonts w:ascii="Times New Roman" w:hAnsi="Times New Roman" w:cs="Times New Roman"/>
          <w:lang w:val="en-GB"/>
        </w:rPr>
        <w:t xml:space="preserve">the best of </w:t>
      </w:r>
      <w:r w:rsidR="00AE29DF" w:rsidRPr="00935F37">
        <w:rPr>
          <w:rFonts w:ascii="Times New Roman" w:hAnsi="Times New Roman" w:cs="Times New Roman"/>
          <w:lang w:val="en-GB"/>
        </w:rPr>
        <w:t>our knowledge</w:t>
      </w:r>
      <w:r w:rsidR="00833D72" w:rsidRPr="00935F37">
        <w:rPr>
          <w:rFonts w:ascii="Times New Roman" w:hAnsi="Times New Roman" w:cs="Times New Roman"/>
          <w:lang w:val="en-GB"/>
        </w:rPr>
        <w:t>,</w:t>
      </w:r>
      <w:r w:rsidR="00644B1A" w:rsidRPr="00935F37">
        <w:rPr>
          <w:rFonts w:ascii="Times New Roman" w:hAnsi="Times New Roman" w:cs="Times New Roman"/>
          <w:lang w:val="en-GB"/>
        </w:rPr>
        <w:t xml:space="preserve"> polyesters containing C</w:t>
      </w:r>
      <w:r w:rsidR="007607DB" w:rsidRPr="00935F37">
        <w:rPr>
          <w:rFonts w:ascii="Times New Roman" w:hAnsi="Times New Roman" w:cs="Times New Roman"/>
          <w:lang w:val="en-GB"/>
        </w:rPr>
        <w:t>H</w:t>
      </w:r>
      <w:r w:rsidR="00644B1A" w:rsidRPr="00935F37">
        <w:rPr>
          <w:rFonts w:ascii="Times New Roman" w:hAnsi="Times New Roman" w:cs="Times New Roman"/>
          <w:lang w:val="en-GB"/>
        </w:rPr>
        <w:t>F</w:t>
      </w:r>
      <w:r w:rsidRPr="00935F37">
        <w:rPr>
          <w:rFonts w:ascii="Times New Roman" w:hAnsi="Times New Roman" w:cs="Times New Roman"/>
          <w:lang w:val="en-GB"/>
        </w:rPr>
        <w:t xml:space="preserve"> </w:t>
      </w:r>
      <w:r w:rsidR="00833D72" w:rsidRPr="00935F37">
        <w:rPr>
          <w:rFonts w:ascii="Times New Roman" w:hAnsi="Times New Roman" w:cs="Times New Roman"/>
          <w:lang w:val="en-GB"/>
        </w:rPr>
        <w:t xml:space="preserve">units </w:t>
      </w:r>
      <w:r w:rsidRPr="00935F37">
        <w:rPr>
          <w:rFonts w:ascii="Times New Roman" w:hAnsi="Times New Roman" w:cs="Times New Roman"/>
          <w:lang w:val="en-GB"/>
        </w:rPr>
        <w:t xml:space="preserve">have </w:t>
      </w:r>
      <w:r w:rsidR="00833D72" w:rsidRPr="00935F37">
        <w:rPr>
          <w:rFonts w:ascii="Times New Roman" w:hAnsi="Times New Roman" w:cs="Times New Roman"/>
          <w:lang w:val="en-GB"/>
        </w:rPr>
        <w:t xml:space="preserve">never been </w:t>
      </w:r>
      <w:r w:rsidR="001645FA" w:rsidRPr="00935F37">
        <w:rPr>
          <w:rFonts w:ascii="Times New Roman" w:hAnsi="Times New Roman" w:cs="Times New Roman"/>
          <w:lang w:val="en-GB"/>
        </w:rPr>
        <w:t>described</w:t>
      </w:r>
      <w:r w:rsidRPr="00935F37">
        <w:rPr>
          <w:rFonts w:ascii="Times New Roman" w:hAnsi="Times New Roman" w:cs="Times New Roman"/>
          <w:lang w:val="en-GB"/>
        </w:rPr>
        <w:t>.</w:t>
      </w:r>
      <w:r w:rsidR="00644B1A" w:rsidRPr="00935F37">
        <w:rPr>
          <w:rFonts w:ascii="Times New Roman" w:hAnsi="Times New Roman" w:cs="Times New Roman"/>
          <w:lang w:val="en-GB"/>
        </w:rPr>
        <w:t xml:space="preserve"> </w:t>
      </w:r>
      <w:r w:rsidRPr="00935F37">
        <w:rPr>
          <w:rFonts w:ascii="Times New Roman" w:hAnsi="Times New Roman" w:cs="Times New Roman"/>
          <w:lang w:val="en-GB"/>
        </w:rPr>
        <w:t>Yet, these polyester</w:t>
      </w:r>
      <w:r w:rsidR="00585A74" w:rsidRPr="00935F37">
        <w:rPr>
          <w:rFonts w:ascii="Times New Roman" w:hAnsi="Times New Roman" w:cs="Times New Roman"/>
          <w:lang w:val="en-GB"/>
        </w:rPr>
        <w:t>s</w:t>
      </w:r>
      <w:r w:rsidRPr="00935F37">
        <w:rPr>
          <w:rFonts w:ascii="Times New Roman" w:hAnsi="Times New Roman" w:cs="Times New Roman"/>
          <w:lang w:val="en-GB"/>
        </w:rPr>
        <w:t xml:space="preserve"> may show interesting properties as </w:t>
      </w:r>
      <w:r w:rsidR="00833D72" w:rsidRPr="00935F37">
        <w:rPr>
          <w:rFonts w:ascii="Times New Roman" w:hAnsi="Times New Roman" w:cs="Times New Roman"/>
          <w:lang w:val="en-GB"/>
        </w:rPr>
        <w:t>such</w:t>
      </w:r>
      <w:r w:rsidRPr="00935F37">
        <w:rPr>
          <w:rFonts w:ascii="Times New Roman" w:hAnsi="Times New Roman" w:cs="Times New Roman"/>
          <w:lang w:val="en-GB"/>
        </w:rPr>
        <w:t xml:space="preserve"> </w:t>
      </w:r>
      <w:r w:rsidR="00833D72" w:rsidRPr="00935F37">
        <w:rPr>
          <w:rFonts w:ascii="Times New Roman" w:hAnsi="Times New Roman" w:cs="Times New Roman"/>
          <w:lang w:val="en-GB"/>
        </w:rPr>
        <w:t xml:space="preserve">units </w:t>
      </w:r>
      <w:r w:rsidRPr="00935F37">
        <w:rPr>
          <w:rFonts w:ascii="Times New Roman" w:hAnsi="Times New Roman" w:cs="Times New Roman"/>
          <w:lang w:val="en-GB"/>
        </w:rPr>
        <w:t xml:space="preserve">result in </w:t>
      </w:r>
      <w:proofErr w:type="spellStart"/>
      <w:r w:rsidRPr="00935F37">
        <w:rPr>
          <w:rFonts w:ascii="Times New Roman" w:hAnsi="Times New Roman" w:cs="Times New Roman"/>
          <w:lang w:val="en-GB"/>
        </w:rPr>
        <w:t>stereocent</w:t>
      </w:r>
      <w:r w:rsidR="003855E4" w:rsidRPr="00935F37">
        <w:rPr>
          <w:rFonts w:ascii="Times New Roman" w:hAnsi="Times New Roman" w:cs="Times New Roman"/>
          <w:lang w:val="en-GB"/>
        </w:rPr>
        <w:t>re</w:t>
      </w:r>
      <w:r w:rsidRPr="00935F37">
        <w:rPr>
          <w:rFonts w:ascii="Times New Roman" w:hAnsi="Times New Roman" w:cs="Times New Roman"/>
          <w:lang w:val="en-GB"/>
        </w:rPr>
        <w:t>s</w:t>
      </w:r>
      <w:proofErr w:type="spellEnd"/>
      <w:r w:rsidRPr="00935F37">
        <w:rPr>
          <w:rFonts w:ascii="Times New Roman" w:hAnsi="Times New Roman" w:cs="Times New Roman"/>
          <w:lang w:val="en-GB"/>
        </w:rPr>
        <w:t xml:space="preserve"> </w:t>
      </w:r>
      <w:r w:rsidR="00585A74" w:rsidRPr="00935F37">
        <w:rPr>
          <w:rFonts w:ascii="Times New Roman" w:hAnsi="Times New Roman" w:cs="Times New Roman"/>
          <w:lang w:val="en-GB"/>
        </w:rPr>
        <w:t>along th</w:t>
      </w:r>
      <w:r w:rsidRPr="00935F37">
        <w:rPr>
          <w:rFonts w:ascii="Times New Roman" w:hAnsi="Times New Roman" w:cs="Times New Roman"/>
          <w:lang w:val="en-GB"/>
        </w:rPr>
        <w:t>e polymer backbone. In general, m</w:t>
      </w:r>
      <w:r w:rsidR="00ED0ED2" w:rsidRPr="00935F37">
        <w:rPr>
          <w:rFonts w:ascii="Times New Roman" w:hAnsi="Times New Roman" w:cs="Times New Roman"/>
          <w:lang w:val="en-GB"/>
        </w:rPr>
        <w:t>any polymers</w:t>
      </w:r>
      <w:r w:rsidR="00833D72" w:rsidRPr="00935F37">
        <w:rPr>
          <w:rFonts w:ascii="Times New Roman" w:hAnsi="Times New Roman" w:cs="Times New Roman"/>
          <w:lang w:val="en-GB"/>
        </w:rPr>
        <w:t xml:space="preserve"> prepared by coordination polymerization</w:t>
      </w:r>
      <w:r w:rsidRPr="00935F37">
        <w:rPr>
          <w:rFonts w:ascii="Times New Roman" w:hAnsi="Times New Roman" w:cs="Times New Roman"/>
          <w:lang w:val="en-GB"/>
        </w:rPr>
        <w:t xml:space="preserve">, such as </w:t>
      </w:r>
      <w:r w:rsidR="00833D72" w:rsidRPr="00935F37">
        <w:rPr>
          <w:rFonts w:ascii="Times New Roman" w:hAnsi="Times New Roman" w:cs="Times New Roman"/>
          <w:lang w:val="en-GB"/>
        </w:rPr>
        <w:t xml:space="preserve">the </w:t>
      </w:r>
      <w:r w:rsidR="00864F08" w:rsidRPr="00935F37">
        <w:rPr>
          <w:rFonts w:ascii="Times New Roman" w:hAnsi="Times New Roman" w:cs="Times New Roman"/>
          <w:lang w:val="en-GB"/>
        </w:rPr>
        <w:t xml:space="preserve">commodity </w:t>
      </w:r>
      <w:r w:rsidR="00833D72" w:rsidRPr="00935F37">
        <w:rPr>
          <w:rFonts w:ascii="Times New Roman" w:hAnsi="Times New Roman" w:cs="Times New Roman"/>
          <w:lang w:val="en-GB"/>
        </w:rPr>
        <w:t>polymer polypropylene,</w:t>
      </w:r>
      <w:r w:rsidRPr="00935F37">
        <w:rPr>
          <w:rFonts w:ascii="Times New Roman" w:hAnsi="Times New Roman" w:cs="Times New Roman"/>
          <w:lang w:val="en-GB"/>
        </w:rPr>
        <w:t xml:space="preserve"> </w:t>
      </w:r>
      <w:r w:rsidR="00ED0ED2" w:rsidRPr="00935F37">
        <w:rPr>
          <w:rFonts w:ascii="Times New Roman" w:hAnsi="Times New Roman" w:cs="Times New Roman"/>
          <w:lang w:val="en-GB"/>
        </w:rPr>
        <w:t>show stereoisomerism</w:t>
      </w:r>
      <w:r w:rsidR="00833D72" w:rsidRPr="00935F37">
        <w:rPr>
          <w:rFonts w:ascii="Times New Roman" w:hAnsi="Times New Roman" w:cs="Times New Roman"/>
          <w:lang w:val="en-GB"/>
        </w:rPr>
        <w:t xml:space="preserve"> and have been investigated and industrially produced since many decades</w:t>
      </w:r>
      <w:r w:rsidR="00585A74" w:rsidRPr="00935F37">
        <w:rPr>
          <w:rFonts w:ascii="Times New Roman" w:hAnsi="Times New Roman" w:cs="Times New Roman"/>
          <w:lang w:val="en-GB"/>
        </w:rPr>
        <w:t xml:space="preserve">. The </w:t>
      </w:r>
      <w:r w:rsidRPr="00935F37">
        <w:rPr>
          <w:rFonts w:ascii="Times New Roman" w:hAnsi="Times New Roman" w:cs="Times New Roman"/>
          <w:lang w:val="en-GB"/>
        </w:rPr>
        <w:t xml:space="preserve">effect of stereochemistry </w:t>
      </w:r>
      <w:r w:rsidR="00585A74" w:rsidRPr="00935F37">
        <w:rPr>
          <w:rFonts w:ascii="Times New Roman" w:hAnsi="Times New Roman" w:cs="Times New Roman"/>
          <w:lang w:val="en-GB"/>
        </w:rPr>
        <w:t>along</w:t>
      </w:r>
      <w:r w:rsidRPr="00935F37">
        <w:rPr>
          <w:rFonts w:ascii="Times New Roman" w:hAnsi="Times New Roman" w:cs="Times New Roman"/>
          <w:lang w:val="en-GB"/>
        </w:rPr>
        <w:t xml:space="preserve"> the polymer backbone on </w:t>
      </w:r>
      <w:r w:rsidR="00B214CA" w:rsidRPr="00935F37">
        <w:rPr>
          <w:rFonts w:ascii="Times New Roman" w:hAnsi="Times New Roman" w:cs="Times New Roman"/>
          <w:lang w:val="en-GB"/>
        </w:rPr>
        <w:t xml:space="preserve">for example the packing of polymer chains, and the </w:t>
      </w:r>
      <w:r w:rsidRPr="00935F37">
        <w:rPr>
          <w:rFonts w:ascii="Times New Roman" w:hAnsi="Times New Roman" w:cs="Times New Roman"/>
          <w:lang w:val="en-GB"/>
        </w:rPr>
        <w:t xml:space="preserve">resulting thermal and mechanical properties has </w:t>
      </w:r>
      <w:r w:rsidR="00833D72" w:rsidRPr="00935F37">
        <w:rPr>
          <w:rFonts w:ascii="Times New Roman" w:hAnsi="Times New Roman" w:cs="Times New Roman"/>
          <w:lang w:val="en-GB"/>
        </w:rPr>
        <w:t xml:space="preserve">therefore </w:t>
      </w:r>
      <w:r w:rsidRPr="00935F37">
        <w:rPr>
          <w:rFonts w:ascii="Times New Roman" w:hAnsi="Times New Roman" w:cs="Times New Roman"/>
          <w:lang w:val="en-GB"/>
        </w:rPr>
        <w:t>been investigated intens</w:t>
      </w:r>
      <w:r w:rsidR="00833D72" w:rsidRPr="00935F37">
        <w:rPr>
          <w:rFonts w:ascii="Times New Roman" w:hAnsi="Times New Roman" w:cs="Times New Roman"/>
          <w:lang w:val="en-GB"/>
        </w:rPr>
        <w:t>iv</w:t>
      </w:r>
      <w:r w:rsidRPr="00935F37">
        <w:rPr>
          <w:rFonts w:ascii="Times New Roman" w:hAnsi="Times New Roman" w:cs="Times New Roman"/>
          <w:lang w:val="en-GB"/>
        </w:rPr>
        <w:t>ely</w:t>
      </w:r>
      <w:r w:rsidR="00B214CA"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fldData xml:space="preserve">PEVuZE5vdGU+PENpdGU+PEF1dGhvcj5OYXR0YTwvQXV0aG9yPjxZZWFyPjE5NTU8L1llYXI+PFJl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</w:fldData>
        </w:fldChar>
      </w:r>
      <w:r w:rsidR="000E68C4" w:rsidRPr="00935F37">
        <w:rPr>
          <w:rFonts w:ascii="Times New Roman" w:hAnsi="Times New Roman" w:cs="Times New Roman"/>
          <w:lang w:val="en-GB"/>
        </w:rPr>
        <w:instrText xml:space="preserve"> ADDIN EN.CITE </w:instrText>
      </w:r>
      <w:r w:rsidR="000E68C4" w:rsidRPr="00935F37">
        <w:rPr>
          <w:rFonts w:ascii="Times New Roman" w:hAnsi="Times New Roman" w:cs="Times New Roman"/>
          <w:lang w:val="en-GB"/>
        </w:rPr>
        <w:fldChar w:fldCharType="begin">
          <w:fldData xml:space="preserve">PEVuZE5vdGU+PENpdGU+PEF1dGhvcj5OYXR0YTwvQXV0aG9yPjxZZWFyPjE5NTU8L1llYXI+PFJl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</w:fldData>
        </w:fldChar>
      </w:r>
      <w:r w:rsidR="000E68C4" w:rsidRPr="00935F37">
        <w:rPr>
          <w:rFonts w:ascii="Times New Roman" w:hAnsi="Times New Roman" w:cs="Times New Roman"/>
          <w:lang w:val="en-GB"/>
        </w:rPr>
        <w:instrText xml:space="preserve"> ADDIN EN.CITE.DATA </w:instrText>
      </w:r>
      <w:r w:rsidR="000E68C4" w:rsidRPr="00935F37">
        <w:rPr>
          <w:rFonts w:ascii="Times New Roman" w:hAnsi="Times New Roman" w:cs="Times New Roman"/>
          <w:lang w:val="en-GB"/>
        </w:rPr>
      </w:r>
      <w:r w:rsidR="000E68C4" w:rsidRPr="00935F37">
        <w:rPr>
          <w:rFonts w:ascii="Times New Roman" w:hAnsi="Times New Roman" w:cs="Times New Roman"/>
          <w:lang w:val="en-GB"/>
        </w:rPr>
        <w:fldChar w:fldCharType="end"/>
      </w:r>
      <w:r w:rsidR="00755B81" w:rsidRPr="00935F37">
        <w:rPr>
          <w:rFonts w:ascii="Times New Roman" w:hAnsi="Times New Roman" w:cs="Times New Roman"/>
          <w:lang w:val="en-GB"/>
        </w:rPr>
      </w:r>
      <w:r w:rsidR="00755B81" w:rsidRPr="00935F37">
        <w:rPr>
          <w:rFonts w:ascii="Times New Roman" w:hAnsi="Times New Roman" w:cs="Times New Roman"/>
          <w:lang w:val="en-GB"/>
        </w:rPr>
        <w:fldChar w:fldCharType="separate"/>
      </w:r>
      <w:r w:rsidR="00397A10" w:rsidRPr="00935F37">
        <w:rPr>
          <w:rFonts w:ascii="Times New Roman" w:hAnsi="Times New Roman" w:cs="Times New Roman"/>
          <w:noProof/>
          <w:vertAlign w:val="superscript"/>
          <w:lang w:val="en-GB"/>
        </w:rPr>
        <w:t>13-15</w:t>
      </w:r>
      <w:r w:rsidR="00755B81" w:rsidRPr="00935F37">
        <w:rPr>
          <w:rFonts w:ascii="Times New Roman" w:hAnsi="Times New Roman" w:cs="Times New Roman"/>
          <w:lang w:val="en-GB"/>
        </w:rPr>
        <w:fldChar w:fldCharType="end"/>
      </w:r>
      <w:r w:rsidR="00ED0ED2" w:rsidRPr="00935F37">
        <w:rPr>
          <w:rFonts w:ascii="Times New Roman" w:hAnsi="Times New Roman" w:cs="Times New Roman"/>
          <w:lang w:val="en-GB"/>
        </w:rPr>
        <w:t>.</w:t>
      </w:r>
      <w:r w:rsidR="00476B07" w:rsidRPr="00935F37">
        <w:rPr>
          <w:rFonts w:ascii="Times New Roman" w:hAnsi="Times New Roman" w:cs="Times New Roman"/>
          <w:lang w:val="en-GB"/>
        </w:rPr>
        <w:t xml:space="preserve"> </w:t>
      </w:r>
    </w:p>
    <w:p w14:paraId="6A35FD48" w14:textId="5AF5FAB4" w:rsidR="00FF6A26" w:rsidRPr="00935F37" w:rsidRDefault="0069438D" w:rsidP="00A446A1">
      <w:pPr>
        <w:jc w:val="both"/>
        <w:rPr>
          <w:rFonts w:ascii="Times New Roman" w:hAnsi="Times New Roman" w:cs="Times New Roman"/>
          <w:lang w:val="en-GB"/>
        </w:rPr>
      </w:pPr>
      <w:r w:rsidRPr="00935F37">
        <w:rPr>
          <w:rFonts w:ascii="Times New Roman" w:hAnsi="Times New Roman" w:cs="Times New Roman"/>
          <w:lang w:val="en-GB"/>
        </w:rPr>
        <w:t>It is known that two adjacent</w:t>
      </w:r>
      <w:r w:rsidR="00BF36D8" w:rsidRPr="00935F37">
        <w:rPr>
          <w:rFonts w:ascii="Times New Roman" w:hAnsi="Times New Roman" w:cs="Times New Roman"/>
          <w:lang w:val="en-GB"/>
        </w:rPr>
        <w:t xml:space="preserve"> </w:t>
      </w:r>
      <w:proofErr w:type="spellStart"/>
      <w:r w:rsidRPr="00935F37">
        <w:rPr>
          <w:rFonts w:ascii="Times New Roman" w:hAnsi="Times New Roman" w:cs="Times New Roman"/>
          <w:lang w:val="en-GB"/>
        </w:rPr>
        <w:t>stereogenic</w:t>
      </w:r>
      <w:proofErr w:type="spellEnd"/>
      <w:r w:rsidRPr="00935F37">
        <w:rPr>
          <w:rFonts w:ascii="Times New Roman" w:hAnsi="Times New Roman" w:cs="Times New Roman"/>
          <w:lang w:val="en-GB"/>
        </w:rPr>
        <w:t xml:space="preserve"> CHF units reduce conformational flexibility around their common C-C bond, due to a </w:t>
      </w:r>
      <w:proofErr w:type="spellStart"/>
      <w:r w:rsidRPr="00935F37">
        <w:rPr>
          <w:rFonts w:ascii="Times New Roman" w:hAnsi="Times New Roman" w:cs="Times New Roman"/>
        </w:rPr>
        <w:t>σ</w:t>
      </w:r>
      <w:r w:rsidRPr="00935F37">
        <w:rPr>
          <w:rFonts w:ascii="Times New Roman" w:hAnsi="Times New Roman" w:cs="Times New Roman"/>
          <w:vertAlign w:val="subscript"/>
        </w:rPr>
        <w:t>CH</w:t>
      </w:r>
      <w:proofErr w:type="spellEnd"/>
      <w:r w:rsidRPr="00935F37">
        <w:rPr>
          <w:rFonts w:ascii="Times New Roman" w:hAnsi="Times New Roman" w:cs="Times New Roman"/>
        </w:rPr>
        <w:t xml:space="preserve"> → σ*</w:t>
      </w:r>
      <w:r w:rsidRPr="00935F37">
        <w:rPr>
          <w:rFonts w:ascii="Times New Roman" w:hAnsi="Times New Roman" w:cs="Times New Roman"/>
          <w:vertAlign w:val="subscript"/>
        </w:rPr>
        <w:t>CF</w:t>
      </w:r>
      <w:r w:rsidRPr="00935F37">
        <w:rPr>
          <w:rFonts w:ascii="Times New Roman" w:hAnsi="Times New Roman" w:cs="Times New Roman"/>
        </w:rPr>
        <w:t xml:space="preserve"> hyperconjugation effect. This effect is maximal when the C–H and C–F bonds adopt an antiperiplanar orientation</w:t>
      </w:r>
      <w:r w:rsidRPr="00935F37">
        <w:rPr>
          <w:rFonts w:ascii="Times New Roman" w:hAnsi="Times New Roman" w:cs="Times New Roman"/>
          <w:lang w:val="en-GB"/>
        </w:rPr>
        <w:t>.</w:t>
      </w:r>
      <w:r w:rsidR="00F76D06"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&lt;EndNote&gt;&lt;Cite&gt;&lt;Author&gt;Hunter&lt;/Author&gt;&lt;Year&gt;2010&lt;/Year&gt;&lt;RecNum&gt;84&lt;/RecNum&gt;&lt;DisplayText&gt;&lt;style face="superscript"&gt;16-17&lt;/style&gt;&lt;/DisplayText&gt;&lt;record&gt;&lt;rec-number&gt;84&lt;/rec-number&gt;&lt;foreign-keys&gt;&lt;key app="EN" db-id="esdwzdtvfzar5deeasw5ddrtvd9dafat2dfs" timestamp="1534143655"&gt;84&lt;/key&gt;&lt;/foreign-keys&gt;&lt;ref-type name="Journal Article"&gt;17&lt;/ref-type&gt;&lt;contributors&gt;&lt;authors&gt;&lt;author&gt;Hunter, Luke&lt;/author&gt;&lt;/authors&gt;&lt;/contributors&gt;&lt;titles&gt;&lt;title&gt;The C–F bond as a conformational tool in organic and biological chemistry&lt;/title&gt;&lt;secondary-title&gt;Beilstein Journal of Organic Chemistry&lt;/secondary-title&gt;&lt;/titles&gt;&lt;periodical&gt;&lt;full-title&gt;Beilstein Journal of Organic Chemistry&lt;/full-title&gt;&lt;/periodical&gt;&lt;pages&gt;38&lt;/pages&gt;&lt;volume&gt;6&lt;/volume&gt;&lt;dates&gt;&lt;year&gt;2010&lt;/year&gt;&lt;/dates&gt;&lt;isbn&gt;1860-5397&lt;/isbn&gt;&lt;urls&gt;&lt;/urls&gt;&lt;electronic-resource-num&gt;10.3762/bjoc.6.38&lt;/electronic-resource-num&gt;&lt;/record&gt;&lt;/Cite&gt;&lt;Cite&gt;&lt;Author&gt;Thiehoff&lt;/Author&gt;&lt;Year&gt;2017&lt;/Year&gt;&lt;RecNum&gt;83&lt;/RecNum&gt;&lt;record&gt;&lt;rec-number&gt;83&lt;/rec-number&gt;&lt;foreign-keys&gt;&lt;key app="EN" db-id="esdwzdtvfzar5deeasw5ddrtvd9dafat2dfs" timestamp="1534143570"&gt;83&lt;/key&gt;&lt;/foreign-keys&gt;&lt;ref-type name="Journal Article"&gt;17&lt;/ref-type&gt;&lt;contributors&gt;&lt;authors&gt;&lt;author&gt;Thiehoff, Christian&lt;/author&gt;&lt;author&gt;Rey, Yannick P.&lt;/author&gt;&lt;author&gt;Gilmour, Ryan&lt;/author&gt;&lt;/authors&gt;&lt;/contributors&gt;&lt;titles&gt;&lt;title&gt;The Fluorine Gauche Effect: A Brief History&lt;/title&gt;&lt;secondary-title&gt;Israel Journal of Chemistry&lt;/secondary-title&gt;&lt;/titles&gt;&lt;periodical&gt;&lt;full-title&gt;Israel Journal of Chemistry&lt;/full-title&gt;&lt;/periodical&gt;&lt;pages&gt;92-100&lt;/pages&gt;&lt;volume&gt;57&lt;/volume&gt;&lt;number&gt;1-2&lt;/number&gt;&lt;dates&gt;&lt;year&gt;2017&lt;/year&gt;&lt;/dates&gt;&lt;urls&gt;&lt;related-urls&gt;&lt;url&gt;https://onlinelibrary.wiley.com/doi/abs/10.1002/ijch.201600038&lt;/url&gt;&lt;/related-urls&gt;&lt;/urls&gt;&lt;electronic-resource-num&gt;doi:10.1002/ijch.201600038&lt;/electronic-resource-num&gt;&lt;/record&gt;&lt;/Cite&gt;&lt;/EndNote&gt;</w:instrText>
      </w:r>
      <w:r w:rsidR="00F76D06"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16-17</w:t>
      </w:r>
      <w:r w:rsidR="00F76D06" w:rsidRPr="00935F37">
        <w:rPr>
          <w:rFonts w:ascii="Times New Roman" w:hAnsi="Times New Roman" w:cs="Times New Roman"/>
          <w:lang w:val="en-GB"/>
        </w:rPr>
        <w:fldChar w:fldCharType="end"/>
      </w:r>
      <w:r w:rsidRPr="00935F37">
        <w:rPr>
          <w:rFonts w:ascii="Times New Roman" w:hAnsi="Times New Roman" w:cs="Times New Roman"/>
          <w:lang w:val="en-GB"/>
        </w:rPr>
        <w:t xml:space="preserve"> In 1,2-difluoroethane, this effect results in the conformation in which the two fluorine atoms adopt a </w:t>
      </w:r>
      <w:r w:rsidRPr="00935F37">
        <w:rPr>
          <w:rFonts w:ascii="Times New Roman" w:hAnsi="Times New Roman" w:cs="Times New Roman"/>
          <w:i/>
          <w:lang w:val="en-GB"/>
        </w:rPr>
        <w:t>gauche</w:t>
      </w:r>
      <w:r w:rsidRPr="00935F37">
        <w:rPr>
          <w:rFonts w:ascii="Times New Roman" w:hAnsi="Times New Roman" w:cs="Times New Roman"/>
          <w:lang w:val="en-GB"/>
        </w:rPr>
        <w:t xml:space="preserve"> conformation being more stabilised compared to the </w:t>
      </w:r>
      <w:r w:rsidRPr="00935F37">
        <w:rPr>
          <w:rFonts w:ascii="Times New Roman" w:hAnsi="Times New Roman" w:cs="Times New Roman"/>
          <w:i/>
          <w:lang w:val="en-GB"/>
        </w:rPr>
        <w:t>anti</w:t>
      </w:r>
      <w:r w:rsidRPr="00935F37">
        <w:rPr>
          <w:rFonts w:ascii="Times New Roman" w:hAnsi="Times New Roman" w:cs="Times New Roman"/>
          <w:lang w:val="en-GB"/>
        </w:rPr>
        <w:t>-conformer.</w:t>
      </w:r>
      <w:r w:rsidRPr="00935F37">
        <w:rPr>
          <w:rFonts w:ascii="Times New Roman" w:hAnsi="Times New Roman" w:cs="Times New Roman"/>
          <w:lang w:val="en-GB"/>
        </w:rPr>
        <w:fldChar w:fldCharType="begin">
          <w:fldData xml:space="preserve">PEVuZE5vdGU+PENpdGU+PEF1dGhvcj5CdWlzc29ubmVhdWQ8L0F1dGhvcj48WWVhcj4yMDEwPC9Z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</w:fldData>
        </w:fldChar>
      </w:r>
      <w:r w:rsidR="00F76D06" w:rsidRPr="00935F37">
        <w:rPr>
          <w:rFonts w:ascii="Times New Roman" w:hAnsi="Times New Roman" w:cs="Times New Roman"/>
          <w:lang w:val="en-GB"/>
        </w:rPr>
        <w:instrText xml:space="preserve"> ADDIN EN.CITE </w:instrText>
      </w:r>
      <w:r w:rsidR="00F76D06" w:rsidRPr="00935F37">
        <w:rPr>
          <w:rFonts w:ascii="Times New Roman" w:hAnsi="Times New Roman" w:cs="Times New Roman"/>
          <w:lang w:val="en-GB"/>
        </w:rPr>
        <w:fldChar w:fldCharType="begin">
          <w:fldData xml:space="preserve">PEVuZE5vdGU+PENpdGU+PEF1dGhvcj5CdWlzc29ubmVhdWQ8L0F1dGhvcj48WWVhcj4yMDEwPC9Z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</w:fldData>
        </w:fldChar>
      </w:r>
      <w:r w:rsidR="00F76D06" w:rsidRPr="00935F37">
        <w:rPr>
          <w:rFonts w:ascii="Times New Roman" w:hAnsi="Times New Roman" w:cs="Times New Roman"/>
          <w:lang w:val="en-GB"/>
        </w:rPr>
        <w:instrText xml:space="preserve"> ADDIN EN.CITE.DATA </w:instrText>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end"/>
      </w:r>
      <w:r w:rsidRPr="00935F37">
        <w:rPr>
          <w:rFonts w:ascii="Times New Roman" w:hAnsi="Times New Roman" w:cs="Times New Roman"/>
          <w:lang w:val="en-GB"/>
        </w:rPr>
      </w:r>
      <w:r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18-22</w:t>
      </w:r>
      <w:r w:rsidRPr="00935F37">
        <w:rPr>
          <w:rFonts w:ascii="Times New Roman" w:hAnsi="Times New Roman" w:cs="Times New Roman"/>
          <w:lang w:val="en-GB"/>
        </w:rPr>
        <w:fldChar w:fldCharType="end"/>
      </w:r>
      <w:r w:rsidRPr="00935F37">
        <w:rPr>
          <w:rFonts w:ascii="Times New Roman" w:hAnsi="Times New Roman" w:cs="Times New Roman"/>
          <w:lang w:val="en-GB"/>
        </w:rPr>
        <w:t xml:space="preserve"> Hence, </w:t>
      </w:r>
      <w:r w:rsidR="002635C9" w:rsidRPr="00935F37">
        <w:rPr>
          <w:rFonts w:ascii="Times New Roman" w:hAnsi="Times New Roman" w:cs="Times New Roman"/>
          <w:lang w:val="en-GB"/>
        </w:rPr>
        <w:t>The vicinal difluorinated motif offers opportunities for conformational control</w:t>
      </w:r>
      <w:r w:rsidR="00FA5B85" w:rsidRPr="00935F37">
        <w:rPr>
          <w:rFonts w:ascii="Times New Roman" w:hAnsi="Times New Roman" w:cs="Times New Roman"/>
          <w:lang w:val="en-GB"/>
        </w:rPr>
        <w:t xml:space="preserve"> based on the </w:t>
      </w:r>
      <w:r w:rsidR="00FA5B85" w:rsidRPr="00935F37">
        <w:rPr>
          <w:rFonts w:ascii="Times New Roman" w:hAnsi="Times New Roman" w:cs="Times New Roman"/>
          <w:i/>
          <w:lang w:val="en-GB"/>
        </w:rPr>
        <w:t>gauche</w:t>
      </w:r>
      <w:r w:rsidR="00FA5B85" w:rsidRPr="00935F37">
        <w:rPr>
          <w:rFonts w:ascii="Times New Roman" w:hAnsi="Times New Roman" w:cs="Times New Roman"/>
          <w:lang w:val="en-GB"/>
        </w:rPr>
        <w:t xml:space="preserve"> effect, </w:t>
      </w:r>
      <w:r w:rsidRPr="00935F37">
        <w:rPr>
          <w:rFonts w:ascii="Times New Roman" w:hAnsi="Times New Roman" w:cs="Times New Roman"/>
          <w:lang w:val="en-GB"/>
        </w:rPr>
        <w:t xml:space="preserve">when introduced in a longer chain. </w:t>
      </w:r>
      <w:r w:rsidR="00004FEC" w:rsidRPr="00935F37">
        <w:rPr>
          <w:rFonts w:ascii="Times New Roman" w:hAnsi="Times New Roman" w:cs="Times New Roman"/>
          <w:lang w:val="en-GB"/>
        </w:rPr>
        <w:t xml:space="preserve">The introduction of this motif within a longer alkyl chain gives rise to two </w:t>
      </w:r>
      <w:proofErr w:type="spellStart"/>
      <w:r w:rsidR="00004FEC" w:rsidRPr="00935F37">
        <w:rPr>
          <w:rFonts w:ascii="Times New Roman" w:hAnsi="Times New Roman" w:cs="Times New Roman"/>
          <w:lang w:val="en-GB"/>
        </w:rPr>
        <w:t>stereocentres</w:t>
      </w:r>
      <w:proofErr w:type="spellEnd"/>
      <w:r w:rsidR="00004FEC" w:rsidRPr="00935F37">
        <w:rPr>
          <w:rFonts w:ascii="Times New Roman" w:hAnsi="Times New Roman" w:cs="Times New Roman"/>
          <w:lang w:val="en-GB"/>
        </w:rPr>
        <w:t xml:space="preserve">, with </w:t>
      </w:r>
      <w:proofErr w:type="spellStart"/>
      <w:r w:rsidR="00004FEC" w:rsidRPr="00935F37">
        <w:rPr>
          <w:rFonts w:ascii="Times New Roman" w:hAnsi="Times New Roman" w:cs="Times New Roman"/>
          <w:i/>
          <w:lang w:val="en-GB"/>
        </w:rPr>
        <w:t>syn</w:t>
      </w:r>
      <w:proofErr w:type="spellEnd"/>
      <w:r w:rsidR="00004FEC" w:rsidRPr="00935F37">
        <w:rPr>
          <w:rFonts w:ascii="Times New Roman" w:hAnsi="Times New Roman" w:cs="Times New Roman"/>
          <w:i/>
          <w:lang w:val="en-GB"/>
        </w:rPr>
        <w:t xml:space="preserve"> </w:t>
      </w:r>
      <w:r w:rsidR="00004FEC" w:rsidRPr="00935F37">
        <w:rPr>
          <w:rFonts w:ascii="Times New Roman" w:hAnsi="Times New Roman" w:cs="Times New Roman"/>
          <w:lang w:val="en-GB"/>
        </w:rPr>
        <w:t>or</w:t>
      </w:r>
      <w:r w:rsidR="00004FEC" w:rsidRPr="00935F37">
        <w:rPr>
          <w:rFonts w:ascii="Times New Roman" w:hAnsi="Times New Roman" w:cs="Times New Roman"/>
          <w:i/>
          <w:lang w:val="en-GB"/>
        </w:rPr>
        <w:t xml:space="preserve"> anti </w:t>
      </w:r>
      <w:r w:rsidR="00004FEC" w:rsidRPr="00935F37">
        <w:rPr>
          <w:rFonts w:ascii="Times New Roman" w:hAnsi="Times New Roman" w:cs="Times New Roman"/>
          <w:lang w:val="en-GB"/>
        </w:rPr>
        <w:t>relative stereochemistry</w:t>
      </w:r>
      <w:r w:rsidR="00004FEC" w:rsidRPr="00935F37">
        <w:rPr>
          <w:rFonts w:ascii="Times New Roman" w:hAnsi="Times New Roman" w:cs="Times New Roman"/>
          <w:i/>
          <w:lang w:val="en-GB"/>
        </w:rPr>
        <w:t xml:space="preserve">. </w:t>
      </w:r>
      <w:r w:rsidR="00004FEC" w:rsidRPr="00935F37">
        <w:rPr>
          <w:rFonts w:ascii="Times New Roman" w:hAnsi="Times New Roman" w:cs="Times New Roman"/>
          <w:lang w:val="en-GB"/>
        </w:rPr>
        <w:t xml:space="preserve">Hence, </w:t>
      </w:r>
      <w:r w:rsidR="000069E6" w:rsidRPr="00935F37">
        <w:rPr>
          <w:rFonts w:ascii="Times New Roman" w:hAnsi="Times New Roman" w:cs="Times New Roman"/>
          <w:lang w:val="en-GB"/>
        </w:rPr>
        <w:t xml:space="preserve">the conformational landscape of such difluorinated chains is perturbed compared to the non-fluorinated chain, with the </w:t>
      </w:r>
      <w:r w:rsidR="000069E6" w:rsidRPr="00935F37">
        <w:rPr>
          <w:rFonts w:ascii="Times New Roman" w:hAnsi="Times New Roman" w:cs="Times New Roman"/>
          <w:i/>
          <w:lang w:val="en-GB"/>
        </w:rPr>
        <w:t>gauche</w:t>
      </w:r>
      <w:r w:rsidR="000069E6" w:rsidRPr="00935F37">
        <w:rPr>
          <w:rFonts w:ascii="Times New Roman" w:hAnsi="Times New Roman" w:cs="Times New Roman"/>
          <w:lang w:val="en-GB"/>
        </w:rPr>
        <w:t xml:space="preserve"> effect now being one of the factors that determines conformer stability.</w:t>
      </w:r>
      <w:r w:rsidR="00B6512D"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&lt;EndNote&gt;&lt;Cite&gt;&lt;Author&gt;Fox&lt;/Author&gt;&lt;Year&gt;2015&lt;/Year&gt;&lt;RecNum&gt;297&lt;/RecNum&gt;&lt;DisplayText&gt;&lt;style face="superscript"&gt;23&lt;/style&gt;&lt;/DisplayText&gt;&lt;record&gt;&lt;rec-number&gt;297&lt;/rec-number&gt;&lt;foreign-keys&gt;&lt;key app="EN" db-id="esdwzdtvfzar5deeasw5ddrtvd9dafat2dfs" timestamp="1493199004"&gt;297&lt;/key&gt;&lt;/foreign-keys&gt;&lt;ref-type name="Journal Article"&gt;17&lt;/ref-type&gt;&lt;contributors&gt;&lt;authors&gt;&lt;author&gt;Fox, Stephen J.&lt;/author&gt;&lt;author&gt;Gourdain, Stephanie&lt;/author&gt;&lt;author&gt;Coulthurst, Anton&lt;/author&gt;&lt;author&gt;Fox, Clare&lt;/author&gt;&lt;author&gt;Kuprov, Ilya&lt;/author&gt;&lt;author&gt;Essex, Jonathan W.&lt;/author&gt;&lt;author&gt;Skylaris, Chris-Kriton&lt;/author&gt;&lt;author&gt;Linclau, Bruno&lt;/author&gt;&lt;/authors&gt;&lt;/contributors&gt;&lt;titles&gt;&lt;title&gt;A Computational Study of Vicinal Fluorination in 2,3-Difluorobutane: Implications for Conformational Control in Alkane Chains&lt;/title&gt;&lt;secondary-title&gt;Chem. Eur. J.&lt;/secondary-title&gt;&lt;/titles&gt;&lt;periodical&gt;&lt;full-title&gt;Chem. Eur. J.&lt;/full-title&gt;&lt;/periodical&gt;&lt;pages&gt;1682-1691&lt;/pages&gt;&lt;volume&gt;21&lt;/volume&gt;&lt;number&gt;4&lt;/number&gt;&lt;keywords&gt;&lt;keyword&gt;computational chemistry&lt;/keyword&gt;&lt;keyword&gt;conformational analysis&lt;/keyword&gt;&lt;keyword&gt;NMR spectroscopy&lt;/keyword&gt;&lt;keyword&gt;organofluorine chemistry&lt;/keyword&gt;&lt;keyword&gt;stereoelectronic effects&lt;/keyword&gt;&lt;/keywords&gt;&lt;dates&gt;&lt;year&gt;2015&lt;/year&gt;&lt;/dates&gt;&lt;publisher&gt;WILEY-VCH Verlag&lt;/publisher&gt;&lt;isbn&gt;1521-3765&lt;/isbn&gt;&lt;urls&gt;&lt;related-urls&gt;&lt;url&gt;http://dx.doi.org/10.1002/chem.201405317&lt;/url&gt;&lt;/related-urls&gt;&lt;/urls&gt;&lt;electronic-resource-num&gt;10.1002/chem.201405317&lt;/electronic-resource-num&gt;&lt;/record&gt;&lt;/Cite&gt;&lt;/EndNote&gt;</w:instrText>
      </w:r>
      <w:r w:rsidR="00B6512D"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23</w:t>
      </w:r>
      <w:r w:rsidR="00B6512D" w:rsidRPr="00935F37">
        <w:rPr>
          <w:rFonts w:ascii="Times New Roman" w:hAnsi="Times New Roman" w:cs="Times New Roman"/>
          <w:lang w:val="en-GB"/>
        </w:rPr>
        <w:fldChar w:fldCharType="end"/>
      </w:r>
      <w:r w:rsidR="000069E6" w:rsidRPr="00935F37">
        <w:rPr>
          <w:rFonts w:ascii="Times New Roman" w:hAnsi="Times New Roman" w:cs="Times New Roman"/>
          <w:lang w:val="en-GB"/>
        </w:rPr>
        <w:t xml:space="preserve"> With a different relative vicinal difluoride stereochemistry, a different set of conformer populations is thus obtained. However, the </w:t>
      </w:r>
      <w:r w:rsidR="000069E6" w:rsidRPr="00935F37">
        <w:rPr>
          <w:rFonts w:ascii="Times New Roman" w:hAnsi="Times New Roman" w:cs="Times New Roman"/>
          <w:i/>
          <w:lang w:val="en-GB"/>
        </w:rPr>
        <w:t>gauche</w:t>
      </w:r>
      <w:r w:rsidR="000069E6" w:rsidRPr="00935F37">
        <w:rPr>
          <w:rFonts w:ascii="Times New Roman" w:hAnsi="Times New Roman" w:cs="Times New Roman"/>
          <w:lang w:val="en-GB"/>
        </w:rPr>
        <w:t xml:space="preserve"> effect is not a very strong effect, and it has been shown</w:t>
      </w:r>
      <w:r w:rsidR="00846B53" w:rsidRPr="00935F37">
        <w:rPr>
          <w:rFonts w:ascii="Times New Roman" w:hAnsi="Times New Roman" w:cs="Times New Roman"/>
          <w:lang w:val="en-GB"/>
        </w:rPr>
        <w:t xml:space="preserve"> that</w:t>
      </w:r>
      <w:r w:rsidR="000069E6" w:rsidRPr="00935F37">
        <w:rPr>
          <w:rFonts w:ascii="Times New Roman" w:hAnsi="Times New Roman" w:cs="Times New Roman"/>
          <w:lang w:val="en-GB"/>
        </w:rPr>
        <w:t xml:space="preserve"> for the 2,3-difluorobutane diastereomers, steric and dipole effects also contribute significantly to the overall conformer population.</w:t>
      </w:r>
      <w:r w:rsidR="00B6512D"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&lt;EndNote&gt;&lt;Cite&gt;&lt;Author&gt;Fox&lt;/Author&gt;&lt;Year&gt;2015&lt;/Year&gt;&lt;RecNum&gt;297&lt;/RecNum&gt;&lt;DisplayText&gt;&lt;style face="superscript"&gt;23&lt;/style&gt;&lt;/DisplayText&gt;&lt;record&gt;&lt;rec-number&gt;297&lt;/rec-number&gt;&lt;foreign-keys&gt;&lt;key app="EN" db-id="esdwzdtvfzar5deeasw5ddrtvd9dafat2dfs" timestamp="1493199004"&gt;297&lt;/key&gt;&lt;/foreign-keys&gt;&lt;ref-type name="Journal Article"&gt;17&lt;/ref-type&gt;&lt;contributors&gt;&lt;authors&gt;&lt;author&gt;Fox, Stephen J.&lt;/author&gt;&lt;author&gt;Gourdain, Stephanie&lt;/author&gt;&lt;author&gt;Coulthurst, Anton&lt;/author&gt;&lt;author&gt;Fox, Clare&lt;/author&gt;&lt;author&gt;Kuprov, Ilya&lt;/author&gt;&lt;author&gt;Essex, Jonathan W.&lt;/author&gt;&lt;author&gt;Skylaris, Chris-Kriton&lt;/author&gt;&lt;author&gt;Linclau, Bruno&lt;/author&gt;&lt;/authors&gt;&lt;/contributors&gt;&lt;titles&gt;&lt;title&gt;A Computational Study of Vicinal Fluorination in 2,3-Difluorobutane: Implications for Conformational Control in Alkane Chains&lt;/title&gt;&lt;secondary-title&gt;Chem. Eur. J.&lt;/secondary-title&gt;&lt;/titles&gt;&lt;periodical&gt;&lt;full-title&gt;Chem. Eur. J.&lt;/full-title&gt;&lt;/periodical&gt;&lt;pages&gt;1682-1691&lt;/pages&gt;&lt;volume&gt;21&lt;/volume&gt;&lt;number&gt;4&lt;/number&gt;&lt;keywords&gt;&lt;keyword&gt;computational chemistry&lt;/keyword&gt;&lt;keyword&gt;conformational analysis&lt;/keyword&gt;&lt;keyword&gt;NMR spectroscopy&lt;/keyword&gt;&lt;keyword&gt;organofluorine chemistry&lt;/keyword&gt;&lt;keyword&gt;stereoelectronic effects&lt;/keyword&gt;&lt;/keywords&gt;&lt;dates&gt;&lt;year&gt;2015&lt;/year&gt;&lt;/dates&gt;&lt;publisher&gt;WILEY-VCH Verlag&lt;/publisher&gt;&lt;isbn&gt;1521-3765&lt;/isbn&gt;&lt;urls&gt;&lt;related-urls&gt;&lt;url&gt;http://dx.doi.org/10.1002/chem.201405317&lt;/url&gt;&lt;/related-urls&gt;&lt;/urls&gt;&lt;electronic-resource-num&gt;10.1002/chem.201405317&lt;/electronic-resource-num&gt;&lt;/record&gt;&lt;/Cite&gt;&lt;/EndNote&gt;</w:instrText>
      </w:r>
      <w:r w:rsidR="00B6512D"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23</w:t>
      </w:r>
      <w:r w:rsidR="00B6512D" w:rsidRPr="00935F37">
        <w:rPr>
          <w:rFonts w:ascii="Times New Roman" w:hAnsi="Times New Roman" w:cs="Times New Roman"/>
          <w:lang w:val="en-GB"/>
        </w:rPr>
        <w:fldChar w:fldCharType="end"/>
      </w:r>
      <w:r w:rsidR="000069E6" w:rsidRPr="00935F37">
        <w:rPr>
          <w:rFonts w:ascii="Times New Roman" w:hAnsi="Times New Roman" w:cs="Times New Roman"/>
          <w:lang w:val="en-GB"/>
        </w:rPr>
        <w:t xml:space="preserve"> Nevertheless, the introduction of vicinal difluorides</w:t>
      </w:r>
      <w:r w:rsidR="00846B53" w:rsidRPr="00935F37">
        <w:rPr>
          <w:rFonts w:ascii="Times New Roman" w:hAnsi="Times New Roman" w:cs="Times New Roman"/>
          <w:lang w:val="en-GB"/>
        </w:rPr>
        <w:t xml:space="preserve"> within long alkane chains including fatty acids </w:t>
      </w:r>
      <w:r w:rsidR="00962E19" w:rsidRPr="00935F37">
        <w:rPr>
          <w:rFonts w:ascii="Times New Roman" w:hAnsi="Times New Roman" w:cs="Times New Roman"/>
          <w:lang w:val="en-GB"/>
        </w:rPr>
        <w:t xml:space="preserve">and cycloalkanes </w:t>
      </w:r>
      <w:r w:rsidR="00846B53" w:rsidRPr="00935F37">
        <w:rPr>
          <w:rFonts w:ascii="Times New Roman" w:hAnsi="Times New Roman" w:cs="Times New Roman"/>
          <w:lang w:val="en-GB"/>
        </w:rPr>
        <w:t>was shown to result in a dramatic difference in melting point between the two diastereomers.</w:t>
      </w:r>
      <w:r w:rsidR="00F76D06" w:rsidRPr="00935F37">
        <w:rPr>
          <w:rFonts w:ascii="Times New Roman" w:hAnsi="Times New Roman" w:cs="Times New Roman"/>
          <w:lang w:val="en-GB"/>
        </w:rPr>
        <w:fldChar w:fldCharType="begin">
          <w:fldData xml:space="preserve">PEVuZE5vdGU+PENpdGU+PEF1dGhvcj5XYW5nPC9BdXRob3I+PFllYXI+MjAxMjwvWWVhcj48UmVj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</w:fldData>
        </w:fldChar>
      </w:r>
      <w:r w:rsidR="00F76D06" w:rsidRPr="00935F37">
        <w:rPr>
          <w:rFonts w:ascii="Times New Roman" w:hAnsi="Times New Roman" w:cs="Times New Roman"/>
          <w:lang w:val="en-GB"/>
        </w:rPr>
        <w:instrText xml:space="preserve"> ADDIN EN.CITE </w:instrText>
      </w:r>
      <w:r w:rsidR="00F76D06" w:rsidRPr="00935F37">
        <w:rPr>
          <w:rFonts w:ascii="Times New Roman" w:hAnsi="Times New Roman" w:cs="Times New Roman"/>
          <w:lang w:val="en-GB"/>
        </w:rPr>
        <w:fldChar w:fldCharType="begin">
          <w:fldData xml:space="preserve">PEVuZE5vdGU+PENpdGU+PEF1dGhvcj5XYW5nPC9BdXRob3I+PFllYXI+MjAxMjwvWWVhcj48UmVj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</w:fldData>
        </w:fldChar>
      </w:r>
      <w:r w:rsidR="00F76D06" w:rsidRPr="00935F37">
        <w:rPr>
          <w:rFonts w:ascii="Times New Roman" w:hAnsi="Times New Roman" w:cs="Times New Roman"/>
          <w:lang w:val="en-GB"/>
        </w:rPr>
        <w:instrText xml:space="preserve"> ADDIN EN.CITE.DATA </w:instrText>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end"/>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24-27</w:t>
      </w:r>
      <w:r w:rsidR="00F76D06" w:rsidRPr="00935F37">
        <w:rPr>
          <w:rFonts w:ascii="Times New Roman" w:hAnsi="Times New Roman" w:cs="Times New Roman"/>
          <w:lang w:val="en-GB"/>
        </w:rPr>
        <w:fldChar w:fldCharType="end"/>
      </w:r>
      <w:r w:rsidR="00F76D06" w:rsidRPr="00935F37">
        <w:rPr>
          <w:rFonts w:ascii="Times New Roman" w:hAnsi="Times New Roman" w:cs="Times New Roman"/>
          <w:lang w:val="en-GB"/>
        </w:rPr>
        <w:t xml:space="preserve"> </w:t>
      </w:r>
      <w:r w:rsidR="00846B53" w:rsidRPr="00935F37">
        <w:rPr>
          <w:rFonts w:ascii="Times New Roman" w:hAnsi="Times New Roman" w:cs="Times New Roman"/>
          <w:lang w:val="en-GB"/>
        </w:rPr>
        <w:t xml:space="preserve">In addition, the introduction of this motif in bioactive compounds </w:t>
      </w:r>
      <w:r w:rsidR="000069E6" w:rsidRPr="00935F37">
        <w:rPr>
          <w:rFonts w:ascii="Times New Roman" w:hAnsi="Times New Roman" w:cs="Times New Roman"/>
          <w:lang w:val="en-GB"/>
        </w:rPr>
        <w:t>has been exploited as a conformational control element</w:t>
      </w:r>
      <w:r w:rsidR="00833D72" w:rsidRPr="00935F37">
        <w:rPr>
          <w:rFonts w:ascii="Times New Roman" w:hAnsi="Times New Roman" w:cs="Times New Roman"/>
          <w:lang w:val="en-GB"/>
        </w:rPr>
        <w:t>,</w:t>
      </w:r>
      <w:r w:rsidR="00846B53" w:rsidRPr="00935F37">
        <w:rPr>
          <w:rFonts w:ascii="Times New Roman" w:hAnsi="Times New Roman" w:cs="Times New Roman"/>
          <w:lang w:val="en-GB"/>
        </w:rPr>
        <w:t xml:space="preserve"> targeted at promoting the population of bioactive conformations</w:t>
      </w:r>
      <w:r w:rsidR="006211AE" w:rsidRPr="00935F37">
        <w:rPr>
          <w:rFonts w:ascii="Times New Roman" w:hAnsi="Times New Roman" w:cs="Times New Roman"/>
          <w:lang w:val="en-GB"/>
        </w:rPr>
        <w:t>,</w:t>
      </w:r>
      <w:r w:rsidR="00F76D06"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&lt;EndNote&gt;&lt;Cite&gt;&lt;Author&gt;Hunter&lt;/Author&gt;&lt;Year&gt;2010&lt;/Year&gt;&lt;RecNum&gt;84&lt;/RecNum&gt;&lt;DisplayText&gt;&lt;style face="superscript"&gt;16&lt;/style&gt;&lt;/DisplayText&gt;&lt;record&gt;&lt;rec-number&gt;84&lt;/rec-number&gt;&lt;foreign-keys&gt;&lt;key app="EN" db-id="esdwzdtvfzar5deeasw5ddrtvd9dafat2dfs" timestamp="1534143655"&gt;84&lt;/key&gt;&lt;/foreign-keys&gt;&lt;ref-type name="Journal Article"&gt;17&lt;/ref-type&gt;&lt;contributors&gt;&lt;authors&gt;&lt;author&gt;Hunter, Luke&lt;/author&gt;&lt;/authors&gt;&lt;/contributors&gt;&lt;titles&gt;&lt;title&gt;The C–F bond as a conformational tool in organic and biological chemistry&lt;/title&gt;&lt;secondary-title&gt;Beilstein Journal of Organic Chemistry&lt;/secondary-title&gt;&lt;/titles&gt;&lt;periodical&gt;&lt;full-title&gt;Beilstein Journal of Organic Chemistry&lt;/full-title&gt;&lt;/periodical&gt;&lt;pages&gt;38&lt;/pages&gt;&lt;volume&gt;6&lt;/volume&gt;&lt;dates&gt;&lt;year&gt;2010&lt;/year&gt;&lt;/dates&gt;&lt;isbn&gt;1860-5397&lt;/isbn&gt;&lt;urls&gt;&lt;/urls&gt;&lt;electronic-resource-num&gt;10.3762/bjoc.6.38&lt;/electronic-resource-num&gt;&lt;/record&gt;&lt;/Cite&gt;&lt;/EndNote&gt;</w:instrText>
      </w:r>
      <w:r w:rsidR="00F76D06"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16</w:t>
      </w:r>
      <w:r w:rsidR="00F76D06" w:rsidRPr="00935F37">
        <w:rPr>
          <w:rFonts w:ascii="Times New Roman" w:hAnsi="Times New Roman" w:cs="Times New Roman"/>
          <w:lang w:val="en-GB"/>
        </w:rPr>
        <w:fldChar w:fldCharType="end"/>
      </w:r>
      <w:r w:rsidR="006211AE" w:rsidRPr="00935F37">
        <w:rPr>
          <w:rFonts w:ascii="Times New Roman" w:hAnsi="Times New Roman" w:cs="Times New Roman"/>
          <w:lang w:val="en-GB"/>
        </w:rPr>
        <w:t xml:space="preserve"> materials</w:t>
      </w:r>
      <w:r w:rsidR="00F76D06" w:rsidRPr="00935F37">
        <w:rPr>
          <w:rFonts w:ascii="Times New Roman" w:hAnsi="Times New Roman" w:cs="Times New Roman"/>
          <w:lang w:val="en-GB"/>
        </w:rPr>
        <w:fldChar w:fldCharType="begin">
          <w:fldData xml:space="preserve">PEVuZE5vdGU+PENpdGU+PEF1dGhvcj5LaXJzY2g8L0F1dGhvcj48WWVhcj4yMDE1PC9ZZWFyPjxS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</w:fldData>
        </w:fldChar>
      </w:r>
      <w:r w:rsidR="00F76D06" w:rsidRPr="00935F37">
        <w:rPr>
          <w:rFonts w:ascii="Times New Roman" w:hAnsi="Times New Roman" w:cs="Times New Roman"/>
          <w:lang w:val="en-GB"/>
        </w:rPr>
        <w:instrText xml:space="preserve"> ADDIN EN.CITE </w:instrText>
      </w:r>
      <w:r w:rsidR="00F76D06" w:rsidRPr="00935F37">
        <w:rPr>
          <w:rFonts w:ascii="Times New Roman" w:hAnsi="Times New Roman" w:cs="Times New Roman"/>
          <w:lang w:val="en-GB"/>
        </w:rPr>
        <w:fldChar w:fldCharType="begin">
          <w:fldData xml:space="preserve">PEVuZE5vdGU+PENpdGU+PEF1dGhvcj5LaXJzY2g8L0F1dGhvcj48WWVhcj4yMDE1PC9ZZWFyPjxS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</w:fldData>
        </w:fldChar>
      </w:r>
      <w:r w:rsidR="00F76D06" w:rsidRPr="00935F37">
        <w:rPr>
          <w:rFonts w:ascii="Times New Roman" w:hAnsi="Times New Roman" w:cs="Times New Roman"/>
          <w:lang w:val="en-GB"/>
        </w:rPr>
        <w:instrText xml:space="preserve"> ADDIN EN.CITE.DATA </w:instrText>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end"/>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28-29</w:t>
      </w:r>
      <w:r w:rsidR="00F76D06" w:rsidRPr="00935F37">
        <w:rPr>
          <w:rFonts w:ascii="Times New Roman" w:hAnsi="Times New Roman" w:cs="Times New Roman"/>
          <w:lang w:val="en-GB"/>
        </w:rPr>
        <w:fldChar w:fldCharType="end"/>
      </w:r>
      <w:r w:rsidRPr="00935F37">
        <w:rPr>
          <w:rFonts w:ascii="Times New Roman" w:hAnsi="Times New Roman" w:cs="Times New Roman"/>
          <w:lang w:val="en-GB"/>
        </w:rPr>
        <w:t xml:space="preserve"> or </w:t>
      </w:r>
      <w:proofErr w:type="spellStart"/>
      <w:r w:rsidRPr="00935F37">
        <w:rPr>
          <w:rFonts w:ascii="Times New Roman" w:hAnsi="Times New Roman" w:cs="Times New Roman"/>
          <w:lang w:val="en-GB"/>
        </w:rPr>
        <w:t>organocatalysts</w:t>
      </w:r>
      <w:proofErr w:type="spellEnd"/>
      <w:r w:rsidR="00846B53" w:rsidRPr="00935F37">
        <w:rPr>
          <w:rFonts w:ascii="Times New Roman" w:hAnsi="Times New Roman" w:cs="Times New Roman"/>
          <w:lang w:val="en-GB"/>
        </w:rPr>
        <w:t>.</w:t>
      </w:r>
      <w:r w:rsidR="00B6512D" w:rsidRPr="00935F37">
        <w:rPr>
          <w:rFonts w:ascii="Times New Roman" w:hAnsi="Times New Roman" w:cs="Times New Roman"/>
        </w:rPr>
        <w:fldChar w:fldCharType="begin">
          <w:fldData xml:space="preserve">PEVuZE5vdGU+PENpdGU+PEF1dGhvcj5IdW50ZXI8L0F1dGhvcj48WWVhcj4yMDEwPC9ZZWFyPjxS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</w:fldData>
        </w:fldChar>
      </w:r>
      <w:r w:rsidR="00F76D06" w:rsidRPr="00935F37">
        <w:rPr>
          <w:rFonts w:ascii="Times New Roman" w:hAnsi="Times New Roman" w:cs="Times New Roman"/>
        </w:rPr>
        <w:instrText xml:space="preserve"> ADDIN EN.CITE </w:instrText>
      </w:r>
      <w:r w:rsidR="00F76D06" w:rsidRPr="00935F37">
        <w:rPr>
          <w:rFonts w:ascii="Times New Roman" w:hAnsi="Times New Roman" w:cs="Times New Roman"/>
        </w:rPr>
        <w:fldChar w:fldCharType="begin">
          <w:fldData xml:space="preserve">PEVuZE5vdGU+PENpdGU+PEF1dGhvcj5IdW50ZXI8L0F1dGhvcj48WWVhcj4yMDEwPC9ZZWFyPjxS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</w:fldData>
        </w:fldChar>
      </w:r>
      <w:r w:rsidR="00F76D06" w:rsidRPr="00935F37">
        <w:rPr>
          <w:rFonts w:ascii="Times New Roman" w:hAnsi="Times New Roman" w:cs="Times New Roman"/>
        </w:rPr>
        <w:instrText xml:space="preserve"> ADDIN EN.CITE.DATA </w:instrText>
      </w:r>
      <w:r w:rsidR="00F76D06" w:rsidRPr="00935F37">
        <w:rPr>
          <w:rFonts w:ascii="Times New Roman" w:hAnsi="Times New Roman" w:cs="Times New Roman"/>
        </w:rPr>
      </w:r>
      <w:r w:rsidR="00F76D06" w:rsidRPr="00935F37">
        <w:rPr>
          <w:rFonts w:ascii="Times New Roman" w:hAnsi="Times New Roman" w:cs="Times New Roman"/>
        </w:rPr>
        <w:fldChar w:fldCharType="end"/>
      </w:r>
      <w:r w:rsidR="00B6512D" w:rsidRPr="00935F37">
        <w:rPr>
          <w:rFonts w:ascii="Times New Roman" w:hAnsi="Times New Roman" w:cs="Times New Roman"/>
        </w:rPr>
      </w:r>
      <w:r w:rsidR="00B6512D" w:rsidRPr="00935F37">
        <w:rPr>
          <w:rFonts w:ascii="Times New Roman" w:hAnsi="Times New Roman" w:cs="Times New Roman"/>
        </w:rPr>
        <w:fldChar w:fldCharType="separate"/>
      </w:r>
      <w:r w:rsidR="00F76D06" w:rsidRPr="00935F37">
        <w:rPr>
          <w:rFonts w:ascii="Times New Roman" w:hAnsi="Times New Roman" w:cs="Times New Roman"/>
          <w:noProof/>
          <w:vertAlign w:val="superscript"/>
        </w:rPr>
        <w:t>16, 30-33</w:t>
      </w:r>
      <w:r w:rsidR="00B6512D" w:rsidRPr="00935F37">
        <w:rPr>
          <w:rFonts w:ascii="Times New Roman" w:hAnsi="Times New Roman" w:cs="Times New Roman"/>
        </w:rPr>
        <w:fldChar w:fldCharType="end"/>
      </w:r>
      <w:r w:rsidR="00FF6A26" w:rsidRPr="00935F37">
        <w:rPr>
          <w:rFonts w:ascii="Times New Roman" w:hAnsi="Times New Roman" w:cs="Times New Roman"/>
        </w:rPr>
        <w:t xml:space="preserve"> </w:t>
      </w:r>
    </w:p>
    <w:p w14:paraId="60E40DC5" w14:textId="19E4CF8A" w:rsidR="00347662" w:rsidRPr="00935F37" w:rsidRDefault="00FF6A26" w:rsidP="00A446A1">
      <w:pPr>
        <w:jc w:val="both"/>
        <w:rPr>
          <w:rFonts w:ascii="Times New Roman" w:hAnsi="Times New Roman" w:cs="Times New Roman"/>
          <w:lang w:val="en-GB"/>
        </w:rPr>
      </w:pPr>
      <w:r w:rsidRPr="00935F37">
        <w:rPr>
          <w:rFonts w:ascii="Times New Roman" w:hAnsi="Times New Roman" w:cs="Times New Roman"/>
          <w:lang w:val="en-GB"/>
        </w:rPr>
        <w:t>In this study</w:t>
      </w:r>
      <w:r w:rsidR="00833D72" w:rsidRPr="00935F37">
        <w:rPr>
          <w:rFonts w:ascii="Times New Roman" w:hAnsi="Times New Roman" w:cs="Times New Roman"/>
          <w:lang w:val="en-GB"/>
        </w:rPr>
        <w:t>,</w:t>
      </w:r>
      <w:r w:rsidR="00476B07" w:rsidRPr="00935F37">
        <w:rPr>
          <w:rFonts w:ascii="Times New Roman" w:hAnsi="Times New Roman" w:cs="Times New Roman"/>
          <w:lang w:val="en-GB"/>
        </w:rPr>
        <w:t xml:space="preserve"> the</w:t>
      </w:r>
      <w:r w:rsidR="002E58E6" w:rsidRPr="00935F37">
        <w:rPr>
          <w:rFonts w:ascii="Times New Roman" w:hAnsi="Times New Roman" w:cs="Times New Roman"/>
          <w:lang w:val="en-GB"/>
        </w:rPr>
        <w:t xml:space="preserve"> </w:t>
      </w:r>
      <w:r w:rsidR="00A446A1" w:rsidRPr="00935F37">
        <w:rPr>
          <w:rFonts w:ascii="Times New Roman" w:hAnsi="Times New Roman" w:cs="Times New Roman"/>
          <w:lang w:val="en-GB"/>
        </w:rPr>
        <w:t xml:space="preserve">interplay </w:t>
      </w:r>
      <w:r w:rsidR="00476B07" w:rsidRPr="00935F37">
        <w:rPr>
          <w:rFonts w:ascii="Times New Roman" w:hAnsi="Times New Roman" w:cs="Times New Roman"/>
          <w:lang w:val="en-GB"/>
        </w:rPr>
        <w:t xml:space="preserve">of </w:t>
      </w:r>
      <w:r w:rsidR="00846B53" w:rsidRPr="00935F37">
        <w:rPr>
          <w:rFonts w:ascii="Times New Roman" w:hAnsi="Times New Roman" w:cs="Times New Roman"/>
          <w:lang w:val="en-GB"/>
        </w:rPr>
        <w:t xml:space="preserve">the </w:t>
      </w:r>
      <w:r w:rsidR="00812B48" w:rsidRPr="00935F37">
        <w:rPr>
          <w:rFonts w:ascii="Times New Roman" w:hAnsi="Times New Roman" w:cs="Times New Roman"/>
          <w:lang w:val="en-GB"/>
        </w:rPr>
        <w:t xml:space="preserve">relative </w:t>
      </w:r>
      <w:r w:rsidR="00A446A1" w:rsidRPr="00935F37">
        <w:rPr>
          <w:rFonts w:ascii="Times New Roman" w:hAnsi="Times New Roman" w:cs="Times New Roman"/>
          <w:lang w:val="en-GB"/>
        </w:rPr>
        <w:t xml:space="preserve">configuration </w:t>
      </w:r>
      <w:r w:rsidR="00A446A1" w:rsidRPr="00935F37">
        <w:rPr>
          <w:rFonts w:ascii="Times New Roman" w:hAnsi="Times New Roman" w:cs="Times New Roman"/>
        </w:rPr>
        <w:t xml:space="preserve">of </w:t>
      </w:r>
      <w:r w:rsidR="00476B07" w:rsidRPr="00935F37">
        <w:rPr>
          <w:rFonts w:ascii="Times New Roman" w:hAnsi="Times New Roman" w:cs="Times New Roman"/>
          <w:lang w:val="en-GB"/>
        </w:rPr>
        <w:t xml:space="preserve">isomeric </w:t>
      </w:r>
      <w:r w:rsidR="00A446A1" w:rsidRPr="00935F37">
        <w:rPr>
          <w:rFonts w:ascii="Times New Roman" w:hAnsi="Times New Roman" w:cs="Times New Roman"/>
          <w:lang w:val="en-GB"/>
        </w:rPr>
        <w:t>vicinal di</w:t>
      </w:r>
      <w:r w:rsidR="00476B07" w:rsidRPr="00935F37">
        <w:rPr>
          <w:rFonts w:ascii="Times New Roman" w:hAnsi="Times New Roman" w:cs="Times New Roman"/>
          <w:lang w:val="en-GB"/>
        </w:rPr>
        <w:t>fluoride</w:t>
      </w:r>
      <w:r w:rsidR="00A446A1" w:rsidRPr="00935F37">
        <w:rPr>
          <w:rFonts w:ascii="Times New Roman" w:hAnsi="Times New Roman" w:cs="Times New Roman"/>
          <w:lang w:val="en-GB"/>
        </w:rPr>
        <w:t xml:space="preserve"> groups</w:t>
      </w:r>
      <w:r w:rsidR="006042B0" w:rsidRPr="00935F37">
        <w:rPr>
          <w:rFonts w:ascii="Times New Roman" w:hAnsi="Times New Roman" w:cs="Times New Roman"/>
          <w:lang w:val="en-GB"/>
        </w:rPr>
        <w:t xml:space="preserve"> </w:t>
      </w:r>
      <w:r w:rsidR="00846B53" w:rsidRPr="00935F37">
        <w:rPr>
          <w:rFonts w:ascii="Times New Roman" w:hAnsi="Times New Roman" w:cs="Times New Roman"/>
          <w:lang w:val="en-GB"/>
        </w:rPr>
        <w:t xml:space="preserve">on the conformational properties of </w:t>
      </w:r>
      <w:r w:rsidR="00347662" w:rsidRPr="00935F37">
        <w:rPr>
          <w:rFonts w:ascii="Times New Roman" w:hAnsi="Times New Roman" w:cs="Times New Roman"/>
          <w:lang w:val="en-GB"/>
        </w:rPr>
        <w:t xml:space="preserve">polyesters </w:t>
      </w:r>
      <w:r w:rsidR="00476B07" w:rsidRPr="00935F37">
        <w:rPr>
          <w:rFonts w:ascii="Times New Roman" w:hAnsi="Times New Roman" w:cs="Times New Roman"/>
          <w:lang w:val="en-GB"/>
        </w:rPr>
        <w:t xml:space="preserve">is </w:t>
      </w:r>
      <w:r w:rsidR="00812B48" w:rsidRPr="00935F37">
        <w:rPr>
          <w:rFonts w:ascii="Times New Roman" w:hAnsi="Times New Roman" w:cs="Times New Roman"/>
          <w:lang w:val="en-GB"/>
        </w:rPr>
        <w:t xml:space="preserve">compared to the non-fluorinated and per-fluorinated </w:t>
      </w:r>
      <w:r w:rsidR="001645FA" w:rsidRPr="00935F37">
        <w:rPr>
          <w:rFonts w:ascii="Times New Roman" w:hAnsi="Times New Roman" w:cs="Times New Roman"/>
          <w:lang w:val="en-GB"/>
        </w:rPr>
        <w:t>counterparts</w:t>
      </w:r>
      <w:r w:rsidR="00476B07" w:rsidRPr="00935F37">
        <w:rPr>
          <w:rFonts w:ascii="Times New Roman" w:hAnsi="Times New Roman" w:cs="Times New Roman"/>
          <w:lang w:val="en-GB"/>
        </w:rPr>
        <w:t>.</w:t>
      </w:r>
      <w:r w:rsidR="00833D72" w:rsidRPr="00935F37">
        <w:rPr>
          <w:rFonts w:ascii="Times New Roman" w:hAnsi="Times New Roman" w:cs="Times New Roman"/>
          <w:lang w:val="en-GB"/>
        </w:rPr>
        <w:t xml:space="preserve"> In this context, it will be investigated if</w:t>
      </w:r>
      <w:r w:rsidR="00476B07" w:rsidRPr="00935F37">
        <w:rPr>
          <w:rFonts w:ascii="Times New Roman" w:hAnsi="Times New Roman" w:cs="Times New Roman"/>
          <w:lang w:val="en-GB"/>
        </w:rPr>
        <w:t xml:space="preserve"> the incorporation of </w:t>
      </w:r>
      <w:proofErr w:type="spellStart"/>
      <w:r w:rsidR="002E58E6" w:rsidRPr="00935F37">
        <w:rPr>
          <w:rFonts w:ascii="Times New Roman" w:hAnsi="Times New Roman" w:cs="Times New Roman"/>
          <w:i/>
          <w:lang w:val="en-GB"/>
        </w:rPr>
        <w:t>syn</w:t>
      </w:r>
      <w:proofErr w:type="spellEnd"/>
      <w:r w:rsidR="002E58E6" w:rsidRPr="00935F37">
        <w:rPr>
          <w:rFonts w:ascii="Times New Roman" w:hAnsi="Times New Roman" w:cs="Times New Roman"/>
          <w:lang w:val="en-GB"/>
        </w:rPr>
        <w:t xml:space="preserve"> and </w:t>
      </w:r>
      <w:r w:rsidR="002E58E6" w:rsidRPr="00935F37">
        <w:rPr>
          <w:rFonts w:ascii="Times New Roman" w:hAnsi="Times New Roman" w:cs="Times New Roman"/>
          <w:i/>
          <w:lang w:val="en-GB"/>
        </w:rPr>
        <w:t>meso</w:t>
      </w:r>
      <w:r w:rsidR="002E58E6" w:rsidRPr="00935F37">
        <w:rPr>
          <w:rFonts w:ascii="Times New Roman" w:hAnsi="Times New Roman" w:cs="Times New Roman"/>
          <w:lang w:val="en-GB"/>
        </w:rPr>
        <w:t xml:space="preserve"> </w:t>
      </w:r>
      <w:r w:rsidR="00A446A1" w:rsidRPr="00935F37">
        <w:rPr>
          <w:rFonts w:ascii="Times New Roman" w:hAnsi="Times New Roman" w:cs="Times New Roman"/>
          <w:lang w:val="en-GB"/>
        </w:rPr>
        <w:t xml:space="preserve">vicinal </w:t>
      </w:r>
      <w:r w:rsidR="002E58E6" w:rsidRPr="00935F37">
        <w:rPr>
          <w:rFonts w:ascii="Times New Roman" w:hAnsi="Times New Roman" w:cs="Times New Roman"/>
          <w:lang w:val="en-GB"/>
        </w:rPr>
        <w:t>difluoride</w:t>
      </w:r>
      <w:r w:rsidR="00A446A1" w:rsidRPr="00935F37">
        <w:rPr>
          <w:rFonts w:ascii="Times New Roman" w:hAnsi="Times New Roman" w:cs="Times New Roman"/>
          <w:lang w:val="en-GB"/>
        </w:rPr>
        <w:t xml:space="preserve"> units</w:t>
      </w:r>
      <w:r w:rsidR="002E58E6" w:rsidRPr="00935F37">
        <w:rPr>
          <w:rFonts w:ascii="Times New Roman" w:hAnsi="Times New Roman" w:cs="Times New Roman"/>
          <w:lang w:val="en-GB"/>
        </w:rPr>
        <w:t xml:space="preserve"> in the polymer backbone</w:t>
      </w:r>
      <w:r w:rsidR="00476B07" w:rsidRPr="00935F37">
        <w:rPr>
          <w:rFonts w:ascii="Times New Roman" w:hAnsi="Times New Roman" w:cs="Times New Roman"/>
          <w:lang w:val="en-GB"/>
        </w:rPr>
        <w:t xml:space="preserve"> influence</w:t>
      </w:r>
      <w:r w:rsidR="00833D72" w:rsidRPr="00935F37">
        <w:rPr>
          <w:rFonts w:ascii="Times New Roman" w:hAnsi="Times New Roman" w:cs="Times New Roman"/>
          <w:lang w:val="en-GB"/>
        </w:rPr>
        <w:t>s</w:t>
      </w:r>
      <w:r w:rsidR="00AE29DF" w:rsidRPr="00935F37">
        <w:rPr>
          <w:rFonts w:ascii="Times New Roman" w:hAnsi="Times New Roman" w:cs="Times New Roman"/>
          <w:lang w:val="en-GB"/>
        </w:rPr>
        <w:t xml:space="preserve"> </w:t>
      </w:r>
      <w:r w:rsidR="002E58E6" w:rsidRPr="00935F37">
        <w:rPr>
          <w:rFonts w:ascii="Times New Roman" w:hAnsi="Times New Roman" w:cs="Times New Roman"/>
          <w:lang w:val="en-GB"/>
        </w:rPr>
        <w:t xml:space="preserve">the rigidity and stacking behaviour of the </w:t>
      </w:r>
      <w:r w:rsidR="00347662" w:rsidRPr="00935F37">
        <w:rPr>
          <w:rFonts w:ascii="Times New Roman" w:hAnsi="Times New Roman" w:cs="Times New Roman"/>
          <w:lang w:val="en-GB"/>
        </w:rPr>
        <w:t xml:space="preserve">polyesters </w:t>
      </w:r>
      <w:r w:rsidR="00846B53" w:rsidRPr="00935F37">
        <w:rPr>
          <w:rFonts w:ascii="Times New Roman" w:hAnsi="Times New Roman" w:cs="Times New Roman"/>
          <w:lang w:val="en-GB"/>
        </w:rPr>
        <w:t>in a significant</w:t>
      </w:r>
      <w:r w:rsidR="00347662" w:rsidRPr="00935F37">
        <w:rPr>
          <w:rFonts w:ascii="Times New Roman" w:hAnsi="Times New Roman" w:cs="Times New Roman"/>
          <w:lang w:val="en-GB"/>
        </w:rPr>
        <w:t xml:space="preserve"> </w:t>
      </w:r>
      <w:r w:rsidR="00846B53" w:rsidRPr="00935F37">
        <w:rPr>
          <w:rFonts w:ascii="Times New Roman" w:hAnsi="Times New Roman" w:cs="Times New Roman"/>
          <w:lang w:val="en-GB"/>
        </w:rPr>
        <w:t>way</w:t>
      </w:r>
      <w:r w:rsidR="00813E46" w:rsidRPr="00935F37">
        <w:rPr>
          <w:rFonts w:ascii="Times New Roman" w:hAnsi="Times New Roman" w:cs="Times New Roman"/>
          <w:lang w:val="en-GB"/>
        </w:rPr>
        <w:t xml:space="preserve"> because this could result in different crystallization behaviour for example</w:t>
      </w:r>
      <w:r w:rsidR="00347662" w:rsidRPr="00935F37">
        <w:rPr>
          <w:rFonts w:ascii="Times New Roman" w:hAnsi="Times New Roman" w:cs="Times New Roman"/>
          <w:lang w:val="en-GB"/>
        </w:rPr>
        <w:t>.</w:t>
      </w:r>
    </w:p>
    <w:p w14:paraId="7E381E78" w14:textId="2B2B6DB5" w:rsidR="00AE29DF" w:rsidRPr="00935F37" w:rsidRDefault="00347662" w:rsidP="00A446A1">
      <w:pPr>
        <w:jc w:val="both"/>
        <w:rPr>
          <w:rFonts w:ascii="Times New Roman" w:hAnsi="Times New Roman" w:cs="Times New Roman"/>
          <w:lang w:val="en-GB"/>
        </w:rPr>
      </w:pPr>
      <w:proofErr w:type="gramStart"/>
      <w:r w:rsidRPr="00935F37">
        <w:rPr>
          <w:rFonts w:ascii="Times New Roman" w:hAnsi="Times New Roman" w:cs="Times New Roman"/>
          <w:lang w:val="en-GB"/>
        </w:rPr>
        <w:t>In order to</w:t>
      </w:r>
      <w:proofErr w:type="gramEnd"/>
      <w:r w:rsidRPr="00935F37">
        <w:rPr>
          <w:rFonts w:ascii="Times New Roman" w:hAnsi="Times New Roman" w:cs="Times New Roman"/>
          <w:lang w:val="en-GB"/>
        </w:rPr>
        <w:t xml:space="preserve"> investigate this, the starting point of this study was the synthesis of a polymerizable diol monomer containing a vicinal difluoride unit. </w:t>
      </w:r>
      <w:r w:rsidR="001645FA" w:rsidRPr="00935F37">
        <w:rPr>
          <w:rFonts w:ascii="Times New Roman" w:hAnsi="Times New Roman" w:cs="Times New Roman"/>
          <w:lang w:val="en-GB"/>
        </w:rPr>
        <w:t>Racemic</w:t>
      </w:r>
      <w:r w:rsidR="001645FA" w:rsidRPr="00935F37">
        <w:rPr>
          <w:rFonts w:ascii="Times New Roman" w:hAnsi="Times New Roman" w:cs="Times New Roman"/>
          <w:i/>
          <w:lang w:val="en-GB"/>
        </w:rPr>
        <w:t xml:space="preserve"> </w:t>
      </w:r>
      <w:proofErr w:type="spellStart"/>
      <w:r w:rsidR="001645FA" w:rsidRPr="00935F37">
        <w:rPr>
          <w:rFonts w:ascii="Times New Roman" w:hAnsi="Times New Roman" w:cs="Times New Roman"/>
          <w:i/>
          <w:lang w:val="en-GB"/>
        </w:rPr>
        <w:t>s</w:t>
      </w:r>
      <w:r w:rsidRPr="00935F37">
        <w:rPr>
          <w:rFonts w:ascii="Times New Roman" w:hAnsi="Times New Roman" w:cs="Times New Roman"/>
          <w:i/>
          <w:lang w:val="en-GB"/>
        </w:rPr>
        <w:t>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Pr="00935F37">
        <w:rPr>
          <w:rFonts w:ascii="Times New Roman" w:hAnsi="Times New Roman" w:cs="Times New Roman"/>
          <w:lang w:val="en-GB"/>
        </w:rPr>
        <w:t xml:space="preserve"> 2,3-difluoro butanediol were chosen as monomers, since the synthesis of these monomers was previously reported by </w:t>
      </w:r>
      <w:proofErr w:type="spellStart"/>
      <w:r w:rsidRPr="00935F37">
        <w:rPr>
          <w:rFonts w:ascii="Times New Roman" w:hAnsi="Times New Roman" w:cs="Times New Roman"/>
          <w:lang w:val="en-GB"/>
        </w:rPr>
        <w:t>Linclau</w:t>
      </w:r>
      <w:proofErr w:type="spellEnd"/>
      <w:r w:rsidRPr="00935F37">
        <w:rPr>
          <w:rFonts w:ascii="Times New Roman" w:hAnsi="Times New Roman" w:cs="Times New Roman"/>
          <w:lang w:val="en-GB"/>
        </w:rPr>
        <w:t xml:space="preserve"> and coworkers.</w:t>
      </w:r>
      <w:r w:rsidR="00F76D06" w:rsidRPr="00935F37">
        <w:rPr>
          <w:rFonts w:ascii="Times New Roman" w:hAnsi="Times New Roman" w:cs="Times New Roman"/>
          <w:lang w:val="en-GB"/>
        </w:rPr>
        <w:fldChar w:fldCharType="begin">
          <w:fldData xml:space="preserve">PEVuZE5vdGU+PENpdGU+PEF1dGhvcj5MaW5jbGF1PC9BdXRob3I+PFllYXI+MjAxMDwvWWVhcj48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</w:fldData>
        </w:fldChar>
      </w:r>
      <w:r w:rsidR="00F76D06" w:rsidRPr="00935F37">
        <w:rPr>
          <w:rFonts w:ascii="Times New Roman" w:hAnsi="Times New Roman" w:cs="Times New Roman"/>
          <w:lang w:val="en-GB"/>
        </w:rPr>
        <w:instrText xml:space="preserve"> ADDIN EN.CITE </w:instrText>
      </w:r>
      <w:r w:rsidR="00F76D06" w:rsidRPr="00935F37">
        <w:rPr>
          <w:rFonts w:ascii="Times New Roman" w:hAnsi="Times New Roman" w:cs="Times New Roman"/>
          <w:lang w:val="en-GB"/>
        </w:rPr>
        <w:fldChar w:fldCharType="begin">
          <w:fldData xml:space="preserve">PEVuZE5vdGU+PENpdGU+PEF1dGhvcj5MaW5jbGF1PC9BdXRob3I+PFllYXI+MjAxMDwvWWVhcj48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</w:fldData>
        </w:fldChar>
      </w:r>
      <w:r w:rsidR="00F76D06" w:rsidRPr="00935F37">
        <w:rPr>
          <w:rFonts w:ascii="Times New Roman" w:hAnsi="Times New Roman" w:cs="Times New Roman"/>
          <w:lang w:val="en-GB"/>
        </w:rPr>
        <w:instrText xml:space="preserve"> ADDIN EN.CITE.DATA </w:instrText>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end"/>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34-35</w:t>
      </w:r>
      <w:r w:rsidR="00F76D06" w:rsidRPr="00935F37">
        <w:rPr>
          <w:rFonts w:ascii="Times New Roman" w:hAnsi="Times New Roman" w:cs="Times New Roman"/>
          <w:lang w:val="en-GB"/>
        </w:rPr>
        <w:fldChar w:fldCharType="end"/>
      </w:r>
      <w:r w:rsidRPr="00935F37">
        <w:rPr>
          <w:rFonts w:ascii="Times New Roman" w:hAnsi="Times New Roman" w:cs="Times New Roman"/>
          <w:lang w:val="en-GB"/>
        </w:rPr>
        <w:t xml:space="preserve"> In order to maximize the influence of the configuration and conformation of these monomers on the resulting polymer properties, dimethyl succinate, which is a diester with a short carbon chain (C4), was chosen as the comonomer in a polycondensation based on a transesterification process (</w:t>
      </w:r>
      <w:r w:rsidRPr="00935F37">
        <w:rPr>
          <w:rFonts w:ascii="Times New Roman" w:hAnsi="Times New Roman" w:cs="Times New Roman"/>
          <w:lang w:val="en-GB"/>
        </w:rPr>
        <w:fldChar w:fldCharType="begin"/>
      </w:r>
      <w:r w:rsidRPr="00935F37">
        <w:rPr>
          <w:rFonts w:ascii="Times New Roman" w:hAnsi="Times New Roman" w:cs="Times New Roman"/>
          <w:lang w:val="en-GB"/>
        </w:rPr>
        <w:instrText xml:space="preserve"> REF _Ref484870552 \h  \* MERGEFORMAT </w:instrText>
      </w:r>
      <w:r w:rsidRPr="00935F37">
        <w:rPr>
          <w:rFonts w:ascii="Times New Roman" w:hAnsi="Times New Roman" w:cs="Times New Roman"/>
          <w:lang w:val="en-GB"/>
        </w:rPr>
      </w:r>
      <w:r w:rsidRPr="00935F37">
        <w:rPr>
          <w:rFonts w:ascii="Times New Roman" w:hAnsi="Times New Roman" w:cs="Times New Roman"/>
          <w:lang w:val="en-GB"/>
        </w:rPr>
        <w:fldChar w:fldCharType="separate"/>
      </w:r>
      <w:r w:rsidR="00AB50FB" w:rsidRPr="00935F37">
        <w:rPr>
          <w:rFonts w:ascii="Times New Roman" w:hAnsi="Times New Roman" w:cs="Times New Roman"/>
        </w:rPr>
        <w:t xml:space="preserve">Scheme </w:t>
      </w:r>
      <w:r w:rsidR="00AB50FB" w:rsidRPr="00935F37">
        <w:rPr>
          <w:rFonts w:ascii="Times New Roman" w:hAnsi="Times New Roman" w:cs="Times New Roman"/>
          <w:noProof/>
        </w:rPr>
        <w:t>1</w:t>
      </w:r>
      <w:r w:rsidRPr="00935F37">
        <w:rPr>
          <w:rFonts w:ascii="Times New Roman" w:hAnsi="Times New Roman" w:cs="Times New Roman"/>
          <w:lang w:val="en-GB"/>
        </w:rPr>
        <w:fldChar w:fldCharType="end"/>
      </w:r>
      <w:r w:rsidRPr="00935F37">
        <w:rPr>
          <w:rFonts w:ascii="Times New Roman" w:hAnsi="Times New Roman" w:cs="Times New Roman"/>
          <w:lang w:val="en-GB"/>
        </w:rPr>
        <w:t>).</w:t>
      </w:r>
      <w:r w:rsidRPr="00935F37">
        <w:rPr>
          <w:rFonts w:ascii="Times New Roman" w:hAnsi="Times New Roman" w:cs="Times New Roman"/>
          <w:lang w:val="en-GB"/>
        </w:rPr>
        <w:fldChar w:fldCharType="begin">
          <w:fldData xml:space="preserve">PEVuZE5vdGU+PENpdGU+PEF1dGhvcj5BbGtzbmlzPC9BdXRob3I+PFllYXI+MTk3NzwvWWVhcj48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</w:fldData>
        </w:fldChar>
      </w:r>
      <w:r w:rsidR="00F76D06" w:rsidRPr="00935F37">
        <w:rPr>
          <w:rFonts w:ascii="Times New Roman" w:hAnsi="Times New Roman" w:cs="Times New Roman"/>
          <w:lang w:val="en-GB"/>
        </w:rPr>
        <w:instrText xml:space="preserve"> ADDIN EN.CITE </w:instrText>
      </w:r>
      <w:r w:rsidR="00F76D06" w:rsidRPr="00935F37">
        <w:rPr>
          <w:rFonts w:ascii="Times New Roman" w:hAnsi="Times New Roman" w:cs="Times New Roman"/>
          <w:lang w:val="en-GB"/>
        </w:rPr>
        <w:fldChar w:fldCharType="begin">
          <w:fldData xml:space="preserve">PEVuZE5vdGU+PENpdGU+PEF1dGhvcj5BbGtzbmlzPC9BdXRob3I+PFllYXI+MTk3NzwvWWVhcj48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</w:fldData>
        </w:fldChar>
      </w:r>
      <w:r w:rsidR="00F76D06" w:rsidRPr="00935F37">
        <w:rPr>
          <w:rFonts w:ascii="Times New Roman" w:hAnsi="Times New Roman" w:cs="Times New Roman"/>
          <w:lang w:val="en-GB"/>
        </w:rPr>
        <w:instrText xml:space="preserve"> ADDIN EN.CITE.DATA </w:instrText>
      </w:r>
      <w:r w:rsidR="00F76D06" w:rsidRPr="00935F37">
        <w:rPr>
          <w:rFonts w:ascii="Times New Roman" w:hAnsi="Times New Roman" w:cs="Times New Roman"/>
          <w:lang w:val="en-GB"/>
        </w:rPr>
      </w:r>
      <w:r w:rsidR="00F76D06" w:rsidRPr="00935F37">
        <w:rPr>
          <w:rFonts w:ascii="Times New Roman" w:hAnsi="Times New Roman" w:cs="Times New Roman"/>
          <w:lang w:val="en-GB"/>
        </w:rPr>
        <w:fldChar w:fldCharType="end"/>
      </w:r>
      <w:r w:rsidRPr="00935F37">
        <w:rPr>
          <w:rFonts w:ascii="Times New Roman" w:hAnsi="Times New Roman" w:cs="Times New Roman"/>
          <w:lang w:val="en-GB"/>
        </w:rPr>
      </w:r>
      <w:r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36-39</w:t>
      </w:r>
      <w:r w:rsidRPr="00935F37">
        <w:rPr>
          <w:rFonts w:ascii="Times New Roman" w:hAnsi="Times New Roman" w:cs="Times New Roman"/>
          <w:lang w:val="en-GB"/>
        </w:rPr>
        <w:fldChar w:fldCharType="end"/>
      </w:r>
    </w:p>
    <w:p w14:paraId="49F5E10C" w14:textId="77777777" w:rsidR="00AE29DF" w:rsidRPr="00935F37" w:rsidRDefault="00356535" w:rsidP="00AE29DF">
      <w:pPr>
        <w:keepNext/>
        <w:jc w:val="center"/>
      </w:pPr>
      <w:r w:rsidRPr="00935F37">
        <w:rPr>
          <w:noProof/>
        </w:rPr>
        <w:object w:dxaOrig="6067" w:dyaOrig="3609" w14:anchorId="34BE0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pt;height:181.5pt;mso-width-percent:0;mso-height-percent:0;mso-width-percent:0;mso-height-percent:0" o:ole="">
            <v:imagedata r:id="rId9" o:title=""/>
          </v:shape>
          <o:OLEObject Type="Embed" ProgID="ChemDraw.Document.6.0" ShapeID="_x0000_i1025" DrawAspect="Content" ObjectID="_1620916505" r:id="rId10"/>
        </w:object>
      </w:r>
    </w:p>
    <w:p w14:paraId="78C76225" w14:textId="6B74AC0B" w:rsidR="002E58E6" w:rsidRPr="00935F37" w:rsidRDefault="00AE29DF" w:rsidP="00AE29DF">
      <w:pPr>
        <w:pStyle w:val="Bijschrift"/>
        <w:jc w:val="center"/>
        <w:rPr>
          <w:rFonts w:cs="Times New Roman"/>
          <w:lang w:val="en-GB"/>
        </w:rPr>
      </w:pPr>
      <w:bookmarkStart w:id="0" w:name="_Ref484870552"/>
      <w:r w:rsidRPr="00935F37">
        <w:t xml:space="preserve">Scheme </w:t>
      </w:r>
      <w:r w:rsidR="00755B81" w:rsidRPr="00935F37">
        <w:fldChar w:fldCharType="begin"/>
      </w:r>
      <w:r w:rsidRPr="00935F37">
        <w:instrText xml:space="preserve"> SEQ Scheme \* ARABIC </w:instrText>
      </w:r>
      <w:r w:rsidR="00755B81" w:rsidRPr="00935F37">
        <w:fldChar w:fldCharType="separate"/>
      </w:r>
      <w:r w:rsidR="00AB50FB" w:rsidRPr="00935F37">
        <w:rPr>
          <w:noProof/>
        </w:rPr>
        <w:t>1</w:t>
      </w:r>
      <w:r w:rsidR="00755B81" w:rsidRPr="00935F37">
        <w:fldChar w:fldCharType="end"/>
      </w:r>
      <w:bookmarkEnd w:id="0"/>
      <w:r w:rsidRPr="00935F37">
        <w:t xml:space="preserve">. </w:t>
      </w:r>
      <w:r w:rsidR="00037568" w:rsidRPr="00935F37">
        <w:t>Overall</w:t>
      </w:r>
      <w:r w:rsidRPr="00935F37">
        <w:t xml:space="preserve"> scheme of the four different polymers that were prepared and investigated</w:t>
      </w:r>
      <w:r w:rsidR="00DA2349" w:rsidRPr="00935F37">
        <w:t>.</w:t>
      </w:r>
    </w:p>
    <w:p w14:paraId="140D2F03" w14:textId="2EB7CDE1" w:rsidR="00762FC7" w:rsidRPr="00935F37" w:rsidRDefault="00347662" w:rsidP="00DB0FCF">
      <w:pPr>
        <w:jc w:val="both"/>
        <w:rPr>
          <w:rFonts w:ascii="Times New Roman" w:hAnsi="Times New Roman" w:cs="Times New Roman"/>
          <w:lang w:val="en-GB"/>
        </w:rPr>
      </w:pPr>
      <w:r w:rsidRPr="00935F37">
        <w:rPr>
          <w:rFonts w:ascii="Times New Roman" w:hAnsi="Times New Roman" w:cs="Times New Roman"/>
          <w:lang w:val="en-GB"/>
        </w:rPr>
        <w:t>For the series of fluorinated polyesters and the corresponding non-fluorinated version (polybutylene succinate, PBS), t</w:t>
      </w:r>
      <w:r w:rsidR="00DB0FCF" w:rsidRPr="00935F37">
        <w:rPr>
          <w:rFonts w:ascii="Times New Roman" w:hAnsi="Times New Roman" w:cs="Times New Roman"/>
          <w:lang w:val="en-GB"/>
        </w:rPr>
        <w:t xml:space="preserve">he polycondensation was optimized </w:t>
      </w:r>
      <w:r w:rsidR="00FF20F1" w:rsidRPr="00935F37">
        <w:rPr>
          <w:rFonts w:ascii="Times New Roman" w:hAnsi="Times New Roman" w:cs="Times New Roman"/>
          <w:lang w:val="en-GB"/>
        </w:rPr>
        <w:t xml:space="preserve">to yield high molecular weight </w:t>
      </w:r>
      <w:r w:rsidRPr="00935F37">
        <w:rPr>
          <w:rFonts w:ascii="Times New Roman" w:hAnsi="Times New Roman" w:cs="Times New Roman"/>
          <w:lang w:val="en-GB"/>
        </w:rPr>
        <w:t>polymers</w:t>
      </w:r>
      <w:r w:rsidR="00762FC7" w:rsidRPr="00935F37">
        <w:rPr>
          <w:rFonts w:ascii="Times New Roman" w:hAnsi="Times New Roman" w:cs="Times New Roman"/>
          <w:lang w:val="en-GB"/>
        </w:rPr>
        <w:t xml:space="preserve">. </w:t>
      </w:r>
      <w:r w:rsidR="00DB0FCF" w:rsidRPr="00935F37">
        <w:rPr>
          <w:rFonts w:ascii="Times New Roman" w:hAnsi="Times New Roman" w:cs="Times New Roman"/>
          <w:lang w:val="en-GB"/>
        </w:rPr>
        <w:t>Subsequently</w:t>
      </w:r>
      <w:r w:rsidRPr="00935F37">
        <w:rPr>
          <w:rFonts w:ascii="Times New Roman" w:hAnsi="Times New Roman" w:cs="Times New Roman"/>
          <w:lang w:val="en-GB"/>
        </w:rPr>
        <w:t xml:space="preserve">, </w:t>
      </w:r>
      <w:r w:rsidR="00DB0FCF" w:rsidRPr="00935F37">
        <w:rPr>
          <w:rFonts w:ascii="Times New Roman" w:hAnsi="Times New Roman" w:cs="Times New Roman"/>
          <w:lang w:val="en-GB"/>
        </w:rPr>
        <w:t xml:space="preserve">the </w:t>
      </w:r>
      <w:r w:rsidR="00762FC7" w:rsidRPr="00935F37">
        <w:rPr>
          <w:rFonts w:ascii="Times New Roman" w:hAnsi="Times New Roman" w:cs="Times New Roman"/>
          <w:lang w:val="en-GB"/>
        </w:rPr>
        <w:t xml:space="preserve">thermal properties, </w:t>
      </w:r>
      <w:r w:rsidR="00DB0FCF" w:rsidRPr="00935F37">
        <w:rPr>
          <w:rFonts w:ascii="Times New Roman" w:hAnsi="Times New Roman" w:cs="Times New Roman"/>
          <w:lang w:val="en-GB"/>
        </w:rPr>
        <w:t xml:space="preserve">such as </w:t>
      </w:r>
      <w:r w:rsidR="00762FC7" w:rsidRPr="00935F37">
        <w:rPr>
          <w:rFonts w:ascii="Times New Roman" w:hAnsi="Times New Roman" w:cs="Times New Roman"/>
          <w:lang w:val="en-GB"/>
        </w:rPr>
        <w:t>degradatio</w:t>
      </w:r>
      <w:r w:rsidR="00476B07" w:rsidRPr="00935F37">
        <w:rPr>
          <w:rFonts w:ascii="Times New Roman" w:hAnsi="Times New Roman" w:cs="Times New Roman"/>
          <w:lang w:val="en-GB"/>
        </w:rPr>
        <w:t>n temperature</w:t>
      </w:r>
      <w:r w:rsidR="00DB0FCF" w:rsidRPr="00935F37">
        <w:rPr>
          <w:rFonts w:ascii="Times New Roman" w:hAnsi="Times New Roman" w:cs="Times New Roman"/>
          <w:lang w:val="en-GB"/>
        </w:rPr>
        <w:t>,</w:t>
      </w:r>
      <w:r w:rsidR="00476B07" w:rsidRPr="00935F37">
        <w:rPr>
          <w:rFonts w:ascii="Times New Roman" w:hAnsi="Times New Roman" w:cs="Times New Roman"/>
          <w:lang w:val="en-GB"/>
        </w:rPr>
        <w:t xml:space="preserve"> melting point </w:t>
      </w:r>
      <w:r w:rsidR="00DB0FCF" w:rsidRPr="00935F37">
        <w:rPr>
          <w:rFonts w:ascii="Times New Roman" w:hAnsi="Times New Roman" w:cs="Times New Roman"/>
          <w:lang w:val="en-GB"/>
        </w:rPr>
        <w:t xml:space="preserve">and melting </w:t>
      </w:r>
      <w:r w:rsidR="00476B07" w:rsidRPr="00935F37">
        <w:rPr>
          <w:rFonts w:ascii="Times New Roman" w:hAnsi="Times New Roman" w:cs="Times New Roman"/>
          <w:lang w:val="en-GB"/>
        </w:rPr>
        <w:t>enthalpy</w:t>
      </w:r>
      <w:r w:rsidR="00762FC7" w:rsidRPr="00935F37">
        <w:rPr>
          <w:rFonts w:ascii="Times New Roman" w:hAnsi="Times New Roman" w:cs="Times New Roman"/>
          <w:lang w:val="en-GB"/>
        </w:rPr>
        <w:t xml:space="preserve"> were determined. </w:t>
      </w:r>
      <w:r w:rsidR="00FF20F1" w:rsidRPr="00935F37">
        <w:rPr>
          <w:rFonts w:ascii="Times New Roman" w:hAnsi="Times New Roman" w:cs="Times New Roman"/>
          <w:lang w:val="en-GB"/>
        </w:rPr>
        <w:t xml:space="preserve">Finally, the thermal behaviour of the polyesters </w:t>
      </w:r>
      <w:r w:rsidR="007D06F3" w:rsidRPr="00935F37">
        <w:rPr>
          <w:rFonts w:ascii="Times New Roman" w:hAnsi="Times New Roman" w:cs="Times New Roman"/>
          <w:lang w:val="en-GB"/>
        </w:rPr>
        <w:t>in relation to their semi</w:t>
      </w:r>
      <w:r w:rsidR="00856CE9" w:rsidRPr="00935F37">
        <w:rPr>
          <w:rFonts w:ascii="Times New Roman" w:hAnsi="Times New Roman" w:cs="Times New Roman"/>
          <w:lang w:val="en-GB"/>
        </w:rPr>
        <w:t>-</w:t>
      </w:r>
      <w:r w:rsidR="007D06F3" w:rsidRPr="00935F37">
        <w:rPr>
          <w:rFonts w:ascii="Times New Roman" w:hAnsi="Times New Roman" w:cs="Times New Roman"/>
          <w:lang w:val="en-GB"/>
        </w:rPr>
        <w:t xml:space="preserve">crystalline structure </w:t>
      </w:r>
      <w:r w:rsidR="00FF20F1" w:rsidRPr="00935F37">
        <w:rPr>
          <w:rFonts w:ascii="Times New Roman" w:hAnsi="Times New Roman" w:cs="Times New Roman"/>
          <w:lang w:val="en-GB"/>
        </w:rPr>
        <w:t xml:space="preserve">was thoroughly </w:t>
      </w:r>
      <w:r w:rsidR="007D06F3" w:rsidRPr="00935F37">
        <w:rPr>
          <w:rFonts w:ascii="Times New Roman" w:hAnsi="Times New Roman" w:cs="Times New Roman"/>
          <w:lang w:val="en-GB"/>
        </w:rPr>
        <w:t>investigated using time-resolved synchrotron SAXS and WAXD</w:t>
      </w:r>
      <w:r w:rsidR="00762FC7" w:rsidRPr="00935F37">
        <w:rPr>
          <w:rFonts w:ascii="Times New Roman" w:hAnsi="Times New Roman" w:cs="Times New Roman"/>
          <w:lang w:val="en-GB"/>
        </w:rPr>
        <w:t xml:space="preserve">. </w:t>
      </w:r>
    </w:p>
    <w:p w14:paraId="4005D582" w14:textId="77777777" w:rsidR="00856CE9" w:rsidRPr="00935F37" w:rsidRDefault="00856CE9" w:rsidP="00DB0FCF">
      <w:pPr>
        <w:jc w:val="both"/>
        <w:rPr>
          <w:rFonts w:ascii="Times New Roman" w:hAnsi="Times New Roman" w:cs="Times New Roman"/>
          <w:lang w:val="en-GB"/>
        </w:rPr>
      </w:pPr>
    </w:p>
    <w:p w14:paraId="58D14C72" w14:textId="77777777" w:rsidR="00E23F97" w:rsidRPr="00935F37" w:rsidRDefault="00E23F97" w:rsidP="0013492C">
      <w:pPr>
        <w:pStyle w:val="Kop1"/>
        <w:rPr>
          <w:rFonts w:ascii="Times New Roman" w:hAnsi="Times New Roman" w:cs="Times New Roman"/>
          <w:lang w:val="en-GB"/>
        </w:rPr>
      </w:pPr>
      <w:r w:rsidRPr="00935F37">
        <w:rPr>
          <w:rFonts w:ascii="Times New Roman" w:hAnsi="Times New Roman" w:cs="Times New Roman"/>
          <w:lang w:val="en-GB"/>
        </w:rPr>
        <w:t>Experimental</w:t>
      </w:r>
    </w:p>
    <w:p w14:paraId="706EA0C1" w14:textId="77777777" w:rsidR="0013492C" w:rsidRPr="00935F37" w:rsidRDefault="0013492C" w:rsidP="0013492C">
      <w:pPr>
        <w:rPr>
          <w:rFonts w:ascii="Times New Roman" w:hAnsi="Times New Roman" w:cs="Times New Roman"/>
          <w:lang w:val="en-GB"/>
        </w:rPr>
      </w:pPr>
    </w:p>
    <w:p w14:paraId="5F1A092B" w14:textId="77777777" w:rsidR="00E23F97" w:rsidRPr="00935F37" w:rsidRDefault="005E47D3" w:rsidP="00D23600">
      <w:pPr>
        <w:spacing w:line="360" w:lineRule="auto"/>
        <w:rPr>
          <w:rFonts w:ascii="Times New Roman" w:hAnsi="Times New Roman" w:cs="Times New Roman"/>
          <w:b/>
          <w:lang w:val="en-GB"/>
        </w:rPr>
      </w:pPr>
      <w:r w:rsidRPr="00935F37">
        <w:rPr>
          <w:rFonts w:ascii="Times New Roman" w:hAnsi="Times New Roman" w:cs="Times New Roman"/>
          <w:b/>
          <w:lang w:val="en-GB"/>
        </w:rPr>
        <w:t>Materials</w:t>
      </w:r>
    </w:p>
    <w:p w14:paraId="6A4485EF" w14:textId="4308D0F6" w:rsidR="00C121BE" w:rsidRPr="00935F37" w:rsidRDefault="00644A79" w:rsidP="00F258FB">
      <w:pPr>
        <w:spacing w:afterLines="160" w:after="384"/>
        <w:jc w:val="both"/>
        <w:rPr>
          <w:rFonts w:ascii="Times New Roman" w:hAnsi="Times New Roman" w:cs="Times New Roman"/>
        </w:rPr>
      </w:pPr>
      <w:r w:rsidRPr="00935F37">
        <w:rPr>
          <w:rFonts w:ascii="Times New Roman" w:hAnsi="Times New Roman" w:cs="Times New Roman"/>
          <w:lang w:val="en-GB"/>
        </w:rPr>
        <w:t>2-Butanone, dichloroethane (99.8+%) and dimethyl formamide (extra pure)</w:t>
      </w:r>
      <w:r w:rsidRPr="00935F37">
        <w:rPr>
          <w:rFonts w:ascii="Times New Roman" w:hAnsi="Times New Roman" w:cs="Times New Roman"/>
        </w:rPr>
        <w:t xml:space="preserve"> were purchased from </w:t>
      </w:r>
      <w:proofErr w:type="spellStart"/>
      <w:r w:rsidRPr="00935F37">
        <w:rPr>
          <w:rFonts w:ascii="Times New Roman" w:hAnsi="Times New Roman" w:cs="Times New Roman"/>
        </w:rPr>
        <w:t>Acros</w:t>
      </w:r>
      <w:proofErr w:type="spellEnd"/>
      <w:r w:rsidRPr="00935F37">
        <w:rPr>
          <w:rFonts w:ascii="Times New Roman" w:hAnsi="Times New Roman" w:cs="Times New Roman"/>
        </w:rPr>
        <w:t xml:space="preserve"> Organics</w:t>
      </w:r>
      <w:r w:rsidRPr="00935F37">
        <w:rPr>
          <w:rFonts w:ascii="Times New Roman" w:hAnsi="Times New Roman" w:cs="Times New Roman"/>
          <w:lang w:val="en-GB"/>
        </w:rPr>
        <w:t>. 1,4-B</w:t>
      </w:r>
      <w:r w:rsidR="001C732E" w:rsidRPr="00935F37">
        <w:rPr>
          <w:rFonts w:ascii="Times New Roman" w:hAnsi="Times New Roman" w:cs="Times New Roman"/>
          <w:lang w:val="en-GB"/>
        </w:rPr>
        <w:t>utanediol (99%), chloroform</w:t>
      </w:r>
      <w:r w:rsidRPr="00935F37">
        <w:rPr>
          <w:rFonts w:ascii="Times New Roman" w:hAnsi="Times New Roman" w:cs="Times New Roman"/>
          <w:lang w:val="en-GB"/>
        </w:rPr>
        <w:t xml:space="preserve"> (</w:t>
      </w:r>
      <w:r w:rsidRPr="00935F37">
        <w:rPr>
          <w:rFonts w:ascii="Times New Roman" w:hAnsi="Times New Roman" w:cs="Times New Roman"/>
        </w:rPr>
        <w:t>≥99.8%)</w:t>
      </w:r>
      <w:r w:rsidRPr="00935F37">
        <w:rPr>
          <w:rFonts w:ascii="Times New Roman" w:hAnsi="Times New Roman" w:cs="Times New Roman"/>
          <w:lang w:val="en-GB"/>
        </w:rPr>
        <w:t xml:space="preserve">, </w:t>
      </w:r>
      <w:r w:rsidR="0013492C" w:rsidRPr="00935F37">
        <w:rPr>
          <w:rFonts w:ascii="Times New Roman" w:hAnsi="Times New Roman" w:cs="Times New Roman"/>
          <w:lang w:val="en-GB"/>
        </w:rPr>
        <w:t>dimethyl acetamide, dimethyl succinate</w:t>
      </w:r>
      <w:r w:rsidRPr="00935F37">
        <w:rPr>
          <w:rFonts w:ascii="Times New Roman" w:hAnsi="Times New Roman" w:cs="Times New Roman"/>
          <w:lang w:val="en-GB"/>
        </w:rPr>
        <w:t xml:space="preserve"> (98%)</w:t>
      </w:r>
      <w:r w:rsidR="0013492C" w:rsidRPr="00935F37">
        <w:rPr>
          <w:rFonts w:ascii="Times New Roman" w:hAnsi="Times New Roman" w:cs="Times New Roman"/>
          <w:lang w:val="en-GB"/>
        </w:rPr>
        <w:t>, methanol</w:t>
      </w:r>
      <w:r w:rsidRPr="00935F37">
        <w:rPr>
          <w:rFonts w:ascii="Times New Roman" w:hAnsi="Times New Roman" w:cs="Times New Roman"/>
          <w:lang w:val="en-GB"/>
        </w:rPr>
        <w:t xml:space="preserve"> (</w:t>
      </w:r>
      <w:r w:rsidRPr="00935F37">
        <w:rPr>
          <w:rFonts w:ascii="Times New Roman" w:hAnsi="Times New Roman" w:cs="Times New Roman"/>
        </w:rPr>
        <w:t>≥99.9%)</w:t>
      </w:r>
      <w:r w:rsidRPr="00935F37">
        <w:rPr>
          <w:rFonts w:ascii="Times New Roman" w:hAnsi="Times New Roman" w:cs="Times New Roman"/>
          <w:lang w:val="en-GB"/>
        </w:rPr>
        <w:t xml:space="preserve"> and</w:t>
      </w:r>
      <w:r w:rsidR="0013492C" w:rsidRPr="00935F37">
        <w:rPr>
          <w:rFonts w:ascii="Times New Roman" w:hAnsi="Times New Roman" w:cs="Times New Roman"/>
          <w:lang w:val="en-GB"/>
        </w:rPr>
        <w:t xml:space="preserve"> methyl sulfoxide</w:t>
      </w:r>
      <w:r w:rsidRPr="00935F37">
        <w:rPr>
          <w:rFonts w:ascii="Times New Roman" w:hAnsi="Times New Roman" w:cs="Times New Roman"/>
          <w:lang w:val="en-GB"/>
        </w:rPr>
        <w:t xml:space="preserve"> (99.8+%) were purchased from </w:t>
      </w:r>
      <w:r w:rsidRPr="00935F37">
        <w:rPr>
          <w:rFonts w:ascii="Times New Roman" w:hAnsi="Times New Roman" w:cs="Times New Roman"/>
        </w:rPr>
        <w:t>Sigma-Aldrich</w:t>
      </w:r>
      <w:r w:rsidR="0013492C" w:rsidRPr="00935F37">
        <w:rPr>
          <w:rFonts w:ascii="Times New Roman" w:hAnsi="Times New Roman" w:cs="Times New Roman"/>
          <w:lang w:val="en-GB"/>
        </w:rPr>
        <w:t xml:space="preserve">. </w:t>
      </w:r>
      <w:proofErr w:type="spellStart"/>
      <w:r w:rsidR="0013492C" w:rsidRPr="00935F37">
        <w:rPr>
          <w:rFonts w:ascii="Times New Roman" w:hAnsi="Times New Roman" w:cs="Times New Roman"/>
          <w:lang w:val="en-GB"/>
        </w:rPr>
        <w:t>Tetrabutyl</w:t>
      </w:r>
      <w:proofErr w:type="spellEnd"/>
      <w:r w:rsidR="0013492C" w:rsidRPr="00935F37">
        <w:rPr>
          <w:rFonts w:ascii="Times New Roman" w:hAnsi="Times New Roman" w:cs="Times New Roman"/>
          <w:lang w:val="en-GB"/>
        </w:rPr>
        <w:t xml:space="preserve"> </w:t>
      </w:r>
      <w:proofErr w:type="spellStart"/>
      <w:r w:rsidR="0013492C" w:rsidRPr="00935F37">
        <w:rPr>
          <w:rFonts w:ascii="Times New Roman" w:hAnsi="Times New Roman" w:cs="Times New Roman"/>
          <w:lang w:val="en-GB"/>
        </w:rPr>
        <w:t>orthotitanate</w:t>
      </w:r>
      <w:proofErr w:type="spellEnd"/>
      <w:r w:rsidR="0013492C" w:rsidRPr="00935F37">
        <w:rPr>
          <w:rFonts w:ascii="Times New Roman" w:hAnsi="Times New Roman" w:cs="Times New Roman"/>
          <w:lang w:val="en-GB"/>
        </w:rPr>
        <w:t xml:space="preserve"> and 2,2,3,3-tetrafluoro-1,4-butanediol (&gt;95%) were purchased from TCI. C</w:t>
      </w:r>
      <w:proofErr w:type="spellStart"/>
      <w:r w:rsidR="0013492C" w:rsidRPr="00935F37">
        <w:rPr>
          <w:rFonts w:ascii="Times New Roman" w:hAnsi="Times New Roman" w:cs="Times New Roman"/>
        </w:rPr>
        <w:t>hloroform</w:t>
      </w:r>
      <w:proofErr w:type="spellEnd"/>
      <w:r w:rsidR="0013492C" w:rsidRPr="00935F37">
        <w:rPr>
          <w:rFonts w:ascii="Times New Roman" w:hAnsi="Times New Roman" w:cs="Times New Roman"/>
        </w:rPr>
        <w:t>-</w:t>
      </w:r>
      <w:r w:rsidR="0013492C" w:rsidRPr="00935F37">
        <w:rPr>
          <w:rFonts w:ascii="Times New Roman" w:hAnsi="Times New Roman" w:cs="Times New Roman"/>
          <w:i/>
        </w:rPr>
        <w:t>d</w:t>
      </w:r>
      <w:r w:rsidR="0013492C" w:rsidRPr="00935F37">
        <w:rPr>
          <w:rFonts w:ascii="Times New Roman" w:hAnsi="Times New Roman" w:cs="Times New Roman"/>
        </w:rPr>
        <w:t xml:space="preserve"> (CDCl</w:t>
      </w:r>
      <w:r w:rsidR="0013492C" w:rsidRPr="00935F37">
        <w:rPr>
          <w:rFonts w:ascii="Times New Roman" w:hAnsi="Times New Roman" w:cs="Times New Roman"/>
          <w:vertAlign w:val="subscript"/>
        </w:rPr>
        <w:t>3</w:t>
      </w:r>
      <w:r w:rsidRPr="00935F37">
        <w:rPr>
          <w:rFonts w:ascii="Times New Roman" w:hAnsi="Times New Roman" w:cs="Times New Roman"/>
        </w:rPr>
        <w:t xml:space="preserve">, </w:t>
      </w:r>
      <w:proofErr w:type="spellStart"/>
      <w:r w:rsidRPr="00935F37">
        <w:rPr>
          <w:rFonts w:ascii="Times New Roman" w:hAnsi="Times New Roman" w:cs="Times New Roman"/>
        </w:rPr>
        <w:t>Euriso</w:t>
      </w:r>
      <w:proofErr w:type="spellEnd"/>
      <w:r w:rsidRPr="00935F37">
        <w:rPr>
          <w:rFonts w:ascii="Times New Roman" w:hAnsi="Times New Roman" w:cs="Times New Roman"/>
        </w:rPr>
        <w:t>-Top, 99.</w:t>
      </w:r>
      <w:r w:rsidR="0013492C" w:rsidRPr="00935F37">
        <w:rPr>
          <w:rFonts w:ascii="Times New Roman" w:hAnsi="Times New Roman" w:cs="Times New Roman"/>
        </w:rPr>
        <w:t>8%), dimethylsulfoxide-</w:t>
      </w:r>
      <w:r w:rsidR="0013492C" w:rsidRPr="00935F37">
        <w:rPr>
          <w:rFonts w:ascii="Times New Roman" w:hAnsi="Times New Roman" w:cs="Times New Roman"/>
          <w:i/>
        </w:rPr>
        <w:t>d</w:t>
      </w:r>
      <w:r w:rsidR="0013492C" w:rsidRPr="00935F37">
        <w:rPr>
          <w:rFonts w:ascii="Times New Roman" w:hAnsi="Times New Roman" w:cs="Times New Roman"/>
          <w:vertAlign w:val="subscript"/>
        </w:rPr>
        <w:t>6</w:t>
      </w:r>
      <w:r w:rsidRPr="00935F37">
        <w:rPr>
          <w:rFonts w:ascii="Times New Roman" w:hAnsi="Times New Roman" w:cs="Times New Roman"/>
        </w:rPr>
        <w:t xml:space="preserve"> (</w:t>
      </w:r>
      <w:proofErr w:type="spellStart"/>
      <w:r w:rsidRPr="00935F37">
        <w:rPr>
          <w:rFonts w:ascii="Times New Roman" w:hAnsi="Times New Roman" w:cs="Times New Roman"/>
        </w:rPr>
        <w:t>Euriso</w:t>
      </w:r>
      <w:proofErr w:type="spellEnd"/>
      <w:r w:rsidRPr="00935F37">
        <w:rPr>
          <w:rFonts w:ascii="Times New Roman" w:hAnsi="Times New Roman" w:cs="Times New Roman"/>
        </w:rPr>
        <w:t>-Top, 99.</w:t>
      </w:r>
      <w:r w:rsidR="0013492C" w:rsidRPr="00935F37">
        <w:rPr>
          <w:rFonts w:ascii="Times New Roman" w:hAnsi="Times New Roman" w:cs="Times New Roman"/>
        </w:rPr>
        <w:t xml:space="preserve">8%), dibutyltin oxide (DBTO, Janssen </w:t>
      </w:r>
      <w:proofErr w:type="spellStart"/>
      <w:r w:rsidR="0013492C" w:rsidRPr="00935F37">
        <w:rPr>
          <w:rFonts w:ascii="Times New Roman" w:hAnsi="Times New Roman" w:cs="Times New Roman"/>
        </w:rPr>
        <w:t>Chimica</w:t>
      </w:r>
      <w:proofErr w:type="spellEnd"/>
      <w:r w:rsidR="0013492C" w:rsidRPr="00935F37">
        <w:rPr>
          <w:rFonts w:ascii="Times New Roman" w:hAnsi="Times New Roman" w:cs="Times New Roman"/>
        </w:rPr>
        <w:t>, 98%)</w:t>
      </w:r>
      <w:r w:rsidRPr="00935F37">
        <w:rPr>
          <w:rFonts w:ascii="Times New Roman" w:hAnsi="Times New Roman" w:cs="Times New Roman"/>
        </w:rPr>
        <w:t>, iso-propanol (Chem-lab, 99+%), tetrahydrofuran (Fisher Chemical, analytical reagent grade)</w:t>
      </w:r>
      <w:r w:rsidR="0013492C" w:rsidRPr="00935F37">
        <w:rPr>
          <w:rFonts w:ascii="Times New Roman" w:hAnsi="Times New Roman" w:cs="Times New Roman"/>
        </w:rPr>
        <w:t xml:space="preserve"> and all previously mentioned substances were used as received.</w:t>
      </w:r>
      <w:r w:rsidR="001645FA" w:rsidRPr="00935F37">
        <w:rPr>
          <w:rFonts w:ascii="Times New Roman" w:hAnsi="Times New Roman" w:cs="Times New Roman"/>
        </w:rPr>
        <w:t xml:space="preserve"> </w:t>
      </w:r>
      <w:r w:rsidR="00C121BE" w:rsidRPr="00935F37">
        <w:rPr>
          <w:rFonts w:ascii="Times New Roman" w:hAnsi="Times New Roman" w:cs="Times New Roman"/>
        </w:rPr>
        <w:t xml:space="preserve">The synthesis of </w:t>
      </w:r>
      <w:r w:rsidR="00C121BE" w:rsidRPr="00935F37">
        <w:rPr>
          <w:rFonts w:ascii="Times New Roman" w:hAnsi="Times New Roman" w:cs="Times New Roman"/>
          <w:i/>
        </w:rPr>
        <w:t>meso</w:t>
      </w:r>
      <w:r w:rsidR="00C121BE" w:rsidRPr="00935F37">
        <w:rPr>
          <w:rFonts w:ascii="Times New Roman" w:hAnsi="Times New Roman" w:cs="Times New Roman"/>
        </w:rPr>
        <w:t xml:space="preserve">-2,3-difluoro-1,4-butanediol </w:t>
      </w:r>
      <w:r w:rsidR="00CB03D8" w:rsidRPr="00935F37">
        <w:rPr>
          <w:rFonts w:ascii="Times New Roman" w:hAnsi="Times New Roman" w:cs="Times New Roman"/>
        </w:rPr>
        <w:t xml:space="preserve">and </w:t>
      </w:r>
      <w:r w:rsidR="00CB03D8" w:rsidRPr="00935F37">
        <w:rPr>
          <w:rFonts w:ascii="Times New Roman" w:hAnsi="Times New Roman" w:cs="Times New Roman"/>
          <w:i/>
        </w:rPr>
        <w:t>rac-syn-</w:t>
      </w:r>
      <w:r w:rsidR="00CB03D8" w:rsidRPr="00935F37">
        <w:rPr>
          <w:rFonts w:ascii="Times New Roman" w:hAnsi="Times New Roman" w:cs="Times New Roman"/>
        </w:rPr>
        <w:t xml:space="preserve">2,3-difluoro-1,4-butanediol </w:t>
      </w:r>
      <w:r w:rsidR="00C121BE" w:rsidRPr="00935F37">
        <w:rPr>
          <w:rFonts w:ascii="Times New Roman" w:hAnsi="Times New Roman" w:cs="Times New Roman"/>
        </w:rPr>
        <w:t>was performed as reported</w:t>
      </w:r>
      <w:r w:rsidR="00611C6F" w:rsidRPr="00935F37">
        <w:rPr>
          <w:rFonts w:ascii="Times New Roman" w:hAnsi="Times New Roman" w:cs="Times New Roman"/>
        </w:rPr>
        <w:t>.</w:t>
      </w:r>
      <w:r w:rsidR="00611C6F" w:rsidRPr="00935F37">
        <w:rPr>
          <w:rFonts w:ascii="Times New Roman" w:hAnsi="Times New Roman" w:cs="Times New Roman"/>
        </w:rPr>
        <w:fldChar w:fldCharType="begin"/>
      </w:r>
      <w:r w:rsidR="00F76D06" w:rsidRPr="00935F37">
        <w:rPr>
          <w:rFonts w:ascii="Times New Roman" w:hAnsi="Times New Roman" w:cs="Times New Roman"/>
        </w:rPr>
        <w:instrText xml:space="preserve"> ADDIN EN.CITE &lt;EndNote&gt;&lt;Cite&gt;&lt;Author&gt;Szpera&lt;/Author&gt;&lt;Year&gt;2017&lt;/Year&gt;&lt;RecNum&gt;92&lt;/RecNum&gt;&lt;DisplayText&gt;&lt;style face="superscript"&gt;35&lt;/style&gt;&lt;/DisplayText&gt;&lt;record&gt;&lt;rec-number&gt;92&lt;/rec-number&gt;&lt;foreign-keys&gt;&lt;key app="EN" db-id="esdwzdtvfzar5deeasw5ddrtvd9dafat2dfs" timestamp="1534144679"&gt;92&lt;/key&gt;&lt;/foreign-keys&gt;&lt;ref-type name="Journal Article"&gt;17&lt;/ref-type&gt;&lt;contributors&gt;&lt;authors&gt;&lt;author&gt;Szpera, Robert&lt;/author&gt;&lt;author&gt;Kovalenko, Nadia&lt;/author&gt;&lt;author&gt;Natarajan, Kalaiselvi&lt;/author&gt;&lt;author&gt;Paillard, Nina&lt;/author&gt;&lt;author&gt;Linclau, Bruno&lt;/author&gt;&lt;/authors&gt;&lt;/contributors&gt;&lt;titles&gt;&lt;title&gt;The synthesis of the 2,3-difluorobutan-1,4-diol diastereomers&lt;/title&gt;&lt;secondary-title&gt;Beilstein Journal of Organic Chemistry&lt;/secondary-title&gt;&lt;/titles&gt;&lt;periodical&gt;&lt;full-title&gt;Beilstein Journal of Organic Chemistry&lt;/full-title&gt;&lt;/periodical&gt;&lt;pages&gt;2883-2887&lt;/pages&gt;&lt;volume&gt;13&lt;/volume&gt;&lt;dates&gt;&lt;year&gt;2017&lt;/year&gt;&lt;/dates&gt;&lt;isbn&gt;1860-5397&lt;/isbn&gt;&lt;urls&gt;&lt;/urls&gt;&lt;electronic-resource-num&gt;10.3762/bjoc.13.280&lt;/electronic-resource-num&gt;&lt;/record&gt;&lt;/Cite&gt;&lt;/EndNote&gt;</w:instrText>
      </w:r>
      <w:r w:rsidR="00611C6F" w:rsidRPr="00935F37">
        <w:rPr>
          <w:rFonts w:ascii="Times New Roman" w:hAnsi="Times New Roman" w:cs="Times New Roman"/>
        </w:rPr>
        <w:fldChar w:fldCharType="separate"/>
      </w:r>
      <w:r w:rsidR="00F76D06" w:rsidRPr="00935F37">
        <w:rPr>
          <w:rFonts w:ascii="Times New Roman" w:hAnsi="Times New Roman" w:cs="Times New Roman"/>
          <w:noProof/>
          <w:vertAlign w:val="superscript"/>
        </w:rPr>
        <w:t>35</w:t>
      </w:r>
      <w:r w:rsidR="00611C6F" w:rsidRPr="00935F37">
        <w:rPr>
          <w:rFonts w:ascii="Times New Roman" w:hAnsi="Times New Roman" w:cs="Times New Roman"/>
        </w:rPr>
        <w:fldChar w:fldCharType="end"/>
      </w:r>
    </w:p>
    <w:p w14:paraId="7715EE87" w14:textId="77777777" w:rsidR="005E47D3" w:rsidRPr="00935F37" w:rsidRDefault="005E47D3" w:rsidP="00F258FB">
      <w:pPr>
        <w:spacing w:afterLines="160" w:after="384"/>
        <w:rPr>
          <w:rFonts w:ascii="Times New Roman" w:hAnsi="Times New Roman" w:cs="Times New Roman"/>
          <w:b/>
          <w:lang w:val="en-GB"/>
        </w:rPr>
      </w:pPr>
      <w:r w:rsidRPr="00935F37">
        <w:rPr>
          <w:rFonts w:ascii="Times New Roman" w:hAnsi="Times New Roman" w:cs="Times New Roman"/>
          <w:b/>
          <w:lang w:val="en-GB"/>
        </w:rPr>
        <w:t>Instrumentation</w:t>
      </w:r>
    </w:p>
    <w:p w14:paraId="1F6CB54B" w14:textId="0765AF25" w:rsidR="001C732E" w:rsidRPr="00935F37" w:rsidRDefault="00881752" w:rsidP="00F258FB">
      <w:pPr>
        <w:spacing w:afterLines="160" w:after="384"/>
        <w:jc w:val="both"/>
        <w:rPr>
          <w:rFonts w:ascii="Times New Roman" w:hAnsi="Times New Roman" w:cs="Times New Roman"/>
          <w:szCs w:val="24"/>
        </w:rPr>
      </w:pPr>
      <w:r w:rsidRPr="00935F37">
        <w:rPr>
          <w:rFonts w:ascii="Times New Roman" w:eastAsia="MS Mincho" w:hAnsi="Times New Roman" w:cs="Times New Roman"/>
          <w:i/>
          <w:lang w:eastAsia="ja-JP"/>
        </w:rPr>
        <w:t>Size exclusion chromatography (SEC) measurements</w:t>
      </w:r>
      <w:r w:rsidRPr="00935F37">
        <w:rPr>
          <w:rFonts w:ascii="Times New Roman" w:eastAsia="MS Mincho" w:hAnsi="Times New Roman" w:cs="Times New Roman"/>
          <w:lang w:eastAsia="ja-JP"/>
        </w:rPr>
        <w:t xml:space="preserve"> were performed on a Waters instrument, equipped with 3 Polymer Standards Services GPC serial columns (1 X GRAM Analytical 30Å, 10µm and 2 x GRAM Analytical 1000Å, 10µm) at 35</w:t>
      </w:r>
      <w:r w:rsidR="000D7718" w:rsidRPr="00935F37">
        <w:rPr>
          <w:rFonts w:ascii="Times New Roman" w:eastAsia="MS Mincho" w:hAnsi="Times New Roman" w:cs="Times New Roman"/>
          <w:lang w:eastAsia="ja-JP"/>
        </w:rPr>
        <w:t xml:space="preserve"> </w:t>
      </w:r>
      <w:r w:rsidRPr="00935F37">
        <w:rPr>
          <w:rFonts w:ascii="Times New Roman" w:eastAsia="MS Mincho" w:hAnsi="Times New Roman" w:cs="Times New Roman"/>
          <w:lang w:eastAsia="ja-JP"/>
        </w:rPr>
        <w:t xml:space="preserve">°C with a RI detector (2414 Waters). PMMA standards were used for calibration and DMA containing </w:t>
      </w:r>
      <w:proofErr w:type="spellStart"/>
      <w:r w:rsidRPr="00935F37">
        <w:rPr>
          <w:rFonts w:ascii="Times New Roman" w:eastAsia="MS Mincho" w:hAnsi="Times New Roman" w:cs="Times New Roman"/>
          <w:lang w:eastAsia="ja-JP"/>
        </w:rPr>
        <w:t>LiBr</w:t>
      </w:r>
      <w:proofErr w:type="spellEnd"/>
      <w:r w:rsidRPr="00935F37">
        <w:rPr>
          <w:rFonts w:ascii="Times New Roman" w:eastAsia="MS Mincho" w:hAnsi="Times New Roman" w:cs="Times New Roman"/>
          <w:lang w:eastAsia="ja-JP"/>
        </w:rPr>
        <w:t xml:space="preserve"> (0.42 g mL</w:t>
      </w:r>
      <w:r w:rsidRPr="00935F37">
        <w:rPr>
          <w:rFonts w:ascii="Times New Roman" w:eastAsia="MS Mincho" w:hAnsi="Times New Roman" w:cs="Times New Roman"/>
          <w:vertAlign w:val="superscript"/>
          <w:lang w:eastAsia="ja-JP"/>
        </w:rPr>
        <w:t>-1</w:t>
      </w:r>
      <w:r w:rsidRPr="00935F37">
        <w:rPr>
          <w:rFonts w:ascii="Times New Roman" w:eastAsia="MS Mincho" w:hAnsi="Times New Roman" w:cs="Times New Roman"/>
          <w:lang w:eastAsia="ja-JP"/>
        </w:rPr>
        <w:t>) was used as a solvent at a flow rate of 1ml min</w:t>
      </w:r>
      <w:r w:rsidRPr="00935F37">
        <w:rPr>
          <w:rFonts w:ascii="Times New Roman" w:eastAsia="MS Mincho" w:hAnsi="Times New Roman" w:cs="Times New Roman"/>
          <w:vertAlign w:val="superscript"/>
          <w:lang w:eastAsia="ja-JP"/>
        </w:rPr>
        <w:t>-1</w:t>
      </w:r>
      <w:r w:rsidRPr="00935F37">
        <w:rPr>
          <w:rFonts w:ascii="Times New Roman" w:eastAsia="MS Mincho" w:hAnsi="Times New Roman" w:cs="Times New Roman"/>
          <w:lang w:eastAsia="ja-JP"/>
        </w:rPr>
        <w:t xml:space="preserve">. Molecular weights and </w:t>
      </w:r>
      <w:proofErr w:type="spellStart"/>
      <w:r w:rsidRPr="00935F37">
        <w:rPr>
          <w:rFonts w:ascii="Times New Roman" w:eastAsia="MS Mincho" w:hAnsi="Times New Roman" w:cs="Times New Roman"/>
          <w:lang w:eastAsia="ja-JP"/>
        </w:rPr>
        <w:t>dispersities</w:t>
      </w:r>
      <w:proofErr w:type="spellEnd"/>
      <w:r w:rsidRPr="00935F37">
        <w:rPr>
          <w:rFonts w:ascii="Times New Roman" w:eastAsia="MS Mincho" w:hAnsi="Times New Roman" w:cs="Times New Roman"/>
          <w:lang w:eastAsia="ja-JP"/>
        </w:rPr>
        <w:t xml:space="preserve"> were determined using Empower software. </w:t>
      </w:r>
      <w:r w:rsidR="00347662" w:rsidRPr="00935F37">
        <w:rPr>
          <w:rFonts w:ascii="Times New Roman" w:eastAsia="MS Mincho" w:hAnsi="Times New Roman" w:cs="Times New Roman"/>
          <w:lang w:eastAsia="ja-JP"/>
        </w:rPr>
        <w:t>SEC-</w:t>
      </w:r>
      <w:r w:rsidRPr="00935F37">
        <w:rPr>
          <w:rFonts w:ascii="Times New Roman" w:eastAsia="MS Mincho" w:hAnsi="Times New Roman" w:cs="Times New Roman"/>
          <w:lang w:eastAsia="ja-JP"/>
        </w:rPr>
        <w:t xml:space="preserve">measurements were also performed on a Waters instrument, equipped with Waters </w:t>
      </w:r>
      <w:proofErr w:type="spellStart"/>
      <w:r w:rsidRPr="00935F37">
        <w:rPr>
          <w:rFonts w:ascii="Times New Roman" w:eastAsia="MS Mincho" w:hAnsi="Times New Roman" w:cs="Times New Roman"/>
          <w:lang w:eastAsia="ja-JP"/>
        </w:rPr>
        <w:t>Styragel</w:t>
      </w:r>
      <w:proofErr w:type="spellEnd"/>
      <w:r w:rsidRPr="00935F37">
        <w:rPr>
          <w:rFonts w:ascii="Times New Roman" w:eastAsia="MS Mincho" w:hAnsi="Times New Roman" w:cs="Times New Roman"/>
          <w:lang w:eastAsia="ja-JP"/>
        </w:rPr>
        <w:t xml:space="preserve"> HR3, HR4 and HR5 serial columns (5µm particle size) at 35</w:t>
      </w:r>
      <w:r w:rsidR="000D7718" w:rsidRPr="00935F37">
        <w:rPr>
          <w:rFonts w:ascii="Times New Roman" w:eastAsia="MS Mincho" w:hAnsi="Times New Roman" w:cs="Times New Roman"/>
          <w:lang w:eastAsia="ja-JP"/>
        </w:rPr>
        <w:t xml:space="preserve"> </w:t>
      </w:r>
      <w:r w:rsidRPr="00935F37">
        <w:rPr>
          <w:rFonts w:ascii="Times New Roman" w:eastAsia="MS Mincho" w:hAnsi="Times New Roman" w:cs="Times New Roman"/>
          <w:lang w:eastAsia="ja-JP"/>
        </w:rPr>
        <w:t>°C with a RI detector (2410 Waters), using PS standards for calibration, and CHCl</w:t>
      </w:r>
      <w:r w:rsidRPr="00935F37">
        <w:rPr>
          <w:rFonts w:ascii="Times New Roman" w:eastAsia="MS Mincho" w:hAnsi="Times New Roman" w:cs="Times New Roman"/>
          <w:vertAlign w:val="subscript"/>
          <w:lang w:eastAsia="ja-JP"/>
        </w:rPr>
        <w:t>3</w:t>
      </w:r>
      <w:r w:rsidRPr="00935F37">
        <w:rPr>
          <w:rFonts w:ascii="Times New Roman" w:eastAsia="MS Mincho" w:hAnsi="Times New Roman" w:cs="Times New Roman"/>
          <w:lang w:eastAsia="ja-JP"/>
        </w:rPr>
        <w:t xml:space="preserve"> </w:t>
      </w:r>
      <w:r w:rsidRPr="00935F37">
        <w:rPr>
          <w:rFonts w:ascii="Times New Roman" w:eastAsia="MS Mincho" w:hAnsi="Times New Roman" w:cs="Times New Roman"/>
          <w:lang w:eastAsia="ja-JP"/>
        </w:rPr>
        <w:lastRenderedPageBreak/>
        <w:t>as an eluent at a flow rate of 1.0ml min</w:t>
      </w:r>
      <w:r w:rsidRPr="00935F37">
        <w:rPr>
          <w:rFonts w:ascii="Times New Roman" w:eastAsia="MS Mincho" w:hAnsi="Times New Roman" w:cs="Times New Roman"/>
          <w:vertAlign w:val="superscript"/>
          <w:lang w:eastAsia="ja-JP"/>
        </w:rPr>
        <w:t>-1</w:t>
      </w:r>
      <w:r w:rsidRPr="00935F37">
        <w:rPr>
          <w:rFonts w:ascii="Times New Roman" w:eastAsia="MS Mincho" w:hAnsi="Times New Roman" w:cs="Times New Roman"/>
          <w:lang w:eastAsia="ja-JP"/>
        </w:rPr>
        <w:t xml:space="preserve">. Molecular weights and </w:t>
      </w:r>
      <w:proofErr w:type="spellStart"/>
      <w:r w:rsidRPr="00935F37">
        <w:rPr>
          <w:rFonts w:ascii="Times New Roman" w:eastAsia="MS Mincho" w:hAnsi="Times New Roman" w:cs="Times New Roman"/>
          <w:lang w:eastAsia="ja-JP"/>
        </w:rPr>
        <w:t>dispersities</w:t>
      </w:r>
      <w:proofErr w:type="spellEnd"/>
      <w:r w:rsidRPr="00935F37">
        <w:rPr>
          <w:rFonts w:ascii="Times New Roman" w:eastAsia="MS Mincho" w:hAnsi="Times New Roman" w:cs="Times New Roman"/>
          <w:lang w:eastAsia="ja-JP"/>
        </w:rPr>
        <w:t xml:space="preserve"> were determined using the Breeze Millennium software. </w:t>
      </w:r>
      <w:r w:rsidR="002826A4" w:rsidRPr="00935F37">
        <w:rPr>
          <w:rFonts w:ascii="Times New Roman" w:hAnsi="Times New Roman" w:cs="Times New Roman"/>
          <w:i/>
          <w:color w:val="000000"/>
          <w:shd w:val="clear" w:color="auto" w:fill="FFFFFF"/>
          <w:vertAlign w:val="superscript"/>
        </w:rPr>
        <w:t>1</w:t>
      </w:r>
      <w:r w:rsidR="002826A4" w:rsidRPr="00935F37">
        <w:rPr>
          <w:rFonts w:ascii="Times New Roman" w:hAnsi="Times New Roman" w:cs="Times New Roman"/>
          <w:i/>
          <w:color w:val="000000"/>
          <w:shd w:val="clear" w:color="auto" w:fill="FFFFFF"/>
        </w:rPr>
        <w:t>H,</w:t>
      </w:r>
      <w:r w:rsidR="002826A4" w:rsidRPr="00935F37">
        <w:rPr>
          <w:rStyle w:val="apple-converted-space"/>
          <w:rFonts w:ascii="Times New Roman" w:hAnsi="Times New Roman" w:cs="Times New Roman"/>
          <w:i/>
          <w:color w:val="000000"/>
          <w:shd w:val="clear" w:color="auto" w:fill="FFFFFF"/>
        </w:rPr>
        <w:t> </w:t>
      </w:r>
      <w:r w:rsidR="002826A4" w:rsidRPr="00935F37">
        <w:rPr>
          <w:rFonts w:ascii="Times New Roman" w:hAnsi="Times New Roman" w:cs="Times New Roman"/>
          <w:i/>
          <w:color w:val="000000"/>
          <w:shd w:val="clear" w:color="auto" w:fill="FFFFFF"/>
          <w:vertAlign w:val="superscript"/>
        </w:rPr>
        <w:t>13</w:t>
      </w:r>
      <w:r w:rsidR="002826A4" w:rsidRPr="00935F37">
        <w:rPr>
          <w:rFonts w:ascii="Times New Roman" w:hAnsi="Times New Roman" w:cs="Times New Roman"/>
          <w:i/>
          <w:color w:val="000000"/>
          <w:shd w:val="clear" w:color="auto" w:fill="FFFFFF"/>
        </w:rPr>
        <w:t xml:space="preserve">C and </w:t>
      </w:r>
      <w:r w:rsidR="002826A4" w:rsidRPr="00935F37">
        <w:rPr>
          <w:rFonts w:ascii="Times New Roman" w:hAnsi="Times New Roman" w:cs="Times New Roman"/>
          <w:i/>
          <w:color w:val="000000"/>
          <w:shd w:val="clear" w:color="auto" w:fill="FFFFFF"/>
          <w:vertAlign w:val="superscript"/>
        </w:rPr>
        <w:t>19</w:t>
      </w:r>
      <w:r w:rsidR="002826A4" w:rsidRPr="00935F37">
        <w:rPr>
          <w:rFonts w:ascii="Times New Roman" w:hAnsi="Times New Roman" w:cs="Times New Roman"/>
          <w:i/>
          <w:color w:val="000000"/>
          <w:shd w:val="clear" w:color="auto" w:fill="FFFFFF"/>
        </w:rPr>
        <w:t>F-NMR spectra</w:t>
      </w:r>
      <w:r w:rsidR="002826A4" w:rsidRPr="00935F37">
        <w:rPr>
          <w:rFonts w:ascii="Times New Roman" w:hAnsi="Times New Roman" w:cs="Times New Roman"/>
          <w:color w:val="000000"/>
          <w:shd w:val="clear" w:color="auto" w:fill="FFFFFF"/>
        </w:rPr>
        <w:t xml:space="preserve"> were recorded on a Bruker </w:t>
      </w:r>
      <w:proofErr w:type="spellStart"/>
      <w:r w:rsidR="002826A4" w:rsidRPr="00935F37">
        <w:rPr>
          <w:rFonts w:ascii="Times New Roman" w:hAnsi="Times New Roman" w:cs="Times New Roman"/>
          <w:color w:val="000000"/>
          <w:shd w:val="clear" w:color="auto" w:fill="FFFFFF"/>
        </w:rPr>
        <w:t>Avance</w:t>
      </w:r>
      <w:proofErr w:type="spellEnd"/>
      <w:r w:rsidR="002826A4" w:rsidRPr="00935F37">
        <w:rPr>
          <w:rFonts w:ascii="Times New Roman" w:hAnsi="Times New Roman" w:cs="Times New Roman"/>
          <w:color w:val="000000"/>
          <w:shd w:val="clear" w:color="auto" w:fill="FFFFFF"/>
        </w:rPr>
        <w:t xml:space="preserve"> 300 and a Bruker </w:t>
      </w:r>
      <w:proofErr w:type="spellStart"/>
      <w:r w:rsidR="002826A4" w:rsidRPr="00935F37">
        <w:rPr>
          <w:rFonts w:ascii="Times New Roman" w:hAnsi="Times New Roman" w:cs="Times New Roman"/>
          <w:color w:val="000000"/>
          <w:shd w:val="clear" w:color="auto" w:fill="FFFFFF"/>
        </w:rPr>
        <w:t>Avance</w:t>
      </w:r>
      <w:proofErr w:type="spellEnd"/>
      <w:r w:rsidR="002826A4" w:rsidRPr="00935F37">
        <w:rPr>
          <w:rFonts w:ascii="Times New Roman" w:hAnsi="Times New Roman" w:cs="Times New Roman"/>
          <w:color w:val="000000"/>
          <w:shd w:val="clear" w:color="auto" w:fill="FFFFFF"/>
        </w:rPr>
        <w:t xml:space="preserve"> 500 (at 300 MHZ and 500MHz respectively for </w:t>
      </w:r>
      <w:r w:rsidR="002826A4" w:rsidRPr="00935F37">
        <w:rPr>
          <w:rFonts w:ascii="Times New Roman" w:hAnsi="Times New Roman" w:cs="Times New Roman"/>
          <w:color w:val="000000"/>
          <w:shd w:val="clear" w:color="auto" w:fill="FFFFFF"/>
          <w:vertAlign w:val="superscript"/>
        </w:rPr>
        <w:t>1</w:t>
      </w:r>
      <w:r w:rsidR="002826A4" w:rsidRPr="00935F37">
        <w:rPr>
          <w:rFonts w:ascii="Times New Roman" w:hAnsi="Times New Roman" w:cs="Times New Roman"/>
          <w:color w:val="000000"/>
          <w:shd w:val="clear" w:color="auto" w:fill="FFFFFF"/>
        </w:rPr>
        <w:t xml:space="preserve">H NMR; 75 MHZ and 125MHz respectively for </w:t>
      </w:r>
      <w:r w:rsidR="002826A4" w:rsidRPr="00935F37">
        <w:rPr>
          <w:rFonts w:ascii="Times New Roman" w:hAnsi="Times New Roman" w:cs="Times New Roman"/>
          <w:color w:val="000000"/>
          <w:shd w:val="clear" w:color="auto" w:fill="FFFFFF"/>
          <w:vertAlign w:val="superscript"/>
        </w:rPr>
        <w:t>13</w:t>
      </w:r>
      <w:r w:rsidR="002826A4" w:rsidRPr="00935F37">
        <w:rPr>
          <w:rFonts w:ascii="Times New Roman" w:hAnsi="Times New Roman" w:cs="Times New Roman"/>
          <w:color w:val="000000"/>
          <w:shd w:val="clear" w:color="auto" w:fill="FFFFFF"/>
        </w:rPr>
        <w:t xml:space="preserve">C NMR; and at 282MHz and 470MHZ respectively for </w:t>
      </w:r>
      <w:r w:rsidR="002826A4" w:rsidRPr="00935F37">
        <w:rPr>
          <w:rFonts w:ascii="Times New Roman" w:hAnsi="Times New Roman" w:cs="Times New Roman"/>
          <w:color w:val="000000"/>
          <w:shd w:val="clear" w:color="auto" w:fill="FFFFFF"/>
          <w:vertAlign w:val="superscript"/>
        </w:rPr>
        <w:t>19</w:t>
      </w:r>
      <w:r w:rsidR="002826A4" w:rsidRPr="00935F37">
        <w:rPr>
          <w:rFonts w:ascii="Times New Roman" w:hAnsi="Times New Roman" w:cs="Times New Roman"/>
          <w:color w:val="000000"/>
          <w:shd w:val="clear" w:color="auto" w:fill="FFFFFF"/>
        </w:rPr>
        <w:t xml:space="preserve">F NMR). </w:t>
      </w:r>
      <w:r w:rsidR="00070562" w:rsidRPr="00935F37">
        <w:rPr>
          <w:rFonts w:ascii="Times New Roman" w:hAnsi="Times New Roman" w:cs="Times New Roman"/>
          <w:color w:val="000000"/>
          <w:shd w:val="clear" w:color="auto" w:fill="FFFFFF"/>
        </w:rPr>
        <w:t>Chemical shifts are presented in parts per million (δ) relative to DMSO-</w:t>
      </w:r>
      <w:r w:rsidR="00070562" w:rsidRPr="00935F37">
        <w:rPr>
          <w:rStyle w:val="Nadruk"/>
          <w:rFonts w:ascii="Times New Roman" w:hAnsi="Times New Roman" w:cs="Times New Roman"/>
          <w:color w:val="000000"/>
          <w:shd w:val="clear" w:color="auto" w:fill="FFFFFF"/>
        </w:rPr>
        <w:t>d</w:t>
      </w:r>
      <w:r w:rsidR="00070562" w:rsidRPr="00935F37">
        <w:rPr>
          <w:rStyle w:val="Nadruk"/>
          <w:rFonts w:ascii="Times New Roman" w:hAnsi="Times New Roman" w:cs="Times New Roman"/>
          <w:color w:val="000000"/>
          <w:shd w:val="clear" w:color="auto" w:fill="FFFFFF"/>
          <w:vertAlign w:val="subscript"/>
        </w:rPr>
        <w:t>6</w:t>
      </w:r>
      <w:r w:rsidR="00070562" w:rsidRPr="00935F37">
        <w:rPr>
          <w:rStyle w:val="apple-converted-space"/>
          <w:rFonts w:ascii="Times New Roman" w:hAnsi="Times New Roman" w:cs="Times New Roman"/>
          <w:i/>
          <w:iCs/>
          <w:color w:val="000000"/>
          <w:shd w:val="clear" w:color="auto" w:fill="FFFFFF"/>
        </w:rPr>
        <w:t> </w:t>
      </w:r>
      <w:r w:rsidR="00070562" w:rsidRPr="00935F37">
        <w:rPr>
          <w:rFonts w:ascii="Times New Roman" w:hAnsi="Times New Roman" w:cs="Times New Roman"/>
          <w:color w:val="000000"/>
          <w:shd w:val="clear" w:color="auto" w:fill="FFFFFF"/>
        </w:rPr>
        <w:t>or CHCl</w:t>
      </w:r>
      <w:r w:rsidR="00070562" w:rsidRPr="00935F37">
        <w:rPr>
          <w:rFonts w:ascii="Times New Roman" w:hAnsi="Times New Roman" w:cs="Times New Roman"/>
          <w:color w:val="000000"/>
          <w:shd w:val="clear" w:color="auto" w:fill="FFFFFF"/>
          <w:vertAlign w:val="subscript"/>
        </w:rPr>
        <w:t>3</w:t>
      </w:r>
      <w:r w:rsidR="00070562" w:rsidRPr="00935F37">
        <w:rPr>
          <w:rFonts w:ascii="Times New Roman" w:hAnsi="Times New Roman" w:cs="Times New Roman"/>
          <w:color w:val="000000"/>
          <w:shd w:val="clear" w:color="auto" w:fill="FFFFFF"/>
        </w:rPr>
        <w:t>-</w:t>
      </w:r>
      <w:r w:rsidR="00070562" w:rsidRPr="00935F37">
        <w:rPr>
          <w:rStyle w:val="Nadruk"/>
          <w:rFonts w:ascii="Times New Roman" w:hAnsi="Times New Roman" w:cs="Times New Roman"/>
          <w:color w:val="000000"/>
          <w:shd w:val="clear" w:color="auto" w:fill="FFFFFF"/>
        </w:rPr>
        <w:t>d</w:t>
      </w:r>
      <w:r w:rsidR="00070562" w:rsidRPr="00935F37">
        <w:rPr>
          <w:rStyle w:val="apple-converted-space"/>
          <w:rFonts w:ascii="Times New Roman" w:hAnsi="Times New Roman" w:cs="Times New Roman"/>
          <w:i/>
          <w:iCs/>
          <w:color w:val="000000"/>
          <w:shd w:val="clear" w:color="auto" w:fill="FFFFFF"/>
        </w:rPr>
        <w:t> </w:t>
      </w:r>
      <w:r w:rsidR="00070562" w:rsidRPr="00935F37">
        <w:rPr>
          <w:rFonts w:ascii="Times New Roman" w:hAnsi="Times New Roman" w:cs="Times New Roman"/>
          <w:color w:val="000000"/>
          <w:shd w:val="clear" w:color="auto" w:fill="FFFFFF"/>
        </w:rPr>
        <w:t>(2.50 ppm or 7.27 ppm in</w:t>
      </w:r>
      <w:r w:rsidR="00070562" w:rsidRPr="00935F37">
        <w:rPr>
          <w:rStyle w:val="apple-converted-space"/>
          <w:rFonts w:ascii="Times New Roman" w:hAnsi="Times New Roman" w:cs="Times New Roman"/>
          <w:color w:val="000000"/>
          <w:shd w:val="clear" w:color="auto" w:fill="FFFFFF"/>
        </w:rPr>
        <w:t> </w:t>
      </w:r>
      <w:r w:rsidR="00070562" w:rsidRPr="00935F37">
        <w:rPr>
          <w:rFonts w:ascii="Times New Roman" w:hAnsi="Times New Roman" w:cs="Times New Roman"/>
          <w:color w:val="000000"/>
          <w:shd w:val="clear" w:color="auto" w:fill="FFFFFF"/>
          <w:vertAlign w:val="superscript"/>
        </w:rPr>
        <w:t>1</w:t>
      </w:r>
      <w:r w:rsidR="00070562" w:rsidRPr="00935F37">
        <w:rPr>
          <w:rFonts w:ascii="Times New Roman" w:hAnsi="Times New Roman" w:cs="Times New Roman"/>
          <w:color w:val="000000"/>
          <w:shd w:val="clear" w:color="auto" w:fill="FFFFFF"/>
        </w:rPr>
        <w:t>H- and 39.51 ppm or 77.24 ppm in</w:t>
      </w:r>
      <w:r w:rsidR="00070562" w:rsidRPr="00935F37">
        <w:rPr>
          <w:rStyle w:val="apple-converted-space"/>
          <w:rFonts w:ascii="Times New Roman" w:hAnsi="Times New Roman" w:cs="Times New Roman"/>
          <w:color w:val="000000"/>
          <w:shd w:val="clear" w:color="auto" w:fill="FFFFFF"/>
        </w:rPr>
        <w:t> </w:t>
      </w:r>
      <w:r w:rsidR="00070562" w:rsidRPr="00935F37">
        <w:rPr>
          <w:rFonts w:ascii="Times New Roman" w:hAnsi="Times New Roman" w:cs="Times New Roman"/>
          <w:color w:val="000000"/>
          <w:shd w:val="clear" w:color="auto" w:fill="FFFFFF"/>
          <w:vertAlign w:val="superscript"/>
        </w:rPr>
        <w:t>13</w:t>
      </w:r>
      <w:r w:rsidR="00070562" w:rsidRPr="00935F37">
        <w:rPr>
          <w:rFonts w:ascii="Times New Roman" w:hAnsi="Times New Roman" w:cs="Times New Roman"/>
          <w:color w:val="000000"/>
          <w:shd w:val="clear" w:color="auto" w:fill="FFFFFF"/>
        </w:rPr>
        <w:t>C-NMR respectively) as internal standard. All measurements were performed at 25</w:t>
      </w:r>
      <w:r w:rsidR="000D7718" w:rsidRPr="00935F37">
        <w:rPr>
          <w:rFonts w:ascii="Times New Roman" w:hAnsi="Times New Roman" w:cs="Times New Roman"/>
          <w:color w:val="000000"/>
          <w:shd w:val="clear" w:color="auto" w:fill="FFFFFF"/>
        </w:rPr>
        <w:t xml:space="preserve"> °C</w:t>
      </w:r>
      <w:r w:rsidR="00070562" w:rsidRPr="00935F37">
        <w:rPr>
          <w:rFonts w:ascii="Times New Roman" w:hAnsi="Times New Roman" w:cs="Times New Roman"/>
          <w:color w:val="000000"/>
          <w:shd w:val="clear" w:color="auto" w:fill="FFFFFF"/>
        </w:rPr>
        <w:t xml:space="preserve"> and ACD/NMR Processor was used for the processing of all data. </w:t>
      </w:r>
      <w:r w:rsidRPr="00935F37">
        <w:rPr>
          <w:rFonts w:ascii="Times New Roman" w:eastAsia="MS Mincho" w:hAnsi="Times New Roman" w:cs="Times New Roman"/>
          <w:i/>
          <w:lang w:eastAsia="ja-JP"/>
        </w:rPr>
        <w:t>Differential scanning calorimetry (DSC)</w:t>
      </w:r>
      <w:r w:rsidRPr="00935F37">
        <w:rPr>
          <w:rFonts w:ascii="Times New Roman" w:eastAsia="MS Mincho" w:hAnsi="Times New Roman" w:cs="Times New Roman"/>
          <w:lang w:eastAsia="ja-JP"/>
        </w:rPr>
        <w:t xml:space="preserve"> was performed with a Mettler Toledo instrument 1/700 under nitrogen atmosphere</w:t>
      </w:r>
      <w:r w:rsidR="00A71043" w:rsidRPr="00935F37">
        <w:rPr>
          <w:rFonts w:ascii="Times New Roman" w:eastAsia="MS Mincho" w:hAnsi="Times New Roman" w:cs="Times New Roman"/>
          <w:lang w:eastAsia="ja-JP"/>
        </w:rPr>
        <w:t>. Experiments were composed of (first) heating, cooling and second heating runs all at 10°C/min</w:t>
      </w:r>
      <w:r w:rsidR="00DB5A28" w:rsidRPr="00935F37">
        <w:rPr>
          <w:rFonts w:ascii="Times New Roman" w:eastAsia="MS Mincho" w:hAnsi="Times New Roman" w:cs="Times New Roman"/>
          <w:lang w:eastAsia="ja-JP"/>
        </w:rPr>
        <w:t xml:space="preserve"> between 0</w:t>
      </w:r>
      <w:r w:rsidR="00DB5A28" w:rsidRPr="00935F37">
        <w:rPr>
          <w:rFonts w:ascii="Times New Roman" w:hAnsi="Times New Roman" w:cs="Times New Roman"/>
          <w:lang w:val="en-GB"/>
        </w:rPr>
        <w:t xml:space="preserve">°C or 25°C and </w:t>
      </w:r>
      <w:r w:rsidR="00954545" w:rsidRPr="00935F37">
        <w:rPr>
          <w:rFonts w:ascii="Times New Roman" w:hAnsi="Times New Roman" w:cs="Times New Roman"/>
          <w:lang w:val="en-GB"/>
        </w:rPr>
        <w:t>200°C or 250°C, depending on the sample</w:t>
      </w:r>
      <w:r w:rsidR="00A71043" w:rsidRPr="00935F37">
        <w:rPr>
          <w:rFonts w:ascii="Times New Roman" w:eastAsia="MS Mincho" w:hAnsi="Times New Roman" w:cs="Times New Roman"/>
          <w:lang w:eastAsia="ja-JP"/>
        </w:rPr>
        <w:t xml:space="preserve">. For the </w:t>
      </w:r>
      <w:r w:rsidR="00A71043" w:rsidRPr="00935F37">
        <w:rPr>
          <w:rFonts w:ascii="Times New Roman" w:hAnsi="Times New Roman" w:cs="Times New Roman"/>
          <w:lang w:val="en-GB"/>
        </w:rPr>
        <w:t xml:space="preserve">polyesters derived from </w:t>
      </w:r>
      <w:r w:rsidR="00A71043" w:rsidRPr="00935F37">
        <w:rPr>
          <w:rFonts w:ascii="Times New Roman" w:hAnsi="Times New Roman" w:cs="Times New Roman"/>
          <w:i/>
          <w:lang w:val="en-GB"/>
        </w:rPr>
        <w:t>meso</w:t>
      </w:r>
      <w:r w:rsidR="00A71043" w:rsidRPr="00935F37">
        <w:rPr>
          <w:rFonts w:ascii="Times New Roman" w:hAnsi="Times New Roman" w:cs="Times New Roman"/>
          <w:lang w:val="en-GB"/>
        </w:rPr>
        <w:t xml:space="preserve"> and </w:t>
      </w:r>
      <w:proofErr w:type="spellStart"/>
      <w:r w:rsidR="00A71043" w:rsidRPr="00935F37">
        <w:rPr>
          <w:rFonts w:ascii="Times New Roman" w:hAnsi="Times New Roman" w:cs="Times New Roman"/>
          <w:i/>
          <w:lang w:val="en-GB"/>
        </w:rPr>
        <w:t>rac-syn</w:t>
      </w:r>
      <w:proofErr w:type="spellEnd"/>
      <w:r w:rsidR="00A71043" w:rsidRPr="00935F37">
        <w:rPr>
          <w:rFonts w:ascii="Times New Roman" w:hAnsi="Times New Roman" w:cs="Times New Roman"/>
          <w:lang w:val="en-GB"/>
        </w:rPr>
        <w:t xml:space="preserve"> 2,3-fluorobutanediol, the experiment</w:t>
      </w:r>
      <w:r w:rsidR="00DB5A28" w:rsidRPr="00935F37">
        <w:rPr>
          <w:rFonts w:ascii="Times New Roman" w:hAnsi="Times New Roman" w:cs="Times New Roman"/>
          <w:lang w:val="en-GB"/>
        </w:rPr>
        <w:t>s</w:t>
      </w:r>
      <w:r w:rsidR="00A71043" w:rsidRPr="00935F37">
        <w:rPr>
          <w:rFonts w:ascii="Times New Roman" w:hAnsi="Times New Roman" w:cs="Times New Roman"/>
          <w:lang w:val="en-GB"/>
        </w:rPr>
        <w:t xml:space="preserve"> w</w:t>
      </w:r>
      <w:r w:rsidR="00DB5A28" w:rsidRPr="00935F37">
        <w:rPr>
          <w:rFonts w:ascii="Times New Roman" w:hAnsi="Times New Roman" w:cs="Times New Roman"/>
          <w:lang w:val="en-GB"/>
        </w:rPr>
        <w:t>ere</w:t>
      </w:r>
      <w:r w:rsidR="00A71043" w:rsidRPr="00935F37">
        <w:rPr>
          <w:rFonts w:ascii="Times New Roman" w:hAnsi="Times New Roman" w:cs="Times New Roman"/>
          <w:lang w:val="en-GB"/>
        </w:rPr>
        <w:t xml:space="preserve"> </w:t>
      </w:r>
      <w:r w:rsidR="00DB5A28" w:rsidRPr="00935F37">
        <w:rPr>
          <w:rFonts w:ascii="Times New Roman" w:hAnsi="Times New Roman" w:cs="Times New Roman"/>
          <w:lang w:val="en-GB"/>
        </w:rPr>
        <w:t>conducted</w:t>
      </w:r>
      <w:r w:rsidR="00A71043" w:rsidRPr="00935F37">
        <w:rPr>
          <w:rFonts w:ascii="Times New Roman" w:hAnsi="Times New Roman" w:cs="Times New Roman"/>
          <w:lang w:val="en-GB"/>
        </w:rPr>
        <w:t xml:space="preserve"> in a </w:t>
      </w:r>
      <w:r w:rsidR="000A1550" w:rsidRPr="00935F37">
        <w:rPr>
          <w:rFonts w:ascii="Times New Roman" w:hAnsi="Times New Roman" w:cs="Times New Roman"/>
          <w:lang w:val="en-GB"/>
        </w:rPr>
        <w:t>TA Instrument Q2000 DSC under similar conditions b</w:t>
      </w:r>
      <w:r w:rsidR="003C49A5" w:rsidRPr="00935F37">
        <w:rPr>
          <w:rFonts w:ascii="Times New Roman" w:hAnsi="Times New Roman" w:cs="Times New Roman"/>
          <w:lang w:val="en-GB"/>
        </w:rPr>
        <w:t xml:space="preserve">etween -10°C and </w:t>
      </w:r>
      <w:r w:rsidR="004167C6" w:rsidRPr="00935F37">
        <w:rPr>
          <w:rFonts w:ascii="Times New Roman" w:hAnsi="Times New Roman" w:cs="Times New Roman"/>
          <w:lang w:val="en-GB"/>
        </w:rPr>
        <w:t>170°C</w:t>
      </w:r>
      <w:r w:rsidR="000A1550" w:rsidRPr="00935F37">
        <w:rPr>
          <w:rFonts w:ascii="Times New Roman" w:hAnsi="Times New Roman" w:cs="Times New Roman"/>
          <w:lang w:val="en-GB"/>
        </w:rPr>
        <w:t xml:space="preserve">. </w:t>
      </w:r>
      <w:r w:rsidRPr="00935F37">
        <w:rPr>
          <w:rFonts w:ascii="Times New Roman" w:eastAsia="MS Mincho" w:hAnsi="Times New Roman" w:cs="Times New Roman"/>
          <w:i/>
          <w:lang w:eastAsia="ja-JP"/>
        </w:rPr>
        <w:t>LC-MS analyses</w:t>
      </w:r>
      <w:r w:rsidRPr="00935F37">
        <w:rPr>
          <w:rFonts w:ascii="Times New Roman" w:eastAsia="MS Mincho" w:hAnsi="Times New Roman" w:cs="Times New Roman"/>
          <w:lang w:eastAsia="ja-JP"/>
        </w:rPr>
        <w:t xml:space="preserve"> were performed on an Agilent Technologies 1100 series LC/MSD system with a diode array detector (DAD) and a single quad MS. </w:t>
      </w:r>
      <w:r w:rsidRPr="00935F37">
        <w:rPr>
          <w:rFonts w:ascii="Times New Roman" w:eastAsia="MS Mincho" w:hAnsi="Times New Roman" w:cs="Times New Roman"/>
          <w:i/>
          <w:lang w:eastAsia="ja-JP"/>
        </w:rPr>
        <w:t>Thermogravimetric analyses (TGA)</w:t>
      </w:r>
      <w:r w:rsidRPr="00935F37">
        <w:rPr>
          <w:rFonts w:ascii="Times New Roman" w:eastAsia="MS Mincho" w:hAnsi="Times New Roman" w:cs="Times New Roman"/>
          <w:lang w:eastAsia="ja-JP"/>
        </w:rPr>
        <w:t xml:space="preserve"> were performed with a Mettler Toledo TGA/SDTA851e instrument under nitrogen atmosphere at a heating rate of 10</w:t>
      </w:r>
      <w:r w:rsidR="000D7718" w:rsidRPr="00935F37">
        <w:rPr>
          <w:rFonts w:ascii="Times New Roman" w:eastAsia="MS Mincho" w:hAnsi="Times New Roman" w:cs="Times New Roman"/>
          <w:lang w:eastAsia="ja-JP"/>
        </w:rPr>
        <w:t xml:space="preserve"> °C</w:t>
      </w:r>
      <w:r w:rsidRPr="00935F37">
        <w:rPr>
          <w:rFonts w:ascii="Times New Roman" w:eastAsia="MS Mincho" w:hAnsi="Times New Roman" w:cs="Times New Roman"/>
          <w:lang w:eastAsia="ja-JP"/>
        </w:rPr>
        <w:t xml:space="preserve"> min</w:t>
      </w:r>
      <w:r w:rsidRPr="00935F37">
        <w:rPr>
          <w:rFonts w:ascii="Times New Roman" w:eastAsia="MS Mincho" w:hAnsi="Times New Roman" w:cs="Times New Roman"/>
          <w:vertAlign w:val="superscript"/>
          <w:lang w:eastAsia="ja-JP"/>
        </w:rPr>
        <w:t>-1</w:t>
      </w:r>
      <w:r w:rsidRPr="00935F37">
        <w:rPr>
          <w:rFonts w:ascii="Times New Roman" w:eastAsia="MS Mincho" w:hAnsi="Times New Roman" w:cs="Times New Roman"/>
          <w:lang w:eastAsia="ja-JP"/>
        </w:rPr>
        <w:t xml:space="preserve"> from 25</w:t>
      </w:r>
      <w:r w:rsidR="000D7718" w:rsidRPr="00935F37">
        <w:rPr>
          <w:rFonts w:ascii="Times New Roman" w:eastAsia="MS Mincho" w:hAnsi="Times New Roman" w:cs="Times New Roman"/>
          <w:lang w:eastAsia="ja-JP"/>
        </w:rPr>
        <w:t xml:space="preserve"> °C</w:t>
      </w:r>
      <w:r w:rsidRPr="00935F37">
        <w:rPr>
          <w:rFonts w:ascii="Times New Roman" w:eastAsia="MS Mincho" w:hAnsi="Times New Roman" w:cs="Times New Roman"/>
          <w:lang w:eastAsia="ja-JP"/>
        </w:rPr>
        <w:t xml:space="preserve"> to 800</w:t>
      </w:r>
      <w:r w:rsidR="000D7718" w:rsidRPr="00935F37">
        <w:rPr>
          <w:rFonts w:ascii="Times New Roman" w:eastAsia="MS Mincho" w:hAnsi="Times New Roman" w:cs="Times New Roman"/>
          <w:lang w:eastAsia="ja-JP"/>
        </w:rPr>
        <w:t xml:space="preserve"> °C</w:t>
      </w:r>
      <w:r w:rsidRPr="00935F37">
        <w:rPr>
          <w:rFonts w:ascii="Times New Roman" w:eastAsia="MS Mincho" w:hAnsi="Times New Roman" w:cs="Times New Roman"/>
          <w:lang w:eastAsia="ja-JP"/>
        </w:rPr>
        <w:t xml:space="preserve">. </w:t>
      </w:r>
      <w:r w:rsidR="00D23600" w:rsidRPr="00935F37">
        <w:rPr>
          <w:rFonts w:ascii="Times New Roman" w:hAnsi="Times New Roman" w:cs="Times New Roman"/>
          <w:i/>
          <w:szCs w:val="24"/>
        </w:rPr>
        <w:t>Time-resolved synchrotron X-ray experiments</w:t>
      </w:r>
      <w:r w:rsidR="00D23600" w:rsidRPr="00935F37">
        <w:rPr>
          <w:rFonts w:ascii="Times New Roman" w:hAnsi="Times New Roman" w:cs="Times New Roman"/>
          <w:szCs w:val="24"/>
        </w:rPr>
        <w:t xml:space="preserve"> were performed at DUBBLE, the Dutch-Belgian beamline (BM26) at the European Synchrotron Radiation Facility (ESRF; Grenoble, France). </w:t>
      </w:r>
      <w:r w:rsidR="00D23600" w:rsidRPr="00935F37">
        <w:rPr>
          <w:rFonts w:ascii="Times New Roman" w:hAnsi="Times New Roman" w:cs="Times New Roman"/>
          <w:i/>
          <w:szCs w:val="24"/>
        </w:rPr>
        <w:t>Small-angle X-ray scattering (SAXS) and wide-angle X-ray diffraction (WAXD)</w:t>
      </w:r>
      <w:r w:rsidR="00D23600" w:rsidRPr="00935F37">
        <w:rPr>
          <w:rFonts w:ascii="Times New Roman" w:hAnsi="Times New Roman" w:cs="Times New Roman"/>
          <w:szCs w:val="24"/>
        </w:rPr>
        <w:t xml:space="preserve"> patterns were recorded simultaneously using a wavelength, </w:t>
      </w:r>
      <w:r w:rsidR="00D23600" w:rsidRPr="00935F37">
        <w:rPr>
          <w:rFonts w:ascii="Times New Roman" w:hAnsi="Times New Roman" w:cs="Times New Roman"/>
          <w:i/>
          <w:szCs w:val="24"/>
        </w:rPr>
        <w:t>λ</w:t>
      </w:r>
      <w:r w:rsidR="00D23600" w:rsidRPr="00935F37">
        <w:rPr>
          <w:rFonts w:ascii="Times New Roman" w:hAnsi="Times New Roman" w:cs="Times New Roman"/>
          <w:szCs w:val="24"/>
        </w:rPr>
        <w:t xml:space="preserve">, of 1.033 </w:t>
      </w:r>
      <w:r w:rsidR="00D23600" w:rsidRPr="00935F37">
        <w:rPr>
          <w:rFonts w:ascii="Calibri" w:hAnsi="Calibri" w:cs="Times New Roman"/>
          <w:szCs w:val="24"/>
        </w:rPr>
        <w:t>Å</w:t>
      </w:r>
      <w:r w:rsidR="00D23600" w:rsidRPr="00935F37">
        <w:rPr>
          <w:rFonts w:ascii="Times New Roman" w:hAnsi="Times New Roman" w:cs="Times New Roman"/>
          <w:szCs w:val="24"/>
        </w:rPr>
        <w:t xml:space="preserve">. The SAXS signals were collected on a two-dimensional Pilatus 1 M detector at 3 m from the sample after an evacuated tube. A Pilatus 300 K detector positioned close to the sample, was used for recording the WAXD data. The scattering angles were calibrated with silver behenate and high-density polyethylene standards. </w:t>
      </w:r>
    </w:p>
    <w:p w14:paraId="2873C8A7" w14:textId="77777777" w:rsidR="005E47D3" w:rsidRPr="00935F37" w:rsidRDefault="005E47D3" w:rsidP="00F258FB">
      <w:pPr>
        <w:spacing w:afterLines="160" w:after="384"/>
        <w:rPr>
          <w:b/>
          <w:lang w:val="en-GB"/>
        </w:rPr>
      </w:pPr>
      <w:r w:rsidRPr="00935F37">
        <w:rPr>
          <w:b/>
          <w:lang w:val="en-GB"/>
        </w:rPr>
        <w:t>Methods</w:t>
      </w:r>
    </w:p>
    <w:p w14:paraId="7CE5704D" w14:textId="77777777" w:rsidR="00DC4089" w:rsidRPr="00935F37" w:rsidRDefault="00DC4089" w:rsidP="00F258FB">
      <w:pPr>
        <w:spacing w:afterLines="160" w:after="384"/>
        <w:rPr>
          <w:i/>
          <w:lang w:val="en-GB"/>
        </w:rPr>
      </w:pPr>
      <w:r w:rsidRPr="00935F37">
        <w:rPr>
          <w:i/>
          <w:lang w:val="en-GB"/>
        </w:rPr>
        <w:t>Polyester synthesis</w:t>
      </w:r>
    </w:p>
    <w:p w14:paraId="09123EAD" w14:textId="1D2CB667" w:rsidR="00DC4089" w:rsidRPr="00935F37" w:rsidRDefault="00DC4089" w:rsidP="00F258FB">
      <w:pPr>
        <w:spacing w:afterLines="160" w:after="384"/>
        <w:jc w:val="both"/>
        <w:rPr>
          <w:rFonts w:ascii="Times New Roman" w:hAnsi="Times New Roman" w:cs="Times New Roman"/>
          <w:u w:val="single"/>
          <w:lang w:val="en-GB"/>
        </w:rPr>
      </w:pPr>
      <w:r w:rsidRPr="00935F37">
        <w:rPr>
          <w:rFonts w:ascii="Times New Roman" w:hAnsi="Times New Roman" w:cs="Times New Roman"/>
          <w:u w:val="single"/>
          <w:lang w:val="en-GB"/>
        </w:rPr>
        <w:t>PBS.</w:t>
      </w:r>
      <w:r w:rsidR="003855E4" w:rsidRPr="00935F37">
        <w:rPr>
          <w:rFonts w:ascii="Times New Roman" w:hAnsi="Times New Roman" w:cs="Times New Roman"/>
          <w:lang w:val="en-GB"/>
        </w:rPr>
        <w:t xml:space="preserve"> A S</w:t>
      </w:r>
      <w:r w:rsidRPr="00935F37">
        <w:rPr>
          <w:rFonts w:ascii="Times New Roman" w:hAnsi="Times New Roman" w:cs="Times New Roman"/>
          <w:lang w:val="en-GB"/>
        </w:rPr>
        <w:t>chlenk tube was filled with 2</w:t>
      </w:r>
      <w:r w:rsidR="00495725" w:rsidRPr="00935F37">
        <w:rPr>
          <w:rFonts w:ascii="Times New Roman" w:hAnsi="Times New Roman" w:cs="Times New Roman"/>
          <w:lang w:val="en-GB"/>
        </w:rPr>
        <w:t>.</w:t>
      </w:r>
      <w:r w:rsidR="000D7718" w:rsidRPr="00935F37">
        <w:rPr>
          <w:rFonts w:ascii="Times New Roman" w:hAnsi="Times New Roman" w:cs="Times New Roman"/>
          <w:lang w:val="en-GB"/>
        </w:rPr>
        <w:t>00</w:t>
      </w:r>
      <w:r w:rsidR="004C4186" w:rsidRPr="00935F37">
        <w:rPr>
          <w:rFonts w:ascii="Times New Roman" w:hAnsi="Times New Roman" w:cs="Times New Roman"/>
          <w:lang w:val="en-GB"/>
        </w:rPr>
        <w:t xml:space="preserve"> </w:t>
      </w:r>
      <w:r w:rsidRPr="00935F37">
        <w:rPr>
          <w:rFonts w:ascii="Times New Roman" w:hAnsi="Times New Roman" w:cs="Times New Roman"/>
          <w:lang w:val="en-GB"/>
        </w:rPr>
        <w:t>g (1</w:t>
      </w:r>
      <w:r w:rsidR="00687534" w:rsidRPr="00935F37">
        <w:rPr>
          <w:rFonts w:ascii="Times New Roman" w:hAnsi="Times New Roman" w:cs="Times New Roman"/>
          <w:lang w:val="en-GB"/>
        </w:rPr>
        <w:t>.0</w:t>
      </w:r>
      <w:r w:rsidRPr="00935F37">
        <w:rPr>
          <w:rFonts w:ascii="Times New Roman" w:hAnsi="Times New Roman" w:cs="Times New Roman"/>
          <w:lang w:val="en-GB"/>
        </w:rPr>
        <w:t xml:space="preserve"> </w:t>
      </w:r>
      <w:proofErr w:type="spellStart"/>
      <w:r w:rsidRPr="00935F37">
        <w:rPr>
          <w:rFonts w:ascii="Times New Roman" w:hAnsi="Times New Roman" w:cs="Times New Roman"/>
          <w:lang w:val="en-GB"/>
        </w:rPr>
        <w:t>eq</w:t>
      </w:r>
      <w:proofErr w:type="spellEnd"/>
      <w:r w:rsidRPr="00935F37">
        <w:rPr>
          <w:rFonts w:ascii="Times New Roman" w:hAnsi="Times New Roman" w:cs="Times New Roman"/>
          <w:lang w:val="en-GB"/>
        </w:rPr>
        <w:t>) dimethyl succinate, 1.3</w:t>
      </w:r>
      <w:r w:rsidR="000D7718" w:rsidRPr="00935F37">
        <w:rPr>
          <w:rFonts w:ascii="Times New Roman" w:hAnsi="Times New Roman" w:cs="Times New Roman"/>
          <w:lang w:val="en-GB"/>
        </w:rPr>
        <w:t>8</w:t>
      </w:r>
      <w:r w:rsidRPr="00935F37">
        <w:rPr>
          <w:rFonts w:ascii="Times New Roman" w:hAnsi="Times New Roman" w:cs="Times New Roman"/>
          <w:lang w:val="en-GB"/>
        </w:rPr>
        <w:t xml:space="preserve"> g (1.1 </w:t>
      </w:r>
      <w:proofErr w:type="spellStart"/>
      <w:r w:rsidRPr="00935F37">
        <w:rPr>
          <w:rFonts w:ascii="Times New Roman" w:hAnsi="Times New Roman" w:cs="Times New Roman"/>
          <w:lang w:val="en-GB"/>
        </w:rPr>
        <w:t>eq</w:t>
      </w:r>
      <w:proofErr w:type="spellEnd"/>
      <w:r w:rsidRPr="00935F37">
        <w:rPr>
          <w:rFonts w:ascii="Times New Roman" w:hAnsi="Times New Roman" w:cs="Times New Roman"/>
          <w:lang w:val="en-GB"/>
        </w:rPr>
        <w:t>) 1,4-butanediol and 0</w:t>
      </w:r>
      <w:r w:rsidR="004C4186" w:rsidRPr="00935F37">
        <w:rPr>
          <w:rFonts w:ascii="Times New Roman" w:hAnsi="Times New Roman" w:cs="Times New Roman"/>
          <w:lang w:val="en-GB"/>
        </w:rPr>
        <w:t>.02 g (0.6 mol%) DBTO. The tube</w:t>
      </w:r>
      <w:r w:rsidRPr="00935F37">
        <w:rPr>
          <w:rFonts w:ascii="Times New Roman" w:hAnsi="Times New Roman" w:cs="Times New Roman"/>
          <w:lang w:val="en-GB"/>
        </w:rPr>
        <w:t xml:space="preserve"> was flushed (3X) with N</w:t>
      </w:r>
      <w:r w:rsidRPr="00935F37">
        <w:rPr>
          <w:rFonts w:ascii="Times New Roman" w:hAnsi="Times New Roman" w:cs="Times New Roman"/>
          <w:vertAlign w:val="subscript"/>
          <w:lang w:val="en-GB"/>
        </w:rPr>
        <w:t>2</w:t>
      </w:r>
      <w:r w:rsidRPr="00935F37">
        <w:rPr>
          <w:rFonts w:ascii="Times New Roman" w:hAnsi="Times New Roman" w:cs="Times New Roman"/>
          <w:lang w:val="en-GB"/>
        </w:rPr>
        <w:t xml:space="preserve"> at room temperature. Next, the reaction mixture was heated to 160</w:t>
      </w:r>
      <w:r w:rsidR="000D7718" w:rsidRPr="00935F37">
        <w:rPr>
          <w:rFonts w:ascii="Times New Roman" w:hAnsi="Times New Roman" w:cs="Times New Roman"/>
          <w:lang w:val="en-GB"/>
        </w:rPr>
        <w:t xml:space="preserve"> °C</w:t>
      </w:r>
      <w:r w:rsidRPr="00935F37">
        <w:rPr>
          <w:rFonts w:ascii="Times New Roman" w:hAnsi="Times New Roman" w:cs="Times New Roman"/>
          <w:lang w:val="en-GB"/>
        </w:rPr>
        <w:t xml:space="preserve"> for 2.5 h fol</w:t>
      </w:r>
      <w:r w:rsidR="004C4186" w:rsidRPr="00935F37">
        <w:rPr>
          <w:rFonts w:ascii="Times New Roman" w:hAnsi="Times New Roman" w:cs="Times New Roman"/>
          <w:lang w:val="en-GB"/>
        </w:rPr>
        <w:t>lowed by 0.5 h at 180</w:t>
      </w:r>
      <w:r w:rsidR="000D7718" w:rsidRPr="00935F37">
        <w:rPr>
          <w:rFonts w:ascii="Times New Roman" w:hAnsi="Times New Roman" w:cs="Times New Roman"/>
          <w:lang w:val="en-GB"/>
        </w:rPr>
        <w:t xml:space="preserve"> °C</w:t>
      </w:r>
      <w:r w:rsidR="004C4186" w:rsidRPr="00935F37">
        <w:rPr>
          <w:rFonts w:ascii="Times New Roman" w:hAnsi="Times New Roman" w:cs="Times New Roman"/>
          <w:lang w:val="en-GB"/>
        </w:rPr>
        <w:t>. Then, v</w:t>
      </w:r>
      <w:r w:rsidRPr="00935F37">
        <w:rPr>
          <w:rFonts w:ascii="Times New Roman" w:hAnsi="Times New Roman" w:cs="Times New Roman"/>
          <w:lang w:val="en-GB"/>
        </w:rPr>
        <w:t>acuum of</w:t>
      </w:r>
      <w:r w:rsidR="004C4186" w:rsidRPr="00935F37">
        <w:rPr>
          <w:rFonts w:ascii="Times New Roman" w:hAnsi="Times New Roman" w:cs="Times New Roman"/>
          <w:lang w:val="en-GB"/>
        </w:rPr>
        <w:t xml:space="preserve"> one</w:t>
      </w:r>
      <w:r w:rsidRPr="00935F37">
        <w:rPr>
          <w:rFonts w:ascii="Times New Roman" w:hAnsi="Times New Roman" w:cs="Times New Roman"/>
          <w:lang w:val="en-GB"/>
        </w:rPr>
        <w:t xml:space="preserve"> mbar was applied</w:t>
      </w:r>
      <w:r w:rsidR="004C4186" w:rsidRPr="00935F37">
        <w:rPr>
          <w:rFonts w:ascii="Times New Roman" w:hAnsi="Times New Roman" w:cs="Times New Roman"/>
          <w:lang w:val="en-GB"/>
        </w:rPr>
        <w:t xml:space="preserve"> and the reaction was kept like this for 3.5h. Hereafter, the reaction was cooled to room temperature and brought to atmospheric pressure under N</w:t>
      </w:r>
      <w:r w:rsidR="004C4186" w:rsidRPr="00935F37">
        <w:rPr>
          <w:rFonts w:ascii="Times New Roman" w:hAnsi="Times New Roman" w:cs="Times New Roman"/>
          <w:vertAlign w:val="subscript"/>
          <w:lang w:val="en-GB"/>
        </w:rPr>
        <w:t>2</w:t>
      </w:r>
      <w:r w:rsidR="004C4186" w:rsidRPr="00935F37">
        <w:rPr>
          <w:rFonts w:ascii="Times New Roman" w:hAnsi="Times New Roman" w:cs="Times New Roman"/>
          <w:lang w:val="en-GB"/>
        </w:rPr>
        <w:t xml:space="preserve"> gas. The polymer was dissolved in chloroform and precipitated in cold methanol. The precipitate was filtered off and washed with methanol. Finally, the polymer was dried under vacuum at 40</w:t>
      </w:r>
      <w:r w:rsidR="000D7718" w:rsidRPr="00935F37">
        <w:rPr>
          <w:rFonts w:ascii="Times New Roman" w:hAnsi="Times New Roman" w:cs="Times New Roman"/>
          <w:lang w:val="en-GB"/>
        </w:rPr>
        <w:t xml:space="preserve"> °C</w:t>
      </w:r>
      <w:r w:rsidR="004C4186" w:rsidRPr="00935F37">
        <w:rPr>
          <w:rFonts w:ascii="Times New Roman" w:hAnsi="Times New Roman" w:cs="Times New Roman"/>
          <w:lang w:val="en-GB"/>
        </w:rPr>
        <w:t>.</w:t>
      </w:r>
    </w:p>
    <w:p w14:paraId="6734409D" w14:textId="1CF36217" w:rsidR="004E2A7A" w:rsidRPr="00935F37" w:rsidRDefault="00DC4089" w:rsidP="00E96A1D">
      <w:pPr>
        <w:spacing w:after="0"/>
        <w:jc w:val="both"/>
        <w:rPr>
          <w:rFonts w:ascii="Times New Roman" w:hAnsi="Times New Roman" w:cs="Times New Roman"/>
          <w:lang w:val="en-GB"/>
        </w:rPr>
      </w:pPr>
      <w:r w:rsidRPr="00935F37">
        <w:rPr>
          <w:rFonts w:ascii="Times New Roman" w:hAnsi="Times New Roman" w:cs="Times New Roman"/>
          <w:u w:val="single"/>
          <w:lang w:val="en-GB"/>
        </w:rPr>
        <w:t>Fluor</w:t>
      </w:r>
      <w:r w:rsidR="00347662" w:rsidRPr="00935F37">
        <w:rPr>
          <w:rFonts w:ascii="Times New Roman" w:hAnsi="Times New Roman" w:cs="Times New Roman"/>
          <w:u w:val="single"/>
          <w:lang w:val="en-GB"/>
        </w:rPr>
        <w:t xml:space="preserve">inated </w:t>
      </w:r>
      <w:r w:rsidR="008511EE" w:rsidRPr="00935F37">
        <w:rPr>
          <w:rFonts w:ascii="Times New Roman" w:hAnsi="Times New Roman" w:cs="Times New Roman"/>
          <w:u w:val="single"/>
          <w:lang w:val="en-GB"/>
        </w:rPr>
        <w:t>polymers</w:t>
      </w:r>
      <w:r w:rsidRPr="00935F37">
        <w:rPr>
          <w:rFonts w:ascii="Times New Roman" w:hAnsi="Times New Roman" w:cs="Times New Roman"/>
          <w:u w:val="single"/>
          <w:lang w:val="en-GB"/>
        </w:rPr>
        <w:t>.</w:t>
      </w:r>
      <w:r w:rsidR="003855E4" w:rsidRPr="00935F37">
        <w:rPr>
          <w:rFonts w:ascii="Times New Roman" w:hAnsi="Times New Roman" w:cs="Times New Roman"/>
          <w:lang w:val="en-GB"/>
        </w:rPr>
        <w:t xml:space="preserve"> A S</w:t>
      </w:r>
      <w:r w:rsidR="004C4186" w:rsidRPr="00935F37">
        <w:rPr>
          <w:rFonts w:ascii="Times New Roman" w:hAnsi="Times New Roman" w:cs="Times New Roman"/>
          <w:lang w:val="en-GB"/>
        </w:rPr>
        <w:t>chlenk tube was filled with 1</w:t>
      </w:r>
      <w:r w:rsidR="000A5EC8" w:rsidRPr="00935F37">
        <w:rPr>
          <w:rFonts w:ascii="Times New Roman" w:hAnsi="Times New Roman" w:cs="Times New Roman"/>
          <w:lang w:val="en-GB"/>
        </w:rPr>
        <w:t>.0</w:t>
      </w:r>
      <w:r w:rsidR="004C4186" w:rsidRPr="00935F37">
        <w:rPr>
          <w:rFonts w:ascii="Times New Roman" w:hAnsi="Times New Roman" w:cs="Times New Roman"/>
          <w:lang w:val="en-GB"/>
        </w:rPr>
        <w:t xml:space="preserve"> </w:t>
      </w:r>
      <w:proofErr w:type="spellStart"/>
      <w:r w:rsidR="004C4186" w:rsidRPr="00935F37">
        <w:rPr>
          <w:rFonts w:ascii="Times New Roman" w:hAnsi="Times New Roman" w:cs="Times New Roman"/>
          <w:lang w:val="en-GB"/>
        </w:rPr>
        <w:t>eq</w:t>
      </w:r>
      <w:proofErr w:type="spellEnd"/>
      <w:r w:rsidR="004C4186" w:rsidRPr="00935F37">
        <w:rPr>
          <w:rFonts w:ascii="Times New Roman" w:hAnsi="Times New Roman" w:cs="Times New Roman"/>
          <w:lang w:val="en-GB"/>
        </w:rPr>
        <w:t xml:space="preserve"> dimethyl succinate, 1.1 </w:t>
      </w:r>
      <w:proofErr w:type="spellStart"/>
      <w:r w:rsidR="004C4186" w:rsidRPr="00935F37">
        <w:rPr>
          <w:rFonts w:ascii="Times New Roman" w:hAnsi="Times New Roman" w:cs="Times New Roman"/>
          <w:lang w:val="en-GB"/>
        </w:rPr>
        <w:t>eq</w:t>
      </w:r>
      <w:proofErr w:type="spellEnd"/>
      <w:r w:rsidR="004C4186" w:rsidRPr="00935F37">
        <w:rPr>
          <w:rFonts w:ascii="Times New Roman" w:hAnsi="Times New Roman" w:cs="Times New Roman"/>
          <w:lang w:val="en-GB"/>
        </w:rPr>
        <w:t xml:space="preserve"> fluorinated diol and 0.6 mol% DBTO. The tube was flushed (3X) with N</w:t>
      </w:r>
      <w:r w:rsidR="004C4186" w:rsidRPr="00935F37">
        <w:rPr>
          <w:rFonts w:ascii="Times New Roman" w:hAnsi="Times New Roman" w:cs="Times New Roman"/>
          <w:vertAlign w:val="subscript"/>
          <w:lang w:val="en-GB"/>
        </w:rPr>
        <w:t>2</w:t>
      </w:r>
      <w:r w:rsidR="004C4186" w:rsidRPr="00935F37">
        <w:rPr>
          <w:rFonts w:ascii="Times New Roman" w:hAnsi="Times New Roman" w:cs="Times New Roman"/>
          <w:lang w:val="en-GB"/>
        </w:rPr>
        <w:t xml:space="preserve"> at room temperature. Next, the reaction mixture was heated to 160</w:t>
      </w:r>
      <w:r w:rsidR="000D7718" w:rsidRPr="00935F37">
        <w:rPr>
          <w:rFonts w:ascii="Times New Roman" w:hAnsi="Times New Roman" w:cs="Times New Roman"/>
          <w:lang w:val="en-GB"/>
        </w:rPr>
        <w:t xml:space="preserve"> °C</w:t>
      </w:r>
      <w:r w:rsidR="004C4186" w:rsidRPr="00935F37">
        <w:rPr>
          <w:rFonts w:ascii="Times New Roman" w:hAnsi="Times New Roman" w:cs="Times New Roman"/>
          <w:lang w:val="en-GB"/>
        </w:rPr>
        <w:t xml:space="preserve"> for 4 h. The temperature was raised to 180</w:t>
      </w:r>
      <w:r w:rsidR="000D7718" w:rsidRPr="00935F37">
        <w:rPr>
          <w:rFonts w:ascii="Times New Roman" w:hAnsi="Times New Roman" w:cs="Times New Roman"/>
          <w:lang w:val="en-GB"/>
        </w:rPr>
        <w:t xml:space="preserve"> °C</w:t>
      </w:r>
      <w:r w:rsidR="004C4186" w:rsidRPr="00935F37">
        <w:rPr>
          <w:rFonts w:ascii="Times New Roman" w:hAnsi="Times New Roman" w:cs="Times New Roman"/>
          <w:lang w:val="en-GB"/>
        </w:rPr>
        <w:t xml:space="preserve"> and for one hour the pressure was lowered to 200 mbar. After this, the vacuum was lowered to one mbar and the mixture was stirred as such for 3.5 h. Hereafter, the reaction was cooled to room temperature and brought to atmospheric pressure under N</w:t>
      </w:r>
      <w:r w:rsidR="004C4186" w:rsidRPr="00935F37">
        <w:rPr>
          <w:rFonts w:ascii="Times New Roman" w:hAnsi="Times New Roman" w:cs="Times New Roman"/>
          <w:vertAlign w:val="subscript"/>
          <w:lang w:val="en-GB"/>
        </w:rPr>
        <w:t>2</w:t>
      </w:r>
      <w:r w:rsidR="004C4186" w:rsidRPr="00935F37">
        <w:rPr>
          <w:rFonts w:ascii="Times New Roman" w:hAnsi="Times New Roman" w:cs="Times New Roman"/>
          <w:lang w:val="en-GB"/>
        </w:rPr>
        <w:t xml:space="preserve"> gas. The polymer was dissolved in dimethyl formamide and precipitated in cold methanol. The precipitate was filtered off and</w:t>
      </w:r>
      <w:r w:rsidR="000C2E7C" w:rsidRPr="00935F37">
        <w:rPr>
          <w:rFonts w:ascii="Times New Roman" w:hAnsi="Times New Roman" w:cs="Times New Roman"/>
          <w:lang w:val="en-GB"/>
        </w:rPr>
        <w:t xml:space="preserve"> washed with methanol. Finally, after being dried under vacuum at 40 °C, the polymer was obtained as a white powder.</w:t>
      </w:r>
      <w:r w:rsidR="004E2A7A" w:rsidRPr="00935F37">
        <w:rPr>
          <w:rFonts w:ascii="Times New Roman" w:hAnsi="Times New Roman" w:cs="Times New Roman"/>
          <w:lang w:val="en-GB"/>
        </w:rPr>
        <w:t xml:space="preserve"> </w:t>
      </w:r>
    </w:p>
    <w:p w14:paraId="0458CC44" w14:textId="2128663D" w:rsidR="00E96A1D" w:rsidRPr="00935F37" w:rsidRDefault="00E96A1D" w:rsidP="00E96A1D">
      <w:pPr>
        <w:spacing w:afterLines="160" w:after="384"/>
        <w:jc w:val="both"/>
        <w:rPr>
          <w:rFonts w:ascii="Times New Roman" w:hAnsi="Times New Roman" w:cs="Times New Roman"/>
          <w:lang w:val="en-GB"/>
        </w:rPr>
      </w:pPr>
      <w:r w:rsidRPr="00935F37">
        <w:rPr>
          <w:rFonts w:ascii="Times New Roman" w:hAnsi="Times New Roman" w:cs="Times New Roman"/>
          <w:lang w:val="en-GB"/>
        </w:rPr>
        <w:t xml:space="preserve">Note: The fluorinated oligomers have been prepared using 1 equivalent of the fluorinated diol. The reaction were carried out in inappropriate 100mL Schlenk flasks, which led to a nonhomogeneous polymerization </w:t>
      </w:r>
      <w:r w:rsidRPr="00935F37">
        <w:rPr>
          <w:rFonts w:ascii="Times New Roman" w:hAnsi="Times New Roman" w:cs="Times New Roman"/>
          <w:lang w:val="en-GB"/>
        </w:rPr>
        <w:lastRenderedPageBreak/>
        <w:t>medium with some of the melt sticking to the flask. Therefore, the polymerization conditions were improved by the use of Schlenk tubes, leading to higher molecular weight polymers.</w:t>
      </w:r>
    </w:p>
    <w:p w14:paraId="1443FF44" w14:textId="377600C0" w:rsidR="00856CE9" w:rsidRPr="00935F37" w:rsidRDefault="00856CE9" w:rsidP="00F258FB">
      <w:pPr>
        <w:spacing w:afterLines="160" w:after="384"/>
        <w:jc w:val="both"/>
        <w:rPr>
          <w:rFonts w:ascii="Times New Roman" w:hAnsi="Times New Roman" w:cs="Times New Roman"/>
          <w:i/>
          <w:lang w:val="en-GB"/>
        </w:rPr>
      </w:pPr>
      <w:r w:rsidRPr="00935F37">
        <w:rPr>
          <w:rFonts w:ascii="Times New Roman" w:hAnsi="Times New Roman" w:cs="Times New Roman"/>
          <w:i/>
          <w:lang w:val="en-GB"/>
        </w:rPr>
        <w:t>SAXS and WAXD experimental method can be found in SI 3.1.</w:t>
      </w:r>
    </w:p>
    <w:p w14:paraId="1D0AFCCE" w14:textId="77777777" w:rsidR="00E23F97" w:rsidRPr="00935F37" w:rsidRDefault="00E23F97" w:rsidP="00E23F97">
      <w:pPr>
        <w:pStyle w:val="Kop1"/>
        <w:rPr>
          <w:rFonts w:ascii="Times New Roman" w:hAnsi="Times New Roman" w:cs="Times New Roman"/>
          <w:lang w:val="en-GB"/>
        </w:rPr>
      </w:pPr>
      <w:r w:rsidRPr="00935F37">
        <w:rPr>
          <w:rFonts w:ascii="Times New Roman" w:hAnsi="Times New Roman" w:cs="Times New Roman"/>
          <w:lang w:val="en-GB"/>
        </w:rPr>
        <w:t>Results and discussion</w:t>
      </w:r>
    </w:p>
    <w:p w14:paraId="49911ACA" w14:textId="77777777" w:rsidR="001D7315" w:rsidRPr="00935F37" w:rsidRDefault="001D7315" w:rsidP="001D7315">
      <w:pPr>
        <w:rPr>
          <w:lang w:val="en-GB"/>
        </w:rPr>
      </w:pPr>
    </w:p>
    <w:p w14:paraId="5EBD9AD0" w14:textId="69A23775" w:rsidR="001D7315" w:rsidRPr="00935F37" w:rsidRDefault="00846B53" w:rsidP="001D7315">
      <w:pPr>
        <w:rPr>
          <w:rFonts w:ascii="Times New Roman" w:hAnsi="Times New Roman" w:cs="Times New Roman"/>
          <w:i/>
          <w:lang w:val="en-GB"/>
        </w:rPr>
      </w:pPr>
      <w:r w:rsidRPr="00935F37">
        <w:rPr>
          <w:rFonts w:ascii="Times New Roman" w:hAnsi="Times New Roman" w:cs="Times New Roman"/>
          <w:i/>
          <w:lang w:val="en-GB"/>
        </w:rPr>
        <w:t>M</w:t>
      </w:r>
      <w:r w:rsidR="001D7315" w:rsidRPr="00935F37">
        <w:rPr>
          <w:rFonts w:ascii="Times New Roman" w:hAnsi="Times New Roman" w:cs="Times New Roman"/>
          <w:i/>
          <w:lang w:val="en-GB"/>
        </w:rPr>
        <w:t>onomers</w:t>
      </w:r>
    </w:p>
    <w:p w14:paraId="3D03231E" w14:textId="0E5B62F4" w:rsidR="00EB4AAC" w:rsidRPr="00935F37" w:rsidRDefault="00EB4AAC" w:rsidP="001D7315">
      <w:pPr>
        <w:rPr>
          <w:rFonts w:ascii="Times New Roman" w:hAnsi="Times New Roman" w:cs="Times New Roman"/>
          <w:lang w:val="en-GB"/>
        </w:rPr>
      </w:pPr>
      <w:r w:rsidRPr="00935F37">
        <w:rPr>
          <w:rFonts w:ascii="Times New Roman" w:hAnsi="Times New Roman" w:cs="Times New Roman"/>
          <w:lang w:val="en-GB"/>
        </w:rPr>
        <w:t>Two vicinal difluor</w:t>
      </w:r>
      <w:r w:rsidR="003A497E" w:rsidRPr="00935F37">
        <w:rPr>
          <w:rFonts w:ascii="Times New Roman" w:hAnsi="Times New Roman" w:cs="Times New Roman"/>
          <w:lang w:val="en-GB"/>
        </w:rPr>
        <w:t>o</w:t>
      </w:r>
      <w:r w:rsidRPr="00935F37">
        <w:rPr>
          <w:rFonts w:ascii="Times New Roman" w:hAnsi="Times New Roman" w:cs="Times New Roman"/>
          <w:lang w:val="en-GB"/>
        </w:rPr>
        <w:t xml:space="preserve"> containing diols</w:t>
      </w:r>
      <w:r w:rsidR="00530B8C" w:rsidRPr="00935F37">
        <w:rPr>
          <w:rFonts w:ascii="Times New Roman" w:hAnsi="Times New Roman" w:cs="Times New Roman"/>
          <w:lang w:val="en-GB"/>
        </w:rPr>
        <w:t xml:space="preserve"> (</w:t>
      </w:r>
      <w:r w:rsidR="00611C6F" w:rsidRPr="00935F37">
        <w:rPr>
          <w:rFonts w:ascii="Times New Roman" w:hAnsi="Times New Roman" w:cs="Times New Roman"/>
          <w:lang w:val="en-GB"/>
        </w:rPr>
        <w:fldChar w:fldCharType="begin"/>
      </w:r>
      <w:r w:rsidR="00611C6F" w:rsidRPr="00935F37">
        <w:rPr>
          <w:rFonts w:ascii="Times New Roman" w:hAnsi="Times New Roman" w:cs="Times New Roman"/>
          <w:lang w:val="en-GB"/>
        </w:rPr>
        <w:instrText xml:space="preserve"> REF _Ref521917430 \h </w:instrText>
      </w:r>
      <w:r w:rsidR="001A2897" w:rsidRPr="00935F37">
        <w:rPr>
          <w:rFonts w:ascii="Times New Roman" w:hAnsi="Times New Roman" w:cs="Times New Roman"/>
          <w:lang w:val="en-GB"/>
        </w:rPr>
        <w:instrText xml:space="preserve"> \* MERGEFORMAT </w:instrText>
      </w:r>
      <w:r w:rsidR="00611C6F" w:rsidRPr="00935F37">
        <w:rPr>
          <w:rFonts w:ascii="Times New Roman" w:hAnsi="Times New Roman" w:cs="Times New Roman"/>
          <w:lang w:val="en-GB"/>
        </w:rPr>
      </w:r>
      <w:r w:rsidR="00611C6F" w:rsidRPr="00935F37">
        <w:rPr>
          <w:rFonts w:ascii="Times New Roman" w:hAnsi="Times New Roman" w:cs="Times New Roman"/>
          <w:lang w:val="en-GB"/>
        </w:rPr>
        <w:fldChar w:fldCharType="separate"/>
      </w:r>
      <w:r w:rsidR="00AB50FB" w:rsidRPr="00935F37">
        <w:t xml:space="preserve">Figure </w:t>
      </w:r>
      <w:r w:rsidR="00AB50FB" w:rsidRPr="00935F37">
        <w:rPr>
          <w:noProof/>
        </w:rPr>
        <w:t>1</w:t>
      </w:r>
      <w:r w:rsidR="00611C6F" w:rsidRPr="00935F37">
        <w:rPr>
          <w:rFonts w:ascii="Times New Roman" w:hAnsi="Times New Roman" w:cs="Times New Roman"/>
          <w:lang w:val="en-GB"/>
        </w:rPr>
        <w:fldChar w:fldCharType="end"/>
      </w:r>
      <w:r w:rsidR="00530B8C" w:rsidRPr="00935F37">
        <w:rPr>
          <w:rFonts w:ascii="Times New Roman" w:hAnsi="Times New Roman" w:cs="Times New Roman"/>
          <w:lang w:val="en-GB"/>
        </w:rPr>
        <w:t>)</w:t>
      </w:r>
      <w:r w:rsidRPr="00935F37">
        <w:rPr>
          <w:rFonts w:ascii="Times New Roman" w:hAnsi="Times New Roman" w:cs="Times New Roman"/>
          <w:lang w:val="en-GB"/>
        </w:rPr>
        <w:t xml:space="preserve"> </w:t>
      </w:r>
      <w:r w:rsidR="00530B8C" w:rsidRPr="00935F37">
        <w:rPr>
          <w:rFonts w:ascii="Times New Roman" w:hAnsi="Times New Roman" w:cs="Times New Roman"/>
          <w:lang w:val="en-GB"/>
        </w:rPr>
        <w:t xml:space="preserve">having a different relative configuration </w:t>
      </w:r>
      <w:r w:rsidRPr="00935F37">
        <w:rPr>
          <w:rFonts w:ascii="Times New Roman" w:hAnsi="Times New Roman" w:cs="Times New Roman"/>
          <w:lang w:val="en-GB"/>
        </w:rPr>
        <w:t xml:space="preserve">were prepared via a </w:t>
      </w:r>
      <w:r w:rsidR="00530B8C" w:rsidRPr="00935F37">
        <w:rPr>
          <w:rFonts w:ascii="Times New Roman" w:hAnsi="Times New Roman" w:cs="Times New Roman"/>
          <w:lang w:val="en-GB"/>
        </w:rPr>
        <w:t xml:space="preserve">literature </w:t>
      </w:r>
      <w:r w:rsidRPr="00935F37">
        <w:rPr>
          <w:rFonts w:ascii="Times New Roman" w:hAnsi="Times New Roman" w:cs="Times New Roman"/>
          <w:lang w:val="en-GB"/>
        </w:rPr>
        <w:t>procedure</w:t>
      </w:r>
      <w:r w:rsidR="00611C6F" w:rsidRPr="00935F37">
        <w:rPr>
          <w:rFonts w:ascii="Times New Roman" w:hAnsi="Times New Roman" w:cs="Times New Roman"/>
          <w:lang w:val="en-GB"/>
        </w:rPr>
        <w:t>.</w:t>
      </w:r>
      <w:r w:rsidR="00611C6F"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&lt;EndNote&gt;&lt;Cite&gt;&lt;Author&gt;Szpera&lt;/Author&gt;&lt;Year&gt;2017&lt;/Year&gt;&lt;RecNum&gt;92&lt;/RecNum&gt;&lt;DisplayText&gt;&lt;style face="superscript"&gt;35&lt;/style&gt;&lt;/DisplayText&gt;&lt;record&gt;&lt;rec-number&gt;92&lt;/rec-number&gt;&lt;foreign-keys&gt;&lt;key app="EN" db-id="esdwzdtvfzar5deeasw5ddrtvd9dafat2dfs" timestamp="1534144679"&gt;92&lt;/key&gt;&lt;/foreign-keys&gt;&lt;ref-type name="Journal Article"&gt;17&lt;/ref-type&gt;&lt;contributors&gt;&lt;authors&gt;&lt;author&gt;Szpera, Robert&lt;/author&gt;&lt;author&gt;Kovalenko, Nadia&lt;/author&gt;&lt;author&gt;Natarajan, Kalaiselvi&lt;/author&gt;&lt;author&gt;Paillard, Nina&lt;/author&gt;&lt;author&gt;Linclau, Bruno&lt;/author&gt;&lt;/authors&gt;&lt;/contributors&gt;&lt;titles&gt;&lt;title&gt;The synthesis of the 2,3-difluorobutan-1,4-diol diastereomers&lt;/title&gt;&lt;secondary-title&gt;Beilstein Journal of Organic Chemistry&lt;/secondary-title&gt;&lt;/titles&gt;&lt;periodical&gt;&lt;full-title&gt;Beilstein Journal of Organic Chemistry&lt;/full-title&gt;&lt;/periodical&gt;&lt;pages&gt;2883-2887&lt;/pages&gt;&lt;volume&gt;13&lt;/volume&gt;&lt;dates&gt;&lt;year&gt;2017&lt;/year&gt;&lt;/dates&gt;&lt;isbn&gt;1860-5397&lt;/isbn&gt;&lt;urls&gt;&lt;/urls&gt;&lt;electronic-resource-num&gt;10.3762/bjoc.13.280&lt;/electronic-resource-num&gt;&lt;/record&gt;&lt;/Cite&gt;&lt;/EndNote&gt;</w:instrText>
      </w:r>
      <w:r w:rsidR="00611C6F"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35</w:t>
      </w:r>
      <w:r w:rsidR="00611C6F" w:rsidRPr="00935F37">
        <w:rPr>
          <w:rFonts w:ascii="Times New Roman" w:hAnsi="Times New Roman" w:cs="Times New Roman"/>
          <w:lang w:val="en-GB"/>
        </w:rPr>
        <w:fldChar w:fldCharType="end"/>
      </w:r>
      <w:r w:rsidR="00611C6F" w:rsidRPr="00935F37">
        <w:rPr>
          <w:rFonts w:ascii="Times New Roman" w:hAnsi="Times New Roman" w:cs="Times New Roman"/>
          <w:lang w:val="en-GB"/>
        </w:rPr>
        <w:t xml:space="preserve"> </w:t>
      </w:r>
      <w:r w:rsidR="00530B8C" w:rsidRPr="00935F37">
        <w:rPr>
          <w:rFonts w:ascii="Times New Roman" w:hAnsi="Times New Roman" w:cs="Times New Roman"/>
          <w:lang w:val="en-GB"/>
        </w:rPr>
        <w:t>The</w:t>
      </w:r>
      <w:r w:rsidRPr="00935F37">
        <w:rPr>
          <w:rFonts w:ascii="Times New Roman" w:hAnsi="Times New Roman" w:cs="Times New Roman"/>
          <w:lang w:val="en-GB"/>
        </w:rPr>
        <w:t xml:space="preserve"> </w:t>
      </w:r>
      <w:r w:rsidRPr="00935F37">
        <w:rPr>
          <w:rFonts w:ascii="Times New Roman" w:hAnsi="Times New Roman" w:cs="Times New Roman"/>
          <w:i/>
          <w:lang w:val="en-GB"/>
        </w:rPr>
        <w:t>meso</w:t>
      </w:r>
      <w:r w:rsidRPr="00935F37">
        <w:rPr>
          <w:rFonts w:ascii="Times New Roman" w:hAnsi="Times New Roman" w:cs="Times New Roman"/>
          <w:lang w:val="en-GB"/>
        </w:rPr>
        <w:t xml:space="preserve"> </w:t>
      </w:r>
      <w:r w:rsidR="00530B8C" w:rsidRPr="00935F37">
        <w:rPr>
          <w:rFonts w:ascii="Times New Roman" w:hAnsi="Times New Roman" w:cs="Times New Roman"/>
          <w:lang w:val="en-GB"/>
        </w:rPr>
        <w:t xml:space="preserve">compound is achiral, </w:t>
      </w:r>
      <w:r w:rsidR="00844826" w:rsidRPr="00935F37">
        <w:rPr>
          <w:rFonts w:ascii="Times New Roman" w:hAnsi="Times New Roman" w:cs="Times New Roman"/>
          <w:lang w:val="en-GB"/>
        </w:rPr>
        <w:t xml:space="preserve">while </w:t>
      </w:r>
      <w:r w:rsidR="00530B8C" w:rsidRPr="00935F37">
        <w:rPr>
          <w:rFonts w:ascii="Times New Roman" w:hAnsi="Times New Roman" w:cs="Times New Roman"/>
          <w:lang w:val="en-GB"/>
        </w:rPr>
        <w:t xml:space="preserve">the </w:t>
      </w:r>
      <w:r w:rsidRPr="00935F37">
        <w:rPr>
          <w:rFonts w:ascii="Times New Roman" w:hAnsi="Times New Roman" w:cs="Times New Roman"/>
          <w:i/>
          <w:lang w:val="en-GB"/>
        </w:rPr>
        <w:t>syn</w:t>
      </w:r>
      <w:r w:rsidR="00530B8C" w:rsidRPr="00935F37">
        <w:rPr>
          <w:rFonts w:ascii="Times New Roman" w:hAnsi="Times New Roman" w:cs="Times New Roman"/>
          <w:lang w:val="en-GB"/>
        </w:rPr>
        <w:t>-</w:t>
      </w:r>
      <w:r w:rsidRPr="00935F37">
        <w:rPr>
          <w:rFonts w:ascii="Times New Roman" w:hAnsi="Times New Roman" w:cs="Times New Roman"/>
          <w:lang w:val="en-GB"/>
        </w:rPr>
        <w:t>2,3-difluoro</w:t>
      </w:r>
      <w:r w:rsidR="007C652A" w:rsidRPr="00935F37">
        <w:rPr>
          <w:rFonts w:ascii="Times New Roman" w:hAnsi="Times New Roman" w:cs="Times New Roman"/>
          <w:lang w:val="en-GB"/>
        </w:rPr>
        <w:t xml:space="preserve"> </w:t>
      </w:r>
      <w:r w:rsidRPr="00935F37">
        <w:rPr>
          <w:rFonts w:ascii="Times New Roman" w:hAnsi="Times New Roman" w:cs="Times New Roman"/>
          <w:lang w:val="en-GB"/>
        </w:rPr>
        <w:t xml:space="preserve">butane diol </w:t>
      </w:r>
      <w:r w:rsidR="00530B8C" w:rsidRPr="00935F37">
        <w:rPr>
          <w:rFonts w:ascii="Times New Roman" w:hAnsi="Times New Roman" w:cs="Times New Roman"/>
          <w:lang w:val="en-GB"/>
        </w:rPr>
        <w:t xml:space="preserve">was </w:t>
      </w:r>
      <w:r w:rsidRPr="00935F37">
        <w:rPr>
          <w:rFonts w:ascii="Times New Roman" w:hAnsi="Times New Roman" w:cs="Times New Roman"/>
          <w:lang w:val="en-GB"/>
        </w:rPr>
        <w:t>synthesized</w:t>
      </w:r>
      <w:r w:rsidR="00530B8C" w:rsidRPr="00935F37">
        <w:rPr>
          <w:rFonts w:ascii="Times New Roman" w:hAnsi="Times New Roman" w:cs="Times New Roman"/>
          <w:lang w:val="en-GB"/>
        </w:rPr>
        <w:t xml:space="preserve"> as a racemic mixture</w:t>
      </w:r>
      <w:r w:rsidRPr="00935F37">
        <w:rPr>
          <w:rFonts w:ascii="Times New Roman" w:hAnsi="Times New Roman" w:cs="Times New Roman"/>
          <w:lang w:val="en-GB"/>
        </w:rPr>
        <w:t xml:space="preserve">. </w:t>
      </w:r>
    </w:p>
    <w:p w14:paraId="0F7C75CB" w14:textId="77777777" w:rsidR="00611C6F" w:rsidRPr="00935F37" w:rsidRDefault="00356535" w:rsidP="00611C6F">
      <w:pPr>
        <w:keepNext/>
        <w:jc w:val="center"/>
      </w:pPr>
      <w:r w:rsidRPr="00935F37">
        <w:rPr>
          <w:noProof/>
        </w:rPr>
        <w:object w:dxaOrig="3933" w:dyaOrig="935" w14:anchorId="65602B70">
          <v:shape id="_x0000_i1026" type="#_x0000_t75" alt="" style="width:194.25pt;height:48pt;mso-width-percent:0;mso-height-percent:0;mso-width-percent:0;mso-height-percent:0" o:ole="">
            <v:imagedata r:id="rId11" o:title=""/>
          </v:shape>
          <o:OLEObject Type="Embed" ProgID="ChemDraw.Document.6.0" ShapeID="_x0000_i1026" DrawAspect="Content" ObjectID="_1620916506" r:id="rId12"/>
        </w:object>
      </w:r>
    </w:p>
    <w:p w14:paraId="7C7B7D37" w14:textId="7D389BBC" w:rsidR="00EB4AAC" w:rsidRPr="00935F37" w:rsidRDefault="00611C6F" w:rsidP="00611C6F">
      <w:pPr>
        <w:pStyle w:val="Bijschrift"/>
        <w:jc w:val="center"/>
      </w:pPr>
      <w:bookmarkStart w:id="1" w:name="_Ref521917430"/>
      <w:r w:rsidRPr="00935F37">
        <w:t xml:space="preserve">Figure </w:t>
      </w:r>
      <w:r w:rsidR="009E5CEC" w:rsidRPr="00935F37">
        <w:rPr>
          <w:noProof/>
        </w:rPr>
        <w:fldChar w:fldCharType="begin"/>
      </w:r>
      <w:r w:rsidR="009E5CEC" w:rsidRPr="00935F37">
        <w:rPr>
          <w:noProof/>
        </w:rPr>
        <w:instrText xml:space="preserve"> SEQ Figure \* ARABIC </w:instrText>
      </w:r>
      <w:r w:rsidR="009E5CEC" w:rsidRPr="00935F37">
        <w:rPr>
          <w:noProof/>
        </w:rPr>
        <w:fldChar w:fldCharType="separate"/>
      </w:r>
      <w:r w:rsidR="00AB50FB" w:rsidRPr="00935F37">
        <w:rPr>
          <w:noProof/>
        </w:rPr>
        <w:t>1</w:t>
      </w:r>
      <w:r w:rsidR="009E5CEC" w:rsidRPr="00935F37">
        <w:rPr>
          <w:noProof/>
        </w:rPr>
        <w:fldChar w:fldCharType="end"/>
      </w:r>
      <w:bookmarkEnd w:id="1"/>
      <w:r w:rsidRPr="00935F37">
        <w:t>.</w:t>
      </w:r>
      <w:r w:rsidRPr="00935F37">
        <w:rPr>
          <w:noProof/>
        </w:rPr>
        <w:t xml:space="preserve"> Structures of </w:t>
      </w:r>
      <w:r w:rsidRPr="00935F37">
        <w:rPr>
          <w:i/>
          <w:noProof/>
        </w:rPr>
        <w:t>meso</w:t>
      </w:r>
      <w:r w:rsidRPr="00935F37">
        <w:rPr>
          <w:noProof/>
        </w:rPr>
        <w:t xml:space="preserve"> and (racemic)</w:t>
      </w:r>
      <w:r w:rsidRPr="00935F37">
        <w:rPr>
          <w:i/>
          <w:noProof/>
        </w:rPr>
        <w:t xml:space="preserve"> syn</w:t>
      </w:r>
      <w:r w:rsidRPr="00935F37">
        <w:rPr>
          <w:noProof/>
        </w:rPr>
        <w:t xml:space="preserve"> 2,3-difluor</w:t>
      </w:r>
      <w:r w:rsidR="007C652A" w:rsidRPr="00935F37">
        <w:rPr>
          <w:noProof/>
        </w:rPr>
        <w:t xml:space="preserve">o </w:t>
      </w:r>
      <w:r w:rsidRPr="00935F37">
        <w:rPr>
          <w:noProof/>
        </w:rPr>
        <w:t>butane diol.</w:t>
      </w:r>
    </w:p>
    <w:p w14:paraId="2A917C77" w14:textId="77777777" w:rsidR="006C2295" w:rsidRPr="00935F37" w:rsidRDefault="006C2295" w:rsidP="006C2295">
      <w:pPr>
        <w:jc w:val="both"/>
        <w:rPr>
          <w:rFonts w:ascii="Times New Roman" w:hAnsi="Times New Roman" w:cs="Times New Roman"/>
        </w:rPr>
      </w:pPr>
    </w:p>
    <w:p w14:paraId="2A60B6CD" w14:textId="10DF36EE" w:rsidR="00881752" w:rsidRPr="00935F37" w:rsidRDefault="00881752" w:rsidP="00881752">
      <w:pPr>
        <w:rPr>
          <w:rFonts w:ascii="Times New Roman" w:hAnsi="Times New Roman" w:cs="Times New Roman"/>
          <w:i/>
          <w:lang w:val="en-GB"/>
        </w:rPr>
      </w:pPr>
      <w:r w:rsidRPr="00935F37">
        <w:rPr>
          <w:rFonts w:ascii="Times New Roman" w:hAnsi="Times New Roman" w:cs="Times New Roman"/>
          <w:i/>
          <w:lang w:val="en-GB"/>
        </w:rPr>
        <w:t>Sy</w:t>
      </w:r>
      <w:r w:rsidR="00070562" w:rsidRPr="00935F37">
        <w:rPr>
          <w:rFonts w:ascii="Times New Roman" w:hAnsi="Times New Roman" w:cs="Times New Roman"/>
          <w:i/>
          <w:lang w:val="en-GB"/>
        </w:rPr>
        <w:t>n</w:t>
      </w:r>
      <w:r w:rsidRPr="00935F37">
        <w:rPr>
          <w:rFonts w:ascii="Times New Roman" w:hAnsi="Times New Roman" w:cs="Times New Roman"/>
          <w:i/>
          <w:lang w:val="en-GB"/>
        </w:rPr>
        <w:t>thesis of the polyesters</w:t>
      </w:r>
      <w:r w:rsidR="00611C6F" w:rsidRPr="00935F37">
        <w:rPr>
          <w:rFonts w:ascii="Times New Roman" w:hAnsi="Times New Roman" w:cs="Times New Roman"/>
          <w:i/>
          <w:lang w:val="en-GB"/>
        </w:rPr>
        <w:t xml:space="preserve"> (Scheme 2)</w:t>
      </w:r>
    </w:p>
    <w:p w14:paraId="5B519A95" w14:textId="56280EF5" w:rsidR="00AD172F" w:rsidRPr="00935F37" w:rsidRDefault="002757C7" w:rsidP="00D35872">
      <w:pPr>
        <w:jc w:val="both"/>
        <w:rPr>
          <w:rFonts w:ascii="Times New Roman" w:hAnsi="Times New Roman" w:cs="Times New Roman"/>
          <w:lang w:val="en-GB"/>
        </w:rPr>
      </w:pPr>
      <w:r w:rsidRPr="00935F37">
        <w:rPr>
          <w:rFonts w:ascii="Times New Roman" w:hAnsi="Times New Roman" w:cs="Times New Roman"/>
          <w:lang w:val="en-GB"/>
        </w:rPr>
        <w:t>Initially, PBS</w:t>
      </w:r>
      <w:r w:rsidR="001479FC" w:rsidRPr="00935F37">
        <w:rPr>
          <w:rFonts w:ascii="Times New Roman" w:hAnsi="Times New Roman" w:cs="Times New Roman"/>
          <w:lang w:val="en-GB"/>
        </w:rPr>
        <w:t xml:space="preserve"> was synthesized </w:t>
      </w:r>
      <w:r w:rsidR="002C14FC" w:rsidRPr="00935F37">
        <w:rPr>
          <w:rFonts w:ascii="Times New Roman" w:hAnsi="Times New Roman" w:cs="Times New Roman"/>
          <w:lang w:val="en-GB"/>
        </w:rPr>
        <w:t xml:space="preserve">prior </w:t>
      </w:r>
      <w:r w:rsidR="00757683" w:rsidRPr="00935F37">
        <w:rPr>
          <w:rFonts w:ascii="Times New Roman" w:hAnsi="Times New Roman" w:cs="Times New Roman"/>
          <w:lang w:val="en-GB"/>
        </w:rPr>
        <w:t>to</w:t>
      </w:r>
      <w:r w:rsidR="00D17F74" w:rsidRPr="00935F37">
        <w:rPr>
          <w:rFonts w:ascii="Times New Roman" w:hAnsi="Times New Roman" w:cs="Times New Roman"/>
          <w:lang w:val="en-GB"/>
        </w:rPr>
        <w:t xml:space="preserve"> </w:t>
      </w:r>
      <w:r w:rsidR="008511EE" w:rsidRPr="00935F37">
        <w:rPr>
          <w:rFonts w:ascii="Times New Roman" w:hAnsi="Times New Roman" w:cs="Times New Roman"/>
          <w:lang w:val="en-GB"/>
        </w:rPr>
        <w:t xml:space="preserve">the </w:t>
      </w:r>
      <w:r w:rsidR="00D17F74" w:rsidRPr="00935F37">
        <w:rPr>
          <w:rFonts w:ascii="Times New Roman" w:hAnsi="Times New Roman" w:cs="Times New Roman"/>
          <w:lang w:val="en-GB"/>
        </w:rPr>
        <w:t>polymerization of the fluor</w:t>
      </w:r>
      <w:r w:rsidR="002C14FC" w:rsidRPr="00935F37">
        <w:rPr>
          <w:rFonts w:ascii="Times New Roman" w:hAnsi="Times New Roman" w:cs="Times New Roman"/>
          <w:lang w:val="en-GB"/>
        </w:rPr>
        <w:t>ine</w:t>
      </w:r>
      <w:r w:rsidR="00CB5E4B" w:rsidRPr="00935F37">
        <w:rPr>
          <w:rFonts w:ascii="Times New Roman" w:hAnsi="Times New Roman" w:cs="Times New Roman"/>
          <w:lang w:val="en-GB"/>
        </w:rPr>
        <w:t xml:space="preserve"> containing butane </w:t>
      </w:r>
      <w:r w:rsidR="001479FC" w:rsidRPr="00935F37">
        <w:rPr>
          <w:rFonts w:ascii="Times New Roman" w:hAnsi="Times New Roman" w:cs="Times New Roman"/>
          <w:lang w:val="en-GB"/>
        </w:rPr>
        <w:t xml:space="preserve">diols with dimethyl succinate. </w:t>
      </w:r>
      <w:r w:rsidR="00D17F74" w:rsidRPr="00935F37">
        <w:rPr>
          <w:rFonts w:ascii="Times New Roman" w:hAnsi="Times New Roman" w:cs="Times New Roman"/>
          <w:lang w:val="en-GB"/>
        </w:rPr>
        <w:t>Two different polymerization methods were tested</w:t>
      </w:r>
      <w:r w:rsidR="002C14FC" w:rsidRPr="00935F37">
        <w:rPr>
          <w:rFonts w:ascii="Times New Roman" w:hAnsi="Times New Roman" w:cs="Times New Roman"/>
          <w:lang w:val="en-GB"/>
        </w:rPr>
        <w:t xml:space="preserve"> in which</w:t>
      </w:r>
      <w:r w:rsidR="00D17F74" w:rsidRPr="00935F37">
        <w:rPr>
          <w:rFonts w:ascii="Times New Roman" w:hAnsi="Times New Roman" w:cs="Times New Roman"/>
          <w:lang w:val="en-GB"/>
        </w:rPr>
        <w:t xml:space="preserve"> butanediol was combined with dimethyl succinate </w:t>
      </w:r>
      <w:r w:rsidR="002C14FC" w:rsidRPr="00935F37">
        <w:rPr>
          <w:rFonts w:ascii="Times New Roman" w:hAnsi="Times New Roman" w:cs="Times New Roman"/>
          <w:lang w:val="en-GB"/>
        </w:rPr>
        <w:t>or</w:t>
      </w:r>
      <w:r w:rsidR="00D17F74" w:rsidRPr="00935F37">
        <w:rPr>
          <w:rFonts w:ascii="Times New Roman" w:hAnsi="Times New Roman" w:cs="Times New Roman"/>
          <w:lang w:val="en-GB"/>
        </w:rPr>
        <w:t xml:space="preserve"> with </w:t>
      </w:r>
      <w:proofErr w:type="spellStart"/>
      <w:r w:rsidR="00D17F74" w:rsidRPr="00935F37">
        <w:rPr>
          <w:rFonts w:ascii="Times New Roman" w:hAnsi="Times New Roman" w:cs="Times New Roman"/>
          <w:lang w:val="en-GB"/>
        </w:rPr>
        <w:t>succinoyl</w:t>
      </w:r>
      <w:proofErr w:type="spellEnd"/>
      <w:r w:rsidR="00D17F74" w:rsidRPr="00935F37">
        <w:rPr>
          <w:rFonts w:ascii="Times New Roman" w:hAnsi="Times New Roman" w:cs="Times New Roman"/>
          <w:lang w:val="en-GB"/>
        </w:rPr>
        <w:t xml:space="preserve"> chloride. First, polyesters were made from 1,4-butanediol and dimethyl succinate. </w:t>
      </w:r>
      <w:r w:rsidR="001479FC" w:rsidRPr="00935F37">
        <w:rPr>
          <w:rFonts w:ascii="Times New Roman" w:hAnsi="Times New Roman" w:cs="Times New Roman"/>
          <w:lang w:val="en-GB"/>
        </w:rPr>
        <w:t>The procedure used was repeated from literature</w:t>
      </w:r>
      <w:r w:rsidR="00D35872" w:rsidRPr="00935F37">
        <w:rPr>
          <w:rFonts w:ascii="Times New Roman" w:hAnsi="Times New Roman" w:cs="Times New Roman"/>
          <w:lang w:val="en-GB"/>
        </w:rPr>
        <w:t xml:space="preserve"> and was performed on </w:t>
      </w:r>
      <w:r w:rsidR="00006B22" w:rsidRPr="00935F37">
        <w:rPr>
          <w:rFonts w:ascii="Times New Roman" w:hAnsi="Times New Roman" w:cs="Times New Roman"/>
          <w:lang w:val="en-GB"/>
        </w:rPr>
        <w:t xml:space="preserve">a scale of </w:t>
      </w:r>
      <w:r w:rsidR="00D35872" w:rsidRPr="00935F37">
        <w:rPr>
          <w:rFonts w:ascii="Times New Roman" w:hAnsi="Times New Roman" w:cs="Times New Roman"/>
          <w:lang w:val="en-GB"/>
        </w:rPr>
        <w:t>2.5 g of diester with DBTO as the catalyst.</w:t>
      </w:r>
      <w:r w:rsidR="00755B81"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&lt;EndNote&gt;&lt;Cite&gt;&lt;Author&gt;Lavilla&lt;/Author&gt;&lt;Year&gt;2013&lt;/Year&gt;&lt;RecNum&gt;114&lt;/RecNum&gt;&lt;DisplayText&gt;&lt;style face="superscript"&gt;38&lt;/style&gt;&lt;/DisplayText&gt;&lt;record&gt;&lt;rec-number&gt;114&lt;/rec-number&gt;&lt;foreign-keys&gt;&lt;key app="EN" db-id="esdwzdtvfzar5deeasw5ddrtvd9dafat2dfs" timestamp="1424440402"&gt;114&lt;/key&gt;&lt;/foreign-keys&gt;&lt;ref-type name="Journal Article"&gt;17&lt;/ref-type&gt;&lt;contributors&gt;&lt;authors&gt;&lt;author&gt;Lavilla, C.&lt;/author&gt;&lt;author&gt;Alla, A.&lt;/author&gt;&lt;author&gt;de Ilarduya, A. M.&lt;/author&gt;&lt;author&gt;Munoz-Guerra, S.&lt;/author&gt;&lt;/authors&gt;&lt;/contributors&gt;&lt;auth-address&gt;[Lavilla, Cristina; Alla, Abdelilah; Martinez de Ilarduya, Antxon; Munoz-Guerra, Sebastian] Univ Politecn Cataluna, Dept Engn Quim, ETSEIB, E-08028 Barcelona, Spain.&amp;#xD;Munoz-Guerra, S (reprint author), Univ Politecn Cataluna, Dept Engn Quim, ETSEIB, Diagonal 647, E-08028 Barcelona, Spain.&amp;#xD;sebastian.munoz@upc.edu&lt;/auth-address&gt;&lt;titles&gt;&lt;title&gt;High Tg Bio-Based Aliphatic Polyesters from Bicyclic D-Mannitol&lt;/title&gt;&lt;secondary-title&gt;Biomacromol.&lt;/secondary-title&gt;&lt;alt-title&gt;Biomacromolecules&lt;/alt-title&gt;&lt;/titles&gt;&lt;alt-periodical&gt;&lt;full-title&gt;Biomacromolecules&lt;/full-title&gt;&lt;abbr-1&gt;Biomacromolecules&lt;/abbr-1&gt;&lt;/alt-periodical&gt;&lt;pages&gt;781-793&lt;/pages&gt;&lt;volume&gt;14&lt;/volume&gt;&lt;number&gt;3&lt;/number&gt;&lt;keywords&gt;&lt;keyword&gt;POLY(BUTYLENE TEREPHTHALATE) COPOLYESTERS&lt;/keyword&gt;&lt;keyword&gt;ACETALIZED GALACTARIC ACID&lt;/keyword&gt;&lt;keyword&gt;BIODEGRADABLE POLYMERS&lt;/keyword&gt;&lt;keyword&gt;ENZYMATIC DEGRADATION&lt;/keyword&gt;&lt;keyword&gt;RENEWABLE RESOURCES&lt;/keyword&gt;&lt;keyword&gt;SUCCINATE)&lt;/keyword&gt;&lt;keyword&gt;ISOSORBIDE&lt;/keyword&gt;&lt;keyword&gt;BLOCK&lt;/keyword&gt;&lt;keyword&gt;UNITS&lt;/keyword&gt;&lt;/keywords&gt;&lt;dates&gt;&lt;year&gt;2013&lt;/year&gt;&lt;pub-dates&gt;&lt;date&gt;Mar&lt;/date&gt;&lt;/pub-dates&gt;&lt;/dates&gt;&lt;isbn&gt;1525-7797&lt;/isbn&gt;&lt;accession-num&gt;WOS:000316044700023&lt;/accession-num&gt;&lt;work-type&gt;Article&lt;/work-type&gt;&lt;urls&gt;&lt;related-urls&gt;&lt;url&gt;&amp;lt;Go to ISI&amp;gt;://WOS:000316044700023&lt;/url&gt;&lt;/related-urls&gt;&lt;/urls&gt;&lt;electronic-resource-num&gt;10.1021/bm301854c&lt;/electronic-resource-num&gt;&lt;language&gt;English&lt;/language&gt;&lt;/record&gt;&lt;/Cite&gt;&lt;/EndNote&gt;</w:instrText>
      </w:r>
      <w:r w:rsidR="00755B81"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38</w:t>
      </w:r>
      <w:r w:rsidR="00755B81" w:rsidRPr="00935F37">
        <w:rPr>
          <w:rFonts w:ascii="Times New Roman" w:hAnsi="Times New Roman" w:cs="Times New Roman"/>
          <w:lang w:val="en-GB"/>
        </w:rPr>
        <w:fldChar w:fldCharType="end"/>
      </w:r>
      <w:r w:rsidR="00D35872" w:rsidRPr="00935F37">
        <w:rPr>
          <w:rFonts w:ascii="Times New Roman" w:hAnsi="Times New Roman" w:cs="Times New Roman"/>
          <w:lang w:val="en-GB"/>
        </w:rPr>
        <w:t xml:space="preserve"> </w:t>
      </w:r>
      <w:r w:rsidR="00006B22" w:rsidRPr="00935F37">
        <w:rPr>
          <w:rFonts w:ascii="Times New Roman" w:hAnsi="Times New Roman" w:cs="Times New Roman"/>
          <w:lang w:val="en-GB"/>
        </w:rPr>
        <w:t>H</w:t>
      </w:r>
      <w:r w:rsidR="00D35872" w:rsidRPr="00935F37">
        <w:rPr>
          <w:rFonts w:ascii="Times New Roman" w:hAnsi="Times New Roman" w:cs="Times New Roman"/>
          <w:lang w:val="en-GB"/>
        </w:rPr>
        <w:t xml:space="preserve">igh molecular weight </w:t>
      </w:r>
      <w:r w:rsidR="00E24DB4" w:rsidRPr="00935F37">
        <w:rPr>
          <w:rFonts w:ascii="Times New Roman" w:hAnsi="Times New Roman" w:cs="Times New Roman"/>
          <w:lang w:val="en-GB"/>
        </w:rPr>
        <w:t xml:space="preserve">polyesters </w:t>
      </w:r>
      <w:r w:rsidR="00D35872" w:rsidRPr="00935F37">
        <w:rPr>
          <w:rFonts w:ascii="Times New Roman" w:hAnsi="Times New Roman" w:cs="Times New Roman"/>
          <w:lang w:val="en-GB"/>
        </w:rPr>
        <w:t xml:space="preserve">of up to 22 </w:t>
      </w:r>
      <w:proofErr w:type="spellStart"/>
      <w:r w:rsidR="00D35872" w:rsidRPr="00935F37">
        <w:rPr>
          <w:rFonts w:ascii="Times New Roman" w:hAnsi="Times New Roman" w:cs="Times New Roman"/>
          <w:lang w:val="en-GB"/>
        </w:rPr>
        <w:t>kDa</w:t>
      </w:r>
      <w:proofErr w:type="spellEnd"/>
      <w:r w:rsidR="00D35872" w:rsidRPr="00935F37">
        <w:rPr>
          <w:rFonts w:ascii="Times New Roman" w:hAnsi="Times New Roman" w:cs="Times New Roman"/>
          <w:lang w:val="en-GB"/>
        </w:rPr>
        <w:t xml:space="preserve"> were obtained</w:t>
      </w:r>
      <w:r w:rsidR="00E24DB4" w:rsidRPr="00935F37">
        <w:rPr>
          <w:rFonts w:ascii="Times New Roman" w:hAnsi="Times New Roman" w:cs="Times New Roman"/>
          <w:lang w:val="en-GB"/>
        </w:rPr>
        <w:t xml:space="preserve">, which </w:t>
      </w:r>
      <w:r w:rsidR="00D35872" w:rsidRPr="00935F37">
        <w:rPr>
          <w:rFonts w:ascii="Times New Roman" w:hAnsi="Times New Roman" w:cs="Times New Roman"/>
          <w:lang w:val="en-GB"/>
        </w:rPr>
        <w:t xml:space="preserve">were used as a reference </w:t>
      </w:r>
      <w:r w:rsidR="00E24DB4" w:rsidRPr="00935F37">
        <w:rPr>
          <w:rFonts w:ascii="Times New Roman" w:hAnsi="Times New Roman" w:cs="Times New Roman"/>
          <w:lang w:val="en-GB"/>
        </w:rPr>
        <w:t xml:space="preserve">sample </w:t>
      </w:r>
      <w:r w:rsidR="00D35872" w:rsidRPr="00935F37">
        <w:rPr>
          <w:rFonts w:ascii="Times New Roman" w:hAnsi="Times New Roman" w:cs="Times New Roman"/>
          <w:lang w:val="en-GB"/>
        </w:rPr>
        <w:t xml:space="preserve">for all </w:t>
      </w:r>
      <w:r w:rsidR="00F979B6" w:rsidRPr="00935F37">
        <w:rPr>
          <w:rFonts w:ascii="Times New Roman" w:hAnsi="Times New Roman" w:cs="Times New Roman"/>
          <w:lang w:val="en-GB"/>
        </w:rPr>
        <w:t>fluor</w:t>
      </w:r>
      <w:r w:rsidR="007038B3" w:rsidRPr="00935F37">
        <w:rPr>
          <w:rFonts w:ascii="Times New Roman" w:hAnsi="Times New Roman" w:cs="Times New Roman"/>
          <w:lang w:val="en-GB"/>
        </w:rPr>
        <w:t>ine</w:t>
      </w:r>
      <w:r w:rsidR="00F979B6" w:rsidRPr="00935F37">
        <w:rPr>
          <w:rFonts w:ascii="Times New Roman" w:hAnsi="Times New Roman" w:cs="Times New Roman"/>
          <w:lang w:val="en-GB"/>
        </w:rPr>
        <w:t xml:space="preserve"> </w:t>
      </w:r>
      <w:r w:rsidR="00D35872" w:rsidRPr="00935F37">
        <w:rPr>
          <w:rFonts w:ascii="Times New Roman" w:hAnsi="Times New Roman" w:cs="Times New Roman"/>
          <w:lang w:val="en-GB"/>
        </w:rPr>
        <w:t>containing polymers</w:t>
      </w:r>
      <w:r w:rsidR="00CB5E4B" w:rsidRPr="00935F37">
        <w:rPr>
          <w:rFonts w:ascii="Times New Roman" w:hAnsi="Times New Roman" w:cs="Times New Roman"/>
          <w:lang w:val="en-GB"/>
        </w:rPr>
        <w:t xml:space="preserve"> afterwards</w:t>
      </w:r>
      <w:r w:rsidR="00D35872" w:rsidRPr="00935F37">
        <w:rPr>
          <w:rFonts w:ascii="Times New Roman" w:hAnsi="Times New Roman" w:cs="Times New Roman"/>
          <w:lang w:val="en-GB"/>
        </w:rPr>
        <w:t>.</w:t>
      </w:r>
      <w:r w:rsidR="00D17F74" w:rsidRPr="00935F37">
        <w:rPr>
          <w:rFonts w:ascii="Times New Roman" w:hAnsi="Times New Roman" w:cs="Times New Roman"/>
          <w:lang w:val="en-GB"/>
        </w:rPr>
        <w:t xml:space="preserve"> </w:t>
      </w:r>
      <w:r w:rsidR="00E24DB4" w:rsidRPr="00935F37">
        <w:rPr>
          <w:rFonts w:ascii="Times New Roman" w:hAnsi="Times New Roman" w:cs="Times New Roman"/>
          <w:lang w:val="en-GB"/>
        </w:rPr>
        <w:t>Anyhow</w:t>
      </w:r>
      <w:r w:rsidR="00D17F74" w:rsidRPr="00935F37">
        <w:rPr>
          <w:rFonts w:ascii="Times New Roman" w:hAnsi="Times New Roman" w:cs="Times New Roman"/>
          <w:lang w:val="en-GB"/>
        </w:rPr>
        <w:t xml:space="preserve">, 1,4-butanediol was </w:t>
      </w:r>
      <w:r w:rsidR="00E24DB4" w:rsidRPr="00935F37">
        <w:rPr>
          <w:rFonts w:ascii="Times New Roman" w:hAnsi="Times New Roman" w:cs="Times New Roman"/>
          <w:lang w:val="en-GB"/>
        </w:rPr>
        <w:t xml:space="preserve">also </w:t>
      </w:r>
      <w:r w:rsidR="00D17F74" w:rsidRPr="00935F37">
        <w:rPr>
          <w:rFonts w:ascii="Times New Roman" w:hAnsi="Times New Roman" w:cs="Times New Roman"/>
          <w:lang w:val="en-GB"/>
        </w:rPr>
        <w:t xml:space="preserve">combined with </w:t>
      </w:r>
      <w:proofErr w:type="spellStart"/>
      <w:r w:rsidR="00D17F74" w:rsidRPr="00935F37">
        <w:rPr>
          <w:rFonts w:ascii="Times New Roman" w:hAnsi="Times New Roman" w:cs="Times New Roman"/>
          <w:lang w:val="en-GB"/>
        </w:rPr>
        <w:t>succinoyl</w:t>
      </w:r>
      <w:proofErr w:type="spellEnd"/>
      <w:r w:rsidR="00D17F74" w:rsidRPr="00935F37">
        <w:rPr>
          <w:rFonts w:ascii="Times New Roman" w:hAnsi="Times New Roman" w:cs="Times New Roman"/>
          <w:lang w:val="en-GB"/>
        </w:rPr>
        <w:t xml:space="preserve"> chloride to investigate if this method </w:t>
      </w:r>
      <w:r w:rsidR="00CB5E4B" w:rsidRPr="00935F37">
        <w:rPr>
          <w:rFonts w:ascii="Times New Roman" w:hAnsi="Times New Roman" w:cs="Times New Roman"/>
          <w:lang w:val="en-GB"/>
        </w:rPr>
        <w:t>results in</w:t>
      </w:r>
      <w:r w:rsidR="00D17F74" w:rsidRPr="00935F37">
        <w:rPr>
          <w:rFonts w:ascii="Times New Roman" w:hAnsi="Times New Roman" w:cs="Times New Roman"/>
          <w:lang w:val="en-GB"/>
        </w:rPr>
        <w:t xml:space="preserve"> high molecular weight polymers. When working with </w:t>
      </w:r>
      <w:r w:rsidR="00E24DB4" w:rsidRPr="00935F37">
        <w:rPr>
          <w:rFonts w:ascii="Times New Roman" w:hAnsi="Times New Roman" w:cs="Times New Roman"/>
          <w:lang w:val="en-GB"/>
        </w:rPr>
        <w:t>ac</w:t>
      </w:r>
      <w:r w:rsidR="007038B3" w:rsidRPr="00935F37">
        <w:rPr>
          <w:rFonts w:ascii="Times New Roman" w:hAnsi="Times New Roman" w:cs="Times New Roman"/>
          <w:lang w:val="en-GB"/>
        </w:rPr>
        <w:t>id</w:t>
      </w:r>
      <w:r w:rsidR="00E24DB4" w:rsidRPr="00935F37">
        <w:rPr>
          <w:rFonts w:ascii="Times New Roman" w:hAnsi="Times New Roman" w:cs="Times New Roman"/>
          <w:lang w:val="en-GB"/>
        </w:rPr>
        <w:t xml:space="preserve"> </w:t>
      </w:r>
      <w:r w:rsidR="00D17F74" w:rsidRPr="00935F37">
        <w:rPr>
          <w:rFonts w:ascii="Times New Roman" w:hAnsi="Times New Roman" w:cs="Times New Roman"/>
          <w:lang w:val="en-GB"/>
        </w:rPr>
        <w:t>chlorides</w:t>
      </w:r>
      <w:r w:rsidR="00E24DB4" w:rsidRPr="00935F37">
        <w:rPr>
          <w:rFonts w:ascii="Times New Roman" w:hAnsi="Times New Roman" w:cs="Times New Roman"/>
          <w:lang w:val="en-GB"/>
        </w:rPr>
        <w:t xml:space="preserve">, </w:t>
      </w:r>
      <w:r w:rsidR="00D17F74" w:rsidRPr="00935F37">
        <w:rPr>
          <w:rFonts w:ascii="Times New Roman" w:hAnsi="Times New Roman" w:cs="Times New Roman"/>
          <w:lang w:val="en-GB"/>
        </w:rPr>
        <w:t xml:space="preserve">high temperatures and mechanical stirring are </w:t>
      </w:r>
      <w:r w:rsidR="00E24DB4" w:rsidRPr="00935F37">
        <w:rPr>
          <w:rFonts w:ascii="Times New Roman" w:hAnsi="Times New Roman" w:cs="Times New Roman"/>
          <w:lang w:val="en-GB"/>
        </w:rPr>
        <w:t xml:space="preserve">not </w:t>
      </w:r>
      <w:r w:rsidR="00D17F74" w:rsidRPr="00935F37">
        <w:rPr>
          <w:rFonts w:ascii="Times New Roman" w:hAnsi="Times New Roman" w:cs="Times New Roman"/>
          <w:lang w:val="en-GB"/>
        </w:rPr>
        <w:t>necessary</w:t>
      </w:r>
      <w:r w:rsidR="00E24DB4" w:rsidRPr="00935F37">
        <w:rPr>
          <w:rFonts w:ascii="Times New Roman" w:hAnsi="Times New Roman" w:cs="Times New Roman"/>
          <w:lang w:val="en-GB"/>
        </w:rPr>
        <w:t>, making</w:t>
      </w:r>
      <w:r w:rsidR="002C14FC" w:rsidRPr="00935F37">
        <w:rPr>
          <w:rFonts w:ascii="Times New Roman" w:hAnsi="Times New Roman" w:cs="Times New Roman"/>
          <w:lang w:val="en-GB"/>
        </w:rPr>
        <w:t xml:space="preserve"> </w:t>
      </w:r>
      <w:r w:rsidR="00D17F74" w:rsidRPr="00935F37">
        <w:rPr>
          <w:rFonts w:ascii="Times New Roman" w:hAnsi="Times New Roman" w:cs="Times New Roman"/>
          <w:lang w:val="en-GB"/>
        </w:rPr>
        <w:t xml:space="preserve">this </w:t>
      </w:r>
      <w:r w:rsidR="002C14FC" w:rsidRPr="00935F37">
        <w:rPr>
          <w:rFonts w:ascii="Times New Roman" w:hAnsi="Times New Roman" w:cs="Times New Roman"/>
          <w:lang w:val="en-GB"/>
        </w:rPr>
        <w:t xml:space="preserve">a milder </w:t>
      </w:r>
      <w:r w:rsidR="00D17F74" w:rsidRPr="00935F37">
        <w:rPr>
          <w:rFonts w:ascii="Times New Roman" w:hAnsi="Times New Roman" w:cs="Times New Roman"/>
          <w:lang w:val="en-GB"/>
        </w:rPr>
        <w:t xml:space="preserve">method. </w:t>
      </w:r>
      <w:r w:rsidR="00E24DB4" w:rsidRPr="00935F37">
        <w:rPr>
          <w:rFonts w:ascii="Times New Roman" w:hAnsi="Times New Roman" w:cs="Times New Roman"/>
          <w:lang w:val="en-GB"/>
        </w:rPr>
        <w:t>However, in c</w:t>
      </w:r>
      <w:r w:rsidR="00D17F74" w:rsidRPr="00935F37">
        <w:rPr>
          <w:rFonts w:ascii="Times New Roman" w:hAnsi="Times New Roman" w:cs="Times New Roman"/>
          <w:lang w:val="en-GB"/>
        </w:rPr>
        <w:t xml:space="preserve">ompared to the first method, </w:t>
      </w:r>
      <w:r w:rsidR="00E24DB4" w:rsidRPr="00935F37">
        <w:rPr>
          <w:rFonts w:ascii="Times New Roman" w:hAnsi="Times New Roman" w:cs="Times New Roman"/>
          <w:lang w:val="en-GB"/>
        </w:rPr>
        <w:t xml:space="preserve">a </w:t>
      </w:r>
      <w:r w:rsidR="00D17F74" w:rsidRPr="00935F37">
        <w:rPr>
          <w:rFonts w:ascii="Times New Roman" w:hAnsi="Times New Roman" w:cs="Times New Roman"/>
          <w:lang w:val="en-GB"/>
        </w:rPr>
        <w:t>doubl</w:t>
      </w:r>
      <w:r w:rsidR="00E24DB4" w:rsidRPr="00935F37">
        <w:rPr>
          <w:rFonts w:ascii="Times New Roman" w:hAnsi="Times New Roman" w:cs="Times New Roman"/>
          <w:lang w:val="en-GB"/>
        </w:rPr>
        <w:t>ing of</w:t>
      </w:r>
      <w:r w:rsidR="00D17F74" w:rsidRPr="00935F37">
        <w:rPr>
          <w:rFonts w:ascii="Times New Roman" w:hAnsi="Times New Roman" w:cs="Times New Roman"/>
          <w:lang w:val="en-GB"/>
        </w:rPr>
        <w:t xml:space="preserve"> the reaction time is necessary and only low molecular weight polymers </w:t>
      </w:r>
      <w:r w:rsidR="00E24DB4" w:rsidRPr="00935F37">
        <w:rPr>
          <w:rFonts w:ascii="Times New Roman" w:hAnsi="Times New Roman" w:cs="Times New Roman"/>
          <w:lang w:val="en-GB"/>
        </w:rPr>
        <w:t>(M</w:t>
      </w:r>
      <w:r w:rsidR="00E24DB4" w:rsidRPr="00935F37">
        <w:rPr>
          <w:rFonts w:ascii="Times New Roman" w:hAnsi="Times New Roman" w:cs="Times New Roman"/>
          <w:vertAlign w:val="subscript"/>
          <w:lang w:val="en-GB"/>
        </w:rPr>
        <w:t xml:space="preserve">n </w:t>
      </w:r>
      <w:r w:rsidR="00E24DB4" w:rsidRPr="00935F37">
        <w:rPr>
          <w:rFonts w:ascii="Times New Roman" w:hAnsi="Times New Roman" w:cs="Times New Roman"/>
          <w:lang w:val="en-GB"/>
        </w:rPr>
        <w:t xml:space="preserve">&lt; 6 </w:t>
      </w:r>
      <w:proofErr w:type="spellStart"/>
      <w:r w:rsidR="00E24DB4" w:rsidRPr="00935F37">
        <w:rPr>
          <w:rFonts w:ascii="Times New Roman" w:hAnsi="Times New Roman" w:cs="Times New Roman"/>
          <w:lang w:val="en-GB"/>
        </w:rPr>
        <w:t>kDa</w:t>
      </w:r>
      <w:proofErr w:type="spellEnd"/>
      <w:r w:rsidR="00E24DB4" w:rsidRPr="00935F37">
        <w:rPr>
          <w:rFonts w:ascii="Times New Roman" w:hAnsi="Times New Roman" w:cs="Times New Roman"/>
          <w:lang w:val="en-GB"/>
        </w:rPr>
        <w:t xml:space="preserve">) </w:t>
      </w:r>
      <w:r w:rsidR="00D17F74" w:rsidRPr="00935F37">
        <w:rPr>
          <w:rFonts w:ascii="Times New Roman" w:hAnsi="Times New Roman" w:cs="Times New Roman"/>
          <w:lang w:val="en-GB"/>
        </w:rPr>
        <w:t>were obtained.</w:t>
      </w:r>
      <w:r w:rsidR="00D35872" w:rsidRPr="00935F37">
        <w:rPr>
          <w:rFonts w:ascii="Times New Roman" w:hAnsi="Times New Roman" w:cs="Times New Roman"/>
          <w:lang w:val="en-GB"/>
        </w:rPr>
        <w:t xml:space="preserve"> </w:t>
      </w:r>
    </w:p>
    <w:p w14:paraId="64A4243D" w14:textId="17E12FC5" w:rsidR="007B1829" w:rsidRPr="00935F37" w:rsidRDefault="00D35872" w:rsidP="00D35872">
      <w:pPr>
        <w:jc w:val="both"/>
        <w:rPr>
          <w:rFonts w:ascii="Times New Roman" w:hAnsi="Times New Roman" w:cs="Times New Roman"/>
        </w:rPr>
      </w:pPr>
      <w:r w:rsidRPr="00935F37">
        <w:rPr>
          <w:rFonts w:ascii="Times New Roman" w:hAnsi="Times New Roman" w:cs="Times New Roman"/>
          <w:lang w:val="en-GB"/>
        </w:rPr>
        <w:t xml:space="preserve">2,2,3,3-Tetrafluoro-1,4-butanediol is a </w:t>
      </w:r>
      <w:r w:rsidR="00E24DB4" w:rsidRPr="00935F37">
        <w:rPr>
          <w:rFonts w:ascii="Times New Roman" w:hAnsi="Times New Roman" w:cs="Times New Roman"/>
          <w:lang w:val="en-GB"/>
        </w:rPr>
        <w:t xml:space="preserve">readily </w:t>
      </w:r>
      <w:r w:rsidRPr="00935F37">
        <w:rPr>
          <w:rFonts w:ascii="Times New Roman" w:hAnsi="Times New Roman" w:cs="Times New Roman"/>
          <w:lang w:val="en-GB"/>
        </w:rPr>
        <w:t>available diol</w:t>
      </w:r>
      <w:r w:rsidR="00E24DB4" w:rsidRPr="00935F37">
        <w:rPr>
          <w:rFonts w:ascii="Times New Roman" w:hAnsi="Times New Roman" w:cs="Times New Roman"/>
          <w:lang w:val="en-GB"/>
        </w:rPr>
        <w:t>,</w:t>
      </w:r>
      <w:r w:rsidRPr="00935F37">
        <w:rPr>
          <w:rFonts w:ascii="Times New Roman" w:hAnsi="Times New Roman" w:cs="Times New Roman"/>
          <w:lang w:val="en-GB"/>
        </w:rPr>
        <w:t xml:space="preserve"> which was </w:t>
      </w:r>
      <w:r w:rsidR="00E24DB4" w:rsidRPr="00935F37">
        <w:rPr>
          <w:rFonts w:ascii="Times New Roman" w:hAnsi="Times New Roman" w:cs="Times New Roman"/>
          <w:lang w:val="en-GB"/>
        </w:rPr>
        <w:t xml:space="preserve">first </w:t>
      </w:r>
      <w:r w:rsidRPr="00935F37">
        <w:rPr>
          <w:rFonts w:ascii="Times New Roman" w:hAnsi="Times New Roman" w:cs="Times New Roman"/>
          <w:lang w:val="en-GB"/>
        </w:rPr>
        <w:t>applied in the polymerization process with dimethyl succinate</w:t>
      </w:r>
      <w:r w:rsidR="00E24DB4" w:rsidRPr="00935F37">
        <w:rPr>
          <w:rFonts w:ascii="Times New Roman" w:hAnsi="Times New Roman" w:cs="Times New Roman"/>
          <w:lang w:val="en-GB"/>
        </w:rPr>
        <w:t xml:space="preserve"> before using the small scale </w:t>
      </w:r>
      <w:r w:rsidRPr="00935F37">
        <w:rPr>
          <w:rFonts w:ascii="Times New Roman" w:hAnsi="Times New Roman" w:cs="Times New Roman"/>
          <w:lang w:val="en-GB"/>
        </w:rPr>
        <w:t>2,3-difluoro-1.4-butanediol</w:t>
      </w:r>
      <w:r w:rsidR="00E24DB4" w:rsidRPr="00935F37">
        <w:rPr>
          <w:rFonts w:ascii="Times New Roman" w:hAnsi="Times New Roman" w:cs="Times New Roman"/>
          <w:lang w:val="en-GB"/>
        </w:rPr>
        <w:t xml:space="preserve"> compounds</w:t>
      </w:r>
      <w:r w:rsidR="006A2C30" w:rsidRPr="00935F37">
        <w:rPr>
          <w:rFonts w:ascii="Times New Roman" w:hAnsi="Times New Roman" w:cs="Times New Roman"/>
          <w:lang w:val="en-GB"/>
        </w:rPr>
        <w:t xml:space="preserve">. </w:t>
      </w:r>
      <w:r w:rsidR="00F979B6" w:rsidRPr="00935F37">
        <w:rPr>
          <w:rFonts w:ascii="Times New Roman" w:hAnsi="Times New Roman" w:cs="Times New Roman"/>
          <w:lang w:val="en-GB"/>
        </w:rPr>
        <w:t>First</w:t>
      </w:r>
      <w:r w:rsidR="006A2C30" w:rsidRPr="00935F37">
        <w:rPr>
          <w:rFonts w:ascii="Times New Roman" w:hAnsi="Times New Roman" w:cs="Times New Roman"/>
          <w:lang w:val="en-GB"/>
        </w:rPr>
        <w:t xml:space="preserve">, only low molecular weight products were obtained as </w:t>
      </w:r>
      <w:r w:rsidR="00E24DB4" w:rsidRPr="00935F37">
        <w:rPr>
          <w:rFonts w:ascii="Times New Roman" w:hAnsi="Times New Roman" w:cs="Times New Roman"/>
          <w:lang w:val="en-GB"/>
        </w:rPr>
        <w:t xml:space="preserve">a result of the known effect that </w:t>
      </w:r>
      <w:r w:rsidR="006A2C30" w:rsidRPr="00935F37">
        <w:rPr>
          <w:rFonts w:ascii="Times New Roman" w:hAnsi="Times New Roman" w:cs="Times New Roman"/>
          <w:lang w:val="en-GB"/>
        </w:rPr>
        <w:t>the fluor</w:t>
      </w:r>
      <w:r w:rsidR="007038B3" w:rsidRPr="00935F37">
        <w:rPr>
          <w:rFonts w:ascii="Times New Roman" w:hAnsi="Times New Roman" w:cs="Times New Roman"/>
          <w:lang w:val="en-GB"/>
        </w:rPr>
        <w:t>ine</w:t>
      </w:r>
      <w:r w:rsidR="006A2C30" w:rsidRPr="00935F37">
        <w:rPr>
          <w:rFonts w:ascii="Times New Roman" w:hAnsi="Times New Roman" w:cs="Times New Roman"/>
          <w:lang w:val="en-GB"/>
        </w:rPr>
        <w:t xml:space="preserve"> groups are electron-withdrawing groups </w:t>
      </w:r>
      <w:r w:rsidR="007038B3" w:rsidRPr="00935F37">
        <w:rPr>
          <w:rFonts w:ascii="Times New Roman" w:hAnsi="Times New Roman" w:cs="Times New Roman"/>
          <w:lang w:val="en-GB"/>
        </w:rPr>
        <w:t xml:space="preserve">leading to </w:t>
      </w:r>
      <w:r w:rsidR="000A5EC8" w:rsidRPr="00935F37">
        <w:rPr>
          <w:rFonts w:ascii="Times New Roman" w:hAnsi="Times New Roman" w:cs="Times New Roman"/>
          <w:lang w:val="en-GB"/>
        </w:rPr>
        <w:t xml:space="preserve">reduced nucleophilicity </w:t>
      </w:r>
      <w:r w:rsidR="007038B3" w:rsidRPr="00935F37">
        <w:rPr>
          <w:rFonts w:ascii="Times New Roman" w:hAnsi="Times New Roman" w:cs="Times New Roman"/>
          <w:lang w:val="en-GB"/>
        </w:rPr>
        <w:t>of</w:t>
      </w:r>
      <w:r w:rsidR="006A2C30" w:rsidRPr="00935F37">
        <w:rPr>
          <w:rFonts w:ascii="Times New Roman" w:hAnsi="Times New Roman" w:cs="Times New Roman"/>
          <w:lang w:val="en-GB"/>
        </w:rPr>
        <w:t xml:space="preserve"> the hydroxyl group</w:t>
      </w:r>
      <w:r w:rsidR="007038B3" w:rsidRPr="00935F37">
        <w:rPr>
          <w:rFonts w:ascii="Times New Roman" w:hAnsi="Times New Roman" w:cs="Times New Roman"/>
          <w:lang w:val="en-GB"/>
        </w:rPr>
        <w:t>s</w:t>
      </w:r>
      <w:r w:rsidR="006A2C30"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r>
      <w:r w:rsidR="000E68C4" w:rsidRPr="00935F37">
        <w:rPr>
          <w:rFonts w:ascii="Times New Roman" w:hAnsi="Times New Roman" w:cs="Times New Roman"/>
          <w:lang w:val="en-GB"/>
        </w:rPr>
        <w:instrText xml:space="preserve"> ADDIN EN.CITE &lt;EndNote&gt;&lt;Cite&gt;&lt;Author&gt;Reis-Nunes&lt;/Author&gt;&lt;Year&gt;1996&lt;/Year&gt;&lt;RecNum&gt;289&lt;/RecNum&gt;&lt;DisplayText&gt;&lt;style face="superscript"&gt;11&lt;/style&gt;&lt;/DisplayText&gt;&lt;record&gt;&lt;rec-number&gt;289&lt;/rec-number&gt;&lt;foreign-keys&gt;&lt;key app="EN" db-id="esdwzdtvfzar5deeasw5ddrtvd9dafat2dfs" timestamp="1493042026"&gt;289&lt;/key&gt;&lt;/foreign-keys&gt;&lt;ref-type name="Journal Article"&gt;17&lt;/ref-type&gt;&lt;contributors&gt;&lt;authors&gt;&lt;author&gt;Reis-Nunes, R. C.&lt;/author&gt;&lt;author&gt;Riande, E.&lt;/author&gt;&lt;author&gt;Chavez, N. C.&lt;/author&gt;&lt;author&gt;Guzmán, J.&lt;/author&gt;&lt;/authors&gt;&lt;/contributors&gt;&lt;titles&gt;&lt;title&gt;Comparative Study of the Conformational Characteristics of Partially Fluorinated Polyesters and Their Hydrogenated Counterparts&lt;/title&gt;&lt;secondary-title&gt;Macromol.&lt;/secondary-title&gt;&lt;/titles&gt;&lt;periodical&gt;&lt;full-title&gt;Macromol.&lt;/full-title&gt;&lt;/periodical&gt;&lt;pages&gt;7989-7994&lt;/pages&gt;&lt;volume&gt;29&lt;/volume&gt;&lt;number&gt;24&lt;/number&gt;&lt;dates&gt;&lt;year&gt;1996&lt;/year&gt;&lt;pub-dates&gt;&lt;date&gt;1996/01/01&lt;/date&gt;&lt;/pub-dates&gt;&lt;/dates&gt;&lt;publisher&gt;American Chemical Society&lt;/publisher&gt;&lt;isbn&gt;0024-9297&lt;/isbn&gt;&lt;urls&gt;&lt;related-urls&gt;&lt;url&gt;http://dx.doi.org/10.1021/ma960405x&lt;/url&gt;&lt;/related-urls&gt;&lt;/urls&gt;&lt;electronic-resource-num&gt;10.1021/ma960405x&lt;/electronic-resource-num&gt;&lt;/record&gt;&lt;/Cite&gt;&lt;/EndNote&gt;</w:instrText>
      </w:r>
      <w:r w:rsidR="00755B81" w:rsidRPr="00935F37">
        <w:rPr>
          <w:rFonts w:ascii="Times New Roman" w:hAnsi="Times New Roman" w:cs="Times New Roman"/>
          <w:lang w:val="en-GB"/>
        </w:rPr>
        <w:fldChar w:fldCharType="separate"/>
      </w:r>
      <w:r w:rsidR="00397A10" w:rsidRPr="00935F37">
        <w:rPr>
          <w:rFonts w:ascii="Times New Roman" w:hAnsi="Times New Roman" w:cs="Times New Roman"/>
          <w:noProof/>
          <w:vertAlign w:val="superscript"/>
          <w:lang w:val="en-GB"/>
        </w:rPr>
        <w:t>11</w:t>
      </w:r>
      <w:r w:rsidR="00755B81" w:rsidRPr="00935F37">
        <w:rPr>
          <w:rFonts w:ascii="Times New Roman" w:hAnsi="Times New Roman" w:cs="Times New Roman"/>
          <w:lang w:val="en-GB"/>
        </w:rPr>
        <w:fldChar w:fldCharType="end"/>
      </w:r>
      <w:r w:rsidR="00B97E79" w:rsidRPr="00935F37">
        <w:rPr>
          <w:rFonts w:ascii="Times New Roman" w:hAnsi="Times New Roman" w:cs="Times New Roman"/>
          <w:lang w:val="en-GB"/>
        </w:rPr>
        <w:t xml:space="preserve"> </w:t>
      </w:r>
      <w:r w:rsidR="00AD172F" w:rsidRPr="00935F37">
        <w:rPr>
          <w:rFonts w:ascii="Times New Roman" w:hAnsi="Times New Roman" w:cs="Times New Roman"/>
          <w:lang w:val="en-GB"/>
        </w:rPr>
        <w:t xml:space="preserve">Moreover, </w:t>
      </w:r>
      <w:r w:rsidR="00E24DB4" w:rsidRPr="00935F37">
        <w:rPr>
          <w:rFonts w:ascii="Times New Roman" w:hAnsi="Times New Roman" w:cs="Times New Roman"/>
          <w:lang w:val="en-GB"/>
        </w:rPr>
        <w:t xml:space="preserve">as </w:t>
      </w:r>
      <w:r w:rsidR="00AD172F" w:rsidRPr="00935F37">
        <w:rPr>
          <w:rFonts w:ascii="Times New Roman" w:hAnsi="Times New Roman" w:cs="Times New Roman"/>
          <w:lang w:val="en-GB"/>
        </w:rPr>
        <w:t>the fluor</w:t>
      </w:r>
      <w:r w:rsidR="00611C6F" w:rsidRPr="00935F37">
        <w:rPr>
          <w:rFonts w:ascii="Times New Roman" w:hAnsi="Times New Roman" w:cs="Times New Roman"/>
          <w:lang w:val="en-GB"/>
        </w:rPr>
        <w:t>in</w:t>
      </w:r>
      <w:r w:rsidR="007038B3" w:rsidRPr="00935F37">
        <w:rPr>
          <w:rFonts w:ascii="Times New Roman" w:hAnsi="Times New Roman" w:cs="Times New Roman"/>
          <w:lang w:val="en-GB"/>
        </w:rPr>
        <w:t>ated</w:t>
      </w:r>
      <w:r w:rsidR="00AD172F" w:rsidRPr="00935F37">
        <w:rPr>
          <w:rFonts w:ascii="Times New Roman" w:hAnsi="Times New Roman" w:cs="Times New Roman"/>
          <w:lang w:val="en-GB"/>
        </w:rPr>
        <w:t xml:space="preserve"> diol </w:t>
      </w:r>
      <w:r w:rsidR="00611C6F" w:rsidRPr="00935F37">
        <w:rPr>
          <w:rFonts w:ascii="Times New Roman" w:hAnsi="Times New Roman" w:cs="Times New Roman"/>
          <w:lang w:val="en-GB"/>
        </w:rPr>
        <w:t>showed to be more volatile</w:t>
      </w:r>
      <w:r w:rsidR="00AD172F" w:rsidRPr="00935F37">
        <w:rPr>
          <w:rFonts w:ascii="Times New Roman" w:hAnsi="Times New Roman" w:cs="Times New Roman"/>
          <w:lang w:val="en-GB"/>
        </w:rPr>
        <w:t xml:space="preserve"> than 1,4-butanediol</w:t>
      </w:r>
      <w:r w:rsidR="00E24DB4" w:rsidRPr="00935F37">
        <w:rPr>
          <w:rFonts w:ascii="Times New Roman" w:hAnsi="Times New Roman" w:cs="Times New Roman"/>
          <w:lang w:val="en-GB"/>
        </w:rPr>
        <w:t>, an additional step</w:t>
      </w:r>
      <w:r w:rsidR="005D4A17" w:rsidRPr="00935F37">
        <w:rPr>
          <w:rFonts w:ascii="Times New Roman" w:hAnsi="Times New Roman" w:cs="Times New Roman"/>
          <w:lang w:val="en-GB"/>
        </w:rPr>
        <w:t xml:space="preserve"> had to be added t</w:t>
      </w:r>
      <w:r w:rsidR="00AD172F" w:rsidRPr="00935F37">
        <w:rPr>
          <w:rFonts w:ascii="Times New Roman" w:hAnsi="Times New Roman" w:cs="Times New Roman"/>
          <w:lang w:val="en-GB"/>
        </w:rPr>
        <w:t>o avoid evaporation of the diol early in the polycondensation reaction. After 3 h of transesterification</w:t>
      </w:r>
      <w:r w:rsidR="008A0A62" w:rsidRPr="00935F37">
        <w:rPr>
          <w:rFonts w:ascii="Times New Roman" w:hAnsi="Times New Roman" w:cs="Times New Roman"/>
          <w:lang w:val="en-GB"/>
        </w:rPr>
        <w:t>,</w:t>
      </w:r>
      <w:r w:rsidR="00AD172F" w:rsidRPr="00935F37">
        <w:rPr>
          <w:rFonts w:ascii="Times New Roman" w:hAnsi="Times New Roman" w:cs="Times New Roman"/>
          <w:lang w:val="en-GB"/>
        </w:rPr>
        <w:t xml:space="preserve"> 1 h of polycondensation at low vacuum (200 mbar) was inserted in the polymerization schedule</w:t>
      </w:r>
      <w:r w:rsidR="001C0B34" w:rsidRPr="00935F37">
        <w:rPr>
          <w:rFonts w:ascii="Times New Roman" w:hAnsi="Times New Roman" w:cs="Times New Roman"/>
          <w:lang w:val="en-GB"/>
        </w:rPr>
        <w:t>, which still resulted in oligomers (</w:t>
      </w:r>
      <w:r w:rsidR="001C0B34" w:rsidRPr="00935F37">
        <w:rPr>
          <w:rFonts w:ascii="Times New Roman" w:hAnsi="Times New Roman" w:cs="Times New Roman"/>
          <w:lang w:val="en-GB"/>
        </w:rPr>
        <w:fldChar w:fldCharType="begin"/>
      </w:r>
      <w:r w:rsidR="001C0B34" w:rsidRPr="00935F37">
        <w:rPr>
          <w:rFonts w:ascii="Times New Roman" w:hAnsi="Times New Roman" w:cs="Times New Roman"/>
          <w:lang w:val="en-GB"/>
        </w:rPr>
        <w:instrText xml:space="preserve"> REF _Ref480886532 \h  \* MERGEFORMAT </w:instrText>
      </w:r>
      <w:r w:rsidR="001C0B34" w:rsidRPr="00935F37">
        <w:rPr>
          <w:rFonts w:ascii="Times New Roman" w:hAnsi="Times New Roman" w:cs="Times New Roman"/>
          <w:lang w:val="en-GB"/>
        </w:rPr>
      </w:r>
      <w:r w:rsidR="001C0B34" w:rsidRPr="00935F37">
        <w:rPr>
          <w:rFonts w:ascii="Times New Roman" w:hAnsi="Times New Roman" w:cs="Times New Roman"/>
          <w:lang w:val="en-GB"/>
        </w:rPr>
        <w:fldChar w:fldCharType="separate"/>
      </w:r>
      <w:r w:rsidR="00AB50FB" w:rsidRPr="00935F37">
        <w:rPr>
          <w:rFonts w:ascii="Times New Roman" w:hAnsi="Times New Roman" w:cs="Times New Roman"/>
        </w:rPr>
        <w:t xml:space="preserve">Table </w:t>
      </w:r>
      <w:r w:rsidR="00AB50FB" w:rsidRPr="00935F37">
        <w:rPr>
          <w:rFonts w:ascii="Times New Roman" w:hAnsi="Times New Roman" w:cs="Times New Roman"/>
          <w:noProof/>
        </w:rPr>
        <w:t>3</w:t>
      </w:r>
      <w:r w:rsidR="001C0B34" w:rsidRPr="00935F37">
        <w:rPr>
          <w:rFonts w:ascii="Times New Roman" w:hAnsi="Times New Roman" w:cs="Times New Roman"/>
          <w:lang w:val="en-GB"/>
        </w:rPr>
        <w:fldChar w:fldCharType="end"/>
      </w:r>
      <w:r w:rsidR="001C0B34" w:rsidRPr="00935F37">
        <w:rPr>
          <w:rFonts w:ascii="Times New Roman" w:hAnsi="Times New Roman" w:cs="Times New Roman"/>
          <w:lang w:val="en-GB"/>
        </w:rPr>
        <w:t>)</w:t>
      </w:r>
      <w:r w:rsidR="00AD172F" w:rsidRPr="00935F37">
        <w:rPr>
          <w:rFonts w:ascii="Times New Roman" w:hAnsi="Times New Roman" w:cs="Times New Roman"/>
          <w:lang w:val="en-GB"/>
        </w:rPr>
        <w:t>.</w:t>
      </w:r>
      <w:r w:rsidR="007B1829" w:rsidRPr="00935F37">
        <w:rPr>
          <w:rFonts w:ascii="Times New Roman" w:hAnsi="Times New Roman" w:cs="Times New Roman"/>
        </w:rPr>
        <w:t xml:space="preserve"> </w:t>
      </w:r>
    </w:p>
    <w:p w14:paraId="080F1766" w14:textId="1365CBD5" w:rsidR="007B1829" w:rsidRPr="00935F37" w:rsidRDefault="00356535" w:rsidP="007B1829">
      <w:pPr>
        <w:keepNext/>
        <w:jc w:val="both"/>
      </w:pPr>
      <w:r w:rsidRPr="00935F37">
        <w:rPr>
          <w:rFonts w:ascii="Times New Roman" w:hAnsi="Times New Roman" w:cs="Times New Roman"/>
          <w:noProof/>
        </w:rPr>
        <w:object w:dxaOrig="8783" w:dyaOrig="3492" w14:anchorId="10DC6A1F">
          <v:shape id="_x0000_i1027" type="#_x0000_t75" alt="" style="width:436.5pt;height:174.75pt;mso-width-percent:0;mso-height-percent:0;mso-width-percent:0;mso-height-percent:0" o:ole="">
            <v:imagedata r:id="rId13" o:title=""/>
          </v:shape>
          <o:OLEObject Type="Embed" ProgID="ChemDraw.Document.6.0" ShapeID="_x0000_i1027" DrawAspect="Content" ObjectID="_1620916507" r:id="rId14"/>
        </w:object>
      </w:r>
    </w:p>
    <w:p w14:paraId="4601525C" w14:textId="001A20EF" w:rsidR="00AD172F" w:rsidRPr="00935F37" w:rsidRDefault="007B1829" w:rsidP="007B1829">
      <w:pPr>
        <w:pStyle w:val="Bijschrift"/>
        <w:jc w:val="both"/>
        <w:rPr>
          <w:rFonts w:cs="Times New Roman"/>
          <w:lang w:val="en-GB"/>
        </w:rPr>
      </w:pPr>
      <w:r w:rsidRPr="00935F37">
        <w:t xml:space="preserve">Scheme </w:t>
      </w:r>
      <w:r w:rsidR="00755B81" w:rsidRPr="00935F37">
        <w:fldChar w:fldCharType="begin"/>
      </w:r>
      <w:r w:rsidR="00AD74FA" w:rsidRPr="00935F37">
        <w:instrText xml:space="preserve"> SEQ Scheme \* ARABIC </w:instrText>
      </w:r>
      <w:r w:rsidR="00755B81" w:rsidRPr="00935F37">
        <w:fldChar w:fldCharType="separate"/>
      </w:r>
      <w:r w:rsidR="00AB50FB" w:rsidRPr="00935F37">
        <w:rPr>
          <w:noProof/>
        </w:rPr>
        <w:t>2</w:t>
      </w:r>
      <w:r w:rsidR="00755B81" w:rsidRPr="00935F37">
        <w:rPr>
          <w:noProof/>
        </w:rPr>
        <w:fldChar w:fldCharType="end"/>
      </w:r>
      <w:r w:rsidRPr="00935F37">
        <w:t>. Overview of the synthesis of four polyesters</w:t>
      </w:r>
      <w:r w:rsidR="00E24DB4" w:rsidRPr="00935F37">
        <w:t xml:space="preserve"> based on butane diol, </w:t>
      </w:r>
      <w:r w:rsidR="00E24DB4" w:rsidRPr="00935F37">
        <w:rPr>
          <w:i/>
          <w:noProof/>
        </w:rPr>
        <w:t>meso</w:t>
      </w:r>
      <w:r w:rsidR="00530B8C" w:rsidRPr="00935F37">
        <w:rPr>
          <w:i/>
          <w:noProof/>
        </w:rPr>
        <w:t>-</w:t>
      </w:r>
      <w:r w:rsidR="00E24DB4" w:rsidRPr="00935F37">
        <w:rPr>
          <w:noProof/>
        </w:rPr>
        <w:t xml:space="preserve"> and</w:t>
      </w:r>
      <w:r w:rsidR="00E24DB4" w:rsidRPr="00935F37">
        <w:rPr>
          <w:i/>
          <w:noProof/>
        </w:rPr>
        <w:t xml:space="preserve"> </w:t>
      </w:r>
      <w:r w:rsidR="00CB03D8" w:rsidRPr="00935F37">
        <w:rPr>
          <w:i/>
          <w:noProof/>
        </w:rPr>
        <w:t>rac-</w:t>
      </w:r>
      <w:r w:rsidR="00E24DB4" w:rsidRPr="00935F37">
        <w:rPr>
          <w:i/>
          <w:noProof/>
        </w:rPr>
        <w:t>syn</w:t>
      </w:r>
      <w:r w:rsidR="00530B8C" w:rsidRPr="00935F37">
        <w:rPr>
          <w:noProof/>
        </w:rPr>
        <w:t>-</w:t>
      </w:r>
      <w:r w:rsidR="00E24DB4" w:rsidRPr="00935F37">
        <w:rPr>
          <w:noProof/>
        </w:rPr>
        <w:t>2,3-difluor</w:t>
      </w:r>
      <w:r w:rsidR="00266EAF" w:rsidRPr="00935F37">
        <w:rPr>
          <w:noProof/>
        </w:rPr>
        <w:t>o</w:t>
      </w:r>
      <w:r w:rsidR="00E24DB4" w:rsidRPr="00935F37">
        <w:rPr>
          <w:noProof/>
        </w:rPr>
        <w:t xml:space="preserve">butane diol and </w:t>
      </w:r>
      <w:r w:rsidR="00E24DB4" w:rsidRPr="00935F37">
        <w:rPr>
          <w:rFonts w:cs="Times New Roman"/>
          <w:lang w:val="en-GB"/>
        </w:rPr>
        <w:t>2,2,3,3-tetrafluoro-1,4-butane diol.</w:t>
      </w:r>
      <w:r w:rsidR="00E24DB4" w:rsidRPr="00935F37">
        <w:rPr>
          <w:noProof/>
        </w:rPr>
        <w:t xml:space="preserve"> </w:t>
      </w:r>
    </w:p>
    <w:p w14:paraId="3BC17701" w14:textId="3A0F368C" w:rsidR="002757C7" w:rsidRPr="00935F37" w:rsidRDefault="00B97E79" w:rsidP="00D35872">
      <w:pPr>
        <w:jc w:val="both"/>
        <w:rPr>
          <w:rFonts w:ascii="Times New Roman" w:hAnsi="Times New Roman" w:cs="Times New Roman"/>
          <w:lang w:val="en-GB"/>
        </w:rPr>
      </w:pPr>
      <w:r w:rsidRPr="00935F37">
        <w:rPr>
          <w:rFonts w:ascii="Times New Roman" w:hAnsi="Times New Roman" w:cs="Times New Roman"/>
          <w:lang w:val="en-GB"/>
        </w:rPr>
        <w:t xml:space="preserve">In </w:t>
      </w:r>
      <w:r w:rsidR="008511EE" w:rsidRPr="00935F37">
        <w:rPr>
          <w:rFonts w:ascii="Times New Roman" w:hAnsi="Times New Roman" w:cs="Times New Roman"/>
          <w:lang w:val="en-GB"/>
        </w:rPr>
        <w:t xml:space="preserve">an attempt </w:t>
      </w:r>
      <w:r w:rsidRPr="00935F37">
        <w:rPr>
          <w:rFonts w:ascii="Times New Roman" w:hAnsi="Times New Roman" w:cs="Times New Roman"/>
          <w:lang w:val="en-GB"/>
        </w:rPr>
        <w:t>to achieve higher molecular weights</w:t>
      </w:r>
      <w:r w:rsidR="008511EE" w:rsidRPr="00935F37">
        <w:rPr>
          <w:rFonts w:ascii="Times New Roman" w:hAnsi="Times New Roman" w:cs="Times New Roman"/>
          <w:lang w:val="en-GB"/>
        </w:rPr>
        <w:t>,</w:t>
      </w:r>
      <w:r w:rsidRPr="00935F37">
        <w:rPr>
          <w:rFonts w:ascii="Times New Roman" w:hAnsi="Times New Roman" w:cs="Times New Roman"/>
          <w:lang w:val="en-GB"/>
        </w:rPr>
        <w:t xml:space="preserve"> the catalyst and polymerization method was varied. </w:t>
      </w:r>
      <w:r w:rsidR="008511EE" w:rsidRPr="00935F37">
        <w:rPr>
          <w:rFonts w:ascii="Times New Roman" w:hAnsi="Times New Roman" w:cs="Times New Roman"/>
          <w:lang w:val="en-GB"/>
        </w:rPr>
        <w:t>First, t</w:t>
      </w:r>
      <w:r w:rsidRPr="00935F37">
        <w:rPr>
          <w:rFonts w:ascii="Times New Roman" w:hAnsi="Times New Roman" w:cs="Times New Roman"/>
          <w:lang w:val="en-GB"/>
        </w:rPr>
        <w:t xml:space="preserve">itanium butoxide was tested as a catalyst instead of dibutyl tin oxide </w:t>
      </w:r>
      <w:r w:rsidR="00814475" w:rsidRPr="00935F37">
        <w:rPr>
          <w:rFonts w:ascii="Times New Roman" w:hAnsi="Times New Roman" w:cs="Times New Roman"/>
          <w:lang w:val="en-GB"/>
        </w:rPr>
        <w:t xml:space="preserve">but higher molecular weights were </w:t>
      </w:r>
      <w:r w:rsidR="004332E7" w:rsidRPr="00935F37">
        <w:rPr>
          <w:rFonts w:ascii="Times New Roman" w:hAnsi="Times New Roman" w:cs="Times New Roman"/>
          <w:lang w:val="en-GB"/>
        </w:rPr>
        <w:t xml:space="preserve">again </w:t>
      </w:r>
      <w:r w:rsidR="008511EE" w:rsidRPr="00935F37">
        <w:rPr>
          <w:rFonts w:ascii="Times New Roman" w:hAnsi="Times New Roman" w:cs="Times New Roman"/>
          <w:lang w:val="en-GB"/>
        </w:rPr>
        <w:t>not obtained</w:t>
      </w:r>
      <w:r w:rsidR="00814475"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&lt;EndNote&gt;&lt;Cite&gt;&lt;Author&gt;Jacquel&lt;/Author&gt;&lt;Year&gt;2011&lt;/Year&gt;&lt;RecNum&gt;226&lt;/RecNum&gt;&lt;DisplayText&gt;&lt;style face="superscript"&gt;37&lt;/style&gt;&lt;/DisplayText&gt;&lt;record&gt;&lt;rec-number&gt;226&lt;/rec-number&gt;&lt;foreign-keys&gt;&lt;key app="EN" db-id="esdwzdtvfzar5deeasw5ddrtvd9dafat2dfs" timestamp="1485104085"&gt;226&lt;/key&gt;&lt;/foreign-keys&gt;&lt;ref-type name="Journal Article"&gt;17&lt;/ref-type&gt;&lt;contributors&gt;&lt;authors&gt;&lt;author&gt;Jacquel, Nicolas&lt;/author&gt;&lt;author&gt;Freyermouth, Floriane&lt;/author&gt;&lt;author&gt;Fenouillot, Françoise&lt;/author&gt;&lt;author&gt;Rousseau, Alain&lt;/author&gt;&lt;author&gt;Pascault, Jean Pierre&lt;/author&gt;&lt;author&gt;Fuertes, Patrick&lt;/author&gt;&lt;author&gt;Saint‐Loup, René&lt;/author&gt;&lt;/authors&gt;&lt;/contributors&gt;&lt;titles&gt;&lt;title&gt;Synthesis and properties of poly (butylene succinate): Efficiency of different transesterification catalysts&lt;/title&gt;&lt;secondary-title&gt;J. Polym. Sci., Part A-1: Polym. Chem.&lt;/secondary-title&gt;&lt;/titles&gt;&lt;periodical&gt;&lt;full-title&gt;J. Polym. Sci., Part A-1: Polym. Chem.&lt;/full-title&gt;&lt;/periodical&gt;&lt;pages&gt;5301-5312&lt;/pages&gt;&lt;volume&gt;49&lt;/volume&gt;&lt;number&gt;24&lt;/number&gt;&lt;dates&gt;&lt;year&gt;2011&lt;/year&gt;&lt;/dates&gt;&lt;isbn&gt;1099-0518&lt;/isbn&gt;&lt;urls&gt;&lt;/urls&gt;&lt;electronic-resource-num&gt;10.1002/pola.25009&lt;/electronic-resource-num&gt;&lt;/record&gt;&lt;/Cite&gt;&lt;/EndNote&gt;</w:instrText>
      </w:r>
      <w:r w:rsidR="00755B81"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37</w:t>
      </w:r>
      <w:r w:rsidR="00755B81" w:rsidRPr="00935F37">
        <w:rPr>
          <w:rFonts w:ascii="Times New Roman" w:hAnsi="Times New Roman" w:cs="Times New Roman"/>
          <w:lang w:val="en-GB"/>
        </w:rPr>
        <w:fldChar w:fldCharType="end"/>
      </w:r>
      <w:r w:rsidR="007B1829" w:rsidRPr="00935F37">
        <w:rPr>
          <w:rFonts w:ascii="Times New Roman" w:hAnsi="Times New Roman" w:cs="Times New Roman"/>
          <w:lang w:val="en-GB"/>
        </w:rPr>
        <w:t xml:space="preserve"> </w:t>
      </w:r>
      <w:r w:rsidR="008511EE" w:rsidRPr="00935F37">
        <w:rPr>
          <w:rFonts w:ascii="Times New Roman" w:hAnsi="Times New Roman" w:cs="Times New Roman"/>
          <w:lang w:val="en-GB"/>
        </w:rPr>
        <w:t>Then</w:t>
      </w:r>
      <w:r w:rsidR="007B1829" w:rsidRPr="00935F37">
        <w:rPr>
          <w:rFonts w:ascii="Times New Roman" w:hAnsi="Times New Roman" w:cs="Times New Roman"/>
          <w:lang w:val="en-GB"/>
        </w:rPr>
        <w:t>, t</w:t>
      </w:r>
      <w:r w:rsidR="00AD172F" w:rsidRPr="00935F37">
        <w:rPr>
          <w:rFonts w:ascii="Times New Roman" w:hAnsi="Times New Roman" w:cs="Times New Roman"/>
          <w:lang w:val="en-GB"/>
        </w:rPr>
        <w:t xml:space="preserve">he set-up was changed </w:t>
      </w:r>
      <w:r w:rsidR="008511EE" w:rsidRPr="00935F37">
        <w:rPr>
          <w:rFonts w:ascii="Times New Roman" w:hAnsi="Times New Roman" w:cs="Times New Roman"/>
          <w:lang w:val="en-GB"/>
        </w:rPr>
        <w:t>to avoid</w:t>
      </w:r>
      <w:r w:rsidR="00AD172F" w:rsidRPr="00935F37">
        <w:rPr>
          <w:rFonts w:ascii="Times New Roman" w:hAnsi="Times New Roman" w:cs="Times New Roman"/>
          <w:lang w:val="en-GB"/>
        </w:rPr>
        <w:t xml:space="preserve"> </w:t>
      </w:r>
      <w:r w:rsidR="008511EE" w:rsidRPr="00935F37">
        <w:rPr>
          <w:rFonts w:ascii="Times New Roman" w:hAnsi="Times New Roman" w:cs="Times New Roman"/>
          <w:lang w:val="en-GB"/>
        </w:rPr>
        <w:t>sticking of compounds</w:t>
      </w:r>
      <w:r w:rsidR="007B1829" w:rsidRPr="00935F37">
        <w:rPr>
          <w:rFonts w:ascii="Times New Roman" w:hAnsi="Times New Roman" w:cs="Times New Roman"/>
          <w:lang w:val="en-GB"/>
        </w:rPr>
        <w:t xml:space="preserve"> to the edges</w:t>
      </w:r>
      <w:r w:rsidR="00AD172F" w:rsidRPr="00935F37">
        <w:rPr>
          <w:rFonts w:ascii="Times New Roman" w:hAnsi="Times New Roman" w:cs="Times New Roman"/>
          <w:lang w:val="en-GB"/>
        </w:rPr>
        <w:t xml:space="preserve"> </w:t>
      </w:r>
      <w:r w:rsidR="007B1829" w:rsidRPr="00935F37">
        <w:rPr>
          <w:rFonts w:ascii="Times New Roman" w:hAnsi="Times New Roman" w:cs="Times New Roman"/>
          <w:lang w:val="en-GB"/>
        </w:rPr>
        <w:t>of the 100 ml round bottom flask</w:t>
      </w:r>
      <w:r w:rsidR="008511EE" w:rsidRPr="00935F37">
        <w:rPr>
          <w:rFonts w:ascii="Times New Roman" w:hAnsi="Times New Roman" w:cs="Times New Roman"/>
          <w:lang w:val="en-GB"/>
        </w:rPr>
        <w:t xml:space="preserve"> and thus having deviations from stoichiometry</w:t>
      </w:r>
      <w:r w:rsidR="007B1829" w:rsidRPr="00935F37">
        <w:rPr>
          <w:rFonts w:ascii="Times New Roman" w:hAnsi="Times New Roman" w:cs="Times New Roman"/>
          <w:lang w:val="en-GB"/>
        </w:rPr>
        <w:t>.</w:t>
      </w:r>
      <w:r w:rsidR="00755B81" w:rsidRPr="00935F37">
        <w:rPr>
          <w:rFonts w:ascii="Times New Roman" w:hAnsi="Times New Roman" w:cs="Times New Roman"/>
          <w:lang w:val="en-GB"/>
        </w:rPr>
        <w:fldChar w:fldCharType="begin"/>
      </w:r>
      <w:r w:rsidR="00F76D06" w:rsidRPr="00935F37">
        <w:rPr>
          <w:rFonts w:ascii="Times New Roman" w:hAnsi="Times New Roman" w:cs="Times New Roman"/>
          <w:lang w:val="en-GB"/>
        </w:rPr>
        <w:instrText xml:space="preserve"> ADDIN EN.CITE &lt;EndNote&gt;&lt;Cite&gt;&lt;Author&gt;Elizalde&lt;/Author&gt;&lt;Year&gt;2013&lt;/Year&gt;&lt;RecNum&gt;290&lt;/RecNum&gt;&lt;DisplayText&gt;&lt;style face="superscript"&gt;40&lt;/style&gt;&lt;/DisplayText&gt;&lt;record&gt;&lt;rec-number&gt;290&lt;/rec-number&gt;&lt;foreign-keys&gt;&lt;key app="EN" db-id="esdwzdtvfzar5deeasw5ddrtvd9dafat2dfs" timestamp="1493045078"&gt;290&lt;/key&gt;&lt;/foreign-keys&gt;&lt;ref-type name="Book Section"&gt;5&lt;/ref-type&gt;&lt;contributors&gt;&lt;authors&gt;&lt;author&gt;Elizalde, Luis E.&lt;/author&gt;&lt;author&gt;de los Santos-Villarreal, Gladys&lt;/author&gt;&lt;author&gt;Santiago-García, José L.&lt;/author&gt;&lt;author&gt;Aguilar-Vega, Manuel&lt;/author&gt;&lt;/authors&gt;&lt;/contributors&gt;&lt;titles&gt;&lt;title&gt;Step-Growth Polymerization&lt;/title&gt;&lt;secondary-title&gt;Handbook of Polymer Synthesis, Characterization, and Processing&lt;/secondary-title&gt;&lt;/titles&gt;&lt;pages&gt;41-63&lt;/pages&gt;&lt;keywords&gt;&lt;keyword&gt;dendrimers&lt;/keyword&gt;&lt;keyword&gt;inorganic condensation polymers&lt;/keyword&gt;&lt;keyword&gt;molecular weight condensation polymers&lt;/keyword&gt;&lt;keyword&gt;polyamides&lt;/keyword&gt;&lt;keyword&gt;polyesters&lt;/keyword&gt;&lt;keyword&gt;polyimides&lt;/keyword&gt;&lt;keyword&gt;step-growth polymerization&lt;/keyword&gt;&lt;keyword&gt;thermoset polycondensation polymers&lt;/keyword&gt;&lt;/keywords&gt;&lt;dates&gt;&lt;year&gt;2013&lt;/year&gt;&lt;/dates&gt;&lt;publisher&gt;John Wiley &amp;amp; Sons, Inc.&lt;/publisher&gt;&lt;isbn&gt;9781118480793&lt;/isbn&gt;&lt;urls&gt;&lt;related-urls&gt;&lt;url&gt;http://dx.doi.org/10.1002/9781118480793.ch3&lt;/url&gt;&lt;/related-urls&gt;&lt;/urls&gt;&lt;electronic-resource-num&gt;10.1002/9781118480793.ch3&lt;/electronic-resource-num&gt;&lt;/record&gt;&lt;/Cite&gt;&lt;/EndNote&gt;</w:instrText>
      </w:r>
      <w:r w:rsidR="00755B81" w:rsidRPr="00935F37">
        <w:rPr>
          <w:rFonts w:ascii="Times New Roman" w:hAnsi="Times New Roman" w:cs="Times New Roman"/>
          <w:lang w:val="en-GB"/>
        </w:rPr>
        <w:fldChar w:fldCharType="separate"/>
      </w:r>
      <w:r w:rsidR="00F76D06" w:rsidRPr="00935F37">
        <w:rPr>
          <w:rFonts w:ascii="Times New Roman" w:hAnsi="Times New Roman" w:cs="Times New Roman"/>
          <w:noProof/>
          <w:vertAlign w:val="superscript"/>
          <w:lang w:val="en-GB"/>
        </w:rPr>
        <w:t>40</w:t>
      </w:r>
      <w:r w:rsidR="00755B81" w:rsidRPr="00935F37">
        <w:rPr>
          <w:rFonts w:ascii="Times New Roman" w:hAnsi="Times New Roman" w:cs="Times New Roman"/>
          <w:lang w:val="en-GB"/>
        </w:rPr>
        <w:fldChar w:fldCharType="end"/>
      </w:r>
      <w:r w:rsidR="007B1829" w:rsidRPr="00935F37">
        <w:rPr>
          <w:rFonts w:ascii="Times New Roman" w:hAnsi="Times New Roman" w:cs="Times New Roman"/>
          <w:lang w:val="en-GB"/>
        </w:rPr>
        <w:t xml:space="preserve"> Instead of using a 100 ml round bottom flask, a high-pressure 50 ml 2-neck tube was used with a mechanical stirrer adjusted to this </w:t>
      </w:r>
      <w:r w:rsidR="00550CA0" w:rsidRPr="00935F37">
        <w:rPr>
          <w:rFonts w:ascii="Times New Roman" w:hAnsi="Times New Roman" w:cs="Times New Roman"/>
          <w:lang w:val="en-GB"/>
        </w:rPr>
        <w:t>set-up</w:t>
      </w:r>
      <w:r w:rsidR="007B1829" w:rsidRPr="00935F37">
        <w:rPr>
          <w:rFonts w:ascii="Times New Roman" w:hAnsi="Times New Roman" w:cs="Times New Roman"/>
          <w:lang w:val="en-GB"/>
        </w:rPr>
        <w:t xml:space="preserve">. </w:t>
      </w:r>
      <w:r w:rsidR="00550CA0" w:rsidRPr="00935F37">
        <w:rPr>
          <w:rFonts w:ascii="Times New Roman" w:hAnsi="Times New Roman" w:cs="Times New Roman"/>
          <w:lang w:val="en-GB"/>
        </w:rPr>
        <w:t>A</w:t>
      </w:r>
      <w:r w:rsidR="007B1829" w:rsidRPr="00935F37">
        <w:rPr>
          <w:rFonts w:ascii="Times New Roman" w:hAnsi="Times New Roman" w:cs="Times New Roman"/>
          <w:lang w:val="en-GB"/>
        </w:rPr>
        <w:t>n improvement in the stirring of the mixture could be observed</w:t>
      </w:r>
      <w:r w:rsidR="00550CA0" w:rsidRPr="00935F37">
        <w:rPr>
          <w:rFonts w:ascii="Times New Roman" w:hAnsi="Times New Roman" w:cs="Times New Roman"/>
          <w:lang w:val="en-GB"/>
        </w:rPr>
        <w:t xml:space="preserve">, resulting in </w:t>
      </w:r>
      <w:r w:rsidR="007B1829" w:rsidRPr="00935F37">
        <w:rPr>
          <w:rFonts w:ascii="Times New Roman" w:hAnsi="Times New Roman" w:cs="Times New Roman"/>
          <w:lang w:val="en-GB"/>
        </w:rPr>
        <w:t>high</w:t>
      </w:r>
      <w:r w:rsidR="00550CA0" w:rsidRPr="00935F37">
        <w:rPr>
          <w:rFonts w:ascii="Times New Roman" w:hAnsi="Times New Roman" w:cs="Times New Roman"/>
          <w:lang w:val="en-GB"/>
        </w:rPr>
        <w:t>er</w:t>
      </w:r>
      <w:r w:rsidR="007B1829" w:rsidRPr="00935F37">
        <w:rPr>
          <w:rFonts w:ascii="Times New Roman" w:hAnsi="Times New Roman" w:cs="Times New Roman"/>
          <w:lang w:val="en-GB"/>
        </w:rPr>
        <w:t xml:space="preserve"> molecular weight polymers </w:t>
      </w:r>
      <w:r w:rsidR="00550CA0" w:rsidRPr="00935F37">
        <w:rPr>
          <w:rFonts w:ascii="Times New Roman" w:hAnsi="Times New Roman" w:cs="Times New Roman"/>
          <w:lang w:val="en-GB"/>
        </w:rPr>
        <w:t>(</w:t>
      </w:r>
      <w:r w:rsidR="0082457F" w:rsidRPr="00935F37">
        <w:fldChar w:fldCharType="begin"/>
      </w:r>
      <w:r w:rsidR="0082457F" w:rsidRPr="00935F37">
        <w:instrText xml:space="preserve"> REF _Ref480815820 \h  \* MERGEFORMAT </w:instrText>
      </w:r>
      <w:r w:rsidR="0082457F" w:rsidRPr="00935F37">
        <w:fldChar w:fldCharType="separate"/>
      </w:r>
      <w:r w:rsidR="00AB50FB" w:rsidRPr="00935F37">
        <w:rPr>
          <w:rFonts w:ascii="Times New Roman" w:hAnsi="Times New Roman" w:cs="Times New Roman"/>
        </w:rPr>
        <w:t>Table 1</w:t>
      </w:r>
      <w:r w:rsidR="0082457F" w:rsidRPr="00935F37">
        <w:fldChar w:fldCharType="end"/>
      </w:r>
      <w:r w:rsidR="00550CA0" w:rsidRPr="00935F37">
        <w:t>)</w:t>
      </w:r>
      <w:r w:rsidR="007B1829" w:rsidRPr="00935F37">
        <w:rPr>
          <w:rFonts w:ascii="Times New Roman" w:hAnsi="Times New Roman" w:cs="Times New Roman"/>
          <w:lang w:val="en-GB"/>
        </w:rPr>
        <w:t xml:space="preserve">. </w:t>
      </w:r>
      <w:r w:rsidR="00550CA0" w:rsidRPr="00935F37">
        <w:rPr>
          <w:rFonts w:ascii="Times New Roman" w:hAnsi="Times New Roman" w:cs="Times New Roman"/>
          <w:lang w:val="en-GB"/>
        </w:rPr>
        <w:t xml:space="preserve">This </w:t>
      </w:r>
      <w:r w:rsidR="007B1829" w:rsidRPr="00935F37">
        <w:rPr>
          <w:rFonts w:ascii="Times New Roman" w:hAnsi="Times New Roman" w:cs="Times New Roman"/>
          <w:lang w:val="en-GB"/>
        </w:rPr>
        <w:t xml:space="preserve">optimized set-up and procedure </w:t>
      </w:r>
      <w:r w:rsidR="00550CA0" w:rsidRPr="00935F37">
        <w:rPr>
          <w:rFonts w:ascii="Times New Roman" w:hAnsi="Times New Roman" w:cs="Times New Roman"/>
          <w:lang w:val="en-GB"/>
        </w:rPr>
        <w:t>with</w:t>
      </w:r>
      <w:r w:rsidR="007B1829" w:rsidRPr="00935F37">
        <w:rPr>
          <w:rFonts w:ascii="Times New Roman" w:hAnsi="Times New Roman" w:cs="Times New Roman"/>
          <w:lang w:val="en-GB"/>
        </w:rPr>
        <w:t xml:space="preserve"> DBTO as the catalyst </w:t>
      </w:r>
      <w:r w:rsidR="000A5EC8" w:rsidRPr="00935F37">
        <w:rPr>
          <w:rFonts w:ascii="Times New Roman" w:hAnsi="Times New Roman" w:cs="Times New Roman"/>
          <w:lang w:val="en-GB"/>
        </w:rPr>
        <w:t xml:space="preserve">was then </w:t>
      </w:r>
      <w:r w:rsidR="007B1829" w:rsidRPr="00935F37">
        <w:rPr>
          <w:rFonts w:ascii="Times New Roman" w:hAnsi="Times New Roman" w:cs="Times New Roman"/>
          <w:lang w:val="en-GB"/>
        </w:rPr>
        <w:t xml:space="preserve">used for the polymerization of </w:t>
      </w:r>
      <w:proofErr w:type="spellStart"/>
      <w:r w:rsidR="007B1829" w:rsidRPr="00935F37">
        <w:rPr>
          <w:rFonts w:ascii="Times New Roman" w:hAnsi="Times New Roman" w:cs="Times New Roman"/>
          <w:i/>
          <w:lang w:val="en-GB"/>
        </w:rPr>
        <w:t>syn</w:t>
      </w:r>
      <w:proofErr w:type="spellEnd"/>
      <w:r w:rsidR="007B1829" w:rsidRPr="00935F37">
        <w:rPr>
          <w:rFonts w:ascii="Times New Roman" w:hAnsi="Times New Roman" w:cs="Times New Roman"/>
          <w:lang w:val="en-GB"/>
        </w:rPr>
        <w:t xml:space="preserve"> and </w:t>
      </w:r>
      <w:r w:rsidR="007B1829" w:rsidRPr="00935F37">
        <w:rPr>
          <w:rFonts w:ascii="Times New Roman" w:hAnsi="Times New Roman" w:cs="Times New Roman"/>
          <w:i/>
          <w:lang w:val="en-GB"/>
        </w:rPr>
        <w:t>meso</w:t>
      </w:r>
      <w:r w:rsidR="007B1829" w:rsidRPr="00935F37">
        <w:rPr>
          <w:rFonts w:ascii="Times New Roman" w:hAnsi="Times New Roman" w:cs="Times New Roman"/>
          <w:lang w:val="en-GB"/>
        </w:rPr>
        <w:t xml:space="preserve"> 2,3-butanediol with dimethyl succinate.</w:t>
      </w:r>
    </w:p>
    <w:p w14:paraId="038EC80D" w14:textId="179D5997" w:rsidR="001C0B34" w:rsidRPr="00935F37" w:rsidRDefault="001C0B34" w:rsidP="00D35872">
      <w:pPr>
        <w:jc w:val="both"/>
        <w:rPr>
          <w:rFonts w:ascii="Times New Roman" w:hAnsi="Times New Roman" w:cs="Times New Roman"/>
          <w:lang w:val="en-GB"/>
        </w:rPr>
      </w:pPr>
    </w:p>
    <w:p w14:paraId="07FF2434" w14:textId="28AD847D" w:rsidR="007B1829" w:rsidRPr="00935F37" w:rsidRDefault="007B1829" w:rsidP="007B1829">
      <w:pPr>
        <w:pStyle w:val="Bijschrift"/>
        <w:keepNext/>
      </w:pPr>
      <w:bookmarkStart w:id="2" w:name="_Ref480815820"/>
      <w:r w:rsidRPr="00935F37">
        <w:t xml:space="preserve">Table </w:t>
      </w:r>
      <w:r w:rsidR="00755B81" w:rsidRPr="00935F37">
        <w:fldChar w:fldCharType="begin"/>
      </w:r>
      <w:r w:rsidR="00AD74FA" w:rsidRPr="00935F37">
        <w:instrText xml:space="preserve"> SEQ Table \* ARABIC </w:instrText>
      </w:r>
      <w:r w:rsidR="00755B81" w:rsidRPr="00935F37">
        <w:fldChar w:fldCharType="separate"/>
      </w:r>
      <w:r w:rsidR="00AB50FB" w:rsidRPr="00935F37">
        <w:rPr>
          <w:noProof/>
        </w:rPr>
        <w:t>1</w:t>
      </w:r>
      <w:r w:rsidR="00755B81" w:rsidRPr="00935F37">
        <w:rPr>
          <w:noProof/>
        </w:rPr>
        <w:fldChar w:fldCharType="end"/>
      </w:r>
      <w:bookmarkEnd w:id="2"/>
      <w:r w:rsidRPr="00935F37">
        <w:t>. Overview of the SEC, TGA and DSC</w:t>
      </w:r>
      <w:r w:rsidR="0080447C" w:rsidRPr="00935F37">
        <w:t xml:space="preserve"> (second heating) </w:t>
      </w:r>
      <w:r w:rsidRPr="00935F37">
        <w:t>results of the synthesized polymers</w:t>
      </w:r>
    </w:p>
    <w:tbl>
      <w:tblPr>
        <w:tblStyle w:val="Tabelraster"/>
        <w:tblW w:w="89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10"/>
        <w:gridCol w:w="1080"/>
        <w:gridCol w:w="630"/>
        <w:gridCol w:w="900"/>
        <w:gridCol w:w="1170"/>
        <w:gridCol w:w="810"/>
      </w:tblGrid>
      <w:tr w:rsidR="00F7532F" w:rsidRPr="00935F37" w14:paraId="36A36D90" w14:textId="77777777" w:rsidTr="00C14CC0">
        <w:tc>
          <w:tcPr>
            <w:tcW w:w="3510" w:type="dxa"/>
            <w:tcBorders>
              <w:top w:val="single" w:sz="12" w:space="0" w:color="auto"/>
              <w:bottom w:val="single" w:sz="12" w:space="0" w:color="auto"/>
            </w:tcBorders>
          </w:tcPr>
          <w:p w14:paraId="621C9344" w14:textId="3F50F42E" w:rsidR="00F7532F" w:rsidRPr="00935F37" w:rsidRDefault="00787ADF" w:rsidP="00070562">
            <w:pPr>
              <w:jc w:val="center"/>
              <w:rPr>
                <w:rFonts w:ascii="Times New Roman" w:hAnsi="Times New Roman" w:cs="Times New Roman"/>
                <w:b/>
                <w:lang w:val="en-GB"/>
              </w:rPr>
            </w:pPr>
            <w:r w:rsidRPr="00935F37">
              <w:rPr>
                <w:rFonts w:ascii="Times New Roman" w:hAnsi="Times New Roman" w:cs="Times New Roman"/>
                <w:b/>
                <w:lang w:val="en-GB"/>
              </w:rPr>
              <w:t>Diol used in polymerization</w:t>
            </w:r>
          </w:p>
        </w:tc>
        <w:tc>
          <w:tcPr>
            <w:tcW w:w="810" w:type="dxa"/>
            <w:tcBorders>
              <w:top w:val="single" w:sz="12" w:space="0" w:color="auto"/>
              <w:bottom w:val="single" w:sz="12" w:space="0" w:color="auto"/>
            </w:tcBorders>
          </w:tcPr>
          <w:p w14:paraId="7D4A7044" w14:textId="77777777" w:rsidR="00070562" w:rsidRPr="00935F37" w:rsidRDefault="00F7532F" w:rsidP="00070562">
            <w:pPr>
              <w:jc w:val="center"/>
              <w:rPr>
                <w:rFonts w:ascii="Times New Roman" w:hAnsi="Times New Roman" w:cs="Times New Roman"/>
                <w:b/>
                <w:vertAlign w:val="superscript"/>
                <w:lang w:val="en-GB"/>
              </w:rPr>
            </w:pPr>
            <w:proofErr w:type="spellStart"/>
            <w:r w:rsidRPr="00935F37">
              <w:rPr>
                <w:rFonts w:ascii="Times New Roman" w:hAnsi="Times New Roman" w:cs="Times New Roman"/>
                <w:b/>
                <w:lang w:val="en-GB"/>
              </w:rPr>
              <w:t>M</w:t>
            </w:r>
            <w:r w:rsidRPr="00935F37">
              <w:rPr>
                <w:rFonts w:ascii="Times New Roman" w:hAnsi="Times New Roman" w:cs="Times New Roman"/>
                <w:b/>
                <w:vertAlign w:val="subscript"/>
                <w:lang w:val="en-GB"/>
              </w:rPr>
              <w:t>n</w:t>
            </w:r>
            <w:r w:rsidR="00070562" w:rsidRPr="00935F37">
              <w:rPr>
                <w:rFonts w:ascii="Times New Roman" w:hAnsi="Times New Roman" w:cs="Times New Roman"/>
                <w:b/>
                <w:vertAlign w:val="superscript"/>
                <w:lang w:val="en-GB"/>
              </w:rPr>
              <w:t>a</w:t>
            </w:r>
            <w:proofErr w:type="spellEnd"/>
          </w:p>
          <w:p w14:paraId="2BC1D55E" w14:textId="77777777" w:rsidR="00F7532F"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w:t>
            </w:r>
            <w:proofErr w:type="spellStart"/>
            <w:r w:rsidRPr="00935F37">
              <w:rPr>
                <w:rFonts w:ascii="Times New Roman" w:hAnsi="Times New Roman" w:cs="Times New Roman"/>
                <w:b/>
                <w:lang w:val="en-GB"/>
              </w:rPr>
              <w:t>kDa</w:t>
            </w:r>
            <w:proofErr w:type="spellEnd"/>
            <w:r w:rsidRPr="00935F37">
              <w:rPr>
                <w:rFonts w:ascii="Times New Roman" w:hAnsi="Times New Roman" w:cs="Times New Roman"/>
                <w:b/>
                <w:lang w:val="en-GB"/>
              </w:rPr>
              <w:t>)</w:t>
            </w:r>
          </w:p>
        </w:tc>
        <w:tc>
          <w:tcPr>
            <w:tcW w:w="1080" w:type="dxa"/>
            <w:tcBorders>
              <w:top w:val="single" w:sz="12" w:space="0" w:color="auto"/>
              <w:bottom w:val="single" w:sz="12" w:space="0" w:color="auto"/>
            </w:tcBorders>
          </w:tcPr>
          <w:p w14:paraId="462349F2" w14:textId="77777777" w:rsidR="00070562" w:rsidRPr="00935F37" w:rsidRDefault="00F7532F" w:rsidP="00070562">
            <w:pPr>
              <w:jc w:val="center"/>
              <w:rPr>
                <w:rFonts w:ascii="Times New Roman" w:hAnsi="Times New Roman" w:cs="Times New Roman"/>
                <w:b/>
                <w:lang w:val="en-GB"/>
              </w:rPr>
            </w:pPr>
            <w:proofErr w:type="spellStart"/>
            <w:r w:rsidRPr="00935F37">
              <w:rPr>
                <w:rFonts w:ascii="Times New Roman" w:hAnsi="Times New Roman" w:cs="Times New Roman"/>
                <w:b/>
                <w:lang w:val="en-GB"/>
              </w:rPr>
              <w:t>M</w:t>
            </w:r>
            <w:r w:rsidRPr="00935F37">
              <w:rPr>
                <w:rFonts w:ascii="Times New Roman" w:hAnsi="Times New Roman" w:cs="Times New Roman"/>
                <w:b/>
                <w:vertAlign w:val="subscript"/>
                <w:lang w:val="en-GB"/>
              </w:rPr>
              <w:t>n</w:t>
            </w:r>
            <w:r w:rsidR="00070562" w:rsidRPr="00935F37">
              <w:rPr>
                <w:rFonts w:ascii="Times New Roman" w:hAnsi="Times New Roman" w:cs="Times New Roman"/>
                <w:b/>
                <w:vertAlign w:val="superscript"/>
                <w:lang w:val="en-GB"/>
              </w:rPr>
              <w:t>b</w:t>
            </w:r>
            <w:proofErr w:type="spellEnd"/>
          </w:p>
          <w:p w14:paraId="52D897BD" w14:textId="77777777" w:rsidR="00F7532F"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w:t>
            </w:r>
            <w:proofErr w:type="spellStart"/>
            <w:r w:rsidRPr="00935F37">
              <w:rPr>
                <w:rFonts w:ascii="Times New Roman" w:hAnsi="Times New Roman" w:cs="Times New Roman"/>
                <w:b/>
                <w:lang w:val="en-GB"/>
              </w:rPr>
              <w:t>kDa</w:t>
            </w:r>
            <w:proofErr w:type="spellEnd"/>
            <w:r w:rsidRPr="00935F37">
              <w:rPr>
                <w:rFonts w:ascii="Times New Roman" w:hAnsi="Times New Roman" w:cs="Times New Roman"/>
                <w:b/>
                <w:lang w:val="en-GB"/>
              </w:rPr>
              <w:t>)</w:t>
            </w:r>
          </w:p>
        </w:tc>
        <w:tc>
          <w:tcPr>
            <w:tcW w:w="630" w:type="dxa"/>
            <w:tcBorders>
              <w:top w:val="single" w:sz="12" w:space="0" w:color="auto"/>
              <w:bottom w:val="single" w:sz="12" w:space="0" w:color="auto"/>
            </w:tcBorders>
          </w:tcPr>
          <w:p w14:paraId="5A420ACB" w14:textId="77777777" w:rsidR="00F7532F" w:rsidRPr="00935F37" w:rsidRDefault="00F7532F" w:rsidP="00070562">
            <w:pPr>
              <w:jc w:val="center"/>
              <w:rPr>
                <w:rFonts w:ascii="Times New Roman" w:hAnsi="Times New Roman" w:cs="Times New Roman"/>
                <w:b/>
                <w:vertAlign w:val="superscript"/>
                <w:lang w:val="en-GB"/>
              </w:rPr>
            </w:pPr>
            <w:proofErr w:type="spellStart"/>
            <w:r w:rsidRPr="00935F37">
              <w:rPr>
                <w:rFonts w:ascii="Times New Roman" w:hAnsi="Times New Roman" w:cs="Times New Roman"/>
                <w:b/>
                <w:lang w:val="en-GB"/>
              </w:rPr>
              <w:t>Đ</w:t>
            </w:r>
            <w:r w:rsidR="00070562" w:rsidRPr="00935F37">
              <w:rPr>
                <w:rFonts w:ascii="Times New Roman" w:hAnsi="Times New Roman" w:cs="Times New Roman"/>
                <w:b/>
                <w:vertAlign w:val="superscript"/>
                <w:lang w:val="en-GB"/>
              </w:rPr>
              <w:t>b</w:t>
            </w:r>
            <w:proofErr w:type="spellEnd"/>
          </w:p>
        </w:tc>
        <w:tc>
          <w:tcPr>
            <w:tcW w:w="900" w:type="dxa"/>
            <w:tcBorders>
              <w:top w:val="single" w:sz="12" w:space="0" w:color="auto"/>
              <w:bottom w:val="single" w:sz="12" w:space="0" w:color="auto"/>
            </w:tcBorders>
          </w:tcPr>
          <w:p w14:paraId="32A5057C" w14:textId="77777777" w:rsidR="00070562" w:rsidRPr="00935F37" w:rsidRDefault="00F7532F" w:rsidP="00070562">
            <w:pPr>
              <w:jc w:val="center"/>
              <w:rPr>
                <w:rFonts w:ascii="Times New Roman" w:hAnsi="Times New Roman" w:cs="Times New Roman"/>
                <w:b/>
                <w:vertAlign w:val="subscript"/>
                <w:lang w:val="en-GB"/>
              </w:rPr>
            </w:pPr>
            <w:r w:rsidRPr="00935F37">
              <w:rPr>
                <w:rFonts w:ascii="Times New Roman" w:hAnsi="Times New Roman" w:cs="Times New Roman"/>
                <w:b/>
                <w:lang w:val="en-GB"/>
              </w:rPr>
              <w:t>T</w:t>
            </w:r>
            <w:r w:rsidRPr="00935F37">
              <w:rPr>
                <w:rFonts w:ascii="Times New Roman" w:hAnsi="Times New Roman" w:cs="Times New Roman"/>
                <w:b/>
                <w:vertAlign w:val="subscript"/>
                <w:lang w:val="en-GB"/>
              </w:rPr>
              <w:t>d</w:t>
            </w:r>
          </w:p>
          <w:p w14:paraId="7FD0238F" w14:textId="21B63028" w:rsidR="00F7532F"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w:t>
            </w:r>
            <w:r w:rsidR="000D7718" w:rsidRPr="00935F37">
              <w:rPr>
                <w:rFonts w:ascii="Times New Roman" w:hAnsi="Times New Roman" w:cs="Times New Roman"/>
                <w:b/>
                <w:lang w:val="en-GB"/>
              </w:rPr>
              <w:t>°C</w:t>
            </w:r>
            <w:r w:rsidRPr="00935F37">
              <w:rPr>
                <w:rFonts w:ascii="Times New Roman" w:hAnsi="Times New Roman" w:cs="Times New Roman"/>
                <w:b/>
                <w:lang w:val="en-GB"/>
              </w:rPr>
              <w:t>)</w:t>
            </w:r>
          </w:p>
        </w:tc>
        <w:tc>
          <w:tcPr>
            <w:tcW w:w="1170" w:type="dxa"/>
            <w:tcBorders>
              <w:top w:val="single" w:sz="12" w:space="0" w:color="auto"/>
              <w:bottom w:val="single" w:sz="12" w:space="0" w:color="auto"/>
            </w:tcBorders>
          </w:tcPr>
          <w:p w14:paraId="6EF12A05" w14:textId="77777777" w:rsidR="00070562" w:rsidRPr="00935F37" w:rsidRDefault="00F7532F" w:rsidP="00070562">
            <w:pPr>
              <w:jc w:val="center"/>
              <w:rPr>
                <w:rFonts w:ascii="Times New Roman" w:hAnsi="Times New Roman" w:cs="Times New Roman"/>
                <w:b/>
                <w:vertAlign w:val="subscript"/>
                <w:lang w:val="en-GB"/>
              </w:rPr>
            </w:pPr>
            <w:r w:rsidRPr="00935F37">
              <w:rPr>
                <w:rFonts w:ascii="Times New Roman" w:hAnsi="Times New Roman" w:cs="Times New Roman"/>
                <w:b/>
                <w:lang w:val="en-GB"/>
              </w:rPr>
              <w:t>T</w:t>
            </w:r>
            <w:r w:rsidRPr="00935F37">
              <w:rPr>
                <w:rFonts w:ascii="Times New Roman" w:hAnsi="Times New Roman" w:cs="Times New Roman"/>
                <w:b/>
                <w:vertAlign w:val="subscript"/>
                <w:lang w:val="en-GB"/>
              </w:rPr>
              <w:t>m</w:t>
            </w:r>
          </w:p>
          <w:p w14:paraId="34E5F26F" w14:textId="77777777" w:rsidR="00F7532F"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(°C)</w:t>
            </w:r>
          </w:p>
        </w:tc>
        <w:tc>
          <w:tcPr>
            <w:tcW w:w="810" w:type="dxa"/>
            <w:tcBorders>
              <w:top w:val="single" w:sz="12" w:space="0" w:color="auto"/>
              <w:bottom w:val="single" w:sz="12" w:space="0" w:color="auto"/>
            </w:tcBorders>
          </w:tcPr>
          <w:p w14:paraId="74926676" w14:textId="77777777" w:rsidR="00F7532F" w:rsidRPr="00935F37" w:rsidRDefault="00F7532F" w:rsidP="00070562">
            <w:pPr>
              <w:jc w:val="center"/>
              <w:rPr>
                <w:rFonts w:ascii="Times New Roman" w:hAnsi="Times New Roman" w:cs="Times New Roman"/>
                <w:b/>
                <w:lang w:val="en-GB"/>
              </w:rPr>
            </w:pPr>
            <w:r w:rsidRPr="00935F37">
              <w:rPr>
                <w:rFonts w:ascii="Times New Roman" w:hAnsi="Times New Roman" w:cs="Times New Roman"/>
                <w:b/>
                <w:lang w:val="en-GB"/>
              </w:rPr>
              <w:t>ΔH</w:t>
            </w:r>
          </w:p>
          <w:p w14:paraId="2F71AA6A"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(J/g)</w:t>
            </w:r>
          </w:p>
        </w:tc>
      </w:tr>
      <w:tr w:rsidR="00F7532F" w:rsidRPr="00935F37" w14:paraId="20203FB0" w14:textId="77777777" w:rsidTr="00C14CC0">
        <w:tc>
          <w:tcPr>
            <w:tcW w:w="3510" w:type="dxa"/>
            <w:tcBorders>
              <w:top w:val="single" w:sz="12" w:space="0" w:color="auto"/>
            </w:tcBorders>
          </w:tcPr>
          <w:p w14:paraId="36AF0AF9"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1,4-butanediol</w:t>
            </w:r>
          </w:p>
        </w:tc>
        <w:tc>
          <w:tcPr>
            <w:tcW w:w="810" w:type="dxa"/>
            <w:tcBorders>
              <w:top w:val="single" w:sz="12" w:space="0" w:color="auto"/>
            </w:tcBorders>
          </w:tcPr>
          <w:p w14:paraId="7444CE3E" w14:textId="5E4AF6A0" w:rsidR="00F7532F" w:rsidRPr="00935F37" w:rsidRDefault="00B86A61"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1080" w:type="dxa"/>
            <w:tcBorders>
              <w:top w:val="single" w:sz="12" w:space="0" w:color="auto"/>
            </w:tcBorders>
          </w:tcPr>
          <w:p w14:paraId="0EA90DEC"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22</w:t>
            </w:r>
          </w:p>
        </w:tc>
        <w:tc>
          <w:tcPr>
            <w:tcW w:w="630" w:type="dxa"/>
            <w:tcBorders>
              <w:top w:val="single" w:sz="12" w:space="0" w:color="auto"/>
            </w:tcBorders>
          </w:tcPr>
          <w:p w14:paraId="0687D1B5"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1.6</w:t>
            </w:r>
          </w:p>
        </w:tc>
        <w:tc>
          <w:tcPr>
            <w:tcW w:w="900" w:type="dxa"/>
            <w:tcBorders>
              <w:top w:val="single" w:sz="12" w:space="0" w:color="auto"/>
            </w:tcBorders>
          </w:tcPr>
          <w:p w14:paraId="2384BE5C"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300</w:t>
            </w:r>
          </w:p>
        </w:tc>
        <w:tc>
          <w:tcPr>
            <w:tcW w:w="1170" w:type="dxa"/>
            <w:tcBorders>
              <w:top w:val="single" w:sz="12" w:space="0" w:color="auto"/>
            </w:tcBorders>
          </w:tcPr>
          <w:p w14:paraId="36878C57"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116</w:t>
            </w:r>
          </w:p>
        </w:tc>
        <w:tc>
          <w:tcPr>
            <w:tcW w:w="810" w:type="dxa"/>
            <w:tcBorders>
              <w:top w:val="single" w:sz="12" w:space="0" w:color="auto"/>
            </w:tcBorders>
          </w:tcPr>
          <w:p w14:paraId="091FB2EF" w14:textId="73B76833" w:rsidR="00F7532F" w:rsidRPr="00935F37" w:rsidRDefault="0045705F" w:rsidP="00070562">
            <w:pPr>
              <w:jc w:val="center"/>
              <w:rPr>
                <w:rFonts w:ascii="Times New Roman" w:hAnsi="Times New Roman" w:cs="Times New Roman"/>
                <w:lang w:val="en-GB"/>
              </w:rPr>
            </w:pPr>
            <w:r w:rsidRPr="00935F37">
              <w:rPr>
                <w:rFonts w:ascii="Times New Roman" w:hAnsi="Times New Roman" w:cs="Times New Roman"/>
                <w:lang w:val="en-GB"/>
              </w:rPr>
              <w:t>54</w:t>
            </w:r>
          </w:p>
        </w:tc>
      </w:tr>
      <w:tr w:rsidR="00F7532F" w:rsidRPr="00935F37" w14:paraId="25DAEFBB" w14:textId="77777777" w:rsidTr="00C14CC0">
        <w:tc>
          <w:tcPr>
            <w:tcW w:w="3510" w:type="dxa"/>
          </w:tcPr>
          <w:p w14:paraId="1037F3A5" w14:textId="303BFF08" w:rsidR="00F7532F" w:rsidRPr="00935F37" w:rsidRDefault="00787ADF" w:rsidP="00070562">
            <w:pPr>
              <w:jc w:val="center"/>
              <w:rPr>
                <w:rFonts w:ascii="Times New Roman" w:hAnsi="Times New Roman" w:cs="Times New Roman"/>
                <w:lang w:val="en-GB"/>
              </w:rPr>
            </w:pPr>
            <w:r w:rsidRPr="00935F37">
              <w:rPr>
                <w:rFonts w:ascii="Times New Roman" w:hAnsi="Times New Roman" w:cs="Times New Roman"/>
                <w:i/>
                <w:lang w:val="en-GB"/>
              </w:rPr>
              <w:t>M</w:t>
            </w:r>
            <w:r w:rsidR="00070562" w:rsidRPr="00935F37">
              <w:rPr>
                <w:rFonts w:ascii="Times New Roman" w:hAnsi="Times New Roman" w:cs="Times New Roman"/>
                <w:i/>
                <w:lang w:val="en-GB"/>
              </w:rPr>
              <w:t>eso</w:t>
            </w:r>
            <w:r w:rsidR="00530B8C" w:rsidRPr="00935F37">
              <w:rPr>
                <w:rFonts w:ascii="Times New Roman" w:hAnsi="Times New Roman" w:cs="Times New Roman"/>
                <w:lang w:val="en-GB"/>
              </w:rPr>
              <w:t>-</w:t>
            </w:r>
            <w:r w:rsidRPr="00935F37">
              <w:rPr>
                <w:rFonts w:ascii="Times New Roman" w:hAnsi="Times New Roman" w:cs="Times New Roman"/>
                <w:lang w:val="en-GB"/>
              </w:rPr>
              <w:t>2,3-butanediol</w:t>
            </w:r>
          </w:p>
        </w:tc>
        <w:tc>
          <w:tcPr>
            <w:tcW w:w="810" w:type="dxa"/>
          </w:tcPr>
          <w:p w14:paraId="4D8AB6F7"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27</w:t>
            </w:r>
          </w:p>
        </w:tc>
        <w:tc>
          <w:tcPr>
            <w:tcW w:w="1080" w:type="dxa"/>
          </w:tcPr>
          <w:p w14:paraId="5D99FA25"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30</w:t>
            </w:r>
          </w:p>
        </w:tc>
        <w:tc>
          <w:tcPr>
            <w:tcW w:w="630" w:type="dxa"/>
          </w:tcPr>
          <w:p w14:paraId="771E442A"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1.9</w:t>
            </w:r>
          </w:p>
        </w:tc>
        <w:tc>
          <w:tcPr>
            <w:tcW w:w="900" w:type="dxa"/>
          </w:tcPr>
          <w:p w14:paraId="5F2A0095"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310</w:t>
            </w:r>
          </w:p>
        </w:tc>
        <w:tc>
          <w:tcPr>
            <w:tcW w:w="1170" w:type="dxa"/>
          </w:tcPr>
          <w:p w14:paraId="696541BF" w14:textId="7EB0396A" w:rsidR="00F7532F" w:rsidRPr="00935F37" w:rsidRDefault="00070562" w:rsidP="00724984">
            <w:pPr>
              <w:jc w:val="center"/>
              <w:rPr>
                <w:rFonts w:ascii="Times New Roman" w:hAnsi="Times New Roman" w:cs="Times New Roman"/>
                <w:lang w:val="en-GB"/>
              </w:rPr>
            </w:pPr>
            <w:r w:rsidRPr="00935F37">
              <w:rPr>
                <w:rFonts w:ascii="Times New Roman" w:hAnsi="Times New Roman" w:cs="Times New Roman"/>
                <w:lang w:val="en-GB"/>
              </w:rPr>
              <w:t>11</w:t>
            </w:r>
            <w:r w:rsidR="00724984" w:rsidRPr="00935F37">
              <w:rPr>
                <w:rFonts w:ascii="Times New Roman" w:hAnsi="Times New Roman" w:cs="Times New Roman"/>
                <w:lang w:val="en-GB"/>
              </w:rPr>
              <w:t>4</w:t>
            </w:r>
            <w:r w:rsidRPr="00935F37">
              <w:rPr>
                <w:rFonts w:ascii="Times New Roman" w:hAnsi="Times New Roman" w:cs="Times New Roman"/>
                <w:lang w:val="en-GB"/>
              </w:rPr>
              <w:t xml:space="preserve"> &amp; 124</w:t>
            </w:r>
          </w:p>
        </w:tc>
        <w:tc>
          <w:tcPr>
            <w:tcW w:w="810" w:type="dxa"/>
          </w:tcPr>
          <w:p w14:paraId="6C98329F" w14:textId="49978B6C" w:rsidR="00F7532F" w:rsidRPr="00935F37" w:rsidRDefault="00724984" w:rsidP="00070562">
            <w:pPr>
              <w:jc w:val="center"/>
              <w:rPr>
                <w:rFonts w:ascii="Times New Roman" w:hAnsi="Times New Roman" w:cs="Times New Roman"/>
                <w:lang w:val="en-GB"/>
              </w:rPr>
            </w:pPr>
            <w:r w:rsidRPr="00935F37">
              <w:rPr>
                <w:rFonts w:ascii="Times New Roman" w:hAnsi="Times New Roman" w:cs="Times New Roman"/>
                <w:lang w:val="en-GB"/>
              </w:rPr>
              <w:t>42</w:t>
            </w:r>
          </w:p>
        </w:tc>
      </w:tr>
      <w:tr w:rsidR="00F7532F" w:rsidRPr="00935F37" w14:paraId="6D090419" w14:textId="77777777" w:rsidTr="00C14CC0">
        <w:tc>
          <w:tcPr>
            <w:tcW w:w="3510" w:type="dxa"/>
            <w:tcBorders>
              <w:bottom w:val="nil"/>
            </w:tcBorders>
          </w:tcPr>
          <w:p w14:paraId="5B2B970C" w14:textId="656244C6" w:rsidR="00F7532F" w:rsidRPr="00935F37" w:rsidRDefault="00CB03D8" w:rsidP="00070562">
            <w:pPr>
              <w:jc w:val="center"/>
              <w:rPr>
                <w:rFonts w:ascii="Times New Roman" w:hAnsi="Times New Roman" w:cs="Times New Roman"/>
                <w:lang w:val="en-GB"/>
              </w:rPr>
            </w:pPr>
            <w:r w:rsidRPr="00935F37">
              <w:rPr>
                <w:rFonts w:ascii="Times New Roman" w:hAnsi="Times New Roman" w:cs="Times New Roman"/>
                <w:i/>
                <w:lang w:val="en-GB"/>
              </w:rPr>
              <w:t>Rac-s</w:t>
            </w:r>
            <w:r w:rsidR="00070562" w:rsidRPr="00935F37">
              <w:rPr>
                <w:rFonts w:ascii="Times New Roman" w:hAnsi="Times New Roman" w:cs="Times New Roman"/>
                <w:i/>
                <w:lang w:val="en-GB"/>
              </w:rPr>
              <w:t>yn</w:t>
            </w:r>
            <w:r w:rsidR="00530B8C" w:rsidRPr="00935F37">
              <w:rPr>
                <w:rFonts w:ascii="Times New Roman" w:hAnsi="Times New Roman" w:cs="Times New Roman"/>
                <w:lang w:val="en-GB"/>
              </w:rPr>
              <w:t>-</w:t>
            </w:r>
            <w:r w:rsidR="00787ADF" w:rsidRPr="00935F37">
              <w:rPr>
                <w:rFonts w:ascii="Times New Roman" w:hAnsi="Times New Roman" w:cs="Times New Roman"/>
                <w:lang w:val="en-GB"/>
              </w:rPr>
              <w:t>2,3-butanediol</w:t>
            </w:r>
          </w:p>
        </w:tc>
        <w:tc>
          <w:tcPr>
            <w:tcW w:w="810" w:type="dxa"/>
            <w:tcBorders>
              <w:bottom w:val="nil"/>
            </w:tcBorders>
          </w:tcPr>
          <w:p w14:paraId="324E9774"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21</w:t>
            </w:r>
          </w:p>
        </w:tc>
        <w:tc>
          <w:tcPr>
            <w:tcW w:w="1080" w:type="dxa"/>
            <w:tcBorders>
              <w:bottom w:val="nil"/>
            </w:tcBorders>
          </w:tcPr>
          <w:p w14:paraId="0C150CCB"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25</w:t>
            </w:r>
          </w:p>
        </w:tc>
        <w:tc>
          <w:tcPr>
            <w:tcW w:w="630" w:type="dxa"/>
            <w:tcBorders>
              <w:bottom w:val="nil"/>
            </w:tcBorders>
          </w:tcPr>
          <w:p w14:paraId="1E987E72"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2.1</w:t>
            </w:r>
          </w:p>
        </w:tc>
        <w:tc>
          <w:tcPr>
            <w:tcW w:w="900" w:type="dxa"/>
            <w:tcBorders>
              <w:bottom w:val="nil"/>
            </w:tcBorders>
          </w:tcPr>
          <w:p w14:paraId="5B37A5D1" w14:textId="77777777" w:rsidR="00F7532F"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320</w:t>
            </w:r>
          </w:p>
        </w:tc>
        <w:tc>
          <w:tcPr>
            <w:tcW w:w="1170" w:type="dxa"/>
            <w:tcBorders>
              <w:bottom w:val="nil"/>
            </w:tcBorders>
          </w:tcPr>
          <w:p w14:paraId="00E12AEE" w14:textId="55CC8813" w:rsidR="00F7532F" w:rsidRPr="00935F37" w:rsidRDefault="00070562" w:rsidP="00724984">
            <w:pPr>
              <w:jc w:val="center"/>
              <w:rPr>
                <w:rFonts w:ascii="Times New Roman" w:hAnsi="Times New Roman" w:cs="Times New Roman"/>
                <w:lang w:val="en-GB"/>
              </w:rPr>
            </w:pPr>
            <w:r w:rsidRPr="00935F37">
              <w:rPr>
                <w:rFonts w:ascii="Times New Roman" w:hAnsi="Times New Roman" w:cs="Times New Roman"/>
                <w:lang w:val="en-GB"/>
              </w:rPr>
              <w:t>11</w:t>
            </w:r>
            <w:r w:rsidR="00724984" w:rsidRPr="00935F37">
              <w:rPr>
                <w:rFonts w:ascii="Times New Roman" w:hAnsi="Times New Roman" w:cs="Times New Roman"/>
                <w:lang w:val="en-GB"/>
              </w:rPr>
              <w:t xml:space="preserve">4 </w:t>
            </w:r>
            <w:r w:rsidRPr="00935F37">
              <w:rPr>
                <w:rFonts w:ascii="Times New Roman" w:hAnsi="Times New Roman" w:cs="Times New Roman"/>
                <w:lang w:val="en-GB"/>
              </w:rPr>
              <w:t>&amp; 124</w:t>
            </w:r>
          </w:p>
        </w:tc>
        <w:tc>
          <w:tcPr>
            <w:tcW w:w="810" w:type="dxa"/>
            <w:tcBorders>
              <w:bottom w:val="nil"/>
            </w:tcBorders>
          </w:tcPr>
          <w:p w14:paraId="5938A46E" w14:textId="228D1294" w:rsidR="00F7532F" w:rsidRPr="00935F37" w:rsidRDefault="00724984" w:rsidP="00070562">
            <w:pPr>
              <w:jc w:val="center"/>
              <w:rPr>
                <w:rFonts w:ascii="Times New Roman" w:hAnsi="Times New Roman" w:cs="Times New Roman"/>
                <w:lang w:val="en-GB"/>
              </w:rPr>
            </w:pPr>
            <w:r w:rsidRPr="00935F37">
              <w:rPr>
                <w:rFonts w:ascii="Times New Roman" w:hAnsi="Times New Roman" w:cs="Times New Roman"/>
                <w:lang w:val="en-GB"/>
              </w:rPr>
              <w:t>42</w:t>
            </w:r>
          </w:p>
        </w:tc>
      </w:tr>
      <w:tr w:rsidR="00070562" w:rsidRPr="00935F37" w14:paraId="5B16B315" w14:textId="77777777" w:rsidTr="00C14CC0">
        <w:tc>
          <w:tcPr>
            <w:tcW w:w="3510" w:type="dxa"/>
            <w:tcBorders>
              <w:top w:val="nil"/>
              <w:bottom w:val="single" w:sz="12" w:space="0" w:color="auto"/>
            </w:tcBorders>
          </w:tcPr>
          <w:p w14:paraId="0DEF2D38" w14:textId="0FD4F6D0" w:rsidR="00070562" w:rsidRPr="00935F37" w:rsidRDefault="00C14CC0" w:rsidP="00070562">
            <w:pPr>
              <w:jc w:val="center"/>
              <w:rPr>
                <w:rFonts w:ascii="Times New Roman" w:hAnsi="Times New Roman" w:cs="Times New Roman"/>
                <w:lang w:val="en-GB"/>
              </w:rPr>
            </w:pPr>
            <w:r w:rsidRPr="00935F37">
              <w:rPr>
                <w:rFonts w:ascii="Times New Roman" w:hAnsi="Times New Roman" w:cs="Times New Roman"/>
                <w:lang w:val="en-GB"/>
              </w:rPr>
              <w:t>2,2,3,3-</w:t>
            </w:r>
            <w:r w:rsidR="00787ADF" w:rsidRPr="00935F37">
              <w:rPr>
                <w:rFonts w:ascii="Times New Roman" w:hAnsi="Times New Roman" w:cs="Times New Roman"/>
                <w:lang w:val="en-GB"/>
              </w:rPr>
              <w:t>tetrafluoro-1,4-butane diol</w:t>
            </w:r>
          </w:p>
        </w:tc>
        <w:tc>
          <w:tcPr>
            <w:tcW w:w="810" w:type="dxa"/>
            <w:tcBorders>
              <w:top w:val="nil"/>
              <w:bottom w:val="single" w:sz="12" w:space="0" w:color="auto"/>
            </w:tcBorders>
          </w:tcPr>
          <w:p w14:paraId="2BA673D1" w14:textId="77777777" w:rsidR="00070562" w:rsidRPr="00935F37" w:rsidRDefault="008B0782" w:rsidP="00070562">
            <w:pPr>
              <w:jc w:val="center"/>
              <w:rPr>
                <w:rFonts w:ascii="Times New Roman" w:hAnsi="Times New Roman" w:cs="Times New Roman"/>
                <w:lang w:val="en-GB"/>
              </w:rPr>
            </w:pPr>
            <w:r w:rsidRPr="00935F37">
              <w:rPr>
                <w:rFonts w:ascii="Times New Roman" w:hAnsi="Times New Roman" w:cs="Times New Roman"/>
                <w:lang w:val="en-GB"/>
              </w:rPr>
              <w:t>29</w:t>
            </w:r>
          </w:p>
        </w:tc>
        <w:tc>
          <w:tcPr>
            <w:tcW w:w="1080" w:type="dxa"/>
            <w:tcBorders>
              <w:top w:val="nil"/>
              <w:bottom w:val="single" w:sz="12" w:space="0" w:color="auto"/>
            </w:tcBorders>
          </w:tcPr>
          <w:p w14:paraId="2BB5F4CA" w14:textId="77777777" w:rsidR="00070562" w:rsidRPr="00935F37" w:rsidRDefault="00453034" w:rsidP="00070562">
            <w:pPr>
              <w:jc w:val="center"/>
              <w:rPr>
                <w:rFonts w:ascii="Times New Roman" w:hAnsi="Times New Roman" w:cs="Times New Roman"/>
                <w:lang w:val="en-GB"/>
              </w:rPr>
            </w:pPr>
            <w:r w:rsidRPr="00935F37">
              <w:rPr>
                <w:rFonts w:ascii="Times New Roman" w:hAnsi="Times New Roman" w:cs="Times New Roman"/>
                <w:lang w:val="en-GB"/>
              </w:rPr>
              <w:t>18</w:t>
            </w:r>
          </w:p>
        </w:tc>
        <w:tc>
          <w:tcPr>
            <w:tcW w:w="630" w:type="dxa"/>
            <w:tcBorders>
              <w:top w:val="nil"/>
              <w:bottom w:val="single" w:sz="12" w:space="0" w:color="auto"/>
            </w:tcBorders>
          </w:tcPr>
          <w:p w14:paraId="7E7CB761" w14:textId="77777777" w:rsidR="00070562" w:rsidRPr="00935F37" w:rsidRDefault="00453034" w:rsidP="00070562">
            <w:pPr>
              <w:jc w:val="center"/>
              <w:rPr>
                <w:rFonts w:ascii="Times New Roman" w:hAnsi="Times New Roman" w:cs="Times New Roman"/>
                <w:lang w:val="en-GB"/>
              </w:rPr>
            </w:pPr>
            <w:r w:rsidRPr="00935F37">
              <w:rPr>
                <w:rFonts w:ascii="Times New Roman" w:hAnsi="Times New Roman" w:cs="Times New Roman"/>
                <w:lang w:val="en-GB"/>
              </w:rPr>
              <w:t>1.7</w:t>
            </w:r>
          </w:p>
        </w:tc>
        <w:tc>
          <w:tcPr>
            <w:tcW w:w="900" w:type="dxa"/>
            <w:tcBorders>
              <w:top w:val="nil"/>
              <w:bottom w:val="single" w:sz="12" w:space="0" w:color="auto"/>
            </w:tcBorders>
          </w:tcPr>
          <w:p w14:paraId="119407D1"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295</w:t>
            </w:r>
          </w:p>
        </w:tc>
        <w:tc>
          <w:tcPr>
            <w:tcW w:w="1170" w:type="dxa"/>
            <w:tcBorders>
              <w:top w:val="nil"/>
              <w:bottom w:val="single" w:sz="12" w:space="0" w:color="auto"/>
            </w:tcBorders>
          </w:tcPr>
          <w:p w14:paraId="76FC8EE6"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77 &amp; 93</w:t>
            </w:r>
          </w:p>
        </w:tc>
        <w:tc>
          <w:tcPr>
            <w:tcW w:w="810" w:type="dxa"/>
            <w:tcBorders>
              <w:top w:val="nil"/>
              <w:bottom w:val="single" w:sz="12" w:space="0" w:color="auto"/>
            </w:tcBorders>
          </w:tcPr>
          <w:p w14:paraId="520313AD" w14:textId="02405AA7" w:rsidR="00070562" w:rsidRPr="00935F37" w:rsidRDefault="0045705F" w:rsidP="00070562">
            <w:pPr>
              <w:jc w:val="center"/>
              <w:rPr>
                <w:rFonts w:ascii="Times New Roman" w:hAnsi="Times New Roman" w:cs="Times New Roman"/>
                <w:lang w:val="en-GB"/>
              </w:rPr>
            </w:pPr>
            <w:r w:rsidRPr="00935F37">
              <w:rPr>
                <w:rFonts w:ascii="Times New Roman" w:hAnsi="Times New Roman" w:cs="Times New Roman"/>
                <w:lang w:val="en-GB"/>
              </w:rPr>
              <w:t>35</w:t>
            </w:r>
          </w:p>
        </w:tc>
      </w:tr>
    </w:tbl>
    <w:p w14:paraId="10E1014D" w14:textId="3EF72F51" w:rsidR="00F7532F" w:rsidRPr="00935F37" w:rsidRDefault="00611C6F" w:rsidP="00611C6F">
      <w:pPr>
        <w:spacing w:after="0"/>
        <w:rPr>
          <w:rFonts w:ascii="Times New Roman" w:hAnsi="Times New Roman" w:cs="Times New Roman"/>
          <w:sz w:val="18"/>
          <w:lang w:val="en-GB"/>
        </w:rPr>
      </w:pPr>
      <w:r w:rsidRPr="00935F37">
        <w:rPr>
          <w:rFonts w:ascii="Times New Roman" w:hAnsi="Times New Roman" w:cs="Times New Roman"/>
          <w:vertAlign w:val="superscript"/>
          <w:lang w:val="en-GB"/>
        </w:rPr>
        <w:t>a</w:t>
      </w:r>
      <w:r w:rsidRPr="00935F37">
        <w:rPr>
          <w:rFonts w:ascii="Times New Roman" w:hAnsi="Times New Roman" w:cs="Times New Roman"/>
          <w:sz w:val="18"/>
          <w:lang w:val="en-GB"/>
        </w:rPr>
        <w:t xml:space="preserve"> M</w:t>
      </w:r>
      <w:r w:rsidRPr="00935F37">
        <w:rPr>
          <w:rFonts w:ascii="Times New Roman" w:hAnsi="Times New Roman" w:cs="Times New Roman"/>
          <w:sz w:val="18"/>
          <w:vertAlign w:val="subscript"/>
          <w:lang w:val="en-GB"/>
        </w:rPr>
        <w:t>n</w:t>
      </w:r>
      <w:r w:rsidRPr="00935F37">
        <w:rPr>
          <w:rFonts w:ascii="Times New Roman" w:hAnsi="Times New Roman" w:cs="Times New Roman"/>
          <w:sz w:val="18"/>
          <w:lang w:val="en-GB"/>
        </w:rPr>
        <w:t xml:space="preserve"> obtained from end-group analysis from </w:t>
      </w:r>
      <w:r w:rsidRPr="00935F37">
        <w:rPr>
          <w:rFonts w:ascii="Times New Roman" w:hAnsi="Times New Roman" w:cs="Times New Roman"/>
          <w:vertAlign w:val="superscript"/>
          <w:lang w:val="en-GB"/>
        </w:rPr>
        <w:t>1</w:t>
      </w:r>
      <w:r w:rsidRPr="00935F37">
        <w:rPr>
          <w:rFonts w:ascii="Times New Roman" w:hAnsi="Times New Roman" w:cs="Times New Roman"/>
          <w:sz w:val="18"/>
          <w:lang w:val="en-GB"/>
        </w:rPr>
        <w:t>H-NMR</w:t>
      </w:r>
    </w:p>
    <w:p w14:paraId="48BBCD77" w14:textId="7FB32B27" w:rsidR="00611C6F" w:rsidRPr="00935F37" w:rsidRDefault="00611C6F" w:rsidP="00611C6F">
      <w:pPr>
        <w:spacing w:after="0"/>
        <w:rPr>
          <w:rFonts w:ascii="Times New Roman" w:hAnsi="Times New Roman" w:cs="Times New Roman"/>
          <w:sz w:val="18"/>
          <w:lang w:val="en-GB"/>
        </w:rPr>
      </w:pPr>
      <w:r w:rsidRPr="00935F37">
        <w:rPr>
          <w:rFonts w:ascii="Times New Roman" w:hAnsi="Times New Roman" w:cs="Times New Roman"/>
          <w:vertAlign w:val="superscript"/>
          <w:lang w:val="en-GB"/>
        </w:rPr>
        <w:t>b</w:t>
      </w:r>
      <w:r w:rsidRPr="00935F37">
        <w:rPr>
          <w:rFonts w:ascii="Times New Roman" w:hAnsi="Times New Roman" w:cs="Times New Roman"/>
          <w:sz w:val="18"/>
          <w:lang w:val="en-GB"/>
        </w:rPr>
        <w:t xml:space="preserve"> M</w:t>
      </w:r>
      <w:r w:rsidRPr="00935F37">
        <w:rPr>
          <w:rFonts w:ascii="Times New Roman" w:hAnsi="Times New Roman" w:cs="Times New Roman"/>
          <w:sz w:val="18"/>
          <w:vertAlign w:val="subscript"/>
          <w:lang w:val="en-GB"/>
        </w:rPr>
        <w:t>n</w:t>
      </w:r>
      <w:r w:rsidRPr="00935F37">
        <w:rPr>
          <w:rFonts w:ascii="Times New Roman" w:hAnsi="Times New Roman" w:cs="Times New Roman"/>
          <w:sz w:val="18"/>
          <w:lang w:val="en-GB"/>
        </w:rPr>
        <w:t xml:space="preserve"> and Đ obtained from SEC analysis.</w:t>
      </w:r>
    </w:p>
    <w:p w14:paraId="178B6551" w14:textId="77777777" w:rsidR="00611C6F" w:rsidRPr="00935F37" w:rsidRDefault="00611C6F" w:rsidP="00611C6F">
      <w:pPr>
        <w:spacing w:after="0"/>
        <w:rPr>
          <w:rFonts w:ascii="Times New Roman" w:hAnsi="Times New Roman" w:cs="Times New Roman"/>
          <w:lang w:val="en-GB"/>
        </w:rPr>
      </w:pPr>
    </w:p>
    <w:p w14:paraId="22FBA431" w14:textId="61A40F97" w:rsidR="00F7532F" w:rsidRPr="00935F37" w:rsidRDefault="003406CE" w:rsidP="009A1946">
      <w:pPr>
        <w:jc w:val="both"/>
        <w:rPr>
          <w:rFonts w:ascii="Times New Roman" w:hAnsi="Times New Roman" w:cs="Times New Roman"/>
          <w:lang w:val="en-GB"/>
        </w:rPr>
      </w:pPr>
      <w:r w:rsidRPr="00935F37">
        <w:rPr>
          <w:rFonts w:ascii="Times New Roman" w:hAnsi="Times New Roman" w:cs="Times New Roman"/>
          <w:lang w:val="en-GB"/>
        </w:rPr>
        <w:t xml:space="preserve">Molecular weights were </w:t>
      </w:r>
      <w:r w:rsidR="00787ADF" w:rsidRPr="00935F37">
        <w:rPr>
          <w:rFonts w:ascii="Times New Roman" w:hAnsi="Times New Roman" w:cs="Times New Roman"/>
          <w:lang w:val="en-GB"/>
        </w:rPr>
        <w:t>obtained from</w:t>
      </w:r>
      <w:r w:rsidRPr="00935F37">
        <w:rPr>
          <w:rFonts w:ascii="Times New Roman" w:hAnsi="Times New Roman" w:cs="Times New Roman"/>
          <w:lang w:val="en-GB"/>
        </w:rPr>
        <w:t xml:space="preserve"> SEC</w:t>
      </w:r>
      <w:r w:rsidR="00787ADF" w:rsidRPr="00935F37">
        <w:rPr>
          <w:rFonts w:ascii="Times New Roman" w:hAnsi="Times New Roman" w:cs="Times New Roman"/>
          <w:lang w:val="en-GB"/>
        </w:rPr>
        <w:t>-analysis in chloroform</w:t>
      </w:r>
      <w:r w:rsidRPr="00935F37">
        <w:rPr>
          <w:rFonts w:ascii="Times New Roman" w:hAnsi="Times New Roman" w:cs="Times New Roman"/>
          <w:lang w:val="en-GB"/>
        </w:rPr>
        <w:t xml:space="preserve"> for PBS and </w:t>
      </w:r>
      <w:r w:rsidR="00787ADF" w:rsidRPr="00935F37">
        <w:rPr>
          <w:rFonts w:ascii="Times New Roman" w:hAnsi="Times New Roman" w:cs="Times New Roman"/>
          <w:lang w:val="en-GB"/>
        </w:rPr>
        <w:t>in</w:t>
      </w:r>
      <w:r w:rsidRPr="00935F37">
        <w:rPr>
          <w:rFonts w:ascii="Times New Roman" w:hAnsi="Times New Roman" w:cs="Times New Roman"/>
          <w:lang w:val="en-GB"/>
        </w:rPr>
        <w:t xml:space="preserve"> DMA </w:t>
      </w:r>
      <w:r w:rsidR="00787ADF" w:rsidRPr="00935F37">
        <w:rPr>
          <w:rFonts w:ascii="Times New Roman" w:hAnsi="Times New Roman" w:cs="Times New Roman"/>
          <w:lang w:val="en-GB"/>
        </w:rPr>
        <w:t>f</w:t>
      </w:r>
      <w:r w:rsidRPr="00935F37">
        <w:rPr>
          <w:rFonts w:ascii="Times New Roman" w:hAnsi="Times New Roman" w:cs="Times New Roman"/>
          <w:lang w:val="en-GB"/>
        </w:rPr>
        <w:t>or the fluor</w:t>
      </w:r>
      <w:r w:rsidR="00584C8F" w:rsidRPr="00935F37">
        <w:rPr>
          <w:rFonts w:ascii="Times New Roman" w:hAnsi="Times New Roman" w:cs="Times New Roman"/>
          <w:lang w:val="en-GB"/>
        </w:rPr>
        <w:t>ine</w:t>
      </w:r>
      <w:r w:rsidRPr="00935F37">
        <w:rPr>
          <w:rFonts w:ascii="Times New Roman" w:hAnsi="Times New Roman" w:cs="Times New Roman"/>
          <w:lang w:val="en-GB"/>
        </w:rPr>
        <w:t xml:space="preserve"> containing polymers. High molecular weights were obtained (M</w:t>
      </w:r>
      <w:r w:rsidRPr="00935F37">
        <w:rPr>
          <w:rFonts w:ascii="Times New Roman" w:hAnsi="Times New Roman" w:cs="Times New Roman"/>
          <w:vertAlign w:val="subscript"/>
          <w:lang w:val="en-GB"/>
        </w:rPr>
        <w:t>n</w:t>
      </w:r>
      <w:r w:rsidRPr="00935F37">
        <w:rPr>
          <w:rFonts w:ascii="Times New Roman" w:hAnsi="Times New Roman" w:cs="Times New Roman"/>
          <w:lang w:val="en-GB"/>
        </w:rPr>
        <w:t xml:space="preserve"> &gt; 20 </w:t>
      </w:r>
      <w:proofErr w:type="spellStart"/>
      <w:r w:rsidRPr="00935F37">
        <w:rPr>
          <w:rFonts w:ascii="Times New Roman" w:hAnsi="Times New Roman" w:cs="Times New Roman"/>
          <w:lang w:val="en-GB"/>
        </w:rPr>
        <w:t>kDa</w:t>
      </w:r>
      <w:proofErr w:type="spellEnd"/>
      <w:r w:rsidRPr="00935F37">
        <w:rPr>
          <w:rFonts w:ascii="Times New Roman" w:hAnsi="Times New Roman" w:cs="Times New Roman"/>
          <w:lang w:val="en-GB"/>
        </w:rPr>
        <w:t>)</w:t>
      </w:r>
      <w:r w:rsidR="00787ADF" w:rsidRPr="00935F37">
        <w:rPr>
          <w:rFonts w:ascii="Times New Roman" w:hAnsi="Times New Roman" w:cs="Times New Roman"/>
          <w:lang w:val="en-GB"/>
        </w:rPr>
        <w:t>,</w:t>
      </w:r>
      <w:r w:rsidRPr="00935F37">
        <w:rPr>
          <w:rFonts w:ascii="Times New Roman" w:hAnsi="Times New Roman" w:cs="Times New Roman"/>
          <w:lang w:val="en-GB"/>
        </w:rPr>
        <w:t xml:space="preserve"> which were also confirmed by end group analysis in NMR. The chemical structures of the polymers w</w:t>
      </w:r>
      <w:r w:rsidR="00420EEA" w:rsidRPr="00935F37">
        <w:rPr>
          <w:rFonts w:ascii="Times New Roman" w:hAnsi="Times New Roman" w:cs="Times New Roman"/>
          <w:lang w:val="en-GB"/>
        </w:rPr>
        <w:t xml:space="preserve">ere </w:t>
      </w:r>
      <w:r w:rsidRPr="00935F37">
        <w:rPr>
          <w:rFonts w:ascii="Times New Roman" w:hAnsi="Times New Roman" w:cs="Times New Roman"/>
          <w:lang w:val="en-GB"/>
        </w:rPr>
        <w:t xml:space="preserve">confirmed with </w:t>
      </w:r>
      <w:r w:rsidR="00527150" w:rsidRPr="00935F37">
        <w:rPr>
          <w:rFonts w:ascii="Times New Roman" w:hAnsi="Times New Roman" w:cs="Times New Roman"/>
          <w:vertAlign w:val="superscript"/>
          <w:lang w:val="en-GB"/>
        </w:rPr>
        <w:t>1</w:t>
      </w:r>
      <w:r w:rsidR="00527150" w:rsidRPr="00935F37">
        <w:rPr>
          <w:rFonts w:ascii="Times New Roman" w:hAnsi="Times New Roman" w:cs="Times New Roman"/>
          <w:lang w:val="en-GB"/>
        </w:rPr>
        <w:t xml:space="preserve">H, </w:t>
      </w:r>
      <w:r w:rsidR="00527150" w:rsidRPr="00935F37">
        <w:rPr>
          <w:rFonts w:ascii="Times New Roman" w:hAnsi="Times New Roman" w:cs="Times New Roman"/>
          <w:vertAlign w:val="superscript"/>
          <w:lang w:val="en-GB"/>
        </w:rPr>
        <w:t>13</w:t>
      </w:r>
      <w:r w:rsidR="00527150" w:rsidRPr="00935F37">
        <w:rPr>
          <w:rFonts w:ascii="Times New Roman" w:hAnsi="Times New Roman" w:cs="Times New Roman"/>
          <w:lang w:val="en-GB"/>
        </w:rPr>
        <w:t xml:space="preserve">C and </w:t>
      </w:r>
      <w:r w:rsidR="00527150" w:rsidRPr="00935F37">
        <w:rPr>
          <w:rFonts w:ascii="Times New Roman" w:hAnsi="Times New Roman" w:cs="Times New Roman"/>
          <w:vertAlign w:val="superscript"/>
          <w:lang w:val="en-GB"/>
        </w:rPr>
        <w:t>19</w:t>
      </w:r>
      <w:r w:rsidR="00527150" w:rsidRPr="00935F37">
        <w:rPr>
          <w:rFonts w:ascii="Times New Roman" w:hAnsi="Times New Roman" w:cs="Times New Roman"/>
          <w:lang w:val="en-GB"/>
        </w:rPr>
        <w:t xml:space="preserve">F </w:t>
      </w:r>
      <w:r w:rsidRPr="00935F37">
        <w:rPr>
          <w:rFonts w:ascii="Times New Roman" w:hAnsi="Times New Roman" w:cs="Times New Roman"/>
          <w:lang w:val="en-GB"/>
        </w:rPr>
        <w:t>NMR measurements</w:t>
      </w:r>
      <w:r w:rsidR="00572ADC" w:rsidRPr="00935F37">
        <w:rPr>
          <w:rFonts w:ascii="Times New Roman" w:hAnsi="Times New Roman" w:cs="Times New Roman"/>
          <w:lang w:val="en-GB"/>
        </w:rPr>
        <w:t xml:space="preserve"> (Figure S1-S10</w:t>
      </w:r>
      <w:r w:rsidR="00423CF4" w:rsidRPr="00935F37">
        <w:rPr>
          <w:rFonts w:ascii="Times New Roman" w:hAnsi="Times New Roman" w:cs="Times New Roman"/>
          <w:lang w:val="en-GB"/>
        </w:rPr>
        <w:t>)</w:t>
      </w:r>
      <w:r w:rsidR="00A37E54" w:rsidRPr="00935F37">
        <w:rPr>
          <w:rFonts w:ascii="Times New Roman" w:hAnsi="Times New Roman" w:cs="Times New Roman"/>
          <w:lang w:val="en-GB"/>
        </w:rPr>
        <w:t>.</w:t>
      </w:r>
    </w:p>
    <w:p w14:paraId="2AD6AEA3" w14:textId="77777777" w:rsidR="00070562" w:rsidRPr="00935F37" w:rsidRDefault="00070562" w:rsidP="00881752">
      <w:pPr>
        <w:rPr>
          <w:rFonts w:ascii="Times New Roman" w:hAnsi="Times New Roman" w:cs="Times New Roman"/>
          <w:i/>
          <w:lang w:val="en-GB"/>
        </w:rPr>
      </w:pPr>
      <w:r w:rsidRPr="00935F37">
        <w:rPr>
          <w:rFonts w:ascii="Times New Roman" w:hAnsi="Times New Roman" w:cs="Times New Roman"/>
          <w:i/>
          <w:lang w:val="en-GB"/>
        </w:rPr>
        <w:t>Solubility</w:t>
      </w:r>
    </w:p>
    <w:p w14:paraId="08F67DF5" w14:textId="001B8022" w:rsidR="00DC4089" w:rsidRPr="00935F37" w:rsidRDefault="004332E7" w:rsidP="00CB5E4B">
      <w:pPr>
        <w:jc w:val="both"/>
        <w:rPr>
          <w:rFonts w:ascii="Times New Roman" w:hAnsi="Times New Roman" w:cs="Times New Roman"/>
          <w:lang w:val="en-GB"/>
        </w:rPr>
      </w:pPr>
      <w:r w:rsidRPr="00935F37">
        <w:rPr>
          <w:rFonts w:ascii="Times New Roman" w:hAnsi="Times New Roman" w:cs="Times New Roman"/>
          <w:lang w:val="en-GB"/>
        </w:rPr>
        <w:t xml:space="preserve">To investigate the solubility, </w:t>
      </w:r>
      <w:r w:rsidR="00020AF4" w:rsidRPr="00935F37">
        <w:rPr>
          <w:rFonts w:ascii="Times New Roman" w:hAnsi="Times New Roman" w:cs="Times New Roman"/>
          <w:lang w:val="en-GB"/>
        </w:rPr>
        <w:t>0.01 g</w:t>
      </w:r>
      <w:r w:rsidR="00DC4089" w:rsidRPr="00935F37">
        <w:rPr>
          <w:rFonts w:ascii="Times New Roman" w:hAnsi="Times New Roman" w:cs="Times New Roman"/>
          <w:lang w:val="en-GB"/>
        </w:rPr>
        <w:t xml:space="preserve"> of polymer was </w:t>
      </w:r>
      <w:r w:rsidR="000D7718" w:rsidRPr="00935F37">
        <w:rPr>
          <w:rFonts w:ascii="Times New Roman" w:hAnsi="Times New Roman" w:cs="Times New Roman"/>
          <w:lang w:val="en-GB"/>
        </w:rPr>
        <w:t xml:space="preserve">transferred </w:t>
      </w:r>
      <w:r w:rsidR="00F979B6" w:rsidRPr="00935F37">
        <w:rPr>
          <w:rFonts w:ascii="Times New Roman" w:hAnsi="Times New Roman" w:cs="Times New Roman"/>
          <w:lang w:val="en-GB"/>
        </w:rPr>
        <w:t xml:space="preserve">in a </w:t>
      </w:r>
      <w:r w:rsidR="003A4A46" w:rsidRPr="00935F37">
        <w:rPr>
          <w:rFonts w:ascii="Times New Roman" w:hAnsi="Times New Roman" w:cs="Times New Roman"/>
          <w:lang w:val="en-GB"/>
        </w:rPr>
        <w:t xml:space="preserve">1 </w:t>
      </w:r>
      <w:r w:rsidR="00F979B6" w:rsidRPr="00935F37">
        <w:rPr>
          <w:rFonts w:ascii="Times New Roman" w:hAnsi="Times New Roman" w:cs="Times New Roman"/>
          <w:lang w:val="en-GB"/>
        </w:rPr>
        <w:t>mL solution of seven</w:t>
      </w:r>
      <w:r w:rsidR="00DC4089" w:rsidRPr="00935F37">
        <w:rPr>
          <w:rFonts w:ascii="Times New Roman" w:hAnsi="Times New Roman" w:cs="Times New Roman"/>
          <w:lang w:val="en-GB"/>
        </w:rPr>
        <w:t xml:space="preserve"> different solvents </w:t>
      </w:r>
      <w:r w:rsidR="007B1829" w:rsidRPr="00935F37">
        <w:rPr>
          <w:rFonts w:ascii="Times New Roman" w:hAnsi="Times New Roman" w:cs="Times New Roman"/>
          <w:lang w:val="en-GB"/>
        </w:rPr>
        <w:t>(</w:t>
      </w:r>
      <w:r w:rsidR="0082457F" w:rsidRPr="00935F37">
        <w:fldChar w:fldCharType="begin"/>
      </w:r>
      <w:r w:rsidR="0082457F" w:rsidRPr="00935F37">
        <w:instrText xml:space="preserve"> REF _Ref480815834 \h  \* MERGEFORMAT </w:instrText>
      </w:r>
      <w:r w:rsidR="0082457F" w:rsidRPr="00935F37">
        <w:fldChar w:fldCharType="separate"/>
      </w:r>
      <w:r w:rsidR="00AB50FB" w:rsidRPr="00935F37">
        <w:rPr>
          <w:rFonts w:ascii="Times New Roman" w:hAnsi="Times New Roman" w:cs="Times New Roman"/>
        </w:rPr>
        <w:t>Table 2</w:t>
      </w:r>
      <w:r w:rsidR="0082457F" w:rsidRPr="00935F37">
        <w:fldChar w:fldCharType="end"/>
      </w:r>
      <w:r w:rsidR="007B1829" w:rsidRPr="00935F37">
        <w:rPr>
          <w:rFonts w:ascii="Times New Roman" w:hAnsi="Times New Roman" w:cs="Times New Roman"/>
          <w:lang w:val="en-GB"/>
        </w:rPr>
        <w:t>)</w:t>
      </w:r>
      <w:r w:rsidR="00DC4089" w:rsidRPr="00935F37">
        <w:rPr>
          <w:rFonts w:ascii="Times New Roman" w:hAnsi="Times New Roman" w:cs="Times New Roman"/>
          <w:lang w:val="en-GB"/>
        </w:rPr>
        <w:t>.</w:t>
      </w:r>
      <w:r w:rsidR="00F979B6" w:rsidRPr="00935F37">
        <w:rPr>
          <w:rFonts w:ascii="Times New Roman" w:hAnsi="Times New Roman" w:cs="Times New Roman"/>
          <w:lang w:val="en-GB"/>
        </w:rPr>
        <w:t xml:space="preserve"> </w:t>
      </w:r>
      <w:r w:rsidR="003A4A46" w:rsidRPr="00935F37">
        <w:rPr>
          <w:rFonts w:ascii="Times New Roman" w:hAnsi="Times New Roman" w:cs="Times New Roman"/>
          <w:lang w:val="en-GB"/>
        </w:rPr>
        <w:t>PBS</w:t>
      </w:r>
      <w:r w:rsidR="00F979B6" w:rsidRPr="00935F37">
        <w:rPr>
          <w:rFonts w:ascii="Times New Roman" w:hAnsi="Times New Roman" w:cs="Times New Roman"/>
          <w:lang w:val="en-GB"/>
        </w:rPr>
        <w:t xml:space="preserve"> was only soluble in chloroform while poly(2,3-difluorobut</w:t>
      </w:r>
      <w:r w:rsidR="00A37E54" w:rsidRPr="00935F37">
        <w:rPr>
          <w:rFonts w:ascii="Times New Roman" w:hAnsi="Times New Roman" w:cs="Times New Roman"/>
          <w:lang w:val="en-GB"/>
        </w:rPr>
        <w:t>yle</w:t>
      </w:r>
      <w:r w:rsidR="00F979B6" w:rsidRPr="00935F37">
        <w:rPr>
          <w:rFonts w:ascii="Times New Roman" w:hAnsi="Times New Roman" w:cs="Times New Roman"/>
          <w:lang w:val="en-GB"/>
        </w:rPr>
        <w:t>ne succinate) was only soluble in high boiling solvents like DMSO, DMF and DMA. Poly(2,2,3,3-tetrafluo</w:t>
      </w:r>
      <w:r w:rsidR="00266EAF" w:rsidRPr="00935F37">
        <w:rPr>
          <w:rFonts w:ascii="Times New Roman" w:hAnsi="Times New Roman" w:cs="Times New Roman"/>
          <w:lang w:val="en-GB"/>
        </w:rPr>
        <w:t>ro</w:t>
      </w:r>
      <w:r w:rsidR="00A37E54" w:rsidRPr="00935F37">
        <w:rPr>
          <w:rFonts w:ascii="Times New Roman" w:hAnsi="Times New Roman" w:cs="Times New Roman"/>
          <w:lang w:val="en-GB"/>
        </w:rPr>
        <w:t>butyle</w:t>
      </w:r>
      <w:r w:rsidR="00F979B6" w:rsidRPr="00935F37">
        <w:rPr>
          <w:rFonts w:ascii="Times New Roman" w:hAnsi="Times New Roman" w:cs="Times New Roman"/>
          <w:lang w:val="en-GB"/>
        </w:rPr>
        <w:t xml:space="preserve">ne succinate) </w:t>
      </w:r>
      <w:r w:rsidR="003A4A46" w:rsidRPr="00935F37">
        <w:rPr>
          <w:rFonts w:ascii="Times New Roman" w:hAnsi="Times New Roman" w:cs="Times New Roman"/>
          <w:lang w:val="en-GB"/>
        </w:rPr>
        <w:t xml:space="preserve">showed </w:t>
      </w:r>
      <w:r w:rsidR="00F979B6" w:rsidRPr="00935F37">
        <w:rPr>
          <w:rFonts w:ascii="Times New Roman" w:hAnsi="Times New Roman" w:cs="Times New Roman"/>
          <w:lang w:val="en-GB"/>
        </w:rPr>
        <w:t>the highest solubility.</w:t>
      </w:r>
    </w:p>
    <w:p w14:paraId="734AD234" w14:textId="7B3DE2B3" w:rsidR="00F979B6" w:rsidRPr="00935F37" w:rsidRDefault="00F979B6" w:rsidP="00F979B6">
      <w:pPr>
        <w:pStyle w:val="Bijschrift"/>
      </w:pPr>
      <w:bookmarkStart w:id="3" w:name="_Ref480815834"/>
      <w:r w:rsidRPr="00935F37">
        <w:lastRenderedPageBreak/>
        <w:t xml:space="preserve">Table </w:t>
      </w:r>
      <w:r w:rsidR="00755B81" w:rsidRPr="00935F37">
        <w:fldChar w:fldCharType="begin"/>
      </w:r>
      <w:r w:rsidR="00AD74FA" w:rsidRPr="00935F37">
        <w:instrText xml:space="preserve"> SEQ Table \* ARABIC </w:instrText>
      </w:r>
      <w:r w:rsidR="00755B81" w:rsidRPr="00935F37">
        <w:fldChar w:fldCharType="separate"/>
      </w:r>
      <w:r w:rsidR="00AB50FB" w:rsidRPr="00935F37">
        <w:rPr>
          <w:noProof/>
        </w:rPr>
        <w:t>2</w:t>
      </w:r>
      <w:r w:rsidR="00755B81" w:rsidRPr="00935F37">
        <w:rPr>
          <w:noProof/>
        </w:rPr>
        <w:fldChar w:fldCharType="end"/>
      </w:r>
      <w:bookmarkEnd w:id="3"/>
      <w:r w:rsidR="00A37E54" w:rsidRPr="00935F37">
        <w:t xml:space="preserve">. Overview of the </w:t>
      </w:r>
      <w:r w:rsidRPr="00935F37">
        <w:t xml:space="preserve">solubility </w:t>
      </w:r>
      <w:r w:rsidR="003A4A46" w:rsidRPr="00935F37">
        <w:t xml:space="preserve">of the polyesters </w:t>
      </w:r>
      <w:r w:rsidRPr="00935F37">
        <w:t>in organic solvents</w:t>
      </w:r>
    </w:p>
    <w:tbl>
      <w:tblPr>
        <w:tblStyle w:val="Tabelraster"/>
        <w:tblW w:w="9180" w:type="dxa"/>
        <w:tblBorders>
          <w:left w:val="none" w:sz="0" w:space="0" w:color="auto"/>
          <w:right w:val="none" w:sz="0" w:space="0" w:color="auto"/>
        </w:tblBorders>
        <w:tblLayout w:type="fixed"/>
        <w:tblLook w:val="04A0" w:firstRow="1" w:lastRow="0" w:firstColumn="1" w:lastColumn="0" w:noHBand="0" w:noVBand="1"/>
      </w:tblPr>
      <w:tblGrid>
        <w:gridCol w:w="3510"/>
        <w:gridCol w:w="900"/>
        <w:gridCol w:w="720"/>
        <w:gridCol w:w="720"/>
        <w:gridCol w:w="810"/>
        <w:gridCol w:w="810"/>
        <w:gridCol w:w="720"/>
        <w:gridCol w:w="990"/>
      </w:tblGrid>
      <w:tr w:rsidR="003A4A46" w:rsidRPr="00935F37" w14:paraId="6638B893" w14:textId="77777777" w:rsidTr="00A37E54">
        <w:tc>
          <w:tcPr>
            <w:tcW w:w="3510" w:type="dxa"/>
            <w:tcBorders>
              <w:top w:val="single" w:sz="12" w:space="0" w:color="auto"/>
              <w:bottom w:val="single" w:sz="12" w:space="0" w:color="auto"/>
              <w:right w:val="nil"/>
            </w:tcBorders>
          </w:tcPr>
          <w:p w14:paraId="186F098F" w14:textId="5CF5904B" w:rsidR="00070562" w:rsidRPr="00935F37" w:rsidRDefault="003A4A46" w:rsidP="00070562">
            <w:pPr>
              <w:jc w:val="center"/>
              <w:rPr>
                <w:rFonts w:ascii="Times New Roman" w:hAnsi="Times New Roman" w:cs="Times New Roman"/>
                <w:b/>
                <w:lang w:val="en-GB"/>
              </w:rPr>
            </w:pPr>
            <w:r w:rsidRPr="00935F37">
              <w:rPr>
                <w:rFonts w:ascii="Times New Roman" w:hAnsi="Times New Roman" w:cs="Times New Roman"/>
                <w:b/>
                <w:lang w:val="en-GB"/>
              </w:rPr>
              <w:t>Diol used in polymerization</w:t>
            </w:r>
          </w:p>
        </w:tc>
        <w:tc>
          <w:tcPr>
            <w:tcW w:w="900" w:type="dxa"/>
            <w:tcBorders>
              <w:top w:val="single" w:sz="12" w:space="0" w:color="auto"/>
              <w:left w:val="nil"/>
              <w:bottom w:val="single" w:sz="12" w:space="0" w:color="auto"/>
              <w:right w:val="nil"/>
            </w:tcBorders>
          </w:tcPr>
          <w:p w14:paraId="76CE5F61"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CHCl</w:t>
            </w:r>
            <w:r w:rsidRPr="00935F37">
              <w:rPr>
                <w:rFonts w:ascii="Times New Roman" w:hAnsi="Times New Roman" w:cs="Times New Roman"/>
                <w:b/>
                <w:vertAlign w:val="subscript"/>
                <w:lang w:val="en-GB"/>
              </w:rPr>
              <w:t>3</w:t>
            </w:r>
          </w:p>
        </w:tc>
        <w:tc>
          <w:tcPr>
            <w:tcW w:w="720" w:type="dxa"/>
            <w:tcBorders>
              <w:top w:val="single" w:sz="12" w:space="0" w:color="auto"/>
              <w:left w:val="nil"/>
              <w:bottom w:val="single" w:sz="12" w:space="0" w:color="auto"/>
              <w:right w:val="nil"/>
            </w:tcBorders>
          </w:tcPr>
          <w:p w14:paraId="662E016D"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DCE</w:t>
            </w:r>
          </w:p>
        </w:tc>
        <w:tc>
          <w:tcPr>
            <w:tcW w:w="720" w:type="dxa"/>
            <w:tcBorders>
              <w:top w:val="single" w:sz="12" w:space="0" w:color="auto"/>
              <w:left w:val="nil"/>
              <w:bottom w:val="single" w:sz="12" w:space="0" w:color="auto"/>
              <w:right w:val="nil"/>
            </w:tcBorders>
          </w:tcPr>
          <w:p w14:paraId="0DF98FBD"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THF</w:t>
            </w:r>
          </w:p>
        </w:tc>
        <w:tc>
          <w:tcPr>
            <w:tcW w:w="810" w:type="dxa"/>
            <w:tcBorders>
              <w:top w:val="single" w:sz="12" w:space="0" w:color="auto"/>
              <w:left w:val="nil"/>
              <w:bottom w:val="single" w:sz="12" w:space="0" w:color="auto"/>
              <w:right w:val="nil"/>
            </w:tcBorders>
          </w:tcPr>
          <w:p w14:paraId="3A0BF0AB"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MEK</w:t>
            </w:r>
          </w:p>
        </w:tc>
        <w:tc>
          <w:tcPr>
            <w:tcW w:w="810" w:type="dxa"/>
            <w:tcBorders>
              <w:top w:val="single" w:sz="12" w:space="0" w:color="auto"/>
              <w:left w:val="nil"/>
              <w:bottom w:val="single" w:sz="12" w:space="0" w:color="auto"/>
              <w:right w:val="nil"/>
            </w:tcBorders>
          </w:tcPr>
          <w:p w14:paraId="771CB3FF"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DMA</w:t>
            </w:r>
          </w:p>
        </w:tc>
        <w:tc>
          <w:tcPr>
            <w:tcW w:w="720" w:type="dxa"/>
            <w:tcBorders>
              <w:top w:val="single" w:sz="12" w:space="0" w:color="auto"/>
              <w:left w:val="nil"/>
              <w:bottom w:val="single" w:sz="12" w:space="0" w:color="auto"/>
              <w:right w:val="nil"/>
            </w:tcBorders>
          </w:tcPr>
          <w:p w14:paraId="233242B6"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DMF</w:t>
            </w:r>
          </w:p>
        </w:tc>
        <w:tc>
          <w:tcPr>
            <w:tcW w:w="990" w:type="dxa"/>
            <w:tcBorders>
              <w:top w:val="single" w:sz="12" w:space="0" w:color="auto"/>
              <w:left w:val="nil"/>
              <w:bottom w:val="single" w:sz="12" w:space="0" w:color="auto"/>
            </w:tcBorders>
          </w:tcPr>
          <w:p w14:paraId="5A360A5F" w14:textId="77777777" w:rsidR="00070562" w:rsidRPr="00935F37" w:rsidRDefault="00070562" w:rsidP="00070562">
            <w:pPr>
              <w:jc w:val="center"/>
              <w:rPr>
                <w:rFonts w:ascii="Times New Roman" w:hAnsi="Times New Roman" w:cs="Times New Roman"/>
                <w:b/>
                <w:lang w:val="en-GB"/>
              </w:rPr>
            </w:pPr>
            <w:r w:rsidRPr="00935F37">
              <w:rPr>
                <w:rFonts w:ascii="Times New Roman" w:hAnsi="Times New Roman" w:cs="Times New Roman"/>
                <w:b/>
                <w:lang w:val="en-GB"/>
              </w:rPr>
              <w:t>DMSO</w:t>
            </w:r>
          </w:p>
        </w:tc>
      </w:tr>
      <w:tr w:rsidR="003A4A46" w:rsidRPr="00935F37" w14:paraId="6A372E0C" w14:textId="77777777" w:rsidTr="00A37E54">
        <w:tc>
          <w:tcPr>
            <w:tcW w:w="3510" w:type="dxa"/>
            <w:tcBorders>
              <w:top w:val="single" w:sz="12" w:space="0" w:color="auto"/>
              <w:bottom w:val="nil"/>
              <w:right w:val="nil"/>
            </w:tcBorders>
          </w:tcPr>
          <w:p w14:paraId="290DC5FB" w14:textId="53AD7D43" w:rsidR="00070562" w:rsidRPr="00935F37" w:rsidRDefault="003A4A46" w:rsidP="00070562">
            <w:pPr>
              <w:jc w:val="center"/>
              <w:rPr>
                <w:rFonts w:ascii="Times New Roman" w:hAnsi="Times New Roman" w:cs="Times New Roman"/>
                <w:lang w:val="en-GB"/>
              </w:rPr>
            </w:pPr>
            <w:r w:rsidRPr="00935F37">
              <w:rPr>
                <w:rFonts w:ascii="Times New Roman" w:hAnsi="Times New Roman" w:cs="Times New Roman"/>
                <w:lang w:val="en-GB"/>
              </w:rPr>
              <w:t>Butane diol</w:t>
            </w:r>
          </w:p>
        </w:tc>
        <w:tc>
          <w:tcPr>
            <w:tcW w:w="900" w:type="dxa"/>
            <w:tcBorders>
              <w:top w:val="single" w:sz="12" w:space="0" w:color="auto"/>
              <w:left w:val="nil"/>
              <w:bottom w:val="nil"/>
              <w:right w:val="nil"/>
            </w:tcBorders>
          </w:tcPr>
          <w:p w14:paraId="1070FB37"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single" w:sz="12" w:space="0" w:color="auto"/>
              <w:left w:val="nil"/>
              <w:bottom w:val="nil"/>
              <w:right w:val="nil"/>
            </w:tcBorders>
          </w:tcPr>
          <w:p w14:paraId="596215F7"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single" w:sz="12" w:space="0" w:color="auto"/>
              <w:left w:val="nil"/>
              <w:bottom w:val="nil"/>
              <w:right w:val="nil"/>
            </w:tcBorders>
          </w:tcPr>
          <w:p w14:paraId="22F18C49"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single" w:sz="12" w:space="0" w:color="auto"/>
              <w:left w:val="nil"/>
              <w:bottom w:val="nil"/>
              <w:right w:val="nil"/>
            </w:tcBorders>
          </w:tcPr>
          <w:p w14:paraId="279F810C"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single" w:sz="12" w:space="0" w:color="auto"/>
              <w:left w:val="nil"/>
              <w:bottom w:val="nil"/>
              <w:right w:val="nil"/>
            </w:tcBorders>
          </w:tcPr>
          <w:p w14:paraId="2D266980"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single" w:sz="12" w:space="0" w:color="auto"/>
              <w:left w:val="nil"/>
              <w:bottom w:val="nil"/>
              <w:right w:val="nil"/>
            </w:tcBorders>
          </w:tcPr>
          <w:p w14:paraId="35AA198F"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c>
          <w:tcPr>
            <w:tcW w:w="990" w:type="dxa"/>
            <w:tcBorders>
              <w:top w:val="single" w:sz="12" w:space="0" w:color="auto"/>
              <w:left w:val="nil"/>
              <w:bottom w:val="nil"/>
              <w:right w:val="nil"/>
            </w:tcBorders>
          </w:tcPr>
          <w:p w14:paraId="59A3566B" w14:textId="77777777" w:rsidR="00070562" w:rsidRPr="00935F37" w:rsidRDefault="00070562" w:rsidP="00070562">
            <w:pPr>
              <w:jc w:val="center"/>
              <w:rPr>
                <w:rFonts w:ascii="Times New Roman" w:hAnsi="Times New Roman" w:cs="Times New Roman"/>
                <w:lang w:val="en-GB"/>
              </w:rPr>
            </w:pPr>
            <w:r w:rsidRPr="00935F37">
              <w:rPr>
                <w:rFonts w:ascii="Times New Roman" w:hAnsi="Times New Roman" w:cs="Times New Roman"/>
                <w:lang w:val="en-GB"/>
              </w:rPr>
              <w:t>-</w:t>
            </w:r>
          </w:p>
        </w:tc>
      </w:tr>
      <w:tr w:rsidR="00A37E54" w:rsidRPr="00935F37" w14:paraId="19E4D3EE" w14:textId="77777777" w:rsidTr="00A37E54">
        <w:tc>
          <w:tcPr>
            <w:tcW w:w="3510" w:type="dxa"/>
            <w:tcBorders>
              <w:top w:val="nil"/>
              <w:bottom w:val="nil"/>
              <w:right w:val="nil"/>
            </w:tcBorders>
          </w:tcPr>
          <w:p w14:paraId="61EE60C4" w14:textId="786F4E1C"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i/>
                <w:lang w:val="en-GB"/>
              </w:rPr>
              <w:t>Meso</w:t>
            </w:r>
            <w:r w:rsidRPr="00935F37">
              <w:rPr>
                <w:rFonts w:ascii="Times New Roman" w:hAnsi="Times New Roman" w:cs="Times New Roman"/>
                <w:lang w:val="en-GB"/>
              </w:rPr>
              <w:t>-2,3-butanediol</w:t>
            </w:r>
          </w:p>
        </w:tc>
        <w:tc>
          <w:tcPr>
            <w:tcW w:w="900" w:type="dxa"/>
            <w:tcBorders>
              <w:top w:val="nil"/>
              <w:left w:val="nil"/>
              <w:bottom w:val="nil"/>
              <w:right w:val="nil"/>
            </w:tcBorders>
          </w:tcPr>
          <w:p w14:paraId="11033A50"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nil"/>
              <w:right w:val="nil"/>
            </w:tcBorders>
          </w:tcPr>
          <w:p w14:paraId="43E0D33F"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nil"/>
              <w:right w:val="nil"/>
            </w:tcBorders>
          </w:tcPr>
          <w:p w14:paraId="2314FCF8"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nil"/>
              <w:left w:val="nil"/>
              <w:bottom w:val="nil"/>
              <w:right w:val="nil"/>
            </w:tcBorders>
          </w:tcPr>
          <w:p w14:paraId="77396AD7"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nil"/>
              <w:left w:val="nil"/>
              <w:bottom w:val="nil"/>
              <w:right w:val="nil"/>
            </w:tcBorders>
          </w:tcPr>
          <w:p w14:paraId="70C4B582"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nil"/>
              <w:right w:val="nil"/>
            </w:tcBorders>
          </w:tcPr>
          <w:p w14:paraId="457442B9"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990" w:type="dxa"/>
            <w:tcBorders>
              <w:top w:val="nil"/>
              <w:left w:val="nil"/>
              <w:bottom w:val="nil"/>
              <w:right w:val="nil"/>
            </w:tcBorders>
          </w:tcPr>
          <w:p w14:paraId="18308ED9"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r>
      <w:tr w:rsidR="00A37E54" w:rsidRPr="00935F37" w14:paraId="5E5FE0E7" w14:textId="77777777" w:rsidTr="00A37E54">
        <w:tc>
          <w:tcPr>
            <w:tcW w:w="3510" w:type="dxa"/>
            <w:tcBorders>
              <w:top w:val="nil"/>
              <w:bottom w:val="nil"/>
              <w:right w:val="nil"/>
            </w:tcBorders>
          </w:tcPr>
          <w:p w14:paraId="7AA314AB" w14:textId="15A0D3BA" w:rsidR="00A37E54" w:rsidRPr="00935F37" w:rsidRDefault="00CB03D8" w:rsidP="00A37E54">
            <w:pPr>
              <w:jc w:val="center"/>
              <w:rPr>
                <w:rFonts w:ascii="Times New Roman" w:hAnsi="Times New Roman" w:cs="Times New Roman"/>
                <w:lang w:val="en-GB"/>
              </w:rPr>
            </w:pPr>
            <w:r w:rsidRPr="00935F37">
              <w:rPr>
                <w:rFonts w:ascii="Times New Roman" w:hAnsi="Times New Roman" w:cs="Times New Roman"/>
                <w:i/>
                <w:lang w:val="en-GB"/>
              </w:rPr>
              <w:t>Rac-s</w:t>
            </w:r>
            <w:r w:rsidR="00A37E54" w:rsidRPr="00935F37">
              <w:rPr>
                <w:rFonts w:ascii="Times New Roman" w:hAnsi="Times New Roman" w:cs="Times New Roman"/>
                <w:i/>
                <w:lang w:val="en-GB"/>
              </w:rPr>
              <w:t>yn</w:t>
            </w:r>
            <w:r w:rsidR="00A37E54" w:rsidRPr="00935F37">
              <w:rPr>
                <w:rFonts w:ascii="Times New Roman" w:hAnsi="Times New Roman" w:cs="Times New Roman"/>
                <w:lang w:val="en-GB"/>
              </w:rPr>
              <w:t>-2,3-butanediol</w:t>
            </w:r>
          </w:p>
        </w:tc>
        <w:tc>
          <w:tcPr>
            <w:tcW w:w="900" w:type="dxa"/>
            <w:tcBorders>
              <w:top w:val="nil"/>
              <w:left w:val="nil"/>
              <w:bottom w:val="nil"/>
              <w:right w:val="nil"/>
            </w:tcBorders>
          </w:tcPr>
          <w:p w14:paraId="5D5CE1B3"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nil"/>
              <w:right w:val="nil"/>
            </w:tcBorders>
          </w:tcPr>
          <w:p w14:paraId="4F4B7A5A"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nil"/>
              <w:right w:val="nil"/>
            </w:tcBorders>
          </w:tcPr>
          <w:p w14:paraId="1DA19EDF"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nil"/>
              <w:left w:val="nil"/>
              <w:bottom w:val="nil"/>
              <w:right w:val="nil"/>
            </w:tcBorders>
          </w:tcPr>
          <w:p w14:paraId="5C58921F"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nil"/>
              <w:left w:val="nil"/>
              <w:bottom w:val="nil"/>
              <w:right w:val="nil"/>
            </w:tcBorders>
          </w:tcPr>
          <w:p w14:paraId="4CEAA98B"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nil"/>
              <w:right w:val="nil"/>
            </w:tcBorders>
          </w:tcPr>
          <w:p w14:paraId="6177241E"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990" w:type="dxa"/>
            <w:tcBorders>
              <w:top w:val="nil"/>
              <w:left w:val="nil"/>
              <w:bottom w:val="nil"/>
              <w:right w:val="nil"/>
            </w:tcBorders>
          </w:tcPr>
          <w:p w14:paraId="32B17EF2"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r>
      <w:tr w:rsidR="00A37E54" w:rsidRPr="00935F37" w14:paraId="7295C7D9" w14:textId="77777777" w:rsidTr="00A37E54">
        <w:tc>
          <w:tcPr>
            <w:tcW w:w="3510" w:type="dxa"/>
            <w:tcBorders>
              <w:top w:val="nil"/>
              <w:bottom w:val="single" w:sz="12" w:space="0" w:color="auto"/>
              <w:right w:val="nil"/>
            </w:tcBorders>
          </w:tcPr>
          <w:p w14:paraId="1F43F9B4" w14:textId="5D7B9392"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2,2,3,3-tetrafluoro-1,4-butane diol</w:t>
            </w:r>
          </w:p>
        </w:tc>
        <w:tc>
          <w:tcPr>
            <w:tcW w:w="900" w:type="dxa"/>
            <w:tcBorders>
              <w:top w:val="nil"/>
              <w:left w:val="nil"/>
              <w:bottom w:val="single" w:sz="12" w:space="0" w:color="auto"/>
              <w:right w:val="nil"/>
            </w:tcBorders>
          </w:tcPr>
          <w:p w14:paraId="0DCF2491"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single" w:sz="12" w:space="0" w:color="auto"/>
              <w:right w:val="nil"/>
            </w:tcBorders>
          </w:tcPr>
          <w:p w14:paraId="5EBA8EAA"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single" w:sz="12" w:space="0" w:color="auto"/>
              <w:right w:val="nil"/>
            </w:tcBorders>
          </w:tcPr>
          <w:p w14:paraId="35FFEE3E"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nil"/>
              <w:left w:val="nil"/>
              <w:bottom w:val="single" w:sz="12" w:space="0" w:color="auto"/>
              <w:right w:val="nil"/>
            </w:tcBorders>
          </w:tcPr>
          <w:p w14:paraId="36639C3D"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810" w:type="dxa"/>
            <w:tcBorders>
              <w:top w:val="nil"/>
              <w:left w:val="nil"/>
              <w:bottom w:val="single" w:sz="12" w:space="0" w:color="auto"/>
              <w:right w:val="nil"/>
            </w:tcBorders>
          </w:tcPr>
          <w:p w14:paraId="266D903A"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720" w:type="dxa"/>
            <w:tcBorders>
              <w:top w:val="nil"/>
              <w:left w:val="nil"/>
              <w:bottom w:val="single" w:sz="12" w:space="0" w:color="auto"/>
              <w:right w:val="nil"/>
            </w:tcBorders>
          </w:tcPr>
          <w:p w14:paraId="5442C029"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c>
          <w:tcPr>
            <w:tcW w:w="990" w:type="dxa"/>
            <w:tcBorders>
              <w:top w:val="nil"/>
              <w:left w:val="nil"/>
              <w:bottom w:val="single" w:sz="12" w:space="0" w:color="auto"/>
              <w:right w:val="nil"/>
            </w:tcBorders>
          </w:tcPr>
          <w:p w14:paraId="1FD2BC7D"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w:t>
            </w:r>
          </w:p>
        </w:tc>
      </w:tr>
    </w:tbl>
    <w:p w14:paraId="7720B1C3" w14:textId="77777777" w:rsidR="00070562" w:rsidRPr="00935F37" w:rsidRDefault="00070562" w:rsidP="00881752">
      <w:pPr>
        <w:rPr>
          <w:rFonts w:ascii="Times New Roman" w:hAnsi="Times New Roman" w:cs="Times New Roman"/>
          <w:lang w:val="en-GB"/>
        </w:rPr>
      </w:pPr>
    </w:p>
    <w:p w14:paraId="3C506F44" w14:textId="77777777" w:rsidR="00881752" w:rsidRPr="00935F37" w:rsidRDefault="00881752" w:rsidP="00881752">
      <w:pPr>
        <w:rPr>
          <w:rFonts w:ascii="Times New Roman" w:hAnsi="Times New Roman" w:cs="Times New Roman"/>
          <w:i/>
          <w:lang w:val="en-GB"/>
        </w:rPr>
      </w:pPr>
      <w:r w:rsidRPr="00935F37">
        <w:rPr>
          <w:rFonts w:ascii="Times New Roman" w:hAnsi="Times New Roman" w:cs="Times New Roman"/>
          <w:i/>
          <w:lang w:val="en-GB"/>
        </w:rPr>
        <w:t>Thermal analysis</w:t>
      </w:r>
    </w:p>
    <w:p w14:paraId="699E0B9E" w14:textId="34F24467" w:rsidR="00102DFB" w:rsidRPr="00935F37" w:rsidRDefault="00102DFB" w:rsidP="00E27436">
      <w:pPr>
        <w:jc w:val="both"/>
        <w:rPr>
          <w:rFonts w:ascii="Times New Roman" w:hAnsi="Times New Roman" w:cs="Times New Roman"/>
          <w:lang w:val="en-GB"/>
        </w:rPr>
      </w:pPr>
      <w:r w:rsidRPr="00935F37">
        <w:rPr>
          <w:rFonts w:ascii="Times New Roman" w:hAnsi="Times New Roman" w:cs="Times New Roman"/>
          <w:lang w:val="en-GB"/>
        </w:rPr>
        <w:t>TGA analysis showed a degradation temperature at 5% mass loss of around 300</w:t>
      </w:r>
      <w:r w:rsidR="000D7718" w:rsidRPr="00935F37">
        <w:rPr>
          <w:rFonts w:ascii="Times New Roman" w:hAnsi="Times New Roman" w:cs="Times New Roman"/>
          <w:lang w:val="en-GB"/>
        </w:rPr>
        <w:t xml:space="preserve"> °C</w:t>
      </w:r>
      <w:r w:rsidRPr="00935F37">
        <w:rPr>
          <w:rFonts w:ascii="Times New Roman" w:hAnsi="Times New Roman" w:cs="Times New Roman"/>
          <w:lang w:val="en-GB"/>
        </w:rPr>
        <w:t xml:space="preserve"> for all polymers. </w:t>
      </w:r>
      <w:r w:rsidR="003A4A46" w:rsidRPr="00935F37">
        <w:rPr>
          <w:rFonts w:ascii="Times New Roman" w:hAnsi="Times New Roman" w:cs="Times New Roman"/>
          <w:lang w:val="en-GB"/>
        </w:rPr>
        <w:t xml:space="preserve">On the other hand, </w:t>
      </w:r>
      <w:r w:rsidRPr="00935F37">
        <w:rPr>
          <w:rFonts w:ascii="Times New Roman" w:hAnsi="Times New Roman" w:cs="Times New Roman"/>
          <w:lang w:val="en-GB"/>
        </w:rPr>
        <w:t xml:space="preserve">DSC analysis displayed the </w:t>
      </w:r>
      <w:r w:rsidR="006B1417" w:rsidRPr="00935F37">
        <w:rPr>
          <w:rFonts w:ascii="Times New Roman" w:hAnsi="Times New Roman" w:cs="Times New Roman"/>
          <w:lang w:val="en-GB"/>
        </w:rPr>
        <w:t>semi</w:t>
      </w:r>
      <w:r w:rsidR="009F7C33" w:rsidRPr="00935F37">
        <w:rPr>
          <w:rFonts w:ascii="Times New Roman" w:hAnsi="Times New Roman" w:cs="Times New Roman"/>
          <w:lang w:val="en-GB"/>
        </w:rPr>
        <w:t>-</w:t>
      </w:r>
      <w:r w:rsidRPr="00935F37">
        <w:rPr>
          <w:rFonts w:ascii="Times New Roman" w:hAnsi="Times New Roman" w:cs="Times New Roman"/>
          <w:lang w:val="en-GB"/>
        </w:rPr>
        <w:t>crystal</w:t>
      </w:r>
      <w:r w:rsidR="006B1417" w:rsidRPr="00935F37">
        <w:rPr>
          <w:rFonts w:ascii="Times New Roman" w:hAnsi="Times New Roman" w:cs="Times New Roman"/>
          <w:lang w:val="en-GB"/>
        </w:rPr>
        <w:t>line</w:t>
      </w:r>
      <w:r w:rsidRPr="00935F37">
        <w:rPr>
          <w:rFonts w:ascii="Times New Roman" w:hAnsi="Times New Roman" w:cs="Times New Roman"/>
          <w:lang w:val="en-GB"/>
        </w:rPr>
        <w:t xml:space="preserve"> nature of all polymers</w:t>
      </w:r>
      <w:r w:rsidR="00423CF4" w:rsidRPr="00935F37">
        <w:rPr>
          <w:rFonts w:ascii="Times New Roman" w:hAnsi="Times New Roman" w:cs="Times New Roman"/>
          <w:lang w:val="en-GB"/>
        </w:rPr>
        <w:t xml:space="preserve"> (Figure S</w:t>
      </w:r>
      <w:r w:rsidR="00BD3422" w:rsidRPr="00935F37">
        <w:rPr>
          <w:rFonts w:ascii="Times New Roman" w:hAnsi="Times New Roman" w:cs="Times New Roman"/>
          <w:lang w:val="en-GB"/>
        </w:rPr>
        <w:t>1</w:t>
      </w:r>
      <w:r w:rsidR="00572ADC" w:rsidRPr="00935F37">
        <w:rPr>
          <w:rFonts w:ascii="Times New Roman" w:hAnsi="Times New Roman" w:cs="Times New Roman"/>
          <w:lang w:val="en-GB"/>
        </w:rPr>
        <w:t>1-S12</w:t>
      </w:r>
      <w:r w:rsidR="00423CF4" w:rsidRPr="00935F37">
        <w:rPr>
          <w:rFonts w:ascii="Times New Roman" w:hAnsi="Times New Roman" w:cs="Times New Roman"/>
          <w:lang w:val="en-GB"/>
        </w:rPr>
        <w:t>)</w:t>
      </w:r>
      <w:r w:rsidRPr="00935F37">
        <w:rPr>
          <w:rFonts w:ascii="Times New Roman" w:hAnsi="Times New Roman" w:cs="Times New Roman"/>
          <w:lang w:val="en-GB"/>
        </w:rPr>
        <w:t xml:space="preserve">. PBS </w:t>
      </w:r>
      <w:r w:rsidR="003A4A46" w:rsidRPr="00935F37">
        <w:rPr>
          <w:rFonts w:ascii="Times New Roman" w:hAnsi="Times New Roman" w:cs="Times New Roman"/>
          <w:lang w:val="en-GB"/>
        </w:rPr>
        <w:t>show</w:t>
      </w:r>
      <w:r w:rsidR="004332E7" w:rsidRPr="00935F37">
        <w:rPr>
          <w:rFonts w:ascii="Times New Roman" w:hAnsi="Times New Roman" w:cs="Times New Roman"/>
          <w:lang w:val="en-GB"/>
        </w:rPr>
        <w:t>s</w:t>
      </w:r>
      <w:r w:rsidR="003A4A46" w:rsidRPr="00935F37">
        <w:rPr>
          <w:rFonts w:ascii="Times New Roman" w:hAnsi="Times New Roman" w:cs="Times New Roman"/>
          <w:lang w:val="en-GB"/>
        </w:rPr>
        <w:t xml:space="preserve"> the highest </w:t>
      </w:r>
      <w:r w:rsidR="004167C6" w:rsidRPr="00935F37">
        <w:rPr>
          <w:rFonts w:ascii="Times New Roman" w:hAnsi="Times New Roman" w:cs="Times New Roman"/>
          <w:lang w:val="en-GB"/>
        </w:rPr>
        <w:t>melting enthalpy</w:t>
      </w:r>
      <w:r w:rsidR="0080447C" w:rsidRPr="00935F37">
        <w:rPr>
          <w:rFonts w:ascii="Times New Roman" w:hAnsi="Times New Roman" w:cs="Times New Roman"/>
          <w:lang w:val="en-GB"/>
        </w:rPr>
        <w:t xml:space="preserve"> during second heating </w:t>
      </w:r>
      <w:r w:rsidR="0072398E" w:rsidRPr="00935F37">
        <w:rPr>
          <w:rFonts w:ascii="Times New Roman" w:hAnsi="Times New Roman" w:cs="Times New Roman"/>
          <w:lang w:val="en-GB"/>
        </w:rPr>
        <w:t xml:space="preserve">(54 J/g) </w:t>
      </w:r>
      <w:r w:rsidR="003A4A46" w:rsidRPr="00935F37">
        <w:rPr>
          <w:rFonts w:ascii="Times New Roman" w:hAnsi="Times New Roman" w:cs="Times New Roman"/>
          <w:lang w:val="en-GB"/>
        </w:rPr>
        <w:t>while the introduction of fluor</w:t>
      </w:r>
      <w:r w:rsidR="00530B8C" w:rsidRPr="00935F37">
        <w:rPr>
          <w:rFonts w:ascii="Times New Roman" w:hAnsi="Times New Roman" w:cs="Times New Roman"/>
          <w:lang w:val="en-GB"/>
        </w:rPr>
        <w:t>ine</w:t>
      </w:r>
      <w:r w:rsidR="003A4A46" w:rsidRPr="00935F37">
        <w:rPr>
          <w:rFonts w:ascii="Times New Roman" w:hAnsi="Times New Roman" w:cs="Times New Roman"/>
          <w:lang w:val="en-GB"/>
        </w:rPr>
        <w:t xml:space="preserve"> atoms </w:t>
      </w:r>
      <w:r w:rsidR="0072398E" w:rsidRPr="00935F37">
        <w:rPr>
          <w:rFonts w:ascii="Times New Roman" w:hAnsi="Times New Roman" w:cs="Times New Roman"/>
          <w:lang w:val="en-GB"/>
        </w:rPr>
        <w:t>significantly</w:t>
      </w:r>
      <w:r w:rsidR="003A4A46" w:rsidRPr="00935F37">
        <w:rPr>
          <w:rFonts w:ascii="Times New Roman" w:hAnsi="Times New Roman" w:cs="Times New Roman"/>
          <w:lang w:val="en-GB"/>
        </w:rPr>
        <w:t xml:space="preserve"> reduces the</w:t>
      </w:r>
      <w:r w:rsidRPr="00935F37">
        <w:rPr>
          <w:rFonts w:ascii="Times New Roman" w:hAnsi="Times New Roman" w:cs="Times New Roman"/>
          <w:lang w:val="en-GB"/>
        </w:rPr>
        <w:t xml:space="preserve"> melting enthalpy (</w:t>
      </w:r>
      <w:r w:rsidR="0082457F" w:rsidRPr="00935F37">
        <w:fldChar w:fldCharType="begin"/>
      </w:r>
      <w:r w:rsidR="0082457F" w:rsidRPr="00935F37">
        <w:instrText xml:space="preserve"> REF _Ref480815820 \h  \* MERGEFORMAT </w:instrText>
      </w:r>
      <w:r w:rsidR="0082457F" w:rsidRPr="00935F37">
        <w:fldChar w:fldCharType="separate"/>
      </w:r>
      <w:r w:rsidR="00AB50FB" w:rsidRPr="00935F37">
        <w:rPr>
          <w:rFonts w:ascii="Times New Roman" w:hAnsi="Times New Roman" w:cs="Times New Roman"/>
        </w:rPr>
        <w:t>Table 1</w:t>
      </w:r>
      <w:r w:rsidR="0082457F" w:rsidRPr="00935F37">
        <w:fldChar w:fldCharType="end"/>
      </w:r>
      <w:r w:rsidRPr="00935F37">
        <w:rPr>
          <w:rFonts w:ascii="Times New Roman" w:hAnsi="Times New Roman" w:cs="Times New Roman"/>
          <w:lang w:val="en-GB"/>
        </w:rPr>
        <w:t xml:space="preserve">). </w:t>
      </w:r>
      <w:r w:rsidR="003A4A46" w:rsidRPr="00935F37">
        <w:rPr>
          <w:rFonts w:ascii="Times New Roman" w:hAnsi="Times New Roman" w:cs="Times New Roman"/>
          <w:lang w:val="en-GB"/>
        </w:rPr>
        <w:t>While t</w:t>
      </w:r>
      <w:r w:rsidRPr="00935F37">
        <w:rPr>
          <w:rFonts w:ascii="Times New Roman" w:hAnsi="Times New Roman" w:cs="Times New Roman"/>
          <w:lang w:val="en-GB"/>
        </w:rPr>
        <w:t xml:space="preserve">his </w:t>
      </w:r>
      <w:r w:rsidR="003A4A46" w:rsidRPr="00935F37">
        <w:rPr>
          <w:rFonts w:ascii="Times New Roman" w:hAnsi="Times New Roman" w:cs="Times New Roman"/>
          <w:lang w:val="en-GB"/>
        </w:rPr>
        <w:t xml:space="preserve">observation </w:t>
      </w:r>
      <w:r w:rsidRPr="00935F37">
        <w:rPr>
          <w:rFonts w:ascii="Times New Roman" w:hAnsi="Times New Roman" w:cs="Times New Roman"/>
          <w:lang w:val="en-GB"/>
        </w:rPr>
        <w:t xml:space="preserve">was expected </w:t>
      </w:r>
      <w:r w:rsidR="003A4A46" w:rsidRPr="00935F37">
        <w:rPr>
          <w:rFonts w:ascii="Times New Roman" w:hAnsi="Times New Roman" w:cs="Times New Roman"/>
          <w:lang w:val="en-GB"/>
        </w:rPr>
        <w:t xml:space="preserve">because </w:t>
      </w:r>
      <w:r w:rsidRPr="00935F37">
        <w:rPr>
          <w:rFonts w:ascii="Times New Roman" w:hAnsi="Times New Roman" w:cs="Times New Roman"/>
          <w:lang w:val="en-GB"/>
        </w:rPr>
        <w:t>the</w:t>
      </w:r>
      <w:r w:rsidR="00530B8C" w:rsidRPr="00935F37">
        <w:rPr>
          <w:rFonts w:ascii="Times New Roman" w:hAnsi="Times New Roman" w:cs="Times New Roman"/>
          <w:lang w:val="en-GB"/>
        </w:rPr>
        <w:t>ir</w:t>
      </w:r>
      <w:r w:rsidRPr="00935F37">
        <w:rPr>
          <w:rFonts w:ascii="Times New Roman" w:hAnsi="Times New Roman" w:cs="Times New Roman"/>
          <w:lang w:val="en-GB"/>
        </w:rPr>
        <w:t xml:space="preserve"> introduction makes the stacking less close compared to the aliphatic chain in PBS</w:t>
      </w:r>
      <w:r w:rsidR="003A4A46" w:rsidRPr="00935F37">
        <w:rPr>
          <w:rFonts w:ascii="Times New Roman" w:hAnsi="Times New Roman" w:cs="Times New Roman"/>
          <w:lang w:val="en-GB"/>
        </w:rPr>
        <w:t>, it was against</w:t>
      </w:r>
      <w:r w:rsidR="00BD3422" w:rsidRPr="00935F37">
        <w:rPr>
          <w:rFonts w:ascii="Times New Roman" w:hAnsi="Times New Roman" w:cs="Times New Roman"/>
          <w:lang w:val="en-GB"/>
        </w:rPr>
        <w:t xml:space="preserve"> our expectations</w:t>
      </w:r>
      <w:r w:rsidR="003A4A46" w:rsidRPr="00935F37">
        <w:rPr>
          <w:rFonts w:ascii="Times New Roman" w:hAnsi="Times New Roman" w:cs="Times New Roman"/>
          <w:lang w:val="en-GB"/>
        </w:rPr>
        <w:t xml:space="preserve"> that</w:t>
      </w:r>
      <w:r w:rsidR="00BD3422" w:rsidRPr="00935F37">
        <w:rPr>
          <w:rFonts w:ascii="Times New Roman" w:hAnsi="Times New Roman" w:cs="Times New Roman"/>
          <w:lang w:val="en-GB"/>
        </w:rPr>
        <w:t xml:space="preserve"> t</w:t>
      </w:r>
      <w:r w:rsidRPr="00935F37">
        <w:rPr>
          <w:rFonts w:ascii="Times New Roman" w:hAnsi="Times New Roman" w:cs="Times New Roman"/>
          <w:lang w:val="en-GB"/>
        </w:rPr>
        <w:t xml:space="preserve">he </w:t>
      </w:r>
      <w:r w:rsidRPr="00935F37">
        <w:rPr>
          <w:rFonts w:ascii="Times New Roman" w:hAnsi="Times New Roman" w:cs="Times New Roman"/>
          <w:i/>
          <w:lang w:val="en-GB"/>
        </w:rPr>
        <w:t>meso</w:t>
      </w:r>
      <w:r w:rsidR="00530B8C" w:rsidRPr="00935F37">
        <w:rPr>
          <w:rFonts w:ascii="Times New Roman" w:hAnsi="Times New Roman" w:cs="Times New Roman"/>
          <w:i/>
          <w:lang w:val="en-GB"/>
        </w:rPr>
        <w:t>-</w:t>
      </w:r>
      <w:r w:rsidRPr="00935F37">
        <w:rPr>
          <w:rFonts w:ascii="Times New Roman" w:hAnsi="Times New Roman" w:cs="Times New Roman"/>
          <w:lang w:val="en-GB"/>
        </w:rPr>
        <w:t xml:space="preserve"> and </w:t>
      </w:r>
      <w:proofErr w:type="spellStart"/>
      <w:r w:rsidRPr="00935F37">
        <w:rPr>
          <w:rFonts w:ascii="Times New Roman" w:hAnsi="Times New Roman" w:cs="Times New Roman"/>
          <w:i/>
          <w:lang w:val="en-GB"/>
        </w:rPr>
        <w:t>syn</w:t>
      </w:r>
      <w:proofErr w:type="spellEnd"/>
      <w:r w:rsidR="00530B8C" w:rsidRPr="00935F37">
        <w:rPr>
          <w:rFonts w:ascii="Times New Roman" w:hAnsi="Times New Roman" w:cs="Times New Roman"/>
          <w:lang w:val="en-GB"/>
        </w:rPr>
        <w:t>-</w:t>
      </w:r>
      <w:r w:rsidR="003A4A46" w:rsidRPr="00935F37">
        <w:rPr>
          <w:rFonts w:ascii="Times New Roman" w:hAnsi="Times New Roman" w:cs="Times New Roman"/>
          <w:lang w:val="en-GB"/>
        </w:rPr>
        <w:t xml:space="preserve">butane diol derived </w:t>
      </w:r>
      <w:r w:rsidRPr="00935F37">
        <w:rPr>
          <w:rFonts w:ascii="Times New Roman" w:hAnsi="Times New Roman" w:cs="Times New Roman"/>
          <w:lang w:val="en-GB"/>
        </w:rPr>
        <w:t>polymer</w:t>
      </w:r>
      <w:r w:rsidR="00CB5E4B" w:rsidRPr="00935F37">
        <w:rPr>
          <w:rFonts w:ascii="Times New Roman" w:hAnsi="Times New Roman" w:cs="Times New Roman"/>
          <w:lang w:val="en-GB"/>
        </w:rPr>
        <w:t>s</w:t>
      </w:r>
      <w:r w:rsidR="00BD3422" w:rsidRPr="00935F37">
        <w:rPr>
          <w:rFonts w:ascii="Times New Roman" w:hAnsi="Times New Roman" w:cs="Times New Roman"/>
          <w:lang w:val="en-GB"/>
        </w:rPr>
        <w:t xml:space="preserve"> show</w:t>
      </w:r>
      <w:r w:rsidRPr="00935F37">
        <w:rPr>
          <w:rFonts w:ascii="Times New Roman" w:hAnsi="Times New Roman" w:cs="Times New Roman"/>
          <w:lang w:val="en-GB"/>
        </w:rPr>
        <w:t xml:space="preserve"> the same melting points and melting enthalp</w:t>
      </w:r>
      <w:r w:rsidR="006B1417" w:rsidRPr="00935F37">
        <w:rPr>
          <w:rFonts w:ascii="Times New Roman" w:hAnsi="Times New Roman" w:cs="Times New Roman"/>
          <w:lang w:val="en-GB"/>
        </w:rPr>
        <w:t>ies</w:t>
      </w:r>
      <w:r w:rsidR="00BD3422" w:rsidRPr="00935F37">
        <w:rPr>
          <w:rFonts w:ascii="Times New Roman" w:hAnsi="Times New Roman" w:cs="Times New Roman"/>
          <w:lang w:val="en-GB"/>
        </w:rPr>
        <w:t>.</w:t>
      </w:r>
      <w:r w:rsidR="00530B8C" w:rsidRPr="00935F37">
        <w:rPr>
          <w:rFonts w:ascii="Times New Roman" w:hAnsi="Times New Roman" w:cs="Times New Roman"/>
          <w:lang w:val="en-GB"/>
        </w:rPr>
        <w:t xml:space="preserve"> </w:t>
      </w:r>
      <w:r w:rsidR="009136B5" w:rsidRPr="00935F37">
        <w:rPr>
          <w:rFonts w:ascii="Times New Roman" w:hAnsi="Times New Roman" w:cs="Times New Roman"/>
          <w:lang w:val="en-GB"/>
        </w:rPr>
        <w:t>In fact</w:t>
      </w:r>
      <w:r w:rsidR="004167C6" w:rsidRPr="00935F37">
        <w:rPr>
          <w:rFonts w:ascii="Times New Roman" w:hAnsi="Times New Roman" w:cs="Times New Roman"/>
          <w:lang w:val="en-GB"/>
        </w:rPr>
        <w:t xml:space="preserve">, the crystallization kinetics during cooling </w:t>
      </w:r>
      <w:r w:rsidR="001346BE" w:rsidRPr="00935F37">
        <w:rPr>
          <w:rFonts w:ascii="Times New Roman" w:hAnsi="Times New Roman" w:cs="Times New Roman"/>
          <w:lang w:val="en-GB"/>
        </w:rPr>
        <w:t xml:space="preserve">as well as the </w:t>
      </w:r>
      <w:r w:rsidR="004167C6" w:rsidRPr="00935F37">
        <w:rPr>
          <w:rFonts w:ascii="Times New Roman" w:hAnsi="Times New Roman" w:cs="Times New Roman"/>
          <w:lang w:val="en-GB"/>
        </w:rPr>
        <w:t>thermal behaviour during heating</w:t>
      </w:r>
      <w:r w:rsidR="001346BE" w:rsidRPr="00935F37">
        <w:rPr>
          <w:rFonts w:ascii="Times New Roman" w:hAnsi="Times New Roman" w:cs="Times New Roman"/>
          <w:lang w:val="en-GB"/>
        </w:rPr>
        <w:t xml:space="preserve"> for these two polymers are virtually identical (Figure S-12)</w:t>
      </w:r>
      <w:r w:rsidR="009136B5" w:rsidRPr="00935F37">
        <w:rPr>
          <w:rFonts w:ascii="Times New Roman" w:hAnsi="Times New Roman" w:cs="Times New Roman"/>
          <w:lang w:val="en-GB"/>
        </w:rPr>
        <w:t xml:space="preserve">. This also holds for </w:t>
      </w:r>
      <w:r w:rsidR="0080447C" w:rsidRPr="00935F37">
        <w:rPr>
          <w:rFonts w:ascii="Times New Roman" w:hAnsi="Times New Roman" w:cs="Times New Roman"/>
          <w:lang w:val="en-GB"/>
        </w:rPr>
        <w:t xml:space="preserve">the glass transition temperatures, seen in both cases as </w:t>
      </w:r>
      <w:r w:rsidR="001346BE" w:rsidRPr="00935F37">
        <w:rPr>
          <w:rFonts w:ascii="Times New Roman" w:hAnsi="Times New Roman" w:cs="Times New Roman"/>
          <w:lang w:val="en-GB"/>
        </w:rPr>
        <w:t xml:space="preserve">a step like transition at about 14°C in the DSC traces </w:t>
      </w:r>
      <w:r w:rsidR="004167C6" w:rsidRPr="00935F37">
        <w:rPr>
          <w:rFonts w:ascii="Times New Roman" w:hAnsi="Times New Roman" w:cs="Times New Roman"/>
          <w:lang w:val="en-GB"/>
        </w:rPr>
        <w:t xml:space="preserve">(Figure S-12). </w:t>
      </w:r>
      <w:r w:rsidR="004226F2" w:rsidRPr="00935F37">
        <w:rPr>
          <w:rFonts w:ascii="Times New Roman" w:hAnsi="Times New Roman" w:cs="Times New Roman"/>
          <w:lang w:val="en-GB"/>
        </w:rPr>
        <w:t>On the other hand,</w:t>
      </w:r>
      <w:r w:rsidR="00530B8C" w:rsidRPr="00935F37">
        <w:rPr>
          <w:rFonts w:ascii="Times New Roman" w:hAnsi="Times New Roman" w:cs="Times New Roman"/>
          <w:lang w:val="en-GB"/>
        </w:rPr>
        <w:t xml:space="preserve"> </w:t>
      </w:r>
      <w:r w:rsidR="004226F2" w:rsidRPr="00935F37">
        <w:rPr>
          <w:rFonts w:ascii="Times New Roman" w:hAnsi="Times New Roman" w:cs="Times New Roman"/>
          <w:lang w:val="en-GB"/>
        </w:rPr>
        <w:t>as observed from Table 3, t</w:t>
      </w:r>
      <w:r w:rsidRPr="00935F37">
        <w:rPr>
          <w:rFonts w:ascii="Times New Roman" w:hAnsi="Times New Roman" w:cs="Times New Roman"/>
          <w:lang w:val="en-GB"/>
        </w:rPr>
        <w:t xml:space="preserve">he DSC measurements </w:t>
      </w:r>
      <w:r w:rsidR="008A0A62" w:rsidRPr="00935F37">
        <w:rPr>
          <w:rFonts w:ascii="Times New Roman" w:hAnsi="Times New Roman" w:cs="Times New Roman"/>
          <w:lang w:val="en-GB"/>
        </w:rPr>
        <w:t>(second heating runs</w:t>
      </w:r>
      <w:r w:rsidR="00572ADC" w:rsidRPr="00935F37">
        <w:rPr>
          <w:rFonts w:ascii="Times New Roman" w:hAnsi="Times New Roman" w:cs="Times New Roman"/>
          <w:lang w:val="en-GB"/>
        </w:rPr>
        <w:t>, Figure S13</w:t>
      </w:r>
      <w:r w:rsidR="00D8691B" w:rsidRPr="00935F37">
        <w:rPr>
          <w:rFonts w:ascii="Times New Roman" w:hAnsi="Times New Roman" w:cs="Times New Roman"/>
          <w:lang w:val="en-GB"/>
        </w:rPr>
        <w:t>)</w:t>
      </w:r>
      <w:r w:rsidR="008A0A62" w:rsidRPr="00935F37">
        <w:rPr>
          <w:rFonts w:ascii="Times New Roman" w:hAnsi="Times New Roman" w:cs="Times New Roman"/>
          <w:lang w:val="en-GB"/>
        </w:rPr>
        <w:t xml:space="preserve"> </w:t>
      </w:r>
      <w:r w:rsidRPr="00935F37">
        <w:rPr>
          <w:rFonts w:ascii="Times New Roman" w:hAnsi="Times New Roman" w:cs="Times New Roman"/>
          <w:lang w:val="en-GB"/>
        </w:rPr>
        <w:t xml:space="preserve">of the </w:t>
      </w:r>
      <w:r w:rsidR="00CB5E4B" w:rsidRPr="00935F37">
        <w:rPr>
          <w:rFonts w:ascii="Times New Roman" w:hAnsi="Times New Roman" w:cs="Times New Roman"/>
          <w:i/>
          <w:lang w:val="en-GB"/>
        </w:rPr>
        <w:t>meso</w:t>
      </w:r>
      <w:r w:rsidR="00CB5E4B" w:rsidRPr="00935F37">
        <w:rPr>
          <w:rFonts w:ascii="Times New Roman" w:hAnsi="Times New Roman" w:cs="Times New Roman"/>
          <w:lang w:val="en-GB"/>
        </w:rPr>
        <w:t xml:space="preserve"> and </w:t>
      </w:r>
      <w:proofErr w:type="spellStart"/>
      <w:r w:rsidR="00CB5E4B" w:rsidRPr="00935F37">
        <w:rPr>
          <w:rFonts w:ascii="Times New Roman" w:hAnsi="Times New Roman" w:cs="Times New Roman"/>
          <w:i/>
          <w:lang w:val="en-GB"/>
        </w:rPr>
        <w:t>syn</w:t>
      </w:r>
      <w:proofErr w:type="spellEnd"/>
      <w:r w:rsidR="00CB5E4B" w:rsidRPr="00935F37">
        <w:rPr>
          <w:rFonts w:ascii="Times New Roman" w:hAnsi="Times New Roman" w:cs="Times New Roman"/>
          <w:lang w:val="en-GB"/>
        </w:rPr>
        <w:t xml:space="preserve"> </w:t>
      </w:r>
      <w:r w:rsidRPr="00935F37">
        <w:rPr>
          <w:rFonts w:ascii="Times New Roman" w:hAnsi="Times New Roman" w:cs="Times New Roman"/>
          <w:lang w:val="en-GB"/>
        </w:rPr>
        <w:t>oligomers</w:t>
      </w:r>
      <w:r w:rsidR="004226F2" w:rsidRPr="00935F37">
        <w:rPr>
          <w:rFonts w:ascii="Times New Roman" w:hAnsi="Times New Roman" w:cs="Times New Roman"/>
          <w:lang w:val="en-GB"/>
        </w:rPr>
        <w:t>, obtained at the start of this study,</w:t>
      </w:r>
      <w:r w:rsidRPr="00935F37">
        <w:rPr>
          <w:rFonts w:ascii="Times New Roman" w:hAnsi="Times New Roman" w:cs="Times New Roman"/>
          <w:lang w:val="en-GB"/>
        </w:rPr>
        <w:t xml:space="preserve"> displayed </w:t>
      </w:r>
      <w:r w:rsidR="008A0A62" w:rsidRPr="00935F37">
        <w:rPr>
          <w:rFonts w:ascii="Times New Roman" w:hAnsi="Times New Roman" w:cs="Times New Roman"/>
          <w:lang w:val="en-GB"/>
        </w:rPr>
        <w:t xml:space="preserve">lower </w:t>
      </w:r>
      <w:r w:rsidRPr="00935F37">
        <w:rPr>
          <w:rFonts w:ascii="Times New Roman" w:hAnsi="Times New Roman" w:cs="Times New Roman"/>
          <w:lang w:val="en-GB"/>
        </w:rPr>
        <w:t xml:space="preserve">melting points and enthalpies </w:t>
      </w:r>
      <w:r w:rsidR="004226F2" w:rsidRPr="00935F37">
        <w:rPr>
          <w:rFonts w:ascii="Times New Roman" w:hAnsi="Times New Roman" w:cs="Times New Roman"/>
          <w:lang w:val="en-GB"/>
        </w:rPr>
        <w:t>than their polymeric analogues</w:t>
      </w:r>
      <w:r w:rsidRPr="00935F37">
        <w:rPr>
          <w:rFonts w:ascii="Times New Roman" w:hAnsi="Times New Roman" w:cs="Times New Roman"/>
          <w:lang w:val="en-GB"/>
        </w:rPr>
        <w:t xml:space="preserve">. </w:t>
      </w:r>
      <w:r w:rsidR="00445C21" w:rsidRPr="00935F37">
        <w:rPr>
          <w:rFonts w:ascii="Times New Roman" w:hAnsi="Times New Roman" w:cs="Times New Roman"/>
          <w:lang w:val="en-GB"/>
        </w:rPr>
        <w:t>In fact</w:t>
      </w:r>
      <w:r w:rsidR="001346BE" w:rsidRPr="00935F37">
        <w:rPr>
          <w:rFonts w:ascii="Times New Roman" w:hAnsi="Times New Roman" w:cs="Times New Roman"/>
          <w:lang w:val="en-GB"/>
        </w:rPr>
        <w:t xml:space="preserve">, the </w:t>
      </w:r>
      <w:r w:rsidR="001346BE" w:rsidRPr="00935F37">
        <w:rPr>
          <w:rFonts w:ascii="Times New Roman" w:hAnsi="Times New Roman" w:cs="Times New Roman"/>
          <w:i/>
          <w:lang w:val="en-GB"/>
        </w:rPr>
        <w:t>meso</w:t>
      </w:r>
      <w:r w:rsidR="001346BE" w:rsidRPr="00935F37">
        <w:rPr>
          <w:rFonts w:ascii="Times New Roman" w:hAnsi="Times New Roman" w:cs="Times New Roman"/>
          <w:lang w:val="en-GB"/>
        </w:rPr>
        <w:t xml:space="preserve"> oligomers do not crystallize during cooling (Figure S</w:t>
      </w:r>
      <w:r w:rsidR="001346BE" w:rsidRPr="00935F37">
        <w:rPr>
          <w:rFonts w:ascii="Times New Roman" w:hAnsi="Times New Roman" w:cs="Times New Roman"/>
          <w:lang w:val="en-GB"/>
        </w:rPr>
        <w:noBreakHyphen/>
        <w:t xml:space="preserve">14) whereas the </w:t>
      </w:r>
      <w:proofErr w:type="spellStart"/>
      <w:r w:rsidR="001346BE" w:rsidRPr="00935F37">
        <w:rPr>
          <w:rFonts w:ascii="Times New Roman" w:hAnsi="Times New Roman" w:cs="Times New Roman"/>
          <w:i/>
          <w:lang w:val="en-GB"/>
        </w:rPr>
        <w:t>syn</w:t>
      </w:r>
      <w:proofErr w:type="spellEnd"/>
      <w:r w:rsidR="001346BE" w:rsidRPr="00935F37">
        <w:rPr>
          <w:rFonts w:ascii="Times New Roman" w:hAnsi="Times New Roman" w:cs="Times New Roman"/>
          <w:lang w:val="en-GB"/>
        </w:rPr>
        <w:t xml:space="preserve"> oligomers do (Figure S</w:t>
      </w:r>
      <w:r w:rsidR="001346BE" w:rsidRPr="00935F37">
        <w:rPr>
          <w:rFonts w:ascii="Times New Roman" w:hAnsi="Times New Roman" w:cs="Times New Roman"/>
          <w:lang w:val="en-GB"/>
        </w:rPr>
        <w:noBreakHyphen/>
        <w:t>15).</w:t>
      </w:r>
      <w:r w:rsidR="00445C21" w:rsidRPr="00935F37">
        <w:rPr>
          <w:rFonts w:ascii="Times New Roman" w:hAnsi="Times New Roman" w:cs="Times New Roman"/>
          <w:lang w:val="en-GB"/>
        </w:rPr>
        <w:t xml:space="preserve"> The </w:t>
      </w:r>
      <w:r w:rsidR="0080447C" w:rsidRPr="00935F37">
        <w:rPr>
          <w:rFonts w:ascii="Times New Roman" w:hAnsi="Times New Roman" w:cs="Times New Roman"/>
          <w:lang w:val="en-GB"/>
        </w:rPr>
        <w:t>zero</w:t>
      </w:r>
      <w:r w:rsidR="00445C21" w:rsidRPr="00935F37">
        <w:rPr>
          <w:rFonts w:ascii="Times New Roman" w:hAnsi="Times New Roman" w:cs="Times New Roman"/>
          <w:lang w:val="en-GB"/>
        </w:rPr>
        <w:t xml:space="preserve"> enthalpy value reported in Table 3 for the </w:t>
      </w:r>
      <w:r w:rsidR="00445C21" w:rsidRPr="00935F37">
        <w:rPr>
          <w:rFonts w:ascii="Times New Roman" w:hAnsi="Times New Roman" w:cs="Times New Roman"/>
          <w:i/>
          <w:lang w:val="en-GB"/>
        </w:rPr>
        <w:t>meso</w:t>
      </w:r>
      <w:r w:rsidR="00445C21" w:rsidRPr="00935F37">
        <w:rPr>
          <w:rFonts w:ascii="Times New Roman" w:hAnsi="Times New Roman" w:cs="Times New Roman"/>
          <w:lang w:val="en-GB"/>
        </w:rPr>
        <w:t xml:space="preserve"> oligomer</w:t>
      </w:r>
      <w:r w:rsidR="0080447C" w:rsidRPr="00935F37">
        <w:rPr>
          <w:rFonts w:ascii="Times New Roman" w:hAnsi="Times New Roman" w:cs="Times New Roman"/>
          <w:lang w:val="en-GB"/>
        </w:rPr>
        <w:t xml:space="preserve"> during heating result from the superposition of exothermic heat due to (cold) crystallization taking place just before melting</w:t>
      </w:r>
      <w:r w:rsidR="009136B5" w:rsidRPr="00935F37">
        <w:rPr>
          <w:rFonts w:ascii="Times New Roman" w:hAnsi="Times New Roman" w:cs="Times New Roman"/>
          <w:lang w:val="en-GB"/>
        </w:rPr>
        <w:t xml:space="preserve">. The associated </w:t>
      </w:r>
      <w:r w:rsidR="0080447C" w:rsidRPr="00935F37">
        <w:rPr>
          <w:rFonts w:ascii="Times New Roman" w:hAnsi="Times New Roman" w:cs="Times New Roman"/>
          <w:lang w:val="en-GB"/>
        </w:rPr>
        <w:t xml:space="preserve">endothermic </w:t>
      </w:r>
      <w:r w:rsidR="009136B5" w:rsidRPr="00935F37">
        <w:rPr>
          <w:rFonts w:ascii="Times New Roman" w:hAnsi="Times New Roman" w:cs="Times New Roman"/>
          <w:lang w:val="en-GB"/>
        </w:rPr>
        <w:t xml:space="preserve">melting enthalpy </w:t>
      </w:r>
      <w:r w:rsidR="0080447C" w:rsidRPr="00935F37">
        <w:rPr>
          <w:rFonts w:ascii="Times New Roman" w:hAnsi="Times New Roman" w:cs="Times New Roman"/>
          <w:lang w:val="en-GB"/>
        </w:rPr>
        <w:t>fully compensates the crystallization heat (Figure S-14)</w:t>
      </w:r>
      <w:r w:rsidR="00445C21" w:rsidRPr="00935F37">
        <w:rPr>
          <w:rFonts w:ascii="Times New Roman" w:hAnsi="Times New Roman" w:cs="Times New Roman"/>
          <w:lang w:val="en-GB"/>
        </w:rPr>
        <w:t>.</w:t>
      </w:r>
      <w:r w:rsidR="0080447C" w:rsidRPr="00935F37">
        <w:rPr>
          <w:rFonts w:ascii="Times New Roman" w:hAnsi="Times New Roman" w:cs="Times New Roman"/>
          <w:lang w:val="en-GB"/>
        </w:rPr>
        <w:t xml:space="preserve"> The melting point for the </w:t>
      </w:r>
      <w:r w:rsidR="0080447C" w:rsidRPr="00935F37">
        <w:rPr>
          <w:rFonts w:ascii="Times New Roman" w:hAnsi="Times New Roman" w:cs="Times New Roman"/>
          <w:i/>
          <w:lang w:val="en-GB"/>
        </w:rPr>
        <w:t>meso</w:t>
      </w:r>
      <w:r w:rsidR="0080447C" w:rsidRPr="00935F37">
        <w:rPr>
          <w:rFonts w:ascii="Times New Roman" w:hAnsi="Times New Roman" w:cs="Times New Roman"/>
          <w:lang w:val="en-GB"/>
        </w:rPr>
        <w:t xml:space="preserve"> oligomer was taken at the endothermic peak maximum.</w:t>
      </w:r>
      <w:r w:rsidR="00445C21" w:rsidRPr="00935F37">
        <w:rPr>
          <w:rFonts w:ascii="Times New Roman" w:hAnsi="Times New Roman" w:cs="Times New Roman"/>
          <w:lang w:val="en-GB"/>
        </w:rPr>
        <w:t xml:space="preserve"> </w:t>
      </w:r>
      <w:r w:rsidRPr="00935F37">
        <w:rPr>
          <w:rFonts w:ascii="Times New Roman" w:hAnsi="Times New Roman" w:cs="Times New Roman"/>
          <w:lang w:val="en-GB"/>
        </w:rPr>
        <w:t xml:space="preserve">To explain </w:t>
      </w:r>
      <w:r w:rsidR="00AD47B1" w:rsidRPr="00935F37">
        <w:rPr>
          <w:rFonts w:ascii="Times New Roman" w:hAnsi="Times New Roman" w:cs="Times New Roman"/>
          <w:lang w:val="en-GB"/>
        </w:rPr>
        <w:t>th</w:t>
      </w:r>
      <w:r w:rsidR="001346BE" w:rsidRPr="00935F37">
        <w:rPr>
          <w:rFonts w:ascii="Times New Roman" w:hAnsi="Times New Roman" w:cs="Times New Roman"/>
          <w:lang w:val="en-GB"/>
        </w:rPr>
        <w:t>ese differences in thermal behaviour</w:t>
      </w:r>
      <w:r w:rsidR="008D113A" w:rsidRPr="00935F37">
        <w:rPr>
          <w:rFonts w:ascii="Times New Roman" w:hAnsi="Times New Roman" w:cs="Times New Roman"/>
          <w:lang w:val="en-GB"/>
        </w:rPr>
        <w:t>,</w:t>
      </w:r>
      <w:r w:rsidR="00D8691B" w:rsidRPr="00935F37">
        <w:rPr>
          <w:rFonts w:ascii="Times New Roman" w:hAnsi="Times New Roman" w:cs="Times New Roman"/>
          <w:lang w:val="en-GB"/>
        </w:rPr>
        <w:t xml:space="preserve"> </w:t>
      </w:r>
      <w:r w:rsidRPr="00935F37">
        <w:rPr>
          <w:rFonts w:ascii="Times New Roman" w:hAnsi="Times New Roman" w:cs="Times New Roman"/>
          <w:lang w:val="en-GB"/>
        </w:rPr>
        <w:t xml:space="preserve">an extensive </w:t>
      </w:r>
      <w:r w:rsidR="00D8691B" w:rsidRPr="00935F37">
        <w:rPr>
          <w:rFonts w:ascii="Times New Roman" w:hAnsi="Times New Roman" w:cs="Times New Roman"/>
          <w:lang w:val="en-GB"/>
        </w:rPr>
        <w:t>time-resolved SAXS/WAXD</w:t>
      </w:r>
      <w:r w:rsidRPr="00935F37">
        <w:rPr>
          <w:rFonts w:ascii="Times New Roman" w:hAnsi="Times New Roman" w:cs="Times New Roman"/>
          <w:lang w:val="en-GB"/>
        </w:rPr>
        <w:t xml:space="preserve"> analysis </w:t>
      </w:r>
      <w:r w:rsidR="00D8492C" w:rsidRPr="00935F37">
        <w:rPr>
          <w:rFonts w:ascii="Times New Roman" w:hAnsi="Times New Roman" w:cs="Times New Roman"/>
          <w:lang w:val="en-GB"/>
        </w:rPr>
        <w:t>(</w:t>
      </w:r>
      <w:r w:rsidR="00D8492C" w:rsidRPr="00935F37">
        <w:rPr>
          <w:rFonts w:ascii="Times New Roman" w:hAnsi="Times New Roman" w:cs="Times New Roman"/>
          <w:i/>
          <w:lang w:val="en-GB"/>
        </w:rPr>
        <w:t>vide infra</w:t>
      </w:r>
      <w:r w:rsidR="00D8492C" w:rsidRPr="00935F37">
        <w:rPr>
          <w:rFonts w:ascii="Times New Roman" w:hAnsi="Times New Roman" w:cs="Times New Roman"/>
          <w:lang w:val="en-GB"/>
        </w:rPr>
        <w:t xml:space="preserve">) </w:t>
      </w:r>
      <w:r w:rsidRPr="00935F37">
        <w:rPr>
          <w:rFonts w:ascii="Times New Roman" w:hAnsi="Times New Roman" w:cs="Times New Roman"/>
          <w:lang w:val="en-GB"/>
        </w:rPr>
        <w:t xml:space="preserve">was performed on oligomers </w:t>
      </w:r>
      <w:r w:rsidR="00D8492C" w:rsidRPr="00935F37">
        <w:rPr>
          <w:rFonts w:ascii="Times New Roman" w:hAnsi="Times New Roman" w:cs="Times New Roman"/>
          <w:lang w:val="en-GB"/>
        </w:rPr>
        <w:t xml:space="preserve">of the </w:t>
      </w:r>
      <w:r w:rsidR="00D8492C" w:rsidRPr="00935F37">
        <w:rPr>
          <w:rFonts w:ascii="Times New Roman" w:hAnsi="Times New Roman" w:cs="Times New Roman"/>
          <w:i/>
          <w:lang w:val="en-GB"/>
        </w:rPr>
        <w:t>meso</w:t>
      </w:r>
      <w:r w:rsidR="00D8492C" w:rsidRPr="00935F37">
        <w:rPr>
          <w:rFonts w:ascii="Times New Roman" w:hAnsi="Times New Roman" w:cs="Times New Roman"/>
          <w:lang w:val="en-GB"/>
        </w:rPr>
        <w:t xml:space="preserve"> and </w:t>
      </w:r>
      <w:proofErr w:type="spellStart"/>
      <w:r w:rsidR="00D8492C" w:rsidRPr="00935F37">
        <w:rPr>
          <w:rFonts w:ascii="Times New Roman" w:hAnsi="Times New Roman" w:cs="Times New Roman"/>
          <w:i/>
          <w:lang w:val="en-GB"/>
        </w:rPr>
        <w:t>syn</w:t>
      </w:r>
      <w:proofErr w:type="spellEnd"/>
      <w:r w:rsidR="00D8492C" w:rsidRPr="00935F37">
        <w:rPr>
          <w:rFonts w:ascii="Times New Roman" w:hAnsi="Times New Roman" w:cs="Times New Roman"/>
          <w:lang w:val="en-GB"/>
        </w:rPr>
        <w:t xml:space="preserve"> poly(2,</w:t>
      </w:r>
      <w:r w:rsidRPr="00935F37">
        <w:rPr>
          <w:rFonts w:ascii="Times New Roman" w:hAnsi="Times New Roman" w:cs="Times New Roman"/>
          <w:lang w:val="en-GB"/>
        </w:rPr>
        <w:t>3-difluorobutane succinate)</w:t>
      </w:r>
      <w:r w:rsidR="009B06A3" w:rsidRPr="00935F37">
        <w:rPr>
          <w:rFonts w:ascii="Times New Roman" w:hAnsi="Times New Roman" w:cs="Times New Roman"/>
          <w:lang w:val="en-GB"/>
        </w:rPr>
        <w:t xml:space="preserve"> during first heating, subsequent cooling and second heating</w:t>
      </w:r>
      <w:r w:rsidRPr="00935F37">
        <w:rPr>
          <w:rFonts w:ascii="Times New Roman" w:hAnsi="Times New Roman" w:cs="Times New Roman"/>
          <w:lang w:val="en-GB"/>
        </w:rPr>
        <w:t>.</w:t>
      </w:r>
    </w:p>
    <w:p w14:paraId="37327A73" w14:textId="299E0BA8" w:rsidR="00102DFB" w:rsidRPr="00935F37" w:rsidRDefault="00102DFB" w:rsidP="00102DFB">
      <w:pPr>
        <w:pStyle w:val="Bijschrift"/>
        <w:keepNext/>
      </w:pPr>
      <w:bookmarkStart w:id="4" w:name="_Ref480886532"/>
      <w:r w:rsidRPr="00935F37">
        <w:t xml:space="preserve">Table </w:t>
      </w:r>
      <w:r w:rsidR="00755B81" w:rsidRPr="00935F37">
        <w:fldChar w:fldCharType="begin"/>
      </w:r>
      <w:r w:rsidR="00AD74FA" w:rsidRPr="00935F37">
        <w:instrText xml:space="preserve"> SEQ Table \* ARABIC </w:instrText>
      </w:r>
      <w:r w:rsidR="00755B81" w:rsidRPr="00935F37">
        <w:fldChar w:fldCharType="separate"/>
      </w:r>
      <w:r w:rsidR="00AB50FB" w:rsidRPr="00935F37">
        <w:rPr>
          <w:noProof/>
        </w:rPr>
        <w:t>3</w:t>
      </w:r>
      <w:r w:rsidR="00755B81" w:rsidRPr="00935F37">
        <w:rPr>
          <w:noProof/>
        </w:rPr>
        <w:fldChar w:fldCharType="end"/>
      </w:r>
      <w:bookmarkEnd w:id="4"/>
      <w:r w:rsidRPr="00935F37">
        <w:t xml:space="preserve">. Overview of the SEC and DSC </w:t>
      </w:r>
      <w:r w:rsidR="00445C21" w:rsidRPr="00935F37">
        <w:t xml:space="preserve">(second heating run) </w:t>
      </w:r>
      <w:r w:rsidRPr="00935F37">
        <w:t xml:space="preserve">measurements on oligomers and polymers </w:t>
      </w:r>
      <w:r w:rsidR="00322BA9" w:rsidRPr="00935F37">
        <w:t xml:space="preserve">derived from </w:t>
      </w:r>
      <w:r w:rsidRPr="00935F37">
        <w:rPr>
          <w:i/>
        </w:rPr>
        <w:t>meso</w:t>
      </w:r>
      <w:r w:rsidRPr="00935F37">
        <w:t xml:space="preserve"> and </w:t>
      </w:r>
      <w:r w:rsidRPr="00935F37">
        <w:rPr>
          <w:i/>
        </w:rPr>
        <w:t>syn</w:t>
      </w:r>
      <w:r w:rsidR="00266EAF" w:rsidRPr="00935F37">
        <w:t>-</w:t>
      </w:r>
      <w:r w:rsidRPr="00935F37">
        <w:t>2,3-butanediol</w:t>
      </w:r>
      <w:r w:rsidR="00322BA9" w:rsidRPr="00935F37">
        <w:t>.</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260"/>
        <w:gridCol w:w="1260"/>
        <w:gridCol w:w="1260"/>
        <w:gridCol w:w="1260"/>
      </w:tblGrid>
      <w:tr w:rsidR="00102DFB" w:rsidRPr="00935F37" w14:paraId="07174E6C" w14:textId="77777777" w:rsidTr="00A37E54">
        <w:tc>
          <w:tcPr>
            <w:tcW w:w="2520" w:type="dxa"/>
            <w:tcBorders>
              <w:top w:val="single" w:sz="12" w:space="0" w:color="auto"/>
              <w:bottom w:val="single" w:sz="12" w:space="0" w:color="auto"/>
            </w:tcBorders>
          </w:tcPr>
          <w:p w14:paraId="269058EF" w14:textId="4123B067" w:rsidR="00102DFB" w:rsidRPr="00935F37" w:rsidRDefault="00A37E54" w:rsidP="00102DFB">
            <w:pPr>
              <w:jc w:val="center"/>
              <w:rPr>
                <w:rFonts w:ascii="Times New Roman" w:hAnsi="Times New Roman" w:cs="Times New Roman"/>
                <w:b/>
                <w:lang w:val="en-GB"/>
              </w:rPr>
            </w:pPr>
            <w:r w:rsidRPr="00935F37">
              <w:rPr>
                <w:rFonts w:ascii="Times New Roman" w:hAnsi="Times New Roman" w:cs="Times New Roman"/>
                <w:b/>
                <w:lang w:val="en-GB"/>
              </w:rPr>
              <w:t>Diol used in polymerization</w:t>
            </w:r>
          </w:p>
        </w:tc>
        <w:tc>
          <w:tcPr>
            <w:tcW w:w="1260" w:type="dxa"/>
            <w:tcBorders>
              <w:top w:val="single" w:sz="12" w:space="0" w:color="auto"/>
              <w:bottom w:val="single" w:sz="12" w:space="0" w:color="auto"/>
            </w:tcBorders>
          </w:tcPr>
          <w:p w14:paraId="0AB0836C" w14:textId="171D0904" w:rsidR="00102DFB" w:rsidRPr="00935F37" w:rsidRDefault="00102DFB" w:rsidP="00102DFB">
            <w:pPr>
              <w:jc w:val="center"/>
              <w:rPr>
                <w:rFonts w:ascii="Times New Roman" w:hAnsi="Times New Roman" w:cs="Times New Roman"/>
                <w:b/>
                <w:lang w:val="en-GB"/>
              </w:rPr>
            </w:pPr>
            <w:r w:rsidRPr="00935F37">
              <w:rPr>
                <w:rFonts w:ascii="Times New Roman" w:hAnsi="Times New Roman" w:cs="Times New Roman"/>
                <w:b/>
                <w:lang w:val="en-GB"/>
              </w:rPr>
              <w:t>M</w:t>
            </w:r>
            <w:r w:rsidRPr="00935F37">
              <w:rPr>
                <w:rFonts w:ascii="Times New Roman" w:hAnsi="Times New Roman" w:cs="Times New Roman"/>
                <w:b/>
                <w:vertAlign w:val="subscript"/>
                <w:lang w:val="en-GB"/>
              </w:rPr>
              <w:t>n</w:t>
            </w:r>
          </w:p>
          <w:p w14:paraId="30AE7B5C" w14:textId="77777777" w:rsidR="00102DFB" w:rsidRPr="00935F37" w:rsidRDefault="00102DFB" w:rsidP="00102DFB">
            <w:pPr>
              <w:jc w:val="center"/>
              <w:rPr>
                <w:rFonts w:ascii="Times New Roman" w:hAnsi="Times New Roman" w:cs="Times New Roman"/>
                <w:b/>
                <w:lang w:val="en-GB"/>
              </w:rPr>
            </w:pPr>
            <w:r w:rsidRPr="00935F37">
              <w:rPr>
                <w:rFonts w:ascii="Times New Roman" w:hAnsi="Times New Roman" w:cs="Times New Roman"/>
                <w:b/>
                <w:lang w:val="en-GB"/>
              </w:rPr>
              <w:t>(</w:t>
            </w:r>
            <w:proofErr w:type="spellStart"/>
            <w:r w:rsidRPr="00935F37">
              <w:rPr>
                <w:rFonts w:ascii="Times New Roman" w:hAnsi="Times New Roman" w:cs="Times New Roman"/>
                <w:b/>
                <w:lang w:val="en-GB"/>
              </w:rPr>
              <w:t>kDa</w:t>
            </w:r>
            <w:proofErr w:type="spellEnd"/>
            <w:r w:rsidRPr="00935F37">
              <w:rPr>
                <w:rFonts w:ascii="Times New Roman" w:hAnsi="Times New Roman" w:cs="Times New Roman"/>
                <w:b/>
                <w:lang w:val="en-GB"/>
              </w:rPr>
              <w:t>)</w:t>
            </w:r>
          </w:p>
        </w:tc>
        <w:tc>
          <w:tcPr>
            <w:tcW w:w="1260" w:type="dxa"/>
            <w:tcBorders>
              <w:top w:val="single" w:sz="12" w:space="0" w:color="auto"/>
              <w:bottom w:val="single" w:sz="12" w:space="0" w:color="auto"/>
            </w:tcBorders>
          </w:tcPr>
          <w:p w14:paraId="30BF49F2" w14:textId="36EBD00B" w:rsidR="00102DFB" w:rsidRPr="00935F37" w:rsidRDefault="00102DFB" w:rsidP="00102DFB">
            <w:pPr>
              <w:jc w:val="center"/>
              <w:rPr>
                <w:rFonts w:ascii="Times New Roman" w:hAnsi="Times New Roman" w:cs="Times New Roman"/>
                <w:b/>
                <w:vertAlign w:val="superscript"/>
                <w:lang w:val="en-GB"/>
              </w:rPr>
            </w:pPr>
            <w:r w:rsidRPr="00935F37">
              <w:rPr>
                <w:rFonts w:ascii="Times New Roman" w:hAnsi="Times New Roman" w:cs="Times New Roman"/>
                <w:b/>
                <w:lang w:val="en-GB"/>
              </w:rPr>
              <w:t>Đ</w:t>
            </w:r>
          </w:p>
        </w:tc>
        <w:tc>
          <w:tcPr>
            <w:tcW w:w="1260" w:type="dxa"/>
            <w:tcBorders>
              <w:top w:val="single" w:sz="12" w:space="0" w:color="auto"/>
              <w:bottom w:val="single" w:sz="12" w:space="0" w:color="auto"/>
            </w:tcBorders>
          </w:tcPr>
          <w:p w14:paraId="3584945E" w14:textId="77777777" w:rsidR="00102DFB" w:rsidRPr="00935F37" w:rsidRDefault="00102DFB" w:rsidP="00102DFB">
            <w:pPr>
              <w:jc w:val="center"/>
              <w:rPr>
                <w:rFonts w:ascii="Times New Roman" w:hAnsi="Times New Roman" w:cs="Times New Roman"/>
                <w:b/>
                <w:vertAlign w:val="subscript"/>
                <w:lang w:val="en-GB"/>
              </w:rPr>
            </w:pPr>
            <w:r w:rsidRPr="00935F37">
              <w:rPr>
                <w:rFonts w:ascii="Times New Roman" w:hAnsi="Times New Roman" w:cs="Times New Roman"/>
                <w:b/>
                <w:lang w:val="en-GB"/>
              </w:rPr>
              <w:t>T</w:t>
            </w:r>
            <w:r w:rsidRPr="00935F37">
              <w:rPr>
                <w:rFonts w:ascii="Times New Roman" w:hAnsi="Times New Roman" w:cs="Times New Roman"/>
                <w:b/>
                <w:vertAlign w:val="subscript"/>
                <w:lang w:val="en-GB"/>
              </w:rPr>
              <w:t>m</w:t>
            </w:r>
          </w:p>
          <w:p w14:paraId="3A3CB09E" w14:textId="77777777" w:rsidR="00102DFB" w:rsidRPr="00935F37" w:rsidRDefault="00102DFB" w:rsidP="00102DFB">
            <w:pPr>
              <w:jc w:val="center"/>
              <w:rPr>
                <w:rFonts w:ascii="Times New Roman" w:hAnsi="Times New Roman" w:cs="Times New Roman"/>
                <w:b/>
                <w:lang w:val="en-GB"/>
              </w:rPr>
            </w:pPr>
            <w:r w:rsidRPr="00935F37">
              <w:rPr>
                <w:rFonts w:ascii="Times New Roman" w:hAnsi="Times New Roman" w:cs="Times New Roman"/>
                <w:b/>
                <w:lang w:val="en-GB"/>
              </w:rPr>
              <w:t>(°C)</w:t>
            </w:r>
          </w:p>
        </w:tc>
        <w:tc>
          <w:tcPr>
            <w:tcW w:w="1260" w:type="dxa"/>
            <w:tcBorders>
              <w:top w:val="single" w:sz="12" w:space="0" w:color="auto"/>
              <w:bottom w:val="single" w:sz="12" w:space="0" w:color="auto"/>
            </w:tcBorders>
          </w:tcPr>
          <w:p w14:paraId="45506867" w14:textId="77777777" w:rsidR="00102DFB" w:rsidRPr="00935F37" w:rsidRDefault="00102DFB" w:rsidP="00102DFB">
            <w:pPr>
              <w:jc w:val="center"/>
              <w:rPr>
                <w:rFonts w:ascii="Times New Roman" w:hAnsi="Times New Roman" w:cs="Times New Roman"/>
                <w:b/>
                <w:lang w:val="en-GB"/>
              </w:rPr>
            </w:pPr>
            <w:r w:rsidRPr="00935F37">
              <w:rPr>
                <w:rFonts w:ascii="Times New Roman" w:hAnsi="Times New Roman" w:cs="Times New Roman"/>
                <w:b/>
                <w:lang w:val="en-GB"/>
              </w:rPr>
              <w:t>ΔH</w:t>
            </w:r>
          </w:p>
          <w:p w14:paraId="38C20A70" w14:textId="77777777" w:rsidR="00102DFB" w:rsidRPr="00935F37" w:rsidRDefault="00102DFB" w:rsidP="00102DFB">
            <w:pPr>
              <w:jc w:val="center"/>
              <w:rPr>
                <w:rFonts w:ascii="Times New Roman" w:hAnsi="Times New Roman" w:cs="Times New Roman"/>
                <w:b/>
                <w:lang w:val="en-GB"/>
              </w:rPr>
            </w:pPr>
            <w:r w:rsidRPr="00935F37">
              <w:rPr>
                <w:rFonts w:ascii="Times New Roman" w:hAnsi="Times New Roman" w:cs="Times New Roman"/>
                <w:b/>
                <w:lang w:val="en-GB"/>
              </w:rPr>
              <w:t>(J/g)</w:t>
            </w:r>
          </w:p>
        </w:tc>
      </w:tr>
      <w:tr w:rsidR="00102DFB" w:rsidRPr="00935F37" w14:paraId="699C7DD1" w14:textId="77777777" w:rsidTr="00A37E54">
        <w:tc>
          <w:tcPr>
            <w:tcW w:w="2520" w:type="dxa"/>
            <w:tcBorders>
              <w:top w:val="single" w:sz="12" w:space="0" w:color="auto"/>
            </w:tcBorders>
          </w:tcPr>
          <w:p w14:paraId="24282FA5" w14:textId="51446996" w:rsidR="00102DFB" w:rsidRPr="00935F37" w:rsidRDefault="00A37E54" w:rsidP="00102DFB">
            <w:pPr>
              <w:jc w:val="center"/>
              <w:rPr>
                <w:rFonts w:ascii="Times New Roman" w:hAnsi="Times New Roman" w:cs="Times New Roman"/>
                <w:lang w:val="en-GB"/>
              </w:rPr>
            </w:pPr>
            <w:r w:rsidRPr="00935F37">
              <w:rPr>
                <w:rFonts w:ascii="Times New Roman" w:hAnsi="Times New Roman" w:cs="Times New Roman"/>
                <w:i/>
                <w:lang w:val="en-GB"/>
              </w:rPr>
              <w:t>Meso</w:t>
            </w:r>
            <w:r w:rsidRPr="00935F37">
              <w:rPr>
                <w:rFonts w:ascii="Times New Roman" w:hAnsi="Times New Roman" w:cs="Times New Roman"/>
                <w:lang w:val="en-GB"/>
              </w:rPr>
              <w:t>-2,3-butanediol</w:t>
            </w:r>
          </w:p>
        </w:tc>
        <w:tc>
          <w:tcPr>
            <w:tcW w:w="1260" w:type="dxa"/>
            <w:tcBorders>
              <w:top w:val="single" w:sz="12" w:space="0" w:color="auto"/>
            </w:tcBorders>
          </w:tcPr>
          <w:p w14:paraId="34B89F70" w14:textId="77777777" w:rsidR="00102DFB" w:rsidRPr="00935F37" w:rsidRDefault="00102DFB" w:rsidP="00102DFB">
            <w:pPr>
              <w:jc w:val="center"/>
              <w:rPr>
                <w:rFonts w:ascii="Times New Roman" w:hAnsi="Times New Roman" w:cs="Times New Roman"/>
                <w:lang w:val="en-GB"/>
              </w:rPr>
            </w:pPr>
            <w:r w:rsidRPr="00935F37">
              <w:rPr>
                <w:rFonts w:ascii="Times New Roman" w:hAnsi="Times New Roman" w:cs="Times New Roman"/>
                <w:lang w:val="en-GB"/>
              </w:rPr>
              <w:t>5.3</w:t>
            </w:r>
          </w:p>
        </w:tc>
        <w:tc>
          <w:tcPr>
            <w:tcW w:w="1260" w:type="dxa"/>
            <w:tcBorders>
              <w:top w:val="single" w:sz="12" w:space="0" w:color="auto"/>
            </w:tcBorders>
          </w:tcPr>
          <w:p w14:paraId="29C96501" w14:textId="77777777" w:rsidR="00102DFB" w:rsidRPr="00935F37" w:rsidRDefault="00102DFB" w:rsidP="00102DFB">
            <w:pPr>
              <w:jc w:val="center"/>
              <w:rPr>
                <w:rFonts w:ascii="Times New Roman" w:hAnsi="Times New Roman" w:cs="Times New Roman"/>
                <w:lang w:val="en-GB"/>
              </w:rPr>
            </w:pPr>
            <w:r w:rsidRPr="00935F37">
              <w:rPr>
                <w:rFonts w:ascii="Times New Roman" w:hAnsi="Times New Roman" w:cs="Times New Roman"/>
                <w:lang w:val="en-GB"/>
              </w:rPr>
              <w:t>1.2</w:t>
            </w:r>
          </w:p>
        </w:tc>
        <w:tc>
          <w:tcPr>
            <w:tcW w:w="1260" w:type="dxa"/>
            <w:tcBorders>
              <w:top w:val="single" w:sz="12" w:space="0" w:color="auto"/>
            </w:tcBorders>
          </w:tcPr>
          <w:p w14:paraId="2E349E9F" w14:textId="77777777" w:rsidR="00102DFB" w:rsidRPr="00935F37" w:rsidRDefault="00102DFB" w:rsidP="00102DFB">
            <w:pPr>
              <w:jc w:val="center"/>
              <w:rPr>
                <w:rFonts w:ascii="Times New Roman" w:hAnsi="Times New Roman" w:cs="Times New Roman"/>
                <w:lang w:val="en-GB"/>
              </w:rPr>
            </w:pPr>
            <w:r w:rsidRPr="00935F37">
              <w:rPr>
                <w:rFonts w:ascii="Times New Roman" w:hAnsi="Times New Roman" w:cs="Times New Roman"/>
                <w:lang w:val="en-GB"/>
              </w:rPr>
              <w:t>89</w:t>
            </w:r>
          </w:p>
        </w:tc>
        <w:tc>
          <w:tcPr>
            <w:tcW w:w="1260" w:type="dxa"/>
            <w:tcBorders>
              <w:top w:val="single" w:sz="12" w:space="0" w:color="auto"/>
            </w:tcBorders>
          </w:tcPr>
          <w:p w14:paraId="33B609A3" w14:textId="23C082A8" w:rsidR="00102DFB" w:rsidRPr="00935F37" w:rsidRDefault="00A74B01" w:rsidP="00A74B01">
            <w:pPr>
              <w:jc w:val="center"/>
              <w:rPr>
                <w:rFonts w:ascii="Times New Roman" w:hAnsi="Times New Roman" w:cs="Times New Roman"/>
                <w:lang w:val="en-GB"/>
              </w:rPr>
            </w:pPr>
            <w:r w:rsidRPr="00935F37">
              <w:rPr>
                <w:rFonts w:ascii="Times New Roman" w:hAnsi="Times New Roman" w:cs="Times New Roman"/>
                <w:lang w:val="en-GB"/>
              </w:rPr>
              <w:t>0</w:t>
            </w:r>
          </w:p>
        </w:tc>
      </w:tr>
      <w:tr w:rsidR="00A37E54" w:rsidRPr="00935F37" w14:paraId="3FC77844" w14:textId="77777777" w:rsidTr="00A37E54">
        <w:tc>
          <w:tcPr>
            <w:tcW w:w="2520" w:type="dxa"/>
          </w:tcPr>
          <w:p w14:paraId="33939F55" w14:textId="46A35569"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i/>
                <w:lang w:val="en-GB"/>
              </w:rPr>
              <w:t>Meso</w:t>
            </w:r>
            <w:r w:rsidRPr="00935F37">
              <w:rPr>
                <w:rFonts w:ascii="Times New Roman" w:hAnsi="Times New Roman" w:cs="Times New Roman"/>
                <w:lang w:val="en-GB"/>
              </w:rPr>
              <w:t>-2,3-butanediol</w:t>
            </w:r>
          </w:p>
        </w:tc>
        <w:tc>
          <w:tcPr>
            <w:tcW w:w="1260" w:type="dxa"/>
          </w:tcPr>
          <w:p w14:paraId="415442A4"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30</w:t>
            </w:r>
          </w:p>
        </w:tc>
        <w:tc>
          <w:tcPr>
            <w:tcW w:w="1260" w:type="dxa"/>
          </w:tcPr>
          <w:p w14:paraId="588D6159"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1.9</w:t>
            </w:r>
          </w:p>
        </w:tc>
        <w:tc>
          <w:tcPr>
            <w:tcW w:w="1260" w:type="dxa"/>
          </w:tcPr>
          <w:p w14:paraId="42DC7005" w14:textId="330D29C5"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114 &amp; 124</w:t>
            </w:r>
          </w:p>
        </w:tc>
        <w:tc>
          <w:tcPr>
            <w:tcW w:w="1260" w:type="dxa"/>
          </w:tcPr>
          <w:p w14:paraId="1DC23DBF" w14:textId="1B082EFB"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42</w:t>
            </w:r>
          </w:p>
        </w:tc>
      </w:tr>
      <w:tr w:rsidR="00A37E54" w:rsidRPr="00935F37" w14:paraId="5CDEA96A" w14:textId="77777777" w:rsidTr="00A37E54">
        <w:tc>
          <w:tcPr>
            <w:tcW w:w="2520" w:type="dxa"/>
            <w:tcBorders>
              <w:bottom w:val="nil"/>
            </w:tcBorders>
          </w:tcPr>
          <w:p w14:paraId="625DA52A" w14:textId="22E42D72" w:rsidR="00A37E54" w:rsidRPr="00935F37" w:rsidRDefault="00CB03D8" w:rsidP="00A37E54">
            <w:pPr>
              <w:jc w:val="center"/>
              <w:rPr>
                <w:rFonts w:ascii="Times New Roman" w:hAnsi="Times New Roman" w:cs="Times New Roman"/>
                <w:lang w:val="en-GB"/>
              </w:rPr>
            </w:pPr>
            <w:r w:rsidRPr="00935F37">
              <w:rPr>
                <w:rFonts w:ascii="Times New Roman" w:hAnsi="Times New Roman" w:cs="Times New Roman"/>
                <w:i/>
                <w:lang w:val="en-GB"/>
              </w:rPr>
              <w:t>Rac-s</w:t>
            </w:r>
            <w:r w:rsidR="00A37E54" w:rsidRPr="00935F37">
              <w:rPr>
                <w:rFonts w:ascii="Times New Roman" w:hAnsi="Times New Roman" w:cs="Times New Roman"/>
                <w:i/>
                <w:lang w:val="en-GB"/>
              </w:rPr>
              <w:t>yn</w:t>
            </w:r>
            <w:r w:rsidR="00A37E54" w:rsidRPr="00935F37">
              <w:rPr>
                <w:rFonts w:ascii="Times New Roman" w:hAnsi="Times New Roman" w:cs="Times New Roman"/>
                <w:lang w:val="en-GB"/>
              </w:rPr>
              <w:t>-2,3-butanediol</w:t>
            </w:r>
          </w:p>
        </w:tc>
        <w:tc>
          <w:tcPr>
            <w:tcW w:w="1260" w:type="dxa"/>
            <w:tcBorders>
              <w:bottom w:val="nil"/>
            </w:tcBorders>
          </w:tcPr>
          <w:p w14:paraId="3D961BA4"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2.5</w:t>
            </w:r>
          </w:p>
        </w:tc>
        <w:tc>
          <w:tcPr>
            <w:tcW w:w="1260" w:type="dxa"/>
            <w:tcBorders>
              <w:bottom w:val="nil"/>
            </w:tcBorders>
          </w:tcPr>
          <w:p w14:paraId="42AF452F"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1.3</w:t>
            </w:r>
          </w:p>
        </w:tc>
        <w:tc>
          <w:tcPr>
            <w:tcW w:w="1260" w:type="dxa"/>
            <w:tcBorders>
              <w:bottom w:val="nil"/>
            </w:tcBorders>
          </w:tcPr>
          <w:p w14:paraId="58FDF769"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104 &amp; 116</w:t>
            </w:r>
          </w:p>
        </w:tc>
        <w:tc>
          <w:tcPr>
            <w:tcW w:w="1260" w:type="dxa"/>
            <w:tcBorders>
              <w:bottom w:val="nil"/>
            </w:tcBorders>
          </w:tcPr>
          <w:p w14:paraId="22096118" w14:textId="77777777" w:rsidR="00A37E54" w:rsidRPr="00935F37" w:rsidRDefault="00A37E54" w:rsidP="00A37E54">
            <w:pPr>
              <w:jc w:val="center"/>
              <w:rPr>
                <w:rFonts w:ascii="Times New Roman" w:hAnsi="Times New Roman" w:cs="Times New Roman"/>
                <w:lang w:val="en-GB"/>
              </w:rPr>
            </w:pPr>
            <w:r w:rsidRPr="00935F37">
              <w:rPr>
                <w:rFonts w:ascii="Times New Roman" w:hAnsi="Times New Roman" w:cs="Times New Roman"/>
                <w:lang w:val="en-GB"/>
              </w:rPr>
              <w:t>32</w:t>
            </w:r>
          </w:p>
        </w:tc>
      </w:tr>
      <w:tr w:rsidR="00102DFB" w:rsidRPr="00935F37" w14:paraId="68DEB06A" w14:textId="77777777" w:rsidTr="00A37E54">
        <w:tc>
          <w:tcPr>
            <w:tcW w:w="2520" w:type="dxa"/>
            <w:tcBorders>
              <w:top w:val="nil"/>
              <w:bottom w:val="single" w:sz="12" w:space="0" w:color="auto"/>
            </w:tcBorders>
          </w:tcPr>
          <w:p w14:paraId="65161D39" w14:textId="26B0421C" w:rsidR="00102DFB" w:rsidRPr="00935F37" w:rsidRDefault="00CB03D8" w:rsidP="00102DFB">
            <w:pPr>
              <w:jc w:val="center"/>
              <w:rPr>
                <w:rFonts w:ascii="Times New Roman" w:hAnsi="Times New Roman" w:cs="Times New Roman"/>
                <w:i/>
                <w:lang w:val="en-GB"/>
              </w:rPr>
            </w:pPr>
            <w:r w:rsidRPr="00935F37">
              <w:rPr>
                <w:rFonts w:ascii="Times New Roman" w:hAnsi="Times New Roman" w:cs="Times New Roman"/>
                <w:i/>
                <w:lang w:val="en-GB"/>
              </w:rPr>
              <w:t>Rac-s</w:t>
            </w:r>
            <w:r w:rsidR="00A37E54" w:rsidRPr="00935F37">
              <w:rPr>
                <w:rFonts w:ascii="Times New Roman" w:hAnsi="Times New Roman" w:cs="Times New Roman"/>
                <w:i/>
                <w:lang w:val="en-GB"/>
              </w:rPr>
              <w:t>yn-</w:t>
            </w:r>
            <w:r w:rsidR="00A37E54" w:rsidRPr="00935F37">
              <w:rPr>
                <w:rFonts w:ascii="Times New Roman" w:hAnsi="Times New Roman" w:cs="Times New Roman"/>
                <w:lang w:val="en-GB"/>
              </w:rPr>
              <w:t>2,3-butanediol</w:t>
            </w:r>
          </w:p>
        </w:tc>
        <w:tc>
          <w:tcPr>
            <w:tcW w:w="1260" w:type="dxa"/>
            <w:tcBorders>
              <w:top w:val="nil"/>
              <w:bottom w:val="single" w:sz="12" w:space="0" w:color="auto"/>
            </w:tcBorders>
          </w:tcPr>
          <w:p w14:paraId="1C6C0C1F" w14:textId="77777777" w:rsidR="00102DFB" w:rsidRPr="00935F37" w:rsidRDefault="00102DFB" w:rsidP="00102DFB">
            <w:pPr>
              <w:jc w:val="center"/>
              <w:rPr>
                <w:rFonts w:ascii="Times New Roman" w:hAnsi="Times New Roman" w:cs="Times New Roman"/>
                <w:lang w:val="en-GB"/>
              </w:rPr>
            </w:pPr>
            <w:r w:rsidRPr="00935F37">
              <w:rPr>
                <w:rFonts w:ascii="Times New Roman" w:hAnsi="Times New Roman" w:cs="Times New Roman"/>
                <w:lang w:val="en-GB"/>
              </w:rPr>
              <w:t>25</w:t>
            </w:r>
          </w:p>
        </w:tc>
        <w:tc>
          <w:tcPr>
            <w:tcW w:w="1260" w:type="dxa"/>
            <w:tcBorders>
              <w:top w:val="nil"/>
              <w:bottom w:val="single" w:sz="12" w:space="0" w:color="auto"/>
            </w:tcBorders>
          </w:tcPr>
          <w:p w14:paraId="7819B0C3" w14:textId="77777777" w:rsidR="00102DFB" w:rsidRPr="00935F37" w:rsidRDefault="00102DFB" w:rsidP="00102DFB">
            <w:pPr>
              <w:jc w:val="center"/>
              <w:rPr>
                <w:rFonts w:ascii="Times New Roman" w:hAnsi="Times New Roman" w:cs="Times New Roman"/>
                <w:lang w:val="en-GB"/>
              </w:rPr>
            </w:pPr>
            <w:r w:rsidRPr="00935F37">
              <w:rPr>
                <w:rFonts w:ascii="Times New Roman" w:hAnsi="Times New Roman" w:cs="Times New Roman"/>
                <w:lang w:val="en-GB"/>
              </w:rPr>
              <w:t>2.1</w:t>
            </w:r>
          </w:p>
        </w:tc>
        <w:tc>
          <w:tcPr>
            <w:tcW w:w="1260" w:type="dxa"/>
            <w:tcBorders>
              <w:top w:val="nil"/>
              <w:bottom w:val="single" w:sz="12" w:space="0" w:color="auto"/>
            </w:tcBorders>
          </w:tcPr>
          <w:p w14:paraId="0C9F2F31" w14:textId="23FF0071" w:rsidR="00102DFB" w:rsidRPr="00935F37" w:rsidRDefault="00102DFB" w:rsidP="00724984">
            <w:pPr>
              <w:jc w:val="center"/>
              <w:rPr>
                <w:rFonts w:ascii="Times New Roman" w:hAnsi="Times New Roman" w:cs="Times New Roman"/>
                <w:lang w:val="en-GB"/>
              </w:rPr>
            </w:pPr>
            <w:r w:rsidRPr="00935F37">
              <w:rPr>
                <w:rFonts w:ascii="Times New Roman" w:hAnsi="Times New Roman" w:cs="Times New Roman"/>
                <w:lang w:val="en-GB"/>
              </w:rPr>
              <w:t>11</w:t>
            </w:r>
            <w:r w:rsidR="00724984" w:rsidRPr="00935F37">
              <w:rPr>
                <w:rFonts w:ascii="Times New Roman" w:hAnsi="Times New Roman" w:cs="Times New Roman"/>
                <w:lang w:val="en-GB"/>
              </w:rPr>
              <w:t xml:space="preserve">4 </w:t>
            </w:r>
            <w:r w:rsidRPr="00935F37">
              <w:rPr>
                <w:rFonts w:ascii="Times New Roman" w:hAnsi="Times New Roman" w:cs="Times New Roman"/>
                <w:lang w:val="en-GB"/>
              </w:rPr>
              <w:t>&amp; 124</w:t>
            </w:r>
          </w:p>
        </w:tc>
        <w:tc>
          <w:tcPr>
            <w:tcW w:w="1260" w:type="dxa"/>
            <w:tcBorders>
              <w:top w:val="nil"/>
              <w:bottom w:val="single" w:sz="12" w:space="0" w:color="auto"/>
            </w:tcBorders>
          </w:tcPr>
          <w:p w14:paraId="51E21223" w14:textId="08C0BDCE" w:rsidR="00102DFB" w:rsidRPr="00935F37" w:rsidRDefault="00724984" w:rsidP="00102DFB">
            <w:pPr>
              <w:jc w:val="center"/>
              <w:rPr>
                <w:rFonts w:ascii="Times New Roman" w:hAnsi="Times New Roman" w:cs="Times New Roman"/>
                <w:lang w:val="en-GB"/>
              </w:rPr>
            </w:pPr>
            <w:r w:rsidRPr="00935F37">
              <w:rPr>
                <w:rFonts w:ascii="Times New Roman" w:hAnsi="Times New Roman" w:cs="Times New Roman"/>
                <w:lang w:val="en-GB"/>
              </w:rPr>
              <w:t>42</w:t>
            </w:r>
          </w:p>
        </w:tc>
      </w:tr>
    </w:tbl>
    <w:p w14:paraId="6EE47864" w14:textId="77777777" w:rsidR="00F258FB" w:rsidRPr="00935F37" w:rsidRDefault="00F258FB" w:rsidP="00F258FB"/>
    <w:p w14:paraId="4DEB98F3" w14:textId="67C2E6A6" w:rsidR="00F258FB" w:rsidRPr="00935F37" w:rsidRDefault="00F258FB" w:rsidP="00F258FB">
      <w:pPr>
        <w:rPr>
          <w:rFonts w:ascii="Times New Roman" w:hAnsi="Times New Roman" w:cs="Times New Roman"/>
          <w:i/>
        </w:rPr>
      </w:pPr>
      <w:r w:rsidRPr="00935F37">
        <w:rPr>
          <w:rFonts w:ascii="Times New Roman" w:hAnsi="Times New Roman" w:cs="Times New Roman"/>
          <w:i/>
        </w:rPr>
        <w:t>X-ray diffraction measurements</w:t>
      </w:r>
    </w:p>
    <w:p w14:paraId="2AB0D309" w14:textId="4A02CF51" w:rsidR="00FB0195" w:rsidRPr="00935F37" w:rsidRDefault="0031737D" w:rsidP="0076367C">
      <w:pPr>
        <w:jc w:val="both"/>
        <w:rPr>
          <w:rFonts w:ascii="Times New Roman" w:hAnsi="Times New Roman" w:cs="Times New Roman"/>
        </w:rPr>
      </w:pPr>
      <w:r w:rsidRPr="00935F37">
        <w:rPr>
          <w:rFonts w:ascii="Times New Roman" w:hAnsi="Times New Roman" w:cs="Times New Roman"/>
        </w:rPr>
        <w:t xml:space="preserve">As the </w:t>
      </w:r>
      <w:r w:rsidRPr="00935F37">
        <w:rPr>
          <w:rFonts w:ascii="Times New Roman" w:hAnsi="Times New Roman" w:cs="Times New Roman"/>
          <w:i/>
        </w:rPr>
        <w:t>meso</w:t>
      </w:r>
      <w:r w:rsidRPr="00935F37">
        <w:rPr>
          <w:rFonts w:ascii="Times New Roman" w:hAnsi="Times New Roman" w:cs="Times New Roman"/>
        </w:rPr>
        <w:t xml:space="preserve"> and </w:t>
      </w:r>
      <w:r w:rsidRPr="00935F37">
        <w:rPr>
          <w:rFonts w:ascii="Times New Roman" w:hAnsi="Times New Roman" w:cs="Times New Roman"/>
          <w:i/>
        </w:rPr>
        <w:t>syn</w:t>
      </w:r>
      <w:r w:rsidRPr="00935F37">
        <w:rPr>
          <w:rFonts w:ascii="Times New Roman" w:hAnsi="Times New Roman" w:cs="Times New Roman"/>
        </w:rPr>
        <w:t xml:space="preserve"> oligomers presented in </w:t>
      </w:r>
      <w:r w:rsidRPr="00935F37">
        <w:rPr>
          <w:rFonts w:ascii="Times New Roman" w:hAnsi="Times New Roman" w:cs="Times New Roman"/>
        </w:rPr>
        <w:fldChar w:fldCharType="begin"/>
      </w:r>
      <w:r w:rsidRPr="00935F37">
        <w:rPr>
          <w:rFonts w:ascii="Times New Roman" w:hAnsi="Times New Roman" w:cs="Times New Roman"/>
        </w:rPr>
        <w:instrText xml:space="preserve"> REF _Ref480886532 \h  \* MERGEFORMAT </w:instrText>
      </w:r>
      <w:r w:rsidRPr="00935F37">
        <w:rPr>
          <w:rFonts w:ascii="Times New Roman" w:hAnsi="Times New Roman" w:cs="Times New Roman"/>
        </w:rPr>
      </w:r>
      <w:r w:rsidRPr="00935F37">
        <w:rPr>
          <w:rFonts w:ascii="Times New Roman" w:hAnsi="Times New Roman" w:cs="Times New Roman"/>
        </w:rPr>
        <w:fldChar w:fldCharType="separate"/>
      </w:r>
      <w:r w:rsidR="00AB50FB" w:rsidRPr="00935F37">
        <w:rPr>
          <w:rFonts w:ascii="Times New Roman" w:hAnsi="Times New Roman" w:cs="Times New Roman"/>
        </w:rPr>
        <w:t xml:space="preserve">Table </w:t>
      </w:r>
      <w:r w:rsidR="00AB50FB" w:rsidRPr="00935F37">
        <w:rPr>
          <w:rFonts w:ascii="Times New Roman" w:hAnsi="Times New Roman" w:cs="Times New Roman"/>
          <w:noProof/>
        </w:rPr>
        <w:t>3</w:t>
      </w:r>
      <w:r w:rsidRPr="00935F37">
        <w:rPr>
          <w:rFonts w:ascii="Times New Roman" w:hAnsi="Times New Roman" w:cs="Times New Roman"/>
        </w:rPr>
        <w:fldChar w:fldCharType="end"/>
      </w:r>
      <w:r w:rsidRPr="00935F37">
        <w:rPr>
          <w:rFonts w:ascii="Times New Roman" w:hAnsi="Times New Roman" w:cs="Times New Roman"/>
        </w:rPr>
        <w:t xml:space="preserve"> showed different DSC traces with a large difference in melting point</w:t>
      </w:r>
      <w:r w:rsidR="009B06A3" w:rsidRPr="00935F37">
        <w:rPr>
          <w:rFonts w:ascii="Times New Roman" w:hAnsi="Times New Roman" w:cs="Times New Roman"/>
        </w:rPr>
        <w:t>s</w:t>
      </w:r>
      <w:r w:rsidRPr="00935F37">
        <w:rPr>
          <w:rFonts w:ascii="Times New Roman" w:hAnsi="Times New Roman" w:cs="Times New Roman"/>
        </w:rPr>
        <w:t xml:space="preserve"> and enthalpy, it was decided to investigate this more thoroughly. </w:t>
      </w:r>
      <w:r w:rsidR="0034096C" w:rsidRPr="00935F37">
        <w:rPr>
          <w:rFonts w:ascii="Times New Roman" w:hAnsi="Times New Roman" w:cs="Times New Roman"/>
        </w:rPr>
        <w:t>During second heating, t</w:t>
      </w:r>
      <w:r w:rsidRPr="00935F37">
        <w:rPr>
          <w:rFonts w:ascii="Times New Roman" w:hAnsi="Times New Roman" w:cs="Times New Roman"/>
        </w:rPr>
        <w:t xml:space="preserve">he </w:t>
      </w:r>
      <w:r w:rsidRPr="00935F37">
        <w:rPr>
          <w:rFonts w:ascii="Times New Roman" w:hAnsi="Times New Roman" w:cs="Times New Roman"/>
          <w:i/>
        </w:rPr>
        <w:t>meso</w:t>
      </w:r>
      <w:r w:rsidRPr="00935F37">
        <w:rPr>
          <w:rFonts w:ascii="Times New Roman" w:hAnsi="Times New Roman" w:cs="Times New Roman"/>
        </w:rPr>
        <w:t xml:space="preserve"> oligomer shows a </w:t>
      </w:r>
      <w:r w:rsidR="006A7B8D" w:rsidRPr="00935F37">
        <w:rPr>
          <w:rFonts w:ascii="Times New Roman" w:hAnsi="Times New Roman" w:cs="Times New Roman"/>
        </w:rPr>
        <w:t xml:space="preserve">single </w:t>
      </w:r>
      <w:r w:rsidRPr="00935F37">
        <w:rPr>
          <w:rFonts w:ascii="Times New Roman" w:hAnsi="Times New Roman" w:cs="Times New Roman"/>
        </w:rPr>
        <w:t>low melting point (89</w:t>
      </w:r>
      <w:r w:rsidR="00266EAF" w:rsidRPr="00935F37">
        <w:rPr>
          <w:rFonts w:ascii="Times New Roman" w:hAnsi="Times New Roman" w:cs="Times New Roman"/>
        </w:rPr>
        <w:t xml:space="preserve"> </w:t>
      </w:r>
      <w:r w:rsidRPr="00935F37">
        <w:rPr>
          <w:rFonts w:ascii="Times New Roman" w:hAnsi="Times New Roman" w:cs="Times New Roman"/>
        </w:rPr>
        <w:t>°C)</w:t>
      </w:r>
      <w:r w:rsidR="008652DD" w:rsidRPr="00935F37">
        <w:rPr>
          <w:rFonts w:ascii="Times New Roman" w:hAnsi="Times New Roman" w:cs="Times New Roman"/>
        </w:rPr>
        <w:t xml:space="preserve"> due to the melting of crystals which were formed during the heating run</w:t>
      </w:r>
      <w:r w:rsidR="00B565FB" w:rsidRPr="00935F37">
        <w:rPr>
          <w:rFonts w:ascii="Times New Roman" w:hAnsi="Times New Roman" w:cs="Times New Roman"/>
        </w:rPr>
        <w:t>,</w:t>
      </w:r>
      <w:r w:rsidR="0076367C" w:rsidRPr="00935F37">
        <w:rPr>
          <w:rFonts w:ascii="Times New Roman" w:hAnsi="Times New Roman" w:cs="Times New Roman"/>
        </w:rPr>
        <w:t xml:space="preserve"> </w:t>
      </w:r>
      <w:r w:rsidRPr="00935F37">
        <w:rPr>
          <w:rFonts w:ascii="Times New Roman" w:hAnsi="Times New Roman" w:cs="Times New Roman"/>
        </w:rPr>
        <w:t xml:space="preserve">while the </w:t>
      </w:r>
      <w:r w:rsidRPr="00935F37">
        <w:rPr>
          <w:rFonts w:ascii="Times New Roman" w:hAnsi="Times New Roman" w:cs="Times New Roman"/>
          <w:i/>
        </w:rPr>
        <w:t>syn</w:t>
      </w:r>
      <w:r w:rsidRPr="00935F37">
        <w:rPr>
          <w:rFonts w:ascii="Times New Roman" w:hAnsi="Times New Roman" w:cs="Times New Roman"/>
        </w:rPr>
        <w:t xml:space="preserve"> oligomer has two melting points</w:t>
      </w:r>
      <w:r w:rsidR="0076367C" w:rsidRPr="00935F37">
        <w:rPr>
          <w:rFonts w:ascii="Times New Roman" w:hAnsi="Times New Roman" w:cs="Times New Roman"/>
        </w:rPr>
        <w:t xml:space="preserve"> (117 </w:t>
      </w:r>
      <w:r w:rsidR="00266EAF" w:rsidRPr="00935F37">
        <w:rPr>
          <w:rFonts w:ascii="Times New Roman" w:hAnsi="Times New Roman" w:cs="Times New Roman"/>
        </w:rPr>
        <w:t>and</w:t>
      </w:r>
      <w:r w:rsidR="0076367C" w:rsidRPr="00935F37">
        <w:rPr>
          <w:rFonts w:ascii="Times New Roman" w:hAnsi="Times New Roman" w:cs="Times New Roman"/>
        </w:rPr>
        <w:t xml:space="preserve"> 124</w:t>
      </w:r>
      <w:r w:rsidR="00266EAF" w:rsidRPr="00935F37">
        <w:rPr>
          <w:rFonts w:ascii="Times New Roman" w:hAnsi="Times New Roman" w:cs="Times New Roman"/>
        </w:rPr>
        <w:t xml:space="preserve"> </w:t>
      </w:r>
      <w:r w:rsidR="0076367C" w:rsidRPr="00935F37">
        <w:rPr>
          <w:rFonts w:ascii="Times New Roman" w:hAnsi="Times New Roman" w:cs="Times New Roman"/>
        </w:rPr>
        <w:t>°C)</w:t>
      </w:r>
      <w:r w:rsidRPr="00935F37">
        <w:rPr>
          <w:rFonts w:ascii="Times New Roman" w:hAnsi="Times New Roman" w:cs="Times New Roman"/>
        </w:rPr>
        <w:t xml:space="preserve"> </w:t>
      </w:r>
      <w:r w:rsidR="008652DD" w:rsidRPr="00935F37">
        <w:rPr>
          <w:rFonts w:ascii="Times New Roman" w:hAnsi="Times New Roman" w:cs="Times New Roman"/>
        </w:rPr>
        <w:t xml:space="preserve">related to crystals formed during the preceding cooling run. The associated </w:t>
      </w:r>
      <w:r w:rsidRPr="00935F37">
        <w:rPr>
          <w:rFonts w:ascii="Times New Roman" w:hAnsi="Times New Roman" w:cs="Times New Roman"/>
        </w:rPr>
        <w:t>melting enthalpy</w:t>
      </w:r>
      <w:r w:rsidR="0076367C" w:rsidRPr="00935F37">
        <w:rPr>
          <w:rFonts w:ascii="Times New Roman" w:hAnsi="Times New Roman" w:cs="Times New Roman"/>
        </w:rPr>
        <w:t xml:space="preserve"> </w:t>
      </w:r>
      <w:r w:rsidR="008652DD" w:rsidRPr="00935F37">
        <w:rPr>
          <w:rFonts w:ascii="Times New Roman" w:hAnsi="Times New Roman" w:cs="Times New Roman"/>
        </w:rPr>
        <w:t xml:space="preserve">is rather large </w:t>
      </w:r>
      <w:r w:rsidR="0076367C" w:rsidRPr="00935F37">
        <w:rPr>
          <w:rFonts w:ascii="Times New Roman" w:hAnsi="Times New Roman" w:cs="Times New Roman"/>
        </w:rPr>
        <w:t>(</w:t>
      </w:r>
      <w:r w:rsidR="009B06A3" w:rsidRPr="00935F37">
        <w:rPr>
          <w:rFonts w:ascii="Times New Roman" w:hAnsi="Times New Roman" w:cs="Times New Roman"/>
        </w:rPr>
        <w:t>32</w:t>
      </w:r>
      <w:r w:rsidR="0076367C" w:rsidRPr="00935F37">
        <w:rPr>
          <w:rFonts w:ascii="Times New Roman" w:hAnsi="Times New Roman" w:cs="Times New Roman"/>
        </w:rPr>
        <w:t xml:space="preserve"> J/g)</w:t>
      </w:r>
      <w:r w:rsidR="008652DD" w:rsidRPr="00935F37">
        <w:rPr>
          <w:rFonts w:ascii="Times New Roman" w:hAnsi="Times New Roman" w:cs="Times New Roman"/>
        </w:rPr>
        <w:t xml:space="preserve"> </w:t>
      </w:r>
      <w:r w:rsidR="0034096C" w:rsidRPr="00935F37">
        <w:rPr>
          <w:rFonts w:ascii="Times New Roman" w:hAnsi="Times New Roman" w:cs="Times New Roman"/>
        </w:rPr>
        <w:t>(</w:t>
      </w:r>
      <w:r w:rsidR="0034096C" w:rsidRPr="00935F37">
        <w:rPr>
          <w:rFonts w:ascii="Times New Roman" w:hAnsi="Times New Roman" w:cs="Times New Roman"/>
        </w:rPr>
        <w:fldChar w:fldCharType="begin"/>
      </w:r>
      <w:r w:rsidR="0034096C" w:rsidRPr="00935F37">
        <w:rPr>
          <w:rFonts w:ascii="Times New Roman" w:hAnsi="Times New Roman" w:cs="Times New Roman"/>
        </w:rPr>
        <w:instrText xml:space="preserve"> REF _Ref480886532 \h  \* MERGEFORMAT </w:instrText>
      </w:r>
      <w:r w:rsidR="0034096C" w:rsidRPr="00935F37">
        <w:rPr>
          <w:rFonts w:ascii="Times New Roman" w:hAnsi="Times New Roman" w:cs="Times New Roman"/>
        </w:rPr>
      </w:r>
      <w:r w:rsidR="0034096C" w:rsidRPr="00935F37">
        <w:rPr>
          <w:rFonts w:ascii="Times New Roman" w:hAnsi="Times New Roman" w:cs="Times New Roman"/>
        </w:rPr>
        <w:fldChar w:fldCharType="separate"/>
      </w:r>
      <w:r w:rsidR="00AB50FB" w:rsidRPr="00935F37">
        <w:rPr>
          <w:rFonts w:ascii="Times New Roman" w:hAnsi="Times New Roman" w:cs="Times New Roman"/>
        </w:rPr>
        <w:t xml:space="preserve">Table </w:t>
      </w:r>
      <w:r w:rsidR="00AB50FB" w:rsidRPr="00935F37">
        <w:rPr>
          <w:rFonts w:ascii="Times New Roman" w:hAnsi="Times New Roman" w:cs="Times New Roman"/>
          <w:noProof/>
        </w:rPr>
        <w:t>3</w:t>
      </w:r>
      <w:r w:rsidR="0034096C" w:rsidRPr="00935F37">
        <w:rPr>
          <w:rFonts w:ascii="Times New Roman" w:hAnsi="Times New Roman" w:cs="Times New Roman"/>
        </w:rPr>
        <w:fldChar w:fldCharType="end"/>
      </w:r>
      <w:r w:rsidR="0034096C" w:rsidRPr="00935F37">
        <w:rPr>
          <w:rFonts w:ascii="Times New Roman" w:hAnsi="Times New Roman" w:cs="Times New Roman"/>
        </w:rPr>
        <w:t>)</w:t>
      </w:r>
      <w:r w:rsidRPr="00935F37">
        <w:rPr>
          <w:rFonts w:ascii="Times New Roman" w:hAnsi="Times New Roman" w:cs="Times New Roman"/>
        </w:rPr>
        <w:t>.</w:t>
      </w:r>
      <w:r w:rsidR="0076367C" w:rsidRPr="00935F37">
        <w:rPr>
          <w:rFonts w:ascii="Times New Roman" w:hAnsi="Times New Roman" w:cs="Times New Roman"/>
        </w:rPr>
        <w:t xml:space="preserve"> </w:t>
      </w:r>
      <w:r w:rsidR="0076367C" w:rsidRPr="00935F37">
        <w:rPr>
          <w:rFonts w:ascii="Times New Roman" w:hAnsi="Times New Roman" w:cs="Times New Roman"/>
        </w:rPr>
        <w:lastRenderedPageBreak/>
        <w:t xml:space="preserve">In order to investigate this difference in </w:t>
      </w:r>
      <w:r w:rsidR="008652DD" w:rsidRPr="00935F37">
        <w:rPr>
          <w:rFonts w:ascii="Times New Roman" w:hAnsi="Times New Roman" w:cs="Times New Roman"/>
        </w:rPr>
        <w:t xml:space="preserve">crystallization and </w:t>
      </w:r>
      <w:r w:rsidR="0076367C" w:rsidRPr="00935F37">
        <w:rPr>
          <w:rFonts w:ascii="Times New Roman" w:hAnsi="Times New Roman" w:cs="Times New Roman"/>
        </w:rPr>
        <w:t>melting behavior</w:t>
      </w:r>
      <w:r w:rsidR="001D5DCE" w:rsidRPr="00935F37">
        <w:rPr>
          <w:rFonts w:ascii="Times New Roman" w:hAnsi="Times New Roman" w:cs="Times New Roman"/>
        </w:rPr>
        <w:t>,</w:t>
      </w:r>
      <w:r w:rsidR="0076367C" w:rsidRPr="00935F37">
        <w:rPr>
          <w:rFonts w:ascii="Times New Roman" w:hAnsi="Times New Roman" w:cs="Times New Roman"/>
        </w:rPr>
        <w:t xml:space="preserve"> small-angle X-ray scattering (SAXS) and wide-angle X-ray diffraction (WAXD) measurements were performed.</w:t>
      </w:r>
    </w:p>
    <w:p w14:paraId="7DC62683" w14:textId="63967D4F" w:rsidR="004F45DB" w:rsidRPr="00935F37" w:rsidRDefault="00FB0195" w:rsidP="00F95655">
      <w:pPr>
        <w:tabs>
          <w:tab w:val="left" w:pos="2700"/>
        </w:tabs>
        <w:spacing w:afterLines="160" w:after="384"/>
        <w:jc w:val="both"/>
        <w:rPr>
          <w:rFonts w:ascii="Times New Roman" w:hAnsi="Times New Roman" w:cs="Times New Roman"/>
        </w:rPr>
      </w:pPr>
      <w:r w:rsidRPr="00935F37">
        <w:rPr>
          <w:rFonts w:ascii="Times New Roman" w:hAnsi="Times New Roman" w:cs="Times New Roman"/>
        </w:rPr>
        <w:t xml:space="preserve">The WAXD data for the </w:t>
      </w:r>
      <w:r w:rsidRPr="00935F37">
        <w:rPr>
          <w:rFonts w:ascii="Times New Roman" w:hAnsi="Times New Roman" w:cs="Times New Roman"/>
          <w:i/>
        </w:rPr>
        <w:t>meso</w:t>
      </w:r>
      <w:r w:rsidRPr="00935F37">
        <w:rPr>
          <w:rFonts w:ascii="Times New Roman" w:hAnsi="Times New Roman" w:cs="Times New Roman"/>
        </w:rPr>
        <w:t xml:space="preserve"> oligomer </w:t>
      </w:r>
      <w:r w:rsidR="00C45FD4" w:rsidRPr="00935F37">
        <w:rPr>
          <w:rFonts w:ascii="Times New Roman" w:hAnsi="Times New Roman" w:cs="Times New Roman"/>
        </w:rPr>
        <w:t>(</w:t>
      </w:r>
      <w:r w:rsidR="004137C7" w:rsidRPr="00935F37">
        <w:rPr>
          <w:rFonts w:ascii="Times New Roman" w:hAnsi="Times New Roman" w:cs="Times New Roman"/>
        </w:rPr>
        <w:t xml:space="preserve">Figure </w:t>
      </w:r>
      <w:r w:rsidR="001D5DCE" w:rsidRPr="00935F37">
        <w:rPr>
          <w:rFonts w:ascii="Times New Roman" w:hAnsi="Times New Roman" w:cs="Times New Roman"/>
        </w:rPr>
        <w:t>2</w:t>
      </w:r>
      <w:r w:rsidR="004F45DB" w:rsidRPr="00935F37">
        <w:rPr>
          <w:rFonts w:ascii="Times New Roman" w:hAnsi="Times New Roman" w:cs="Times New Roman"/>
        </w:rPr>
        <w:t xml:space="preserve"> left</w:t>
      </w:r>
      <w:r w:rsidR="00C45FD4" w:rsidRPr="00935F37">
        <w:rPr>
          <w:rFonts w:ascii="Times New Roman" w:hAnsi="Times New Roman" w:cs="Times New Roman"/>
        </w:rPr>
        <w:t>,</w:t>
      </w:r>
      <w:r w:rsidR="00572ADC" w:rsidRPr="00935F37">
        <w:rPr>
          <w:rFonts w:ascii="Times New Roman" w:hAnsi="Times New Roman" w:cs="Times New Roman"/>
        </w:rPr>
        <w:t xml:space="preserve"> S16-S19</w:t>
      </w:r>
      <w:r w:rsidR="00B565FB" w:rsidRPr="00935F37">
        <w:rPr>
          <w:rFonts w:ascii="Times New Roman" w:hAnsi="Times New Roman" w:cs="Times New Roman"/>
        </w:rPr>
        <w:t xml:space="preserve">) </w:t>
      </w:r>
      <w:r w:rsidRPr="00935F37">
        <w:rPr>
          <w:rFonts w:ascii="Times New Roman" w:hAnsi="Times New Roman" w:cs="Times New Roman"/>
        </w:rPr>
        <w:t xml:space="preserve">reveals that all crystals </w:t>
      </w:r>
      <w:r w:rsidR="003C79E6" w:rsidRPr="00935F37">
        <w:rPr>
          <w:rFonts w:ascii="Times New Roman" w:hAnsi="Times New Roman" w:cs="Times New Roman"/>
        </w:rPr>
        <w:t>during the first heating, subsequent cooling and second heating</w:t>
      </w:r>
      <w:r w:rsidR="00C45FD4" w:rsidRPr="00935F37">
        <w:rPr>
          <w:rFonts w:ascii="Times New Roman" w:hAnsi="Times New Roman" w:cs="Times New Roman"/>
        </w:rPr>
        <w:t>,</w:t>
      </w:r>
      <w:r w:rsidR="003C79E6" w:rsidRPr="00935F37">
        <w:rPr>
          <w:rFonts w:ascii="Times New Roman" w:hAnsi="Times New Roman" w:cs="Times New Roman"/>
        </w:rPr>
        <w:t xml:space="preserve"> </w:t>
      </w:r>
      <w:r w:rsidRPr="00935F37">
        <w:rPr>
          <w:rFonts w:ascii="Times New Roman" w:hAnsi="Times New Roman" w:cs="Times New Roman"/>
        </w:rPr>
        <w:t xml:space="preserve">have an identical internal structure because when structures </w:t>
      </w:r>
      <w:r w:rsidR="00C45FD4" w:rsidRPr="00935F37">
        <w:rPr>
          <w:rFonts w:ascii="Times New Roman" w:hAnsi="Times New Roman" w:cs="Times New Roman"/>
        </w:rPr>
        <w:t>melt</w:t>
      </w:r>
      <w:r w:rsidR="004F45DB" w:rsidRPr="00935F37">
        <w:rPr>
          <w:rFonts w:ascii="Times New Roman" w:hAnsi="Times New Roman" w:cs="Times New Roman"/>
        </w:rPr>
        <w:t xml:space="preserve"> or</w:t>
      </w:r>
      <w:r w:rsidRPr="00935F37">
        <w:rPr>
          <w:rFonts w:ascii="Times New Roman" w:hAnsi="Times New Roman" w:cs="Times New Roman"/>
        </w:rPr>
        <w:t xml:space="preserve"> </w:t>
      </w:r>
      <w:r w:rsidR="003C79E6" w:rsidRPr="00935F37">
        <w:rPr>
          <w:rFonts w:ascii="Times New Roman" w:hAnsi="Times New Roman" w:cs="Times New Roman"/>
        </w:rPr>
        <w:t>crystalliz</w:t>
      </w:r>
      <w:r w:rsidR="00C45FD4" w:rsidRPr="00935F37">
        <w:rPr>
          <w:rFonts w:ascii="Times New Roman" w:hAnsi="Times New Roman" w:cs="Times New Roman"/>
        </w:rPr>
        <w:t>e</w:t>
      </w:r>
      <w:r w:rsidRPr="00935F37">
        <w:rPr>
          <w:rFonts w:ascii="Times New Roman" w:hAnsi="Times New Roman" w:cs="Times New Roman"/>
        </w:rPr>
        <w:t>, the WAXD crystalline reflections</w:t>
      </w:r>
      <w:r w:rsidR="00B565FB" w:rsidRPr="00935F37">
        <w:rPr>
          <w:rFonts w:ascii="Times New Roman" w:hAnsi="Times New Roman" w:cs="Times New Roman"/>
        </w:rPr>
        <w:t xml:space="preserve"> </w:t>
      </w:r>
      <w:r w:rsidRPr="00935F37">
        <w:rPr>
          <w:rFonts w:ascii="Times New Roman" w:hAnsi="Times New Roman" w:cs="Times New Roman"/>
        </w:rPr>
        <w:t xml:space="preserve">decrease </w:t>
      </w:r>
      <w:r w:rsidR="003C79E6" w:rsidRPr="00935F37">
        <w:rPr>
          <w:rFonts w:ascii="Times New Roman" w:hAnsi="Times New Roman" w:cs="Times New Roman"/>
        </w:rPr>
        <w:t xml:space="preserve">or increase </w:t>
      </w:r>
      <w:r w:rsidRPr="00935F37">
        <w:rPr>
          <w:rFonts w:ascii="Times New Roman" w:hAnsi="Times New Roman" w:cs="Times New Roman"/>
        </w:rPr>
        <w:t xml:space="preserve">in intensity but do not alter in position </w:t>
      </w:r>
      <w:r w:rsidR="002B3406" w:rsidRPr="00935F37">
        <w:rPr>
          <w:rFonts w:ascii="Times New Roman" w:hAnsi="Times New Roman" w:cs="Times New Roman"/>
        </w:rPr>
        <w:t xml:space="preserve">(except for minor changes related to thermal expansion) </w:t>
      </w:r>
      <w:r w:rsidRPr="00935F37">
        <w:rPr>
          <w:rFonts w:ascii="Times New Roman" w:hAnsi="Times New Roman" w:cs="Times New Roman"/>
        </w:rPr>
        <w:t>or relative intensities.</w:t>
      </w:r>
      <w:r w:rsidR="00B52993" w:rsidRPr="00935F37">
        <w:rPr>
          <w:rFonts w:ascii="Times New Roman" w:hAnsi="Times New Roman" w:cs="Times New Roman"/>
        </w:rPr>
        <w:t xml:space="preserve"> </w:t>
      </w:r>
      <w:r w:rsidR="00796A15" w:rsidRPr="00935F37">
        <w:rPr>
          <w:rFonts w:ascii="Times New Roman" w:hAnsi="Times New Roman" w:cs="Times New Roman"/>
        </w:rPr>
        <w:t xml:space="preserve">The vertical lines represent melting onsets for folded chain lamellar crystals with a thickness given by the discrete number of </w:t>
      </w:r>
      <w:r w:rsidR="008342D2" w:rsidRPr="00935F37">
        <w:rPr>
          <w:rFonts w:ascii="Times New Roman" w:hAnsi="Times New Roman" w:cs="Times New Roman"/>
        </w:rPr>
        <w:t>molecular repeats</w:t>
      </w:r>
      <w:r w:rsidR="00796A15" w:rsidRPr="00935F37">
        <w:rPr>
          <w:rFonts w:ascii="Times New Roman" w:hAnsi="Times New Roman" w:cs="Times New Roman"/>
        </w:rPr>
        <w:t xml:space="preserve"> as indicated. These lines could be inserted after SAXS measurements. The transitions in Figure </w:t>
      </w:r>
      <w:r w:rsidR="008342D2" w:rsidRPr="00935F37">
        <w:rPr>
          <w:rFonts w:ascii="Times New Roman" w:hAnsi="Times New Roman" w:cs="Times New Roman"/>
        </w:rPr>
        <w:t>2</w:t>
      </w:r>
      <w:r w:rsidR="00796A15" w:rsidRPr="00935F37">
        <w:rPr>
          <w:rFonts w:ascii="Times New Roman" w:hAnsi="Times New Roman" w:cs="Times New Roman"/>
        </w:rPr>
        <w:t xml:space="preserve"> can be related to the DSC transitions of the respective oligomer. </w:t>
      </w:r>
      <w:r w:rsidR="00DA5E72" w:rsidRPr="00935F37">
        <w:rPr>
          <w:rFonts w:ascii="Times New Roman" w:hAnsi="Times New Roman" w:cs="Times New Roman"/>
        </w:rPr>
        <w:t xml:space="preserve">When comparing Figure </w:t>
      </w:r>
      <w:r w:rsidR="00512BDD" w:rsidRPr="00935F37">
        <w:rPr>
          <w:rFonts w:ascii="Times New Roman" w:hAnsi="Times New Roman" w:cs="Times New Roman"/>
        </w:rPr>
        <w:t>2</w:t>
      </w:r>
      <w:r w:rsidR="00DA5E72" w:rsidRPr="00935F37">
        <w:rPr>
          <w:rFonts w:ascii="Times New Roman" w:hAnsi="Times New Roman" w:cs="Times New Roman"/>
        </w:rPr>
        <w:t xml:space="preserve"> (left) to the DSC of the </w:t>
      </w:r>
      <w:r w:rsidR="00DA5E72" w:rsidRPr="00935F37">
        <w:rPr>
          <w:rFonts w:ascii="Times New Roman" w:hAnsi="Times New Roman" w:cs="Times New Roman"/>
          <w:i/>
        </w:rPr>
        <w:t>meso</w:t>
      </w:r>
      <w:r w:rsidR="00DA5E72" w:rsidRPr="00935F37">
        <w:rPr>
          <w:rFonts w:ascii="Times New Roman" w:hAnsi="Times New Roman" w:cs="Times New Roman"/>
        </w:rPr>
        <w:t xml:space="preserve"> oligomer</w:t>
      </w:r>
      <w:r w:rsidR="00572ADC" w:rsidRPr="00935F37">
        <w:rPr>
          <w:rFonts w:ascii="Times New Roman" w:hAnsi="Times New Roman" w:cs="Times New Roman"/>
        </w:rPr>
        <w:t xml:space="preserve"> in Figure S14</w:t>
      </w:r>
      <w:r w:rsidR="00DA5E72" w:rsidRPr="00935F37">
        <w:rPr>
          <w:rFonts w:ascii="Times New Roman" w:hAnsi="Times New Roman" w:cs="Times New Roman"/>
        </w:rPr>
        <w:t>, the same three melting points could be observed</w:t>
      </w:r>
      <w:r w:rsidR="008652DD" w:rsidRPr="00935F37">
        <w:rPr>
          <w:rFonts w:ascii="Times New Roman" w:hAnsi="Times New Roman" w:cs="Times New Roman"/>
        </w:rPr>
        <w:t xml:space="preserve"> du</w:t>
      </w:r>
      <w:r w:rsidR="00E82682" w:rsidRPr="00935F37">
        <w:rPr>
          <w:rFonts w:ascii="Times New Roman" w:hAnsi="Times New Roman" w:cs="Times New Roman"/>
        </w:rPr>
        <w:t>r</w:t>
      </w:r>
      <w:r w:rsidR="008652DD" w:rsidRPr="00935F37">
        <w:rPr>
          <w:rFonts w:ascii="Times New Roman" w:hAnsi="Times New Roman" w:cs="Times New Roman"/>
        </w:rPr>
        <w:t>ing first heating</w:t>
      </w:r>
      <w:r w:rsidR="00DA5E72" w:rsidRPr="00935F37">
        <w:rPr>
          <w:rFonts w:ascii="Times New Roman" w:hAnsi="Times New Roman" w:cs="Times New Roman"/>
        </w:rPr>
        <w:t>. In the cooling</w:t>
      </w:r>
      <w:r w:rsidR="001D5DCE" w:rsidRPr="00935F37">
        <w:rPr>
          <w:rFonts w:ascii="Times New Roman" w:hAnsi="Times New Roman" w:cs="Times New Roman"/>
        </w:rPr>
        <w:t>,</w:t>
      </w:r>
      <w:r w:rsidR="00DA5E72" w:rsidRPr="00935F37">
        <w:rPr>
          <w:rFonts w:ascii="Times New Roman" w:hAnsi="Times New Roman" w:cs="Times New Roman"/>
        </w:rPr>
        <w:t xml:space="preserve"> no transition was observed </w:t>
      </w:r>
      <w:r w:rsidR="00401364" w:rsidRPr="00935F37">
        <w:rPr>
          <w:rFonts w:ascii="Times New Roman" w:hAnsi="Times New Roman" w:cs="Times New Roman"/>
        </w:rPr>
        <w:t xml:space="preserve">in DSC </w:t>
      </w:r>
      <w:r w:rsidR="00DA5E72" w:rsidRPr="00935F37">
        <w:rPr>
          <w:rFonts w:ascii="Times New Roman" w:hAnsi="Times New Roman" w:cs="Times New Roman"/>
        </w:rPr>
        <w:t xml:space="preserve">which is also reflected in the </w:t>
      </w:r>
      <w:r w:rsidR="00512BDD" w:rsidRPr="00935F37">
        <w:rPr>
          <w:rFonts w:ascii="Times New Roman" w:hAnsi="Times New Roman" w:cs="Times New Roman"/>
        </w:rPr>
        <w:t>zero values</w:t>
      </w:r>
      <w:r w:rsidR="00DA5E72" w:rsidRPr="00935F37">
        <w:rPr>
          <w:rFonts w:ascii="Times New Roman" w:hAnsi="Times New Roman" w:cs="Times New Roman"/>
        </w:rPr>
        <w:t xml:space="preserve"> in the WAXD</w:t>
      </w:r>
      <w:r w:rsidR="00401364" w:rsidRPr="00935F37">
        <w:rPr>
          <w:rFonts w:ascii="Times New Roman" w:hAnsi="Times New Roman" w:cs="Times New Roman"/>
        </w:rPr>
        <w:t xml:space="preserve"> crystalline mass fraction</w:t>
      </w:r>
      <w:r w:rsidR="00512BDD" w:rsidRPr="00935F37">
        <w:rPr>
          <w:rFonts w:ascii="Times New Roman" w:hAnsi="Times New Roman" w:cs="Times New Roman"/>
        </w:rPr>
        <w:t xml:space="preserve"> (Figure 2, left)</w:t>
      </w:r>
      <w:r w:rsidR="00DA5E72" w:rsidRPr="00935F37">
        <w:rPr>
          <w:rFonts w:ascii="Times New Roman" w:hAnsi="Times New Roman" w:cs="Times New Roman"/>
        </w:rPr>
        <w:t xml:space="preserve">, </w:t>
      </w:r>
      <w:r w:rsidR="00512BDD" w:rsidRPr="00935F37">
        <w:rPr>
          <w:rFonts w:ascii="Times New Roman" w:hAnsi="Times New Roman" w:cs="Times New Roman"/>
        </w:rPr>
        <w:t>proving</w:t>
      </w:r>
      <w:r w:rsidR="00DA5E72" w:rsidRPr="00935F37">
        <w:rPr>
          <w:rFonts w:ascii="Times New Roman" w:hAnsi="Times New Roman" w:cs="Times New Roman"/>
        </w:rPr>
        <w:t xml:space="preserve"> that the crystallinity </w:t>
      </w:r>
      <w:r w:rsidR="00401364" w:rsidRPr="00935F37">
        <w:rPr>
          <w:rFonts w:ascii="Times New Roman" w:hAnsi="Times New Roman" w:cs="Times New Roman"/>
        </w:rPr>
        <w:t>remains</w:t>
      </w:r>
      <w:r w:rsidR="00DA5E72" w:rsidRPr="00935F37">
        <w:rPr>
          <w:rFonts w:ascii="Times New Roman" w:hAnsi="Times New Roman" w:cs="Times New Roman"/>
        </w:rPr>
        <w:t xml:space="preserve"> zero</w:t>
      </w:r>
      <w:r w:rsidR="00401364" w:rsidRPr="00935F37">
        <w:rPr>
          <w:rFonts w:ascii="Times New Roman" w:hAnsi="Times New Roman" w:cs="Times New Roman"/>
        </w:rPr>
        <w:t xml:space="preserve"> at any temperature</w:t>
      </w:r>
      <w:r w:rsidR="00512BDD" w:rsidRPr="00935F37">
        <w:rPr>
          <w:rFonts w:ascii="Times New Roman" w:hAnsi="Times New Roman" w:cs="Times New Roman"/>
        </w:rPr>
        <w:t xml:space="preserve"> during cooling</w:t>
      </w:r>
      <w:r w:rsidR="00DA5E72" w:rsidRPr="00935F37">
        <w:rPr>
          <w:rFonts w:ascii="Times New Roman" w:hAnsi="Times New Roman" w:cs="Times New Roman"/>
        </w:rPr>
        <w:t xml:space="preserve">. For the second heating, </w:t>
      </w:r>
      <w:r w:rsidR="008652DD" w:rsidRPr="00935F37">
        <w:rPr>
          <w:rFonts w:ascii="Times New Roman" w:hAnsi="Times New Roman" w:cs="Times New Roman"/>
        </w:rPr>
        <w:t>DSC suggested</w:t>
      </w:r>
      <w:r w:rsidR="00F95655" w:rsidRPr="00935F37">
        <w:rPr>
          <w:rFonts w:ascii="Times New Roman" w:hAnsi="Times New Roman" w:cs="Times New Roman"/>
        </w:rPr>
        <w:t xml:space="preserve"> cold crystallization and </w:t>
      </w:r>
      <w:r w:rsidR="008342D2" w:rsidRPr="00935F37">
        <w:rPr>
          <w:rFonts w:ascii="Times New Roman" w:hAnsi="Times New Roman" w:cs="Times New Roman"/>
        </w:rPr>
        <w:t>subsequent melting</w:t>
      </w:r>
      <w:r w:rsidR="008652DD" w:rsidRPr="00935F37">
        <w:rPr>
          <w:rFonts w:ascii="Times New Roman" w:hAnsi="Times New Roman" w:cs="Times New Roman"/>
        </w:rPr>
        <w:t xml:space="preserve">, which is clearly seen in the rise and fall of the WAXD crystallinity during second </w:t>
      </w:r>
      <w:r w:rsidR="008342D2" w:rsidRPr="00935F37">
        <w:rPr>
          <w:rFonts w:ascii="Times New Roman" w:hAnsi="Times New Roman" w:cs="Times New Roman"/>
        </w:rPr>
        <w:t>heating</w:t>
      </w:r>
      <w:r w:rsidR="00DA5E72" w:rsidRPr="00935F37">
        <w:rPr>
          <w:rFonts w:ascii="Times New Roman" w:hAnsi="Times New Roman" w:cs="Times New Roman"/>
        </w:rPr>
        <w:t xml:space="preserve">. </w:t>
      </w:r>
      <w:r w:rsidR="00352B69" w:rsidRPr="00935F37">
        <w:rPr>
          <w:rFonts w:ascii="Times New Roman" w:hAnsi="Times New Roman" w:cs="Times New Roman"/>
        </w:rPr>
        <w:t>T</w:t>
      </w:r>
      <w:r w:rsidR="00F95655" w:rsidRPr="00935F37">
        <w:rPr>
          <w:rFonts w:ascii="Times New Roman" w:hAnsi="Times New Roman" w:cs="Times New Roman"/>
        </w:rPr>
        <w:t xml:space="preserve">he </w:t>
      </w:r>
      <w:r w:rsidR="00352B69" w:rsidRPr="00935F37">
        <w:rPr>
          <w:rFonts w:ascii="Times New Roman" w:hAnsi="Times New Roman" w:cs="Times New Roman"/>
        </w:rPr>
        <w:t xml:space="preserve">4 step like </w:t>
      </w:r>
      <w:r w:rsidR="00F95655" w:rsidRPr="00935F37">
        <w:rPr>
          <w:rFonts w:ascii="Times New Roman" w:hAnsi="Times New Roman" w:cs="Times New Roman"/>
        </w:rPr>
        <w:t xml:space="preserve">melting transitions shown in Figure </w:t>
      </w:r>
      <w:r w:rsidR="008342D2" w:rsidRPr="00935F37">
        <w:rPr>
          <w:rFonts w:ascii="Times New Roman" w:hAnsi="Times New Roman" w:cs="Times New Roman"/>
        </w:rPr>
        <w:t>2</w:t>
      </w:r>
      <w:r w:rsidR="00F95655" w:rsidRPr="00935F37">
        <w:rPr>
          <w:rFonts w:ascii="Times New Roman" w:hAnsi="Times New Roman" w:cs="Times New Roman"/>
        </w:rPr>
        <w:t xml:space="preserve"> (right) </w:t>
      </w:r>
      <w:r w:rsidR="00352B69" w:rsidRPr="00935F37">
        <w:rPr>
          <w:rFonts w:ascii="Times New Roman" w:hAnsi="Times New Roman" w:cs="Times New Roman"/>
        </w:rPr>
        <w:t xml:space="preserve">for the </w:t>
      </w:r>
      <w:r w:rsidR="00352B69" w:rsidRPr="00935F37">
        <w:rPr>
          <w:rFonts w:ascii="Times New Roman" w:hAnsi="Times New Roman" w:cs="Times New Roman"/>
          <w:i/>
        </w:rPr>
        <w:t>syn</w:t>
      </w:r>
      <w:r w:rsidR="00352B69" w:rsidRPr="00935F37">
        <w:rPr>
          <w:rFonts w:ascii="Times New Roman" w:hAnsi="Times New Roman" w:cs="Times New Roman"/>
        </w:rPr>
        <w:t xml:space="preserve"> oligomer during first heating and the three melting points during second heating are not clearly reproduced in the DSC data (Figure S15), likely because the high temperature melting events overlap</w:t>
      </w:r>
      <w:r w:rsidR="00F95655" w:rsidRPr="00935F37">
        <w:rPr>
          <w:rFonts w:ascii="Times New Roman" w:hAnsi="Times New Roman" w:cs="Times New Roman"/>
        </w:rPr>
        <w:t>.</w:t>
      </w:r>
      <w:r w:rsidR="00352B69" w:rsidRPr="00935F37">
        <w:rPr>
          <w:rFonts w:ascii="Times New Roman" w:hAnsi="Times New Roman" w:cs="Times New Roman"/>
        </w:rPr>
        <w:t xml:space="preserve"> For the </w:t>
      </w:r>
      <w:r w:rsidR="00352B69" w:rsidRPr="00935F37">
        <w:rPr>
          <w:rFonts w:ascii="Times New Roman" w:hAnsi="Times New Roman" w:cs="Times New Roman"/>
          <w:i/>
        </w:rPr>
        <w:t>syn</w:t>
      </w:r>
      <w:r w:rsidR="00352B69" w:rsidRPr="00935F37">
        <w:rPr>
          <w:rFonts w:ascii="Times New Roman" w:hAnsi="Times New Roman" w:cs="Times New Roman"/>
        </w:rPr>
        <w:t xml:space="preserve"> oligomer</w:t>
      </w:r>
      <w:r w:rsidR="00F95655" w:rsidRPr="00935F37">
        <w:rPr>
          <w:rFonts w:ascii="Times New Roman" w:hAnsi="Times New Roman" w:cs="Times New Roman"/>
        </w:rPr>
        <w:t xml:space="preserve">, the cooling </w:t>
      </w:r>
      <w:r w:rsidR="00352B69" w:rsidRPr="00935F37">
        <w:rPr>
          <w:rFonts w:ascii="Times New Roman" w:hAnsi="Times New Roman" w:cs="Times New Roman"/>
        </w:rPr>
        <w:t>leads to</w:t>
      </w:r>
      <w:r w:rsidR="00F95655" w:rsidRPr="00935F37">
        <w:rPr>
          <w:rFonts w:ascii="Times New Roman" w:hAnsi="Times New Roman" w:cs="Times New Roman"/>
        </w:rPr>
        <w:t xml:space="preserve"> crystallization, </w:t>
      </w:r>
      <w:r w:rsidR="00352B69" w:rsidRPr="00935F37">
        <w:rPr>
          <w:rFonts w:ascii="Times New Roman" w:hAnsi="Times New Roman" w:cs="Times New Roman"/>
        </w:rPr>
        <w:t xml:space="preserve">in contrast to for the </w:t>
      </w:r>
      <w:r w:rsidR="00F95655" w:rsidRPr="00935F37">
        <w:rPr>
          <w:rFonts w:ascii="Times New Roman" w:hAnsi="Times New Roman" w:cs="Times New Roman"/>
          <w:i/>
        </w:rPr>
        <w:t>meso</w:t>
      </w:r>
      <w:r w:rsidR="00F95655" w:rsidRPr="00935F37">
        <w:rPr>
          <w:rFonts w:ascii="Times New Roman" w:hAnsi="Times New Roman" w:cs="Times New Roman"/>
        </w:rPr>
        <w:t xml:space="preserve"> oligomer.</w:t>
      </w:r>
      <w:r w:rsidR="008342D2" w:rsidRPr="00935F37">
        <w:rPr>
          <w:rFonts w:ascii="Times New Roman" w:hAnsi="Times New Roman" w:cs="Times New Roman"/>
        </w:rPr>
        <w:t xml:space="preserve"> </w:t>
      </w:r>
      <w:r w:rsidR="008A7350" w:rsidRPr="00935F37">
        <w:rPr>
          <w:rFonts w:ascii="Times New Roman" w:hAnsi="Times New Roman" w:cs="Times New Roman"/>
        </w:rPr>
        <w:t xml:space="preserve">Note that he </w:t>
      </w:r>
      <w:r w:rsidR="008A7350" w:rsidRPr="00935F37">
        <w:rPr>
          <w:rFonts w:ascii="Times New Roman" w:hAnsi="Times New Roman" w:cs="Times New Roman"/>
          <w:i/>
        </w:rPr>
        <w:t>syn</w:t>
      </w:r>
      <w:r w:rsidR="008A7350" w:rsidRPr="00935F37">
        <w:rPr>
          <w:rFonts w:ascii="Times New Roman" w:hAnsi="Times New Roman" w:cs="Times New Roman"/>
        </w:rPr>
        <w:t xml:space="preserve"> oligomer crystal structure is different from that of the </w:t>
      </w:r>
      <w:r w:rsidR="008A7350" w:rsidRPr="00935F37">
        <w:rPr>
          <w:rFonts w:ascii="Times New Roman" w:hAnsi="Times New Roman" w:cs="Times New Roman"/>
          <w:i/>
        </w:rPr>
        <w:t>meso</w:t>
      </w:r>
      <w:r w:rsidR="008A7350" w:rsidRPr="00935F37">
        <w:rPr>
          <w:rFonts w:ascii="Times New Roman" w:hAnsi="Times New Roman" w:cs="Times New Roman"/>
        </w:rPr>
        <w:t xml:space="preserve"> sample as expected because of the difference in relative configuration of the vicinal </w:t>
      </w:r>
      <w:proofErr w:type="spellStart"/>
      <w:r w:rsidR="008A7350" w:rsidRPr="00935F37">
        <w:rPr>
          <w:rFonts w:ascii="Times New Roman" w:hAnsi="Times New Roman" w:cs="Times New Roman"/>
        </w:rPr>
        <w:t>fluorines</w:t>
      </w:r>
      <w:proofErr w:type="spellEnd"/>
      <w:r w:rsidR="008A7350" w:rsidRPr="00935F37">
        <w:rPr>
          <w:rFonts w:ascii="Times New Roman" w:hAnsi="Times New Roman" w:cs="Times New Roman"/>
        </w:rPr>
        <w:t xml:space="preserve"> along the backbone. This difference is reflected in differences in the </w:t>
      </w:r>
      <w:r w:rsidR="007C7A4E" w:rsidRPr="00935F37">
        <w:rPr>
          <w:rFonts w:ascii="Times New Roman" w:hAnsi="Times New Roman" w:cs="Times New Roman"/>
        </w:rPr>
        <w:t xml:space="preserve">positions of the </w:t>
      </w:r>
      <w:r w:rsidR="008A7350" w:rsidRPr="00935F37">
        <w:rPr>
          <w:rFonts w:ascii="Times New Roman" w:hAnsi="Times New Roman" w:cs="Times New Roman"/>
        </w:rPr>
        <w:t xml:space="preserve">WAXD </w:t>
      </w:r>
      <w:r w:rsidR="007C7A4E" w:rsidRPr="00935F37">
        <w:rPr>
          <w:rFonts w:ascii="Times New Roman" w:hAnsi="Times New Roman" w:cs="Times New Roman"/>
        </w:rPr>
        <w:t>crystalline reflections (Figures S16-S19).</w:t>
      </w:r>
    </w:p>
    <w:p w14:paraId="09519204" w14:textId="77777777" w:rsidR="004F45DB" w:rsidRPr="00935F37" w:rsidRDefault="004F45DB" w:rsidP="004F45DB">
      <w:pPr>
        <w:pStyle w:val="Bijschrift"/>
        <w:jc w:val="both"/>
      </w:pPr>
      <w:r w:rsidRPr="00935F37">
        <w:rPr>
          <w:noProof/>
          <w:lang w:val="fr-FR" w:eastAsia="fr-FR"/>
        </w:rPr>
        <mc:AlternateContent>
          <mc:Choice Requires="wpg">
            <w:drawing>
              <wp:inline distT="0" distB="0" distL="0" distR="0" wp14:anchorId="1F0284DF" wp14:editId="35B31924">
                <wp:extent cx="5956300" cy="2000250"/>
                <wp:effectExtent l="0" t="0" r="6350" b="0"/>
                <wp:docPr id="7" name="Group 6"/>
                <wp:cNvGraphicFramePr/>
                <a:graphic xmlns:a="http://schemas.openxmlformats.org/drawingml/2006/main">
                  <a:graphicData uri="http://schemas.microsoft.com/office/word/2010/wordprocessingGroup">
                    <wpg:wgp>
                      <wpg:cNvGrpSpPr/>
                      <wpg:grpSpPr>
                        <a:xfrm>
                          <a:off x="0" y="0"/>
                          <a:ext cx="5956300" cy="2000250"/>
                          <a:chOff x="0" y="0"/>
                          <a:chExt cx="7495087" cy="2760980"/>
                        </a:xfrm>
                      </wpg:grpSpPr>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3693795" cy="2760980"/>
                          </a:xfrm>
                          <a:prstGeom prst="rect">
                            <a:avLst/>
                          </a:prstGeom>
                        </pic:spPr>
                      </pic:pic>
                      <pic:pic xmlns:pic="http://schemas.openxmlformats.org/drawingml/2006/picture">
                        <pic:nvPicPr>
                          <pic:cNvPr id="3" name="Picture 3"/>
                          <pic:cNvPicPr/>
                        </pic:nvPicPr>
                        <pic:blipFill>
                          <a:blip r:embed="rId16"/>
                          <a:stretch>
                            <a:fillRect/>
                          </a:stretch>
                        </pic:blipFill>
                        <pic:spPr>
                          <a:xfrm>
                            <a:off x="3801292" y="13652"/>
                            <a:ext cx="3693795" cy="2733675"/>
                          </a:xfrm>
                          <a:prstGeom prst="rect">
                            <a:avLst/>
                          </a:prstGeom>
                        </pic:spPr>
                      </pic:pic>
                    </wpg:wgp>
                  </a:graphicData>
                </a:graphic>
              </wp:inline>
            </w:drawing>
          </mc:Choice>
          <mc:Fallback>
            <w:pict>
              <v:group w14:anchorId="4061F44C" id="Group 6" o:spid="_x0000_s1026" style="width:469pt;height:157.5pt;mso-position-horizontal-relative:char;mso-position-vertical-relative:line" coordsize="74950,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">
                <v:shape id="Picture 2" o:spid="_x0000_s1027" type="#_x0000_t75" style="position:absolute;width:36937;height:2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">
                  <v:imagedata r:id="rId20" o:title=""/>
                </v:shape>
                <v:shape id="Picture 3" o:spid="_x0000_s1028" type="#_x0000_t75" style="position:absolute;left:38012;top:136;width:36938;height:2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">
                  <v:imagedata r:id="rId21" o:title=""/>
                </v:shape>
                <w10:anchorlock/>
              </v:group>
            </w:pict>
          </mc:Fallback>
        </mc:AlternateContent>
      </w:r>
    </w:p>
    <w:p w14:paraId="67950D90" w14:textId="1F5232CB" w:rsidR="004F45DB" w:rsidRPr="00935F37" w:rsidRDefault="004F45DB" w:rsidP="004F45DB">
      <w:pPr>
        <w:pStyle w:val="Bijschrift"/>
        <w:jc w:val="both"/>
      </w:pPr>
      <w:bookmarkStart w:id="5" w:name="_Ref499384074"/>
      <w:r w:rsidRPr="00935F37">
        <w:t xml:space="preserve">Figure </w:t>
      </w:r>
      <w:r w:rsidR="002C4BAB" w:rsidRPr="00935F37">
        <w:rPr>
          <w:noProof/>
        </w:rPr>
        <w:fldChar w:fldCharType="begin"/>
      </w:r>
      <w:r w:rsidR="002C4BAB" w:rsidRPr="00935F37">
        <w:rPr>
          <w:noProof/>
        </w:rPr>
        <w:instrText xml:space="preserve"> SEQ Figure \* ARABIC </w:instrText>
      </w:r>
      <w:r w:rsidR="002C4BAB" w:rsidRPr="00935F37">
        <w:rPr>
          <w:noProof/>
        </w:rPr>
        <w:fldChar w:fldCharType="separate"/>
      </w:r>
      <w:r w:rsidR="00AB50FB" w:rsidRPr="00935F37">
        <w:rPr>
          <w:noProof/>
        </w:rPr>
        <w:t>2</w:t>
      </w:r>
      <w:r w:rsidR="002C4BAB" w:rsidRPr="00935F37">
        <w:rPr>
          <w:noProof/>
        </w:rPr>
        <w:fldChar w:fldCharType="end"/>
      </w:r>
      <w:bookmarkEnd w:id="5"/>
      <w:r w:rsidRPr="00935F37">
        <w:t>.</w:t>
      </w:r>
      <w:r w:rsidRPr="00935F37">
        <w:rPr>
          <w:rFonts w:eastAsia="Calibri" w:cs="Times New Roman"/>
          <w:szCs w:val="24"/>
        </w:rPr>
        <w:t xml:space="preserve"> WAXD based crystallinity for the </w:t>
      </w:r>
      <w:r w:rsidRPr="00935F37">
        <w:rPr>
          <w:rFonts w:eastAsia="Calibri" w:cs="Times New Roman"/>
          <w:i/>
          <w:szCs w:val="24"/>
        </w:rPr>
        <w:t>meso</w:t>
      </w:r>
      <w:r w:rsidRPr="00935F37">
        <w:rPr>
          <w:rFonts w:eastAsia="Calibri" w:cs="Times New Roman"/>
          <w:szCs w:val="24"/>
        </w:rPr>
        <w:t xml:space="preserve"> (left) and </w:t>
      </w:r>
      <w:r w:rsidRPr="00935F37">
        <w:rPr>
          <w:rFonts w:eastAsia="Calibri" w:cs="Times New Roman"/>
          <w:i/>
          <w:szCs w:val="24"/>
        </w:rPr>
        <w:t>syn</w:t>
      </w:r>
      <w:r w:rsidRPr="00935F37">
        <w:rPr>
          <w:rFonts w:eastAsia="Calibri" w:cs="Times New Roman"/>
          <w:szCs w:val="24"/>
        </w:rPr>
        <w:t xml:space="preserve"> (right)</w:t>
      </w:r>
      <w:r w:rsidR="00E5591F" w:rsidRPr="00935F37">
        <w:rPr>
          <w:rFonts w:eastAsia="Calibri" w:cs="Times New Roman"/>
          <w:szCs w:val="24"/>
        </w:rPr>
        <w:t xml:space="preserve"> oligomer</w:t>
      </w:r>
      <w:r w:rsidRPr="00935F37">
        <w:rPr>
          <w:rFonts w:eastAsia="Calibri" w:cs="Times New Roman"/>
          <w:szCs w:val="24"/>
        </w:rPr>
        <w:t>. Vertical lines represent melting onsets for folded chain lamellar crystals with a thickness given by the discrete num</w:t>
      </w:r>
      <w:r w:rsidR="00E5591F" w:rsidRPr="00935F37">
        <w:rPr>
          <w:rFonts w:eastAsia="Calibri" w:cs="Times New Roman"/>
          <w:szCs w:val="24"/>
        </w:rPr>
        <w:t xml:space="preserve">ber of </w:t>
      </w:r>
      <w:r w:rsidR="008342D2" w:rsidRPr="00935F37">
        <w:rPr>
          <w:rFonts w:eastAsia="Calibri" w:cs="Times New Roman"/>
          <w:szCs w:val="24"/>
        </w:rPr>
        <w:t xml:space="preserve">molecular repeat </w:t>
      </w:r>
      <w:r w:rsidR="00E5591F" w:rsidRPr="00935F37">
        <w:rPr>
          <w:rFonts w:eastAsia="Calibri" w:cs="Times New Roman"/>
          <w:szCs w:val="24"/>
        </w:rPr>
        <w:t>unit</w:t>
      </w:r>
      <w:r w:rsidR="008342D2" w:rsidRPr="00935F37">
        <w:rPr>
          <w:rFonts w:eastAsia="Calibri" w:cs="Times New Roman"/>
          <w:szCs w:val="24"/>
        </w:rPr>
        <w:t>s</w:t>
      </w:r>
      <w:r w:rsidR="00E5591F" w:rsidRPr="00935F37">
        <w:rPr>
          <w:rFonts w:eastAsia="Calibri" w:cs="Times New Roman"/>
          <w:szCs w:val="24"/>
        </w:rPr>
        <w:t xml:space="preserve"> as indicated.</w:t>
      </w:r>
      <w:r w:rsidRPr="00935F37">
        <w:rPr>
          <w:rFonts w:eastAsia="Calibri" w:cs="Times New Roman"/>
          <w:szCs w:val="24"/>
        </w:rPr>
        <w:t xml:space="preserve"> Full lines correspond to the melting of folded chain crystals whereas the dashed lines represent the melting onsets of extended chain crystals. The black numbers indicate that these crystals types were present in the sample that was heated first. Grey numbers indicate that these crystal types were present in the sample that was subjected to the second heating run.</w:t>
      </w:r>
    </w:p>
    <w:p w14:paraId="695884BF" w14:textId="2F734939" w:rsidR="003C79E6" w:rsidRPr="00935F37" w:rsidRDefault="00F331A0" w:rsidP="00AE2295">
      <w:pPr>
        <w:jc w:val="both"/>
        <w:rPr>
          <w:rFonts w:ascii="Times New Roman" w:hAnsi="Times New Roman" w:cs="Times New Roman"/>
        </w:rPr>
      </w:pPr>
      <w:r w:rsidRPr="00935F37">
        <w:rPr>
          <w:rFonts w:ascii="Times New Roman" w:hAnsi="Times New Roman" w:cs="Times New Roman"/>
        </w:rPr>
        <w:t>The SAXS pattern</w:t>
      </w:r>
      <w:r w:rsidR="008A7350" w:rsidRPr="00935F37">
        <w:rPr>
          <w:rFonts w:ascii="Times New Roman" w:hAnsi="Times New Roman" w:cs="Times New Roman"/>
        </w:rPr>
        <w:t xml:space="preserve">s of the </w:t>
      </w:r>
      <w:r w:rsidR="008A7350" w:rsidRPr="00935F37">
        <w:rPr>
          <w:rFonts w:ascii="Times New Roman" w:hAnsi="Times New Roman" w:cs="Times New Roman"/>
          <w:i/>
        </w:rPr>
        <w:t>meso</w:t>
      </w:r>
      <w:r w:rsidR="008A7350" w:rsidRPr="00935F37">
        <w:rPr>
          <w:rFonts w:ascii="Times New Roman" w:hAnsi="Times New Roman" w:cs="Times New Roman"/>
        </w:rPr>
        <w:t xml:space="preserve"> oligomer</w:t>
      </w:r>
      <w:r w:rsidRPr="00935F37">
        <w:rPr>
          <w:rFonts w:ascii="Times New Roman" w:hAnsi="Times New Roman" w:cs="Times New Roman"/>
        </w:rPr>
        <w:t xml:space="preserve"> </w:t>
      </w:r>
      <w:r w:rsidR="00931A6E" w:rsidRPr="00935F37">
        <w:rPr>
          <w:rFonts w:ascii="Times New Roman" w:hAnsi="Times New Roman" w:cs="Times New Roman"/>
        </w:rPr>
        <w:t xml:space="preserve">(Figure </w:t>
      </w:r>
      <w:r w:rsidR="001D5DCE" w:rsidRPr="00935F37">
        <w:rPr>
          <w:rFonts w:ascii="Times New Roman" w:hAnsi="Times New Roman" w:cs="Times New Roman"/>
        </w:rPr>
        <w:t>3</w:t>
      </w:r>
      <w:r w:rsidR="00931A6E" w:rsidRPr="00935F37">
        <w:rPr>
          <w:rFonts w:ascii="Times New Roman" w:hAnsi="Times New Roman" w:cs="Times New Roman"/>
        </w:rPr>
        <w:t xml:space="preserve">, top) </w:t>
      </w:r>
      <w:r w:rsidRPr="00935F37">
        <w:rPr>
          <w:rFonts w:ascii="Times New Roman" w:hAnsi="Times New Roman" w:cs="Times New Roman"/>
        </w:rPr>
        <w:t>prior to heating exhibit two (non-</w:t>
      </w:r>
      <w:proofErr w:type="spellStart"/>
      <w:r w:rsidRPr="00935F37">
        <w:rPr>
          <w:rFonts w:ascii="Times New Roman" w:hAnsi="Times New Roman" w:cs="Times New Roman"/>
        </w:rPr>
        <w:t>crystallographically</w:t>
      </w:r>
      <w:proofErr w:type="spellEnd"/>
      <w:r w:rsidRPr="00935F37">
        <w:rPr>
          <w:rFonts w:ascii="Times New Roman" w:hAnsi="Times New Roman" w:cs="Times New Roman"/>
        </w:rPr>
        <w:t xml:space="preserve"> related) scattering maxima, reflecting the presence of two different semi</w:t>
      </w:r>
      <w:r w:rsidR="009F7C33" w:rsidRPr="00935F37">
        <w:rPr>
          <w:rFonts w:ascii="Times New Roman" w:hAnsi="Times New Roman" w:cs="Times New Roman"/>
        </w:rPr>
        <w:t>-</w:t>
      </w:r>
      <w:r w:rsidRPr="00935F37">
        <w:rPr>
          <w:rFonts w:ascii="Times New Roman" w:hAnsi="Times New Roman" w:cs="Times New Roman"/>
        </w:rPr>
        <w:t xml:space="preserve">crystalline stacks with different periodicity. </w:t>
      </w:r>
      <w:r w:rsidR="006A7B8D" w:rsidRPr="00935F37">
        <w:rPr>
          <w:rFonts w:ascii="Times New Roman" w:hAnsi="Times New Roman" w:cs="Times New Roman"/>
        </w:rPr>
        <w:t>The</w:t>
      </w:r>
      <w:r w:rsidRPr="00935F37">
        <w:rPr>
          <w:rFonts w:ascii="Times New Roman" w:hAnsi="Times New Roman" w:cs="Times New Roman"/>
        </w:rPr>
        <w:t xml:space="preserve"> </w:t>
      </w:r>
      <w:r w:rsidR="006A7B8D" w:rsidRPr="00935F37">
        <w:rPr>
          <w:rFonts w:ascii="Times New Roman" w:hAnsi="Times New Roman" w:cs="Times New Roman"/>
        </w:rPr>
        <w:t xml:space="preserve">crystals that melt at the lowest temperature are partially contained in </w:t>
      </w:r>
      <w:r w:rsidRPr="00935F37">
        <w:rPr>
          <w:rFonts w:ascii="Times New Roman" w:hAnsi="Times New Roman" w:cs="Times New Roman"/>
        </w:rPr>
        <w:t xml:space="preserve">the </w:t>
      </w:r>
      <w:r w:rsidR="006A7B8D" w:rsidRPr="00935F37">
        <w:rPr>
          <w:rFonts w:ascii="Times New Roman" w:hAnsi="Times New Roman" w:cs="Times New Roman"/>
        </w:rPr>
        <w:t xml:space="preserve">stacks </w:t>
      </w:r>
      <w:r w:rsidRPr="00935F37">
        <w:rPr>
          <w:rFonts w:ascii="Times New Roman" w:hAnsi="Times New Roman" w:cs="Times New Roman"/>
        </w:rPr>
        <w:t xml:space="preserve">that produce a SAXS maximum at </w:t>
      </w:r>
      <w:r w:rsidR="006A7B8D" w:rsidRPr="00935F37">
        <w:rPr>
          <w:rFonts w:ascii="Times New Roman" w:hAnsi="Times New Roman" w:cs="Times New Roman"/>
        </w:rPr>
        <w:t>high angle</w:t>
      </w:r>
      <w:r w:rsidRPr="00935F37">
        <w:rPr>
          <w:rFonts w:ascii="Times New Roman" w:hAnsi="Times New Roman" w:cs="Times New Roman"/>
        </w:rPr>
        <w:t xml:space="preserve">s as this maximum </w:t>
      </w:r>
      <w:r w:rsidR="006A7B8D" w:rsidRPr="00935F37">
        <w:rPr>
          <w:rFonts w:ascii="Times New Roman" w:hAnsi="Times New Roman" w:cs="Times New Roman"/>
        </w:rPr>
        <w:t xml:space="preserve">disappears upon melting. However, the fact that also the low angle peak shifts to lower values, indicates that some of the thinnest crystals are also present in stacks where the thicker crystals reside. Indeed, when some of the thinnest crystals melt in these stacks, the intercrystallite separation should increase and hence also the average </w:t>
      </w:r>
      <w:r w:rsidR="006A7B8D" w:rsidRPr="00935F37">
        <w:rPr>
          <w:rFonts w:ascii="Times New Roman" w:hAnsi="Times New Roman" w:cs="Times New Roman"/>
        </w:rPr>
        <w:lastRenderedPageBreak/>
        <w:t>periodicity in the stack. It seems that the intermediate and high temperature melting crystals are contained within the same stacks because</w:t>
      </w:r>
      <w:r w:rsidR="001D5DCE" w:rsidRPr="00935F37">
        <w:rPr>
          <w:rFonts w:ascii="Times New Roman" w:hAnsi="Times New Roman" w:cs="Times New Roman"/>
        </w:rPr>
        <w:t>,</w:t>
      </w:r>
      <w:r w:rsidR="006A7B8D" w:rsidRPr="00935F37">
        <w:rPr>
          <w:rFonts w:ascii="Times New Roman" w:hAnsi="Times New Roman" w:cs="Times New Roman"/>
        </w:rPr>
        <w:t xml:space="preserve"> upon melting of the intermediate crystals at about 80</w:t>
      </w:r>
      <w:r w:rsidR="00530B8C" w:rsidRPr="00935F37">
        <w:rPr>
          <w:rFonts w:ascii="Times New Roman" w:hAnsi="Times New Roman" w:cs="Times New Roman"/>
        </w:rPr>
        <w:t xml:space="preserve"> </w:t>
      </w:r>
      <w:r w:rsidR="006A7B8D" w:rsidRPr="00935F37">
        <w:rPr>
          <w:rFonts w:ascii="Times New Roman" w:hAnsi="Times New Roman" w:cs="Times New Roman"/>
        </w:rPr>
        <w:t>°C</w:t>
      </w:r>
      <w:r w:rsidR="001D5DCE" w:rsidRPr="00935F37">
        <w:rPr>
          <w:rFonts w:ascii="Times New Roman" w:hAnsi="Times New Roman" w:cs="Times New Roman"/>
        </w:rPr>
        <w:t>,</w:t>
      </w:r>
      <w:r w:rsidR="006A7B8D" w:rsidRPr="00935F37">
        <w:rPr>
          <w:rFonts w:ascii="Times New Roman" w:hAnsi="Times New Roman" w:cs="Times New Roman"/>
        </w:rPr>
        <w:t xml:space="preserve"> the </w:t>
      </w:r>
      <w:r w:rsidRPr="00935F37">
        <w:rPr>
          <w:rFonts w:ascii="Times New Roman" w:hAnsi="Times New Roman" w:cs="Times New Roman"/>
        </w:rPr>
        <w:t xml:space="preserve">remaining low angle </w:t>
      </w:r>
      <w:r w:rsidR="006A7B8D" w:rsidRPr="00935F37">
        <w:rPr>
          <w:rFonts w:ascii="Times New Roman" w:hAnsi="Times New Roman" w:cs="Times New Roman"/>
        </w:rPr>
        <w:t>peak shifts to lower angles. Furthermore, the increased declining scattering from the origin reflects the increased presence of isolated lamellar crystallites once the intermediate crystals have melted.</w:t>
      </w:r>
    </w:p>
    <w:p w14:paraId="18E9DAE1" w14:textId="77777777" w:rsidR="00F95655" w:rsidRPr="00935F37" w:rsidRDefault="00F95655" w:rsidP="00AE2295">
      <w:pPr>
        <w:jc w:val="both"/>
        <w:rPr>
          <w:rFonts w:ascii="Times New Roman" w:hAnsi="Times New Roman" w:cs="Times New Roman"/>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gridCol w:w="3025"/>
      </w:tblGrid>
      <w:tr w:rsidR="0029550D" w:rsidRPr="00935F37" w14:paraId="1556510B" w14:textId="77777777" w:rsidTr="00A21494">
        <w:tc>
          <w:tcPr>
            <w:tcW w:w="3024" w:type="dxa"/>
          </w:tcPr>
          <w:p w14:paraId="78796D74" w14:textId="77777777" w:rsidR="0029550D" w:rsidRPr="00935F37" w:rsidRDefault="0029550D" w:rsidP="00A21494">
            <w:pPr>
              <w:spacing w:after="240" w:line="360" w:lineRule="auto"/>
              <w:jc w:val="center"/>
              <w:rPr>
                <w:rFonts w:ascii="Times New Roman" w:eastAsia="Calibri" w:hAnsi="Times New Roman" w:cs="Times New Roman"/>
                <w:sz w:val="24"/>
                <w:szCs w:val="24"/>
              </w:rPr>
            </w:pPr>
            <w:r w:rsidRPr="00935F37">
              <w:rPr>
                <w:rFonts w:ascii="Times New Roman" w:eastAsia="Calibri" w:hAnsi="Times New Roman" w:cs="Times New Roman"/>
                <w:sz w:val="24"/>
                <w:szCs w:val="24"/>
              </w:rPr>
              <w:t>First heating</w:t>
            </w:r>
          </w:p>
          <w:p w14:paraId="6568FFFD" w14:textId="77777777" w:rsidR="0029550D" w:rsidRPr="00935F37" w:rsidRDefault="0029550D" w:rsidP="00A21494">
            <w:pPr>
              <w:spacing w:after="240" w:line="360" w:lineRule="auto"/>
              <w:jc w:val="both"/>
              <w:rPr>
                <w:rFonts w:ascii="Times New Roman" w:eastAsia="Calibri" w:hAnsi="Times New Roman" w:cs="Times New Roman"/>
                <w:sz w:val="24"/>
                <w:szCs w:val="24"/>
              </w:rPr>
            </w:pPr>
            <w:r w:rsidRPr="00935F37">
              <w:rPr>
                <w:noProof/>
                <w:lang w:val="fr-FR" w:eastAsia="fr-FR"/>
              </w:rPr>
              <w:drawing>
                <wp:inline distT="0" distB="0" distL="0" distR="0" wp14:anchorId="7DFD9502" wp14:editId="044A6B29">
                  <wp:extent cx="1755648" cy="13990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5648" cy="1399032"/>
                          </a:xfrm>
                          <a:prstGeom prst="rect">
                            <a:avLst/>
                          </a:prstGeom>
                        </pic:spPr>
                      </pic:pic>
                    </a:graphicData>
                  </a:graphic>
                </wp:inline>
              </w:drawing>
            </w:r>
          </w:p>
        </w:tc>
        <w:tc>
          <w:tcPr>
            <w:tcW w:w="3025" w:type="dxa"/>
          </w:tcPr>
          <w:p w14:paraId="083168B3" w14:textId="77777777" w:rsidR="0029550D" w:rsidRPr="00935F37" w:rsidRDefault="0029550D" w:rsidP="00A21494">
            <w:pPr>
              <w:spacing w:after="240" w:line="360" w:lineRule="auto"/>
              <w:jc w:val="center"/>
              <w:rPr>
                <w:rFonts w:ascii="Times New Roman" w:eastAsia="Calibri" w:hAnsi="Times New Roman" w:cs="Times New Roman"/>
                <w:sz w:val="24"/>
                <w:szCs w:val="24"/>
              </w:rPr>
            </w:pPr>
            <w:r w:rsidRPr="00935F37">
              <w:rPr>
                <w:rFonts w:ascii="Times New Roman" w:eastAsia="Calibri" w:hAnsi="Times New Roman" w:cs="Times New Roman"/>
                <w:sz w:val="24"/>
                <w:szCs w:val="24"/>
              </w:rPr>
              <w:t>Cooling</w:t>
            </w:r>
          </w:p>
          <w:p w14:paraId="6A8A620F" w14:textId="77777777" w:rsidR="0029550D" w:rsidRPr="00935F37" w:rsidRDefault="0029550D" w:rsidP="00A21494">
            <w:pPr>
              <w:spacing w:after="240" w:line="360" w:lineRule="auto"/>
              <w:jc w:val="both"/>
              <w:rPr>
                <w:rFonts w:ascii="Times New Roman" w:eastAsia="Calibri" w:hAnsi="Times New Roman" w:cs="Times New Roman"/>
                <w:sz w:val="24"/>
                <w:szCs w:val="24"/>
              </w:rPr>
            </w:pPr>
            <w:r w:rsidRPr="00935F37">
              <w:rPr>
                <w:noProof/>
                <w:lang w:val="fr-FR" w:eastAsia="fr-FR"/>
              </w:rPr>
              <w:drawing>
                <wp:inline distT="0" distB="0" distL="0" distR="0" wp14:anchorId="35FDBA12" wp14:editId="61D80487">
                  <wp:extent cx="1719072"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9072" cy="1371600"/>
                          </a:xfrm>
                          <a:prstGeom prst="rect">
                            <a:avLst/>
                          </a:prstGeom>
                        </pic:spPr>
                      </pic:pic>
                    </a:graphicData>
                  </a:graphic>
                </wp:inline>
              </w:drawing>
            </w:r>
          </w:p>
        </w:tc>
        <w:tc>
          <w:tcPr>
            <w:tcW w:w="3025" w:type="dxa"/>
          </w:tcPr>
          <w:p w14:paraId="59E0BAC8" w14:textId="77777777" w:rsidR="0029550D" w:rsidRPr="00935F37" w:rsidRDefault="0029550D" w:rsidP="00A21494">
            <w:pPr>
              <w:spacing w:after="240" w:line="360" w:lineRule="auto"/>
              <w:jc w:val="center"/>
              <w:rPr>
                <w:rFonts w:ascii="Times New Roman" w:eastAsia="Calibri" w:hAnsi="Times New Roman" w:cs="Times New Roman"/>
                <w:sz w:val="24"/>
                <w:szCs w:val="24"/>
              </w:rPr>
            </w:pPr>
            <w:r w:rsidRPr="00935F37">
              <w:rPr>
                <w:rFonts w:ascii="Times New Roman" w:eastAsia="Calibri" w:hAnsi="Times New Roman" w:cs="Times New Roman"/>
                <w:sz w:val="24"/>
                <w:szCs w:val="24"/>
              </w:rPr>
              <w:t>Second heating</w:t>
            </w:r>
          </w:p>
          <w:p w14:paraId="1D6A62A0" w14:textId="77777777" w:rsidR="0029550D" w:rsidRPr="00935F37" w:rsidRDefault="0029550D" w:rsidP="00A21494">
            <w:pPr>
              <w:spacing w:after="240" w:line="360" w:lineRule="auto"/>
              <w:jc w:val="both"/>
              <w:rPr>
                <w:rFonts w:ascii="Times New Roman" w:eastAsia="Calibri" w:hAnsi="Times New Roman" w:cs="Times New Roman"/>
                <w:sz w:val="24"/>
                <w:szCs w:val="24"/>
              </w:rPr>
            </w:pPr>
            <w:r w:rsidRPr="00935F37">
              <w:rPr>
                <w:noProof/>
                <w:lang w:val="fr-FR" w:eastAsia="fr-FR"/>
              </w:rPr>
              <w:drawing>
                <wp:inline distT="0" distB="0" distL="0" distR="0" wp14:anchorId="37328D87" wp14:editId="296C4FC2">
                  <wp:extent cx="1700784" cy="1371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00784" cy="1371600"/>
                          </a:xfrm>
                          <a:prstGeom prst="rect">
                            <a:avLst/>
                          </a:prstGeom>
                        </pic:spPr>
                      </pic:pic>
                    </a:graphicData>
                  </a:graphic>
                </wp:inline>
              </w:drawing>
            </w:r>
          </w:p>
        </w:tc>
      </w:tr>
      <w:tr w:rsidR="0029550D" w:rsidRPr="00935F37" w14:paraId="197D7FE7" w14:textId="77777777" w:rsidTr="00A21494">
        <w:tc>
          <w:tcPr>
            <w:tcW w:w="3024" w:type="dxa"/>
          </w:tcPr>
          <w:p w14:paraId="1EF3F71B" w14:textId="77777777" w:rsidR="0029550D" w:rsidRPr="00935F37" w:rsidRDefault="0029550D" w:rsidP="00A21494">
            <w:pPr>
              <w:spacing w:after="240" w:line="360" w:lineRule="auto"/>
              <w:jc w:val="center"/>
              <w:rPr>
                <w:rFonts w:ascii="Times New Roman" w:eastAsia="Calibri" w:hAnsi="Times New Roman" w:cs="Times New Roman"/>
                <w:sz w:val="24"/>
                <w:szCs w:val="24"/>
              </w:rPr>
            </w:pPr>
            <w:r w:rsidRPr="00935F37">
              <w:rPr>
                <w:rFonts w:ascii="Times New Roman" w:eastAsia="Calibri" w:hAnsi="Times New Roman" w:cs="Times New Roman"/>
                <w:sz w:val="24"/>
                <w:szCs w:val="24"/>
              </w:rPr>
              <w:t>First heating</w:t>
            </w:r>
          </w:p>
          <w:p w14:paraId="1297A7D8" w14:textId="77777777" w:rsidR="0029550D" w:rsidRPr="00935F37" w:rsidRDefault="0029550D" w:rsidP="0029550D">
            <w:pPr>
              <w:keepNext/>
              <w:spacing w:after="240" w:line="360" w:lineRule="auto"/>
              <w:jc w:val="both"/>
            </w:pPr>
            <w:r w:rsidRPr="00935F37">
              <w:rPr>
                <w:noProof/>
                <w:lang w:val="fr-FR" w:eastAsia="fr-FR"/>
              </w:rPr>
              <w:drawing>
                <wp:inline distT="0" distB="0" distL="0" distR="0" wp14:anchorId="7EA07C08" wp14:editId="6DC34B2B">
                  <wp:extent cx="1700784"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0784" cy="1371600"/>
                          </a:xfrm>
                          <a:prstGeom prst="rect">
                            <a:avLst/>
                          </a:prstGeom>
                        </pic:spPr>
                      </pic:pic>
                    </a:graphicData>
                  </a:graphic>
                </wp:inline>
              </w:drawing>
            </w:r>
          </w:p>
          <w:p w14:paraId="105B92DD" w14:textId="711DDA15" w:rsidR="0029550D" w:rsidRPr="00935F37" w:rsidRDefault="0029550D" w:rsidP="0029550D">
            <w:pPr>
              <w:pStyle w:val="Bijschrift"/>
              <w:jc w:val="both"/>
              <w:rPr>
                <w:rFonts w:eastAsia="Calibri" w:cs="Times New Roman"/>
                <w:sz w:val="24"/>
                <w:szCs w:val="24"/>
              </w:rPr>
            </w:pPr>
          </w:p>
        </w:tc>
        <w:tc>
          <w:tcPr>
            <w:tcW w:w="3025" w:type="dxa"/>
          </w:tcPr>
          <w:p w14:paraId="241DE9C6" w14:textId="77777777" w:rsidR="0029550D" w:rsidRPr="00935F37" w:rsidRDefault="0029550D" w:rsidP="00A21494">
            <w:pPr>
              <w:spacing w:after="240" w:line="360" w:lineRule="auto"/>
              <w:jc w:val="center"/>
              <w:rPr>
                <w:rFonts w:ascii="Times New Roman" w:eastAsia="Calibri" w:hAnsi="Times New Roman" w:cs="Times New Roman"/>
                <w:sz w:val="24"/>
                <w:szCs w:val="24"/>
              </w:rPr>
            </w:pPr>
            <w:r w:rsidRPr="00935F37">
              <w:rPr>
                <w:rFonts w:ascii="Times New Roman" w:eastAsia="Calibri" w:hAnsi="Times New Roman" w:cs="Times New Roman"/>
                <w:sz w:val="24"/>
                <w:szCs w:val="24"/>
              </w:rPr>
              <w:t>Cooling</w:t>
            </w:r>
          </w:p>
          <w:p w14:paraId="2A9E2154" w14:textId="77777777" w:rsidR="0029550D" w:rsidRPr="00935F37" w:rsidRDefault="0029550D" w:rsidP="00A21494">
            <w:pPr>
              <w:spacing w:after="240" w:line="360" w:lineRule="auto"/>
              <w:jc w:val="both"/>
              <w:rPr>
                <w:rFonts w:ascii="Times New Roman" w:eastAsia="Calibri" w:hAnsi="Times New Roman" w:cs="Times New Roman"/>
                <w:sz w:val="24"/>
                <w:szCs w:val="24"/>
              </w:rPr>
            </w:pPr>
            <w:r w:rsidRPr="00935F37">
              <w:rPr>
                <w:noProof/>
                <w:lang w:val="fr-FR" w:eastAsia="fr-FR"/>
              </w:rPr>
              <w:drawing>
                <wp:inline distT="0" distB="0" distL="0" distR="0" wp14:anchorId="7827B205" wp14:editId="25E55E55">
                  <wp:extent cx="1719072" cy="13807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19072" cy="1380744"/>
                          </a:xfrm>
                          <a:prstGeom prst="rect">
                            <a:avLst/>
                          </a:prstGeom>
                        </pic:spPr>
                      </pic:pic>
                    </a:graphicData>
                  </a:graphic>
                </wp:inline>
              </w:drawing>
            </w:r>
          </w:p>
        </w:tc>
        <w:tc>
          <w:tcPr>
            <w:tcW w:w="3025" w:type="dxa"/>
          </w:tcPr>
          <w:p w14:paraId="0F716989" w14:textId="77777777" w:rsidR="0029550D" w:rsidRPr="00935F37" w:rsidRDefault="0029550D" w:rsidP="00A21494">
            <w:pPr>
              <w:spacing w:after="240" w:line="360" w:lineRule="auto"/>
              <w:jc w:val="center"/>
              <w:rPr>
                <w:rFonts w:ascii="Times New Roman" w:eastAsia="Calibri" w:hAnsi="Times New Roman" w:cs="Times New Roman"/>
                <w:sz w:val="24"/>
                <w:szCs w:val="24"/>
              </w:rPr>
            </w:pPr>
            <w:r w:rsidRPr="00935F37">
              <w:rPr>
                <w:rFonts w:ascii="Times New Roman" w:eastAsia="Calibri" w:hAnsi="Times New Roman" w:cs="Times New Roman"/>
                <w:sz w:val="24"/>
                <w:szCs w:val="24"/>
              </w:rPr>
              <w:t>Second heating</w:t>
            </w:r>
          </w:p>
          <w:p w14:paraId="0CEA7454" w14:textId="77777777" w:rsidR="0029550D" w:rsidRPr="00935F37" w:rsidRDefault="0029550D" w:rsidP="00A21494">
            <w:pPr>
              <w:spacing w:after="240" w:line="360" w:lineRule="auto"/>
              <w:jc w:val="both"/>
              <w:rPr>
                <w:rFonts w:ascii="Times New Roman" w:eastAsia="Calibri" w:hAnsi="Times New Roman" w:cs="Times New Roman"/>
                <w:sz w:val="24"/>
                <w:szCs w:val="24"/>
              </w:rPr>
            </w:pPr>
            <w:r w:rsidRPr="00935F37">
              <w:rPr>
                <w:noProof/>
                <w:lang w:val="fr-FR" w:eastAsia="fr-FR"/>
              </w:rPr>
              <w:drawing>
                <wp:inline distT="0" distB="0" distL="0" distR="0" wp14:anchorId="6B60A7BC" wp14:editId="760FD4B9">
                  <wp:extent cx="1728216" cy="1389888"/>
                  <wp:effectExtent l="0" t="0" r="571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8216" cy="1389888"/>
                          </a:xfrm>
                          <a:prstGeom prst="rect">
                            <a:avLst/>
                          </a:prstGeom>
                        </pic:spPr>
                      </pic:pic>
                    </a:graphicData>
                  </a:graphic>
                </wp:inline>
              </w:drawing>
            </w:r>
          </w:p>
        </w:tc>
      </w:tr>
    </w:tbl>
    <w:p w14:paraId="2B6FE053" w14:textId="75F15235" w:rsidR="0029550D" w:rsidRPr="00935F37" w:rsidRDefault="0029550D" w:rsidP="0029550D">
      <w:pPr>
        <w:pStyle w:val="Bijschrift"/>
      </w:pPr>
      <w:r w:rsidRPr="00935F37">
        <w:t xml:space="preserve">Figure </w:t>
      </w:r>
      <w:r w:rsidR="001D5DCE" w:rsidRPr="00935F37">
        <w:t>3</w:t>
      </w:r>
      <w:r w:rsidRPr="00935F37">
        <w:t xml:space="preserve">. Temperature dependent SAXS patterns for the </w:t>
      </w:r>
      <w:r w:rsidRPr="00935F37">
        <w:rPr>
          <w:i/>
        </w:rPr>
        <w:t>meso</w:t>
      </w:r>
      <w:r w:rsidRPr="00935F37">
        <w:t xml:space="preserve"> (top) and </w:t>
      </w:r>
      <w:r w:rsidRPr="00935F37">
        <w:rPr>
          <w:i/>
        </w:rPr>
        <w:t>syn</w:t>
      </w:r>
      <w:r w:rsidRPr="00935F37">
        <w:t xml:space="preserve"> (bottom) oligomer</w:t>
      </w:r>
      <w:r w:rsidR="001D5DCE" w:rsidRPr="00935F37">
        <w:t>,</w:t>
      </w:r>
      <w:r w:rsidRPr="00935F37">
        <w:t xml:space="preserve"> seen from the top with the intensities (on a log scale) displayed using grey tones with black and white being high and low intensities.</w:t>
      </w:r>
    </w:p>
    <w:p w14:paraId="403E10B6" w14:textId="74CCE160" w:rsidR="00FB0195" w:rsidRPr="00935F37" w:rsidRDefault="00FB0195" w:rsidP="00AE2295">
      <w:pPr>
        <w:jc w:val="both"/>
        <w:rPr>
          <w:rFonts w:ascii="Times New Roman" w:hAnsi="Times New Roman" w:cs="Times New Roman"/>
        </w:rPr>
      </w:pPr>
      <w:r w:rsidRPr="00935F37">
        <w:rPr>
          <w:rFonts w:ascii="Times New Roman" w:hAnsi="Times New Roman" w:cs="Times New Roman"/>
        </w:rPr>
        <w:t xml:space="preserve">For the </w:t>
      </w:r>
      <w:r w:rsidRPr="00935F37">
        <w:rPr>
          <w:rFonts w:ascii="Times New Roman" w:hAnsi="Times New Roman" w:cs="Times New Roman"/>
          <w:i/>
        </w:rPr>
        <w:t>syn</w:t>
      </w:r>
      <w:r w:rsidRPr="00935F37">
        <w:rPr>
          <w:rFonts w:ascii="Times New Roman" w:hAnsi="Times New Roman" w:cs="Times New Roman"/>
        </w:rPr>
        <w:t xml:space="preserve"> oligomer</w:t>
      </w:r>
      <w:r w:rsidR="002D03CB" w:rsidRPr="00935F37">
        <w:rPr>
          <w:rFonts w:ascii="Times New Roman" w:hAnsi="Times New Roman" w:cs="Times New Roman"/>
        </w:rPr>
        <w:t>,</w:t>
      </w:r>
      <w:r w:rsidRPr="00935F37">
        <w:rPr>
          <w:rFonts w:ascii="Times New Roman" w:hAnsi="Times New Roman" w:cs="Times New Roman"/>
        </w:rPr>
        <w:t xml:space="preserve"> the SAXS pattern</w:t>
      </w:r>
      <w:r w:rsidR="00AE2295" w:rsidRPr="00935F37">
        <w:rPr>
          <w:rFonts w:ascii="Times New Roman" w:hAnsi="Times New Roman" w:cs="Times New Roman"/>
        </w:rPr>
        <w:t>s</w:t>
      </w:r>
      <w:r w:rsidR="00B565FB" w:rsidRPr="00935F37">
        <w:rPr>
          <w:rFonts w:ascii="Times New Roman" w:hAnsi="Times New Roman" w:cs="Times New Roman"/>
        </w:rPr>
        <w:t xml:space="preserve"> (</w:t>
      </w:r>
      <w:r w:rsidR="00931A6E" w:rsidRPr="00935F37">
        <w:rPr>
          <w:rFonts w:ascii="Times New Roman" w:hAnsi="Times New Roman" w:cs="Times New Roman"/>
        </w:rPr>
        <w:t xml:space="preserve">Figure </w:t>
      </w:r>
      <w:r w:rsidR="002D03CB" w:rsidRPr="00935F37">
        <w:rPr>
          <w:rFonts w:ascii="Times New Roman" w:hAnsi="Times New Roman" w:cs="Times New Roman"/>
        </w:rPr>
        <w:t>3</w:t>
      </w:r>
      <w:r w:rsidR="00931A6E" w:rsidRPr="00935F37">
        <w:rPr>
          <w:rFonts w:ascii="Times New Roman" w:hAnsi="Times New Roman" w:cs="Times New Roman"/>
        </w:rPr>
        <w:t xml:space="preserve"> bottom</w:t>
      </w:r>
      <w:r w:rsidR="00B565FB" w:rsidRPr="00935F37">
        <w:rPr>
          <w:rFonts w:ascii="Times New Roman" w:hAnsi="Times New Roman" w:cs="Times New Roman"/>
        </w:rPr>
        <w:t>)</w:t>
      </w:r>
      <w:r w:rsidR="00AE2295" w:rsidRPr="00935F37">
        <w:rPr>
          <w:rFonts w:ascii="Times New Roman" w:hAnsi="Times New Roman" w:cs="Times New Roman"/>
        </w:rPr>
        <w:t xml:space="preserve"> </w:t>
      </w:r>
      <w:r w:rsidR="008A7350" w:rsidRPr="00935F37">
        <w:rPr>
          <w:rFonts w:ascii="Times New Roman" w:hAnsi="Times New Roman" w:cs="Times New Roman"/>
        </w:rPr>
        <w:t>collected during t</w:t>
      </w:r>
      <w:r w:rsidR="00AE2295" w:rsidRPr="00935F37">
        <w:rPr>
          <w:rFonts w:ascii="Times New Roman" w:hAnsi="Times New Roman" w:cs="Times New Roman"/>
        </w:rPr>
        <w:t xml:space="preserve">he first heating seem simpler as only one </w:t>
      </w:r>
      <w:r w:rsidR="008A7350" w:rsidRPr="00935F37">
        <w:rPr>
          <w:rFonts w:ascii="Times New Roman" w:hAnsi="Times New Roman" w:cs="Times New Roman"/>
        </w:rPr>
        <w:t xml:space="preserve">strong </w:t>
      </w:r>
      <w:r w:rsidR="00AE2295" w:rsidRPr="00935F37">
        <w:rPr>
          <w:rFonts w:ascii="Times New Roman" w:hAnsi="Times New Roman" w:cs="Times New Roman"/>
        </w:rPr>
        <w:t>maximum is present. Nevertheless</w:t>
      </w:r>
      <w:r w:rsidR="00B565FB" w:rsidRPr="00935F37">
        <w:rPr>
          <w:rFonts w:ascii="Times New Roman" w:hAnsi="Times New Roman" w:cs="Times New Roman"/>
        </w:rPr>
        <w:t>,</w:t>
      </w:r>
      <w:r w:rsidR="00AE2295" w:rsidRPr="00935F37">
        <w:rPr>
          <w:rFonts w:ascii="Times New Roman" w:hAnsi="Times New Roman" w:cs="Times New Roman"/>
        </w:rPr>
        <w:t xml:space="preserve"> the </w:t>
      </w:r>
      <w:r w:rsidR="00DD710A" w:rsidRPr="00935F37">
        <w:rPr>
          <w:rFonts w:ascii="Times New Roman" w:hAnsi="Times New Roman" w:cs="Times New Roman"/>
        </w:rPr>
        <w:t xml:space="preserve">stepwise </w:t>
      </w:r>
      <w:r w:rsidR="00AE2295" w:rsidRPr="00935F37">
        <w:rPr>
          <w:rFonts w:ascii="Times New Roman" w:hAnsi="Times New Roman" w:cs="Times New Roman"/>
        </w:rPr>
        <w:t xml:space="preserve">WAXD crystallinity drops </w:t>
      </w:r>
      <w:r w:rsidR="00B565FB" w:rsidRPr="00935F37">
        <w:rPr>
          <w:rFonts w:ascii="Times New Roman" w:hAnsi="Times New Roman" w:cs="Times New Roman"/>
        </w:rPr>
        <w:t>(</w:t>
      </w:r>
      <w:r w:rsidR="008A7350" w:rsidRPr="00935F37">
        <w:rPr>
          <w:rFonts w:ascii="Times New Roman" w:hAnsi="Times New Roman" w:cs="Times New Roman"/>
        </w:rPr>
        <w:t xml:space="preserve">Figure </w:t>
      </w:r>
      <w:r w:rsidR="002D03CB" w:rsidRPr="00935F37">
        <w:rPr>
          <w:rFonts w:ascii="Times New Roman" w:hAnsi="Times New Roman" w:cs="Times New Roman"/>
        </w:rPr>
        <w:t>2</w:t>
      </w:r>
      <w:r w:rsidR="00CB31D3" w:rsidRPr="00935F37">
        <w:rPr>
          <w:rFonts w:ascii="Times New Roman" w:hAnsi="Times New Roman" w:cs="Times New Roman"/>
        </w:rPr>
        <w:t xml:space="preserve"> right</w:t>
      </w:r>
      <w:r w:rsidR="00B565FB" w:rsidRPr="00935F37">
        <w:rPr>
          <w:rFonts w:ascii="Times New Roman" w:hAnsi="Times New Roman" w:cs="Times New Roman"/>
        </w:rPr>
        <w:t xml:space="preserve">) </w:t>
      </w:r>
      <w:r w:rsidR="00AE2295" w:rsidRPr="00935F37">
        <w:rPr>
          <w:rFonts w:ascii="Times New Roman" w:hAnsi="Times New Roman" w:cs="Times New Roman"/>
        </w:rPr>
        <w:t>reveal the presence of four crystal types</w:t>
      </w:r>
      <w:r w:rsidR="002D03CB" w:rsidRPr="00935F37">
        <w:rPr>
          <w:rFonts w:ascii="Times New Roman" w:hAnsi="Times New Roman" w:cs="Times New Roman"/>
        </w:rPr>
        <w:t>,</w:t>
      </w:r>
      <w:r w:rsidR="00AE2295" w:rsidRPr="00935F37">
        <w:rPr>
          <w:rFonts w:ascii="Times New Roman" w:hAnsi="Times New Roman" w:cs="Times New Roman"/>
        </w:rPr>
        <w:t xml:space="preserve"> rather than three for the </w:t>
      </w:r>
      <w:r w:rsidR="00AE2295" w:rsidRPr="00935F37">
        <w:rPr>
          <w:rFonts w:ascii="Times New Roman" w:hAnsi="Times New Roman" w:cs="Times New Roman"/>
          <w:i/>
        </w:rPr>
        <w:t>meso</w:t>
      </w:r>
      <w:r w:rsidR="00AE2295" w:rsidRPr="00935F37">
        <w:rPr>
          <w:rFonts w:ascii="Times New Roman" w:hAnsi="Times New Roman" w:cs="Times New Roman"/>
        </w:rPr>
        <w:t xml:space="preserve"> oligomer. The fact that only one </w:t>
      </w:r>
      <w:r w:rsidR="00475455" w:rsidRPr="00935F37">
        <w:rPr>
          <w:rFonts w:ascii="Times New Roman" w:hAnsi="Times New Roman" w:cs="Times New Roman"/>
        </w:rPr>
        <w:t xml:space="preserve">major </w:t>
      </w:r>
      <w:r w:rsidR="00AE2295" w:rsidRPr="00935F37">
        <w:rPr>
          <w:rFonts w:ascii="Times New Roman" w:hAnsi="Times New Roman" w:cs="Times New Roman"/>
        </w:rPr>
        <w:t>SAXS peak is observed suggest</w:t>
      </w:r>
      <w:r w:rsidR="002D03CB" w:rsidRPr="00935F37">
        <w:rPr>
          <w:rFonts w:ascii="Times New Roman" w:hAnsi="Times New Roman" w:cs="Times New Roman"/>
        </w:rPr>
        <w:t>s</w:t>
      </w:r>
      <w:r w:rsidR="00AE2295" w:rsidRPr="00935F37">
        <w:rPr>
          <w:rFonts w:ascii="Times New Roman" w:hAnsi="Times New Roman" w:cs="Times New Roman"/>
        </w:rPr>
        <w:t xml:space="preserve"> that all crystals are present in one stack. </w:t>
      </w:r>
    </w:p>
    <w:p w14:paraId="459884D0" w14:textId="7A51FFD1" w:rsidR="00C80B1F" w:rsidRPr="00935F37" w:rsidRDefault="004A4FF2" w:rsidP="0076367C">
      <w:pPr>
        <w:jc w:val="both"/>
        <w:rPr>
          <w:rFonts w:ascii="Times New Roman" w:eastAsia="Calibri" w:hAnsi="Times New Roman" w:cs="Times New Roman"/>
        </w:rPr>
      </w:pPr>
      <w:r w:rsidRPr="00935F37">
        <w:rPr>
          <w:rFonts w:ascii="Times New Roman" w:hAnsi="Times New Roman" w:cs="Times New Roman"/>
        </w:rPr>
        <w:t>In order to determine the thickness of the crystals in the oligomers</w:t>
      </w:r>
      <w:r w:rsidR="00DD710A" w:rsidRPr="00935F37">
        <w:rPr>
          <w:rFonts w:ascii="Times New Roman" w:hAnsi="Times New Roman" w:cs="Times New Roman"/>
        </w:rPr>
        <w:t>,</w:t>
      </w:r>
      <w:r w:rsidRPr="00935F37">
        <w:rPr>
          <w:rFonts w:ascii="Times New Roman" w:hAnsi="Times New Roman" w:cs="Times New Roman"/>
        </w:rPr>
        <w:t xml:space="preserve"> the SAXS patterns were </w:t>
      </w:r>
      <w:r w:rsidR="00671284" w:rsidRPr="00935F37">
        <w:rPr>
          <w:rFonts w:ascii="Times New Roman" w:hAnsi="Times New Roman" w:cs="Times New Roman"/>
        </w:rPr>
        <w:t>interpreted</w:t>
      </w:r>
      <w:r w:rsidR="00DD710A" w:rsidRPr="00935F37">
        <w:rPr>
          <w:rFonts w:ascii="Times New Roman" w:hAnsi="Times New Roman" w:cs="Times New Roman"/>
        </w:rPr>
        <w:t xml:space="preserve"> in terms of </w:t>
      </w:r>
      <w:r w:rsidRPr="00935F37">
        <w:rPr>
          <w:rFonts w:ascii="Times New Roman" w:hAnsi="Times New Roman" w:cs="Times New Roman"/>
        </w:rPr>
        <w:t xml:space="preserve">the </w:t>
      </w:r>
      <w:proofErr w:type="spellStart"/>
      <w:r w:rsidRPr="00935F37">
        <w:rPr>
          <w:rFonts w:ascii="Times New Roman" w:hAnsi="Times New Roman" w:cs="Times New Roman"/>
          <w:szCs w:val="24"/>
        </w:rPr>
        <w:t>Hosemann</w:t>
      </w:r>
      <w:proofErr w:type="spellEnd"/>
      <w:r w:rsidRPr="00935F37">
        <w:rPr>
          <w:rFonts w:ascii="Times New Roman" w:hAnsi="Times New Roman" w:cs="Times New Roman"/>
          <w:szCs w:val="24"/>
        </w:rPr>
        <w:t xml:space="preserve"> model for </w:t>
      </w:r>
      <w:proofErr w:type="spellStart"/>
      <w:r w:rsidRPr="00935F37">
        <w:rPr>
          <w:rFonts w:ascii="Times New Roman" w:hAnsi="Times New Roman" w:cs="Times New Roman"/>
          <w:szCs w:val="24"/>
        </w:rPr>
        <w:t>paracrystalline</w:t>
      </w:r>
      <w:proofErr w:type="spellEnd"/>
      <w:r w:rsidRPr="00935F37">
        <w:rPr>
          <w:rFonts w:ascii="Times New Roman" w:hAnsi="Times New Roman" w:cs="Times New Roman"/>
          <w:szCs w:val="24"/>
        </w:rPr>
        <w:t xml:space="preserve"> layer stacks</w:t>
      </w:r>
      <w:r w:rsidR="00530B8C" w:rsidRPr="00935F37">
        <w:rPr>
          <w:rFonts w:ascii="Times New Roman" w:hAnsi="Times New Roman" w:cs="Times New Roman"/>
          <w:szCs w:val="24"/>
        </w:rPr>
        <w:t>.</w:t>
      </w:r>
      <w:r w:rsidRPr="00935F37">
        <w:rPr>
          <w:rFonts w:ascii="Times New Roman" w:hAnsi="Times New Roman" w:cs="Times New Roman"/>
          <w:szCs w:val="24"/>
        </w:rPr>
        <w:fldChar w:fldCharType="begin"/>
      </w:r>
      <w:r w:rsidR="00F76D06" w:rsidRPr="00935F37">
        <w:rPr>
          <w:rFonts w:ascii="Times New Roman" w:hAnsi="Times New Roman" w:cs="Times New Roman"/>
          <w:szCs w:val="24"/>
        </w:rPr>
        <w:instrText xml:space="preserve"> ADDIN EN.CITE &lt;EndNote&gt;&lt;Cite&gt;&lt;Author&gt;Hosemann&lt;/Author&gt;&lt;Year&gt;1962&lt;/Year&gt;&lt;RecNum&gt;269&lt;/RecNum&gt;&lt;DisplayText&gt;&lt;style face="superscript"&gt;41&lt;/style&gt;&lt;/DisplayText&gt;&lt;record&gt;&lt;rec-number&gt;269&lt;/rec-number&gt;&lt;foreign-keys&gt;&lt;key app="EN" db-id="esdwzdtvfzar5deeasw5ddrtvd9dafat2dfs" timestamp="1492678583"&gt;269&lt;/key&gt;&lt;/foreign-keys&gt;&lt;ref-type name="Book"&gt;6&lt;/ref-type&gt;&lt;contributors&gt;&lt;authors&gt;&lt;author&gt;Hosemann, R.&lt;/author&gt;&lt;author&gt;Bagchi, S.N.&lt;/author&gt;&lt;/authors&gt;&lt;/contributors&gt;&lt;titles&gt;&lt;title&gt;Direct analysis of diffraction by matter &lt;/title&gt;&lt;/titles&gt;&lt;dates&gt;&lt;year&gt;1962&lt;/year&gt;&lt;/dates&gt;&lt;publisher&gt; North Holland Publishing Co, Amsterdam&lt;/publisher&gt;&lt;urls&gt;&lt;/urls&gt;&lt;/record&gt;&lt;/Cite&gt;&lt;/EndNote&gt;</w:instrText>
      </w:r>
      <w:r w:rsidRPr="00935F37">
        <w:rPr>
          <w:rFonts w:ascii="Times New Roman" w:hAnsi="Times New Roman" w:cs="Times New Roman"/>
          <w:szCs w:val="24"/>
        </w:rPr>
        <w:fldChar w:fldCharType="separate"/>
      </w:r>
      <w:r w:rsidR="00F76D06" w:rsidRPr="00935F37">
        <w:rPr>
          <w:rFonts w:ascii="Times New Roman" w:hAnsi="Times New Roman" w:cs="Times New Roman"/>
          <w:noProof/>
          <w:szCs w:val="24"/>
          <w:vertAlign w:val="superscript"/>
        </w:rPr>
        <w:t>41</w:t>
      </w:r>
      <w:r w:rsidRPr="00935F37">
        <w:rPr>
          <w:rFonts w:ascii="Times New Roman" w:hAnsi="Times New Roman" w:cs="Times New Roman"/>
          <w:szCs w:val="24"/>
        </w:rPr>
        <w:fldChar w:fldCharType="end"/>
      </w:r>
      <w:r w:rsidRPr="00935F37">
        <w:rPr>
          <w:rFonts w:ascii="Times New Roman" w:hAnsi="Times New Roman" w:cs="Times New Roman"/>
          <w:szCs w:val="24"/>
        </w:rPr>
        <w:t xml:space="preserve"> </w:t>
      </w:r>
      <w:r w:rsidR="00C80B1F" w:rsidRPr="00935F37">
        <w:rPr>
          <w:rFonts w:ascii="Times New Roman" w:eastAsia="Calibri" w:hAnsi="Times New Roman" w:cs="Times New Roman"/>
        </w:rPr>
        <w:t xml:space="preserve">The model as presented in section 3.1. of the supporting info assumes Gaussian thickness distributions of the crystalline and amorphous layers and is not suited to describe SAXS patterns of lamellar stacks that contain discretely different crystal thicknesses. </w:t>
      </w:r>
      <w:r w:rsidR="00F95655" w:rsidRPr="00935F37">
        <w:rPr>
          <w:rFonts w:ascii="Times New Roman" w:hAnsi="Times New Roman" w:cs="Times New Roman"/>
          <w:szCs w:val="24"/>
        </w:rPr>
        <w:t>At the highest temperatures, w</w:t>
      </w:r>
      <w:r w:rsidR="002D03CB" w:rsidRPr="00935F37">
        <w:rPr>
          <w:rFonts w:ascii="Times New Roman" w:hAnsi="Times New Roman" w:cs="Times New Roman"/>
          <w:szCs w:val="24"/>
        </w:rPr>
        <w:t>h</w:t>
      </w:r>
      <w:r w:rsidR="00F95655" w:rsidRPr="00935F37">
        <w:rPr>
          <w:rFonts w:ascii="Times New Roman" w:hAnsi="Times New Roman" w:cs="Times New Roman"/>
          <w:szCs w:val="24"/>
        </w:rPr>
        <w:t>ere only one stack of crystals with a certain thickness was remaining</w:t>
      </w:r>
      <w:r w:rsidR="002D03CB" w:rsidRPr="00935F37">
        <w:rPr>
          <w:rFonts w:ascii="Times New Roman" w:hAnsi="Times New Roman" w:cs="Times New Roman"/>
          <w:szCs w:val="24"/>
        </w:rPr>
        <w:t>,</w:t>
      </w:r>
      <w:r w:rsidR="00F95655" w:rsidRPr="00935F37">
        <w:rPr>
          <w:rFonts w:ascii="Times New Roman" w:hAnsi="Times New Roman" w:cs="Times New Roman"/>
          <w:szCs w:val="24"/>
        </w:rPr>
        <w:t xml:space="preserve"> the SAXS pattern could be fitted </w:t>
      </w:r>
      <w:r w:rsidR="00C80B1F" w:rsidRPr="00935F37">
        <w:rPr>
          <w:rFonts w:ascii="Times New Roman" w:hAnsi="Times New Roman" w:cs="Times New Roman"/>
          <w:szCs w:val="24"/>
        </w:rPr>
        <w:t>to the theoretical model</w:t>
      </w:r>
      <w:r w:rsidR="00F95655" w:rsidRPr="00935F37">
        <w:rPr>
          <w:rFonts w:ascii="Times New Roman" w:hAnsi="Times New Roman" w:cs="Times New Roman"/>
          <w:szCs w:val="24"/>
        </w:rPr>
        <w:t xml:space="preserve">. </w:t>
      </w:r>
      <w:r w:rsidR="00FB0195" w:rsidRPr="00935F37">
        <w:rPr>
          <w:rFonts w:ascii="Times New Roman" w:eastAsia="Calibri" w:hAnsi="Times New Roman" w:cs="Times New Roman"/>
        </w:rPr>
        <w:t xml:space="preserve">It was found that the SAXS patterns pertaining to the first heating run could not be approached well with Eq. </w:t>
      </w:r>
      <w:r w:rsidR="00475455" w:rsidRPr="00935F37">
        <w:rPr>
          <w:rFonts w:ascii="Times New Roman" w:eastAsia="Calibri" w:hAnsi="Times New Roman" w:cs="Times New Roman"/>
        </w:rPr>
        <w:t>S</w:t>
      </w:r>
      <w:r w:rsidR="00FB0195" w:rsidRPr="00935F37">
        <w:rPr>
          <w:rFonts w:ascii="Times New Roman" w:eastAsia="Calibri" w:hAnsi="Times New Roman" w:cs="Times New Roman"/>
        </w:rPr>
        <w:t>1</w:t>
      </w:r>
      <w:r w:rsidR="00475455" w:rsidRPr="00935F37">
        <w:rPr>
          <w:rFonts w:ascii="Times New Roman" w:eastAsia="Calibri" w:hAnsi="Times New Roman" w:cs="Times New Roman"/>
        </w:rPr>
        <w:t xml:space="preserve"> (see supporting info)</w:t>
      </w:r>
      <w:r w:rsidR="00FB0195" w:rsidRPr="00935F37">
        <w:rPr>
          <w:rFonts w:ascii="Times New Roman" w:eastAsia="Calibri" w:hAnsi="Times New Roman" w:cs="Times New Roman"/>
        </w:rPr>
        <w:t xml:space="preserve">, except at the highest temperatures where only one crystal thickness type was remaining. </w:t>
      </w:r>
    </w:p>
    <w:p w14:paraId="6EB1B9E1" w14:textId="77777777" w:rsidR="00C80B1F" w:rsidRPr="00935F37" w:rsidRDefault="00C80B1F" w:rsidP="00C80B1F">
      <w:pPr>
        <w:spacing w:after="240" w:line="360" w:lineRule="auto"/>
        <w:jc w:val="center"/>
        <w:rPr>
          <w:rFonts w:ascii="Times New Roman" w:eastAsia="Calibri" w:hAnsi="Times New Roman" w:cs="Times New Roman"/>
          <w:sz w:val="24"/>
          <w:szCs w:val="24"/>
        </w:rPr>
      </w:pPr>
      <w:r w:rsidRPr="00935F37">
        <w:rPr>
          <w:noProof/>
          <w:lang w:val="fr-FR" w:eastAsia="fr-FR"/>
        </w:rPr>
        <w:lastRenderedPageBreak/>
        <w:drawing>
          <wp:inline distT="0" distB="0" distL="0" distR="0" wp14:anchorId="0C175D7B" wp14:editId="5E398483">
            <wp:extent cx="3035964" cy="24130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39168" cy="2415547"/>
                    </a:xfrm>
                    <a:prstGeom prst="rect">
                      <a:avLst/>
                    </a:prstGeom>
                  </pic:spPr>
                </pic:pic>
              </a:graphicData>
            </a:graphic>
          </wp:inline>
        </w:drawing>
      </w:r>
    </w:p>
    <w:p w14:paraId="3334CFDF" w14:textId="72EF1FA0" w:rsidR="00C80B1F" w:rsidRPr="00935F37" w:rsidRDefault="00C80B1F" w:rsidP="00C80B1F">
      <w:pPr>
        <w:pStyle w:val="Bijschrift"/>
      </w:pPr>
      <w:r w:rsidRPr="00935F37">
        <w:t xml:space="preserve">Figure </w:t>
      </w:r>
      <w:r w:rsidR="00A90691" w:rsidRPr="00935F37">
        <w:t>4</w:t>
      </w:r>
      <w:r w:rsidRPr="00935F37">
        <w:t>. Experimental SAXS pattern collected during the first heating run at 95</w:t>
      </w:r>
      <w:r w:rsidR="00530B8C" w:rsidRPr="00935F37">
        <w:t xml:space="preserve"> </w:t>
      </w:r>
      <w:r w:rsidRPr="00935F37">
        <w:t xml:space="preserve">°C for the </w:t>
      </w:r>
      <w:r w:rsidRPr="00935F37">
        <w:rPr>
          <w:i/>
        </w:rPr>
        <w:t>meso</w:t>
      </w:r>
      <w:r w:rsidRPr="00935F37">
        <w:t xml:space="preserve"> sample (grey dots). The full curve represents the theoretical pattern resulting from a fit of the experimental data to Eq. </w:t>
      </w:r>
      <w:r w:rsidR="00475455" w:rsidRPr="00935F37">
        <w:t>S</w:t>
      </w:r>
      <w:r w:rsidRPr="00935F37">
        <w:t xml:space="preserve">1. The dashed line represents the background share to I(q). The crystal thickness, </w:t>
      </w:r>
      <w:proofErr w:type="spellStart"/>
      <w:r w:rsidRPr="00935F37">
        <w:t>l</w:t>
      </w:r>
      <w:r w:rsidRPr="00935F37">
        <w:rPr>
          <w:vertAlign w:val="subscript"/>
        </w:rPr>
        <w:t>C</w:t>
      </w:r>
      <w:proofErr w:type="spellEnd"/>
      <w:r w:rsidRPr="00935F37">
        <w:t xml:space="preserve">, equals 43.9 Å, </w:t>
      </w:r>
      <w:proofErr w:type="spellStart"/>
      <w:r w:rsidRPr="00935F37">
        <w:t>l</w:t>
      </w:r>
      <w:r w:rsidRPr="00935F37">
        <w:rPr>
          <w:vertAlign w:val="subscript"/>
        </w:rPr>
        <w:t>A</w:t>
      </w:r>
      <w:proofErr w:type="spellEnd"/>
      <w:r w:rsidRPr="00935F37">
        <w:t xml:space="preserve"> = 41.5 Å, </w:t>
      </w:r>
      <w:r w:rsidRPr="00935F37">
        <w:rPr>
          <w:rFonts w:ascii="Symbol" w:hAnsi="Symbol"/>
        </w:rPr>
        <w:t></w:t>
      </w:r>
      <w:r w:rsidRPr="00935F37">
        <w:rPr>
          <w:vertAlign w:val="subscript"/>
        </w:rPr>
        <w:t>A</w:t>
      </w:r>
      <w:r w:rsidRPr="00935F37">
        <w:t xml:space="preserve"> = 22 Å and </w:t>
      </w:r>
      <w:r w:rsidRPr="00935F37">
        <w:rPr>
          <w:rFonts w:ascii="Symbol" w:hAnsi="Symbol"/>
        </w:rPr>
        <w:t></w:t>
      </w:r>
      <w:r w:rsidRPr="00935F37">
        <w:t xml:space="preserve"> = 0.52. Other parameters are not relevant as they do not describe the semi</w:t>
      </w:r>
      <w:r w:rsidR="004A7C7D" w:rsidRPr="00935F37">
        <w:t>-</w:t>
      </w:r>
      <w:r w:rsidRPr="00935F37">
        <w:t xml:space="preserve">crystalline structure. </w:t>
      </w:r>
    </w:p>
    <w:p w14:paraId="098353BA" w14:textId="5A9D31C9" w:rsidR="00671284" w:rsidRPr="00935F37" w:rsidRDefault="00FB0195" w:rsidP="0076367C">
      <w:pPr>
        <w:jc w:val="both"/>
        <w:rPr>
          <w:rFonts w:ascii="Times New Roman" w:hAnsi="Times New Roman" w:cs="Times New Roman"/>
          <w:sz w:val="20"/>
        </w:rPr>
      </w:pPr>
      <w:r w:rsidRPr="00935F37">
        <w:rPr>
          <w:rFonts w:ascii="Times New Roman" w:eastAsia="Calibri" w:hAnsi="Times New Roman" w:cs="Times New Roman"/>
        </w:rPr>
        <w:t xml:space="preserve">The result of fitting the pattern </w:t>
      </w:r>
      <w:r w:rsidR="00B565FB" w:rsidRPr="00935F37">
        <w:rPr>
          <w:rFonts w:ascii="Times New Roman" w:eastAsia="Calibri" w:hAnsi="Times New Roman" w:cs="Times New Roman"/>
        </w:rPr>
        <w:t xml:space="preserve">of the </w:t>
      </w:r>
      <w:r w:rsidR="00B565FB" w:rsidRPr="00935F37">
        <w:rPr>
          <w:rFonts w:ascii="Times New Roman" w:eastAsia="Calibri" w:hAnsi="Times New Roman" w:cs="Times New Roman"/>
          <w:i/>
        </w:rPr>
        <w:t xml:space="preserve">meso </w:t>
      </w:r>
      <w:r w:rsidR="00B565FB" w:rsidRPr="00935F37">
        <w:rPr>
          <w:rFonts w:ascii="Times New Roman" w:eastAsia="Calibri" w:hAnsi="Times New Roman" w:cs="Times New Roman"/>
        </w:rPr>
        <w:t xml:space="preserve">oligomer </w:t>
      </w:r>
      <w:r w:rsidRPr="00935F37">
        <w:rPr>
          <w:rFonts w:ascii="Times New Roman" w:eastAsia="Calibri" w:hAnsi="Times New Roman" w:cs="Times New Roman"/>
        </w:rPr>
        <w:t>at 95</w:t>
      </w:r>
      <w:r w:rsidR="00530B8C" w:rsidRPr="00935F37">
        <w:rPr>
          <w:rFonts w:ascii="Times New Roman" w:eastAsia="Calibri" w:hAnsi="Times New Roman" w:cs="Times New Roman"/>
        </w:rPr>
        <w:t xml:space="preserve"> </w:t>
      </w:r>
      <w:r w:rsidRPr="00935F37">
        <w:rPr>
          <w:rFonts w:ascii="Times New Roman" w:eastAsia="Calibri" w:hAnsi="Times New Roman" w:cs="Times New Roman"/>
        </w:rPr>
        <w:t xml:space="preserve">°C with the model is shown in Figure </w:t>
      </w:r>
      <w:r w:rsidR="00475455" w:rsidRPr="00935F37">
        <w:rPr>
          <w:rFonts w:ascii="Times New Roman" w:eastAsia="Calibri" w:hAnsi="Times New Roman" w:cs="Times New Roman"/>
        </w:rPr>
        <w:t>4</w:t>
      </w:r>
      <w:r w:rsidRPr="00935F37">
        <w:rPr>
          <w:rFonts w:ascii="Times New Roman" w:eastAsia="Calibri" w:hAnsi="Times New Roman" w:cs="Times New Roman"/>
        </w:rPr>
        <w:t xml:space="preserve">. As only one crystal thickness was present, </w:t>
      </w:r>
      <w:r w:rsidRPr="00935F37">
        <w:rPr>
          <w:rFonts w:ascii="Symbol" w:eastAsia="Calibri" w:hAnsi="Symbol" w:cs="Times New Roman"/>
          <w:i/>
        </w:rPr>
        <w:t></w:t>
      </w:r>
      <w:r w:rsidRPr="00935F37">
        <w:rPr>
          <w:rFonts w:ascii="Times New Roman" w:eastAsia="Calibri" w:hAnsi="Times New Roman" w:cs="Times New Roman"/>
          <w:i/>
          <w:vertAlign w:val="subscript"/>
        </w:rPr>
        <w:t>C</w:t>
      </w:r>
      <w:r w:rsidRPr="00935F37">
        <w:rPr>
          <w:rFonts w:ascii="Times New Roman" w:eastAsia="Calibri" w:hAnsi="Times New Roman" w:cs="Times New Roman"/>
        </w:rPr>
        <w:t xml:space="preserve"> was set equal to 1. The thickness of the high melting crystals equals 43.9 Å.</w:t>
      </w:r>
      <w:r w:rsidR="004A4FF2" w:rsidRPr="00935F37">
        <w:rPr>
          <w:rFonts w:ascii="Times New Roman" w:eastAsia="Calibri" w:hAnsi="Times New Roman" w:cs="Times New Roman"/>
        </w:rPr>
        <w:t xml:space="preserve"> </w:t>
      </w:r>
      <w:r w:rsidRPr="00935F37">
        <w:rPr>
          <w:rFonts w:ascii="Times New Roman" w:eastAsia="Calibri" w:hAnsi="Times New Roman" w:cs="Times New Roman"/>
        </w:rPr>
        <w:t xml:space="preserve">Interestingly, all SAXS patterns from the second heating run could </w:t>
      </w:r>
      <w:r w:rsidRPr="00935F37">
        <w:rPr>
          <w:rFonts w:ascii="Times New Roman" w:eastAsia="Calibri" w:hAnsi="Times New Roman" w:cs="Times New Roman"/>
          <w:szCs w:val="24"/>
        </w:rPr>
        <w:t xml:space="preserve">be approached very well with Eq. </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 xml:space="preserve">1 and </w:t>
      </w:r>
      <w:r w:rsidRPr="00935F37">
        <w:rPr>
          <w:rFonts w:ascii="Symbol" w:eastAsia="Calibri" w:hAnsi="Symbol" w:cs="Times New Roman"/>
          <w:i/>
          <w:szCs w:val="24"/>
        </w:rPr>
        <w:t></w:t>
      </w:r>
      <w:r w:rsidRPr="00935F37">
        <w:rPr>
          <w:rFonts w:ascii="Times New Roman" w:eastAsia="Calibri" w:hAnsi="Times New Roman" w:cs="Times New Roman"/>
          <w:i/>
          <w:szCs w:val="24"/>
          <w:vertAlign w:val="subscript"/>
        </w:rPr>
        <w:t>C</w:t>
      </w:r>
      <w:r w:rsidRPr="00935F37">
        <w:rPr>
          <w:rFonts w:ascii="Times New Roman" w:eastAsia="Calibri" w:hAnsi="Times New Roman" w:cs="Times New Roman"/>
          <w:szCs w:val="24"/>
        </w:rPr>
        <w:t xml:space="preserve"> = 1. It seems that crystals are formed and disappear with a fixed thickness equal to 31.9 Å. The result of fitting Eq. </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1 to the SAXS pattern at 80</w:t>
      </w:r>
      <w:r w:rsidR="00266EAF" w:rsidRPr="00935F37">
        <w:rPr>
          <w:rFonts w:ascii="Times New Roman" w:eastAsia="Calibri" w:hAnsi="Times New Roman" w:cs="Times New Roman"/>
          <w:szCs w:val="24"/>
        </w:rPr>
        <w:t xml:space="preserve"> </w:t>
      </w:r>
      <w:r w:rsidRPr="00935F37">
        <w:rPr>
          <w:rFonts w:ascii="Times New Roman" w:eastAsia="Calibri" w:hAnsi="Times New Roman" w:cs="Times New Roman"/>
          <w:szCs w:val="24"/>
        </w:rPr>
        <w:t xml:space="preserve">°C during the second </w:t>
      </w:r>
      <w:r w:rsidR="004A4FF2" w:rsidRPr="00935F37">
        <w:rPr>
          <w:rFonts w:ascii="Times New Roman" w:eastAsia="Calibri" w:hAnsi="Times New Roman" w:cs="Times New Roman"/>
          <w:szCs w:val="24"/>
        </w:rPr>
        <w:t>he</w:t>
      </w:r>
      <w:r w:rsidR="00C80B1F" w:rsidRPr="00935F37">
        <w:rPr>
          <w:rFonts w:ascii="Times New Roman" w:eastAsia="Calibri" w:hAnsi="Times New Roman" w:cs="Times New Roman"/>
          <w:szCs w:val="24"/>
        </w:rPr>
        <w:t>ating run is shown in Figure S20</w:t>
      </w:r>
      <w:r w:rsidRPr="00935F37">
        <w:rPr>
          <w:rFonts w:ascii="Times New Roman" w:eastAsia="Calibri" w:hAnsi="Times New Roman" w:cs="Times New Roman"/>
          <w:szCs w:val="24"/>
        </w:rPr>
        <w:t>. The caption</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 xml:space="preserve"> to the figure</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 xml:space="preserve"> lists all structurally relevant parameters. Note that the melting point of the intermediate crystals in heating run 1 corresponds to the melting point of the crystals that were created during the second heating run, suggesting an equal crystal thickness for this intermediate type of crystals.</w:t>
      </w:r>
    </w:p>
    <w:p w14:paraId="3B175D93" w14:textId="5B8BE52D" w:rsidR="0031737D" w:rsidRPr="00935F37" w:rsidRDefault="00FB0195" w:rsidP="0076367C">
      <w:pPr>
        <w:jc w:val="both"/>
        <w:rPr>
          <w:rFonts w:ascii="Times New Roman" w:eastAsia="Calibri" w:hAnsi="Times New Roman" w:cs="Times New Roman"/>
          <w:szCs w:val="24"/>
        </w:rPr>
      </w:pPr>
      <w:r w:rsidRPr="00935F37">
        <w:rPr>
          <w:rFonts w:ascii="Times New Roman" w:eastAsia="Calibri" w:hAnsi="Times New Roman" w:cs="Times New Roman"/>
          <w:szCs w:val="24"/>
        </w:rPr>
        <w:t xml:space="preserve">Similar as for the </w:t>
      </w:r>
      <w:r w:rsidRPr="00935F37">
        <w:rPr>
          <w:rFonts w:ascii="Times New Roman" w:eastAsia="Calibri" w:hAnsi="Times New Roman" w:cs="Times New Roman"/>
          <w:i/>
          <w:szCs w:val="24"/>
        </w:rPr>
        <w:t>meso</w:t>
      </w:r>
      <w:r w:rsidRPr="00935F37">
        <w:rPr>
          <w:rFonts w:ascii="Times New Roman" w:eastAsia="Calibri" w:hAnsi="Times New Roman" w:cs="Times New Roman"/>
          <w:szCs w:val="24"/>
        </w:rPr>
        <w:t xml:space="preserve"> sample, the SAXS patterns</w:t>
      </w:r>
      <w:r w:rsidR="00B565FB" w:rsidRPr="00935F37">
        <w:rPr>
          <w:rFonts w:ascii="Times New Roman" w:eastAsia="Calibri" w:hAnsi="Times New Roman" w:cs="Times New Roman"/>
          <w:szCs w:val="24"/>
        </w:rPr>
        <w:t xml:space="preserve"> for the </w:t>
      </w:r>
      <w:r w:rsidR="00B565FB" w:rsidRPr="00935F37">
        <w:rPr>
          <w:rFonts w:ascii="Times New Roman" w:eastAsia="Calibri" w:hAnsi="Times New Roman" w:cs="Times New Roman"/>
          <w:i/>
          <w:szCs w:val="24"/>
        </w:rPr>
        <w:t>syn</w:t>
      </w:r>
      <w:r w:rsidR="00B565FB" w:rsidRPr="00935F37">
        <w:rPr>
          <w:rFonts w:ascii="Times New Roman" w:eastAsia="Calibri" w:hAnsi="Times New Roman" w:cs="Times New Roman"/>
          <w:szCs w:val="24"/>
        </w:rPr>
        <w:t xml:space="preserve"> oligomer</w:t>
      </w:r>
      <w:r w:rsidRPr="00935F37">
        <w:rPr>
          <w:rFonts w:ascii="Times New Roman" w:eastAsia="Calibri" w:hAnsi="Times New Roman" w:cs="Times New Roman"/>
          <w:szCs w:val="24"/>
        </w:rPr>
        <w:t xml:space="preserve"> at the highest temperatures for the first heating could be fitted adequately to Eq. </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 xml:space="preserve">1 (and with </w:t>
      </w:r>
      <w:r w:rsidRPr="00935F37">
        <w:rPr>
          <w:rFonts w:ascii="Symbol" w:eastAsia="Calibri" w:hAnsi="Symbol" w:cs="Times New Roman"/>
          <w:i/>
          <w:szCs w:val="24"/>
        </w:rPr>
        <w:t></w:t>
      </w:r>
      <w:r w:rsidRPr="00935F37">
        <w:rPr>
          <w:rFonts w:ascii="Times New Roman" w:eastAsia="Calibri" w:hAnsi="Times New Roman" w:cs="Times New Roman"/>
          <w:i/>
          <w:szCs w:val="24"/>
          <w:vertAlign w:val="subscript"/>
        </w:rPr>
        <w:t>C</w:t>
      </w:r>
      <w:r w:rsidRPr="00935F37">
        <w:rPr>
          <w:rFonts w:ascii="Times New Roman" w:eastAsia="Calibri" w:hAnsi="Times New Roman" w:cs="Times New Roman"/>
          <w:szCs w:val="24"/>
        </w:rPr>
        <w:t xml:space="preserve"> = 1) as illustrated for 122</w:t>
      </w:r>
      <w:r w:rsidR="00530B8C" w:rsidRPr="00935F37">
        <w:rPr>
          <w:rFonts w:ascii="Times New Roman" w:eastAsia="Calibri" w:hAnsi="Times New Roman" w:cs="Times New Roman"/>
          <w:szCs w:val="24"/>
        </w:rPr>
        <w:t xml:space="preserve"> </w:t>
      </w:r>
      <w:r w:rsidRPr="00935F37">
        <w:rPr>
          <w:rFonts w:ascii="Times New Roman" w:eastAsia="Calibri" w:hAnsi="Times New Roman" w:cs="Times New Roman"/>
          <w:szCs w:val="24"/>
        </w:rPr>
        <w:t xml:space="preserve">°C in Figure </w:t>
      </w:r>
      <w:r w:rsidR="00475455" w:rsidRPr="00935F37">
        <w:rPr>
          <w:rFonts w:ascii="Times New Roman" w:eastAsia="Calibri" w:hAnsi="Times New Roman" w:cs="Times New Roman"/>
          <w:szCs w:val="24"/>
        </w:rPr>
        <w:t>5</w:t>
      </w:r>
      <w:r w:rsidRPr="00935F37">
        <w:rPr>
          <w:rFonts w:ascii="Times New Roman" w:eastAsia="Calibri" w:hAnsi="Times New Roman" w:cs="Times New Roman"/>
          <w:szCs w:val="24"/>
        </w:rPr>
        <w:t>. The thickness of the most stable crystals (i.e. the ones that melt at the highest temperatures) equals 49.1 Å.</w:t>
      </w:r>
      <w:r w:rsidR="004A4FF2" w:rsidRPr="00935F37">
        <w:rPr>
          <w:rFonts w:ascii="Times New Roman" w:hAnsi="Times New Roman" w:cs="Times New Roman"/>
          <w:sz w:val="20"/>
        </w:rPr>
        <w:t xml:space="preserve"> </w:t>
      </w:r>
      <w:r w:rsidRPr="00935F37">
        <w:rPr>
          <w:rFonts w:ascii="Times New Roman" w:eastAsia="Calibri" w:hAnsi="Times New Roman" w:cs="Times New Roman"/>
          <w:szCs w:val="24"/>
        </w:rPr>
        <w:t xml:space="preserve">Fitting to Eq. </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 xml:space="preserve">1 with </w:t>
      </w:r>
      <w:r w:rsidRPr="00935F37">
        <w:rPr>
          <w:rFonts w:ascii="Symbol" w:eastAsia="Calibri" w:hAnsi="Symbol" w:cs="Times New Roman"/>
          <w:i/>
          <w:szCs w:val="24"/>
        </w:rPr>
        <w:t></w:t>
      </w:r>
      <w:r w:rsidRPr="00935F37">
        <w:rPr>
          <w:rFonts w:ascii="Times New Roman" w:eastAsia="Calibri" w:hAnsi="Times New Roman" w:cs="Times New Roman"/>
          <w:i/>
          <w:szCs w:val="24"/>
          <w:vertAlign w:val="subscript"/>
        </w:rPr>
        <w:t>C</w:t>
      </w:r>
      <w:r w:rsidRPr="00935F37">
        <w:rPr>
          <w:rFonts w:ascii="Times New Roman" w:eastAsia="Calibri" w:hAnsi="Times New Roman" w:cs="Times New Roman"/>
          <w:szCs w:val="24"/>
        </w:rPr>
        <w:t xml:space="preserve"> = 1 also worked out for the cooling run at high temperatures, as illustrated for 86</w:t>
      </w:r>
      <w:r w:rsidR="00266EAF" w:rsidRPr="00935F37">
        <w:rPr>
          <w:rFonts w:ascii="Times New Roman" w:eastAsia="Calibri" w:hAnsi="Times New Roman" w:cs="Times New Roman"/>
          <w:szCs w:val="24"/>
        </w:rPr>
        <w:t xml:space="preserve"> </w:t>
      </w:r>
      <w:r w:rsidRPr="00935F37">
        <w:rPr>
          <w:rFonts w:ascii="Times New Roman" w:eastAsia="Calibri" w:hAnsi="Times New Roman" w:cs="Times New Roman"/>
          <w:szCs w:val="24"/>
        </w:rPr>
        <w:t xml:space="preserve">°C in Figure </w:t>
      </w:r>
      <w:r w:rsidR="00CB31D3" w:rsidRPr="00935F37">
        <w:rPr>
          <w:rFonts w:ascii="Times New Roman" w:eastAsia="Calibri" w:hAnsi="Times New Roman" w:cs="Times New Roman"/>
          <w:szCs w:val="24"/>
        </w:rPr>
        <w:t>S</w:t>
      </w:r>
      <w:r w:rsidR="00B565FB" w:rsidRPr="00935F37">
        <w:rPr>
          <w:rFonts w:ascii="Times New Roman" w:eastAsia="Calibri" w:hAnsi="Times New Roman" w:cs="Times New Roman"/>
          <w:szCs w:val="24"/>
        </w:rPr>
        <w:t>2</w:t>
      </w:r>
      <w:r w:rsidR="00CB31D3" w:rsidRPr="00935F37">
        <w:rPr>
          <w:rFonts w:ascii="Times New Roman" w:eastAsia="Calibri" w:hAnsi="Times New Roman" w:cs="Times New Roman"/>
          <w:szCs w:val="24"/>
        </w:rPr>
        <w:t>1</w:t>
      </w:r>
      <w:r w:rsidRPr="00935F37">
        <w:rPr>
          <w:rFonts w:ascii="Times New Roman" w:eastAsia="Calibri" w:hAnsi="Times New Roman" w:cs="Times New Roman"/>
          <w:szCs w:val="24"/>
        </w:rPr>
        <w:t>. The thickness of the first formed crystals equals 42.6 Å. One may expect that the first formed crystals are the most stable and perfect ones</w:t>
      </w:r>
      <w:r w:rsidR="004A7C7D" w:rsidRPr="00935F37">
        <w:rPr>
          <w:rFonts w:ascii="Times New Roman" w:eastAsia="Calibri" w:hAnsi="Times New Roman" w:cs="Times New Roman"/>
          <w:szCs w:val="24"/>
        </w:rPr>
        <w:t>,</w:t>
      </w:r>
      <w:r w:rsidRPr="00935F37">
        <w:rPr>
          <w:rFonts w:ascii="Times New Roman" w:eastAsia="Calibri" w:hAnsi="Times New Roman" w:cs="Times New Roman"/>
          <w:szCs w:val="24"/>
        </w:rPr>
        <w:t xml:space="preserve"> which should melt at the highest temperatures. The SAXS patterns of the second heating run at the highest temperatures indeed returned similar crystal thickness value, but fitt</w:t>
      </w:r>
      <w:r w:rsidR="00671284" w:rsidRPr="00935F37">
        <w:rPr>
          <w:rFonts w:ascii="Times New Roman" w:eastAsia="Calibri" w:hAnsi="Times New Roman" w:cs="Times New Roman"/>
          <w:szCs w:val="24"/>
        </w:rPr>
        <w:t>ing</w:t>
      </w:r>
      <w:r w:rsidRPr="00935F37">
        <w:rPr>
          <w:rFonts w:ascii="Times New Roman" w:eastAsia="Calibri" w:hAnsi="Times New Roman" w:cs="Times New Roman"/>
          <w:szCs w:val="24"/>
        </w:rPr>
        <w:t xml:space="preserve"> to Eq. </w:t>
      </w:r>
      <w:r w:rsidR="00475455" w:rsidRPr="00935F37">
        <w:rPr>
          <w:rFonts w:ascii="Times New Roman" w:eastAsia="Calibri" w:hAnsi="Times New Roman" w:cs="Times New Roman"/>
          <w:szCs w:val="24"/>
        </w:rPr>
        <w:t>S</w:t>
      </w:r>
      <w:r w:rsidRPr="00935F37">
        <w:rPr>
          <w:rFonts w:ascii="Times New Roman" w:eastAsia="Calibri" w:hAnsi="Times New Roman" w:cs="Times New Roman"/>
          <w:szCs w:val="24"/>
        </w:rPr>
        <w:t xml:space="preserve">1 could only be realized with a </w:t>
      </w:r>
      <w:r w:rsidRPr="00935F37">
        <w:rPr>
          <w:rFonts w:ascii="Symbol" w:eastAsia="Calibri" w:hAnsi="Symbol" w:cs="Times New Roman"/>
          <w:i/>
          <w:szCs w:val="24"/>
        </w:rPr>
        <w:t></w:t>
      </w:r>
      <w:r w:rsidRPr="00935F37">
        <w:rPr>
          <w:rFonts w:ascii="Times New Roman" w:eastAsia="Calibri" w:hAnsi="Times New Roman" w:cs="Times New Roman"/>
          <w:i/>
          <w:szCs w:val="24"/>
          <w:vertAlign w:val="subscript"/>
        </w:rPr>
        <w:t>C</w:t>
      </w:r>
      <w:r w:rsidRPr="00935F37">
        <w:rPr>
          <w:rFonts w:ascii="Times New Roman" w:eastAsia="Calibri" w:hAnsi="Times New Roman" w:cs="Times New Roman"/>
          <w:szCs w:val="24"/>
        </w:rPr>
        <w:t xml:space="preserve"> significantly larger than 1, suggestion the additional presence of crystals with different thickness. Given the observation that the melting offset during second heating coincides with that of the first heating run, it seems that crystals with a thickness of 49.1 Å (the value found at high temperatures during the first heating run) might also be present to a small amount. These thicker crystals might be generated during the (second) heating run via melting and recrystallization of the thinner crystals.</w:t>
      </w:r>
    </w:p>
    <w:p w14:paraId="2ADE99D2" w14:textId="77777777" w:rsidR="00C80B1F" w:rsidRPr="00935F37" w:rsidRDefault="00C80B1F" w:rsidP="00C80B1F">
      <w:pPr>
        <w:spacing w:after="240" w:line="360" w:lineRule="auto"/>
        <w:jc w:val="center"/>
        <w:rPr>
          <w:rFonts w:ascii="Times New Roman" w:eastAsia="Calibri" w:hAnsi="Times New Roman" w:cs="Times New Roman"/>
          <w:sz w:val="24"/>
          <w:szCs w:val="24"/>
        </w:rPr>
      </w:pPr>
      <w:r w:rsidRPr="00935F37">
        <w:rPr>
          <w:noProof/>
          <w:lang w:val="fr-FR" w:eastAsia="fr-FR"/>
        </w:rPr>
        <w:lastRenderedPageBreak/>
        <w:drawing>
          <wp:inline distT="0" distB="0" distL="0" distR="0" wp14:anchorId="35324D3D" wp14:editId="047C3014">
            <wp:extent cx="2994387" cy="23939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99605" cy="2398121"/>
                    </a:xfrm>
                    <a:prstGeom prst="rect">
                      <a:avLst/>
                    </a:prstGeom>
                  </pic:spPr>
                </pic:pic>
              </a:graphicData>
            </a:graphic>
          </wp:inline>
        </w:drawing>
      </w:r>
    </w:p>
    <w:p w14:paraId="38BFE7F4" w14:textId="20E3E48A" w:rsidR="00C80B1F" w:rsidRPr="00935F37" w:rsidRDefault="00475673" w:rsidP="00C80B1F">
      <w:pPr>
        <w:pStyle w:val="Bijschrift"/>
      </w:pPr>
      <w:r w:rsidRPr="00935F37">
        <w:t xml:space="preserve">Figure </w:t>
      </w:r>
      <w:r w:rsidR="00475455" w:rsidRPr="00935F37">
        <w:t>5</w:t>
      </w:r>
      <w:r w:rsidR="00C80B1F" w:rsidRPr="00935F37">
        <w:t>. Experimental SAXS pattern collected during the first heating run at 122</w:t>
      </w:r>
      <w:r w:rsidR="00530B8C" w:rsidRPr="00935F37">
        <w:t xml:space="preserve"> </w:t>
      </w:r>
      <w:r w:rsidR="00C80B1F" w:rsidRPr="00935F37">
        <w:t xml:space="preserve">°C for the </w:t>
      </w:r>
      <w:r w:rsidR="00C80B1F" w:rsidRPr="00935F37">
        <w:rPr>
          <w:i/>
        </w:rPr>
        <w:t>syn</w:t>
      </w:r>
      <w:r w:rsidR="00C80B1F" w:rsidRPr="00935F37">
        <w:t xml:space="preserve"> sample (grey dots). The full curve represents the theoretical pattern resulting from a fit of the experimental data to Eq. </w:t>
      </w:r>
      <w:r w:rsidR="00475455" w:rsidRPr="00935F37">
        <w:t>S</w:t>
      </w:r>
      <w:r w:rsidR="00C80B1F" w:rsidRPr="00935F37">
        <w:t xml:space="preserve">1. The dashed line represents the background share to I(q). The crystal thickness, </w:t>
      </w:r>
      <w:proofErr w:type="spellStart"/>
      <w:r w:rsidR="00C80B1F" w:rsidRPr="00935F37">
        <w:t>l</w:t>
      </w:r>
      <w:r w:rsidR="00C80B1F" w:rsidRPr="00935F37">
        <w:rPr>
          <w:vertAlign w:val="subscript"/>
        </w:rPr>
        <w:t>C</w:t>
      </w:r>
      <w:proofErr w:type="spellEnd"/>
      <w:r w:rsidR="00C80B1F" w:rsidRPr="00935F37">
        <w:t xml:space="preserve">, equals 49.1 Å, </w:t>
      </w:r>
      <w:proofErr w:type="spellStart"/>
      <w:r w:rsidR="00C80B1F" w:rsidRPr="00935F37">
        <w:t>l</w:t>
      </w:r>
      <w:r w:rsidR="00C80B1F" w:rsidRPr="00935F37">
        <w:rPr>
          <w:vertAlign w:val="subscript"/>
        </w:rPr>
        <w:t>A</w:t>
      </w:r>
      <w:proofErr w:type="spellEnd"/>
      <w:r w:rsidR="00C80B1F" w:rsidRPr="00935F37">
        <w:t xml:space="preserve"> = 107.9 Å, </w:t>
      </w:r>
      <w:r w:rsidR="00C80B1F" w:rsidRPr="00935F37">
        <w:rPr>
          <w:rFonts w:ascii="Symbol" w:hAnsi="Symbol"/>
        </w:rPr>
        <w:t></w:t>
      </w:r>
      <w:r w:rsidR="00C80B1F" w:rsidRPr="00935F37">
        <w:rPr>
          <w:vertAlign w:val="subscript"/>
        </w:rPr>
        <w:t>A</w:t>
      </w:r>
      <w:r w:rsidR="00C80B1F" w:rsidRPr="00935F37">
        <w:t xml:space="preserve"> = 49.0 Å and </w:t>
      </w:r>
      <w:r w:rsidR="00C80B1F" w:rsidRPr="00935F37">
        <w:rPr>
          <w:rFonts w:ascii="Symbol" w:hAnsi="Symbol"/>
        </w:rPr>
        <w:t></w:t>
      </w:r>
      <w:r w:rsidR="00C80B1F" w:rsidRPr="00935F37">
        <w:t xml:space="preserve"> = 0.49. Other parameters are not relevant as they do not describe the semi</w:t>
      </w:r>
      <w:r w:rsidR="004A7C7D" w:rsidRPr="00935F37">
        <w:t>-</w:t>
      </w:r>
      <w:r w:rsidR="00C80B1F" w:rsidRPr="00935F37">
        <w:t xml:space="preserve">crystalline structure. </w:t>
      </w:r>
    </w:p>
    <w:p w14:paraId="542CBAF2" w14:textId="77777777" w:rsidR="00DF1AB1" w:rsidRPr="00935F37" w:rsidRDefault="00DF1AB1" w:rsidP="00F258FB">
      <w:pPr>
        <w:spacing w:afterLines="160" w:after="384"/>
        <w:jc w:val="both"/>
        <w:rPr>
          <w:rFonts w:ascii="Times New Roman" w:eastAsia="Calibri" w:hAnsi="Times New Roman" w:cs="Times New Roman"/>
        </w:rPr>
      </w:pPr>
      <w:r w:rsidRPr="00935F37">
        <w:rPr>
          <w:rFonts w:ascii="Times New Roman" w:eastAsia="Calibri" w:hAnsi="Times New Roman" w:cs="Times New Roman"/>
        </w:rPr>
        <w:t>Classically, the melting point of lamellar crystals can be described by means of the Gibbs-Thomson equation:</w:t>
      </w:r>
    </w:p>
    <w:p w14:paraId="530CB200" w14:textId="61C338E7" w:rsidR="00DF1AB1" w:rsidRPr="00935F37" w:rsidRDefault="00935F37" w:rsidP="00F258FB">
      <w:pPr>
        <w:spacing w:afterLines="160" w:after="384"/>
        <w:jc w:val="right"/>
        <w:rPr>
          <w:rFonts w:ascii="Times New Roman" w:eastAsia="Calibri" w:hAnsi="Times New Roman" w:cs="Times New Roman"/>
        </w:rPr>
      </w:pPr>
      <m:oMath>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m</m:t>
            </m:r>
          </m:sub>
        </m:sSub>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T</m:t>
            </m:r>
          </m:e>
          <m:sub>
            <m:r>
              <w:rPr>
                <w:rFonts w:ascii="Cambria Math" w:eastAsia="Calibri" w:hAnsi="Cambria Math" w:cs="Times New Roman"/>
              </w:rPr>
              <m:t>m</m:t>
            </m:r>
          </m:sub>
          <m:sup>
            <m:r>
              <w:rPr>
                <w:rFonts w:ascii="Cambria Math" w:eastAsia="Calibri" w:hAnsi="Cambria Math" w:cs="Times New Roman"/>
              </w:rPr>
              <m:t>0</m:t>
            </m:r>
          </m:sup>
        </m:sSubSup>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r>
                  <w:rPr>
                    <w:rFonts w:ascii="Cambria Math" w:eastAsia="Calibri" w:hAnsi="Cambria Math" w:cs="Times New Roman"/>
                  </w:rPr>
                  <m:t>2</m:t>
                </m:r>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e</m:t>
                    </m:r>
                  </m:sub>
                </m:sSub>
              </m:num>
              <m:den>
                <m:r>
                  <w:rPr>
                    <w:rFonts w:ascii="Cambria Math" w:eastAsia="Calibri" w:hAnsi="Cambria Math" w:cs="Times New Roman"/>
                  </w:rPr>
                  <m:t>∆H</m:t>
                </m:r>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C</m:t>
                    </m:r>
                  </m:sub>
                </m:sSub>
              </m:den>
            </m:f>
          </m:e>
        </m:d>
      </m:oMath>
      <w:r w:rsidR="00DF1AB1" w:rsidRPr="00935F37">
        <w:rPr>
          <w:rFonts w:ascii="Times New Roman" w:eastAsia="Calibri" w:hAnsi="Times New Roman" w:cs="Times New Roman"/>
        </w:rPr>
        <w:tab/>
      </w:r>
      <w:r w:rsidR="00DF1AB1" w:rsidRPr="00935F37">
        <w:rPr>
          <w:rFonts w:ascii="Times New Roman" w:eastAsia="Calibri" w:hAnsi="Times New Roman" w:cs="Times New Roman"/>
        </w:rPr>
        <w:tab/>
      </w:r>
      <w:r w:rsidR="00DF1AB1" w:rsidRPr="00935F37">
        <w:rPr>
          <w:rFonts w:ascii="Times New Roman" w:eastAsia="Calibri" w:hAnsi="Times New Roman" w:cs="Times New Roman"/>
        </w:rPr>
        <w:tab/>
      </w:r>
      <w:r w:rsidR="00DF1AB1" w:rsidRPr="00935F37">
        <w:rPr>
          <w:rFonts w:ascii="Times New Roman" w:eastAsia="Calibri" w:hAnsi="Times New Roman" w:cs="Times New Roman"/>
        </w:rPr>
        <w:tab/>
      </w:r>
      <w:r w:rsidR="00DF1AB1" w:rsidRPr="00935F37">
        <w:rPr>
          <w:rFonts w:ascii="Times New Roman" w:eastAsia="Calibri" w:hAnsi="Times New Roman" w:cs="Times New Roman"/>
        </w:rPr>
        <w:tab/>
        <w:t>(</w:t>
      </w:r>
      <w:r w:rsidR="00475455" w:rsidRPr="00935F37">
        <w:rPr>
          <w:rFonts w:ascii="Times New Roman" w:eastAsia="Calibri" w:hAnsi="Times New Roman" w:cs="Times New Roman"/>
        </w:rPr>
        <w:t>1</w:t>
      </w:r>
      <w:r w:rsidR="00DF1AB1" w:rsidRPr="00935F37">
        <w:rPr>
          <w:rFonts w:ascii="Times New Roman" w:eastAsia="Calibri" w:hAnsi="Times New Roman" w:cs="Times New Roman"/>
        </w:rPr>
        <w:t>)</w:t>
      </w:r>
    </w:p>
    <w:p w14:paraId="29158CE8" w14:textId="196AEDA8" w:rsidR="00DF1AB1" w:rsidRPr="00935F37" w:rsidRDefault="00DF1AB1" w:rsidP="00F258FB">
      <w:pPr>
        <w:spacing w:afterLines="160" w:after="384"/>
        <w:jc w:val="both"/>
        <w:rPr>
          <w:rFonts w:ascii="Times New Roman" w:eastAsia="Calibri" w:hAnsi="Times New Roman" w:cs="Times New Roman"/>
        </w:rPr>
      </w:pPr>
      <w:r w:rsidRPr="00935F37">
        <w:rPr>
          <w:rFonts w:ascii="Times New Roman" w:eastAsia="Calibri" w:hAnsi="Times New Roman" w:cs="Times New Roman"/>
        </w:rPr>
        <w:t xml:space="preserve">This equation implies that plotting the melting point (the melting peak onset is most relevant), </w:t>
      </w:r>
      <w:r w:rsidRPr="00935F37">
        <w:rPr>
          <w:rFonts w:ascii="Times New Roman" w:eastAsia="Calibri" w:hAnsi="Times New Roman" w:cs="Times New Roman"/>
          <w:i/>
        </w:rPr>
        <w:t>T</w:t>
      </w:r>
      <w:r w:rsidRPr="00935F37">
        <w:rPr>
          <w:rFonts w:ascii="Times New Roman" w:eastAsia="Calibri" w:hAnsi="Times New Roman" w:cs="Times New Roman"/>
          <w:i/>
          <w:vertAlign w:val="subscript"/>
        </w:rPr>
        <w:t>m</w:t>
      </w:r>
      <w:r w:rsidRPr="00935F37">
        <w:rPr>
          <w:rFonts w:ascii="Times New Roman" w:eastAsia="Calibri" w:hAnsi="Times New Roman" w:cs="Times New Roman"/>
        </w:rPr>
        <w:t xml:space="preserve">, as a function of the inverse lamellar thickness should yield a straight line with an intercept at </w:t>
      </w:r>
      <m:oMath>
        <m:sSubSup>
          <m:sSubSupPr>
            <m:ctrlPr>
              <w:rPr>
                <w:rFonts w:ascii="Cambria Math" w:eastAsia="Calibri" w:hAnsi="Cambria Math" w:cs="Times New Roman"/>
                <w:i/>
              </w:rPr>
            </m:ctrlPr>
          </m:sSubSupPr>
          <m:e>
            <m:r>
              <w:rPr>
                <w:rFonts w:ascii="Cambria Math" w:eastAsia="Calibri" w:hAnsi="Cambria Math" w:cs="Times New Roman"/>
              </w:rPr>
              <m:t>T</m:t>
            </m:r>
          </m:e>
          <m:sub>
            <m:r>
              <w:rPr>
                <w:rFonts w:ascii="Cambria Math" w:eastAsia="Calibri" w:hAnsi="Cambria Math" w:cs="Times New Roman"/>
              </w:rPr>
              <m:t>m</m:t>
            </m:r>
          </m:sub>
          <m:sup>
            <m:r>
              <w:rPr>
                <w:rFonts w:ascii="Cambria Math" w:eastAsia="Calibri" w:hAnsi="Cambria Math" w:cs="Times New Roman"/>
              </w:rPr>
              <m:t>0</m:t>
            </m:r>
          </m:sup>
        </m:sSubSup>
      </m:oMath>
      <w:r w:rsidRPr="00935F37">
        <w:rPr>
          <w:rFonts w:ascii="Times New Roman" w:eastAsia="Calibri" w:hAnsi="Times New Roman" w:cs="Times New Roman"/>
        </w:rPr>
        <w:t xml:space="preserve">, the equilibrium melting point of crystals that are infinitely thick. In Eq. </w:t>
      </w:r>
      <w:r w:rsidR="00475455" w:rsidRPr="00935F37">
        <w:rPr>
          <w:rFonts w:ascii="Times New Roman" w:eastAsia="Calibri" w:hAnsi="Times New Roman" w:cs="Times New Roman"/>
        </w:rPr>
        <w:t>(1)</w:t>
      </w:r>
      <w:r w:rsidRPr="00935F37">
        <w:rPr>
          <w:rFonts w:ascii="Times New Roman" w:eastAsia="Calibri" w:hAnsi="Times New Roman"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σ</m:t>
            </m:r>
          </m:e>
          <m:sub>
            <m:r>
              <w:rPr>
                <w:rFonts w:ascii="Cambria Math" w:eastAsia="Calibri" w:hAnsi="Cambria Math" w:cs="Times New Roman"/>
              </w:rPr>
              <m:t>e</m:t>
            </m:r>
          </m:sub>
        </m:sSub>
      </m:oMath>
      <w:r w:rsidRPr="00935F37">
        <w:rPr>
          <w:rFonts w:ascii="Times New Roman" w:eastAsia="Calibri" w:hAnsi="Times New Roman" w:cs="Times New Roman"/>
        </w:rPr>
        <w:t xml:space="preserve"> is the (fold) surface free energy and </w:t>
      </w:r>
      <m:oMath>
        <m:r>
          <w:rPr>
            <w:rFonts w:ascii="Cambria Math" w:eastAsia="Calibri" w:hAnsi="Cambria Math" w:cs="Times New Roman"/>
          </w:rPr>
          <m:t>∆H</m:t>
        </m:r>
      </m:oMath>
      <w:r w:rsidRPr="00935F37">
        <w:rPr>
          <w:rFonts w:ascii="Times New Roman" w:eastAsia="Calibri" w:hAnsi="Times New Roman" w:cs="Times New Roman"/>
        </w:rPr>
        <w:t xml:space="preserve"> is the </w:t>
      </w:r>
      <w:r w:rsidR="000E1FEE" w:rsidRPr="00935F37">
        <w:rPr>
          <w:rFonts w:ascii="Times New Roman" w:eastAsia="Calibri" w:hAnsi="Times New Roman" w:cs="Times New Roman"/>
        </w:rPr>
        <w:t xml:space="preserve">theoretical </w:t>
      </w:r>
      <w:r w:rsidRPr="00935F37">
        <w:rPr>
          <w:rFonts w:ascii="Times New Roman" w:eastAsia="Calibri" w:hAnsi="Times New Roman" w:cs="Times New Roman"/>
        </w:rPr>
        <w:t>melting enthalpy</w:t>
      </w:r>
      <w:r w:rsidR="000E1FEE" w:rsidRPr="00935F37">
        <w:rPr>
          <w:rFonts w:ascii="Times New Roman" w:eastAsia="Calibri" w:hAnsi="Times New Roman" w:cs="Times New Roman"/>
        </w:rPr>
        <w:t xml:space="preserve"> of 100% crystalline material (not to be confused with the experimental melting enthalpy, which is crystallinity dependent)</w:t>
      </w:r>
      <w:r w:rsidRPr="00935F37">
        <w:rPr>
          <w:rFonts w:ascii="Times New Roman" w:eastAsia="Calibri" w:hAnsi="Times New Roman" w:cs="Times New Roman"/>
        </w:rPr>
        <w:t>.</w:t>
      </w:r>
    </w:p>
    <w:p w14:paraId="3ACB7121" w14:textId="035DCC3A" w:rsidR="00DF1AB1" w:rsidRPr="00935F37" w:rsidRDefault="00DF1AB1" w:rsidP="00F258FB">
      <w:pPr>
        <w:spacing w:afterLines="160" w:after="384"/>
        <w:jc w:val="both"/>
        <w:rPr>
          <w:rFonts w:ascii="Times New Roman" w:eastAsia="Calibri" w:hAnsi="Times New Roman" w:cs="Times New Roman"/>
        </w:rPr>
      </w:pPr>
      <w:r w:rsidRPr="00935F37">
        <w:rPr>
          <w:rFonts w:ascii="Times New Roman" w:eastAsia="Calibri" w:hAnsi="Times New Roman" w:cs="Times New Roman"/>
        </w:rPr>
        <w:t>When analyzing the crystal thickness values obtained through the fits, it seems that they all can be approximated by an integer (</w:t>
      </w:r>
      <w:r w:rsidRPr="00935F37">
        <w:rPr>
          <w:rFonts w:ascii="Times New Roman" w:eastAsia="Calibri" w:hAnsi="Times New Roman" w:cs="Times New Roman"/>
          <w:i/>
        </w:rPr>
        <w:t>n</w:t>
      </w:r>
      <w:r w:rsidRPr="00935F37">
        <w:rPr>
          <w:rFonts w:ascii="Times New Roman" w:eastAsia="Calibri" w:hAnsi="Times New Roman" w:cs="Times New Roman"/>
        </w:rPr>
        <w:t xml:space="preserve">) times 10.2 Å. This 10.2 Å corresponds to the length of one stretched out molecular repeat, </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R</w:t>
      </w:r>
      <w:proofErr w:type="spellEnd"/>
      <w:r w:rsidRPr="00935F37">
        <w:rPr>
          <w:rFonts w:ascii="Times New Roman" w:eastAsia="Calibri" w:hAnsi="Times New Roman" w:cs="Times New Roman"/>
        </w:rPr>
        <w:t xml:space="preserve">, and the integer number to the number of unit cells along the lamellar thickness direction, assuming that the molecules are configured with their molecular axis perpendicular to the lamellar (fold) surface. In fact, the 10.2 Å was obtained by calculating </w:t>
      </w:r>
      <w:proofErr w:type="spellStart"/>
      <w:r w:rsidRPr="00935F37">
        <w:rPr>
          <w:rFonts w:ascii="Times New Roman" w:eastAsia="Calibri" w:hAnsi="Times New Roman" w:cs="Times New Roman"/>
          <w:i/>
        </w:rPr>
        <w:t>nl</w:t>
      </w:r>
      <w:r w:rsidRPr="00935F37">
        <w:rPr>
          <w:rFonts w:ascii="Times New Roman" w:eastAsia="Calibri" w:hAnsi="Times New Roman" w:cs="Times New Roman"/>
          <w:i/>
          <w:vertAlign w:val="subscript"/>
        </w:rPr>
        <w:t>R</w:t>
      </w:r>
      <w:proofErr w:type="spellEnd"/>
      <w:r w:rsidRPr="00935F37">
        <w:rPr>
          <w:rFonts w:ascii="Times New Roman" w:eastAsia="Calibri" w:hAnsi="Times New Roman" w:cs="Times New Roman"/>
          <w:i/>
        </w:rPr>
        <w:t>=</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for every experimental value for </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and by minimizing the squared difference between the calculated and experimental </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values.</w:t>
      </w:r>
    </w:p>
    <w:p w14:paraId="40707AC7" w14:textId="4069DB4B" w:rsidR="00796A15" w:rsidRPr="00935F37" w:rsidRDefault="00796A15" w:rsidP="00F258FB">
      <w:pPr>
        <w:spacing w:afterLines="160" w:after="384"/>
        <w:jc w:val="both"/>
        <w:rPr>
          <w:rFonts w:ascii="Times New Roman" w:eastAsia="Calibri" w:hAnsi="Times New Roman" w:cs="Times New Roman"/>
        </w:rPr>
      </w:pPr>
      <w:r w:rsidRPr="00935F37">
        <w:rPr>
          <w:rFonts w:ascii="Times New Roman" w:hAnsi="Times New Roman" w:cs="Times New Roman"/>
        </w:rPr>
        <w:t xml:space="preserve">For the </w:t>
      </w:r>
      <w:r w:rsidRPr="00935F37">
        <w:rPr>
          <w:rFonts w:ascii="Times New Roman" w:hAnsi="Times New Roman" w:cs="Times New Roman"/>
          <w:i/>
        </w:rPr>
        <w:t>meso</w:t>
      </w:r>
      <w:r w:rsidRPr="00935F37">
        <w:rPr>
          <w:rFonts w:ascii="Times New Roman" w:hAnsi="Times New Roman" w:cs="Times New Roman"/>
        </w:rPr>
        <w:t xml:space="preserve"> oligomer, most likely three types of crystals are present during the first heating run with each its own characteristic melting point. </w:t>
      </w:r>
      <w:r w:rsidRPr="00935F37">
        <w:rPr>
          <w:rFonts w:ascii="Times New Roman" w:eastAsia="Calibri" w:hAnsi="Times New Roman" w:cs="Times New Roman"/>
        </w:rPr>
        <w:t>The three</w:t>
      </w:r>
      <w:r w:rsidRPr="00935F37">
        <w:rPr>
          <w:rFonts w:ascii="Times New Roman" w:eastAsia="Calibri" w:hAnsi="Times New Roman" w:cs="Times New Roman"/>
          <w:i/>
        </w:rPr>
        <w:t xml:space="preserve"> meso</w:t>
      </w:r>
      <w:r w:rsidRPr="00935F37">
        <w:rPr>
          <w:rFonts w:ascii="Times New Roman" w:eastAsia="Calibri" w:hAnsi="Times New Roman" w:cs="Times New Roman"/>
        </w:rPr>
        <w:t xml:space="preserve"> sample melting points are added to </w:t>
      </w:r>
      <w:r w:rsidR="00844B18" w:rsidRPr="00935F37">
        <w:rPr>
          <w:rFonts w:ascii="Times New Roman" w:eastAsia="Calibri" w:hAnsi="Times New Roman" w:cs="Times New Roman"/>
        </w:rPr>
        <w:t xml:space="preserve">Figure </w:t>
      </w:r>
      <w:r w:rsidR="004A7C7D" w:rsidRPr="00935F37">
        <w:rPr>
          <w:rFonts w:ascii="Times New Roman" w:eastAsia="Calibri" w:hAnsi="Times New Roman" w:cs="Times New Roman"/>
        </w:rPr>
        <w:t>2</w:t>
      </w:r>
      <w:r w:rsidRPr="00935F37">
        <w:rPr>
          <w:rFonts w:ascii="Times New Roman" w:eastAsia="Calibri" w:hAnsi="Times New Roman" w:cs="Times New Roman"/>
        </w:rPr>
        <w:t xml:space="preserve"> </w:t>
      </w:r>
      <w:r w:rsidR="004A7C7D" w:rsidRPr="00935F37">
        <w:rPr>
          <w:rFonts w:ascii="Times New Roman" w:eastAsia="Calibri" w:hAnsi="Times New Roman" w:cs="Times New Roman"/>
        </w:rPr>
        <w:t>(</w:t>
      </w:r>
      <w:r w:rsidRPr="00935F37">
        <w:rPr>
          <w:rFonts w:ascii="Times New Roman" w:eastAsia="Calibri" w:hAnsi="Times New Roman" w:cs="Times New Roman"/>
        </w:rPr>
        <w:t>left</w:t>
      </w:r>
      <w:r w:rsidR="004A7C7D" w:rsidRPr="00935F37">
        <w:rPr>
          <w:rFonts w:ascii="Times New Roman" w:eastAsia="Calibri" w:hAnsi="Times New Roman" w:cs="Times New Roman"/>
        </w:rPr>
        <w:t>)</w:t>
      </w:r>
      <w:r w:rsidRPr="00935F37">
        <w:rPr>
          <w:rFonts w:ascii="Times New Roman" w:eastAsia="Calibri" w:hAnsi="Times New Roman" w:cs="Times New Roman"/>
        </w:rPr>
        <w:t xml:space="preserve">, with vertical full lines. The labels on these lines correspond to the number of </w:t>
      </w:r>
      <w:r w:rsidR="00844B18" w:rsidRPr="00935F37">
        <w:rPr>
          <w:rFonts w:ascii="Times New Roman" w:eastAsia="Calibri" w:hAnsi="Times New Roman" w:cs="Times New Roman"/>
        </w:rPr>
        <w:t>molecular repeats</w:t>
      </w:r>
      <w:r w:rsidRPr="00935F37">
        <w:rPr>
          <w:rFonts w:ascii="Times New Roman" w:eastAsia="Calibri" w:hAnsi="Times New Roman" w:cs="Times New Roman"/>
        </w:rPr>
        <w:t xml:space="preserve"> spanning the thickness of the crystals that are melting once passed the respective melting onset. For the </w:t>
      </w:r>
      <w:r w:rsidRPr="00935F37">
        <w:rPr>
          <w:rFonts w:ascii="Times New Roman" w:eastAsia="Calibri" w:hAnsi="Times New Roman" w:cs="Times New Roman"/>
          <w:i/>
        </w:rPr>
        <w:t xml:space="preserve">syn </w:t>
      </w:r>
      <w:r w:rsidRPr="00935F37">
        <w:rPr>
          <w:rFonts w:ascii="Times New Roman" w:eastAsia="Calibri" w:hAnsi="Times New Roman" w:cs="Times New Roman"/>
        </w:rPr>
        <w:t>oligomer, five melting points were found</w:t>
      </w:r>
      <w:r w:rsidR="00224695" w:rsidRPr="00935F37">
        <w:rPr>
          <w:rFonts w:ascii="Times New Roman" w:eastAsia="Calibri" w:hAnsi="Times New Roman" w:cs="Times New Roman"/>
        </w:rPr>
        <w:t>.</w:t>
      </w:r>
      <w:r w:rsidRPr="00935F37">
        <w:rPr>
          <w:rFonts w:ascii="Times New Roman" w:eastAsia="Calibri" w:hAnsi="Times New Roman" w:cs="Times New Roman"/>
        </w:rPr>
        <w:t xml:space="preserve"> These melting points were added to </w:t>
      </w:r>
      <w:r w:rsidR="00844B18" w:rsidRPr="00935F37">
        <w:rPr>
          <w:rFonts w:ascii="Times New Roman" w:eastAsia="Calibri" w:hAnsi="Times New Roman" w:cs="Times New Roman"/>
        </w:rPr>
        <w:t xml:space="preserve">Figure </w:t>
      </w:r>
      <w:r w:rsidR="004A7C7D" w:rsidRPr="00935F37">
        <w:rPr>
          <w:rFonts w:ascii="Times New Roman" w:eastAsia="Calibri" w:hAnsi="Times New Roman" w:cs="Times New Roman"/>
        </w:rPr>
        <w:t>2</w:t>
      </w:r>
      <w:r w:rsidRPr="00935F37">
        <w:rPr>
          <w:rFonts w:ascii="Times New Roman" w:eastAsia="Calibri" w:hAnsi="Times New Roman" w:cs="Times New Roman"/>
        </w:rPr>
        <w:t xml:space="preserve"> with dashed and full vertical lines and labelled with the number of </w:t>
      </w:r>
      <w:r w:rsidR="00844B18" w:rsidRPr="00935F37">
        <w:rPr>
          <w:rFonts w:ascii="Times New Roman" w:eastAsia="Calibri" w:hAnsi="Times New Roman" w:cs="Times New Roman"/>
        </w:rPr>
        <w:t>molecular repeats</w:t>
      </w:r>
      <w:r w:rsidRPr="00935F37">
        <w:rPr>
          <w:rFonts w:ascii="Times New Roman" w:eastAsia="Calibri" w:hAnsi="Times New Roman" w:cs="Times New Roman"/>
        </w:rPr>
        <w:t xml:space="preserve"> along the crystal thickness.</w:t>
      </w:r>
    </w:p>
    <w:p w14:paraId="1E1D0D0B" w14:textId="3ABF46C4" w:rsidR="00796A15" w:rsidRPr="00935F37" w:rsidRDefault="00DF1AB1" w:rsidP="00F258FB">
      <w:pPr>
        <w:spacing w:afterLines="160" w:after="384"/>
        <w:jc w:val="both"/>
        <w:rPr>
          <w:rFonts w:ascii="Times New Roman" w:eastAsia="Calibri" w:hAnsi="Times New Roman" w:cs="Times New Roman"/>
        </w:rPr>
      </w:pPr>
      <w:r w:rsidRPr="00935F37">
        <w:rPr>
          <w:rFonts w:ascii="Times New Roman" w:eastAsia="Calibri" w:hAnsi="Times New Roman" w:cs="Times New Roman"/>
        </w:rPr>
        <w:lastRenderedPageBreak/>
        <w:t xml:space="preserve">The as obtained calculated </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values (for different </w:t>
      </w:r>
      <w:r w:rsidRPr="00935F37">
        <w:rPr>
          <w:rFonts w:ascii="Times New Roman" w:eastAsia="Calibri" w:hAnsi="Times New Roman" w:cs="Times New Roman"/>
          <w:i/>
        </w:rPr>
        <w:t>n</w:t>
      </w:r>
      <w:r w:rsidRPr="00935F37">
        <w:rPr>
          <w:rFonts w:ascii="Times New Roman" w:eastAsia="Calibri" w:hAnsi="Times New Roman" w:cs="Times New Roman"/>
        </w:rPr>
        <w:t>-values) were inverted to 1/</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and represented in Figure </w:t>
      </w:r>
      <w:r w:rsidR="006D5C51" w:rsidRPr="00935F37">
        <w:rPr>
          <w:rFonts w:ascii="Times New Roman" w:eastAsia="Calibri" w:hAnsi="Times New Roman" w:cs="Times New Roman"/>
        </w:rPr>
        <w:t>6</w:t>
      </w:r>
      <w:r w:rsidRPr="00935F37">
        <w:rPr>
          <w:rFonts w:ascii="Times New Roman" w:eastAsia="Calibri" w:hAnsi="Times New Roman" w:cs="Times New Roman"/>
        </w:rPr>
        <w:t xml:space="preserve"> by the vertical dashed lines. To each of the calculated 1/</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values </w:t>
      </w:r>
      <w:r w:rsidR="005A2542" w:rsidRPr="00935F37">
        <w:rPr>
          <w:rFonts w:ascii="Times New Roman" w:eastAsia="Calibri" w:hAnsi="Times New Roman" w:cs="Times New Roman"/>
        </w:rPr>
        <w:t xml:space="preserve">experimentally observed </w:t>
      </w:r>
      <w:r w:rsidRPr="00935F37">
        <w:rPr>
          <w:rFonts w:ascii="Times New Roman" w:eastAsia="Calibri" w:hAnsi="Times New Roman" w:cs="Times New Roman"/>
        </w:rPr>
        <w:t xml:space="preserve">melting points were associated either from the </w:t>
      </w:r>
      <w:r w:rsidRPr="00935F37">
        <w:rPr>
          <w:rFonts w:ascii="Times New Roman" w:eastAsia="Calibri" w:hAnsi="Times New Roman" w:cs="Times New Roman"/>
          <w:i/>
        </w:rPr>
        <w:t>meso</w:t>
      </w:r>
      <w:r w:rsidRPr="00935F37">
        <w:rPr>
          <w:rFonts w:ascii="Times New Roman" w:eastAsia="Calibri" w:hAnsi="Times New Roman" w:cs="Times New Roman"/>
        </w:rPr>
        <w:t xml:space="preserve"> (open circles in</w:t>
      </w:r>
      <w:r w:rsidR="00475673" w:rsidRPr="00935F37">
        <w:rPr>
          <w:rFonts w:ascii="Times New Roman" w:eastAsia="Calibri" w:hAnsi="Times New Roman" w:cs="Times New Roman"/>
        </w:rPr>
        <w:t xml:space="preserve"> Figure </w:t>
      </w:r>
      <w:r w:rsidR="006D5C51" w:rsidRPr="00935F37">
        <w:rPr>
          <w:rFonts w:ascii="Times New Roman" w:eastAsia="Calibri" w:hAnsi="Times New Roman" w:cs="Times New Roman"/>
        </w:rPr>
        <w:t>6</w:t>
      </w:r>
      <w:r w:rsidRPr="00935F37">
        <w:rPr>
          <w:rFonts w:ascii="Times New Roman" w:eastAsia="Calibri" w:hAnsi="Times New Roman" w:cs="Times New Roman"/>
        </w:rPr>
        <w:t xml:space="preserve">) or the </w:t>
      </w:r>
      <w:r w:rsidRPr="00935F37">
        <w:rPr>
          <w:rFonts w:ascii="Times New Roman" w:eastAsia="Calibri" w:hAnsi="Times New Roman" w:cs="Times New Roman"/>
          <w:i/>
        </w:rPr>
        <w:t>syn</w:t>
      </w:r>
      <w:r w:rsidRPr="00935F37">
        <w:rPr>
          <w:rFonts w:ascii="Times New Roman" w:eastAsia="Calibri" w:hAnsi="Times New Roman" w:cs="Times New Roman"/>
        </w:rPr>
        <w:t xml:space="preserve"> (open diamonds in</w:t>
      </w:r>
      <w:r w:rsidR="00475673" w:rsidRPr="00935F37">
        <w:rPr>
          <w:rFonts w:ascii="Times New Roman" w:eastAsia="Calibri" w:hAnsi="Times New Roman" w:cs="Times New Roman"/>
        </w:rPr>
        <w:t xml:space="preserve"> Figure </w:t>
      </w:r>
      <w:r w:rsidR="006D5C51" w:rsidRPr="00935F37">
        <w:rPr>
          <w:rFonts w:ascii="Times New Roman" w:eastAsia="Calibri" w:hAnsi="Times New Roman" w:cs="Times New Roman"/>
        </w:rPr>
        <w:t>6</w:t>
      </w:r>
      <w:r w:rsidRPr="00935F37">
        <w:rPr>
          <w:rFonts w:ascii="Times New Roman" w:eastAsia="Calibri" w:hAnsi="Times New Roman" w:cs="Times New Roman"/>
        </w:rPr>
        <w:t xml:space="preserve">) sample. Except for the crystal thicknesses that were obtained experimentally (full circles for the </w:t>
      </w:r>
      <w:r w:rsidRPr="00935F37">
        <w:rPr>
          <w:rFonts w:ascii="Times New Roman" w:eastAsia="Calibri" w:hAnsi="Times New Roman" w:cs="Times New Roman"/>
          <w:i/>
        </w:rPr>
        <w:t>meso</w:t>
      </w:r>
      <w:r w:rsidRPr="00935F37">
        <w:rPr>
          <w:rFonts w:ascii="Times New Roman" w:eastAsia="Calibri" w:hAnsi="Times New Roman" w:cs="Times New Roman"/>
        </w:rPr>
        <w:t xml:space="preserve"> sample and full diamonds for the </w:t>
      </w:r>
      <w:r w:rsidRPr="00935F37">
        <w:rPr>
          <w:rFonts w:ascii="Times New Roman" w:eastAsia="Calibri" w:hAnsi="Times New Roman" w:cs="Times New Roman"/>
          <w:i/>
        </w:rPr>
        <w:t>syn</w:t>
      </w:r>
      <w:r w:rsidRPr="00935F37">
        <w:rPr>
          <w:rFonts w:ascii="Times New Roman" w:eastAsia="Calibri" w:hAnsi="Times New Roman" w:cs="Times New Roman"/>
        </w:rPr>
        <w:t xml:space="preserve"> sample in</w:t>
      </w:r>
      <w:r w:rsidR="00CB31D3" w:rsidRPr="00935F37">
        <w:rPr>
          <w:rFonts w:ascii="Times New Roman" w:eastAsia="Calibri" w:hAnsi="Times New Roman" w:cs="Times New Roman"/>
        </w:rPr>
        <w:t xml:space="preserve"> </w:t>
      </w:r>
      <w:r w:rsidR="00475673" w:rsidRPr="00935F37">
        <w:rPr>
          <w:rFonts w:ascii="Times New Roman" w:eastAsia="Calibri" w:hAnsi="Times New Roman" w:cs="Times New Roman"/>
        </w:rPr>
        <w:t xml:space="preserve">Figure </w:t>
      </w:r>
      <w:r w:rsidR="006D5C51" w:rsidRPr="00935F37">
        <w:rPr>
          <w:rFonts w:ascii="Times New Roman" w:eastAsia="Calibri" w:hAnsi="Times New Roman" w:cs="Times New Roman"/>
        </w:rPr>
        <w:t>6</w:t>
      </w:r>
      <w:r w:rsidRPr="00935F37">
        <w:rPr>
          <w:rFonts w:ascii="Times New Roman" w:eastAsia="Calibri" w:hAnsi="Times New Roman" w:cs="Times New Roman"/>
        </w:rPr>
        <w:t>) at the ends of the melting traces, the association of experimental melting points with calculated 1/</w:t>
      </w:r>
      <w:proofErr w:type="spellStart"/>
      <w:r w:rsidRPr="00935F37">
        <w:rPr>
          <w:rFonts w:ascii="Times New Roman" w:eastAsia="Calibri" w:hAnsi="Times New Roman" w:cs="Times New Roman"/>
          <w:i/>
        </w:rPr>
        <w:t>l</w:t>
      </w:r>
      <w:r w:rsidRPr="00935F37">
        <w:rPr>
          <w:rFonts w:ascii="Times New Roman" w:eastAsia="Calibri" w:hAnsi="Times New Roman" w:cs="Times New Roman"/>
          <w:i/>
          <w:vertAlign w:val="subscript"/>
        </w:rPr>
        <w:t>C</w:t>
      </w:r>
      <w:proofErr w:type="spellEnd"/>
      <w:r w:rsidRPr="00935F37">
        <w:rPr>
          <w:rFonts w:ascii="Times New Roman" w:eastAsia="Calibri" w:hAnsi="Times New Roman" w:cs="Times New Roman"/>
        </w:rPr>
        <w:t xml:space="preserve"> values is of course arbitrary. However, following the Gibbs-Thomson formalism, links should be made to obtain a straight line. After some trials it appeared most consistent that two rather than one linear relationship should be defined - with a common intercept at 139.9</w:t>
      </w:r>
      <w:r w:rsidR="00224695" w:rsidRPr="00935F37">
        <w:rPr>
          <w:rFonts w:ascii="Times New Roman" w:eastAsia="Calibri" w:hAnsi="Times New Roman" w:cs="Times New Roman"/>
        </w:rPr>
        <w:t xml:space="preserve"> </w:t>
      </w:r>
      <w:r w:rsidRPr="00935F37">
        <w:rPr>
          <w:rFonts w:ascii="Times New Roman" w:eastAsia="Calibri" w:hAnsi="Times New Roman" w:cs="Times New Roman"/>
        </w:rPr>
        <w:t>°C - to properly link the experimental melting onsets to crystal thicknesses, i.e. the red and black lines in</w:t>
      </w:r>
      <w:r w:rsidR="00CB31D3" w:rsidRPr="00935F37">
        <w:rPr>
          <w:rFonts w:ascii="Times New Roman" w:eastAsia="Calibri" w:hAnsi="Times New Roman" w:cs="Times New Roman"/>
        </w:rPr>
        <w:t xml:space="preserve"> </w:t>
      </w:r>
      <w:r w:rsidR="00475673" w:rsidRPr="00935F37">
        <w:rPr>
          <w:rFonts w:ascii="Times New Roman" w:eastAsia="Calibri" w:hAnsi="Times New Roman" w:cs="Times New Roman"/>
        </w:rPr>
        <w:t xml:space="preserve">Figure </w:t>
      </w:r>
      <w:r w:rsidR="006D5C51" w:rsidRPr="00935F37">
        <w:rPr>
          <w:rFonts w:ascii="Times New Roman" w:eastAsia="Calibri" w:hAnsi="Times New Roman" w:cs="Times New Roman"/>
        </w:rPr>
        <w:t>6</w:t>
      </w:r>
      <w:r w:rsidRPr="00935F37">
        <w:rPr>
          <w:rFonts w:ascii="Times New Roman" w:eastAsia="Calibri" w:hAnsi="Times New Roman" w:cs="Times New Roman"/>
        </w:rPr>
        <w:t>.</w:t>
      </w:r>
    </w:p>
    <w:p w14:paraId="1A499C76" w14:textId="0EF656E2" w:rsidR="00B3611D" w:rsidRPr="00935F37" w:rsidRDefault="00B3611D" w:rsidP="00796A15">
      <w:pPr>
        <w:spacing w:afterLines="160" w:after="384"/>
        <w:jc w:val="center"/>
        <w:rPr>
          <w:rFonts w:ascii="Times New Roman" w:eastAsia="Calibri" w:hAnsi="Times New Roman" w:cs="Times New Roman"/>
        </w:rPr>
      </w:pPr>
      <w:r w:rsidRPr="00935F37">
        <w:rPr>
          <w:noProof/>
          <w:lang w:val="fr-FR" w:eastAsia="fr-FR"/>
        </w:rPr>
        <w:drawing>
          <wp:inline distT="0" distB="0" distL="0" distR="0" wp14:anchorId="78B8647A" wp14:editId="28776428">
            <wp:extent cx="3037857"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50853" cy="2448832"/>
                    </a:xfrm>
                    <a:prstGeom prst="rect">
                      <a:avLst/>
                    </a:prstGeom>
                  </pic:spPr>
                </pic:pic>
              </a:graphicData>
            </a:graphic>
          </wp:inline>
        </w:drawing>
      </w:r>
    </w:p>
    <w:p w14:paraId="0181B014" w14:textId="1B6FCA7C" w:rsidR="00796A15" w:rsidRPr="00935F37" w:rsidRDefault="00796A15" w:rsidP="00796A15">
      <w:pPr>
        <w:pStyle w:val="Bijschrift"/>
        <w:spacing w:afterLines="160" w:after="384" w:line="259" w:lineRule="auto"/>
        <w:jc w:val="both"/>
        <w:rPr>
          <w:rFonts w:eastAsia="Calibri" w:cs="Times New Roman"/>
          <w:szCs w:val="22"/>
        </w:rPr>
      </w:pPr>
      <w:bookmarkStart w:id="6" w:name="_Ref499386280"/>
      <w:r w:rsidRPr="00935F37">
        <w:rPr>
          <w:szCs w:val="22"/>
        </w:rPr>
        <w:t xml:space="preserve">Figure </w:t>
      </w:r>
      <w:bookmarkEnd w:id="6"/>
      <w:r w:rsidR="006D5C51" w:rsidRPr="00935F37">
        <w:rPr>
          <w:szCs w:val="22"/>
        </w:rPr>
        <w:t>6</w:t>
      </w:r>
      <w:r w:rsidRPr="00935F37">
        <w:rPr>
          <w:szCs w:val="22"/>
        </w:rPr>
        <w:t>. Gibbs Thomson plots relating the inverse crystal thickness (1/</w:t>
      </w:r>
      <w:proofErr w:type="spellStart"/>
      <w:r w:rsidRPr="00935F37">
        <w:rPr>
          <w:szCs w:val="22"/>
        </w:rPr>
        <w:t>l</w:t>
      </w:r>
      <w:r w:rsidRPr="00935F37">
        <w:rPr>
          <w:szCs w:val="22"/>
          <w:vertAlign w:val="subscript"/>
        </w:rPr>
        <w:t>C</w:t>
      </w:r>
      <w:proofErr w:type="spellEnd"/>
      <w:r w:rsidRPr="00935F37">
        <w:rPr>
          <w:szCs w:val="22"/>
        </w:rPr>
        <w:t xml:space="preserve">) to the melting point onset (Temperature). The closed diamonds and circles correspond to SAXS based crystal thickness estimates for the </w:t>
      </w:r>
      <w:r w:rsidRPr="00935F37">
        <w:rPr>
          <w:i/>
          <w:szCs w:val="22"/>
        </w:rPr>
        <w:t>syn</w:t>
      </w:r>
      <w:r w:rsidRPr="00935F37">
        <w:rPr>
          <w:szCs w:val="22"/>
        </w:rPr>
        <w:t xml:space="preserve"> and </w:t>
      </w:r>
      <w:r w:rsidRPr="00935F37">
        <w:rPr>
          <w:i/>
          <w:szCs w:val="22"/>
        </w:rPr>
        <w:t>meso</w:t>
      </w:r>
      <w:r w:rsidRPr="00935F37">
        <w:rPr>
          <w:szCs w:val="22"/>
        </w:rPr>
        <w:t xml:space="preserve"> samples respectively. The open symbols correspond to crystal thickness values calculated from an integer times the length of a repeat unit. The numerical labels added to the vertical lines that rise form these 1/</w:t>
      </w:r>
      <w:proofErr w:type="spellStart"/>
      <w:r w:rsidRPr="00935F37">
        <w:rPr>
          <w:szCs w:val="22"/>
        </w:rPr>
        <w:t>l</w:t>
      </w:r>
      <w:r w:rsidRPr="00935F37">
        <w:rPr>
          <w:szCs w:val="22"/>
          <w:vertAlign w:val="subscript"/>
        </w:rPr>
        <w:t>C</w:t>
      </w:r>
      <w:proofErr w:type="spellEnd"/>
      <w:r w:rsidRPr="00935F37">
        <w:rPr>
          <w:szCs w:val="22"/>
        </w:rPr>
        <w:t xml:space="preserve"> values correspond to the related number of repeats. The black line represents the melting point for extended chain crystals whereas the red line is related to the melting of folded chain crystals.</w:t>
      </w:r>
    </w:p>
    <w:p w14:paraId="3FDFAF56" w14:textId="603E9BB3" w:rsidR="00DF1AB1" w:rsidRPr="00935F37" w:rsidRDefault="00DF1AB1" w:rsidP="00F258FB">
      <w:pPr>
        <w:tabs>
          <w:tab w:val="left" w:pos="2700"/>
        </w:tabs>
        <w:spacing w:afterLines="160" w:after="384"/>
        <w:jc w:val="both"/>
        <w:rPr>
          <w:rFonts w:ascii="Times New Roman" w:eastAsia="Calibri" w:hAnsi="Times New Roman" w:cs="Times New Roman"/>
        </w:rPr>
      </w:pPr>
      <w:r w:rsidRPr="00935F37">
        <w:rPr>
          <w:rFonts w:ascii="Times New Roman" w:eastAsia="Calibri" w:hAnsi="Times New Roman" w:cs="Times New Roman"/>
        </w:rPr>
        <w:t>The red line connects all melting points (onset</w:t>
      </w:r>
      <w:r w:rsidR="00E5591F" w:rsidRPr="00935F37">
        <w:rPr>
          <w:rFonts w:ascii="Times New Roman" w:eastAsia="Calibri" w:hAnsi="Times New Roman" w:cs="Times New Roman"/>
        </w:rPr>
        <w:t xml:space="preserve"> melting point obtained from the WAXD crystallinity evolution</w:t>
      </w:r>
      <w:r w:rsidRPr="00935F37">
        <w:rPr>
          <w:rFonts w:ascii="Times New Roman" w:eastAsia="Calibri" w:hAnsi="Times New Roman" w:cs="Times New Roman"/>
        </w:rPr>
        <w:t xml:space="preserve">) of the </w:t>
      </w:r>
      <w:r w:rsidRPr="00935F37">
        <w:rPr>
          <w:rFonts w:ascii="Times New Roman" w:eastAsia="Calibri" w:hAnsi="Times New Roman" w:cs="Times New Roman"/>
          <w:i/>
        </w:rPr>
        <w:t>meso</w:t>
      </w:r>
      <w:r w:rsidRPr="00935F37">
        <w:rPr>
          <w:rFonts w:ascii="Times New Roman" w:eastAsia="Calibri" w:hAnsi="Times New Roman" w:cs="Times New Roman"/>
        </w:rPr>
        <w:t xml:space="preserve"> sample (open circles) and suggests that the melting point at 45.6 °C </w:t>
      </w:r>
      <w:r w:rsidR="005A2542" w:rsidRPr="00935F37">
        <w:rPr>
          <w:rFonts w:ascii="Times New Roman" w:eastAsia="Calibri" w:hAnsi="Times New Roman" w:cs="Times New Roman"/>
        </w:rPr>
        <w:t xml:space="preserve">during the first heating run </w:t>
      </w:r>
      <w:r w:rsidRPr="00935F37">
        <w:rPr>
          <w:rFonts w:ascii="Times New Roman" w:eastAsia="Calibri" w:hAnsi="Times New Roman" w:cs="Times New Roman"/>
        </w:rPr>
        <w:t xml:space="preserve">is due to crystals that are only two </w:t>
      </w:r>
      <w:r w:rsidR="00844B18" w:rsidRPr="00935F37">
        <w:rPr>
          <w:rFonts w:ascii="Times New Roman" w:eastAsia="Calibri" w:hAnsi="Times New Roman" w:cs="Times New Roman"/>
        </w:rPr>
        <w:t>molecular repeats</w:t>
      </w:r>
      <w:r w:rsidRPr="00935F37">
        <w:rPr>
          <w:rFonts w:ascii="Times New Roman" w:eastAsia="Calibri" w:hAnsi="Times New Roman" w:cs="Times New Roman"/>
        </w:rPr>
        <w:t xml:space="preserve"> thick. The other two melting points at 74.6 and 94.0 </w:t>
      </w:r>
      <w:r w:rsidR="00266EAF" w:rsidRPr="00935F37">
        <w:rPr>
          <w:rFonts w:ascii="Times New Roman" w:eastAsia="Calibri" w:hAnsi="Times New Roman" w:cs="Times New Roman"/>
        </w:rPr>
        <w:sym w:font="Symbol" w:char="F0B0"/>
      </w:r>
      <w:r w:rsidR="00266EAF" w:rsidRPr="00935F37">
        <w:rPr>
          <w:rFonts w:ascii="Times New Roman" w:eastAsia="Calibri" w:hAnsi="Times New Roman" w:cs="Times New Roman"/>
        </w:rPr>
        <w:t xml:space="preserve">C </w:t>
      </w:r>
      <w:r w:rsidRPr="00935F37">
        <w:rPr>
          <w:rFonts w:ascii="Times New Roman" w:eastAsia="Calibri" w:hAnsi="Times New Roman" w:cs="Times New Roman"/>
        </w:rPr>
        <w:t xml:space="preserve">are due to the melting of crystals that are 3 and 4 </w:t>
      </w:r>
      <w:r w:rsidR="00844B18" w:rsidRPr="00935F37">
        <w:rPr>
          <w:rFonts w:ascii="Times New Roman" w:eastAsia="Calibri" w:hAnsi="Times New Roman" w:cs="Times New Roman"/>
        </w:rPr>
        <w:t xml:space="preserve">molecular repeats </w:t>
      </w:r>
      <w:r w:rsidRPr="00935F37">
        <w:rPr>
          <w:rFonts w:ascii="Times New Roman" w:eastAsia="Calibri" w:hAnsi="Times New Roman" w:cs="Times New Roman"/>
        </w:rPr>
        <w:t>thick as ex</w:t>
      </w:r>
      <w:r w:rsidR="00796A15" w:rsidRPr="00935F37">
        <w:rPr>
          <w:rFonts w:ascii="Times New Roman" w:eastAsia="Calibri" w:hAnsi="Times New Roman" w:cs="Times New Roman"/>
        </w:rPr>
        <w:t>perimentally confirmed by SAXS.</w:t>
      </w:r>
    </w:p>
    <w:p w14:paraId="03563DE1" w14:textId="2900F1C7" w:rsidR="00DF1AB1" w:rsidRPr="00935F37" w:rsidRDefault="00DF1AB1" w:rsidP="00F258FB">
      <w:pPr>
        <w:tabs>
          <w:tab w:val="left" w:pos="2700"/>
        </w:tabs>
        <w:spacing w:afterLines="160" w:after="384"/>
        <w:jc w:val="both"/>
        <w:rPr>
          <w:rFonts w:ascii="Times New Roman" w:eastAsia="Calibri" w:hAnsi="Times New Roman" w:cs="Times New Roman"/>
        </w:rPr>
      </w:pPr>
      <w:r w:rsidRPr="00935F37">
        <w:rPr>
          <w:rFonts w:ascii="Times New Roman" w:eastAsia="Calibri" w:hAnsi="Times New Roman" w:cs="Times New Roman"/>
        </w:rPr>
        <w:t>The black line connects three of the five melting points found in the</w:t>
      </w:r>
      <w:r w:rsidRPr="00935F37">
        <w:rPr>
          <w:rFonts w:ascii="Times New Roman" w:eastAsia="Calibri" w:hAnsi="Times New Roman" w:cs="Times New Roman"/>
          <w:i/>
        </w:rPr>
        <w:t xml:space="preserve"> syn</w:t>
      </w:r>
      <w:r w:rsidRPr="00935F37">
        <w:rPr>
          <w:rFonts w:ascii="Times New Roman" w:eastAsia="Calibri" w:hAnsi="Times New Roman" w:cs="Times New Roman"/>
        </w:rPr>
        <w:t xml:space="preserve"> sample (open diamonds). These melting points were added to </w:t>
      </w:r>
      <w:r w:rsidR="00101DBE" w:rsidRPr="00935F37">
        <w:rPr>
          <w:rFonts w:ascii="Times New Roman" w:eastAsia="Calibri" w:hAnsi="Times New Roman" w:cs="Times New Roman"/>
        </w:rPr>
        <w:fldChar w:fldCharType="begin"/>
      </w:r>
      <w:r w:rsidR="00101DBE" w:rsidRPr="00935F37">
        <w:rPr>
          <w:rFonts w:ascii="Times New Roman" w:eastAsia="Calibri" w:hAnsi="Times New Roman" w:cs="Times New Roman"/>
        </w:rPr>
        <w:instrText xml:space="preserve"> REF _Ref499384074 \h  \* MERGEFORMAT </w:instrText>
      </w:r>
      <w:r w:rsidR="00101DBE" w:rsidRPr="00935F37">
        <w:rPr>
          <w:rFonts w:ascii="Times New Roman" w:eastAsia="Calibri" w:hAnsi="Times New Roman" w:cs="Times New Roman"/>
        </w:rPr>
      </w:r>
      <w:r w:rsidR="00101DBE" w:rsidRPr="00935F37">
        <w:rPr>
          <w:rFonts w:ascii="Times New Roman" w:eastAsia="Calibri" w:hAnsi="Times New Roman" w:cs="Times New Roman"/>
        </w:rPr>
        <w:fldChar w:fldCharType="separate"/>
      </w:r>
      <w:r w:rsidR="00AB50FB" w:rsidRPr="00935F37">
        <w:rPr>
          <w:rFonts w:ascii="Times New Roman" w:hAnsi="Times New Roman" w:cs="Times New Roman"/>
        </w:rPr>
        <w:t xml:space="preserve">Figure </w:t>
      </w:r>
      <w:r w:rsidR="00AB50FB" w:rsidRPr="00935F37">
        <w:rPr>
          <w:rFonts w:ascii="Times New Roman" w:hAnsi="Times New Roman" w:cs="Times New Roman"/>
          <w:noProof/>
        </w:rPr>
        <w:t>2</w:t>
      </w:r>
      <w:r w:rsidR="00101DBE" w:rsidRPr="00935F37">
        <w:rPr>
          <w:rFonts w:ascii="Times New Roman" w:eastAsia="Calibri" w:hAnsi="Times New Roman" w:cs="Times New Roman"/>
        </w:rPr>
        <w:fldChar w:fldCharType="end"/>
      </w:r>
      <w:r w:rsidR="00101DBE" w:rsidRPr="00935F37">
        <w:rPr>
          <w:rFonts w:ascii="Times New Roman" w:eastAsia="Calibri" w:hAnsi="Times New Roman" w:cs="Times New Roman"/>
        </w:rPr>
        <w:t xml:space="preserve"> </w:t>
      </w:r>
      <w:r w:rsidRPr="00935F37">
        <w:rPr>
          <w:rFonts w:ascii="Times New Roman" w:eastAsia="Calibri" w:hAnsi="Times New Roman" w:cs="Times New Roman"/>
        </w:rPr>
        <w:t xml:space="preserve">with dashed vertical lines and labelled with the number of </w:t>
      </w:r>
      <w:r w:rsidR="00844B18" w:rsidRPr="00935F37">
        <w:rPr>
          <w:rFonts w:ascii="Times New Roman" w:eastAsia="Calibri" w:hAnsi="Times New Roman" w:cs="Times New Roman"/>
        </w:rPr>
        <w:t>molecular repeats</w:t>
      </w:r>
      <w:r w:rsidRPr="00935F37">
        <w:rPr>
          <w:rFonts w:ascii="Times New Roman" w:eastAsia="Calibri" w:hAnsi="Times New Roman" w:cs="Times New Roman"/>
        </w:rPr>
        <w:t xml:space="preserve"> along the crystal thickness. Two melting points of the</w:t>
      </w:r>
      <w:r w:rsidRPr="00935F37">
        <w:rPr>
          <w:rFonts w:ascii="Times New Roman" w:eastAsia="Calibri" w:hAnsi="Times New Roman" w:cs="Times New Roman"/>
          <w:i/>
        </w:rPr>
        <w:t xml:space="preserve"> syn</w:t>
      </w:r>
      <w:r w:rsidRPr="00935F37">
        <w:rPr>
          <w:rFonts w:ascii="Times New Roman" w:eastAsia="Calibri" w:hAnsi="Times New Roman" w:cs="Times New Roman"/>
        </w:rPr>
        <w:t xml:space="preserve"> sample could be better linked to the red line. They correspond to the melting of crystals that are 2 and 5 </w:t>
      </w:r>
      <w:r w:rsidR="00844B18" w:rsidRPr="00935F37">
        <w:rPr>
          <w:rFonts w:ascii="Times New Roman" w:eastAsia="Calibri" w:hAnsi="Times New Roman" w:cs="Times New Roman"/>
        </w:rPr>
        <w:t>molecular repeats</w:t>
      </w:r>
      <w:r w:rsidRPr="00935F37">
        <w:rPr>
          <w:rFonts w:ascii="Times New Roman" w:eastAsia="Calibri" w:hAnsi="Times New Roman" w:cs="Times New Roman"/>
        </w:rPr>
        <w:t xml:space="preserve"> thick. These melting points are indicated with full vertical lines in</w:t>
      </w:r>
      <w:r w:rsidR="00054283" w:rsidRPr="00935F37">
        <w:rPr>
          <w:rFonts w:ascii="Times New Roman" w:eastAsia="Calibri" w:hAnsi="Times New Roman" w:cs="Times New Roman"/>
        </w:rPr>
        <w:t xml:space="preserve"> Figure</w:t>
      </w:r>
      <w:r w:rsidRPr="00935F37">
        <w:rPr>
          <w:rFonts w:ascii="Times New Roman" w:eastAsia="Calibri" w:hAnsi="Times New Roman" w:cs="Times New Roman"/>
        </w:rPr>
        <w:t xml:space="preserve"> </w:t>
      </w:r>
      <w:r w:rsidR="0012502E" w:rsidRPr="00935F37">
        <w:rPr>
          <w:rFonts w:ascii="Times New Roman" w:eastAsia="Calibri" w:hAnsi="Times New Roman" w:cs="Times New Roman"/>
        </w:rPr>
        <w:t>2</w:t>
      </w:r>
      <w:r w:rsidR="00101DBE" w:rsidRPr="00935F37">
        <w:rPr>
          <w:rFonts w:ascii="Times New Roman" w:eastAsia="Calibri" w:hAnsi="Times New Roman" w:cs="Times New Roman"/>
        </w:rPr>
        <w:t>.</w:t>
      </w:r>
    </w:p>
    <w:p w14:paraId="76CCE9DB" w14:textId="4D206643" w:rsidR="00054283" w:rsidRPr="00935F37" w:rsidRDefault="00DF1AB1">
      <w:pPr>
        <w:spacing w:afterLines="160" w:after="384"/>
        <w:jc w:val="both"/>
        <w:rPr>
          <w:rFonts w:ascii="Times New Roman" w:eastAsia="Calibri" w:hAnsi="Times New Roman" w:cs="Times New Roman"/>
        </w:rPr>
      </w:pPr>
      <w:r w:rsidRPr="00935F37">
        <w:rPr>
          <w:rFonts w:ascii="Times New Roman" w:eastAsia="Calibri" w:hAnsi="Times New Roman" w:cs="Times New Roman"/>
        </w:rPr>
        <w:lastRenderedPageBreak/>
        <w:t>One may wonder why two Gibbs-Thomson line</w:t>
      </w:r>
      <w:r w:rsidR="00B75995" w:rsidRPr="00935F37">
        <w:rPr>
          <w:rFonts w:ascii="Times New Roman" w:eastAsia="Calibri" w:hAnsi="Times New Roman" w:cs="Times New Roman"/>
        </w:rPr>
        <w:t>s</w:t>
      </w:r>
      <w:r w:rsidRPr="00935F37">
        <w:rPr>
          <w:rFonts w:ascii="Times New Roman" w:eastAsia="Calibri" w:hAnsi="Times New Roman" w:cs="Times New Roman"/>
        </w:rPr>
        <w:t xml:space="preserve"> </w:t>
      </w:r>
      <w:r w:rsidR="00B75995" w:rsidRPr="00935F37">
        <w:rPr>
          <w:rFonts w:ascii="Times New Roman" w:eastAsia="Calibri" w:hAnsi="Times New Roman" w:cs="Times New Roman"/>
        </w:rPr>
        <w:t>are</w:t>
      </w:r>
      <w:r w:rsidRPr="00935F37">
        <w:rPr>
          <w:rFonts w:ascii="Times New Roman" w:eastAsia="Calibri" w:hAnsi="Times New Roman" w:cs="Times New Roman"/>
        </w:rPr>
        <w:t xml:space="preserve"> required to cover all crystal thickness / melting point relationships in </w:t>
      </w:r>
      <w:r w:rsidR="00475673" w:rsidRPr="00935F37">
        <w:rPr>
          <w:rFonts w:ascii="Times New Roman" w:eastAsia="Calibri" w:hAnsi="Times New Roman" w:cs="Times New Roman"/>
        </w:rPr>
        <w:t xml:space="preserve">Figure </w:t>
      </w:r>
      <w:r w:rsidR="006D5C51" w:rsidRPr="00935F37">
        <w:rPr>
          <w:rFonts w:ascii="Times New Roman" w:eastAsia="Calibri" w:hAnsi="Times New Roman" w:cs="Times New Roman"/>
        </w:rPr>
        <w:t>6</w:t>
      </w:r>
      <w:r w:rsidRPr="00935F37">
        <w:rPr>
          <w:rFonts w:ascii="Times New Roman" w:eastAsia="Calibri" w:hAnsi="Times New Roman" w:cs="Times New Roman"/>
        </w:rPr>
        <w:t xml:space="preserve">. The equilibrium melting points (intercepts of the graphs) of both crystal types are equal, implying that the </w:t>
      </w:r>
      <w:r w:rsidRPr="00935F37">
        <w:rPr>
          <w:rFonts w:ascii="Symbol" w:eastAsia="Calibri" w:hAnsi="Symbol" w:cs="Times New Roman"/>
          <w:i/>
        </w:rPr>
        <w:t></w:t>
      </w:r>
      <w:r w:rsidRPr="00935F37">
        <w:rPr>
          <w:rFonts w:ascii="Times New Roman" w:eastAsia="Calibri" w:hAnsi="Times New Roman" w:cs="Times New Roman"/>
          <w:i/>
        </w:rPr>
        <w:t>H/</w:t>
      </w:r>
      <w:r w:rsidRPr="00935F37">
        <w:rPr>
          <w:rFonts w:ascii="Symbol" w:eastAsia="Calibri" w:hAnsi="Symbol" w:cs="Times New Roman"/>
          <w:i/>
        </w:rPr>
        <w:t></w:t>
      </w:r>
      <w:r w:rsidRPr="00935F37">
        <w:rPr>
          <w:rFonts w:ascii="Times New Roman" w:eastAsia="Calibri" w:hAnsi="Times New Roman" w:cs="Times New Roman"/>
          <w:i/>
        </w:rPr>
        <w:t>S</w:t>
      </w:r>
      <w:r w:rsidRPr="00935F37">
        <w:rPr>
          <w:rFonts w:ascii="Times New Roman" w:eastAsia="Calibri" w:hAnsi="Times New Roman" w:cs="Times New Roman"/>
        </w:rPr>
        <w:t xml:space="preserve"> ratios (defining </w:t>
      </w:r>
      <m:oMath>
        <m:sSubSup>
          <m:sSubSupPr>
            <m:ctrlPr>
              <w:rPr>
                <w:rFonts w:ascii="Cambria Math" w:eastAsia="Calibri" w:hAnsi="Cambria Math" w:cs="Times New Roman"/>
                <w:i/>
              </w:rPr>
            </m:ctrlPr>
          </m:sSubSupPr>
          <m:e>
            <m:r>
              <w:rPr>
                <w:rFonts w:ascii="Cambria Math" w:eastAsia="Calibri" w:hAnsi="Cambria Math" w:cs="Times New Roman"/>
              </w:rPr>
              <m:t>T</m:t>
            </m:r>
          </m:e>
          <m:sub>
            <m:r>
              <w:rPr>
                <w:rFonts w:ascii="Cambria Math" w:eastAsia="Calibri" w:hAnsi="Cambria Math" w:cs="Times New Roman"/>
              </w:rPr>
              <m:t>m</m:t>
            </m:r>
          </m:sub>
          <m:sup>
            <m:r>
              <w:rPr>
                <w:rFonts w:ascii="Cambria Math" w:eastAsia="Calibri" w:hAnsi="Cambria Math" w:cs="Times New Roman"/>
              </w:rPr>
              <m:t>0</m:t>
            </m:r>
          </m:sup>
        </m:sSubSup>
      </m:oMath>
      <w:r w:rsidRPr="00935F37">
        <w:rPr>
          <w:rFonts w:ascii="Times New Roman" w:eastAsia="Calibri" w:hAnsi="Times New Roman" w:cs="Times New Roman"/>
        </w:rPr>
        <w:t xml:space="preserve">) of both crystal types are also identical. </w:t>
      </w:r>
      <w:r w:rsidRPr="00935F37">
        <w:rPr>
          <w:rFonts w:ascii="Symbol" w:eastAsia="Calibri" w:hAnsi="Symbol" w:cs="Times New Roman"/>
          <w:i/>
        </w:rPr>
        <w:t></w:t>
      </w:r>
      <w:r w:rsidRPr="00935F37">
        <w:rPr>
          <w:rFonts w:ascii="Times New Roman" w:eastAsia="Calibri" w:hAnsi="Times New Roman" w:cs="Times New Roman"/>
          <w:i/>
        </w:rPr>
        <w:t>S</w:t>
      </w:r>
      <w:r w:rsidRPr="00935F37">
        <w:rPr>
          <w:rFonts w:ascii="Times New Roman" w:eastAsia="Calibri" w:hAnsi="Times New Roman" w:cs="Times New Roman"/>
        </w:rPr>
        <w:t xml:space="preserve"> represents the entropy of melting. It would be a huge coincidence that two fully random </w:t>
      </w:r>
      <w:r w:rsidRPr="00935F37">
        <w:rPr>
          <w:rFonts w:ascii="Symbol" w:eastAsia="Calibri" w:hAnsi="Symbol" w:cs="Times New Roman"/>
          <w:i/>
        </w:rPr>
        <w:t></w:t>
      </w:r>
      <w:r w:rsidRPr="00935F37">
        <w:rPr>
          <w:rFonts w:ascii="Times New Roman" w:eastAsia="Calibri" w:hAnsi="Times New Roman" w:cs="Times New Roman"/>
          <w:i/>
        </w:rPr>
        <w:t>H/</w:t>
      </w:r>
      <w:r w:rsidRPr="00935F37">
        <w:rPr>
          <w:rFonts w:ascii="Symbol" w:eastAsia="Calibri" w:hAnsi="Symbol" w:cs="Times New Roman"/>
          <w:i/>
        </w:rPr>
        <w:t></w:t>
      </w:r>
      <w:r w:rsidRPr="00935F37">
        <w:rPr>
          <w:rFonts w:ascii="Times New Roman" w:eastAsia="Calibri" w:hAnsi="Times New Roman" w:cs="Times New Roman"/>
          <w:i/>
        </w:rPr>
        <w:t>S</w:t>
      </w:r>
      <w:r w:rsidRPr="00935F37">
        <w:rPr>
          <w:rFonts w:ascii="Times New Roman" w:eastAsia="Calibri" w:hAnsi="Times New Roman" w:cs="Times New Roman"/>
        </w:rPr>
        <w:t xml:space="preserve"> ratios would lead to exactly the same melting point. Therefore it is more likely that both </w:t>
      </w:r>
      <w:r w:rsidRPr="00935F37">
        <w:rPr>
          <w:rFonts w:ascii="Symbol" w:eastAsia="Calibri" w:hAnsi="Symbol" w:cs="Times New Roman"/>
          <w:i/>
        </w:rPr>
        <w:t></w:t>
      </w:r>
      <w:r w:rsidRPr="00935F37">
        <w:rPr>
          <w:rFonts w:ascii="Times New Roman" w:eastAsia="Calibri" w:hAnsi="Times New Roman" w:cs="Times New Roman"/>
          <w:i/>
        </w:rPr>
        <w:t>H</w:t>
      </w:r>
      <w:r w:rsidRPr="00935F37">
        <w:rPr>
          <w:rFonts w:ascii="Times New Roman" w:eastAsia="Calibri" w:hAnsi="Times New Roman" w:cs="Times New Roman"/>
        </w:rPr>
        <w:t xml:space="preserve"> and </w:t>
      </w:r>
      <w:r w:rsidRPr="00935F37">
        <w:rPr>
          <w:rFonts w:ascii="Symbol" w:eastAsia="Calibri" w:hAnsi="Symbol" w:cs="Times New Roman"/>
          <w:i/>
        </w:rPr>
        <w:t></w:t>
      </w:r>
      <w:r w:rsidRPr="00935F37">
        <w:rPr>
          <w:rFonts w:ascii="Times New Roman" w:eastAsia="Calibri" w:hAnsi="Times New Roman" w:cs="Times New Roman"/>
          <w:i/>
        </w:rPr>
        <w:t>S</w:t>
      </w:r>
      <w:r w:rsidRPr="00935F37">
        <w:rPr>
          <w:rFonts w:ascii="Times New Roman" w:eastAsia="Calibri" w:hAnsi="Times New Roman" w:cs="Times New Roman"/>
        </w:rPr>
        <w:t xml:space="preserve"> are identical for the two crystal types. With </w:t>
      </w:r>
      <w:r w:rsidRPr="00935F37">
        <w:rPr>
          <w:rFonts w:ascii="Symbol" w:eastAsia="Calibri" w:hAnsi="Symbol" w:cs="Times New Roman"/>
          <w:i/>
        </w:rPr>
        <w:t></w:t>
      </w:r>
      <w:r w:rsidRPr="00935F37">
        <w:rPr>
          <w:rFonts w:ascii="Times New Roman" w:eastAsia="Calibri" w:hAnsi="Times New Roman" w:cs="Times New Roman"/>
          <w:i/>
        </w:rPr>
        <w:t>H</w:t>
      </w:r>
      <w:r w:rsidRPr="00935F37">
        <w:rPr>
          <w:rFonts w:ascii="Times New Roman" w:eastAsia="Calibri" w:hAnsi="Times New Roman" w:cs="Times New Roman"/>
        </w:rPr>
        <w:t xml:space="preserve"> being equal, only a difference in </w:t>
      </w:r>
      <w:r w:rsidRPr="00935F37">
        <w:rPr>
          <w:rFonts w:ascii="Symbol" w:eastAsia="Calibri" w:hAnsi="Symbol" w:cs="Times New Roman"/>
          <w:i/>
        </w:rPr>
        <w:t></w:t>
      </w:r>
      <w:r w:rsidRPr="00935F37">
        <w:rPr>
          <w:rFonts w:ascii="Times New Roman" w:eastAsia="Calibri" w:hAnsi="Times New Roman" w:cs="Times New Roman"/>
          <w:i/>
          <w:vertAlign w:val="subscript"/>
        </w:rPr>
        <w:t>e</w:t>
      </w:r>
      <w:r w:rsidRPr="00935F37">
        <w:rPr>
          <w:rFonts w:ascii="Times New Roman" w:eastAsia="Calibri" w:hAnsi="Times New Roman" w:cs="Times New Roman"/>
        </w:rPr>
        <w:t xml:space="preserve"> can account for the two different slopes in the Gibbs Thomson plots of crystals. It is suggested that the steeper slope (larger </w:t>
      </w:r>
      <w:r w:rsidRPr="00935F37">
        <w:rPr>
          <w:rFonts w:ascii="Symbol" w:eastAsia="Calibri" w:hAnsi="Symbol" w:cs="Times New Roman"/>
          <w:i/>
        </w:rPr>
        <w:t></w:t>
      </w:r>
      <w:r w:rsidRPr="00935F37">
        <w:rPr>
          <w:rFonts w:ascii="Times New Roman" w:eastAsia="Calibri" w:hAnsi="Times New Roman" w:cs="Times New Roman"/>
          <w:i/>
          <w:vertAlign w:val="subscript"/>
        </w:rPr>
        <w:t>e</w:t>
      </w:r>
      <w:r w:rsidRPr="00935F37">
        <w:rPr>
          <w:rFonts w:ascii="Times New Roman" w:eastAsia="Calibri" w:hAnsi="Times New Roman" w:cs="Times New Roman"/>
        </w:rPr>
        <w:t xml:space="preserve"> value) corresponds to the melting points of folded chain crystals and the shallower slope (smaller </w:t>
      </w:r>
      <w:r w:rsidRPr="00935F37">
        <w:rPr>
          <w:rFonts w:ascii="Symbol" w:eastAsia="Calibri" w:hAnsi="Symbol" w:cs="Times New Roman"/>
          <w:i/>
        </w:rPr>
        <w:t></w:t>
      </w:r>
      <w:r w:rsidRPr="00935F37">
        <w:rPr>
          <w:rFonts w:ascii="Times New Roman" w:eastAsia="Calibri" w:hAnsi="Times New Roman" w:cs="Times New Roman"/>
          <w:i/>
          <w:vertAlign w:val="subscript"/>
        </w:rPr>
        <w:t>e</w:t>
      </w:r>
      <w:r w:rsidRPr="00935F37">
        <w:rPr>
          <w:rFonts w:ascii="Times New Roman" w:eastAsia="Calibri" w:hAnsi="Times New Roman" w:cs="Times New Roman"/>
        </w:rPr>
        <w:t xml:space="preserve"> value) to the melting points of extended chain crystals.</w:t>
      </w:r>
      <w:r w:rsidR="000E1FEE" w:rsidRPr="00935F37">
        <w:rPr>
          <w:rFonts w:ascii="Times New Roman" w:eastAsia="Calibri" w:hAnsi="Times New Roman" w:cs="Times New Roman"/>
        </w:rPr>
        <w:t xml:space="preserve"> </w:t>
      </w:r>
      <w:r w:rsidR="00054283" w:rsidRPr="00935F37">
        <w:rPr>
          <w:rFonts w:ascii="Times New Roman" w:eastAsia="Calibri" w:hAnsi="Times New Roman" w:cs="Times New Roman"/>
        </w:rPr>
        <w:t xml:space="preserve">To occurrence of folded and extended chain crystal lines with a common intercept is expected for crystals of the same polymer (with a given unit cell type). </w:t>
      </w:r>
      <w:r w:rsidR="006A1058" w:rsidRPr="00935F37">
        <w:rPr>
          <w:rFonts w:ascii="Times New Roman" w:eastAsia="Calibri" w:hAnsi="Times New Roman" w:cs="Times New Roman"/>
        </w:rPr>
        <w:t xml:space="preserve">The unexpected element in the present case is that the two lines are identical for the </w:t>
      </w:r>
      <w:r w:rsidR="006A1058" w:rsidRPr="00935F37">
        <w:rPr>
          <w:rFonts w:ascii="Times New Roman" w:eastAsia="Calibri" w:hAnsi="Times New Roman" w:cs="Times New Roman"/>
          <w:i/>
        </w:rPr>
        <w:t>syn</w:t>
      </w:r>
      <w:r w:rsidR="006A1058" w:rsidRPr="00935F37">
        <w:rPr>
          <w:rFonts w:ascii="Times New Roman" w:eastAsia="Calibri" w:hAnsi="Times New Roman" w:cs="Times New Roman"/>
        </w:rPr>
        <w:t xml:space="preserve"> and </w:t>
      </w:r>
      <w:r w:rsidR="006A1058" w:rsidRPr="00935F37">
        <w:rPr>
          <w:rFonts w:ascii="Times New Roman" w:eastAsia="Calibri" w:hAnsi="Times New Roman" w:cs="Times New Roman"/>
          <w:i/>
        </w:rPr>
        <w:t>meso</w:t>
      </w:r>
      <w:r w:rsidR="006A1058" w:rsidRPr="00935F37">
        <w:rPr>
          <w:rFonts w:ascii="Times New Roman" w:eastAsia="Calibri" w:hAnsi="Times New Roman" w:cs="Times New Roman"/>
        </w:rPr>
        <w:t xml:space="preserve"> polymers (and oligomers)</w:t>
      </w:r>
      <w:r w:rsidR="0074626B" w:rsidRPr="00935F37">
        <w:rPr>
          <w:rFonts w:ascii="Times New Roman" w:eastAsia="Calibri" w:hAnsi="Times New Roman" w:cs="Times New Roman"/>
        </w:rPr>
        <w:t>, implying that the surface energies and melting enthalpies and entropies of the two different species are very close, if not identical</w:t>
      </w:r>
      <w:r w:rsidR="006A1058" w:rsidRPr="00935F37">
        <w:rPr>
          <w:rFonts w:ascii="Times New Roman" w:eastAsia="Calibri" w:hAnsi="Times New Roman" w:cs="Times New Roman"/>
        </w:rPr>
        <w:t xml:space="preserve">, although </w:t>
      </w:r>
      <w:r w:rsidR="0074626B" w:rsidRPr="00935F37">
        <w:rPr>
          <w:rFonts w:ascii="Times New Roman" w:eastAsia="Calibri" w:hAnsi="Times New Roman" w:cs="Times New Roman"/>
        </w:rPr>
        <w:t xml:space="preserve">the </w:t>
      </w:r>
      <w:r w:rsidR="006A1058" w:rsidRPr="00935F37">
        <w:rPr>
          <w:rFonts w:ascii="Times New Roman" w:eastAsia="Calibri" w:hAnsi="Times New Roman" w:cs="Times New Roman"/>
        </w:rPr>
        <w:t xml:space="preserve">crystal unit cells </w:t>
      </w:r>
      <w:r w:rsidR="0074626B" w:rsidRPr="00935F37">
        <w:rPr>
          <w:rFonts w:ascii="Times New Roman" w:eastAsia="Calibri" w:hAnsi="Times New Roman" w:cs="Times New Roman"/>
        </w:rPr>
        <w:t>are</w:t>
      </w:r>
      <w:r w:rsidR="00F122A8" w:rsidRPr="00935F37">
        <w:rPr>
          <w:rFonts w:ascii="Times New Roman" w:eastAsia="Calibri" w:hAnsi="Times New Roman" w:cs="Times New Roman"/>
        </w:rPr>
        <w:t xml:space="preserve"> different </w:t>
      </w:r>
      <w:r w:rsidR="006A1058" w:rsidRPr="00935F37">
        <w:rPr>
          <w:rFonts w:ascii="Times New Roman" w:eastAsia="Calibri" w:hAnsi="Times New Roman" w:cs="Times New Roman"/>
        </w:rPr>
        <w:t>(because of molecular differences).</w:t>
      </w:r>
    </w:p>
    <w:p w14:paraId="677838B8" w14:textId="1D6996DA" w:rsidR="000E1FEE" w:rsidRPr="00935F37" w:rsidRDefault="00054283">
      <w:pPr>
        <w:spacing w:afterLines="160" w:after="384"/>
        <w:jc w:val="both"/>
        <w:rPr>
          <w:rFonts w:ascii="Times New Roman" w:eastAsia="Calibri" w:hAnsi="Times New Roman" w:cs="Times New Roman"/>
        </w:rPr>
      </w:pPr>
      <w:r w:rsidRPr="00935F37">
        <w:rPr>
          <w:rFonts w:ascii="Times New Roman" w:eastAsia="Calibri" w:hAnsi="Times New Roman" w:cs="Times New Roman"/>
        </w:rPr>
        <w:t xml:space="preserve">Following this line of thinking, the </w:t>
      </w:r>
      <w:r w:rsidRPr="00935F37">
        <w:rPr>
          <w:rFonts w:ascii="Times New Roman" w:eastAsia="Calibri" w:hAnsi="Times New Roman" w:cs="Times New Roman"/>
          <w:i/>
        </w:rPr>
        <w:t>meso</w:t>
      </w:r>
      <w:r w:rsidRPr="00935F37">
        <w:rPr>
          <w:rFonts w:ascii="Times New Roman" w:eastAsia="Calibri" w:hAnsi="Times New Roman" w:cs="Times New Roman"/>
        </w:rPr>
        <w:t xml:space="preserve"> sample only contains chain folded crystals whereas the </w:t>
      </w:r>
      <w:r w:rsidRPr="00935F37">
        <w:rPr>
          <w:rFonts w:ascii="Times New Roman" w:eastAsia="Calibri" w:hAnsi="Times New Roman" w:cs="Times New Roman"/>
          <w:i/>
        </w:rPr>
        <w:t>syn</w:t>
      </w:r>
      <w:r w:rsidRPr="00935F37">
        <w:rPr>
          <w:rFonts w:ascii="Times New Roman" w:eastAsia="Calibri" w:hAnsi="Times New Roman" w:cs="Times New Roman"/>
        </w:rPr>
        <w:t xml:space="preserve"> sample is predominantly composed out of extended chain crystals with in addition some 5 and 2 molecular repeat thick folded chain crystals. This makes sense given the lower molecular weight of the </w:t>
      </w:r>
      <w:r w:rsidRPr="00935F37">
        <w:rPr>
          <w:rFonts w:ascii="Times New Roman" w:eastAsia="Calibri" w:hAnsi="Times New Roman" w:cs="Times New Roman"/>
          <w:i/>
        </w:rPr>
        <w:t>syn</w:t>
      </w:r>
      <w:r w:rsidRPr="00935F37">
        <w:rPr>
          <w:rFonts w:ascii="Times New Roman" w:eastAsia="Calibri" w:hAnsi="Times New Roman" w:cs="Times New Roman"/>
        </w:rPr>
        <w:t xml:space="preserve"> oligomer (Table 3).  </w:t>
      </w:r>
      <w:r w:rsidR="006A1058" w:rsidRPr="00935F37">
        <w:rPr>
          <w:rFonts w:ascii="Times New Roman" w:eastAsia="Calibri" w:hAnsi="Times New Roman" w:cs="Times New Roman"/>
        </w:rPr>
        <w:t xml:space="preserve">  </w:t>
      </w:r>
    </w:p>
    <w:p w14:paraId="6A5A15D0" w14:textId="2CB8AC61" w:rsidR="00DF1AB1" w:rsidRPr="00935F37" w:rsidRDefault="00DF1AB1" w:rsidP="00F258FB">
      <w:pPr>
        <w:spacing w:afterLines="160" w:after="384"/>
        <w:jc w:val="both"/>
        <w:rPr>
          <w:rFonts w:ascii="Times New Roman" w:eastAsia="Calibri" w:hAnsi="Times New Roman" w:cs="Times New Roman"/>
        </w:rPr>
      </w:pPr>
      <w:r w:rsidRPr="00935F37">
        <w:rPr>
          <w:rFonts w:ascii="Times New Roman" w:eastAsia="Calibri" w:hAnsi="Times New Roman" w:cs="Times New Roman"/>
        </w:rPr>
        <w:t xml:space="preserve">Based on this analysis, the melting point of </w:t>
      </w:r>
      <w:r w:rsidR="000E1FEE" w:rsidRPr="00935F37">
        <w:rPr>
          <w:rFonts w:ascii="Times New Roman" w:eastAsia="Calibri" w:hAnsi="Times New Roman" w:cs="Times New Roman"/>
        </w:rPr>
        <w:t xml:space="preserve">the folded chain lamellar crystallites of </w:t>
      </w:r>
      <w:r w:rsidRPr="00935F37">
        <w:rPr>
          <w:rFonts w:ascii="Times New Roman" w:eastAsia="Calibri" w:hAnsi="Times New Roman" w:cs="Times New Roman"/>
        </w:rPr>
        <w:t xml:space="preserve">(long) polymers from the </w:t>
      </w:r>
      <w:r w:rsidRPr="00935F37">
        <w:rPr>
          <w:rFonts w:ascii="Times New Roman" w:eastAsia="Calibri" w:hAnsi="Times New Roman" w:cs="Times New Roman"/>
          <w:i/>
        </w:rPr>
        <w:t>meso</w:t>
      </w:r>
      <w:r w:rsidRPr="00935F37">
        <w:rPr>
          <w:rFonts w:ascii="Times New Roman" w:eastAsia="Calibri" w:hAnsi="Times New Roman" w:cs="Times New Roman"/>
        </w:rPr>
        <w:t xml:space="preserve"> and </w:t>
      </w:r>
      <w:r w:rsidRPr="00935F37">
        <w:rPr>
          <w:rFonts w:ascii="Times New Roman" w:eastAsia="Calibri" w:hAnsi="Times New Roman" w:cs="Times New Roman"/>
          <w:i/>
        </w:rPr>
        <w:t>syn</w:t>
      </w:r>
      <w:r w:rsidRPr="00935F37">
        <w:rPr>
          <w:rFonts w:ascii="Times New Roman" w:eastAsia="Calibri" w:hAnsi="Times New Roman" w:cs="Times New Roman"/>
        </w:rPr>
        <w:t xml:space="preserve"> moieties are not expected to be different. </w:t>
      </w:r>
      <w:r w:rsidR="00844B18" w:rsidRPr="00935F37">
        <w:rPr>
          <w:rFonts w:ascii="Times New Roman" w:eastAsia="Calibri" w:hAnsi="Times New Roman" w:cs="Times New Roman"/>
        </w:rPr>
        <w:t xml:space="preserve">With similar </w:t>
      </w:r>
      <w:r w:rsidR="00844B18" w:rsidRPr="00935F37">
        <w:rPr>
          <w:rFonts w:ascii="Symbol" w:eastAsia="Calibri" w:hAnsi="Symbol" w:cs="Times New Roman"/>
          <w:i/>
        </w:rPr>
        <w:t></w:t>
      </w:r>
      <w:r w:rsidR="00844B18" w:rsidRPr="00935F37">
        <w:rPr>
          <w:rFonts w:ascii="Times New Roman" w:eastAsia="Calibri" w:hAnsi="Times New Roman" w:cs="Times New Roman"/>
          <w:i/>
          <w:vertAlign w:val="subscript"/>
        </w:rPr>
        <w:t>e</w:t>
      </w:r>
      <w:r w:rsidR="00844B18" w:rsidRPr="00935F37">
        <w:rPr>
          <w:rFonts w:ascii="Times New Roman" w:eastAsia="Calibri" w:hAnsi="Times New Roman" w:cs="Times New Roman"/>
        </w:rPr>
        <w:t xml:space="preserve">, </w:t>
      </w:r>
      <w:r w:rsidR="00844B18" w:rsidRPr="00935F37">
        <w:rPr>
          <w:rFonts w:ascii="Symbol" w:eastAsia="Calibri" w:hAnsi="Symbol" w:cs="Times New Roman"/>
          <w:i/>
        </w:rPr>
        <w:t></w:t>
      </w:r>
      <w:r w:rsidR="00844B18" w:rsidRPr="00935F37">
        <w:rPr>
          <w:rFonts w:ascii="Times New Roman" w:eastAsia="Calibri" w:hAnsi="Times New Roman" w:cs="Times New Roman"/>
          <w:i/>
        </w:rPr>
        <w:t>H</w:t>
      </w:r>
      <w:r w:rsidR="00844B18" w:rsidRPr="00935F37">
        <w:rPr>
          <w:rFonts w:ascii="Times New Roman" w:eastAsia="Calibri" w:hAnsi="Times New Roman" w:cs="Times New Roman"/>
        </w:rPr>
        <w:t xml:space="preserve"> and </w:t>
      </w:r>
      <w:r w:rsidR="00844B18" w:rsidRPr="00935F37">
        <w:rPr>
          <w:rFonts w:ascii="Symbol" w:eastAsia="Calibri" w:hAnsi="Symbol" w:cs="Times New Roman"/>
          <w:i/>
        </w:rPr>
        <w:t></w:t>
      </w:r>
      <w:r w:rsidR="00844B18" w:rsidRPr="00935F37">
        <w:rPr>
          <w:rFonts w:ascii="Times New Roman" w:eastAsia="Calibri" w:hAnsi="Times New Roman" w:cs="Times New Roman"/>
          <w:i/>
        </w:rPr>
        <w:t xml:space="preserve">S </w:t>
      </w:r>
      <w:r w:rsidR="00844B18" w:rsidRPr="00935F37">
        <w:rPr>
          <w:rFonts w:ascii="Times New Roman" w:eastAsia="Calibri" w:hAnsi="Times New Roman" w:cs="Times New Roman"/>
        </w:rPr>
        <w:t xml:space="preserve">(and hence </w:t>
      </w:r>
      <m:oMath>
        <m:sSubSup>
          <m:sSubSupPr>
            <m:ctrlPr>
              <w:rPr>
                <w:rFonts w:ascii="Cambria Math" w:eastAsia="Calibri" w:hAnsi="Cambria Math" w:cs="Times New Roman"/>
                <w:i/>
              </w:rPr>
            </m:ctrlPr>
          </m:sSubSupPr>
          <m:e>
            <m:r>
              <w:rPr>
                <w:rFonts w:ascii="Cambria Math" w:eastAsia="Calibri" w:hAnsi="Cambria Math" w:cs="Times New Roman"/>
              </w:rPr>
              <m:t>T</m:t>
            </m:r>
          </m:e>
          <m:sub>
            <m:r>
              <w:rPr>
                <w:rFonts w:ascii="Cambria Math" w:eastAsia="Calibri" w:hAnsi="Cambria Math" w:cs="Times New Roman"/>
              </w:rPr>
              <m:t>m</m:t>
            </m:r>
          </m:sub>
          <m:sup>
            <m:r>
              <w:rPr>
                <w:rFonts w:ascii="Cambria Math" w:eastAsia="Calibri" w:hAnsi="Cambria Math" w:cs="Times New Roman"/>
              </w:rPr>
              <m:t>0</m:t>
            </m:r>
          </m:sup>
        </m:sSubSup>
      </m:oMath>
      <w:r w:rsidR="00844B18" w:rsidRPr="00935F37">
        <w:rPr>
          <w:rFonts w:ascii="Times New Roman" w:eastAsia="Calibri" w:hAnsi="Times New Roman" w:cs="Times New Roman"/>
        </w:rPr>
        <w:t>) values and with identical glass transition temperatures (see Figure S12) one cannot expect a hugely different crystallization and melting behavior</w:t>
      </w:r>
      <w:r w:rsidR="00BD1B71" w:rsidRPr="00935F37">
        <w:rPr>
          <w:rFonts w:ascii="Times New Roman" w:eastAsia="Calibri" w:hAnsi="Times New Roman" w:cs="Times New Roman"/>
        </w:rPr>
        <w:t xml:space="preserve">. This is in fact what experimentally is observed (see Figure S12). </w:t>
      </w:r>
      <w:r w:rsidR="00ED370D" w:rsidRPr="00935F37">
        <w:rPr>
          <w:rFonts w:ascii="Times New Roman" w:eastAsia="Calibri" w:hAnsi="Times New Roman" w:cs="Times New Roman"/>
        </w:rPr>
        <w:t xml:space="preserve">As the glass transition temperature of the oligomers should be lower than the polymer value </w:t>
      </w:r>
      <w:r w:rsidR="00810772" w:rsidRPr="00935F37">
        <w:rPr>
          <w:rFonts w:ascii="Times New Roman" w:eastAsia="Calibri" w:hAnsi="Times New Roman" w:cs="Times New Roman"/>
        </w:rPr>
        <w:t xml:space="preserve">(14 °C) </w:t>
      </w:r>
      <w:r w:rsidR="00ED370D" w:rsidRPr="00935F37">
        <w:rPr>
          <w:rFonts w:ascii="Times New Roman" w:eastAsia="Calibri" w:hAnsi="Times New Roman" w:cs="Times New Roman"/>
        </w:rPr>
        <w:t>and as the proximity of the glass transition temperature does not impede crystallization</w:t>
      </w:r>
      <w:r w:rsidR="0074626B" w:rsidRPr="00935F37">
        <w:rPr>
          <w:rFonts w:ascii="Times New Roman" w:eastAsia="Calibri" w:hAnsi="Times New Roman" w:cs="Times New Roman"/>
        </w:rPr>
        <w:t xml:space="preserve"> in the polymer cases</w:t>
      </w:r>
      <w:r w:rsidR="00ED370D" w:rsidRPr="00935F37">
        <w:rPr>
          <w:rFonts w:ascii="Times New Roman" w:eastAsia="Calibri" w:hAnsi="Times New Roman" w:cs="Times New Roman"/>
        </w:rPr>
        <w:t>, one has to accept another reason for inhibited crystallization</w:t>
      </w:r>
      <w:r w:rsidR="0074626B" w:rsidRPr="00935F37">
        <w:rPr>
          <w:rFonts w:ascii="Times New Roman" w:eastAsia="Calibri" w:hAnsi="Times New Roman" w:cs="Times New Roman"/>
        </w:rPr>
        <w:t xml:space="preserve"> of the </w:t>
      </w:r>
      <w:r w:rsidR="0074626B" w:rsidRPr="00935F37">
        <w:rPr>
          <w:rFonts w:ascii="Times New Roman" w:eastAsia="Calibri" w:hAnsi="Times New Roman" w:cs="Times New Roman"/>
          <w:i/>
        </w:rPr>
        <w:t>meso</w:t>
      </w:r>
      <w:r w:rsidR="0074626B" w:rsidRPr="00935F37">
        <w:rPr>
          <w:rFonts w:ascii="Times New Roman" w:eastAsia="Calibri" w:hAnsi="Times New Roman" w:cs="Times New Roman"/>
        </w:rPr>
        <w:t xml:space="preserve"> oligomer</w:t>
      </w:r>
      <w:r w:rsidR="00ED370D" w:rsidRPr="00935F37">
        <w:rPr>
          <w:rFonts w:ascii="Times New Roman" w:eastAsia="Calibri" w:hAnsi="Times New Roman" w:cs="Times New Roman"/>
        </w:rPr>
        <w:t xml:space="preserve">. It is suggested </w:t>
      </w:r>
      <w:r w:rsidR="003D3BCB" w:rsidRPr="00935F37">
        <w:rPr>
          <w:rFonts w:ascii="Times New Roman" w:eastAsia="Calibri" w:hAnsi="Times New Roman" w:cs="Times New Roman"/>
        </w:rPr>
        <w:t xml:space="preserve">that the slower crystallization kinetics for the </w:t>
      </w:r>
      <w:r w:rsidR="003D3BCB" w:rsidRPr="00935F37">
        <w:rPr>
          <w:rFonts w:ascii="Times New Roman" w:eastAsia="Calibri" w:hAnsi="Times New Roman" w:cs="Times New Roman"/>
          <w:i/>
        </w:rPr>
        <w:t>meso</w:t>
      </w:r>
      <w:r w:rsidR="003D3BCB" w:rsidRPr="00935F37">
        <w:rPr>
          <w:rFonts w:ascii="Times New Roman" w:eastAsia="Calibri" w:hAnsi="Times New Roman" w:cs="Times New Roman"/>
        </w:rPr>
        <w:t xml:space="preserve"> oligomers might be due a stronger tendency to adopt gauche configurations, which </w:t>
      </w:r>
      <w:r w:rsidR="00B03736" w:rsidRPr="00935F37">
        <w:rPr>
          <w:rFonts w:ascii="Times New Roman" w:eastAsia="Calibri" w:hAnsi="Times New Roman" w:cs="Times New Roman"/>
        </w:rPr>
        <w:t xml:space="preserve">might </w:t>
      </w:r>
      <w:r w:rsidR="003D3BCB" w:rsidRPr="00935F37">
        <w:rPr>
          <w:rFonts w:ascii="Times New Roman" w:eastAsia="Calibri" w:hAnsi="Times New Roman" w:cs="Times New Roman"/>
        </w:rPr>
        <w:t>hamper nucleation. Apparently, such effects no longer affect the crystallization kinetics when high molecular weight polymers crystallize into larger crystals.</w:t>
      </w:r>
    </w:p>
    <w:p w14:paraId="32D3CF68" w14:textId="77777777" w:rsidR="00E23F97" w:rsidRPr="00935F37" w:rsidRDefault="00E23F97" w:rsidP="00E23F97">
      <w:pPr>
        <w:pStyle w:val="Kop1"/>
        <w:rPr>
          <w:rFonts w:ascii="Times New Roman" w:hAnsi="Times New Roman" w:cs="Times New Roman"/>
          <w:lang w:val="en-GB"/>
        </w:rPr>
      </w:pPr>
      <w:r w:rsidRPr="00935F37">
        <w:rPr>
          <w:rFonts w:ascii="Times New Roman" w:hAnsi="Times New Roman" w:cs="Times New Roman"/>
          <w:lang w:val="en-GB"/>
        </w:rPr>
        <w:t>Conclusion</w:t>
      </w:r>
    </w:p>
    <w:p w14:paraId="02C895F6" w14:textId="58EC7884" w:rsidR="00CF5C76" w:rsidRPr="00935F37" w:rsidRDefault="00CF5C76" w:rsidP="00CF5C76">
      <w:pPr>
        <w:rPr>
          <w:rFonts w:ascii="Times New Roman" w:hAnsi="Times New Roman" w:cs="Times New Roman"/>
          <w:lang w:val="en-GB"/>
        </w:rPr>
      </w:pPr>
    </w:p>
    <w:p w14:paraId="4A2CCCEC" w14:textId="4799DB9E" w:rsidR="00B03736" w:rsidRPr="00935F37" w:rsidRDefault="00B7238D" w:rsidP="00A21494">
      <w:pPr>
        <w:jc w:val="both"/>
        <w:rPr>
          <w:rFonts w:ascii="Times New Roman" w:hAnsi="Times New Roman" w:cs="Times New Roman"/>
          <w:lang w:val="en-GB"/>
        </w:rPr>
      </w:pPr>
      <w:r w:rsidRPr="00935F37">
        <w:rPr>
          <w:rFonts w:ascii="Times New Roman" w:hAnsi="Times New Roman" w:cs="Times New Roman"/>
          <w:lang w:val="en-GB"/>
        </w:rPr>
        <w:t xml:space="preserve">Polyesters were synthesized from dimethyl succinate and four different diols namely, 1,4-butanediol, </w:t>
      </w:r>
      <w:r w:rsidRPr="00935F37">
        <w:rPr>
          <w:rFonts w:ascii="Times New Roman" w:hAnsi="Times New Roman" w:cs="Times New Roman"/>
          <w:i/>
          <w:lang w:val="en-GB"/>
        </w:rPr>
        <w:t>meso</w:t>
      </w:r>
      <w:r w:rsidRPr="00935F37">
        <w:rPr>
          <w:rFonts w:ascii="Times New Roman" w:hAnsi="Times New Roman" w:cs="Times New Roman"/>
          <w:lang w:val="en-GB"/>
        </w:rPr>
        <w:t xml:space="preserve"> and </w:t>
      </w:r>
      <w:r w:rsidR="0099278E" w:rsidRPr="00935F37">
        <w:rPr>
          <w:rFonts w:ascii="Times New Roman" w:hAnsi="Times New Roman" w:cs="Times New Roman"/>
          <w:i/>
          <w:lang w:val="en-GB"/>
        </w:rPr>
        <w:t>rac-</w:t>
      </w:r>
      <w:r w:rsidRPr="00935F37">
        <w:rPr>
          <w:rFonts w:ascii="Times New Roman" w:hAnsi="Times New Roman" w:cs="Times New Roman"/>
          <w:i/>
          <w:lang w:val="en-GB"/>
        </w:rPr>
        <w:t>syn</w:t>
      </w:r>
      <w:r w:rsidRPr="00935F37">
        <w:rPr>
          <w:rFonts w:ascii="Times New Roman" w:hAnsi="Times New Roman" w:cs="Times New Roman"/>
          <w:lang w:val="en-GB"/>
        </w:rPr>
        <w:t>-2,3-difluorobutanediol</w:t>
      </w:r>
      <w:r w:rsidR="0099278E" w:rsidRPr="00935F37">
        <w:rPr>
          <w:rFonts w:ascii="Times New Roman" w:hAnsi="Times New Roman" w:cs="Times New Roman"/>
          <w:lang w:val="en-GB"/>
        </w:rPr>
        <w:t>,</w:t>
      </w:r>
      <w:r w:rsidRPr="00935F37">
        <w:rPr>
          <w:rFonts w:ascii="Times New Roman" w:hAnsi="Times New Roman" w:cs="Times New Roman"/>
          <w:lang w:val="en-GB"/>
        </w:rPr>
        <w:t xml:space="preserve"> and 2,2,3,3,-tetrafluorobutanediol. </w:t>
      </w:r>
      <w:r w:rsidR="00C86FE0" w:rsidRPr="00935F37">
        <w:rPr>
          <w:rFonts w:ascii="Times New Roman" w:hAnsi="Times New Roman" w:cs="Times New Roman"/>
          <w:lang w:val="en-GB"/>
        </w:rPr>
        <w:t xml:space="preserve">While </w:t>
      </w:r>
      <w:r w:rsidRPr="00935F37">
        <w:rPr>
          <w:rFonts w:ascii="Times New Roman" w:hAnsi="Times New Roman" w:cs="Times New Roman"/>
          <w:lang w:val="en-GB"/>
        </w:rPr>
        <w:t xml:space="preserve">the polymerization was optimized to obtain high molecular weight polymers, the </w:t>
      </w:r>
      <w:r w:rsidR="00BF779D" w:rsidRPr="00935F37">
        <w:rPr>
          <w:rFonts w:ascii="Times New Roman" w:hAnsi="Times New Roman" w:cs="Times New Roman"/>
          <w:lang w:val="en-GB"/>
        </w:rPr>
        <w:t>characterization was focused</w:t>
      </w:r>
      <w:r w:rsidRPr="00935F37">
        <w:rPr>
          <w:rFonts w:ascii="Times New Roman" w:hAnsi="Times New Roman" w:cs="Times New Roman"/>
          <w:lang w:val="en-GB"/>
        </w:rPr>
        <w:t xml:space="preserve"> on the differences and similarities of the </w:t>
      </w:r>
      <w:r w:rsidR="00BF779D" w:rsidRPr="00935F37">
        <w:rPr>
          <w:rFonts w:ascii="Times New Roman" w:hAnsi="Times New Roman" w:cs="Times New Roman"/>
          <w:lang w:val="en-GB"/>
        </w:rPr>
        <w:t xml:space="preserve">thermal and scattering behaviour of </w:t>
      </w:r>
      <w:r w:rsidRPr="00935F37">
        <w:rPr>
          <w:rFonts w:ascii="Times New Roman" w:hAnsi="Times New Roman" w:cs="Times New Roman"/>
          <w:lang w:val="en-GB"/>
        </w:rPr>
        <w:t>t</w:t>
      </w:r>
      <w:r w:rsidR="00A21494" w:rsidRPr="00935F37">
        <w:rPr>
          <w:rFonts w:ascii="Times New Roman" w:hAnsi="Times New Roman" w:cs="Times New Roman"/>
          <w:lang w:val="en-GB"/>
        </w:rPr>
        <w:t xml:space="preserve">wo novel fluoride containing polyesters </w:t>
      </w:r>
      <w:r w:rsidR="00BF779D" w:rsidRPr="00935F37">
        <w:rPr>
          <w:rFonts w:ascii="Times New Roman" w:hAnsi="Times New Roman" w:cs="Times New Roman"/>
          <w:lang w:val="en-GB"/>
        </w:rPr>
        <w:t xml:space="preserve">derived </w:t>
      </w:r>
      <w:r w:rsidR="00A21494" w:rsidRPr="00935F37">
        <w:rPr>
          <w:rFonts w:ascii="Times New Roman" w:hAnsi="Times New Roman" w:cs="Times New Roman"/>
          <w:lang w:val="en-GB"/>
        </w:rPr>
        <w:t xml:space="preserve">from </w:t>
      </w:r>
      <w:r w:rsidR="00A21494" w:rsidRPr="00935F37">
        <w:rPr>
          <w:rFonts w:ascii="Times New Roman" w:hAnsi="Times New Roman" w:cs="Times New Roman"/>
          <w:i/>
          <w:lang w:val="en-GB"/>
        </w:rPr>
        <w:t>meso</w:t>
      </w:r>
      <w:r w:rsidR="00A21494" w:rsidRPr="00935F37">
        <w:rPr>
          <w:rFonts w:ascii="Times New Roman" w:hAnsi="Times New Roman" w:cs="Times New Roman"/>
          <w:lang w:val="en-GB"/>
        </w:rPr>
        <w:t xml:space="preserve"> and </w:t>
      </w:r>
      <w:proofErr w:type="spellStart"/>
      <w:r w:rsidR="00CB03D8" w:rsidRPr="00935F37">
        <w:rPr>
          <w:rFonts w:ascii="Times New Roman" w:hAnsi="Times New Roman" w:cs="Times New Roman"/>
          <w:i/>
          <w:lang w:val="en-GB"/>
        </w:rPr>
        <w:t>rac-</w:t>
      </w:r>
      <w:r w:rsidR="00A21494" w:rsidRPr="00935F37">
        <w:rPr>
          <w:rFonts w:ascii="Times New Roman" w:hAnsi="Times New Roman" w:cs="Times New Roman"/>
          <w:i/>
          <w:lang w:val="en-GB"/>
        </w:rPr>
        <w:t>syn</w:t>
      </w:r>
      <w:proofErr w:type="spellEnd"/>
      <w:r w:rsidR="00A21494" w:rsidRPr="00935F37">
        <w:rPr>
          <w:rFonts w:ascii="Times New Roman" w:hAnsi="Times New Roman" w:cs="Times New Roman"/>
          <w:lang w:val="en-GB"/>
        </w:rPr>
        <w:t xml:space="preserve"> 2,3-fluorobu</w:t>
      </w:r>
      <w:r w:rsidR="0099278E" w:rsidRPr="00935F37">
        <w:rPr>
          <w:rFonts w:ascii="Times New Roman" w:hAnsi="Times New Roman" w:cs="Times New Roman"/>
          <w:lang w:val="en-GB"/>
        </w:rPr>
        <w:t>t</w:t>
      </w:r>
      <w:r w:rsidR="00A21494" w:rsidRPr="00935F37">
        <w:rPr>
          <w:rFonts w:ascii="Times New Roman" w:hAnsi="Times New Roman" w:cs="Times New Roman"/>
          <w:lang w:val="en-GB"/>
        </w:rPr>
        <w:t xml:space="preserve">anediol. </w:t>
      </w:r>
      <w:r w:rsidR="00BF779D" w:rsidRPr="00935F37">
        <w:rPr>
          <w:rFonts w:ascii="Times New Roman" w:hAnsi="Times New Roman" w:cs="Times New Roman"/>
          <w:lang w:val="en-GB"/>
        </w:rPr>
        <w:t>In this context, t</w:t>
      </w:r>
      <w:r w:rsidR="00A21494" w:rsidRPr="00935F37">
        <w:rPr>
          <w:rFonts w:ascii="Times New Roman" w:hAnsi="Times New Roman" w:cs="Times New Roman"/>
          <w:lang w:val="en-GB"/>
        </w:rPr>
        <w:t xml:space="preserve">he interplay of the relative configuration </w:t>
      </w:r>
      <w:r w:rsidR="00A21494" w:rsidRPr="00935F37">
        <w:rPr>
          <w:rFonts w:ascii="Times New Roman" w:hAnsi="Times New Roman" w:cs="Times New Roman"/>
        </w:rPr>
        <w:t xml:space="preserve">of </w:t>
      </w:r>
      <w:r w:rsidR="009E5CEC" w:rsidRPr="00935F37">
        <w:rPr>
          <w:rFonts w:ascii="Times New Roman" w:hAnsi="Times New Roman" w:cs="Times New Roman"/>
          <w:lang w:val="en-GB"/>
        </w:rPr>
        <w:t xml:space="preserve">diastereomeric </w:t>
      </w:r>
      <w:r w:rsidR="00A21494" w:rsidRPr="00935F37">
        <w:rPr>
          <w:rFonts w:ascii="Times New Roman" w:hAnsi="Times New Roman" w:cs="Times New Roman"/>
          <w:lang w:val="en-GB"/>
        </w:rPr>
        <w:t xml:space="preserve">vicinal difluoride groups on the conformational properties of polymers was investigated. </w:t>
      </w:r>
      <w:r w:rsidR="00BF779D" w:rsidRPr="00935F37">
        <w:rPr>
          <w:rFonts w:ascii="Times New Roman" w:hAnsi="Times New Roman" w:cs="Times New Roman"/>
          <w:lang w:val="en-GB"/>
        </w:rPr>
        <w:t>First, a</w:t>
      </w:r>
      <w:r w:rsidR="00A21494" w:rsidRPr="00935F37">
        <w:rPr>
          <w:rFonts w:ascii="Times New Roman" w:hAnsi="Times New Roman" w:cs="Times New Roman"/>
          <w:lang w:val="en-GB"/>
        </w:rPr>
        <w:t xml:space="preserve"> </w:t>
      </w:r>
      <w:proofErr w:type="spellStart"/>
      <w:r w:rsidR="00A21494" w:rsidRPr="00935F37">
        <w:rPr>
          <w:rFonts w:ascii="Times New Roman" w:hAnsi="Times New Roman" w:cs="Times New Roman"/>
          <w:i/>
          <w:lang w:val="en-GB"/>
        </w:rPr>
        <w:t>syn</w:t>
      </w:r>
      <w:proofErr w:type="spellEnd"/>
      <w:r w:rsidR="00A21494" w:rsidRPr="00935F37">
        <w:rPr>
          <w:rFonts w:ascii="Times New Roman" w:hAnsi="Times New Roman" w:cs="Times New Roman"/>
          <w:lang w:val="en-GB"/>
        </w:rPr>
        <w:t xml:space="preserve"> and </w:t>
      </w:r>
      <w:r w:rsidR="00A21494" w:rsidRPr="00935F37">
        <w:rPr>
          <w:rFonts w:ascii="Times New Roman" w:hAnsi="Times New Roman" w:cs="Times New Roman"/>
          <w:i/>
          <w:lang w:val="en-GB"/>
        </w:rPr>
        <w:t>meso</w:t>
      </w:r>
      <w:r w:rsidR="00A21494" w:rsidRPr="00935F37">
        <w:rPr>
          <w:rFonts w:ascii="Times New Roman" w:hAnsi="Times New Roman" w:cs="Times New Roman"/>
          <w:lang w:val="en-GB"/>
        </w:rPr>
        <w:t xml:space="preserve"> vicinal fluoride containing diol were succe</w:t>
      </w:r>
      <w:r w:rsidR="00224695" w:rsidRPr="00935F37">
        <w:rPr>
          <w:rFonts w:ascii="Times New Roman" w:hAnsi="Times New Roman" w:cs="Times New Roman"/>
          <w:lang w:val="en-GB"/>
        </w:rPr>
        <w:t>s</w:t>
      </w:r>
      <w:r w:rsidR="00A21494" w:rsidRPr="00935F37">
        <w:rPr>
          <w:rFonts w:ascii="Times New Roman" w:hAnsi="Times New Roman" w:cs="Times New Roman"/>
          <w:lang w:val="en-GB"/>
        </w:rPr>
        <w:t xml:space="preserve">sfully </w:t>
      </w:r>
      <w:r w:rsidR="00224695" w:rsidRPr="00935F37">
        <w:rPr>
          <w:rFonts w:ascii="Times New Roman" w:hAnsi="Times New Roman" w:cs="Times New Roman"/>
          <w:lang w:val="en-GB"/>
        </w:rPr>
        <w:t xml:space="preserve">incorporated </w:t>
      </w:r>
      <w:r w:rsidR="00A21494" w:rsidRPr="00935F37">
        <w:rPr>
          <w:rFonts w:ascii="Times New Roman" w:hAnsi="Times New Roman" w:cs="Times New Roman"/>
          <w:lang w:val="en-GB"/>
        </w:rPr>
        <w:t xml:space="preserve">in the polyester chain as confirmed </w:t>
      </w:r>
      <w:r w:rsidR="00224695" w:rsidRPr="00935F37">
        <w:rPr>
          <w:rFonts w:ascii="Times New Roman" w:hAnsi="Times New Roman" w:cs="Times New Roman"/>
          <w:lang w:val="en-GB"/>
        </w:rPr>
        <w:t xml:space="preserve">by </w:t>
      </w:r>
      <w:r w:rsidR="00A21494" w:rsidRPr="00935F37">
        <w:rPr>
          <w:rFonts w:ascii="Times New Roman" w:hAnsi="Times New Roman" w:cs="Times New Roman"/>
          <w:vertAlign w:val="superscript"/>
          <w:lang w:val="en-GB"/>
        </w:rPr>
        <w:t>1</w:t>
      </w:r>
      <w:r w:rsidR="00A21494" w:rsidRPr="00935F37">
        <w:rPr>
          <w:rFonts w:ascii="Times New Roman" w:hAnsi="Times New Roman" w:cs="Times New Roman"/>
          <w:lang w:val="en-GB"/>
        </w:rPr>
        <w:t xml:space="preserve">H, </w:t>
      </w:r>
      <w:r w:rsidR="00A21494" w:rsidRPr="00935F37">
        <w:rPr>
          <w:rFonts w:ascii="Times New Roman" w:hAnsi="Times New Roman" w:cs="Times New Roman"/>
          <w:vertAlign w:val="superscript"/>
          <w:lang w:val="en-GB"/>
        </w:rPr>
        <w:t>13</w:t>
      </w:r>
      <w:r w:rsidR="00A21494" w:rsidRPr="00935F37">
        <w:rPr>
          <w:rFonts w:ascii="Times New Roman" w:hAnsi="Times New Roman" w:cs="Times New Roman"/>
          <w:lang w:val="en-GB"/>
        </w:rPr>
        <w:t xml:space="preserve">C and </w:t>
      </w:r>
      <w:r w:rsidR="00A21494" w:rsidRPr="00935F37">
        <w:rPr>
          <w:rFonts w:ascii="Times New Roman" w:hAnsi="Times New Roman" w:cs="Times New Roman"/>
          <w:vertAlign w:val="superscript"/>
          <w:lang w:val="en-GB"/>
        </w:rPr>
        <w:t>19</w:t>
      </w:r>
      <w:r w:rsidR="00A21494" w:rsidRPr="00935F37">
        <w:rPr>
          <w:rFonts w:ascii="Times New Roman" w:hAnsi="Times New Roman" w:cs="Times New Roman"/>
          <w:lang w:val="en-GB"/>
        </w:rPr>
        <w:t>F NMR</w:t>
      </w:r>
      <w:r w:rsidR="00224695" w:rsidRPr="00935F37">
        <w:rPr>
          <w:rFonts w:ascii="Times New Roman" w:hAnsi="Times New Roman" w:cs="Times New Roman"/>
          <w:lang w:val="en-GB"/>
        </w:rPr>
        <w:t xml:space="preserve"> analysis</w:t>
      </w:r>
      <w:r w:rsidR="00A21494" w:rsidRPr="00935F37">
        <w:rPr>
          <w:rFonts w:ascii="Times New Roman" w:hAnsi="Times New Roman" w:cs="Times New Roman"/>
          <w:lang w:val="en-GB"/>
        </w:rPr>
        <w:t xml:space="preserve">. Molecular weight </w:t>
      </w:r>
      <w:r w:rsidR="00611C6F" w:rsidRPr="00935F37">
        <w:rPr>
          <w:rFonts w:ascii="Times New Roman" w:hAnsi="Times New Roman" w:cs="Times New Roman"/>
          <w:lang w:val="en-GB"/>
        </w:rPr>
        <w:t xml:space="preserve">values </w:t>
      </w:r>
      <w:r w:rsidR="00BF779D" w:rsidRPr="00935F37">
        <w:rPr>
          <w:rFonts w:ascii="Times New Roman" w:hAnsi="Times New Roman" w:cs="Times New Roman"/>
          <w:lang w:val="en-GB"/>
        </w:rPr>
        <w:t xml:space="preserve">ranged </w:t>
      </w:r>
      <w:r w:rsidR="00611C6F" w:rsidRPr="00935F37">
        <w:rPr>
          <w:rFonts w:ascii="Times New Roman" w:hAnsi="Times New Roman" w:cs="Times New Roman"/>
          <w:lang w:val="en-GB"/>
        </w:rPr>
        <w:t xml:space="preserve">between 25 and 30 </w:t>
      </w:r>
      <w:proofErr w:type="spellStart"/>
      <w:r w:rsidR="00611C6F" w:rsidRPr="00935F37">
        <w:rPr>
          <w:rFonts w:ascii="Times New Roman" w:hAnsi="Times New Roman" w:cs="Times New Roman"/>
          <w:lang w:val="en-GB"/>
        </w:rPr>
        <w:t>kDa</w:t>
      </w:r>
      <w:proofErr w:type="spellEnd"/>
      <w:r w:rsidR="00A21494" w:rsidRPr="00935F37">
        <w:rPr>
          <w:rFonts w:ascii="Times New Roman" w:hAnsi="Times New Roman" w:cs="Times New Roman"/>
          <w:lang w:val="en-GB"/>
        </w:rPr>
        <w:t>, after optim</w:t>
      </w:r>
      <w:r w:rsidR="00611C6F" w:rsidRPr="00935F37">
        <w:rPr>
          <w:rFonts w:ascii="Times New Roman" w:hAnsi="Times New Roman" w:cs="Times New Roman"/>
          <w:lang w:val="en-GB"/>
        </w:rPr>
        <w:t>iz</w:t>
      </w:r>
      <w:r w:rsidR="00A21494" w:rsidRPr="00935F37">
        <w:rPr>
          <w:rFonts w:ascii="Times New Roman" w:hAnsi="Times New Roman" w:cs="Times New Roman"/>
          <w:lang w:val="en-GB"/>
        </w:rPr>
        <w:t>ation of the polymerization method.</w:t>
      </w:r>
      <w:r w:rsidR="00BD1B71" w:rsidRPr="00935F37">
        <w:rPr>
          <w:rFonts w:ascii="Times New Roman" w:hAnsi="Times New Roman" w:cs="Times New Roman"/>
          <w:lang w:val="en-GB"/>
        </w:rPr>
        <w:t xml:space="preserve"> The thermal behaviour of these polymers was found to be virtually identical, although differences were anticipated based on differences in preferred </w:t>
      </w:r>
      <w:r w:rsidR="00ED370D" w:rsidRPr="00935F37">
        <w:rPr>
          <w:rFonts w:ascii="Times New Roman" w:hAnsi="Times New Roman" w:cs="Times New Roman"/>
          <w:lang w:val="en-GB"/>
        </w:rPr>
        <w:t xml:space="preserve">chain </w:t>
      </w:r>
      <w:r w:rsidR="00BD1B71" w:rsidRPr="00935F37">
        <w:rPr>
          <w:rFonts w:ascii="Times New Roman" w:hAnsi="Times New Roman" w:cs="Times New Roman"/>
          <w:lang w:val="en-GB"/>
        </w:rPr>
        <w:t xml:space="preserve">configuration. Oligomers of these </w:t>
      </w:r>
      <w:proofErr w:type="spellStart"/>
      <w:r w:rsidR="00BD1B71" w:rsidRPr="00935F37">
        <w:rPr>
          <w:rFonts w:ascii="Times New Roman" w:hAnsi="Times New Roman" w:cs="Times New Roman"/>
          <w:i/>
          <w:lang w:val="en-GB"/>
        </w:rPr>
        <w:t>syn</w:t>
      </w:r>
      <w:proofErr w:type="spellEnd"/>
      <w:r w:rsidR="00BD1B71" w:rsidRPr="00935F37">
        <w:rPr>
          <w:rFonts w:ascii="Times New Roman" w:hAnsi="Times New Roman" w:cs="Times New Roman"/>
          <w:lang w:val="en-GB"/>
        </w:rPr>
        <w:t xml:space="preserve"> and </w:t>
      </w:r>
      <w:r w:rsidR="00BD1B71" w:rsidRPr="00935F37">
        <w:rPr>
          <w:rFonts w:ascii="Times New Roman" w:hAnsi="Times New Roman" w:cs="Times New Roman"/>
          <w:i/>
          <w:lang w:val="en-GB"/>
        </w:rPr>
        <w:t>meso</w:t>
      </w:r>
      <w:r w:rsidR="00BD1B71" w:rsidRPr="00935F37">
        <w:rPr>
          <w:rFonts w:ascii="Times New Roman" w:hAnsi="Times New Roman" w:cs="Times New Roman"/>
          <w:lang w:val="en-GB"/>
        </w:rPr>
        <w:t xml:space="preserve"> polymers did, however, display differences in thermal behaviour, with the </w:t>
      </w:r>
      <w:r w:rsidR="00BD1B71" w:rsidRPr="00935F37">
        <w:rPr>
          <w:rFonts w:ascii="Times New Roman" w:hAnsi="Times New Roman" w:cs="Times New Roman"/>
          <w:i/>
          <w:lang w:val="en-GB"/>
        </w:rPr>
        <w:t>meso</w:t>
      </w:r>
      <w:r w:rsidR="00BD1B71" w:rsidRPr="00935F37">
        <w:rPr>
          <w:rFonts w:ascii="Times New Roman" w:hAnsi="Times New Roman" w:cs="Times New Roman"/>
          <w:lang w:val="en-GB"/>
        </w:rPr>
        <w:t xml:space="preserve"> species displaying a lower propensity towards crystallization.</w:t>
      </w:r>
    </w:p>
    <w:p w14:paraId="3C5070DE" w14:textId="468FC9D9" w:rsidR="00A21494" w:rsidRPr="00935F37" w:rsidRDefault="00A21494" w:rsidP="00A21494">
      <w:pPr>
        <w:jc w:val="both"/>
        <w:rPr>
          <w:rFonts w:ascii="Times New Roman" w:hAnsi="Times New Roman" w:cs="Times New Roman"/>
          <w:lang w:val="en-GB"/>
        </w:rPr>
      </w:pPr>
      <w:r w:rsidRPr="00935F37">
        <w:rPr>
          <w:rFonts w:ascii="Times New Roman" w:hAnsi="Times New Roman" w:cs="Times New Roman"/>
          <w:lang w:val="en-GB"/>
        </w:rPr>
        <w:lastRenderedPageBreak/>
        <w:t>The thermal behaviour of the polyester</w:t>
      </w:r>
      <w:r w:rsidR="00BD1B71" w:rsidRPr="00935F37">
        <w:rPr>
          <w:rFonts w:ascii="Times New Roman" w:hAnsi="Times New Roman" w:cs="Times New Roman"/>
          <w:lang w:val="en-GB"/>
        </w:rPr>
        <w:t xml:space="preserve"> oligomers</w:t>
      </w:r>
      <w:r w:rsidRPr="00935F37">
        <w:rPr>
          <w:rFonts w:ascii="Times New Roman" w:hAnsi="Times New Roman" w:cs="Times New Roman"/>
          <w:lang w:val="en-GB"/>
        </w:rPr>
        <w:t xml:space="preserve"> in relation to their semi-crystalline structure was thoroughly investigated using time-resolved synchrotron SAXS and WAXD. From these measurements</w:t>
      </w:r>
      <w:r w:rsidR="00BF779D" w:rsidRPr="00935F37">
        <w:rPr>
          <w:rFonts w:ascii="Times New Roman" w:hAnsi="Times New Roman" w:cs="Times New Roman"/>
          <w:lang w:val="en-GB"/>
        </w:rPr>
        <w:t>,</w:t>
      </w:r>
      <w:r w:rsidRPr="00935F37">
        <w:rPr>
          <w:rFonts w:ascii="Times New Roman" w:hAnsi="Times New Roman" w:cs="Times New Roman"/>
          <w:lang w:val="en-GB"/>
        </w:rPr>
        <w:t xml:space="preserve"> it could be concluded that the incorporation of</w:t>
      </w:r>
      <w:r w:rsidRPr="00935F37">
        <w:rPr>
          <w:rFonts w:ascii="Times New Roman" w:hAnsi="Times New Roman" w:cs="Times New Roman"/>
          <w:i/>
          <w:lang w:val="en-GB"/>
        </w:rPr>
        <w:t xml:space="preserve"> </w:t>
      </w:r>
      <w:proofErr w:type="spellStart"/>
      <w:r w:rsidR="00CB03D8" w:rsidRPr="00935F37">
        <w:rPr>
          <w:rFonts w:ascii="Times New Roman" w:hAnsi="Times New Roman" w:cs="Times New Roman"/>
          <w:i/>
          <w:lang w:val="en-GB"/>
        </w:rPr>
        <w:t>rac-</w:t>
      </w:r>
      <w:r w:rsidRPr="00935F37">
        <w:rPr>
          <w:rFonts w:ascii="Times New Roman" w:hAnsi="Times New Roman" w:cs="Times New Roman"/>
          <w:i/>
          <w:lang w:val="en-GB"/>
        </w:rPr>
        <w:t>syn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Pr="00935F37">
        <w:rPr>
          <w:rFonts w:ascii="Times New Roman" w:hAnsi="Times New Roman" w:cs="Times New Roman"/>
          <w:lang w:val="en-GB"/>
        </w:rPr>
        <w:t xml:space="preserve"> vicinal fluoride units in the polymer chain </w:t>
      </w:r>
      <w:r w:rsidR="00BF779D" w:rsidRPr="00935F37">
        <w:rPr>
          <w:rFonts w:ascii="Times New Roman" w:hAnsi="Times New Roman" w:cs="Times New Roman"/>
          <w:lang w:val="en-GB"/>
        </w:rPr>
        <w:t xml:space="preserve">both </w:t>
      </w:r>
      <w:r w:rsidRPr="00935F37">
        <w:rPr>
          <w:rFonts w:ascii="Times New Roman" w:hAnsi="Times New Roman" w:cs="Times New Roman"/>
          <w:lang w:val="en-GB"/>
        </w:rPr>
        <w:t xml:space="preserve">resulted in semi-crystalline </w:t>
      </w:r>
      <w:r w:rsidR="00B03736" w:rsidRPr="00935F37">
        <w:rPr>
          <w:rFonts w:ascii="Times New Roman" w:hAnsi="Times New Roman" w:cs="Times New Roman"/>
          <w:lang w:val="en-GB"/>
        </w:rPr>
        <w:t>oligomers</w:t>
      </w:r>
      <w:r w:rsidRPr="00935F37">
        <w:rPr>
          <w:rFonts w:ascii="Times New Roman" w:hAnsi="Times New Roman" w:cs="Times New Roman"/>
          <w:lang w:val="en-GB"/>
        </w:rPr>
        <w:t xml:space="preserve"> with </w:t>
      </w:r>
      <w:r w:rsidR="00BF779D" w:rsidRPr="00935F37">
        <w:rPr>
          <w:rFonts w:ascii="Times New Roman" w:hAnsi="Times New Roman" w:cs="Times New Roman"/>
          <w:lang w:val="en-GB"/>
        </w:rPr>
        <w:t xml:space="preserve">around </w:t>
      </w:r>
      <w:r w:rsidRPr="00935F37">
        <w:rPr>
          <w:rFonts w:ascii="Times New Roman" w:hAnsi="Times New Roman" w:cs="Times New Roman"/>
          <w:lang w:val="en-GB"/>
        </w:rPr>
        <w:t>50% crystallinity</w:t>
      </w:r>
      <w:r w:rsidR="00B03736" w:rsidRPr="00935F37">
        <w:rPr>
          <w:rFonts w:ascii="Times New Roman" w:hAnsi="Times New Roman" w:cs="Times New Roman"/>
          <w:lang w:val="en-GB"/>
        </w:rPr>
        <w:t xml:space="preserve"> but that the populations of chain folded and extended chain crystals were different</w:t>
      </w:r>
      <w:r w:rsidRPr="00935F37">
        <w:rPr>
          <w:rFonts w:ascii="Times New Roman" w:hAnsi="Times New Roman" w:cs="Times New Roman"/>
          <w:lang w:val="en-GB"/>
        </w:rPr>
        <w:t>.</w:t>
      </w:r>
      <w:r w:rsidR="00B03736" w:rsidRPr="00935F37">
        <w:rPr>
          <w:rFonts w:ascii="Times New Roman" w:hAnsi="Times New Roman" w:cs="Times New Roman"/>
          <w:lang w:val="en-GB"/>
        </w:rPr>
        <w:t xml:space="preserve"> Based on a</w:t>
      </w:r>
      <w:r w:rsidRPr="00935F37">
        <w:rPr>
          <w:rFonts w:ascii="Times New Roman" w:hAnsi="Times New Roman" w:cs="Times New Roman"/>
          <w:lang w:val="en-GB"/>
        </w:rPr>
        <w:t xml:space="preserve"> Gibbs Thomson analysis </w:t>
      </w:r>
      <w:r w:rsidR="00B03736" w:rsidRPr="00935F37">
        <w:rPr>
          <w:rFonts w:ascii="Times New Roman" w:hAnsi="Times New Roman" w:cs="Times New Roman"/>
          <w:lang w:val="en-GB"/>
        </w:rPr>
        <w:t xml:space="preserve">relating crystal sizes to melting points, it could be deduced </w:t>
      </w:r>
      <w:r w:rsidRPr="00935F37">
        <w:rPr>
          <w:rFonts w:ascii="Times New Roman" w:hAnsi="Times New Roman" w:cs="Times New Roman"/>
          <w:lang w:val="en-GB"/>
        </w:rPr>
        <w:t xml:space="preserve">that the </w:t>
      </w:r>
      <w:proofErr w:type="spellStart"/>
      <w:r w:rsidRPr="00935F37">
        <w:rPr>
          <w:rFonts w:ascii="Times New Roman" w:hAnsi="Times New Roman" w:cs="Times New Roman"/>
          <w:i/>
          <w:lang w:val="en-GB"/>
        </w:rPr>
        <w:t>syn</w:t>
      </w:r>
      <w:proofErr w:type="spellEnd"/>
      <w:r w:rsidRPr="00935F37">
        <w:rPr>
          <w:rFonts w:ascii="Times New Roman" w:hAnsi="Times New Roman" w:cs="Times New Roman"/>
          <w:lang w:val="en-GB"/>
        </w:rPr>
        <w:t xml:space="preserve"> and </w:t>
      </w:r>
      <w:r w:rsidRPr="00935F37">
        <w:rPr>
          <w:rFonts w:ascii="Times New Roman" w:hAnsi="Times New Roman" w:cs="Times New Roman"/>
          <w:i/>
          <w:lang w:val="en-GB"/>
        </w:rPr>
        <w:t>meso</w:t>
      </w:r>
      <w:r w:rsidRPr="00935F37">
        <w:rPr>
          <w:rFonts w:ascii="Times New Roman" w:hAnsi="Times New Roman" w:cs="Times New Roman"/>
          <w:lang w:val="en-GB"/>
        </w:rPr>
        <w:t xml:space="preserve"> oligomers and polymers have the same</w:t>
      </w:r>
      <w:r w:rsidR="00BD1B71" w:rsidRPr="00935F37">
        <w:rPr>
          <w:rFonts w:ascii="Times New Roman" w:hAnsi="Times New Roman" w:cs="Times New Roman"/>
          <w:lang w:val="en-GB"/>
        </w:rPr>
        <w:t xml:space="preserve"> equilibrium </w:t>
      </w:r>
      <w:r w:rsidRPr="00935F37">
        <w:rPr>
          <w:rFonts w:ascii="Times New Roman" w:hAnsi="Times New Roman" w:cs="Times New Roman"/>
          <w:lang w:val="en-GB"/>
        </w:rPr>
        <w:t>melting points and enthalpies.</w:t>
      </w:r>
      <w:r w:rsidR="00B03736" w:rsidRPr="00935F37">
        <w:rPr>
          <w:rFonts w:ascii="Times New Roman" w:hAnsi="Times New Roman" w:cs="Times New Roman"/>
          <w:lang w:val="en-GB"/>
        </w:rPr>
        <w:t xml:space="preserve"> </w:t>
      </w:r>
      <w:r w:rsidR="00B03736" w:rsidRPr="00935F37">
        <w:rPr>
          <w:rFonts w:ascii="Times New Roman" w:eastAsia="Calibri" w:hAnsi="Times New Roman" w:cs="Times New Roman"/>
        </w:rPr>
        <w:t xml:space="preserve">It therefore seems that the slower crystallization kinetics for the </w:t>
      </w:r>
      <w:r w:rsidR="00B03736" w:rsidRPr="00935F37">
        <w:rPr>
          <w:rFonts w:ascii="Times New Roman" w:eastAsia="Calibri" w:hAnsi="Times New Roman" w:cs="Times New Roman"/>
          <w:i/>
        </w:rPr>
        <w:t>meso</w:t>
      </w:r>
      <w:r w:rsidR="00B03736" w:rsidRPr="00935F37">
        <w:rPr>
          <w:rFonts w:ascii="Times New Roman" w:eastAsia="Calibri" w:hAnsi="Times New Roman" w:cs="Times New Roman"/>
        </w:rPr>
        <w:t xml:space="preserve"> oligomers might be due a stronger tendency to adopt gauche configurations, which hampers </w:t>
      </w:r>
      <w:r w:rsidR="006D5C51" w:rsidRPr="00935F37">
        <w:rPr>
          <w:rFonts w:ascii="Times New Roman" w:eastAsia="Calibri" w:hAnsi="Times New Roman" w:cs="Times New Roman"/>
        </w:rPr>
        <w:t xml:space="preserve">crystal </w:t>
      </w:r>
      <w:r w:rsidR="00B03736" w:rsidRPr="00935F37">
        <w:rPr>
          <w:rFonts w:ascii="Times New Roman" w:eastAsia="Calibri" w:hAnsi="Times New Roman" w:cs="Times New Roman"/>
        </w:rPr>
        <w:t>nucleation. Apparently, such effects no longer affect the crystallization kinetics when high molecular weight polymers crystallize into larger crystals.</w:t>
      </w:r>
    </w:p>
    <w:p w14:paraId="642DB54A" w14:textId="239A1D4E" w:rsidR="00CF5C76" w:rsidRPr="00935F37" w:rsidRDefault="00CF5C76" w:rsidP="00CF5C76">
      <w:pPr>
        <w:pStyle w:val="Kop1"/>
        <w:rPr>
          <w:rFonts w:ascii="Times New Roman" w:hAnsi="Times New Roman" w:cs="Times New Roman"/>
          <w:lang w:val="en-GB"/>
        </w:rPr>
      </w:pPr>
      <w:r w:rsidRPr="00935F37">
        <w:rPr>
          <w:rFonts w:ascii="Times New Roman" w:hAnsi="Times New Roman" w:cs="Times New Roman"/>
          <w:lang w:val="en-GB"/>
        </w:rPr>
        <w:t>A</w:t>
      </w:r>
      <w:r w:rsidR="003855E4" w:rsidRPr="00935F37">
        <w:rPr>
          <w:rFonts w:ascii="Times New Roman" w:hAnsi="Times New Roman" w:cs="Times New Roman"/>
          <w:lang w:val="en-GB"/>
        </w:rPr>
        <w:t>c</w:t>
      </w:r>
      <w:r w:rsidRPr="00935F37">
        <w:rPr>
          <w:rFonts w:ascii="Times New Roman" w:hAnsi="Times New Roman" w:cs="Times New Roman"/>
          <w:lang w:val="en-GB"/>
        </w:rPr>
        <w:t>knowledgements</w:t>
      </w:r>
    </w:p>
    <w:p w14:paraId="4890B732" w14:textId="77777777" w:rsidR="00F258FB" w:rsidRPr="00935F37" w:rsidRDefault="00F258FB" w:rsidP="00F258FB">
      <w:pPr>
        <w:rPr>
          <w:lang w:val="en-GB"/>
        </w:rPr>
      </w:pPr>
    </w:p>
    <w:p w14:paraId="73B53C31" w14:textId="12891624" w:rsidR="00A21494" w:rsidRPr="00935F37" w:rsidRDefault="00F258FB" w:rsidP="00F258FB">
      <w:pPr>
        <w:rPr>
          <w:rFonts w:ascii="Times New Roman" w:hAnsi="Times New Roman" w:cs="Times New Roman"/>
        </w:rPr>
      </w:pPr>
      <w:r w:rsidRPr="00935F37">
        <w:rPr>
          <w:rFonts w:ascii="Times New Roman" w:hAnsi="Times New Roman" w:cs="Times New Roman"/>
        </w:rPr>
        <w:t>S.L. acknowledges the Flanders Innovation &amp; Entrepreneurship agency (VLAIO) for the funding of her PhD fellowship.</w:t>
      </w:r>
      <w:r w:rsidR="00CB2565" w:rsidRPr="00935F37">
        <w:rPr>
          <w:rFonts w:ascii="Times New Roman" w:hAnsi="Times New Roman" w:cs="Times New Roman"/>
        </w:rPr>
        <w:t xml:space="preserve"> R.S</w:t>
      </w:r>
      <w:r w:rsidR="00BA0DF1" w:rsidRPr="00935F37">
        <w:rPr>
          <w:rFonts w:ascii="Times New Roman" w:hAnsi="Times New Roman" w:cs="Times New Roman"/>
        </w:rPr>
        <w:t xml:space="preserve"> thanks the</w:t>
      </w:r>
      <w:r w:rsidR="00807A64" w:rsidRPr="00935F37">
        <w:rPr>
          <w:rFonts w:ascii="Times New Roman" w:hAnsi="Times New Roman" w:cs="Times New Roman"/>
        </w:rPr>
        <w:t xml:space="preserve"> University of Southampton for funding.</w:t>
      </w:r>
    </w:p>
    <w:p w14:paraId="2328C8D4" w14:textId="4DBD1065" w:rsidR="000E68C4" w:rsidRPr="00935F37" w:rsidRDefault="000E68C4" w:rsidP="00F258FB">
      <w:pPr>
        <w:rPr>
          <w:rFonts w:ascii="Times New Roman" w:hAnsi="Times New Roman" w:cs="Times New Roman"/>
          <w:b/>
          <w:sz w:val="28"/>
          <w:szCs w:val="28"/>
          <w:lang w:val="en-GB"/>
        </w:rPr>
      </w:pPr>
      <w:r w:rsidRPr="00935F37">
        <w:rPr>
          <w:rFonts w:ascii="Times New Roman" w:hAnsi="Times New Roman" w:cs="Times New Roman"/>
          <w:b/>
          <w:sz w:val="28"/>
          <w:szCs w:val="28"/>
        </w:rPr>
        <w:t>References</w:t>
      </w:r>
    </w:p>
    <w:p w14:paraId="22881787" w14:textId="77777777" w:rsidR="002D6E63" w:rsidRPr="00935F37" w:rsidRDefault="002D6E63" w:rsidP="000E68C4">
      <w:pPr>
        <w:jc w:val="both"/>
        <w:rPr>
          <w:rFonts w:ascii="Times New Roman" w:hAnsi="Times New Roman" w:cs="Times New Roman"/>
          <w:lang w:val="en-GB"/>
        </w:rPr>
      </w:pPr>
    </w:p>
    <w:p w14:paraId="4E17943B" w14:textId="77777777" w:rsidR="00F76D06" w:rsidRPr="00935F37" w:rsidRDefault="00755B81" w:rsidP="00F76D06">
      <w:pPr>
        <w:pStyle w:val="EndNoteBibliography"/>
        <w:ind w:left="0" w:firstLine="0"/>
      </w:pPr>
      <w:r w:rsidRPr="00935F37">
        <w:fldChar w:fldCharType="begin"/>
      </w:r>
      <w:r w:rsidR="002D6E63" w:rsidRPr="00935F37">
        <w:instrText xml:space="preserve"> ADDIN EN.REFLIST </w:instrText>
      </w:r>
      <w:r w:rsidRPr="00935F37">
        <w:fldChar w:fldCharType="separate"/>
      </w:r>
      <w:r w:rsidR="00F76D06" w:rsidRPr="00935F37">
        <w:t>1.</w:t>
      </w:r>
      <w:r w:rsidR="00F76D06" w:rsidRPr="00935F37">
        <w:tab/>
        <w:t>Reiss-</w:t>
      </w:r>
      <w:r w:rsidR="00F76D06" w:rsidRPr="00935F37">
        <w:rPr>
          <w:rFonts w:ascii="Times New Roman" w:hAnsi="Times New Roman" w:cs="Times New Roman"/>
        </w:rPr>
        <w:t>Nunes</w:t>
      </w:r>
      <w:r w:rsidR="00F76D06" w:rsidRPr="00935F37">
        <w:t xml:space="preserve">, R. C.; Riande, E.; Guzmán, J.; Chavez, N. A., Stress Optical Behavior of Partially Fluorinated Aliphatic Polyesters. </w:t>
      </w:r>
      <w:r w:rsidR="00F76D06" w:rsidRPr="00935F37">
        <w:rPr>
          <w:i/>
        </w:rPr>
        <w:t xml:space="preserve">Macromol. </w:t>
      </w:r>
      <w:r w:rsidR="00F76D06" w:rsidRPr="00935F37">
        <w:rPr>
          <w:b/>
        </w:rPr>
        <w:t>2000,</w:t>
      </w:r>
      <w:r w:rsidR="00F76D06" w:rsidRPr="00935F37">
        <w:t xml:space="preserve"> </w:t>
      </w:r>
      <w:r w:rsidR="00F76D06" w:rsidRPr="00935F37">
        <w:rPr>
          <w:i/>
        </w:rPr>
        <w:t>33</w:t>
      </w:r>
      <w:r w:rsidR="00F76D06" w:rsidRPr="00935F37">
        <w:t xml:space="preserve"> (25), 9464-9467.</w:t>
      </w:r>
    </w:p>
    <w:p w14:paraId="4FF1857F" w14:textId="77777777" w:rsidR="00F76D06" w:rsidRPr="00935F37" w:rsidRDefault="00F76D06" w:rsidP="00F76D06">
      <w:pPr>
        <w:pStyle w:val="EndNoteBibliography"/>
        <w:ind w:left="0" w:firstLine="0"/>
      </w:pPr>
      <w:r w:rsidRPr="00935F37">
        <w:t>2.</w:t>
      </w:r>
      <w:r w:rsidRPr="00935F37">
        <w:tab/>
        <w:t>Plunkett, R. J. Tetrafluoroethylene polymers. 1941.</w:t>
      </w:r>
    </w:p>
    <w:p w14:paraId="27263341" w14:textId="77777777" w:rsidR="00F76D06" w:rsidRPr="00935F37" w:rsidRDefault="00F76D06" w:rsidP="00F76D06">
      <w:pPr>
        <w:pStyle w:val="EndNoteBibliography"/>
        <w:ind w:left="0" w:firstLine="0"/>
      </w:pPr>
      <w:r w:rsidRPr="00935F37">
        <w:t>3.</w:t>
      </w:r>
      <w:r w:rsidRPr="00935F37">
        <w:tab/>
        <w:t xml:space="preserve">Antonucci, J. M., New Monomers for Use in Dentistry. In </w:t>
      </w:r>
      <w:r w:rsidRPr="00935F37">
        <w:rPr>
          <w:i/>
        </w:rPr>
        <w:t>Biomedical and Dental Applications of Polymers</w:t>
      </w:r>
      <w:r w:rsidRPr="00935F37">
        <w:t>, Gebelein, C. G.; Koblitz, F. F., Eds. Springer US: Boston, MA, 1981; pp 357-371.</w:t>
      </w:r>
    </w:p>
    <w:p w14:paraId="2677A683" w14:textId="77777777" w:rsidR="00F76D06" w:rsidRPr="00935F37" w:rsidRDefault="00F76D06" w:rsidP="00F76D06">
      <w:pPr>
        <w:pStyle w:val="EndNoteBibliography"/>
        <w:ind w:left="0" w:firstLine="0"/>
      </w:pPr>
      <w:r w:rsidRPr="00935F37">
        <w:t>4.</w:t>
      </w:r>
      <w:r w:rsidRPr="00935F37">
        <w:tab/>
        <w:t xml:space="preserve">Trischler, F. D.; Hollander, J., Thermally stable polymers. </w:t>
      </w:r>
      <w:r w:rsidRPr="00935F37">
        <w:rPr>
          <w:i/>
        </w:rPr>
        <w:t xml:space="preserve">J. Polym. Sci., Part A-1: Polym. Chem. </w:t>
      </w:r>
      <w:r w:rsidRPr="00935F37">
        <w:rPr>
          <w:b/>
        </w:rPr>
        <w:t>1969,</w:t>
      </w:r>
      <w:r w:rsidRPr="00935F37">
        <w:t xml:space="preserve"> </w:t>
      </w:r>
      <w:r w:rsidRPr="00935F37">
        <w:rPr>
          <w:i/>
        </w:rPr>
        <w:t>7</w:t>
      </w:r>
      <w:r w:rsidRPr="00935F37">
        <w:t>, 971-975.</w:t>
      </w:r>
    </w:p>
    <w:p w14:paraId="168274CF" w14:textId="77777777" w:rsidR="00F76D06" w:rsidRPr="00935F37" w:rsidRDefault="00F76D06" w:rsidP="00F76D06">
      <w:pPr>
        <w:pStyle w:val="EndNoteBibliography"/>
        <w:ind w:left="0" w:firstLine="0"/>
      </w:pPr>
      <w:r w:rsidRPr="00935F37">
        <w:t>5.</w:t>
      </w:r>
      <w:r w:rsidRPr="00935F37">
        <w:tab/>
        <w:t xml:space="preserve">Yoon, S. C.; Ratner, B. D., Surface-structure of segmented poly(ether urethanes) and poly(ether urethane ureas) with various perfluorochain extenders- and X-ray photoelectron spectroscopic investigation. </w:t>
      </w:r>
      <w:r w:rsidRPr="00935F37">
        <w:rPr>
          <w:i/>
        </w:rPr>
        <w:t xml:space="preserve">Macromol. </w:t>
      </w:r>
      <w:r w:rsidRPr="00935F37">
        <w:rPr>
          <w:b/>
        </w:rPr>
        <w:t>1986,</w:t>
      </w:r>
      <w:r w:rsidRPr="00935F37">
        <w:t xml:space="preserve"> </w:t>
      </w:r>
      <w:r w:rsidRPr="00935F37">
        <w:rPr>
          <w:i/>
        </w:rPr>
        <w:t>19</w:t>
      </w:r>
      <w:r w:rsidRPr="00935F37">
        <w:t xml:space="preserve"> (4), 1068-1079.</w:t>
      </w:r>
    </w:p>
    <w:p w14:paraId="7FD6E59A" w14:textId="77777777" w:rsidR="00F76D06" w:rsidRPr="00935F37" w:rsidRDefault="00F76D06" w:rsidP="00F76D06">
      <w:pPr>
        <w:pStyle w:val="EndNoteBibliography"/>
        <w:ind w:left="0" w:firstLine="0"/>
      </w:pPr>
      <w:r w:rsidRPr="00935F37">
        <w:t>6.</w:t>
      </w:r>
      <w:r w:rsidRPr="00935F37">
        <w:tab/>
        <w:t xml:space="preserve">Honeychuck, R. V.; Ho, T.; Wynne, K. J.; Nissan, R. A., Preparation and characterization of polyurethanes based on a series of fluorinated diols. </w:t>
      </w:r>
      <w:r w:rsidRPr="00935F37">
        <w:rPr>
          <w:i/>
        </w:rPr>
        <w:t xml:space="preserve">Chem. Mater. </w:t>
      </w:r>
      <w:r w:rsidRPr="00935F37">
        <w:rPr>
          <w:b/>
        </w:rPr>
        <w:t>1993,</w:t>
      </w:r>
      <w:r w:rsidRPr="00935F37">
        <w:t xml:space="preserve"> </w:t>
      </w:r>
      <w:r w:rsidRPr="00935F37">
        <w:rPr>
          <w:i/>
        </w:rPr>
        <w:t>5</w:t>
      </w:r>
      <w:r w:rsidRPr="00935F37">
        <w:t xml:space="preserve"> (9), 1299-1306.</w:t>
      </w:r>
    </w:p>
    <w:p w14:paraId="024BEAE8" w14:textId="77777777" w:rsidR="00F76D06" w:rsidRPr="00935F37" w:rsidRDefault="00F76D06" w:rsidP="00F76D06">
      <w:pPr>
        <w:pStyle w:val="EndNoteBibliography"/>
        <w:ind w:left="0" w:firstLine="0"/>
      </w:pPr>
      <w:r w:rsidRPr="00935F37">
        <w:t>7.</w:t>
      </w:r>
      <w:r w:rsidRPr="00935F37">
        <w:tab/>
        <w:t xml:space="preserve">Mera, A. E.; Griffith, J. R., Melt condensation and solution polymerization of highly fluorinated aliphatic polyesters. </w:t>
      </w:r>
      <w:r w:rsidRPr="00935F37">
        <w:rPr>
          <w:i/>
        </w:rPr>
        <w:t xml:space="preserve">J. Fluorine Chem. </w:t>
      </w:r>
      <w:r w:rsidRPr="00935F37">
        <w:rPr>
          <w:b/>
        </w:rPr>
        <w:t>1994,</w:t>
      </w:r>
      <w:r w:rsidRPr="00935F37">
        <w:t xml:space="preserve"> </w:t>
      </w:r>
      <w:r w:rsidRPr="00935F37">
        <w:rPr>
          <w:i/>
        </w:rPr>
        <w:t>69</w:t>
      </w:r>
      <w:r w:rsidRPr="00935F37">
        <w:t xml:space="preserve"> (2), 151-155.</w:t>
      </w:r>
    </w:p>
    <w:p w14:paraId="5A2F9440" w14:textId="77777777" w:rsidR="00F76D06" w:rsidRPr="00935F37" w:rsidRDefault="00F76D06" w:rsidP="00F76D06">
      <w:pPr>
        <w:pStyle w:val="EndNoteBibliography"/>
        <w:ind w:left="0" w:firstLine="0"/>
      </w:pPr>
      <w:r w:rsidRPr="00935F37">
        <w:t>8.</w:t>
      </w:r>
      <w:r w:rsidRPr="00935F37">
        <w:tab/>
        <w:t xml:space="preserve">Schweiker, G. C.; Robitschek, P., Condensation polymers containing fluorine. 1. Synthesis of linear polyesters from fluorine-containing diols. </w:t>
      </w:r>
      <w:r w:rsidRPr="00935F37">
        <w:rPr>
          <w:i/>
        </w:rPr>
        <w:t xml:space="preserve">J. Polym. Sci. </w:t>
      </w:r>
      <w:r w:rsidRPr="00935F37">
        <w:rPr>
          <w:b/>
        </w:rPr>
        <w:t>1957,</w:t>
      </w:r>
      <w:r w:rsidRPr="00935F37">
        <w:t xml:space="preserve"> </w:t>
      </w:r>
      <w:r w:rsidRPr="00935F37">
        <w:rPr>
          <w:i/>
        </w:rPr>
        <w:t>24</w:t>
      </w:r>
      <w:r w:rsidRPr="00935F37">
        <w:t xml:space="preserve"> (105), 33-41.</w:t>
      </w:r>
    </w:p>
    <w:p w14:paraId="227A0695" w14:textId="77777777" w:rsidR="00F76D06" w:rsidRPr="00935F37" w:rsidRDefault="00F76D06" w:rsidP="00F76D06">
      <w:pPr>
        <w:pStyle w:val="EndNoteBibliography"/>
        <w:ind w:left="0" w:firstLine="0"/>
      </w:pPr>
      <w:r w:rsidRPr="00935F37">
        <w:t>9.</w:t>
      </w:r>
      <w:r w:rsidRPr="00935F37">
        <w:tab/>
        <w:t xml:space="preserve">Trischler, F. D.; Hollander, J., Thermally stable polyesters. </w:t>
      </w:r>
      <w:r w:rsidRPr="00935F37">
        <w:rPr>
          <w:i/>
        </w:rPr>
        <w:t xml:space="preserve">J. Polym. Sci., Part A-1: Polym. Chem. </w:t>
      </w:r>
      <w:r w:rsidRPr="00935F37">
        <w:rPr>
          <w:b/>
        </w:rPr>
        <w:t>1969,</w:t>
      </w:r>
      <w:r w:rsidRPr="00935F37">
        <w:t xml:space="preserve"> </w:t>
      </w:r>
      <w:r w:rsidRPr="00935F37">
        <w:rPr>
          <w:i/>
        </w:rPr>
        <w:t>7</w:t>
      </w:r>
      <w:r w:rsidRPr="00935F37">
        <w:t>, 971-975.</w:t>
      </w:r>
    </w:p>
    <w:p w14:paraId="2F45A2D4" w14:textId="77777777" w:rsidR="00F76D06" w:rsidRPr="00935F37" w:rsidRDefault="00F76D06" w:rsidP="00F76D06">
      <w:pPr>
        <w:pStyle w:val="EndNoteBibliography"/>
        <w:ind w:left="0" w:firstLine="0"/>
      </w:pPr>
      <w:r w:rsidRPr="00935F37">
        <w:t>10.</w:t>
      </w:r>
      <w:r w:rsidRPr="00935F37">
        <w:tab/>
        <w:t xml:space="preserve">Johncock, P.; Barnett, S. P.; Rickard, P. A., Preparation and some properties of 2,2,6,6-tetrahydryl-F-heptanedioic acid and its polyester with 1,1,5,5,-tetrahydryl-F-1,5-pentanediol. </w:t>
      </w:r>
      <w:r w:rsidRPr="00935F37">
        <w:rPr>
          <w:i/>
        </w:rPr>
        <w:t xml:space="preserve">J. Polym. Sci., Part A-1: Polym. Chem. </w:t>
      </w:r>
      <w:r w:rsidRPr="00935F37">
        <w:rPr>
          <w:b/>
        </w:rPr>
        <w:t>1986,</w:t>
      </w:r>
      <w:r w:rsidRPr="00935F37">
        <w:t xml:space="preserve"> </w:t>
      </w:r>
      <w:r w:rsidRPr="00935F37">
        <w:rPr>
          <w:i/>
        </w:rPr>
        <w:t>24</w:t>
      </w:r>
      <w:r w:rsidRPr="00935F37">
        <w:t xml:space="preserve"> (9), 2033-2045.</w:t>
      </w:r>
    </w:p>
    <w:p w14:paraId="170A0C08" w14:textId="77777777" w:rsidR="00F76D06" w:rsidRPr="00935F37" w:rsidRDefault="00F76D06" w:rsidP="00F76D06">
      <w:pPr>
        <w:pStyle w:val="EndNoteBibliography"/>
        <w:ind w:left="0" w:firstLine="0"/>
        <w:rPr>
          <w:lang w:val="fr-BE"/>
        </w:rPr>
      </w:pPr>
      <w:r w:rsidRPr="00935F37">
        <w:t>11.</w:t>
      </w:r>
      <w:r w:rsidRPr="00935F37">
        <w:tab/>
        <w:t xml:space="preserve">Reis-Nunes, R. C.; Riande, E.; Chavez, N. C.; Guzmán, J., Comparative Study of the Conformational Characteristics of Partially Fluorinated Polyesters and Their Hydrogenated Counterparts. </w:t>
      </w:r>
      <w:r w:rsidRPr="00935F37">
        <w:rPr>
          <w:i/>
          <w:lang w:val="fr-BE"/>
        </w:rPr>
        <w:t xml:space="preserve">Macromol. </w:t>
      </w:r>
      <w:r w:rsidRPr="00935F37">
        <w:rPr>
          <w:b/>
          <w:lang w:val="fr-BE"/>
        </w:rPr>
        <w:t>1996,</w:t>
      </w:r>
      <w:r w:rsidRPr="00935F37">
        <w:rPr>
          <w:lang w:val="fr-BE"/>
        </w:rPr>
        <w:t xml:space="preserve"> </w:t>
      </w:r>
      <w:r w:rsidRPr="00935F37">
        <w:rPr>
          <w:i/>
          <w:lang w:val="fr-BE"/>
        </w:rPr>
        <w:t>29</w:t>
      </w:r>
      <w:r w:rsidRPr="00935F37">
        <w:rPr>
          <w:lang w:val="fr-BE"/>
        </w:rPr>
        <w:t xml:space="preserve"> (24), 7989-7994.</w:t>
      </w:r>
    </w:p>
    <w:p w14:paraId="764D6CC9" w14:textId="77777777" w:rsidR="00F76D06" w:rsidRPr="00935F37" w:rsidRDefault="00F76D06" w:rsidP="00F76D06">
      <w:pPr>
        <w:pStyle w:val="EndNoteBibliography"/>
        <w:ind w:left="0" w:firstLine="0"/>
        <w:rPr>
          <w:lang w:val="fr-BE"/>
        </w:rPr>
      </w:pPr>
      <w:r w:rsidRPr="00935F37">
        <w:rPr>
          <w:lang w:val="fr-BE"/>
        </w:rPr>
        <w:t>12.</w:t>
      </w:r>
      <w:r w:rsidRPr="00935F37">
        <w:rPr>
          <w:lang w:val="fr-BE"/>
        </w:rPr>
        <w:tab/>
        <w:t xml:space="preserve">Hudlicky, M., </w:t>
      </w:r>
      <w:r w:rsidRPr="00935F37">
        <w:rPr>
          <w:i/>
          <w:lang w:val="fr-BE"/>
        </w:rPr>
        <w:t>Organic Fluorine Chemistry</w:t>
      </w:r>
      <w:r w:rsidRPr="00935F37">
        <w:rPr>
          <w:lang w:val="fr-BE"/>
        </w:rPr>
        <w:t>. Plenum: New York, 1971.</w:t>
      </w:r>
    </w:p>
    <w:p w14:paraId="1BA9DBB0" w14:textId="77777777" w:rsidR="00F76D06" w:rsidRPr="00935F37" w:rsidRDefault="00F76D06" w:rsidP="00F76D06">
      <w:pPr>
        <w:pStyle w:val="EndNoteBibliography"/>
        <w:ind w:left="0" w:firstLine="0"/>
        <w:rPr>
          <w:lang w:val="en-GB"/>
        </w:rPr>
      </w:pPr>
      <w:r w:rsidRPr="00935F37">
        <w:rPr>
          <w:lang w:val="fr-BE"/>
        </w:rPr>
        <w:t>13.</w:t>
      </w:r>
      <w:r w:rsidRPr="00935F37">
        <w:rPr>
          <w:lang w:val="fr-BE"/>
        </w:rPr>
        <w:tab/>
        <w:t xml:space="preserve">Natta, G., Une nouvelle classe de polymères D alpha-olefins ayant une regularité de structure exceptionelle. </w:t>
      </w:r>
      <w:r w:rsidRPr="00935F37">
        <w:rPr>
          <w:i/>
          <w:lang w:val="en-GB"/>
        </w:rPr>
        <w:t xml:space="preserve">J. Polym. Sci. </w:t>
      </w:r>
      <w:r w:rsidRPr="00935F37">
        <w:rPr>
          <w:b/>
          <w:lang w:val="en-GB"/>
        </w:rPr>
        <w:t>1955,</w:t>
      </w:r>
      <w:r w:rsidRPr="00935F37">
        <w:rPr>
          <w:lang w:val="en-GB"/>
        </w:rPr>
        <w:t xml:space="preserve"> </w:t>
      </w:r>
      <w:r w:rsidRPr="00935F37">
        <w:rPr>
          <w:i/>
          <w:lang w:val="en-GB"/>
        </w:rPr>
        <w:t>16</w:t>
      </w:r>
      <w:r w:rsidRPr="00935F37">
        <w:rPr>
          <w:lang w:val="en-GB"/>
        </w:rPr>
        <w:t xml:space="preserve"> (82), 143-154.</w:t>
      </w:r>
    </w:p>
    <w:p w14:paraId="4B76F3CC" w14:textId="77777777" w:rsidR="00F76D06" w:rsidRPr="00935F37" w:rsidRDefault="00F76D06" w:rsidP="00F76D06">
      <w:pPr>
        <w:pStyle w:val="EndNoteBibliography"/>
        <w:ind w:left="0" w:firstLine="0"/>
        <w:rPr>
          <w:lang w:val="en-GB"/>
        </w:rPr>
      </w:pPr>
      <w:r w:rsidRPr="00935F37">
        <w:rPr>
          <w:lang w:val="en-GB"/>
        </w:rPr>
        <w:t>14.</w:t>
      </w:r>
      <w:r w:rsidRPr="00935F37">
        <w:rPr>
          <w:lang w:val="en-GB"/>
        </w:rPr>
        <w:tab/>
        <w:t xml:space="preserve">Natta, G., Polymers isotactiques. </w:t>
      </w:r>
      <w:r w:rsidRPr="00935F37">
        <w:rPr>
          <w:i/>
          <w:lang w:val="en-GB"/>
        </w:rPr>
        <w:t xml:space="preserve">Makromol. Chem. </w:t>
      </w:r>
      <w:r w:rsidRPr="00935F37">
        <w:rPr>
          <w:b/>
          <w:lang w:val="en-GB"/>
        </w:rPr>
        <w:t>1955,</w:t>
      </w:r>
      <w:r w:rsidRPr="00935F37">
        <w:rPr>
          <w:lang w:val="en-GB"/>
        </w:rPr>
        <w:t xml:space="preserve"> </w:t>
      </w:r>
      <w:r w:rsidRPr="00935F37">
        <w:rPr>
          <w:i/>
          <w:lang w:val="en-GB"/>
        </w:rPr>
        <w:t>16</w:t>
      </w:r>
      <w:r w:rsidRPr="00935F37">
        <w:rPr>
          <w:lang w:val="en-GB"/>
        </w:rPr>
        <w:t xml:space="preserve"> (3), 213-237.</w:t>
      </w:r>
    </w:p>
    <w:p w14:paraId="118A2C84" w14:textId="77777777" w:rsidR="00F76D06" w:rsidRPr="00935F37" w:rsidRDefault="00F76D06" w:rsidP="00F76D06">
      <w:pPr>
        <w:pStyle w:val="EndNoteBibliography"/>
        <w:ind w:left="0" w:firstLine="0"/>
      </w:pPr>
      <w:r w:rsidRPr="00935F37">
        <w:rPr>
          <w:lang w:val="en-GB"/>
        </w:rPr>
        <w:lastRenderedPageBreak/>
        <w:t>15.</w:t>
      </w:r>
      <w:r w:rsidRPr="00935F37">
        <w:rPr>
          <w:lang w:val="en-GB"/>
        </w:rPr>
        <w:tab/>
        <w:t xml:space="preserve">Natta, G.; Pino, P.; Corradini, P.; Danusso, F.; Mantica, E.; Mazzanti, G.; Moraglio, G., Crystalline high polymers of alpha-olefins. </w:t>
      </w:r>
      <w:r w:rsidRPr="00935F37">
        <w:rPr>
          <w:i/>
        </w:rPr>
        <w:t xml:space="preserve">J. Am. Chem. Soc. </w:t>
      </w:r>
      <w:r w:rsidRPr="00935F37">
        <w:rPr>
          <w:b/>
        </w:rPr>
        <w:t>1955,</w:t>
      </w:r>
      <w:r w:rsidRPr="00935F37">
        <w:t xml:space="preserve"> </w:t>
      </w:r>
      <w:r w:rsidRPr="00935F37">
        <w:rPr>
          <w:i/>
        </w:rPr>
        <w:t>77</w:t>
      </w:r>
      <w:r w:rsidRPr="00935F37">
        <w:t xml:space="preserve"> (6), 1708-1710.</w:t>
      </w:r>
    </w:p>
    <w:p w14:paraId="6489241B" w14:textId="77777777" w:rsidR="00F76D06" w:rsidRPr="00935F37" w:rsidRDefault="00F76D06" w:rsidP="00F76D06">
      <w:pPr>
        <w:pStyle w:val="EndNoteBibliography"/>
        <w:ind w:left="0" w:firstLine="0"/>
      </w:pPr>
      <w:r w:rsidRPr="00935F37">
        <w:t>16.</w:t>
      </w:r>
      <w:r w:rsidRPr="00935F37">
        <w:tab/>
        <w:t xml:space="preserve">Hunter, L., The C–F bond as a conformational tool in organic and biological chemistry. </w:t>
      </w:r>
      <w:r w:rsidRPr="00935F37">
        <w:rPr>
          <w:i/>
        </w:rPr>
        <w:t xml:space="preserve">Beilstein Journal of Organic Chemistry </w:t>
      </w:r>
      <w:r w:rsidRPr="00935F37">
        <w:rPr>
          <w:b/>
        </w:rPr>
        <w:t>2010,</w:t>
      </w:r>
      <w:r w:rsidRPr="00935F37">
        <w:t xml:space="preserve"> </w:t>
      </w:r>
      <w:r w:rsidRPr="00935F37">
        <w:rPr>
          <w:i/>
        </w:rPr>
        <w:t>6</w:t>
      </w:r>
      <w:r w:rsidRPr="00935F37">
        <w:t>, 38.</w:t>
      </w:r>
    </w:p>
    <w:p w14:paraId="3FC0ED4F" w14:textId="77777777" w:rsidR="00F76D06" w:rsidRPr="00935F37" w:rsidRDefault="00F76D06" w:rsidP="00F76D06">
      <w:pPr>
        <w:pStyle w:val="EndNoteBibliography"/>
        <w:ind w:left="0" w:firstLine="0"/>
      </w:pPr>
      <w:r w:rsidRPr="00935F37">
        <w:t>17.</w:t>
      </w:r>
      <w:r w:rsidRPr="00935F37">
        <w:tab/>
        <w:t xml:space="preserve">Thiehoff, C.; Rey, Y. P.; Gilmour, R., The Fluorine Gauche Effect: A Brief History. </w:t>
      </w:r>
      <w:r w:rsidRPr="00935F37">
        <w:rPr>
          <w:i/>
        </w:rPr>
        <w:t xml:space="preserve">Israel Journal of Chemistry </w:t>
      </w:r>
      <w:r w:rsidRPr="00935F37">
        <w:rPr>
          <w:b/>
        </w:rPr>
        <w:t>2017,</w:t>
      </w:r>
      <w:r w:rsidRPr="00935F37">
        <w:t xml:space="preserve"> </w:t>
      </w:r>
      <w:r w:rsidRPr="00935F37">
        <w:rPr>
          <w:i/>
        </w:rPr>
        <w:t>57</w:t>
      </w:r>
      <w:r w:rsidRPr="00935F37">
        <w:t xml:space="preserve"> (1-2), 92-100.</w:t>
      </w:r>
    </w:p>
    <w:p w14:paraId="51883C89" w14:textId="77777777" w:rsidR="00F76D06" w:rsidRPr="00935F37" w:rsidRDefault="00F76D06" w:rsidP="00F76D06">
      <w:pPr>
        <w:pStyle w:val="EndNoteBibliography"/>
        <w:ind w:left="0" w:firstLine="0"/>
      </w:pPr>
      <w:r w:rsidRPr="00935F37">
        <w:t>18.</w:t>
      </w:r>
      <w:r w:rsidRPr="00935F37">
        <w:tab/>
        <w:t xml:space="preserve">Buissonneaud, D. Y.; van Mourik, T.; O'Hagan, D., A DFT study on the origin of the fluorine gauche effect in substituted fluoroethanes. </w:t>
      </w:r>
      <w:r w:rsidRPr="00935F37">
        <w:rPr>
          <w:i/>
        </w:rPr>
        <w:t xml:space="preserve">Tetrahedron </w:t>
      </w:r>
      <w:r w:rsidRPr="00935F37">
        <w:rPr>
          <w:b/>
        </w:rPr>
        <w:t>2010,</w:t>
      </w:r>
      <w:r w:rsidRPr="00935F37">
        <w:t xml:space="preserve"> </w:t>
      </w:r>
      <w:r w:rsidRPr="00935F37">
        <w:rPr>
          <w:i/>
        </w:rPr>
        <w:t>66</w:t>
      </w:r>
      <w:r w:rsidRPr="00935F37">
        <w:t xml:space="preserve"> (12), 2196-2202.</w:t>
      </w:r>
    </w:p>
    <w:p w14:paraId="27FA6EC4" w14:textId="77777777" w:rsidR="00F76D06" w:rsidRPr="00935F37" w:rsidRDefault="00F76D06" w:rsidP="00F76D06">
      <w:pPr>
        <w:pStyle w:val="EndNoteBibliography"/>
        <w:ind w:left="0" w:firstLine="0"/>
      </w:pPr>
      <w:r w:rsidRPr="00935F37">
        <w:t>19.</w:t>
      </w:r>
      <w:r w:rsidRPr="00935F37">
        <w:tab/>
        <w:t xml:space="preserve">Craig, N. C.; Chen, A.; Suh, K. H.; Klee, S.; Mellau, G. C.; Winnewisser, B. P.; Winnewisser, M., Contribution to the Study of the Gauche Effect. The Complete Structure of the Anti Rotamer of 1,2-Difluoroethane. </w:t>
      </w:r>
      <w:r w:rsidRPr="00935F37">
        <w:rPr>
          <w:i/>
        </w:rPr>
        <w:t xml:space="preserve">J. Am. Chem. Soc. </w:t>
      </w:r>
      <w:r w:rsidRPr="00935F37">
        <w:rPr>
          <w:b/>
        </w:rPr>
        <w:t>1997,</w:t>
      </w:r>
      <w:r w:rsidRPr="00935F37">
        <w:t xml:space="preserve"> </w:t>
      </w:r>
      <w:r w:rsidRPr="00935F37">
        <w:rPr>
          <w:i/>
        </w:rPr>
        <w:t>119</w:t>
      </w:r>
      <w:r w:rsidRPr="00935F37">
        <w:t xml:space="preserve"> (20), 4789-4790.</w:t>
      </w:r>
    </w:p>
    <w:p w14:paraId="13B7CCF1" w14:textId="77777777" w:rsidR="00F76D06" w:rsidRPr="00935F37" w:rsidRDefault="00F76D06" w:rsidP="00F76D06">
      <w:pPr>
        <w:pStyle w:val="EndNoteBibliography"/>
        <w:ind w:left="0" w:firstLine="0"/>
      </w:pPr>
      <w:r w:rsidRPr="00935F37">
        <w:t>20.</w:t>
      </w:r>
      <w:r w:rsidRPr="00935F37">
        <w:tab/>
        <w:t xml:space="preserve">Dixon, D. A.; Smart, B. E., Electronic structure and conformational analysis of 1,2-difluoroethane. </w:t>
      </w:r>
      <w:r w:rsidRPr="00935F37">
        <w:rPr>
          <w:i/>
        </w:rPr>
        <w:t xml:space="preserve">J. Phys. Chem. </w:t>
      </w:r>
      <w:r w:rsidRPr="00935F37">
        <w:rPr>
          <w:b/>
        </w:rPr>
        <w:t>1988,</w:t>
      </w:r>
      <w:r w:rsidRPr="00935F37">
        <w:t xml:space="preserve"> </w:t>
      </w:r>
      <w:r w:rsidRPr="00935F37">
        <w:rPr>
          <w:i/>
        </w:rPr>
        <w:t>92</w:t>
      </w:r>
      <w:r w:rsidRPr="00935F37">
        <w:t xml:space="preserve"> (10), 2729-2733.</w:t>
      </w:r>
    </w:p>
    <w:p w14:paraId="4CC132E5" w14:textId="77777777" w:rsidR="00F76D06" w:rsidRPr="00935F37" w:rsidRDefault="00F76D06" w:rsidP="00F76D06">
      <w:pPr>
        <w:pStyle w:val="EndNoteBibliography"/>
        <w:ind w:left="0" w:firstLine="0"/>
      </w:pPr>
      <w:r w:rsidRPr="00935F37">
        <w:t>21.</w:t>
      </w:r>
      <w:r w:rsidRPr="00935F37">
        <w:tab/>
        <w:t xml:space="preserve">Franco, M. L.; Ferreira, D. E. C.; Santos, H. F. D.; De Almeida, W. B., Ab Initio Highly Correlated Conformational Analysis of 1,2-Difluorethane and 1,2-Dichloroethane. </w:t>
      </w:r>
      <w:r w:rsidRPr="00935F37">
        <w:rPr>
          <w:i/>
        </w:rPr>
        <w:t xml:space="preserve">J. Chem. Theory Comput. </w:t>
      </w:r>
      <w:r w:rsidRPr="00935F37">
        <w:rPr>
          <w:b/>
        </w:rPr>
        <w:t>2008,</w:t>
      </w:r>
      <w:r w:rsidRPr="00935F37">
        <w:t xml:space="preserve"> </w:t>
      </w:r>
      <w:r w:rsidRPr="00935F37">
        <w:rPr>
          <w:i/>
        </w:rPr>
        <w:t>4</w:t>
      </w:r>
      <w:r w:rsidRPr="00935F37">
        <w:t xml:space="preserve"> (5), 728-739.</w:t>
      </w:r>
    </w:p>
    <w:p w14:paraId="60966DAF" w14:textId="77777777" w:rsidR="00F76D06" w:rsidRPr="00935F37" w:rsidRDefault="00F76D06" w:rsidP="00F76D06">
      <w:pPr>
        <w:pStyle w:val="EndNoteBibliography"/>
        <w:ind w:left="0" w:firstLine="0"/>
      </w:pPr>
      <w:r w:rsidRPr="00935F37">
        <w:t>22.</w:t>
      </w:r>
      <w:r w:rsidRPr="00935F37">
        <w:tab/>
        <w:t xml:space="preserve">Durig, J. R.; Liu, J.; Little, T. S.; Kalasinsky, V. F., Conformational analysis, barriers to internal rotation, vibrational assignment, and ab initio calculations of 1,2-difluoroethane. </w:t>
      </w:r>
      <w:r w:rsidRPr="00935F37">
        <w:rPr>
          <w:i/>
        </w:rPr>
        <w:t xml:space="preserve">J. Phys. Chem. </w:t>
      </w:r>
      <w:r w:rsidRPr="00935F37">
        <w:rPr>
          <w:b/>
        </w:rPr>
        <w:t>1992,</w:t>
      </w:r>
      <w:r w:rsidRPr="00935F37">
        <w:t xml:space="preserve"> </w:t>
      </w:r>
      <w:r w:rsidRPr="00935F37">
        <w:rPr>
          <w:i/>
        </w:rPr>
        <w:t>96</w:t>
      </w:r>
      <w:r w:rsidRPr="00935F37">
        <w:t xml:space="preserve"> (21), 8224-8233.</w:t>
      </w:r>
    </w:p>
    <w:p w14:paraId="6EF6E4B8" w14:textId="77777777" w:rsidR="00F76D06" w:rsidRPr="00935F37" w:rsidRDefault="00F76D06" w:rsidP="00F76D06">
      <w:pPr>
        <w:pStyle w:val="EndNoteBibliography"/>
        <w:ind w:left="0" w:firstLine="0"/>
      </w:pPr>
      <w:r w:rsidRPr="00935F37">
        <w:t>23.</w:t>
      </w:r>
      <w:r w:rsidRPr="00935F37">
        <w:tab/>
        <w:t xml:space="preserve">Fox, S. J.; Gourdain, S.; Coulthurst, A.; Fox, C.; Kuprov, I.; Essex, J. W.; Skylaris, C.-K.; Linclau, B., A Computational Study of Vicinal Fluorination in 2,3-Difluorobutane: Implications for Conformational Control in Alkane Chains. </w:t>
      </w:r>
      <w:r w:rsidRPr="00935F37">
        <w:rPr>
          <w:i/>
        </w:rPr>
        <w:t xml:space="preserve">Chem. Eur. J. </w:t>
      </w:r>
      <w:r w:rsidRPr="00935F37">
        <w:rPr>
          <w:b/>
        </w:rPr>
        <w:t>2015,</w:t>
      </w:r>
      <w:r w:rsidRPr="00935F37">
        <w:t xml:space="preserve"> </w:t>
      </w:r>
      <w:r w:rsidRPr="00935F37">
        <w:rPr>
          <w:i/>
        </w:rPr>
        <w:t>21</w:t>
      </w:r>
      <w:r w:rsidRPr="00935F37">
        <w:t xml:space="preserve"> (4), 1682-1691.</w:t>
      </w:r>
    </w:p>
    <w:p w14:paraId="41BF4D28" w14:textId="77777777" w:rsidR="00F76D06" w:rsidRPr="00935F37" w:rsidRDefault="00F76D06" w:rsidP="00F76D06">
      <w:pPr>
        <w:pStyle w:val="EndNoteBibliography"/>
        <w:ind w:left="0" w:firstLine="0"/>
      </w:pPr>
      <w:r w:rsidRPr="00935F37">
        <w:t>24.</w:t>
      </w:r>
      <w:r w:rsidRPr="00935F37">
        <w:tab/>
        <w:t xml:space="preserve">Wang, Y.; Kirsch, P.; Lebl, T.; Slawin, A. M. Z.; O'Hagan, D., The preferred conformation of erythro- and threo-1,2-difluorocyclododecanes. </w:t>
      </w:r>
      <w:r w:rsidRPr="00935F37">
        <w:rPr>
          <w:i/>
        </w:rPr>
        <w:t xml:space="preserve">Beilstein Journal of Organic Chemistry </w:t>
      </w:r>
      <w:r w:rsidRPr="00935F37">
        <w:rPr>
          <w:b/>
        </w:rPr>
        <w:t>2012,</w:t>
      </w:r>
      <w:r w:rsidRPr="00935F37">
        <w:t xml:space="preserve"> </w:t>
      </w:r>
      <w:r w:rsidRPr="00935F37">
        <w:rPr>
          <w:i/>
        </w:rPr>
        <w:t>8</w:t>
      </w:r>
      <w:r w:rsidRPr="00935F37">
        <w:t>, 1271-1278.</w:t>
      </w:r>
    </w:p>
    <w:p w14:paraId="2C57EE38" w14:textId="77777777" w:rsidR="00F76D06" w:rsidRPr="00935F37" w:rsidRDefault="00F76D06" w:rsidP="00F76D06">
      <w:pPr>
        <w:pStyle w:val="EndNoteBibliography"/>
        <w:ind w:left="0" w:firstLine="0"/>
      </w:pPr>
      <w:r w:rsidRPr="00935F37">
        <w:t>25.</w:t>
      </w:r>
      <w:r w:rsidRPr="00935F37">
        <w:tab/>
        <w:t xml:space="preserve">Tavasli, M.; O’Hagan, D.; Pearson, C.; Petty, M. C., The fluorine gauche effect. Langmuir isotherms report the relative conformational stability of (±)-erythro- and (±)-threo-9,10-difluorostearic acids. </w:t>
      </w:r>
      <w:r w:rsidRPr="00935F37">
        <w:rPr>
          <w:i/>
        </w:rPr>
        <w:t xml:space="preserve">Chem. Commun. </w:t>
      </w:r>
      <w:r w:rsidRPr="00935F37">
        <w:rPr>
          <w:b/>
        </w:rPr>
        <w:t>2002,</w:t>
      </w:r>
      <w:r w:rsidRPr="00935F37">
        <w:t xml:space="preserve">  (11), 1226-1227.</w:t>
      </w:r>
    </w:p>
    <w:p w14:paraId="61F3D7F7" w14:textId="77777777" w:rsidR="00F76D06" w:rsidRPr="00935F37" w:rsidRDefault="00F76D06" w:rsidP="00F76D06">
      <w:pPr>
        <w:pStyle w:val="EndNoteBibliography"/>
        <w:ind w:left="0" w:firstLine="0"/>
      </w:pPr>
      <w:r w:rsidRPr="00935F37">
        <w:t>26.</w:t>
      </w:r>
      <w:r w:rsidRPr="00935F37">
        <w:tab/>
        <w:t xml:space="preserve">Hamatani, T.; Matsubara, S.; Matsuda, H.; Schlosser, M., A stereocontrolled access to vicinal difluoroalkanes. </w:t>
      </w:r>
      <w:r w:rsidRPr="00935F37">
        <w:rPr>
          <w:i/>
        </w:rPr>
        <w:t xml:space="preserve">Tetrahedron </w:t>
      </w:r>
      <w:r w:rsidRPr="00935F37">
        <w:rPr>
          <w:b/>
        </w:rPr>
        <w:t>1988,</w:t>
      </w:r>
      <w:r w:rsidRPr="00935F37">
        <w:t xml:space="preserve"> </w:t>
      </w:r>
      <w:r w:rsidRPr="00935F37">
        <w:rPr>
          <w:i/>
        </w:rPr>
        <w:t>44</w:t>
      </w:r>
      <w:r w:rsidRPr="00935F37">
        <w:t xml:space="preserve"> (10), 2875-2881.</w:t>
      </w:r>
    </w:p>
    <w:p w14:paraId="63F91782" w14:textId="77777777" w:rsidR="00F76D06" w:rsidRPr="00935F37" w:rsidRDefault="00F76D06" w:rsidP="00F76D06">
      <w:pPr>
        <w:pStyle w:val="EndNoteBibliography"/>
        <w:ind w:left="0" w:firstLine="0"/>
      </w:pPr>
      <w:r w:rsidRPr="00935F37">
        <w:t>27.</w:t>
      </w:r>
      <w:r w:rsidRPr="00935F37">
        <w:tab/>
        <w:t xml:space="preserve">Rozen, S.; Brand, M., Direct addition of elemental fluorine to double bonds. </w:t>
      </w:r>
      <w:r w:rsidRPr="00935F37">
        <w:rPr>
          <w:i/>
        </w:rPr>
        <w:t xml:space="preserve">The Journal of Organic Chemistry </w:t>
      </w:r>
      <w:r w:rsidRPr="00935F37">
        <w:rPr>
          <w:b/>
        </w:rPr>
        <w:t>1986,</w:t>
      </w:r>
      <w:r w:rsidRPr="00935F37">
        <w:t xml:space="preserve"> </w:t>
      </w:r>
      <w:r w:rsidRPr="00935F37">
        <w:rPr>
          <w:i/>
        </w:rPr>
        <w:t>51</w:t>
      </w:r>
      <w:r w:rsidRPr="00935F37">
        <w:t xml:space="preserve"> (19), 3607-3611.</w:t>
      </w:r>
    </w:p>
    <w:p w14:paraId="5E560818" w14:textId="77777777" w:rsidR="00F76D06" w:rsidRPr="00935F37" w:rsidRDefault="00F76D06" w:rsidP="00F76D06">
      <w:pPr>
        <w:pStyle w:val="EndNoteBibliography"/>
        <w:ind w:left="0" w:firstLine="0"/>
      </w:pPr>
      <w:r w:rsidRPr="00935F37">
        <w:t>28.</w:t>
      </w:r>
      <w:r w:rsidRPr="00935F37">
        <w:tab/>
        <w:t xml:space="preserve">Kirsch, P., Fluorine in liquid crystal design for display applications. </w:t>
      </w:r>
      <w:r w:rsidRPr="00935F37">
        <w:rPr>
          <w:i/>
        </w:rPr>
        <w:t xml:space="preserve">Journal of Fluorine Chemistry </w:t>
      </w:r>
      <w:r w:rsidRPr="00935F37">
        <w:rPr>
          <w:b/>
        </w:rPr>
        <w:t>2015,</w:t>
      </w:r>
      <w:r w:rsidRPr="00935F37">
        <w:t xml:space="preserve"> </w:t>
      </w:r>
      <w:r w:rsidRPr="00935F37">
        <w:rPr>
          <w:i/>
        </w:rPr>
        <w:t>177</w:t>
      </w:r>
      <w:r w:rsidRPr="00935F37">
        <w:t>, 29-36.</w:t>
      </w:r>
    </w:p>
    <w:p w14:paraId="720B289F" w14:textId="77777777" w:rsidR="00F76D06" w:rsidRPr="00935F37" w:rsidRDefault="00F76D06" w:rsidP="00F76D06">
      <w:pPr>
        <w:pStyle w:val="EndNoteBibliography"/>
        <w:ind w:left="0" w:firstLine="0"/>
      </w:pPr>
      <w:r w:rsidRPr="00935F37">
        <w:t>29.</w:t>
      </w:r>
      <w:r w:rsidRPr="00935F37">
        <w:tab/>
        <w:t xml:space="preserve">Kirsch, P.; Bremer, M., Understanding Fluorine Effects in Liquid Crystals. </w:t>
      </w:r>
      <w:r w:rsidRPr="00935F37">
        <w:rPr>
          <w:i/>
        </w:rPr>
        <w:t xml:space="preserve">ChemPhysChem </w:t>
      </w:r>
      <w:r w:rsidRPr="00935F37">
        <w:rPr>
          <w:b/>
        </w:rPr>
        <w:t>2010,</w:t>
      </w:r>
      <w:r w:rsidRPr="00935F37">
        <w:t xml:space="preserve"> </w:t>
      </w:r>
      <w:r w:rsidRPr="00935F37">
        <w:rPr>
          <w:i/>
        </w:rPr>
        <w:t>11</w:t>
      </w:r>
      <w:r w:rsidRPr="00935F37">
        <w:t xml:space="preserve"> (2), 357-360.</w:t>
      </w:r>
    </w:p>
    <w:p w14:paraId="0DD008D3" w14:textId="77777777" w:rsidR="00F76D06" w:rsidRPr="00935F37" w:rsidRDefault="00F76D06" w:rsidP="00F76D06">
      <w:pPr>
        <w:pStyle w:val="EndNoteBibliography"/>
        <w:ind w:left="0" w:firstLine="0"/>
        <w:rPr>
          <w:lang w:val="de-DE"/>
        </w:rPr>
      </w:pPr>
      <w:r w:rsidRPr="00935F37">
        <w:t>30.</w:t>
      </w:r>
      <w:r w:rsidRPr="00935F37">
        <w:tab/>
        <w:t xml:space="preserve">Hunter, L., The C–F bond as a conformational tool in organic and biological chemistry. </w:t>
      </w:r>
      <w:r w:rsidRPr="00935F37">
        <w:rPr>
          <w:i/>
          <w:lang w:val="de-DE"/>
        </w:rPr>
        <w:t xml:space="preserve">Beilstein J. Org. Chem. </w:t>
      </w:r>
      <w:r w:rsidRPr="00935F37">
        <w:rPr>
          <w:b/>
          <w:lang w:val="de-DE"/>
        </w:rPr>
        <w:t>2010,</w:t>
      </w:r>
      <w:r w:rsidRPr="00935F37">
        <w:rPr>
          <w:lang w:val="de-DE"/>
        </w:rPr>
        <w:t xml:space="preserve"> </w:t>
      </w:r>
      <w:r w:rsidRPr="00935F37">
        <w:rPr>
          <w:i/>
          <w:lang w:val="de-DE"/>
        </w:rPr>
        <w:t>6</w:t>
      </w:r>
      <w:r w:rsidRPr="00935F37">
        <w:rPr>
          <w:lang w:val="de-DE"/>
        </w:rPr>
        <w:t xml:space="preserve"> (38).</w:t>
      </w:r>
    </w:p>
    <w:p w14:paraId="5E9EA194" w14:textId="77777777" w:rsidR="00F76D06" w:rsidRPr="00935F37" w:rsidRDefault="00F76D06" w:rsidP="00F76D06">
      <w:pPr>
        <w:pStyle w:val="EndNoteBibliography"/>
        <w:ind w:left="0" w:firstLine="0"/>
      </w:pPr>
      <w:r w:rsidRPr="00935F37">
        <w:rPr>
          <w:lang w:val="de-DE"/>
        </w:rPr>
        <w:t>31.</w:t>
      </w:r>
      <w:r w:rsidRPr="00935F37">
        <w:rPr>
          <w:lang w:val="de-DE"/>
        </w:rPr>
        <w:tab/>
        <w:t xml:space="preserve">Zimmer, L. E.; Sparr, C.; Gilmour, R., Konformative Fluoreffekte in der Organokatalyse: eine neuartige Strategie zum molekularen Design. </w:t>
      </w:r>
      <w:r w:rsidRPr="00935F37">
        <w:rPr>
          <w:i/>
        </w:rPr>
        <w:t xml:space="preserve">Angew. Chem. </w:t>
      </w:r>
      <w:r w:rsidRPr="00935F37">
        <w:rPr>
          <w:b/>
        </w:rPr>
        <w:t>2011,</w:t>
      </w:r>
      <w:r w:rsidRPr="00935F37">
        <w:t xml:space="preserve"> </w:t>
      </w:r>
      <w:r w:rsidRPr="00935F37">
        <w:rPr>
          <w:i/>
        </w:rPr>
        <w:t>123</w:t>
      </w:r>
      <w:r w:rsidRPr="00935F37">
        <w:t xml:space="preserve"> (50), 12062-12074.</w:t>
      </w:r>
    </w:p>
    <w:p w14:paraId="2622DAAE" w14:textId="77777777" w:rsidR="00F76D06" w:rsidRPr="00935F37" w:rsidRDefault="00F76D06" w:rsidP="00F76D06">
      <w:pPr>
        <w:pStyle w:val="EndNoteBibliography"/>
        <w:ind w:left="0" w:firstLine="0"/>
      </w:pPr>
      <w:r w:rsidRPr="00935F37">
        <w:t>32.</w:t>
      </w:r>
      <w:r w:rsidRPr="00935F37">
        <w:tab/>
        <w:t xml:space="preserve">O'Hagan, D., Understanding organofluorine chemistry. An introduction to the C-F bond. </w:t>
      </w:r>
      <w:r w:rsidRPr="00935F37">
        <w:rPr>
          <w:i/>
        </w:rPr>
        <w:t xml:space="preserve">Chem. Soc. Rev. </w:t>
      </w:r>
      <w:r w:rsidRPr="00935F37">
        <w:rPr>
          <w:b/>
        </w:rPr>
        <w:t>2008,</w:t>
      </w:r>
      <w:r w:rsidRPr="00935F37">
        <w:t xml:space="preserve"> </w:t>
      </w:r>
      <w:r w:rsidRPr="00935F37">
        <w:rPr>
          <w:i/>
        </w:rPr>
        <w:t>37</w:t>
      </w:r>
      <w:r w:rsidRPr="00935F37">
        <w:t xml:space="preserve"> (2), 308-319.</w:t>
      </w:r>
    </w:p>
    <w:p w14:paraId="0C82E304" w14:textId="77777777" w:rsidR="00F76D06" w:rsidRPr="00935F37" w:rsidRDefault="00F76D06" w:rsidP="00F76D06">
      <w:pPr>
        <w:pStyle w:val="EndNoteBibliography"/>
        <w:ind w:left="0" w:firstLine="0"/>
      </w:pPr>
      <w:r w:rsidRPr="00935F37">
        <w:t>33.</w:t>
      </w:r>
      <w:r w:rsidRPr="00935F37">
        <w:tab/>
        <w:t xml:space="preserve">Aufiero, M.; Gilmour, R., Informing Molecular Design by Stereoelectronic Theory: The Fluorine Gauche Effect in Catalysis. </w:t>
      </w:r>
      <w:r w:rsidRPr="00935F37">
        <w:rPr>
          <w:i/>
        </w:rPr>
        <w:t xml:space="preserve">Accounts of Chemical Research </w:t>
      </w:r>
      <w:r w:rsidRPr="00935F37">
        <w:rPr>
          <w:b/>
        </w:rPr>
        <w:t>2018,</w:t>
      </w:r>
      <w:r w:rsidRPr="00935F37">
        <w:t xml:space="preserve"> </w:t>
      </w:r>
      <w:r w:rsidRPr="00935F37">
        <w:rPr>
          <w:i/>
        </w:rPr>
        <w:t>51</w:t>
      </w:r>
      <w:r w:rsidRPr="00935F37">
        <w:t xml:space="preserve"> (7), 1701-1710.</w:t>
      </w:r>
    </w:p>
    <w:p w14:paraId="77540E33" w14:textId="77777777" w:rsidR="00F76D06" w:rsidRPr="00935F37" w:rsidRDefault="00F76D06" w:rsidP="00F76D06">
      <w:pPr>
        <w:pStyle w:val="EndNoteBibliography"/>
        <w:ind w:left="0" w:firstLine="0"/>
      </w:pPr>
      <w:r w:rsidRPr="00935F37">
        <w:t>34.</w:t>
      </w:r>
      <w:r w:rsidRPr="00935F37">
        <w:tab/>
        <w:t xml:space="preserve">Linclau, B.; Leung, L.; Nonnenmacher, J.; Tizzard, G., Synthesis and crystallographic analysis of meso-2,3-difluoro-1,4-butanediol and meso-1,4-dibenzyloxy-2,3-difluorobutane. </w:t>
      </w:r>
      <w:r w:rsidRPr="00935F37">
        <w:rPr>
          <w:i/>
        </w:rPr>
        <w:t xml:space="preserve">Beilstein J Org Chem </w:t>
      </w:r>
      <w:r w:rsidRPr="00935F37">
        <w:rPr>
          <w:b/>
        </w:rPr>
        <w:t>2010,</w:t>
      </w:r>
      <w:r w:rsidRPr="00935F37">
        <w:t xml:space="preserve"> </w:t>
      </w:r>
      <w:r w:rsidRPr="00935F37">
        <w:rPr>
          <w:i/>
        </w:rPr>
        <w:t>6</w:t>
      </w:r>
      <w:r w:rsidRPr="00935F37">
        <w:t>, 62.</w:t>
      </w:r>
    </w:p>
    <w:p w14:paraId="356C36DE" w14:textId="77777777" w:rsidR="00F76D06" w:rsidRPr="00935F37" w:rsidRDefault="00F76D06" w:rsidP="00F76D06">
      <w:pPr>
        <w:pStyle w:val="EndNoteBibliography"/>
        <w:ind w:left="0" w:firstLine="0"/>
      </w:pPr>
      <w:r w:rsidRPr="00935F37">
        <w:lastRenderedPageBreak/>
        <w:t>35.</w:t>
      </w:r>
      <w:r w:rsidRPr="00935F37">
        <w:tab/>
        <w:t xml:space="preserve">Szpera, R.; Kovalenko, N.; Natarajan, K.; Paillard, N.; Linclau, B., The synthesis of the 2,3-difluorobutan-1,4-diol diastereomers. </w:t>
      </w:r>
      <w:r w:rsidRPr="00935F37">
        <w:rPr>
          <w:i/>
        </w:rPr>
        <w:t xml:space="preserve">Beilstein Journal of Organic Chemistry </w:t>
      </w:r>
      <w:r w:rsidRPr="00935F37">
        <w:rPr>
          <w:b/>
        </w:rPr>
        <w:t>2017,</w:t>
      </w:r>
      <w:r w:rsidRPr="00935F37">
        <w:t xml:space="preserve"> </w:t>
      </w:r>
      <w:r w:rsidRPr="00935F37">
        <w:rPr>
          <w:i/>
        </w:rPr>
        <w:t>13</w:t>
      </w:r>
      <w:r w:rsidRPr="00935F37">
        <w:t>, 2883-2887.</w:t>
      </w:r>
    </w:p>
    <w:p w14:paraId="6F633DE8" w14:textId="77777777" w:rsidR="00F76D06" w:rsidRPr="00935F37" w:rsidRDefault="00F76D06" w:rsidP="00F76D06">
      <w:pPr>
        <w:pStyle w:val="EndNoteBibliography"/>
        <w:ind w:left="0" w:firstLine="0"/>
      </w:pPr>
      <w:r w:rsidRPr="00935F37">
        <w:t>36.</w:t>
      </w:r>
      <w:r w:rsidRPr="00935F37">
        <w:tab/>
        <w:t xml:space="preserve">Alksnis, A.; Deme, D.; Surna, J., Synthesis of oligoesters and polyesters from oxalic acid and ethylene glycol. </w:t>
      </w:r>
      <w:r w:rsidRPr="00935F37">
        <w:rPr>
          <w:i/>
        </w:rPr>
        <w:t xml:space="preserve">J. Polym. Sci., Polym. Chem. Ed. </w:t>
      </w:r>
      <w:r w:rsidRPr="00935F37">
        <w:rPr>
          <w:b/>
        </w:rPr>
        <w:t>1977,</w:t>
      </w:r>
      <w:r w:rsidRPr="00935F37">
        <w:t xml:space="preserve"> </w:t>
      </w:r>
      <w:r w:rsidRPr="00935F37">
        <w:rPr>
          <w:i/>
        </w:rPr>
        <w:t>15</w:t>
      </w:r>
      <w:r w:rsidRPr="00935F37">
        <w:t xml:space="preserve"> (8), 1855-1862.</w:t>
      </w:r>
    </w:p>
    <w:p w14:paraId="31CF3749" w14:textId="77777777" w:rsidR="00F76D06" w:rsidRPr="00935F37" w:rsidRDefault="00F76D06" w:rsidP="00F76D06">
      <w:pPr>
        <w:pStyle w:val="EndNoteBibliography"/>
        <w:ind w:left="0" w:firstLine="0"/>
      </w:pPr>
      <w:r w:rsidRPr="00935F37">
        <w:t>37.</w:t>
      </w:r>
      <w:r w:rsidRPr="00935F37">
        <w:tab/>
        <w:t xml:space="preserve">Jacquel, N.; Freyermouth, F.; Fenouillot, F.; Rousseau, A.; Pascault, J. P.; Fuertes, P.; Saint‐Loup, R., Synthesis and properties of poly (butylene succinate): Efficiency of different transesterification catalysts. </w:t>
      </w:r>
      <w:r w:rsidRPr="00935F37">
        <w:rPr>
          <w:i/>
        </w:rPr>
        <w:t xml:space="preserve">J. Polym. Sci., Part A-1: Polym. Chem. </w:t>
      </w:r>
      <w:r w:rsidRPr="00935F37">
        <w:rPr>
          <w:b/>
        </w:rPr>
        <w:t>2011,</w:t>
      </w:r>
      <w:r w:rsidRPr="00935F37">
        <w:t xml:space="preserve"> </w:t>
      </w:r>
      <w:r w:rsidRPr="00935F37">
        <w:rPr>
          <w:i/>
        </w:rPr>
        <w:t>49</w:t>
      </w:r>
      <w:r w:rsidRPr="00935F37">
        <w:t xml:space="preserve"> (24), 5301-5312.</w:t>
      </w:r>
    </w:p>
    <w:p w14:paraId="1BDCE287" w14:textId="77777777" w:rsidR="00F76D06" w:rsidRPr="00935F37" w:rsidRDefault="00F76D06" w:rsidP="00F76D06">
      <w:pPr>
        <w:pStyle w:val="EndNoteBibliography"/>
        <w:ind w:left="0" w:firstLine="0"/>
      </w:pPr>
      <w:r w:rsidRPr="00935F37">
        <w:t>38.</w:t>
      </w:r>
      <w:r w:rsidRPr="00935F37">
        <w:tab/>
        <w:t xml:space="preserve">Lavilla, C.; Alla, A.; de Ilarduya, A. M.; Munoz-Guerra, S., High Tg Bio-Based Aliphatic Polyesters from Bicyclic D-Mannitol. </w:t>
      </w:r>
      <w:r w:rsidRPr="00935F37">
        <w:rPr>
          <w:i/>
        </w:rPr>
        <w:t xml:space="preserve">Biomacromol. </w:t>
      </w:r>
      <w:r w:rsidRPr="00935F37">
        <w:rPr>
          <w:b/>
        </w:rPr>
        <w:t>2013,</w:t>
      </w:r>
      <w:r w:rsidRPr="00935F37">
        <w:t xml:space="preserve"> </w:t>
      </w:r>
      <w:r w:rsidRPr="00935F37">
        <w:rPr>
          <w:i/>
        </w:rPr>
        <w:t>14</w:t>
      </w:r>
      <w:r w:rsidRPr="00935F37">
        <w:t xml:space="preserve"> (3), 781-793.</w:t>
      </w:r>
    </w:p>
    <w:p w14:paraId="0063B41E" w14:textId="77777777" w:rsidR="00F76D06" w:rsidRPr="00935F37" w:rsidRDefault="00F76D06" w:rsidP="00F76D06">
      <w:pPr>
        <w:pStyle w:val="EndNoteBibliography"/>
        <w:ind w:left="0" w:firstLine="0"/>
      </w:pPr>
      <w:r w:rsidRPr="00935F37">
        <w:t>39.</w:t>
      </w:r>
      <w:r w:rsidRPr="00935F37">
        <w:tab/>
        <w:t xml:space="preserve">Zakharova, E.; Lavilla, C.; Alla, A.; Martínez de Ilarduya, A.; Muñoz-Guerra, S., Modification of properties of poly(butylene succinate) by copolymerization with tartaric acid-based monomers. </w:t>
      </w:r>
      <w:r w:rsidRPr="00935F37">
        <w:rPr>
          <w:i/>
        </w:rPr>
        <w:t xml:space="preserve">Eur. Polym. J. </w:t>
      </w:r>
      <w:r w:rsidRPr="00935F37">
        <w:rPr>
          <w:b/>
        </w:rPr>
        <w:t>2014,</w:t>
      </w:r>
      <w:r w:rsidRPr="00935F37">
        <w:t xml:space="preserve"> </w:t>
      </w:r>
      <w:r w:rsidRPr="00935F37">
        <w:rPr>
          <w:i/>
        </w:rPr>
        <w:t>61</w:t>
      </w:r>
      <w:r w:rsidRPr="00935F37">
        <w:t>, 263-273.</w:t>
      </w:r>
    </w:p>
    <w:p w14:paraId="3DDE3688" w14:textId="77777777" w:rsidR="00F76D06" w:rsidRPr="00935F37" w:rsidRDefault="00F76D06" w:rsidP="00F76D06">
      <w:pPr>
        <w:pStyle w:val="EndNoteBibliography"/>
        <w:ind w:left="0" w:firstLine="0"/>
      </w:pPr>
      <w:r w:rsidRPr="00935F37">
        <w:t>40.</w:t>
      </w:r>
      <w:r w:rsidRPr="00935F37">
        <w:tab/>
        <w:t xml:space="preserve">Elizalde, L. E.; de los Santos-Villarreal, G.; Santiago-García, J. L.; Aguilar-Vega, M., Step-Growth Polymerization. In </w:t>
      </w:r>
      <w:r w:rsidRPr="00935F37">
        <w:rPr>
          <w:i/>
        </w:rPr>
        <w:t>Handbook of Polymer Synthesis, Characterization, and Processing</w:t>
      </w:r>
      <w:r w:rsidRPr="00935F37">
        <w:t>, John Wiley &amp; Sons, Inc.: 2013; pp 41-63.</w:t>
      </w:r>
    </w:p>
    <w:p w14:paraId="2B8D6903" w14:textId="77777777" w:rsidR="00F76D06" w:rsidRPr="00935F37" w:rsidRDefault="00F76D06" w:rsidP="00F76D06">
      <w:pPr>
        <w:pStyle w:val="EndNoteBibliography"/>
        <w:ind w:left="0" w:firstLine="0"/>
      </w:pPr>
      <w:r w:rsidRPr="00935F37">
        <w:t>41.</w:t>
      </w:r>
      <w:r w:rsidRPr="00935F37">
        <w:tab/>
        <w:t xml:space="preserve">Hosemann, R.; Bagchi, S. N., </w:t>
      </w:r>
      <w:r w:rsidRPr="00935F37">
        <w:rPr>
          <w:i/>
        </w:rPr>
        <w:t xml:space="preserve">Direct analysis of diffraction by matter </w:t>
      </w:r>
      <w:r w:rsidRPr="00935F37">
        <w:t xml:space="preserve"> North Holland Publishing Co, Amsterdam: 1962.</w:t>
      </w:r>
    </w:p>
    <w:p w14:paraId="4C4E1302" w14:textId="68D34607" w:rsidR="00170112" w:rsidRPr="00935F37" w:rsidRDefault="00755B81" w:rsidP="00E5591F">
      <w:pPr>
        <w:pStyle w:val="EndNoteBibliography"/>
        <w:jc w:val="both"/>
      </w:pPr>
      <w:r w:rsidRPr="00935F37">
        <w:fldChar w:fldCharType="end"/>
      </w:r>
    </w:p>
    <w:p w14:paraId="70B15946" w14:textId="29652B63" w:rsidR="00170112" w:rsidRPr="00935F37" w:rsidRDefault="00170112" w:rsidP="00E5591F">
      <w:pPr>
        <w:pStyle w:val="EndNoteBibliography"/>
        <w:jc w:val="both"/>
        <w:rPr>
          <w:b/>
          <w:sz w:val="28"/>
        </w:rPr>
      </w:pPr>
      <w:r w:rsidRPr="00935F37">
        <w:rPr>
          <w:b/>
          <w:sz w:val="28"/>
        </w:rPr>
        <w:t>Table of content</w:t>
      </w:r>
    </w:p>
    <w:p w14:paraId="293E4524" w14:textId="54EF3731" w:rsidR="00170112" w:rsidRPr="00935F37" w:rsidRDefault="00170112" w:rsidP="00E5591F">
      <w:pPr>
        <w:pStyle w:val="EndNoteBibliography"/>
        <w:jc w:val="both"/>
        <w:rPr>
          <w:b/>
          <w:sz w:val="28"/>
        </w:rPr>
      </w:pPr>
    </w:p>
    <w:p w14:paraId="54C7B054" w14:textId="77777777" w:rsidR="00170112" w:rsidRPr="00935F37" w:rsidRDefault="00170112" w:rsidP="00170112">
      <w:pPr>
        <w:rPr>
          <w:rFonts w:ascii="Times New Roman" w:hAnsi="Times New Roman" w:cs="Times New Roman"/>
          <w:b/>
          <w:sz w:val="28"/>
        </w:rPr>
      </w:pPr>
      <w:r w:rsidRPr="00935F37">
        <w:rPr>
          <w:rFonts w:ascii="Times New Roman" w:hAnsi="Times New Roman" w:cs="Times New Roman"/>
          <w:b/>
          <w:sz w:val="28"/>
        </w:rPr>
        <w:t>Conformational influence of fluorinated building blocks on the physical properties of polyesters</w:t>
      </w:r>
    </w:p>
    <w:p w14:paraId="0BC4636E" w14:textId="20C2F775" w:rsidR="00170112" w:rsidRPr="00935F37" w:rsidRDefault="00170112" w:rsidP="00170112">
      <w:pPr>
        <w:rPr>
          <w:rFonts w:ascii="Times New Roman" w:hAnsi="Times New Roman" w:cs="Times New Roman"/>
          <w:sz w:val="24"/>
          <w:vertAlign w:val="superscript"/>
          <w:lang w:val="fr-FR"/>
        </w:rPr>
      </w:pPr>
      <w:r w:rsidRPr="00935F37">
        <w:rPr>
          <w:rFonts w:ascii="Times New Roman" w:hAnsi="Times New Roman" w:cs="Times New Roman"/>
          <w:sz w:val="24"/>
          <w:lang w:val="fr-FR"/>
        </w:rPr>
        <w:t xml:space="preserve">Sophie </w:t>
      </w:r>
      <w:proofErr w:type="spellStart"/>
      <w:r w:rsidRPr="00935F37">
        <w:rPr>
          <w:rFonts w:ascii="Times New Roman" w:hAnsi="Times New Roman" w:cs="Times New Roman"/>
          <w:sz w:val="24"/>
          <w:lang w:val="fr-FR"/>
        </w:rPr>
        <w:t>Lingier</w:t>
      </w:r>
      <w:proofErr w:type="spellEnd"/>
      <w:r w:rsidRPr="00935F37">
        <w:rPr>
          <w:rFonts w:ascii="Times New Roman" w:hAnsi="Times New Roman" w:cs="Times New Roman"/>
          <w:sz w:val="24"/>
          <w:lang w:val="fr-FR"/>
        </w:rPr>
        <w:t xml:space="preserve">, Robert </w:t>
      </w:r>
      <w:proofErr w:type="spellStart"/>
      <w:r w:rsidRPr="00935F37">
        <w:rPr>
          <w:rFonts w:ascii="Times New Roman" w:hAnsi="Times New Roman" w:cs="Times New Roman"/>
          <w:sz w:val="24"/>
          <w:lang w:val="fr-FR"/>
        </w:rPr>
        <w:t>Szpera</w:t>
      </w:r>
      <w:proofErr w:type="spellEnd"/>
      <w:r w:rsidRPr="00935F37">
        <w:rPr>
          <w:rFonts w:ascii="Times New Roman" w:hAnsi="Times New Roman" w:cs="Times New Roman"/>
          <w:sz w:val="24"/>
          <w:lang w:val="fr-FR"/>
        </w:rPr>
        <w:t xml:space="preserve">, Bart </w:t>
      </w:r>
      <w:proofErr w:type="spellStart"/>
      <w:r w:rsidRPr="00935F37">
        <w:rPr>
          <w:rFonts w:ascii="Times New Roman" w:hAnsi="Times New Roman" w:cs="Times New Roman"/>
          <w:sz w:val="24"/>
          <w:lang w:val="fr-FR"/>
        </w:rPr>
        <w:t>Goderis</w:t>
      </w:r>
      <w:proofErr w:type="spellEnd"/>
      <w:r w:rsidRPr="00935F37">
        <w:rPr>
          <w:rFonts w:ascii="Times New Roman" w:hAnsi="Times New Roman" w:cs="Times New Roman"/>
          <w:sz w:val="24"/>
          <w:lang w:val="fr-FR"/>
        </w:rPr>
        <w:t>, Bruno J. Linclau, Filip E. Du Prez</w:t>
      </w:r>
    </w:p>
    <w:p w14:paraId="782526B8" w14:textId="77777777" w:rsidR="00170112" w:rsidRPr="00935F37" w:rsidRDefault="00170112" w:rsidP="00E5591F">
      <w:pPr>
        <w:pStyle w:val="EndNoteBibliography"/>
        <w:jc w:val="both"/>
        <w:rPr>
          <w:b/>
          <w:sz w:val="28"/>
          <w:lang w:val="fr-FR"/>
        </w:rPr>
      </w:pPr>
    </w:p>
    <w:p w14:paraId="01C84D82" w14:textId="7C521484" w:rsidR="00170112" w:rsidRPr="00935F37" w:rsidRDefault="00170112" w:rsidP="00E5591F">
      <w:pPr>
        <w:pStyle w:val="EndNoteBibliography"/>
        <w:jc w:val="both"/>
        <w:rPr>
          <w:lang w:val="fr-FR"/>
        </w:rPr>
      </w:pPr>
    </w:p>
    <w:p w14:paraId="73EA172B" w14:textId="399486D9" w:rsidR="00170112" w:rsidRPr="00D23600" w:rsidRDefault="00472192" w:rsidP="00E5591F">
      <w:pPr>
        <w:pStyle w:val="EndNoteBibliography"/>
        <w:jc w:val="both"/>
        <w:rPr>
          <w:rFonts w:cs="Times New Roman"/>
          <w:lang w:val="en-GB"/>
        </w:rPr>
      </w:pPr>
      <w:r w:rsidRPr="00935F37">
        <w:object w:dxaOrig="9247" w:dyaOrig="8209" w14:anchorId="760F4634">
          <v:shape id="_x0000_i1028" type="#_x0000_t75" alt="" style="width:312.75pt;height:276pt" o:ole="">
            <v:imagedata r:id="rId31" o:title=""/>
          </v:shape>
          <o:OLEObject Type="Embed" ProgID="ChemDraw.Document.6.0" ShapeID="_x0000_i1028" DrawAspect="Content" ObjectID="_1620916508" r:id="rId32"/>
        </w:object>
      </w:r>
      <w:bookmarkStart w:id="7" w:name="_GoBack"/>
      <w:bookmarkEnd w:id="7"/>
    </w:p>
    <w:sectPr w:rsidR="00170112" w:rsidRPr="00D23600" w:rsidSect="00755B81">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CBE8C" w14:textId="77777777" w:rsidR="0089600D" w:rsidRDefault="0089600D" w:rsidP="001D60FB">
      <w:pPr>
        <w:spacing w:after="0" w:line="240" w:lineRule="auto"/>
      </w:pPr>
      <w:r>
        <w:separator/>
      </w:r>
    </w:p>
  </w:endnote>
  <w:endnote w:type="continuationSeparator" w:id="0">
    <w:p w14:paraId="4735B27D" w14:textId="77777777" w:rsidR="0089600D" w:rsidRDefault="0089600D" w:rsidP="001D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148451"/>
      <w:docPartObj>
        <w:docPartGallery w:val="Page Numbers (Bottom of Page)"/>
        <w:docPartUnique/>
      </w:docPartObj>
    </w:sdtPr>
    <w:sdtEndPr/>
    <w:sdtContent>
      <w:p w14:paraId="1DB6A8A1" w14:textId="7F6B63B9" w:rsidR="004E2A7A" w:rsidRDefault="004E2A7A">
        <w:pPr>
          <w:pStyle w:val="Voettekst"/>
          <w:jc w:val="right"/>
        </w:pPr>
        <w:r>
          <w:fldChar w:fldCharType="begin"/>
        </w:r>
        <w:r>
          <w:instrText>PAGE   \* MERGEFORMAT</w:instrText>
        </w:r>
        <w:r>
          <w:fldChar w:fldCharType="separate"/>
        </w:r>
        <w:r w:rsidR="00E50F44" w:rsidRPr="00E50F44">
          <w:rPr>
            <w:noProof/>
            <w:lang w:val="fr-FR"/>
          </w:rPr>
          <w:t>16</w:t>
        </w:r>
        <w:r>
          <w:fldChar w:fldCharType="end"/>
        </w:r>
      </w:p>
    </w:sdtContent>
  </w:sdt>
  <w:p w14:paraId="7E933BD0" w14:textId="77777777" w:rsidR="004E2A7A" w:rsidRDefault="004E2A7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794C6" w14:textId="77777777" w:rsidR="0089600D" w:rsidRDefault="0089600D" w:rsidP="001D60FB">
      <w:pPr>
        <w:spacing w:after="0" w:line="240" w:lineRule="auto"/>
      </w:pPr>
      <w:r>
        <w:separator/>
      </w:r>
    </w:p>
  </w:footnote>
  <w:footnote w:type="continuationSeparator" w:id="0">
    <w:p w14:paraId="20DB6A35" w14:textId="77777777" w:rsidR="0089600D" w:rsidRDefault="0089600D" w:rsidP="001D6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C65DD"/>
    <w:multiLevelType w:val="hybridMultilevel"/>
    <w:tmpl w:val="1DD60E70"/>
    <w:lvl w:ilvl="0" w:tplc="5504131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A91AE1"/>
    <w:multiLevelType w:val="hybridMultilevel"/>
    <w:tmpl w:val="DFCE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512952FF"/>
    <w:multiLevelType w:val="hybridMultilevel"/>
    <w:tmpl w:val="9B06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C5722"/>
    <w:multiLevelType w:val="hybridMultilevel"/>
    <w:tmpl w:val="0E9E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7416AF"/>
    <w:multiLevelType w:val="hybridMultilevel"/>
    <w:tmpl w:val="0AF48FB8"/>
    <w:lvl w:ilvl="0" w:tplc="164837E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dwzdtvfzar5deeasw5ddrtvd9dafat2dfs&quot;&gt;My EndNote Library Copy&lt;record-ids&gt;&lt;item&gt;83&lt;/item&gt;&lt;item&gt;84&lt;/item&gt;&lt;item&gt;85&lt;/item&gt;&lt;item&gt;86&lt;/item&gt;&lt;item&gt;87&lt;/item&gt;&lt;item&gt;88&lt;/item&gt;&lt;item&gt;89&lt;/item&gt;&lt;item&gt;90&lt;/item&gt;&lt;item&gt;91&lt;/item&gt;&lt;item&gt;92&lt;/item&gt;&lt;item&gt;93&lt;/item&gt;&lt;/record-ids&gt;&lt;/item&gt;&lt;/Libraries&gt;"/>
  </w:docVars>
  <w:rsids>
    <w:rsidRoot w:val="0005171A"/>
    <w:rsid w:val="00004FEC"/>
    <w:rsid w:val="000069E6"/>
    <w:rsid w:val="00006B22"/>
    <w:rsid w:val="0001341F"/>
    <w:rsid w:val="00020AF4"/>
    <w:rsid w:val="0002266E"/>
    <w:rsid w:val="00037568"/>
    <w:rsid w:val="000414D1"/>
    <w:rsid w:val="0004781D"/>
    <w:rsid w:val="0005137F"/>
    <w:rsid w:val="0005171A"/>
    <w:rsid w:val="00053BEA"/>
    <w:rsid w:val="00054283"/>
    <w:rsid w:val="00070562"/>
    <w:rsid w:val="00095497"/>
    <w:rsid w:val="00097829"/>
    <w:rsid w:val="000A1550"/>
    <w:rsid w:val="000A1E83"/>
    <w:rsid w:val="000A5EC8"/>
    <w:rsid w:val="000B047C"/>
    <w:rsid w:val="000C0739"/>
    <w:rsid w:val="000C0A62"/>
    <w:rsid w:val="000C2E7C"/>
    <w:rsid w:val="000C4ED0"/>
    <w:rsid w:val="000D7718"/>
    <w:rsid w:val="000E1FEE"/>
    <w:rsid w:val="000E68C4"/>
    <w:rsid w:val="00101DBE"/>
    <w:rsid w:val="00102DFB"/>
    <w:rsid w:val="0012502E"/>
    <w:rsid w:val="001346BE"/>
    <w:rsid w:val="0013492C"/>
    <w:rsid w:val="00135318"/>
    <w:rsid w:val="0013550C"/>
    <w:rsid w:val="001479FC"/>
    <w:rsid w:val="001554A0"/>
    <w:rsid w:val="001645FA"/>
    <w:rsid w:val="00170112"/>
    <w:rsid w:val="00172BB6"/>
    <w:rsid w:val="00191E74"/>
    <w:rsid w:val="001A2897"/>
    <w:rsid w:val="001C0B34"/>
    <w:rsid w:val="001C2D2F"/>
    <w:rsid w:val="001C3D48"/>
    <w:rsid w:val="001C732E"/>
    <w:rsid w:val="001D5DCE"/>
    <w:rsid w:val="001D60FB"/>
    <w:rsid w:val="001D7315"/>
    <w:rsid w:val="001E5470"/>
    <w:rsid w:val="002044E7"/>
    <w:rsid w:val="00224695"/>
    <w:rsid w:val="00226353"/>
    <w:rsid w:val="00236579"/>
    <w:rsid w:val="002635C9"/>
    <w:rsid w:val="00266EAF"/>
    <w:rsid w:val="002757C7"/>
    <w:rsid w:val="00277CF5"/>
    <w:rsid w:val="002826A4"/>
    <w:rsid w:val="0029394A"/>
    <w:rsid w:val="00294BF7"/>
    <w:rsid w:val="0029550D"/>
    <w:rsid w:val="002B1E8C"/>
    <w:rsid w:val="002B2D56"/>
    <w:rsid w:val="002B2FB6"/>
    <w:rsid w:val="002B3406"/>
    <w:rsid w:val="002C14FC"/>
    <w:rsid w:val="002C4BAB"/>
    <w:rsid w:val="002D03CB"/>
    <w:rsid w:val="002D6E63"/>
    <w:rsid w:val="002E409E"/>
    <w:rsid w:val="002E58E6"/>
    <w:rsid w:val="002F0598"/>
    <w:rsid w:val="002F256B"/>
    <w:rsid w:val="0031737D"/>
    <w:rsid w:val="00322BA9"/>
    <w:rsid w:val="00324714"/>
    <w:rsid w:val="00335DFC"/>
    <w:rsid w:val="003406CE"/>
    <w:rsid w:val="0034096C"/>
    <w:rsid w:val="00347662"/>
    <w:rsid w:val="00352B69"/>
    <w:rsid w:val="00356535"/>
    <w:rsid w:val="00370B68"/>
    <w:rsid w:val="00371E21"/>
    <w:rsid w:val="00384F81"/>
    <w:rsid w:val="003855E4"/>
    <w:rsid w:val="00390DE0"/>
    <w:rsid w:val="00397A10"/>
    <w:rsid w:val="003A4583"/>
    <w:rsid w:val="003A497E"/>
    <w:rsid w:val="003A4A46"/>
    <w:rsid w:val="003C49A5"/>
    <w:rsid w:val="003C79E6"/>
    <w:rsid w:val="003D3BCB"/>
    <w:rsid w:val="003D6EAF"/>
    <w:rsid w:val="003D799B"/>
    <w:rsid w:val="003E18CD"/>
    <w:rsid w:val="00401364"/>
    <w:rsid w:val="004137C7"/>
    <w:rsid w:val="004167C6"/>
    <w:rsid w:val="00420EEA"/>
    <w:rsid w:val="004226F2"/>
    <w:rsid w:val="00423CF4"/>
    <w:rsid w:val="004332E7"/>
    <w:rsid w:val="00445C21"/>
    <w:rsid w:val="00453034"/>
    <w:rsid w:val="00455229"/>
    <w:rsid w:val="0045705F"/>
    <w:rsid w:val="0046159B"/>
    <w:rsid w:val="00472192"/>
    <w:rsid w:val="00475455"/>
    <w:rsid w:val="00475673"/>
    <w:rsid w:val="00476B07"/>
    <w:rsid w:val="00480690"/>
    <w:rsid w:val="00495725"/>
    <w:rsid w:val="00495FA5"/>
    <w:rsid w:val="004A4FF2"/>
    <w:rsid w:val="004A7C7D"/>
    <w:rsid w:val="004C4186"/>
    <w:rsid w:val="004D0D07"/>
    <w:rsid w:val="004E2A7A"/>
    <w:rsid w:val="004E4B86"/>
    <w:rsid w:val="004F45DB"/>
    <w:rsid w:val="00512BDD"/>
    <w:rsid w:val="00527150"/>
    <w:rsid w:val="00530B8C"/>
    <w:rsid w:val="00535EE1"/>
    <w:rsid w:val="005443A2"/>
    <w:rsid w:val="005509C0"/>
    <w:rsid w:val="00550CA0"/>
    <w:rsid w:val="00572ADC"/>
    <w:rsid w:val="00584C8F"/>
    <w:rsid w:val="00585A74"/>
    <w:rsid w:val="00596B2B"/>
    <w:rsid w:val="005A2542"/>
    <w:rsid w:val="005A349B"/>
    <w:rsid w:val="005D1BA2"/>
    <w:rsid w:val="005D4A17"/>
    <w:rsid w:val="005E47D3"/>
    <w:rsid w:val="005F35BE"/>
    <w:rsid w:val="006042B0"/>
    <w:rsid w:val="00611C6F"/>
    <w:rsid w:val="00620C46"/>
    <w:rsid w:val="006211AE"/>
    <w:rsid w:val="00621F1C"/>
    <w:rsid w:val="00623D68"/>
    <w:rsid w:val="00627CED"/>
    <w:rsid w:val="006344F2"/>
    <w:rsid w:val="00634DBA"/>
    <w:rsid w:val="00644A79"/>
    <w:rsid w:val="00644B1A"/>
    <w:rsid w:val="006450F8"/>
    <w:rsid w:val="006579E8"/>
    <w:rsid w:val="0066342F"/>
    <w:rsid w:val="00671284"/>
    <w:rsid w:val="00674FBD"/>
    <w:rsid w:val="00687534"/>
    <w:rsid w:val="0069438D"/>
    <w:rsid w:val="006A1058"/>
    <w:rsid w:val="006A2C30"/>
    <w:rsid w:val="006A51FF"/>
    <w:rsid w:val="006A537C"/>
    <w:rsid w:val="006A7B8D"/>
    <w:rsid w:val="006B1417"/>
    <w:rsid w:val="006C2295"/>
    <w:rsid w:val="006C701D"/>
    <w:rsid w:val="006D5C51"/>
    <w:rsid w:val="006E739C"/>
    <w:rsid w:val="007038B3"/>
    <w:rsid w:val="0072398E"/>
    <w:rsid w:val="00724984"/>
    <w:rsid w:val="00724D33"/>
    <w:rsid w:val="007436F0"/>
    <w:rsid w:val="0074626B"/>
    <w:rsid w:val="007551B4"/>
    <w:rsid w:val="00755B81"/>
    <w:rsid w:val="00757683"/>
    <w:rsid w:val="007607DB"/>
    <w:rsid w:val="0076171C"/>
    <w:rsid w:val="00762FC7"/>
    <w:rsid w:val="0076367C"/>
    <w:rsid w:val="00787ADF"/>
    <w:rsid w:val="00796A15"/>
    <w:rsid w:val="007B1829"/>
    <w:rsid w:val="007B485B"/>
    <w:rsid w:val="007C212B"/>
    <w:rsid w:val="007C652A"/>
    <w:rsid w:val="007C76A3"/>
    <w:rsid w:val="007C7A4E"/>
    <w:rsid w:val="007D06F3"/>
    <w:rsid w:val="0080447C"/>
    <w:rsid w:val="00807A64"/>
    <w:rsid w:val="00810772"/>
    <w:rsid w:val="00812B48"/>
    <w:rsid w:val="00813E46"/>
    <w:rsid w:val="00814475"/>
    <w:rsid w:val="008148F5"/>
    <w:rsid w:val="0082457F"/>
    <w:rsid w:val="008260ED"/>
    <w:rsid w:val="00833D72"/>
    <w:rsid w:val="008342D2"/>
    <w:rsid w:val="00844826"/>
    <w:rsid w:val="00844B18"/>
    <w:rsid w:val="00846B53"/>
    <w:rsid w:val="00847771"/>
    <w:rsid w:val="008511EE"/>
    <w:rsid w:val="00856CE9"/>
    <w:rsid w:val="0086414E"/>
    <w:rsid w:val="00864F08"/>
    <w:rsid w:val="008652DD"/>
    <w:rsid w:val="00881752"/>
    <w:rsid w:val="008937F5"/>
    <w:rsid w:val="0089600D"/>
    <w:rsid w:val="008A0A62"/>
    <w:rsid w:val="008A7350"/>
    <w:rsid w:val="008B0782"/>
    <w:rsid w:val="008C19B9"/>
    <w:rsid w:val="008C32B0"/>
    <w:rsid w:val="008D113A"/>
    <w:rsid w:val="008D44E9"/>
    <w:rsid w:val="008E3F10"/>
    <w:rsid w:val="008E5360"/>
    <w:rsid w:val="008F3D96"/>
    <w:rsid w:val="008F7D37"/>
    <w:rsid w:val="009136B5"/>
    <w:rsid w:val="00922229"/>
    <w:rsid w:val="00931A6E"/>
    <w:rsid w:val="00933ACA"/>
    <w:rsid w:val="009358FA"/>
    <w:rsid w:val="00935F37"/>
    <w:rsid w:val="0094231E"/>
    <w:rsid w:val="00946DD3"/>
    <w:rsid w:val="00954545"/>
    <w:rsid w:val="00962E19"/>
    <w:rsid w:val="00974176"/>
    <w:rsid w:val="0099278E"/>
    <w:rsid w:val="009A1946"/>
    <w:rsid w:val="009B06A3"/>
    <w:rsid w:val="009C413F"/>
    <w:rsid w:val="009D7800"/>
    <w:rsid w:val="009E38C8"/>
    <w:rsid w:val="009E5CEC"/>
    <w:rsid w:val="009F7C33"/>
    <w:rsid w:val="00A02380"/>
    <w:rsid w:val="00A21494"/>
    <w:rsid w:val="00A22C12"/>
    <w:rsid w:val="00A24C78"/>
    <w:rsid w:val="00A37E54"/>
    <w:rsid w:val="00A446A1"/>
    <w:rsid w:val="00A47C37"/>
    <w:rsid w:val="00A62912"/>
    <w:rsid w:val="00A71043"/>
    <w:rsid w:val="00A722E6"/>
    <w:rsid w:val="00A74B01"/>
    <w:rsid w:val="00A76C12"/>
    <w:rsid w:val="00A90691"/>
    <w:rsid w:val="00A93F5B"/>
    <w:rsid w:val="00AB335D"/>
    <w:rsid w:val="00AB50FB"/>
    <w:rsid w:val="00AD172F"/>
    <w:rsid w:val="00AD47B1"/>
    <w:rsid w:val="00AD74FA"/>
    <w:rsid w:val="00AE2295"/>
    <w:rsid w:val="00AE29DF"/>
    <w:rsid w:val="00B03736"/>
    <w:rsid w:val="00B17586"/>
    <w:rsid w:val="00B214CA"/>
    <w:rsid w:val="00B3611D"/>
    <w:rsid w:val="00B52993"/>
    <w:rsid w:val="00B565FB"/>
    <w:rsid w:val="00B642F1"/>
    <w:rsid w:val="00B645DA"/>
    <w:rsid w:val="00B6512D"/>
    <w:rsid w:val="00B65788"/>
    <w:rsid w:val="00B7238D"/>
    <w:rsid w:val="00B75995"/>
    <w:rsid w:val="00B86A61"/>
    <w:rsid w:val="00B93786"/>
    <w:rsid w:val="00B951A8"/>
    <w:rsid w:val="00B97E79"/>
    <w:rsid w:val="00BA00A6"/>
    <w:rsid w:val="00BA0DF1"/>
    <w:rsid w:val="00BD1B71"/>
    <w:rsid w:val="00BD3422"/>
    <w:rsid w:val="00BD7EDF"/>
    <w:rsid w:val="00BE058B"/>
    <w:rsid w:val="00BE52BE"/>
    <w:rsid w:val="00BE5556"/>
    <w:rsid w:val="00BF36D8"/>
    <w:rsid w:val="00BF779D"/>
    <w:rsid w:val="00C121BE"/>
    <w:rsid w:val="00C14CC0"/>
    <w:rsid w:val="00C22B3F"/>
    <w:rsid w:val="00C378BA"/>
    <w:rsid w:val="00C45FD4"/>
    <w:rsid w:val="00C550C0"/>
    <w:rsid w:val="00C602CA"/>
    <w:rsid w:val="00C65E49"/>
    <w:rsid w:val="00C75D18"/>
    <w:rsid w:val="00C76A58"/>
    <w:rsid w:val="00C80B1F"/>
    <w:rsid w:val="00C8377A"/>
    <w:rsid w:val="00C83E4B"/>
    <w:rsid w:val="00C84379"/>
    <w:rsid w:val="00C86FE0"/>
    <w:rsid w:val="00CB03D8"/>
    <w:rsid w:val="00CB2565"/>
    <w:rsid w:val="00CB31D3"/>
    <w:rsid w:val="00CB5E4B"/>
    <w:rsid w:val="00CC049D"/>
    <w:rsid w:val="00CE592F"/>
    <w:rsid w:val="00CF5C76"/>
    <w:rsid w:val="00D12FA0"/>
    <w:rsid w:val="00D17F74"/>
    <w:rsid w:val="00D23600"/>
    <w:rsid w:val="00D249A3"/>
    <w:rsid w:val="00D307DC"/>
    <w:rsid w:val="00D35872"/>
    <w:rsid w:val="00D55805"/>
    <w:rsid w:val="00D72A2E"/>
    <w:rsid w:val="00D76613"/>
    <w:rsid w:val="00D8340A"/>
    <w:rsid w:val="00D8492C"/>
    <w:rsid w:val="00D8691B"/>
    <w:rsid w:val="00DA2349"/>
    <w:rsid w:val="00DA5E72"/>
    <w:rsid w:val="00DB0FCF"/>
    <w:rsid w:val="00DB5A28"/>
    <w:rsid w:val="00DC4089"/>
    <w:rsid w:val="00DD4C53"/>
    <w:rsid w:val="00DD710A"/>
    <w:rsid w:val="00DE658A"/>
    <w:rsid w:val="00DF1AB1"/>
    <w:rsid w:val="00E23F97"/>
    <w:rsid w:val="00E24DB4"/>
    <w:rsid w:val="00E27436"/>
    <w:rsid w:val="00E42790"/>
    <w:rsid w:val="00E50F44"/>
    <w:rsid w:val="00E5591F"/>
    <w:rsid w:val="00E71EBF"/>
    <w:rsid w:val="00E82682"/>
    <w:rsid w:val="00E96A1D"/>
    <w:rsid w:val="00EA1EC3"/>
    <w:rsid w:val="00EB4AAC"/>
    <w:rsid w:val="00ED0ED2"/>
    <w:rsid w:val="00ED370D"/>
    <w:rsid w:val="00ED3FCD"/>
    <w:rsid w:val="00EF6F74"/>
    <w:rsid w:val="00F122A8"/>
    <w:rsid w:val="00F137D1"/>
    <w:rsid w:val="00F258FB"/>
    <w:rsid w:val="00F331A0"/>
    <w:rsid w:val="00F507CD"/>
    <w:rsid w:val="00F52E9D"/>
    <w:rsid w:val="00F67E7A"/>
    <w:rsid w:val="00F7532F"/>
    <w:rsid w:val="00F76D06"/>
    <w:rsid w:val="00F77765"/>
    <w:rsid w:val="00F84E1C"/>
    <w:rsid w:val="00F95655"/>
    <w:rsid w:val="00F979B6"/>
    <w:rsid w:val="00FA5B85"/>
    <w:rsid w:val="00FB0195"/>
    <w:rsid w:val="00FB0369"/>
    <w:rsid w:val="00FB1477"/>
    <w:rsid w:val="00FB3B9B"/>
    <w:rsid w:val="00FD083B"/>
    <w:rsid w:val="00FD0B9C"/>
    <w:rsid w:val="00FF20F1"/>
    <w:rsid w:val="00FF6A2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3004E52"/>
  <w15:docId w15:val="{598B45C4-1918-A745-BE71-BB726BBB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55B81"/>
  </w:style>
  <w:style w:type="paragraph" w:styleId="Kop1">
    <w:name w:val="heading 1"/>
    <w:basedOn w:val="Standaard"/>
    <w:next w:val="Standaard"/>
    <w:link w:val="Kop1Char"/>
    <w:uiPriority w:val="9"/>
    <w:qFormat/>
    <w:rsid w:val="009C413F"/>
    <w:pPr>
      <w:keepNext/>
      <w:keepLines/>
      <w:spacing w:before="240" w:after="0"/>
      <w:outlineLvl w:val="0"/>
    </w:pPr>
    <w:rPr>
      <w:rFonts w:ascii="Calibri" w:eastAsiaTheme="majorEastAsia" w:hAnsi="Calibri" w:cstheme="majorBidi"/>
      <w:b/>
      <w:sz w:val="28"/>
      <w:szCs w:val="32"/>
    </w:rPr>
  </w:style>
  <w:style w:type="paragraph" w:styleId="Kop4">
    <w:name w:val="heading 4"/>
    <w:basedOn w:val="Standaard"/>
    <w:next w:val="Standaard"/>
    <w:link w:val="Kop4Char"/>
    <w:uiPriority w:val="9"/>
    <w:semiHidden/>
    <w:unhideWhenUsed/>
    <w:qFormat/>
    <w:rsid w:val="005D1BA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5171A"/>
    <w:rPr>
      <w:color w:val="0563C1" w:themeColor="hyperlink"/>
      <w:u w:val="single"/>
    </w:rPr>
  </w:style>
  <w:style w:type="character" w:customStyle="1" w:styleId="Kop1Char">
    <w:name w:val="Kop 1 Char"/>
    <w:basedOn w:val="Standaardalinea-lettertype"/>
    <w:link w:val="Kop1"/>
    <w:uiPriority w:val="9"/>
    <w:rsid w:val="009C413F"/>
    <w:rPr>
      <w:rFonts w:ascii="Calibri" w:eastAsiaTheme="majorEastAsia" w:hAnsi="Calibri" w:cstheme="majorBidi"/>
      <w:b/>
      <w:sz w:val="28"/>
      <w:szCs w:val="32"/>
    </w:rPr>
  </w:style>
  <w:style w:type="paragraph" w:styleId="Normaalweb">
    <w:name w:val="Normal (Web)"/>
    <w:basedOn w:val="Standaard"/>
    <w:uiPriority w:val="99"/>
    <w:semiHidden/>
    <w:unhideWhenUsed/>
    <w:rsid w:val="00881752"/>
    <w:pPr>
      <w:spacing w:before="100" w:beforeAutospacing="1" w:after="100" w:afterAutospacing="1" w:line="240" w:lineRule="auto"/>
    </w:pPr>
    <w:rPr>
      <w:rFonts w:ascii="Times New Roman" w:eastAsiaTheme="minorEastAsia" w:hAnsi="Times New Roman" w:cs="Times New Roman"/>
      <w:sz w:val="24"/>
      <w:szCs w:val="24"/>
    </w:rPr>
  </w:style>
  <w:style w:type="paragraph" w:styleId="Geenafstand">
    <w:name w:val="No Spacing"/>
    <w:uiPriority w:val="1"/>
    <w:qFormat/>
    <w:rsid w:val="00F7532F"/>
    <w:pPr>
      <w:spacing w:after="0" w:line="240" w:lineRule="auto"/>
    </w:pPr>
  </w:style>
  <w:style w:type="table" w:styleId="Tabelraster">
    <w:name w:val="Table Grid"/>
    <w:basedOn w:val="Standaardtabel"/>
    <w:uiPriority w:val="39"/>
    <w:rsid w:val="00F75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070562"/>
  </w:style>
  <w:style w:type="character" w:styleId="Nadruk">
    <w:name w:val="Emphasis"/>
    <w:basedOn w:val="Standaardalinea-lettertype"/>
    <w:uiPriority w:val="20"/>
    <w:qFormat/>
    <w:rsid w:val="00070562"/>
    <w:rPr>
      <w:i/>
      <w:iCs/>
    </w:rPr>
  </w:style>
  <w:style w:type="paragraph" w:customStyle="1" w:styleId="EndNoteBibliographyTitle">
    <w:name w:val="EndNote Bibliography Title"/>
    <w:basedOn w:val="Standaard"/>
    <w:link w:val="EndNoteBibliographyTitleChar"/>
    <w:rsid w:val="002D6E63"/>
    <w:pPr>
      <w:spacing w:after="0"/>
      <w:jc w:val="center"/>
    </w:pPr>
    <w:rPr>
      <w:rFonts w:ascii="Calibri" w:hAnsi="Calibri" w:cs="Calibri"/>
      <w:noProof/>
    </w:rPr>
  </w:style>
  <w:style w:type="character" w:customStyle="1" w:styleId="EndNoteBibliographyTitleChar">
    <w:name w:val="EndNote Bibliography Title Char"/>
    <w:basedOn w:val="Standaardalinea-lettertype"/>
    <w:link w:val="EndNoteBibliographyTitle"/>
    <w:rsid w:val="002D6E63"/>
    <w:rPr>
      <w:rFonts w:ascii="Calibri" w:hAnsi="Calibri" w:cs="Calibri"/>
      <w:noProof/>
    </w:rPr>
  </w:style>
  <w:style w:type="paragraph" w:customStyle="1" w:styleId="EndNoteBibliography">
    <w:name w:val="EndNote Bibliography"/>
    <w:basedOn w:val="Standaard"/>
    <w:link w:val="EndNoteBibliographyChar"/>
    <w:rsid w:val="00E5591F"/>
    <w:pPr>
      <w:spacing w:after="0" w:line="240" w:lineRule="auto"/>
      <w:ind w:left="720" w:hanging="720"/>
      <w:mirrorIndents/>
    </w:pPr>
    <w:rPr>
      <w:rFonts w:ascii="Calibri" w:hAnsi="Calibri" w:cs="Calibri"/>
      <w:noProof/>
    </w:rPr>
  </w:style>
  <w:style w:type="character" w:customStyle="1" w:styleId="EndNoteBibliographyChar">
    <w:name w:val="EndNote Bibliography Char"/>
    <w:basedOn w:val="Standaardalinea-lettertype"/>
    <w:link w:val="EndNoteBibliography"/>
    <w:rsid w:val="00E5591F"/>
    <w:rPr>
      <w:rFonts w:ascii="Calibri" w:hAnsi="Calibri" w:cs="Calibri"/>
      <w:noProof/>
    </w:rPr>
  </w:style>
  <w:style w:type="paragraph" w:styleId="Lijstalinea">
    <w:name w:val="List Paragraph"/>
    <w:basedOn w:val="Standaard"/>
    <w:uiPriority w:val="34"/>
    <w:qFormat/>
    <w:rsid w:val="00DF1AB1"/>
    <w:pPr>
      <w:autoSpaceDE w:val="0"/>
      <w:autoSpaceDN w:val="0"/>
      <w:spacing w:after="0" w:line="240" w:lineRule="auto"/>
      <w:ind w:left="720"/>
      <w:contextualSpacing/>
    </w:pPr>
    <w:rPr>
      <w:rFonts w:ascii="Arial" w:eastAsia="Times New Roman" w:hAnsi="Arial" w:cs="Arial"/>
      <w:lang w:val="de-DE" w:eastAsia="de-DE"/>
    </w:rPr>
  </w:style>
  <w:style w:type="paragraph" w:styleId="Bijschrift">
    <w:name w:val="caption"/>
    <w:basedOn w:val="Standaard"/>
    <w:next w:val="Standaard"/>
    <w:uiPriority w:val="35"/>
    <w:unhideWhenUsed/>
    <w:qFormat/>
    <w:rsid w:val="00C45FD4"/>
    <w:pPr>
      <w:spacing w:after="200" w:line="240" w:lineRule="auto"/>
    </w:pPr>
    <w:rPr>
      <w:rFonts w:ascii="Times New Roman" w:hAnsi="Times New Roman"/>
      <w:b/>
      <w:iCs/>
      <w:sz w:val="18"/>
      <w:szCs w:val="18"/>
    </w:rPr>
  </w:style>
  <w:style w:type="character" w:styleId="Verwijzingopmerking">
    <w:name w:val="annotation reference"/>
    <w:basedOn w:val="Standaardalinea-lettertype"/>
    <w:uiPriority w:val="99"/>
    <w:semiHidden/>
    <w:unhideWhenUsed/>
    <w:rsid w:val="00135318"/>
    <w:rPr>
      <w:sz w:val="16"/>
      <w:szCs w:val="16"/>
    </w:rPr>
  </w:style>
  <w:style w:type="paragraph" w:styleId="Tekstopmerking">
    <w:name w:val="annotation text"/>
    <w:basedOn w:val="Standaard"/>
    <w:link w:val="TekstopmerkingChar"/>
    <w:uiPriority w:val="99"/>
    <w:unhideWhenUsed/>
    <w:rsid w:val="00135318"/>
    <w:pPr>
      <w:spacing w:line="240" w:lineRule="auto"/>
    </w:pPr>
    <w:rPr>
      <w:sz w:val="20"/>
      <w:szCs w:val="20"/>
    </w:rPr>
  </w:style>
  <w:style w:type="character" w:customStyle="1" w:styleId="TekstopmerkingChar">
    <w:name w:val="Tekst opmerking Char"/>
    <w:basedOn w:val="Standaardalinea-lettertype"/>
    <w:link w:val="Tekstopmerking"/>
    <w:uiPriority w:val="99"/>
    <w:rsid w:val="00135318"/>
    <w:rPr>
      <w:sz w:val="20"/>
      <w:szCs w:val="20"/>
    </w:rPr>
  </w:style>
  <w:style w:type="paragraph" w:styleId="Onderwerpvanopmerking">
    <w:name w:val="annotation subject"/>
    <w:basedOn w:val="Tekstopmerking"/>
    <w:next w:val="Tekstopmerking"/>
    <w:link w:val="OnderwerpvanopmerkingChar"/>
    <w:uiPriority w:val="99"/>
    <w:semiHidden/>
    <w:unhideWhenUsed/>
    <w:rsid w:val="00135318"/>
    <w:rPr>
      <w:b/>
      <w:bCs/>
    </w:rPr>
  </w:style>
  <w:style w:type="character" w:customStyle="1" w:styleId="OnderwerpvanopmerkingChar">
    <w:name w:val="Onderwerp van opmerking Char"/>
    <w:basedOn w:val="TekstopmerkingChar"/>
    <w:link w:val="Onderwerpvanopmerking"/>
    <w:uiPriority w:val="99"/>
    <w:semiHidden/>
    <w:rsid w:val="00135318"/>
    <w:rPr>
      <w:b/>
      <w:bCs/>
      <w:sz w:val="20"/>
      <w:szCs w:val="20"/>
    </w:rPr>
  </w:style>
  <w:style w:type="paragraph" w:styleId="Ballontekst">
    <w:name w:val="Balloon Text"/>
    <w:basedOn w:val="Standaard"/>
    <w:link w:val="BallontekstChar"/>
    <w:uiPriority w:val="99"/>
    <w:semiHidden/>
    <w:unhideWhenUsed/>
    <w:rsid w:val="0013531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5318"/>
    <w:rPr>
      <w:rFonts w:ascii="Segoe UI" w:hAnsi="Segoe UI" w:cs="Segoe UI"/>
      <w:sz w:val="18"/>
      <w:szCs w:val="18"/>
    </w:rPr>
  </w:style>
  <w:style w:type="character" w:customStyle="1" w:styleId="Kop4Char">
    <w:name w:val="Kop 4 Char"/>
    <w:basedOn w:val="Standaardalinea-lettertype"/>
    <w:link w:val="Kop4"/>
    <w:uiPriority w:val="9"/>
    <w:semiHidden/>
    <w:rsid w:val="005D1BA2"/>
    <w:rPr>
      <w:rFonts w:asciiTheme="majorHAnsi" w:eastAsiaTheme="majorEastAsia" w:hAnsiTheme="majorHAnsi" w:cstheme="majorBidi"/>
      <w:i/>
      <w:iCs/>
      <w:color w:val="2E74B5" w:themeColor="accent1" w:themeShade="BF"/>
    </w:rPr>
  </w:style>
  <w:style w:type="paragraph" w:styleId="Revisie">
    <w:name w:val="Revision"/>
    <w:hidden/>
    <w:uiPriority w:val="99"/>
    <w:semiHidden/>
    <w:rsid w:val="002F256B"/>
    <w:pPr>
      <w:spacing w:after="0" w:line="240" w:lineRule="auto"/>
    </w:pPr>
  </w:style>
  <w:style w:type="paragraph" w:styleId="Koptekst">
    <w:name w:val="header"/>
    <w:basedOn w:val="Standaard"/>
    <w:link w:val="KoptekstChar"/>
    <w:uiPriority w:val="99"/>
    <w:unhideWhenUsed/>
    <w:rsid w:val="001D60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60FB"/>
  </w:style>
  <w:style w:type="paragraph" w:styleId="Voettekst">
    <w:name w:val="footer"/>
    <w:basedOn w:val="Standaard"/>
    <w:link w:val="VoettekstChar"/>
    <w:uiPriority w:val="99"/>
    <w:unhideWhenUsed/>
    <w:rsid w:val="001D60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6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88148">
      <w:bodyDiv w:val="1"/>
      <w:marLeft w:val="0"/>
      <w:marRight w:val="0"/>
      <w:marTop w:val="0"/>
      <w:marBottom w:val="0"/>
      <w:divBdr>
        <w:top w:val="none" w:sz="0" w:space="0" w:color="auto"/>
        <w:left w:val="none" w:sz="0" w:space="0" w:color="auto"/>
        <w:bottom w:val="none" w:sz="0" w:space="0" w:color="auto"/>
        <w:right w:val="none" w:sz="0" w:space="0" w:color="auto"/>
      </w:divBdr>
    </w:div>
    <w:div w:id="320618503">
      <w:bodyDiv w:val="1"/>
      <w:marLeft w:val="0"/>
      <w:marRight w:val="0"/>
      <w:marTop w:val="0"/>
      <w:marBottom w:val="0"/>
      <w:divBdr>
        <w:top w:val="none" w:sz="0" w:space="0" w:color="auto"/>
        <w:left w:val="none" w:sz="0" w:space="0" w:color="auto"/>
        <w:bottom w:val="none" w:sz="0" w:space="0" w:color="auto"/>
        <w:right w:val="none" w:sz="0" w:space="0" w:color="auto"/>
      </w:divBdr>
    </w:div>
    <w:div w:id="692804504">
      <w:bodyDiv w:val="1"/>
      <w:marLeft w:val="0"/>
      <w:marRight w:val="0"/>
      <w:marTop w:val="0"/>
      <w:marBottom w:val="0"/>
      <w:divBdr>
        <w:top w:val="none" w:sz="0" w:space="0" w:color="auto"/>
        <w:left w:val="none" w:sz="0" w:space="0" w:color="auto"/>
        <w:bottom w:val="none" w:sz="0" w:space="0" w:color="auto"/>
        <w:right w:val="none" w:sz="0" w:space="0" w:color="auto"/>
      </w:divBdr>
    </w:div>
    <w:div w:id="846363481">
      <w:bodyDiv w:val="1"/>
      <w:marLeft w:val="0"/>
      <w:marRight w:val="0"/>
      <w:marTop w:val="0"/>
      <w:marBottom w:val="0"/>
      <w:divBdr>
        <w:top w:val="none" w:sz="0" w:space="0" w:color="auto"/>
        <w:left w:val="none" w:sz="0" w:space="0" w:color="auto"/>
        <w:bottom w:val="none" w:sz="0" w:space="0" w:color="auto"/>
        <w:right w:val="none" w:sz="0" w:space="0" w:color="auto"/>
      </w:divBdr>
    </w:div>
    <w:div w:id="904220108">
      <w:bodyDiv w:val="1"/>
      <w:marLeft w:val="0"/>
      <w:marRight w:val="0"/>
      <w:marTop w:val="0"/>
      <w:marBottom w:val="0"/>
      <w:divBdr>
        <w:top w:val="none" w:sz="0" w:space="0" w:color="auto"/>
        <w:left w:val="none" w:sz="0" w:space="0" w:color="auto"/>
        <w:bottom w:val="none" w:sz="0" w:space="0" w:color="auto"/>
        <w:right w:val="none" w:sz="0" w:space="0" w:color="auto"/>
      </w:divBdr>
    </w:div>
    <w:div w:id="1126116475">
      <w:bodyDiv w:val="1"/>
      <w:marLeft w:val="0"/>
      <w:marRight w:val="0"/>
      <w:marTop w:val="0"/>
      <w:marBottom w:val="0"/>
      <w:divBdr>
        <w:top w:val="none" w:sz="0" w:space="0" w:color="auto"/>
        <w:left w:val="none" w:sz="0" w:space="0" w:color="auto"/>
        <w:bottom w:val="none" w:sz="0" w:space="0" w:color="auto"/>
        <w:right w:val="none" w:sz="0" w:space="0" w:color="auto"/>
      </w:divBdr>
    </w:div>
    <w:div w:id="1259867310">
      <w:bodyDiv w:val="1"/>
      <w:marLeft w:val="0"/>
      <w:marRight w:val="0"/>
      <w:marTop w:val="0"/>
      <w:marBottom w:val="0"/>
      <w:divBdr>
        <w:top w:val="none" w:sz="0" w:space="0" w:color="auto"/>
        <w:left w:val="none" w:sz="0" w:space="0" w:color="auto"/>
        <w:bottom w:val="none" w:sz="0" w:space="0" w:color="auto"/>
        <w:right w:val="none" w:sz="0" w:space="0" w:color="auto"/>
      </w:divBdr>
    </w:div>
    <w:div w:id="1384283189">
      <w:bodyDiv w:val="1"/>
      <w:marLeft w:val="0"/>
      <w:marRight w:val="0"/>
      <w:marTop w:val="0"/>
      <w:marBottom w:val="0"/>
      <w:divBdr>
        <w:top w:val="none" w:sz="0" w:space="0" w:color="auto"/>
        <w:left w:val="none" w:sz="0" w:space="0" w:color="auto"/>
        <w:bottom w:val="none" w:sz="0" w:space="0" w:color="auto"/>
        <w:right w:val="none" w:sz="0" w:space="0" w:color="auto"/>
      </w:divBdr>
    </w:div>
    <w:div w:id="1481192344">
      <w:bodyDiv w:val="1"/>
      <w:marLeft w:val="0"/>
      <w:marRight w:val="0"/>
      <w:marTop w:val="0"/>
      <w:marBottom w:val="0"/>
      <w:divBdr>
        <w:top w:val="none" w:sz="0" w:space="0" w:color="auto"/>
        <w:left w:val="none" w:sz="0" w:space="0" w:color="auto"/>
        <w:bottom w:val="none" w:sz="0" w:space="0" w:color="auto"/>
        <w:right w:val="none" w:sz="0" w:space="0" w:color="auto"/>
      </w:divBdr>
      <w:divsChild>
        <w:div w:id="1768378222">
          <w:marLeft w:val="0"/>
          <w:marRight w:val="0"/>
          <w:marTop w:val="0"/>
          <w:marBottom w:val="480"/>
          <w:divBdr>
            <w:top w:val="none" w:sz="0" w:space="0" w:color="auto"/>
            <w:left w:val="none" w:sz="0" w:space="0" w:color="auto"/>
            <w:bottom w:val="none" w:sz="0" w:space="0" w:color="auto"/>
            <w:right w:val="none" w:sz="0" w:space="0" w:color="auto"/>
          </w:divBdr>
        </w:div>
        <w:div w:id="2068144689">
          <w:marLeft w:val="0"/>
          <w:marRight w:val="0"/>
          <w:marTop w:val="0"/>
          <w:marBottom w:val="720"/>
          <w:divBdr>
            <w:top w:val="none" w:sz="0" w:space="0" w:color="auto"/>
            <w:left w:val="none" w:sz="0" w:space="0" w:color="auto"/>
            <w:bottom w:val="none" w:sz="0" w:space="0" w:color="auto"/>
            <w:right w:val="none" w:sz="0" w:space="0" w:color="auto"/>
          </w:divBdr>
        </w:div>
      </w:divsChild>
    </w:div>
    <w:div w:id="1597984104">
      <w:bodyDiv w:val="1"/>
      <w:marLeft w:val="0"/>
      <w:marRight w:val="0"/>
      <w:marTop w:val="0"/>
      <w:marBottom w:val="0"/>
      <w:divBdr>
        <w:top w:val="none" w:sz="0" w:space="0" w:color="auto"/>
        <w:left w:val="none" w:sz="0" w:space="0" w:color="auto"/>
        <w:bottom w:val="none" w:sz="0" w:space="0" w:color="auto"/>
        <w:right w:val="none" w:sz="0" w:space="0" w:color="auto"/>
      </w:divBdr>
    </w:div>
    <w:div w:id="1615206042">
      <w:bodyDiv w:val="1"/>
      <w:marLeft w:val="0"/>
      <w:marRight w:val="0"/>
      <w:marTop w:val="0"/>
      <w:marBottom w:val="0"/>
      <w:divBdr>
        <w:top w:val="none" w:sz="0" w:space="0" w:color="auto"/>
        <w:left w:val="none" w:sz="0" w:space="0" w:color="auto"/>
        <w:bottom w:val="none" w:sz="0" w:space="0" w:color="auto"/>
        <w:right w:val="none" w:sz="0" w:space="0" w:color="auto"/>
      </w:divBdr>
    </w:div>
    <w:div w:id="198026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ip.DuPrez@ugent.be" TargetMode="External"/><Relationship Id="rId13" Type="http://schemas.openxmlformats.org/officeDocument/2006/relationships/image" Target="media/image3.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1A6A4-4F5C-42D1-90CE-98B027E3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10296</Words>
  <Characters>56630</Characters>
  <Application>Microsoft Office Word</Application>
  <DocSecurity>0</DocSecurity>
  <Lines>471</Lines>
  <Paragraphs>133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66793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Filip Du Prez</cp:lastModifiedBy>
  <cp:revision>2</cp:revision>
  <cp:lastPrinted>2018-11-26T15:17:00Z</cp:lastPrinted>
  <dcterms:created xsi:type="dcterms:W3CDTF">2019-06-01T15:48:00Z</dcterms:created>
  <dcterms:modified xsi:type="dcterms:W3CDTF">2019-06-01T15:48:00Z</dcterms:modified>
</cp:coreProperties>
</file>