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2C848" w14:textId="77777777" w:rsidR="005317AB" w:rsidRPr="005317AB" w:rsidRDefault="005317AB" w:rsidP="009440B3">
      <w:pPr>
        <w:spacing w:after="0" w:line="480" w:lineRule="auto"/>
        <w:jc w:val="both"/>
        <w:rPr>
          <w:rFonts w:ascii="Times New Roman" w:hAnsi="Times New Roman" w:cs="Times New Roman"/>
          <w:sz w:val="24"/>
          <w:szCs w:val="24"/>
          <w:lang w:val="en-GB"/>
        </w:rPr>
      </w:pPr>
    </w:p>
    <w:p w14:paraId="61FA28DB" w14:textId="3EFE6F0A" w:rsidR="00033E58" w:rsidRPr="00D733E7" w:rsidRDefault="005317AB" w:rsidP="00F248CB">
      <w:pPr>
        <w:spacing w:after="0" w:line="480" w:lineRule="auto"/>
        <w:jc w:val="center"/>
        <w:rPr>
          <w:rFonts w:ascii="Times New Roman" w:hAnsi="Times New Roman" w:cs="Times New Roman"/>
          <w:b/>
          <w:caps/>
          <w:sz w:val="24"/>
          <w:szCs w:val="24"/>
          <w:lang w:val="en-GB"/>
        </w:rPr>
      </w:pPr>
      <w:r w:rsidRPr="00D733E7">
        <w:rPr>
          <w:rFonts w:ascii="Times New Roman" w:hAnsi="Times New Roman" w:cs="Times New Roman"/>
          <w:b/>
          <w:caps/>
          <w:sz w:val="24"/>
          <w:szCs w:val="24"/>
          <w:lang w:val="en-GB"/>
        </w:rPr>
        <w:t xml:space="preserve">Establishing a mission-based </w:t>
      </w:r>
      <w:r w:rsidR="00BC0F72">
        <w:rPr>
          <w:rFonts w:ascii="Times New Roman" w:hAnsi="Times New Roman" w:cs="Times New Roman"/>
          <w:b/>
          <w:caps/>
          <w:sz w:val="24"/>
          <w:szCs w:val="24"/>
          <w:lang w:val="en-GB"/>
        </w:rPr>
        <w:t>culture: analysing the relation between</w:t>
      </w:r>
      <w:r w:rsidRPr="00D733E7">
        <w:rPr>
          <w:rFonts w:ascii="Times New Roman" w:hAnsi="Times New Roman" w:cs="Times New Roman"/>
          <w:b/>
          <w:caps/>
          <w:sz w:val="24"/>
          <w:szCs w:val="24"/>
          <w:lang w:val="en-GB"/>
        </w:rPr>
        <w:t xml:space="preserve"> intra-organi</w:t>
      </w:r>
      <w:r w:rsidR="00BC0F72">
        <w:rPr>
          <w:rFonts w:ascii="Times New Roman" w:hAnsi="Times New Roman" w:cs="Times New Roman"/>
          <w:b/>
          <w:caps/>
          <w:sz w:val="24"/>
          <w:szCs w:val="24"/>
          <w:lang w:val="en-GB"/>
        </w:rPr>
        <w:t>zational socialization agents,</w:t>
      </w:r>
      <w:r w:rsidRPr="00D733E7">
        <w:rPr>
          <w:rFonts w:ascii="Times New Roman" w:hAnsi="Times New Roman" w:cs="Times New Roman"/>
          <w:b/>
          <w:caps/>
          <w:sz w:val="24"/>
          <w:szCs w:val="24"/>
          <w:lang w:val="en-GB"/>
        </w:rPr>
        <w:t xml:space="preserve"> mission valence, goal clarity, work impact and public service motivation.</w:t>
      </w:r>
    </w:p>
    <w:p w14:paraId="54FE3AF7" w14:textId="77777777" w:rsidR="00D733E7" w:rsidRDefault="00D733E7" w:rsidP="00F248CB">
      <w:pPr>
        <w:spacing w:after="0" w:line="480" w:lineRule="auto"/>
        <w:jc w:val="center"/>
        <w:rPr>
          <w:rFonts w:ascii="Times New Roman" w:hAnsi="Times New Roman" w:cs="Times New Roman"/>
          <w:b/>
          <w:sz w:val="24"/>
          <w:szCs w:val="24"/>
          <w:lang w:val="en-GB"/>
        </w:rPr>
      </w:pPr>
    </w:p>
    <w:p w14:paraId="3828F4AA" w14:textId="77777777" w:rsidR="00801770" w:rsidRPr="00033E58" w:rsidRDefault="00D733E7" w:rsidP="00F248CB">
      <w:pPr>
        <w:spacing w:after="0"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Sebastian Desmidt</w:t>
      </w:r>
      <w:r w:rsidR="00801770">
        <w:rPr>
          <w:rStyle w:val="Voetnootmarkering"/>
          <w:rFonts w:ascii="Times New Roman" w:hAnsi="Times New Roman" w:cs="Times New Roman"/>
          <w:b/>
          <w:sz w:val="24"/>
          <w:szCs w:val="24"/>
          <w:lang w:val="en-GB"/>
        </w:rPr>
        <w:footnoteReference w:id="1"/>
      </w:r>
      <w:r w:rsidR="00801770" w:rsidRPr="00801770">
        <w:rPr>
          <w:rFonts w:ascii="Times New Roman" w:hAnsi="Times New Roman" w:cs="Times New Roman"/>
          <w:b/>
          <w:sz w:val="24"/>
          <w:szCs w:val="24"/>
          <w:lang w:val="en-GB"/>
        </w:rPr>
        <w:t xml:space="preserve"> </w:t>
      </w:r>
      <w:r>
        <w:rPr>
          <w:rFonts w:ascii="Times New Roman" w:hAnsi="Times New Roman" w:cs="Times New Roman"/>
          <w:b/>
          <w:sz w:val="24"/>
          <w:szCs w:val="24"/>
          <w:lang w:val="en-GB"/>
        </w:rPr>
        <w:t>&amp; Bert George</w:t>
      </w:r>
      <w:r w:rsidR="00801770">
        <w:rPr>
          <w:rStyle w:val="Voetnootmarkering"/>
          <w:rFonts w:ascii="Times New Roman" w:hAnsi="Times New Roman" w:cs="Times New Roman"/>
          <w:b/>
          <w:sz w:val="24"/>
          <w:szCs w:val="24"/>
          <w:lang w:val="en-GB"/>
        </w:rPr>
        <w:footnoteReference w:id="2"/>
      </w:r>
    </w:p>
    <w:p w14:paraId="163EFCEB" w14:textId="77777777" w:rsidR="00CD1A50" w:rsidRDefault="00CD1A50">
      <w:pPr>
        <w:rPr>
          <w:rFonts w:ascii="Times New Roman" w:hAnsi="Times New Roman" w:cs="Times New Roman"/>
          <w:sz w:val="24"/>
          <w:szCs w:val="24"/>
          <w:lang w:val="en-GB"/>
        </w:rPr>
      </w:pPr>
    </w:p>
    <w:p w14:paraId="09799113" w14:textId="77777777" w:rsidR="00CD1A50" w:rsidRDefault="00CD1A50">
      <w:pPr>
        <w:rPr>
          <w:rFonts w:ascii="Times New Roman" w:hAnsi="Times New Roman" w:cs="Times New Roman"/>
          <w:sz w:val="24"/>
          <w:szCs w:val="24"/>
          <w:lang w:val="en-GB"/>
        </w:rPr>
      </w:pPr>
    </w:p>
    <w:p w14:paraId="17BF473E" w14:textId="77777777" w:rsidR="00CD1A50" w:rsidRDefault="00CD1A50">
      <w:pPr>
        <w:rPr>
          <w:rFonts w:ascii="Times New Roman" w:hAnsi="Times New Roman" w:cs="Times New Roman"/>
          <w:sz w:val="24"/>
          <w:szCs w:val="24"/>
          <w:lang w:val="en-GB"/>
        </w:rPr>
      </w:pPr>
    </w:p>
    <w:p w14:paraId="201CD7FD" w14:textId="77777777" w:rsidR="00CD1A50" w:rsidRDefault="00CD1A50">
      <w:pPr>
        <w:rPr>
          <w:rFonts w:ascii="Times New Roman" w:hAnsi="Times New Roman" w:cs="Times New Roman"/>
          <w:sz w:val="24"/>
          <w:szCs w:val="24"/>
          <w:lang w:val="en-GB"/>
        </w:rPr>
      </w:pPr>
    </w:p>
    <w:p w14:paraId="0D96BCCF" w14:textId="77777777" w:rsidR="00CD1A50" w:rsidRDefault="00CD1A50">
      <w:pPr>
        <w:rPr>
          <w:rFonts w:ascii="Times New Roman" w:hAnsi="Times New Roman" w:cs="Times New Roman"/>
          <w:sz w:val="24"/>
          <w:szCs w:val="24"/>
          <w:lang w:val="en-GB"/>
        </w:rPr>
      </w:pPr>
    </w:p>
    <w:p w14:paraId="6AD61801" w14:textId="77777777" w:rsidR="00CD1A50" w:rsidRDefault="00CD1A50">
      <w:pPr>
        <w:rPr>
          <w:rFonts w:ascii="Times New Roman" w:hAnsi="Times New Roman" w:cs="Times New Roman"/>
          <w:sz w:val="24"/>
          <w:szCs w:val="24"/>
          <w:lang w:val="en-GB"/>
        </w:rPr>
      </w:pPr>
    </w:p>
    <w:p w14:paraId="3263D128" w14:textId="77777777" w:rsidR="00CD1A50" w:rsidRDefault="00CD1A50">
      <w:pPr>
        <w:rPr>
          <w:rFonts w:ascii="Times New Roman" w:hAnsi="Times New Roman" w:cs="Times New Roman"/>
          <w:sz w:val="24"/>
          <w:szCs w:val="24"/>
          <w:lang w:val="en-GB"/>
        </w:rPr>
      </w:pPr>
    </w:p>
    <w:p w14:paraId="3A5BA97F" w14:textId="77777777" w:rsidR="00CD1A50" w:rsidRDefault="00CD1A50">
      <w:pPr>
        <w:rPr>
          <w:rFonts w:ascii="Times New Roman" w:hAnsi="Times New Roman" w:cs="Times New Roman"/>
          <w:sz w:val="24"/>
          <w:szCs w:val="24"/>
          <w:lang w:val="en-GB"/>
        </w:rPr>
      </w:pPr>
    </w:p>
    <w:p w14:paraId="69824F4A" w14:textId="77777777" w:rsidR="00CD1A50" w:rsidRDefault="00CD1A50">
      <w:pPr>
        <w:rPr>
          <w:rFonts w:ascii="Times New Roman" w:hAnsi="Times New Roman" w:cs="Times New Roman"/>
          <w:sz w:val="24"/>
          <w:szCs w:val="24"/>
          <w:lang w:val="en-GB"/>
        </w:rPr>
      </w:pPr>
    </w:p>
    <w:p w14:paraId="4728C823" w14:textId="77777777" w:rsidR="00CD1A50" w:rsidRDefault="00CD1A50">
      <w:pPr>
        <w:rPr>
          <w:rFonts w:ascii="Times New Roman" w:hAnsi="Times New Roman" w:cs="Times New Roman"/>
          <w:sz w:val="24"/>
          <w:szCs w:val="24"/>
          <w:lang w:val="en-GB"/>
        </w:rPr>
      </w:pPr>
    </w:p>
    <w:p w14:paraId="0292C308" w14:textId="77777777" w:rsidR="00CD1A50" w:rsidRDefault="00CD1A50">
      <w:pPr>
        <w:rPr>
          <w:rFonts w:ascii="Times New Roman" w:hAnsi="Times New Roman" w:cs="Times New Roman"/>
          <w:sz w:val="24"/>
          <w:szCs w:val="24"/>
          <w:lang w:val="en-GB"/>
        </w:rPr>
      </w:pPr>
    </w:p>
    <w:p w14:paraId="5350B4FD" w14:textId="54D20754" w:rsidR="00CD1A50" w:rsidRDefault="00CD1A50">
      <w:pPr>
        <w:rPr>
          <w:rFonts w:ascii="Times New Roman" w:hAnsi="Times New Roman" w:cs="Times New Roman"/>
          <w:sz w:val="24"/>
          <w:szCs w:val="24"/>
          <w:lang w:val="en-GB"/>
        </w:rPr>
      </w:pPr>
      <w:r w:rsidRPr="00DA5F68">
        <w:rPr>
          <w:rFonts w:ascii="Times New Roman" w:hAnsi="Times New Roman" w:cs="Times New Roman"/>
          <w:sz w:val="24"/>
          <w:szCs w:val="24"/>
          <w:lang w:val="en-GB"/>
        </w:rPr>
        <w:t>Keywords:</w:t>
      </w:r>
      <w:r w:rsidR="00DA5F68">
        <w:rPr>
          <w:rFonts w:ascii="Times New Roman" w:hAnsi="Times New Roman" w:cs="Times New Roman"/>
          <w:sz w:val="24"/>
          <w:szCs w:val="24"/>
          <w:lang w:val="en-GB"/>
        </w:rPr>
        <w:t xml:space="preserve"> mission valence, socialization agents, public sector motivation, goal clarity, work impact</w:t>
      </w:r>
    </w:p>
    <w:p w14:paraId="5A3C38C2" w14:textId="77777777" w:rsidR="00CD1A50" w:rsidRDefault="00CD1A50">
      <w:pPr>
        <w:rPr>
          <w:rFonts w:ascii="Times New Roman" w:hAnsi="Times New Roman" w:cs="Times New Roman"/>
          <w:sz w:val="24"/>
          <w:szCs w:val="24"/>
          <w:lang w:val="en-GB"/>
        </w:rPr>
      </w:pPr>
    </w:p>
    <w:p w14:paraId="535A5C11" w14:textId="77777777" w:rsidR="00CD1A50" w:rsidRDefault="00CD1A50">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19EC7532" w14:textId="77777777" w:rsidR="00CD1A50" w:rsidRPr="00D733E7" w:rsidRDefault="00CD1A50" w:rsidP="00D733E7">
      <w:pPr>
        <w:rPr>
          <w:rFonts w:ascii="Times New Roman" w:hAnsi="Times New Roman" w:cs="Times New Roman"/>
          <w:b/>
          <w:sz w:val="24"/>
          <w:szCs w:val="24"/>
          <w:lang w:val="en-GB"/>
        </w:rPr>
      </w:pPr>
      <w:r w:rsidRPr="00D733E7">
        <w:rPr>
          <w:rFonts w:ascii="Times New Roman" w:hAnsi="Times New Roman" w:cs="Times New Roman"/>
          <w:b/>
          <w:sz w:val="24"/>
          <w:szCs w:val="24"/>
          <w:lang w:val="en-GB"/>
        </w:rPr>
        <w:lastRenderedPageBreak/>
        <w:t>ABSTRACT</w:t>
      </w:r>
    </w:p>
    <w:p w14:paraId="1F58C79F" w14:textId="77777777" w:rsidR="00CD1A50" w:rsidRDefault="00CD1A50" w:rsidP="00CD1A50">
      <w:pPr>
        <w:spacing w:after="0" w:line="480" w:lineRule="auto"/>
        <w:jc w:val="center"/>
        <w:rPr>
          <w:rFonts w:ascii="Times New Roman" w:hAnsi="Times New Roman" w:cs="Times New Roman"/>
          <w:b/>
          <w:sz w:val="24"/>
          <w:szCs w:val="24"/>
          <w:lang w:val="en-GB"/>
        </w:rPr>
      </w:pPr>
    </w:p>
    <w:p w14:paraId="2BEEEB0A" w14:textId="364B8AAF" w:rsidR="00CD1A50" w:rsidRPr="00CD1A50" w:rsidRDefault="00CD1A50" w:rsidP="00CD1A50">
      <w:pPr>
        <w:spacing w:after="0" w:line="480" w:lineRule="auto"/>
        <w:jc w:val="center"/>
        <w:rPr>
          <w:rFonts w:ascii="Times New Roman" w:hAnsi="Times New Roman" w:cs="Times New Roman"/>
          <w:sz w:val="24"/>
          <w:szCs w:val="24"/>
          <w:lang w:val="en-GB"/>
        </w:rPr>
      </w:pPr>
      <w:r w:rsidRPr="00CD1A50">
        <w:rPr>
          <w:rFonts w:ascii="Times New Roman" w:hAnsi="Times New Roman" w:cs="Times New Roman"/>
          <w:sz w:val="24"/>
          <w:szCs w:val="24"/>
          <w:lang w:val="en-GB"/>
        </w:rPr>
        <w:t xml:space="preserve">Establishing a mission-based </w:t>
      </w:r>
      <w:r w:rsidR="00BC0F72">
        <w:rPr>
          <w:rFonts w:ascii="Times New Roman" w:hAnsi="Times New Roman" w:cs="Times New Roman"/>
          <w:sz w:val="24"/>
          <w:szCs w:val="24"/>
          <w:lang w:val="en-GB"/>
        </w:rPr>
        <w:t>culture: analysing the relationship between</w:t>
      </w:r>
      <w:r w:rsidRPr="00CD1A50">
        <w:rPr>
          <w:rFonts w:ascii="Times New Roman" w:hAnsi="Times New Roman" w:cs="Times New Roman"/>
          <w:sz w:val="24"/>
          <w:szCs w:val="24"/>
          <w:lang w:val="en-GB"/>
        </w:rPr>
        <w:t xml:space="preserve"> intra-organizational socializatio</w:t>
      </w:r>
      <w:r w:rsidR="00BC0F72">
        <w:rPr>
          <w:rFonts w:ascii="Times New Roman" w:hAnsi="Times New Roman" w:cs="Times New Roman"/>
          <w:sz w:val="24"/>
          <w:szCs w:val="24"/>
          <w:lang w:val="en-GB"/>
        </w:rPr>
        <w:t xml:space="preserve">n agents, </w:t>
      </w:r>
      <w:r w:rsidRPr="00CD1A50">
        <w:rPr>
          <w:rFonts w:ascii="Times New Roman" w:hAnsi="Times New Roman" w:cs="Times New Roman"/>
          <w:sz w:val="24"/>
          <w:szCs w:val="24"/>
          <w:lang w:val="en-GB"/>
        </w:rPr>
        <w:t>mission valence, goal clarity, work impact and public service motivation.</w:t>
      </w:r>
    </w:p>
    <w:p w14:paraId="07BBB507" w14:textId="77777777" w:rsidR="00CD1A50" w:rsidRPr="000A072C" w:rsidRDefault="00CD1A50" w:rsidP="00CD1A50">
      <w:pPr>
        <w:jc w:val="center"/>
        <w:rPr>
          <w:rFonts w:ascii="Times New Roman" w:hAnsi="Times New Roman" w:cs="Times New Roman"/>
          <w:sz w:val="24"/>
          <w:szCs w:val="24"/>
          <w:lang w:val="en-GB"/>
        </w:rPr>
      </w:pPr>
    </w:p>
    <w:p w14:paraId="570247C7" w14:textId="30F2D3BF" w:rsidR="000A072C" w:rsidRPr="000A072C" w:rsidRDefault="000A072C" w:rsidP="005E4038">
      <w:pPr>
        <w:spacing w:after="0" w:line="480" w:lineRule="auto"/>
        <w:ind w:firstLine="720"/>
        <w:rPr>
          <w:rFonts w:ascii="Times New Roman" w:hAnsi="Times New Roman" w:cs="Times New Roman"/>
          <w:sz w:val="24"/>
          <w:szCs w:val="24"/>
          <w:lang w:val="en-GB"/>
        </w:rPr>
      </w:pPr>
      <w:r w:rsidRPr="000A072C">
        <w:rPr>
          <w:rFonts w:ascii="Times New Roman" w:hAnsi="Times New Roman" w:cs="Times New Roman"/>
          <w:sz w:val="24"/>
          <w:szCs w:val="24"/>
          <w:lang w:val="en-GB"/>
        </w:rPr>
        <w:t xml:space="preserve">This study contributes to our understanding of </w:t>
      </w:r>
      <w:r>
        <w:rPr>
          <w:rFonts w:ascii="Times New Roman" w:hAnsi="Times New Roman" w:cs="Times New Roman"/>
          <w:sz w:val="24"/>
          <w:szCs w:val="24"/>
          <w:lang w:val="en-GB"/>
        </w:rPr>
        <w:t xml:space="preserve">the relationship between mission valence, </w:t>
      </w:r>
      <w:r w:rsidRPr="000A072C">
        <w:rPr>
          <w:rFonts w:ascii="Times New Roman" w:hAnsi="Times New Roman" w:cs="Times New Roman"/>
          <w:sz w:val="24"/>
          <w:szCs w:val="24"/>
          <w:lang w:val="en-GB"/>
        </w:rPr>
        <w:t xml:space="preserve">goal clarity, public service motivation and work impact by </w:t>
      </w:r>
      <w:r>
        <w:rPr>
          <w:rFonts w:ascii="Times New Roman" w:hAnsi="Times New Roman" w:cs="Times New Roman"/>
          <w:sz w:val="24"/>
          <w:szCs w:val="24"/>
          <w:lang w:val="en-GB"/>
        </w:rPr>
        <w:t>testing the external validity of e</w:t>
      </w:r>
      <w:r w:rsidR="005E4038">
        <w:rPr>
          <w:rFonts w:ascii="Times New Roman" w:hAnsi="Times New Roman" w:cs="Times New Roman"/>
          <w:sz w:val="24"/>
          <w:szCs w:val="24"/>
          <w:lang w:val="en-GB"/>
        </w:rPr>
        <w:t xml:space="preserve">xisting research </w:t>
      </w:r>
      <w:r>
        <w:rPr>
          <w:rFonts w:ascii="Times New Roman" w:hAnsi="Times New Roman" w:cs="Times New Roman"/>
          <w:sz w:val="24"/>
          <w:szCs w:val="24"/>
          <w:lang w:val="en-GB"/>
        </w:rPr>
        <w:t>using a sample of</w:t>
      </w:r>
      <w:r w:rsidRPr="000A072C">
        <w:rPr>
          <w:rFonts w:ascii="Times New Roman" w:hAnsi="Times New Roman" w:cs="Times New Roman"/>
          <w:sz w:val="24"/>
          <w:szCs w:val="24"/>
          <w:lang w:val="en-GB"/>
        </w:rPr>
        <w:t xml:space="preserve"> non-managerial employees</w:t>
      </w:r>
      <w:r>
        <w:rPr>
          <w:rFonts w:ascii="Times New Roman" w:hAnsi="Times New Roman" w:cs="Times New Roman"/>
          <w:sz w:val="24"/>
          <w:szCs w:val="24"/>
          <w:lang w:val="en-GB"/>
        </w:rPr>
        <w:t xml:space="preserve">. In addition, the </w:t>
      </w:r>
      <w:r w:rsidR="005E4038">
        <w:rPr>
          <w:rFonts w:ascii="Times New Roman" w:hAnsi="Times New Roman" w:cs="Times New Roman"/>
          <w:sz w:val="24"/>
          <w:szCs w:val="24"/>
          <w:lang w:val="en-GB"/>
        </w:rPr>
        <w:t xml:space="preserve">study complements </w:t>
      </w:r>
      <w:r>
        <w:rPr>
          <w:rFonts w:ascii="Times New Roman" w:hAnsi="Times New Roman" w:cs="Times New Roman"/>
          <w:sz w:val="24"/>
          <w:szCs w:val="24"/>
          <w:lang w:val="en-GB"/>
        </w:rPr>
        <w:t xml:space="preserve">existing research by </w:t>
      </w:r>
      <w:r w:rsidR="005E4038">
        <w:rPr>
          <w:rFonts w:ascii="Times New Roman" w:hAnsi="Times New Roman" w:cs="Times New Roman"/>
          <w:sz w:val="24"/>
          <w:szCs w:val="24"/>
          <w:lang w:val="en-GB"/>
        </w:rPr>
        <w:t xml:space="preserve">including an institutional perspective: the study assesses how </w:t>
      </w:r>
      <w:r>
        <w:rPr>
          <w:rFonts w:ascii="Times New Roman" w:hAnsi="Times New Roman" w:cs="Times New Roman"/>
          <w:sz w:val="24"/>
          <w:szCs w:val="24"/>
          <w:lang w:val="en-GB"/>
        </w:rPr>
        <w:t xml:space="preserve">value-laden communication with multiple </w:t>
      </w:r>
      <w:r w:rsidRPr="000A072C">
        <w:rPr>
          <w:rFonts w:ascii="Times New Roman" w:hAnsi="Times New Roman" w:cs="Times New Roman"/>
          <w:sz w:val="24"/>
          <w:szCs w:val="24"/>
          <w:lang w:val="en-GB"/>
        </w:rPr>
        <w:t>intra-organizational socia</w:t>
      </w:r>
      <w:r w:rsidR="005E4038">
        <w:rPr>
          <w:rFonts w:ascii="Times New Roman" w:hAnsi="Times New Roman" w:cs="Times New Roman"/>
          <w:sz w:val="24"/>
          <w:szCs w:val="24"/>
          <w:lang w:val="en-GB"/>
        </w:rPr>
        <w:t xml:space="preserve">lization referents is related with </w:t>
      </w:r>
      <w:r w:rsidR="005E4038" w:rsidRPr="005E4038">
        <w:rPr>
          <w:rFonts w:ascii="Times New Roman" w:hAnsi="Times New Roman" w:cs="Times New Roman"/>
          <w:sz w:val="24"/>
          <w:szCs w:val="24"/>
          <w:lang w:val="en-GB"/>
        </w:rPr>
        <w:t xml:space="preserve">the </w:t>
      </w:r>
      <w:r w:rsidR="005E4038">
        <w:rPr>
          <w:rFonts w:ascii="Times New Roman" w:hAnsi="Times New Roman" w:cs="Times New Roman"/>
          <w:sz w:val="24"/>
          <w:szCs w:val="24"/>
          <w:lang w:val="en-GB"/>
        </w:rPr>
        <w:t>cited variables</w:t>
      </w:r>
      <w:r w:rsidRPr="000A072C">
        <w:rPr>
          <w:rFonts w:ascii="Times New Roman" w:hAnsi="Times New Roman" w:cs="Times New Roman"/>
          <w:sz w:val="24"/>
          <w:szCs w:val="24"/>
          <w:lang w:val="en-GB"/>
        </w:rPr>
        <w:t xml:space="preserve">. </w:t>
      </w:r>
      <w:r w:rsidR="005E4038">
        <w:rPr>
          <w:rFonts w:ascii="Times New Roman" w:hAnsi="Times New Roman" w:cs="Times New Roman"/>
          <w:sz w:val="24"/>
          <w:szCs w:val="24"/>
          <w:lang w:val="en-GB"/>
        </w:rPr>
        <w:t>The developed model i</w:t>
      </w:r>
      <w:r>
        <w:rPr>
          <w:rFonts w:ascii="Times New Roman" w:hAnsi="Times New Roman" w:cs="Times New Roman"/>
          <w:sz w:val="24"/>
          <w:szCs w:val="24"/>
          <w:lang w:val="en-GB"/>
        </w:rPr>
        <w:t xml:space="preserve">s tested using </w:t>
      </w:r>
      <w:r w:rsidRPr="000A072C">
        <w:rPr>
          <w:rFonts w:ascii="Times New Roman" w:hAnsi="Times New Roman" w:cs="Times New Roman"/>
          <w:sz w:val="24"/>
          <w:szCs w:val="24"/>
          <w:lang w:val="en-GB"/>
        </w:rPr>
        <w:t xml:space="preserve">structural equation </w:t>
      </w:r>
      <w:r>
        <w:rPr>
          <w:rFonts w:ascii="Times New Roman" w:hAnsi="Times New Roman" w:cs="Times New Roman"/>
          <w:sz w:val="24"/>
          <w:szCs w:val="24"/>
          <w:lang w:val="en-GB"/>
        </w:rPr>
        <w:t xml:space="preserve">modelling and a </w:t>
      </w:r>
      <w:r w:rsidRPr="000A072C">
        <w:rPr>
          <w:rFonts w:ascii="Times New Roman" w:hAnsi="Times New Roman" w:cs="Times New Roman"/>
          <w:sz w:val="24"/>
          <w:szCs w:val="24"/>
          <w:lang w:val="en-GB"/>
        </w:rPr>
        <w:t>sample of 585 non-managerial employees employed by a public welfare organization</w:t>
      </w:r>
      <w:r>
        <w:rPr>
          <w:rFonts w:ascii="Times New Roman" w:hAnsi="Times New Roman" w:cs="Times New Roman"/>
          <w:sz w:val="24"/>
          <w:szCs w:val="24"/>
          <w:lang w:val="en-GB"/>
        </w:rPr>
        <w:t xml:space="preserve">. </w:t>
      </w:r>
      <w:r w:rsidRPr="000A072C">
        <w:rPr>
          <w:rFonts w:ascii="Times New Roman" w:hAnsi="Times New Roman" w:cs="Times New Roman"/>
          <w:sz w:val="24"/>
          <w:szCs w:val="24"/>
          <w:lang w:val="en-GB"/>
        </w:rPr>
        <w:t xml:space="preserve">The study results indicate that goal clarity, public service motivation and work impact are positively related with mission valence. Consequently, </w:t>
      </w:r>
      <w:r w:rsidR="005E4038">
        <w:rPr>
          <w:rFonts w:ascii="Times New Roman" w:hAnsi="Times New Roman" w:cs="Times New Roman"/>
          <w:sz w:val="24"/>
          <w:szCs w:val="24"/>
          <w:lang w:val="en-GB"/>
        </w:rPr>
        <w:t>the results of previous studies</w:t>
      </w:r>
      <w:r w:rsidRPr="000A072C">
        <w:rPr>
          <w:rFonts w:ascii="Times New Roman" w:hAnsi="Times New Roman" w:cs="Times New Roman"/>
          <w:sz w:val="24"/>
          <w:szCs w:val="24"/>
          <w:lang w:val="en-GB"/>
        </w:rPr>
        <w:t>, all using samples of senior managers</w:t>
      </w:r>
      <w:r>
        <w:rPr>
          <w:rFonts w:ascii="Times New Roman" w:hAnsi="Times New Roman" w:cs="Times New Roman"/>
          <w:sz w:val="24"/>
          <w:szCs w:val="24"/>
          <w:lang w:val="en-GB"/>
        </w:rPr>
        <w:t xml:space="preserve"> or employees from various organizational levels</w:t>
      </w:r>
      <w:r w:rsidRPr="000A072C">
        <w:rPr>
          <w:rFonts w:ascii="Times New Roman" w:hAnsi="Times New Roman" w:cs="Times New Roman"/>
          <w:sz w:val="24"/>
          <w:szCs w:val="24"/>
          <w:lang w:val="en-GB"/>
        </w:rPr>
        <w:t xml:space="preserve">, seem to be generalizable to employees at the opposite end of the organizational hierarchy. In addition, the study results indicate </w:t>
      </w:r>
      <w:r>
        <w:rPr>
          <w:rFonts w:ascii="Times New Roman" w:hAnsi="Times New Roman" w:cs="Times New Roman"/>
          <w:sz w:val="24"/>
          <w:szCs w:val="24"/>
          <w:lang w:val="en-GB"/>
        </w:rPr>
        <w:t>that value-laden communication with top management</w:t>
      </w:r>
      <w:r w:rsidRPr="000A072C">
        <w:rPr>
          <w:rFonts w:ascii="Times New Roman" w:hAnsi="Times New Roman" w:cs="Times New Roman"/>
          <w:sz w:val="24"/>
          <w:szCs w:val="24"/>
          <w:lang w:val="en-GB"/>
        </w:rPr>
        <w:t xml:space="preserve"> and co-workers influence perceptions of goal clarity, public service motivation and work impact. However, despite the fact that supervisors are often depicted as an interface between the individual and the organization, the study results indicate that supervisors influence goal clarity but not perceived work impact and public service motivation. </w:t>
      </w:r>
    </w:p>
    <w:p w14:paraId="2E09B1E9" w14:textId="77777777" w:rsidR="00CD1A50" w:rsidRDefault="00CD1A50" w:rsidP="000A072C">
      <w:pPr>
        <w:rPr>
          <w:rFonts w:ascii="Times New Roman" w:hAnsi="Times New Roman" w:cs="Times New Roman"/>
          <w:sz w:val="24"/>
          <w:szCs w:val="24"/>
          <w:lang w:val="en-GB"/>
        </w:rPr>
      </w:pPr>
    </w:p>
    <w:p w14:paraId="44FAF4A3" w14:textId="77777777" w:rsidR="00D733E7" w:rsidRDefault="00D733E7">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6A87E582" w14:textId="77777777" w:rsidR="00D733E7" w:rsidRPr="00D733E7" w:rsidRDefault="00D733E7" w:rsidP="00D733E7">
      <w:pPr>
        <w:spacing w:after="0" w:line="480" w:lineRule="auto"/>
        <w:jc w:val="both"/>
        <w:rPr>
          <w:rFonts w:ascii="Times New Roman" w:hAnsi="Times New Roman" w:cs="Times New Roman"/>
          <w:b/>
          <w:sz w:val="24"/>
          <w:szCs w:val="24"/>
          <w:lang w:val="en-GB"/>
        </w:rPr>
      </w:pPr>
      <w:r w:rsidRPr="00D733E7">
        <w:rPr>
          <w:rFonts w:ascii="Times New Roman" w:hAnsi="Times New Roman" w:cs="Times New Roman"/>
          <w:b/>
          <w:sz w:val="24"/>
          <w:szCs w:val="24"/>
          <w:lang w:val="en-GB"/>
        </w:rPr>
        <w:lastRenderedPageBreak/>
        <w:t>INTRODUCTION</w:t>
      </w:r>
    </w:p>
    <w:p w14:paraId="7A7C9353" w14:textId="65D2B1C9" w:rsidR="0017027A" w:rsidRPr="0017027A" w:rsidRDefault="00BA72CF" w:rsidP="00296F87">
      <w:pPr>
        <w:spacing w:after="0" w:line="480" w:lineRule="auto"/>
        <w:ind w:firstLine="709"/>
        <w:rPr>
          <w:rFonts w:ascii="Times New Roman" w:hAnsi="Times New Roman" w:cs="Times New Roman"/>
          <w:sz w:val="24"/>
          <w:szCs w:val="24"/>
          <w:lang w:val="en-GB"/>
        </w:rPr>
      </w:pPr>
      <w:r w:rsidRPr="0017027A">
        <w:rPr>
          <w:rFonts w:ascii="Times New Roman" w:hAnsi="Times New Roman" w:cs="Times New Roman"/>
          <w:sz w:val="24"/>
          <w:szCs w:val="24"/>
          <w:lang w:val="en-GB"/>
        </w:rPr>
        <w:t>Si</w:t>
      </w:r>
      <w:r w:rsidR="00033E58">
        <w:rPr>
          <w:rFonts w:ascii="Times New Roman" w:hAnsi="Times New Roman" w:cs="Times New Roman"/>
          <w:sz w:val="24"/>
          <w:szCs w:val="24"/>
          <w:lang w:val="en-GB"/>
        </w:rPr>
        <w:t xml:space="preserve">nce </w:t>
      </w:r>
      <w:r w:rsidR="00033E58">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 AuthorYear="1"&gt;&lt;Author&gt;Osborne&lt;/Author&gt;&lt;Year&gt;1992&lt;/Year&gt;&lt;RecNum&gt;12&lt;/RecNum&gt;&lt;DisplayText&gt;Osborne and Gaebler (1992)&lt;/DisplayText&gt;&lt;record&gt;&lt;rec-number&gt;12&lt;/rec-number&gt;&lt;foreign-keys&gt;&lt;key app="EN" db-id="zerfe0td4sx2z2edv59x9wsrfaxsfttraert" timestamp="1402590210"&gt;12&lt;/key&gt;&lt;/foreign-keys&gt;&lt;ref-type name="Book"&gt;6&lt;/ref-type&gt;&lt;contributors&gt;&lt;authors&gt;&lt;author&gt;Osborne, D.&lt;/author&gt;&lt;author&gt;Gaebler, T.&lt;/author&gt;&lt;/authors&gt;&lt;/contributors&gt;&lt;titles&gt;&lt;title&gt;Reinventing Government&lt;/title&gt;&lt;/titles&gt;&lt;section&gt;427&lt;/section&gt;&lt;dates&gt;&lt;year&gt;1992&lt;/year&gt;&lt;/dates&gt;&lt;pub-location&gt;Reading, Ma.&lt;/pub-location&gt;&lt;publisher&gt;Addison-Wesley Publ. Co&lt;/publisher&gt;&lt;urls&gt;&lt;/urls&gt;&lt;/record&gt;&lt;/Cite&gt;&lt;/EndNote&gt;</w:instrText>
      </w:r>
      <w:r w:rsidR="00033E58">
        <w:rPr>
          <w:rFonts w:ascii="Times New Roman" w:hAnsi="Times New Roman" w:cs="Times New Roman"/>
          <w:sz w:val="24"/>
          <w:szCs w:val="24"/>
          <w:lang w:val="en-GB"/>
        </w:rPr>
        <w:fldChar w:fldCharType="separate"/>
      </w:r>
      <w:r w:rsidR="00630E5E">
        <w:rPr>
          <w:rFonts w:ascii="Times New Roman" w:hAnsi="Times New Roman" w:cs="Times New Roman"/>
          <w:noProof/>
          <w:sz w:val="24"/>
          <w:szCs w:val="24"/>
          <w:lang w:val="en-GB"/>
        </w:rPr>
        <w:t>Osborne and Gaebler (1992)</w:t>
      </w:r>
      <w:r w:rsidR="00033E58">
        <w:rPr>
          <w:rFonts w:ascii="Times New Roman" w:hAnsi="Times New Roman" w:cs="Times New Roman"/>
          <w:sz w:val="24"/>
          <w:szCs w:val="24"/>
          <w:lang w:val="en-GB"/>
        </w:rPr>
        <w:fldChar w:fldCharType="end"/>
      </w:r>
      <w:r w:rsidRPr="0017027A">
        <w:rPr>
          <w:rFonts w:ascii="Times New Roman" w:hAnsi="Times New Roman" w:cs="Times New Roman"/>
          <w:sz w:val="24"/>
          <w:szCs w:val="24"/>
          <w:lang w:val="en-GB"/>
        </w:rPr>
        <w:t xml:space="preserve"> passionate plea for mission-driven organizations, salient missions have been viewed as a key element to enha</w:t>
      </w:r>
      <w:r w:rsidR="009440B3" w:rsidRPr="0017027A">
        <w:rPr>
          <w:rFonts w:ascii="Times New Roman" w:hAnsi="Times New Roman" w:cs="Times New Roman"/>
          <w:sz w:val="24"/>
          <w:szCs w:val="24"/>
          <w:lang w:val="en-GB"/>
        </w:rPr>
        <w:t xml:space="preserve">nce the effectiveness of public </w:t>
      </w:r>
      <w:r w:rsidRPr="0017027A">
        <w:rPr>
          <w:rFonts w:ascii="Times New Roman" w:hAnsi="Times New Roman" w:cs="Times New Roman"/>
          <w:sz w:val="24"/>
          <w:szCs w:val="24"/>
          <w:lang w:val="en-GB"/>
        </w:rPr>
        <w:t>organ</w:t>
      </w:r>
      <w:r w:rsidR="00033E58">
        <w:rPr>
          <w:rFonts w:ascii="Times New Roman" w:hAnsi="Times New Roman" w:cs="Times New Roman"/>
          <w:sz w:val="24"/>
          <w:szCs w:val="24"/>
          <w:lang w:val="en-GB"/>
        </w:rPr>
        <w:t xml:space="preserve">izations </w:t>
      </w:r>
      <w:r w:rsidR="00630E5E">
        <w:rPr>
          <w:rFonts w:ascii="Times New Roman" w:hAnsi="Times New Roman" w:cs="Times New Roman"/>
          <w:sz w:val="24"/>
          <w:szCs w:val="24"/>
          <w:lang w:val="en-GB"/>
        </w:rPr>
        <w:fldChar w:fldCharType="begin"/>
      </w:r>
      <w:r w:rsidR="00867AAA">
        <w:rPr>
          <w:rFonts w:ascii="Times New Roman" w:hAnsi="Times New Roman" w:cs="Times New Roman"/>
          <w:sz w:val="24"/>
          <w:szCs w:val="24"/>
          <w:lang w:val="en-GB"/>
        </w:rPr>
        <w:instrText xml:space="preserve"> ADDIN EN.CITE &lt;EndNote&gt;&lt;Cite&gt;&lt;Author&gt;Pandey&lt;/Author&gt;&lt;Year&gt;2006&lt;/Year&gt;&lt;RecNum&gt;144&lt;/RecNum&gt;&lt;DisplayText&gt;(Pandey &amp;amp; Rainey, 2006)&lt;/DisplayText&gt;&lt;record&gt;&lt;rec-number&gt;144&lt;/rec-number&gt;&lt;foreign-keys&gt;&lt;key app="EN" db-id="zerfe0td4sx2z2edv59x9wsrfaxsfttraert" timestamp="1458923198"&gt;144&lt;/key&gt;&lt;/foreign-keys&gt;&lt;ref-type name="Journal Article"&gt;17&lt;/ref-type&gt;&lt;contributors&gt;&lt;authors&gt;&lt;author&gt;Pandey, S.&lt;/author&gt;&lt;author&gt;Rainey, H.&lt;/author&gt;&lt;/authors&gt;&lt;/contributors&gt;&lt;titles&gt;&lt;title&gt;Public Managers&amp;apos; Perceptions of Goal Ambiguity: Analyzing Alternative Models&lt;/title&gt;&lt;secondary-title&gt;International Public Management Journal&lt;/secondary-title&gt;&lt;/titles&gt;&lt;periodical&gt;&lt;full-title&gt;International Public Management Journal&lt;/full-title&gt;&lt;/periodical&gt;&lt;pages&gt;85-112&lt;/pages&gt;&lt;volume&gt;9&lt;/volume&gt;&lt;number&gt;2&lt;/number&gt;&lt;dates&gt;&lt;year&gt;2006&lt;/year&gt;&lt;/dates&gt;&lt;urls&gt;&lt;/urls&gt;&lt;/record&gt;&lt;/Cite&gt;&lt;/EndNote&gt;</w:instrText>
      </w:r>
      <w:r w:rsidR="00630E5E">
        <w:rPr>
          <w:rFonts w:ascii="Times New Roman" w:hAnsi="Times New Roman" w:cs="Times New Roman"/>
          <w:sz w:val="24"/>
          <w:szCs w:val="24"/>
          <w:lang w:val="en-GB"/>
        </w:rPr>
        <w:fldChar w:fldCharType="separate"/>
      </w:r>
      <w:r w:rsidR="00630E5E">
        <w:rPr>
          <w:rFonts w:ascii="Times New Roman" w:hAnsi="Times New Roman" w:cs="Times New Roman"/>
          <w:noProof/>
          <w:sz w:val="24"/>
          <w:szCs w:val="24"/>
          <w:lang w:val="en-GB"/>
        </w:rPr>
        <w:t>(Pandey &amp; Rainey, 2006)</w:t>
      </w:r>
      <w:r w:rsidR="00630E5E">
        <w:rPr>
          <w:rFonts w:ascii="Times New Roman" w:hAnsi="Times New Roman" w:cs="Times New Roman"/>
          <w:sz w:val="24"/>
          <w:szCs w:val="24"/>
          <w:lang w:val="en-GB"/>
        </w:rPr>
        <w:fldChar w:fldCharType="end"/>
      </w:r>
      <w:r w:rsidRPr="0017027A">
        <w:rPr>
          <w:rFonts w:ascii="Times New Roman" w:hAnsi="Times New Roman" w:cs="Times New Roman"/>
          <w:sz w:val="24"/>
          <w:szCs w:val="24"/>
          <w:lang w:val="en-GB"/>
        </w:rPr>
        <w:t>.</w:t>
      </w:r>
      <w:r w:rsidR="009440B3" w:rsidRPr="0017027A">
        <w:rPr>
          <w:rFonts w:ascii="Times New Roman" w:hAnsi="Times New Roman" w:cs="Times New Roman"/>
          <w:sz w:val="24"/>
          <w:szCs w:val="24"/>
          <w:lang w:val="en-GB"/>
        </w:rPr>
        <w:t xml:space="preserve"> More specifically, it has been argued that by clarifying what the organization strives for and how these aspirations benefit the comm</w:t>
      </w:r>
      <w:r w:rsidR="00A964B0">
        <w:rPr>
          <w:rFonts w:ascii="Times New Roman" w:hAnsi="Times New Roman" w:cs="Times New Roman"/>
          <w:sz w:val="24"/>
          <w:szCs w:val="24"/>
          <w:lang w:val="en-GB"/>
        </w:rPr>
        <w:t>unity</w:t>
      </w:r>
      <w:r w:rsidR="00033E58">
        <w:rPr>
          <w:rFonts w:ascii="Times New Roman" w:hAnsi="Times New Roman" w:cs="Times New Roman"/>
          <w:sz w:val="24"/>
          <w:szCs w:val="24"/>
          <w:lang w:val="en-GB"/>
        </w:rPr>
        <w:t xml:space="preserve"> </w:t>
      </w:r>
      <w:r w:rsidR="00630E5E">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&lt;EndNote&gt;&lt;Cite&gt;&lt;Author&gt;Wright&lt;/Author&gt;&lt;Year&gt;2012&lt;/Year&gt;&lt;RecNum&gt;8&lt;/RecNum&gt;&lt;DisplayText&gt;(Wright, Moynihan, &amp;amp; Pandey, 2012)&lt;/DisplayText&gt;&lt;record&gt;&lt;rec-number&gt;8&lt;/rec-number&gt;&lt;foreign-keys&gt;&lt;key app="EN" db-id="zerfe0td4sx2z2edv59x9wsrfaxsfttraert" timestamp="1402590209"&gt;8&lt;/key&gt;&lt;/foreign-keys&gt;&lt;ref-type name="Journal Article"&gt;17&lt;/ref-type&gt;&lt;contributors&gt;&lt;authors&gt;&lt;author&gt;Wright, B.&lt;/author&gt;&lt;author&gt;Moynihan, D.&lt;/author&gt;&lt;author&gt;Pandey, S.&lt;/author&gt;&lt;/authors&gt;&lt;/contributors&gt;&lt;titles&gt;&lt;title&gt;Pulling the Levers: Transformational leadership, public service motivation, and mission valence&lt;/title&gt;&lt;secondary-title&gt;Public Administration Review&lt;/secondary-title&gt;&lt;/titles&gt;&lt;periodical&gt;&lt;full-title&gt;Public Administration Review&lt;/full-title&gt;&lt;/periodical&gt;&lt;pages&gt;206-215&lt;/pages&gt;&lt;volume&gt;72&lt;/volume&gt;&lt;number&gt;2&lt;/number&gt;&lt;dates&gt;&lt;year&gt;2012&lt;/year&gt;&lt;/dates&gt;&lt;urls&gt;&lt;/urls&gt;&lt;/record&gt;&lt;/Cite&gt;&lt;/EndNote&gt;</w:instrText>
      </w:r>
      <w:r w:rsidR="00630E5E">
        <w:rPr>
          <w:rFonts w:ascii="Times New Roman" w:hAnsi="Times New Roman" w:cs="Times New Roman"/>
          <w:sz w:val="24"/>
          <w:szCs w:val="24"/>
          <w:lang w:val="en-GB"/>
        </w:rPr>
        <w:fldChar w:fldCharType="separate"/>
      </w:r>
      <w:r w:rsidR="00630E5E">
        <w:rPr>
          <w:rFonts w:ascii="Times New Roman" w:hAnsi="Times New Roman" w:cs="Times New Roman"/>
          <w:noProof/>
          <w:sz w:val="24"/>
          <w:szCs w:val="24"/>
          <w:lang w:val="en-GB"/>
        </w:rPr>
        <w:t>(Wright, Moynihan, &amp; Pandey, 2012)</w:t>
      </w:r>
      <w:r w:rsidR="00630E5E">
        <w:rPr>
          <w:rFonts w:ascii="Times New Roman" w:hAnsi="Times New Roman" w:cs="Times New Roman"/>
          <w:sz w:val="24"/>
          <w:szCs w:val="24"/>
          <w:lang w:val="en-GB"/>
        </w:rPr>
        <w:fldChar w:fldCharType="end"/>
      </w:r>
      <w:r w:rsidR="009440B3" w:rsidRPr="0017027A">
        <w:rPr>
          <w:rFonts w:ascii="Times New Roman" w:hAnsi="Times New Roman" w:cs="Times New Roman"/>
          <w:sz w:val="24"/>
          <w:szCs w:val="24"/>
          <w:lang w:val="en-GB"/>
        </w:rPr>
        <w:t>, public organizations will not only raise employee awareness of organizational values and goals but also</w:t>
      </w:r>
      <w:r w:rsidR="0017027A" w:rsidRPr="0017027A">
        <w:rPr>
          <w:rFonts w:ascii="Times New Roman" w:hAnsi="Times New Roman" w:cs="Times New Roman"/>
          <w:sz w:val="24"/>
          <w:szCs w:val="24"/>
          <w:lang w:val="en-GB"/>
        </w:rPr>
        <w:t xml:space="preserve"> strengthen alignment between employee values and the organization’s ideology</w:t>
      </w:r>
      <w:r w:rsidR="009440B3" w:rsidRPr="0017027A">
        <w:rPr>
          <w:rFonts w:ascii="Times New Roman" w:hAnsi="Times New Roman" w:cs="Times New Roman"/>
          <w:sz w:val="24"/>
          <w:szCs w:val="24"/>
          <w:lang w:val="en-GB"/>
        </w:rPr>
        <w:t xml:space="preserve"> </w:t>
      </w:r>
      <w:r w:rsidR="00630E5E">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&lt;EndNote&gt;&lt;Cite&gt;&lt;Author&gt;Paarlberg&lt;/Author&gt;&lt;Year&gt;2010&lt;/Year&gt;&lt;RecNum&gt;19&lt;/RecNum&gt;&lt;DisplayText&gt;(Paarlberg &amp;amp; Lavigna, 2010)&lt;/DisplayText&gt;&lt;record&gt;&lt;rec-number&gt;19&lt;/rec-number&gt;&lt;foreign-keys&gt;&lt;key app="EN" db-id="zerfe0td4sx2z2edv59x9wsrfaxsfttraert" timestamp="1402590210"&gt;19&lt;/key&gt;&lt;/foreign-keys&gt;&lt;ref-type name="Journal Article"&gt;17&lt;/ref-type&gt;&lt;contributors&gt;&lt;authors&gt;&lt;author&gt;Paarlberg, L.&lt;/author&gt;&lt;author&gt;Lavigna, B.&lt;/author&gt;&lt;/authors&gt;&lt;/contributors&gt;&lt;titles&gt;&lt;title&gt;Transformational leadership and public service motivation: Driving individual and organizational performance&lt;/title&gt;&lt;secondary-title&gt;Public Administration Review&lt;/secondary-title&gt;&lt;/titles&gt;&lt;periodical&gt;&lt;full-title&gt;Public Administration Review&lt;/full-title&gt;&lt;/periodical&gt;&lt;pages&gt;710-718&lt;/pages&gt;&lt;volume&gt;70&lt;/volume&gt;&lt;number&gt;5&lt;/number&gt;&lt;dates&gt;&lt;year&gt;2010&lt;/year&gt;&lt;/dates&gt;&lt;urls&gt;&lt;/urls&gt;&lt;/record&gt;&lt;/Cite&gt;&lt;/EndNote&gt;</w:instrText>
      </w:r>
      <w:r w:rsidR="00630E5E">
        <w:rPr>
          <w:rFonts w:ascii="Times New Roman" w:hAnsi="Times New Roman" w:cs="Times New Roman"/>
          <w:sz w:val="24"/>
          <w:szCs w:val="24"/>
          <w:lang w:val="en-GB"/>
        </w:rPr>
        <w:fldChar w:fldCharType="separate"/>
      </w:r>
      <w:r w:rsidR="00630E5E">
        <w:rPr>
          <w:rFonts w:ascii="Times New Roman" w:hAnsi="Times New Roman" w:cs="Times New Roman"/>
          <w:noProof/>
          <w:sz w:val="24"/>
          <w:szCs w:val="24"/>
          <w:lang w:val="en-GB"/>
        </w:rPr>
        <w:t>(Paarlberg &amp; Lavigna, 2010)</w:t>
      </w:r>
      <w:r w:rsidR="00630E5E">
        <w:rPr>
          <w:rFonts w:ascii="Times New Roman" w:hAnsi="Times New Roman" w:cs="Times New Roman"/>
          <w:sz w:val="24"/>
          <w:szCs w:val="24"/>
          <w:lang w:val="en-GB"/>
        </w:rPr>
        <w:fldChar w:fldCharType="end"/>
      </w:r>
      <w:r w:rsidR="0017027A" w:rsidRPr="0017027A">
        <w:rPr>
          <w:rFonts w:ascii="Times New Roman" w:hAnsi="Times New Roman" w:cs="Times New Roman"/>
          <w:sz w:val="24"/>
          <w:szCs w:val="24"/>
          <w:lang w:val="en-GB"/>
        </w:rPr>
        <w:t xml:space="preserve"> which in turn could motivate employees</w:t>
      </w:r>
      <w:r w:rsidR="009440B3" w:rsidRPr="0017027A">
        <w:rPr>
          <w:rFonts w:ascii="Times New Roman" w:hAnsi="Times New Roman" w:cs="Times New Roman"/>
          <w:sz w:val="24"/>
          <w:szCs w:val="24"/>
          <w:lang w:val="en-GB"/>
        </w:rPr>
        <w:t xml:space="preserve"> to help </w:t>
      </w:r>
      <w:r w:rsidR="0017027A" w:rsidRPr="0017027A">
        <w:rPr>
          <w:rFonts w:ascii="Times New Roman" w:hAnsi="Times New Roman" w:cs="Times New Roman"/>
          <w:sz w:val="24"/>
          <w:szCs w:val="24"/>
          <w:lang w:val="en-GB"/>
        </w:rPr>
        <w:t>maximize</w:t>
      </w:r>
      <w:r w:rsidR="009440B3" w:rsidRPr="0017027A">
        <w:rPr>
          <w:rFonts w:ascii="Times New Roman" w:hAnsi="Times New Roman" w:cs="Times New Roman"/>
          <w:sz w:val="24"/>
          <w:szCs w:val="24"/>
          <w:lang w:val="en-GB"/>
        </w:rPr>
        <w:t xml:space="preserve"> the organization’s social </w:t>
      </w:r>
      <w:r w:rsidR="00033E58">
        <w:rPr>
          <w:rFonts w:ascii="Times New Roman" w:hAnsi="Times New Roman" w:cs="Times New Roman"/>
          <w:sz w:val="24"/>
          <w:szCs w:val="24"/>
          <w:lang w:val="en-GB"/>
        </w:rPr>
        <w:t xml:space="preserve">impact </w:t>
      </w:r>
      <w:r w:rsidR="00630E5E">
        <w:rPr>
          <w:rFonts w:ascii="Times New Roman" w:hAnsi="Times New Roman" w:cs="Times New Roman"/>
          <w:sz w:val="24"/>
          <w:szCs w:val="24"/>
          <w:lang w:val="en-GB"/>
        </w:rPr>
        <w:fldChar w:fldCharType="begin"/>
      </w:r>
      <w:r w:rsidR="00867AAA">
        <w:rPr>
          <w:rFonts w:ascii="Times New Roman" w:hAnsi="Times New Roman" w:cs="Times New Roman"/>
          <w:sz w:val="24"/>
          <w:szCs w:val="24"/>
          <w:lang w:val="en-GB"/>
        </w:rPr>
        <w:instrText xml:space="preserve"> ADDIN EN.CITE &lt;EndNote&gt;&lt;Cite&gt;&lt;Author&gt;Vandenabeele&lt;/Author&gt;&lt;Year&gt;2014&lt;/Year&gt;&lt;RecNum&gt;145&lt;/RecNum&gt;&lt;DisplayText&gt;(Vandenabeele, 2014)&lt;/DisplayText&gt;&lt;record&gt;&lt;rec-number&gt;145&lt;/rec-number&gt;&lt;foreign-keys&gt;&lt;key app="EN" db-id="zerfe0td4sx2z2edv59x9wsrfaxsfttraert" timestamp="1458923199"&gt;145&lt;/key&gt;&lt;/foreign-keys&gt;&lt;ref-type name="Journal Article"&gt;17&lt;/ref-type&gt;&lt;contributors&gt;&lt;authors&gt;&lt;author&gt;Vandenabeele, W.&lt;/author&gt;&lt;/authors&gt;&lt;/contributors&gt;&lt;titles&gt;&lt;title&gt;Explaining Public Service Motivation The Role of Leadership and Basic Needs Satisfaction&lt;/title&gt;&lt;secondary-title&gt;Review of Public Personnel Administration&lt;/secondary-title&gt;&lt;/titles&gt;&lt;periodical&gt;&lt;full-title&gt;Review of Public Personnel Administration&lt;/full-title&gt;&lt;/periodical&gt;&lt;pages&gt;153-173&lt;/pages&gt;&lt;volume&gt;34&lt;/volume&gt;&lt;number&gt;2&lt;/number&gt;&lt;dates&gt;&lt;year&gt;2014&lt;/year&gt;&lt;/dates&gt;&lt;urls&gt;&lt;/urls&gt;&lt;/record&gt;&lt;/Cite&gt;&lt;/EndNote&gt;</w:instrText>
      </w:r>
      <w:r w:rsidR="00630E5E">
        <w:rPr>
          <w:rFonts w:ascii="Times New Roman" w:hAnsi="Times New Roman" w:cs="Times New Roman"/>
          <w:sz w:val="24"/>
          <w:szCs w:val="24"/>
          <w:lang w:val="en-GB"/>
        </w:rPr>
        <w:fldChar w:fldCharType="separate"/>
      </w:r>
      <w:r w:rsidR="00630E5E">
        <w:rPr>
          <w:rFonts w:ascii="Times New Roman" w:hAnsi="Times New Roman" w:cs="Times New Roman"/>
          <w:noProof/>
          <w:sz w:val="24"/>
          <w:szCs w:val="24"/>
          <w:lang w:val="en-GB"/>
        </w:rPr>
        <w:t>(Vandenabeele, 2014)</w:t>
      </w:r>
      <w:r w:rsidR="00630E5E">
        <w:rPr>
          <w:rFonts w:ascii="Times New Roman" w:hAnsi="Times New Roman" w:cs="Times New Roman"/>
          <w:sz w:val="24"/>
          <w:szCs w:val="24"/>
          <w:lang w:val="en-GB"/>
        </w:rPr>
        <w:fldChar w:fldCharType="end"/>
      </w:r>
      <w:r w:rsidR="009440B3" w:rsidRPr="0017027A">
        <w:rPr>
          <w:rFonts w:ascii="Times New Roman" w:hAnsi="Times New Roman" w:cs="Times New Roman"/>
          <w:sz w:val="24"/>
          <w:szCs w:val="24"/>
          <w:lang w:val="en-GB"/>
        </w:rPr>
        <w:t>.</w:t>
      </w:r>
      <w:r w:rsidR="00ED2E96">
        <w:rPr>
          <w:rFonts w:ascii="Times New Roman" w:hAnsi="Times New Roman" w:cs="Times New Roman"/>
          <w:sz w:val="24"/>
          <w:szCs w:val="24"/>
          <w:lang w:val="en-GB"/>
        </w:rPr>
        <w:t xml:space="preserve"> Such </w:t>
      </w:r>
      <w:r w:rsidR="0017027A" w:rsidRPr="0017027A">
        <w:rPr>
          <w:rFonts w:ascii="Times New Roman" w:hAnsi="Times New Roman" w:cs="Times New Roman"/>
          <w:sz w:val="24"/>
          <w:szCs w:val="24"/>
          <w:lang w:val="en-GB"/>
        </w:rPr>
        <w:t xml:space="preserve">attraction </w:t>
      </w:r>
      <w:r w:rsidR="00ED2E96">
        <w:rPr>
          <w:rFonts w:ascii="Times New Roman" w:hAnsi="Times New Roman" w:cs="Times New Roman"/>
          <w:sz w:val="24"/>
          <w:szCs w:val="24"/>
          <w:lang w:val="en-GB"/>
        </w:rPr>
        <w:t xml:space="preserve">to a salient organizational mission </w:t>
      </w:r>
      <w:r w:rsidR="0017027A" w:rsidRPr="0017027A">
        <w:rPr>
          <w:rFonts w:ascii="Times New Roman" w:hAnsi="Times New Roman" w:cs="Times New Roman"/>
          <w:sz w:val="24"/>
          <w:szCs w:val="24"/>
          <w:lang w:val="en-GB"/>
        </w:rPr>
        <w:t>has been labelled</w:t>
      </w:r>
      <w:r w:rsidR="00630E5E">
        <w:rPr>
          <w:rFonts w:ascii="Times New Roman" w:hAnsi="Times New Roman" w:cs="Times New Roman"/>
          <w:sz w:val="24"/>
          <w:szCs w:val="24"/>
          <w:lang w:val="en-GB"/>
        </w:rPr>
        <w:t xml:space="preserve"> “mission valence” </w:t>
      </w:r>
      <w:r w:rsidR="00C24B11">
        <w:rPr>
          <w:rFonts w:ascii="Times New Roman" w:hAnsi="Times New Roman" w:cs="Times New Roman"/>
          <w:sz w:val="24"/>
          <w:szCs w:val="24"/>
          <w:lang w:val="en-GB"/>
        </w:rPr>
        <w:fldChar w:fldCharType="begin"/>
      </w:r>
      <w:r w:rsidR="00BC0F72">
        <w:rPr>
          <w:rFonts w:ascii="Times New Roman" w:hAnsi="Times New Roman" w:cs="Times New Roman"/>
          <w:sz w:val="24"/>
          <w:szCs w:val="24"/>
          <w:lang w:val="en-GB"/>
        </w:rPr>
        <w:instrText xml:space="preserve"> ADDIN EN.CITE &lt;EndNote&gt;&lt;Cite&gt;&lt;Author&gt;Rainey&lt;/Author&gt;&lt;Year&gt;1999&lt;/Year&gt;&lt;RecNum&gt;3&lt;/RecNum&gt;&lt;DisplayText&gt;(H. Rainey &amp;amp; Steinbauer, 1999)&lt;/DisplayText&gt;&lt;record&gt;&lt;rec-number&gt;3&lt;/rec-number&gt;&lt;foreign-keys&gt;&lt;key app="EN" db-id="zerfe0td4sx2z2edv59x9wsrfaxsfttraert" timestamp="1402590209"&gt;3&lt;/key&gt;&lt;/foreign-keys&gt;&lt;ref-type name="Journal Article"&gt;17&lt;/ref-type&gt;&lt;contributors&gt;&lt;authors&gt;&lt;author&gt;Rainey, H.&lt;/author&gt;&lt;author&gt;Steinbauer, P.&lt;/author&gt;&lt;/authors&gt;&lt;/contributors&gt;&lt;titles&gt;&lt;title&gt;Galloping elephants: Developing elements of a theory of effective government organizations&lt;/title&gt;&lt;secondary-title&gt;Journal of Public Administration Research and Theory&lt;/secondary-title&gt;&lt;/titles&gt;&lt;periodical&gt;&lt;full-title&gt;Journal of Public Administration Research and Theory&lt;/full-title&gt;&lt;/periodical&gt;&lt;pages&gt;1-32&lt;/pages&gt;&lt;volume&gt;9&lt;/volume&gt;&lt;number&gt;1&lt;/number&gt;&lt;dates&gt;&lt;year&gt;1999&lt;/year&gt;&lt;/dates&gt;&lt;urls&gt;&lt;/urls&gt;&lt;/record&gt;&lt;/Cite&gt;&lt;/EndNote&gt;</w:instrText>
      </w:r>
      <w:r w:rsidR="00C24B11">
        <w:rPr>
          <w:rFonts w:ascii="Times New Roman" w:hAnsi="Times New Roman" w:cs="Times New Roman"/>
          <w:sz w:val="24"/>
          <w:szCs w:val="24"/>
          <w:lang w:val="en-GB"/>
        </w:rPr>
        <w:fldChar w:fldCharType="separate"/>
      </w:r>
      <w:r w:rsidR="00BC0F72">
        <w:rPr>
          <w:rFonts w:ascii="Times New Roman" w:hAnsi="Times New Roman" w:cs="Times New Roman"/>
          <w:noProof/>
          <w:sz w:val="24"/>
          <w:szCs w:val="24"/>
          <w:lang w:val="en-GB"/>
        </w:rPr>
        <w:t>(H. Rainey &amp; Steinbauer, 1999)</w:t>
      </w:r>
      <w:r w:rsidR="00C24B11">
        <w:rPr>
          <w:rFonts w:ascii="Times New Roman" w:hAnsi="Times New Roman" w:cs="Times New Roman"/>
          <w:sz w:val="24"/>
          <w:szCs w:val="24"/>
          <w:lang w:val="en-GB"/>
        </w:rPr>
        <w:fldChar w:fldCharType="end"/>
      </w:r>
      <w:r w:rsidR="00C24B11">
        <w:rPr>
          <w:rFonts w:ascii="Times New Roman" w:hAnsi="Times New Roman" w:cs="Times New Roman"/>
          <w:sz w:val="24"/>
          <w:szCs w:val="24"/>
          <w:lang w:val="en-GB"/>
        </w:rPr>
        <w:t xml:space="preserve"> </w:t>
      </w:r>
      <w:r w:rsidR="0017027A" w:rsidRPr="0017027A">
        <w:rPr>
          <w:rFonts w:ascii="Times New Roman" w:hAnsi="Times New Roman" w:cs="Times New Roman"/>
          <w:sz w:val="24"/>
          <w:szCs w:val="24"/>
          <w:lang w:val="en-GB"/>
        </w:rPr>
        <w:t>and denotes “an employee’s perceptions of the attractiveness or salience of an organization’s purpose</w:t>
      </w:r>
      <w:r w:rsidR="00630E5E">
        <w:rPr>
          <w:rFonts w:ascii="Times New Roman" w:hAnsi="Times New Roman" w:cs="Times New Roman"/>
          <w:sz w:val="24"/>
          <w:szCs w:val="24"/>
          <w:lang w:val="en-GB"/>
        </w:rPr>
        <w:t xml:space="preserve"> or social contribution” </w:t>
      </w:r>
      <w:r w:rsidR="00630E5E">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&lt;EndNote&gt;&lt;Cite&gt;&lt;Author&gt;Wright&lt;/Author&gt;&lt;Year&gt;2012&lt;/Year&gt;&lt;RecNum&gt;8&lt;/RecNum&gt;&lt;Pages&gt;206&lt;/Pages&gt;&lt;DisplayText&gt;(Wright et al., 2012, p. 206)&lt;/DisplayText&gt;&lt;record&gt;&lt;rec-number&gt;8&lt;/rec-number&gt;&lt;foreign-keys&gt;&lt;key app="EN" db-id="zerfe0td4sx2z2edv59x9wsrfaxsfttraert" timestamp="1402590209"&gt;8&lt;/key&gt;&lt;/foreign-keys&gt;&lt;ref-type name="Journal Article"&gt;17&lt;/ref-type&gt;&lt;contributors&gt;&lt;authors&gt;&lt;author&gt;Wright, B.&lt;/author&gt;&lt;author&gt;Moynihan, D.&lt;/author&gt;&lt;author&gt;Pandey, S.&lt;/author&gt;&lt;/authors&gt;&lt;/contributors&gt;&lt;titles&gt;&lt;title&gt;Pulling the Levers: Transformational leadership, public service motivation, and mission valence&lt;/title&gt;&lt;secondary-title&gt;Public Administration Review&lt;/secondary-title&gt;&lt;/titles&gt;&lt;periodical&gt;&lt;full-title&gt;Public Administration Review&lt;/full-title&gt;&lt;/periodical&gt;&lt;pages&gt;206-215&lt;/pages&gt;&lt;volume&gt;72&lt;/volume&gt;&lt;number&gt;2&lt;/number&gt;&lt;dates&gt;&lt;year&gt;2012&lt;/year&gt;&lt;/dates&gt;&lt;urls&gt;&lt;/urls&gt;&lt;/record&gt;&lt;/Cite&gt;&lt;/EndNote&gt;</w:instrText>
      </w:r>
      <w:r w:rsidR="00630E5E">
        <w:rPr>
          <w:rFonts w:ascii="Times New Roman" w:hAnsi="Times New Roman" w:cs="Times New Roman"/>
          <w:sz w:val="24"/>
          <w:szCs w:val="24"/>
          <w:lang w:val="en-GB"/>
        </w:rPr>
        <w:fldChar w:fldCharType="separate"/>
      </w:r>
      <w:r w:rsidR="00630E5E">
        <w:rPr>
          <w:rFonts w:ascii="Times New Roman" w:hAnsi="Times New Roman" w:cs="Times New Roman"/>
          <w:noProof/>
          <w:sz w:val="24"/>
          <w:szCs w:val="24"/>
          <w:lang w:val="en-GB"/>
        </w:rPr>
        <w:t>(Wright et al., 2012, p. 206)</w:t>
      </w:r>
      <w:r w:rsidR="00630E5E">
        <w:rPr>
          <w:rFonts w:ascii="Times New Roman" w:hAnsi="Times New Roman" w:cs="Times New Roman"/>
          <w:sz w:val="24"/>
          <w:szCs w:val="24"/>
          <w:lang w:val="en-GB"/>
        </w:rPr>
        <w:fldChar w:fldCharType="end"/>
      </w:r>
      <w:r w:rsidR="0017027A" w:rsidRPr="0017027A">
        <w:rPr>
          <w:rFonts w:ascii="Times New Roman" w:hAnsi="Times New Roman" w:cs="Times New Roman"/>
          <w:sz w:val="24"/>
          <w:szCs w:val="24"/>
          <w:lang w:val="en-GB"/>
        </w:rPr>
        <w:t>.</w:t>
      </w:r>
    </w:p>
    <w:p w14:paraId="182CD4F6" w14:textId="2D06A872" w:rsidR="00ED2E96" w:rsidRDefault="00ED2E96" w:rsidP="00C24B11">
      <w:pPr>
        <w:spacing w:after="0" w:line="48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 xml:space="preserve">Given the </w:t>
      </w:r>
      <w:r w:rsidR="00AC3586">
        <w:rPr>
          <w:rFonts w:ascii="Times New Roman" w:hAnsi="Times New Roman" w:cs="Times New Roman"/>
          <w:sz w:val="24"/>
          <w:szCs w:val="24"/>
          <w:lang w:val="en-GB"/>
        </w:rPr>
        <w:t xml:space="preserve">presumed </w:t>
      </w:r>
      <w:r>
        <w:rPr>
          <w:rFonts w:ascii="Times New Roman" w:hAnsi="Times New Roman" w:cs="Times New Roman"/>
          <w:sz w:val="24"/>
          <w:szCs w:val="24"/>
          <w:lang w:val="en-GB"/>
        </w:rPr>
        <w:t xml:space="preserve">potential of </w:t>
      </w:r>
      <w:r w:rsidRPr="00ED2E96">
        <w:rPr>
          <w:rFonts w:ascii="Times New Roman" w:hAnsi="Times New Roman" w:cs="Times New Roman"/>
          <w:sz w:val="24"/>
          <w:szCs w:val="24"/>
          <w:lang w:val="en-GB"/>
        </w:rPr>
        <w:t>salient mission</w:t>
      </w:r>
      <w:r>
        <w:rPr>
          <w:rFonts w:ascii="Times New Roman" w:hAnsi="Times New Roman" w:cs="Times New Roman"/>
          <w:sz w:val="24"/>
          <w:szCs w:val="24"/>
          <w:lang w:val="en-GB"/>
        </w:rPr>
        <w:t>s</w:t>
      </w:r>
      <w:r w:rsidRPr="00ED2E96">
        <w:rPr>
          <w:rFonts w:ascii="Times New Roman" w:hAnsi="Times New Roman" w:cs="Times New Roman"/>
          <w:sz w:val="24"/>
          <w:szCs w:val="24"/>
          <w:lang w:val="en-GB"/>
        </w:rPr>
        <w:t xml:space="preserve"> </w:t>
      </w:r>
      <w:r>
        <w:rPr>
          <w:rFonts w:ascii="Times New Roman" w:hAnsi="Times New Roman" w:cs="Times New Roman"/>
          <w:sz w:val="24"/>
          <w:szCs w:val="24"/>
          <w:lang w:val="en-GB"/>
        </w:rPr>
        <w:t>to kindle</w:t>
      </w:r>
      <w:r w:rsidRPr="00ED2E96">
        <w:rPr>
          <w:rFonts w:ascii="Times New Roman" w:hAnsi="Times New Roman" w:cs="Times New Roman"/>
          <w:sz w:val="24"/>
          <w:szCs w:val="24"/>
          <w:lang w:val="en-GB"/>
        </w:rPr>
        <w:t xml:space="preserve"> passion,</w:t>
      </w:r>
      <w:r>
        <w:rPr>
          <w:rFonts w:ascii="Times New Roman" w:hAnsi="Times New Roman" w:cs="Times New Roman"/>
          <w:sz w:val="24"/>
          <w:szCs w:val="24"/>
          <w:lang w:val="en-GB"/>
        </w:rPr>
        <w:t xml:space="preserve"> dedication and diligence </w:t>
      </w:r>
      <w:r w:rsidR="00630E5E">
        <w:rPr>
          <w:rFonts w:ascii="Times New Roman" w:hAnsi="Times New Roman" w:cs="Times New Roman"/>
          <w:sz w:val="24"/>
          <w:szCs w:val="24"/>
          <w:lang w:val="en-GB"/>
        </w:rPr>
        <w:fldChar w:fldCharType="begin"/>
      </w:r>
      <w:r w:rsidR="00867AAA">
        <w:rPr>
          <w:rFonts w:ascii="Times New Roman" w:hAnsi="Times New Roman" w:cs="Times New Roman"/>
          <w:sz w:val="24"/>
          <w:szCs w:val="24"/>
          <w:lang w:val="en-GB"/>
        </w:rPr>
        <w:instrText xml:space="preserve"> ADDIN EN.CITE &lt;EndNote&gt;&lt;Cite&gt;&lt;Author&gt;Goodsell&lt;/Author&gt;&lt;Year&gt;2010&lt;/Year&gt;&lt;RecNum&gt;146&lt;/RecNum&gt;&lt;DisplayText&gt;(Goodsell, 2010)&lt;/DisplayText&gt;&lt;record&gt;&lt;rec-number&gt;146&lt;/rec-number&gt;&lt;foreign-keys&gt;&lt;key app="EN" db-id="zerfe0td4sx2z2edv59x9wsrfaxsfttraert" timestamp="1458923199"&gt;146&lt;/key&gt;&lt;/foreign-keys&gt;&lt;ref-type name="Book"&gt;6&lt;/ref-type&gt;&lt;contributors&gt;&lt;authors&gt;&lt;author&gt;Goodsell, C.&lt;/author&gt;&lt;/authors&gt;&lt;/contributors&gt;&lt;titles&gt;&lt;title&gt;Mission Mystique: Belief Systems in Public Agencies&lt;/title&gt;&lt;secondary-title&gt;At the Crossroads of Theory and Practice&lt;/secondary-title&gt;&lt;/titles&gt;&lt;pages&gt;328&lt;/pages&gt;&lt;dates&gt;&lt;year&gt;2010&lt;/year&gt;&lt;/dates&gt;&lt;pub-location&gt;Thousand Oaks, CA&lt;/pub-location&gt;&lt;publisher&gt;CQ Press College / Sage&lt;/publisher&gt;&lt;urls&gt;&lt;/urls&gt;&lt;/record&gt;&lt;/Cite&gt;&lt;/EndNote&gt;</w:instrText>
      </w:r>
      <w:r w:rsidR="00630E5E">
        <w:rPr>
          <w:rFonts w:ascii="Times New Roman" w:hAnsi="Times New Roman" w:cs="Times New Roman"/>
          <w:sz w:val="24"/>
          <w:szCs w:val="24"/>
          <w:lang w:val="en-GB"/>
        </w:rPr>
        <w:fldChar w:fldCharType="separate"/>
      </w:r>
      <w:r w:rsidR="00630E5E">
        <w:rPr>
          <w:rFonts w:ascii="Times New Roman" w:hAnsi="Times New Roman" w:cs="Times New Roman"/>
          <w:noProof/>
          <w:sz w:val="24"/>
          <w:szCs w:val="24"/>
          <w:lang w:val="en-GB"/>
        </w:rPr>
        <w:t>(Goodsell, 2010)</w:t>
      </w:r>
      <w:r w:rsidR="00630E5E">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the question raises </w:t>
      </w:r>
      <w:r w:rsidRPr="00ED2E96">
        <w:rPr>
          <w:rFonts w:ascii="Times New Roman" w:hAnsi="Times New Roman" w:cs="Times New Roman"/>
          <w:sz w:val="24"/>
          <w:szCs w:val="24"/>
          <w:lang w:val="en-GB"/>
        </w:rPr>
        <w:t xml:space="preserve">how </w:t>
      </w:r>
      <w:r>
        <w:rPr>
          <w:rFonts w:ascii="Times New Roman" w:hAnsi="Times New Roman" w:cs="Times New Roman"/>
          <w:sz w:val="24"/>
          <w:szCs w:val="24"/>
          <w:lang w:val="en-GB"/>
        </w:rPr>
        <w:t xml:space="preserve">public </w:t>
      </w:r>
      <w:r w:rsidRPr="00ED2E96">
        <w:rPr>
          <w:rFonts w:ascii="Times New Roman" w:hAnsi="Times New Roman" w:cs="Times New Roman"/>
          <w:sz w:val="24"/>
          <w:szCs w:val="24"/>
          <w:lang w:val="en-GB"/>
        </w:rPr>
        <w:t>organizations can create a mission-based culture an</w:t>
      </w:r>
      <w:r w:rsidR="00C24B11">
        <w:rPr>
          <w:rFonts w:ascii="Times New Roman" w:hAnsi="Times New Roman" w:cs="Times New Roman"/>
          <w:sz w:val="24"/>
          <w:szCs w:val="24"/>
          <w:lang w:val="en-GB"/>
        </w:rPr>
        <w:t>d</w:t>
      </w:r>
      <w:r w:rsidRPr="00ED2E96">
        <w:rPr>
          <w:rFonts w:ascii="Times New Roman" w:hAnsi="Times New Roman" w:cs="Times New Roman"/>
          <w:sz w:val="24"/>
          <w:szCs w:val="24"/>
          <w:lang w:val="en-GB"/>
        </w:rPr>
        <w:t xml:space="preserve"> increase perceived mission attractiveness.</w:t>
      </w:r>
      <w:r w:rsidR="00AC3586">
        <w:rPr>
          <w:rFonts w:ascii="Times New Roman" w:hAnsi="Times New Roman" w:cs="Times New Roman"/>
          <w:sz w:val="24"/>
          <w:szCs w:val="24"/>
          <w:lang w:val="en-GB"/>
        </w:rPr>
        <w:t xml:space="preserve"> </w:t>
      </w:r>
      <w:r w:rsidRPr="00ED2E96">
        <w:rPr>
          <w:rFonts w:ascii="Times New Roman" w:hAnsi="Times New Roman" w:cs="Times New Roman"/>
          <w:sz w:val="24"/>
          <w:szCs w:val="24"/>
          <w:lang w:val="en-GB"/>
        </w:rPr>
        <w:t xml:space="preserve">Recent research on the topic indicates that goal clarity, public service </w:t>
      </w:r>
      <w:r w:rsidR="00AC3586">
        <w:rPr>
          <w:rFonts w:ascii="Times New Roman" w:hAnsi="Times New Roman" w:cs="Times New Roman"/>
          <w:sz w:val="24"/>
          <w:szCs w:val="24"/>
          <w:lang w:val="en-GB"/>
        </w:rPr>
        <w:t>motivation</w:t>
      </w:r>
      <w:r w:rsidR="00C24B11">
        <w:rPr>
          <w:rFonts w:ascii="Times New Roman" w:hAnsi="Times New Roman" w:cs="Times New Roman"/>
          <w:sz w:val="24"/>
          <w:szCs w:val="24"/>
          <w:lang w:val="en-GB"/>
        </w:rPr>
        <w:t xml:space="preserve"> (PSM)</w:t>
      </w:r>
      <w:r w:rsidR="00AC3586">
        <w:rPr>
          <w:rFonts w:ascii="Times New Roman" w:hAnsi="Times New Roman" w:cs="Times New Roman"/>
          <w:sz w:val="24"/>
          <w:szCs w:val="24"/>
          <w:lang w:val="en-GB"/>
        </w:rPr>
        <w:t>, and work impact are</w:t>
      </w:r>
      <w:r w:rsidRPr="00ED2E96">
        <w:rPr>
          <w:rFonts w:ascii="Times New Roman" w:hAnsi="Times New Roman" w:cs="Times New Roman"/>
          <w:sz w:val="24"/>
          <w:szCs w:val="24"/>
          <w:lang w:val="en-GB"/>
        </w:rPr>
        <w:t xml:space="preserve"> levers which organizations and managers can pull to cultivate employee perceptio</w:t>
      </w:r>
      <w:r w:rsidR="00630E5E">
        <w:rPr>
          <w:rFonts w:ascii="Times New Roman" w:hAnsi="Times New Roman" w:cs="Times New Roman"/>
          <w:sz w:val="24"/>
          <w:szCs w:val="24"/>
          <w:lang w:val="en-GB"/>
        </w:rPr>
        <w:t xml:space="preserve">ns of mission valence </w:t>
      </w:r>
      <w:r w:rsidR="005108FB">
        <w:rPr>
          <w:rFonts w:ascii="Times New Roman" w:hAnsi="Times New Roman" w:cs="Times New Roman"/>
          <w:sz w:val="24"/>
          <w:szCs w:val="24"/>
          <w:lang w:val="en-GB"/>
        </w:rPr>
        <w:fldChar w:fldCharType="begin">
          <w:fldData xml:space="preserve">PEVuZE5vdGU+PENpdGU+PEF1dGhvcj5DYWlsbGllcjwvQXV0aG9yPjxZZWFyPjIwMTU8L1llYXI+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</w:fldData>
        </w:fldChar>
      </w:r>
      <w:r w:rsidR="005979A2">
        <w:rPr>
          <w:rFonts w:ascii="Times New Roman" w:hAnsi="Times New Roman" w:cs="Times New Roman"/>
          <w:sz w:val="24"/>
          <w:szCs w:val="24"/>
          <w:lang w:val="en-GB"/>
        </w:rPr>
        <w:instrText xml:space="preserve"> ADDIN EN.CITE </w:instrText>
      </w:r>
      <w:r w:rsidR="005979A2">
        <w:rPr>
          <w:rFonts w:ascii="Times New Roman" w:hAnsi="Times New Roman" w:cs="Times New Roman"/>
          <w:sz w:val="24"/>
          <w:szCs w:val="24"/>
          <w:lang w:val="en-GB"/>
        </w:rPr>
        <w:fldChar w:fldCharType="begin">
          <w:fldData xml:space="preserve">PEVuZE5vdGU+PENpdGU+PEF1dGhvcj5DYWlsbGllcjwvQXV0aG9yPjxZZWFyPjIwMTU8L1llYXI+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</w:fldData>
        </w:fldChar>
      </w:r>
      <w:r w:rsidR="005979A2">
        <w:rPr>
          <w:rFonts w:ascii="Times New Roman" w:hAnsi="Times New Roman" w:cs="Times New Roman"/>
          <w:sz w:val="24"/>
          <w:szCs w:val="24"/>
          <w:lang w:val="en-GB"/>
        </w:rPr>
        <w:instrText xml:space="preserve"> ADDIN EN.CITE.DATA </w:instrText>
      </w:r>
      <w:r w:rsidR="005979A2">
        <w:rPr>
          <w:rFonts w:ascii="Times New Roman" w:hAnsi="Times New Roman" w:cs="Times New Roman"/>
          <w:sz w:val="24"/>
          <w:szCs w:val="24"/>
          <w:lang w:val="en-GB"/>
        </w:rPr>
      </w:r>
      <w:r w:rsidR="005979A2">
        <w:rPr>
          <w:rFonts w:ascii="Times New Roman" w:hAnsi="Times New Roman" w:cs="Times New Roman"/>
          <w:sz w:val="24"/>
          <w:szCs w:val="24"/>
          <w:lang w:val="en-GB"/>
        </w:rPr>
        <w:fldChar w:fldCharType="end"/>
      </w:r>
      <w:r w:rsidR="005108FB">
        <w:rPr>
          <w:rFonts w:ascii="Times New Roman" w:hAnsi="Times New Roman" w:cs="Times New Roman"/>
          <w:sz w:val="24"/>
          <w:szCs w:val="24"/>
          <w:lang w:val="en-GB"/>
        </w:rPr>
      </w:r>
      <w:r w:rsidR="005108FB">
        <w:rPr>
          <w:rFonts w:ascii="Times New Roman" w:hAnsi="Times New Roman" w:cs="Times New Roman"/>
          <w:sz w:val="24"/>
          <w:szCs w:val="24"/>
          <w:lang w:val="en-GB"/>
        </w:rPr>
        <w:fldChar w:fldCharType="separate"/>
      </w:r>
      <w:r w:rsidR="005108FB">
        <w:rPr>
          <w:rFonts w:ascii="Times New Roman" w:hAnsi="Times New Roman" w:cs="Times New Roman"/>
          <w:noProof/>
          <w:sz w:val="24"/>
          <w:szCs w:val="24"/>
          <w:lang w:val="en-GB"/>
        </w:rPr>
        <w:t>(Caillier, 2015, 2016a, 2016b; Wright &amp; Pandey, 2010, 2011)</w:t>
      </w:r>
      <w:r w:rsidR="005108FB">
        <w:rPr>
          <w:rFonts w:ascii="Times New Roman" w:hAnsi="Times New Roman" w:cs="Times New Roman"/>
          <w:sz w:val="24"/>
          <w:szCs w:val="24"/>
          <w:lang w:val="en-GB"/>
        </w:rPr>
        <w:fldChar w:fldCharType="end"/>
      </w:r>
      <w:r w:rsidR="005108FB">
        <w:rPr>
          <w:rFonts w:ascii="Times New Roman" w:hAnsi="Times New Roman" w:cs="Times New Roman"/>
          <w:sz w:val="24"/>
          <w:szCs w:val="24"/>
          <w:lang w:val="en-GB"/>
        </w:rPr>
        <w:t>.</w:t>
      </w:r>
      <w:r w:rsidRPr="00ED2E96">
        <w:rPr>
          <w:rFonts w:ascii="Times New Roman" w:hAnsi="Times New Roman" w:cs="Times New Roman"/>
          <w:sz w:val="24"/>
          <w:szCs w:val="24"/>
          <w:lang w:val="en-GB"/>
        </w:rPr>
        <w:t xml:space="preserve"> However, despite the emergent knowledge base on the drivers of mission valence, </w:t>
      </w:r>
      <w:r w:rsidR="00C24B11">
        <w:rPr>
          <w:rFonts w:ascii="Times New Roman" w:hAnsi="Times New Roman" w:cs="Times New Roman"/>
          <w:sz w:val="24"/>
          <w:szCs w:val="24"/>
          <w:lang w:val="en-GB"/>
        </w:rPr>
        <w:t xml:space="preserve">insufficient attention has been paid </w:t>
      </w:r>
      <w:r w:rsidR="00C24B11" w:rsidRPr="00C24B11">
        <w:rPr>
          <w:rFonts w:ascii="Times New Roman" w:hAnsi="Times New Roman" w:cs="Times New Roman"/>
          <w:sz w:val="24"/>
          <w:szCs w:val="24"/>
          <w:lang w:val="en-GB"/>
        </w:rPr>
        <w:t xml:space="preserve">to the </w:t>
      </w:r>
      <w:r w:rsidR="00C24B11">
        <w:rPr>
          <w:rFonts w:ascii="Times New Roman" w:hAnsi="Times New Roman" w:cs="Times New Roman"/>
          <w:sz w:val="24"/>
          <w:szCs w:val="24"/>
          <w:lang w:val="en-GB"/>
        </w:rPr>
        <w:t xml:space="preserve">organizational </w:t>
      </w:r>
      <w:r w:rsidR="00C24B11" w:rsidRPr="00C24B11">
        <w:rPr>
          <w:rFonts w:ascii="Times New Roman" w:hAnsi="Times New Roman" w:cs="Times New Roman"/>
          <w:sz w:val="24"/>
          <w:szCs w:val="24"/>
          <w:lang w:val="en-GB"/>
        </w:rPr>
        <w:t>processes underlying the deve</w:t>
      </w:r>
      <w:r w:rsidR="00C24B11">
        <w:rPr>
          <w:rFonts w:ascii="Times New Roman" w:hAnsi="Times New Roman" w:cs="Times New Roman"/>
          <w:sz w:val="24"/>
          <w:szCs w:val="24"/>
          <w:lang w:val="en-GB"/>
        </w:rPr>
        <w:t xml:space="preserve">lopment of </w:t>
      </w:r>
      <w:r w:rsidR="00894AEF">
        <w:rPr>
          <w:rFonts w:ascii="Times New Roman" w:hAnsi="Times New Roman" w:cs="Times New Roman"/>
          <w:sz w:val="24"/>
          <w:szCs w:val="24"/>
          <w:lang w:val="en-GB"/>
        </w:rPr>
        <w:t>mission valence</w:t>
      </w:r>
      <w:r w:rsidR="00C24B11">
        <w:rPr>
          <w:rFonts w:ascii="Times New Roman" w:hAnsi="Times New Roman" w:cs="Times New Roman"/>
          <w:sz w:val="24"/>
          <w:szCs w:val="24"/>
          <w:lang w:val="en-GB"/>
        </w:rPr>
        <w:t xml:space="preserve">. </w:t>
      </w:r>
      <w:r w:rsidR="005108FB">
        <w:rPr>
          <w:rFonts w:ascii="Times New Roman" w:hAnsi="Times New Roman" w:cs="Times New Roman"/>
          <w:sz w:val="24"/>
          <w:szCs w:val="24"/>
          <w:lang w:val="en-GB"/>
        </w:rPr>
        <w:t>S</w:t>
      </w:r>
      <w:r w:rsidR="00AC3586">
        <w:rPr>
          <w:rFonts w:ascii="Times New Roman" w:hAnsi="Times New Roman" w:cs="Times New Roman"/>
          <w:sz w:val="24"/>
          <w:szCs w:val="24"/>
          <w:lang w:val="en-GB"/>
        </w:rPr>
        <w:t xml:space="preserve">tudies </w:t>
      </w:r>
      <w:r w:rsidRPr="00ED2E96">
        <w:rPr>
          <w:rFonts w:ascii="Times New Roman" w:hAnsi="Times New Roman" w:cs="Times New Roman"/>
          <w:sz w:val="24"/>
          <w:szCs w:val="24"/>
          <w:lang w:val="en-GB"/>
        </w:rPr>
        <w:t>which</w:t>
      </w:r>
      <w:r w:rsidR="00894AEF">
        <w:rPr>
          <w:rFonts w:ascii="Times New Roman" w:hAnsi="Times New Roman" w:cs="Times New Roman"/>
          <w:sz w:val="24"/>
          <w:szCs w:val="24"/>
          <w:lang w:val="en-GB"/>
        </w:rPr>
        <w:t xml:space="preserve"> systematically investigate the drivers which shape </w:t>
      </w:r>
      <w:r w:rsidRPr="00ED2E96">
        <w:rPr>
          <w:rFonts w:ascii="Times New Roman" w:hAnsi="Times New Roman" w:cs="Times New Roman"/>
          <w:sz w:val="24"/>
          <w:szCs w:val="24"/>
          <w:lang w:val="en-GB"/>
        </w:rPr>
        <w:t>mission val</w:t>
      </w:r>
      <w:r w:rsidR="00894AEF">
        <w:rPr>
          <w:rFonts w:ascii="Times New Roman" w:hAnsi="Times New Roman" w:cs="Times New Roman"/>
          <w:sz w:val="24"/>
          <w:szCs w:val="24"/>
          <w:lang w:val="en-GB"/>
        </w:rPr>
        <w:t xml:space="preserve">ence </w:t>
      </w:r>
      <w:r w:rsidR="00AC3586">
        <w:rPr>
          <w:rFonts w:ascii="Times New Roman" w:hAnsi="Times New Roman" w:cs="Times New Roman"/>
          <w:sz w:val="24"/>
          <w:szCs w:val="24"/>
          <w:lang w:val="en-GB"/>
        </w:rPr>
        <w:t xml:space="preserve">are </w:t>
      </w:r>
      <w:r w:rsidRPr="00ED2E96">
        <w:rPr>
          <w:rFonts w:ascii="Times New Roman" w:hAnsi="Times New Roman" w:cs="Times New Roman"/>
          <w:sz w:val="24"/>
          <w:szCs w:val="24"/>
          <w:lang w:val="en-GB"/>
        </w:rPr>
        <w:t xml:space="preserve">limited </w:t>
      </w:r>
      <w:r w:rsidR="00894AEF">
        <w:rPr>
          <w:rFonts w:ascii="Times New Roman" w:hAnsi="Times New Roman" w:cs="Times New Roman"/>
          <w:sz w:val="24"/>
          <w:szCs w:val="24"/>
          <w:lang w:val="en-GB"/>
        </w:rPr>
        <w:t>and focus</w:t>
      </w:r>
      <w:r w:rsidR="00AC3586">
        <w:rPr>
          <w:rFonts w:ascii="Times New Roman" w:hAnsi="Times New Roman" w:cs="Times New Roman"/>
          <w:sz w:val="24"/>
          <w:szCs w:val="24"/>
          <w:lang w:val="en-GB"/>
        </w:rPr>
        <w:t xml:space="preserve"> predominantly on the perceptions of senior managers </w:t>
      </w:r>
      <w:r w:rsidR="00630E5E">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&lt;EndNote&gt;&lt;Cite&gt;&lt;Author&gt;Wright&lt;/Author&gt;&lt;Year&gt;2011&lt;/Year&gt;&lt;RecNum&gt;23&lt;/RecNum&gt;&lt;DisplayText&gt;(Wright &amp;amp; Pandey, 2011)&lt;/DisplayText&gt;&lt;record&gt;&lt;rec-number&gt;23&lt;/rec-number&gt;&lt;foreign-keys&gt;&lt;key app="EN" db-id="zerfe0td4sx2z2edv59x9wsrfaxsfttraert" timestamp="1402590211"&gt;23&lt;/key&gt;&lt;/foreign-keys&gt;&lt;ref-type name="Journal Article"&gt;17&lt;/ref-type&gt;&lt;contributors&gt;&lt;authors&gt;&lt;author&gt;Wright, B.&lt;/author&gt;&lt;author&gt;Pandey, S.&lt;/author&gt;&lt;/authors&gt;&lt;/contributors&gt;&lt;titles&gt;&lt;title&gt;Public organizations and mission valence : When does mission matter?&lt;/title&gt;&lt;secondary-title&gt;Administration &amp;amp; Society&lt;/secondary-title&gt;&lt;/titles&gt;&lt;periodical&gt;&lt;full-title&gt;Administration &amp;amp; Society&lt;/full-title&gt;&lt;/periodical&gt;&lt;pages&gt;22-44&lt;/pages&gt;&lt;volume&gt;43&lt;/volume&gt;&lt;number&gt;1&lt;/number&gt;&lt;dates&gt;&lt;year&gt;2011&lt;/year&gt;&lt;/dates&gt;&lt;urls&gt;&lt;/urls&gt;&lt;/record&gt;&lt;/Cite&gt;&lt;/EndNote&gt;</w:instrText>
      </w:r>
      <w:r w:rsidR="00630E5E">
        <w:rPr>
          <w:rFonts w:ascii="Times New Roman" w:hAnsi="Times New Roman" w:cs="Times New Roman"/>
          <w:sz w:val="24"/>
          <w:szCs w:val="24"/>
          <w:lang w:val="en-GB"/>
        </w:rPr>
        <w:fldChar w:fldCharType="separate"/>
      </w:r>
      <w:r w:rsidR="00630E5E">
        <w:rPr>
          <w:rFonts w:ascii="Times New Roman" w:hAnsi="Times New Roman" w:cs="Times New Roman"/>
          <w:noProof/>
          <w:sz w:val="24"/>
          <w:szCs w:val="24"/>
          <w:lang w:val="en-GB"/>
        </w:rPr>
        <w:t>(Wright &amp; Pandey, 2011)</w:t>
      </w:r>
      <w:r w:rsidR="00630E5E">
        <w:rPr>
          <w:rFonts w:ascii="Times New Roman" w:hAnsi="Times New Roman" w:cs="Times New Roman"/>
          <w:sz w:val="24"/>
          <w:szCs w:val="24"/>
          <w:lang w:val="en-GB"/>
        </w:rPr>
        <w:fldChar w:fldCharType="end"/>
      </w:r>
      <w:r w:rsidRPr="00ED2E96">
        <w:rPr>
          <w:rFonts w:ascii="Times New Roman" w:hAnsi="Times New Roman" w:cs="Times New Roman"/>
          <w:sz w:val="24"/>
          <w:szCs w:val="24"/>
          <w:lang w:val="en-GB"/>
        </w:rPr>
        <w:t>.</w:t>
      </w:r>
    </w:p>
    <w:p w14:paraId="0AF293F3" w14:textId="6CE6B66E" w:rsidR="005108FB" w:rsidRDefault="00CE23CB" w:rsidP="00296F87">
      <w:pPr>
        <w:spacing w:after="0" w:line="480" w:lineRule="auto"/>
        <w:ind w:firstLine="709"/>
        <w:rPr>
          <w:rFonts w:ascii="Times New Roman" w:hAnsi="Times New Roman" w:cs="Times New Roman"/>
          <w:sz w:val="24"/>
          <w:szCs w:val="24"/>
          <w:lang w:val="en-GB"/>
        </w:rPr>
      </w:pPr>
      <w:r>
        <w:rPr>
          <w:rFonts w:ascii="Times New Roman" w:hAnsi="Times New Roman" w:cs="Times New Roman"/>
          <w:sz w:val="24"/>
          <w:szCs w:val="24"/>
          <w:lang w:val="en-GB"/>
        </w:rPr>
        <w:t xml:space="preserve">Based on the identified research gaps, the paper at hand </w:t>
      </w:r>
      <w:r w:rsidRPr="00AC3586">
        <w:rPr>
          <w:rFonts w:ascii="Times New Roman" w:hAnsi="Times New Roman" w:cs="Times New Roman"/>
          <w:sz w:val="24"/>
          <w:szCs w:val="24"/>
          <w:lang w:val="en-GB"/>
        </w:rPr>
        <w:t>aims to</w:t>
      </w:r>
      <w:r>
        <w:rPr>
          <w:rFonts w:ascii="Times New Roman" w:hAnsi="Times New Roman" w:cs="Times New Roman"/>
          <w:sz w:val="24"/>
          <w:szCs w:val="24"/>
          <w:lang w:val="en-GB"/>
        </w:rPr>
        <w:t xml:space="preserve"> contribute </w:t>
      </w:r>
      <w:r w:rsidR="005108FB">
        <w:rPr>
          <w:rFonts w:ascii="Times New Roman" w:hAnsi="Times New Roman" w:cs="Times New Roman"/>
          <w:sz w:val="24"/>
          <w:szCs w:val="24"/>
          <w:lang w:val="en-GB"/>
        </w:rPr>
        <w:t xml:space="preserve">to the literature </w:t>
      </w:r>
      <w:r>
        <w:rPr>
          <w:rFonts w:ascii="Times New Roman" w:hAnsi="Times New Roman" w:cs="Times New Roman"/>
          <w:sz w:val="24"/>
          <w:szCs w:val="24"/>
          <w:lang w:val="en-GB"/>
        </w:rPr>
        <w:t xml:space="preserve">in two distinct ways. </w:t>
      </w:r>
      <w:r w:rsidRPr="00AC3586">
        <w:rPr>
          <w:rFonts w:ascii="Times New Roman" w:hAnsi="Times New Roman" w:cs="Times New Roman"/>
          <w:sz w:val="24"/>
          <w:szCs w:val="24"/>
          <w:lang w:val="en-GB"/>
        </w:rPr>
        <w:t xml:space="preserve">First of all, this study intends to complement and test the external validity of previous research </w:t>
      </w:r>
      <w:r w:rsidRPr="000858DA">
        <w:rPr>
          <w:rFonts w:ascii="Times New Roman" w:hAnsi="Times New Roman" w:cs="Times New Roman"/>
          <w:sz w:val="24"/>
          <w:szCs w:val="24"/>
          <w:lang w:val="en-GB"/>
        </w:rPr>
        <w:t xml:space="preserve">by analysing the relationship between goal clarity, work </w:t>
      </w:r>
      <w:r w:rsidRPr="000858DA">
        <w:rPr>
          <w:rFonts w:ascii="Times New Roman" w:hAnsi="Times New Roman" w:cs="Times New Roman"/>
          <w:sz w:val="24"/>
          <w:szCs w:val="24"/>
          <w:lang w:val="en-GB"/>
        </w:rPr>
        <w:lastRenderedPageBreak/>
        <w:t xml:space="preserve">impact and </w:t>
      </w:r>
      <w:r w:rsidR="00C24B11">
        <w:rPr>
          <w:rFonts w:ascii="Times New Roman" w:hAnsi="Times New Roman" w:cs="Times New Roman"/>
          <w:sz w:val="24"/>
          <w:szCs w:val="24"/>
          <w:lang w:val="en-GB"/>
        </w:rPr>
        <w:t>PSM</w:t>
      </w:r>
      <w:r w:rsidRPr="000858DA">
        <w:rPr>
          <w:rFonts w:ascii="Times New Roman" w:hAnsi="Times New Roman" w:cs="Times New Roman"/>
          <w:sz w:val="24"/>
          <w:szCs w:val="24"/>
          <w:lang w:val="en-GB"/>
        </w:rPr>
        <w:t xml:space="preserve"> on the one hand and mission valence on the other using a sample of lower-level employees. Second, given the lack of insights on how the cited relationships are influenced by organiza</w:t>
      </w:r>
      <w:r w:rsidR="00894AEF">
        <w:rPr>
          <w:rFonts w:ascii="Times New Roman" w:hAnsi="Times New Roman" w:cs="Times New Roman"/>
          <w:sz w:val="24"/>
          <w:szCs w:val="24"/>
          <w:lang w:val="en-GB"/>
        </w:rPr>
        <w:t xml:space="preserve">tional conditions, the study </w:t>
      </w:r>
      <w:r w:rsidRPr="000858DA">
        <w:rPr>
          <w:rFonts w:ascii="Times New Roman" w:hAnsi="Times New Roman" w:cs="Times New Roman"/>
          <w:sz w:val="24"/>
          <w:szCs w:val="24"/>
          <w:lang w:val="en-GB"/>
        </w:rPr>
        <w:t>analyses how intra-organizational socializatio</w:t>
      </w:r>
      <w:r w:rsidR="000858DA" w:rsidRPr="000858DA">
        <w:rPr>
          <w:rFonts w:ascii="Times New Roman" w:hAnsi="Times New Roman" w:cs="Times New Roman"/>
          <w:sz w:val="24"/>
          <w:szCs w:val="24"/>
          <w:lang w:val="en-GB"/>
        </w:rPr>
        <w:t xml:space="preserve">n referents or agents influence </w:t>
      </w:r>
      <w:r w:rsidRPr="000858DA">
        <w:rPr>
          <w:rFonts w:ascii="Times New Roman" w:hAnsi="Times New Roman" w:cs="Times New Roman"/>
          <w:sz w:val="24"/>
          <w:szCs w:val="24"/>
          <w:lang w:val="en-GB"/>
        </w:rPr>
        <w:t>employee attitudes and perceptions of institutiona</w:t>
      </w:r>
      <w:r w:rsidR="000858DA" w:rsidRPr="000858DA">
        <w:rPr>
          <w:rFonts w:ascii="Times New Roman" w:hAnsi="Times New Roman" w:cs="Times New Roman"/>
          <w:sz w:val="24"/>
          <w:szCs w:val="24"/>
          <w:lang w:val="en-GB"/>
        </w:rPr>
        <w:t>l value</w:t>
      </w:r>
      <w:r w:rsidR="00630E5E">
        <w:rPr>
          <w:rFonts w:ascii="Times New Roman" w:hAnsi="Times New Roman" w:cs="Times New Roman"/>
          <w:sz w:val="24"/>
          <w:szCs w:val="24"/>
          <w:lang w:val="en-GB"/>
        </w:rPr>
        <w:t>s and goals</w:t>
      </w:r>
      <w:r w:rsidR="00BC0F72">
        <w:rPr>
          <w:rFonts w:ascii="Times New Roman" w:hAnsi="Times New Roman" w:cs="Times New Roman"/>
          <w:sz w:val="24"/>
          <w:szCs w:val="24"/>
          <w:lang w:val="en-GB"/>
        </w:rPr>
        <w:t>. Given that</w:t>
      </w:r>
      <w:r w:rsidR="000858DA" w:rsidRPr="000858DA">
        <w:rPr>
          <w:rFonts w:ascii="Times New Roman" w:hAnsi="Times New Roman" w:cs="Times New Roman"/>
          <w:sz w:val="24"/>
          <w:szCs w:val="24"/>
          <w:lang w:val="en-GB"/>
        </w:rPr>
        <w:t xml:space="preserve"> previous research indicated that </w:t>
      </w:r>
      <w:r w:rsidR="000858DA">
        <w:rPr>
          <w:rFonts w:ascii="Times New Roman" w:hAnsi="Times New Roman" w:cs="Times New Roman"/>
          <w:sz w:val="24"/>
          <w:szCs w:val="24"/>
          <w:lang w:val="en-GB"/>
        </w:rPr>
        <w:t xml:space="preserve">public organizations can be viewed as social institution in which employees’ </w:t>
      </w:r>
      <w:r w:rsidR="000858DA" w:rsidRPr="000858DA">
        <w:rPr>
          <w:rFonts w:ascii="Times New Roman" w:hAnsi="Times New Roman" w:cs="Times New Roman"/>
          <w:sz w:val="24"/>
          <w:szCs w:val="24"/>
          <w:lang w:val="en-GB"/>
        </w:rPr>
        <w:t xml:space="preserve">organizational perceptions </w:t>
      </w:r>
      <w:r w:rsidR="005108FB">
        <w:rPr>
          <w:rFonts w:ascii="Times New Roman" w:hAnsi="Times New Roman" w:cs="Times New Roman"/>
          <w:sz w:val="24"/>
          <w:szCs w:val="24"/>
          <w:lang w:val="en-GB"/>
        </w:rPr>
        <w:t xml:space="preserve">and attitudes </w:t>
      </w:r>
      <w:r w:rsidR="000858DA" w:rsidRPr="000858DA">
        <w:rPr>
          <w:rFonts w:ascii="Times New Roman" w:hAnsi="Times New Roman" w:cs="Times New Roman"/>
          <w:sz w:val="24"/>
          <w:szCs w:val="24"/>
          <w:lang w:val="en-GB"/>
        </w:rPr>
        <w:t>are primarily shaped through interac</w:t>
      </w:r>
      <w:r w:rsidR="005C679A">
        <w:rPr>
          <w:rFonts w:ascii="Times New Roman" w:hAnsi="Times New Roman" w:cs="Times New Roman"/>
          <w:sz w:val="24"/>
          <w:szCs w:val="24"/>
          <w:lang w:val="en-GB"/>
        </w:rPr>
        <w:t>tions with other members</w:t>
      </w:r>
      <w:r w:rsidR="00BC0F72">
        <w:rPr>
          <w:rFonts w:ascii="Times New Roman" w:hAnsi="Times New Roman" w:cs="Times New Roman"/>
          <w:sz w:val="24"/>
          <w:szCs w:val="24"/>
          <w:lang w:val="en-GB"/>
        </w:rPr>
        <w:t xml:space="preserve"> </w:t>
      </w:r>
      <w:r w:rsidR="005C679A">
        <w:rPr>
          <w:rFonts w:ascii="Times New Roman" w:hAnsi="Times New Roman" w:cs="Times New Roman"/>
          <w:sz w:val="24"/>
          <w:szCs w:val="24"/>
          <w:lang w:val="en-GB"/>
        </w:rPr>
        <w:fldChar w:fldCharType="begin"/>
      </w:r>
      <w:r w:rsidR="005C679A">
        <w:rPr>
          <w:rFonts w:ascii="Times New Roman" w:hAnsi="Times New Roman" w:cs="Times New Roman"/>
          <w:sz w:val="24"/>
          <w:szCs w:val="24"/>
          <w:lang w:val="en-GB"/>
        </w:rPr>
        <w:instrText xml:space="preserve"> ADDIN EN.CITE &lt;EndNote&gt;&lt;Cite&gt;&lt;Author&gt;Moynihan&lt;/Author&gt;&lt;Year&gt;2007&lt;/Year&gt;&lt;RecNum&gt;150&lt;/RecNum&gt;&lt;DisplayText&gt;(Moynihan &amp;amp; Pandey, 2007; Taylor, 2008)&lt;/DisplayText&gt;&lt;record&gt;&lt;rec-number&gt;150&lt;/rec-number&gt;&lt;foreign-keys&gt;&lt;key app="EN" db-id="zerfe0td4sx2z2edv59x9wsrfaxsfttraert" timestamp="1458923199"&gt;150&lt;/key&gt;&lt;/foreign-keys&gt;&lt;ref-type name="Journal Article"&gt;17&lt;/ref-type&gt;&lt;contributors&gt;&lt;authors&gt;&lt;author&gt;Moynihan, D.&lt;/author&gt;&lt;author&gt;Pandey, S.&lt;/author&gt;&lt;/authors&gt;&lt;/contributors&gt;&lt;titles&gt;&lt;title&gt;The Role of Organizations in Fostering Public Service Motivation&lt;/title&gt;&lt;secondary-title&gt;Public Administration Review&lt;/secondary-title&gt;&lt;/titles&gt;&lt;periodical&gt;&lt;full-title&gt;Public Administration Review&lt;/full-title&gt;&lt;/periodical&gt;&lt;pages&gt;40-53&lt;/pages&gt;&lt;dates&gt;&lt;year&gt;2007&lt;/year&gt;&lt;/dates&gt;&lt;urls&gt;&lt;/urls&gt;&lt;/record&gt;&lt;/Cite&gt;&lt;Cite&gt;&lt;Author&gt;Taylor&lt;/Author&gt;&lt;Year&gt;2008&lt;/Year&gt;&lt;RecNum&gt;151&lt;/RecNum&gt;&lt;record&gt;&lt;rec-number&gt;151&lt;/rec-number&gt;&lt;foreign-keys&gt;&lt;key app="EN" db-id="zerfe0td4sx2z2edv59x9wsrfaxsfttraert" timestamp="1458923199"&gt;151&lt;/key&gt;&lt;/foreign-keys&gt;&lt;ref-type name="Journal Article"&gt;17&lt;/ref-type&gt;&lt;contributors&gt;&lt;authors&gt;&lt;author&gt;Taylor, J.&lt;/author&gt;&lt;/authors&gt;&lt;/contributors&gt;&lt;titles&gt;&lt;title&gt;Organizational Influences, Public Service Motivation and Work Outcomes: An Australian Study&lt;/title&gt;&lt;secondary-title&gt;International Public Management Journal&lt;/secondary-title&gt;&lt;/titles&gt;&lt;periodical&gt;&lt;full-title&gt;International Public Management Journal&lt;/full-title&gt;&lt;/periodical&gt;&lt;pages&gt;67-88&lt;/pages&gt;&lt;volume&gt;11&lt;/volume&gt;&lt;number&gt;1&lt;/number&gt;&lt;dates&gt;&lt;year&gt;2008&lt;/year&gt;&lt;/dates&gt;&lt;urls&gt;&lt;/urls&gt;&lt;/record&gt;&lt;/Cite&gt;&lt;/EndNote&gt;</w:instrText>
      </w:r>
      <w:r w:rsidR="005C679A">
        <w:rPr>
          <w:rFonts w:ascii="Times New Roman" w:hAnsi="Times New Roman" w:cs="Times New Roman"/>
          <w:sz w:val="24"/>
          <w:szCs w:val="24"/>
          <w:lang w:val="en-GB"/>
        </w:rPr>
        <w:fldChar w:fldCharType="separate"/>
      </w:r>
      <w:r w:rsidR="005C679A">
        <w:rPr>
          <w:rFonts w:ascii="Times New Roman" w:hAnsi="Times New Roman" w:cs="Times New Roman"/>
          <w:noProof/>
          <w:sz w:val="24"/>
          <w:szCs w:val="24"/>
          <w:lang w:val="en-GB"/>
        </w:rPr>
        <w:t>(Moynihan &amp; Pandey, 2007; Taylor, 2008)</w:t>
      </w:r>
      <w:r w:rsidR="005C679A">
        <w:rPr>
          <w:rFonts w:ascii="Times New Roman" w:hAnsi="Times New Roman" w:cs="Times New Roman"/>
          <w:sz w:val="24"/>
          <w:szCs w:val="24"/>
          <w:lang w:val="en-GB"/>
        </w:rPr>
        <w:fldChar w:fldCharType="end"/>
      </w:r>
      <w:r w:rsidR="000858DA" w:rsidRPr="000858DA">
        <w:rPr>
          <w:rFonts w:ascii="Times New Roman" w:hAnsi="Times New Roman" w:cs="Times New Roman"/>
          <w:sz w:val="24"/>
          <w:szCs w:val="24"/>
          <w:lang w:val="en-GB"/>
        </w:rPr>
        <w:t xml:space="preserve">, we examine how </w:t>
      </w:r>
      <w:r w:rsidR="005108FB">
        <w:rPr>
          <w:rFonts w:ascii="Times New Roman" w:hAnsi="Times New Roman" w:cs="Times New Roman"/>
          <w:sz w:val="24"/>
          <w:szCs w:val="24"/>
          <w:lang w:val="en-GB"/>
        </w:rPr>
        <w:t>interaction</w:t>
      </w:r>
      <w:r w:rsidR="00866F12">
        <w:rPr>
          <w:rFonts w:ascii="Times New Roman" w:hAnsi="Times New Roman" w:cs="Times New Roman"/>
          <w:sz w:val="24"/>
          <w:szCs w:val="24"/>
          <w:lang w:val="en-GB"/>
        </w:rPr>
        <w:t xml:space="preserve"> with </w:t>
      </w:r>
      <w:r w:rsidR="000858DA" w:rsidRPr="000858DA">
        <w:rPr>
          <w:rFonts w:ascii="Times New Roman" w:hAnsi="Times New Roman" w:cs="Times New Roman"/>
          <w:sz w:val="24"/>
          <w:szCs w:val="24"/>
          <w:lang w:val="en-GB"/>
        </w:rPr>
        <w:t>multiple sources of socializing influence, namely top management, supervisors</w:t>
      </w:r>
      <w:r w:rsidR="000858DA">
        <w:rPr>
          <w:rFonts w:ascii="Times New Roman" w:hAnsi="Times New Roman" w:cs="Times New Roman"/>
          <w:sz w:val="24"/>
          <w:szCs w:val="24"/>
          <w:lang w:val="en-GB"/>
        </w:rPr>
        <w:t xml:space="preserve"> a</w:t>
      </w:r>
      <w:r w:rsidR="005C679A">
        <w:rPr>
          <w:rFonts w:ascii="Times New Roman" w:hAnsi="Times New Roman" w:cs="Times New Roman"/>
          <w:sz w:val="24"/>
          <w:szCs w:val="24"/>
          <w:lang w:val="en-GB"/>
        </w:rPr>
        <w:t>nd co-workers, are related with</w:t>
      </w:r>
      <w:r w:rsidR="000858DA">
        <w:rPr>
          <w:rFonts w:ascii="Times New Roman" w:hAnsi="Times New Roman" w:cs="Times New Roman"/>
          <w:sz w:val="24"/>
          <w:szCs w:val="24"/>
          <w:lang w:val="en-GB"/>
        </w:rPr>
        <w:t xml:space="preserve"> </w:t>
      </w:r>
      <w:r w:rsidR="000858DA" w:rsidRPr="000858DA">
        <w:rPr>
          <w:rFonts w:ascii="Times New Roman" w:hAnsi="Times New Roman" w:cs="Times New Roman"/>
          <w:sz w:val="24"/>
          <w:szCs w:val="24"/>
          <w:lang w:val="en-GB"/>
        </w:rPr>
        <w:t>perceptions of mission val</w:t>
      </w:r>
      <w:r w:rsidR="000858DA">
        <w:rPr>
          <w:rFonts w:ascii="Times New Roman" w:hAnsi="Times New Roman" w:cs="Times New Roman"/>
          <w:sz w:val="24"/>
          <w:szCs w:val="24"/>
          <w:lang w:val="en-GB"/>
        </w:rPr>
        <w:t xml:space="preserve">ence and its antecedents. As such, this study </w:t>
      </w:r>
      <w:r w:rsidR="000858DA" w:rsidRPr="000858DA">
        <w:rPr>
          <w:rFonts w:ascii="Times New Roman" w:hAnsi="Times New Roman" w:cs="Times New Roman"/>
          <w:sz w:val="24"/>
          <w:szCs w:val="24"/>
          <w:lang w:val="en-GB"/>
        </w:rPr>
        <w:t>forms an antidote for the fact that public management research has often neglected to take into account the role of social net</w:t>
      </w:r>
      <w:r w:rsidR="00630E5E">
        <w:rPr>
          <w:rFonts w:ascii="Times New Roman" w:hAnsi="Times New Roman" w:cs="Times New Roman"/>
          <w:sz w:val="24"/>
          <w:szCs w:val="24"/>
          <w:lang w:val="en-GB"/>
        </w:rPr>
        <w:t xml:space="preserve">works </w:t>
      </w:r>
      <w:r w:rsidR="00630E5E">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&lt;EndNote&gt;&lt;Cite&gt;&lt;Author&gt;Moynihan&lt;/Author&gt;&lt;Year&gt;2008&lt;/Year&gt;&lt;RecNum&gt;44&lt;/RecNum&gt;&lt;DisplayText&gt;(Moynihan &amp;amp; Pandey, 2008)&lt;/DisplayText&gt;&lt;record&gt;&lt;rec-number&gt;44&lt;/rec-number&gt;&lt;foreign-keys&gt;&lt;key app="EN" db-id="zerfe0td4sx2z2edv59x9wsrfaxsfttraert" timestamp="1402590212"&gt;44&lt;/key&gt;&lt;/foreign-keys&gt;&lt;ref-type name="Journal Article"&gt;17&lt;/ref-type&gt;&lt;contributors&gt;&lt;authors&gt;&lt;author&gt;Moynihan, D.&lt;/author&gt;&lt;author&gt;Pandey, S.&lt;/author&gt;&lt;/authors&gt;&lt;/contributors&gt;&lt;titles&gt;&lt;title&gt;The ties that bind: Social networks, person-organization value fit, and turnover intention&lt;/title&gt;&lt;secondary-title&gt;Journal of Public Administration Research and Theory&lt;/secondary-title&gt;&lt;/titles&gt;&lt;periodical&gt;&lt;full-title&gt;Journal of Public Administration Research and Theory&lt;/full-title&gt;&lt;/periodical&gt;&lt;pages&gt;205-227&lt;/pages&gt;&lt;volume&gt;18&lt;/volume&gt;&lt;number&gt;2&lt;/number&gt;&lt;dates&gt;&lt;year&gt;2008&lt;/year&gt;&lt;/dates&gt;&lt;urls&gt;&lt;/urls&gt;&lt;/record&gt;&lt;/Cite&gt;&lt;/EndNote&gt;</w:instrText>
      </w:r>
      <w:r w:rsidR="00630E5E">
        <w:rPr>
          <w:rFonts w:ascii="Times New Roman" w:hAnsi="Times New Roman" w:cs="Times New Roman"/>
          <w:sz w:val="24"/>
          <w:szCs w:val="24"/>
          <w:lang w:val="en-GB"/>
        </w:rPr>
        <w:fldChar w:fldCharType="separate"/>
      </w:r>
      <w:r w:rsidR="00630E5E">
        <w:rPr>
          <w:rFonts w:ascii="Times New Roman" w:hAnsi="Times New Roman" w:cs="Times New Roman"/>
          <w:noProof/>
          <w:sz w:val="24"/>
          <w:szCs w:val="24"/>
          <w:lang w:val="en-GB"/>
        </w:rPr>
        <w:t>(Moynihan &amp; Pandey, 2008)</w:t>
      </w:r>
      <w:r w:rsidR="00630E5E">
        <w:rPr>
          <w:rFonts w:ascii="Times New Roman" w:hAnsi="Times New Roman" w:cs="Times New Roman"/>
          <w:sz w:val="24"/>
          <w:szCs w:val="24"/>
          <w:lang w:val="en-GB"/>
        </w:rPr>
        <w:fldChar w:fldCharType="end"/>
      </w:r>
      <w:r w:rsidR="00630E5E">
        <w:rPr>
          <w:rFonts w:ascii="Times New Roman" w:hAnsi="Times New Roman" w:cs="Times New Roman"/>
          <w:sz w:val="24"/>
          <w:szCs w:val="24"/>
          <w:lang w:val="en-GB"/>
        </w:rPr>
        <w:t xml:space="preserve"> </w:t>
      </w:r>
      <w:r w:rsidR="000858DA" w:rsidRPr="000858DA">
        <w:rPr>
          <w:rFonts w:ascii="Times New Roman" w:hAnsi="Times New Roman" w:cs="Times New Roman"/>
          <w:sz w:val="24"/>
          <w:szCs w:val="24"/>
          <w:lang w:val="en-GB"/>
        </w:rPr>
        <w:t>and in</w:t>
      </w:r>
      <w:r w:rsidR="00866F12">
        <w:rPr>
          <w:rFonts w:ascii="Times New Roman" w:hAnsi="Times New Roman" w:cs="Times New Roman"/>
          <w:sz w:val="24"/>
          <w:szCs w:val="24"/>
          <w:lang w:val="en-GB"/>
        </w:rPr>
        <w:t>tra-organizational interaction</w:t>
      </w:r>
      <w:r w:rsidR="000858DA" w:rsidRPr="000858DA">
        <w:rPr>
          <w:rFonts w:ascii="Times New Roman" w:hAnsi="Times New Roman" w:cs="Times New Roman"/>
          <w:sz w:val="24"/>
          <w:szCs w:val="24"/>
          <w:lang w:val="en-GB"/>
        </w:rPr>
        <w:t xml:space="preserve"> as a mechanism for shaping and imparting a mission-based</w:t>
      </w:r>
      <w:r w:rsidR="00630E5E">
        <w:rPr>
          <w:rFonts w:ascii="Times New Roman" w:hAnsi="Times New Roman" w:cs="Times New Roman"/>
          <w:sz w:val="24"/>
          <w:szCs w:val="24"/>
          <w:lang w:val="en-GB"/>
        </w:rPr>
        <w:t xml:space="preserve"> culture </w:t>
      </w:r>
      <w:r w:rsidR="00630E5E">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&lt;EndNote&gt;&lt;Cite&gt;&lt;Author&gt;Garnett&lt;/Author&gt;&lt;Year&gt;2008&lt;/Year&gt;&lt;RecNum&gt;152&lt;/RecNum&gt;&lt;DisplayText&gt;(Garnett, Marlowe, &amp;amp; Pandey, 2008; Pandey &amp;amp; Garnett, 2006)&lt;/DisplayText&gt;&lt;record&gt;&lt;rec-number&gt;152&lt;/rec-number&gt;&lt;foreign-keys&gt;&lt;key app="EN" db-id="zerfe0td4sx2z2edv59x9wsrfaxsfttraert" timestamp="1458923199"&gt;152&lt;/key&gt;&lt;/foreign-keys&gt;&lt;ref-type name="Journal Article"&gt;17&lt;/ref-type&gt;&lt;contributors&gt;&lt;authors&gt;&lt;author&gt;Garnett, J.&lt;/author&gt;&lt;author&gt;Marlowe, J.&lt;/author&gt;&lt;author&gt;Pandey, S.&lt;/author&gt;&lt;/authors&gt;&lt;/contributors&gt;&lt;titles&gt;&lt;title&gt;Penetrating the Performance Predicament: Communication as a Mediator or Moderator of Organizational Culture’s Impact on Public Organizational Performance&lt;/title&gt;&lt;secondary-title&gt;Public Administration Review&lt;/secondary-title&gt;&lt;/titles&gt;&lt;periodical&gt;&lt;full-title&gt;Public Administration Review&lt;/full-title&gt;&lt;/periodical&gt;&lt;pages&gt;266-281&lt;/pages&gt;&lt;volume&gt;68&lt;/volume&gt;&lt;number&gt;2&lt;/number&gt;&lt;dates&gt;&lt;year&gt;2008&lt;/year&gt;&lt;/dates&gt;&lt;urls&gt;&lt;/urls&gt;&lt;/record&gt;&lt;/Cite&gt;&lt;Cite&gt;&lt;Author&gt;Pandey&lt;/Author&gt;&lt;Year&gt;2006&lt;/Year&gt;&lt;RecNum&gt;42&lt;/RecNum&gt;&lt;record&gt;&lt;rec-number&gt;42&lt;/rec-number&gt;&lt;foreign-keys&gt;&lt;key app="EN" db-id="zerfe0td4sx2z2edv59x9wsrfaxsfttraert" timestamp="1402590212"&gt;42&lt;/key&gt;&lt;/foreign-keys&gt;&lt;ref-type name="Journal Article"&gt;17&lt;/ref-type&gt;&lt;contributors&gt;&lt;authors&gt;&lt;author&gt;Pandey, S.&lt;/author&gt;&lt;author&gt;Garnett, J.&lt;/author&gt;&lt;/authors&gt;&lt;/contributors&gt;&lt;titles&gt;&lt;title&gt;Exploring public sector communication performance: Testing a model and drawing implications&lt;/title&gt;&lt;secondary-title&gt;Public Administration Review&lt;/secondary-title&gt;&lt;/titles&gt;&lt;periodical&gt;&lt;full-title&gt;Public Administration Review&lt;/full-title&gt;&lt;/periodical&gt;&lt;pages&gt;37-51&lt;/pages&gt;&lt;volume&gt;66&lt;/volume&gt;&lt;number&gt;1&lt;/number&gt;&lt;dates&gt;&lt;year&gt;2006&lt;/year&gt;&lt;/dates&gt;&lt;urls&gt;&lt;/urls&gt;&lt;/record&gt;&lt;/Cite&gt;&lt;/EndNote&gt;</w:instrText>
      </w:r>
      <w:r w:rsidR="00630E5E">
        <w:rPr>
          <w:rFonts w:ascii="Times New Roman" w:hAnsi="Times New Roman" w:cs="Times New Roman"/>
          <w:sz w:val="24"/>
          <w:szCs w:val="24"/>
          <w:lang w:val="en-GB"/>
        </w:rPr>
        <w:fldChar w:fldCharType="separate"/>
      </w:r>
      <w:r w:rsidR="00630E5E">
        <w:rPr>
          <w:rFonts w:ascii="Times New Roman" w:hAnsi="Times New Roman" w:cs="Times New Roman"/>
          <w:noProof/>
          <w:sz w:val="24"/>
          <w:szCs w:val="24"/>
          <w:lang w:val="en-GB"/>
        </w:rPr>
        <w:t>(Garnett, Marlowe, &amp; Pandey, 2008; Pandey &amp; Garnett, 2006)</w:t>
      </w:r>
      <w:r w:rsidR="00630E5E">
        <w:rPr>
          <w:rFonts w:ascii="Times New Roman" w:hAnsi="Times New Roman" w:cs="Times New Roman"/>
          <w:sz w:val="24"/>
          <w:szCs w:val="24"/>
          <w:lang w:val="en-GB"/>
        </w:rPr>
        <w:fldChar w:fldCharType="end"/>
      </w:r>
      <w:r w:rsidR="000858DA" w:rsidRPr="000858DA">
        <w:rPr>
          <w:rFonts w:ascii="Times New Roman" w:hAnsi="Times New Roman" w:cs="Times New Roman"/>
          <w:sz w:val="24"/>
          <w:szCs w:val="24"/>
          <w:lang w:val="en-GB"/>
        </w:rPr>
        <w:t>.</w:t>
      </w:r>
    </w:p>
    <w:p w14:paraId="172275B2" w14:textId="77777777" w:rsidR="00E50FEC" w:rsidRPr="00D733E7" w:rsidRDefault="00E50FEC" w:rsidP="009440B3">
      <w:pPr>
        <w:spacing w:after="0" w:line="480" w:lineRule="auto"/>
        <w:jc w:val="both"/>
        <w:rPr>
          <w:rFonts w:ascii="Times New Roman" w:hAnsi="Times New Roman" w:cs="Times New Roman"/>
          <w:b/>
          <w:caps/>
          <w:sz w:val="24"/>
          <w:szCs w:val="24"/>
          <w:lang w:val="en-GB"/>
        </w:rPr>
      </w:pPr>
      <w:r w:rsidRPr="00D733E7">
        <w:rPr>
          <w:rFonts w:ascii="Times New Roman" w:hAnsi="Times New Roman" w:cs="Times New Roman"/>
          <w:b/>
          <w:caps/>
          <w:sz w:val="24"/>
          <w:szCs w:val="24"/>
          <w:lang w:val="en-GB"/>
        </w:rPr>
        <w:t>The concept of mission valence and its antecedents</w:t>
      </w:r>
    </w:p>
    <w:p w14:paraId="21B8A29E" w14:textId="51B3C7F7" w:rsidR="009F048B" w:rsidRPr="00964BEB" w:rsidRDefault="00296F87" w:rsidP="00964BEB">
      <w:pPr>
        <w:spacing w:after="0" w:line="480" w:lineRule="auto"/>
        <w:ind w:firstLine="720"/>
        <w:rPr>
          <w:rFonts w:ascii="Times New Roman" w:hAnsi="Times New Roman" w:cs="Times New Roman"/>
          <w:sz w:val="24"/>
          <w:szCs w:val="24"/>
          <w:lang w:val="en-GB"/>
        </w:rPr>
      </w:pPr>
      <w:r w:rsidRPr="00D24D13">
        <w:rPr>
          <w:rFonts w:ascii="Times New Roman" w:hAnsi="Times New Roman" w:cs="Times New Roman"/>
          <w:sz w:val="24"/>
          <w:szCs w:val="24"/>
          <w:lang w:val="en-GB"/>
        </w:rPr>
        <w:t>Buil</w:t>
      </w:r>
      <w:r w:rsidR="00D24D13" w:rsidRPr="00D24D13">
        <w:rPr>
          <w:rFonts w:ascii="Times New Roman" w:hAnsi="Times New Roman" w:cs="Times New Roman"/>
          <w:sz w:val="24"/>
          <w:szCs w:val="24"/>
          <w:lang w:val="en-GB"/>
        </w:rPr>
        <w:t xml:space="preserve">ding on the work of </w:t>
      </w:r>
      <w:r w:rsidRPr="00D24D13">
        <w:rPr>
          <w:rFonts w:ascii="Times New Roman" w:hAnsi="Times New Roman" w:cs="Times New Roman"/>
          <w:sz w:val="24"/>
          <w:szCs w:val="24"/>
          <w:lang w:val="en-GB"/>
        </w:rPr>
        <w:t xml:space="preserve">scholars </w:t>
      </w:r>
      <w:r w:rsidR="00D24D13" w:rsidRPr="00D24D13">
        <w:rPr>
          <w:rFonts w:ascii="Times New Roman" w:hAnsi="Times New Roman" w:cs="Times New Roman"/>
          <w:sz w:val="24"/>
          <w:szCs w:val="24"/>
          <w:lang w:val="en-GB"/>
        </w:rPr>
        <w:t xml:space="preserve">from Barnard to Luther </w:t>
      </w:r>
      <w:proofErr w:type="spellStart"/>
      <w:r w:rsidR="00D24D13" w:rsidRPr="00D24D13">
        <w:rPr>
          <w:rFonts w:ascii="Times New Roman" w:hAnsi="Times New Roman" w:cs="Times New Roman"/>
          <w:sz w:val="24"/>
          <w:szCs w:val="24"/>
          <w:lang w:val="en-GB"/>
        </w:rPr>
        <w:t>Gulick</w:t>
      </w:r>
      <w:proofErr w:type="spellEnd"/>
      <w:r w:rsidR="00D24D13" w:rsidRPr="00D24D13">
        <w:rPr>
          <w:rFonts w:ascii="Times New Roman" w:hAnsi="Times New Roman" w:cs="Times New Roman"/>
          <w:sz w:val="24"/>
          <w:szCs w:val="24"/>
          <w:lang w:val="en-GB"/>
        </w:rPr>
        <w:t xml:space="preserve"> and</w:t>
      </w:r>
      <w:r w:rsidRPr="00D24D13">
        <w:rPr>
          <w:rFonts w:ascii="Times New Roman" w:hAnsi="Times New Roman" w:cs="Times New Roman"/>
          <w:sz w:val="24"/>
          <w:szCs w:val="24"/>
          <w:lang w:val="en-GB"/>
        </w:rPr>
        <w:t xml:space="preserve"> James Q. Wilson, many public management authors have emphasized that</w:t>
      </w:r>
      <w:r w:rsidR="00D24D13">
        <w:rPr>
          <w:rFonts w:ascii="Times New Roman" w:hAnsi="Times New Roman" w:cs="Times New Roman"/>
          <w:sz w:val="24"/>
          <w:szCs w:val="24"/>
          <w:lang w:val="en-GB"/>
        </w:rPr>
        <w:t xml:space="preserve"> salient and clear organizational </w:t>
      </w:r>
      <w:r w:rsidRPr="00D24D13">
        <w:rPr>
          <w:rFonts w:ascii="Times New Roman" w:hAnsi="Times New Roman" w:cs="Times New Roman"/>
          <w:sz w:val="24"/>
          <w:szCs w:val="24"/>
          <w:lang w:val="en-GB"/>
        </w:rPr>
        <w:t>mission</w:t>
      </w:r>
      <w:r w:rsidR="00D24D13">
        <w:rPr>
          <w:rFonts w:ascii="Times New Roman" w:hAnsi="Times New Roman" w:cs="Times New Roman"/>
          <w:sz w:val="24"/>
          <w:szCs w:val="24"/>
          <w:lang w:val="en-GB"/>
        </w:rPr>
        <w:t xml:space="preserve">s are conducive to </w:t>
      </w:r>
      <w:r w:rsidRPr="00D24D13">
        <w:rPr>
          <w:rFonts w:ascii="Times New Roman" w:hAnsi="Times New Roman" w:cs="Times New Roman"/>
          <w:sz w:val="24"/>
          <w:szCs w:val="24"/>
          <w:lang w:val="en-GB"/>
        </w:rPr>
        <w:t xml:space="preserve">effectiveness and stressed that public agencies are more likely to perform effectively if they are characterized by higher levels of </w:t>
      </w:r>
      <w:r w:rsidR="00D24D13">
        <w:rPr>
          <w:rFonts w:ascii="Times New Roman" w:hAnsi="Times New Roman" w:cs="Times New Roman"/>
          <w:sz w:val="24"/>
          <w:szCs w:val="24"/>
          <w:lang w:val="en-GB"/>
        </w:rPr>
        <w:t>mission valence</w:t>
      </w:r>
      <w:r w:rsidRPr="00D24D13">
        <w:rPr>
          <w:rFonts w:ascii="Times New Roman" w:hAnsi="Times New Roman" w:cs="Times New Roman"/>
          <w:sz w:val="24"/>
          <w:szCs w:val="24"/>
          <w:lang w:val="en-GB"/>
        </w:rPr>
        <w:t>.</w:t>
      </w:r>
      <w:r w:rsidR="00C24B11">
        <w:rPr>
          <w:rFonts w:ascii="Times New Roman" w:hAnsi="Times New Roman" w:cs="Times New Roman"/>
          <w:sz w:val="24"/>
          <w:szCs w:val="24"/>
          <w:lang w:val="en-GB"/>
        </w:rPr>
        <w:t xml:space="preserve"> </w:t>
      </w:r>
      <w:r w:rsidR="005C679A" w:rsidRPr="005C679A">
        <w:rPr>
          <w:rFonts w:ascii="Times New Roman" w:hAnsi="Times New Roman" w:cs="Times New Roman"/>
          <w:sz w:val="24"/>
          <w:szCs w:val="24"/>
          <w:lang w:val="en-GB"/>
        </w:rPr>
        <w:t xml:space="preserve">Rainey and </w:t>
      </w:r>
      <w:proofErr w:type="spellStart"/>
      <w:r w:rsidR="005C679A" w:rsidRPr="005C679A">
        <w:rPr>
          <w:rFonts w:ascii="Times New Roman" w:hAnsi="Times New Roman" w:cs="Times New Roman"/>
          <w:sz w:val="24"/>
          <w:szCs w:val="24"/>
          <w:lang w:val="en-GB"/>
        </w:rPr>
        <w:t>Steinbauer</w:t>
      </w:r>
      <w:proofErr w:type="spellEnd"/>
      <w:r w:rsidR="005C679A" w:rsidRPr="005C679A">
        <w:rPr>
          <w:rFonts w:ascii="Times New Roman" w:hAnsi="Times New Roman" w:cs="Times New Roman"/>
          <w:sz w:val="24"/>
          <w:szCs w:val="24"/>
          <w:lang w:val="en-GB"/>
        </w:rPr>
        <w:t xml:space="preserve"> </w:t>
      </w:r>
      <w:r w:rsidR="00C24B11">
        <w:rPr>
          <w:rFonts w:ascii="Times New Roman" w:hAnsi="Times New Roman" w:cs="Times New Roman"/>
          <w:sz w:val="24"/>
          <w:szCs w:val="24"/>
          <w:lang w:val="en-GB"/>
        </w:rPr>
        <w:fldChar w:fldCharType="begin"/>
      </w:r>
      <w:r w:rsidR="005C679A">
        <w:rPr>
          <w:rFonts w:ascii="Times New Roman" w:hAnsi="Times New Roman" w:cs="Times New Roman"/>
          <w:sz w:val="24"/>
          <w:szCs w:val="24"/>
          <w:lang w:val="en-GB"/>
        </w:rPr>
        <w:instrText xml:space="preserve"> ADDIN EN.CITE &lt;EndNote&gt;&lt;Cite ExcludeAuth="1"&gt;&lt;Author&gt;Rainey&lt;/Author&gt;&lt;Year&gt;1999&lt;/Year&gt;&lt;RecNum&gt;3&lt;/RecNum&gt;&lt;Pages&gt;16&lt;/Pages&gt;&lt;DisplayText&gt;(1999, p. 16)&lt;/DisplayText&gt;&lt;record&gt;&lt;rec-number&gt;3&lt;/rec-number&gt;&lt;foreign-keys&gt;&lt;key app="EN" db-id="zerfe0td4sx2z2edv59x9wsrfaxsfttraert" timestamp="1402590209"&gt;3&lt;/key&gt;&lt;/foreign-keys&gt;&lt;ref-type name="Journal Article"&gt;17&lt;/ref-type&gt;&lt;contributors&gt;&lt;authors&gt;&lt;author&gt;Rainey, H.&lt;/author&gt;&lt;author&gt;Steinbauer, P.&lt;/author&gt;&lt;/authors&gt;&lt;/contributors&gt;&lt;titles&gt;&lt;title&gt;Galloping elephants: Developing elements of a theory of effective government organizations&lt;/title&gt;&lt;secondary-title&gt;Journal of Public Administration Research and Theory&lt;/secondary-title&gt;&lt;/titles&gt;&lt;periodical&gt;&lt;full-title&gt;Journal of Public Administration Research and Theory&lt;/full-title&gt;&lt;/periodical&gt;&lt;pages&gt;1-32&lt;/pages&gt;&lt;volume&gt;9&lt;/volume&gt;&lt;number&gt;1&lt;/number&gt;&lt;dates&gt;&lt;year&gt;1999&lt;/year&gt;&lt;/dates&gt;&lt;urls&gt;&lt;/urls&gt;&lt;/record&gt;&lt;/Cite&gt;&lt;/EndNote&gt;</w:instrText>
      </w:r>
      <w:r w:rsidR="00C24B11">
        <w:rPr>
          <w:rFonts w:ascii="Times New Roman" w:hAnsi="Times New Roman" w:cs="Times New Roman"/>
          <w:sz w:val="24"/>
          <w:szCs w:val="24"/>
          <w:lang w:val="en-GB"/>
        </w:rPr>
        <w:fldChar w:fldCharType="separate"/>
      </w:r>
      <w:r w:rsidR="005C679A">
        <w:rPr>
          <w:rFonts w:ascii="Times New Roman" w:hAnsi="Times New Roman" w:cs="Times New Roman"/>
          <w:noProof/>
          <w:sz w:val="24"/>
          <w:szCs w:val="24"/>
          <w:lang w:val="en-GB"/>
        </w:rPr>
        <w:t>(1999, p. 16)</w:t>
      </w:r>
      <w:r w:rsidR="00C24B11">
        <w:rPr>
          <w:rFonts w:ascii="Times New Roman" w:hAnsi="Times New Roman" w:cs="Times New Roman"/>
          <w:sz w:val="24"/>
          <w:szCs w:val="24"/>
          <w:lang w:val="en-GB"/>
        </w:rPr>
        <w:fldChar w:fldCharType="end"/>
      </w:r>
      <w:r w:rsidR="00C24B11">
        <w:rPr>
          <w:rFonts w:ascii="Times New Roman" w:hAnsi="Times New Roman" w:cs="Times New Roman"/>
          <w:sz w:val="24"/>
          <w:szCs w:val="24"/>
          <w:lang w:val="en-GB"/>
        </w:rPr>
        <w:t>, for example,</w:t>
      </w:r>
      <w:r w:rsidR="007152A4">
        <w:rPr>
          <w:rFonts w:ascii="Times New Roman" w:hAnsi="Times New Roman" w:cs="Times New Roman"/>
          <w:sz w:val="24"/>
          <w:szCs w:val="24"/>
          <w:lang w:val="en-GB"/>
        </w:rPr>
        <w:t xml:space="preserve"> </w:t>
      </w:r>
      <w:r w:rsidR="00C24B11">
        <w:rPr>
          <w:rFonts w:ascii="Times New Roman" w:hAnsi="Times New Roman" w:cs="Times New Roman"/>
          <w:sz w:val="24"/>
          <w:szCs w:val="24"/>
          <w:lang w:val="en-GB"/>
        </w:rPr>
        <w:t>clarified</w:t>
      </w:r>
      <w:r w:rsidR="000F274E">
        <w:rPr>
          <w:rFonts w:ascii="Times New Roman" w:hAnsi="Times New Roman" w:cs="Times New Roman"/>
          <w:sz w:val="24"/>
          <w:szCs w:val="24"/>
          <w:lang w:val="en-GB"/>
        </w:rPr>
        <w:t xml:space="preserve"> the relationship between mission valence and </w:t>
      </w:r>
      <w:r w:rsidR="002E72C2">
        <w:rPr>
          <w:rFonts w:ascii="Times New Roman" w:hAnsi="Times New Roman" w:cs="Times New Roman"/>
          <w:sz w:val="24"/>
          <w:szCs w:val="24"/>
          <w:lang w:val="en-GB"/>
        </w:rPr>
        <w:t xml:space="preserve">the </w:t>
      </w:r>
      <w:r w:rsidR="000F274E">
        <w:rPr>
          <w:rFonts w:ascii="Times New Roman" w:hAnsi="Times New Roman" w:cs="Times New Roman"/>
          <w:sz w:val="24"/>
          <w:szCs w:val="24"/>
          <w:lang w:val="en-GB"/>
        </w:rPr>
        <w:t xml:space="preserve">performance of public agencies by stating that </w:t>
      </w:r>
      <w:r w:rsidR="000F274E" w:rsidRPr="000F274E">
        <w:rPr>
          <w:rFonts w:ascii="Times New Roman" w:hAnsi="Times New Roman" w:cs="Times New Roman"/>
          <w:sz w:val="24"/>
          <w:szCs w:val="24"/>
          <w:lang w:val="en-GB"/>
        </w:rPr>
        <w:t xml:space="preserve">“the more engaging, attractive and worthwhile the mission is to people, the more the agency will be able to attract support from those people, </w:t>
      </w:r>
      <w:r w:rsidR="00283F29">
        <w:rPr>
          <w:rFonts w:ascii="Times New Roman" w:hAnsi="Times New Roman" w:cs="Times New Roman"/>
          <w:sz w:val="24"/>
          <w:szCs w:val="24"/>
          <w:lang w:val="en-GB"/>
        </w:rPr>
        <w:t xml:space="preserve">[…] </w:t>
      </w:r>
      <w:r w:rsidR="000F274E" w:rsidRPr="000F274E">
        <w:rPr>
          <w:rFonts w:ascii="Times New Roman" w:hAnsi="Times New Roman" w:cs="Times New Roman"/>
          <w:sz w:val="24"/>
          <w:szCs w:val="24"/>
          <w:lang w:val="en-GB"/>
        </w:rPr>
        <w:t>a</w:t>
      </w:r>
      <w:r w:rsidR="000F274E">
        <w:rPr>
          <w:rFonts w:ascii="Times New Roman" w:hAnsi="Times New Roman" w:cs="Times New Roman"/>
          <w:sz w:val="24"/>
          <w:szCs w:val="24"/>
          <w:lang w:val="en-GB"/>
        </w:rPr>
        <w:t xml:space="preserve">nd to motivate them to perform </w:t>
      </w:r>
      <w:r w:rsidR="00283F29">
        <w:rPr>
          <w:rFonts w:ascii="Times New Roman" w:hAnsi="Times New Roman" w:cs="Times New Roman"/>
          <w:sz w:val="24"/>
          <w:szCs w:val="24"/>
          <w:lang w:val="en-GB"/>
        </w:rPr>
        <w:t xml:space="preserve">well in the agency”. According to </w:t>
      </w:r>
      <w:r w:rsidR="005C679A" w:rsidRPr="005C679A">
        <w:rPr>
          <w:rFonts w:ascii="Times New Roman" w:hAnsi="Times New Roman" w:cs="Times New Roman"/>
          <w:sz w:val="24"/>
          <w:szCs w:val="24"/>
          <w:lang w:val="en-GB"/>
        </w:rPr>
        <w:t xml:space="preserve">Rainey and </w:t>
      </w:r>
      <w:proofErr w:type="spellStart"/>
      <w:r w:rsidR="005C679A" w:rsidRPr="005C679A">
        <w:rPr>
          <w:rFonts w:ascii="Times New Roman" w:hAnsi="Times New Roman" w:cs="Times New Roman"/>
          <w:sz w:val="24"/>
          <w:szCs w:val="24"/>
          <w:lang w:val="en-GB"/>
        </w:rPr>
        <w:t>Steinbauer</w:t>
      </w:r>
      <w:proofErr w:type="spellEnd"/>
      <w:r w:rsidR="005C679A" w:rsidRPr="005C679A">
        <w:rPr>
          <w:rFonts w:ascii="Times New Roman" w:hAnsi="Times New Roman" w:cs="Times New Roman"/>
          <w:sz w:val="24"/>
          <w:szCs w:val="24"/>
          <w:lang w:val="en-GB"/>
        </w:rPr>
        <w:t xml:space="preserve"> </w:t>
      </w:r>
      <w:r w:rsidR="00C24B11">
        <w:rPr>
          <w:rFonts w:ascii="Times New Roman" w:hAnsi="Times New Roman" w:cs="Times New Roman"/>
          <w:sz w:val="24"/>
          <w:szCs w:val="24"/>
          <w:lang w:val="en-GB"/>
        </w:rPr>
        <w:fldChar w:fldCharType="begin"/>
      </w:r>
      <w:r w:rsidR="005C679A">
        <w:rPr>
          <w:rFonts w:ascii="Times New Roman" w:hAnsi="Times New Roman" w:cs="Times New Roman"/>
          <w:sz w:val="24"/>
          <w:szCs w:val="24"/>
          <w:lang w:val="en-GB"/>
        </w:rPr>
        <w:instrText xml:space="preserve"> ADDIN EN.CITE &lt;EndNote&gt;&lt;Cite ExcludeAuth="1"&gt;&lt;Author&gt;Rainey&lt;/Author&gt;&lt;Year&gt;1999&lt;/Year&gt;&lt;RecNum&gt;3&lt;/RecNum&gt;&lt;DisplayText&gt;(1999)&lt;/DisplayText&gt;&lt;record&gt;&lt;rec-number&gt;3&lt;/rec-number&gt;&lt;foreign-keys&gt;&lt;key app="EN" db-id="zerfe0td4sx2z2edv59x9wsrfaxsfttraert" timestamp="1402590209"&gt;3&lt;/key&gt;&lt;/foreign-keys&gt;&lt;ref-type name="Journal Article"&gt;17&lt;/ref-type&gt;&lt;contributors&gt;&lt;authors&gt;&lt;author&gt;Rainey, H.&lt;/author&gt;&lt;author&gt;Steinbauer, P.&lt;/author&gt;&lt;/authors&gt;&lt;/contributors&gt;&lt;titles&gt;&lt;title&gt;Galloping elephants: Developing elements of a theory of effective government organizations&lt;/title&gt;&lt;secondary-title&gt;Journal of Public Administration Research and Theory&lt;/secondary-title&gt;&lt;/titles&gt;&lt;periodical&gt;&lt;full-title&gt;Journal of Public Administration Research and Theory&lt;/full-title&gt;&lt;/periodical&gt;&lt;pages&gt;1-32&lt;/pages&gt;&lt;volume&gt;9&lt;/volume&gt;&lt;number&gt;1&lt;/number&gt;&lt;dates&gt;&lt;year&gt;1999&lt;/year&gt;&lt;/dates&gt;&lt;urls&gt;&lt;/urls&gt;&lt;/record&gt;&lt;/Cite&gt;&lt;/EndNote&gt;</w:instrText>
      </w:r>
      <w:r w:rsidR="00C24B11">
        <w:rPr>
          <w:rFonts w:ascii="Times New Roman" w:hAnsi="Times New Roman" w:cs="Times New Roman"/>
          <w:sz w:val="24"/>
          <w:szCs w:val="24"/>
          <w:lang w:val="en-GB"/>
        </w:rPr>
        <w:fldChar w:fldCharType="separate"/>
      </w:r>
      <w:r w:rsidR="005C679A">
        <w:rPr>
          <w:rFonts w:ascii="Times New Roman" w:hAnsi="Times New Roman" w:cs="Times New Roman"/>
          <w:noProof/>
          <w:sz w:val="24"/>
          <w:szCs w:val="24"/>
          <w:lang w:val="en-GB"/>
        </w:rPr>
        <w:t>(1999)</w:t>
      </w:r>
      <w:r w:rsidR="00C24B11">
        <w:rPr>
          <w:rFonts w:ascii="Times New Roman" w:hAnsi="Times New Roman" w:cs="Times New Roman"/>
          <w:sz w:val="24"/>
          <w:szCs w:val="24"/>
          <w:lang w:val="en-GB"/>
        </w:rPr>
        <w:fldChar w:fldCharType="end"/>
      </w:r>
      <w:r w:rsidR="00FD0031">
        <w:rPr>
          <w:rFonts w:ascii="Times New Roman" w:hAnsi="Times New Roman" w:cs="Times New Roman"/>
          <w:sz w:val="24"/>
          <w:szCs w:val="24"/>
          <w:lang w:val="en-GB"/>
        </w:rPr>
        <w:t>,</w:t>
      </w:r>
      <w:r w:rsidR="00283F29">
        <w:rPr>
          <w:rFonts w:ascii="Times New Roman" w:hAnsi="Times New Roman" w:cs="Times New Roman"/>
          <w:sz w:val="24"/>
          <w:szCs w:val="24"/>
          <w:lang w:val="en-GB"/>
        </w:rPr>
        <w:t xml:space="preserve"> the relationship between mission valence and desired employee attitudes and behaviour, can be substantiated by Vroom’s expectancy theory. </w:t>
      </w:r>
      <w:r w:rsidR="00FD0031">
        <w:rPr>
          <w:rFonts w:ascii="Times New Roman" w:hAnsi="Times New Roman" w:cs="Times New Roman"/>
          <w:sz w:val="24"/>
          <w:szCs w:val="24"/>
          <w:lang w:val="en-GB"/>
        </w:rPr>
        <w:t xml:space="preserve">In short, </w:t>
      </w:r>
      <w:r w:rsidR="00FD0031" w:rsidRPr="00FD0031">
        <w:rPr>
          <w:rFonts w:ascii="Times New Roman" w:hAnsi="Times New Roman" w:cs="Times New Roman"/>
          <w:sz w:val="24"/>
          <w:szCs w:val="24"/>
          <w:lang w:val="en-GB"/>
        </w:rPr>
        <w:lastRenderedPageBreak/>
        <w:t>Vroom’s Expectancy Theory</w:t>
      </w:r>
      <w:r w:rsidR="00FD0031">
        <w:rPr>
          <w:rFonts w:ascii="Times New Roman" w:hAnsi="Times New Roman" w:cs="Times New Roman"/>
          <w:sz w:val="24"/>
          <w:szCs w:val="24"/>
          <w:lang w:val="en-GB"/>
        </w:rPr>
        <w:t xml:space="preserve"> argues that an individual’s motivation to display specific behaviour </w:t>
      </w:r>
      <w:r w:rsidR="009C2A0A">
        <w:rPr>
          <w:rFonts w:ascii="Times New Roman" w:hAnsi="Times New Roman" w:cs="Times New Roman"/>
          <w:sz w:val="24"/>
          <w:szCs w:val="24"/>
          <w:lang w:val="en-GB"/>
        </w:rPr>
        <w:t xml:space="preserve">is </w:t>
      </w:r>
      <w:r w:rsidR="00FD0031" w:rsidRPr="00FD0031">
        <w:rPr>
          <w:rFonts w:ascii="Times New Roman" w:hAnsi="Times New Roman" w:cs="Times New Roman"/>
          <w:sz w:val="24"/>
          <w:szCs w:val="24"/>
          <w:lang w:val="en-GB"/>
        </w:rPr>
        <w:t>determined by the desirability of the outcome</w:t>
      </w:r>
      <w:r w:rsidR="007152A4">
        <w:rPr>
          <w:rFonts w:ascii="Times New Roman" w:hAnsi="Times New Roman" w:cs="Times New Roman"/>
          <w:sz w:val="24"/>
          <w:szCs w:val="24"/>
          <w:lang w:val="en-GB"/>
        </w:rPr>
        <w:t xml:space="preserve"> of that behaviour </w:t>
      </w:r>
      <w:r w:rsidR="007152A4">
        <w:rPr>
          <w:rFonts w:ascii="Times New Roman" w:hAnsi="Times New Roman" w:cs="Times New Roman"/>
          <w:sz w:val="24"/>
          <w:szCs w:val="24"/>
          <w:lang w:val="en-GB"/>
        </w:rPr>
        <w:fldChar w:fldCharType="begin"/>
      </w:r>
      <w:r w:rsidR="007152A4">
        <w:rPr>
          <w:rFonts w:ascii="Times New Roman" w:hAnsi="Times New Roman" w:cs="Times New Roman"/>
          <w:sz w:val="24"/>
          <w:szCs w:val="24"/>
          <w:lang w:val="en-GB"/>
        </w:rPr>
        <w:instrText xml:space="preserve"> ADDIN EN.CITE &lt;EndNote&gt;&lt;Cite&gt;&lt;Author&gt;Vroom&lt;/Author&gt;&lt;Year&gt;1964&lt;/Year&gt;&lt;RecNum&gt;185&lt;/RecNum&gt;&lt;DisplayText&gt;(Vroom, 1964)&lt;/DisplayText&gt;&lt;record&gt;&lt;rec-number&gt;185&lt;/rec-number&gt;&lt;foreign-keys&gt;&lt;key app="EN" db-id="zerfe0td4sx2z2edv59x9wsrfaxsfttraert" timestamp="1458925006"&gt;185&lt;/key&gt;&lt;/foreign-keys&gt;&lt;ref-type name="Book"&gt;6&lt;/ref-type&gt;&lt;contributors&gt;&lt;authors&gt;&lt;author&gt;Vroom, V.&lt;/author&gt;&lt;/authors&gt;&lt;/contributors&gt;&lt;titles&gt;&lt;title&gt;Work and motivation&lt;/title&gt;&lt;/titles&gt;&lt;dates&gt;&lt;year&gt;1964&lt;/year&gt;&lt;/dates&gt;&lt;pub-location&gt;San Francisco, CA&lt;/pub-location&gt;&lt;publisher&gt;Jossey-Bass&lt;/publisher&gt;&lt;urls&gt;&lt;/urls&gt;&lt;/record&gt;&lt;/Cite&gt;&lt;/EndNote&gt;</w:instrText>
      </w:r>
      <w:r w:rsidR="007152A4">
        <w:rPr>
          <w:rFonts w:ascii="Times New Roman" w:hAnsi="Times New Roman" w:cs="Times New Roman"/>
          <w:sz w:val="24"/>
          <w:szCs w:val="24"/>
          <w:lang w:val="en-GB"/>
        </w:rPr>
        <w:fldChar w:fldCharType="separate"/>
      </w:r>
      <w:r w:rsidR="007152A4">
        <w:rPr>
          <w:rFonts w:ascii="Times New Roman" w:hAnsi="Times New Roman" w:cs="Times New Roman"/>
          <w:noProof/>
          <w:sz w:val="24"/>
          <w:szCs w:val="24"/>
          <w:lang w:val="en-GB"/>
        </w:rPr>
        <w:t>(Vroom, 1964)</w:t>
      </w:r>
      <w:r w:rsidR="007152A4">
        <w:rPr>
          <w:rFonts w:ascii="Times New Roman" w:hAnsi="Times New Roman" w:cs="Times New Roman"/>
          <w:sz w:val="24"/>
          <w:szCs w:val="24"/>
          <w:lang w:val="en-GB"/>
        </w:rPr>
        <w:fldChar w:fldCharType="end"/>
      </w:r>
      <w:r w:rsidR="009C2A0A">
        <w:rPr>
          <w:rFonts w:ascii="Times New Roman" w:hAnsi="Times New Roman" w:cs="Times New Roman"/>
          <w:sz w:val="24"/>
          <w:szCs w:val="24"/>
          <w:lang w:val="en-GB"/>
        </w:rPr>
        <w:t xml:space="preserve">. The theory suggests that goal motivation will be stronger if individuals assign a high value to the </w:t>
      </w:r>
      <w:r w:rsidR="009E798F">
        <w:rPr>
          <w:rFonts w:ascii="Times New Roman" w:hAnsi="Times New Roman" w:cs="Times New Roman"/>
          <w:sz w:val="24"/>
          <w:szCs w:val="24"/>
          <w:lang w:val="en-GB"/>
        </w:rPr>
        <w:t>expected outcome or reward resulting f</w:t>
      </w:r>
      <w:r w:rsidR="007152A4">
        <w:rPr>
          <w:rFonts w:ascii="Times New Roman" w:hAnsi="Times New Roman" w:cs="Times New Roman"/>
          <w:sz w:val="24"/>
          <w:szCs w:val="24"/>
          <w:lang w:val="en-GB"/>
        </w:rPr>
        <w:t xml:space="preserve">rom their efforts </w:t>
      </w:r>
      <w:r w:rsidR="007152A4">
        <w:rPr>
          <w:rFonts w:ascii="Times New Roman" w:hAnsi="Times New Roman" w:cs="Times New Roman"/>
          <w:sz w:val="24"/>
          <w:szCs w:val="24"/>
          <w:lang w:val="en-GB"/>
        </w:rPr>
        <w:fldChar w:fldCharType="begin"/>
      </w:r>
      <w:r w:rsidR="007152A4">
        <w:rPr>
          <w:rFonts w:ascii="Times New Roman" w:hAnsi="Times New Roman" w:cs="Times New Roman"/>
          <w:sz w:val="24"/>
          <w:szCs w:val="24"/>
          <w:lang w:val="en-GB"/>
        </w:rPr>
        <w:instrText xml:space="preserve"> ADDIN EN.CITE &lt;EndNote&gt;&lt;Cite&gt;&lt;Author&gt;Caillier&lt;/Author&gt;&lt;Year&gt;2014&lt;/Year&gt;&lt;RecNum&gt;184&lt;/RecNum&gt;&lt;DisplayText&gt;(Caillier, 2014)&lt;/DisplayText&gt;&lt;record&gt;&lt;rec-number&gt;184&lt;/rec-number&gt;&lt;foreign-keys&gt;&lt;key app="EN" db-id="zerfe0td4sx2z2edv59x9wsrfaxsfttraert" timestamp="1458923725"&gt;184&lt;/key&gt;&lt;/foreign-keys&gt;&lt;ref-type name="Journal Article"&gt;17&lt;/ref-type&gt;&lt;contributors&gt;&lt;authors&gt;&lt;author&gt;Caillier, J.&lt;/author&gt;&lt;/authors&gt;&lt;/contributors&gt;&lt;titles&gt;&lt;title&gt;Toward a Better Understanding of the Relationship Between Transformational Leadership, Public Service Motivation, Mission Valence, and Employee Performance: A Preliminary Study&lt;/title&gt;&lt;secondary-title&gt;Public Personnel Management&lt;/secondary-title&gt;&lt;/titles&gt;&lt;periodical&gt;&lt;full-title&gt;Public Personnel Management&lt;/full-title&gt;&lt;/periodical&gt;&lt;pages&gt;218-239&lt;/pages&gt;&lt;volume&gt;43&lt;/volume&gt;&lt;number&gt;2&lt;/number&gt;&lt;dates&gt;&lt;year&gt;2014&lt;/year&gt;&lt;/dates&gt;&lt;urls&gt;&lt;/urls&gt;&lt;/record&gt;&lt;/Cite&gt;&lt;/EndNote&gt;</w:instrText>
      </w:r>
      <w:r w:rsidR="007152A4">
        <w:rPr>
          <w:rFonts w:ascii="Times New Roman" w:hAnsi="Times New Roman" w:cs="Times New Roman"/>
          <w:sz w:val="24"/>
          <w:szCs w:val="24"/>
          <w:lang w:val="en-GB"/>
        </w:rPr>
        <w:fldChar w:fldCharType="separate"/>
      </w:r>
      <w:r w:rsidR="007152A4">
        <w:rPr>
          <w:rFonts w:ascii="Times New Roman" w:hAnsi="Times New Roman" w:cs="Times New Roman"/>
          <w:noProof/>
          <w:sz w:val="24"/>
          <w:szCs w:val="24"/>
          <w:lang w:val="en-GB"/>
        </w:rPr>
        <w:t>(Caillier, 2014)</w:t>
      </w:r>
      <w:r w:rsidR="007152A4">
        <w:rPr>
          <w:rFonts w:ascii="Times New Roman" w:hAnsi="Times New Roman" w:cs="Times New Roman"/>
          <w:sz w:val="24"/>
          <w:szCs w:val="24"/>
          <w:lang w:val="en-GB"/>
        </w:rPr>
        <w:fldChar w:fldCharType="end"/>
      </w:r>
      <w:r w:rsidR="009E798F">
        <w:rPr>
          <w:rFonts w:ascii="Times New Roman" w:hAnsi="Times New Roman" w:cs="Times New Roman"/>
          <w:sz w:val="24"/>
          <w:szCs w:val="24"/>
          <w:lang w:val="en-GB"/>
        </w:rPr>
        <w:t xml:space="preserve">. </w:t>
      </w:r>
      <w:r w:rsidR="005C679A" w:rsidRPr="005C679A">
        <w:rPr>
          <w:rFonts w:ascii="Times New Roman" w:hAnsi="Times New Roman" w:cs="Times New Roman"/>
          <w:sz w:val="24"/>
          <w:szCs w:val="24"/>
          <w:lang w:val="en-GB"/>
        </w:rPr>
        <w:t xml:space="preserve">Rainey and </w:t>
      </w:r>
      <w:proofErr w:type="spellStart"/>
      <w:r w:rsidR="005C679A" w:rsidRPr="005C679A">
        <w:rPr>
          <w:rFonts w:ascii="Times New Roman" w:hAnsi="Times New Roman" w:cs="Times New Roman"/>
          <w:sz w:val="24"/>
          <w:szCs w:val="24"/>
          <w:lang w:val="en-GB"/>
        </w:rPr>
        <w:t>Steinbauer</w:t>
      </w:r>
      <w:proofErr w:type="spellEnd"/>
      <w:r w:rsidR="005C679A" w:rsidRPr="005C679A">
        <w:rPr>
          <w:rFonts w:ascii="Times New Roman" w:hAnsi="Times New Roman" w:cs="Times New Roman"/>
          <w:sz w:val="24"/>
          <w:szCs w:val="24"/>
          <w:lang w:val="en-GB"/>
        </w:rPr>
        <w:t xml:space="preserve"> </w:t>
      </w:r>
      <w:r w:rsidR="00C24B11">
        <w:rPr>
          <w:rFonts w:ascii="Times New Roman" w:hAnsi="Times New Roman" w:cs="Times New Roman"/>
          <w:sz w:val="24"/>
          <w:szCs w:val="24"/>
          <w:lang w:val="en-GB"/>
        </w:rPr>
        <w:fldChar w:fldCharType="begin"/>
      </w:r>
      <w:r w:rsidR="005C679A">
        <w:rPr>
          <w:rFonts w:ascii="Times New Roman" w:hAnsi="Times New Roman" w:cs="Times New Roman"/>
          <w:sz w:val="24"/>
          <w:szCs w:val="24"/>
          <w:lang w:val="en-GB"/>
        </w:rPr>
        <w:instrText xml:space="preserve"> ADDIN EN.CITE &lt;EndNote&gt;&lt;Cite ExcludeAuth="1"&gt;&lt;Author&gt;Rainey&lt;/Author&gt;&lt;Year&gt;1999&lt;/Year&gt;&lt;RecNum&gt;3&lt;/RecNum&gt;&lt;DisplayText&gt;(1999)&lt;/DisplayText&gt;&lt;record&gt;&lt;rec-number&gt;3&lt;/rec-number&gt;&lt;foreign-keys&gt;&lt;key app="EN" db-id="zerfe0td4sx2z2edv59x9wsrfaxsfttraert" timestamp="1402590209"&gt;3&lt;/key&gt;&lt;/foreign-keys&gt;&lt;ref-type name="Journal Article"&gt;17&lt;/ref-type&gt;&lt;contributors&gt;&lt;authors&gt;&lt;author&gt;Rainey, H.&lt;/author&gt;&lt;author&gt;Steinbauer, P.&lt;/author&gt;&lt;/authors&gt;&lt;/contributors&gt;&lt;titles&gt;&lt;title&gt;Galloping elephants: Developing elements of a theory of effective government organizations&lt;/title&gt;&lt;secondary-title&gt;Journal of Public Administration Research and Theory&lt;/secondary-title&gt;&lt;/titles&gt;&lt;periodical&gt;&lt;full-title&gt;Journal of Public Administration Research and Theory&lt;/full-title&gt;&lt;/periodical&gt;&lt;pages&gt;1-32&lt;/pages&gt;&lt;volume&gt;9&lt;/volume&gt;&lt;number&gt;1&lt;/number&gt;&lt;dates&gt;&lt;year&gt;1999&lt;/year&gt;&lt;/dates&gt;&lt;urls&gt;&lt;/urls&gt;&lt;/record&gt;&lt;/Cite&gt;&lt;/EndNote&gt;</w:instrText>
      </w:r>
      <w:r w:rsidR="00C24B11">
        <w:rPr>
          <w:rFonts w:ascii="Times New Roman" w:hAnsi="Times New Roman" w:cs="Times New Roman"/>
          <w:sz w:val="24"/>
          <w:szCs w:val="24"/>
          <w:lang w:val="en-GB"/>
        </w:rPr>
        <w:fldChar w:fldCharType="separate"/>
      </w:r>
      <w:r w:rsidR="005C679A">
        <w:rPr>
          <w:rFonts w:ascii="Times New Roman" w:hAnsi="Times New Roman" w:cs="Times New Roman"/>
          <w:noProof/>
          <w:sz w:val="24"/>
          <w:szCs w:val="24"/>
          <w:lang w:val="en-GB"/>
        </w:rPr>
        <w:t>(1999)</w:t>
      </w:r>
      <w:r w:rsidR="00C24B11">
        <w:rPr>
          <w:rFonts w:ascii="Times New Roman" w:hAnsi="Times New Roman" w:cs="Times New Roman"/>
          <w:sz w:val="24"/>
          <w:szCs w:val="24"/>
          <w:lang w:val="en-GB"/>
        </w:rPr>
        <w:fldChar w:fldCharType="end"/>
      </w:r>
      <w:r w:rsidR="00C24B11">
        <w:rPr>
          <w:rFonts w:ascii="Times New Roman" w:hAnsi="Times New Roman" w:cs="Times New Roman"/>
          <w:sz w:val="24"/>
          <w:szCs w:val="24"/>
          <w:lang w:val="en-GB"/>
        </w:rPr>
        <w:t xml:space="preserve"> </w:t>
      </w:r>
      <w:r w:rsidR="006401B8">
        <w:rPr>
          <w:rFonts w:ascii="Times New Roman" w:hAnsi="Times New Roman" w:cs="Times New Roman"/>
          <w:sz w:val="24"/>
          <w:szCs w:val="24"/>
          <w:lang w:val="en-GB"/>
        </w:rPr>
        <w:t>argue that such</w:t>
      </w:r>
      <w:r w:rsidR="005C679A">
        <w:rPr>
          <w:rFonts w:ascii="Times New Roman" w:hAnsi="Times New Roman" w:cs="Times New Roman"/>
          <w:sz w:val="24"/>
          <w:szCs w:val="24"/>
          <w:lang w:val="en-GB"/>
        </w:rPr>
        <w:t xml:space="preserve"> a reward can be</w:t>
      </w:r>
      <w:r w:rsidR="006401B8">
        <w:rPr>
          <w:rFonts w:ascii="Times New Roman" w:hAnsi="Times New Roman" w:cs="Times New Roman"/>
          <w:sz w:val="24"/>
          <w:szCs w:val="24"/>
          <w:lang w:val="en-GB"/>
        </w:rPr>
        <w:t xml:space="preserve"> a sense of accomplishment or satisfaction derived f</w:t>
      </w:r>
      <w:r w:rsidR="005C679A">
        <w:rPr>
          <w:rFonts w:ascii="Times New Roman" w:hAnsi="Times New Roman" w:cs="Times New Roman"/>
          <w:sz w:val="24"/>
          <w:szCs w:val="24"/>
          <w:lang w:val="en-GB"/>
        </w:rPr>
        <w:t xml:space="preserve">rom advancing an organization’s </w:t>
      </w:r>
      <w:r w:rsidR="006F68AE">
        <w:rPr>
          <w:rFonts w:ascii="Times New Roman" w:hAnsi="Times New Roman" w:cs="Times New Roman"/>
          <w:sz w:val="24"/>
          <w:szCs w:val="24"/>
          <w:lang w:val="en-GB"/>
        </w:rPr>
        <w:t>mission</w:t>
      </w:r>
      <w:r w:rsidR="005C679A">
        <w:rPr>
          <w:rFonts w:ascii="Times New Roman" w:hAnsi="Times New Roman" w:cs="Times New Roman"/>
          <w:sz w:val="24"/>
          <w:szCs w:val="24"/>
          <w:lang w:val="en-GB"/>
        </w:rPr>
        <w:t xml:space="preserve"> providing that this mission is perceived</w:t>
      </w:r>
      <w:r w:rsidR="00D67E22">
        <w:rPr>
          <w:rFonts w:ascii="Times New Roman" w:hAnsi="Times New Roman" w:cs="Times New Roman"/>
          <w:sz w:val="24"/>
          <w:szCs w:val="24"/>
          <w:lang w:val="en-GB"/>
        </w:rPr>
        <w:t xml:space="preserve"> as </w:t>
      </w:r>
      <w:r w:rsidR="00D67E22" w:rsidRPr="00D67E22">
        <w:rPr>
          <w:rFonts w:ascii="Times New Roman" w:hAnsi="Times New Roman" w:cs="Times New Roman"/>
          <w:sz w:val="24"/>
          <w:szCs w:val="24"/>
          <w:lang w:val="en-GB"/>
        </w:rPr>
        <w:t>engaging, attractive, and worthwhile</w:t>
      </w:r>
      <w:r w:rsidR="006F68AE">
        <w:rPr>
          <w:rFonts w:ascii="Times New Roman" w:hAnsi="Times New Roman" w:cs="Times New Roman"/>
          <w:sz w:val="24"/>
          <w:szCs w:val="24"/>
          <w:lang w:val="en-GB"/>
        </w:rPr>
        <w:t>. As a result, the higher</w:t>
      </w:r>
      <w:r w:rsidR="00C24B11">
        <w:rPr>
          <w:rFonts w:ascii="Times New Roman" w:hAnsi="Times New Roman" w:cs="Times New Roman"/>
          <w:sz w:val="24"/>
          <w:szCs w:val="24"/>
          <w:lang w:val="en-GB"/>
        </w:rPr>
        <w:t xml:space="preserve"> </w:t>
      </w:r>
      <w:r w:rsidR="006F68AE" w:rsidRPr="006F68AE">
        <w:rPr>
          <w:rFonts w:ascii="Times New Roman" w:hAnsi="Times New Roman" w:cs="Times New Roman"/>
          <w:sz w:val="24"/>
          <w:szCs w:val="24"/>
          <w:lang w:val="en-GB"/>
        </w:rPr>
        <w:t xml:space="preserve">an employee’s perceptions of the attractiveness </w:t>
      </w:r>
      <w:r w:rsidR="00C24B11">
        <w:rPr>
          <w:rFonts w:ascii="Times New Roman" w:hAnsi="Times New Roman" w:cs="Times New Roman"/>
          <w:sz w:val="24"/>
          <w:szCs w:val="24"/>
          <w:lang w:val="en-GB"/>
        </w:rPr>
        <w:t xml:space="preserve">an organization’s </w:t>
      </w:r>
      <w:r w:rsidR="006F68AE" w:rsidRPr="006F68AE">
        <w:rPr>
          <w:rFonts w:ascii="Times New Roman" w:hAnsi="Times New Roman" w:cs="Times New Roman"/>
          <w:sz w:val="24"/>
          <w:szCs w:val="24"/>
          <w:lang w:val="en-GB"/>
        </w:rPr>
        <w:t>social contribution</w:t>
      </w:r>
      <w:r w:rsidR="006F68AE">
        <w:rPr>
          <w:rFonts w:ascii="Times New Roman" w:hAnsi="Times New Roman" w:cs="Times New Roman"/>
          <w:sz w:val="24"/>
          <w:szCs w:val="24"/>
          <w:lang w:val="en-GB"/>
        </w:rPr>
        <w:t xml:space="preserve"> </w:t>
      </w:r>
      <w:r w:rsidR="0048214E">
        <w:rPr>
          <w:rFonts w:ascii="Times New Roman" w:hAnsi="Times New Roman" w:cs="Times New Roman"/>
          <w:sz w:val="24"/>
          <w:szCs w:val="24"/>
          <w:lang w:val="en-GB"/>
        </w:rPr>
        <w:t xml:space="preserve">(i.e. mission valence) </w:t>
      </w:r>
      <w:r w:rsidR="005113F7">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&lt;EndNote&gt;&lt;Cite&gt;&lt;Author&gt;Wright&lt;/Author&gt;&lt;Year&gt;2012&lt;/Year&gt;&lt;RecNum&gt;8&lt;/RecNum&gt;&lt;DisplayText&gt;(Wright et al., 2012)&lt;/DisplayText&gt;&lt;record&gt;&lt;rec-number&gt;8&lt;/rec-number&gt;&lt;foreign-keys&gt;&lt;key app="EN" db-id="zerfe0td4sx2z2edv59x9wsrfaxsfttraert" timestamp="1402590209"&gt;8&lt;/key&gt;&lt;/foreign-keys&gt;&lt;ref-type name="Journal Article"&gt;17&lt;/ref-type&gt;&lt;contributors&gt;&lt;authors&gt;&lt;author&gt;Wright, B.&lt;/author&gt;&lt;author&gt;Moynihan, D.&lt;/author&gt;&lt;author&gt;Pandey, S.&lt;/author&gt;&lt;/authors&gt;&lt;/contributors&gt;&lt;titles&gt;&lt;title&gt;Pulling the Levers: Transformational leadership, public service motivation, and mission valence&lt;/title&gt;&lt;secondary-title&gt;Public Administration Review&lt;/secondary-title&gt;&lt;/titles&gt;&lt;periodical&gt;&lt;full-title&gt;Public Administration Review&lt;/full-title&gt;&lt;/periodical&gt;&lt;pages&gt;206-215&lt;/pages&gt;&lt;volume&gt;72&lt;/volume&gt;&lt;number&gt;2&lt;/number&gt;&lt;dates&gt;&lt;year&gt;2012&lt;/year&gt;&lt;/dates&gt;&lt;urls&gt;&lt;/urls&gt;&lt;/record&gt;&lt;/Cite&gt;&lt;/EndNote&gt;</w:instrText>
      </w:r>
      <w:r w:rsidR="005113F7">
        <w:rPr>
          <w:rFonts w:ascii="Times New Roman" w:hAnsi="Times New Roman" w:cs="Times New Roman"/>
          <w:sz w:val="24"/>
          <w:szCs w:val="24"/>
          <w:lang w:val="en-GB"/>
        </w:rPr>
        <w:fldChar w:fldCharType="separate"/>
      </w:r>
      <w:r w:rsidR="00C24B11">
        <w:rPr>
          <w:rFonts w:ascii="Times New Roman" w:hAnsi="Times New Roman" w:cs="Times New Roman"/>
          <w:noProof/>
          <w:sz w:val="24"/>
          <w:szCs w:val="24"/>
          <w:lang w:val="en-GB"/>
        </w:rPr>
        <w:t>(Wright et al., 2012)</w:t>
      </w:r>
      <w:r w:rsidR="005113F7">
        <w:rPr>
          <w:rFonts w:ascii="Times New Roman" w:hAnsi="Times New Roman" w:cs="Times New Roman"/>
          <w:sz w:val="24"/>
          <w:szCs w:val="24"/>
          <w:lang w:val="en-GB"/>
        </w:rPr>
        <w:fldChar w:fldCharType="end"/>
      </w:r>
      <w:r w:rsidR="00964BEB">
        <w:rPr>
          <w:rFonts w:ascii="Times New Roman" w:hAnsi="Times New Roman" w:cs="Times New Roman"/>
          <w:sz w:val="24"/>
          <w:szCs w:val="24"/>
          <w:lang w:val="en-GB"/>
        </w:rPr>
        <w:t xml:space="preserve">, the more likely </w:t>
      </w:r>
      <w:r w:rsidR="006F68AE">
        <w:rPr>
          <w:rFonts w:ascii="Times New Roman" w:hAnsi="Times New Roman" w:cs="Times New Roman"/>
          <w:sz w:val="24"/>
          <w:szCs w:val="24"/>
          <w:lang w:val="en-GB"/>
        </w:rPr>
        <w:t xml:space="preserve">an employee </w:t>
      </w:r>
      <w:r w:rsidR="002E72C2">
        <w:rPr>
          <w:rFonts w:ascii="Times New Roman" w:hAnsi="Times New Roman" w:cs="Times New Roman"/>
          <w:sz w:val="24"/>
          <w:szCs w:val="24"/>
          <w:lang w:val="en-GB"/>
        </w:rPr>
        <w:t>will be motivated to cont</w:t>
      </w:r>
      <w:r w:rsidR="00D27A84">
        <w:rPr>
          <w:rFonts w:ascii="Times New Roman" w:hAnsi="Times New Roman" w:cs="Times New Roman"/>
          <w:sz w:val="24"/>
          <w:szCs w:val="24"/>
          <w:lang w:val="en-GB"/>
        </w:rPr>
        <w:t>ribute to the advancement of this</w:t>
      </w:r>
      <w:r w:rsidR="00C24B11">
        <w:rPr>
          <w:rFonts w:ascii="Times New Roman" w:hAnsi="Times New Roman" w:cs="Times New Roman"/>
          <w:sz w:val="24"/>
          <w:szCs w:val="24"/>
          <w:lang w:val="en-GB"/>
        </w:rPr>
        <w:t xml:space="preserve"> </w:t>
      </w:r>
      <w:r w:rsidR="00CB2227">
        <w:rPr>
          <w:rFonts w:ascii="Times New Roman" w:hAnsi="Times New Roman" w:cs="Times New Roman"/>
          <w:sz w:val="24"/>
          <w:szCs w:val="24"/>
          <w:lang w:val="en-GB"/>
        </w:rPr>
        <w:t>mission</w:t>
      </w:r>
      <w:r w:rsidR="005113F7">
        <w:rPr>
          <w:rFonts w:ascii="Times New Roman" w:hAnsi="Times New Roman" w:cs="Times New Roman"/>
          <w:sz w:val="24"/>
          <w:szCs w:val="24"/>
          <w:lang w:val="en-GB"/>
        </w:rPr>
        <w:t xml:space="preserve"> </w:t>
      </w:r>
      <w:r w:rsidR="00964BEB">
        <w:rPr>
          <w:rFonts w:ascii="Times New Roman" w:hAnsi="Times New Roman" w:cs="Times New Roman"/>
          <w:sz w:val="24"/>
          <w:szCs w:val="24"/>
          <w:lang w:val="en-GB"/>
        </w:rPr>
        <w:fldChar w:fldCharType="begin">
          <w:fldData xml:space="preserve">PEVuZE5vdGU+PENpdGU+PEF1dGhvcj5Ccm93bjwvQXV0aG9yPjxZZWFyPjIwMDM8L1llYXI+PFJl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</w:fldData>
        </w:fldChar>
      </w:r>
      <w:r w:rsidR="00DF4BC2">
        <w:rPr>
          <w:rFonts w:ascii="Times New Roman" w:hAnsi="Times New Roman" w:cs="Times New Roman"/>
          <w:sz w:val="24"/>
          <w:szCs w:val="24"/>
          <w:lang w:val="en-GB"/>
        </w:rPr>
        <w:instrText xml:space="preserve"> ADDIN EN.CITE </w:instrText>
      </w:r>
      <w:r w:rsidR="00DF4BC2">
        <w:rPr>
          <w:rFonts w:ascii="Times New Roman" w:hAnsi="Times New Roman" w:cs="Times New Roman"/>
          <w:sz w:val="24"/>
          <w:szCs w:val="24"/>
          <w:lang w:val="en-GB"/>
        </w:rPr>
        <w:fldChar w:fldCharType="begin">
          <w:fldData xml:space="preserve">PEVuZE5vdGU+PENpdGU+PEF1dGhvcj5Ccm93bjwvQXV0aG9yPjxZZWFyPjIwMDM8L1llYXI+PFJl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</w:fldData>
        </w:fldChar>
      </w:r>
      <w:r w:rsidR="00DF4BC2">
        <w:rPr>
          <w:rFonts w:ascii="Times New Roman" w:hAnsi="Times New Roman" w:cs="Times New Roman"/>
          <w:sz w:val="24"/>
          <w:szCs w:val="24"/>
          <w:lang w:val="en-GB"/>
        </w:rPr>
        <w:instrText xml:space="preserve"> ADDIN EN.CITE.DATA </w:instrText>
      </w:r>
      <w:r w:rsidR="00DF4BC2">
        <w:rPr>
          <w:rFonts w:ascii="Times New Roman" w:hAnsi="Times New Roman" w:cs="Times New Roman"/>
          <w:sz w:val="24"/>
          <w:szCs w:val="24"/>
          <w:lang w:val="en-GB"/>
        </w:rPr>
      </w:r>
      <w:r w:rsidR="00DF4BC2">
        <w:rPr>
          <w:rFonts w:ascii="Times New Roman" w:hAnsi="Times New Roman" w:cs="Times New Roman"/>
          <w:sz w:val="24"/>
          <w:szCs w:val="24"/>
          <w:lang w:val="en-GB"/>
        </w:rPr>
        <w:fldChar w:fldCharType="end"/>
      </w:r>
      <w:r w:rsidR="00964BEB">
        <w:rPr>
          <w:rFonts w:ascii="Times New Roman" w:hAnsi="Times New Roman" w:cs="Times New Roman"/>
          <w:sz w:val="24"/>
          <w:szCs w:val="24"/>
          <w:lang w:val="en-GB"/>
        </w:rPr>
      </w:r>
      <w:r w:rsidR="00964BEB">
        <w:rPr>
          <w:rFonts w:ascii="Times New Roman" w:hAnsi="Times New Roman" w:cs="Times New Roman"/>
          <w:sz w:val="24"/>
          <w:szCs w:val="24"/>
          <w:lang w:val="en-GB"/>
        </w:rPr>
        <w:fldChar w:fldCharType="separate"/>
      </w:r>
      <w:r w:rsidR="00DF4BC2">
        <w:rPr>
          <w:rFonts w:ascii="Times New Roman" w:hAnsi="Times New Roman" w:cs="Times New Roman"/>
          <w:noProof/>
          <w:sz w:val="24"/>
          <w:szCs w:val="24"/>
          <w:lang w:val="en-GB"/>
        </w:rPr>
        <w:t>(Brown &amp; Yoshioka, 2003; Caillier, 2016a, 2016b; Goodsell, 2010; Osborne &amp; Gaebler, 1992; Paarlberg &amp; Lavigna, 2010; H. Rainey &amp; Steinbauer, 1999; Wright, 2007)</w:t>
      </w:r>
      <w:r w:rsidR="00964BEB">
        <w:rPr>
          <w:rFonts w:ascii="Times New Roman" w:hAnsi="Times New Roman" w:cs="Times New Roman"/>
          <w:sz w:val="24"/>
          <w:szCs w:val="24"/>
          <w:lang w:val="en-GB"/>
        </w:rPr>
        <w:fldChar w:fldCharType="end"/>
      </w:r>
      <w:r w:rsidR="00964BEB">
        <w:rPr>
          <w:rFonts w:ascii="Times New Roman" w:hAnsi="Times New Roman" w:cs="Times New Roman"/>
          <w:sz w:val="24"/>
          <w:szCs w:val="24"/>
          <w:lang w:val="en-GB"/>
        </w:rPr>
        <w:t xml:space="preserve">. Recent studies, although still limited, </w:t>
      </w:r>
      <w:r w:rsidR="001967C9">
        <w:rPr>
          <w:rFonts w:ascii="Times New Roman" w:hAnsi="Times New Roman" w:cs="Times New Roman"/>
          <w:sz w:val="24"/>
          <w:szCs w:val="24"/>
          <w:lang w:val="en-GB"/>
        </w:rPr>
        <w:t xml:space="preserve">seem to </w:t>
      </w:r>
      <w:r w:rsidR="009F048B">
        <w:rPr>
          <w:rFonts w:ascii="Times New Roman" w:hAnsi="Times New Roman" w:cs="Times New Roman"/>
          <w:sz w:val="24"/>
          <w:szCs w:val="24"/>
          <w:lang w:val="en-GB"/>
        </w:rPr>
        <w:t>confirm the assumed relationship between mission valence and desired employee attitudes</w:t>
      </w:r>
      <w:r w:rsidR="0035672B">
        <w:rPr>
          <w:rFonts w:ascii="Times New Roman" w:hAnsi="Times New Roman" w:cs="Times New Roman"/>
          <w:sz w:val="24"/>
          <w:szCs w:val="24"/>
          <w:lang w:val="en-GB"/>
        </w:rPr>
        <w:t>. More specifically, positive relationsh</w:t>
      </w:r>
      <w:r w:rsidR="005C679A">
        <w:rPr>
          <w:rFonts w:ascii="Times New Roman" w:hAnsi="Times New Roman" w:cs="Times New Roman"/>
          <w:sz w:val="24"/>
          <w:szCs w:val="24"/>
          <w:lang w:val="en-GB"/>
        </w:rPr>
        <w:t xml:space="preserve">ips between mission valence, </w:t>
      </w:r>
      <w:r w:rsidR="00252419">
        <w:rPr>
          <w:rFonts w:ascii="Times New Roman" w:hAnsi="Times New Roman" w:cs="Times New Roman"/>
          <w:sz w:val="24"/>
          <w:szCs w:val="24"/>
          <w:lang w:val="en-GB"/>
        </w:rPr>
        <w:t>extra-role behaviour</w:t>
      </w:r>
      <w:r w:rsidR="005113F7">
        <w:rPr>
          <w:rFonts w:ascii="Times New Roman" w:hAnsi="Times New Roman" w:cs="Times New Roman"/>
          <w:sz w:val="24"/>
          <w:szCs w:val="24"/>
          <w:lang w:val="en-GB"/>
        </w:rPr>
        <w:t xml:space="preserve"> </w:t>
      </w:r>
      <w:r w:rsidR="005113F7">
        <w:rPr>
          <w:rFonts w:ascii="Times New Roman" w:hAnsi="Times New Roman" w:cs="Times New Roman"/>
          <w:sz w:val="24"/>
          <w:szCs w:val="24"/>
          <w:lang w:val="en-GB"/>
        </w:rPr>
        <w:fldChar w:fldCharType="begin"/>
      </w:r>
      <w:r w:rsidR="00867AAA">
        <w:rPr>
          <w:rFonts w:ascii="Times New Roman" w:hAnsi="Times New Roman" w:cs="Times New Roman"/>
          <w:sz w:val="24"/>
          <w:szCs w:val="24"/>
          <w:lang w:val="en-GB"/>
        </w:rPr>
        <w:instrText xml:space="preserve"> ADDIN EN.CITE &lt;EndNote&gt;&lt;Cite&gt;&lt;Author&gt;Caillier&lt;/Author&gt;&lt;Year&gt;2016&lt;/Year&gt;&lt;RecNum&gt;148&lt;/RecNum&gt;&lt;DisplayText&gt;(Caillier, 2016a, 2016b)&lt;/DisplayText&gt;&lt;record&gt;&lt;rec-number&gt;148&lt;/rec-number&gt;&lt;foreign-keys&gt;&lt;key app="EN" db-id="zerfe0td4sx2z2edv59x9wsrfaxsfttraert" timestamp="1458923199"&gt;148&lt;/key&gt;&lt;/foreign-keys&gt;&lt;ref-type name="Journal Article"&gt;17&lt;/ref-type&gt;&lt;contributors&gt;&lt;authors&gt;&lt;author&gt;Caillier, J.&lt;/author&gt;&lt;/authors&gt;&lt;/contributors&gt;&lt;titles&gt;&lt;title&gt;Does Public Service Motivation Mediate the Relationship between Goal Clarity and both Organizational Commitment and Extra-Role Behaviours&lt;/title&gt;&lt;secondary-title&gt;Public Management Review&lt;/secondary-title&gt;&lt;/titles&gt;&lt;periodical&gt;&lt;full-title&gt;Public Management Review&lt;/full-title&gt;&lt;/periodical&gt;&lt;volume&gt;18&lt;/volume&gt;&lt;number&gt;2&lt;/number&gt;&lt;dates&gt;&lt;year&gt;2016&lt;/year&gt;&lt;/dates&gt;&lt;urls&gt;&lt;/urls&gt;&lt;/record&gt;&lt;/Cite&gt;&lt;Cite&gt;&lt;Author&gt;Caillier&lt;/Author&gt;&lt;Year&gt;2016&lt;/Year&gt;&lt;RecNum&gt;149&lt;/RecNum&gt;&lt;record&gt;&lt;rec-number&gt;149&lt;/rec-number&gt;&lt;foreign-keys&gt;&lt;key app="EN" db-id="zerfe0td4sx2z2edv59x9wsrfaxsfttraert" timestamp="1458923199"&gt;149&lt;/key&gt;&lt;/foreign-keys&gt;&lt;ref-type name="Journal Article"&gt;17&lt;/ref-type&gt;&lt;contributors&gt;&lt;authors&gt;&lt;author&gt;Caillier, J.&lt;/author&gt;&lt;/authors&gt;&lt;/contributors&gt;&lt;titles&gt;&lt;title&gt;Do Transformational Leaders Affect Turnover Intentions and Extra-Role Behaviors Through Mission Valence?&lt;/title&gt;&lt;secondary-title&gt;The American Review of Public Administration&lt;/secondary-title&gt;&lt;/titles&gt;&lt;periodical&gt;&lt;full-title&gt;The American Review of Public Administration&lt;/full-title&gt;&lt;/periodical&gt;&lt;pages&gt;226-242&lt;/pages&gt;&lt;volume&gt;46&lt;/volume&gt;&lt;number&gt;2&lt;/number&gt;&lt;dates&gt;&lt;year&gt;2016&lt;/year&gt;&lt;/dates&gt;&lt;urls&gt;&lt;/urls&gt;&lt;/record&gt;&lt;/Cite&gt;&lt;/EndNote&gt;</w:instrText>
      </w:r>
      <w:r w:rsidR="005113F7">
        <w:rPr>
          <w:rFonts w:ascii="Times New Roman" w:hAnsi="Times New Roman" w:cs="Times New Roman"/>
          <w:sz w:val="24"/>
          <w:szCs w:val="24"/>
          <w:lang w:val="en-GB"/>
        </w:rPr>
        <w:fldChar w:fldCharType="separate"/>
      </w:r>
      <w:r w:rsidR="005113F7">
        <w:rPr>
          <w:rFonts w:ascii="Times New Roman" w:hAnsi="Times New Roman" w:cs="Times New Roman"/>
          <w:noProof/>
          <w:sz w:val="24"/>
          <w:szCs w:val="24"/>
          <w:lang w:val="en-GB"/>
        </w:rPr>
        <w:t>(Caillier, 2016a, 2016b)</w:t>
      </w:r>
      <w:r w:rsidR="005113F7">
        <w:rPr>
          <w:rFonts w:ascii="Times New Roman" w:hAnsi="Times New Roman" w:cs="Times New Roman"/>
          <w:sz w:val="24"/>
          <w:szCs w:val="24"/>
          <w:lang w:val="en-GB"/>
        </w:rPr>
        <w:fldChar w:fldCharType="end"/>
      </w:r>
      <w:r w:rsidR="00252419">
        <w:rPr>
          <w:rFonts w:ascii="Times New Roman" w:hAnsi="Times New Roman" w:cs="Times New Roman"/>
          <w:sz w:val="24"/>
          <w:szCs w:val="24"/>
          <w:lang w:val="en-GB"/>
        </w:rPr>
        <w:t>, job satisfact</w:t>
      </w:r>
      <w:r w:rsidR="005113F7">
        <w:rPr>
          <w:rFonts w:ascii="Times New Roman" w:hAnsi="Times New Roman" w:cs="Times New Roman"/>
          <w:sz w:val="24"/>
          <w:szCs w:val="24"/>
          <w:lang w:val="en-GB"/>
        </w:rPr>
        <w:t xml:space="preserve">ion </w:t>
      </w:r>
      <w:r w:rsidR="005113F7">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&lt;EndNote&gt;&lt;Cite&gt;&lt;Author&gt;Caillier&lt;/Author&gt;&lt;Year&gt;2016&lt;/Year&gt;&lt;RecNum&gt;149&lt;/RecNum&gt;&lt;DisplayText&gt;(Caillier, 2016a; Wright et al., 2012)&lt;/DisplayText&gt;&lt;record&gt;&lt;rec-number&gt;149&lt;/rec-number&gt;&lt;foreign-keys&gt;&lt;key app="EN" db-id="zerfe0td4sx2z2edv59x9wsrfaxsfttraert" timestamp="1458923199"&gt;149&lt;/key&gt;&lt;/foreign-keys&gt;&lt;ref-type name="Journal Article"&gt;17&lt;/ref-type&gt;&lt;contributors&gt;&lt;authors&gt;&lt;author&gt;Caillier, J.&lt;/author&gt;&lt;/authors&gt;&lt;/contributors&gt;&lt;titles&gt;&lt;title&gt;Do Transformational Leaders Affect Turnover Intentions and Extra-Role Behaviors Through Mission Valence?&lt;/title&gt;&lt;secondary-title&gt;The American Review of Public Administration&lt;/secondary-title&gt;&lt;/titles&gt;&lt;periodical&gt;&lt;full-title&gt;The American Review of Public Administration&lt;/full-title&gt;&lt;/periodical&gt;&lt;pages&gt;226-242&lt;/pages&gt;&lt;volume&gt;46&lt;/volume&gt;&lt;number&gt;2&lt;/number&gt;&lt;dates&gt;&lt;year&gt;2016&lt;/year&gt;&lt;/dates&gt;&lt;urls&gt;&lt;/urls&gt;&lt;/record&gt;&lt;/Cite&gt;&lt;Cite&gt;&lt;Author&gt;Wright&lt;/Author&gt;&lt;Year&gt;2012&lt;/Year&gt;&lt;RecNum&gt;8&lt;/RecNum&gt;&lt;record&gt;&lt;rec-number&gt;8&lt;/rec-number&gt;&lt;foreign-keys&gt;&lt;key app="EN" db-id="zerfe0td4sx2z2edv59x9wsrfaxsfttraert" timestamp="1402590209"&gt;8&lt;/key&gt;&lt;/foreign-keys&gt;&lt;ref-type name="Journal Article"&gt;17&lt;/ref-type&gt;&lt;contributors&gt;&lt;authors&gt;&lt;author&gt;Wright, B.&lt;/author&gt;&lt;author&gt;Moynihan, D.&lt;/author&gt;&lt;author&gt;Pandey, S.&lt;/author&gt;&lt;/authors&gt;&lt;/contributors&gt;&lt;titles&gt;&lt;title&gt;Pulling the Levers: Transformational leadership, public service motivation, and mission valence&lt;/title&gt;&lt;secondary-title&gt;Public Administration Review&lt;/secondary-title&gt;&lt;/titles&gt;&lt;periodical&gt;&lt;full-title&gt;Public Administration Review&lt;/full-title&gt;&lt;/periodical&gt;&lt;pages&gt;206-215&lt;/pages&gt;&lt;volume&gt;72&lt;/volume&gt;&lt;number&gt;2&lt;/number&gt;&lt;dates&gt;&lt;year&gt;2012&lt;/year&gt;&lt;/dates&gt;&lt;urls&gt;&lt;/urls&gt;&lt;/record&gt;&lt;/Cite&gt;&lt;/EndNote&gt;</w:instrText>
      </w:r>
      <w:r w:rsidR="005113F7">
        <w:rPr>
          <w:rFonts w:ascii="Times New Roman" w:hAnsi="Times New Roman" w:cs="Times New Roman"/>
          <w:sz w:val="24"/>
          <w:szCs w:val="24"/>
          <w:lang w:val="en-GB"/>
        </w:rPr>
        <w:fldChar w:fldCharType="separate"/>
      </w:r>
      <w:r w:rsidR="005113F7">
        <w:rPr>
          <w:rFonts w:ascii="Times New Roman" w:hAnsi="Times New Roman" w:cs="Times New Roman"/>
          <w:noProof/>
          <w:sz w:val="24"/>
          <w:szCs w:val="24"/>
          <w:lang w:val="en-GB"/>
        </w:rPr>
        <w:t>(Caillier, 2016a; Wright et al., 2012)</w:t>
      </w:r>
      <w:r w:rsidR="005113F7">
        <w:rPr>
          <w:rFonts w:ascii="Times New Roman" w:hAnsi="Times New Roman" w:cs="Times New Roman"/>
          <w:sz w:val="24"/>
          <w:szCs w:val="24"/>
          <w:lang w:val="en-GB"/>
        </w:rPr>
        <w:fldChar w:fldCharType="end"/>
      </w:r>
      <w:r w:rsidR="00252419">
        <w:rPr>
          <w:rFonts w:ascii="Times New Roman" w:hAnsi="Times New Roman" w:cs="Times New Roman"/>
          <w:sz w:val="24"/>
          <w:szCs w:val="24"/>
          <w:lang w:val="en-GB"/>
        </w:rPr>
        <w:t xml:space="preserve"> </w:t>
      </w:r>
      <w:r w:rsidR="005C679A">
        <w:rPr>
          <w:rFonts w:ascii="Times New Roman" w:hAnsi="Times New Roman" w:cs="Times New Roman"/>
          <w:sz w:val="24"/>
          <w:szCs w:val="24"/>
          <w:lang w:val="en-GB"/>
        </w:rPr>
        <w:t xml:space="preserve">have been reported </w:t>
      </w:r>
      <w:r w:rsidR="00252419">
        <w:rPr>
          <w:rFonts w:ascii="Times New Roman" w:hAnsi="Times New Roman" w:cs="Times New Roman"/>
          <w:sz w:val="24"/>
          <w:szCs w:val="24"/>
          <w:lang w:val="en-GB"/>
        </w:rPr>
        <w:t>as well as a negative relations</w:t>
      </w:r>
      <w:r w:rsidR="005113F7">
        <w:rPr>
          <w:rFonts w:ascii="Times New Roman" w:hAnsi="Times New Roman" w:cs="Times New Roman"/>
          <w:sz w:val="24"/>
          <w:szCs w:val="24"/>
          <w:lang w:val="en-GB"/>
        </w:rPr>
        <w:t xml:space="preserve">hip with turn over intention </w:t>
      </w:r>
      <w:r w:rsidR="005113F7">
        <w:rPr>
          <w:rFonts w:ascii="Times New Roman" w:hAnsi="Times New Roman" w:cs="Times New Roman"/>
          <w:sz w:val="24"/>
          <w:szCs w:val="24"/>
          <w:lang w:val="en-GB"/>
        </w:rPr>
        <w:fldChar w:fldCharType="begin"/>
      </w:r>
      <w:r w:rsidR="00867AAA">
        <w:rPr>
          <w:rFonts w:ascii="Times New Roman" w:hAnsi="Times New Roman" w:cs="Times New Roman"/>
          <w:sz w:val="24"/>
          <w:szCs w:val="24"/>
          <w:lang w:val="en-GB"/>
        </w:rPr>
        <w:instrText xml:space="preserve"> ADDIN EN.CITE &lt;EndNote&gt;&lt;Cite&gt;&lt;Author&gt;Caillier&lt;/Author&gt;&lt;Year&gt;2016&lt;/Year&gt;&lt;RecNum&gt;149&lt;/RecNum&gt;&lt;DisplayText&gt;(Caillier, 2016a)&lt;/DisplayText&gt;&lt;record&gt;&lt;rec-number&gt;149&lt;/rec-number&gt;&lt;foreign-keys&gt;&lt;key app="EN" db-id="zerfe0td4sx2z2edv59x9wsrfaxsfttraert" timestamp="1458923199"&gt;149&lt;/key&gt;&lt;/foreign-keys&gt;&lt;ref-type name="Journal Article"&gt;17&lt;/ref-type&gt;&lt;contributors&gt;&lt;authors&gt;&lt;author&gt;Caillier, J.&lt;/author&gt;&lt;/authors&gt;&lt;/contributors&gt;&lt;titles&gt;&lt;title&gt;Do Transformational Leaders Affect Turnover Intentions and Extra-Role Behaviors Through Mission Valence?&lt;/title&gt;&lt;secondary-title&gt;The American Review of Public Administration&lt;/secondary-title&gt;&lt;/titles&gt;&lt;periodical&gt;&lt;full-title&gt;The American Review of Public Administration&lt;/full-title&gt;&lt;/periodical&gt;&lt;pages&gt;226-242&lt;/pages&gt;&lt;volume&gt;46&lt;/volume&gt;&lt;number&gt;2&lt;/number&gt;&lt;dates&gt;&lt;year&gt;2016&lt;/year&gt;&lt;/dates&gt;&lt;urls&gt;&lt;/urls&gt;&lt;/record&gt;&lt;/Cite&gt;&lt;/EndNote&gt;</w:instrText>
      </w:r>
      <w:r w:rsidR="005113F7">
        <w:rPr>
          <w:rFonts w:ascii="Times New Roman" w:hAnsi="Times New Roman" w:cs="Times New Roman"/>
          <w:sz w:val="24"/>
          <w:szCs w:val="24"/>
          <w:lang w:val="en-GB"/>
        </w:rPr>
        <w:fldChar w:fldCharType="separate"/>
      </w:r>
      <w:r w:rsidR="005113F7">
        <w:rPr>
          <w:rFonts w:ascii="Times New Roman" w:hAnsi="Times New Roman" w:cs="Times New Roman"/>
          <w:noProof/>
          <w:sz w:val="24"/>
          <w:szCs w:val="24"/>
          <w:lang w:val="en-GB"/>
        </w:rPr>
        <w:t>(Caillier, 2016a)</w:t>
      </w:r>
      <w:r w:rsidR="005113F7">
        <w:rPr>
          <w:rFonts w:ascii="Times New Roman" w:hAnsi="Times New Roman" w:cs="Times New Roman"/>
          <w:sz w:val="24"/>
          <w:szCs w:val="24"/>
          <w:lang w:val="en-GB"/>
        </w:rPr>
        <w:fldChar w:fldCharType="end"/>
      </w:r>
      <w:r w:rsidR="00252419">
        <w:rPr>
          <w:rFonts w:ascii="Times New Roman" w:hAnsi="Times New Roman" w:cs="Times New Roman"/>
          <w:sz w:val="24"/>
          <w:szCs w:val="24"/>
          <w:lang w:val="en-GB"/>
        </w:rPr>
        <w:t>.</w:t>
      </w:r>
    </w:p>
    <w:p w14:paraId="43433E19" w14:textId="6676D1EE" w:rsidR="00D5112C" w:rsidRPr="009F048B" w:rsidRDefault="00D5112C" w:rsidP="009F048B">
      <w:pPr>
        <w:spacing w:after="0" w:line="480" w:lineRule="auto"/>
        <w:ind w:firstLine="706"/>
        <w:rPr>
          <w:rFonts w:ascii="Times New Roman" w:hAnsi="Times New Roman" w:cs="Times New Roman"/>
          <w:sz w:val="24"/>
          <w:szCs w:val="24"/>
          <w:lang w:val="en-GB"/>
        </w:rPr>
      </w:pPr>
      <w:r w:rsidRPr="009F048B">
        <w:rPr>
          <w:rFonts w:ascii="Times New Roman" w:hAnsi="Times New Roman" w:cs="Times New Roman"/>
          <w:sz w:val="24"/>
          <w:szCs w:val="24"/>
          <w:lang w:val="en-GB"/>
        </w:rPr>
        <w:t xml:space="preserve">Given the </w:t>
      </w:r>
      <w:r w:rsidR="009F048B" w:rsidRPr="009F048B">
        <w:rPr>
          <w:rFonts w:ascii="Times New Roman" w:hAnsi="Times New Roman" w:cs="Times New Roman"/>
          <w:sz w:val="24"/>
          <w:szCs w:val="24"/>
          <w:lang w:val="en-GB"/>
        </w:rPr>
        <w:t xml:space="preserve">increasing body of literature supporting the </w:t>
      </w:r>
      <w:r w:rsidRPr="009F048B">
        <w:rPr>
          <w:rFonts w:ascii="Times New Roman" w:hAnsi="Times New Roman" w:cs="Times New Roman"/>
          <w:sz w:val="24"/>
          <w:szCs w:val="24"/>
          <w:lang w:val="en-GB"/>
        </w:rPr>
        <w:t xml:space="preserve">long-standing tradition of linking the power of attractive missions to </w:t>
      </w:r>
      <w:r w:rsidR="009F048B" w:rsidRPr="009F048B">
        <w:rPr>
          <w:rFonts w:ascii="Times New Roman" w:hAnsi="Times New Roman" w:cs="Times New Roman"/>
          <w:sz w:val="24"/>
          <w:szCs w:val="24"/>
          <w:lang w:val="en-GB"/>
        </w:rPr>
        <w:t xml:space="preserve">desired </w:t>
      </w:r>
      <w:r w:rsidRPr="009F048B">
        <w:rPr>
          <w:rFonts w:ascii="Times New Roman" w:hAnsi="Times New Roman" w:cs="Times New Roman"/>
          <w:sz w:val="24"/>
          <w:szCs w:val="24"/>
          <w:lang w:val="en-GB"/>
        </w:rPr>
        <w:t>e</w:t>
      </w:r>
      <w:r w:rsidR="009F048B" w:rsidRPr="009F048B">
        <w:rPr>
          <w:rFonts w:ascii="Times New Roman" w:hAnsi="Times New Roman" w:cs="Times New Roman"/>
          <w:sz w:val="24"/>
          <w:szCs w:val="24"/>
          <w:lang w:val="en-GB"/>
        </w:rPr>
        <w:t>mployee attitudes</w:t>
      </w:r>
      <w:r w:rsidRPr="009F048B">
        <w:rPr>
          <w:rFonts w:ascii="Times New Roman" w:hAnsi="Times New Roman" w:cs="Times New Roman"/>
          <w:sz w:val="24"/>
          <w:szCs w:val="24"/>
          <w:lang w:val="en-GB"/>
        </w:rPr>
        <w:t xml:space="preserve">, it </w:t>
      </w:r>
      <w:r w:rsidR="009F048B" w:rsidRPr="009F048B">
        <w:rPr>
          <w:rFonts w:ascii="Times New Roman" w:hAnsi="Times New Roman" w:cs="Times New Roman"/>
          <w:sz w:val="24"/>
          <w:szCs w:val="24"/>
          <w:lang w:val="en-GB"/>
        </w:rPr>
        <w:t xml:space="preserve">becomes even more important </w:t>
      </w:r>
      <w:r w:rsidRPr="009F048B">
        <w:rPr>
          <w:rFonts w:ascii="Times New Roman" w:hAnsi="Times New Roman" w:cs="Times New Roman"/>
          <w:sz w:val="24"/>
          <w:szCs w:val="24"/>
          <w:lang w:val="en-GB"/>
        </w:rPr>
        <w:t xml:space="preserve">to understand what makes organizational goals attractive to individual employees </w:t>
      </w:r>
      <w:r w:rsidRPr="009F048B">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&lt;EndNote&gt;&lt;Cite&gt;&lt;Author&gt;Wright&lt;/Author&gt;&lt;Year&gt;2010&lt;/Year&gt;&lt;RecNum&gt;27&lt;/RecNum&gt;&lt;DisplayText&gt;(Wright &amp;amp; Pandey, 2010)&lt;/DisplayText&gt;&lt;record&gt;&lt;rec-number&gt;27&lt;/rec-number&gt;&lt;foreign-keys&gt;&lt;key app="EN" db-id="zerfe0td4sx2z2edv59x9wsrfaxsfttraert" timestamp="1402590211"&gt;27&lt;/key&gt;&lt;/foreign-keys&gt;&lt;ref-type name="Journal Article"&gt;17&lt;/ref-type&gt;&lt;contributors&gt;&lt;authors&gt;&lt;author&gt;Wright, B.&lt;/author&gt;&lt;author&gt;Pandey, S.&lt;/author&gt;&lt;/authors&gt;&lt;/contributors&gt;&lt;titles&gt;&lt;title&gt;Transformational leadership in the public sector: Does structure matter?&lt;/title&gt;&lt;secondary-title&gt;Journal of Public Administration Research and Theory&lt;/secondary-title&gt;&lt;/titles&gt;&lt;periodical&gt;&lt;full-title&gt;Journal of Public Administration Research and Theory&lt;/full-title&gt;&lt;/periodical&gt;&lt;pages&gt;75-89&lt;/pages&gt;&lt;volume&gt;20&lt;/volume&gt;&lt;number&gt;1&lt;/number&gt;&lt;dates&gt;&lt;year&gt;2010&lt;/year&gt;&lt;/dates&gt;&lt;urls&gt;&lt;/urls&gt;&lt;/record&gt;&lt;/Cite&gt;&lt;/EndNote&gt;</w:instrText>
      </w:r>
      <w:r w:rsidRPr="009F048B">
        <w:rPr>
          <w:rFonts w:ascii="Times New Roman" w:hAnsi="Times New Roman" w:cs="Times New Roman"/>
          <w:sz w:val="24"/>
          <w:szCs w:val="24"/>
          <w:lang w:val="en-GB"/>
        </w:rPr>
        <w:fldChar w:fldCharType="separate"/>
      </w:r>
      <w:r w:rsidRPr="009F048B">
        <w:rPr>
          <w:rFonts w:ascii="Times New Roman" w:hAnsi="Times New Roman" w:cs="Times New Roman"/>
          <w:noProof/>
          <w:sz w:val="24"/>
          <w:szCs w:val="24"/>
          <w:lang w:val="en-GB"/>
        </w:rPr>
        <w:t>(Wright &amp; Pandey, 2010)</w:t>
      </w:r>
      <w:r w:rsidRPr="009F048B">
        <w:rPr>
          <w:rFonts w:ascii="Times New Roman" w:hAnsi="Times New Roman" w:cs="Times New Roman"/>
          <w:sz w:val="24"/>
          <w:szCs w:val="24"/>
          <w:lang w:val="en-GB"/>
        </w:rPr>
        <w:fldChar w:fldCharType="end"/>
      </w:r>
      <w:r w:rsidRPr="009F048B">
        <w:rPr>
          <w:rFonts w:ascii="Times New Roman" w:hAnsi="Times New Roman" w:cs="Times New Roman"/>
          <w:sz w:val="24"/>
          <w:szCs w:val="24"/>
          <w:lang w:val="en-GB"/>
        </w:rPr>
        <w:t xml:space="preserve"> and gain insight in the factors which trig</w:t>
      </w:r>
      <w:r w:rsidR="006A60A6">
        <w:rPr>
          <w:rFonts w:ascii="Times New Roman" w:hAnsi="Times New Roman" w:cs="Times New Roman"/>
          <w:sz w:val="24"/>
          <w:szCs w:val="24"/>
          <w:lang w:val="en-GB"/>
        </w:rPr>
        <w:t>ger employees’ interest in an</w:t>
      </w:r>
      <w:r w:rsidRPr="009F048B">
        <w:rPr>
          <w:rFonts w:ascii="Times New Roman" w:hAnsi="Times New Roman" w:cs="Times New Roman"/>
          <w:sz w:val="24"/>
          <w:szCs w:val="24"/>
          <w:lang w:val="en-GB"/>
        </w:rPr>
        <w:t xml:space="preserve"> organization’s social purpose </w:t>
      </w:r>
      <w:r w:rsidRPr="009F048B">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&lt;EndNote&gt;&lt;Cite&gt;&lt;Author&gt;Wright&lt;/Author&gt;&lt;Year&gt;2011&lt;/Year&gt;&lt;RecNum&gt;23&lt;/RecNum&gt;&lt;DisplayText&gt;(Wright &amp;amp; Pandey, 2011)&lt;/DisplayText&gt;&lt;record&gt;&lt;rec-number&gt;23&lt;/rec-number&gt;&lt;foreign-keys&gt;&lt;key app="EN" db-id="zerfe0td4sx2z2edv59x9wsrfaxsfttraert" timestamp="1402590211"&gt;23&lt;/key&gt;&lt;/foreign-keys&gt;&lt;ref-type name="Journal Article"&gt;17&lt;/ref-type&gt;&lt;contributors&gt;&lt;authors&gt;&lt;author&gt;Wright, B.&lt;/author&gt;&lt;author&gt;Pandey, S.&lt;/author&gt;&lt;/authors&gt;&lt;/contributors&gt;&lt;titles&gt;&lt;title&gt;Public organizations and mission valence : When does mission matter?&lt;/title&gt;&lt;secondary-title&gt;Administration &amp;amp; Society&lt;/secondary-title&gt;&lt;/titles&gt;&lt;periodical&gt;&lt;full-title&gt;Administration &amp;amp; Society&lt;/full-title&gt;&lt;/periodical&gt;&lt;pages&gt;22-44&lt;/pages&gt;&lt;volume&gt;43&lt;/volume&gt;&lt;number&gt;1&lt;/number&gt;&lt;dates&gt;&lt;year&gt;2011&lt;/year&gt;&lt;/dates&gt;&lt;urls&gt;&lt;/urls&gt;&lt;/record&gt;&lt;/Cite&gt;&lt;/EndNote&gt;</w:instrText>
      </w:r>
      <w:r w:rsidRPr="009F048B">
        <w:rPr>
          <w:rFonts w:ascii="Times New Roman" w:hAnsi="Times New Roman" w:cs="Times New Roman"/>
          <w:sz w:val="24"/>
          <w:szCs w:val="24"/>
          <w:lang w:val="en-GB"/>
        </w:rPr>
        <w:fldChar w:fldCharType="separate"/>
      </w:r>
      <w:r w:rsidRPr="009F048B">
        <w:rPr>
          <w:rFonts w:ascii="Times New Roman" w:hAnsi="Times New Roman" w:cs="Times New Roman"/>
          <w:noProof/>
          <w:sz w:val="24"/>
          <w:szCs w:val="24"/>
          <w:lang w:val="en-GB"/>
        </w:rPr>
        <w:t>(Wright &amp; Pandey, 2011)</w:t>
      </w:r>
      <w:r w:rsidRPr="009F048B">
        <w:rPr>
          <w:rFonts w:ascii="Times New Roman" w:hAnsi="Times New Roman" w:cs="Times New Roman"/>
          <w:sz w:val="24"/>
          <w:szCs w:val="24"/>
          <w:lang w:val="en-GB"/>
        </w:rPr>
        <w:fldChar w:fldCharType="end"/>
      </w:r>
      <w:r w:rsidRPr="009F048B">
        <w:rPr>
          <w:rFonts w:ascii="Times New Roman" w:hAnsi="Times New Roman" w:cs="Times New Roman"/>
          <w:sz w:val="24"/>
          <w:szCs w:val="24"/>
          <w:lang w:val="en-GB"/>
        </w:rPr>
        <w:t xml:space="preserve">. Although studies </w:t>
      </w:r>
      <w:r w:rsidR="009F048B" w:rsidRPr="009F048B">
        <w:rPr>
          <w:rFonts w:ascii="Times New Roman" w:hAnsi="Times New Roman" w:cs="Times New Roman"/>
          <w:sz w:val="24"/>
          <w:szCs w:val="24"/>
          <w:lang w:val="en-GB"/>
        </w:rPr>
        <w:t>analysing</w:t>
      </w:r>
      <w:r w:rsidRPr="009F048B">
        <w:rPr>
          <w:rFonts w:ascii="Times New Roman" w:hAnsi="Times New Roman" w:cs="Times New Roman"/>
          <w:sz w:val="24"/>
          <w:szCs w:val="24"/>
          <w:lang w:val="en-GB"/>
        </w:rPr>
        <w:t xml:space="preserve"> the ways in which the benefits of mission valence can</w:t>
      </w:r>
      <w:r w:rsidR="00964BEB">
        <w:rPr>
          <w:rFonts w:ascii="Times New Roman" w:hAnsi="Times New Roman" w:cs="Times New Roman"/>
          <w:sz w:val="24"/>
          <w:szCs w:val="24"/>
          <w:lang w:val="en-GB"/>
        </w:rPr>
        <w:t xml:space="preserve"> be cultivated are scarce</w:t>
      </w:r>
      <w:r w:rsidRPr="009F048B">
        <w:rPr>
          <w:rFonts w:ascii="Times New Roman" w:hAnsi="Times New Roman" w:cs="Times New Roman"/>
          <w:sz w:val="24"/>
          <w:szCs w:val="24"/>
          <w:lang w:val="en-GB"/>
        </w:rPr>
        <w:t xml:space="preserve">, recent empirical efforts have indicated that goal clarity, work impact and </w:t>
      </w:r>
      <w:r w:rsidR="00C24B11">
        <w:rPr>
          <w:rFonts w:ascii="Times New Roman" w:hAnsi="Times New Roman" w:cs="Times New Roman"/>
          <w:sz w:val="24"/>
          <w:szCs w:val="24"/>
          <w:lang w:val="en-GB"/>
        </w:rPr>
        <w:t>PSM</w:t>
      </w:r>
      <w:r w:rsidRPr="009F048B">
        <w:rPr>
          <w:rFonts w:ascii="Times New Roman" w:hAnsi="Times New Roman" w:cs="Times New Roman"/>
          <w:sz w:val="24"/>
          <w:szCs w:val="24"/>
          <w:lang w:val="en-GB"/>
        </w:rPr>
        <w:t xml:space="preserve"> are levers which individual managers can </w:t>
      </w:r>
      <w:r w:rsidR="007A08B8" w:rsidRPr="009F048B">
        <w:rPr>
          <w:rFonts w:ascii="Times New Roman" w:hAnsi="Times New Roman" w:cs="Times New Roman"/>
          <w:sz w:val="24"/>
          <w:szCs w:val="24"/>
          <w:lang w:val="en-GB"/>
        </w:rPr>
        <w:t xml:space="preserve">pull to maximize mission valence </w:t>
      </w:r>
      <w:r w:rsidR="007A08B8" w:rsidRPr="009F048B">
        <w:rPr>
          <w:rFonts w:ascii="Times New Roman" w:hAnsi="Times New Roman" w:cs="Times New Roman"/>
          <w:sz w:val="24"/>
          <w:szCs w:val="24"/>
          <w:lang w:val="en-GB"/>
        </w:rPr>
        <w:fldChar w:fldCharType="begin">
          <w:fldData xml:space="preserve">PEVuZE5vdGU+PENpdGU+PEF1dGhvcj5DYWlsbGllcjwvQXV0aG9yPjxZZWFyPjIwMTQ8L1llYXI+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</w:fldData>
        </w:fldChar>
      </w:r>
      <w:r w:rsidR="005979A2">
        <w:rPr>
          <w:rFonts w:ascii="Times New Roman" w:hAnsi="Times New Roman" w:cs="Times New Roman"/>
          <w:sz w:val="24"/>
          <w:szCs w:val="24"/>
          <w:lang w:val="en-GB"/>
        </w:rPr>
        <w:instrText xml:space="preserve"> ADDIN EN.CITE </w:instrText>
      </w:r>
      <w:r w:rsidR="005979A2">
        <w:rPr>
          <w:rFonts w:ascii="Times New Roman" w:hAnsi="Times New Roman" w:cs="Times New Roman"/>
          <w:sz w:val="24"/>
          <w:szCs w:val="24"/>
          <w:lang w:val="en-GB"/>
        </w:rPr>
        <w:fldChar w:fldCharType="begin">
          <w:fldData xml:space="preserve">PEVuZE5vdGU+PENpdGU+PEF1dGhvcj5DYWlsbGllcjwvQXV0aG9yPjxZZWFyPjIwMTQ8L1llYXI+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</w:fldData>
        </w:fldChar>
      </w:r>
      <w:r w:rsidR="005979A2">
        <w:rPr>
          <w:rFonts w:ascii="Times New Roman" w:hAnsi="Times New Roman" w:cs="Times New Roman"/>
          <w:sz w:val="24"/>
          <w:szCs w:val="24"/>
          <w:lang w:val="en-GB"/>
        </w:rPr>
        <w:instrText xml:space="preserve"> ADDIN EN.CITE.DATA </w:instrText>
      </w:r>
      <w:r w:rsidR="005979A2">
        <w:rPr>
          <w:rFonts w:ascii="Times New Roman" w:hAnsi="Times New Roman" w:cs="Times New Roman"/>
          <w:sz w:val="24"/>
          <w:szCs w:val="24"/>
          <w:lang w:val="en-GB"/>
        </w:rPr>
      </w:r>
      <w:r w:rsidR="005979A2">
        <w:rPr>
          <w:rFonts w:ascii="Times New Roman" w:hAnsi="Times New Roman" w:cs="Times New Roman"/>
          <w:sz w:val="24"/>
          <w:szCs w:val="24"/>
          <w:lang w:val="en-GB"/>
        </w:rPr>
        <w:fldChar w:fldCharType="end"/>
      </w:r>
      <w:r w:rsidR="007A08B8" w:rsidRPr="009F048B">
        <w:rPr>
          <w:rFonts w:ascii="Times New Roman" w:hAnsi="Times New Roman" w:cs="Times New Roman"/>
          <w:sz w:val="24"/>
          <w:szCs w:val="24"/>
          <w:lang w:val="en-GB"/>
        </w:rPr>
      </w:r>
      <w:r w:rsidR="007A08B8" w:rsidRPr="009F048B">
        <w:rPr>
          <w:rFonts w:ascii="Times New Roman" w:hAnsi="Times New Roman" w:cs="Times New Roman"/>
          <w:sz w:val="24"/>
          <w:szCs w:val="24"/>
          <w:lang w:val="en-GB"/>
        </w:rPr>
        <w:fldChar w:fldCharType="separate"/>
      </w:r>
      <w:r w:rsidR="007A08B8" w:rsidRPr="009F048B">
        <w:rPr>
          <w:rFonts w:ascii="Times New Roman" w:hAnsi="Times New Roman" w:cs="Times New Roman"/>
          <w:noProof/>
          <w:sz w:val="24"/>
          <w:szCs w:val="24"/>
          <w:lang w:val="en-GB"/>
        </w:rPr>
        <w:t>(Caillier, 2014, 2015, 2016a; Wright et al., 2012; Wright &amp; Pandey, 2011)</w:t>
      </w:r>
      <w:r w:rsidR="007A08B8" w:rsidRPr="009F048B">
        <w:rPr>
          <w:rFonts w:ascii="Times New Roman" w:hAnsi="Times New Roman" w:cs="Times New Roman"/>
          <w:sz w:val="24"/>
          <w:szCs w:val="24"/>
          <w:lang w:val="en-GB"/>
        </w:rPr>
        <w:fldChar w:fldCharType="end"/>
      </w:r>
      <w:r w:rsidRPr="009F048B">
        <w:rPr>
          <w:rFonts w:ascii="Times New Roman" w:hAnsi="Times New Roman" w:cs="Times New Roman"/>
          <w:sz w:val="24"/>
          <w:szCs w:val="24"/>
          <w:lang w:val="en-GB"/>
        </w:rPr>
        <w:t xml:space="preserve">. </w:t>
      </w:r>
    </w:p>
    <w:p w14:paraId="371A2A69" w14:textId="714E540B" w:rsidR="00C24B11" w:rsidRDefault="00BB04C4" w:rsidP="00C24B11">
      <w:pPr>
        <w:tabs>
          <w:tab w:val="left" w:pos="6615"/>
        </w:tabs>
        <w:spacing w:after="0" w:line="480" w:lineRule="auto"/>
        <w:ind w:firstLine="706"/>
        <w:rPr>
          <w:rFonts w:ascii="Times New Roman" w:hAnsi="Times New Roman" w:cs="Times New Roman"/>
          <w:sz w:val="24"/>
          <w:szCs w:val="24"/>
          <w:lang w:val="en-GB"/>
        </w:rPr>
      </w:pPr>
      <w:r w:rsidRPr="009F048B">
        <w:rPr>
          <w:rFonts w:ascii="Times New Roman" w:hAnsi="Times New Roman" w:cs="Times New Roman"/>
          <w:sz w:val="24"/>
          <w:szCs w:val="24"/>
          <w:lang w:val="en-GB"/>
        </w:rPr>
        <w:lastRenderedPageBreak/>
        <w:t xml:space="preserve">First of all, goal clarity. </w:t>
      </w:r>
      <w:r w:rsidR="00D5112C" w:rsidRPr="009F048B">
        <w:rPr>
          <w:rFonts w:ascii="Times New Roman" w:hAnsi="Times New Roman" w:cs="Times New Roman"/>
          <w:sz w:val="24"/>
          <w:szCs w:val="24"/>
          <w:lang w:val="en-GB"/>
        </w:rPr>
        <w:t xml:space="preserve">The link between goal clarity and mission valence roots in goal setting theory </w:t>
      </w:r>
      <w:r w:rsidR="00AA5AA5" w:rsidRPr="00AA5AA5">
        <w:rPr>
          <w:rFonts w:ascii="Times New Roman" w:hAnsi="Times New Roman" w:cs="Times New Roman"/>
          <w:sz w:val="24"/>
          <w:szCs w:val="24"/>
          <w:lang w:val="en-GB"/>
        </w:rPr>
        <w:t>(Locke, et al., 1990; Locke, 2004)</w:t>
      </w:r>
      <w:r w:rsidR="00D5112C" w:rsidRPr="009F048B">
        <w:rPr>
          <w:rFonts w:ascii="Times New Roman" w:hAnsi="Times New Roman" w:cs="Times New Roman"/>
          <w:sz w:val="24"/>
          <w:szCs w:val="24"/>
          <w:lang w:val="en-GB"/>
        </w:rPr>
        <w:t xml:space="preserve"> which indicates that employees will be more motivated</w:t>
      </w:r>
      <w:r w:rsidR="009F048B">
        <w:rPr>
          <w:rFonts w:ascii="Times New Roman" w:hAnsi="Times New Roman" w:cs="Times New Roman"/>
          <w:sz w:val="24"/>
          <w:szCs w:val="24"/>
          <w:lang w:val="en-GB"/>
        </w:rPr>
        <w:t xml:space="preserve"> to perform well when they clearly understand the organization’s goals</w:t>
      </w:r>
      <w:r w:rsidR="00D5112C" w:rsidRPr="009F048B">
        <w:rPr>
          <w:rFonts w:ascii="Times New Roman" w:hAnsi="Times New Roman" w:cs="Times New Roman"/>
          <w:sz w:val="24"/>
          <w:szCs w:val="24"/>
          <w:lang w:val="en-GB"/>
        </w:rPr>
        <w:t xml:space="preserve"> and</w:t>
      </w:r>
      <w:r w:rsidR="009F048B">
        <w:rPr>
          <w:rFonts w:ascii="Times New Roman" w:hAnsi="Times New Roman" w:cs="Times New Roman"/>
          <w:sz w:val="24"/>
          <w:szCs w:val="24"/>
          <w:lang w:val="en-GB"/>
        </w:rPr>
        <w:t xml:space="preserve"> find them challenging </w:t>
      </w:r>
      <w:r w:rsidR="00D5112C" w:rsidRPr="009F048B">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&lt;EndNote&gt;&lt;Cite&gt;&lt;Author&gt;Wright&lt;/Author&gt;&lt;Year&gt;2007&lt;/Year&gt;&lt;RecNum&gt;2&lt;/RecNum&gt;&lt;DisplayText&gt;(Wright, 2007)&lt;/DisplayText&gt;&lt;record&gt;&lt;rec-number&gt;2&lt;/rec-number&gt;&lt;foreign-keys&gt;&lt;key app="EN" db-id="zerfe0td4sx2z2edv59x9wsrfaxsfttraert" timestamp="1402590209"&gt;2&lt;/key&gt;&lt;/foreign-keys&gt;&lt;ref-type name="Journal Article"&gt;17&lt;/ref-type&gt;&lt;contributors&gt;&lt;authors&gt;&lt;author&gt;Wright, B.&lt;/author&gt;&lt;/authors&gt;&lt;/contributors&gt;&lt;titles&gt;&lt;title&gt;Public service and motivation: Does mission matter?&lt;/title&gt;&lt;secondary-title&gt;Public Administration Review&lt;/secondary-title&gt;&lt;/titles&gt;&lt;periodical&gt;&lt;full-title&gt;Public Administration Review&lt;/full-title&gt;&lt;/periodical&gt;&lt;pages&gt;54 - 64&lt;/pages&gt;&lt;volume&gt;67&lt;/volume&gt;&lt;number&gt;1&lt;/number&gt;&lt;dates&gt;&lt;year&gt;2007&lt;/year&gt;&lt;/dates&gt;&lt;urls&gt;&lt;/urls&gt;&lt;/record&gt;&lt;/Cite&gt;&lt;/EndNote&gt;</w:instrText>
      </w:r>
      <w:r w:rsidR="00D5112C" w:rsidRPr="009F048B">
        <w:rPr>
          <w:rFonts w:ascii="Times New Roman" w:hAnsi="Times New Roman" w:cs="Times New Roman"/>
          <w:sz w:val="24"/>
          <w:szCs w:val="24"/>
          <w:lang w:val="en-GB"/>
        </w:rPr>
        <w:fldChar w:fldCharType="separate"/>
      </w:r>
      <w:r w:rsidR="00D5112C" w:rsidRPr="009F048B">
        <w:rPr>
          <w:rFonts w:ascii="Times New Roman" w:hAnsi="Times New Roman" w:cs="Times New Roman"/>
          <w:noProof/>
          <w:sz w:val="24"/>
          <w:szCs w:val="24"/>
          <w:lang w:val="en-GB"/>
        </w:rPr>
        <w:t>(Wright, 2007)</w:t>
      </w:r>
      <w:r w:rsidR="00D5112C" w:rsidRPr="009F048B">
        <w:rPr>
          <w:rFonts w:ascii="Times New Roman" w:hAnsi="Times New Roman" w:cs="Times New Roman"/>
          <w:sz w:val="24"/>
          <w:szCs w:val="24"/>
          <w:lang w:val="en-GB"/>
        </w:rPr>
        <w:fldChar w:fldCharType="end"/>
      </w:r>
      <w:r w:rsidR="00D5112C" w:rsidRPr="009F048B">
        <w:rPr>
          <w:rFonts w:ascii="Times New Roman" w:hAnsi="Times New Roman" w:cs="Times New Roman"/>
          <w:sz w:val="24"/>
          <w:szCs w:val="24"/>
          <w:lang w:val="en-GB"/>
        </w:rPr>
        <w:t>. However, merely clarifying organ</w:t>
      </w:r>
      <w:r w:rsidR="005C679A">
        <w:rPr>
          <w:rFonts w:ascii="Times New Roman" w:hAnsi="Times New Roman" w:cs="Times New Roman"/>
          <w:sz w:val="24"/>
          <w:szCs w:val="24"/>
          <w:lang w:val="en-GB"/>
        </w:rPr>
        <w:t xml:space="preserve">izational goals seems not </w:t>
      </w:r>
      <w:r w:rsidR="00D5112C" w:rsidRPr="009F048B">
        <w:rPr>
          <w:rFonts w:ascii="Times New Roman" w:hAnsi="Times New Roman" w:cs="Times New Roman"/>
          <w:sz w:val="24"/>
          <w:szCs w:val="24"/>
          <w:lang w:val="en-GB"/>
        </w:rPr>
        <w:t>enough. Employees do not only need to know what the organization stands for but also how the</w:t>
      </w:r>
      <w:r w:rsidR="005C679A">
        <w:rPr>
          <w:rFonts w:ascii="Times New Roman" w:hAnsi="Times New Roman" w:cs="Times New Roman"/>
          <w:sz w:val="24"/>
          <w:szCs w:val="24"/>
          <w:lang w:val="en-GB"/>
        </w:rPr>
        <w:t>ir actions contribute to the overarching</w:t>
      </w:r>
      <w:r w:rsidR="00D5112C" w:rsidRPr="009F048B">
        <w:rPr>
          <w:rFonts w:ascii="Times New Roman" w:hAnsi="Times New Roman" w:cs="Times New Roman"/>
          <w:sz w:val="24"/>
          <w:szCs w:val="24"/>
          <w:lang w:val="en-GB"/>
        </w:rPr>
        <w:t xml:space="preserve"> mission of the organization</w:t>
      </w:r>
      <w:r w:rsidR="005C679A">
        <w:rPr>
          <w:rFonts w:ascii="Times New Roman" w:hAnsi="Times New Roman" w:cs="Times New Roman"/>
          <w:sz w:val="24"/>
          <w:szCs w:val="24"/>
          <w:lang w:val="en-GB"/>
        </w:rPr>
        <w:t xml:space="preserve"> </w:t>
      </w:r>
      <w:r w:rsidR="005C679A">
        <w:rPr>
          <w:rFonts w:ascii="Times New Roman" w:hAnsi="Times New Roman" w:cs="Times New Roman"/>
          <w:sz w:val="24"/>
          <w:szCs w:val="24"/>
          <w:lang w:val="en-GB"/>
        </w:rPr>
        <w:fldChar w:fldCharType="begin"/>
      </w:r>
      <w:r w:rsidR="005C679A">
        <w:rPr>
          <w:rFonts w:ascii="Times New Roman" w:hAnsi="Times New Roman" w:cs="Times New Roman"/>
          <w:sz w:val="24"/>
          <w:szCs w:val="24"/>
          <w:lang w:val="en-GB"/>
        </w:rPr>
        <w:instrText xml:space="preserve"> ADDIN EN.CITE &lt;EndNote&gt;&lt;Cite&gt;&lt;Author&gt;Boswell&lt;/Author&gt;&lt;Year&gt;2006&lt;/Year&gt;&lt;RecNum&gt;154&lt;/RecNum&gt;&lt;DisplayText&gt;(Boswell, 2006; Paarlberg &amp;amp; Perry, 2007)&lt;/DisplayText&gt;&lt;record&gt;&lt;rec-number&gt;154&lt;/rec-number&gt;&lt;foreign-keys&gt;&lt;key app="EN" db-id="zerfe0td4sx2z2edv59x9wsrfaxsfttraert" timestamp="1458923199"&gt;154&lt;/key&gt;&lt;/foreign-keys&gt;&lt;ref-type name="Journal Article"&gt;17&lt;/ref-type&gt;&lt;contributors&gt;&lt;authors&gt;&lt;author&gt;Boswell, W.&lt;/author&gt;&lt;/authors&gt;&lt;/contributors&gt;&lt;titles&gt;&lt;title&gt; Aligning employees with the organization&amp;apos;s strategic objectives: out of &amp;quot;line of sight&amp;quot;, out of mind&lt;/title&gt;&lt;secondary-title&gt;International Journal of Human Resource Management&lt;/secondary-title&gt;&lt;/titles&gt;&lt;periodical&gt;&lt;full-title&gt;International Journal of Human Resource Management&lt;/full-title&gt;&lt;/periodical&gt;&lt;pages&gt;1489-1511&lt;/pages&gt;&lt;volume&gt;17&lt;/volume&gt;&lt;number&gt;9&lt;/number&gt;&lt;dates&gt;&lt;year&gt;2006&lt;/year&gt;&lt;/dates&gt;&lt;urls&gt;&lt;/urls&gt;&lt;/record&gt;&lt;/Cite&gt;&lt;Cite&gt;&lt;Author&gt;Paarlberg&lt;/Author&gt;&lt;Year&gt;2007&lt;/Year&gt;&lt;RecNum&gt;56&lt;/RecNum&gt;&lt;record&gt;&lt;rec-number&gt;56&lt;/rec-number&gt;&lt;foreign-keys&gt;&lt;key app="EN" db-id="zerfe0td4sx2z2edv59x9wsrfaxsfttraert" timestamp="1402590213"&gt;56&lt;/key&gt;&lt;/foreign-keys&gt;&lt;ref-type name="Journal Article"&gt;17&lt;/ref-type&gt;&lt;contributors&gt;&lt;authors&gt;&lt;author&gt;Paarlberg, L.&lt;/author&gt;&lt;author&gt;Perry, J.&lt;/author&gt;&lt;/authors&gt;&lt;/contributors&gt;&lt;titles&gt;&lt;title&gt;Values management: Aligning employee values and organization goals&lt;/title&gt;&lt;secondary-title&gt;American Review of Public Administration&lt;/secondary-title&gt;&lt;/titles&gt;&lt;periodical&gt;&lt;full-title&gt;American Review of Public Administration&lt;/full-title&gt;&lt;/periodical&gt;&lt;pages&gt;387-408&lt;/pages&gt;&lt;volume&gt;37&lt;/volume&gt;&lt;number&gt;4&lt;/number&gt;&lt;dates&gt;&lt;year&gt;2007&lt;/year&gt;&lt;/dates&gt;&lt;urls&gt;&lt;/urls&gt;&lt;/record&gt;&lt;/Cite&gt;&lt;/EndNote&gt;</w:instrText>
      </w:r>
      <w:r w:rsidR="005C679A">
        <w:rPr>
          <w:rFonts w:ascii="Times New Roman" w:hAnsi="Times New Roman" w:cs="Times New Roman"/>
          <w:sz w:val="24"/>
          <w:szCs w:val="24"/>
          <w:lang w:val="en-GB"/>
        </w:rPr>
        <w:fldChar w:fldCharType="separate"/>
      </w:r>
      <w:r w:rsidR="005C679A">
        <w:rPr>
          <w:rFonts w:ascii="Times New Roman" w:hAnsi="Times New Roman" w:cs="Times New Roman"/>
          <w:noProof/>
          <w:sz w:val="24"/>
          <w:szCs w:val="24"/>
          <w:lang w:val="en-GB"/>
        </w:rPr>
        <w:t>(Boswell, 2006; Paarlberg &amp; Perry, 2007)</w:t>
      </w:r>
      <w:r w:rsidR="005C679A">
        <w:rPr>
          <w:rFonts w:ascii="Times New Roman" w:hAnsi="Times New Roman" w:cs="Times New Roman"/>
          <w:sz w:val="24"/>
          <w:szCs w:val="24"/>
          <w:lang w:val="en-GB"/>
        </w:rPr>
        <w:fldChar w:fldCharType="end"/>
      </w:r>
      <w:r w:rsidR="00D5112C" w:rsidRPr="009F048B">
        <w:rPr>
          <w:rFonts w:ascii="Times New Roman" w:hAnsi="Times New Roman" w:cs="Times New Roman"/>
          <w:sz w:val="24"/>
          <w:szCs w:val="24"/>
          <w:lang w:val="en-GB"/>
        </w:rPr>
        <w:t xml:space="preserve">. According to </w:t>
      </w:r>
      <w:r w:rsidR="00D5112C" w:rsidRPr="009F048B">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 AuthorYear="1"&gt;&lt;Author&gt;Wright&lt;/Author&gt;&lt;Year&gt;2011&lt;/Year&gt;&lt;RecNum&gt;23&lt;/RecNum&gt;&lt;Pages&gt;24&lt;/Pages&gt;&lt;DisplayText&gt;Wright and Pandey (2011, p. 24)&lt;/DisplayText&gt;&lt;record&gt;&lt;rec-number&gt;23&lt;/rec-number&gt;&lt;foreign-keys&gt;&lt;key app="EN" db-id="zerfe0td4sx2z2edv59x9wsrfaxsfttraert" timestamp="1402590211"&gt;23&lt;/key&gt;&lt;/foreign-keys&gt;&lt;ref-type name="Journal Article"&gt;17&lt;/ref-type&gt;&lt;contributors&gt;&lt;authors&gt;&lt;author&gt;Wright, B.&lt;/author&gt;&lt;author&gt;Pandey, S.&lt;/author&gt;&lt;/authors&gt;&lt;/contributors&gt;&lt;titles&gt;&lt;title&gt;Public organizations and mission valence : When does mission matter?&lt;/title&gt;&lt;secondary-title&gt;Administration &amp;amp; Society&lt;/secondary-title&gt;&lt;/titles&gt;&lt;periodical&gt;&lt;full-title&gt;Administration &amp;amp; Society&lt;/full-title&gt;&lt;/periodical&gt;&lt;pages&gt;22-44&lt;/pages&gt;&lt;volume&gt;43&lt;/volume&gt;&lt;number&gt;1&lt;/number&gt;&lt;dates&gt;&lt;year&gt;2011&lt;/year&gt;&lt;/dates&gt;&lt;urls&gt;&lt;/urls&gt;&lt;/record&gt;&lt;/Cite&gt;&lt;/EndNote&gt;</w:instrText>
      </w:r>
      <w:r w:rsidR="00D5112C" w:rsidRPr="009F048B">
        <w:rPr>
          <w:rFonts w:ascii="Times New Roman" w:hAnsi="Times New Roman" w:cs="Times New Roman"/>
          <w:sz w:val="24"/>
          <w:szCs w:val="24"/>
          <w:lang w:val="en-GB"/>
        </w:rPr>
        <w:fldChar w:fldCharType="separate"/>
      </w:r>
      <w:r w:rsidR="007A08B8" w:rsidRPr="009F048B">
        <w:rPr>
          <w:rFonts w:ascii="Times New Roman" w:hAnsi="Times New Roman" w:cs="Times New Roman"/>
          <w:noProof/>
          <w:sz w:val="24"/>
          <w:szCs w:val="24"/>
          <w:lang w:val="en-GB"/>
        </w:rPr>
        <w:t>Wright and Pandey (2011, p. 24)</w:t>
      </w:r>
      <w:r w:rsidR="00D5112C" w:rsidRPr="009F048B">
        <w:rPr>
          <w:rFonts w:ascii="Times New Roman" w:hAnsi="Times New Roman" w:cs="Times New Roman"/>
          <w:sz w:val="24"/>
          <w:szCs w:val="24"/>
          <w:lang w:val="en-GB"/>
        </w:rPr>
        <w:fldChar w:fldCharType="end"/>
      </w:r>
      <w:r w:rsidR="00D5112C" w:rsidRPr="009F048B">
        <w:rPr>
          <w:rFonts w:ascii="Times New Roman" w:hAnsi="Times New Roman" w:cs="Times New Roman"/>
          <w:sz w:val="24"/>
          <w:szCs w:val="24"/>
          <w:lang w:val="en-GB"/>
        </w:rPr>
        <w:t xml:space="preserve"> this conclusion is consistent with </w:t>
      </w:r>
      <w:r w:rsidRPr="009F048B">
        <w:rPr>
          <w:rFonts w:ascii="Times New Roman" w:hAnsi="Times New Roman" w:cs="Times New Roman"/>
          <w:sz w:val="24"/>
          <w:szCs w:val="24"/>
          <w:lang w:val="en-GB"/>
        </w:rPr>
        <w:t xml:space="preserve">the earlier mentioned </w:t>
      </w:r>
      <w:r w:rsidR="00D5112C" w:rsidRPr="009F048B">
        <w:rPr>
          <w:rFonts w:ascii="Times New Roman" w:hAnsi="Times New Roman" w:cs="Times New Roman"/>
          <w:sz w:val="24"/>
          <w:szCs w:val="24"/>
          <w:lang w:val="en-GB"/>
        </w:rPr>
        <w:t>Vroom’s Expectancy Theory as it indicates that an organization must strengthen the degree to which employees perceive “their work as making a meaningful contribution to the organization a</w:t>
      </w:r>
      <w:r w:rsidR="00AA5AA5">
        <w:rPr>
          <w:rFonts w:ascii="Times New Roman" w:hAnsi="Times New Roman" w:cs="Times New Roman"/>
          <w:sz w:val="24"/>
          <w:szCs w:val="24"/>
          <w:lang w:val="en-GB"/>
        </w:rPr>
        <w:t>nd its external constituents [because</w:t>
      </w:r>
      <w:r w:rsidR="00D5112C" w:rsidRPr="009F048B">
        <w:rPr>
          <w:rFonts w:ascii="Times New Roman" w:hAnsi="Times New Roman" w:cs="Times New Roman"/>
          <w:sz w:val="24"/>
          <w:szCs w:val="24"/>
          <w:lang w:val="en-GB"/>
        </w:rPr>
        <w:t xml:space="preserve">] without such information, investing significant effort toward achieving the goals will either seem futile or inconsequential”. Such perceived connection between an employee’s tasks and the value creation processes of the organization has been </w:t>
      </w:r>
      <w:r w:rsidR="00C24B11" w:rsidRPr="009F048B">
        <w:rPr>
          <w:rFonts w:ascii="Times New Roman" w:hAnsi="Times New Roman" w:cs="Times New Roman"/>
          <w:sz w:val="24"/>
          <w:szCs w:val="24"/>
          <w:lang w:val="en-GB"/>
        </w:rPr>
        <w:t>labelled</w:t>
      </w:r>
      <w:r w:rsidR="005C679A">
        <w:rPr>
          <w:rFonts w:ascii="Times New Roman" w:hAnsi="Times New Roman" w:cs="Times New Roman"/>
          <w:sz w:val="24"/>
          <w:szCs w:val="24"/>
          <w:lang w:val="en-GB"/>
        </w:rPr>
        <w:t xml:space="preserve"> “line of sight”</w:t>
      </w:r>
      <w:r w:rsidR="00D5112C" w:rsidRPr="009F048B">
        <w:rPr>
          <w:rFonts w:ascii="Times New Roman" w:hAnsi="Times New Roman" w:cs="Times New Roman"/>
          <w:sz w:val="24"/>
          <w:szCs w:val="24"/>
          <w:lang w:val="en-GB"/>
        </w:rPr>
        <w:t xml:space="preserve"> </w:t>
      </w:r>
      <w:r w:rsidR="00D5112C" w:rsidRPr="009F048B">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&lt;EndNote&gt;&lt;Cite&gt;&lt;Author&gt;Boswell&lt;/Author&gt;&lt;Year&gt;2006&lt;/Year&gt;&lt;RecNum&gt;154&lt;/RecNum&gt;&lt;DisplayText&gt;(Boswell, 2006)&lt;/DisplayText&gt;&lt;record&gt;&lt;rec-number&gt;154&lt;/rec-number&gt;&lt;foreign-keys&gt;&lt;key app="EN" db-id="zerfe0td4sx2z2edv59x9wsrfaxsfttraert" timestamp="1458923199"&gt;154&lt;/key&gt;&lt;/foreign-keys&gt;&lt;ref-type name="Journal Article"&gt;17&lt;/ref-type&gt;&lt;contributors&gt;&lt;authors&gt;&lt;author&gt;Boswell, W.&lt;/author&gt;&lt;/authors&gt;&lt;/contributors&gt;&lt;titles&gt;&lt;title&gt; Aligning employees with the organization&amp;apos;s strategic objectives: out of &amp;quot;line of sight&amp;quot;, out of mind&lt;/title&gt;&lt;secondary-title&gt;International Journal of Human Resource Management&lt;/secondary-title&gt;&lt;/titles&gt;&lt;periodical&gt;&lt;full-title&gt;International Journal of Human Resource Management&lt;/full-title&gt;&lt;/periodical&gt;&lt;pages&gt;1489-1511&lt;/pages&gt;&lt;volume&gt;17&lt;/volume&gt;&lt;number&gt;9&lt;/number&gt;&lt;dates&gt;&lt;year&gt;2006&lt;/year&gt;&lt;/dates&gt;&lt;urls&gt;&lt;/urls&gt;&lt;/record&gt;&lt;/Cite&gt;&lt;/EndNote&gt;</w:instrText>
      </w:r>
      <w:r w:rsidR="00D5112C" w:rsidRPr="009F048B">
        <w:rPr>
          <w:rFonts w:ascii="Times New Roman" w:hAnsi="Times New Roman" w:cs="Times New Roman"/>
          <w:sz w:val="24"/>
          <w:szCs w:val="24"/>
          <w:lang w:val="en-GB"/>
        </w:rPr>
        <w:fldChar w:fldCharType="separate"/>
      </w:r>
      <w:r w:rsidR="00D5112C" w:rsidRPr="009F048B">
        <w:rPr>
          <w:rFonts w:ascii="Times New Roman" w:hAnsi="Times New Roman" w:cs="Times New Roman"/>
          <w:noProof/>
          <w:sz w:val="24"/>
          <w:szCs w:val="24"/>
          <w:lang w:val="en-GB"/>
        </w:rPr>
        <w:t>(Boswell, 2006)</w:t>
      </w:r>
      <w:r w:rsidR="00D5112C" w:rsidRPr="009F048B">
        <w:rPr>
          <w:rFonts w:ascii="Times New Roman" w:hAnsi="Times New Roman" w:cs="Times New Roman"/>
          <w:sz w:val="24"/>
          <w:szCs w:val="24"/>
          <w:lang w:val="en-GB"/>
        </w:rPr>
        <w:fldChar w:fldCharType="end"/>
      </w:r>
      <w:r w:rsidR="00D5112C" w:rsidRPr="009F048B">
        <w:rPr>
          <w:rFonts w:ascii="Times New Roman" w:hAnsi="Times New Roman" w:cs="Times New Roman"/>
          <w:sz w:val="24"/>
          <w:szCs w:val="24"/>
          <w:lang w:val="en-GB"/>
        </w:rPr>
        <w:t xml:space="preserve">. Line of sight is deemed critical for an organization’s strategic success as employees whom “see themselves as effective contributors to the organization’s goals or objectives […], should be more likely to perform at a higher level” </w:t>
      </w:r>
      <w:r w:rsidR="00D5112C" w:rsidRPr="009F048B">
        <w:rPr>
          <w:rFonts w:ascii="Times New Roman" w:hAnsi="Times New Roman" w:cs="Times New Roman"/>
          <w:sz w:val="24"/>
          <w:szCs w:val="24"/>
          <w:lang w:val="en-GB"/>
        </w:rPr>
        <w:fldChar w:fldCharType="begin"/>
      </w:r>
      <w:r w:rsidR="00C24B11">
        <w:rPr>
          <w:rFonts w:ascii="Times New Roman" w:hAnsi="Times New Roman" w:cs="Times New Roman"/>
          <w:sz w:val="24"/>
          <w:szCs w:val="24"/>
          <w:lang w:val="en-GB"/>
        </w:rPr>
        <w:instrText xml:space="preserve"> ADDIN EN.CITE &lt;EndNote&gt;&lt;Cite&gt;&lt;Author&gt;Boswell&lt;/Author&gt;&lt;Year&gt;2001&lt;/Year&gt;&lt;RecNum&gt;74&lt;/RecNum&gt;&lt;Pages&gt;851&lt;/Pages&gt;&lt;DisplayText&gt;(Boswell &amp;amp; Boudreau, 2001, p. 851)&lt;/DisplayText&gt;&lt;record&gt;&lt;rec-number&gt;74&lt;/rec-number&gt;&lt;foreign-keys&gt;&lt;key app="EN" db-id="55asrp9sdzx2d0ezef4xpfvkwzetxxwwxf0f" timestamp="1386260452"&gt;74&lt;/key&gt;&lt;/foreign-keys&gt;&lt;ref-type name="Journal Article"&gt;17&lt;/ref-type&gt;&lt;contributors&gt;&lt;authors&gt;&lt;author&gt;Boswell, W.&lt;/author&gt;&lt;author&gt;Boudreau, J.&lt;/author&gt;&lt;/authors&gt;&lt;/contributors&gt;&lt;titles&gt;&lt;title&gt;How leading companies create, measure and achieve strategic results through “line of sight&amp;quot;&lt;/title&gt;&lt;secondary-title&gt;Management Decision&lt;/secondary-title&gt;&lt;/titles&gt;&lt;periodical&gt;&lt;full-title&gt;Management Decision&lt;/full-title&gt;&lt;/periodical&gt;&lt;pages&gt;851 - 860&lt;/pages&gt;&lt;volume&gt;39&lt;/volume&gt;&lt;number&gt;10&lt;/number&gt;&lt;dates&gt;&lt;year&gt;2001&lt;/year&gt;&lt;/dates&gt;&lt;urls&gt;&lt;/urls&gt;&lt;/record&gt;&lt;/Cite&gt;&lt;/EndNote&gt;</w:instrText>
      </w:r>
      <w:r w:rsidR="00D5112C" w:rsidRPr="009F048B">
        <w:rPr>
          <w:rFonts w:ascii="Times New Roman" w:hAnsi="Times New Roman" w:cs="Times New Roman"/>
          <w:sz w:val="24"/>
          <w:szCs w:val="24"/>
          <w:lang w:val="en-GB"/>
        </w:rPr>
        <w:fldChar w:fldCharType="separate"/>
      </w:r>
      <w:r w:rsidR="007A08B8" w:rsidRPr="009F048B">
        <w:rPr>
          <w:rFonts w:ascii="Times New Roman" w:hAnsi="Times New Roman" w:cs="Times New Roman"/>
          <w:noProof/>
          <w:sz w:val="24"/>
          <w:szCs w:val="24"/>
          <w:lang w:val="en-GB"/>
        </w:rPr>
        <w:t>(Boswell &amp; Boudreau, 2001, p. 851)</w:t>
      </w:r>
      <w:r w:rsidR="00D5112C" w:rsidRPr="009F048B">
        <w:rPr>
          <w:rFonts w:ascii="Times New Roman" w:hAnsi="Times New Roman" w:cs="Times New Roman"/>
          <w:sz w:val="24"/>
          <w:szCs w:val="24"/>
          <w:lang w:val="en-GB"/>
        </w:rPr>
        <w:fldChar w:fldCharType="end"/>
      </w:r>
      <w:r w:rsidR="005C679A">
        <w:rPr>
          <w:rFonts w:ascii="Times New Roman" w:hAnsi="Times New Roman" w:cs="Times New Roman"/>
          <w:sz w:val="24"/>
          <w:szCs w:val="24"/>
          <w:lang w:val="en-GB"/>
        </w:rPr>
        <w:t>. S</w:t>
      </w:r>
      <w:r w:rsidR="00D5112C" w:rsidRPr="009F048B">
        <w:rPr>
          <w:rFonts w:ascii="Times New Roman" w:hAnsi="Times New Roman" w:cs="Times New Roman"/>
          <w:sz w:val="24"/>
          <w:szCs w:val="24"/>
          <w:lang w:val="en-GB"/>
        </w:rPr>
        <w:t>uch “aligned employees” are expected to display higher l</w:t>
      </w:r>
      <w:r w:rsidR="00A23343">
        <w:rPr>
          <w:rFonts w:ascii="Times New Roman" w:hAnsi="Times New Roman" w:cs="Times New Roman"/>
          <w:sz w:val="24"/>
          <w:szCs w:val="24"/>
          <w:lang w:val="en-GB"/>
        </w:rPr>
        <w:t xml:space="preserve">evels of </w:t>
      </w:r>
      <w:r w:rsidR="00D5112C" w:rsidRPr="009F048B">
        <w:rPr>
          <w:rFonts w:ascii="Times New Roman" w:hAnsi="Times New Roman" w:cs="Times New Roman"/>
          <w:sz w:val="24"/>
          <w:szCs w:val="24"/>
          <w:lang w:val="en-GB"/>
        </w:rPr>
        <w:t>engagement given their increased awareness of the org</w:t>
      </w:r>
      <w:r w:rsidR="00A23343">
        <w:rPr>
          <w:rFonts w:ascii="Times New Roman" w:hAnsi="Times New Roman" w:cs="Times New Roman"/>
          <w:sz w:val="24"/>
          <w:szCs w:val="24"/>
          <w:lang w:val="en-GB"/>
        </w:rPr>
        <w:t xml:space="preserve">anization’s essence, its importance and </w:t>
      </w:r>
      <w:r w:rsidR="00D5112C" w:rsidRPr="009F048B">
        <w:rPr>
          <w:rFonts w:ascii="Times New Roman" w:hAnsi="Times New Roman" w:cs="Times New Roman"/>
          <w:sz w:val="24"/>
          <w:szCs w:val="24"/>
          <w:lang w:val="en-GB"/>
        </w:rPr>
        <w:t>how their job contributes to the organization’s capa</w:t>
      </w:r>
      <w:r w:rsidR="00A23343">
        <w:rPr>
          <w:rFonts w:ascii="Times New Roman" w:hAnsi="Times New Roman" w:cs="Times New Roman"/>
          <w:sz w:val="24"/>
          <w:szCs w:val="24"/>
          <w:lang w:val="en-GB"/>
        </w:rPr>
        <w:t>city to achieve these goals</w:t>
      </w:r>
      <w:r w:rsidR="00D5112C" w:rsidRPr="009F048B">
        <w:rPr>
          <w:rFonts w:ascii="Times New Roman" w:hAnsi="Times New Roman" w:cs="Times New Roman"/>
          <w:sz w:val="24"/>
          <w:szCs w:val="24"/>
          <w:lang w:val="en-GB"/>
        </w:rPr>
        <w:t xml:space="preserve"> </w:t>
      </w:r>
      <w:r w:rsidR="00D5112C" w:rsidRPr="009F048B">
        <w:rPr>
          <w:rFonts w:ascii="Times New Roman" w:hAnsi="Times New Roman" w:cs="Times New Roman"/>
          <w:sz w:val="24"/>
          <w:szCs w:val="24"/>
          <w:lang w:val="en-GB"/>
        </w:rPr>
        <w:fldChar w:fldCharType="begin"/>
      </w:r>
      <w:r w:rsidR="00867AAA">
        <w:rPr>
          <w:rFonts w:ascii="Times New Roman" w:hAnsi="Times New Roman" w:cs="Times New Roman"/>
          <w:sz w:val="24"/>
          <w:szCs w:val="24"/>
          <w:lang w:val="en-GB"/>
        </w:rPr>
        <w:instrText xml:space="preserve"> ADDIN EN.CITE &lt;EndNote&gt;&lt;Cite&gt;&lt;Author&gt;Biggs&lt;/Author&gt;&lt;Year&gt;2013&lt;/Year&gt;&lt;RecNum&gt;70&lt;/RecNum&gt;&lt;DisplayText&gt;(Biggs, Brough, &amp;amp; Barbour, 2013)&lt;/DisplayText&gt;&lt;record&gt;&lt;rec-number&gt;70&lt;/rec-number&gt;&lt;foreign-keys&gt;&lt;key app="EN" db-id="55asrp9sdzx2d0ezef4xpfvkwzetxxwwxf0f" timestamp="1380534298"&gt;70&lt;/key&gt;&lt;/foreign-keys&gt;&lt;ref-type name="Journal Article"&gt;17&lt;/ref-type&gt;&lt;contributors&gt;&lt;authors&gt;&lt;author&gt;Biggs, A.&lt;/author&gt;&lt;author&gt;Brough, P.&lt;/author&gt;&lt;author&gt;Barbour, J.&lt;/author&gt;&lt;/authors&gt;&lt;/contributors&gt;&lt;titles&gt;&lt;title&gt;Strategic alignment with organizational priorities and work engagement: A multi-wave analysis&lt;/title&gt;&lt;secondary-title&gt;Journal of Organizational Behavior&lt;/secondary-title&gt;&lt;/titles&gt;&lt;periodical&gt;&lt;full-title&gt;Journal of Organizational Behavior&lt;/full-title&gt;&lt;/periodical&gt;&lt;edition&gt;9 May 2013&lt;/edition&gt;&lt;dates&gt;&lt;year&gt;2013&lt;/year&gt;&lt;/dates&gt;&lt;urls&gt;&lt;/urls&gt;&lt;electronic-resource-num&gt;DOI: 10.1002/job.1866&lt;/electronic-resource-num&gt;&lt;/record&gt;&lt;/Cite&gt;&lt;/EndNote&gt;</w:instrText>
      </w:r>
      <w:r w:rsidR="00D5112C" w:rsidRPr="009F048B">
        <w:rPr>
          <w:rFonts w:ascii="Times New Roman" w:hAnsi="Times New Roman" w:cs="Times New Roman"/>
          <w:sz w:val="24"/>
          <w:szCs w:val="24"/>
          <w:lang w:val="en-GB"/>
        </w:rPr>
        <w:fldChar w:fldCharType="separate"/>
      </w:r>
      <w:r w:rsidR="00D5112C" w:rsidRPr="009F048B">
        <w:rPr>
          <w:rFonts w:ascii="Times New Roman" w:hAnsi="Times New Roman" w:cs="Times New Roman"/>
          <w:noProof/>
          <w:sz w:val="24"/>
          <w:szCs w:val="24"/>
          <w:lang w:val="en-GB"/>
        </w:rPr>
        <w:t>(Biggs, Brough, &amp; Barbour, 2013)</w:t>
      </w:r>
      <w:r w:rsidR="00D5112C" w:rsidRPr="009F048B">
        <w:rPr>
          <w:rFonts w:ascii="Times New Roman" w:hAnsi="Times New Roman" w:cs="Times New Roman"/>
          <w:sz w:val="24"/>
          <w:szCs w:val="24"/>
          <w:lang w:val="en-GB"/>
        </w:rPr>
        <w:fldChar w:fldCharType="end"/>
      </w:r>
      <w:r w:rsidR="001D21AA" w:rsidRPr="009F048B">
        <w:rPr>
          <w:rFonts w:ascii="Times New Roman" w:hAnsi="Times New Roman" w:cs="Times New Roman"/>
          <w:sz w:val="24"/>
          <w:szCs w:val="24"/>
          <w:lang w:val="en-GB"/>
        </w:rPr>
        <w:t>.</w:t>
      </w:r>
      <w:r w:rsidR="00AA5AA5" w:rsidRPr="00AA5AA5">
        <w:rPr>
          <w:rFonts w:ascii="Times New Roman" w:hAnsi="Times New Roman" w:cs="Times New Roman"/>
          <w:sz w:val="24"/>
          <w:szCs w:val="24"/>
          <w:lang w:val="en-GB"/>
        </w:rPr>
        <w:t xml:space="preserve"> </w:t>
      </w:r>
    </w:p>
    <w:p w14:paraId="3D8EB8BB" w14:textId="6E2D9BD8" w:rsidR="00C24B11" w:rsidRPr="009F048B" w:rsidRDefault="00AA5AA5" w:rsidP="00C24B11">
      <w:pPr>
        <w:tabs>
          <w:tab w:val="left" w:pos="6615"/>
        </w:tabs>
        <w:spacing w:after="0" w:line="480" w:lineRule="auto"/>
        <w:ind w:firstLine="706"/>
        <w:rPr>
          <w:rFonts w:ascii="Times New Roman" w:hAnsi="Times New Roman" w:cs="Times New Roman"/>
          <w:sz w:val="24"/>
          <w:szCs w:val="24"/>
          <w:lang w:val="en-GB"/>
        </w:rPr>
      </w:pPr>
      <w:r w:rsidRPr="009F048B">
        <w:rPr>
          <w:rFonts w:ascii="Times New Roman" w:hAnsi="Times New Roman" w:cs="Times New Roman"/>
          <w:sz w:val="24"/>
          <w:szCs w:val="24"/>
          <w:lang w:val="en-GB"/>
        </w:rPr>
        <w:t xml:space="preserve">Next to goal clarity and work impact, </w:t>
      </w:r>
      <w:r w:rsidR="00C24B11">
        <w:rPr>
          <w:rFonts w:ascii="Times New Roman" w:hAnsi="Times New Roman" w:cs="Times New Roman"/>
          <w:sz w:val="24"/>
          <w:szCs w:val="24"/>
          <w:lang w:val="en-GB"/>
        </w:rPr>
        <w:t>PSM</w:t>
      </w:r>
      <w:r>
        <w:rPr>
          <w:rFonts w:ascii="Times New Roman" w:hAnsi="Times New Roman" w:cs="Times New Roman"/>
          <w:sz w:val="24"/>
          <w:szCs w:val="24"/>
          <w:lang w:val="en-GB"/>
        </w:rPr>
        <w:t xml:space="preserve"> has also been related with higher levels of </w:t>
      </w:r>
      <w:r w:rsidR="00C24B11">
        <w:rPr>
          <w:rFonts w:ascii="Times New Roman" w:hAnsi="Times New Roman" w:cs="Times New Roman"/>
          <w:sz w:val="24"/>
          <w:szCs w:val="24"/>
          <w:lang w:val="en-GB"/>
        </w:rPr>
        <w:t>mission valenc</w:t>
      </w:r>
      <w:r w:rsidR="00C24B11" w:rsidRPr="00C24B11">
        <w:rPr>
          <w:rFonts w:ascii="Times New Roman" w:hAnsi="Times New Roman" w:cs="Times New Roman"/>
          <w:sz w:val="24"/>
          <w:szCs w:val="24"/>
          <w:lang w:val="en-GB"/>
        </w:rPr>
        <w:t>e.</w:t>
      </w:r>
      <w:r w:rsidR="00C24B11" w:rsidRPr="003A64AF">
        <w:rPr>
          <w:rFonts w:ascii="Times New Roman" w:hAnsi="Times New Roman" w:cs="Times New Roman"/>
          <w:sz w:val="24"/>
          <w:szCs w:val="24"/>
          <w:lang w:val="en-US"/>
        </w:rPr>
        <w:t xml:space="preserve"> </w:t>
      </w:r>
      <w:r w:rsidR="00C24B11" w:rsidRPr="00C24B11">
        <w:rPr>
          <w:rFonts w:ascii="Times New Roman" w:hAnsi="Times New Roman" w:cs="Times New Roman"/>
          <w:sz w:val="24"/>
          <w:szCs w:val="24"/>
        </w:rPr>
        <w:fldChar w:fldCharType="begin"/>
      </w:r>
      <w:r w:rsidR="00C24B11" w:rsidRPr="003A64AF">
        <w:rPr>
          <w:rFonts w:ascii="Times New Roman" w:hAnsi="Times New Roman" w:cs="Times New Roman"/>
          <w:sz w:val="24"/>
          <w:szCs w:val="24"/>
          <w:lang w:val="en-US"/>
        </w:rPr>
        <w:instrText xml:space="preserve"> ADDIN EN.CITE &lt;EndNote&gt;&lt;Cite AuthorYear="1"&gt;&lt;Author&gt;Perry&lt;/Author&gt;&lt;Year&gt;1990&lt;/Year&gt;&lt;RecNum&gt;110&lt;/RecNum&gt;&lt;Pages&gt;368&lt;/Pages&gt;&lt;DisplayText&gt;Perry and Wise (1990, p. 368)&lt;/DisplayText&gt;&lt;record&gt;&lt;rec-number&gt;110&lt;/rec-number&gt;&lt;foreign-keys&gt;&lt;key app="EN" db-id="55asrp9sdzx2d0ezef4xpfvkwzetxxwwxf0f" timestamp="1459238789"&gt;110&lt;/key&gt;&lt;/foreign-keys&gt;&lt;ref-type name="Journal Article"&gt;17&lt;/ref-type&gt;&lt;contributors&gt;&lt;authors&gt;&lt;author&gt;Perry, J.&lt;/author&gt;&lt;author&gt;Wise, L.&lt;/author&gt;&lt;/authors&gt;&lt;/contributors&gt;&lt;titles&gt;&lt;title&gt;The motivational bases of public service&lt;/title&gt;&lt;secondary-title&gt;Public Administration Review&lt;/secondary-title&gt;&lt;/titles&gt;&lt;periodical&gt;&lt;full-title&gt;Public Administration Review&lt;/full-title&gt;&lt;/periodical&gt;&lt;pages&gt;367-373&lt;/pages&gt;&lt;volume&gt;50&lt;/volume&gt;&lt;number&gt;3&lt;/number&gt;&lt;dates&gt;&lt;year&gt;1990&lt;/year&gt;&lt;/dates&gt;&lt;urls&gt;&lt;/urls&gt;&lt;/record&gt;&lt;/Cite&gt;&lt;/EndNote&gt;</w:instrText>
      </w:r>
      <w:r w:rsidR="00C24B11" w:rsidRPr="00C24B11">
        <w:rPr>
          <w:rFonts w:ascii="Times New Roman" w:hAnsi="Times New Roman" w:cs="Times New Roman"/>
          <w:sz w:val="24"/>
          <w:szCs w:val="24"/>
        </w:rPr>
        <w:fldChar w:fldCharType="separate"/>
      </w:r>
      <w:r w:rsidR="00C24B11" w:rsidRPr="003A64AF">
        <w:rPr>
          <w:rFonts w:ascii="Times New Roman" w:hAnsi="Times New Roman" w:cs="Times New Roman"/>
          <w:noProof/>
          <w:sz w:val="24"/>
          <w:szCs w:val="24"/>
          <w:lang w:val="en-US"/>
        </w:rPr>
        <w:t>Perry and Wise (1990, p. 368)</w:t>
      </w:r>
      <w:r w:rsidR="00C24B11" w:rsidRPr="00C24B11">
        <w:rPr>
          <w:rFonts w:ascii="Times New Roman" w:hAnsi="Times New Roman" w:cs="Times New Roman"/>
          <w:sz w:val="24"/>
          <w:szCs w:val="24"/>
        </w:rPr>
        <w:fldChar w:fldCharType="end"/>
      </w:r>
      <w:r w:rsidR="00C24B11" w:rsidRPr="00C24B11">
        <w:rPr>
          <w:rFonts w:ascii="Times New Roman" w:hAnsi="Times New Roman" w:cs="Times New Roman"/>
          <w:sz w:val="24"/>
          <w:szCs w:val="24"/>
          <w:lang w:val="en-GB"/>
        </w:rPr>
        <w:t xml:space="preserve"> described </w:t>
      </w:r>
      <w:r w:rsidR="00C24B11">
        <w:rPr>
          <w:rFonts w:ascii="Times New Roman" w:hAnsi="Times New Roman" w:cs="Times New Roman"/>
          <w:sz w:val="24"/>
          <w:szCs w:val="24"/>
          <w:lang w:val="en-GB"/>
        </w:rPr>
        <w:t>the concept of PSM</w:t>
      </w:r>
      <w:r w:rsidR="00C24B11" w:rsidRPr="00C24B11">
        <w:rPr>
          <w:rFonts w:ascii="Times New Roman" w:hAnsi="Times New Roman" w:cs="Times New Roman"/>
          <w:sz w:val="24"/>
          <w:szCs w:val="24"/>
          <w:lang w:val="en-GB"/>
        </w:rPr>
        <w:t xml:space="preserve"> as “an individual’s predisposition to respond </w:t>
      </w:r>
      <w:r w:rsidR="00A23343">
        <w:rPr>
          <w:rFonts w:ascii="Times New Roman" w:hAnsi="Times New Roman" w:cs="Times New Roman"/>
          <w:sz w:val="24"/>
          <w:szCs w:val="24"/>
          <w:lang w:val="en-GB"/>
        </w:rPr>
        <w:t>to motives grounded</w:t>
      </w:r>
      <w:r w:rsidR="00C24B11">
        <w:rPr>
          <w:rFonts w:ascii="Times New Roman" w:hAnsi="Times New Roman" w:cs="Times New Roman"/>
          <w:sz w:val="24"/>
          <w:szCs w:val="24"/>
          <w:lang w:val="en-GB"/>
        </w:rPr>
        <w:t xml:space="preserve"> primarily or uniquely in public </w:t>
      </w:r>
      <w:r w:rsidR="00C24B11" w:rsidRPr="00C24B11">
        <w:rPr>
          <w:rFonts w:ascii="Times New Roman" w:hAnsi="Times New Roman" w:cs="Times New Roman"/>
          <w:sz w:val="24"/>
          <w:szCs w:val="24"/>
          <w:lang w:val="en-GB"/>
        </w:rPr>
        <w:t>institutions”</w:t>
      </w:r>
      <w:r w:rsidR="00A23343">
        <w:rPr>
          <w:rFonts w:ascii="Times New Roman" w:hAnsi="Times New Roman" w:cs="Times New Roman"/>
          <w:sz w:val="24"/>
          <w:szCs w:val="24"/>
          <w:lang w:val="en-GB"/>
        </w:rPr>
        <w:t>.</w:t>
      </w:r>
      <w:r w:rsidR="00C24B11" w:rsidRPr="00C24B11">
        <w:rPr>
          <w:rFonts w:ascii="Times New Roman" w:hAnsi="Times New Roman" w:cs="Times New Roman"/>
          <w:sz w:val="24"/>
          <w:szCs w:val="24"/>
          <w:lang w:val="en-GB"/>
        </w:rPr>
        <w:t xml:space="preserve"> </w:t>
      </w:r>
      <w:r w:rsidR="00A23343">
        <w:rPr>
          <w:rFonts w:ascii="Times New Roman" w:hAnsi="Times New Roman" w:cs="Times New Roman"/>
          <w:sz w:val="24"/>
          <w:szCs w:val="24"/>
          <w:lang w:val="en-GB"/>
        </w:rPr>
        <w:t xml:space="preserve">A </w:t>
      </w:r>
      <w:proofErr w:type="spellStart"/>
      <w:r w:rsidR="00A23343">
        <w:rPr>
          <w:rFonts w:ascii="Times New Roman" w:hAnsi="Times New Roman" w:cs="Times New Roman"/>
          <w:sz w:val="24"/>
          <w:szCs w:val="24"/>
          <w:lang w:val="en-GB"/>
        </w:rPr>
        <w:t>a</w:t>
      </w:r>
      <w:proofErr w:type="spellEnd"/>
      <w:r w:rsidR="00A23343">
        <w:rPr>
          <w:rFonts w:ascii="Times New Roman" w:hAnsi="Times New Roman" w:cs="Times New Roman"/>
          <w:sz w:val="24"/>
          <w:szCs w:val="24"/>
          <w:lang w:val="en-GB"/>
        </w:rPr>
        <w:t xml:space="preserve"> result, e</w:t>
      </w:r>
      <w:r w:rsidR="00C24B11">
        <w:rPr>
          <w:rFonts w:ascii="Times New Roman" w:hAnsi="Times New Roman" w:cs="Times New Roman"/>
          <w:sz w:val="24"/>
          <w:szCs w:val="24"/>
          <w:lang w:val="en-GB"/>
        </w:rPr>
        <w:t xml:space="preserve">mployees with high levels of PSM are more responsive to the social contribution which public organizations strive for </w:t>
      </w:r>
      <w:r w:rsidR="00C24B11">
        <w:rPr>
          <w:rFonts w:ascii="Times New Roman" w:hAnsi="Times New Roman" w:cs="Times New Roman"/>
          <w:sz w:val="24"/>
          <w:szCs w:val="24"/>
          <w:lang w:val="en-GB"/>
        </w:rPr>
        <w:fldChar w:fldCharType="begin"/>
      </w:r>
      <w:r w:rsidR="00867AAA">
        <w:rPr>
          <w:rFonts w:ascii="Times New Roman" w:hAnsi="Times New Roman" w:cs="Times New Roman"/>
          <w:sz w:val="24"/>
          <w:szCs w:val="24"/>
          <w:lang w:val="en-GB"/>
        </w:rPr>
        <w:instrText xml:space="preserve"> ADDIN EN.CITE &lt;EndNote&gt;&lt;Cite&gt;&lt;Author&gt;Vandenabeele&lt;/Author&gt;&lt;Year&gt;2014&lt;/Year&gt;&lt;RecNum&gt;145&lt;/RecNum&gt;&lt;DisplayText&gt;(Vandenabeele, 2014)&lt;/DisplayText&gt;&lt;record&gt;&lt;rec-number&gt;145&lt;/rec-number&gt;&lt;foreign-keys&gt;&lt;key app="EN" db-id="zerfe0td4sx2z2edv59x9wsrfaxsfttraert" timestamp="1458923199"&gt;145&lt;/key&gt;&lt;/foreign-keys&gt;&lt;ref-type name="Journal Article"&gt;17&lt;/ref-type&gt;&lt;contributors&gt;&lt;authors&gt;&lt;author&gt;Vandenabeele, W.&lt;/author&gt;&lt;/authors&gt;&lt;/contributors&gt;&lt;titles&gt;&lt;title&gt;Explaining Public Service Motivation The Role of Leadership and Basic Needs Satisfaction&lt;/title&gt;&lt;secondary-title&gt;Review of Public Personnel Administration&lt;/secondary-title&gt;&lt;/titles&gt;&lt;periodical&gt;&lt;full-title&gt;Review of Public Personnel Administration&lt;/full-title&gt;&lt;/periodical&gt;&lt;pages&gt;153-173&lt;/pages&gt;&lt;volume&gt;34&lt;/volume&gt;&lt;number&gt;2&lt;/number&gt;&lt;dates&gt;&lt;year&gt;2014&lt;/year&gt;&lt;/dates&gt;&lt;urls&gt;&lt;/urls&gt;&lt;/record&gt;&lt;/Cite&gt;&lt;/EndNote&gt;</w:instrText>
      </w:r>
      <w:r w:rsidR="00C24B11">
        <w:rPr>
          <w:rFonts w:ascii="Times New Roman" w:hAnsi="Times New Roman" w:cs="Times New Roman"/>
          <w:sz w:val="24"/>
          <w:szCs w:val="24"/>
          <w:lang w:val="en-GB"/>
        </w:rPr>
        <w:fldChar w:fldCharType="separate"/>
      </w:r>
      <w:r w:rsidR="00C24B11">
        <w:rPr>
          <w:rFonts w:ascii="Times New Roman" w:hAnsi="Times New Roman" w:cs="Times New Roman"/>
          <w:noProof/>
          <w:sz w:val="24"/>
          <w:szCs w:val="24"/>
          <w:lang w:val="en-GB"/>
        </w:rPr>
        <w:t>(Vandenabeele, 2014)</w:t>
      </w:r>
      <w:r w:rsidR="00C24B11">
        <w:rPr>
          <w:rFonts w:ascii="Times New Roman" w:hAnsi="Times New Roman" w:cs="Times New Roman"/>
          <w:sz w:val="24"/>
          <w:szCs w:val="24"/>
          <w:lang w:val="en-GB"/>
        </w:rPr>
        <w:fldChar w:fldCharType="end"/>
      </w:r>
      <w:r w:rsidR="005C679A">
        <w:rPr>
          <w:rFonts w:ascii="Times New Roman" w:hAnsi="Times New Roman" w:cs="Times New Roman"/>
          <w:sz w:val="24"/>
          <w:szCs w:val="24"/>
          <w:lang w:val="en-GB"/>
        </w:rPr>
        <w:t xml:space="preserve"> and </w:t>
      </w:r>
      <w:r w:rsidR="00C24B11">
        <w:rPr>
          <w:rFonts w:ascii="Times New Roman" w:hAnsi="Times New Roman" w:cs="Times New Roman"/>
          <w:sz w:val="24"/>
          <w:szCs w:val="24"/>
          <w:lang w:val="en-GB"/>
        </w:rPr>
        <w:t xml:space="preserve">more inclined to </w:t>
      </w:r>
      <w:r w:rsidR="00C24B11" w:rsidRPr="009F048B">
        <w:rPr>
          <w:rFonts w:ascii="Times New Roman" w:hAnsi="Times New Roman" w:cs="Times New Roman"/>
          <w:sz w:val="24"/>
          <w:szCs w:val="24"/>
          <w:lang w:val="en-GB"/>
        </w:rPr>
        <w:lastRenderedPageBreak/>
        <w:t xml:space="preserve">perceive their organization’s mission as meaningful </w:t>
      </w:r>
      <w:r w:rsidR="00C24B11" w:rsidRPr="009F048B">
        <w:rPr>
          <w:rFonts w:ascii="Times New Roman" w:hAnsi="Times New Roman" w:cs="Times New Roman"/>
          <w:sz w:val="24"/>
          <w:szCs w:val="24"/>
          <w:lang w:val="en-GB"/>
        </w:rPr>
        <w:fldChar w:fldCharType="begin"/>
      </w:r>
      <w:r w:rsidR="00867AAA">
        <w:rPr>
          <w:rFonts w:ascii="Times New Roman" w:hAnsi="Times New Roman" w:cs="Times New Roman"/>
          <w:sz w:val="24"/>
          <w:szCs w:val="24"/>
          <w:lang w:val="en-GB"/>
        </w:rPr>
        <w:instrText xml:space="preserve"> ADDIN EN.CITE &lt;EndNote&gt;&lt;Cite&gt;&lt;Author&gt;Pandey&lt;/Author&gt;&lt;Year&gt;2008&lt;/Year&gt;&lt;RecNum&gt;156&lt;/RecNum&gt;&lt;DisplayText&gt;(Pandey, Wright, &amp;amp; Moynihan, 2008)&lt;/DisplayText&gt;&lt;record&gt;&lt;rec-number&gt;156&lt;/rec-number&gt;&lt;foreign-keys&gt;&lt;key app="EN" db-id="zerfe0td4sx2z2edv59x9wsrfaxsfttraert" timestamp="1458923200"&gt;156&lt;/key&gt;&lt;/foreign-keys&gt;&lt;ref-type name="Journal Article"&gt;17&lt;/ref-type&gt;&lt;contributors&gt;&lt;authors&gt;&lt;author&gt;Pandey, S.&lt;/author&gt;&lt;author&gt;Wright, B.&lt;/author&gt;&lt;author&gt;Moynihan, D.&lt;/author&gt;&lt;/authors&gt;&lt;/contributors&gt;&lt;titles&gt;&lt;title&gt;Public service motivation and interpersonal citizenship behavior: Testing a preliminary model.&lt;/title&gt;&lt;secondary-title&gt; International Public Management Journal&lt;/secondary-title&gt;&lt;/titles&gt;&lt;pages&gt;89-108&lt;/pages&gt;&lt;volume&gt;11&lt;/volume&gt;&lt;number&gt;1&lt;/number&gt;&lt;dates&gt;&lt;year&gt;2008&lt;/year&gt;&lt;/dates&gt;&lt;urls&gt;&lt;/urls&gt;&lt;/record&gt;&lt;/Cite&gt;&lt;/EndNote&gt;</w:instrText>
      </w:r>
      <w:r w:rsidR="00C24B11" w:rsidRPr="009F048B">
        <w:rPr>
          <w:rFonts w:ascii="Times New Roman" w:hAnsi="Times New Roman" w:cs="Times New Roman"/>
          <w:sz w:val="24"/>
          <w:szCs w:val="24"/>
          <w:lang w:val="en-GB"/>
        </w:rPr>
        <w:fldChar w:fldCharType="separate"/>
      </w:r>
      <w:r w:rsidR="00C24B11">
        <w:rPr>
          <w:rFonts w:ascii="Times New Roman" w:hAnsi="Times New Roman" w:cs="Times New Roman"/>
          <w:noProof/>
          <w:sz w:val="24"/>
          <w:szCs w:val="24"/>
          <w:lang w:val="en-GB"/>
        </w:rPr>
        <w:t>(Pandey, Wright, &amp; Moynihan, 2008)</w:t>
      </w:r>
      <w:r w:rsidR="00C24B11" w:rsidRPr="009F048B">
        <w:rPr>
          <w:rFonts w:ascii="Times New Roman" w:hAnsi="Times New Roman" w:cs="Times New Roman"/>
          <w:sz w:val="24"/>
          <w:szCs w:val="24"/>
          <w:lang w:val="en-GB"/>
        </w:rPr>
        <w:fldChar w:fldCharType="end"/>
      </w:r>
      <w:r w:rsidR="00C24B11" w:rsidRPr="009F048B">
        <w:rPr>
          <w:rFonts w:ascii="Times New Roman" w:hAnsi="Times New Roman" w:cs="Times New Roman"/>
          <w:sz w:val="24"/>
          <w:szCs w:val="24"/>
          <w:lang w:val="en-GB"/>
        </w:rPr>
        <w:t xml:space="preserve"> </w:t>
      </w:r>
      <w:r w:rsidR="005C679A">
        <w:rPr>
          <w:rFonts w:ascii="Times New Roman" w:hAnsi="Times New Roman" w:cs="Times New Roman"/>
          <w:sz w:val="24"/>
          <w:szCs w:val="24"/>
          <w:lang w:val="en-GB"/>
        </w:rPr>
        <w:t xml:space="preserve">and </w:t>
      </w:r>
      <w:r w:rsidR="00C24B11" w:rsidRPr="009F048B">
        <w:rPr>
          <w:rFonts w:ascii="Times New Roman" w:hAnsi="Times New Roman" w:cs="Times New Roman"/>
          <w:sz w:val="24"/>
          <w:szCs w:val="24"/>
          <w:lang w:val="en-GB"/>
        </w:rPr>
        <w:t xml:space="preserve">contribute to its realization </w:t>
      </w:r>
      <w:r w:rsidR="00C24B11" w:rsidRPr="009F048B">
        <w:rPr>
          <w:rFonts w:ascii="Times New Roman" w:hAnsi="Times New Roman" w:cs="Times New Roman"/>
          <w:sz w:val="24"/>
          <w:szCs w:val="24"/>
          <w:lang w:val="en-GB"/>
        </w:rPr>
        <w:fldChar w:fldCharType="begin"/>
      </w:r>
      <w:r w:rsidR="00867AAA">
        <w:rPr>
          <w:rFonts w:ascii="Times New Roman" w:hAnsi="Times New Roman" w:cs="Times New Roman"/>
          <w:sz w:val="24"/>
          <w:szCs w:val="24"/>
          <w:lang w:val="en-GB"/>
        </w:rPr>
        <w:instrText xml:space="preserve"> ADDIN EN.CITE &lt;EndNote&gt;&lt;Cite&gt;&lt;Author&gt;Christensen&lt;/Author&gt;&lt;Year&gt;2011&lt;/Year&gt;&lt;RecNum&gt;157&lt;/RecNum&gt;&lt;DisplayText&gt;(Christensen &amp;amp; Wright, 2011)&lt;/DisplayText&gt;&lt;record&gt;&lt;rec-number&gt;157&lt;/rec-number&gt;&lt;foreign-keys&gt;&lt;key app="EN" db-id="zerfe0td4sx2z2edv59x9wsrfaxsfttraert" timestamp="1458923200"&gt;157&lt;/key&gt;&lt;/foreign-keys&gt;&lt;ref-type name="Journal Article"&gt;17&lt;/ref-type&gt;&lt;contributors&gt;&lt;authors&gt;&lt;author&gt;Christensen, R.&lt;/author&gt;&lt;author&gt;Wright, B.&lt;/author&gt;&lt;/authors&gt;&lt;/contributors&gt;&lt;titles&gt;&lt;title&gt;The Effects of Public Service Motivation on Job Choice Decisions: Disentangling the Contributions of Person-Organization Fit and Person-Job Fit&lt;/title&gt;&lt;secondary-title&gt;Journal of Public Administration Research &amp;amp; Theory&lt;/secondary-title&gt;&lt;/titles&gt;&lt;periodical&gt;&lt;full-title&gt;Journal of Public Administration Research &amp;amp; Theory&lt;/full-title&gt;&lt;/periodical&gt;&lt;pages&gt;723-743&lt;/pages&gt;&lt;volume&gt;21&lt;/volume&gt;&lt;number&gt;4&lt;/number&gt;&lt;dates&gt;&lt;year&gt;2011&lt;/year&gt;&lt;/dates&gt;&lt;urls&gt;&lt;/urls&gt;&lt;/record&gt;&lt;/Cite&gt;&lt;/EndNote&gt;</w:instrText>
      </w:r>
      <w:r w:rsidR="00C24B11" w:rsidRPr="009F048B">
        <w:rPr>
          <w:rFonts w:ascii="Times New Roman" w:hAnsi="Times New Roman" w:cs="Times New Roman"/>
          <w:sz w:val="24"/>
          <w:szCs w:val="24"/>
          <w:lang w:val="en-GB"/>
        </w:rPr>
        <w:fldChar w:fldCharType="separate"/>
      </w:r>
      <w:r w:rsidR="00C24B11">
        <w:rPr>
          <w:rFonts w:ascii="Times New Roman" w:hAnsi="Times New Roman" w:cs="Times New Roman"/>
          <w:noProof/>
          <w:sz w:val="24"/>
          <w:szCs w:val="24"/>
          <w:lang w:val="en-GB"/>
        </w:rPr>
        <w:t>(Christensen &amp; Wright, 2011)</w:t>
      </w:r>
      <w:r w:rsidR="00C24B11" w:rsidRPr="009F048B">
        <w:rPr>
          <w:rFonts w:ascii="Times New Roman" w:hAnsi="Times New Roman" w:cs="Times New Roman"/>
          <w:sz w:val="24"/>
          <w:szCs w:val="24"/>
          <w:lang w:val="en-GB"/>
        </w:rPr>
        <w:fldChar w:fldCharType="end"/>
      </w:r>
      <w:r w:rsidR="00C24B11" w:rsidRPr="009F048B">
        <w:rPr>
          <w:rFonts w:ascii="Times New Roman" w:hAnsi="Times New Roman" w:cs="Times New Roman"/>
          <w:sz w:val="24"/>
          <w:szCs w:val="24"/>
          <w:lang w:val="en-GB"/>
        </w:rPr>
        <w:t xml:space="preserve">. </w:t>
      </w:r>
    </w:p>
    <w:p w14:paraId="0F43335C" w14:textId="77777777" w:rsidR="00E50FEC" w:rsidRPr="009F048B" w:rsidRDefault="00E50FEC" w:rsidP="009440B3">
      <w:pPr>
        <w:spacing w:after="0" w:line="480" w:lineRule="auto"/>
        <w:jc w:val="both"/>
        <w:rPr>
          <w:rFonts w:ascii="Times New Roman" w:hAnsi="Times New Roman" w:cs="Times New Roman"/>
          <w:b/>
          <w:caps/>
          <w:sz w:val="24"/>
          <w:szCs w:val="24"/>
          <w:lang w:val="en-GB"/>
        </w:rPr>
      </w:pPr>
      <w:r w:rsidRPr="009F048B">
        <w:rPr>
          <w:rFonts w:ascii="Times New Roman" w:hAnsi="Times New Roman" w:cs="Times New Roman"/>
          <w:b/>
          <w:caps/>
          <w:sz w:val="24"/>
          <w:szCs w:val="24"/>
          <w:lang w:val="en-GB"/>
        </w:rPr>
        <w:t>The impact of socialization agents</w:t>
      </w:r>
    </w:p>
    <w:p w14:paraId="3D7C72DD" w14:textId="6A1BFA8E" w:rsidR="003D1867" w:rsidRPr="003D1867" w:rsidRDefault="00BB04C4" w:rsidP="003D1867">
      <w:pPr>
        <w:spacing w:after="0" w:line="480" w:lineRule="auto"/>
        <w:ind w:firstLine="706"/>
        <w:rPr>
          <w:rFonts w:ascii="Times New Roman" w:hAnsi="Times New Roman" w:cs="Times New Roman"/>
          <w:sz w:val="24"/>
          <w:szCs w:val="24"/>
          <w:lang w:val="en-GB"/>
        </w:rPr>
      </w:pPr>
      <w:r w:rsidRPr="009F048B">
        <w:rPr>
          <w:rFonts w:ascii="Times New Roman" w:hAnsi="Times New Roman" w:cs="Times New Roman"/>
          <w:sz w:val="24"/>
          <w:szCs w:val="24"/>
          <w:lang w:val="en-GB"/>
        </w:rPr>
        <w:t xml:space="preserve">Although </w:t>
      </w:r>
      <w:r w:rsidR="00AA5AA5" w:rsidRPr="009F048B">
        <w:rPr>
          <w:rFonts w:ascii="Times New Roman" w:hAnsi="Times New Roman" w:cs="Times New Roman"/>
          <w:sz w:val="24"/>
          <w:szCs w:val="24"/>
          <w:lang w:val="en-GB"/>
        </w:rPr>
        <w:t>analysing</w:t>
      </w:r>
      <w:r w:rsidRPr="009F048B">
        <w:rPr>
          <w:rFonts w:ascii="Times New Roman" w:hAnsi="Times New Roman" w:cs="Times New Roman"/>
          <w:sz w:val="24"/>
          <w:szCs w:val="24"/>
          <w:lang w:val="en-GB"/>
        </w:rPr>
        <w:t xml:space="preserve"> how organizational goal clarity, </w:t>
      </w:r>
      <w:r w:rsidR="00C24B11">
        <w:rPr>
          <w:rFonts w:ascii="Times New Roman" w:hAnsi="Times New Roman" w:cs="Times New Roman"/>
          <w:sz w:val="24"/>
          <w:szCs w:val="24"/>
          <w:lang w:val="en-GB"/>
        </w:rPr>
        <w:t>PSM</w:t>
      </w:r>
      <w:r w:rsidR="00D213CC">
        <w:rPr>
          <w:rFonts w:ascii="Times New Roman" w:hAnsi="Times New Roman" w:cs="Times New Roman"/>
          <w:sz w:val="24"/>
          <w:szCs w:val="24"/>
          <w:lang w:val="en-GB"/>
        </w:rPr>
        <w:t>, and work impact are</w:t>
      </w:r>
      <w:r w:rsidRPr="009F048B">
        <w:rPr>
          <w:rFonts w:ascii="Times New Roman" w:hAnsi="Times New Roman" w:cs="Times New Roman"/>
          <w:sz w:val="24"/>
          <w:szCs w:val="24"/>
          <w:lang w:val="en-GB"/>
        </w:rPr>
        <w:t xml:space="preserve"> related with employee mission valence pr</w:t>
      </w:r>
      <w:r w:rsidR="00D213CC">
        <w:rPr>
          <w:rFonts w:ascii="Times New Roman" w:hAnsi="Times New Roman" w:cs="Times New Roman"/>
          <w:sz w:val="24"/>
          <w:szCs w:val="24"/>
          <w:lang w:val="en-GB"/>
        </w:rPr>
        <w:t>ovides valuable insights</w:t>
      </w:r>
      <w:r w:rsidRPr="009F048B">
        <w:rPr>
          <w:rFonts w:ascii="Times New Roman" w:hAnsi="Times New Roman" w:cs="Times New Roman"/>
          <w:sz w:val="24"/>
          <w:szCs w:val="24"/>
          <w:lang w:val="en-GB"/>
        </w:rPr>
        <w:t xml:space="preserve">, </w:t>
      </w:r>
      <w:r w:rsidR="00C24B11">
        <w:rPr>
          <w:rFonts w:ascii="Times New Roman" w:hAnsi="Times New Roman" w:cs="Times New Roman"/>
          <w:sz w:val="24"/>
          <w:szCs w:val="24"/>
          <w:lang w:val="en-GB"/>
        </w:rPr>
        <w:t xml:space="preserve">one could argue that, from a socialization perspective, that </w:t>
      </w:r>
      <w:r w:rsidRPr="009F048B">
        <w:rPr>
          <w:rFonts w:ascii="Times New Roman" w:hAnsi="Times New Roman" w:cs="Times New Roman"/>
          <w:sz w:val="24"/>
          <w:szCs w:val="24"/>
          <w:lang w:val="en-GB"/>
        </w:rPr>
        <w:t>mere focusing on individual employee attitudes provides only partial under</w:t>
      </w:r>
      <w:r w:rsidR="00C24B11">
        <w:rPr>
          <w:rFonts w:ascii="Times New Roman" w:hAnsi="Times New Roman" w:cs="Times New Roman"/>
          <w:sz w:val="24"/>
          <w:szCs w:val="24"/>
          <w:lang w:val="en-GB"/>
        </w:rPr>
        <w:t>standing of the issue at hand because</w:t>
      </w:r>
      <w:r w:rsidRPr="009F048B">
        <w:rPr>
          <w:rFonts w:ascii="Times New Roman" w:hAnsi="Times New Roman" w:cs="Times New Roman"/>
          <w:sz w:val="24"/>
          <w:szCs w:val="24"/>
          <w:lang w:val="en-GB"/>
        </w:rPr>
        <w:t xml:space="preserve"> employee attitudes and </w:t>
      </w:r>
      <w:r w:rsidR="00AA5AA5" w:rsidRPr="009F048B">
        <w:rPr>
          <w:rFonts w:ascii="Times New Roman" w:hAnsi="Times New Roman" w:cs="Times New Roman"/>
          <w:sz w:val="24"/>
          <w:szCs w:val="24"/>
          <w:lang w:val="en-GB"/>
        </w:rPr>
        <w:t>behaviour</w:t>
      </w:r>
      <w:r w:rsidRPr="009F048B">
        <w:rPr>
          <w:rFonts w:ascii="Times New Roman" w:hAnsi="Times New Roman" w:cs="Times New Roman"/>
          <w:sz w:val="24"/>
          <w:szCs w:val="24"/>
          <w:lang w:val="en-GB"/>
        </w:rPr>
        <w:t xml:space="preserve"> are influenced by organizational institutions and </w:t>
      </w:r>
      <w:r w:rsidR="003D1867">
        <w:rPr>
          <w:rFonts w:ascii="Times New Roman" w:hAnsi="Times New Roman" w:cs="Times New Roman"/>
          <w:sz w:val="24"/>
          <w:szCs w:val="24"/>
          <w:lang w:val="en-GB"/>
        </w:rPr>
        <w:t xml:space="preserve">the actors within </w:t>
      </w:r>
      <w:r w:rsidR="00C24B11">
        <w:rPr>
          <w:rFonts w:ascii="Times New Roman" w:hAnsi="Times New Roman" w:cs="Times New Roman"/>
          <w:sz w:val="24"/>
          <w:szCs w:val="24"/>
          <w:lang w:val="en-GB"/>
        </w:rPr>
        <w:fldChar w:fldCharType="begin"/>
      </w:r>
      <w:r w:rsidR="00867AAA">
        <w:rPr>
          <w:rFonts w:ascii="Times New Roman" w:hAnsi="Times New Roman" w:cs="Times New Roman"/>
          <w:sz w:val="24"/>
          <w:szCs w:val="24"/>
          <w:lang w:val="en-GB"/>
        </w:rPr>
        <w:instrText xml:space="preserve"> ADDIN EN.CITE &lt;EndNote&gt;&lt;Cite&gt;&lt;Author&gt;Hart&lt;/Author&gt;&lt;Year&gt;2012&lt;/Year&gt;&lt;RecNum&gt;159&lt;/RecNum&gt;&lt;DisplayText&gt;(Hart, 2012)&lt;/DisplayText&gt;&lt;record&gt;&lt;rec-number&gt;159&lt;/rec-number&gt;&lt;foreign-keys&gt;&lt;key app="EN" db-id="zerfe0td4sx2z2edv59x9wsrfaxsfttraert" timestamp="1458923200"&gt;159&lt;/key&gt;&lt;/foreign-keys&gt;&lt;ref-type name="Journal Article"&gt;17&lt;/ref-type&gt;&lt;contributors&gt;&lt;authors&gt;&lt;author&gt;Hart, Z.&lt;/author&gt;&lt;/authors&gt;&lt;/contributors&gt;&lt;titles&gt;&lt;title&gt;Message Content and Sources During Organizational Socialization&lt;/title&gt;&lt;secondary-title&gt;Journal of Business Communication&lt;/secondary-title&gt;&lt;/titles&gt;&lt;periodical&gt;&lt;full-title&gt;Journal of Business Communication&lt;/full-title&gt;&lt;/periodical&gt;&lt;pages&gt;191-209&lt;/pages&gt;&lt;volume&gt;49&lt;/volume&gt;&lt;number&gt;3&lt;/number&gt;&lt;dates&gt;&lt;year&gt;2012&lt;/year&gt;&lt;/dates&gt;&lt;urls&gt;&lt;/urls&gt;&lt;/record&gt;&lt;/Cite&gt;&lt;/EndNote&gt;</w:instrText>
      </w:r>
      <w:r w:rsidR="00C24B11">
        <w:rPr>
          <w:rFonts w:ascii="Times New Roman" w:hAnsi="Times New Roman" w:cs="Times New Roman"/>
          <w:sz w:val="24"/>
          <w:szCs w:val="24"/>
          <w:lang w:val="en-GB"/>
        </w:rPr>
        <w:fldChar w:fldCharType="separate"/>
      </w:r>
      <w:r w:rsidR="00C24B11">
        <w:rPr>
          <w:rFonts w:ascii="Times New Roman" w:hAnsi="Times New Roman" w:cs="Times New Roman"/>
          <w:noProof/>
          <w:sz w:val="24"/>
          <w:szCs w:val="24"/>
          <w:lang w:val="en-GB"/>
        </w:rPr>
        <w:t>(Hart, 2012)</w:t>
      </w:r>
      <w:r w:rsidR="00C24B11">
        <w:rPr>
          <w:rFonts w:ascii="Times New Roman" w:hAnsi="Times New Roman" w:cs="Times New Roman"/>
          <w:sz w:val="24"/>
          <w:szCs w:val="24"/>
          <w:lang w:val="en-GB"/>
        </w:rPr>
        <w:fldChar w:fldCharType="end"/>
      </w:r>
      <w:r w:rsidRPr="009F048B">
        <w:rPr>
          <w:rFonts w:ascii="Times New Roman" w:hAnsi="Times New Roman" w:cs="Times New Roman"/>
          <w:sz w:val="24"/>
          <w:szCs w:val="24"/>
          <w:lang w:val="en-GB"/>
        </w:rPr>
        <w:t xml:space="preserve">. </w:t>
      </w:r>
      <w:r w:rsidR="00C24B11">
        <w:rPr>
          <w:rFonts w:ascii="Times New Roman" w:hAnsi="Times New Roman" w:cs="Times New Roman"/>
          <w:sz w:val="24"/>
          <w:szCs w:val="24"/>
          <w:lang w:val="en-GB"/>
        </w:rPr>
        <w:t xml:space="preserve">The majority of the research on the subject seem to have analysed how proximate outcomes of adjustment (i.e. goal clarity, PSM and work impact) are related with a distal outcome of organizational adjustment (i.e. mission valence) but neglected to analyse </w:t>
      </w:r>
      <w:r w:rsidR="003D1867">
        <w:rPr>
          <w:rFonts w:ascii="Times New Roman" w:hAnsi="Times New Roman" w:cs="Times New Roman"/>
          <w:sz w:val="24"/>
          <w:szCs w:val="24"/>
          <w:lang w:val="en-GB"/>
        </w:rPr>
        <w:t>the organizational socialisation processes</w:t>
      </w:r>
      <w:r w:rsidR="00C24B11">
        <w:rPr>
          <w:rFonts w:ascii="Times New Roman" w:hAnsi="Times New Roman" w:cs="Times New Roman"/>
          <w:sz w:val="24"/>
          <w:szCs w:val="24"/>
          <w:lang w:val="en-GB"/>
        </w:rPr>
        <w:t xml:space="preserve"> underlying the development of these outcomes </w:t>
      </w:r>
      <w:r w:rsidR="00C24B11">
        <w:rPr>
          <w:rFonts w:ascii="Times New Roman" w:hAnsi="Times New Roman" w:cs="Times New Roman"/>
          <w:sz w:val="24"/>
          <w:szCs w:val="24"/>
          <w:lang w:val="en-GB"/>
        </w:rPr>
        <w:fldChar w:fldCharType="begin"/>
      </w:r>
      <w:r w:rsidR="007E2C43">
        <w:rPr>
          <w:rFonts w:ascii="Times New Roman" w:hAnsi="Times New Roman" w:cs="Times New Roman"/>
          <w:sz w:val="24"/>
          <w:szCs w:val="24"/>
          <w:lang w:val="en-GB"/>
        </w:rPr>
        <w:instrText xml:space="preserve"> ADDIN EN.CITE &lt;EndNote&gt;&lt;Cite&gt;&lt;Author&gt;Kammeyer-Mueller&lt;/Author&gt;&lt;Year&gt;2003&lt;/Year&gt;&lt;RecNum&gt;89&lt;/RecNum&gt;&lt;DisplayText&gt;(Kammeyer-Mueller &amp;amp; Wanberg, 2003b)&lt;/DisplayText&gt;&lt;record&gt;&lt;rec-number&gt;89&lt;/rec-number&gt;&lt;foreign-keys&gt;&lt;key app="EN" db-id="55asrp9sdzx2d0ezef4xpfvkwzetxxwwxf0f" timestamp="1387230532"&gt;89&lt;/key&gt;&lt;/foreign-keys&gt;&lt;ref-type name="Journal Article"&gt;17&lt;/ref-type&gt;&lt;contributors&gt;&lt;authors&gt;&lt;author&gt;Kammeyer-Mueller, J.&lt;/author&gt;&lt;author&gt;Wanberg, C.&lt;/author&gt;&lt;/authors&gt;&lt;/contributors&gt;&lt;titles&gt;&lt;title&gt;Unwrapping the organizational entry process: Disentangling multiple antecedents and their pathways to adjustment.&lt;/title&gt;&lt;secondary-title&gt;Journal of Applied Psychology&lt;/secondary-title&gt;&lt;/titles&gt;&lt;periodical&gt;&lt;full-title&gt;Journal of Applied Psychology&lt;/full-title&gt;&lt;/periodical&gt;&lt;pages&gt;779-794&lt;/pages&gt;&lt;volume&gt;88&lt;/volume&gt;&lt;number&gt;5&lt;/number&gt;&lt;dates&gt;&lt;year&gt;2003&lt;/year&gt;&lt;/dates&gt;&lt;urls&gt;&lt;/urls&gt;&lt;/record&gt;&lt;/Cite&gt;&lt;/EndNote&gt;</w:instrText>
      </w:r>
      <w:r w:rsidR="00C24B11">
        <w:rPr>
          <w:rFonts w:ascii="Times New Roman" w:hAnsi="Times New Roman" w:cs="Times New Roman"/>
          <w:sz w:val="24"/>
          <w:szCs w:val="24"/>
          <w:lang w:val="en-GB"/>
        </w:rPr>
        <w:fldChar w:fldCharType="separate"/>
      </w:r>
      <w:r w:rsidR="007E2C43">
        <w:rPr>
          <w:rFonts w:ascii="Times New Roman" w:hAnsi="Times New Roman" w:cs="Times New Roman"/>
          <w:noProof/>
          <w:sz w:val="24"/>
          <w:szCs w:val="24"/>
          <w:lang w:val="en-GB"/>
        </w:rPr>
        <w:t>(Kammeyer-Mueller &amp; Wanberg, 2003b)</w:t>
      </w:r>
      <w:r w:rsidR="00C24B11">
        <w:rPr>
          <w:rFonts w:ascii="Times New Roman" w:hAnsi="Times New Roman" w:cs="Times New Roman"/>
          <w:sz w:val="24"/>
          <w:szCs w:val="24"/>
          <w:lang w:val="en-GB"/>
        </w:rPr>
        <w:fldChar w:fldCharType="end"/>
      </w:r>
      <w:r w:rsidR="00C24B11">
        <w:rPr>
          <w:rFonts w:ascii="Times New Roman" w:hAnsi="Times New Roman" w:cs="Times New Roman"/>
          <w:sz w:val="24"/>
          <w:szCs w:val="24"/>
          <w:lang w:val="en-GB"/>
        </w:rPr>
        <w:t xml:space="preserve">. </w:t>
      </w:r>
      <w:r w:rsidR="003D1867" w:rsidRPr="003D1867">
        <w:rPr>
          <w:rFonts w:ascii="Times New Roman" w:hAnsi="Times New Roman" w:cs="Times New Roman"/>
          <w:sz w:val="24"/>
          <w:szCs w:val="24"/>
          <w:lang w:val="en-GB"/>
        </w:rPr>
        <w:t xml:space="preserve">A conclusion which ties in with previous analyses indicating that public management research has often neglected to take into account the role of intra-organizational communication </w:t>
      </w:r>
      <w:r w:rsidR="003D1867" w:rsidRPr="003D1867">
        <w:rPr>
          <w:rFonts w:ascii="Times New Roman" w:hAnsi="Times New Roman" w:cs="Times New Roman"/>
          <w:sz w:val="24"/>
          <w:szCs w:val="24"/>
          <w:lang w:val="en-GB"/>
        </w:rPr>
        <w:fldChar w:fldCharType="begin"/>
      </w:r>
      <w:r w:rsidR="00867AAA">
        <w:rPr>
          <w:rFonts w:ascii="Times New Roman" w:hAnsi="Times New Roman" w:cs="Times New Roman"/>
          <w:sz w:val="24"/>
          <w:szCs w:val="24"/>
          <w:lang w:val="en-GB"/>
        </w:rPr>
        <w:instrText xml:space="preserve"> ADDIN EN.CITE &lt;EndNote&gt;&lt;Cite&gt;&lt;Author&gt;Garnett&lt;/Author&gt;&lt;Year&gt;2008&lt;/Year&gt;&lt;RecNum&gt;152&lt;/RecNum&gt;&lt;DisplayText&gt;(Garnett et al., 2008)&lt;/DisplayText&gt;&lt;record&gt;&lt;rec-number&gt;152&lt;/rec-number&gt;&lt;foreign-keys&gt;&lt;key app="EN" db-id="zerfe0td4sx2z2edv59x9wsrfaxsfttraert" timestamp="1458923199"&gt;152&lt;/key&gt;&lt;/foreign-keys&gt;&lt;ref-type name="Journal Article"&gt;17&lt;/ref-type&gt;&lt;contributors&gt;&lt;authors&gt;&lt;author&gt;Garnett, J.&lt;/author&gt;&lt;author&gt;Marlowe, J.&lt;/author&gt;&lt;author&gt;Pandey, S.&lt;/author&gt;&lt;/authors&gt;&lt;/contributors&gt;&lt;titles&gt;&lt;title&gt;Penetrating the Performance Predicament: Communication as a Mediator or Moderator of Organizational Culture’s Impact on Public Organizational Performance&lt;/title&gt;&lt;secondary-title&gt;Public Administration Review&lt;/secondary-title&gt;&lt;/titles&gt;&lt;periodical&gt;&lt;full-title&gt;Public Administration Review&lt;/full-title&gt;&lt;/periodical&gt;&lt;pages&gt;266-281&lt;/pages&gt;&lt;volume&gt;68&lt;/volume&gt;&lt;number&gt;2&lt;/number&gt;&lt;dates&gt;&lt;year&gt;2008&lt;/year&gt;&lt;/dates&gt;&lt;urls&gt;&lt;/urls&gt;&lt;/record&gt;&lt;/Cite&gt;&lt;/EndNote&gt;</w:instrText>
      </w:r>
      <w:r w:rsidR="003D1867" w:rsidRPr="003D1867">
        <w:rPr>
          <w:rFonts w:ascii="Times New Roman" w:hAnsi="Times New Roman" w:cs="Times New Roman"/>
          <w:sz w:val="24"/>
          <w:szCs w:val="24"/>
          <w:lang w:val="en-GB"/>
        </w:rPr>
        <w:fldChar w:fldCharType="separate"/>
      </w:r>
      <w:r w:rsidR="003D1867" w:rsidRPr="003D1867">
        <w:rPr>
          <w:rFonts w:ascii="Times New Roman" w:hAnsi="Times New Roman" w:cs="Times New Roman"/>
          <w:noProof/>
          <w:sz w:val="24"/>
          <w:szCs w:val="24"/>
          <w:lang w:val="en-GB"/>
        </w:rPr>
        <w:t>(Garnett et al., 2008)</w:t>
      </w:r>
      <w:r w:rsidR="003D1867" w:rsidRPr="003D1867">
        <w:rPr>
          <w:rFonts w:ascii="Times New Roman" w:hAnsi="Times New Roman" w:cs="Times New Roman"/>
          <w:sz w:val="24"/>
          <w:szCs w:val="24"/>
          <w:lang w:val="en-GB"/>
        </w:rPr>
        <w:fldChar w:fldCharType="end"/>
      </w:r>
      <w:r w:rsidR="003D1867" w:rsidRPr="003D1867">
        <w:rPr>
          <w:rFonts w:ascii="Times New Roman" w:hAnsi="Times New Roman" w:cs="Times New Roman"/>
          <w:sz w:val="24"/>
          <w:szCs w:val="24"/>
          <w:lang w:val="en-GB"/>
        </w:rPr>
        <w:t xml:space="preserve"> and social networks </w:t>
      </w:r>
      <w:r w:rsidR="003D1867" w:rsidRPr="003D1867">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&lt;EndNote&gt;&lt;Cite&gt;&lt;Author&gt;Moynihan&lt;/Author&gt;&lt;Year&gt;2008&lt;/Year&gt;&lt;RecNum&gt;44&lt;/RecNum&gt;&lt;DisplayText&gt;(Moynihan &amp;amp; Pandey, 2008)&lt;/DisplayText&gt;&lt;record&gt;&lt;rec-number&gt;44&lt;/rec-number&gt;&lt;foreign-keys&gt;&lt;key app="EN" db-id="zerfe0td4sx2z2edv59x9wsrfaxsfttraert" timestamp="1402590212"&gt;44&lt;/key&gt;&lt;/foreign-keys&gt;&lt;ref-type name="Journal Article"&gt;17&lt;/ref-type&gt;&lt;contributors&gt;&lt;authors&gt;&lt;author&gt;Moynihan, D.&lt;/author&gt;&lt;author&gt;Pandey, S.&lt;/author&gt;&lt;/authors&gt;&lt;/contributors&gt;&lt;titles&gt;&lt;title&gt;The ties that bind: Social networks, person-organization value fit, and turnover intention&lt;/title&gt;&lt;secondary-title&gt;Journal of Public Administration Research and Theory&lt;/secondary-title&gt;&lt;/titles&gt;&lt;periodical&gt;&lt;full-title&gt;Journal of Public Administration Research and Theory&lt;/full-title&gt;&lt;/periodical&gt;&lt;pages&gt;205-227&lt;/pages&gt;&lt;volume&gt;18&lt;/volume&gt;&lt;number&gt;2&lt;/number&gt;&lt;dates&gt;&lt;year&gt;2008&lt;/year&gt;&lt;/dates&gt;&lt;urls&gt;&lt;/urls&gt;&lt;/record&gt;&lt;/Cite&gt;&lt;/EndNote&gt;</w:instrText>
      </w:r>
      <w:r w:rsidR="003D1867" w:rsidRPr="003D1867">
        <w:rPr>
          <w:rFonts w:ascii="Times New Roman" w:hAnsi="Times New Roman" w:cs="Times New Roman"/>
          <w:sz w:val="24"/>
          <w:szCs w:val="24"/>
          <w:lang w:val="en-GB"/>
        </w:rPr>
        <w:fldChar w:fldCharType="separate"/>
      </w:r>
      <w:r w:rsidR="003D1867" w:rsidRPr="003D1867">
        <w:rPr>
          <w:rFonts w:ascii="Times New Roman" w:hAnsi="Times New Roman" w:cs="Times New Roman"/>
          <w:noProof/>
          <w:sz w:val="24"/>
          <w:szCs w:val="24"/>
          <w:lang w:val="en-GB"/>
        </w:rPr>
        <w:t>(Moynihan &amp; Pandey, 2008)</w:t>
      </w:r>
      <w:r w:rsidR="003D1867" w:rsidRPr="003D1867">
        <w:rPr>
          <w:rFonts w:ascii="Times New Roman" w:hAnsi="Times New Roman" w:cs="Times New Roman"/>
          <w:sz w:val="24"/>
          <w:szCs w:val="24"/>
          <w:lang w:val="en-GB"/>
        </w:rPr>
        <w:fldChar w:fldCharType="end"/>
      </w:r>
      <w:r w:rsidR="003D1867" w:rsidRPr="003D1867">
        <w:rPr>
          <w:rFonts w:ascii="Times New Roman" w:hAnsi="Times New Roman" w:cs="Times New Roman"/>
          <w:sz w:val="24"/>
          <w:szCs w:val="24"/>
          <w:lang w:val="en-GB"/>
        </w:rPr>
        <w:t xml:space="preserve"> as a </w:t>
      </w:r>
      <w:proofErr w:type="spellStart"/>
      <w:r w:rsidR="003D1867" w:rsidRPr="003D1867">
        <w:rPr>
          <w:rFonts w:ascii="Times New Roman" w:hAnsi="Times New Roman" w:cs="Times New Roman"/>
          <w:sz w:val="24"/>
          <w:szCs w:val="24"/>
          <w:lang w:val="en-GB"/>
        </w:rPr>
        <w:t>metamechanism</w:t>
      </w:r>
      <w:proofErr w:type="spellEnd"/>
      <w:r w:rsidR="003D1867" w:rsidRPr="003D1867">
        <w:rPr>
          <w:rFonts w:ascii="Times New Roman" w:hAnsi="Times New Roman" w:cs="Times New Roman"/>
          <w:sz w:val="24"/>
          <w:szCs w:val="24"/>
          <w:lang w:val="en-GB"/>
        </w:rPr>
        <w:t xml:space="preserve"> for shaping and imparting a mission</w:t>
      </w:r>
      <w:r w:rsidR="00D213CC">
        <w:rPr>
          <w:rFonts w:ascii="Times New Roman" w:hAnsi="Times New Roman" w:cs="Times New Roman"/>
          <w:sz w:val="24"/>
          <w:szCs w:val="24"/>
          <w:lang w:val="en-GB"/>
        </w:rPr>
        <w:t xml:space="preserve">-based culture </w:t>
      </w:r>
      <w:r w:rsidR="003D1867" w:rsidRPr="003D1867">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&lt;EndNote&gt;&lt;Cite&gt;&lt;Author&gt;Pandey&lt;/Author&gt;&lt;Year&gt;2006&lt;/Year&gt;&lt;RecNum&gt;42&lt;/RecNum&gt;&lt;DisplayText&gt;(Pandey &amp;amp; Garnett, 2006)&lt;/DisplayText&gt;&lt;record&gt;&lt;rec-number&gt;42&lt;/rec-number&gt;&lt;foreign-keys&gt;&lt;key app="EN" db-id="zerfe0td4sx2z2edv59x9wsrfaxsfttraert" timestamp="1402590212"&gt;42&lt;/key&gt;&lt;/foreign-keys&gt;&lt;ref-type name="Journal Article"&gt;17&lt;/ref-type&gt;&lt;contributors&gt;&lt;authors&gt;&lt;author&gt;Pandey, S.&lt;/author&gt;&lt;author&gt;Garnett, J.&lt;/author&gt;&lt;/authors&gt;&lt;/contributors&gt;&lt;titles&gt;&lt;title&gt;Exploring public sector communication performance: Testing a model and drawing implications&lt;/title&gt;&lt;secondary-title&gt;Public Administration Review&lt;/secondary-title&gt;&lt;/titles&gt;&lt;periodical&gt;&lt;full-title&gt;Public Administration Review&lt;/full-title&gt;&lt;/periodical&gt;&lt;pages&gt;37-51&lt;/pages&gt;&lt;volume&gt;66&lt;/volume&gt;&lt;number&gt;1&lt;/number&gt;&lt;dates&gt;&lt;year&gt;2006&lt;/year&gt;&lt;/dates&gt;&lt;urls&gt;&lt;/urls&gt;&lt;/record&gt;&lt;/Cite&gt;&lt;/EndNote&gt;</w:instrText>
      </w:r>
      <w:r w:rsidR="003D1867" w:rsidRPr="003D1867">
        <w:rPr>
          <w:rFonts w:ascii="Times New Roman" w:hAnsi="Times New Roman" w:cs="Times New Roman"/>
          <w:sz w:val="24"/>
          <w:szCs w:val="24"/>
          <w:lang w:val="en-GB"/>
        </w:rPr>
        <w:fldChar w:fldCharType="separate"/>
      </w:r>
      <w:r w:rsidR="003D1867" w:rsidRPr="003D1867">
        <w:rPr>
          <w:rFonts w:ascii="Times New Roman" w:hAnsi="Times New Roman" w:cs="Times New Roman"/>
          <w:noProof/>
          <w:sz w:val="24"/>
          <w:szCs w:val="24"/>
          <w:lang w:val="en-GB"/>
        </w:rPr>
        <w:t>(Pandey &amp; Garnett, 2006)</w:t>
      </w:r>
      <w:r w:rsidR="003D1867" w:rsidRPr="003D1867">
        <w:rPr>
          <w:rFonts w:ascii="Times New Roman" w:hAnsi="Times New Roman" w:cs="Times New Roman"/>
          <w:sz w:val="24"/>
          <w:szCs w:val="24"/>
          <w:lang w:val="en-GB"/>
        </w:rPr>
        <w:fldChar w:fldCharType="end"/>
      </w:r>
      <w:r w:rsidR="00D213CC">
        <w:rPr>
          <w:rFonts w:ascii="Times New Roman" w:hAnsi="Times New Roman" w:cs="Times New Roman"/>
          <w:sz w:val="24"/>
          <w:szCs w:val="24"/>
          <w:lang w:val="en-GB"/>
        </w:rPr>
        <w:t>.</w:t>
      </w:r>
    </w:p>
    <w:p w14:paraId="545A9F19" w14:textId="51F5D438" w:rsidR="00C24B11" w:rsidRPr="003D1867" w:rsidRDefault="003D1867" w:rsidP="00C24B11">
      <w:pPr>
        <w:spacing w:after="0" w:line="480" w:lineRule="auto"/>
        <w:ind w:firstLine="706"/>
        <w:rPr>
          <w:rFonts w:ascii="Times New Roman" w:hAnsi="Times New Roman" w:cs="Times New Roman"/>
          <w:sz w:val="24"/>
          <w:szCs w:val="24"/>
          <w:lang w:val="en-GB"/>
        </w:rPr>
      </w:pPr>
      <w:r>
        <w:rPr>
          <w:rFonts w:ascii="Times New Roman" w:hAnsi="Times New Roman" w:cs="Times New Roman"/>
          <w:sz w:val="24"/>
          <w:szCs w:val="24"/>
          <w:lang w:val="en-GB"/>
        </w:rPr>
        <w:t xml:space="preserve">A notion which is supported by various theories. </w:t>
      </w:r>
      <w:r w:rsidR="00C24B11" w:rsidRPr="003D1867">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 AuthorYear="1"&gt;&lt;Author&gt;Paarlberg&lt;/Author&gt;&lt;Year&gt;2010&lt;/Year&gt;&lt;RecNum&gt;19&lt;/RecNum&gt;&lt;DisplayText&gt;Paarlberg and Lavigna (2010)&lt;/DisplayText&gt;&lt;record&gt;&lt;rec-number&gt;19&lt;/rec-number&gt;&lt;foreign-keys&gt;&lt;key app="EN" db-id="zerfe0td4sx2z2edv59x9wsrfaxsfttraert" timestamp="1402590210"&gt;19&lt;/key&gt;&lt;/foreign-keys&gt;&lt;ref-type name="Journal Article"&gt;17&lt;/ref-type&gt;&lt;contributors&gt;&lt;authors&gt;&lt;author&gt;Paarlberg, L.&lt;/author&gt;&lt;author&gt;Lavigna, B.&lt;/author&gt;&lt;/authors&gt;&lt;/contributors&gt;&lt;titles&gt;&lt;title&gt;Transformational leadership and public service motivation: Driving individual and organizational performance&lt;/title&gt;&lt;secondary-title&gt;Public Administration Review&lt;/secondary-title&gt;&lt;/titles&gt;&lt;periodical&gt;&lt;full-title&gt;Public Administration Review&lt;/full-title&gt;&lt;/periodical&gt;&lt;pages&gt;710-718&lt;/pages&gt;&lt;volume&gt;70&lt;/volume&gt;&lt;number&gt;5&lt;/number&gt;&lt;dates&gt;&lt;year&gt;2010&lt;/year&gt;&lt;/dates&gt;&lt;urls&gt;&lt;/urls&gt;&lt;/record&gt;&lt;/Cite&gt;&lt;/EndNote&gt;</w:instrText>
      </w:r>
      <w:r w:rsidR="00C24B11" w:rsidRPr="003D1867">
        <w:rPr>
          <w:rFonts w:ascii="Times New Roman" w:hAnsi="Times New Roman" w:cs="Times New Roman"/>
          <w:sz w:val="24"/>
          <w:szCs w:val="24"/>
          <w:lang w:val="en-GB"/>
        </w:rPr>
        <w:fldChar w:fldCharType="separate"/>
      </w:r>
      <w:r w:rsidR="00C24B11" w:rsidRPr="003D1867">
        <w:rPr>
          <w:rFonts w:ascii="Times New Roman" w:hAnsi="Times New Roman" w:cs="Times New Roman"/>
          <w:noProof/>
          <w:sz w:val="24"/>
          <w:szCs w:val="24"/>
          <w:lang w:val="en-GB"/>
        </w:rPr>
        <w:t>Paarlberg and Lavigna (2010)</w:t>
      </w:r>
      <w:r w:rsidR="00C24B11" w:rsidRPr="003D1867">
        <w:rPr>
          <w:rFonts w:ascii="Times New Roman" w:hAnsi="Times New Roman" w:cs="Times New Roman"/>
          <w:sz w:val="24"/>
          <w:szCs w:val="24"/>
          <w:lang w:val="en-GB"/>
        </w:rPr>
        <w:fldChar w:fldCharType="end"/>
      </w:r>
      <w:r w:rsidR="00C24B11" w:rsidRPr="003D1867">
        <w:rPr>
          <w:rFonts w:ascii="Times New Roman" w:hAnsi="Times New Roman" w:cs="Times New Roman"/>
          <w:sz w:val="24"/>
          <w:szCs w:val="24"/>
          <w:lang w:val="en-GB"/>
        </w:rPr>
        <w:t xml:space="preserve">, for example, refer to </w:t>
      </w:r>
      <w:proofErr w:type="spellStart"/>
      <w:r w:rsidR="00C24B11" w:rsidRPr="003D1867">
        <w:rPr>
          <w:rFonts w:ascii="Times New Roman" w:hAnsi="Times New Roman" w:cs="Times New Roman"/>
          <w:sz w:val="24"/>
          <w:szCs w:val="24"/>
          <w:lang w:val="en-GB"/>
        </w:rPr>
        <w:t>Pfeffer</w:t>
      </w:r>
      <w:proofErr w:type="spellEnd"/>
      <w:r w:rsidR="00C24B11" w:rsidRPr="003D1867">
        <w:rPr>
          <w:rFonts w:ascii="Times New Roman" w:hAnsi="Times New Roman" w:cs="Times New Roman"/>
          <w:sz w:val="24"/>
          <w:szCs w:val="24"/>
          <w:lang w:val="en-GB"/>
        </w:rPr>
        <w:t xml:space="preserve"> and </w:t>
      </w:r>
      <w:proofErr w:type="spellStart"/>
      <w:r w:rsidR="00C24B11" w:rsidRPr="003D1867">
        <w:rPr>
          <w:rFonts w:ascii="Times New Roman" w:hAnsi="Times New Roman" w:cs="Times New Roman"/>
          <w:sz w:val="24"/>
          <w:szCs w:val="24"/>
          <w:lang w:val="en-GB"/>
        </w:rPr>
        <w:t>Salancik’s</w:t>
      </w:r>
      <w:proofErr w:type="spellEnd"/>
      <w:r w:rsidR="00C24B11" w:rsidRPr="003D1867">
        <w:rPr>
          <w:rFonts w:ascii="Times New Roman" w:hAnsi="Times New Roman" w:cs="Times New Roman"/>
          <w:sz w:val="24"/>
          <w:szCs w:val="24"/>
          <w:lang w:val="en-GB"/>
        </w:rPr>
        <w:t xml:space="preserve"> </w:t>
      </w:r>
      <w:r w:rsidR="00C24B11" w:rsidRPr="003D1867">
        <w:rPr>
          <w:rFonts w:ascii="Times New Roman" w:hAnsi="Times New Roman" w:cs="Times New Roman"/>
          <w:sz w:val="24"/>
          <w:szCs w:val="24"/>
          <w:lang w:val="en-GB"/>
        </w:rPr>
        <w:fldChar w:fldCharType="begin"/>
      </w:r>
      <w:r w:rsidR="00867AAA">
        <w:rPr>
          <w:rFonts w:ascii="Times New Roman" w:hAnsi="Times New Roman" w:cs="Times New Roman"/>
          <w:sz w:val="24"/>
          <w:szCs w:val="24"/>
          <w:lang w:val="en-GB"/>
        </w:rPr>
        <w:instrText xml:space="preserve"> ADDIN EN.CITE &lt;EndNote&gt;&lt;Cite ExcludeAuth="1"&gt;&lt;Author&gt;Pfeffer&lt;/Author&gt;&lt;Year&gt;1978&lt;/Year&gt;&lt;RecNum&gt;162&lt;/RecNum&gt;&lt;DisplayText&gt;(1978)&lt;/DisplayText&gt;&lt;record&gt;&lt;rec-number&gt;162&lt;/rec-number&gt;&lt;foreign-keys&gt;&lt;key app="EN" db-id="zerfe0td4sx2z2edv59x9wsrfaxsfttraert" timestamp="1458923200"&gt;162&lt;/key&gt;&lt;/foreign-keys&gt;&lt;ref-type name="Book"&gt;6&lt;/ref-type&gt;&lt;contributors&gt;&lt;authors&gt;&lt;author&gt;Pfeffer, J.&lt;/author&gt;&lt;author&gt;Salancik, G.&lt;/author&gt;&lt;/authors&gt;&lt;/contributors&gt;&lt;titles&gt;&lt;title&gt;The External Control of Organizations: A Resource Dependence Perspective&lt;/title&gt;&lt;/titles&gt;&lt;dates&gt;&lt;year&gt;1978&lt;/year&gt;&lt;/dates&gt;&lt;pub-location&gt;New York, NY&lt;/pub-location&gt;&lt;publisher&gt;Harper and Row&lt;/publisher&gt;&lt;urls&gt;&lt;/urls&gt;&lt;/record&gt;&lt;/Cite&gt;&lt;/EndNote&gt;</w:instrText>
      </w:r>
      <w:r w:rsidR="00C24B11" w:rsidRPr="003D1867">
        <w:rPr>
          <w:rFonts w:ascii="Times New Roman" w:hAnsi="Times New Roman" w:cs="Times New Roman"/>
          <w:sz w:val="24"/>
          <w:szCs w:val="24"/>
          <w:lang w:val="en-GB"/>
        </w:rPr>
        <w:fldChar w:fldCharType="separate"/>
      </w:r>
      <w:r w:rsidR="00C24B11" w:rsidRPr="003D1867">
        <w:rPr>
          <w:rFonts w:ascii="Times New Roman" w:hAnsi="Times New Roman" w:cs="Times New Roman"/>
          <w:noProof/>
          <w:sz w:val="24"/>
          <w:szCs w:val="24"/>
          <w:lang w:val="en-GB"/>
        </w:rPr>
        <w:t>(1978)</w:t>
      </w:r>
      <w:r w:rsidR="00C24B11" w:rsidRPr="003D1867">
        <w:rPr>
          <w:rFonts w:ascii="Times New Roman" w:hAnsi="Times New Roman" w:cs="Times New Roman"/>
          <w:sz w:val="24"/>
          <w:szCs w:val="24"/>
          <w:lang w:val="en-GB"/>
        </w:rPr>
        <w:fldChar w:fldCharType="end"/>
      </w:r>
      <w:r w:rsidR="00C24B11" w:rsidRPr="003D1867">
        <w:rPr>
          <w:rFonts w:ascii="Times New Roman" w:hAnsi="Times New Roman" w:cs="Times New Roman"/>
          <w:sz w:val="24"/>
          <w:szCs w:val="24"/>
          <w:lang w:val="en-GB"/>
        </w:rPr>
        <w:t xml:space="preserve"> theory of social information processing to argue that employees use information from their social context to develop perceptions about the meaning of their work while social cognition theorists often build on the uncertainty reduction theory to argue </w:t>
      </w:r>
      <w:r>
        <w:rPr>
          <w:rFonts w:ascii="Times New Roman" w:hAnsi="Times New Roman" w:cs="Times New Roman"/>
          <w:sz w:val="24"/>
          <w:szCs w:val="24"/>
          <w:lang w:val="en-GB"/>
        </w:rPr>
        <w:t xml:space="preserve">that </w:t>
      </w:r>
      <w:r w:rsidR="00C24B11" w:rsidRPr="003D1867">
        <w:rPr>
          <w:rFonts w:ascii="Times New Roman" w:hAnsi="Times New Roman" w:cs="Times New Roman"/>
          <w:sz w:val="24"/>
          <w:szCs w:val="24"/>
          <w:lang w:val="en-GB"/>
        </w:rPr>
        <w:t xml:space="preserve">organizational members use </w:t>
      </w:r>
      <w:r w:rsidR="00C24B11" w:rsidRPr="003D1867">
        <w:rPr>
          <w:rFonts w:ascii="Times New Roman" w:hAnsi="Times New Roman" w:cs="Times New Roman"/>
          <w:sz w:val="24"/>
          <w:szCs w:val="24"/>
          <w:lang w:val="en-GB" w:eastAsia="nl-BE"/>
        </w:rPr>
        <w:t xml:space="preserve">various </w:t>
      </w:r>
      <w:r w:rsidR="00D213CC">
        <w:rPr>
          <w:rFonts w:ascii="Times New Roman" w:hAnsi="Times New Roman" w:cs="Times New Roman"/>
          <w:sz w:val="24"/>
          <w:szCs w:val="24"/>
          <w:lang w:val="en-GB" w:eastAsia="nl-BE"/>
        </w:rPr>
        <w:t>organizational information sources</w:t>
      </w:r>
      <w:r>
        <w:rPr>
          <w:rFonts w:ascii="Times New Roman" w:hAnsi="Times New Roman" w:cs="Times New Roman"/>
          <w:sz w:val="24"/>
          <w:szCs w:val="24"/>
          <w:lang w:val="en-GB" w:eastAsia="nl-BE"/>
        </w:rPr>
        <w:t xml:space="preserve"> to </w:t>
      </w:r>
      <w:r w:rsidR="00C24B11" w:rsidRPr="003D1867">
        <w:rPr>
          <w:rFonts w:ascii="Times New Roman" w:hAnsi="Times New Roman" w:cs="Times New Roman"/>
          <w:sz w:val="24"/>
          <w:szCs w:val="24"/>
          <w:lang w:val="en-GB" w:eastAsia="nl-BE"/>
        </w:rPr>
        <w:t>make sense of the</w:t>
      </w:r>
      <w:r>
        <w:rPr>
          <w:rFonts w:ascii="Times New Roman" w:hAnsi="Times New Roman" w:cs="Times New Roman"/>
          <w:sz w:val="24"/>
          <w:szCs w:val="24"/>
          <w:lang w:val="en-GB" w:eastAsia="nl-BE"/>
        </w:rPr>
        <w:t>ir</w:t>
      </w:r>
      <w:r w:rsidR="00D213CC">
        <w:rPr>
          <w:rFonts w:ascii="Times New Roman" w:hAnsi="Times New Roman" w:cs="Times New Roman"/>
          <w:sz w:val="24"/>
          <w:szCs w:val="24"/>
          <w:lang w:val="en-GB" w:eastAsia="nl-BE"/>
        </w:rPr>
        <w:t xml:space="preserve"> environment</w:t>
      </w:r>
      <w:r w:rsidR="00C24B11" w:rsidRPr="003D1867">
        <w:rPr>
          <w:rFonts w:ascii="Times New Roman" w:hAnsi="Times New Roman" w:cs="Times New Roman"/>
          <w:sz w:val="24"/>
          <w:szCs w:val="24"/>
          <w:lang w:val="en-GB" w:eastAsia="nl-BE"/>
        </w:rPr>
        <w:t xml:space="preserve"> </w:t>
      </w:r>
      <w:r w:rsidR="00A23343">
        <w:rPr>
          <w:rFonts w:ascii="Times New Roman" w:hAnsi="Times New Roman" w:cs="Times New Roman"/>
          <w:sz w:val="24"/>
          <w:szCs w:val="24"/>
          <w:lang w:val="en-GB" w:eastAsia="nl-BE"/>
        </w:rPr>
        <w:t xml:space="preserve">and </w:t>
      </w:r>
      <w:r w:rsidR="009558B4">
        <w:rPr>
          <w:rFonts w:ascii="Times New Roman" w:hAnsi="Times New Roman" w:cs="Times New Roman"/>
          <w:sz w:val="24"/>
          <w:szCs w:val="24"/>
          <w:lang w:val="en-GB" w:eastAsia="nl-BE"/>
        </w:rPr>
        <w:t xml:space="preserve">reduce uncertainty </w:t>
      </w:r>
      <w:r w:rsidR="00C24B11" w:rsidRPr="003D1867">
        <w:rPr>
          <w:rFonts w:ascii="Times New Roman" w:hAnsi="Times New Roman" w:cs="Times New Roman"/>
          <w:sz w:val="24"/>
          <w:szCs w:val="24"/>
          <w:lang w:val="en-GB" w:eastAsia="nl-BE"/>
        </w:rPr>
        <w:fldChar w:fldCharType="begin"/>
      </w:r>
      <w:r w:rsidR="00867AAA">
        <w:rPr>
          <w:rFonts w:ascii="Times New Roman" w:hAnsi="Times New Roman" w:cs="Times New Roman"/>
          <w:sz w:val="24"/>
          <w:szCs w:val="24"/>
          <w:lang w:val="en-GB" w:eastAsia="nl-BE"/>
        </w:rPr>
        <w:instrText xml:space="preserve"> ADDIN EN.CITE &lt;EndNote&gt;&lt;Cite&gt;&lt;Author&gt;De Vos&lt;/Author&gt;&lt;Year&gt;2011&lt;/Year&gt;&lt;RecNum&gt;164&lt;/RecNum&gt;&lt;DisplayText&gt;(De Vos &amp;amp; Freese, 2011)&lt;/DisplayText&gt;&lt;record&gt;&lt;rec-number&gt;164&lt;/rec-number&gt;&lt;foreign-keys&gt;&lt;key app="EN" db-id="zerfe0td4sx2z2edv59x9wsrfaxsfttraert" timestamp="1458923200"&gt;164&lt;/key&gt;&lt;/foreign-keys&gt;&lt;ref-type name="Journal Article"&gt;17&lt;/ref-type&gt;&lt;contributors&gt;&lt;authors&gt;&lt;author&gt;De Vos, A.&lt;/author&gt;&lt;author&gt;Freese, C.&lt;/author&gt;&lt;/authors&gt;&lt;/contributors&gt;&lt;titles&gt;&lt;title&gt;Sensemaking during organizational entry: Changes in newcomer information seeking and the relationship with psychological contract fulfilment&lt;/title&gt;&lt;secondary-title&gt;Journal of Occupational and Organizational Psychology&lt;/secondary-title&gt;&lt;/titles&gt;&lt;periodical&gt;&lt;full-title&gt;Journal of Occupational and Organizational Psychology&lt;/full-title&gt;&lt;/periodical&gt;&lt;pages&gt;288-314&lt;/pages&gt;&lt;volume&gt;84&lt;/volume&gt;&lt;number&gt;2&lt;/number&gt;&lt;dates&gt;&lt;year&gt;2011&lt;/year&gt;&lt;/dates&gt;&lt;urls&gt;&lt;/urls&gt;&lt;/record&gt;&lt;/Cite&gt;&lt;/EndNote&gt;</w:instrText>
      </w:r>
      <w:r w:rsidR="00C24B11" w:rsidRPr="003D1867">
        <w:rPr>
          <w:rFonts w:ascii="Times New Roman" w:hAnsi="Times New Roman" w:cs="Times New Roman"/>
          <w:sz w:val="24"/>
          <w:szCs w:val="24"/>
          <w:lang w:val="en-GB" w:eastAsia="nl-BE"/>
        </w:rPr>
        <w:fldChar w:fldCharType="separate"/>
      </w:r>
      <w:r w:rsidR="00C24B11" w:rsidRPr="003D1867">
        <w:rPr>
          <w:rFonts w:ascii="Times New Roman" w:hAnsi="Times New Roman" w:cs="Times New Roman"/>
          <w:noProof/>
          <w:sz w:val="24"/>
          <w:szCs w:val="24"/>
          <w:lang w:val="en-GB" w:eastAsia="nl-BE"/>
        </w:rPr>
        <w:t>(De Vos &amp; Freese, 2011)</w:t>
      </w:r>
      <w:r w:rsidR="00C24B11" w:rsidRPr="003D1867">
        <w:rPr>
          <w:rFonts w:ascii="Times New Roman" w:hAnsi="Times New Roman" w:cs="Times New Roman"/>
          <w:sz w:val="24"/>
          <w:szCs w:val="24"/>
          <w:lang w:val="en-GB" w:eastAsia="nl-BE"/>
        </w:rPr>
        <w:fldChar w:fldCharType="end"/>
      </w:r>
      <w:r>
        <w:rPr>
          <w:rFonts w:ascii="Times New Roman" w:hAnsi="Times New Roman" w:cs="Times New Roman"/>
          <w:sz w:val="24"/>
          <w:szCs w:val="24"/>
          <w:lang w:val="en-GB" w:eastAsia="nl-BE"/>
        </w:rPr>
        <w:t>.</w:t>
      </w:r>
      <w:r w:rsidR="00D213CC">
        <w:rPr>
          <w:rFonts w:ascii="Times New Roman" w:hAnsi="Times New Roman" w:cs="Times New Roman"/>
          <w:sz w:val="24"/>
          <w:szCs w:val="24"/>
          <w:lang w:val="en-GB" w:eastAsia="nl-BE"/>
        </w:rPr>
        <w:t xml:space="preserve"> The information needed to fuel </w:t>
      </w:r>
      <w:r w:rsidR="00274E01">
        <w:rPr>
          <w:rFonts w:ascii="Times New Roman" w:hAnsi="Times New Roman" w:cs="Times New Roman"/>
          <w:sz w:val="24"/>
          <w:szCs w:val="24"/>
          <w:lang w:val="en-GB" w:eastAsia="nl-BE"/>
        </w:rPr>
        <w:t xml:space="preserve">these </w:t>
      </w:r>
      <w:proofErr w:type="spellStart"/>
      <w:r w:rsidR="00D213CC">
        <w:rPr>
          <w:rFonts w:ascii="Times New Roman" w:hAnsi="Times New Roman" w:cs="Times New Roman"/>
          <w:sz w:val="24"/>
          <w:szCs w:val="24"/>
          <w:lang w:val="en-GB" w:eastAsia="nl-BE"/>
        </w:rPr>
        <w:t>sensemaking</w:t>
      </w:r>
      <w:proofErr w:type="spellEnd"/>
      <w:r w:rsidR="00D213CC">
        <w:rPr>
          <w:rFonts w:ascii="Times New Roman" w:hAnsi="Times New Roman" w:cs="Times New Roman"/>
          <w:sz w:val="24"/>
          <w:szCs w:val="24"/>
          <w:lang w:val="en-GB" w:eastAsia="nl-BE"/>
        </w:rPr>
        <w:t xml:space="preserve"> processes is </w:t>
      </w:r>
      <w:r w:rsidR="00C24B11" w:rsidRPr="003D1867">
        <w:rPr>
          <w:rFonts w:ascii="Times New Roman" w:hAnsi="Times New Roman" w:cs="Times New Roman"/>
          <w:sz w:val="24"/>
          <w:szCs w:val="24"/>
          <w:lang w:val="en-GB" w:eastAsia="nl-BE"/>
        </w:rPr>
        <w:t xml:space="preserve">gathered primarily </w:t>
      </w:r>
      <w:r w:rsidR="00C24B11" w:rsidRPr="003D1867">
        <w:rPr>
          <w:rFonts w:ascii="Times New Roman" w:hAnsi="Times New Roman" w:cs="Times New Roman"/>
          <w:sz w:val="24"/>
          <w:szCs w:val="24"/>
          <w:lang w:val="en-GB"/>
        </w:rPr>
        <w:t>throu</w:t>
      </w:r>
      <w:r w:rsidR="00D213CC">
        <w:rPr>
          <w:rFonts w:ascii="Times New Roman" w:hAnsi="Times New Roman" w:cs="Times New Roman"/>
          <w:sz w:val="24"/>
          <w:szCs w:val="24"/>
          <w:lang w:val="en-GB"/>
        </w:rPr>
        <w:t>gh social interactions</w:t>
      </w:r>
      <w:r w:rsidR="00C24B11" w:rsidRPr="003D1867">
        <w:rPr>
          <w:rFonts w:ascii="Times New Roman" w:hAnsi="Times New Roman" w:cs="Times New Roman"/>
          <w:sz w:val="24"/>
          <w:szCs w:val="24"/>
          <w:lang w:val="en-GB"/>
        </w:rPr>
        <w:t xml:space="preserve"> </w:t>
      </w:r>
      <w:r w:rsidR="00D213CC">
        <w:rPr>
          <w:rFonts w:ascii="Times New Roman" w:hAnsi="Times New Roman" w:cs="Times New Roman"/>
          <w:sz w:val="24"/>
          <w:szCs w:val="24"/>
          <w:lang w:val="en-GB"/>
        </w:rPr>
        <w:t xml:space="preserve">with the following </w:t>
      </w:r>
      <w:r w:rsidR="009558B4">
        <w:rPr>
          <w:rFonts w:ascii="Times New Roman" w:hAnsi="Times New Roman" w:cs="Times New Roman"/>
          <w:sz w:val="24"/>
          <w:szCs w:val="24"/>
          <w:lang w:val="en-GB"/>
        </w:rPr>
        <w:t xml:space="preserve">organizational </w:t>
      </w:r>
      <w:r w:rsidR="00D213CC">
        <w:rPr>
          <w:rFonts w:ascii="Times New Roman" w:hAnsi="Times New Roman" w:cs="Times New Roman"/>
          <w:sz w:val="24"/>
          <w:szCs w:val="24"/>
          <w:lang w:val="en-GB"/>
        </w:rPr>
        <w:t xml:space="preserve">information sources: </w:t>
      </w:r>
      <w:r w:rsidR="00C24B11" w:rsidRPr="003D1867">
        <w:rPr>
          <w:rFonts w:ascii="Times New Roman" w:hAnsi="Times New Roman" w:cs="Times New Roman"/>
          <w:sz w:val="24"/>
          <w:szCs w:val="24"/>
          <w:lang w:val="en-GB"/>
        </w:rPr>
        <w:t xml:space="preserve">top management, </w:t>
      </w:r>
      <w:r w:rsidR="00C24B11" w:rsidRPr="003D1867">
        <w:rPr>
          <w:rFonts w:ascii="Times New Roman" w:hAnsi="Times New Roman" w:cs="Times New Roman"/>
          <w:sz w:val="24"/>
          <w:szCs w:val="24"/>
          <w:lang w:val="en-GB"/>
        </w:rPr>
        <w:lastRenderedPageBreak/>
        <w:t xml:space="preserve">supervisors, co-workers, </w:t>
      </w:r>
      <w:r w:rsidR="00D213CC">
        <w:rPr>
          <w:rFonts w:ascii="Times New Roman" w:hAnsi="Times New Roman" w:cs="Times New Roman"/>
          <w:sz w:val="24"/>
          <w:szCs w:val="24"/>
          <w:lang w:val="en-GB"/>
        </w:rPr>
        <w:t xml:space="preserve">mentors, </w:t>
      </w:r>
      <w:r w:rsidR="00C24B11" w:rsidRPr="003D1867">
        <w:rPr>
          <w:rFonts w:ascii="Times New Roman" w:hAnsi="Times New Roman" w:cs="Times New Roman"/>
          <w:sz w:val="24"/>
          <w:szCs w:val="24"/>
          <w:lang w:val="en-GB"/>
        </w:rPr>
        <w:t>and subordinates</w:t>
      </w:r>
      <w:r w:rsidR="00D213CC">
        <w:rPr>
          <w:rFonts w:ascii="Times New Roman" w:hAnsi="Times New Roman" w:cs="Times New Roman"/>
          <w:sz w:val="24"/>
          <w:szCs w:val="24"/>
          <w:lang w:val="en-GB"/>
        </w:rPr>
        <w:t xml:space="preserve"> </w:t>
      </w:r>
      <w:r w:rsidR="00D213CC">
        <w:rPr>
          <w:rFonts w:ascii="Times New Roman" w:hAnsi="Times New Roman" w:cs="Times New Roman"/>
          <w:sz w:val="24"/>
          <w:szCs w:val="24"/>
          <w:lang w:val="en-GB"/>
        </w:rPr>
        <w:fldChar w:fldCharType="begin">
          <w:fldData xml:space="preserve">PEVuZE5vdGU+PENpdGU+PEF1dGhvcj5Bc2hmb3J0PC9BdXRob3I+PFllYXI+MjAwNzwvWWVhcj48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</w:fldData>
        </w:fldChar>
      </w:r>
      <w:r w:rsidR="00D213CC">
        <w:rPr>
          <w:rFonts w:ascii="Times New Roman" w:hAnsi="Times New Roman" w:cs="Times New Roman"/>
          <w:sz w:val="24"/>
          <w:szCs w:val="24"/>
          <w:lang w:val="en-GB"/>
        </w:rPr>
        <w:instrText xml:space="preserve"> ADDIN EN.CITE </w:instrText>
      </w:r>
      <w:r w:rsidR="00D213CC">
        <w:rPr>
          <w:rFonts w:ascii="Times New Roman" w:hAnsi="Times New Roman" w:cs="Times New Roman"/>
          <w:sz w:val="24"/>
          <w:szCs w:val="24"/>
          <w:lang w:val="en-GB"/>
        </w:rPr>
        <w:fldChar w:fldCharType="begin">
          <w:fldData xml:space="preserve">PEVuZE5vdGU+PENpdGU+PEF1dGhvcj5Bc2hmb3J0PC9BdXRob3I+PFllYXI+MjAwNzwvWWVhcj48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</w:fldData>
        </w:fldChar>
      </w:r>
      <w:r w:rsidR="00D213CC">
        <w:rPr>
          <w:rFonts w:ascii="Times New Roman" w:hAnsi="Times New Roman" w:cs="Times New Roman"/>
          <w:sz w:val="24"/>
          <w:szCs w:val="24"/>
          <w:lang w:val="en-GB"/>
        </w:rPr>
        <w:instrText xml:space="preserve"> ADDIN EN.CITE.DATA </w:instrText>
      </w:r>
      <w:r w:rsidR="00D213CC">
        <w:rPr>
          <w:rFonts w:ascii="Times New Roman" w:hAnsi="Times New Roman" w:cs="Times New Roman"/>
          <w:sz w:val="24"/>
          <w:szCs w:val="24"/>
          <w:lang w:val="en-GB"/>
        </w:rPr>
      </w:r>
      <w:r w:rsidR="00D213CC">
        <w:rPr>
          <w:rFonts w:ascii="Times New Roman" w:hAnsi="Times New Roman" w:cs="Times New Roman"/>
          <w:sz w:val="24"/>
          <w:szCs w:val="24"/>
          <w:lang w:val="en-GB"/>
        </w:rPr>
        <w:fldChar w:fldCharType="end"/>
      </w:r>
      <w:r w:rsidR="00D213CC">
        <w:rPr>
          <w:rFonts w:ascii="Times New Roman" w:hAnsi="Times New Roman" w:cs="Times New Roman"/>
          <w:sz w:val="24"/>
          <w:szCs w:val="24"/>
          <w:lang w:val="en-GB"/>
        </w:rPr>
      </w:r>
      <w:r w:rsidR="00D213CC">
        <w:rPr>
          <w:rFonts w:ascii="Times New Roman" w:hAnsi="Times New Roman" w:cs="Times New Roman"/>
          <w:sz w:val="24"/>
          <w:szCs w:val="24"/>
          <w:lang w:val="en-GB"/>
        </w:rPr>
        <w:fldChar w:fldCharType="separate"/>
      </w:r>
      <w:r w:rsidR="00D213CC">
        <w:rPr>
          <w:rFonts w:ascii="Times New Roman" w:hAnsi="Times New Roman" w:cs="Times New Roman"/>
          <w:noProof/>
          <w:sz w:val="24"/>
          <w:szCs w:val="24"/>
          <w:lang w:val="en-GB"/>
        </w:rPr>
        <w:t>(Ashfort, Sluss, &amp; Saks, 2007; Hart, 2012; Klein &amp; Heuser, 2008)</w:t>
      </w:r>
      <w:r w:rsidR="00D213CC">
        <w:rPr>
          <w:rFonts w:ascii="Times New Roman" w:hAnsi="Times New Roman" w:cs="Times New Roman"/>
          <w:sz w:val="24"/>
          <w:szCs w:val="24"/>
          <w:lang w:val="en-GB"/>
        </w:rPr>
        <w:fldChar w:fldCharType="end"/>
      </w:r>
      <w:r w:rsidR="00C24B11" w:rsidRPr="003D1867">
        <w:rPr>
          <w:rFonts w:ascii="Times New Roman" w:hAnsi="Times New Roman" w:cs="Times New Roman"/>
          <w:sz w:val="24"/>
          <w:szCs w:val="24"/>
          <w:lang w:val="en-GB"/>
        </w:rPr>
        <w:t>.</w:t>
      </w:r>
      <w:r w:rsidR="00C24B11" w:rsidRPr="003D1867">
        <w:rPr>
          <w:rFonts w:ascii="Times New Roman" w:hAnsi="Times New Roman" w:cs="Times New Roman"/>
          <w:sz w:val="24"/>
          <w:szCs w:val="24"/>
          <w:lang w:val="en-GB" w:eastAsia="nl-BE"/>
        </w:rPr>
        <w:t xml:space="preserve"> </w:t>
      </w:r>
    </w:p>
    <w:p w14:paraId="33966C42" w14:textId="1EB47DA9" w:rsidR="00C24B11" w:rsidRDefault="001F1930" w:rsidP="001F1930">
      <w:pPr>
        <w:autoSpaceDE w:val="0"/>
        <w:autoSpaceDN w:val="0"/>
        <w:adjustRightInd w:val="0"/>
        <w:spacing w:after="0" w:line="480" w:lineRule="auto"/>
        <w:ind w:firstLine="706"/>
        <w:rPr>
          <w:rFonts w:ascii="Times New Roman" w:hAnsi="Times New Roman" w:cs="Times New Roman"/>
          <w:sz w:val="24"/>
          <w:szCs w:val="24"/>
          <w:lang w:val="en-GB"/>
        </w:rPr>
      </w:pPr>
      <w:r>
        <w:rPr>
          <w:rFonts w:ascii="Times New Roman" w:hAnsi="Times New Roman" w:cs="Times New Roman"/>
          <w:sz w:val="24"/>
          <w:szCs w:val="24"/>
          <w:lang w:val="en-GB"/>
        </w:rPr>
        <w:t xml:space="preserve">Given the lack of information on the processes underlying the creation of mission attractiveness, </w:t>
      </w:r>
      <w:r w:rsidR="00C24B11" w:rsidRPr="003D1867">
        <w:rPr>
          <w:rFonts w:ascii="Times New Roman" w:hAnsi="Times New Roman" w:cs="Times New Roman"/>
          <w:sz w:val="24"/>
          <w:szCs w:val="24"/>
          <w:lang w:val="en-GB"/>
        </w:rPr>
        <w:t xml:space="preserve">it would be interesting to </w:t>
      </w:r>
      <w:r w:rsidR="009558B4" w:rsidRPr="003D1867">
        <w:rPr>
          <w:rFonts w:ascii="Times New Roman" w:hAnsi="Times New Roman" w:cs="Times New Roman"/>
          <w:sz w:val="24"/>
          <w:szCs w:val="24"/>
          <w:lang w:val="en-GB"/>
        </w:rPr>
        <w:t>analyse</w:t>
      </w:r>
      <w:r w:rsidR="00C24B11" w:rsidRPr="003D1867">
        <w:rPr>
          <w:rFonts w:ascii="Times New Roman" w:hAnsi="Times New Roman" w:cs="Times New Roman"/>
          <w:sz w:val="24"/>
          <w:szCs w:val="24"/>
          <w:lang w:val="en-GB"/>
        </w:rPr>
        <w:t xml:space="preserve"> if and how multiple sources </w:t>
      </w:r>
      <w:r w:rsidR="00274E01">
        <w:rPr>
          <w:rFonts w:ascii="Times New Roman" w:hAnsi="Times New Roman" w:cs="Times New Roman"/>
          <w:sz w:val="24"/>
          <w:szCs w:val="24"/>
          <w:lang w:val="en-GB"/>
        </w:rPr>
        <w:t xml:space="preserve">of socializing influence are related with </w:t>
      </w:r>
      <w:r w:rsidR="00C24B11" w:rsidRPr="003D1867">
        <w:rPr>
          <w:rFonts w:ascii="Times New Roman" w:hAnsi="Times New Roman" w:cs="Times New Roman"/>
          <w:sz w:val="24"/>
          <w:szCs w:val="24"/>
          <w:lang w:val="en-GB"/>
        </w:rPr>
        <w:t xml:space="preserve">employee mission valence and it’s drivers. Given our interest in the perceptions of lower level employees, we decided to focus on the </w:t>
      </w:r>
      <w:r w:rsidR="009558B4">
        <w:rPr>
          <w:rFonts w:ascii="Times New Roman" w:hAnsi="Times New Roman" w:cs="Times New Roman"/>
          <w:sz w:val="24"/>
          <w:szCs w:val="24"/>
          <w:lang w:val="en-GB"/>
        </w:rPr>
        <w:t>three</w:t>
      </w:r>
      <w:r w:rsidR="00C24B11" w:rsidRPr="003D1867">
        <w:rPr>
          <w:rFonts w:ascii="Times New Roman" w:hAnsi="Times New Roman" w:cs="Times New Roman"/>
          <w:sz w:val="24"/>
          <w:szCs w:val="24"/>
          <w:lang w:val="en-GB"/>
        </w:rPr>
        <w:t xml:space="preserve"> org</w:t>
      </w:r>
      <w:r w:rsidR="009558B4">
        <w:rPr>
          <w:rFonts w:ascii="Times New Roman" w:hAnsi="Times New Roman" w:cs="Times New Roman"/>
          <w:sz w:val="24"/>
          <w:szCs w:val="24"/>
          <w:lang w:val="en-GB"/>
        </w:rPr>
        <w:t>anizational socialization sources</w:t>
      </w:r>
      <w:r w:rsidR="00C24B11" w:rsidRPr="003D1867">
        <w:rPr>
          <w:rFonts w:ascii="Times New Roman" w:hAnsi="Times New Roman" w:cs="Times New Roman"/>
          <w:sz w:val="24"/>
          <w:szCs w:val="24"/>
          <w:lang w:val="en-GB"/>
        </w:rPr>
        <w:t xml:space="preserve"> most relevant for the selected employee subgroup, namely top management, supervisors and co-workers. </w:t>
      </w:r>
      <w:r w:rsidR="009558B4">
        <w:rPr>
          <w:rFonts w:ascii="Times New Roman" w:hAnsi="Times New Roman" w:cs="Times New Roman"/>
          <w:sz w:val="24"/>
          <w:szCs w:val="24"/>
          <w:lang w:val="en-GB"/>
        </w:rPr>
        <w:t>Figure 1 depicts the proposed research model:</w:t>
      </w:r>
    </w:p>
    <w:p w14:paraId="6C5FE348" w14:textId="7D8E0300" w:rsidR="008E65F2" w:rsidRPr="00A23343" w:rsidRDefault="009558B4" w:rsidP="00A23343">
      <w:pPr>
        <w:pStyle w:val="Table"/>
        <w:pBdr>
          <w:top w:val="dashed" w:sz="4" w:space="1" w:color="auto"/>
          <w:bottom w:val="dashed" w:sz="4" w:space="1" w:color="auto"/>
        </w:pBdr>
        <w:tabs>
          <w:tab w:val="left" w:pos="3261"/>
          <w:tab w:val="left" w:pos="5812"/>
        </w:tabs>
        <w:spacing w:before="0" w:after="240"/>
        <w:ind w:left="3260" w:right="3260"/>
        <w:rPr>
          <w:szCs w:val="24"/>
        </w:rPr>
      </w:pPr>
      <w:r>
        <w:rPr>
          <w:szCs w:val="24"/>
        </w:rPr>
        <w:t>Insert Figure</w:t>
      </w:r>
      <w:r w:rsidRPr="006817ED">
        <w:rPr>
          <w:szCs w:val="24"/>
        </w:rPr>
        <w:t xml:space="preserve"> 1 a</w:t>
      </w:r>
      <w:r>
        <w:rPr>
          <w:szCs w:val="24"/>
        </w:rPr>
        <w:t>bout here</w:t>
      </w:r>
    </w:p>
    <w:p w14:paraId="5A1DAA27" w14:textId="6ABD8B62" w:rsidR="00912A0C" w:rsidRPr="0096270C" w:rsidRDefault="00274E01" w:rsidP="00274E01">
      <w:pPr>
        <w:spacing w:after="0" w:line="480" w:lineRule="auto"/>
        <w:ind w:firstLine="706"/>
        <w:rPr>
          <w:rFonts w:ascii="Times New Roman" w:hAnsi="Times New Roman" w:cs="Times New Roman"/>
          <w:sz w:val="24"/>
          <w:szCs w:val="24"/>
          <w:lang w:val="en-GB"/>
        </w:rPr>
      </w:pPr>
      <w:r>
        <w:rPr>
          <w:rFonts w:ascii="Times New Roman" w:hAnsi="Times New Roman" w:cs="Times New Roman"/>
          <w:sz w:val="24"/>
          <w:szCs w:val="24"/>
          <w:lang w:val="en-GB"/>
        </w:rPr>
        <w:t xml:space="preserve">The </w:t>
      </w:r>
      <w:proofErr w:type="spellStart"/>
      <w:r>
        <w:rPr>
          <w:rFonts w:ascii="Times New Roman" w:hAnsi="Times New Roman" w:cs="Times New Roman"/>
          <w:sz w:val="24"/>
          <w:szCs w:val="24"/>
          <w:lang w:val="en-GB"/>
        </w:rPr>
        <w:t>hypothezised</w:t>
      </w:r>
      <w:proofErr w:type="spellEnd"/>
      <w:r>
        <w:rPr>
          <w:rFonts w:ascii="Times New Roman" w:hAnsi="Times New Roman" w:cs="Times New Roman"/>
          <w:sz w:val="24"/>
          <w:szCs w:val="24"/>
          <w:lang w:val="en-GB"/>
        </w:rPr>
        <w:t xml:space="preserve"> relevance of top management as an </w:t>
      </w:r>
      <w:r w:rsidR="00A80F10" w:rsidRPr="0096270C">
        <w:rPr>
          <w:rFonts w:ascii="Times New Roman" w:hAnsi="Times New Roman" w:cs="Times New Roman"/>
          <w:sz w:val="24"/>
          <w:szCs w:val="24"/>
          <w:lang w:val="en-GB"/>
        </w:rPr>
        <w:t>organizational socialization</w:t>
      </w:r>
      <w:r>
        <w:rPr>
          <w:rFonts w:ascii="Times New Roman" w:hAnsi="Times New Roman" w:cs="Times New Roman"/>
          <w:sz w:val="24"/>
          <w:szCs w:val="24"/>
          <w:lang w:val="en-GB"/>
        </w:rPr>
        <w:t xml:space="preserve"> source </w:t>
      </w:r>
      <w:r w:rsidR="00A80F10" w:rsidRPr="0096270C">
        <w:rPr>
          <w:rFonts w:ascii="Times New Roman" w:hAnsi="Times New Roman" w:cs="Times New Roman"/>
          <w:sz w:val="24"/>
          <w:szCs w:val="24"/>
          <w:lang w:val="en-GB"/>
        </w:rPr>
        <w:t xml:space="preserve">ties in with the research </w:t>
      </w:r>
      <w:r w:rsidR="00912A0C" w:rsidRPr="0096270C">
        <w:rPr>
          <w:rFonts w:ascii="Times New Roman" w:hAnsi="Times New Roman" w:cs="Times New Roman"/>
          <w:sz w:val="24"/>
          <w:szCs w:val="24"/>
          <w:lang w:val="en-GB"/>
        </w:rPr>
        <w:t xml:space="preserve">stream </w:t>
      </w:r>
      <w:r w:rsidR="00A80F10" w:rsidRPr="0096270C">
        <w:rPr>
          <w:rFonts w:ascii="Times New Roman" w:hAnsi="Times New Roman" w:cs="Times New Roman"/>
          <w:sz w:val="24"/>
          <w:szCs w:val="24"/>
          <w:lang w:val="en-GB"/>
        </w:rPr>
        <w:t>on transformational leadership.</w:t>
      </w:r>
      <w:r>
        <w:rPr>
          <w:rFonts w:ascii="Times New Roman" w:hAnsi="Times New Roman" w:cs="Times New Roman"/>
          <w:sz w:val="24"/>
          <w:szCs w:val="24"/>
          <w:lang w:val="en-GB"/>
        </w:rPr>
        <w:t xml:space="preserve"> More specifically, i</w:t>
      </w:r>
      <w:r w:rsidR="00912A0C" w:rsidRPr="0096270C">
        <w:rPr>
          <w:rFonts w:ascii="Times New Roman" w:hAnsi="Times New Roman" w:cs="Times New Roman"/>
          <w:sz w:val="24"/>
          <w:szCs w:val="24"/>
          <w:lang w:val="en-GB"/>
        </w:rPr>
        <w:t xml:space="preserve">t has been argued that organizational leaders whom articulate the importance of organizational goals and values </w:t>
      </w:r>
      <w:r w:rsidR="00912A0C" w:rsidRPr="0096270C">
        <w:rPr>
          <w:rFonts w:ascii="Times New Roman" w:hAnsi="Times New Roman" w:cs="Times New Roman"/>
          <w:sz w:val="24"/>
          <w:szCs w:val="24"/>
          <w:lang w:val="en-GB"/>
        </w:rPr>
        <w:fldChar w:fldCharType="begin"/>
      </w:r>
      <w:r w:rsidR="00912A0C" w:rsidRPr="0096270C">
        <w:rPr>
          <w:rFonts w:ascii="Times New Roman" w:hAnsi="Times New Roman" w:cs="Times New Roman"/>
          <w:sz w:val="24"/>
          <w:szCs w:val="24"/>
          <w:lang w:val="en-GB"/>
        </w:rPr>
        <w:instrText xml:space="preserve"> ADDIN EN.CITE &lt;EndNote&gt;&lt;Cite&gt;&lt;Author&gt;Podsakoff&lt;/Author&gt;&lt;Year&gt;1999&lt;/Year&gt;&lt;RecNum&gt;111&lt;/RecNum&gt;&lt;DisplayText&gt;(Podsakoff, MacKenzie, Moorman, &amp;amp; Fetter, 1999)&lt;/DisplayText&gt;&lt;record&gt;&lt;rec-number&gt;111&lt;/rec-number&gt;&lt;foreign-keys&gt;&lt;key app="EN" db-id="55asrp9sdzx2d0ezef4xpfvkwzetxxwwxf0f" timestamp="1459262288"&gt;111&lt;/key&gt;&lt;/foreign-keys&gt;&lt;ref-type name="Journal Article"&gt;17&lt;/ref-type&gt;&lt;contributors&gt;&lt;authors&gt;&lt;author&gt;Podsakoff, P.&lt;/author&gt;&lt;author&gt;MacKenzie, S.&lt;/author&gt;&lt;author&gt;Moorman, R.&lt;/author&gt;&lt;author&gt;Fetter, R.&lt;/author&gt;&lt;/authors&gt;&lt;/contributors&gt;&lt;titles&gt;&lt;title&gt;Transformational leader behaviors and their effects on followers&amp;apos; trust in leader, satisfaction, and organizational citizenship behaviors&lt;/title&gt;&lt;secondary-title&gt;The leadership quarterly&lt;/secondary-title&gt;&lt;/titles&gt;&lt;periodical&gt;&lt;full-title&gt;The Leadership Quarterly&lt;/full-title&gt;&lt;/periodical&gt;&lt;pages&gt;107-142&lt;/pages&gt;&lt;volume&gt;1&lt;/volume&gt;&lt;number&gt;2&lt;/number&gt;&lt;dates&gt;&lt;year&gt;1999&lt;/year&gt;&lt;/dates&gt;&lt;urls&gt;&lt;/urls&gt;&lt;/record&gt;&lt;/Cite&gt;&lt;/EndNote&gt;</w:instrText>
      </w:r>
      <w:r w:rsidR="00912A0C" w:rsidRPr="0096270C">
        <w:rPr>
          <w:rFonts w:ascii="Times New Roman" w:hAnsi="Times New Roman" w:cs="Times New Roman"/>
          <w:sz w:val="24"/>
          <w:szCs w:val="24"/>
          <w:lang w:val="en-GB"/>
        </w:rPr>
        <w:fldChar w:fldCharType="separate"/>
      </w:r>
      <w:r w:rsidR="00912A0C" w:rsidRPr="0096270C">
        <w:rPr>
          <w:rFonts w:ascii="Times New Roman" w:hAnsi="Times New Roman" w:cs="Times New Roman"/>
          <w:noProof/>
          <w:sz w:val="24"/>
          <w:szCs w:val="24"/>
          <w:lang w:val="en-GB"/>
        </w:rPr>
        <w:t>(Podsakoff, MacKenzie, Moorman, &amp; Fetter, 1999)</w:t>
      </w:r>
      <w:r w:rsidR="00912A0C" w:rsidRPr="0096270C">
        <w:rPr>
          <w:rFonts w:ascii="Times New Roman" w:hAnsi="Times New Roman" w:cs="Times New Roman"/>
          <w:sz w:val="24"/>
          <w:szCs w:val="24"/>
          <w:lang w:val="en-GB"/>
        </w:rPr>
        <w:fldChar w:fldCharType="end"/>
      </w:r>
      <w:r w:rsidR="00912A0C" w:rsidRPr="0096270C">
        <w:rPr>
          <w:rFonts w:ascii="Times New Roman" w:hAnsi="Times New Roman" w:cs="Times New Roman"/>
          <w:sz w:val="24"/>
          <w:szCs w:val="24"/>
          <w:lang w:val="en-GB"/>
        </w:rPr>
        <w:t xml:space="preserve"> are able to influence</w:t>
      </w:r>
      <w:r w:rsidR="00BB04C4" w:rsidRPr="0096270C">
        <w:rPr>
          <w:rFonts w:ascii="Times New Roman" w:hAnsi="Times New Roman" w:cs="Times New Roman"/>
          <w:sz w:val="24"/>
          <w:szCs w:val="24"/>
          <w:lang w:val="en-GB"/>
        </w:rPr>
        <w:t xml:space="preserve"> the perceived attractiveness of the organization’s purpose </w:t>
      </w:r>
      <w:r w:rsidR="00BB04C4" w:rsidRPr="0096270C">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&lt;EndNote&gt;&lt;Cite&gt;&lt;Author&gt;Wright&lt;/Author&gt;&lt;Year&gt;2012&lt;/Year&gt;&lt;RecNum&gt;8&lt;/RecNum&gt;&lt;DisplayText&gt;(Wright et al., 2012)&lt;/DisplayText&gt;&lt;record&gt;&lt;rec-number&gt;8&lt;/rec-number&gt;&lt;foreign-keys&gt;&lt;key app="EN" db-id="zerfe0td4sx2z2edv59x9wsrfaxsfttraert" timestamp="1402590209"&gt;8&lt;/key&gt;&lt;/foreign-keys&gt;&lt;ref-type name="Journal Article"&gt;17&lt;/ref-type&gt;&lt;contributors&gt;&lt;authors&gt;&lt;author&gt;Wright, B.&lt;/author&gt;&lt;author&gt;Moynihan, D.&lt;/author&gt;&lt;author&gt;Pandey, S.&lt;/author&gt;&lt;/authors&gt;&lt;/contributors&gt;&lt;titles&gt;&lt;title&gt;Pulling the Levers: Transformational leadership, public service motivation, and mission valence&lt;/title&gt;&lt;secondary-title&gt;Public Administration Review&lt;/secondary-title&gt;&lt;/titles&gt;&lt;periodical&gt;&lt;full-title&gt;Public Administration Review&lt;/full-title&gt;&lt;/periodical&gt;&lt;pages&gt;206-215&lt;/pages&gt;&lt;volume&gt;72&lt;/volume&gt;&lt;number&gt;2&lt;/number&gt;&lt;dates&gt;&lt;year&gt;2012&lt;/year&gt;&lt;/dates&gt;&lt;urls&gt;&lt;/urls&gt;&lt;/record&gt;&lt;/Cite&gt;&lt;/EndNote&gt;</w:instrText>
      </w:r>
      <w:r w:rsidR="00BB04C4" w:rsidRPr="0096270C">
        <w:rPr>
          <w:rFonts w:ascii="Times New Roman" w:hAnsi="Times New Roman" w:cs="Times New Roman"/>
          <w:sz w:val="24"/>
          <w:szCs w:val="24"/>
          <w:lang w:val="en-GB"/>
        </w:rPr>
        <w:fldChar w:fldCharType="separate"/>
      </w:r>
      <w:r w:rsidR="00BB04C4" w:rsidRPr="0096270C">
        <w:rPr>
          <w:rFonts w:ascii="Times New Roman" w:hAnsi="Times New Roman" w:cs="Times New Roman"/>
          <w:noProof/>
          <w:sz w:val="24"/>
          <w:szCs w:val="24"/>
          <w:lang w:val="en-GB"/>
        </w:rPr>
        <w:t>(Wright et al., 2012)</w:t>
      </w:r>
      <w:r w:rsidR="00BB04C4" w:rsidRPr="0096270C">
        <w:rPr>
          <w:rFonts w:ascii="Times New Roman" w:hAnsi="Times New Roman" w:cs="Times New Roman"/>
          <w:sz w:val="24"/>
          <w:szCs w:val="24"/>
          <w:lang w:val="en-GB"/>
        </w:rPr>
        <w:fldChar w:fldCharType="end"/>
      </w:r>
      <w:r w:rsidR="0089647C" w:rsidRPr="0096270C">
        <w:rPr>
          <w:rFonts w:ascii="Times New Roman" w:hAnsi="Times New Roman" w:cs="Times New Roman"/>
          <w:sz w:val="24"/>
          <w:szCs w:val="24"/>
          <w:lang w:val="en-GB"/>
        </w:rPr>
        <w:t>. B</w:t>
      </w:r>
      <w:r w:rsidR="00BB04C4" w:rsidRPr="0096270C">
        <w:rPr>
          <w:rFonts w:ascii="Times New Roman" w:hAnsi="Times New Roman" w:cs="Times New Roman"/>
          <w:sz w:val="24"/>
          <w:szCs w:val="24"/>
          <w:lang w:val="en-GB"/>
        </w:rPr>
        <w:t>y communicating a compelling vision that arouses strong emotions, organizational leaders are able to raise employees’ cons</w:t>
      </w:r>
      <w:r w:rsidR="00912A0C" w:rsidRPr="0096270C">
        <w:rPr>
          <w:rFonts w:ascii="Times New Roman" w:hAnsi="Times New Roman" w:cs="Times New Roman"/>
          <w:sz w:val="24"/>
          <w:szCs w:val="24"/>
          <w:lang w:val="en-GB"/>
        </w:rPr>
        <w:t>ciousness about idealized goals and as such generate</w:t>
      </w:r>
      <w:r w:rsidR="0096270C" w:rsidRPr="0096270C">
        <w:rPr>
          <w:rFonts w:ascii="Times New Roman" w:hAnsi="Times New Roman" w:cs="Times New Roman"/>
          <w:sz w:val="24"/>
          <w:szCs w:val="24"/>
          <w:lang w:val="en-GB"/>
        </w:rPr>
        <w:t xml:space="preserve"> a stronger understanding</w:t>
      </w:r>
      <w:r w:rsidR="0089647C" w:rsidRPr="0096270C">
        <w:rPr>
          <w:rFonts w:ascii="Times New Roman" w:hAnsi="Times New Roman" w:cs="Times New Roman"/>
          <w:sz w:val="24"/>
          <w:szCs w:val="24"/>
          <w:lang w:val="en-GB"/>
        </w:rPr>
        <w:t xml:space="preserve"> of </w:t>
      </w:r>
      <w:r w:rsidR="00912A0C" w:rsidRPr="0096270C">
        <w:rPr>
          <w:rFonts w:ascii="Times New Roman" w:hAnsi="Times New Roman" w:cs="Times New Roman"/>
          <w:sz w:val="24"/>
          <w:szCs w:val="24"/>
          <w:lang w:val="en-GB"/>
        </w:rPr>
        <w:t xml:space="preserve">the organization’s </w:t>
      </w:r>
      <w:proofErr w:type="spellStart"/>
      <w:r w:rsidR="00912A0C" w:rsidRPr="0096270C">
        <w:rPr>
          <w:rFonts w:ascii="Times New Roman" w:hAnsi="Times New Roman" w:cs="Times New Roman"/>
          <w:sz w:val="24"/>
          <w:szCs w:val="24"/>
          <w:lang w:val="en-GB"/>
        </w:rPr>
        <w:t>misson</w:t>
      </w:r>
      <w:proofErr w:type="spellEnd"/>
      <w:r w:rsidR="00912A0C" w:rsidRPr="0096270C">
        <w:rPr>
          <w:rFonts w:ascii="Times New Roman" w:hAnsi="Times New Roman" w:cs="Times New Roman"/>
          <w:sz w:val="24"/>
          <w:szCs w:val="24"/>
          <w:lang w:val="en-GB"/>
        </w:rPr>
        <w:t xml:space="preserve"> </w:t>
      </w:r>
      <w:r w:rsidR="0096270C" w:rsidRPr="0096270C">
        <w:rPr>
          <w:rFonts w:ascii="Times New Roman" w:hAnsi="Times New Roman" w:cs="Times New Roman"/>
          <w:sz w:val="24"/>
          <w:szCs w:val="24"/>
          <w:lang w:val="en-GB"/>
        </w:rPr>
        <w:t xml:space="preserve">and values </w:t>
      </w:r>
      <w:r w:rsidR="00912A0C" w:rsidRPr="0096270C">
        <w:rPr>
          <w:rFonts w:ascii="Times New Roman" w:hAnsi="Times New Roman" w:cs="Times New Roman"/>
          <w:sz w:val="24"/>
          <w:szCs w:val="24"/>
          <w:lang w:val="en-GB"/>
        </w:rPr>
        <w:fldChar w:fldCharType="begin">
          <w:fldData xml:space="preserve">PEVuZE5vdGU+PENpdGU+PEF1dGhvcj5Nb3luaWhhbjwvQXV0aG9yPjxZZWFyPjIwMTI8L1llYXI+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</w:fldData>
        </w:fldChar>
      </w:r>
      <w:r w:rsidR="005979A2">
        <w:rPr>
          <w:rFonts w:ascii="Times New Roman" w:hAnsi="Times New Roman" w:cs="Times New Roman"/>
          <w:sz w:val="24"/>
          <w:szCs w:val="24"/>
          <w:lang w:val="en-GB"/>
        </w:rPr>
        <w:instrText xml:space="preserve"> ADDIN EN.CITE </w:instrText>
      </w:r>
      <w:r w:rsidR="005979A2">
        <w:rPr>
          <w:rFonts w:ascii="Times New Roman" w:hAnsi="Times New Roman" w:cs="Times New Roman"/>
          <w:sz w:val="24"/>
          <w:szCs w:val="24"/>
          <w:lang w:val="en-GB"/>
        </w:rPr>
        <w:fldChar w:fldCharType="begin">
          <w:fldData xml:space="preserve">PEVuZE5vdGU+PENpdGU+PEF1dGhvcj5Nb3luaWhhbjwvQXV0aG9yPjxZZWFyPjIwMTI8L1llYXI+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</w:fldData>
        </w:fldChar>
      </w:r>
      <w:r w:rsidR="005979A2">
        <w:rPr>
          <w:rFonts w:ascii="Times New Roman" w:hAnsi="Times New Roman" w:cs="Times New Roman"/>
          <w:sz w:val="24"/>
          <w:szCs w:val="24"/>
          <w:lang w:val="en-GB"/>
        </w:rPr>
        <w:instrText xml:space="preserve"> ADDIN EN.CITE.DATA </w:instrText>
      </w:r>
      <w:r w:rsidR="005979A2">
        <w:rPr>
          <w:rFonts w:ascii="Times New Roman" w:hAnsi="Times New Roman" w:cs="Times New Roman"/>
          <w:sz w:val="24"/>
          <w:szCs w:val="24"/>
          <w:lang w:val="en-GB"/>
        </w:rPr>
      </w:r>
      <w:r w:rsidR="005979A2">
        <w:rPr>
          <w:rFonts w:ascii="Times New Roman" w:hAnsi="Times New Roman" w:cs="Times New Roman"/>
          <w:sz w:val="24"/>
          <w:szCs w:val="24"/>
          <w:lang w:val="en-GB"/>
        </w:rPr>
        <w:fldChar w:fldCharType="end"/>
      </w:r>
      <w:r w:rsidR="00912A0C" w:rsidRPr="0096270C">
        <w:rPr>
          <w:rFonts w:ascii="Times New Roman" w:hAnsi="Times New Roman" w:cs="Times New Roman"/>
          <w:sz w:val="24"/>
          <w:szCs w:val="24"/>
          <w:lang w:val="en-GB"/>
        </w:rPr>
      </w:r>
      <w:r w:rsidR="00912A0C" w:rsidRPr="0096270C">
        <w:rPr>
          <w:rFonts w:ascii="Times New Roman" w:hAnsi="Times New Roman" w:cs="Times New Roman"/>
          <w:sz w:val="24"/>
          <w:szCs w:val="24"/>
          <w:lang w:val="en-GB"/>
        </w:rPr>
        <w:fldChar w:fldCharType="separate"/>
      </w:r>
      <w:r w:rsidR="00912A0C" w:rsidRPr="0096270C">
        <w:rPr>
          <w:rFonts w:ascii="Times New Roman" w:hAnsi="Times New Roman" w:cs="Times New Roman"/>
          <w:noProof/>
          <w:sz w:val="24"/>
          <w:szCs w:val="24"/>
          <w:lang w:val="en-GB"/>
        </w:rPr>
        <w:t>(Moynihan, Pandey, &amp; Wright, 2012; Park &amp; Rainey, 2008; Wright et al., 2012; Wright &amp; Pandey, 2011)</w:t>
      </w:r>
      <w:r w:rsidR="00912A0C" w:rsidRPr="0096270C">
        <w:rPr>
          <w:rFonts w:ascii="Times New Roman" w:hAnsi="Times New Roman" w:cs="Times New Roman"/>
          <w:sz w:val="24"/>
          <w:szCs w:val="24"/>
          <w:lang w:val="en-GB"/>
        </w:rPr>
        <w:fldChar w:fldCharType="end"/>
      </w:r>
      <w:r w:rsidR="007226A8">
        <w:rPr>
          <w:rFonts w:ascii="Times New Roman" w:hAnsi="Times New Roman" w:cs="Times New Roman"/>
          <w:sz w:val="24"/>
          <w:szCs w:val="24"/>
          <w:lang w:val="en-GB"/>
        </w:rPr>
        <w:t xml:space="preserve"> as well as </w:t>
      </w:r>
      <w:r w:rsidR="0089647C" w:rsidRPr="0096270C">
        <w:rPr>
          <w:rFonts w:ascii="Times New Roman" w:hAnsi="Times New Roman" w:cs="Times New Roman"/>
          <w:sz w:val="24"/>
          <w:szCs w:val="24"/>
          <w:lang w:val="en-GB"/>
        </w:rPr>
        <w:t xml:space="preserve">help employees to understand how they contribute to the social purpose of the organization and how their work contributes to both the organization and society </w:t>
      </w:r>
      <w:r w:rsidR="0089647C" w:rsidRPr="0096270C">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&lt;EndNote&gt;&lt;Cite&gt;&lt;Author&gt;Paarlberg&lt;/Author&gt;&lt;Year&gt;2010&lt;/Year&gt;&lt;RecNum&gt;19&lt;/RecNum&gt;&lt;DisplayText&gt;(Paarlberg &amp;amp; Lavigna, 2010; Wright &amp;amp; Pandey, 2008)&lt;/DisplayText&gt;&lt;record&gt;&lt;rec-number&gt;19&lt;/rec-number&gt;&lt;foreign-keys&gt;&lt;key app="EN" db-id="zerfe0td4sx2z2edv59x9wsrfaxsfttraert" timestamp="1402590210"&gt;19&lt;/key&gt;&lt;/foreign-keys&gt;&lt;ref-type name="Journal Article"&gt;17&lt;/ref-type&gt;&lt;contributors&gt;&lt;authors&gt;&lt;author&gt;Paarlberg, L.&lt;/author&gt;&lt;author&gt;Lavigna, B.&lt;/author&gt;&lt;/authors&gt;&lt;/contributors&gt;&lt;titles&gt;&lt;title&gt;Transformational leadership and public service motivation: Driving individual and organizational performance&lt;/title&gt;&lt;secondary-title&gt;Public Administration Review&lt;/secondary-title&gt;&lt;/titles&gt;&lt;periodical&gt;&lt;full-title&gt;Public Administration Review&lt;/full-title&gt;&lt;/periodical&gt;&lt;pages&gt;710-718&lt;/pages&gt;&lt;volume&gt;70&lt;/volume&gt;&lt;number&gt;5&lt;/number&gt;&lt;dates&gt;&lt;year&gt;2010&lt;/year&gt;&lt;/dates&gt;&lt;urls&gt;&lt;/urls&gt;&lt;/record&gt;&lt;/Cite&gt;&lt;Cite&gt;&lt;Author&gt;Wright&lt;/Author&gt;&lt;Year&gt;2008&lt;/Year&gt;&lt;RecNum&gt;101&lt;/RecNum&gt;&lt;record&gt;&lt;rec-number&gt;101&lt;/rec-number&gt;&lt;foreign-keys&gt;&lt;key app="EN" db-id="zerfe0td4sx2z2edv59x9wsrfaxsfttraert" timestamp="1402590218"&gt;101&lt;/key&gt;&lt;/foreign-keys&gt;&lt;ref-type name="Journal Article"&gt;17&lt;/ref-type&gt;&lt;contributors&gt;&lt;authors&gt;&lt;author&gt;Wright, B.&lt;/author&gt;&lt;author&gt;Pandey, S.&lt;/author&gt;&lt;/authors&gt;&lt;/contributors&gt;&lt;titles&gt;&lt;title&gt;Public Service Motivation and the assumption of personorganization fit: Testing the mediating effect of value congruence&lt;/title&gt;&lt;secondary-title&gt;Administration &amp;amp; Society&lt;/secondary-title&gt;&lt;/titles&gt;&lt;periodical&gt;&lt;full-title&gt;Administration &amp;amp; Society&lt;/full-title&gt;&lt;/periodical&gt;&lt;pages&gt;502-521&lt;/pages&gt;&lt;volume&gt;40&lt;/volume&gt;&lt;number&gt;5&lt;/number&gt;&lt;dates&gt;&lt;year&gt;2008&lt;/year&gt;&lt;/dates&gt;&lt;urls&gt;&lt;/urls&gt;&lt;/record&gt;&lt;/Cite&gt;&lt;/EndNote&gt;</w:instrText>
      </w:r>
      <w:r w:rsidR="0089647C" w:rsidRPr="0096270C">
        <w:rPr>
          <w:rFonts w:ascii="Times New Roman" w:hAnsi="Times New Roman" w:cs="Times New Roman"/>
          <w:sz w:val="24"/>
          <w:szCs w:val="24"/>
          <w:lang w:val="en-GB"/>
        </w:rPr>
        <w:fldChar w:fldCharType="separate"/>
      </w:r>
      <w:r w:rsidR="0089647C" w:rsidRPr="0096270C">
        <w:rPr>
          <w:rFonts w:ascii="Times New Roman" w:hAnsi="Times New Roman" w:cs="Times New Roman"/>
          <w:noProof/>
          <w:sz w:val="24"/>
          <w:szCs w:val="24"/>
          <w:lang w:val="en-GB"/>
        </w:rPr>
        <w:t>(Paarlberg &amp; Lavigna, 2010; Wright &amp; Pandey, 2008)</w:t>
      </w:r>
      <w:r w:rsidR="0089647C" w:rsidRPr="0096270C">
        <w:rPr>
          <w:rFonts w:ascii="Times New Roman" w:hAnsi="Times New Roman" w:cs="Times New Roman"/>
          <w:sz w:val="24"/>
          <w:szCs w:val="24"/>
          <w:lang w:val="en-GB"/>
        </w:rPr>
        <w:fldChar w:fldCharType="end"/>
      </w:r>
      <w:r w:rsidR="0089647C" w:rsidRPr="0096270C">
        <w:rPr>
          <w:rFonts w:ascii="Times New Roman" w:hAnsi="Times New Roman" w:cs="Times New Roman"/>
          <w:sz w:val="24"/>
          <w:szCs w:val="24"/>
          <w:lang w:val="en-GB"/>
        </w:rPr>
        <w:t xml:space="preserve">. </w:t>
      </w:r>
      <w:r w:rsidR="0096270C" w:rsidRPr="0096270C">
        <w:rPr>
          <w:rFonts w:ascii="Times New Roman" w:hAnsi="Times New Roman" w:cs="Times New Roman"/>
          <w:sz w:val="24"/>
          <w:szCs w:val="24"/>
          <w:lang w:val="en-GB"/>
        </w:rPr>
        <w:t xml:space="preserve">These two concepts (i.e. goal clarity and work impact), in turn, have been argued to be related to employee’s motivation to advance the expressed purpose of the organization </w:t>
      </w:r>
      <w:r w:rsidR="0096270C" w:rsidRPr="0096270C">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&lt;EndNote&gt;&lt;Cite&gt;&lt;Author&gt;Boswell&lt;/Author&gt;&lt;Year&gt;2006&lt;/Year&gt;&lt;RecNum&gt;154&lt;/RecNum&gt;&lt;DisplayText&gt;(Boswell, 2006)&lt;/DisplayText&gt;&lt;record&gt;&lt;rec-number&gt;154&lt;/rec-number&gt;&lt;foreign-keys&gt;&lt;key app="EN" db-id="zerfe0td4sx2z2edv59x9wsrfaxsfttraert" timestamp="1458923199"&gt;154&lt;/key&gt;&lt;/foreign-keys&gt;&lt;ref-type name="Journal Article"&gt;17&lt;/ref-type&gt;&lt;contributors&gt;&lt;authors&gt;&lt;author&gt;Boswell, W.&lt;/author&gt;&lt;/authors&gt;&lt;/contributors&gt;&lt;titles&gt;&lt;title&gt; Aligning employees with the organization&amp;apos;s strategic objectives: out of &amp;quot;line of sight&amp;quot;, out of mind&lt;/title&gt;&lt;secondary-title&gt;International Journal of Human Resource Management&lt;/secondary-title&gt;&lt;/titles&gt;&lt;periodical&gt;&lt;full-title&gt;International Journal of Human Resource Management&lt;/full-title&gt;&lt;/periodical&gt;&lt;pages&gt;1489-1511&lt;/pages&gt;&lt;volume&gt;17&lt;/volume&gt;&lt;number&gt;9&lt;/number&gt;&lt;dates&gt;&lt;year&gt;2006&lt;/year&gt;&lt;/dates&gt;&lt;urls&gt;&lt;/urls&gt;&lt;/record&gt;&lt;/Cite&gt;&lt;/EndNote&gt;</w:instrText>
      </w:r>
      <w:r w:rsidR="0096270C" w:rsidRPr="0096270C">
        <w:rPr>
          <w:rFonts w:ascii="Times New Roman" w:hAnsi="Times New Roman" w:cs="Times New Roman"/>
          <w:sz w:val="24"/>
          <w:szCs w:val="24"/>
          <w:lang w:val="en-GB"/>
        </w:rPr>
        <w:fldChar w:fldCharType="separate"/>
      </w:r>
      <w:r w:rsidR="0096270C" w:rsidRPr="0096270C">
        <w:rPr>
          <w:rFonts w:ascii="Times New Roman" w:hAnsi="Times New Roman" w:cs="Times New Roman"/>
          <w:noProof/>
          <w:sz w:val="24"/>
          <w:szCs w:val="24"/>
          <w:lang w:val="en-GB"/>
        </w:rPr>
        <w:t>(Boswell, 2006)</w:t>
      </w:r>
      <w:r w:rsidR="0096270C" w:rsidRPr="0096270C">
        <w:rPr>
          <w:rFonts w:ascii="Times New Roman" w:hAnsi="Times New Roman" w:cs="Times New Roman"/>
          <w:sz w:val="24"/>
          <w:szCs w:val="24"/>
          <w:lang w:val="en-GB"/>
        </w:rPr>
        <w:fldChar w:fldCharType="end"/>
      </w:r>
      <w:r w:rsidR="0096270C" w:rsidRPr="0096270C">
        <w:rPr>
          <w:rFonts w:ascii="Times New Roman" w:hAnsi="Times New Roman" w:cs="Times New Roman"/>
          <w:sz w:val="24"/>
          <w:szCs w:val="24"/>
          <w:lang w:val="en-GB"/>
        </w:rPr>
        <w:t xml:space="preserve">. </w:t>
      </w:r>
      <w:r w:rsidR="0089647C" w:rsidRPr="0096270C">
        <w:rPr>
          <w:rFonts w:ascii="Times New Roman" w:hAnsi="Times New Roman" w:cs="Times New Roman"/>
          <w:sz w:val="24"/>
          <w:szCs w:val="24"/>
          <w:lang w:val="en-GB"/>
        </w:rPr>
        <w:t xml:space="preserve">In addition, </w:t>
      </w:r>
      <w:r w:rsidR="007226A8">
        <w:rPr>
          <w:rFonts w:ascii="Times New Roman" w:hAnsi="Times New Roman" w:cs="Times New Roman"/>
          <w:sz w:val="24"/>
          <w:szCs w:val="24"/>
          <w:lang w:val="en-GB"/>
        </w:rPr>
        <w:t>transformational leadership is argued to be a mean</w:t>
      </w:r>
      <w:r w:rsidR="007226A8" w:rsidRPr="007226A8">
        <w:rPr>
          <w:rFonts w:ascii="Times New Roman" w:hAnsi="Times New Roman" w:cs="Times New Roman"/>
          <w:sz w:val="24"/>
          <w:szCs w:val="24"/>
          <w:lang w:val="en-GB"/>
        </w:rPr>
        <w:t xml:space="preserve"> to establish a value-based m</w:t>
      </w:r>
      <w:r w:rsidR="007226A8">
        <w:rPr>
          <w:rFonts w:ascii="Times New Roman" w:hAnsi="Times New Roman" w:cs="Times New Roman"/>
          <w:sz w:val="24"/>
          <w:szCs w:val="24"/>
          <w:lang w:val="en-GB"/>
        </w:rPr>
        <w:t xml:space="preserve">anagement in the public sector </w:t>
      </w:r>
      <w:r w:rsidR="007226A8">
        <w:rPr>
          <w:rFonts w:ascii="Times New Roman" w:hAnsi="Times New Roman" w:cs="Times New Roman"/>
          <w:sz w:val="24"/>
          <w:szCs w:val="24"/>
          <w:lang w:val="en-GB"/>
        </w:rPr>
        <w:fldChar w:fldCharType="begin"/>
      </w:r>
      <w:r w:rsidR="00867AAA">
        <w:rPr>
          <w:rFonts w:ascii="Times New Roman" w:hAnsi="Times New Roman" w:cs="Times New Roman"/>
          <w:sz w:val="24"/>
          <w:szCs w:val="24"/>
          <w:lang w:val="en-GB"/>
        </w:rPr>
        <w:instrText xml:space="preserve"> ADDIN EN.CITE &lt;EndNote&gt;&lt;Cite&gt;&lt;Author&gt;Vandenabeele&lt;/Author&gt;&lt;Year&gt;2014&lt;/Year&gt;&lt;RecNum&gt;145&lt;/RecNum&gt;&lt;DisplayText&gt;(Vandenabeele, 2014)&lt;/DisplayText&gt;&lt;record&gt;&lt;rec-number&gt;145&lt;/rec-number&gt;&lt;foreign-keys&gt;&lt;key app="EN" db-id="zerfe0td4sx2z2edv59x9wsrfaxsfttraert" timestamp="1458923199"&gt;145&lt;/key&gt;&lt;/foreign-keys&gt;&lt;ref-type name="Journal Article"&gt;17&lt;/ref-type&gt;&lt;contributors&gt;&lt;authors&gt;&lt;author&gt;Vandenabeele, W.&lt;/author&gt;&lt;/authors&gt;&lt;/contributors&gt;&lt;titles&gt;&lt;title&gt;Explaining Public Service Motivation The Role of Leadership and Basic Needs Satisfaction&lt;/title&gt;&lt;secondary-title&gt;Review of Public Personnel Administration&lt;/secondary-title&gt;&lt;/titles&gt;&lt;periodical&gt;&lt;full-title&gt;Review of Public Personnel Administration&lt;/full-title&gt;&lt;/periodical&gt;&lt;pages&gt;153-173&lt;/pages&gt;&lt;volume&gt;34&lt;/volume&gt;&lt;number&gt;2&lt;/number&gt;&lt;dates&gt;&lt;year&gt;2014&lt;/year&gt;&lt;/dates&gt;&lt;urls&gt;&lt;/urls&gt;&lt;/record&gt;&lt;/Cite&gt;&lt;/EndNote&gt;</w:instrText>
      </w:r>
      <w:r w:rsidR="007226A8">
        <w:rPr>
          <w:rFonts w:ascii="Times New Roman" w:hAnsi="Times New Roman" w:cs="Times New Roman"/>
          <w:sz w:val="24"/>
          <w:szCs w:val="24"/>
          <w:lang w:val="en-GB"/>
        </w:rPr>
        <w:fldChar w:fldCharType="separate"/>
      </w:r>
      <w:r w:rsidR="007226A8">
        <w:rPr>
          <w:rFonts w:ascii="Times New Roman" w:hAnsi="Times New Roman" w:cs="Times New Roman"/>
          <w:noProof/>
          <w:sz w:val="24"/>
          <w:szCs w:val="24"/>
          <w:lang w:val="en-GB"/>
        </w:rPr>
        <w:t>(Vandenabeele, 2014)</w:t>
      </w:r>
      <w:r w:rsidR="007226A8">
        <w:rPr>
          <w:rFonts w:ascii="Times New Roman" w:hAnsi="Times New Roman" w:cs="Times New Roman"/>
          <w:sz w:val="24"/>
          <w:szCs w:val="24"/>
          <w:lang w:val="en-GB"/>
        </w:rPr>
        <w:fldChar w:fldCharType="end"/>
      </w:r>
      <w:r w:rsidR="007226A8">
        <w:rPr>
          <w:rFonts w:ascii="Times New Roman" w:hAnsi="Times New Roman" w:cs="Times New Roman"/>
          <w:sz w:val="24"/>
          <w:szCs w:val="24"/>
          <w:lang w:val="en-GB"/>
        </w:rPr>
        <w:t>. B</w:t>
      </w:r>
      <w:r w:rsidR="0089647C" w:rsidRPr="0096270C">
        <w:rPr>
          <w:rFonts w:ascii="Times New Roman" w:hAnsi="Times New Roman" w:cs="Times New Roman"/>
          <w:sz w:val="24"/>
          <w:szCs w:val="24"/>
          <w:lang w:val="en-GB"/>
        </w:rPr>
        <w:t xml:space="preserve">y clarifying the organization’s goals and values, and linking them to the larger organizational </w:t>
      </w:r>
      <w:r w:rsidR="0089647C" w:rsidRPr="0096270C">
        <w:rPr>
          <w:rFonts w:ascii="Times New Roman" w:hAnsi="Times New Roman" w:cs="Times New Roman"/>
          <w:sz w:val="24"/>
          <w:szCs w:val="24"/>
          <w:lang w:val="en-GB"/>
        </w:rPr>
        <w:lastRenderedPageBreak/>
        <w:t xml:space="preserve">public purpose, transformational leaders are expected to provide employees with “higher levels of intrinsic and altruistic motivation (e.g., PSM) to work for collective and community goals rather than to pursue self-interest or extrinsic rewards” </w:t>
      </w:r>
      <w:r w:rsidR="0089647C" w:rsidRPr="0096270C">
        <w:rPr>
          <w:rFonts w:ascii="Times New Roman" w:hAnsi="Times New Roman" w:cs="Times New Roman"/>
          <w:sz w:val="24"/>
          <w:szCs w:val="24"/>
          <w:lang w:val="en-GB"/>
        </w:rPr>
        <w:fldChar w:fldCharType="begin"/>
      </w:r>
      <w:r w:rsidR="005979A2">
        <w:rPr>
          <w:rFonts w:ascii="Times New Roman" w:hAnsi="Times New Roman" w:cs="Times New Roman"/>
          <w:sz w:val="24"/>
          <w:szCs w:val="24"/>
          <w:lang w:val="en-GB"/>
        </w:rPr>
        <w:instrText xml:space="preserve"> ADDIN EN.CITE &lt;EndNote&gt;&lt;Cite&gt;&lt;Author&gt;Park&lt;/Author&gt;&lt;Year&gt;2008&lt;/Year&gt;&lt;RecNum&gt;55&lt;/RecNum&gt;&lt;Pages&gt;112&lt;/Pages&gt;&lt;DisplayText&gt;(Park &amp;amp; Rainey, 2008, p. 112)&lt;/DisplayText&gt;&lt;record&gt;&lt;rec-number&gt;55&lt;/rec-number&gt;&lt;foreign-keys&gt;&lt;key app="EN" db-id="zerfe0td4sx2z2edv59x9wsrfaxsfttraert" timestamp="1402590213"&gt;55&lt;/key&gt;&lt;/foreign-keys&gt;&lt;ref-type name="Journal Article"&gt;17&lt;/ref-type&gt;&lt;contributors&gt;&lt;authors&gt;&lt;author&gt;Park, S.&lt;/author&gt;&lt;author&gt;Rainey, H.&lt;/author&gt;&lt;/authors&gt;&lt;/contributors&gt;&lt;titles&gt;&lt;title&gt;Leadership and public service motivation in U.S. federal agencies&lt;/title&gt;&lt;secondary-title&gt;International Public Management Journal&lt;/secondary-title&gt;&lt;/titles&gt;&lt;periodical&gt;&lt;full-title&gt;International Public Management Journal&lt;/full-title&gt;&lt;/periodical&gt;&lt;pages&gt;109-142&lt;/pages&gt;&lt;volume&gt;11&lt;/volume&gt;&lt;number&gt;1&lt;/number&gt;&lt;dates&gt;&lt;year&gt;2008&lt;/year&gt;&lt;/dates&gt;&lt;urls&gt;&lt;/urls&gt;&lt;/record&gt;&lt;/Cite&gt;&lt;/EndNote&gt;</w:instrText>
      </w:r>
      <w:r w:rsidR="0089647C" w:rsidRPr="0096270C">
        <w:rPr>
          <w:rFonts w:ascii="Times New Roman" w:hAnsi="Times New Roman" w:cs="Times New Roman"/>
          <w:sz w:val="24"/>
          <w:szCs w:val="24"/>
          <w:lang w:val="en-GB"/>
        </w:rPr>
        <w:fldChar w:fldCharType="separate"/>
      </w:r>
      <w:r w:rsidR="0089647C" w:rsidRPr="0096270C">
        <w:rPr>
          <w:rFonts w:ascii="Times New Roman" w:hAnsi="Times New Roman" w:cs="Times New Roman"/>
          <w:noProof/>
          <w:sz w:val="24"/>
          <w:szCs w:val="24"/>
          <w:lang w:val="en-GB"/>
        </w:rPr>
        <w:t>(Park &amp; Rainey, 2008, p. 112)</w:t>
      </w:r>
      <w:r w:rsidR="0089647C" w:rsidRPr="0096270C">
        <w:rPr>
          <w:rFonts w:ascii="Times New Roman" w:hAnsi="Times New Roman" w:cs="Times New Roman"/>
          <w:sz w:val="24"/>
          <w:szCs w:val="24"/>
          <w:lang w:val="en-GB"/>
        </w:rPr>
        <w:fldChar w:fldCharType="end"/>
      </w:r>
      <w:r w:rsidR="0089647C" w:rsidRPr="0096270C">
        <w:rPr>
          <w:rFonts w:ascii="Times New Roman" w:hAnsi="Times New Roman" w:cs="Times New Roman"/>
          <w:sz w:val="24"/>
          <w:szCs w:val="24"/>
          <w:lang w:val="en-GB"/>
        </w:rPr>
        <w:t>.</w:t>
      </w:r>
    </w:p>
    <w:p w14:paraId="63E21D22" w14:textId="77777777" w:rsidR="0096270C" w:rsidRPr="0096270C" w:rsidRDefault="0096270C" w:rsidP="0096270C">
      <w:pPr>
        <w:spacing w:after="0" w:line="480" w:lineRule="auto"/>
        <w:ind w:firstLine="706"/>
        <w:rPr>
          <w:rFonts w:ascii="Times New Roman" w:hAnsi="Times New Roman" w:cs="Times New Roman"/>
          <w:sz w:val="24"/>
          <w:szCs w:val="24"/>
          <w:lang w:val="en-GB"/>
        </w:rPr>
      </w:pPr>
      <w:r w:rsidRPr="0096270C">
        <w:rPr>
          <w:rFonts w:ascii="Times New Roman" w:hAnsi="Times New Roman" w:cs="Times New Roman"/>
          <w:sz w:val="24"/>
          <w:szCs w:val="24"/>
          <w:lang w:val="en-GB"/>
        </w:rPr>
        <w:t>We thus hypothesize that:</w:t>
      </w:r>
    </w:p>
    <w:p w14:paraId="5F399AD4" w14:textId="2A9A851E" w:rsidR="0096270C" w:rsidRPr="00A75018" w:rsidRDefault="00954EFD" w:rsidP="0096270C">
      <w:pPr>
        <w:spacing w:after="0" w:line="480" w:lineRule="auto"/>
        <w:ind w:firstLine="706"/>
        <w:rPr>
          <w:rFonts w:ascii="Times New Roman" w:hAnsi="Times New Roman" w:cs="Times New Roman"/>
          <w:sz w:val="24"/>
          <w:szCs w:val="24"/>
          <w:lang w:val="en-GB"/>
        </w:rPr>
      </w:pPr>
      <w:r w:rsidRPr="00A75018">
        <w:rPr>
          <w:rFonts w:ascii="Times New Roman" w:hAnsi="Times New Roman" w:cs="Times New Roman"/>
          <w:i/>
          <w:sz w:val="24"/>
          <w:szCs w:val="24"/>
          <w:lang w:val="en-GB"/>
        </w:rPr>
        <w:t>Hypothesis 1</w:t>
      </w:r>
      <w:r w:rsidR="00614ABD" w:rsidRPr="00A75018">
        <w:rPr>
          <w:rFonts w:ascii="Times New Roman" w:hAnsi="Times New Roman" w:cs="Times New Roman"/>
          <w:i/>
          <w:sz w:val="24"/>
          <w:szCs w:val="24"/>
          <w:lang w:val="en-GB"/>
        </w:rPr>
        <w:t xml:space="preserve">. Promotion of organizational values and future by the organization’s top management team </w:t>
      </w:r>
      <w:r w:rsidRPr="00A75018">
        <w:rPr>
          <w:rFonts w:ascii="Times New Roman" w:hAnsi="Times New Roman" w:cs="Times New Roman"/>
          <w:i/>
          <w:sz w:val="24"/>
          <w:szCs w:val="24"/>
          <w:lang w:val="en-GB"/>
        </w:rPr>
        <w:t>is indirectly positively related with employee mission valence through its influence on goal clarity.</w:t>
      </w:r>
    </w:p>
    <w:p w14:paraId="2833481F" w14:textId="77777777" w:rsidR="0096270C" w:rsidRPr="00A75018" w:rsidRDefault="00954EFD" w:rsidP="0096270C">
      <w:pPr>
        <w:spacing w:after="0" w:line="480" w:lineRule="auto"/>
        <w:ind w:firstLine="706"/>
        <w:rPr>
          <w:rFonts w:ascii="Times New Roman" w:hAnsi="Times New Roman" w:cs="Times New Roman"/>
          <w:sz w:val="24"/>
          <w:szCs w:val="24"/>
          <w:lang w:val="en-GB"/>
        </w:rPr>
      </w:pPr>
      <w:r w:rsidRPr="00A75018">
        <w:rPr>
          <w:rFonts w:ascii="Times New Roman" w:hAnsi="Times New Roman" w:cs="Times New Roman"/>
          <w:i/>
          <w:sz w:val="24"/>
          <w:szCs w:val="24"/>
          <w:lang w:val="en-GB"/>
        </w:rPr>
        <w:t>Hypothesis 2</w:t>
      </w:r>
      <w:r w:rsidR="00614ABD" w:rsidRPr="00A75018">
        <w:rPr>
          <w:rFonts w:ascii="Times New Roman" w:hAnsi="Times New Roman" w:cs="Times New Roman"/>
          <w:i/>
          <w:sz w:val="24"/>
          <w:szCs w:val="24"/>
          <w:lang w:val="en-GB"/>
        </w:rPr>
        <w:t>. Promotion of organizational values and future by the organization’s top management team</w:t>
      </w:r>
      <w:r w:rsidRPr="00A75018">
        <w:rPr>
          <w:rFonts w:ascii="Times New Roman" w:hAnsi="Times New Roman" w:cs="Times New Roman"/>
          <w:i/>
          <w:sz w:val="24"/>
          <w:szCs w:val="24"/>
          <w:lang w:val="en-GB"/>
        </w:rPr>
        <w:t xml:space="preserve"> is indirectly positively related with employee mission valence through its influence on PSM.</w:t>
      </w:r>
    </w:p>
    <w:p w14:paraId="20D8D38E" w14:textId="204745D8" w:rsidR="00954EFD" w:rsidRPr="00A75018" w:rsidRDefault="00954EFD" w:rsidP="0096270C">
      <w:pPr>
        <w:spacing w:after="0" w:line="480" w:lineRule="auto"/>
        <w:ind w:firstLine="706"/>
        <w:rPr>
          <w:rFonts w:ascii="Times New Roman" w:hAnsi="Times New Roman" w:cs="Times New Roman"/>
          <w:sz w:val="24"/>
          <w:szCs w:val="24"/>
          <w:lang w:val="en-GB"/>
        </w:rPr>
      </w:pPr>
      <w:r w:rsidRPr="00A75018">
        <w:rPr>
          <w:rFonts w:ascii="Times New Roman" w:hAnsi="Times New Roman" w:cs="Times New Roman"/>
          <w:i/>
          <w:sz w:val="24"/>
          <w:szCs w:val="24"/>
          <w:lang w:val="en-GB"/>
        </w:rPr>
        <w:t>Hypothesis 3</w:t>
      </w:r>
      <w:r w:rsidR="00614ABD" w:rsidRPr="00A75018">
        <w:rPr>
          <w:rFonts w:ascii="Times New Roman" w:hAnsi="Times New Roman" w:cs="Times New Roman"/>
          <w:i/>
          <w:sz w:val="24"/>
          <w:szCs w:val="24"/>
          <w:lang w:val="en-GB"/>
        </w:rPr>
        <w:t>. Promotion of organizational values and future by the organization’s top management team</w:t>
      </w:r>
      <w:r w:rsidRPr="00A75018">
        <w:rPr>
          <w:rFonts w:ascii="Times New Roman" w:hAnsi="Times New Roman" w:cs="Times New Roman"/>
          <w:i/>
          <w:sz w:val="24"/>
          <w:szCs w:val="24"/>
          <w:lang w:val="en-GB"/>
        </w:rPr>
        <w:t xml:space="preserve"> is indirectly positively related with employee mission valence through its influence on work impact.</w:t>
      </w:r>
    </w:p>
    <w:p w14:paraId="5519BD82" w14:textId="08A2DD4D" w:rsidR="00274E01" w:rsidRDefault="00DA0957" w:rsidP="006618F9">
      <w:pPr>
        <w:spacing w:after="0" w:line="480" w:lineRule="auto"/>
        <w:ind w:firstLine="706"/>
        <w:rPr>
          <w:rFonts w:ascii="Times New Roman" w:hAnsi="Times New Roman" w:cs="Times New Roman"/>
          <w:sz w:val="24"/>
          <w:szCs w:val="24"/>
          <w:lang w:val="en-US"/>
        </w:rPr>
      </w:pPr>
      <w:r>
        <w:rPr>
          <w:rFonts w:ascii="Times New Roman" w:hAnsi="Times New Roman" w:cs="Times New Roman"/>
          <w:sz w:val="24"/>
          <w:szCs w:val="24"/>
          <w:lang w:val="en-GB"/>
        </w:rPr>
        <w:t xml:space="preserve">Although </w:t>
      </w:r>
      <w:r w:rsidRPr="003A64AF">
        <w:rPr>
          <w:rFonts w:ascii="Times New Roman" w:hAnsi="Times New Roman" w:cs="Times New Roman"/>
          <w:sz w:val="24"/>
          <w:szCs w:val="24"/>
          <w:lang w:val="en-US"/>
        </w:rPr>
        <w:t>an organization’s top management is likely to be an employee’s primary source of information about the organization’s goa</w:t>
      </w:r>
      <w:r w:rsidR="00274E01">
        <w:rPr>
          <w:rFonts w:ascii="Times New Roman" w:hAnsi="Times New Roman" w:cs="Times New Roman"/>
          <w:sz w:val="24"/>
          <w:szCs w:val="24"/>
          <w:lang w:val="en-US"/>
        </w:rPr>
        <w:t xml:space="preserve">ls and values </w:t>
      </w:r>
      <w:r w:rsidR="00274E01">
        <w:rPr>
          <w:rFonts w:ascii="Times New Roman" w:hAnsi="Times New Roman" w:cs="Times New Roman"/>
          <w:sz w:val="24"/>
          <w:szCs w:val="24"/>
          <w:lang w:val="en-US"/>
        </w:rPr>
        <w:fldChar w:fldCharType="begin"/>
      </w:r>
      <w:r w:rsidR="00274E01">
        <w:rPr>
          <w:rFonts w:ascii="Times New Roman" w:hAnsi="Times New Roman" w:cs="Times New Roman"/>
          <w:sz w:val="24"/>
          <w:szCs w:val="24"/>
          <w:lang w:val="en-US"/>
        </w:rPr>
        <w:instrText xml:space="preserve"> ADDIN EN.CITE &lt;EndNote&gt;&lt;Cite&gt;&lt;Author&gt;Hart&lt;/Author&gt;&lt;Year&gt;2012&lt;/Year&gt;&lt;RecNum&gt;159&lt;/RecNum&gt;&lt;DisplayText&gt;(Hart, 2012)&lt;/DisplayText&gt;&lt;record&gt;&lt;rec-number&gt;159&lt;/rec-number&gt;&lt;foreign-keys&gt;&lt;key app="EN" db-id="zerfe0td4sx2z2edv59x9wsrfaxsfttraert" timestamp="1458923200"&gt;159&lt;/key&gt;&lt;/foreign-keys&gt;&lt;ref-type name="Journal Article"&gt;17&lt;/ref-type&gt;&lt;contributors&gt;&lt;authors&gt;&lt;author&gt;Hart, Z.&lt;/author&gt;&lt;/authors&gt;&lt;/contributors&gt;&lt;titles&gt;&lt;title&gt;Message Content and Sources During Organizational Socialization&lt;/title&gt;&lt;secondary-title&gt;Journal of Business Communication&lt;/secondary-title&gt;&lt;/titles&gt;&lt;periodical&gt;&lt;full-title&gt;Journal of Business Communication&lt;/full-title&gt;&lt;/periodical&gt;&lt;pages&gt;191-209&lt;/pages&gt;&lt;volume&gt;49&lt;/volume&gt;&lt;number&gt;3&lt;/number&gt;&lt;dates&gt;&lt;year&gt;2012&lt;/year&gt;&lt;/dates&gt;&lt;urls&gt;&lt;/urls&gt;&lt;/record&gt;&lt;/Cite&gt;&lt;/EndNote&gt;</w:instrText>
      </w:r>
      <w:r w:rsidR="00274E01">
        <w:rPr>
          <w:rFonts w:ascii="Times New Roman" w:hAnsi="Times New Roman" w:cs="Times New Roman"/>
          <w:sz w:val="24"/>
          <w:szCs w:val="24"/>
          <w:lang w:val="en-US"/>
        </w:rPr>
        <w:fldChar w:fldCharType="separate"/>
      </w:r>
      <w:r w:rsidR="00274E01">
        <w:rPr>
          <w:rFonts w:ascii="Times New Roman" w:hAnsi="Times New Roman" w:cs="Times New Roman"/>
          <w:noProof/>
          <w:sz w:val="24"/>
          <w:szCs w:val="24"/>
          <w:lang w:val="en-US"/>
        </w:rPr>
        <w:t>(Hart, 2012)</w:t>
      </w:r>
      <w:r w:rsidR="00274E01">
        <w:rPr>
          <w:rFonts w:ascii="Times New Roman" w:hAnsi="Times New Roman" w:cs="Times New Roman"/>
          <w:sz w:val="24"/>
          <w:szCs w:val="24"/>
          <w:lang w:val="en-US"/>
        </w:rPr>
        <w:fldChar w:fldCharType="end"/>
      </w:r>
      <w:r w:rsidR="00274E01">
        <w:rPr>
          <w:rFonts w:ascii="Times New Roman" w:hAnsi="Times New Roman" w:cs="Times New Roman"/>
          <w:sz w:val="24"/>
          <w:szCs w:val="24"/>
          <w:lang w:val="en-US"/>
        </w:rPr>
        <w:t>, top managers</w:t>
      </w:r>
      <w:r w:rsidRPr="003A64AF">
        <w:rPr>
          <w:rFonts w:ascii="Times New Roman" w:hAnsi="Times New Roman" w:cs="Times New Roman"/>
          <w:sz w:val="24"/>
          <w:szCs w:val="24"/>
          <w:lang w:val="en-US"/>
        </w:rPr>
        <w:t xml:space="preserve"> often rely on written, mediated messages (which limit the possibility to facilitate rapid feedback, to establish a personal focus or to utilize natura</w:t>
      </w:r>
      <w:r w:rsidR="00274E01">
        <w:rPr>
          <w:rFonts w:ascii="Times New Roman" w:hAnsi="Times New Roman" w:cs="Times New Roman"/>
          <w:sz w:val="24"/>
          <w:szCs w:val="24"/>
          <w:lang w:val="en-US"/>
        </w:rPr>
        <w:t xml:space="preserve">l language </w:t>
      </w:r>
      <w:r w:rsidR="00274E01">
        <w:rPr>
          <w:rFonts w:ascii="Times New Roman" w:hAnsi="Times New Roman" w:cs="Times New Roman"/>
          <w:sz w:val="24"/>
          <w:szCs w:val="24"/>
          <w:lang w:val="en-US"/>
        </w:rPr>
        <w:fldChar w:fldCharType="begin"/>
      </w:r>
      <w:r w:rsidR="00274E01">
        <w:rPr>
          <w:rFonts w:ascii="Times New Roman" w:hAnsi="Times New Roman" w:cs="Times New Roman"/>
          <w:sz w:val="24"/>
          <w:szCs w:val="24"/>
          <w:lang w:val="en-US"/>
        </w:rPr>
        <w:instrText xml:space="preserve"> ADDIN EN.CITE &lt;EndNote&gt;&lt;Cite&gt;&lt;Author&gt;Lengel&lt;/Author&gt;&lt;Year&gt;1988&lt;/Year&gt;&lt;RecNum&gt;172&lt;/RecNum&gt;&lt;DisplayText&gt;(Lengel &amp;amp; Daft, 1988)&lt;/DisplayText&gt;&lt;record&gt;&lt;rec-number&gt;172&lt;/rec-number&gt;&lt;foreign-keys&gt;&lt;key app="EN" db-id="zerfe0td4sx2z2edv59x9wsrfaxsfttraert" timestamp="1458923201"&gt;172&lt;/key&gt;&lt;/foreign-keys&gt;&lt;ref-type name="Journal Article"&gt;17&lt;/ref-type&gt;&lt;contributors&gt;&lt;authors&gt;&lt;author&gt;Lengel, R.&lt;/author&gt;&lt;author&gt;Daft, R.&lt;/author&gt;&lt;/authors&gt;&lt;/contributors&gt;&lt;titles&gt;&lt;title&gt;The Selection of Communication Media as an Executive Skill&lt;/title&gt;&lt;secondary-title&gt;Academy of Management Executive&lt;/secondary-title&gt;&lt;/titles&gt;&lt;periodical&gt;&lt;full-title&gt;Academy of Management Executive&lt;/full-title&gt;&lt;/periodical&gt;&lt;pages&gt;225-232&lt;/pages&gt;&lt;volume&gt;2&lt;/volume&gt;&lt;number&gt;3&lt;/number&gt;&lt;dates&gt;&lt;year&gt;1988&lt;/year&gt;&lt;/dates&gt;&lt;urls&gt;&lt;/urls&gt;&lt;/record&gt;&lt;/Cite&gt;&lt;/EndNote&gt;</w:instrText>
      </w:r>
      <w:r w:rsidR="00274E01">
        <w:rPr>
          <w:rFonts w:ascii="Times New Roman" w:hAnsi="Times New Roman" w:cs="Times New Roman"/>
          <w:sz w:val="24"/>
          <w:szCs w:val="24"/>
          <w:lang w:val="en-US"/>
        </w:rPr>
        <w:fldChar w:fldCharType="separate"/>
      </w:r>
      <w:r w:rsidR="00274E01">
        <w:rPr>
          <w:rFonts w:ascii="Times New Roman" w:hAnsi="Times New Roman" w:cs="Times New Roman"/>
          <w:noProof/>
          <w:sz w:val="24"/>
          <w:szCs w:val="24"/>
          <w:lang w:val="en-US"/>
        </w:rPr>
        <w:t>(Lengel &amp; Daft, 1988)</w:t>
      </w:r>
      <w:r w:rsidR="00274E01">
        <w:rPr>
          <w:rFonts w:ascii="Times New Roman" w:hAnsi="Times New Roman" w:cs="Times New Roman"/>
          <w:sz w:val="24"/>
          <w:szCs w:val="24"/>
          <w:lang w:val="en-US"/>
        </w:rPr>
        <w:fldChar w:fldCharType="end"/>
      </w:r>
      <w:r w:rsidRPr="003A64AF">
        <w:rPr>
          <w:rFonts w:ascii="Times New Roman" w:hAnsi="Times New Roman" w:cs="Times New Roman"/>
          <w:sz w:val="24"/>
          <w:szCs w:val="24"/>
          <w:lang w:val="en-US"/>
        </w:rPr>
        <w:t>) to disperse information about the organization’s purpos</w:t>
      </w:r>
      <w:r w:rsidR="00274E01">
        <w:rPr>
          <w:rFonts w:ascii="Times New Roman" w:hAnsi="Times New Roman" w:cs="Times New Roman"/>
          <w:sz w:val="24"/>
          <w:szCs w:val="24"/>
          <w:lang w:val="en-US"/>
        </w:rPr>
        <w:t>e. Consequently, employees frequently</w:t>
      </w:r>
      <w:r w:rsidRPr="003A64AF">
        <w:rPr>
          <w:rFonts w:ascii="Times New Roman" w:hAnsi="Times New Roman" w:cs="Times New Roman"/>
          <w:sz w:val="24"/>
          <w:szCs w:val="24"/>
          <w:lang w:val="en-US"/>
        </w:rPr>
        <w:t xml:space="preserve"> turn to other information sources in order to remove organization</w:t>
      </w:r>
      <w:r w:rsidR="00274E01">
        <w:rPr>
          <w:rFonts w:ascii="Times New Roman" w:hAnsi="Times New Roman" w:cs="Times New Roman"/>
          <w:sz w:val="24"/>
          <w:szCs w:val="24"/>
          <w:lang w:val="en-US"/>
        </w:rPr>
        <w:t xml:space="preserve">al equivocality and </w:t>
      </w:r>
      <w:r w:rsidRPr="003A64AF">
        <w:rPr>
          <w:rFonts w:ascii="Times New Roman" w:hAnsi="Times New Roman" w:cs="Times New Roman"/>
          <w:sz w:val="24"/>
          <w:szCs w:val="24"/>
          <w:lang w:val="en-US"/>
        </w:rPr>
        <w:t>cog</w:t>
      </w:r>
      <w:r w:rsidR="00274E01">
        <w:rPr>
          <w:rFonts w:ascii="Times New Roman" w:hAnsi="Times New Roman" w:cs="Times New Roman"/>
          <w:sz w:val="24"/>
          <w:szCs w:val="24"/>
          <w:lang w:val="en-US"/>
        </w:rPr>
        <w:t xml:space="preserve">nitive disorder </w:t>
      </w:r>
      <w:r w:rsidR="00274E01">
        <w:rPr>
          <w:rFonts w:ascii="Times New Roman" w:hAnsi="Times New Roman" w:cs="Times New Roman"/>
          <w:sz w:val="24"/>
          <w:szCs w:val="24"/>
          <w:lang w:val="en-US"/>
        </w:rPr>
        <w:fldChar w:fldCharType="begin"/>
      </w:r>
      <w:r w:rsidR="00274E01">
        <w:rPr>
          <w:rFonts w:ascii="Times New Roman" w:hAnsi="Times New Roman" w:cs="Times New Roman"/>
          <w:sz w:val="24"/>
          <w:szCs w:val="24"/>
          <w:lang w:val="en-US"/>
        </w:rPr>
        <w:instrText xml:space="preserve"> ADDIN EN.CITE &lt;EndNote&gt;&lt;Cite&gt;&lt;Author&gt;Goodsell&lt;/Author&gt;&lt;Year&gt;2010&lt;/Year&gt;&lt;RecNum&gt;146&lt;/RecNum&gt;&lt;DisplayText&gt;(Goodsell, 2010)&lt;/DisplayText&gt;&lt;record&gt;&lt;rec-number&gt;146&lt;/rec-number&gt;&lt;foreign-keys&gt;&lt;key app="EN" db-id="zerfe0td4sx2z2edv59x9wsrfaxsfttraert" timestamp="1458923199"&gt;146&lt;/key&gt;&lt;/foreign-keys&gt;&lt;ref-type name="Book"&gt;6&lt;/ref-type&gt;&lt;contributors&gt;&lt;authors&gt;&lt;author&gt;Goodsell, C.&lt;/author&gt;&lt;/authors&gt;&lt;/contributors&gt;&lt;titles&gt;&lt;title&gt;Mission Mystique: Belief Systems in Public Agencies&lt;/title&gt;&lt;secondary-title&gt;At the Crossroads of Theory and Practice&lt;/secondary-title&gt;&lt;/titles&gt;&lt;pages&gt;328&lt;/pages&gt;&lt;dates&gt;&lt;year&gt;2010&lt;/year&gt;&lt;/dates&gt;&lt;pub-location&gt;Thousand Oaks, CA&lt;/pub-location&gt;&lt;publisher&gt;CQ Press College / Sage&lt;/publisher&gt;&lt;urls&gt;&lt;/urls&gt;&lt;/record&gt;&lt;/Cite&gt;&lt;/EndNote&gt;</w:instrText>
      </w:r>
      <w:r w:rsidR="00274E01">
        <w:rPr>
          <w:rFonts w:ascii="Times New Roman" w:hAnsi="Times New Roman" w:cs="Times New Roman"/>
          <w:sz w:val="24"/>
          <w:szCs w:val="24"/>
          <w:lang w:val="en-US"/>
        </w:rPr>
        <w:fldChar w:fldCharType="separate"/>
      </w:r>
      <w:r w:rsidR="00274E01">
        <w:rPr>
          <w:rFonts w:ascii="Times New Roman" w:hAnsi="Times New Roman" w:cs="Times New Roman"/>
          <w:noProof/>
          <w:sz w:val="24"/>
          <w:szCs w:val="24"/>
          <w:lang w:val="en-US"/>
        </w:rPr>
        <w:t>(Goodsell, 2010)</w:t>
      </w:r>
      <w:r w:rsidR="00274E01">
        <w:rPr>
          <w:rFonts w:ascii="Times New Roman" w:hAnsi="Times New Roman" w:cs="Times New Roman"/>
          <w:sz w:val="24"/>
          <w:szCs w:val="24"/>
          <w:lang w:val="en-US"/>
        </w:rPr>
        <w:fldChar w:fldCharType="end"/>
      </w:r>
      <w:r w:rsidRPr="003A64AF">
        <w:rPr>
          <w:rFonts w:ascii="Times New Roman" w:hAnsi="Times New Roman" w:cs="Times New Roman"/>
          <w:sz w:val="24"/>
          <w:szCs w:val="24"/>
          <w:lang w:val="en-US"/>
        </w:rPr>
        <w:t>. In the case of lower-level employees d</w:t>
      </w:r>
      <w:r w:rsidR="00E329F6">
        <w:rPr>
          <w:rFonts w:ascii="Times New Roman" w:hAnsi="Times New Roman" w:cs="Times New Roman"/>
          <w:sz w:val="24"/>
          <w:szCs w:val="24"/>
          <w:lang w:val="en-US"/>
        </w:rPr>
        <w:t>irect supervisors and co-workers</w:t>
      </w:r>
      <w:r w:rsidRPr="003A64AF">
        <w:rPr>
          <w:rFonts w:ascii="Times New Roman" w:hAnsi="Times New Roman" w:cs="Times New Roman"/>
          <w:sz w:val="24"/>
          <w:szCs w:val="24"/>
          <w:lang w:val="en-US"/>
        </w:rPr>
        <w:t xml:space="preserve"> are expected to act as a sig</w:t>
      </w:r>
      <w:r w:rsidR="00274E01">
        <w:rPr>
          <w:rFonts w:ascii="Times New Roman" w:hAnsi="Times New Roman" w:cs="Times New Roman"/>
          <w:sz w:val="24"/>
          <w:szCs w:val="24"/>
          <w:lang w:val="en-US"/>
        </w:rPr>
        <w:t>nificant information source</w:t>
      </w:r>
      <w:r w:rsidRPr="003A64AF">
        <w:rPr>
          <w:rFonts w:ascii="Times New Roman" w:hAnsi="Times New Roman" w:cs="Times New Roman"/>
          <w:sz w:val="24"/>
          <w:szCs w:val="24"/>
          <w:lang w:val="en-US"/>
        </w:rPr>
        <w:t xml:space="preserve">. </w:t>
      </w:r>
      <w:r w:rsidR="006618F9" w:rsidRPr="003A64AF">
        <w:rPr>
          <w:rFonts w:ascii="Times New Roman" w:hAnsi="Times New Roman" w:cs="Times New Roman"/>
          <w:sz w:val="24"/>
          <w:szCs w:val="24"/>
          <w:lang w:val="en-US"/>
        </w:rPr>
        <w:t xml:space="preserve">Although </w:t>
      </w:r>
      <w:r w:rsidR="006618F9">
        <w:rPr>
          <w:rFonts w:ascii="Times New Roman" w:hAnsi="Times New Roman" w:cs="Times New Roman"/>
          <w:sz w:val="24"/>
          <w:szCs w:val="24"/>
          <w:lang w:val="en-US"/>
        </w:rPr>
        <w:t xml:space="preserve">value-communication is </w:t>
      </w:r>
      <w:r w:rsidR="006618F9" w:rsidRPr="003A64AF">
        <w:rPr>
          <w:rFonts w:ascii="Times New Roman" w:hAnsi="Times New Roman" w:cs="Times New Roman"/>
          <w:sz w:val="24"/>
          <w:szCs w:val="24"/>
          <w:lang w:val="en-US"/>
        </w:rPr>
        <w:t>often associated wit</w:t>
      </w:r>
      <w:r w:rsidR="006618F9">
        <w:rPr>
          <w:rFonts w:ascii="Times New Roman" w:hAnsi="Times New Roman" w:cs="Times New Roman"/>
          <w:sz w:val="24"/>
          <w:szCs w:val="24"/>
          <w:lang w:val="en-US"/>
        </w:rPr>
        <w:t xml:space="preserve">h the top of an </w:t>
      </w:r>
      <w:proofErr w:type="spellStart"/>
      <w:r w:rsidR="006618F9">
        <w:rPr>
          <w:rFonts w:ascii="Times New Roman" w:hAnsi="Times New Roman" w:cs="Times New Roman"/>
          <w:sz w:val="24"/>
          <w:szCs w:val="24"/>
          <w:lang w:val="en-US"/>
        </w:rPr>
        <w:t>organizaton</w:t>
      </w:r>
      <w:proofErr w:type="spellEnd"/>
      <w:r w:rsidR="006618F9">
        <w:rPr>
          <w:rFonts w:ascii="Times New Roman" w:hAnsi="Times New Roman" w:cs="Times New Roman"/>
          <w:sz w:val="24"/>
          <w:szCs w:val="24"/>
          <w:lang w:val="en-US"/>
        </w:rPr>
        <w:t xml:space="preserve">, research indicates that </w:t>
      </w:r>
      <w:r w:rsidR="006618F9" w:rsidRPr="003A64AF">
        <w:rPr>
          <w:rFonts w:ascii="Times New Roman" w:hAnsi="Times New Roman" w:cs="Times New Roman"/>
          <w:sz w:val="24"/>
          <w:szCs w:val="24"/>
          <w:lang w:val="en-US"/>
        </w:rPr>
        <w:t xml:space="preserve">organizational members much lower in the organizational hierarchy can be a source of value-laden information and as such impact someone’s work-related identity </w:t>
      </w:r>
      <w:r w:rsidR="006618F9">
        <w:rPr>
          <w:rFonts w:ascii="Times New Roman" w:hAnsi="Times New Roman" w:cs="Times New Roman"/>
          <w:sz w:val="24"/>
          <w:szCs w:val="24"/>
        </w:rPr>
        <w:fldChar w:fldCharType="begin"/>
      </w:r>
      <w:r w:rsidR="006618F9" w:rsidRPr="00867AAA">
        <w:rPr>
          <w:rFonts w:ascii="Times New Roman" w:hAnsi="Times New Roman" w:cs="Times New Roman"/>
          <w:sz w:val="24"/>
          <w:szCs w:val="24"/>
          <w:lang w:val="en-US"/>
        </w:rPr>
        <w:instrText xml:space="preserve"> ADDIN EN.CITE &lt;EndNote&gt;&lt;Cite&gt;&lt;Author&gt;Vandenabeele&lt;/Author&gt;&lt;Year&gt;2014&lt;/Year&gt;&lt;RecNum&gt;145&lt;/RecNum&gt;&lt;DisplayText&gt;(Vandenabeele, 2014)&lt;/DisplayText&gt;&lt;record&gt;&lt;rec-number&gt;145&lt;/rec-number&gt;&lt;foreign-keys&gt;&lt;key app="EN" db-id="zerfe0td4sx2z2edv59x9wsrfaxsfttraert" timestamp="1458923199"&gt;145&lt;/key&gt;&lt;/foreign-keys&gt;&lt;ref-type name="Journal Article"&gt;17&lt;/ref-type&gt;&lt;contributors&gt;&lt;authors&gt;&lt;author&gt;Vandenabeele, W.&lt;/author&gt;&lt;/authors&gt;&lt;/contributors&gt;&lt;titles&gt;&lt;title&gt;Explaining Public Service Motivation The Role of Leadership and Basic Needs Satisfaction&lt;/title&gt;&lt;secondary-title&gt;Review of Public Personnel Administration&lt;/secondary-title&gt;&lt;/titles&gt;&lt;periodical&gt;&lt;full-title&gt;Review of Public Personnel Administration&lt;/full-title&gt;&lt;/periodical&gt;&lt;pages&gt;153-173&lt;/pages&gt;&lt;volume&gt;34&lt;/volume&gt;&lt;number&gt;2&lt;/number&gt;&lt;dates&gt;&lt;year&gt;2014&lt;/year&gt;&lt;/dates&gt;&lt;urls&gt;&lt;/urls&gt;&lt;/record&gt;&lt;/Cite&gt;&lt;/EndNote&gt;</w:instrText>
      </w:r>
      <w:r w:rsidR="006618F9">
        <w:rPr>
          <w:rFonts w:ascii="Times New Roman" w:hAnsi="Times New Roman" w:cs="Times New Roman"/>
          <w:sz w:val="24"/>
          <w:szCs w:val="24"/>
        </w:rPr>
        <w:fldChar w:fldCharType="separate"/>
      </w:r>
      <w:r w:rsidR="006618F9" w:rsidRPr="003A64AF">
        <w:rPr>
          <w:rFonts w:ascii="Times New Roman" w:hAnsi="Times New Roman" w:cs="Times New Roman"/>
          <w:noProof/>
          <w:sz w:val="24"/>
          <w:szCs w:val="24"/>
          <w:lang w:val="en-US"/>
        </w:rPr>
        <w:t>(Vandenabeele, 2014)</w:t>
      </w:r>
      <w:r w:rsidR="006618F9">
        <w:rPr>
          <w:rFonts w:ascii="Times New Roman" w:hAnsi="Times New Roman" w:cs="Times New Roman"/>
          <w:sz w:val="24"/>
          <w:szCs w:val="24"/>
        </w:rPr>
        <w:fldChar w:fldCharType="end"/>
      </w:r>
      <w:r w:rsidR="006618F9" w:rsidRPr="003A64AF">
        <w:rPr>
          <w:rFonts w:ascii="Times New Roman" w:hAnsi="Times New Roman" w:cs="Times New Roman"/>
          <w:sz w:val="24"/>
          <w:szCs w:val="24"/>
          <w:lang w:val="en-US"/>
        </w:rPr>
        <w:t>.</w:t>
      </w:r>
      <w:r w:rsidR="006618F9">
        <w:rPr>
          <w:rFonts w:ascii="Times New Roman" w:hAnsi="Times New Roman" w:cs="Times New Roman"/>
          <w:sz w:val="24"/>
          <w:szCs w:val="24"/>
          <w:lang w:val="en-US"/>
        </w:rPr>
        <w:t xml:space="preserve"> More specifically, d</w:t>
      </w:r>
      <w:r w:rsidR="00274E01" w:rsidRPr="003A64AF">
        <w:rPr>
          <w:rFonts w:ascii="Times New Roman" w:hAnsi="Times New Roman" w:cs="Times New Roman"/>
          <w:sz w:val="24"/>
          <w:szCs w:val="24"/>
          <w:lang w:val="en-US"/>
        </w:rPr>
        <w:t xml:space="preserve">irect supervisors interact almost daily with their subordinates which </w:t>
      </w:r>
      <w:r w:rsidR="00274E01" w:rsidRPr="003A64AF">
        <w:rPr>
          <w:rFonts w:ascii="Times New Roman" w:hAnsi="Times New Roman" w:cs="Times New Roman"/>
          <w:sz w:val="24"/>
          <w:szCs w:val="24"/>
          <w:lang w:val="en-US"/>
        </w:rPr>
        <w:lastRenderedPageBreak/>
        <w:t xml:space="preserve">provides various opportunities for mission and value clarification </w:t>
      </w:r>
      <w:r w:rsidR="00274E01">
        <w:rPr>
          <w:rFonts w:ascii="Times New Roman" w:hAnsi="Times New Roman" w:cs="Times New Roman"/>
          <w:sz w:val="24"/>
          <w:szCs w:val="24"/>
          <w:lang w:val="en-US"/>
        </w:rPr>
        <w:t>while co-workers</w:t>
      </w:r>
      <w:r w:rsidR="00274E01" w:rsidRPr="003A64AF">
        <w:rPr>
          <w:rFonts w:ascii="Times New Roman" w:hAnsi="Times New Roman" w:cs="Times New Roman"/>
          <w:sz w:val="24"/>
          <w:szCs w:val="24"/>
          <w:lang w:val="en-US"/>
        </w:rPr>
        <w:t xml:space="preserve"> form the most accessible intra-organizational referent (Kramer, 2010).</w:t>
      </w:r>
      <w:r w:rsidR="00274E01" w:rsidRPr="00274E01">
        <w:rPr>
          <w:rFonts w:ascii="Times New Roman" w:hAnsi="Times New Roman" w:cs="Times New Roman"/>
          <w:sz w:val="24"/>
          <w:szCs w:val="24"/>
          <w:lang w:val="en-US"/>
        </w:rPr>
        <w:t xml:space="preserve"> </w:t>
      </w:r>
    </w:p>
    <w:p w14:paraId="2CF6A34A" w14:textId="26E90AB4" w:rsidR="00B25775" w:rsidRPr="003A64AF" w:rsidRDefault="00A75018" w:rsidP="00A75018">
      <w:pPr>
        <w:spacing w:after="0" w:line="480" w:lineRule="auto"/>
        <w:ind w:firstLine="706"/>
        <w:rPr>
          <w:rFonts w:ascii="Times New Roman" w:hAnsi="Times New Roman" w:cs="Times New Roman"/>
          <w:sz w:val="24"/>
          <w:szCs w:val="24"/>
          <w:lang w:val="en-US"/>
        </w:rPr>
      </w:pPr>
      <w:r>
        <w:rPr>
          <w:rFonts w:ascii="Times New Roman" w:hAnsi="Times New Roman" w:cs="Times New Roman"/>
          <w:sz w:val="24"/>
          <w:szCs w:val="24"/>
          <w:lang w:val="en-GB"/>
        </w:rPr>
        <w:t>Consequently, we hypothesize that:</w:t>
      </w:r>
    </w:p>
    <w:p w14:paraId="5A40DD29" w14:textId="3EE8AC12" w:rsidR="0096270C" w:rsidRPr="00C54209" w:rsidRDefault="00C54209" w:rsidP="0096270C">
      <w:pPr>
        <w:spacing w:after="0" w:line="480" w:lineRule="auto"/>
        <w:ind w:firstLine="706"/>
        <w:rPr>
          <w:rFonts w:ascii="Times New Roman" w:hAnsi="Times New Roman" w:cs="Times New Roman"/>
          <w:sz w:val="24"/>
          <w:szCs w:val="24"/>
          <w:lang w:val="en-GB"/>
        </w:rPr>
      </w:pPr>
      <w:r w:rsidRPr="00C54209">
        <w:rPr>
          <w:rFonts w:ascii="Times New Roman" w:hAnsi="Times New Roman" w:cs="Times New Roman"/>
          <w:i/>
          <w:sz w:val="24"/>
          <w:szCs w:val="24"/>
          <w:lang w:val="en-GB"/>
        </w:rPr>
        <w:t>Hypothesis 4</w:t>
      </w:r>
      <w:r w:rsidR="0096270C" w:rsidRPr="00C54209">
        <w:rPr>
          <w:rFonts w:ascii="Times New Roman" w:hAnsi="Times New Roman" w:cs="Times New Roman"/>
          <w:i/>
          <w:sz w:val="24"/>
          <w:szCs w:val="24"/>
          <w:lang w:val="en-GB"/>
        </w:rPr>
        <w:t>. Promotion of organizational values and future by an employee’s supervisor is indirectly posi</w:t>
      </w:r>
      <w:r w:rsidR="00F76669">
        <w:rPr>
          <w:rFonts w:ascii="Times New Roman" w:hAnsi="Times New Roman" w:cs="Times New Roman"/>
          <w:i/>
          <w:sz w:val="24"/>
          <w:szCs w:val="24"/>
          <w:lang w:val="en-GB"/>
        </w:rPr>
        <w:t xml:space="preserve">tively related with </w:t>
      </w:r>
      <w:r w:rsidR="0096270C" w:rsidRPr="00C54209">
        <w:rPr>
          <w:rFonts w:ascii="Times New Roman" w:hAnsi="Times New Roman" w:cs="Times New Roman"/>
          <w:i/>
          <w:sz w:val="24"/>
          <w:szCs w:val="24"/>
          <w:lang w:val="en-GB"/>
        </w:rPr>
        <w:t>employee mission valence through its influence on goal clarity.</w:t>
      </w:r>
    </w:p>
    <w:p w14:paraId="0571578C" w14:textId="5F8EA9C5" w:rsidR="0096270C" w:rsidRPr="00C54209" w:rsidRDefault="00C54209" w:rsidP="0096270C">
      <w:pPr>
        <w:spacing w:after="0" w:line="480" w:lineRule="auto"/>
        <w:ind w:firstLine="706"/>
        <w:rPr>
          <w:rFonts w:ascii="Times New Roman" w:hAnsi="Times New Roman" w:cs="Times New Roman"/>
          <w:sz w:val="24"/>
          <w:szCs w:val="24"/>
          <w:lang w:val="en-GB"/>
        </w:rPr>
      </w:pPr>
      <w:r w:rsidRPr="00C54209">
        <w:rPr>
          <w:rFonts w:ascii="Times New Roman" w:hAnsi="Times New Roman" w:cs="Times New Roman"/>
          <w:i/>
          <w:sz w:val="24"/>
          <w:szCs w:val="24"/>
          <w:lang w:val="en-GB"/>
        </w:rPr>
        <w:t>Hypothesis 5</w:t>
      </w:r>
      <w:r w:rsidR="0096270C" w:rsidRPr="00C54209">
        <w:rPr>
          <w:rFonts w:ascii="Times New Roman" w:hAnsi="Times New Roman" w:cs="Times New Roman"/>
          <w:i/>
          <w:sz w:val="24"/>
          <w:szCs w:val="24"/>
          <w:lang w:val="en-GB"/>
        </w:rPr>
        <w:t>. Promotion of organizational values and future by an employee’s supervisor is indirectly positively related with employee mission valence through its influence on PSM.</w:t>
      </w:r>
    </w:p>
    <w:p w14:paraId="65F54274" w14:textId="55F2387C" w:rsidR="00C54209" w:rsidRPr="00A75018" w:rsidRDefault="00C54209" w:rsidP="00A75018">
      <w:pPr>
        <w:spacing w:after="0" w:line="480" w:lineRule="auto"/>
        <w:ind w:firstLine="706"/>
        <w:rPr>
          <w:rFonts w:ascii="Times New Roman" w:hAnsi="Times New Roman" w:cs="Times New Roman"/>
          <w:sz w:val="24"/>
          <w:szCs w:val="24"/>
          <w:lang w:val="en-GB"/>
        </w:rPr>
      </w:pPr>
      <w:r w:rsidRPr="00C54209">
        <w:rPr>
          <w:rFonts w:ascii="Times New Roman" w:hAnsi="Times New Roman" w:cs="Times New Roman"/>
          <w:i/>
          <w:sz w:val="24"/>
          <w:szCs w:val="24"/>
          <w:lang w:val="en-GB"/>
        </w:rPr>
        <w:t>Hypothesis 6</w:t>
      </w:r>
      <w:r w:rsidR="0096270C" w:rsidRPr="00C54209">
        <w:rPr>
          <w:rFonts w:ascii="Times New Roman" w:hAnsi="Times New Roman" w:cs="Times New Roman"/>
          <w:i/>
          <w:sz w:val="24"/>
          <w:szCs w:val="24"/>
          <w:lang w:val="en-GB"/>
        </w:rPr>
        <w:t>. Promotion of organizational values and future by an employee’s supervisor is indirectly positively related with employee mission valence through its influence on work impact.</w:t>
      </w:r>
    </w:p>
    <w:p w14:paraId="04178F55" w14:textId="44D0735D" w:rsidR="00C54209" w:rsidRPr="00C54209" w:rsidRDefault="00C54209" w:rsidP="00C54209">
      <w:pPr>
        <w:spacing w:after="0" w:line="480" w:lineRule="auto"/>
        <w:ind w:firstLine="706"/>
        <w:rPr>
          <w:rFonts w:ascii="Times New Roman" w:hAnsi="Times New Roman" w:cs="Times New Roman"/>
          <w:sz w:val="24"/>
          <w:szCs w:val="24"/>
          <w:lang w:val="en-GB"/>
        </w:rPr>
      </w:pPr>
      <w:r w:rsidRPr="00C54209">
        <w:rPr>
          <w:rFonts w:ascii="Times New Roman" w:hAnsi="Times New Roman" w:cs="Times New Roman"/>
          <w:i/>
          <w:sz w:val="24"/>
          <w:szCs w:val="24"/>
          <w:lang w:val="en-GB"/>
        </w:rPr>
        <w:t xml:space="preserve">Hypothesis 7. Promotion of organizational values and future by an employee’s </w:t>
      </w:r>
      <w:r w:rsidR="00E329F6">
        <w:rPr>
          <w:rFonts w:ascii="Times New Roman" w:hAnsi="Times New Roman" w:cs="Times New Roman"/>
          <w:i/>
          <w:sz w:val="24"/>
          <w:szCs w:val="24"/>
          <w:lang w:val="en-GB"/>
        </w:rPr>
        <w:t>co-workers</w:t>
      </w:r>
      <w:r w:rsidRPr="00C54209">
        <w:rPr>
          <w:rFonts w:ascii="Times New Roman" w:hAnsi="Times New Roman" w:cs="Times New Roman"/>
          <w:i/>
          <w:sz w:val="24"/>
          <w:szCs w:val="24"/>
          <w:lang w:val="en-GB"/>
        </w:rPr>
        <w:t xml:space="preserve"> is indirectly positively related with employee mission valence through its influence on goal clarity.</w:t>
      </w:r>
    </w:p>
    <w:p w14:paraId="16E25904" w14:textId="737E12D7" w:rsidR="00C54209" w:rsidRPr="00C54209" w:rsidRDefault="00C54209" w:rsidP="00C54209">
      <w:pPr>
        <w:spacing w:after="0" w:line="480" w:lineRule="auto"/>
        <w:ind w:firstLine="706"/>
        <w:rPr>
          <w:rFonts w:ascii="Times New Roman" w:hAnsi="Times New Roman" w:cs="Times New Roman"/>
          <w:sz w:val="24"/>
          <w:szCs w:val="24"/>
          <w:lang w:val="en-GB"/>
        </w:rPr>
      </w:pPr>
      <w:r w:rsidRPr="00C54209">
        <w:rPr>
          <w:rFonts w:ascii="Times New Roman" w:hAnsi="Times New Roman" w:cs="Times New Roman"/>
          <w:i/>
          <w:sz w:val="24"/>
          <w:szCs w:val="24"/>
          <w:lang w:val="en-GB"/>
        </w:rPr>
        <w:t xml:space="preserve">Hypothesis 8. Promotion of organizational values and future by an employee’s </w:t>
      </w:r>
      <w:r w:rsidR="00E329F6">
        <w:rPr>
          <w:rFonts w:ascii="Times New Roman" w:hAnsi="Times New Roman" w:cs="Times New Roman"/>
          <w:i/>
          <w:sz w:val="24"/>
          <w:szCs w:val="24"/>
          <w:lang w:val="en-GB"/>
        </w:rPr>
        <w:t>co-workers</w:t>
      </w:r>
      <w:r w:rsidRPr="00C54209">
        <w:rPr>
          <w:rFonts w:ascii="Times New Roman" w:hAnsi="Times New Roman" w:cs="Times New Roman"/>
          <w:i/>
          <w:sz w:val="24"/>
          <w:szCs w:val="24"/>
          <w:lang w:val="en-GB"/>
        </w:rPr>
        <w:t xml:space="preserve"> is indirectly positively related with employee mission valence through its influence on PSM.</w:t>
      </w:r>
    </w:p>
    <w:p w14:paraId="5705D247" w14:textId="5C05D185" w:rsidR="00DA0957" w:rsidRPr="00A75018" w:rsidRDefault="00C54209" w:rsidP="00A75018">
      <w:pPr>
        <w:spacing w:after="0" w:line="480" w:lineRule="auto"/>
        <w:ind w:firstLine="706"/>
        <w:rPr>
          <w:rFonts w:ascii="Times New Roman" w:hAnsi="Times New Roman" w:cs="Times New Roman"/>
          <w:sz w:val="24"/>
          <w:szCs w:val="24"/>
          <w:lang w:val="en-GB"/>
        </w:rPr>
      </w:pPr>
      <w:r w:rsidRPr="00C54209">
        <w:rPr>
          <w:rFonts w:ascii="Times New Roman" w:hAnsi="Times New Roman" w:cs="Times New Roman"/>
          <w:i/>
          <w:sz w:val="24"/>
          <w:szCs w:val="24"/>
          <w:lang w:val="en-GB"/>
        </w:rPr>
        <w:t xml:space="preserve">Hypothesis 9. Promotion of organizational values and future by an employee’s </w:t>
      </w:r>
      <w:r w:rsidR="00E329F6">
        <w:rPr>
          <w:rFonts w:ascii="Times New Roman" w:hAnsi="Times New Roman" w:cs="Times New Roman"/>
          <w:i/>
          <w:sz w:val="24"/>
          <w:szCs w:val="24"/>
          <w:lang w:val="en-GB"/>
        </w:rPr>
        <w:t>co-workers</w:t>
      </w:r>
      <w:r w:rsidRPr="00C54209">
        <w:rPr>
          <w:rFonts w:ascii="Times New Roman" w:hAnsi="Times New Roman" w:cs="Times New Roman"/>
          <w:i/>
          <w:sz w:val="24"/>
          <w:szCs w:val="24"/>
          <w:lang w:val="en-GB"/>
        </w:rPr>
        <w:t xml:space="preserve"> is indirectly positively related with employee mission valence thr</w:t>
      </w:r>
      <w:r>
        <w:rPr>
          <w:rFonts w:ascii="Times New Roman" w:hAnsi="Times New Roman" w:cs="Times New Roman"/>
          <w:i/>
          <w:sz w:val="24"/>
          <w:szCs w:val="24"/>
          <w:lang w:val="en-GB"/>
        </w:rPr>
        <w:t xml:space="preserve">ough its influence on </w:t>
      </w:r>
      <w:r w:rsidRPr="00C54209">
        <w:rPr>
          <w:rFonts w:ascii="Times New Roman" w:hAnsi="Times New Roman" w:cs="Times New Roman"/>
          <w:i/>
          <w:sz w:val="24"/>
          <w:szCs w:val="24"/>
          <w:lang w:val="en-GB"/>
        </w:rPr>
        <w:t>work impact.</w:t>
      </w:r>
    </w:p>
    <w:p w14:paraId="5E345571" w14:textId="77777777" w:rsidR="006817ED" w:rsidRPr="003A64AF" w:rsidRDefault="006817ED" w:rsidP="006817ED">
      <w:pPr>
        <w:spacing w:after="0" w:line="480" w:lineRule="auto"/>
        <w:rPr>
          <w:rFonts w:ascii="Times New Roman" w:hAnsi="Times New Roman" w:cs="Times New Roman"/>
          <w:b/>
          <w:caps/>
          <w:sz w:val="24"/>
          <w:szCs w:val="24"/>
          <w:lang w:val="en-US"/>
        </w:rPr>
      </w:pPr>
      <w:r w:rsidRPr="00715FA9">
        <w:rPr>
          <w:rFonts w:ascii="Times New Roman" w:hAnsi="Times New Roman" w:cs="Times New Roman"/>
          <w:b/>
          <w:caps/>
          <w:sz w:val="24"/>
          <w:szCs w:val="24"/>
          <w:lang w:val="en-US"/>
        </w:rPr>
        <w:t>Research methods</w:t>
      </w:r>
    </w:p>
    <w:p w14:paraId="18BEB761" w14:textId="77777777" w:rsidR="006817ED" w:rsidRPr="003A64AF" w:rsidRDefault="006817ED" w:rsidP="001D21AA">
      <w:pPr>
        <w:spacing w:after="0" w:line="480" w:lineRule="auto"/>
        <w:ind w:firstLine="709"/>
        <w:rPr>
          <w:rFonts w:ascii="Times New Roman" w:hAnsi="Times New Roman" w:cs="Times New Roman"/>
          <w:b/>
          <w:sz w:val="24"/>
          <w:szCs w:val="24"/>
          <w:lang w:val="en-US"/>
        </w:rPr>
      </w:pPr>
      <w:r w:rsidRPr="003A64AF">
        <w:rPr>
          <w:rFonts w:ascii="Times New Roman" w:hAnsi="Times New Roman" w:cs="Times New Roman"/>
          <w:b/>
          <w:sz w:val="24"/>
          <w:szCs w:val="24"/>
          <w:lang w:val="en-US"/>
        </w:rPr>
        <w:t>Research Setting and Data Collection</w:t>
      </w:r>
    </w:p>
    <w:p w14:paraId="678DCA38" w14:textId="31FE13B7" w:rsidR="006817ED" w:rsidRPr="003A64AF" w:rsidRDefault="006817ED" w:rsidP="006817ED">
      <w:pPr>
        <w:spacing w:after="0" w:line="480" w:lineRule="auto"/>
        <w:ind w:firstLine="706"/>
        <w:rPr>
          <w:rFonts w:ascii="Times New Roman" w:hAnsi="Times New Roman" w:cs="Times New Roman"/>
          <w:sz w:val="24"/>
          <w:szCs w:val="24"/>
          <w:lang w:val="en-US"/>
        </w:rPr>
      </w:pPr>
      <w:r w:rsidRPr="003A64AF">
        <w:rPr>
          <w:rFonts w:ascii="Times New Roman" w:hAnsi="Times New Roman" w:cs="Times New Roman"/>
          <w:sz w:val="24"/>
          <w:szCs w:val="24"/>
          <w:lang w:val="en-US"/>
        </w:rPr>
        <w:t>As previous studies analyzing mission vale</w:t>
      </w:r>
      <w:r w:rsidR="003937B2">
        <w:rPr>
          <w:rFonts w:ascii="Times New Roman" w:hAnsi="Times New Roman" w:cs="Times New Roman"/>
          <w:sz w:val="24"/>
          <w:szCs w:val="24"/>
          <w:lang w:val="en-US"/>
        </w:rPr>
        <w:t>nce and its antecedents stress</w:t>
      </w:r>
      <w:r w:rsidRPr="003A64AF">
        <w:rPr>
          <w:rFonts w:ascii="Times New Roman" w:hAnsi="Times New Roman" w:cs="Times New Roman"/>
          <w:sz w:val="24"/>
          <w:szCs w:val="24"/>
          <w:lang w:val="en-US"/>
        </w:rPr>
        <w:t xml:space="preserve"> that their results could </w:t>
      </w:r>
      <w:r w:rsidR="003937B2">
        <w:rPr>
          <w:rFonts w:ascii="Times New Roman" w:hAnsi="Times New Roman" w:cs="Times New Roman"/>
          <w:sz w:val="24"/>
          <w:szCs w:val="24"/>
          <w:lang w:val="en-US"/>
        </w:rPr>
        <w:t>lack generalizability because</w:t>
      </w:r>
      <w:r w:rsidRPr="003A64AF">
        <w:rPr>
          <w:rFonts w:ascii="Times New Roman" w:hAnsi="Times New Roman" w:cs="Times New Roman"/>
          <w:sz w:val="24"/>
          <w:szCs w:val="24"/>
          <w:lang w:val="en-US"/>
        </w:rPr>
        <w:t xml:space="preserve"> they are based on samples of senior managers </w:t>
      </w:r>
      <w:r w:rsidRPr="006817ED">
        <w:rPr>
          <w:rFonts w:ascii="Times New Roman" w:hAnsi="Times New Roman" w:cs="Times New Roman"/>
          <w:sz w:val="24"/>
          <w:szCs w:val="24"/>
        </w:rPr>
        <w:lastRenderedPageBreak/>
        <w:fldChar w:fldCharType="begin"/>
      </w:r>
      <w:r w:rsidR="005979A2" w:rsidRPr="005979A2">
        <w:rPr>
          <w:rFonts w:ascii="Times New Roman" w:hAnsi="Times New Roman" w:cs="Times New Roman"/>
          <w:sz w:val="24"/>
          <w:szCs w:val="24"/>
          <w:lang w:val="en-US"/>
        </w:rPr>
        <w:instrText xml:space="preserve"> ADDIN EN.CITE &lt;EndNote&gt;&lt;Cite&gt;&lt;Author&gt;Wright&lt;/Author&gt;&lt;Year&gt;2012&lt;/Year&gt;&lt;RecNum&gt;8&lt;/RecNum&gt;&lt;DisplayText&gt;(Wright et al., 2012; Wright &amp;amp; Pandey, 2011)&lt;/DisplayText&gt;&lt;record&gt;&lt;rec-number&gt;8&lt;/rec-number&gt;&lt;foreign-keys&gt;&lt;key app="EN" db-id="zerfe0td4sx2z2edv59x9wsrfaxsfttraert" timestamp="1402590209"&gt;8&lt;/key&gt;&lt;/foreign-keys&gt;&lt;ref-type name="Journal Article"&gt;17&lt;/ref-type&gt;&lt;contributors&gt;&lt;authors&gt;&lt;author&gt;Wright, B.&lt;/author&gt;&lt;author&gt;Moynihan, D.&lt;/author&gt;&lt;author&gt;Pandey, S.&lt;/author&gt;&lt;/authors&gt;&lt;/contributors&gt;&lt;titles&gt;&lt;title&gt;Pulling the Levers: Transformational leadership, public service motivation, and mission valence&lt;/title&gt;&lt;secondary-title&gt;Public Administration Review&lt;/secondary-title&gt;&lt;/titles&gt;&lt;periodical&gt;&lt;full-title&gt;Public Administration Review&lt;/full-title&gt;&lt;/periodical&gt;&lt;pages&gt;206-215&lt;/pages&gt;&lt;volume&gt;72&lt;/volume&gt;&lt;number&gt;2&lt;/number&gt;&lt;dates&gt;&lt;year&gt;2012&lt;/year&gt;&lt;/dates&gt;&lt;urls&gt;&lt;/urls&gt;&lt;/record&gt;&lt;/Cite&gt;&lt;Cite&gt;&lt;Author&gt;Wright&lt;/Author&gt;&lt;Year&gt;2011&lt;/Year&gt;&lt;RecNum&gt;23&lt;/RecNum&gt;&lt;record&gt;&lt;rec-number&gt;23&lt;/rec-number&gt;&lt;foreign-keys&gt;&lt;key app="EN" db-id="zerfe0td4sx2z2edv59x9wsrfaxsfttraert" timestamp="1402590211"&gt;23&lt;/key&gt;&lt;/foreign-keys&gt;&lt;ref-type name="Journal Article"&gt;17&lt;/ref-type&gt;&lt;contributors&gt;&lt;authors&gt;&lt;author&gt;Wright, B.&lt;/author&gt;&lt;author&gt;Pandey, S.&lt;/author&gt;&lt;/authors&gt;&lt;/contributors&gt;&lt;titles&gt;&lt;title&gt;Public organizations and mission valence : When does mission matter?&lt;/title&gt;&lt;secondary-title&gt;Administration &amp;amp; Society&lt;/secondary-title&gt;&lt;/titles&gt;&lt;periodical&gt;&lt;full-title&gt;Administration &amp;amp; Society&lt;/full-title&gt;&lt;/periodical&gt;&lt;pages&gt;22-44&lt;/pages&gt;&lt;volume&gt;43&lt;/volume&gt;&lt;number&gt;1&lt;/number&gt;&lt;dates&gt;&lt;year&gt;2011&lt;/year&gt;&lt;/dates&gt;&lt;urls&gt;&lt;/urls&gt;&lt;/record&gt;&lt;/Cite&gt;&lt;/EndNote&gt;</w:instrText>
      </w:r>
      <w:r w:rsidRPr="006817ED">
        <w:rPr>
          <w:rFonts w:ascii="Times New Roman" w:hAnsi="Times New Roman" w:cs="Times New Roman"/>
          <w:sz w:val="24"/>
          <w:szCs w:val="24"/>
        </w:rPr>
        <w:fldChar w:fldCharType="separate"/>
      </w:r>
      <w:r w:rsidRPr="003A64AF">
        <w:rPr>
          <w:rFonts w:ascii="Times New Roman" w:hAnsi="Times New Roman" w:cs="Times New Roman"/>
          <w:noProof/>
          <w:sz w:val="24"/>
          <w:szCs w:val="24"/>
          <w:lang w:val="en-US"/>
        </w:rPr>
        <w:t>(Wright et al., 2012; Wright &amp; Pandey, 2011)</w:t>
      </w:r>
      <w:r w:rsidRPr="006817ED">
        <w:rPr>
          <w:rFonts w:ascii="Times New Roman" w:hAnsi="Times New Roman" w:cs="Times New Roman"/>
          <w:sz w:val="24"/>
          <w:szCs w:val="24"/>
        </w:rPr>
        <w:fldChar w:fldCharType="end"/>
      </w:r>
      <w:r w:rsidRPr="003A64AF">
        <w:rPr>
          <w:rFonts w:ascii="Times New Roman" w:hAnsi="Times New Roman" w:cs="Times New Roman"/>
          <w:sz w:val="24"/>
          <w:szCs w:val="24"/>
          <w:lang w:val="en-US"/>
        </w:rPr>
        <w:t>, we decided to complement these studies by focusing on the perceptions of organizational attr</w:t>
      </w:r>
      <w:r w:rsidR="00B31DD6" w:rsidRPr="003A64AF">
        <w:rPr>
          <w:rFonts w:ascii="Times New Roman" w:hAnsi="Times New Roman" w:cs="Times New Roman"/>
          <w:sz w:val="24"/>
          <w:szCs w:val="24"/>
          <w:lang w:val="en-US"/>
        </w:rPr>
        <w:t>ibutes of employees</w:t>
      </w:r>
      <w:r w:rsidRPr="003A64AF">
        <w:rPr>
          <w:rFonts w:ascii="Times New Roman" w:hAnsi="Times New Roman" w:cs="Times New Roman"/>
          <w:sz w:val="24"/>
          <w:szCs w:val="24"/>
          <w:lang w:val="en-US"/>
        </w:rPr>
        <w:t xml:space="preserve"> at the opposite end of the organizational hiera</w:t>
      </w:r>
      <w:r w:rsidR="003937B2">
        <w:rPr>
          <w:rFonts w:ascii="Times New Roman" w:hAnsi="Times New Roman" w:cs="Times New Roman"/>
          <w:sz w:val="24"/>
          <w:szCs w:val="24"/>
          <w:lang w:val="en-US"/>
        </w:rPr>
        <w:t>rchy. More specifically, we use</w:t>
      </w:r>
      <w:r w:rsidRPr="003A64AF">
        <w:rPr>
          <w:rFonts w:ascii="Times New Roman" w:hAnsi="Times New Roman" w:cs="Times New Roman"/>
          <w:sz w:val="24"/>
          <w:szCs w:val="24"/>
          <w:lang w:val="en-US"/>
        </w:rPr>
        <w:t xml:space="preserve"> data collected amongst the non-managerial employees employed by a Belgian social welfare organization. The organization in question falls under the authority of the municipality and provides a wide range of services</w:t>
      </w:r>
      <w:r w:rsidR="00E740DA" w:rsidRPr="003A64AF">
        <w:rPr>
          <w:rFonts w:ascii="Times New Roman" w:hAnsi="Times New Roman" w:cs="Times New Roman"/>
          <w:sz w:val="24"/>
          <w:szCs w:val="24"/>
          <w:lang w:val="en-US"/>
        </w:rPr>
        <w:t>, predominantly,</w:t>
      </w:r>
      <w:r w:rsidRPr="003A64AF">
        <w:rPr>
          <w:rFonts w:ascii="Times New Roman" w:hAnsi="Times New Roman" w:cs="Times New Roman"/>
          <w:sz w:val="24"/>
          <w:szCs w:val="24"/>
          <w:lang w:val="en-US"/>
        </w:rPr>
        <w:t xml:space="preserve"> related to elderly care. In total, we contact</w:t>
      </w:r>
      <w:r w:rsidR="00715FA9">
        <w:rPr>
          <w:rFonts w:ascii="Times New Roman" w:hAnsi="Times New Roman" w:cs="Times New Roman"/>
          <w:sz w:val="24"/>
          <w:szCs w:val="24"/>
          <w:lang w:val="en-US"/>
        </w:rPr>
        <w:t>ed 1978</w:t>
      </w:r>
      <w:r w:rsidRPr="003A64AF">
        <w:rPr>
          <w:rFonts w:ascii="Times New Roman" w:hAnsi="Times New Roman" w:cs="Times New Roman"/>
          <w:sz w:val="24"/>
          <w:szCs w:val="24"/>
          <w:lang w:val="en-US"/>
        </w:rPr>
        <w:t xml:space="preserve"> employees via e-mail and provided them with an internet link which gave access to an online questionnaire consisting of </w:t>
      </w:r>
      <w:r w:rsidRPr="00715FA9">
        <w:rPr>
          <w:rFonts w:ascii="Times New Roman" w:hAnsi="Times New Roman" w:cs="Times New Roman"/>
          <w:sz w:val="24"/>
          <w:szCs w:val="24"/>
          <w:lang w:val="en-US"/>
        </w:rPr>
        <w:t>46 items.</w:t>
      </w:r>
      <w:r w:rsidRPr="003A64AF">
        <w:rPr>
          <w:rFonts w:ascii="Times New Roman" w:hAnsi="Times New Roman" w:cs="Times New Roman"/>
          <w:sz w:val="24"/>
          <w:szCs w:val="24"/>
          <w:lang w:val="en-US"/>
        </w:rPr>
        <w:t xml:space="preserve"> After two weeks an electronic reminder was send. The electronic survey was closed after a total of four weeks. Within this timeframe 585 respondents provided sufficient information to test the full model which resulted in a response rate of </w:t>
      </w:r>
      <w:r w:rsidR="00715FA9" w:rsidRPr="00715FA9">
        <w:rPr>
          <w:rFonts w:ascii="Times New Roman" w:hAnsi="Times New Roman" w:cs="Times New Roman"/>
          <w:sz w:val="24"/>
          <w:szCs w:val="24"/>
          <w:lang w:val="en-US"/>
        </w:rPr>
        <w:t>29,6</w:t>
      </w:r>
      <w:r w:rsidRPr="003A64AF">
        <w:rPr>
          <w:rFonts w:ascii="Times New Roman" w:hAnsi="Times New Roman" w:cs="Times New Roman"/>
          <w:sz w:val="24"/>
          <w:szCs w:val="24"/>
          <w:lang w:val="en-US"/>
        </w:rPr>
        <w:t xml:space="preserve">%. Non-response bias was assessed by comparing the characteristics of the population with the characteristics of the respondents. The comparison revealed no significant discrepancies between the sample and </w:t>
      </w:r>
      <w:r w:rsidR="00F158BF" w:rsidRPr="003A64AF">
        <w:rPr>
          <w:rFonts w:ascii="Times New Roman" w:hAnsi="Times New Roman" w:cs="Times New Roman"/>
          <w:sz w:val="24"/>
          <w:szCs w:val="24"/>
          <w:lang w:val="en-US"/>
        </w:rPr>
        <w:t>the population. T</w:t>
      </w:r>
      <w:r w:rsidRPr="003A64AF">
        <w:rPr>
          <w:rFonts w:ascii="Times New Roman" w:hAnsi="Times New Roman" w:cs="Times New Roman"/>
          <w:sz w:val="24"/>
          <w:szCs w:val="24"/>
          <w:lang w:val="en-US"/>
        </w:rPr>
        <w:t>he majority of the respondents were female (75%) while the average age was 43 years (SD = 11), ranging from 21 to 63 years. The majority was employed on a full-time basis (62%) and had an average organizational tenure of 17 years (SD =</w:t>
      </w:r>
      <w:r w:rsidR="00F158BF" w:rsidRPr="003A64AF">
        <w:rPr>
          <w:rFonts w:ascii="Times New Roman" w:hAnsi="Times New Roman" w:cs="Times New Roman"/>
          <w:sz w:val="24"/>
          <w:szCs w:val="24"/>
          <w:lang w:val="en-US"/>
        </w:rPr>
        <w:t xml:space="preserve"> 11)</w:t>
      </w:r>
      <w:r w:rsidRPr="003A64AF">
        <w:rPr>
          <w:rFonts w:ascii="Times New Roman" w:hAnsi="Times New Roman" w:cs="Times New Roman"/>
          <w:sz w:val="24"/>
          <w:szCs w:val="24"/>
          <w:lang w:val="en-US"/>
        </w:rPr>
        <w:t xml:space="preserve">. The distribution of functional specializations of the respondents matched the distribution of functional specializations within the organization. </w:t>
      </w:r>
    </w:p>
    <w:p w14:paraId="4593B935" w14:textId="77777777" w:rsidR="006817ED" w:rsidRPr="003A64AF" w:rsidRDefault="006817ED" w:rsidP="001D21AA">
      <w:pPr>
        <w:spacing w:after="0" w:line="480" w:lineRule="auto"/>
        <w:ind w:firstLine="709"/>
        <w:rPr>
          <w:rFonts w:ascii="Times New Roman" w:hAnsi="Times New Roman" w:cs="Times New Roman"/>
          <w:b/>
          <w:sz w:val="24"/>
          <w:szCs w:val="24"/>
          <w:lang w:val="en-US"/>
        </w:rPr>
      </w:pPr>
      <w:bookmarkStart w:id="0" w:name="_Toc182569239"/>
      <w:bookmarkStart w:id="1" w:name="_Toc183363567"/>
      <w:bookmarkStart w:id="2" w:name="_Toc183587399"/>
      <w:r w:rsidRPr="003A64AF">
        <w:rPr>
          <w:rFonts w:ascii="Times New Roman" w:hAnsi="Times New Roman" w:cs="Times New Roman"/>
          <w:b/>
          <w:sz w:val="24"/>
          <w:szCs w:val="24"/>
          <w:lang w:val="en-US"/>
        </w:rPr>
        <w:t>Measures</w:t>
      </w:r>
      <w:bookmarkEnd w:id="0"/>
      <w:bookmarkEnd w:id="1"/>
      <w:bookmarkEnd w:id="2"/>
    </w:p>
    <w:p w14:paraId="703C497A" w14:textId="25BD8F95" w:rsidR="00DF4BC2" w:rsidRDefault="006817ED" w:rsidP="006817ED">
      <w:pPr>
        <w:spacing w:after="0" w:line="480" w:lineRule="auto"/>
        <w:ind w:firstLine="706"/>
        <w:rPr>
          <w:rFonts w:ascii="Times New Roman" w:hAnsi="Times New Roman" w:cs="Times New Roman"/>
          <w:sz w:val="24"/>
          <w:szCs w:val="24"/>
          <w:lang w:val="en-US"/>
        </w:rPr>
      </w:pPr>
      <w:r w:rsidRPr="003A64AF">
        <w:rPr>
          <w:rFonts w:ascii="Times New Roman" w:hAnsi="Times New Roman" w:cs="Times New Roman"/>
          <w:sz w:val="24"/>
          <w:szCs w:val="24"/>
          <w:lang w:val="en-US"/>
        </w:rPr>
        <w:t>The study variables were measured using multiple survey items taken from previously used measures (although sometimes slightly adapted to enhance their focus)</w:t>
      </w:r>
      <w:r w:rsidR="00DF4BC2">
        <w:rPr>
          <w:rFonts w:ascii="Times New Roman" w:hAnsi="Times New Roman" w:cs="Times New Roman"/>
          <w:sz w:val="24"/>
          <w:szCs w:val="24"/>
          <w:lang w:val="en-US"/>
        </w:rPr>
        <w:t xml:space="preserve"> (for more details see Appendix 1)</w:t>
      </w:r>
      <w:r w:rsidRPr="003A64AF">
        <w:rPr>
          <w:rFonts w:ascii="Times New Roman" w:hAnsi="Times New Roman" w:cs="Times New Roman"/>
          <w:sz w:val="24"/>
          <w:szCs w:val="24"/>
          <w:lang w:val="en-US"/>
        </w:rPr>
        <w:t xml:space="preserve">. </w:t>
      </w:r>
      <w:r w:rsidRPr="00715FA9">
        <w:rPr>
          <w:rFonts w:ascii="Times New Roman" w:hAnsi="Times New Roman" w:cs="Times New Roman"/>
          <w:sz w:val="24"/>
          <w:szCs w:val="24"/>
          <w:lang w:val="en-US"/>
        </w:rPr>
        <w:t>All 46 items</w:t>
      </w:r>
      <w:r w:rsidRPr="003A64AF">
        <w:rPr>
          <w:rFonts w:ascii="Times New Roman" w:hAnsi="Times New Roman" w:cs="Times New Roman"/>
          <w:sz w:val="24"/>
          <w:szCs w:val="24"/>
          <w:lang w:val="en-US"/>
        </w:rPr>
        <w:t xml:space="preserve"> were measured using a 7-point Likert scale ranging from totally disagree (1) to totally agree (7). Mission valence was measured using a two</w:t>
      </w:r>
      <w:r w:rsidR="00DF4BC2">
        <w:rPr>
          <w:rFonts w:ascii="Times New Roman" w:hAnsi="Times New Roman" w:cs="Times New Roman"/>
          <w:sz w:val="24"/>
          <w:szCs w:val="24"/>
          <w:lang w:val="en-US"/>
        </w:rPr>
        <w:t xml:space="preserve">-item indicator adapted by </w:t>
      </w:r>
      <w:r w:rsidR="00DF4BC2">
        <w:rPr>
          <w:rFonts w:ascii="Times New Roman" w:hAnsi="Times New Roman" w:cs="Times New Roman"/>
          <w:sz w:val="24"/>
          <w:szCs w:val="24"/>
          <w:lang w:val="en-US"/>
        </w:rPr>
        <w:fldChar w:fldCharType="begin"/>
      </w:r>
      <w:r w:rsidR="00DF4BC2">
        <w:rPr>
          <w:rFonts w:ascii="Times New Roman" w:hAnsi="Times New Roman" w:cs="Times New Roman"/>
          <w:sz w:val="24"/>
          <w:szCs w:val="24"/>
          <w:lang w:val="en-US"/>
        </w:rPr>
        <w:instrText xml:space="preserve"> ADDIN EN.CITE &lt;EndNote&gt;&lt;Cite AuthorYear="1"&gt;&lt;Author&gt;Wright&lt;/Author&gt;&lt;Year&gt;2012&lt;/Year&gt;&lt;RecNum&gt;8&lt;/RecNum&gt;&lt;DisplayText&gt;Wright et al. (2012)&lt;/DisplayText&gt;&lt;record&gt;&lt;rec-number&gt;8&lt;/rec-number&gt;&lt;foreign-keys&gt;&lt;key app="EN" db-id="zerfe0td4sx2z2edv59x9wsrfaxsfttraert" timestamp="1402590209"&gt;8&lt;/key&gt;&lt;/foreign-keys&gt;&lt;ref-type name="Journal Article"&gt;17&lt;/ref-type&gt;&lt;contributors&gt;&lt;authors&gt;&lt;author&gt;Wright, B.&lt;/author&gt;&lt;author&gt;Moynihan, D.&lt;/author&gt;&lt;author&gt;Pandey, S.&lt;/author&gt;&lt;/authors&gt;&lt;/contributors&gt;&lt;titles&gt;&lt;title&gt;Pulling the Levers: Transformational leadership, public service motivation, and mission valence&lt;/title&gt;&lt;secondary-title&gt;Public Administration Review&lt;/secondary-title&gt;&lt;/titles&gt;&lt;periodical&gt;&lt;full-title&gt;Public Administration Review&lt;/full-title&gt;&lt;/periodical&gt;&lt;pages&gt;206-215&lt;/pages&gt;&lt;volume&gt;72&lt;/volume&gt;&lt;number&gt;2&lt;/number&gt;&lt;dates&gt;&lt;year&gt;2012&lt;/year&gt;&lt;/dates&gt;&lt;urls&gt;&lt;/urls&gt;&lt;/record&gt;&lt;/Cite&gt;&lt;/EndNote&gt;</w:instrText>
      </w:r>
      <w:r w:rsidR="00DF4BC2">
        <w:rPr>
          <w:rFonts w:ascii="Times New Roman" w:hAnsi="Times New Roman" w:cs="Times New Roman"/>
          <w:sz w:val="24"/>
          <w:szCs w:val="24"/>
          <w:lang w:val="en-US"/>
        </w:rPr>
        <w:fldChar w:fldCharType="separate"/>
      </w:r>
      <w:r w:rsidR="00DF4BC2">
        <w:rPr>
          <w:rFonts w:ascii="Times New Roman" w:hAnsi="Times New Roman" w:cs="Times New Roman"/>
          <w:noProof/>
          <w:sz w:val="24"/>
          <w:szCs w:val="24"/>
          <w:lang w:val="en-US"/>
        </w:rPr>
        <w:t>Wright et al. (2012)</w:t>
      </w:r>
      <w:r w:rsidR="00DF4BC2">
        <w:rPr>
          <w:rFonts w:ascii="Times New Roman" w:hAnsi="Times New Roman" w:cs="Times New Roman"/>
          <w:sz w:val="24"/>
          <w:szCs w:val="24"/>
          <w:lang w:val="en-US"/>
        </w:rPr>
        <w:fldChar w:fldCharType="end"/>
      </w:r>
      <w:r w:rsidRPr="003A64AF">
        <w:rPr>
          <w:rFonts w:ascii="Times New Roman" w:hAnsi="Times New Roman" w:cs="Times New Roman"/>
          <w:sz w:val="24"/>
          <w:szCs w:val="24"/>
          <w:lang w:val="en-US"/>
        </w:rPr>
        <w:t xml:space="preserve"> from a previous measure of mission valence </w:t>
      </w:r>
      <w:r w:rsidRPr="006817ED">
        <w:rPr>
          <w:rFonts w:ascii="Times New Roman" w:hAnsi="Times New Roman" w:cs="Times New Roman"/>
          <w:sz w:val="24"/>
          <w:szCs w:val="24"/>
        </w:rPr>
        <w:fldChar w:fldCharType="begin"/>
      </w:r>
      <w:r w:rsidR="005979A2" w:rsidRPr="005979A2">
        <w:rPr>
          <w:rFonts w:ascii="Times New Roman" w:hAnsi="Times New Roman" w:cs="Times New Roman"/>
          <w:sz w:val="24"/>
          <w:szCs w:val="24"/>
          <w:lang w:val="en-US"/>
        </w:rPr>
        <w:instrText xml:space="preserve"> ADDIN EN.CITE &lt;EndNote&gt;&lt;Cite&gt;&lt;Author&gt;Wright&lt;/Author&gt;&lt;Year&gt;2007&lt;/Year&gt;&lt;RecNum&gt;2&lt;/RecNum&gt;&lt;DisplayText&gt;(Wright, 2007)&lt;/DisplayText&gt;&lt;record&gt;&lt;rec-number&gt;2&lt;/rec-number&gt;&lt;foreign-keys&gt;&lt;key app="EN" db-id="zerfe0td4sx2z2edv59x9wsrfaxsfttraert" timestamp="1402590209"&gt;2&lt;/key&gt;&lt;/foreign-keys&gt;&lt;ref-type name="Journal Article"&gt;17&lt;/ref-type&gt;&lt;contributors&gt;&lt;authors&gt;&lt;author&gt;Wright, B.&lt;/author&gt;&lt;/authors&gt;&lt;/contributors&gt;&lt;titles&gt;&lt;title&gt;Public service and motivation: Does mission matter?&lt;/title&gt;&lt;secondary-title&gt;Public Administration Review&lt;/secondary-title&gt;&lt;/titles&gt;&lt;periodical&gt;&lt;full-title&gt;Public Administration Review&lt;/full-title&gt;&lt;/periodical&gt;&lt;pages&gt;54 - 64&lt;/pages&gt;&lt;volume&gt;67&lt;/volume&gt;&lt;number&gt;1&lt;/number&gt;&lt;dates&gt;&lt;year&gt;2007&lt;/year&gt;&lt;/dates&gt;&lt;urls&gt;&lt;/urls&gt;&lt;/record&gt;&lt;/Cite&gt;&lt;/EndNote&gt;</w:instrText>
      </w:r>
      <w:r w:rsidRPr="006817ED">
        <w:rPr>
          <w:rFonts w:ascii="Times New Roman" w:hAnsi="Times New Roman" w:cs="Times New Roman"/>
          <w:sz w:val="24"/>
          <w:szCs w:val="24"/>
        </w:rPr>
        <w:fldChar w:fldCharType="separate"/>
      </w:r>
      <w:r w:rsidRPr="003A64AF">
        <w:rPr>
          <w:rFonts w:ascii="Times New Roman" w:hAnsi="Times New Roman" w:cs="Times New Roman"/>
          <w:noProof/>
          <w:sz w:val="24"/>
          <w:szCs w:val="24"/>
          <w:lang w:val="en-US"/>
        </w:rPr>
        <w:t>(Wright, 2007)</w:t>
      </w:r>
      <w:r w:rsidRPr="006817ED">
        <w:rPr>
          <w:rFonts w:ascii="Times New Roman" w:hAnsi="Times New Roman" w:cs="Times New Roman"/>
          <w:sz w:val="24"/>
          <w:szCs w:val="24"/>
        </w:rPr>
        <w:fldChar w:fldCharType="end"/>
      </w:r>
      <w:r w:rsidRPr="003A64AF">
        <w:rPr>
          <w:rFonts w:ascii="Times New Roman" w:hAnsi="Times New Roman" w:cs="Times New Roman"/>
          <w:sz w:val="24"/>
          <w:szCs w:val="24"/>
          <w:lang w:val="en-US"/>
        </w:rPr>
        <w:t xml:space="preserve"> and reflects an employee’s perceptions of the attractiveness or salience of an organization’s </w:t>
      </w:r>
      <w:r w:rsidR="00DF4BC2">
        <w:rPr>
          <w:rFonts w:ascii="Times New Roman" w:hAnsi="Times New Roman" w:cs="Times New Roman"/>
          <w:sz w:val="24"/>
          <w:szCs w:val="24"/>
          <w:lang w:val="en-US"/>
        </w:rPr>
        <w:t>purpose or social contribution.</w:t>
      </w:r>
      <w:r w:rsidRPr="003A64AF">
        <w:rPr>
          <w:rFonts w:ascii="Times New Roman" w:hAnsi="Times New Roman" w:cs="Times New Roman"/>
          <w:sz w:val="24"/>
          <w:szCs w:val="24"/>
          <w:lang w:val="en-US"/>
        </w:rPr>
        <w:t xml:space="preserve"> Goal clarity, which denotes an employee’s perceptions of the </w:t>
      </w:r>
      <w:r w:rsidRPr="003A64AF">
        <w:rPr>
          <w:rFonts w:ascii="Times New Roman" w:hAnsi="Times New Roman" w:cs="Times New Roman"/>
          <w:sz w:val="24"/>
          <w:szCs w:val="24"/>
          <w:lang w:val="en-US"/>
        </w:rPr>
        <w:lastRenderedPageBreak/>
        <w:t>clarity of the organization’s goals, was measured using a three-item scale devised by</w:t>
      </w:r>
      <w:r w:rsidR="00DF4BC2">
        <w:rPr>
          <w:rFonts w:ascii="Times New Roman" w:hAnsi="Times New Roman" w:cs="Times New Roman"/>
          <w:sz w:val="24"/>
          <w:szCs w:val="24"/>
          <w:lang w:val="en-US"/>
        </w:rPr>
        <w:t xml:space="preserve"> </w:t>
      </w:r>
      <w:r w:rsidR="003937B2">
        <w:rPr>
          <w:rFonts w:ascii="Times New Roman" w:hAnsi="Times New Roman" w:cs="Times New Roman"/>
          <w:sz w:val="24"/>
          <w:szCs w:val="24"/>
          <w:lang w:val="en-US"/>
        </w:rPr>
        <w:t xml:space="preserve">Rainey </w:t>
      </w:r>
      <w:r w:rsidR="00DF4BC2">
        <w:rPr>
          <w:rFonts w:ascii="Times New Roman" w:hAnsi="Times New Roman" w:cs="Times New Roman"/>
          <w:sz w:val="24"/>
          <w:szCs w:val="24"/>
          <w:lang w:val="en-US"/>
        </w:rPr>
        <w:fldChar w:fldCharType="begin"/>
      </w:r>
      <w:r w:rsidR="003937B2">
        <w:rPr>
          <w:rFonts w:ascii="Times New Roman" w:hAnsi="Times New Roman" w:cs="Times New Roman"/>
          <w:sz w:val="24"/>
          <w:szCs w:val="24"/>
          <w:lang w:val="en-US"/>
        </w:rPr>
        <w:instrText xml:space="preserve"> ADDIN EN.CITE &lt;EndNote&gt;&lt;Cite ExcludeAuth="1"&gt;&lt;Author&gt;Rainey&lt;/Author&gt;&lt;Year&gt;1983&lt;/Year&gt;&lt;RecNum&gt;106&lt;/RecNum&gt;&lt;DisplayText&gt;(1983)&lt;/DisplayText&gt;&lt;record&gt;&lt;rec-number&gt;106&lt;/rec-number&gt;&lt;foreign-keys&gt;&lt;key app="EN" db-id="zerfe0td4sx2z2edv59x9wsrfaxsfttraert" timestamp="1402590218"&gt;106&lt;/key&gt;&lt;/foreign-keys&gt;&lt;ref-type name="Journal Article"&gt;17&lt;/ref-type&gt;&lt;contributors&gt;&lt;authors&gt;&lt;author&gt;Rainey, H. &lt;/author&gt;&lt;/authors&gt;&lt;/contributors&gt;&lt;titles&gt;&lt;title&gt;Private agencies and private ﬁrms: Incentive structures, goals and individual roles&lt;/title&gt;&lt;secondary-title&gt;Administration and Society&lt;/secondary-title&gt;&lt;/titles&gt;&lt;periodical&gt;&lt;full-title&gt;Administration and Society&lt;/full-title&gt;&lt;/periodical&gt;&lt;pages&gt;207-42&lt;/pages&gt;&lt;volume&gt;15&lt;/volume&gt;&lt;dates&gt;&lt;year&gt;1983&lt;/year&gt;&lt;/dates&gt;&lt;urls&gt;&lt;/urls&gt;&lt;/record&gt;&lt;/Cite&gt;&lt;/EndNote&gt;</w:instrText>
      </w:r>
      <w:r w:rsidR="00DF4BC2">
        <w:rPr>
          <w:rFonts w:ascii="Times New Roman" w:hAnsi="Times New Roman" w:cs="Times New Roman"/>
          <w:sz w:val="24"/>
          <w:szCs w:val="24"/>
          <w:lang w:val="en-US"/>
        </w:rPr>
        <w:fldChar w:fldCharType="separate"/>
      </w:r>
      <w:r w:rsidR="003937B2">
        <w:rPr>
          <w:rFonts w:ascii="Times New Roman" w:hAnsi="Times New Roman" w:cs="Times New Roman"/>
          <w:noProof/>
          <w:sz w:val="24"/>
          <w:szCs w:val="24"/>
          <w:lang w:val="en-US"/>
        </w:rPr>
        <w:t>(1983)</w:t>
      </w:r>
      <w:r w:rsidR="00DF4BC2">
        <w:rPr>
          <w:rFonts w:ascii="Times New Roman" w:hAnsi="Times New Roman" w:cs="Times New Roman"/>
          <w:sz w:val="24"/>
          <w:szCs w:val="24"/>
          <w:lang w:val="en-US"/>
        </w:rPr>
        <w:fldChar w:fldCharType="end"/>
      </w:r>
      <w:r w:rsidRPr="003A64AF">
        <w:rPr>
          <w:rFonts w:ascii="Times New Roman" w:hAnsi="Times New Roman" w:cs="Times New Roman"/>
          <w:sz w:val="24"/>
          <w:szCs w:val="24"/>
          <w:lang w:val="en-US"/>
        </w:rPr>
        <w:t>.</w:t>
      </w:r>
      <w:r w:rsidRPr="003A64AF">
        <w:rPr>
          <w:rFonts w:ascii="Times New Roman" w:hAnsi="Times New Roman" w:cs="Times New Roman"/>
          <w:i/>
          <w:sz w:val="24"/>
          <w:szCs w:val="24"/>
          <w:lang w:val="en-US"/>
        </w:rPr>
        <w:t xml:space="preserve"> </w:t>
      </w:r>
      <w:r w:rsidR="00C24B11" w:rsidRPr="003A64AF">
        <w:rPr>
          <w:rFonts w:ascii="Times New Roman" w:hAnsi="Times New Roman" w:cs="Times New Roman"/>
          <w:sz w:val="24"/>
          <w:szCs w:val="24"/>
          <w:lang w:val="en-US"/>
        </w:rPr>
        <w:t>PSM</w:t>
      </w:r>
      <w:r w:rsidRPr="003A64AF">
        <w:rPr>
          <w:rFonts w:ascii="Times New Roman" w:hAnsi="Times New Roman" w:cs="Times New Roman"/>
          <w:sz w:val="24"/>
          <w:szCs w:val="24"/>
          <w:lang w:val="en-US"/>
        </w:rPr>
        <w:t xml:space="preserve"> was measured using 5 item</w:t>
      </w:r>
      <w:r w:rsidR="003937B2">
        <w:rPr>
          <w:rFonts w:ascii="Times New Roman" w:hAnsi="Times New Roman" w:cs="Times New Roman"/>
          <w:sz w:val="24"/>
          <w:szCs w:val="24"/>
          <w:lang w:val="en-US"/>
        </w:rPr>
        <w:t xml:space="preserve">s from Perry’s 40-item scale </w:t>
      </w:r>
      <w:r w:rsidRPr="003A64AF">
        <w:rPr>
          <w:rFonts w:ascii="Times New Roman" w:hAnsi="Times New Roman" w:cs="Times New Roman"/>
          <w:sz w:val="24"/>
          <w:szCs w:val="24"/>
          <w:lang w:val="en-US"/>
        </w:rPr>
        <w:t xml:space="preserve">representing the affective or normative motives most closely associated with the altruistic appeal of public sector value </w:t>
      </w:r>
      <w:r w:rsidRPr="006817ED">
        <w:rPr>
          <w:rFonts w:ascii="Times New Roman" w:hAnsi="Times New Roman" w:cs="Times New Roman"/>
          <w:sz w:val="24"/>
          <w:szCs w:val="24"/>
        </w:rPr>
        <w:fldChar w:fldCharType="begin"/>
      </w:r>
      <w:r w:rsidR="005979A2" w:rsidRPr="005979A2">
        <w:rPr>
          <w:rFonts w:ascii="Times New Roman" w:hAnsi="Times New Roman" w:cs="Times New Roman"/>
          <w:sz w:val="24"/>
          <w:szCs w:val="24"/>
          <w:lang w:val="en-US"/>
        </w:rPr>
        <w:instrText xml:space="preserve"> ADDIN EN.CITE &lt;EndNote&gt;&lt;Cite&gt;&lt;Author&gt;Wright&lt;/Author&gt;&lt;Year&gt;2011&lt;/Year&gt;&lt;RecNum&gt;23&lt;/RecNum&gt;&lt;DisplayText&gt;(Wright &amp;amp; Pandey, 2011)&lt;/DisplayText&gt;&lt;record&gt;&lt;rec-number&gt;23&lt;/rec-number&gt;&lt;foreign-keys&gt;&lt;key app="EN" db-id="zerfe0td4sx2z2edv59x9wsrfaxsfttraert" timestamp="1402590211"&gt;23&lt;/key&gt;&lt;/foreign-keys&gt;&lt;ref-type name="Journal Article"&gt;17&lt;/ref-type&gt;&lt;contributors&gt;&lt;authors&gt;&lt;author&gt;Wright, B.&lt;/author&gt;&lt;author&gt;Pandey, S.&lt;/author&gt;&lt;/authors&gt;&lt;/contributors&gt;&lt;titles&gt;&lt;title&gt;Public organizations and mission valence : When does mission matter?&lt;/title&gt;&lt;secondary-title&gt;Administration &amp;amp; Society&lt;/secondary-title&gt;&lt;/titles&gt;&lt;periodical&gt;&lt;full-title&gt;Administration &amp;amp; Society&lt;/full-title&gt;&lt;/periodical&gt;&lt;pages&gt;22-44&lt;/pages&gt;&lt;volume&gt;43&lt;/volume&gt;&lt;number&gt;1&lt;/number&gt;&lt;dates&gt;&lt;year&gt;2011&lt;/year&gt;&lt;/dates&gt;&lt;urls&gt;&lt;/urls&gt;&lt;/record&gt;&lt;/Cite&gt;&lt;/EndNote&gt;</w:instrText>
      </w:r>
      <w:r w:rsidRPr="006817ED">
        <w:rPr>
          <w:rFonts w:ascii="Times New Roman" w:hAnsi="Times New Roman" w:cs="Times New Roman"/>
          <w:sz w:val="24"/>
          <w:szCs w:val="24"/>
        </w:rPr>
        <w:fldChar w:fldCharType="separate"/>
      </w:r>
      <w:r w:rsidRPr="003A64AF">
        <w:rPr>
          <w:rFonts w:ascii="Times New Roman" w:hAnsi="Times New Roman" w:cs="Times New Roman"/>
          <w:noProof/>
          <w:sz w:val="24"/>
          <w:szCs w:val="24"/>
          <w:lang w:val="en-US"/>
        </w:rPr>
        <w:t>(Wright &amp; Pandey, 2011)</w:t>
      </w:r>
      <w:r w:rsidRPr="006817ED">
        <w:rPr>
          <w:rFonts w:ascii="Times New Roman" w:hAnsi="Times New Roman" w:cs="Times New Roman"/>
          <w:sz w:val="24"/>
          <w:szCs w:val="24"/>
        </w:rPr>
        <w:fldChar w:fldCharType="end"/>
      </w:r>
      <w:r w:rsidRPr="003A64AF">
        <w:rPr>
          <w:rFonts w:ascii="Times New Roman" w:hAnsi="Times New Roman" w:cs="Times New Roman"/>
          <w:sz w:val="24"/>
          <w:szCs w:val="24"/>
          <w:lang w:val="en-US"/>
        </w:rPr>
        <w:t xml:space="preserve">. This short measure has been often used in previous studies </w:t>
      </w:r>
      <w:r w:rsidRPr="006817ED">
        <w:rPr>
          <w:rFonts w:ascii="Times New Roman" w:hAnsi="Times New Roman" w:cs="Times New Roman"/>
          <w:sz w:val="24"/>
          <w:szCs w:val="24"/>
        </w:rPr>
        <w:fldChar w:fldCharType="begin">
          <w:fldData xml:space="preserve">PEVuZE5vdGU+PENpdGU+PEF1dGhvcj5XcmlnaHQ8L0F1dGhvcj48WWVhcj4yMDEyPC9ZZWFyPjxS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</w:fldData>
        </w:fldChar>
      </w:r>
      <w:r w:rsidR="005979A2" w:rsidRPr="005979A2">
        <w:rPr>
          <w:rFonts w:ascii="Times New Roman" w:hAnsi="Times New Roman" w:cs="Times New Roman"/>
          <w:sz w:val="24"/>
          <w:szCs w:val="24"/>
          <w:lang w:val="en-US"/>
        </w:rPr>
        <w:instrText xml:space="preserve"> ADDIN EN.CITE </w:instrText>
      </w:r>
      <w:r w:rsidR="005979A2">
        <w:rPr>
          <w:rFonts w:ascii="Times New Roman" w:hAnsi="Times New Roman" w:cs="Times New Roman"/>
          <w:sz w:val="24"/>
          <w:szCs w:val="24"/>
        </w:rPr>
        <w:fldChar w:fldCharType="begin">
          <w:fldData xml:space="preserve">PEVuZE5vdGU+PENpdGU+PEF1dGhvcj5XcmlnaHQ8L0F1dGhvcj48WWVhcj4yMDEyPC9ZZWFyPjxS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</w:fldData>
        </w:fldChar>
      </w:r>
      <w:r w:rsidR="005979A2" w:rsidRPr="005979A2">
        <w:rPr>
          <w:rFonts w:ascii="Times New Roman" w:hAnsi="Times New Roman" w:cs="Times New Roman"/>
          <w:sz w:val="24"/>
          <w:szCs w:val="24"/>
          <w:lang w:val="en-US"/>
        </w:rPr>
        <w:instrText xml:space="preserve"> ADDIN EN.CITE.DATA </w:instrText>
      </w:r>
      <w:r w:rsidR="005979A2">
        <w:rPr>
          <w:rFonts w:ascii="Times New Roman" w:hAnsi="Times New Roman" w:cs="Times New Roman"/>
          <w:sz w:val="24"/>
          <w:szCs w:val="24"/>
        </w:rPr>
      </w:r>
      <w:r w:rsidR="005979A2">
        <w:rPr>
          <w:rFonts w:ascii="Times New Roman" w:hAnsi="Times New Roman" w:cs="Times New Roman"/>
          <w:sz w:val="24"/>
          <w:szCs w:val="24"/>
        </w:rPr>
        <w:fldChar w:fldCharType="end"/>
      </w:r>
      <w:r w:rsidRPr="006817ED">
        <w:rPr>
          <w:rFonts w:ascii="Times New Roman" w:hAnsi="Times New Roman" w:cs="Times New Roman"/>
          <w:sz w:val="24"/>
          <w:szCs w:val="24"/>
        </w:rPr>
      </w:r>
      <w:r w:rsidRPr="006817ED">
        <w:rPr>
          <w:rFonts w:ascii="Times New Roman" w:hAnsi="Times New Roman" w:cs="Times New Roman"/>
          <w:sz w:val="24"/>
          <w:szCs w:val="24"/>
        </w:rPr>
        <w:fldChar w:fldCharType="separate"/>
      </w:r>
      <w:r w:rsidRPr="003A64AF">
        <w:rPr>
          <w:rFonts w:ascii="Times New Roman" w:hAnsi="Times New Roman" w:cs="Times New Roman"/>
          <w:noProof/>
          <w:sz w:val="24"/>
          <w:szCs w:val="24"/>
          <w:lang w:val="en-US"/>
        </w:rPr>
        <w:t>(Wright et al., 2012; Wright &amp; Pandey, 2008, 2010)</w:t>
      </w:r>
      <w:r w:rsidRPr="006817ED">
        <w:rPr>
          <w:rFonts w:ascii="Times New Roman" w:hAnsi="Times New Roman" w:cs="Times New Roman"/>
          <w:sz w:val="24"/>
          <w:szCs w:val="24"/>
        </w:rPr>
        <w:fldChar w:fldCharType="end"/>
      </w:r>
      <w:r w:rsidRPr="003A64AF">
        <w:rPr>
          <w:rFonts w:ascii="Times New Roman" w:hAnsi="Times New Roman" w:cs="Times New Roman"/>
          <w:sz w:val="24"/>
          <w:szCs w:val="24"/>
          <w:lang w:val="en-US"/>
        </w:rPr>
        <w:t>. Perceived</w:t>
      </w:r>
      <w:r w:rsidR="00F158BF" w:rsidRPr="003A64AF">
        <w:rPr>
          <w:rFonts w:ascii="Times New Roman" w:hAnsi="Times New Roman" w:cs="Times New Roman"/>
          <w:sz w:val="24"/>
          <w:szCs w:val="24"/>
          <w:lang w:val="en-US"/>
        </w:rPr>
        <w:t xml:space="preserve"> work impact</w:t>
      </w:r>
      <w:r w:rsidRPr="003A64AF">
        <w:rPr>
          <w:rFonts w:ascii="Times New Roman" w:hAnsi="Times New Roman" w:cs="Times New Roman"/>
          <w:sz w:val="24"/>
          <w:szCs w:val="24"/>
          <w:lang w:val="en-US"/>
        </w:rPr>
        <w:t xml:space="preserve"> indicates the degree to which employees are able to see a clear connection between their outputs and larger organizational goals </w:t>
      </w:r>
      <w:r w:rsidRPr="006817ED">
        <w:rPr>
          <w:rFonts w:ascii="Times New Roman" w:hAnsi="Times New Roman" w:cs="Times New Roman"/>
          <w:sz w:val="24"/>
          <w:szCs w:val="24"/>
        </w:rPr>
        <w:fldChar w:fldCharType="begin"/>
      </w:r>
      <w:r w:rsidR="005979A2" w:rsidRPr="005979A2">
        <w:rPr>
          <w:rFonts w:ascii="Times New Roman" w:hAnsi="Times New Roman" w:cs="Times New Roman"/>
          <w:sz w:val="24"/>
          <w:szCs w:val="24"/>
          <w:lang w:val="en-US"/>
        </w:rPr>
        <w:instrText xml:space="preserve"> ADDIN EN.CITE &lt;EndNote&gt;&lt;Cite&gt;&lt;Author&gt;Scott&lt;/Author&gt;&lt;Year&gt;2005&lt;/Year&gt;&lt;RecNum&gt;98&lt;/RecNum&gt;&lt;DisplayText&gt;(Scott &amp;amp; Pandey, 2005)&lt;/DisplayText&gt;&lt;record&gt;&lt;rec-number&gt;98&lt;/rec-number&gt;&lt;foreign-keys&gt;&lt;key app="EN" db-id="zerfe0td4sx2z2edv59x9wsrfaxsfttraert" timestamp="1402590217"&gt;98&lt;/key&gt;&lt;/foreign-keys&gt;&lt;ref-type name="Journal Article"&gt;17&lt;/ref-type&gt;&lt;contributors&gt;&lt;authors&gt;&lt;author&gt;Scott, P.&lt;/author&gt;&lt;author&gt;Pandey, S.&lt;/author&gt;&lt;/authors&gt;&lt;/contributors&gt;&lt;titles&gt;&lt;title&gt;Red tape and public service motivation: Findings from a national Survey of managers in state health and human services agencies&lt;/title&gt;&lt;secondary-title&gt;Review of Public Personnel Administration&lt;/secondary-title&gt;&lt;/titles&gt;&lt;periodical&gt;&lt;full-title&gt;Review of Public Personnel Administration&lt;/full-title&gt;&lt;/periodical&gt;&lt;pages&gt;155-180&lt;/pages&gt;&lt;volume&gt;25&lt;/volume&gt;&lt;number&gt;2&lt;/number&gt;&lt;dates&gt;&lt;year&gt;2005&lt;/year&gt;&lt;/dates&gt;&lt;urls&gt;&lt;/urls&gt;&lt;/record&gt;&lt;/Cite&gt;&lt;/EndNote&gt;</w:instrText>
      </w:r>
      <w:r w:rsidRPr="006817ED">
        <w:rPr>
          <w:rFonts w:ascii="Times New Roman" w:hAnsi="Times New Roman" w:cs="Times New Roman"/>
          <w:sz w:val="24"/>
          <w:szCs w:val="24"/>
        </w:rPr>
        <w:fldChar w:fldCharType="separate"/>
      </w:r>
      <w:r w:rsidRPr="003A64AF">
        <w:rPr>
          <w:rFonts w:ascii="Times New Roman" w:hAnsi="Times New Roman" w:cs="Times New Roman"/>
          <w:noProof/>
          <w:sz w:val="24"/>
          <w:szCs w:val="24"/>
          <w:lang w:val="en-US"/>
        </w:rPr>
        <w:t>(Scott &amp; Pandey, 2005)</w:t>
      </w:r>
      <w:r w:rsidRPr="006817ED">
        <w:rPr>
          <w:rFonts w:ascii="Times New Roman" w:hAnsi="Times New Roman" w:cs="Times New Roman"/>
          <w:sz w:val="24"/>
          <w:szCs w:val="24"/>
        </w:rPr>
        <w:fldChar w:fldCharType="end"/>
      </w:r>
      <w:r w:rsidR="003937B2">
        <w:rPr>
          <w:rFonts w:ascii="Times New Roman" w:hAnsi="Times New Roman" w:cs="Times New Roman"/>
          <w:sz w:val="24"/>
          <w:szCs w:val="24"/>
          <w:lang w:val="en-US"/>
        </w:rPr>
        <w:t xml:space="preserve"> and</w:t>
      </w:r>
      <w:r w:rsidRPr="003A64AF">
        <w:rPr>
          <w:rFonts w:ascii="Times New Roman" w:hAnsi="Times New Roman" w:cs="Times New Roman"/>
          <w:sz w:val="24"/>
          <w:szCs w:val="24"/>
          <w:lang w:val="en-US"/>
        </w:rPr>
        <w:t xml:space="preserve"> was measured using a three-item scale developed by </w:t>
      </w:r>
      <w:r w:rsidRPr="006817ED">
        <w:rPr>
          <w:rFonts w:ascii="Times New Roman" w:hAnsi="Times New Roman" w:cs="Times New Roman"/>
          <w:sz w:val="24"/>
          <w:szCs w:val="24"/>
        </w:rPr>
        <w:fldChar w:fldCharType="begin"/>
      </w:r>
      <w:r w:rsidR="005979A2" w:rsidRPr="005979A2">
        <w:rPr>
          <w:rFonts w:ascii="Times New Roman" w:hAnsi="Times New Roman" w:cs="Times New Roman"/>
          <w:sz w:val="24"/>
          <w:szCs w:val="24"/>
          <w:lang w:val="en-US"/>
        </w:rPr>
        <w:instrText xml:space="preserve"> ADDIN EN.CITE &lt;EndNote&gt;&lt;Cite AuthorYear="1"&gt;&lt;Author&gt;Wright&lt;/Author&gt;&lt;Year&gt;2011&lt;/Year&gt;&lt;RecNum&gt;23&lt;/RecNum&gt;&lt;DisplayText&gt;Wright and Pandey (2011)&lt;/DisplayText&gt;&lt;record&gt;&lt;rec-number&gt;23&lt;/rec-number&gt;&lt;foreign-keys&gt;&lt;key app="EN" db-id="zerfe0td4sx2z2edv59x9wsrfaxsfttraert" timestamp="1402590211"&gt;23&lt;/key&gt;&lt;/foreign-keys&gt;&lt;ref-type name="Journal Article"&gt;17&lt;/ref-type&gt;&lt;contributors&gt;&lt;authors&gt;&lt;author&gt;Wright, B.&lt;/author&gt;&lt;author&gt;Pandey, S.&lt;/author&gt;&lt;/authors&gt;&lt;/contributors&gt;&lt;titles&gt;&lt;title&gt;Public organizations and mission valence : When does mission matter?&lt;/title&gt;&lt;secondary-title&gt;Administration &amp;amp; Society&lt;/secondary-title&gt;&lt;/titles&gt;&lt;periodical&gt;&lt;full-title&gt;Administration &amp;amp; Society&lt;/full-title&gt;&lt;/periodical&gt;&lt;pages&gt;22-44&lt;/pages&gt;&lt;volume&gt;43&lt;/volume&gt;&lt;number&gt;1&lt;/number&gt;&lt;dates&gt;&lt;year&gt;2011&lt;/year&gt;&lt;/dates&gt;&lt;urls&gt;&lt;/urls&gt;&lt;/record&gt;&lt;/Cite&gt;&lt;/EndNote&gt;</w:instrText>
      </w:r>
      <w:r w:rsidRPr="006817ED">
        <w:rPr>
          <w:rFonts w:ascii="Times New Roman" w:hAnsi="Times New Roman" w:cs="Times New Roman"/>
          <w:sz w:val="24"/>
          <w:szCs w:val="24"/>
        </w:rPr>
        <w:fldChar w:fldCharType="separate"/>
      </w:r>
      <w:r w:rsidRPr="003A64AF">
        <w:rPr>
          <w:rFonts w:ascii="Times New Roman" w:hAnsi="Times New Roman" w:cs="Times New Roman"/>
          <w:noProof/>
          <w:sz w:val="24"/>
          <w:szCs w:val="24"/>
          <w:lang w:val="en-US"/>
        </w:rPr>
        <w:t>Wright and Pandey (2011)</w:t>
      </w:r>
      <w:r w:rsidRPr="006817ED">
        <w:rPr>
          <w:rFonts w:ascii="Times New Roman" w:hAnsi="Times New Roman" w:cs="Times New Roman"/>
          <w:sz w:val="24"/>
          <w:szCs w:val="24"/>
        </w:rPr>
        <w:fldChar w:fldCharType="end"/>
      </w:r>
      <w:r w:rsidRPr="003A64AF">
        <w:rPr>
          <w:rFonts w:ascii="Times New Roman" w:hAnsi="Times New Roman" w:cs="Times New Roman"/>
          <w:sz w:val="24"/>
          <w:szCs w:val="24"/>
          <w:lang w:val="en-US"/>
        </w:rPr>
        <w:t xml:space="preserve">. </w:t>
      </w:r>
    </w:p>
    <w:p w14:paraId="5C50C81E" w14:textId="38542C90" w:rsidR="00354ED4" w:rsidRDefault="00DF4BC2" w:rsidP="00354ED4">
      <w:pPr>
        <w:spacing w:after="0" w:line="480" w:lineRule="auto"/>
        <w:ind w:firstLine="706"/>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To measure the extent to which employees perceive their </w:t>
      </w:r>
      <w:r w:rsidRPr="00DF4BC2">
        <w:rPr>
          <w:rFonts w:ascii="Times New Roman" w:hAnsi="Times New Roman" w:cs="Times New Roman"/>
          <w:sz w:val="24"/>
          <w:szCs w:val="24"/>
          <w:lang w:val="en-US"/>
        </w:rPr>
        <w:t>organization’s top management team</w:t>
      </w:r>
      <w:r>
        <w:rPr>
          <w:rFonts w:ascii="Times New Roman" w:hAnsi="Times New Roman" w:cs="Times New Roman"/>
          <w:sz w:val="24"/>
          <w:szCs w:val="24"/>
          <w:lang w:val="en-US"/>
        </w:rPr>
        <w:t xml:space="preserve"> as promotors of </w:t>
      </w:r>
      <w:r w:rsidRPr="00DF4BC2">
        <w:rPr>
          <w:rFonts w:ascii="Times New Roman" w:hAnsi="Times New Roman" w:cs="Times New Roman"/>
          <w:sz w:val="24"/>
          <w:szCs w:val="24"/>
          <w:lang w:val="en-US"/>
        </w:rPr>
        <w:t>o</w:t>
      </w:r>
      <w:r>
        <w:rPr>
          <w:rFonts w:ascii="Times New Roman" w:hAnsi="Times New Roman" w:cs="Times New Roman"/>
          <w:sz w:val="24"/>
          <w:szCs w:val="24"/>
          <w:lang w:val="en-US"/>
        </w:rPr>
        <w:t xml:space="preserve">rganizational values and future, </w:t>
      </w:r>
      <w:r w:rsidR="00354ED4">
        <w:rPr>
          <w:rFonts w:ascii="Times New Roman" w:hAnsi="Times New Roman" w:cs="Times New Roman"/>
          <w:sz w:val="24"/>
          <w:szCs w:val="24"/>
          <w:lang w:val="en-US"/>
        </w:rPr>
        <w:t xml:space="preserve">we selected 4 relevant items from a 5-item scale developed to measure transformational leadership </w:t>
      </w:r>
      <w:r w:rsidR="006817ED" w:rsidRPr="00D76CB0">
        <w:rPr>
          <w:rFonts w:ascii="Times New Roman" w:hAnsi="Times New Roman" w:cs="Times New Roman"/>
          <w:sz w:val="24"/>
          <w:szCs w:val="24"/>
        </w:rPr>
        <w:fldChar w:fldCharType="begin"/>
      </w:r>
      <w:r w:rsidR="005979A2" w:rsidRPr="00D76CB0">
        <w:rPr>
          <w:rFonts w:ascii="Times New Roman" w:hAnsi="Times New Roman" w:cs="Times New Roman"/>
          <w:sz w:val="24"/>
          <w:szCs w:val="24"/>
          <w:lang w:val="en-US"/>
        </w:rPr>
        <w:instrText xml:space="preserve"> ADDIN EN.CITE &lt;EndNote&gt;&lt;Cite&gt;&lt;Author&gt;Moynihan&lt;/Author&gt;&lt;Year&gt;2012&lt;/Year&gt;&lt;RecNum&gt;49&lt;/RecNum&gt;&lt;DisplayText&gt;(Moynihan et al., 2012; Wright et al., 2012)&lt;/DisplayText&gt;&lt;record&gt;&lt;rec-number&gt;49&lt;/rec-number&gt;&lt;foreign-keys&gt;&lt;key app="EN" db-id="zerfe0td4sx2z2edv59x9wsrfaxsfttraert" timestamp="1402590213"&gt;49&lt;/key&gt;&lt;/foreign-keys&gt;&lt;ref-type name="Journal Article"&gt;17&lt;/ref-type&gt;&lt;contributors&gt;&lt;authors&gt;&lt;author&gt;Moynihan, D.&lt;/author&gt;&lt;author&gt;Pandey, S.&lt;/author&gt;&lt;author&gt;Wright, B.&lt;/author&gt;&lt;/authors&gt;&lt;/contributors&gt;&lt;titles&gt;&lt;title&gt;Setting the table: How transformational leadership fosters performance information use&lt;/title&gt;&lt;secondary-title&gt;Journal of Public Administration Research and Theory&lt;/secondary-title&gt;&lt;/titles&gt;&lt;periodical&gt;&lt;full-title&gt;Journal of Public Administration Research and Theory&lt;/full-title&gt;&lt;/periodical&gt;&lt;pages&gt;143-164&lt;/pages&gt;&lt;volume&gt;22&lt;/volume&gt;&lt;number&gt;1&lt;/number&gt;&lt;dates&gt;&lt;year&gt;2012&lt;/year&gt;&lt;/dates&gt;&lt;urls&gt;&lt;/urls&gt;&lt;/record&gt;&lt;/Cite&gt;&lt;Cite&gt;&lt;Author&gt;Wright&lt;/Author&gt;&lt;Year&gt;2012&lt;/Year&gt;&lt;RecNum&gt;8&lt;/RecNum&gt;&lt;record&gt;&lt;rec-number&gt;8&lt;/rec-number&gt;&lt;foreign-keys&gt;&lt;key app="EN" db-id="zerfe0td4sx2z2edv59x9wsrfaxsfttraert" timestamp="1402590209"&gt;8&lt;/key&gt;&lt;/foreign-keys&gt;&lt;ref-type name="Journal Article"&gt;17&lt;/ref-type&gt;&lt;contributors&gt;&lt;authors&gt;&lt;author&gt;Wright, B.&lt;/author&gt;&lt;author&gt;Moynihan, D.&lt;/author&gt;&lt;author&gt;Pandey, S.&lt;/author&gt;&lt;/authors&gt;&lt;/contributors&gt;&lt;titles&gt;&lt;title&gt;Pulling the Levers: Transformational leadership, public service motivation, and mission valence&lt;/title&gt;&lt;secondary-title&gt;Public Administration Review&lt;/secondary-title&gt;&lt;/titles&gt;&lt;periodical&gt;&lt;full-title&gt;Public Administration Review&lt;/full-title&gt;&lt;/periodical&gt;&lt;pages&gt;206-215&lt;/pages&gt;&lt;volume&gt;72&lt;/volume&gt;&lt;number&gt;2&lt;/number&gt;&lt;dates&gt;&lt;year&gt;2012&lt;/year&gt;&lt;/dates&gt;&lt;urls&gt;&lt;/urls&gt;&lt;/record&gt;&lt;/Cite&gt;&lt;/EndNote&gt;</w:instrText>
      </w:r>
      <w:r w:rsidR="006817ED" w:rsidRPr="00D76CB0">
        <w:rPr>
          <w:rFonts w:ascii="Times New Roman" w:hAnsi="Times New Roman" w:cs="Times New Roman"/>
          <w:sz w:val="24"/>
          <w:szCs w:val="24"/>
        </w:rPr>
        <w:fldChar w:fldCharType="separate"/>
      </w:r>
      <w:r w:rsidR="006817ED" w:rsidRPr="00D76CB0">
        <w:rPr>
          <w:rFonts w:ascii="Times New Roman" w:hAnsi="Times New Roman" w:cs="Times New Roman"/>
          <w:noProof/>
          <w:sz w:val="24"/>
          <w:szCs w:val="24"/>
          <w:lang w:val="en-US"/>
        </w:rPr>
        <w:t>(Moynihan et al., 2012; Wright et al., 2012)</w:t>
      </w:r>
      <w:r w:rsidR="006817ED" w:rsidRPr="00D76CB0">
        <w:rPr>
          <w:rFonts w:ascii="Times New Roman" w:hAnsi="Times New Roman" w:cs="Times New Roman"/>
          <w:sz w:val="24"/>
          <w:szCs w:val="24"/>
        </w:rPr>
        <w:fldChar w:fldCharType="end"/>
      </w:r>
      <w:r w:rsidR="006817ED" w:rsidRPr="00D76CB0">
        <w:rPr>
          <w:rFonts w:ascii="Times New Roman" w:hAnsi="Times New Roman" w:cs="Times New Roman"/>
          <w:sz w:val="24"/>
          <w:szCs w:val="24"/>
          <w:lang w:val="en-US"/>
        </w:rPr>
        <w:t xml:space="preserve">. </w:t>
      </w:r>
      <w:r w:rsidR="00354ED4" w:rsidRPr="00D76CB0">
        <w:rPr>
          <w:rFonts w:ascii="Times New Roman" w:hAnsi="Times New Roman" w:cs="Times New Roman"/>
          <w:sz w:val="24"/>
          <w:szCs w:val="24"/>
          <w:lang w:val="en-US"/>
        </w:rPr>
        <w:t>The same items were used (although slightly rephrased) to measure the extent to which supervisors and co-workers are perceived as information sources of the organization’s values and future.</w:t>
      </w:r>
      <w:r w:rsidR="00AB74BD" w:rsidRPr="00AB74BD">
        <w:rPr>
          <w:rFonts w:ascii="Times New Roman" w:hAnsi="Times New Roman" w:cs="Times New Roman"/>
          <w:sz w:val="24"/>
          <w:szCs w:val="24"/>
          <w:lang w:val="en-US"/>
        </w:rPr>
        <w:t xml:space="preserve"> </w:t>
      </w:r>
    </w:p>
    <w:p w14:paraId="18A03330" w14:textId="77777777" w:rsidR="001B46E0" w:rsidRPr="001B46E0" w:rsidRDefault="001B46E0" w:rsidP="001B46E0">
      <w:pPr>
        <w:spacing w:after="0" w:line="480" w:lineRule="auto"/>
        <w:ind w:firstLine="709"/>
        <w:rPr>
          <w:rFonts w:ascii="Times New Roman" w:hAnsi="Times New Roman" w:cs="Times New Roman"/>
          <w:b/>
          <w:sz w:val="24"/>
          <w:szCs w:val="24"/>
          <w:lang w:val="en-US"/>
        </w:rPr>
      </w:pPr>
      <w:bookmarkStart w:id="3" w:name="_Toc182569240"/>
      <w:bookmarkStart w:id="4" w:name="_Toc183363568"/>
      <w:bookmarkStart w:id="5" w:name="_Toc183587400"/>
      <w:r w:rsidRPr="001B46E0">
        <w:rPr>
          <w:rFonts w:ascii="Times New Roman" w:hAnsi="Times New Roman" w:cs="Times New Roman"/>
          <w:b/>
          <w:sz w:val="24"/>
          <w:szCs w:val="24"/>
          <w:lang w:val="en-US"/>
        </w:rPr>
        <w:t>Characteristics of the selected research design</w:t>
      </w:r>
    </w:p>
    <w:p w14:paraId="54D864F2" w14:textId="228628B4" w:rsidR="001B46E0" w:rsidRPr="001B46E0" w:rsidRDefault="001B46E0" w:rsidP="001B46E0">
      <w:pPr>
        <w:spacing w:after="0" w:line="480" w:lineRule="auto"/>
        <w:ind w:firstLine="709"/>
        <w:rPr>
          <w:rFonts w:ascii="Times New Roman" w:hAnsi="Times New Roman" w:cs="Times New Roman"/>
          <w:sz w:val="24"/>
          <w:szCs w:val="24"/>
          <w:lang w:val="en-US"/>
        </w:rPr>
      </w:pPr>
      <w:r w:rsidRPr="001B46E0">
        <w:rPr>
          <w:rFonts w:ascii="Times New Roman" w:hAnsi="Times New Roman" w:cs="Times New Roman"/>
          <w:sz w:val="24"/>
          <w:szCs w:val="24"/>
          <w:lang w:val="en-US"/>
        </w:rPr>
        <w:t xml:space="preserve">This study relies on perceptual data </w:t>
      </w:r>
      <w:r w:rsidR="003937B2">
        <w:rPr>
          <w:rFonts w:ascii="Times New Roman" w:hAnsi="Times New Roman" w:cs="Times New Roman"/>
          <w:sz w:val="24"/>
          <w:szCs w:val="24"/>
          <w:lang w:val="en-US"/>
        </w:rPr>
        <w:t xml:space="preserve">about </w:t>
      </w:r>
      <w:r w:rsidR="003937B2" w:rsidRPr="001B46E0">
        <w:rPr>
          <w:rFonts w:ascii="Times New Roman" w:hAnsi="Times New Roman" w:cs="Times New Roman"/>
          <w:sz w:val="24"/>
          <w:szCs w:val="24"/>
          <w:lang w:val="en-US"/>
        </w:rPr>
        <w:t xml:space="preserve">both the predictor and criterion variables </w:t>
      </w:r>
      <w:r w:rsidRPr="001B46E0">
        <w:rPr>
          <w:rFonts w:ascii="Times New Roman" w:hAnsi="Times New Roman" w:cs="Times New Roman"/>
          <w:sz w:val="24"/>
          <w:szCs w:val="24"/>
          <w:lang w:val="en-US"/>
        </w:rPr>
        <w:t>collected through self-report quest</w:t>
      </w:r>
      <w:r w:rsidR="003937B2">
        <w:rPr>
          <w:rFonts w:ascii="Times New Roman" w:hAnsi="Times New Roman" w:cs="Times New Roman"/>
          <w:sz w:val="24"/>
          <w:szCs w:val="24"/>
          <w:lang w:val="en-US"/>
        </w:rPr>
        <w:t>ionnaires</w:t>
      </w:r>
      <w:r w:rsidRPr="001B46E0">
        <w:rPr>
          <w:rFonts w:ascii="Times New Roman" w:hAnsi="Times New Roman" w:cs="Times New Roman"/>
          <w:sz w:val="24"/>
          <w:szCs w:val="24"/>
          <w:lang w:val="en-US"/>
        </w:rPr>
        <w:t>. Despite the fact that this is not only one of the most frequently used methods of data collection in public managem</w:t>
      </w:r>
      <w:r w:rsidR="00867AAA">
        <w:rPr>
          <w:rFonts w:ascii="Times New Roman" w:hAnsi="Times New Roman" w:cs="Times New Roman"/>
          <w:sz w:val="24"/>
          <w:szCs w:val="24"/>
          <w:lang w:val="en-US"/>
        </w:rPr>
        <w:t xml:space="preserve">ent research </w:t>
      </w:r>
      <w:r w:rsidR="00867AAA">
        <w:rPr>
          <w:rFonts w:ascii="Times New Roman" w:hAnsi="Times New Roman" w:cs="Times New Roman"/>
          <w:sz w:val="24"/>
          <w:szCs w:val="24"/>
          <w:lang w:val="en-US"/>
        </w:rPr>
        <w:fldChar w:fldCharType="begin"/>
      </w:r>
      <w:r w:rsidR="00867AAA">
        <w:rPr>
          <w:rFonts w:ascii="Times New Roman" w:hAnsi="Times New Roman" w:cs="Times New Roman"/>
          <w:sz w:val="24"/>
          <w:szCs w:val="24"/>
          <w:lang w:val="en-US"/>
        </w:rPr>
        <w:instrText xml:space="preserve"> ADDIN EN.CITE &lt;EndNote&gt;&lt;Cite&gt;&lt;Author&gt;Favero&lt;/Author&gt;&lt;Year&gt;2015&lt;/Year&gt;&lt;RecNum&gt;142&lt;/RecNum&gt;&lt;DisplayText&gt;(Favero &amp;amp; Bullock, 2015; Jakobsen &amp;amp; Jensen, 2015)&lt;/DisplayText&gt;&lt;record&gt;&lt;rec-number&gt;142&lt;/rec-number&gt;&lt;foreign-keys&gt;&lt;key app="EN" db-id="zerfe0td4sx2z2edv59x9wsrfaxsfttraert" timestamp="1430319897"&gt;142&lt;/key&gt;&lt;/foreign-keys&gt;&lt;ref-type name="Journal Article"&gt;17&lt;/ref-type&gt;&lt;contributors&gt;&lt;authors&gt;&lt;author&gt;Favero, N.&lt;/author&gt;&lt;author&gt;Bullock, J.&lt;/author&gt;&lt;/authors&gt;&lt;/contributors&gt;&lt;titles&gt;&lt;title&gt;How (not) to solve the problem: An evaluation of scholarly responses to common source bias&lt;/title&gt;&lt;secondary-title&gt;Journal of Public Administration Research and Theory&lt;/secondary-title&gt;&lt;/titles&gt;&lt;periodical&gt;&lt;full-title&gt;Journal of Public Administration Research and Theory&lt;/full-title&gt;&lt;/periodical&gt;&lt;pages&gt;285-308&lt;/pages&gt;&lt;volume&gt;25&lt;/volume&gt;&lt;number&gt;1&lt;/number&gt;&lt;dates&gt;&lt;year&gt;2015&lt;/year&gt;&lt;/dates&gt;&lt;urls&gt;&lt;/urls&gt;&lt;/record&gt;&lt;/Cite&gt;&lt;Cite&gt;&lt;Author&gt;Jakobsen&lt;/Author&gt;&lt;Year&gt;2015&lt;/Year&gt;&lt;RecNum&gt;141&lt;/RecNum&gt;&lt;record&gt;&lt;rec-number&gt;141&lt;/rec-number&gt;&lt;foreign-keys&gt;&lt;key app="EN" db-id="zerfe0td4sx2z2edv59x9wsrfaxsfttraert" timestamp="1430319725"&gt;141&lt;/key&gt;&lt;/foreign-keys&gt;&lt;ref-type name="Journal Article"&gt;17&lt;/ref-type&gt;&lt;contributors&gt;&lt;authors&gt;&lt;author&gt;Jakobsen, M.&lt;/author&gt;&lt;author&gt;Jensen, R.&lt;/author&gt;&lt;/authors&gt;&lt;/contributors&gt;&lt;titles&gt;&lt;title&gt;Common method bias in public management studies&lt;/title&gt;&lt;secondary-title&gt;International Public Management Journal&lt;/secondary-title&gt;&lt;/titles&gt;&lt;periodical&gt;&lt;full-title&gt;International Public Management Journal&lt;/full-title&gt;&lt;/periodical&gt;&lt;pages&gt;3-30&lt;/pages&gt;&lt;volume&gt;18&lt;/volume&gt;&lt;number&gt;1&lt;/number&gt;&lt;dates&gt;&lt;year&gt;2015&lt;/year&gt;&lt;/dates&gt;&lt;urls&gt;&lt;/urls&gt;&lt;/record&gt;&lt;/Cite&gt;&lt;/EndNote&gt;</w:instrText>
      </w:r>
      <w:r w:rsidR="00867AAA">
        <w:rPr>
          <w:rFonts w:ascii="Times New Roman" w:hAnsi="Times New Roman" w:cs="Times New Roman"/>
          <w:sz w:val="24"/>
          <w:szCs w:val="24"/>
          <w:lang w:val="en-US"/>
        </w:rPr>
        <w:fldChar w:fldCharType="separate"/>
      </w:r>
      <w:r w:rsidR="00867AAA">
        <w:rPr>
          <w:rFonts w:ascii="Times New Roman" w:hAnsi="Times New Roman" w:cs="Times New Roman"/>
          <w:noProof/>
          <w:sz w:val="24"/>
          <w:szCs w:val="24"/>
          <w:lang w:val="en-US"/>
        </w:rPr>
        <w:t>(Favero &amp; Bullock, 2015; Jakobsen &amp; Jensen, 2015)</w:t>
      </w:r>
      <w:r w:rsidR="00867AAA">
        <w:rPr>
          <w:rFonts w:ascii="Times New Roman" w:hAnsi="Times New Roman" w:cs="Times New Roman"/>
          <w:sz w:val="24"/>
          <w:szCs w:val="24"/>
          <w:lang w:val="en-US"/>
        </w:rPr>
        <w:fldChar w:fldCharType="end"/>
      </w:r>
      <w:r w:rsidRPr="001B46E0">
        <w:rPr>
          <w:rFonts w:ascii="Times New Roman" w:hAnsi="Times New Roman" w:cs="Times New Roman"/>
          <w:sz w:val="24"/>
          <w:szCs w:val="24"/>
          <w:lang w:val="en-US"/>
        </w:rPr>
        <w:t xml:space="preserve"> and probably the most appropriate to use when ‘both the predictor and criterion variables are capturing an individual’s perceptions, beliefs, judgments, or feelings’</w:t>
      </w:r>
      <w:r w:rsidR="00867AAA">
        <w:rPr>
          <w:rFonts w:ascii="Times New Roman" w:hAnsi="Times New Roman" w:cs="Times New Roman"/>
          <w:sz w:val="24"/>
          <w:szCs w:val="24"/>
          <w:lang w:val="en-US"/>
        </w:rPr>
        <w:fldChar w:fldCharType="begin"/>
      </w:r>
      <w:r w:rsidR="00867AAA">
        <w:rPr>
          <w:rFonts w:ascii="Times New Roman" w:hAnsi="Times New Roman" w:cs="Times New Roman"/>
          <w:sz w:val="24"/>
          <w:szCs w:val="24"/>
          <w:lang w:val="en-US"/>
        </w:rPr>
        <w:instrText xml:space="preserve"> ADDIN EN.CITE &lt;EndNote&gt;&lt;Cite&gt;&lt;Author&gt;Podsakoff&lt;/Author&gt;&lt;Year&gt;2012&lt;/Year&gt;&lt;RecNum&gt;129&lt;/RecNum&gt;&lt;Pages&gt;549&lt;/Pages&gt;&lt;DisplayText&gt;(Podsakoff, MacKenzie, &amp;amp; Podsakoff, 2012, p. 549)&lt;/DisplayText&gt;&lt;record&gt;&lt;rec-number&gt;129&lt;/rec-number&gt;&lt;foreign-keys&gt;&lt;key app="EN" db-id="zerfe0td4sx2z2edv59x9wsrfaxsfttraert" timestamp="1417436486"&gt;129&lt;/key&gt;&lt;/foreign-keys&gt;&lt;ref-type name="Journal Article"&gt;17&lt;/ref-type&gt;&lt;contributors&gt;&lt;authors&gt;&lt;author&gt;Podsakoff, P.&lt;/author&gt;&lt;author&gt;MacKenzie, S.&lt;/author&gt;&lt;author&gt;Podsakoff, N.&lt;/author&gt;&lt;/authors&gt;&lt;/contributors&gt;&lt;titles&gt;&lt;title&gt;Sources of method bias in social science research and recommendations on how to control it&lt;/title&gt;&lt;secondary-title&gt;Annual Review of Psychology&lt;/secondary-title&gt;&lt;/titles&gt;&lt;periodical&gt;&lt;full-title&gt;Annual Review of Psychology&lt;/full-title&gt;&lt;/periodical&gt;&lt;pages&gt;539-569&lt;/pages&gt;&lt;volume&gt;63&lt;/volume&gt;&lt;number&gt;1&lt;/number&gt;&lt;dates&gt;&lt;year&gt;2012&lt;/year&gt;&lt;/dates&gt;&lt;urls&gt;&lt;/urls&gt;&lt;/record&gt;&lt;/Cite&gt;&lt;/EndNote&gt;</w:instrText>
      </w:r>
      <w:r w:rsidR="00867AAA">
        <w:rPr>
          <w:rFonts w:ascii="Times New Roman" w:hAnsi="Times New Roman" w:cs="Times New Roman"/>
          <w:sz w:val="24"/>
          <w:szCs w:val="24"/>
          <w:lang w:val="en-US"/>
        </w:rPr>
        <w:fldChar w:fldCharType="separate"/>
      </w:r>
      <w:r w:rsidR="00867AAA">
        <w:rPr>
          <w:rFonts w:ascii="Times New Roman" w:hAnsi="Times New Roman" w:cs="Times New Roman"/>
          <w:noProof/>
          <w:sz w:val="24"/>
          <w:szCs w:val="24"/>
          <w:lang w:val="en-US"/>
        </w:rPr>
        <w:t>(Podsakoff, MacKenzie, &amp; Podsakoff, 2012, p. 549)</w:t>
      </w:r>
      <w:r w:rsidR="00867AAA">
        <w:rPr>
          <w:rFonts w:ascii="Times New Roman" w:hAnsi="Times New Roman" w:cs="Times New Roman"/>
          <w:sz w:val="24"/>
          <w:szCs w:val="24"/>
          <w:lang w:val="en-US"/>
        </w:rPr>
        <w:fldChar w:fldCharType="end"/>
      </w:r>
      <w:r w:rsidRPr="001B46E0">
        <w:rPr>
          <w:rFonts w:ascii="Times New Roman" w:hAnsi="Times New Roman" w:cs="Times New Roman"/>
          <w:sz w:val="24"/>
          <w:szCs w:val="24"/>
          <w:lang w:val="en-US"/>
        </w:rPr>
        <w:t>, the adopted method has also inherent drawbacks that must be considered when interpreting the results.</w:t>
      </w:r>
    </w:p>
    <w:p w14:paraId="0CA56DB6" w14:textId="067769D6" w:rsidR="001B46E0" w:rsidRPr="001B46E0" w:rsidRDefault="001B46E0" w:rsidP="001B46E0">
      <w:pPr>
        <w:spacing w:after="0" w:line="480" w:lineRule="auto"/>
        <w:ind w:firstLine="709"/>
        <w:rPr>
          <w:rFonts w:ascii="Times New Roman" w:hAnsi="Times New Roman" w:cs="Times New Roman"/>
          <w:sz w:val="24"/>
          <w:szCs w:val="24"/>
          <w:lang w:val="en-US"/>
        </w:rPr>
      </w:pPr>
      <w:r w:rsidRPr="001B46E0">
        <w:rPr>
          <w:rFonts w:ascii="Times New Roman" w:hAnsi="Times New Roman" w:cs="Times New Roman"/>
          <w:sz w:val="24"/>
          <w:szCs w:val="24"/>
          <w:lang w:val="en-US"/>
        </w:rPr>
        <w:t xml:space="preserve">First of all, the presence of common method bias cannot be excluded. However, various ex ante and ex post measures were adopted to, hopefully, mitigate the problem. The selected ex ante measures focused on minimizing two important potential sources of common </w:t>
      </w:r>
      <w:r w:rsidRPr="001B46E0">
        <w:rPr>
          <w:rFonts w:ascii="Times New Roman" w:hAnsi="Times New Roman" w:cs="Times New Roman"/>
          <w:sz w:val="24"/>
          <w:szCs w:val="24"/>
          <w:lang w:val="en-US"/>
        </w:rPr>
        <w:lastRenderedPageBreak/>
        <w:t xml:space="preserve">method bias, i.e. common source </w:t>
      </w:r>
      <w:r w:rsidR="003937B2">
        <w:rPr>
          <w:rFonts w:ascii="Times New Roman" w:hAnsi="Times New Roman" w:cs="Times New Roman"/>
          <w:sz w:val="24"/>
          <w:szCs w:val="24"/>
          <w:lang w:val="en-US"/>
        </w:rPr>
        <w:t xml:space="preserve">bias (e.g. social desirability and </w:t>
      </w:r>
      <w:r w:rsidRPr="001B46E0">
        <w:rPr>
          <w:rFonts w:ascii="Times New Roman" w:hAnsi="Times New Roman" w:cs="Times New Roman"/>
          <w:sz w:val="24"/>
          <w:szCs w:val="24"/>
          <w:lang w:val="en-US"/>
        </w:rPr>
        <w:t>consiste</w:t>
      </w:r>
      <w:r w:rsidR="003937B2">
        <w:rPr>
          <w:rFonts w:ascii="Times New Roman" w:hAnsi="Times New Roman" w:cs="Times New Roman"/>
          <w:sz w:val="24"/>
          <w:szCs w:val="24"/>
          <w:lang w:val="en-US"/>
        </w:rPr>
        <w:t>ncy motif</w:t>
      </w:r>
      <w:r w:rsidRPr="001B46E0">
        <w:rPr>
          <w:rFonts w:ascii="Times New Roman" w:hAnsi="Times New Roman" w:cs="Times New Roman"/>
          <w:sz w:val="24"/>
          <w:szCs w:val="24"/>
          <w:lang w:val="en-US"/>
        </w:rPr>
        <w:t xml:space="preserve">) and bias produced by item characteristics (e.g.  </w:t>
      </w:r>
      <w:r w:rsidR="003937B2">
        <w:rPr>
          <w:rFonts w:ascii="Times New Roman" w:hAnsi="Times New Roman" w:cs="Times New Roman"/>
          <w:sz w:val="24"/>
          <w:szCs w:val="24"/>
          <w:lang w:val="en-US"/>
        </w:rPr>
        <w:t>item ambiguity</w:t>
      </w:r>
      <w:r w:rsidR="00867AAA">
        <w:rPr>
          <w:rFonts w:ascii="Times New Roman" w:hAnsi="Times New Roman" w:cs="Times New Roman"/>
          <w:sz w:val="24"/>
          <w:szCs w:val="24"/>
          <w:lang w:val="en-US"/>
        </w:rPr>
        <w:t xml:space="preserve">) </w:t>
      </w:r>
      <w:r w:rsidR="00867AAA">
        <w:rPr>
          <w:rFonts w:ascii="Times New Roman" w:hAnsi="Times New Roman" w:cs="Times New Roman"/>
          <w:sz w:val="24"/>
          <w:szCs w:val="24"/>
          <w:lang w:val="en-US"/>
        </w:rPr>
        <w:fldChar w:fldCharType="begin"/>
      </w:r>
      <w:r w:rsidR="00867AAA">
        <w:rPr>
          <w:rFonts w:ascii="Times New Roman" w:hAnsi="Times New Roman" w:cs="Times New Roman"/>
          <w:sz w:val="24"/>
          <w:szCs w:val="24"/>
          <w:lang w:val="en-US"/>
        </w:rPr>
        <w:instrText xml:space="preserve"> ADDIN EN.CITE &lt;EndNote&gt;&lt;Cite&gt;&lt;Author&gt;Favero&lt;/Author&gt;&lt;Year&gt;2015&lt;/Year&gt;&lt;RecNum&gt;142&lt;/RecNum&gt;&lt;DisplayText&gt;(Favero &amp;amp; Bullock, 2015; Jakobsen &amp;amp; Jensen, 2015)&lt;/DisplayText&gt;&lt;record&gt;&lt;rec-number&gt;142&lt;/rec-number&gt;&lt;foreign-keys&gt;&lt;key app="EN" db-id="zerfe0td4sx2z2edv59x9wsrfaxsfttraert" timestamp="1430319897"&gt;142&lt;/key&gt;&lt;/foreign-keys&gt;&lt;ref-type name="Journal Article"&gt;17&lt;/ref-type&gt;&lt;contributors&gt;&lt;authors&gt;&lt;author&gt;Favero, N.&lt;/author&gt;&lt;author&gt;Bullock, J.&lt;/author&gt;&lt;/authors&gt;&lt;/contributors&gt;&lt;titles&gt;&lt;title&gt;How (not) to solve the problem: An evaluation of scholarly responses to common source bias&lt;/title&gt;&lt;secondary-title&gt;Journal of Public Administration Research and Theory&lt;/secondary-title&gt;&lt;/titles&gt;&lt;periodical&gt;&lt;full-title&gt;Journal of Public Administration Research and Theory&lt;/full-title&gt;&lt;/periodical&gt;&lt;pages&gt;285-308&lt;/pages&gt;&lt;volume&gt;25&lt;/volume&gt;&lt;number&gt;1&lt;/number&gt;&lt;dates&gt;&lt;year&gt;2015&lt;/year&gt;&lt;/dates&gt;&lt;urls&gt;&lt;/urls&gt;&lt;/record&gt;&lt;/Cite&gt;&lt;Cite&gt;&lt;Author&gt;Jakobsen&lt;/Author&gt;&lt;Year&gt;2015&lt;/Year&gt;&lt;RecNum&gt;141&lt;/RecNum&gt;&lt;record&gt;&lt;rec-number&gt;141&lt;/rec-number&gt;&lt;foreign-keys&gt;&lt;key app="EN" db-id="zerfe0td4sx2z2edv59x9wsrfaxsfttraert" timestamp="1430319725"&gt;141&lt;/key&gt;&lt;/foreign-keys&gt;&lt;ref-type name="Journal Article"&gt;17&lt;/ref-type&gt;&lt;contributors&gt;&lt;authors&gt;&lt;author&gt;Jakobsen, M.&lt;/author&gt;&lt;author&gt;Jensen, R.&lt;/author&gt;&lt;/authors&gt;&lt;/contributors&gt;&lt;titles&gt;&lt;title&gt;Common method bias in public management studies&lt;/title&gt;&lt;secondary-title&gt;International Public Management Journal&lt;/secondary-title&gt;&lt;/titles&gt;&lt;periodical&gt;&lt;full-title&gt;International Public Management Journal&lt;/full-title&gt;&lt;/periodical&gt;&lt;pages&gt;3-30&lt;/pages&gt;&lt;volume&gt;18&lt;/volume&gt;&lt;number&gt;1&lt;/number&gt;&lt;dates&gt;&lt;year&gt;2015&lt;/year&gt;&lt;/dates&gt;&lt;urls&gt;&lt;/urls&gt;&lt;/record&gt;&lt;/Cite&gt;&lt;/EndNote&gt;</w:instrText>
      </w:r>
      <w:r w:rsidR="00867AAA">
        <w:rPr>
          <w:rFonts w:ascii="Times New Roman" w:hAnsi="Times New Roman" w:cs="Times New Roman"/>
          <w:sz w:val="24"/>
          <w:szCs w:val="24"/>
          <w:lang w:val="en-US"/>
        </w:rPr>
        <w:fldChar w:fldCharType="separate"/>
      </w:r>
      <w:r w:rsidR="00867AAA">
        <w:rPr>
          <w:rFonts w:ascii="Times New Roman" w:hAnsi="Times New Roman" w:cs="Times New Roman"/>
          <w:noProof/>
          <w:sz w:val="24"/>
          <w:szCs w:val="24"/>
          <w:lang w:val="en-US"/>
        </w:rPr>
        <w:t>(Favero &amp; Bullock, 2015; Jakobsen &amp; Jensen, 2015)</w:t>
      </w:r>
      <w:r w:rsidR="00867AAA">
        <w:rPr>
          <w:rFonts w:ascii="Times New Roman" w:hAnsi="Times New Roman" w:cs="Times New Roman"/>
          <w:sz w:val="24"/>
          <w:szCs w:val="24"/>
          <w:lang w:val="en-US"/>
        </w:rPr>
        <w:fldChar w:fldCharType="end"/>
      </w:r>
      <w:r w:rsidRPr="001B46E0">
        <w:rPr>
          <w:rFonts w:ascii="Times New Roman" w:hAnsi="Times New Roman" w:cs="Times New Roman"/>
          <w:sz w:val="24"/>
          <w:szCs w:val="24"/>
          <w:lang w:val="en-US"/>
        </w:rPr>
        <w:t>. More specifically, the following procedural remedies related to questionnaire design and administration were adopted: using language, vocabulary, and syntax that match the respondents’ reading capabilities (subject of a pre-test), avoiding complex and abstract questions (subject of a pre-test), labeling all response options rather than just the end po</w:t>
      </w:r>
      <w:r w:rsidR="00DF4BC2">
        <w:rPr>
          <w:rFonts w:ascii="Times New Roman" w:hAnsi="Times New Roman" w:cs="Times New Roman"/>
          <w:sz w:val="24"/>
          <w:szCs w:val="24"/>
          <w:lang w:val="en-US"/>
        </w:rPr>
        <w:t xml:space="preserve">ints, and </w:t>
      </w:r>
      <w:r w:rsidRPr="001B46E0">
        <w:rPr>
          <w:rFonts w:ascii="Times New Roman" w:hAnsi="Times New Roman" w:cs="Times New Roman"/>
          <w:sz w:val="24"/>
          <w:szCs w:val="24"/>
          <w:lang w:val="en-US"/>
        </w:rPr>
        <w:t>creating a methodological distance between specific criterion and predictor items</w:t>
      </w:r>
      <w:r w:rsidR="00867AAA">
        <w:rPr>
          <w:rFonts w:ascii="Times New Roman" w:hAnsi="Times New Roman" w:cs="Times New Roman"/>
          <w:sz w:val="24"/>
          <w:szCs w:val="24"/>
          <w:lang w:val="en-US"/>
        </w:rPr>
        <w:t xml:space="preserve"> by using buffer items </w:t>
      </w:r>
      <w:r w:rsidR="00867AAA">
        <w:rPr>
          <w:rFonts w:ascii="Times New Roman" w:hAnsi="Times New Roman" w:cs="Times New Roman"/>
          <w:sz w:val="24"/>
          <w:szCs w:val="24"/>
          <w:lang w:val="en-US"/>
        </w:rPr>
        <w:fldChar w:fldCharType="begin"/>
      </w:r>
      <w:r w:rsidR="00867AAA">
        <w:rPr>
          <w:rFonts w:ascii="Times New Roman" w:hAnsi="Times New Roman" w:cs="Times New Roman"/>
          <w:sz w:val="24"/>
          <w:szCs w:val="24"/>
          <w:lang w:val="en-US"/>
        </w:rPr>
        <w:instrText xml:space="preserve"> ADDIN EN.CITE &lt;EndNote&gt;&lt;Cite&gt;&lt;Author&gt;MacKenzie&lt;/Author&gt;&lt;Year&gt;2012&lt;/Year&gt;&lt;RecNum&gt;133&lt;/RecNum&gt;&lt;DisplayText&gt;(MacKenzie, 2012; Podsakoff et al., 2012)&lt;/DisplayText&gt;&lt;record&gt;&lt;rec-number&gt;133&lt;/rec-number&gt;&lt;foreign-keys&gt;&lt;key app="EN" db-id="zerfe0td4sx2z2edv59x9wsrfaxsfttraert" timestamp="1417442946"&gt;133&lt;/key&gt;&lt;/foreign-keys&gt;&lt;ref-type name="Journal Article"&gt;17&lt;/ref-type&gt;&lt;contributors&gt;&lt;authors&gt;&lt;author&gt;MacKenzie, S., Podsakoff, P.&lt;/author&gt;&lt;/authors&gt;&lt;/contributors&gt;&lt;titles&gt;&lt;title&gt;Common method bias in marketing: Causes, mechanisms, and procedural remedies&lt;/title&gt;&lt;secondary-title&gt;Journal of Retailing&lt;/secondary-title&gt;&lt;/titles&gt;&lt;periodical&gt;&lt;full-title&gt;Journal of Retailing&lt;/full-title&gt;&lt;/periodical&gt;&lt;pages&gt;542-555&lt;/pages&gt;&lt;volume&gt;88&lt;/volume&gt;&lt;number&gt;4&lt;/number&gt;&lt;dates&gt;&lt;year&gt;2012&lt;/year&gt;&lt;/dates&gt;&lt;urls&gt;&lt;/urls&gt;&lt;/record&gt;&lt;/Cite&gt;&lt;Cite&gt;&lt;Author&gt;Podsakoff&lt;/Author&gt;&lt;Year&gt;2012&lt;/Year&gt;&lt;RecNum&gt;129&lt;/RecNum&gt;&lt;record&gt;&lt;rec-number&gt;129&lt;/rec-number&gt;&lt;foreign-keys&gt;&lt;key app="EN" db-id="zerfe0td4sx2z2edv59x9wsrfaxsfttraert" timestamp="1417436486"&gt;129&lt;/key&gt;&lt;/foreign-keys&gt;&lt;ref-type name="Journal Article"&gt;17&lt;/ref-type&gt;&lt;contributors&gt;&lt;authors&gt;&lt;author&gt;Podsakoff, P.&lt;/author&gt;&lt;author&gt;MacKenzie, S.&lt;/author&gt;&lt;author&gt;Podsakoff, N.&lt;/author&gt;&lt;/authors&gt;&lt;/contributors&gt;&lt;titles&gt;&lt;title&gt;Sources of method bias in social science research and recommendations on how to control it&lt;/title&gt;&lt;secondary-title&gt;Annual Review of Psychology&lt;/secondary-title&gt;&lt;/titles&gt;&lt;periodical&gt;&lt;full-title&gt;Annual Review of Psychology&lt;/full-title&gt;&lt;/periodical&gt;&lt;pages&gt;539-569&lt;/pages&gt;&lt;volume&gt;63&lt;/volume&gt;&lt;number&gt;1&lt;/number&gt;&lt;dates&gt;&lt;year&gt;2012&lt;/year&gt;&lt;/dates&gt;&lt;urls&gt;&lt;/urls&gt;&lt;/record&gt;&lt;/Cite&gt;&lt;/EndNote&gt;</w:instrText>
      </w:r>
      <w:r w:rsidR="00867AAA">
        <w:rPr>
          <w:rFonts w:ascii="Times New Roman" w:hAnsi="Times New Roman" w:cs="Times New Roman"/>
          <w:sz w:val="24"/>
          <w:szCs w:val="24"/>
          <w:lang w:val="en-US"/>
        </w:rPr>
        <w:fldChar w:fldCharType="separate"/>
      </w:r>
      <w:r w:rsidR="00867AAA">
        <w:rPr>
          <w:rFonts w:ascii="Times New Roman" w:hAnsi="Times New Roman" w:cs="Times New Roman"/>
          <w:noProof/>
          <w:sz w:val="24"/>
          <w:szCs w:val="24"/>
          <w:lang w:val="en-US"/>
        </w:rPr>
        <w:t>(MacKenzie, 2012; Podsakoff et al., 2012)</w:t>
      </w:r>
      <w:r w:rsidR="00867AAA">
        <w:rPr>
          <w:rFonts w:ascii="Times New Roman" w:hAnsi="Times New Roman" w:cs="Times New Roman"/>
          <w:sz w:val="24"/>
          <w:szCs w:val="24"/>
          <w:lang w:val="en-US"/>
        </w:rPr>
        <w:fldChar w:fldCharType="end"/>
      </w:r>
      <w:r w:rsidRPr="001B46E0">
        <w:rPr>
          <w:rFonts w:ascii="Times New Roman" w:hAnsi="Times New Roman" w:cs="Times New Roman"/>
          <w:sz w:val="24"/>
          <w:szCs w:val="24"/>
          <w:lang w:val="en-US"/>
        </w:rPr>
        <w:t>. In addition, a cover letter was used to explain why the topic is important and how research can benefit the organization, to emphasize that personal opinions are important and that there is no right or wrong answer, to stress the voluntary nature of participation, and to guarante</w:t>
      </w:r>
      <w:r w:rsidR="003937B2">
        <w:rPr>
          <w:rFonts w:ascii="Times New Roman" w:hAnsi="Times New Roman" w:cs="Times New Roman"/>
          <w:sz w:val="24"/>
          <w:szCs w:val="24"/>
          <w:lang w:val="en-US"/>
        </w:rPr>
        <w:t>e</w:t>
      </w:r>
      <w:r w:rsidR="00867AAA">
        <w:rPr>
          <w:rFonts w:ascii="Times New Roman" w:hAnsi="Times New Roman" w:cs="Times New Roman"/>
          <w:sz w:val="24"/>
          <w:szCs w:val="24"/>
          <w:lang w:val="en-US"/>
        </w:rPr>
        <w:t xml:space="preserve"> anonymity </w:t>
      </w:r>
      <w:r w:rsidR="00867AAA">
        <w:rPr>
          <w:rFonts w:ascii="Times New Roman" w:hAnsi="Times New Roman" w:cs="Times New Roman"/>
          <w:sz w:val="24"/>
          <w:szCs w:val="24"/>
          <w:lang w:val="en-US"/>
        </w:rPr>
        <w:fldChar w:fldCharType="begin"/>
      </w:r>
      <w:r w:rsidR="00867AAA">
        <w:rPr>
          <w:rFonts w:ascii="Times New Roman" w:hAnsi="Times New Roman" w:cs="Times New Roman"/>
          <w:sz w:val="24"/>
          <w:szCs w:val="24"/>
          <w:lang w:val="en-US"/>
        </w:rPr>
        <w:instrText xml:space="preserve"> ADDIN EN.CITE &lt;EndNote&gt;&lt;Cite&gt;&lt;Author&gt;MacKenzie&lt;/Author&gt;&lt;Year&gt;2012&lt;/Year&gt;&lt;RecNum&gt;133&lt;/RecNum&gt;&lt;DisplayText&gt;(MacKenzie, 2012; Podsakoff et al., 2012)&lt;/DisplayText&gt;&lt;record&gt;&lt;rec-number&gt;133&lt;/rec-number&gt;&lt;foreign-keys&gt;&lt;key app="EN" db-id="zerfe0td4sx2z2edv59x9wsrfaxsfttraert" timestamp="1417442946"&gt;133&lt;/key&gt;&lt;/foreign-keys&gt;&lt;ref-type name="Journal Article"&gt;17&lt;/ref-type&gt;&lt;contributors&gt;&lt;authors&gt;&lt;author&gt;MacKenzie, S., Podsakoff, P.&lt;/author&gt;&lt;/authors&gt;&lt;/contributors&gt;&lt;titles&gt;&lt;title&gt;Common method bias in marketing: Causes, mechanisms, and procedural remedies&lt;/title&gt;&lt;secondary-title&gt;Journal of Retailing&lt;/secondary-title&gt;&lt;/titles&gt;&lt;periodical&gt;&lt;full-title&gt;Journal of Retailing&lt;/full-title&gt;&lt;/periodical&gt;&lt;pages&gt;542-555&lt;/pages&gt;&lt;volume&gt;88&lt;/volume&gt;&lt;number&gt;4&lt;/number&gt;&lt;dates&gt;&lt;year&gt;2012&lt;/year&gt;&lt;/dates&gt;&lt;urls&gt;&lt;/urls&gt;&lt;/record&gt;&lt;/Cite&gt;&lt;Cite&gt;&lt;Author&gt;Podsakoff&lt;/Author&gt;&lt;Year&gt;2012&lt;/Year&gt;&lt;RecNum&gt;129&lt;/RecNum&gt;&lt;record&gt;&lt;rec-number&gt;129&lt;/rec-number&gt;&lt;foreign-keys&gt;&lt;key app="EN" db-id="zerfe0td4sx2z2edv59x9wsrfaxsfttraert" timestamp="1417436486"&gt;129&lt;/key&gt;&lt;/foreign-keys&gt;&lt;ref-type name="Journal Article"&gt;17&lt;/ref-type&gt;&lt;contributors&gt;&lt;authors&gt;&lt;author&gt;Podsakoff, P.&lt;/author&gt;&lt;author&gt;MacKenzie, S.&lt;/author&gt;&lt;author&gt;Podsakoff, N.&lt;/author&gt;&lt;/authors&gt;&lt;/contributors&gt;&lt;titles&gt;&lt;title&gt;Sources of method bias in social science research and recommendations on how to control it&lt;/title&gt;&lt;secondary-title&gt;Annual Review of Psychology&lt;/secondary-title&gt;&lt;/titles&gt;&lt;periodical&gt;&lt;full-title&gt;Annual Review of Psychology&lt;/full-title&gt;&lt;/periodical&gt;&lt;pages&gt;539-569&lt;/pages&gt;&lt;volume&gt;63&lt;/volume&gt;&lt;number&gt;1&lt;/number&gt;&lt;dates&gt;&lt;year&gt;2012&lt;/year&gt;&lt;/dates&gt;&lt;urls&gt;&lt;/urls&gt;&lt;/record&gt;&lt;/Cite&gt;&lt;/EndNote&gt;</w:instrText>
      </w:r>
      <w:r w:rsidR="00867AAA">
        <w:rPr>
          <w:rFonts w:ascii="Times New Roman" w:hAnsi="Times New Roman" w:cs="Times New Roman"/>
          <w:sz w:val="24"/>
          <w:szCs w:val="24"/>
          <w:lang w:val="en-US"/>
        </w:rPr>
        <w:fldChar w:fldCharType="separate"/>
      </w:r>
      <w:r w:rsidR="00867AAA">
        <w:rPr>
          <w:rFonts w:ascii="Times New Roman" w:hAnsi="Times New Roman" w:cs="Times New Roman"/>
          <w:noProof/>
          <w:sz w:val="24"/>
          <w:szCs w:val="24"/>
          <w:lang w:val="en-US"/>
        </w:rPr>
        <w:t>(MacKenzie, 2012; Podsakoff et al., 2012)</w:t>
      </w:r>
      <w:r w:rsidR="00867AAA">
        <w:rPr>
          <w:rFonts w:ascii="Times New Roman" w:hAnsi="Times New Roman" w:cs="Times New Roman"/>
          <w:sz w:val="24"/>
          <w:szCs w:val="24"/>
          <w:lang w:val="en-US"/>
        </w:rPr>
        <w:fldChar w:fldCharType="end"/>
      </w:r>
      <w:r w:rsidRPr="001B46E0">
        <w:rPr>
          <w:rFonts w:ascii="Times New Roman" w:hAnsi="Times New Roman" w:cs="Times New Roman"/>
          <w:sz w:val="24"/>
          <w:szCs w:val="24"/>
          <w:lang w:val="en-US"/>
        </w:rPr>
        <w:t>.</w:t>
      </w:r>
    </w:p>
    <w:p w14:paraId="416E91C5" w14:textId="166A1207" w:rsidR="001B46E0" w:rsidRPr="001B46E0" w:rsidRDefault="001B46E0" w:rsidP="001B46E0">
      <w:pPr>
        <w:spacing w:after="0" w:line="480" w:lineRule="auto"/>
        <w:ind w:firstLine="709"/>
        <w:rPr>
          <w:rFonts w:ascii="Times New Roman" w:hAnsi="Times New Roman" w:cs="Times New Roman"/>
          <w:sz w:val="24"/>
          <w:szCs w:val="24"/>
          <w:lang w:val="en-US"/>
        </w:rPr>
      </w:pPr>
      <w:r w:rsidRPr="001B46E0">
        <w:rPr>
          <w:rFonts w:ascii="Times New Roman" w:hAnsi="Times New Roman" w:cs="Times New Roman"/>
          <w:sz w:val="24"/>
          <w:szCs w:val="24"/>
          <w:lang w:val="en-US"/>
        </w:rPr>
        <w:t>As an ex post measure, the single-common-method-factor approach was used to control for common met</w:t>
      </w:r>
      <w:r w:rsidR="00867AAA">
        <w:rPr>
          <w:rFonts w:ascii="Times New Roman" w:hAnsi="Times New Roman" w:cs="Times New Roman"/>
          <w:sz w:val="24"/>
          <w:szCs w:val="24"/>
          <w:lang w:val="en-US"/>
        </w:rPr>
        <w:t xml:space="preserve">hod bias </w:t>
      </w:r>
      <w:r w:rsidR="00867AAA">
        <w:rPr>
          <w:rFonts w:ascii="Times New Roman" w:hAnsi="Times New Roman" w:cs="Times New Roman"/>
          <w:sz w:val="24"/>
          <w:szCs w:val="24"/>
          <w:lang w:val="en-US"/>
        </w:rPr>
        <w:fldChar w:fldCharType="begin"/>
      </w:r>
      <w:r w:rsidR="00867AAA">
        <w:rPr>
          <w:rFonts w:ascii="Times New Roman" w:hAnsi="Times New Roman" w:cs="Times New Roman"/>
          <w:sz w:val="24"/>
          <w:szCs w:val="24"/>
          <w:lang w:val="en-US"/>
        </w:rPr>
        <w:instrText xml:space="preserve"> ADDIN EN.CITE &lt;EndNote&gt;&lt;Cite&gt;&lt;Author&gt;Podsakoff&lt;/Author&gt;&lt;Year&gt;2003&lt;/Year&gt;&lt;RecNum&gt;128&lt;/RecNum&gt;&lt;DisplayText&gt;(Podsakoff, MacKenzie, Lee, &amp;amp; Podsakoff, 2003)&lt;/DisplayText&gt;&lt;record&gt;&lt;rec-number&gt;128&lt;/rec-number&gt;&lt;foreign-keys&gt;&lt;key app="EN" db-id="zerfe0td4sx2z2edv59x9wsrfaxsfttraert" timestamp="1417436149"&gt;128&lt;/key&gt;&lt;/foreign-keys&gt;&lt;ref-type name="Journal Article"&gt;17&lt;/ref-type&gt;&lt;contributors&gt;&lt;authors&gt;&lt;author&gt;Podsakoff, P.&lt;/author&gt;&lt;author&gt;MacKenzie, S.&lt;/author&gt;&lt;author&gt;Lee, J.&lt;/author&gt;&lt;author&gt;Podsakoff, N.&lt;/author&gt;&lt;/authors&gt;&lt;/contributors&gt;&lt;titles&gt;&lt;title&gt;Common method variance in behavioral research: A critical review of the literature and recommended remedies&lt;/title&gt;&lt;secondary-title&gt;Journal of Applied Psychology&lt;/secondary-title&gt;&lt;/titles&gt;&lt;periodical&gt;&lt;full-title&gt;Journal of Applied Psychology&lt;/full-title&gt;&lt;/periodical&gt;&lt;pages&gt;879-903&lt;/pages&gt;&lt;volume&gt;88&lt;/volume&gt;&lt;number&gt;5&lt;/number&gt;&lt;dates&gt;&lt;year&gt;2003&lt;/year&gt;&lt;/dates&gt;&lt;urls&gt;&lt;/urls&gt;&lt;/record&gt;&lt;/Cite&gt;&lt;/EndNote&gt;</w:instrText>
      </w:r>
      <w:r w:rsidR="00867AAA">
        <w:rPr>
          <w:rFonts w:ascii="Times New Roman" w:hAnsi="Times New Roman" w:cs="Times New Roman"/>
          <w:sz w:val="24"/>
          <w:szCs w:val="24"/>
          <w:lang w:val="en-US"/>
        </w:rPr>
        <w:fldChar w:fldCharType="separate"/>
      </w:r>
      <w:r w:rsidR="00867AAA">
        <w:rPr>
          <w:rFonts w:ascii="Times New Roman" w:hAnsi="Times New Roman" w:cs="Times New Roman"/>
          <w:noProof/>
          <w:sz w:val="24"/>
          <w:szCs w:val="24"/>
          <w:lang w:val="en-US"/>
        </w:rPr>
        <w:t>(Podsakoff, MacKenzie, Lee, &amp; Podsakoff, 2003)</w:t>
      </w:r>
      <w:r w:rsidR="00867AAA">
        <w:rPr>
          <w:rFonts w:ascii="Times New Roman" w:hAnsi="Times New Roman" w:cs="Times New Roman"/>
          <w:sz w:val="24"/>
          <w:szCs w:val="24"/>
          <w:lang w:val="en-US"/>
        </w:rPr>
        <w:fldChar w:fldCharType="end"/>
      </w:r>
      <w:r w:rsidRPr="001B46E0">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1B46E0">
        <w:rPr>
          <w:rFonts w:ascii="Times New Roman" w:hAnsi="Times New Roman" w:cs="Times New Roman"/>
          <w:sz w:val="24"/>
          <w:szCs w:val="24"/>
          <w:lang w:val="en-US"/>
        </w:rPr>
        <w:t>he results suggest that substanti</w:t>
      </w:r>
      <w:r>
        <w:rPr>
          <w:rFonts w:ascii="Times New Roman" w:hAnsi="Times New Roman" w:cs="Times New Roman"/>
          <w:sz w:val="24"/>
          <w:szCs w:val="24"/>
          <w:lang w:val="en-US"/>
        </w:rPr>
        <w:t xml:space="preserve">al common method bias is absent because the </w:t>
      </w:r>
      <w:r w:rsidRPr="001B46E0">
        <w:rPr>
          <w:rFonts w:ascii="Times New Roman" w:hAnsi="Times New Roman" w:cs="Times New Roman"/>
          <w:sz w:val="24"/>
          <w:szCs w:val="24"/>
          <w:lang w:val="en-US"/>
        </w:rPr>
        <w:t>addition of a method factor to a confirmatory factor model that includes the study variables as latent factors does not significantly improve the f</w:t>
      </w:r>
      <w:r w:rsidR="00867AAA">
        <w:rPr>
          <w:rFonts w:ascii="Times New Roman" w:hAnsi="Times New Roman" w:cs="Times New Roman"/>
          <w:sz w:val="24"/>
          <w:szCs w:val="24"/>
          <w:lang w:val="en-US"/>
        </w:rPr>
        <w:t>it compared to</w:t>
      </w:r>
      <w:r>
        <w:rPr>
          <w:rFonts w:ascii="Times New Roman" w:hAnsi="Times New Roman" w:cs="Times New Roman"/>
          <w:sz w:val="24"/>
          <w:szCs w:val="24"/>
          <w:lang w:val="en-US"/>
        </w:rPr>
        <w:t xml:space="preserve"> a </w:t>
      </w:r>
      <w:r w:rsidRPr="001B46E0">
        <w:rPr>
          <w:rFonts w:ascii="Times New Roman" w:hAnsi="Times New Roman" w:cs="Times New Roman"/>
          <w:sz w:val="24"/>
          <w:szCs w:val="24"/>
          <w:lang w:val="en-US"/>
        </w:rPr>
        <w:t>model with just the hypot</w:t>
      </w:r>
      <w:r w:rsidR="00AF2610">
        <w:rPr>
          <w:rFonts w:ascii="Times New Roman" w:hAnsi="Times New Roman" w:cs="Times New Roman"/>
          <w:sz w:val="24"/>
          <w:szCs w:val="24"/>
          <w:lang w:val="en-US"/>
        </w:rPr>
        <w:t>hesized model’s latent factors</w:t>
      </w:r>
      <w:r w:rsidRPr="001B46E0">
        <w:rPr>
          <w:rFonts w:ascii="Times New Roman" w:hAnsi="Times New Roman" w:cs="Times New Roman"/>
          <w:sz w:val="24"/>
          <w:szCs w:val="24"/>
          <w:lang w:val="en-US"/>
        </w:rPr>
        <w:t xml:space="preserve"> </w:t>
      </w:r>
      <w:r w:rsidRPr="00AF2610">
        <w:rPr>
          <w:rFonts w:ascii="Times New Roman" w:hAnsi="Times New Roman" w:cs="Times New Roman"/>
          <w:sz w:val="24"/>
          <w:szCs w:val="24"/>
          <w:lang w:val="en-US"/>
        </w:rPr>
        <w:t>although the variables factors' loadings continued to be significant.</w:t>
      </w:r>
      <w:r w:rsidRPr="001B46E0">
        <w:rPr>
          <w:rFonts w:ascii="Times New Roman" w:hAnsi="Times New Roman" w:cs="Times New Roman"/>
          <w:sz w:val="24"/>
          <w:szCs w:val="24"/>
          <w:lang w:val="en-US"/>
        </w:rPr>
        <w:t xml:space="preserve"> </w:t>
      </w:r>
    </w:p>
    <w:p w14:paraId="75070F44" w14:textId="55F2AF7C" w:rsidR="00E7284D" w:rsidRPr="003A64AF" w:rsidRDefault="001B46E0" w:rsidP="00794918">
      <w:pPr>
        <w:spacing w:after="0" w:line="480" w:lineRule="auto"/>
        <w:ind w:firstLine="709"/>
        <w:rPr>
          <w:rFonts w:ascii="Times New Roman" w:hAnsi="Times New Roman" w:cs="Times New Roman"/>
          <w:sz w:val="24"/>
          <w:szCs w:val="24"/>
          <w:lang w:val="en-US"/>
        </w:rPr>
      </w:pPr>
      <w:r w:rsidRPr="001B46E0">
        <w:rPr>
          <w:rFonts w:ascii="Times New Roman" w:hAnsi="Times New Roman" w:cs="Times New Roman"/>
          <w:sz w:val="24"/>
          <w:szCs w:val="24"/>
          <w:lang w:val="en-US"/>
        </w:rPr>
        <w:t xml:space="preserve">Second, using a cross-sectional correlation design prevents the establishment of </w:t>
      </w:r>
      <w:r w:rsidR="00794918">
        <w:rPr>
          <w:rFonts w:ascii="Times New Roman" w:hAnsi="Times New Roman" w:cs="Times New Roman"/>
          <w:sz w:val="24"/>
          <w:szCs w:val="24"/>
          <w:lang w:val="en-US"/>
        </w:rPr>
        <w:t xml:space="preserve">causal direction </w:t>
      </w:r>
      <w:r w:rsidR="00794918">
        <w:rPr>
          <w:rFonts w:ascii="Times New Roman" w:hAnsi="Times New Roman" w:cs="Times New Roman"/>
          <w:sz w:val="24"/>
          <w:szCs w:val="24"/>
          <w:lang w:val="en-US"/>
        </w:rPr>
        <w:fldChar w:fldCharType="begin"/>
      </w:r>
      <w:r w:rsidR="00794918">
        <w:rPr>
          <w:rFonts w:ascii="Times New Roman" w:hAnsi="Times New Roman" w:cs="Times New Roman"/>
          <w:sz w:val="24"/>
          <w:szCs w:val="24"/>
          <w:lang w:val="en-US"/>
        </w:rPr>
        <w:instrText xml:space="preserve"> ADDIN EN.CITE &lt;EndNote&gt;&lt;Cite&gt;&lt;Author&gt;Antonakis&lt;/Author&gt;&lt;Year&gt;2014&lt;/Year&gt;&lt;RecNum&gt;134&lt;/RecNum&gt;&lt;DisplayText&gt;(Antonakis, Bendahan, Jacquart, &amp;amp; Lalive, 2014)&lt;/DisplayText&gt;&lt;record&gt;&lt;rec-number&gt;134&lt;/rec-number&gt;&lt;foreign-keys&gt;&lt;key app="EN" db-id="zerfe0td4sx2z2edv59x9wsrfaxsfttraert" timestamp="1417964024"&gt;134&lt;/key&gt;&lt;/foreign-keys&gt;&lt;ref-type name="Book Section"&gt;5&lt;/ref-type&gt;&lt;contributors&gt;&lt;authors&gt;&lt;author&gt;Antonakis, J.,&lt;/author&gt;&lt;author&gt;Bendahan, S.&lt;/author&gt;&lt;author&gt;Jacquart, P.,&lt;/author&gt;&lt;author&gt;Lalive, R.&lt;/author&gt;&lt;/authors&gt;&lt;secondary-authors&gt;&lt;author&gt;Day, D.&lt;/author&gt;&lt;/secondary-authors&gt;&lt;/contributors&gt;&lt;titles&gt;&lt;title&gt;Causality and endogeneity: Problems and solutions.&lt;/title&gt;&lt;secondary-title&gt;The Oxford Handbook of Leadership and Organizations&lt;/secondary-title&gt;&lt;/titles&gt;&lt;pages&gt;93-117&lt;/pages&gt;&lt;dates&gt;&lt;year&gt;2014&lt;/year&gt;&lt;/dates&gt;&lt;pub-location&gt;New York&lt;/pub-location&gt;&lt;publisher&gt;Oxford University Press&lt;/publisher&gt;&lt;urls&gt;&lt;/urls&gt;&lt;/record&gt;&lt;/Cite&gt;&lt;/EndNote&gt;</w:instrText>
      </w:r>
      <w:r w:rsidR="00794918">
        <w:rPr>
          <w:rFonts w:ascii="Times New Roman" w:hAnsi="Times New Roman" w:cs="Times New Roman"/>
          <w:sz w:val="24"/>
          <w:szCs w:val="24"/>
          <w:lang w:val="en-US"/>
        </w:rPr>
        <w:fldChar w:fldCharType="separate"/>
      </w:r>
      <w:r w:rsidR="00794918">
        <w:rPr>
          <w:rFonts w:ascii="Times New Roman" w:hAnsi="Times New Roman" w:cs="Times New Roman"/>
          <w:noProof/>
          <w:sz w:val="24"/>
          <w:szCs w:val="24"/>
          <w:lang w:val="en-US"/>
        </w:rPr>
        <w:t>(Antonakis, Bendahan, Jacquart, &amp; Lalive, 2014)</w:t>
      </w:r>
      <w:r w:rsidR="00794918">
        <w:rPr>
          <w:rFonts w:ascii="Times New Roman" w:hAnsi="Times New Roman" w:cs="Times New Roman"/>
          <w:sz w:val="24"/>
          <w:szCs w:val="24"/>
          <w:lang w:val="en-US"/>
        </w:rPr>
        <w:fldChar w:fldCharType="end"/>
      </w:r>
      <w:r w:rsidRPr="001B46E0">
        <w:rPr>
          <w:rFonts w:ascii="Times New Roman" w:hAnsi="Times New Roman" w:cs="Times New Roman"/>
          <w:sz w:val="24"/>
          <w:szCs w:val="24"/>
          <w:lang w:val="en-US"/>
        </w:rPr>
        <w:t>. Consequently, we avoid discussing causal inferences because the suggested direction of the analyzed relationships is theory-driven rather than the result of an observed temporal sequence. This also implies that reverse causality cannot be completely ruled out.</w:t>
      </w:r>
    </w:p>
    <w:p w14:paraId="2AE1906D" w14:textId="77777777" w:rsidR="006817ED" w:rsidRPr="003A64AF" w:rsidRDefault="006817ED" w:rsidP="001D21AA">
      <w:pPr>
        <w:spacing w:after="0" w:line="480" w:lineRule="auto"/>
        <w:rPr>
          <w:rFonts w:ascii="Times New Roman" w:hAnsi="Times New Roman" w:cs="Times New Roman"/>
          <w:b/>
          <w:caps/>
          <w:sz w:val="24"/>
          <w:szCs w:val="24"/>
          <w:lang w:val="en-US"/>
        </w:rPr>
      </w:pPr>
      <w:r w:rsidRPr="003A64AF">
        <w:rPr>
          <w:rFonts w:ascii="Times New Roman" w:hAnsi="Times New Roman" w:cs="Times New Roman"/>
          <w:b/>
          <w:caps/>
          <w:sz w:val="24"/>
          <w:szCs w:val="24"/>
          <w:lang w:val="en-US"/>
        </w:rPr>
        <w:t>Data analysis and results</w:t>
      </w:r>
      <w:bookmarkEnd w:id="3"/>
      <w:bookmarkEnd w:id="4"/>
      <w:bookmarkEnd w:id="5"/>
    </w:p>
    <w:p w14:paraId="494122EB" w14:textId="77777777" w:rsidR="00D37992" w:rsidRPr="003A64AF" w:rsidRDefault="00143A12" w:rsidP="00143A12">
      <w:pPr>
        <w:spacing w:after="0" w:line="480" w:lineRule="auto"/>
        <w:ind w:firstLine="706"/>
        <w:rPr>
          <w:rFonts w:ascii="Times New Roman" w:hAnsi="Times New Roman" w:cs="Times New Roman"/>
          <w:sz w:val="24"/>
          <w:szCs w:val="24"/>
          <w:lang w:val="en-US"/>
        </w:rPr>
      </w:pPr>
      <w:r w:rsidRPr="003A64AF">
        <w:rPr>
          <w:rFonts w:ascii="Times New Roman" w:hAnsi="Times New Roman" w:cs="Times New Roman"/>
          <w:sz w:val="24"/>
          <w:szCs w:val="24"/>
          <w:lang w:val="en-US"/>
        </w:rPr>
        <w:lastRenderedPageBreak/>
        <w:t xml:space="preserve">Prior to the actual data analysis the collected data was (a) screened for coding errors, (b) re-coded when reverse coding had been used, and (c) checked for missing values. Missing values were dealt with by multiple imputation using the expectation maximization (EM) algorithm in SPSS Statistics 22. </w:t>
      </w:r>
    </w:p>
    <w:p w14:paraId="5F105960" w14:textId="2CA84A26" w:rsidR="00D37992" w:rsidRPr="003A64AF" w:rsidRDefault="00D37992" w:rsidP="00143A12">
      <w:pPr>
        <w:spacing w:after="0" w:line="480" w:lineRule="auto"/>
        <w:ind w:firstLine="706"/>
        <w:rPr>
          <w:rFonts w:ascii="Times New Roman" w:hAnsi="Times New Roman" w:cs="Times New Roman"/>
          <w:b/>
          <w:sz w:val="24"/>
          <w:szCs w:val="24"/>
          <w:lang w:val="en-US"/>
        </w:rPr>
      </w:pPr>
      <w:r w:rsidRPr="003A64AF">
        <w:rPr>
          <w:rFonts w:ascii="Times New Roman" w:hAnsi="Times New Roman" w:cs="Times New Roman"/>
          <w:b/>
          <w:sz w:val="24"/>
          <w:szCs w:val="24"/>
          <w:lang w:val="en-US"/>
        </w:rPr>
        <w:t>Univariate and Bivariate Analysis</w:t>
      </w:r>
    </w:p>
    <w:p w14:paraId="431FF710" w14:textId="3FA2A92D" w:rsidR="00D37992" w:rsidRPr="003A64AF" w:rsidRDefault="00D37992" w:rsidP="00D37992">
      <w:pPr>
        <w:spacing w:after="0" w:line="480" w:lineRule="auto"/>
        <w:ind w:firstLine="706"/>
        <w:rPr>
          <w:rFonts w:ascii="Times New Roman" w:hAnsi="Times New Roman" w:cs="Times New Roman"/>
          <w:sz w:val="24"/>
          <w:szCs w:val="24"/>
          <w:lang w:val="en-US"/>
        </w:rPr>
      </w:pPr>
      <w:r w:rsidRPr="003A64AF">
        <w:rPr>
          <w:rFonts w:ascii="Times New Roman" w:hAnsi="Times New Roman" w:cs="Times New Roman"/>
          <w:sz w:val="24"/>
          <w:szCs w:val="24"/>
          <w:lang w:val="en-US"/>
        </w:rPr>
        <w:t xml:space="preserve">Table 1 depicts the univariate and bivariate statistics for the study’s measures. </w:t>
      </w:r>
    </w:p>
    <w:p w14:paraId="3C55ECF1" w14:textId="77777777" w:rsidR="00D37992" w:rsidRPr="006817ED" w:rsidRDefault="00D37992" w:rsidP="00D37992">
      <w:pPr>
        <w:pStyle w:val="Table"/>
        <w:pBdr>
          <w:top w:val="dashed" w:sz="4" w:space="1" w:color="auto"/>
          <w:bottom w:val="dashed" w:sz="4" w:space="1" w:color="auto"/>
        </w:pBdr>
        <w:tabs>
          <w:tab w:val="left" w:pos="3261"/>
          <w:tab w:val="left" w:pos="5812"/>
        </w:tabs>
        <w:spacing w:before="0" w:after="240"/>
        <w:ind w:left="3260" w:right="3260"/>
        <w:rPr>
          <w:szCs w:val="24"/>
        </w:rPr>
      </w:pPr>
      <w:r w:rsidRPr="006817ED">
        <w:rPr>
          <w:szCs w:val="24"/>
        </w:rPr>
        <w:t>Insert Table 1 about here</w:t>
      </w:r>
    </w:p>
    <w:p w14:paraId="24E7CDEC" w14:textId="4A7978AA" w:rsidR="00D37992" w:rsidRPr="003A64AF" w:rsidRDefault="00D37992" w:rsidP="00143A12">
      <w:pPr>
        <w:spacing w:after="0" w:line="480" w:lineRule="auto"/>
        <w:ind w:firstLine="706"/>
        <w:rPr>
          <w:rFonts w:ascii="Times New Roman" w:hAnsi="Times New Roman" w:cs="Times New Roman"/>
          <w:b/>
          <w:sz w:val="24"/>
          <w:szCs w:val="24"/>
          <w:lang w:val="en-US"/>
        </w:rPr>
      </w:pPr>
      <w:r w:rsidRPr="003A64AF">
        <w:rPr>
          <w:rFonts w:ascii="Times New Roman" w:hAnsi="Times New Roman" w:cs="Times New Roman"/>
          <w:b/>
          <w:sz w:val="24"/>
          <w:szCs w:val="24"/>
          <w:lang w:val="en-US"/>
        </w:rPr>
        <w:t>Multivariate Analysis</w:t>
      </w:r>
    </w:p>
    <w:p w14:paraId="16C1F5A8" w14:textId="3FCC8B84" w:rsidR="00143A12" w:rsidRPr="003A64AF" w:rsidRDefault="00143A12" w:rsidP="00143A12">
      <w:pPr>
        <w:spacing w:after="0" w:line="480" w:lineRule="auto"/>
        <w:ind w:firstLine="706"/>
        <w:rPr>
          <w:rFonts w:ascii="Times New Roman" w:hAnsi="Times New Roman" w:cs="Times New Roman"/>
          <w:sz w:val="24"/>
          <w:szCs w:val="24"/>
          <w:lang w:val="en-US"/>
        </w:rPr>
      </w:pPr>
      <w:r w:rsidRPr="003A64AF">
        <w:rPr>
          <w:rFonts w:ascii="Times New Roman" w:hAnsi="Times New Roman" w:cs="Times New Roman"/>
          <w:sz w:val="24"/>
          <w:szCs w:val="24"/>
          <w:lang w:val="en-US"/>
        </w:rPr>
        <w:t>A latent variable model was employed to test the hypothesized relationships among the con</w:t>
      </w:r>
      <w:r w:rsidR="001A71E1" w:rsidRPr="003A64AF">
        <w:rPr>
          <w:rFonts w:ascii="Times New Roman" w:hAnsi="Times New Roman" w:cs="Times New Roman"/>
          <w:sz w:val="24"/>
          <w:szCs w:val="24"/>
          <w:lang w:val="en-US"/>
        </w:rPr>
        <w:t xml:space="preserve">structs of interest. The </w:t>
      </w:r>
      <w:r w:rsidRPr="003A64AF">
        <w:rPr>
          <w:rFonts w:ascii="Times New Roman" w:hAnsi="Times New Roman" w:cs="Times New Roman"/>
          <w:sz w:val="24"/>
          <w:szCs w:val="24"/>
          <w:lang w:val="en-US"/>
        </w:rPr>
        <w:t xml:space="preserve">analysis followed a two-step approach (Anderson &amp; </w:t>
      </w:r>
      <w:proofErr w:type="spellStart"/>
      <w:r w:rsidRPr="003A64AF">
        <w:rPr>
          <w:rFonts w:ascii="Times New Roman" w:hAnsi="Times New Roman" w:cs="Times New Roman"/>
          <w:sz w:val="24"/>
          <w:szCs w:val="24"/>
          <w:lang w:val="en-US"/>
        </w:rPr>
        <w:t>Gerbing</w:t>
      </w:r>
      <w:proofErr w:type="spellEnd"/>
      <w:r w:rsidRPr="003A64AF">
        <w:rPr>
          <w:rFonts w:ascii="Times New Roman" w:hAnsi="Times New Roman" w:cs="Times New Roman"/>
          <w:sz w:val="24"/>
          <w:szCs w:val="24"/>
          <w:lang w:val="en-US"/>
        </w:rPr>
        <w:t xml:space="preserve">, 1988) using Amos 21. </w:t>
      </w:r>
    </w:p>
    <w:p w14:paraId="29F9E029" w14:textId="77777777" w:rsidR="00143A12" w:rsidRPr="003A64AF" w:rsidRDefault="00143A12" w:rsidP="00143A12">
      <w:pPr>
        <w:spacing w:after="0" w:line="480" w:lineRule="auto"/>
        <w:ind w:firstLine="709"/>
        <w:rPr>
          <w:rFonts w:ascii="Times New Roman" w:hAnsi="Times New Roman" w:cs="Times New Roman"/>
          <w:b/>
          <w:sz w:val="24"/>
          <w:szCs w:val="24"/>
          <w:lang w:val="en-US"/>
        </w:rPr>
      </w:pPr>
      <w:r w:rsidRPr="003A64AF">
        <w:rPr>
          <w:rFonts w:ascii="Times New Roman" w:hAnsi="Times New Roman" w:cs="Times New Roman"/>
          <w:b/>
          <w:sz w:val="24"/>
          <w:szCs w:val="24"/>
          <w:lang w:val="en-US"/>
        </w:rPr>
        <w:t>Step 1: The Measurement Model</w:t>
      </w:r>
    </w:p>
    <w:p w14:paraId="6D53B3D4" w14:textId="55B94658" w:rsidR="005D5D9E" w:rsidRPr="003A64AF" w:rsidRDefault="00143A12" w:rsidP="005D5D9E">
      <w:pPr>
        <w:spacing w:after="0" w:line="480" w:lineRule="auto"/>
        <w:ind w:firstLine="706"/>
        <w:rPr>
          <w:rFonts w:ascii="Times New Roman" w:hAnsi="Times New Roman" w:cs="Times New Roman"/>
          <w:sz w:val="24"/>
          <w:szCs w:val="24"/>
          <w:lang w:val="en-US"/>
        </w:rPr>
      </w:pPr>
      <w:r w:rsidRPr="003A64AF">
        <w:rPr>
          <w:rFonts w:ascii="Times New Roman" w:hAnsi="Times New Roman" w:cs="Times New Roman"/>
          <w:sz w:val="24"/>
          <w:szCs w:val="24"/>
          <w:lang w:val="en-US"/>
        </w:rPr>
        <w:t>A maximum likelihood estimation with bootstrapping (5000 bootstrap samples) was used to estimate a multi-factor measurement model</w:t>
      </w:r>
      <w:r w:rsidR="003937B2" w:rsidRPr="003937B2">
        <w:rPr>
          <w:rFonts w:ascii="Times New Roman" w:hAnsi="Times New Roman" w:cs="Times New Roman"/>
          <w:sz w:val="24"/>
          <w:szCs w:val="24"/>
          <w:lang w:val="en-US"/>
        </w:rPr>
        <w:t xml:space="preserve"> </w:t>
      </w:r>
      <w:r w:rsidR="003937B2">
        <w:rPr>
          <w:rFonts w:ascii="Times New Roman" w:hAnsi="Times New Roman" w:cs="Times New Roman"/>
          <w:sz w:val="24"/>
          <w:szCs w:val="24"/>
          <w:lang w:val="en-US"/>
        </w:rPr>
        <w:t xml:space="preserve">aimed at </w:t>
      </w:r>
      <w:r w:rsidR="003937B2" w:rsidRPr="003A64AF">
        <w:rPr>
          <w:rFonts w:ascii="Times New Roman" w:hAnsi="Times New Roman" w:cs="Times New Roman"/>
          <w:sz w:val="24"/>
          <w:szCs w:val="24"/>
          <w:lang w:val="en-US"/>
        </w:rPr>
        <w:t>assess</w:t>
      </w:r>
      <w:r w:rsidR="003937B2">
        <w:rPr>
          <w:rFonts w:ascii="Times New Roman" w:hAnsi="Times New Roman" w:cs="Times New Roman"/>
          <w:sz w:val="24"/>
          <w:szCs w:val="24"/>
          <w:lang w:val="en-US"/>
        </w:rPr>
        <w:t>ing</w:t>
      </w:r>
      <w:r w:rsidR="003937B2" w:rsidRPr="003A64AF">
        <w:rPr>
          <w:rFonts w:ascii="Times New Roman" w:hAnsi="Times New Roman" w:cs="Times New Roman"/>
          <w:sz w:val="24"/>
          <w:szCs w:val="24"/>
          <w:lang w:val="en-US"/>
        </w:rPr>
        <w:t xml:space="preserve"> the fit of the measurement model to the data</w:t>
      </w:r>
      <w:r w:rsidRPr="003A64AF">
        <w:rPr>
          <w:rFonts w:ascii="Times New Roman" w:hAnsi="Times New Roman" w:cs="Times New Roman"/>
          <w:sz w:val="24"/>
          <w:szCs w:val="24"/>
          <w:lang w:val="en-US"/>
        </w:rPr>
        <w:t xml:space="preserve">. </w:t>
      </w:r>
      <w:r w:rsidR="001A71E1" w:rsidRPr="003A64AF">
        <w:rPr>
          <w:rFonts w:ascii="Times New Roman" w:hAnsi="Times New Roman" w:cs="Times New Roman"/>
          <w:sz w:val="24"/>
          <w:szCs w:val="24"/>
          <w:lang w:val="en-US"/>
        </w:rPr>
        <w:t>The tested model has a normed Chi-Square (chi-</w:t>
      </w:r>
      <w:r w:rsidR="001A71E1" w:rsidRPr="00936D61">
        <w:rPr>
          <w:rFonts w:ascii="Times New Roman" w:hAnsi="Times New Roman" w:cs="Times New Roman"/>
          <w:sz w:val="24"/>
          <w:szCs w:val="24"/>
          <w:lang w:val="en-US"/>
        </w:rPr>
        <w:t>square/</w:t>
      </w:r>
      <w:proofErr w:type="spellStart"/>
      <w:r w:rsidR="001A71E1" w:rsidRPr="00936D61">
        <w:rPr>
          <w:rFonts w:ascii="Times New Roman" w:hAnsi="Times New Roman" w:cs="Times New Roman"/>
          <w:sz w:val="24"/>
          <w:szCs w:val="24"/>
          <w:lang w:val="en-US"/>
        </w:rPr>
        <w:t>df</w:t>
      </w:r>
      <w:proofErr w:type="spellEnd"/>
      <w:r w:rsidR="001A71E1" w:rsidRPr="00936D61">
        <w:rPr>
          <w:rFonts w:ascii="Times New Roman" w:hAnsi="Times New Roman" w:cs="Times New Roman"/>
          <w:sz w:val="24"/>
          <w:szCs w:val="24"/>
          <w:lang w:val="en-US"/>
        </w:rPr>
        <w:t xml:space="preserve">) value of </w:t>
      </w:r>
      <w:r w:rsidR="00936D61" w:rsidRPr="00936D61">
        <w:rPr>
          <w:rFonts w:ascii="Times New Roman" w:hAnsi="Times New Roman" w:cs="Times New Roman"/>
          <w:sz w:val="24"/>
          <w:szCs w:val="24"/>
          <w:lang w:val="en-US"/>
        </w:rPr>
        <w:t>2.2</w:t>
      </w:r>
      <w:r w:rsidR="001A71E1" w:rsidRPr="00936D61">
        <w:rPr>
          <w:rFonts w:ascii="Times New Roman" w:hAnsi="Times New Roman" w:cs="Times New Roman"/>
          <w:sz w:val="24"/>
          <w:szCs w:val="24"/>
          <w:lang w:val="en-US"/>
        </w:rPr>
        <w:t xml:space="preserve"> (</w:t>
      </w:r>
      <w:r w:rsidR="001A71E1" w:rsidRPr="00936D61">
        <w:rPr>
          <w:rFonts w:ascii="Times New Roman" w:hAnsi="Times New Roman" w:cs="Times New Roman"/>
          <w:sz w:val="24"/>
          <w:szCs w:val="24"/>
        </w:rPr>
        <w:t>χ</w:t>
      </w:r>
      <w:r w:rsidR="001A71E1" w:rsidRPr="00936D61">
        <w:rPr>
          <w:rFonts w:ascii="Times New Roman" w:hAnsi="Times New Roman" w:cs="Times New Roman"/>
          <w:sz w:val="24"/>
          <w:szCs w:val="24"/>
          <w:lang w:val="en-US"/>
        </w:rPr>
        <w:t>²</w:t>
      </w:r>
      <w:r w:rsidR="00936D61" w:rsidRPr="00936D61">
        <w:rPr>
          <w:rFonts w:ascii="Times New Roman" w:hAnsi="Times New Roman" w:cs="Times New Roman"/>
          <w:sz w:val="24"/>
          <w:szCs w:val="24"/>
          <w:vertAlign w:val="subscript"/>
          <w:lang w:val="en-US"/>
        </w:rPr>
        <w:t>208</w:t>
      </w:r>
      <w:r w:rsidR="00936D61" w:rsidRPr="00936D61">
        <w:rPr>
          <w:rFonts w:ascii="Times New Roman" w:hAnsi="Times New Roman" w:cs="Times New Roman"/>
          <w:sz w:val="24"/>
          <w:szCs w:val="24"/>
          <w:lang w:val="en-US"/>
        </w:rPr>
        <w:t>=453.41</w:t>
      </w:r>
      <w:r w:rsidR="001A71E1" w:rsidRPr="00936D61">
        <w:rPr>
          <w:rFonts w:ascii="Times New Roman" w:hAnsi="Times New Roman" w:cs="Times New Roman"/>
          <w:sz w:val="24"/>
          <w:szCs w:val="24"/>
          <w:lang w:val="en-US"/>
        </w:rPr>
        <w:t xml:space="preserve"> (</w:t>
      </w:r>
      <w:r w:rsidR="001A71E1" w:rsidRPr="00936D61">
        <w:rPr>
          <w:rFonts w:ascii="Times New Roman" w:hAnsi="Times New Roman" w:cs="Times New Roman"/>
          <w:i/>
          <w:sz w:val="24"/>
          <w:szCs w:val="24"/>
          <w:lang w:val="en-US"/>
        </w:rPr>
        <w:t xml:space="preserve">p </w:t>
      </w:r>
      <w:r w:rsidR="001A71E1" w:rsidRPr="00936D61">
        <w:rPr>
          <w:rFonts w:ascii="Times New Roman" w:hAnsi="Times New Roman" w:cs="Times New Roman"/>
          <w:sz w:val="24"/>
          <w:szCs w:val="24"/>
          <w:lang w:val="en-US"/>
        </w:rPr>
        <w:t>&lt; .000)) which</w:t>
      </w:r>
      <w:r w:rsidR="001A71E1" w:rsidRPr="003A64AF">
        <w:rPr>
          <w:rFonts w:ascii="Times New Roman" w:hAnsi="Times New Roman" w:cs="Times New Roman"/>
          <w:sz w:val="24"/>
          <w:szCs w:val="24"/>
          <w:lang w:val="en-US"/>
        </w:rPr>
        <w:t xml:space="preserve"> is below the threshold of 3.00 and thus meets the criterion for acceptance </w:t>
      </w:r>
      <w:r w:rsidR="001A71E1" w:rsidRPr="00143A12">
        <w:rPr>
          <w:rFonts w:ascii="Times New Roman" w:hAnsi="Times New Roman" w:cs="Times New Roman"/>
          <w:sz w:val="24"/>
          <w:szCs w:val="24"/>
        </w:rPr>
        <w:fldChar w:fldCharType="begin"/>
      </w:r>
      <w:r w:rsidR="00867AAA" w:rsidRPr="00867AAA">
        <w:rPr>
          <w:rFonts w:ascii="Times New Roman" w:hAnsi="Times New Roman" w:cs="Times New Roman"/>
          <w:sz w:val="24"/>
          <w:szCs w:val="24"/>
          <w:lang w:val="en-US"/>
        </w:rPr>
        <w:instrText xml:space="preserve"> ADDIN EN.CITE &lt;EndNote&gt;&lt;Cite&gt;&lt;Author&gt;Kline&lt;/Author&gt;&lt;Year&gt;2005&lt;/Year&gt;&lt;RecNum&gt;176&lt;/RecNum&gt;&lt;DisplayText&gt;(Kline, 2005)&lt;/DisplayText&gt;&lt;record&gt;&lt;rec-number&gt;176&lt;/rec-number&gt;&lt;foreign-keys&gt;&lt;key app="EN" db-id="zerfe0td4sx2z2edv59x9wsrfaxsfttraert" timestamp="1458923202"&gt;176&lt;/key&gt;&lt;/foreign-keys&gt;&lt;ref-type name="Book"&gt;6&lt;/ref-type&gt;&lt;contributors&gt;&lt;authors&gt;&lt;author&gt;Kline, R.&lt;/author&gt;&lt;/authors&gt;&lt;/contributors&gt;&lt;titles&gt;&lt;title&gt;Principles and Practice of Structural Equation Modeling&lt;/title&gt;&lt;/titles&gt;&lt;edition&gt;2nd Edition&lt;/edition&gt;&lt;dates&gt;&lt;year&gt;2005&lt;/year&gt;&lt;/dates&gt;&lt;pub-location&gt;New York&lt;/pub-location&gt;&lt;publisher&gt;The Guilford Press.&lt;/publisher&gt;&lt;urls&gt;&lt;/urls&gt;&lt;/record&gt;&lt;/Cite&gt;&lt;/EndNote&gt;</w:instrText>
      </w:r>
      <w:r w:rsidR="001A71E1" w:rsidRPr="00143A12">
        <w:rPr>
          <w:rFonts w:ascii="Times New Roman" w:hAnsi="Times New Roman" w:cs="Times New Roman"/>
          <w:sz w:val="24"/>
          <w:szCs w:val="24"/>
        </w:rPr>
        <w:fldChar w:fldCharType="separate"/>
      </w:r>
      <w:r w:rsidR="001A71E1" w:rsidRPr="003A64AF">
        <w:rPr>
          <w:rFonts w:ascii="Times New Roman" w:hAnsi="Times New Roman" w:cs="Times New Roman"/>
          <w:noProof/>
          <w:sz w:val="24"/>
          <w:szCs w:val="24"/>
          <w:lang w:val="en-US"/>
        </w:rPr>
        <w:t>(Kline, 2005)</w:t>
      </w:r>
      <w:r w:rsidR="001A71E1" w:rsidRPr="00143A12">
        <w:rPr>
          <w:rFonts w:ascii="Times New Roman" w:hAnsi="Times New Roman" w:cs="Times New Roman"/>
          <w:sz w:val="24"/>
          <w:szCs w:val="24"/>
        </w:rPr>
        <w:fldChar w:fldCharType="end"/>
      </w:r>
      <w:r w:rsidR="001A71E1" w:rsidRPr="003A64AF">
        <w:rPr>
          <w:rFonts w:ascii="Times New Roman" w:hAnsi="Times New Roman" w:cs="Times New Roman"/>
          <w:sz w:val="24"/>
          <w:szCs w:val="24"/>
          <w:lang w:val="en-US"/>
        </w:rPr>
        <w:t>. Although a significant Chi-square test could indicate that the mo</w:t>
      </w:r>
      <w:r w:rsidR="008C68AF" w:rsidRPr="003A64AF">
        <w:rPr>
          <w:rFonts w:ascii="Times New Roman" w:hAnsi="Times New Roman" w:cs="Times New Roman"/>
          <w:sz w:val="24"/>
          <w:szCs w:val="24"/>
          <w:lang w:val="en-US"/>
        </w:rPr>
        <w:t xml:space="preserve">del is unacceptable, research indicated that (given its sensitivity to sample size) the Chi-square statistic nearly always rejects models based on large samples (x &gt; 200) </w:t>
      </w:r>
      <w:r w:rsidR="008C68AF">
        <w:rPr>
          <w:rFonts w:ascii="Times New Roman" w:hAnsi="Times New Roman" w:cs="Times New Roman"/>
          <w:sz w:val="24"/>
          <w:szCs w:val="24"/>
        </w:rPr>
        <w:fldChar w:fldCharType="begin"/>
      </w:r>
      <w:r w:rsidR="005979A2" w:rsidRPr="005979A2">
        <w:rPr>
          <w:rFonts w:ascii="Times New Roman" w:hAnsi="Times New Roman" w:cs="Times New Roman"/>
          <w:sz w:val="24"/>
          <w:szCs w:val="24"/>
          <w:lang w:val="en-US"/>
        </w:rPr>
        <w:instrText xml:space="preserve"> ADDIN EN.CITE &lt;EndNote&gt;&lt;Cite&gt;&lt;Author&gt;Hair&lt;/Author&gt;&lt;Year&gt;2010&lt;/Year&gt;&lt;RecNum&gt;112&lt;/RecNum&gt;&lt;DisplayText&gt;(Hair, Black, &amp;amp; Babin, 2010; Hooper, Coughlan, &amp;amp; Mullen, 2008)&lt;/DisplayText&gt;&lt;record&gt;&lt;rec-number&gt;112&lt;/rec-number&gt;&lt;foreign-keys&gt;&lt;key app="EN" db-id="zerfe0td4sx2z2edv59x9wsrfaxsfttraert" timestamp="1402590219"&gt;112&lt;/key&gt;&lt;/foreign-keys&gt;&lt;ref-type name="Book"&gt;6&lt;/ref-type&gt;&lt;contributors&gt;&lt;authors&gt;&lt;author&gt;Hair, J.&lt;/author&gt;&lt;author&gt;Black, W.&lt;/author&gt;&lt;author&gt;Babin, B.&lt;/author&gt;&lt;/authors&gt;&lt;/contributors&gt;&lt;titles&gt;&lt;title&gt;Multivariate Data Analysis&lt;/title&gt;&lt;/titles&gt;&lt;edition&gt;7&lt;/edition&gt;&lt;dates&gt;&lt;year&gt;2010&lt;/year&gt;&lt;/dates&gt;&lt;pub-location&gt;New Jersey&lt;/pub-location&gt;&lt;publisher&gt;Prentice Hall &lt;/publisher&gt;&lt;urls&gt;&lt;/urls&gt;&lt;/record&gt;&lt;/Cite&gt;&lt;Cite&gt;&lt;Author&gt;Hooper&lt;/Author&gt;&lt;Year&gt;2008&lt;/Year&gt;&lt;RecNum&gt;177&lt;/RecNum&gt;&lt;record&gt;&lt;rec-number&gt;177&lt;/rec-number&gt;&lt;foreign-keys&gt;&lt;key app="EN" db-id="zerfe0td4sx2z2edv59x9wsrfaxsfttraert" timestamp="1458923202"&gt;177&lt;/key&gt;&lt;/foreign-keys&gt;&lt;ref-type name="Journal Article"&gt;17&lt;/ref-type&gt;&lt;contributors&gt;&lt;authors&gt;&lt;author&gt;Hooper, D.&lt;/author&gt;&lt;author&gt;Coughlan, J.&lt;/author&gt;&lt;author&gt;Mullen, M.&lt;/author&gt;&lt;/authors&gt;&lt;/contributors&gt;&lt;titles&gt;&lt;title&gt;Structural Equation Modelling: Guidelines for Determining Model Fit&lt;/title&gt;&lt;secondary-title&gt;The Electronic Journal of Business Research Methods&lt;/secondary-title&gt;&lt;/titles&gt;&lt;periodical&gt;&lt;full-title&gt;The Electronic Journal of Business Research Methods&lt;/full-title&gt;&lt;/periodical&gt;&lt;pages&gt;53-60&lt;/pages&gt;&lt;volume&gt;6&lt;/volume&gt;&lt;number&gt;1&lt;/number&gt;&lt;dates&gt;&lt;year&gt;2008&lt;/year&gt;&lt;/dates&gt;&lt;urls&gt;&lt;/urls&gt;&lt;/record&gt;&lt;/Cite&gt;&lt;/EndNote&gt;</w:instrText>
      </w:r>
      <w:r w:rsidR="008C68AF">
        <w:rPr>
          <w:rFonts w:ascii="Times New Roman" w:hAnsi="Times New Roman" w:cs="Times New Roman"/>
          <w:sz w:val="24"/>
          <w:szCs w:val="24"/>
        </w:rPr>
        <w:fldChar w:fldCharType="separate"/>
      </w:r>
      <w:r w:rsidR="00867AAA" w:rsidRPr="00867AAA">
        <w:rPr>
          <w:rFonts w:ascii="Times New Roman" w:hAnsi="Times New Roman" w:cs="Times New Roman"/>
          <w:noProof/>
          <w:sz w:val="24"/>
          <w:szCs w:val="24"/>
          <w:lang w:val="en-US"/>
        </w:rPr>
        <w:t>(Hair, Black, &amp; Babin, 2010; Hooper, Coughlan, &amp; Mullen, 2008)</w:t>
      </w:r>
      <w:r w:rsidR="008C68AF">
        <w:rPr>
          <w:rFonts w:ascii="Times New Roman" w:hAnsi="Times New Roman" w:cs="Times New Roman"/>
          <w:sz w:val="24"/>
          <w:szCs w:val="24"/>
        </w:rPr>
        <w:fldChar w:fldCharType="end"/>
      </w:r>
      <w:r w:rsidR="008C68AF" w:rsidRPr="003A64AF">
        <w:rPr>
          <w:rFonts w:ascii="Times New Roman" w:hAnsi="Times New Roman" w:cs="Times New Roman"/>
          <w:sz w:val="24"/>
          <w:szCs w:val="24"/>
          <w:lang w:val="en-US"/>
        </w:rPr>
        <w:t>.</w:t>
      </w:r>
      <w:r w:rsidR="005D5D9E" w:rsidRPr="003A64AF">
        <w:rPr>
          <w:lang w:val="en-US"/>
        </w:rPr>
        <w:t xml:space="preserve"> </w:t>
      </w:r>
      <w:r w:rsidR="005D5D9E" w:rsidRPr="003A64AF">
        <w:rPr>
          <w:rFonts w:ascii="Times New Roman" w:hAnsi="Times New Roman" w:cs="Times New Roman"/>
          <w:sz w:val="24"/>
          <w:szCs w:val="24"/>
          <w:lang w:val="en-US"/>
        </w:rPr>
        <w:t xml:space="preserve">In such cases the significant Chi Square can be disregarded if the more sensitive fit statistics provide evidence of model fit. The tested model </w:t>
      </w:r>
      <w:r w:rsidR="000E2A3A" w:rsidRPr="003A64AF">
        <w:rPr>
          <w:rFonts w:ascii="Times New Roman" w:hAnsi="Times New Roman" w:cs="Times New Roman"/>
          <w:sz w:val="24"/>
          <w:szCs w:val="24"/>
          <w:lang w:val="en-US"/>
        </w:rPr>
        <w:t>meets the required thresholds</w:t>
      </w:r>
      <w:r w:rsidR="001A71E1" w:rsidRPr="003A64AF">
        <w:rPr>
          <w:rFonts w:ascii="Times New Roman" w:hAnsi="Times New Roman" w:cs="Times New Roman"/>
          <w:sz w:val="24"/>
          <w:szCs w:val="24"/>
          <w:lang w:val="en-US"/>
        </w:rPr>
        <w:t xml:space="preserve">: </w:t>
      </w:r>
      <w:r w:rsidR="00936D61" w:rsidRPr="00936D61">
        <w:rPr>
          <w:rFonts w:ascii="Times New Roman" w:hAnsi="Times New Roman" w:cs="Times New Roman"/>
          <w:sz w:val="24"/>
          <w:szCs w:val="24"/>
          <w:lang w:val="en-US"/>
        </w:rPr>
        <w:t>CFI = .97, GFI = .94, SRMR = .04, RMSEA = .04</w:t>
      </w:r>
      <w:r w:rsidR="001A71E1" w:rsidRPr="00936D61">
        <w:rPr>
          <w:rFonts w:ascii="Times New Roman" w:hAnsi="Times New Roman" w:cs="Times New Roman"/>
          <w:sz w:val="24"/>
          <w:szCs w:val="24"/>
          <w:lang w:val="en-US"/>
        </w:rPr>
        <w:t>.</w:t>
      </w:r>
      <w:r w:rsidR="000E2A3A" w:rsidRPr="003A64AF">
        <w:rPr>
          <w:rFonts w:ascii="Times New Roman" w:hAnsi="Times New Roman" w:cs="Times New Roman"/>
          <w:lang w:val="en-US"/>
        </w:rPr>
        <w:t xml:space="preserve"> </w:t>
      </w:r>
      <w:r w:rsidR="000850B5">
        <w:rPr>
          <w:rFonts w:ascii="Times New Roman" w:hAnsi="Times New Roman" w:cs="Times New Roman"/>
          <w:sz w:val="24"/>
          <w:szCs w:val="24"/>
          <w:lang w:val="en-US"/>
        </w:rPr>
        <w:t>Thresholds</w:t>
      </w:r>
      <w:r w:rsidR="000E2A3A" w:rsidRPr="003A64AF">
        <w:rPr>
          <w:sz w:val="24"/>
          <w:szCs w:val="24"/>
          <w:lang w:val="en-US"/>
        </w:rPr>
        <w:t xml:space="preserve"> </w:t>
      </w:r>
      <w:r w:rsidR="000850B5">
        <w:rPr>
          <w:sz w:val="24"/>
          <w:szCs w:val="24"/>
          <w:lang w:val="en-US"/>
        </w:rPr>
        <w:t>(</w:t>
      </w:r>
      <w:r w:rsidR="000E2A3A" w:rsidRPr="003A64AF">
        <w:rPr>
          <w:rFonts w:ascii="Times New Roman" w:hAnsi="Times New Roman" w:cs="Times New Roman"/>
          <w:sz w:val="24"/>
          <w:szCs w:val="24"/>
          <w:lang w:val="en-US"/>
        </w:rPr>
        <w:t>for models with N &gt; 250 and the number of obser</w:t>
      </w:r>
      <w:r w:rsidR="000850B5">
        <w:rPr>
          <w:rFonts w:ascii="Times New Roman" w:hAnsi="Times New Roman" w:cs="Times New Roman"/>
          <w:sz w:val="24"/>
          <w:szCs w:val="24"/>
          <w:lang w:val="en-US"/>
        </w:rPr>
        <w:t>ved variables between 12 and 30)</w:t>
      </w:r>
      <w:r w:rsidR="000E2A3A" w:rsidRPr="003A64AF">
        <w:rPr>
          <w:rFonts w:ascii="Times New Roman" w:hAnsi="Times New Roman" w:cs="Times New Roman"/>
          <w:sz w:val="24"/>
          <w:szCs w:val="24"/>
          <w:lang w:val="en-US"/>
        </w:rPr>
        <w:t xml:space="preserve"> are CFI ≥ .92, GFI ≥ .90, SRMR &lt; .08, RMSEA &lt; .07 (Hair et al., 2010).</w:t>
      </w:r>
    </w:p>
    <w:p w14:paraId="72194C39" w14:textId="0937D73C" w:rsidR="00143A12" w:rsidRPr="003A64AF" w:rsidRDefault="005D5D9E" w:rsidP="005D5D9E">
      <w:pPr>
        <w:spacing w:after="0" w:line="480" w:lineRule="auto"/>
        <w:ind w:firstLine="706"/>
        <w:rPr>
          <w:rFonts w:ascii="Times New Roman" w:hAnsi="Times New Roman" w:cs="Times New Roman"/>
          <w:sz w:val="24"/>
          <w:szCs w:val="24"/>
          <w:lang w:val="en-US"/>
        </w:rPr>
      </w:pPr>
      <w:r w:rsidRPr="003A64AF">
        <w:rPr>
          <w:rFonts w:ascii="Times New Roman" w:hAnsi="Times New Roman" w:cs="Times New Roman"/>
          <w:sz w:val="24"/>
          <w:szCs w:val="24"/>
          <w:lang w:val="en-US"/>
        </w:rPr>
        <w:lastRenderedPageBreak/>
        <w:t>After establishing an acceptable model fit, w</w:t>
      </w:r>
      <w:r w:rsidR="00143A12" w:rsidRPr="003A64AF">
        <w:rPr>
          <w:rFonts w:ascii="Times New Roman" w:hAnsi="Times New Roman" w:cs="Times New Roman"/>
          <w:sz w:val="24"/>
          <w:szCs w:val="24"/>
          <w:lang w:val="en-US"/>
        </w:rPr>
        <w:t xml:space="preserve">e tested the measurement model for construct, convergent, discriminant and </w:t>
      </w:r>
      <w:proofErr w:type="spellStart"/>
      <w:r w:rsidR="00143A12" w:rsidRPr="003A64AF">
        <w:rPr>
          <w:rFonts w:ascii="Times New Roman" w:hAnsi="Times New Roman" w:cs="Times New Roman"/>
          <w:sz w:val="24"/>
          <w:szCs w:val="24"/>
          <w:lang w:val="en-US"/>
        </w:rPr>
        <w:t>nomological</w:t>
      </w:r>
      <w:proofErr w:type="spellEnd"/>
      <w:r w:rsidR="00143A12" w:rsidRPr="003A64AF">
        <w:rPr>
          <w:rFonts w:ascii="Times New Roman" w:hAnsi="Times New Roman" w:cs="Times New Roman"/>
          <w:sz w:val="24"/>
          <w:szCs w:val="24"/>
          <w:lang w:val="en-US"/>
        </w:rPr>
        <w:t xml:space="preserve"> validity.</w:t>
      </w:r>
    </w:p>
    <w:p w14:paraId="4F8E23E9" w14:textId="7C6E272E" w:rsidR="00143A12" w:rsidRPr="003A64AF" w:rsidRDefault="00143A12" w:rsidP="004058EE">
      <w:pPr>
        <w:spacing w:after="0" w:line="480" w:lineRule="auto"/>
        <w:ind w:firstLine="706"/>
        <w:rPr>
          <w:rFonts w:ascii="Times New Roman" w:hAnsi="Times New Roman" w:cs="Times New Roman"/>
          <w:sz w:val="24"/>
          <w:szCs w:val="24"/>
          <w:lang w:val="en-US"/>
        </w:rPr>
      </w:pPr>
      <w:r w:rsidRPr="003A64AF">
        <w:rPr>
          <w:rFonts w:ascii="Times New Roman" w:hAnsi="Times New Roman" w:cs="Times New Roman"/>
          <w:sz w:val="24"/>
          <w:szCs w:val="24"/>
          <w:lang w:val="en-US"/>
        </w:rPr>
        <w:t>First, the proposed factor structure was supported (i.e. construct validity). The loading of each factor was significantly different from zero and nontrivial (</w:t>
      </w:r>
      <w:r w:rsidRPr="00405383">
        <w:rPr>
          <w:rFonts w:ascii="Times New Roman" w:hAnsi="Times New Roman" w:cs="Times New Roman"/>
          <w:sz w:val="24"/>
          <w:szCs w:val="24"/>
          <w:lang w:val="en-US"/>
        </w:rPr>
        <w:t>absolute standardized loadings &gt; .60)</w:t>
      </w:r>
      <w:r w:rsidRPr="003A64AF">
        <w:rPr>
          <w:rFonts w:ascii="Times New Roman" w:hAnsi="Times New Roman" w:cs="Times New Roman"/>
          <w:sz w:val="24"/>
          <w:szCs w:val="24"/>
          <w:lang w:val="en-US"/>
        </w:rPr>
        <w:t xml:space="preserve">. In addition, the factor loadings of the included items are significantly related to their respective constructs while the explained variance ranges </w:t>
      </w:r>
      <w:r w:rsidRPr="00643867">
        <w:rPr>
          <w:rFonts w:ascii="Times New Roman" w:hAnsi="Times New Roman" w:cs="Times New Roman"/>
          <w:sz w:val="24"/>
          <w:szCs w:val="24"/>
          <w:lang w:val="en-US"/>
        </w:rPr>
        <w:t>from .</w:t>
      </w:r>
      <w:r w:rsidR="00144C63" w:rsidRPr="00643867">
        <w:rPr>
          <w:rFonts w:ascii="Times New Roman" w:hAnsi="Times New Roman" w:cs="Times New Roman"/>
          <w:sz w:val="24"/>
          <w:szCs w:val="24"/>
          <w:lang w:val="en-US"/>
        </w:rPr>
        <w:t>38 to .84</w:t>
      </w:r>
      <w:r w:rsidRPr="00643867">
        <w:rPr>
          <w:rFonts w:ascii="Times New Roman" w:hAnsi="Times New Roman" w:cs="Times New Roman"/>
          <w:sz w:val="24"/>
          <w:szCs w:val="24"/>
          <w:lang w:val="en-US"/>
        </w:rPr>
        <w:t xml:space="preserve"> while the average variance extracted and the construct reliability of each construct exceeds .50 and .60, respectively </w:t>
      </w:r>
      <w:r w:rsidRPr="00643867">
        <w:rPr>
          <w:rFonts w:ascii="Times New Roman" w:hAnsi="Times New Roman" w:cs="Times New Roman"/>
          <w:sz w:val="24"/>
          <w:szCs w:val="24"/>
        </w:rPr>
        <w:fldChar w:fldCharType="begin"/>
      </w:r>
      <w:r w:rsidR="005979A2" w:rsidRPr="00643867">
        <w:rPr>
          <w:rFonts w:ascii="Times New Roman" w:hAnsi="Times New Roman" w:cs="Times New Roman"/>
          <w:sz w:val="24"/>
          <w:szCs w:val="24"/>
          <w:lang w:val="en-US"/>
        </w:rPr>
        <w:instrText xml:space="preserve"> ADDIN EN.CITE &lt;EndNote&gt;&lt;Cite&gt;&lt;Author&gt;Hair&lt;/Author&gt;&lt;Year&gt;2010&lt;/Year&gt;&lt;RecNum&gt;112&lt;/RecNum&gt;&lt;DisplayText&gt;(Hair et al., 2010)&lt;/DisplayText&gt;&lt;record&gt;&lt;rec-number&gt;112&lt;/rec-number&gt;&lt;foreign-keys&gt;&lt;key app="EN" db-id="zerfe0td4sx2z2edv59x9wsrfaxsfttraert" timestamp="1402590219"&gt;112&lt;/key&gt;&lt;/foreign-keys&gt;&lt;ref-type name="Book"&gt;6&lt;/ref-type&gt;&lt;contributors&gt;&lt;authors&gt;&lt;author&gt;Hair, J.&lt;/author&gt;&lt;author&gt;Black, W.&lt;/author&gt;&lt;author&gt;Babin, B.&lt;/author&gt;&lt;/authors&gt;&lt;/contributors&gt;&lt;titles&gt;&lt;title&gt;Multivariate Data Analysis&lt;/title&gt;&lt;/titles&gt;&lt;edition&gt;7&lt;/edition&gt;&lt;dates&gt;&lt;year&gt;2010&lt;/year&gt;&lt;/dates&gt;&lt;pub-location&gt;New Jersey&lt;/pub-location&gt;&lt;publisher&gt;Prentice Hall &lt;/publisher&gt;&lt;urls&gt;&lt;/urls&gt;&lt;/record&gt;&lt;/Cite&gt;&lt;/EndNote&gt;</w:instrText>
      </w:r>
      <w:r w:rsidRPr="00643867">
        <w:rPr>
          <w:rFonts w:ascii="Times New Roman" w:hAnsi="Times New Roman" w:cs="Times New Roman"/>
          <w:sz w:val="24"/>
          <w:szCs w:val="24"/>
        </w:rPr>
        <w:fldChar w:fldCharType="separate"/>
      </w:r>
      <w:r w:rsidR="00867AAA" w:rsidRPr="00643867">
        <w:rPr>
          <w:rFonts w:ascii="Times New Roman" w:hAnsi="Times New Roman" w:cs="Times New Roman"/>
          <w:noProof/>
          <w:sz w:val="24"/>
          <w:szCs w:val="24"/>
          <w:lang w:val="en-US"/>
        </w:rPr>
        <w:t>(Hair et al., 2010)</w:t>
      </w:r>
      <w:r w:rsidRPr="00643867">
        <w:rPr>
          <w:rFonts w:ascii="Times New Roman" w:hAnsi="Times New Roman" w:cs="Times New Roman"/>
          <w:sz w:val="24"/>
          <w:szCs w:val="24"/>
        </w:rPr>
        <w:fldChar w:fldCharType="end"/>
      </w:r>
      <w:r w:rsidRPr="00643867">
        <w:rPr>
          <w:rFonts w:ascii="Times New Roman" w:hAnsi="Times New Roman" w:cs="Times New Roman"/>
          <w:sz w:val="24"/>
          <w:szCs w:val="24"/>
          <w:lang w:val="en-US"/>
        </w:rPr>
        <w:t xml:space="preserve">. Second, the significant size of the completely standardized factor loadings </w:t>
      </w:r>
      <w:r w:rsidR="00144C63" w:rsidRPr="00643867">
        <w:rPr>
          <w:rFonts w:ascii="Times New Roman" w:hAnsi="Times New Roman" w:cs="Times New Roman"/>
          <w:sz w:val="24"/>
          <w:szCs w:val="24"/>
          <w:lang w:val="en-US"/>
        </w:rPr>
        <w:t>([.62</w:t>
      </w:r>
      <w:r w:rsidRPr="00643867">
        <w:rPr>
          <w:rFonts w:ascii="Times New Roman" w:hAnsi="Times New Roman" w:cs="Times New Roman"/>
          <w:sz w:val="24"/>
          <w:szCs w:val="24"/>
          <w:lang w:val="en-US"/>
        </w:rPr>
        <w:t xml:space="preserve">, .91], average </w:t>
      </w:r>
      <w:r w:rsidRPr="00643867">
        <w:rPr>
          <w:rFonts w:ascii="Times New Roman" w:hAnsi="Times New Roman" w:cs="Times New Roman"/>
          <w:sz w:val="24"/>
          <w:szCs w:val="24"/>
        </w:rPr>
        <w:t>λ</w:t>
      </w:r>
      <w:r w:rsidRPr="00643867">
        <w:rPr>
          <w:rFonts w:ascii="Times New Roman" w:hAnsi="Times New Roman" w:cs="Times New Roman"/>
          <w:sz w:val="24"/>
          <w:szCs w:val="24"/>
          <w:lang w:val="en-US"/>
        </w:rPr>
        <w:t xml:space="preserve">= .78) provides evidence of convergent validity </w:t>
      </w:r>
      <w:r w:rsidRPr="00643867">
        <w:rPr>
          <w:rFonts w:ascii="Times New Roman" w:hAnsi="Times New Roman" w:cs="Times New Roman"/>
          <w:sz w:val="24"/>
          <w:szCs w:val="24"/>
        </w:rPr>
        <w:fldChar w:fldCharType="begin"/>
      </w:r>
      <w:r w:rsidR="005979A2" w:rsidRPr="00643867">
        <w:rPr>
          <w:rFonts w:ascii="Times New Roman" w:hAnsi="Times New Roman" w:cs="Times New Roman"/>
          <w:sz w:val="24"/>
          <w:szCs w:val="24"/>
          <w:lang w:val="en-US"/>
        </w:rPr>
        <w:instrText xml:space="preserve"> ADDIN EN.CITE &lt;EndNote&gt;&lt;Cite&gt;&lt;Author&gt;Fornell&lt;/Author&gt;&lt;Year&gt;1981&lt;/Year&gt;&lt;RecNum&gt;113&lt;/RecNum&gt;&lt;DisplayText&gt;(Fornell &amp;amp; Larcker, 1981)&lt;/DisplayText&gt;&lt;record&gt;&lt;rec-number&gt;113&lt;/rec-number&gt;&lt;foreign-keys&gt;&lt;key app="EN" db-id="zerfe0td4sx2z2edv59x9wsrfaxsfttraert" timestamp="1402590219"&gt;113&lt;/key&gt;&lt;/foreign-keys&gt;&lt;ref-type name="Journal Article"&gt;17&lt;/ref-type&gt;&lt;contributors&gt;&lt;authors&gt;&lt;author&gt;Fornell, C.&lt;/author&gt;&lt;author&gt;Larcker, D.&lt;/author&gt;&lt;/authors&gt;&lt;/contributors&gt;&lt;titles&gt;&lt;title&gt;Evaluating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Research&lt;/full-title&gt;&lt;/periodical&gt;&lt;pages&gt;39-50&lt;/pages&gt;&lt;volume&gt;18&lt;/volume&gt;&lt;number&gt;1&lt;/number&gt;&lt;dates&gt;&lt;year&gt;1981&lt;/year&gt;&lt;/dates&gt;&lt;urls&gt;&lt;/urls&gt;&lt;/record&gt;&lt;/Cite&gt;&lt;/EndNote&gt;</w:instrText>
      </w:r>
      <w:r w:rsidRPr="00643867">
        <w:rPr>
          <w:rFonts w:ascii="Times New Roman" w:hAnsi="Times New Roman" w:cs="Times New Roman"/>
          <w:sz w:val="24"/>
          <w:szCs w:val="24"/>
        </w:rPr>
        <w:fldChar w:fldCharType="separate"/>
      </w:r>
      <w:r w:rsidRPr="00643867">
        <w:rPr>
          <w:rFonts w:ascii="Times New Roman" w:hAnsi="Times New Roman" w:cs="Times New Roman"/>
          <w:noProof/>
          <w:sz w:val="24"/>
          <w:szCs w:val="24"/>
          <w:lang w:val="en-US"/>
        </w:rPr>
        <w:t>(Fornell &amp; Larcker, 1981)</w:t>
      </w:r>
      <w:r w:rsidRPr="00643867">
        <w:rPr>
          <w:rFonts w:ascii="Times New Roman" w:hAnsi="Times New Roman" w:cs="Times New Roman"/>
          <w:sz w:val="24"/>
          <w:szCs w:val="24"/>
        </w:rPr>
        <w:fldChar w:fldCharType="end"/>
      </w:r>
      <w:r w:rsidRPr="00643867">
        <w:rPr>
          <w:rFonts w:ascii="Times New Roman" w:hAnsi="Times New Roman" w:cs="Times New Roman"/>
          <w:sz w:val="24"/>
          <w:szCs w:val="24"/>
          <w:lang w:val="en-US"/>
        </w:rPr>
        <w:t xml:space="preserve"> Third, all constructs are </w:t>
      </w:r>
      <w:r w:rsidR="000E2A3A" w:rsidRPr="00643867">
        <w:rPr>
          <w:rFonts w:ascii="Times New Roman" w:hAnsi="Times New Roman" w:cs="Times New Roman"/>
          <w:sz w:val="24"/>
          <w:szCs w:val="24"/>
          <w:lang w:val="en-US"/>
        </w:rPr>
        <w:t xml:space="preserve">believed to be </w:t>
      </w:r>
      <w:r w:rsidRPr="00643867">
        <w:rPr>
          <w:rFonts w:ascii="Times New Roman" w:hAnsi="Times New Roman" w:cs="Times New Roman"/>
          <w:sz w:val="24"/>
          <w:szCs w:val="24"/>
          <w:lang w:val="en-US"/>
        </w:rPr>
        <w:t xml:space="preserve">discriminant-valid because the square root of variance extracted for each construct is greater than the correlations between the given construct and any other construct </w:t>
      </w:r>
      <w:r w:rsidRPr="00643867">
        <w:rPr>
          <w:rFonts w:ascii="Times New Roman" w:hAnsi="Times New Roman" w:cs="Times New Roman"/>
          <w:sz w:val="24"/>
          <w:szCs w:val="24"/>
        </w:rPr>
        <w:fldChar w:fldCharType="begin"/>
      </w:r>
      <w:r w:rsidR="005979A2" w:rsidRPr="00643867">
        <w:rPr>
          <w:rFonts w:ascii="Times New Roman" w:hAnsi="Times New Roman" w:cs="Times New Roman"/>
          <w:sz w:val="24"/>
          <w:szCs w:val="24"/>
          <w:lang w:val="en-US"/>
        </w:rPr>
        <w:instrText xml:space="preserve"> ADDIN EN.CITE &lt;EndNote&gt;&lt;Cite&gt;&lt;Author&gt;Fornell&lt;/Author&gt;&lt;Year&gt;1981&lt;/Year&gt;&lt;RecNum&gt;113&lt;/RecNum&gt;&lt;DisplayText&gt;(Fornell &amp;amp; Larcker, 1981)&lt;/DisplayText&gt;&lt;record&gt;&lt;rec-number&gt;113&lt;/rec-number&gt;&lt;foreign-keys&gt;&lt;key app="EN" db-id="zerfe0td4sx2z2edv59x9wsrfaxsfttraert" timestamp="1402590219"&gt;113&lt;/key&gt;&lt;/foreign-keys&gt;&lt;ref-type name="Journal Article"&gt;17&lt;/ref-type&gt;&lt;contributors&gt;&lt;authors&gt;&lt;author&gt;Fornell, C.&lt;/author&gt;&lt;author&gt;Larcker, D.&lt;/author&gt;&lt;/authors&gt;&lt;/contributors&gt;&lt;titles&gt;&lt;title&gt;Evaluating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Research&lt;/full-title&gt;&lt;/periodical&gt;&lt;pages&gt;39-50&lt;/pages&gt;&lt;volume&gt;18&lt;/volume&gt;&lt;number&gt;1&lt;/number&gt;&lt;dates&gt;&lt;year&gt;1981&lt;/year&gt;&lt;/dates&gt;&lt;urls&gt;&lt;/urls&gt;&lt;/record&gt;&lt;/Cite&gt;&lt;/EndNote&gt;</w:instrText>
      </w:r>
      <w:r w:rsidRPr="00643867">
        <w:rPr>
          <w:rFonts w:ascii="Times New Roman" w:hAnsi="Times New Roman" w:cs="Times New Roman"/>
          <w:sz w:val="24"/>
          <w:szCs w:val="24"/>
        </w:rPr>
        <w:fldChar w:fldCharType="separate"/>
      </w:r>
      <w:r w:rsidR="000E2A3A" w:rsidRPr="00643867">
        <w:rPr>
          <w:rFonts w:ascii="Times New Roman" w:hAnsi="Times New Roman" w:cs="Times New Roman"/>
          <w:noProof/>
          <w:sz w:val="24"/>
          <w:szCs w:val="24"/>
          <w:lang w:val="en-US"/>
        </w:rPr>
        <w:t>(Fornell &amp; Larcker, 1981)</w:t>
      </w:r>
      <w:r w:rsidRPr="00643867">
        <w:rPr>
          <w:rFonts w:ascii="Times New Roman" w:hAnsi="Times New Roman" w:cs="Times New Roman"/>
          <w:sz w:val="24"/>
          <w:szCs w:val="24"/>
        </w:rPr>
        <w:fldChar w:fldCharType="end"/>
      </w:r>
      <w:r w:rsidRPr="00643867">
        <w:rPr>
          <w:rFonts w:ascii="Times New Roman" w:hAnsi="Times New Roman" w:cs="Times New Roman"/>
          <w:sz w:val="24"/>
          <w:szCs w:val="24"/>
          <w:lang w:val="en-US"/>
        </w:rPr>
        <w:t>.</w:t>
      </w:r>
      <w:r w:rsidRPr="003A64AF">
        <w:rPr>
          <w:rFonts w:ascii="Times New Roman" w:hAnsi="Times New Roman" w:cs="Times New Roman"/>
          <w:sz w:val="24"/>
          <w:szCs w:val="24"/>
          <w:lang w:val="en-US"/>
        </w:rPr>
        <w:t xml:space="preserve"> </w:t>
      </w:r>
      <w:r w:rsidR="000E2A3A" w:rsidRPr="003A64AF">
        <w:rPr>
          <w:rFonts w:ascii="Times New Roman" w:hAnsi="Times New Roman" w:cs="Times New Roman"/>
          <w:sz w:val="24"/>
          <w:szCs w:val="24"/>
          <w:lang w:val="en-US"/>
        </w:rPr>
        <w:t xml:space="preserve">Moreover, </w:t>
      </w:r>
      <w:r w:rsidR="000E2A3A" w:rsidRPr="001B1746">
        <w:rPr>
          <w:rFonts w:ascii="Times New Roman" w:hAnsi="Times New Roman" w:cs="Times New Roman"/>
          <w:sz w:val="24"/>
          <w:szCs w:val="24"/>
          <w:lang w:val="en-US"/>
        </w:rPr>
        <w:t>m</w:t>
      </w:r>
      <w:r w:rsidRPr="001B1746">
        <w:rPr>
          <w:rFonts w:ascii="Times New Roman" w:hAnsi="Times New Roman" w:cs="Times New Roman"/>
          <w:sz w:val="24"/>
          <w:szCs w:val="24"/>
          <w:lang w:val="en-US"/>
        </w:rPr>
        <w:t>ulti-collinearity tests suggest that multi-collinearity is not an issue (</w:t>
      </w:r>
      <w:r w:rsidR="000E2A3A" w:rsidRPr="001B1746">
        <w:rPr>
          <w:rFonts w:ascii="Times New Roman" w:hAnsi="Times New Roman" w:cs="Times New Roman"/>
          <w:sz w:val="24"/>
          <w:szCs w:val="24"/>
          <w:lang w:val="en-US"/>
        </w:rPr>
        <w:t xml:space="preserve">the largest bivariate correlation </w:t>
      </w:r>
      <w:r w:rsidR="001B1746" w:rsidRPr="001B1746">
        <w:rPr>
          <w:rFonts w:ascii="Times New Roman" w:hAnsi="Times New Roman" w:cs="Times New Roman"/>
          <w:sz w:val="24"/>
          <w:szCs w:val="24"/>
          <w:lang w:val="en-US"/>
        </w:rPr>
        <w:t>(i.e. .65</w:t>
      </w:r>
      <w:r w:rsidR="004058EE" w:rsidRPr="001B1746">
        <w:rPr>
          <w:rFonts w:ascii="Times New Roman" w:hAnsi="Times New Roman" w:cs="Times New Roman"/>
          <w:sz w:val="24"/>
          <w:szCs w:val="24"/>
          <w:lang w:val="en-US"/>
        </w:rPr>
        <w:t xml:space="preserve">) </w:t>
      </w:r>
      <w:r w:rsidR="001B1746" w:rsidRPr="001B1746">
        <w:rPr>
          <w:rFonts w:ascii="Times New Roman" w:hAnsi="Times New Roman" w:cs="Times New Roman"/>
          <w:sz w:val="24"/>
          <w:szCs w:val="24"/>
          <w:lang w:val="en-US"/>
        </w:rPr>
        <w:t>–between mission valence</w:t>
      </w:r>
      <w:r w:rsidR="000E2A3A" w:rsidRPr="001B1746">
        <w:rPr>
          <w:rFonts w:ascii="Times New Roman" w:hAnsi="Times New Roman" w:cs="Times New Roman"/>
          <w:sz w:val="24"/>
          <w:szCs w:val="24"/>
          <w:lang w:val="en-US"/>
        </w:rPr>
        <w:t xml:space="preserve"> and </w:t>
      </w:r>
      <w:r w:rsidR="001B1746" w:rsidRPr="001B1746">
        <w:rPr>
          <w:rFonts w:ascii="Times New Roman" w:hAnsi="Times New Roman" w:cs="Times New Roman"/>
          <w:sz w:val="24"/>
          <w:szCs w:val="24"/>
          <w:lang w:val="en-US"/>
        </w:rPr>
        <w:t>goal clarity</w:t>
      </w:r>
      <w:r w:rsidR="000E2A3A" w:rsidRPr="001B1746">
        <w:rPr>
          <w:rFonts w:ascii="Times New Roman" w:hAnsi="Times New Roman" w:cs="Times New Roman"/>
          <w:sz w:val="24"/>
          <w:szCs w:val="24"/>
          <w:lang w:val="en-US"/>
        </w:rPr>
        <w:t xml:space="preserve">- is below the .85 threshold </w:t>
      </w:r>
      <w:r w:rsidR="004058EE" w:rsidRPr="004C55CA">
        <w:rPr>
          <w:rFonts w:ascii="Times New Roman" w:hAnsi="Times New Roman" w:cs="Times New Roman"/>
          <w:sz w:val="24"/>
          <w:szCs w:val="24"/>
        </w:rPr>
        <w:fldChar w:fldCharType="begin"/>
      </w:r>
      <w:r w:rsidR="004058EE" w:rsidRPr="004C55CA">
        <w:rPr>
          <w:rFonts w:ascii="Times New Roman" w:hAnsi="Times New Roman" w:cs="Times New Roman"/>
          <w:sz w:val="24"/>
          <w:szCs w:val="24"/>
          <w:lang w:val="en-US"/>
        </w:rPr>
        <w:instrText xml:space="preserve"> ADDIN EN.CITE &lt;EndNote&gt;&lt;Cite&gt;&lt;Author&gt;Kenny&lt;/Author&gt;&lt;Year&gt;2012&lt;/Year&gt;&lt;RecNum&gt;115&lt;/RecNum&gt;&lt;DisplayText&gt;(Kenny, 2012)&lt;/DisplayText&gt;&lt;record&gt;&lt;rec-number&gt;115&lt;/rec-number&gt;&lt;foreign-keys&gt;&lt;key app="EN" db-id="55asrp9sdzx2d0ezef4xpfvkwzetxxwwxf0f" timestamp="1461915913"&gt;115&lt;/key&gt;&lt;/foreign-keys&gt;&lt;ref-type name="Web Page"&gt;12&lt;/ref-type&gt;&lt;contributors&gt;&lt;authors&gt;&lt;author&gt;Kenny, D.&lt;/author&gt;&lt;/authors&gt;&lt;/contributors&gt;&lt;titles&gt;&lt;title&gt;Measuring model fit&lt;/title&gt;&lt;/titles&gt;&lt;dates&gt;&lt;year&gt;2012&lt;/year&gt;&lt;/dates&gt;&lt;pub-location&gt;http://davidakenny.net/cm/fit.htm&lt;/pub-location&gt;&lt;urls&gt;&lt;/urls&gt;&lt;/record&gt;&lt;/Cite&gt;&lt;/EndNote&gt;</w:instrText>
      </w:r>
      <w:r w:rsidR="004058EE" w:rsidRPr="004C55CA">
        <w:rPr>
          <w:rFonts w:ascii="Times New Roman" w:hAnsi="Times New Roman" w:cs="Times New Roman"/>
          <w:sz w:val="24"/>
          <w:szCs w:val="24"/>
        </w:rPr>
        <w:fldChar w:fldCharType="separate"/>
      </w:r>
      <w:r w:rsidR="004058EE" w:rsidRPr="004C55CA">
        <w:rPr>
          <w:rFonts w:ascii="Times New Roman" w:hAnsi="Times New Roman" w:cs="Times New Roman"/>
          <w:noProof/>
          <w:sz w:val="24"/>
          <w:szCs w:val="24"/>
          <w:lang w:val="en-US"/>
        </w:rPr>
        <w:t>(Kenny, 2012)</w:t>
      </w:r>
      <w:r w:rsidR="004058EE" w:rsidRPr="004C55CA">
        <w:rPr>
          <w:rFonts w:ascii="Times New Roman" w:hAnsi="Times New Roman" w:cs="Times New Roman"/>
          <w:sz w:val="24"/>
          <w:szCs w:val="24"/>
        </w:rPr>
        <w:fldChar w:fldCharType="end"/>
      </w:r>
      <w:r w:rsidRPr="004C55CA">
        <w:rPr>
          <w:rFonts w:ascii="Times New Roman" w:hAnsi="Times New Roman" w:cs="Times New Roman"/>
          <w:sz w:val="24"/>
          <w:szCs w:val="24"/>
          <w:lang w:val="en-US"/>
        </w:rPr>
        <w:t>).</w:t>
      </w:r>
      <w:r w:rsidRPr="003A64AF">
        <w:rPr>
          <w:rFonts w:ascii="Times New Roman" w:hAnsi="Times New Roman" w:cs="Times New Roman"/>
          <w:sz w:val="24"/>
          <w:szCs w:val="24"/>
          <w:lang w:val="en-US"/>
        </w:rPr>
        <w:t xml:space="preserve"> </w:t>
      </w:r>
      <w:r w:rsidR="004058EE" w:rsidRPr="003A64AF">
        <w:rPr>
          <w:rFonts w:ascii="Times New Roman" w:hAnsi="Times New Roman" w:cs="Times New Roman"/>
          <w:sz w:val="24"/>
          <w:szCs w:val="24"/>
          <w:lang w:val="en-US"/>
        </w:rPr>
        <w:t>The Cronbach’s coefficient alpha’s of the study measures range</w:t>
      </w:r>
      <w:r w:rsidR="003937B2">
        <w:rPr>
          <w:rFonts w:ascii="Times New Roman" w:hAnsi="Times New Roman" w:cs="Times New Roman"/>
          <w:sz w:val="24"/>
          <w:szCs w:val="24"/>
          <w:lang w:val="en-US"/>
        </w:rPr>
        <w:t xml:space="preserve"> from .73 to .93</w:t>
      </w:r>
      <w:r w:rsidR="00405383">
        <w:rPr>
          <w:rFonts w:ascii="Times New Roman" w:hAnsi="Times New Roman" w:cs="Times New Roman"/>
          <w:sz w:val="24"/>
          <w:szCs w:val="24"/>
          <w:lang w:val="en-US"/>
        </w:rPr>
        <w:t>.</w:t>
      </w:r>
      <w:r w:rsidRPr="003A64AF">
        <w:rPr>
          <w:rFonts w:ascii="Times New Roman" w:hAnsi="Times New Roman" w:cs="Times New Roman"/>
          <w:sz w:val="24"/>
          <w:szCs w:val="24"/>
          <w:lang w:val="en-US"/>
        </w:rPr>
        <w:t xml:space="preserve"> Fourth, </w:t>
      </w:r>
      <w:proofErr w:type="spellStart"/>
      <w:r w:rsidR="004058EE" w:rsidRPr="003A64AF">
        <w:rPr>
          <w:rFonts w:ascii="Times New Roman" w:hAnsi="Times New Roman" w:cs="Times New Roman"/>
          <w:sz w:val="24"/>
          <w:szCs w:val="24"/>
          <w:lang w:val="en-US"/>
        </w:rPr>
        <w:t>nomological</w:t>
      </w:r>
      <w:proofErr w:type="spellEnd"/>
      <w:r w:rsidR="004058EE" w:rsidRPr="003A64AF">
        <w:rPr>
          <w:rFonts w:ascii="Times New Roman" w:hAnsi="Times New Roman" w:cs="Times New Roman"/>
          <w:sz w:val="24"/>
          <w:szCs w:val="24"/>
          <w:lang w:val="en-US"/>
        </w:rPr>
        <w:t xml:space="preserve"> validity is expected</w:t>
      </w:r>
      <w:r w:rsidRPr="003A64AF">
        <w:rPr>
          <w:rFonts w:ascii="Times New Roman" w:hAnsi="Times New Roman" w:cs="Times New Roman"/>
          <w:sz w:val="24"/>
          <w:szCs w:val="24"/>
          <w:lang w:val="en-US"/>
        </w:rPr>
        <w:t xml:space="preserve"> because the correlations among the constructs are, as expected, all positive. </w:t>
      </w:r>
    </w:p>
    <w:p w14:paraId="73891DDB" w14:textId="00E751F4" w:rsidR="00143A12" w:rsidRPr="003A64AF" w:rsidRDefault="00143A12" w:rsidP="006817ED">
      <w:pPr>
        <w:spacing w:after="0" w:line="480" w:lineRule="auto"/>
        <w:ind w:firstLine="708"/>
        <w:rPr>
          <w:rFonts w:ascii="Times New Roman" w:hAnsi="Times New Roman" w:cs="Times New Roman"/>
          <w:b/>
          <w:sz w:val="24"/>
          <w:szCs w:val="24"/>
          <w:lang w:val="en-US"/>
        </w:rPr>
      </w:pPr>
      <w:r w:rsidRPr="003A64AF">
        <w:rPr>
          <w:rFonts w:ascii="Times New Roman" w:hAnsi="Times New Roman" w:cs="Times New Roman"/>
          <w:b/>
          <w:sz w:val="24"/>
          <w:szCs w:val="24"/>
          <w:lang w:val="en-US"/>
        </w:rPr>
        <w:t>Step 2: The Structural Model</w:t>
      </w:r>
    </w:p>
    <w:p w14:paraId="56941E8D" w14:textId="5B457AF7" w:rsidR="00857D1B" w:rsidRDefault="00507900" w:rsidP="00857D1B">
      <w:pPr>
        <w:spacing w:after="0" w:line="480" w:lineRule="auto"/>
        <w:ind w:firstLine="709"/>
        <w:jc w:val="both"/>
        <w:rPr>
          <w:rFonts w:ascii="Times New Roman" w:hAnsi="Times New Roman" w:cs="Times New Roman"/>
          <w:sz w:val="24"/>
          <w:szCs w:val="24"/>
          <w:lang w:val="en-US"/>
        </w:rPr>
      </w:pPr>
      <w:r w:rsidRPr="00857D1B">
        <w:rPr>
          <w:rFonts w:ascii="Times New Roman" w:hAnsi="Times New Roman" w:cs="Times New Roman"/>
          <w:sz w:val="24"/>
          <w:szCs w:val="24"/>
          <w:lang w:val="en-US"/>
        </w:rPr>
        <w:t>The signi</w:t>
      </w:r>
      <w:r w:rsidR="00857D1B" w:rsidRPr="00857D1B">
        <w:rPr>
          <w:rFonts w:ascii="Times New Roman" w:hAnsi="Times New Roman" w:cs="Times New Roman"/>
          <w:sz w:val="24"/>
          <w:szCs w:val="24"/>
          <w:lang w:val="en-US"/>
        </w:rPr>
        <w:t xml:space="preserve">ficance and strength of </w:t>
      </w:r>
      <w:r w:rsidRPr="00857D1B">
        <w:rPr>
          <w:rFonts w:ascii="Times New Roman" w:hAnsi="Times New Roman" w:cs="Times New Roman"/>
          <w:sz w:val="24"/>
          <w:szCs w:val="24"/>
          <w:lang w:val="en-US"/>
        </w:rPr>
        <w:t>the hypothesized effects was analyzed with MLE using bootstrapping (5000 bootstrap samples). The results indicate that the developed model</w:t>
      </w:r>
      <w:r w:rsidR="00857D1B" w:rsidRPr="00857D1B">
        <w:rPr>
          <w:rFonts w:ascii="Times New Roman" w:hAnsi="Times New Roman" w:cs="Times New Roman"/>
          <w:sz w:val="24"/>
          <w:szCs w:val="24"/>
          <w:lang w:val="en-US"/>
        </w:rPr>
        <w:t xml:space="preserve"> is acceptable</w:t>
      </w:r>
      <w:r w:rsidRPr="00857D1B">
        <w:rPr>
          <w:rFonts w:ascii="Times New Roman" w:hAnsi="Times New Roman" w:cs="Times New Roman"/>
          <w:sz w:val="24"/>
          <w:szCs w:val="24"/>
          <w:lang w:val="en-US"/>
        </w:rPr>
        <w:t xml:space="preserve">: </w:t>
      </w:r>
      <w:r w:rsidR="00936D61" w:rsidRPr="00936D61">
        <w:rPr>
          <w:rFonts w:ascii="Times New Roman" w:hAnsi="Times New Roman" w:cs="Times New Roman"/>
          <w:sz w:val="24"/>
          <w:szCs w:val="24"/>
          <w:lang w:val="en-US"/>
        </w:rPr>
        <w:t>χ²214= 570.83, p &lt; .000, CFI = .95, TLI = .95, RMSEA = .05, SRMR = .06</w:t>
      </w:r>
      <w:r w:rsidRPr="00857D1B">
        <w:rPr>
          <w:rFonts w:ascii="Times New Roman" w:hAnsi="Times New Roman" w:cs="Times New Roman"/>
          <w:sz w:val="24"/>
          <w:szCs w:val="24"/>
          <w:lang w:val="en-US"/>
        </w:rPr>
        <w:t xml:space="preserve"> (see Step 1 for cut offs).</w:t>
      </w:r>
      <w:r w:rsidR="00857D1B">
        <w:rPr>
          <w:rFonts w:ascii="Times New Roman" w:hAnsi="Times New Roman" w:cs="Times New Roman"/>
          <w:sz w:val="24"/>
          <w:szCs w:val="24"/>
          <w:lang w:val="en-US"/>
        </w:rPr>
        <w:t xml:space="preserve"> </w:t>
      </w:r>
    </w:p>
    <w:p w14:paraId="16CDEF7A" w14:textId="0330804A" w:rsidR="00507900" w:rsidRPr="0015463A" w:rsidRDefault="0015463A" w:rsidP="0015463A">
      <w:pPr>
        <w:spacing w:after="0" w:line="480" w:lineRule="auto"/>
        <w:ind w:firstLine="709"/>
        <w:jc w:val="both"/>
        <w:rPr>
          <w:rFonts w:ascii="Times New Roman" w:hAnsi="Times New Roman" w:cs="Times New Roman"/>
          <w:sz w:val="24"/>
          <w:szCs w:val="24"/>
          <w:highlight w:val="green"/>
          <w:lang w:val="en-US"/>
        </w:rPr>
      </w:pPr>
      <w:r>
        <w:rPr>
          <w:rFonts w:ascii="Times New Roman" w:hAnsi="Times New Roman" w:cs="Times New Roman"/>
          <w:sz w:val="24"/>
          <w:szCs w:val="24"/>
          <w:lang w:val="en-US"/>
        </w:rPr>
        <w:t xml:space="preserve">Given that the proposed model actually consists of three clusters of multiple mediations (socialization agents via goal clarity, PSM and work impact on mission valence), the </w:t>
      </w:r>
      <w:r w:rsidR="00507900" w:rsidRPr="0015463A">
        <w:rPr>
          <w:rFonts w:ascii="Times New Roman" w:hAnsi="Times New Roman" w:cs="Times New Roman"/>
          <w:sz w:val="24"/>
          <w:szCs w:val="24"/>
          <w:lang w:val="en-US"/>
        </w:rPr>
        <w:t xml:space="preserve">validity of the model was further analyzed using the phantom model approach </w:t>
      </w:r>
      <w:r w:rsidR="00507900" w:rsidRPr="0015463A">
        <w:rPr>
          <w:rFonts w:ascii="Times New Roman" w:hAnsi="Times New Roman" w:cs="Times New Roman"/>
          <w:sz w:val="24"/>
          <w:szCs w:val="24"/>
          <w:lang w:val="en-US"/>
        </w:rPr>
        <w:fldChar w:fldCharType="begin"/>
      </w:r>
      <w:r w:rsidR="00507900" w:rsidRPr="0015463A">
        <w:rPr>
          <w:rFonts w:ascii="Times New Roman" w:hAnsi="Times New Roman" w:cs="Times New Roman"/>
          <w:sz w:val="24"/>
          <w:szCs w:val="24"/>
          <w:lang w:val="en-US"/>
        </w:rPr>
        <w:instrText xml:space="preserve"> ADDIN EN.CITE &lt;EndNote&gt;&lt;Cite&gt;&lt;Author&gt;Ledermann&lt;/Author&gt;&lt;Year&gt;2012&lt;/Year&gt;&lt;RecNum&gt;2642&lt;/RecNum&gt;&lt;DisplayText&gt;(Ledermann &amp;amp; Kenny, 2012)&lt;/DisplayText&gt;&lt;record&gt;&lt;rec-number&gt;2642&lt;/rec-number&gt;&lt;foreign-keys&gt;&lt;key app="EN" db-id="w2vardr95d0p9ue9p9wvfzeh5sprs9a25zd2" timestamp="1447169599"&gt;2642&lt;/key&gt;&lt;/foreign-keys&gt;&lt;ref-type name="Journal Article"&gt;17&lt;/ref-type&gt;&lt;contributors&gt;&lt;authors&gt;&lt;author&gt;Ledermann, Thomas&lt;/author&gt;&lt;author&gt;Kenny, David A&lt;/author&gt;&lt;/authors&gt;&lt;/contributors&gt;&lt;titles&gt;&lt;title&gt;The common fate model for dyadic data: variations of a theoretically important but underutilized model&lt;/title&gt;&lt;secondary-title&gt;Journal of family psychology&lt;/secondary-title&gt;&lt;/titles&gt;&lt;periodical&gt;&lt;full-title&gt;Journal of family psychology&lt;/full-title&gt;&lt;/periodical&gt;&lt;pages&gt;140&lt;/pages&gt;&lt;volume&gt;26&lt;/volume&gt;&lt;number&gt;1&lt;/number&gt;&lt;dates&gt;&lt;year&gt;2012&lt;/year&gt;&lt;/dates&gt;&lt;isbn&gt;1939-1293&lt;/isbn&gt;&lt;urls&gt;&lt;/urls&gt;&lt;/record&gt;&lt;/Cite&gt;&lt;/EndNote&gt;</w:instrText>
      </w:r>
      <w:r w:rsidR="00507900" w:rsidRPr="0015463A">
        <w:rPr>
          <w:rFonts w:ascii="Times New Roman" w:hAnsi="Times New Roman" w:cs="Times New Roman"/>
          <w:sz w:val="24"/>
          <w:szCs w:val="24"/>
          <w:lang w:val="en-US"/>
        </w:rPr>
        <w:fldChar w:fldCharType="separate"/>
      </w:r>
      <w:r w:rsidR="00507900" w:rsidRPr="0015463A">
        <w:rPr>
          <w:rFonts w:ascii="Times New Roman" w:hAnsi="Times New Roman" w:cs="Times New Roman"/>
          <w:noProof/>
          <w:sz w:val="24"/>
          <w:szCs w:val="24"/>
          <w:lang w:val="en-US"/>
        </w:rPr>
        <w:t xml:space="preserve">(Ledermann &amp; Kenny, </w:t>
      </w:r>
      <w:r w:rsidR="00507900" w:rsidRPr="0015463A">
        <w:rPr>
          <w:rFonts w:ascii="Times New Roman" w:hAnsi="Times New Roman" w:cs="Times New Roman"/>
          <w:noProof/>
          <w:sz w:val="24"/>
          <w:szCs w:val="24"/>
          <w:lang w:val="en-US"/>
        </w:rPr>
        <w:lastRenderedPageBreak/>
        <w:t>2012)</w:t>
      </w:r>
      <w:r w:rsidR="00507900" w:rsidRPr="0015463A">
        <w:rPr>
          <w:rFonts w:ascii="Times New Roman" w:hAnsi="Times New Roman" w:cs="Times New Roman"/>
          <w:sz w:val="24"/>
          <w:szCs w:val="24"/>
          <w:lang w:val="en-US"/>
        </w:rPr>
        <w:fldChar w:fldCharType="end"/>
      </w:r>
      <w:r w:rsidR="00507900" w:rsidRPr="0015463A">
        <w:rPr>
          <w:rFonts w:ascii="Times New Roman" w:hAnsi="Times New Roman" w:cs="Times New Roman"/>
          <w:sz w:val="24"/>
          <w:szCs w:val="24"/>
          <w:lang w:val="en-US"/>
        </w:rPr>
        <w:t xml:space="preserve">. The phantom model approach </w:t>
      </w:r>
      <w:r w:rsidRPr="0015463A">
        <w:rPr>
          <w:rFonts w:ascii="Times New Roman" w:hAnsi="Times New Roman" w:cs="Times New Roman"/>
          <w:sz w:val="24"/>
          <w:szCs w:val="24"/>
          <w:lang w:val="en-US"/>
        </w:rPr>
        <w:t xml:space="preserve">provides an antidote for the fact that some SEM programs (including AMOS) are not able to test specific indirect effects because it </w:t>
      </w:r>
      <w:r w:rsidR="00507900" w:rsidRPr="0015463A">
        <w:rPr>
          <w:rFonts w:ascii="Times New Roman" w:hAnsi="Times New Roman" w:cs="Times New Roman"/>
          <w:sz w:val="24"/>
          <w:szCs w:val="24"/>
          <w:lang w:val="en-US"/>
        </w:rPr>
        <w:t xml:space="preserve">allows for the estimation of specific indirect effects and associated confidence intervals nested within complex multi-mediation path analytic models </w:t>
      </w:r>
      <w:r w:rsidR="00507900" w:rsidRPr="0015463A">
        <w:rPr>
          <w:rFonts w:ascii="Times New Roman" w:hAnsi="Times New Roman" w:cs="Times New Roman"/>
          <w:sz w:val="24"/>
          <w:szCs w:val="24"/>
          <w:lang w:val="en-US"/>
        </w:rPr>
        <w:fldChar w:fldCharType="begin">
          <w:fldData xml:space="preserve">PEVuZE5vdGU+PENpdGU+PEF1dGhvcj5Td2VldDwvQXV0aG9yPjxZZWFyPjIwMTM8L1llYXI+PFJl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</w:fldData>
        </w:fldChar>
      </w:r>
      <w:r w:rsidR="00507900" w:rsidRPr="0015463A">
        <w:rPr>
          <w:rFonts w:ascii="Times New Roman" w:hAnsi="Times New Roman" w:cs="Times New Roman"/>
          <w:sz w:val="24"/>
          <w:szCs w:val="24"/>
          <w:lang w:val="en-US"/>
        </w:rPr>
        <w:instrText xml:space="preserve"> ADDIN EN.CITE </w:instrText>
      </w:r>
      <w:r w:rsidR="00507900" w:rsidRPr="0015463A">
        <w:rPr>
          <w:rFonts w:ascii="Times New Roman" w:hAnsi="Times New Roman" w:cs="Times New Roman"/>
          <w:sz w:val="24"/>
          <w:szCs w:val="24"/>
          <w:lang w:val="en-US"/>
        </w:rPr>
        <w:fldChar w:fldCharType="begin">
          <w:fldData xml:space="preserve">PEVuZE5vdGU+PENpdGU+PEF1dGhvcj5Td2VldDwvQXV0aG9yPjxZZWFyPjIwMTM8L1llYXI+PFJl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</w:fldData>
        </w:fldChar>
      </w:r>
      <w:r w:rsidR="00507900" w:rsidRPr="0015463A">
        <w:rPr>
          <w:rFonts w:ascii="Times New Roman" w:hAnsi="Times New Roman" w:cs="Times New Roman"/>
          <w:sz w:val="24"/>
          <w:szCs w:val="24"/>
          <w:lang w:val="en-US"/>
        </w:rPr>
        <w:instrText xml:space="preserve"> ADDIN EN.CITE.DATA </w:instrText>
      </w:r>
      <w:r w:rsidR="00507900" w:rsidRPr="0015463A">
        <w:rPr>
          <w:rFonts w:ascii="Times New Roman" w:hAnsi="Times New Roman" w:cs="Times New Roman"/>
          <w:sz w:val="24"/>
          <w:szCs w:val="24"/>
          <w:lang w:val="en-US"/>
        </w:rPr>
      </w:r>
      <w:r w:rsidR="00507900" w:rsidRPr="0015463A">
        <w:rPr>
          <w:rFonts w:ascii="Times New Roman" w:hAnsi="Times New Roman" w:cs="Times New Roman"/>
          <w:sz w:val="24"/>
          <w:szCs w:val="24"/>
          <w:lang w:val="en-US"/>
        </w:rPr>
        <w:fldChar w:fldCharType="end"/>
      </w:r>
      <w:r w:rsidR="00507900" w:rsidRPr="0015463A">
        <w:rPr>
          <w:rFonts w:ascii="Times New Roman" w:hAnsi="Times New Roman" w:cs="Times New Roman"/>
          <w:sz w:val="24"/>
          <w:szCs w:val="24"/>
          <w:lang w:val="en-US"/>
        </w:rPr>
      </w:r>
      <w:r w:rsidR="00507900" w:rsidRPr="0015463A">
        <w:rPr>
          <w:rFonts w:ascii="Times New Roman" w:hAnsi="Times New Roman" w:cs="Times New Roman"/>
          <w:sz w:val="24"/>
          <w:szCs w:val="24"/>
          <w:lang w:val="en-US"/>
        </w:rPr>
        <w:fldChar w:fldCharType="separate"/>
      </w:r>
      <w:r w:rsidR="00507900" w:rsidRPr="0015463A">
        <w:rPr>
          <w:rFonts w:ascii="Times New Roman" w:hAnsi="Times New Roman" w:cs="Times New Roman"/>
          <w:noProof/>
          <w:sz w:val="24"/>
          <w:szCs w:val="24"/>
          <w:lang w:val="en-US"/>
        </w:rPr>
        <w:t>(Sweet, Martin Ginis, &amp; Tomasone, 2013)</w:t>
      </w:r>
      <w:r w:rsidR="00507900" w:rsidRPr="0015463A">
        <w:rPr>
          <w:rFonts w:ascii="Times New Roman" w:hAnsi="Times New Roman" w:cs="Times New Roman"/>
          <w:sz w:val="24"/>
          <w:szCs w:val="24"/>
          <w:lang w:val="en-US"/>
        </w:rPr>
        <w:fldChar w:fldCharType="end"/>
      </w:r>
      <w:r w:rsidR="00507900" w:rsidRPr="0015463A">
        <w:rPr>
          <w:rFonts w:ascii="Times New Roman" w:hAnsi="Times New Roman" w:cs="Times New Roman"/>
          <w:sz w:val="24"/>
          <w:szCs w:val="24"/>
          <w:lang w:val="en-US"/>
        </w:rPr>
        <w:t xml:space="preserve">. </w:t>
      </w:r>
      <w:r w:rsidRPr="0015463A">
        <w:rPr>
          <w:rFonts w:ascii="Times New Roman" w:hAnsi="Times New Roman" w:cs="Times New Roman"/>
          <w:sz w:val="24"/>
          <w:szCs w:val="24"/>
          <w:lang w:val="en-US"/>
        </w:rPr>
        <w:t>More specifically, t</w:t>
      </w:r>
      <w:r w:rsidR="00507900" w:rsidRPr="0015463A">
        <w:rPr>
          <w:rFonts w:ascii="Times New Roman" w:hAnsi="Times New Roman" w:cs="Times New Roman"/>
          <w:sz w:val="24"/>
          <w:szCs w:val="24"/>
          <w:lang w:val="en-US"/>
        </w:rPr>
        <w:t xml:space="preserve">he phantom method involves ‘creating a separate latent variable model (i.e. the phantom model) that represents the specific effect to be tested as a total effect’ </w:t>
      </w:r>
      <w:r w:rsidR="00507900" w:rsidRPr="0015463A">
        <w:rPr>
          <w:rFonts w:ascii="Times New Roman" w:hAnsi="Times New Roman" w:cs="Times New Roman"/>
          <w:sz w:val="24"/>
          <w:szCs w:val="24"/>
          <w:lang w:val="en-US"/>
        </w:rPr>
        <w:fldChar w:fldCharType="begin"/>
      </w:r>
      <w:r w:rsidR="00507900" w:rsidRPr="0015463A">
        <w:rPr>
          <w:rFonts w:ascii="Times New Roman" w:hAnsi="Times New Roman" w:cs="Times New Roman"/>
          <w:sz w:val="24"/>
          <w:szCs w:val="24"/>
          <w:lang w:val="en-US"/>
        </w:rPr>
        <w:instrText xml:space="preserve"> ADDIN EN.CITE &lt;EndNote&gt;&lt;Cite&gt;&lt;Author&gt;Fenton&lt;/Author&gt;&lt;Year&gt;2014&lt;/Year&gt;&lt;RecNum&gt;2645&lt;/RecNum&gt;&lt;Suffix&gt;`, 456&lt;/Suffix&gt;&lt;DisplayText&gt;(Fenton, Duda, Quested, &amp;amp; Barrett, 2014, 456)&lt;/DisplayText&gt;&lt;record&gt;&lt;rec-number&gt;2645&lt;/rec-number&gt;&lt;foreign-keys&gt;&lt;key app="EN" db-id="w2vardr95d0p9ue9p9wvfzeh5sprs9a25zd2" timestamp="1447169803"&gt;2645&lt;/key&gt;&lt;/foreign-keys&gt;&lt;ref-type name="Journal Article"&gt;17&lt;/ref-type&gt;&lt;contributors&gt;&lt;authors&gt;&lt;author&gt;Fenton, Sally A. M.&lt;/author&gt;&lt;author&gt;Duda, Joan L.&lt;/author&gt;&lt;author&gt;Quested, Eleanor&lt;/author&gt;&lt;author&gt;Barrett, Timothy&lt;/author&gt;&lt;/authors&gt;&lt;/contributors&gt;&lt;titles&gt;&lt;title&gt;Coach autonomy support predicts autonomous motivation and daily moderate-to-vigorous physical activity and sedentary time in youth sport participants&lt;/title&gt;&lt;secondary-title&gt;Psychology of Sport and Exercise&lt;/secondary-title&gt;&lt;/titles&gt;&lt;periodical&gt;&lt;full-title&gt;Psychology of Sport and Exercise&lt;/full-title&gt;&lt;/periodical&gt;&lt;pages&gt;453-463&lt;/pages&gt;&lt;volume&gt;15&lt;/volume&gt;&lt;number&gt;5&lt;/number&gt;&lt;keywords&gt;&lt;keyword&gt;Self-determination theory&lt;/keyword&gt;&lt;keyword&gt;MVPA&lt;/keyword&gt;&lt;keyword&gt;Sedentary time&lt;/keyword&gt;&lt;keyword&gt;Youth sport&lt;/keyword&gt;&lt;keyword&gt;Accelerometer&lt;/keyword&gt;&lt;keyword&gt;Motivation&lt;/keyword&gt;&lt;/keywords&gt;&lt;dates&gt;&lt;year&gt;2014&lt;/year&gt;&lt;pub-dates&gt;&lt;date&gt;9//&lt;/date&gt;&lt;/pub-dates&gt;&lt;/dates&gt;&lt;isbn&gt;1469-0292&lt;/isbn&gt;&lt;urls&gt;&lt;related-urls&gt;&lt;url&gt;http://www.sciencedirect.com/science/article/pii/S1469029214000521&lt;/url&gt;&lt;/related-urls&gt;&lt;/urls&gt;&lt;electronic-resource-num&gt;http://dx.doi.org/10.1016/j.psychsport.2014.04.005&lt;/electronic-resource-num&gt;&lt;/record&gt;&lt;/Cite&gt;&lt;/EndNote&gt;</w:instrText>
      </w:r>
      <w:r w:rsidR="00507900" w:rsidRPr="0015463A">
        <w:rPr>
          <w:rFonts w:ascii="Times New Roman" w:hAnsi="Times New Roman" w:cs="Times New Roman"/>
          <w:sz w:val="24"/>
          <w:szCs w:val="24"/>
          <w:lang w:val="en-US"/>
        </w:rPr>
        <w:fldChar w:fldCharType="separate"/>
      </w:r>
      <w:r w:rsidR="00507900" w:rsidRPr="0015463A">
        <w:rPr>
          <w:rFonts w:ascii="Times New Roman" w:hAnsi="Times New Roman" w:cs="Times New Roman"/>
          <w:noProof/>
          <w:sz w:val="24"/>
          <w:szCs w:val="24"/>
          <w:lang w:val="en-US"/>
        </w:rPr>
        <w:t>(Fenton, Duda, Quested, &amp; Barrett, 2014, 456)</w:t>
      </w:r>
      <w:r w:rsidR="00507900" w:rsidRPr="0015463A">
        <w:rPr>
          <w:rFonts w:ascii="Times New Roman" w:hAnsi="Times New Roman" w:cs="Times New Roman"/>
          <w:sz w:val="24"/>
          <w:szCs w:val="24"/>
          <w:lang w:val="en-US"/>
        </w:rPr>
        <w:fldChar w:fldCharType="end"/>
      </w:r>
      <w:r w:rsidR="00507900" w:rsidRPr="001546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Once the necessary phantom models are created </w:t>
      </w:r>
      <w:r w:rsidRPr="00C5384B">
        <w:rPr>
          <w:rFonts w:ascii="Times New Roman" w:hAnsi="Times New Roman" w:cs="Times New Roman"/>
          <w:sz w:val="24"/>
          <w:szCs w:val="24"/>
          <w:lang w:val="en-US"/>
        </w:rPr>
        <w:t>b</w:t>
      </w:r>
      <w:r w:rsidR="00507900" w:rsidRPr="00C5384B">
        <w:rPr>
          <w:rFonts w:ascii="Times New Roman" w:hAnsi="Times New Roman" w:cs="Times New Roman"/>
          <w:sz w:val="24"/>
          <w:szCs w:val="24"/>
          <w:lang w:val="en-US"/>
        </w:rPr>
        <w:t xml:space="preserve">ootstrap bias corrected confidence intervals (5000 samples) </w:t>
      </w:r>
      <w:r w:rsidRPr="00C5384B">
        <w:rPr>
          <w:rFonts w:ascii="Times New Roman" w:hAnsi="Times New Roman" w:cs="Times New Roman"/>
          <w:sz w:val="24"/>
          <w:szCs w:val="24"/>
          <w:lang w:val="en-US"/>
        </w:rPr>
        <w:t>a</w:t>
      </w:r>
      <w:r w:rsidR="00507900" w:rsidRPr="00C5384B">
        <w:rPr>
          <w:rFonts w:ascii="Times New Roman" w:hAnsi="Times New Roman" w:cs="Times New Roman"/>
          <w:sz w:val="24"/>
          <w:szCs w:val="24"/>
          <w:lang w:val="en-US"/>
        </w:rPr>
        <w:t>re</w:t>
      </w:r>
      <w:r w:rsidRPr="00C5384B">
        <w:rPr>
          <w:rFonts w:ascii="Times New Roman" w:hAnsi="Times New Roman" w:cs="Times New Roman"/>
          <w:sz w:val="24"/>
          <w:szCs w:val="24"/>
          <w:lang w:val="en-US"/>
        </w:rPr>
        <w:t xml:space="preserve"> </w:t>
      </w:r>
      <w:r w:rsidR="00507900" w:rsidRPr="00C5384B">
        <w:rPr>
          <w:rFonts w:ascii="Times New Roman" w:hAnsi="Times New Roman" w:cs="Times New Roman"/>
          <w:sz w:val="24"/>
          <w:szCs w:val="24"/>
          <w:lang w:val="en-US"/>
        </w:rPr>
        <w:t>used to determine the significance of the specific effects: where the confidence interval d</w:t>
      </w:r>
      <w:r w:rsidRPr="00C5384B">
        <w:rPr>
          <w:rFonts w:ascii="Times New Roman" w:hAnsi="Times New Roman" w:cs="Times New Roman"/>
          <w:sz w:val="24"/>
          <w:szCs w:val="24"/>
          <w:lang w:val="en-US"/>
        </w:rPr>
        <w:t>oes</w:t>
      </w:r>
      <w:r w:rsidR="00507900" w:rsidRPr="00C5384B">
        <w:rPr>
          <w:rFonts w:ascii="Times New Roman" w:hAnsi="Times New Roman" w:cs="Times New Roman"/>
          <w:sz w:val="24"/>
          <w:szCs w:val="24"/>
          <w:lang w:val="en-US"/>
        </w:rPr>
        <w:t xml:space="preserve"> not cross zero, a significant indirect effect </w:t>
      </w:r>
      <w:r w:rsidRPr="00C5384B">
        <w:rPr>
          <w:rFonts w:ascii="Times New Roman" w:hAnsi="Times New Roman" w:cs="Times New Roman"/>
          <w:sz w:val="24"/>
          <w:szCs w:val="24"/>
          <w:lang w:val="en-US"/>
        </w:rPr>
        <w:t>i</w:t>
      </w:r>
      <w:r w:rsidR="00507900" w:rsidRPr="00C5384B">
        <w:rPr>
          <w:rFonts w:ascii="Times New Roman" w:hAnsi="Times New Roman" w:cs="Times New Roman"/>
          <w:sz w:val="24"/>
          <w:szCs w:val="24"/>
          <w:lang w:val="en-US"/>
        </w:rPr>
        <w:t xml:space="preserve">s assumed </w:t>
      </w:r>
      <w:r w:rsidR="00507900" w:rsidRPr="00C5384B">
        <w:rPr>
          <w:rFonts w:ascii="Times New Roman" w:hAnsi="Times New Roman" w:cs="Times New Roman"/>
          <w:sz w:val="24"/>
          <w:szCs w:val="24"/>
          <w:lang w:val="en-US"/>
        </w:rPr>
        <w:fldChar w:fldCharType="begin"/>
      </w:r>
      <w:r w:rsidR="00507900" w:rsidRPr="00C5384B">
        <w:rPr>
          <w:rFonts w:ascii="Times New Roman" w:hAnsi="Times New Roman" w:cs="Times New Roman"/>
          <w:sz w:val="24"/>
          <w:szCs w:val="24"/>
          <w:lang w:val="en-US"/>
        </w:rPr>
        <w:instrText xml:space="preserve"> ADDIN EN.CITE &lt;EndNote&gt;&lt;Cite&gt;&lt;Author&gt;Preacher&lt;/Author&gt;&lt;Year&gt;2008&lt;/Year&gt;&lt;RecNum&gt;2565&lt;/RecNum&gt;&lt;DisplayText&gt;(Preacher &amp;amp; Hayes, 2008)&lt;/DisplayText&gt;&lt;record&gt;&lt;rec-number&gt;2565&lt;/rec-number&gt;&lt;foreign-keys&gt;&lt;key app="EN" db-id="w2vardr95d0p9ue9p9wvfzeh5sprs9a25zd2" timestamp="1440169202"&gt;2565&lt;/key&gt;&lt;/foreign-keys&gt;&lt;ref-type name="Journal Article"&gt;17&lt;/ref-type&gt;&lt;contributors&gt;&lt;authors&gt;&lt;author&gt;Preacher, KristopherJ&lt;/author&gt;&lt;author&gt;Hayes, AndrewF&lt;/author&gt;&lt;/authors&gt;&lt;/contributors&gt;&lt;titles&gt;&lt;title&gt;Asymptotic and resampling strategies for assessing and comparing indirect effects in multiple mediator models&lt;/title&gt;&lt;secondary-title&gt;Behavior Research Methods&lt;/secondary-title&gt;&lt;alt-title&gt;Behavior Research Methods&lt;/alt-title&gt;&lt;/titles&gt;&lt;periodical&gt;&lt;full-title&gt;Behavior Research Methods&lt;/full-title&gt;&lt;abbr-1&gt;Behavior Research Methods&lt;/abbr-1&gt;&lt;/periodical&gt;&lt;alt-periodical&gt;&lt;full-title&gt;Behavior Research Methods&lt;/full-title&gt;&lt;abbr-1&gt;Behavior Research Methods&lt;/abbr-1&gt;&lt;/alt-periodical&gt;&lt;pages&gt;879-891&lt;/pages&gt;&lt;volume&gt;40&lt;/volume&gt;&lt;number&gt;3&lt;/number&gt;&lt;dates&gt;&lt;year&gt;2008&lt;/year&gt;&lt;pub-dates&gt;&lt;date&gt;2008/08/01&lt;/date&gt;&lt;/pub-dates&gt;&lt;/dates&gt;&lt;publisher&gt;Springer-Verlag&lt;/publisher&gt;&lt;isbn&gt;1554-351X&lt;/isbn&gt;&lt;urls&gt;&lt;related-urls&gt;&lt;url&gt;http://dx.doi.org/10.3758/BRM.40.3.879&lt;/url&gt;&lt;/related-urls&gt;&lt;/urls&gt;&lt;electronic-resource-num&gt;10.3758/BRM.40.3.879&lt;/electronic-resource-num&gt;&lt;language&gt;English&lt;/language&gt;&lt;/record&gt;&lt;/Cite&gt;&lt;/EndNote&gt;</w:instrText>
      </w:r>
      <w:r w:rsidR="00507900" w:rsidRPr="00C5384B">
        <w:rPr>
          <w:rFonts w:ascii="Times New Roman" w:hAnsi="Times New Roman" w:cs="Times New Roman"/>
          <w:sz w:val="24"/>
          <w:szCs w:val="24"/>
          <w:lang w:val="en-US"/>
        </w:rPr>
        <w:fldChar w:fldCharType="separate"/>
      </w:r>
      <w:r w:rsidR="00507900" w:rsidRPr="00C5384B">
        <w:rPr>
          <w:rFonts w:ascii="Times New Roman" w:hAnsi="Times New Roman" w:cs="Times New Roman"/>
          <w:noProof/>
          <w:sz w:val="24"/>
          <w:szCs w:val="24"/>
          <w:lang w:val="en-US"/>
        </w:rPr>
        <w:t>(Preacher &amp; Hayes, 2008)</w:t>
      </w:r>
      <w:r w:rsidR="00507900" w:rsidRPr="00C5384B">
        <w:rPr>
          <w:rFonts w:ascii="Times New Roman" w:hAnsi="Times New Roman" w:cs="Times New Roman"/>
          <w:sz w:val="24"/>
          <w:szCs w:val="24"/>
          <w:lang w:val="en-US"/>
        </w:rPr>
        <w:fldChar w:fldCharType="end"/>
      </w:r>
      <w:r w:rsidR="00507900" w:rsidRPr="00C5384B">
        <w:rPr>
          <w:rFonts w:ascii="Times New Roman" w:hAnsi="Times New Roman" w:cs="Times New Roman"/>
          <w:sz w:val="24"/>
          <w:szCs w:val="24"/>
          <w:lang w:val="en-US"/>
        </w:rPr>
        <w:t>. Because the phantom approach d</w:t>
      </w:r>
      <w:r w:rsidRPr="00C5384B">
        <w:rPr>
          <w:rFonts w:ascii="Times New Roman" w:hAnsi="Times New Roman" w:cs="Times New Roman"/>
          <w:sz w:val="24"/>
          <w:szCs w:val="24"/>
          <w:lang w:val="en-US"/>
        </w:rPr>
        <w:t>oes</w:t>
      </w:r>
      <w:r w:rsidR="00507900" w:rsidRPr="00C5384B">
        <w:rPr>
          <w:rFonts w:ascii="Times New Roman" w:hAnsi="Times New Roman" w:cs="Times New Roman"/>
          <w:sz w:val="24"/>
          <w:szCs w:val="24"/>
          <w:lang w:val="en-US"/>
        </w:rPr>
        <w:t xml:space="preserve"> not allow the estimation of standardized effects, unstandardized effect sizes </w:t>
      </w:r>
      <w:r w:rsidRPr="00C5384B">
        <w:rPr>
          <w:rFonts w:ascii="Times New Roman" w:hAnsi="Times New Roman" w:cs="Times New Roman"/>
          <w:sz w:val="24"/>
          <w:szCs w:val="24"/>
          <w:lang w:val="en-US"/>
        </w:rPr>
        <w:t>a</w:t>
      </w:r>
      <w:r w:rsidR="00507900" w:rsidRPr="00C5384B">
        <w:rPr>
          <w:rFonts w:ascii="Times New Roman" w:hAnsi="Times New Roman" w:cs="Times New Roman"/>
          <w:sz w:val="24"/>
          <w:szCs w:val="24"/>
          <w:lang w:val="en-US"/>
        </w:rPr>
        <w:t xml:space="preserve">re reported </w:t>
      </w:r>
      <w:r w:rsidR="00507900" w:rsidRPr="00C5384B">
        <w:rPr>
          <w:rFonts w:ascii="Times New Roman" w:hAnsi="Times New Roman" w:cs="Times New Roman"/>
          <w:sz w:val="24"/>
          <w:szCs w:val="24"/>
          <w:lang w:val="en-US"/>
        </w:rPr>
        <w:fldChar w:fldCharType="begin"/>
      </w:r>
      <w:r w:rsidR="00507900" w:rsidRPr="00C5384B">
        <w:rPr>
          <w:rFonts w:ascii="Times New Roman" w:hAnsi="Times New Roman" w:cs="Times New Roman"/>
          <w:sz w:val="24"/>
          <w:szCs w:val="24"/>
          <w:lang w:val="en-US"/>
        </w:rPr>
        <w:instrText xml:space="preserve"> ADDIN EN.CITE &lt;EndNote&gt;&lt;Cite&gt;&lt;Author&gt;Fenton&lt;/Author&gt;&lt;Year&gt;2014&lt;/Year&gt;&lt;RecNum&gt;2645&lt;/RecNum&gt;&lt;DisplayText&gt;(Fenton et al., 2014)&lt;/DisplayText&gt;&lt;record&gt;&lt;rec-number&gt;2645&lt;/rec-number&gt;&lt;foreign-keys&gt;&lt;key app="EN" db-id="w2vardr95d0p9ue9p9wvfzeh5sprs9a25zd2" timestamp="1447169803"&gt;2645&lt;/key&gt;&lt;/foreign-keys&gt;&lt;ref-type name="Journal Article"&gt;17&lt;/ref-type&gt;&lt;contributors&gt;&lt;authors&gt;&lt;author&gt;Fenton, Sally A. M.&lt;/author&gt;&lt;author&gt;Duda, Joan L.&lt;/author&gt;&lt;author&gt;Quested, Eleanor&lt;/author&gt;&lt;author&gt;Barrett, Timothy&lt;/author&gt;&lt;/authors&gt;&lt;/contributors&gt;&lt;titles&gt;&lt;title&gt;Coach autonomy support predicts autonomous motivation and daily moderate-to-vigorous physical activity and sedentary time in youth sport participants&lt;/title&gt;&lt;secondary-title&gt;Psychology of Sport and Exercise&lt;/secondary-title&gt;&lt;/titles&gt;&lt;periodical&gt;&lt;full-title&gt;Psychology of Sport and Exercise&lt;/full-title&gt;&lt;/periodical&gt;&lt;pages&gt;453-463&lt;/pages&gt;&lt;volume&gt;15&lt;/volume&gt;&lt;number&gt;5&lt;/number&gt;&lt;keywords&gt;&lt;keyword&gt;Self-determination theory&lt;/keyword&gt;&lt;keyword&gt;MVPA&lt;/keyword&gt;&lt;keyword&gt;Sedentary time&lt;/keyword&gt;&lt;keyword&gt;Youth sport&lt;/keyword&gt;&lt;keyword&gt;Accelerometer&lt;/keyword&gt;&lt;keyword&gt;Motivation&lt;/keyword&gt;&lt;/keywords&gt;&lt;dates&gt;&lt;year&gt;2014&lt;/year&gt;&lt;pub-dates&gt;&lt;date&gt;9//&lt;/date&gt;&lt;/pub-dates&gt;&lt;/dates&gt;&lt;isbn&gt;1469-0292&lt;/isbn&gt;&lt;urls&gt;&lt;related-urls&gt;&lt;url&gt;http://www.sciencedirect.com/science/article/pii/S1469029214000521&lt;/url&gt;&lt;/related-urls&gt;&lt;/urls&gt;&lt;electronic-resource-num&gt;http://dx.doi.org/10.1016/j.psychsport.2014.04.005&lt;/electronic-resource-num&gt;&lt;/record&gt;&lt;/Cite&gt;&lt;/EndNote&gt;</w:instrText>
      </w:r>
      <w:r w:rsidR="00507900" w:rsidRPr="00C5384B">
        <w:rPr>
          <w:rFonts w:ascii="Times New Roman" w:hAnsi="Times New Roman" w:cs="Times New Roman"/>
          <w:sz w:val="24"/>
          <w:szCs w:val="24"/>
          <w:lang w:val="en-US"/>
        </w:rPr>
        <w:fldChar w:fldCharType="separate"/>
      </w:r>
      <w:r w:rsidR="00507900" w:rsidRPr="00C5384B">
        <w:rPr>
          <w:rFonts w:ascii="Times New Roman" w:hAnsi="Times New Roman" w:cs="Times New Roman"/>
          <w:noProof/>
          <w:sz w:val="24"/>
          <w:szCs w:val="24"/>
          <w:lang w:val="en-US"/>
        </w:rPr>
        <w:t>(Fenton et al., 2014)</w:t>
      </w:r>
      <w:r w:rsidR="00507900" w:rsidRPr="00C5384B">
        <w:rPr>
          <w:rFonts w:ascii="Times New Roman" w:hAnsi="Times New Roman" w:cs="Times New Roman"/>
          <w:sz w:val="24"/>
          <w:szCs w:val="24"/>
          <w:lang w:val="en-US"/>
        </w:rPr>
        <w:fldChar w:fldCharType="end"/>
      </w:r>
      <w:r w:rsidR="00507900" w:rsidRPr="00C5384B">
        <w:rPr>
          <w:rFonts w:ascii="Times New Roman" w:hAnsi="Times New Roman" w:cs="Times New Roman"/>
          <w:sz w:val="24"/>
          <w:szCs w:val="24"/>
          <w:lang w:val="en-US"/>
        </w:rPr>
        <w:t xml:space="preserve">. Table 2 reports the results of the conducted </w:t>
      </w:r>
      <w:r w:rsidRPr="00C5384B">
        <w:rPr>
          <w:rFonts w:ascii="Times New Roman" w:hAnsi="Times New Roman" w:cs="Times New Roman"/>
          <w:sz w:val="24"/>
          <w:szCs w:val="24"/>
          <w:lang w:val="en-US"/>
        </w:rPr>
        <w:t>multiple-</w:t>
      </w:r>
      <w:r w:rsidR="00507900" w:rsidRPr="00C5384B">
        <w:rPr>
          <w:rFonts w:ascii="Times New Roman" w:hAnsi="Times New Roman" w:cs="Times New Roman"/>
          <w:sz w:val="24"/>
          <w:szCs w:val="24"/>
          <w:lang w:val="en-US"/>
        </w:rPr>
        <w:t xml:space="preserve">mediation tests including both direct and indirect effects </w:t>
      </w:r>
      <w:r w:rsidR="00507900" w:rsidRPr="00C5384B">
        <w:rPr>
          <w:rFonts w:ascii="Times New Roman" w:hAnsi="Times New Roman" w:cs="Times New Roman"/>
          <w:sz w:val="24"/>
          <w:szCs w:val="24"/>
          <w:lang w:val="en-US"/>
        </w:rPr>
        <w:fldChar w:fldCharType="begin">
          <w:fldData xml:space="preserve">PEVuZE5vdGU+PENpdGU+PEF1dGhvcj5MZWRlcm1hbm48L0F1dGhvcj48WWVhcj4yMDEyPC9ZZWFy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</w:fldData>
        </w:fldChar>
      </w:r>
      <w:r w:rsidR="00507900" w:rsidRPr="00C5384B">
        <w:rPr>
          <w:rFonts w:ascii="Times New Roman" w:hAnsi="Times New Roman" w:cs="Times New Roman"/>
          <w:sz w:val="24"/>
          <w:szCs w:val="24"/>
          <w:lang w:val="en-US"/>
        </w:rPr>
        <w:instrText xml:space="preserve"> ADDIN EN.CITE </w:instrText>
      </w:r>
      <w:r w:rsidR="00507900" w:rsidRPr="00C5384B">
        <w:rPr>
          <w:rFonts w:ascii="Times New Roman" w:hAnsi="Times New Roman" w:cs="Times New Roman"/>
          <w:sz w:val="24"/>
          <w:szCs w:val="24"/>
          <w:lang w:val="en-US"/>
        </w:rPr>
        <w:fldChar w:fldCharType="begin">
          <w:fldData xml:space="preserve">PEVuZE5vdGU+PENpdGU+PEF1dGhvcj5MZWRlcm1hbm48L0F1dGhvcj48WWVhcj4yMDEyPC9ZZWFy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</w:fldData>
        </w:fldChar>
      </w:r>
      <w:r w:rsidR="00507900" w:rsidRPr="00C5384B">
        <w:rPr>
          <w:rFonts w:ascii="Times New Roman" w:hAnsi="Times New Roman" w:cs="Times New Roman"/>
          <w:sz w:val="24"/>
          <w:szCs w:val="24"/>
          <w:lang w:val="en-US"/>
        </w:rPr>
        <w:instrText xml:space="preserve"> ADDIN EN.CITE.DATA </w:instrText>
      </w:r>
      <w:r w:rsidR="00507900" w:rsidRPr="00C5384B">
        <w:rPr>
          <w:rFonts w:ascii="Times New Roman" w:hAnsi="Times New Roman" w:cs="Times New Roman"/>
          <w:sz w:val="24"/>
          <w:szCs w:val="24"/>
          <w:lang w:val="en-US"/>
        </w:rPr>
      </w:r>
      <w:r w:rsidR="00507900" w:rsidRPr="00C5384B">
        <w:rPr>
          <w:rFonts w:ascii="Times New Roman" w:hAnsi="Times New Roman" w:cs="Times New Roman"/>
          <w:sz w:val="24"/>
          <w:szCs w:val="24"/>
          <w:lang w:val="en-US"/>
        </w:rPr>
        <w:fldChar w:fldCharType="end"/>
      </w:r>
      <w:r w:rsidR="00507900" w:rsidRPr="00C5384B">
        <w:rPr>
          <w:rFonts w:ascii="Times New Roman" w:hAnsi="Times New Roman" w:cs="Times New Roman"/>
          <w:sz w:val="24"/>
          <w:szCs w:val="24"/>
          <w:lang w:val="en-US"/>
        </w:rPr>
      </w:r>
      <w:r w:rsidR="00507900" w:rsidRPr="00C5384B">
        <w:rPr>
          <w:rFonts w:ascii="Times New Roman" w:hAnsi="Times New Roman" w:cs="Times New Roman"/>
          <w:sz w:val="24"/>
          <w:szCs w:val="24"/>
          <w:lang w:val="en-US"/>
        </w:rPr>
        <w:fldChar w:fldCharType="separate"/>
      </w:r>
      <w:r w:rsidR="00507900" w:rsidRPr="00C5384B">
        <w:rPr>
          <w:rFonts w:ascii="Times New Roman" w:hAnsi="Times New Roman" w:cs="Times New Roman"/>
          <w:noProof/>
          <w:sz w:val="24"/>
          <w:szCs w:val="24"/>
          <w:lang w:val="en-US"/>
        </w:rPr>
        <w:t>(Ledermann &amp; Kenny, 2012; Preacher &amp; Hayes, 2008)</w:t>
      </w:r>
      <w:r w:rsidR="00507900" w:rsidRPr="00C5384B">
        <w:rPr>
          <w:rFonts w:ascii="Times New Roman" w:hAnsi="Times New Roman" w:cs="Times New Roman"/>
          <w:sz w:val="24"/>
          <w:szCs w:val="24"/>
          <w:lang w:val="en-US"/>
        </w:rPr>
        <w:fldChar w:fldCharType="end"/>
      </w:r>
      <w:r w:rsidR="00507900" w:rsidRPr="00C5384B">
        <w:rPr>
          <w:rFonts w:ascii="Times New Roman" w:hAnsi="Times New Roman" w:cs="Times New Roman"/>
          <w:sz w:val="24"/>
          <w:szCs w:val="24"/>
          <w:lang w:val="en-US"/>
        </w:rPr>
        <w:t>.</w:t>
      </w:r>
    </w:p>
    <w:p w14:paraId="6296FB68" w14:textId="72383B67" w:rsidR="00B96782" w:rsidRPr="00AD2DA2" w:rsidRDefault="0015463A" w:rsidP="00AD2DA2">
      <w:pPr>
        <w:pStyle w:val="Table"/>
        <w:pBdr>
          <w:top w:val="dashed" w:sz="4" w:space="1" w:color="auto"/>
          <w:bottom w:val="dashed" w:sz="4" w:space="1" w:color="auto"/>
        </w:pBdr>
        <w:tabs>
          <w:tab w:val="left" w:pos="3261"/>
          <w:tab w:val="left" w:pos="5812"/>
        </w:tabs>
        <w:spacing w:before="0" w:after="240"/>
        <w:ind w:left="3260" w:right="3260"/>
        <w:rPr>
          <w:szCs w:val="24"/>
        </w:rPr>
      </w:pPr>
      <w:r>
        <w:rPr>
          <w:szCs w:val="24"/>
        </w:rPr>
        <w:t>Insert Table 2</w:t>
      </w:r>
      <w:r w:rsidRPr="006817ED">
        <w:rPr>
          <w:szCs w:val="24"/>
        </w:rPr>
        <w:t xml:space="preserve"> a</w:t>
      </w:r>
      <w:r>
        <w:rPr>
          <w:szCs w:val="24"/>
        </w:rPr>
        <w:t>bout here</w:t>
      </w:r>
    </w:p>
    <w:p w14:paraId="697A2289" w14:textId="58371660" w:rsidR="004E784D" w:rsidRDefault="00B96782" w:rsidP="00462617">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4E784D">
        <w:rPr>
          <w:rFonts w:ascii="Times New Roman" w:hAnsi="Times New Roman" w:cs="Times New Roman"/>
          <w:sz w:val="24"/>
          <w:szCs w:val="24"/>
          <w:lang w:val="en-US"/>
        </w:rPr>
        <w:t xml:space="preserve">he hypothesized model consist of three multiple mediations (one for each socialization agent </w:t>
      </w:r>
      <w:r w:rsidR="00507900" w:rsidRPr="00B96782">
        <w:rPr>
          <w:rFonts w:ascii="Times New Roman" w:hAnsi="Times New Roman" w:cs="Times New Roman"/>
          <w:sz w:val="24"/>
          <w:szCs w:val="24"/>
          <w:lang w:val="en-US"/>
        </w:rPr>
        <w:t>via</w:t>
      </w:r>
      <w:r w:rsidRPr="00B96782">
        <w:rPr>
          <w:rFonts w:ascii="Times New Roman" w:hAnsi="Times New Roman" w:cs="Times New Roman"/>
          <w:sz w:val="24"/>
          <w:szCs w:val="24"/>
          <w:lang w:val="en-US"/>
        </w:rPr>
        <w:t xml:space="preserve"> goal clarity</w:t>
      </w:r>
      <w:r w:rsidR="004E784D">
        <w:rPr>
          <w:rFonts w:ascii="Times New Roman" w:hAnsi="Times New Roman" w:cs="Times New Roman"/>
          <w:sz w:val="24"/>
          <w:szCs w:val="24"/>
          <w:lang w:val="en-US"/>
        </w:rPr>
        <w:t>,</w:t>
      </w:r>
      <w:r w:rsidRPr="00B96782">
        <w:rPr>
          <w:rFonts w:ascii="Times New Roman" w:hAnsi="Times New Roman" w:cs="Times New Roman"/>
          <w:sz w:val="24"/>
          <w:szCs w:val="24"/>
          <w:lang w:val="en-US"/>
        </w:rPr>
        <w:t xml:space="preserve"> </w:t>
      </w:r>
      <w:r w:rsidR="004E784D" w:rsidRPr="00B96782">
        <w:rPr>
          <w:rFonts w:ascii="Times New Roman" w:hAnsi="Times New Roman" w:cs="Times New Roman"/>
          <w:sz w:val="24"/>
          <w:szCs w:val="24"/>
          <w:lang w:val="en-US"/>
        </w:rPr>
        <w:t xml:space="preserve">public service motivation </w:t>
      </w:r>
      <w:r w:rsidRPr="00B96782">
        <w:rPr>
          <w:rFonts w:ascii="Times New Roman" w:hAnsi="Times New Roman" w:cs="Times New Roman"/>
          <w:sz w:val="24"/>
          <w:szCs w:val="24"/>
          <w:lang w:val="en-US"/>
        </w:rPr>
        <w:t>and work impact</w:t>
      </w:r>
      <w:r w:rsidR="00507900" w:rsidRPr="00B96782">
        <w:rPr>
          <w:rFonts w:ascii="Times New Roman" w:hAnsi="Times New Roman" w:cs="Times New Roman"/>
          <w:sz w:val="24"/>
          <w:szCs w:val="24"/>
          <w:lang w:val="en-US"/>
        </w:rPr>
        <w:t xml:space="preserve"> on </w:t>
      </w:r>
      <w:r w:rsidRPr="00B96782">
        <w:rPr>
          <w:rFonts w:ascii="Times New Roman" w:hAnsi="Times New Roman" w:cs="Times New Roman"/>
          <w:sz w:val="24"/>
          <w:szCs w:val="24"/>
          <w:lang w:val="en-US"/>
        </w:rPr>
        <w:t>mission valence</w:t>
      </w:r>
      <w:r>
        <w:rPr>
          <w:rFonts w:ascii="Times New Roman" w:hAnsi="Times New Roman" w:cs="Times New Roman"/>
          <w:sz w:val="24"/>
          <w:szCs w:val="24"/>
          <w:lang w:val="en-US"/>
        </w:rPr>
        <w:t>). T</w:t>
      </w:r>
      <w:r w:rsidR="00507900" w:rsidRPr="00B96782">
        <w:rPr>
          <w:rFonts w:ascii="Times New Roman" w:hAnsi="Times New Roman" w:cs="Times New Roman"/>
          <w:sz w:val="24"/>
          <w:szCs w:val="24"/>
          <w:lang w:val="en-US"/>
        </w:rPr>
        <w:t xml:space="preserve">he results listed in Table 2 </w:t>
      </w:r>
      <w:r w:rsidR="004E784D">
        <w:rPr>
          <w:rFonts w:ascii="Times New Roman" w:hAnsi="Times New Roman" w:cs="Times New Roman"/>
          <w:sz w:val="24"/>
          <w:szCs w:val="24"/>
          <w:lang w:val="en-US"/>
        </w:rPr>
        <w:t>confirm two: there is a significant multiple mediation effect bet</w:t>
      </w:r>
      <w:r w:rsidR="00D76CB0">
        <w:rPr>
          <w:rFonts w:ascii="Times New Roman" w:hAnsi="Times New Roman" w:cs="Times New Roman"/>
          <w:sz w:val="24"/>
          <w:szCs w:val="24"/>
          <w:lang w:val="en-US"/>
        </w:rPr>
        <w:t>ween top management team</w:t>
      </w:r>
      <w:r w:rsidR="004E784D">
        <w:rPr>
          <w:rFonts w:ascii="Times New Roman" w:hAnsi="Times New Roman" w:cs="Times New Roman"/>
          <w:sz w:val="24"/>
          <w:szCs w:val="24"/>
          <w:lang w:val="en-US"/>
        </w:rPr>
        <w:t xml:space="preserve"> and mission valence and between co-worker and mission valence while t</w:t>
      </w:r>
      <w:r w:rsidR="0020149C">
        <w:rPr>
          <w:rFonts w:ascii="Times New Roman" w:hAnsi="Times New Roman" w:cs="Times New Roman"/>
          <w:sz w:val="24"/>
          <w:szCs w:val="24"/>
          <w:lang w:val="en-US"/>
        </w:rPr>
        <w:t xml:space="preserve">he </w:t>
      </w:r>
      <w:r w:rsidR="0020149C" w:rsidRPr="00462617">
        <w:rPr>
          <w:rFonts w:ascii="Times New Roman" w:hAnsi="Times New Roman" w:cs="Times New Roman"/>
          <w:sz w:val="24"/>
          <w:szCs w:val="24"/>
          <w:lang w:val="en-US"/>
        </w:rPr>
        <w:t>total indirect effect of</w:t>
      </w:r>
      <w:r w:rsidR="0020149C">
        <w:rPr>
          <w:rFonts w:ascii="Times New Roman" w:hAnsi="Times New Roman" w:cs="Times New Roman"/>
          <w:sz w:val="24"/>
          <w:szCs w:val="24"/>
          <w:lang w:val="en-US"/>
        </w:rPr>
        <w:t xml:space="preserve"> direct supervisor on mission val</w:t>
      </w:r>
      <w:r w:rsidR="00E074A4">
        <w:rPr>
          <w:rFonts w:ascii="Times New Roman" w:hAnsi="Times New Roman" w:cs="Times New Roman"/>
          <w:sz w:val="24"/>
          <w:szCs w:val="24"/>
          <w:lang w:val="en-US"/>
        </w:rPr>
        <w:t>ence is insignificant.</w:t>
      </w:r>
      <w:r w:rsidR="00196170">
        <w:rPr>
          <w:rFonts w:ascii="Times New Roman" w:hAnsi="Times New Roman" w:cs="Times New Roman"/>
          <w:sz w:val="24"/>
          <w:szCs w:val="24"/>
          <w:lang w:val="en-US"/>
        </w:rPr>
        <w:t xml:space="preserve"> </w:t>
      </w:r>
    </w:p>
    <w:p w14:paraId="51483E1C" w14:textId="1DC20825" w:rsidR="00F76669" w:rsidRPr="00E074A4" w:rsidRDefault="0020149C" w:rsidP="00F76669">
      <w:pPr>
        <w:spacing w:after="0" w:line="480" w:lineRule="auto"/>
        <w:ind w:firstLine="360"/>
        <w:jc w:val="both"/>
        <w:rPr>
          <w:rFonts w:ascii="Times New Roman" w:hAnsi="Times New Roman" w:cs="Times New Roman"/>
          <w:sz w:val="24"/>
          <w:szCs w:val="24"/>
          <w:lang w:val="en-US"/>
        </w:rPr>
      </w:pPr>
      <w:r w:rsidRPr="00E074A4">
        <w:rPr>
          <w:rFonts w:ascii="Times New Roman" w:hAnsi="Times New Roman" w:cs="Times New Roman"/>
          <w:sz w:val="24"/>
          <w:szCs w:val="24"/>
          <w:lang w:val="en-US"/>
        </w:rPr>
        <w:t>More specifically, t</w:t>
      </w:r>
      <w:r w:rsidR="00507900" w:rsidRPr="00E074A4">
        <w:rPr>
          <w:rFonts w:ascii="Times New Roman" w:hAnsi="Times New Roman" w:cs="Times New Roman"/>
          <w:sz w:val="24"/>
          <w:szCs w:val="24"/>
          <w:lang w:val="en-US"/>
        </w:rPr>
        <w:t xml:space="preserve">he findings indicated that </w:t>
      </w:r>
      <w:r w:rsidR="00B96782" w:rsidRPr="00E074A4">
        <w:rPr>
          <w:rFonts w:ascii="Times New Roman" w:hAnsi="Times New Roman" w:cs="Times New Roman"/>
          <w:sz w:val="24"/>
          <w:szCs w:val="24"/>
          <w:lang w:val="en-US"/>
        </w:rPr>
        <w:t>public service motivation, goal clarity and work impact partially mediate</w:t>
      </w:r>
      <w:r w:rsidR="00507900" w:rsidRPr="00E074A4">
        <w:rPr>
          <w:rFonts w:ascii="Times New Roman" w:hAnsi="Times New Roman" w:cs="Times New Roman"/>
          <w:sz w:val="24"/>
          <w:szCs w:val="24"/>
          <w:lang w:val="en-US"/>
        </w:rPr>
        <w:t xml:space="preserve"> the relat</w:t>
      </w:r>
      <w:r w:rsidR="00B96782" w:rsidRPr="00E074A4">
        <w:rPr>
          <w:rFonts w:ascii="Times New Roman" w:hAnsi="Times New Roman" w:cs="Times New Roman"/>
          <w:sz w:val="24"/>
          <w:szCs w:val="24"/>
          <w:lang w:val="en-US"/>
        </w:rPr>
        <w:t>ionship bet</w:t>
      </w:r>
      <w:r w:rsidR="00D76CB0">
        <w:rPr>
          <w:rFonts w:ascii="Times New Roman" w:hAnsi="Times New Roman" w:cs="Times New Roman"/>
          <w:sz w:val="24"/>
          <w:szCs w:val="24"/>
          <w:lang w:val="en-US"/>
        </w:rPr>
        <w:t>ween top management team</w:t>
      </w:r>
      <w:r w:rsidR="00507900" w:rsidRPr="00E074A4">
        <w:rPr>
          <w:rFonts w:ascii="Times New Roman" w:hAnsi="Times New Roman" w:cs="Times New Roman"/>
          <w:sz w:val="24"/>
          <w:szCs w:val="24"/>
          <w:lang w:val="en-US"/>
        </w:rPr>
        <w:t xml:space="preserve"> and </w:t>
      </w:r>
      <w:r w:rsidR="00B96782" w:rsidRPr="00E074A4">
        <w:rPr>
          <w:rFonts w:ascii="Times New Roman" w:hAnsi="Times New Roman" w:cs="Times New Roman"/>
          <w:sz w:val="24"/>
          <w:szCs w:val="24"/>
          <w:lang w:val="en-US"/>
        </w:rPr>
        <w:t xml:space="preserve">mission valence (95% bias-corrected bootstrap CI: indirect effects from large to small: goal clarity </w:t>
      </w:r>
      <w:r w:rsidR="00B96782" w:rsidRPr="00E074A4">
        <w:rPr>
          <w:rFonts w:ascii="Times New Roman" w:eastAsia="SimSun" w:hAnsi="Times New Roman" w:cs="Times New Roman"/>
          <w:sz w:val="24"/>
          <w:szCs w:val="24"/>
          <w:lang w:val="en-US" w:eastAsia="zh-CN"/>
        </w:rPr>
        <w:t xml:space="preserve">[.063, .218], </w:t>
      </w:r>
      <w:r w:rsidR="00B96782" w:rsidRPr="00462617">
        <w:rPr>
          <w:rFonts w:ascii="Times New Roman" w:eastAsia="SimSun" w:hAnsi="Times New Roman" w:cs="Times New Roman"/>
          <w:i/>
          <w:sz w:val="24"/>
          <w:szCs w:val="24"/>
          <w:lang w:val="en-US" w:eastAsia="zh-CN"/>
        </w:rPr>
        <w:t>p</w:t>
      </w:r>
      <w:r w:rsidR="00462617">
        <w:rPr>
          <w:rFonts w:ascii="Times New Roman" w:eastAsia="SimSun" w:hAnsi="Times New Roman" w:cs="Times New Roman"/>
          <w:sz w:val="24"/>
          <w:szCs w:val="24"/>
          <w:lang w:val="en-US" w:eastAsia="zh-CN"/>
        </w:rPr>
        <w:t xml:space="preserve"> </w:t>
      </w:r>
      <w:r w:rsidR="00B96782" w:rsidRPr="00E074A4">
        <w:rPr>
          <w:rFonts w:ascii="Times New Roman" w:eastAsia="SimSun" w:hAnsi="Times New Roman" w:cs="Times New Roman"/>
          <w:sz w:val="24"/>
          <w:szCs w:val="24"/>
          <w:lang w:val="en-US" w:eastAsia="zh-CN"/>
        </w:rPr>
        <w:t>&lt;</w:t>
      </w:r>
      <w:r w:rsidR="00462617">
        <w:rPr>
          <w:rFonts w:ascii="Times New Roman" w:eastAsia="SimSun" w:hAnsi="Times New Roman" w:cs="Times New Roman"/>
          <w:sz w:val="24"/>
          <w:szCs w:val="24"/>
          <w:lang w:val="en-US" w:eastAsia="zh-CN"/>
        </w:rPr>
        <w:t xml:space="preserve"> </w:t>
      </w:r>
      <w:r w:rsidR="00B96782" w:rsidRPr="00E074A4">
        <w:rPr>
          <w:rFonts w:ascii="Times New Roman" w:eastAsia="SimSun" w:hAnsi="Times New Roman" w:cs="Times New Roman"/>
          <w:sz w:val="24"/>
          <w:szCs w:val="24"/>
          <w:lang w:val="en-US" w:eastAsia="zh-CN"/>
        </w:rPr>
        <w:t>.001; public service motivation</w:t>
      </w:r>
      <w:r w:rsidR="00462617">
        <w:rPr>
          <w:rFonts w:ascii="Times New Roman" w:eastAsia="SimSun" w:hAnsi="Times New Roman" w:cs="Times New Roman"/>
          <w:sz w:val="24"/>
          <w:szCs w:val="24"/>
          <w:lang w:val="en-US" w:eastAsia="zh-CN"/>
        </w:rPr>
        <w:t xml:space="preserve"> [.036,</w:t>
      </w:r>
      <w:r w:rsidR="009C6506" w:rsidRPr="00E074A4">
        <w:rPr>
          <w:rFonts w:ascii="Times New Roman" w:eastAsia="SimSun" w:hAnsi="Times New Roman" w:cs="Times New Roman"/>
          <w:sz w:val="24"/>
          <w:szCs w:val="24"/>
          <w:lang w:val="en-US" w:eastAsia="zh-CN"/>
        </w:rPr>
        <w:t xml:space="preserve"> .202], </w:t>
      </w:r>
      <w:r w:rsidR="009C6506" w:rsidRPr="00462617">
        <w:rPr>
          <w:rFonts w:ascii="Times New Roman" w:eastAsia="SimSun" w:hAnsi="Times New Roman" w:cs="Times New Roman"/>
          <w:i/>
          <w:sz w:val="24"/>
          <w:szCs w:val="24"/>
          <w:lang w:val="en-US" w:eastAsia="zh-CN"/>
        </w:rPr>
        <w:t>p</w:t>
      </w:r>
      <w:r w:rsidR="00462617">
        <w:rPr>
          <w:rFonts w:ascii="Times New Roman" w:eastAsia="SimSun" w:hAnsi="Times New Roman" w:cs="Times New Roman"/>
          <w:sz w:val="24"/>
          <w:szCs w:val="24"/>
          <w:lang w:val="en-US" w:eastAsia="zh-CN"/>
        </w:rPr>
        <w:t xml:space="preserve"> </w:t>
      </w:r>
      <w:r w:rsidR="009C6506" w:rsidRPr="00E074A4">
        <w:rPr>
          <w:rFonts w:ascii="Times New Roman" w:eastAsia="SimSun" w:hAnsi="Times New Roman" w:cs="Times New Roman"/>
          <w:sz w:val="24"/>
          <w:szCs w:val="24"/>
          <w:lang w:val="en-US" w:eastAsia="zh-CN"/>
        </w:rPr>
        <w:t>&lt;</w:t>
      </w:r>
      <w:r w:rsidR="00462617">
        <w:rPr>
          <w:rFonts w:ascii="Times New Roman" w:eastAsia="SimSun" w:hAnsi="Times New Roman" w:cs="Times New Roman"/>
          <w:sz w:val="24"/>
          <w:szCs w:val="24"/>
          <w:lang w:val="en-US" w:eastAsia="zh-CN"/>
        </w:rPr>
        <w:t xml:space="preserve"> </w:t>
      </w:r>
      <w:r w:rsidR="009C6506" w:rsidRPr="00E074A4">
        <w:rPr>
          <w:rFonts w:ascii="Times New Roman" w:eastAsia="SimSun" w:hAnsi="Times New Roman" w:cs="Times New Roman"/>
          <w:sz w:val="24"/>
          <w:szCs w:val="24"/>
          <w:lang w:val="en-US" w:eastAsia="zh-CN"/>
        </w:rPr>
        <w:t>.001</w:t>
      </w:r>
      <w:r w:rsidR="00B96782" w:rsidRPr="00E074A4">
        <w:rPr>
          <w:rFonts w:ascii="Times New Roman" w:eastAsia="SimSun" w:hAnsi="Times New Roman" w:cs="Times New Roman"/>
          <w:sz w:val="24"/>
          <w:szCs w:val="24"/>
          <w:lang w:val="en-US" w:eastAsia="zh-CN"/>
        </w:rPr>
        <w:t>; work impact [.048, .196]</w:t>
      </w:r>
      <w:r w:rsidR="009C6506" w:rsidRPr="00E074A4">
        <w:rPr>
          <w:rFonts w:ascii="Times New Roman" w:eastAsia="SimSun" w:hAnsi="Times New Roman" w:cs="Times New Roman"/>
          <w:sz w:val="24"/>
          <w:szCs w:val="24"/>
          <w:lang w:val="en-US" w:eastAsia="zh-CN"/>
        </w:rPr>
        <w:t xml:space="preserve">, </w:t>
      </w:r>
      <w:r w:rsidR="009C6506" w:rsidRPr="00462617">
        <w:rPr>
          <w:rFonts w:ascii="Times New Roman" w:eastAsia="SimSun" w:hAnsi="Times New Roman" w:cs="Times New Roman"/>
          <w:i/>
          <w:sz w:val="24"/>
          <w:szCs w:val="24"/>
          <w:lang w:val="en-US" w:eastAsia="zh-CN"/>
        </w:rPr>
        <w:t>p</w:t>
      </w:r>
      <w:r w:rsidR="00462617">
        <w:rPr>
          <w:rFonts w:ascii="Times New Roman" w:eastAsia="SimSun" w:hAnsi="Times New Roman" w:cs="Times New Roman"/>
          <w:sz w:val="24"/>
          <w:szCs w:val="24"/>
          <w:lang w:val="en-US" w:eastAsia="zh-CN"/>
        </w:rPr>
        <w:t xml:space="preserve"> </w:t>
      </w:r>
      <w:r w:rsidR="009C6506" w:rsidRPr="00E074A4">
        <w:rPr>
          <w:rFonts w:ascii="Times New Roman" w:eastAsia="SimSun" w:hAnsi="Times New Roman" w:cs="Times New Roman"/>
          <w:sz w:val="24"/>
          <w:szCs w:val="24"/>
          <w:lang w:val="en-US" w:eastAsia="zh-CN"/>
        </w:rPr>
        <w:t>&lt;</w:t>
      </w:r>
      <w:r w:rsidR="00462617">
        <w:rPr>
          <w:rFonts w:ascii="Times New Roman" w:eastAsia="SimSun" w:hAnsi="Times New Roman" w:cs="Times New Roman"/>
          <w:sz w:val="24"/>
          <w:szCs w:val="24"/>
          <w:lang w:val="en-US" w:eastAsia="zh-CN"/>
        </w:rPr>
        <w:t xml:space="preserve"> </w:t>
      </w:r>
      <w:r w:rsidR="009C6506" w:rsidRPr="00E074A4">
        <w:rPr>
          <w:rFonts w:ascii="Times New Roman" w:eastAsia="SimSun" w:hAnsi="Times New Roman" w:cs="Times New Roman"/>
          <w:sz w:val="24"/>
          <w:szCs w:val="24"/>
          <w:lang w:val="en-US" w:eastAsia="zh-CN"/>
        </w:rPr>
        <w:t>.001</w:t>
      </w:r>
      <w:r w:rsidR="00B96782" w:rsidRPr="00E074A4">
        <w:rPr>
          <w:rFonts w:ascii="Times New Roman" w:hAnsi="Times New Roman" w:cs="Times New Roman"/>
          <w:sz w:val="24"/>
          <w:szCs w:val="24"/>
          <w:lang w:val="en-US"/>
        </w:rPr>
        <w:t xml:space="preserve">, and </w:t>
      </w:r>
      <w:r w:rsidR="00B96782" w:rsidRPr="00405383">
        <w:rPr>
          <w:rFonts w:ascii="Times New Roman" w:hAnsi="Times New Roman" w:cs="Times New Roman"/>
          <w:sz w:val="24"/>
          <w:szCs w:val="24"/>
          <w:lang w:val="en-US"/>
        </w:rPr>
        <w:t>direct effec</w:t>
      </w:r>
      <w:r w:rsidR="00D76CB0">
        <w:rPr>
          <w:rFonts w:ascii="Times New Roman" w:hAnsi="Times New Roman" w:cs="Times New Roman"/>
          <w:sz w:val="24"/>
          <w:szCs w:val="24"/>
          <w:lang w:val="en-US"/>
        </w:rPr>
        <w:t>t of top management team</w:t>
      </w:r>
      <w:r w:rsidR="00B96782" w:rsidRPr="00405383">
        <w:rPr>
          <w:rFonts w:ascii="Times New Roman" w:hAnsi="Times New Roman" w:cs="Times New Roman"/>
          <w:sz w:val="24"/>
          <w:szCs w:val="24"/>
          <w:lang w:val="en-US"/>
        </w:rPr>
        <w:t xml:space="preserve"> on mission valence </w:t>
      </w:r>
      <w:r w:rsidR="00462617" w:rsidRPr="00405383">
        <w:rPr>
          <w:rFonts w:ascii="Times New Roman" w:hAnsi="Times New Roman" w:cs="Times New Roman"/>
          <w:sz w:val="24"/>
          <w:szCs w:val="24"/>
          <w:lang w:val="en-US"/>
        </w:rPr>
        <w:t>0.223 [.077, .318</w:t>
      </w:r>
      <w:r w:rsidR="00551BDC" w:rsidRPr="00405383">
        <w:rPr>
          <w:rFonts w:ascii="Times New Roman" w:hAnsi="Times New Roman" w:cs="Times New Roman"/>
          <w:sz w:val="24"/>
          <w:szCs w:val="24"/>
          <w:lang w:val="en-US"/>
        </w:rPr>
        <w:t xml:space="preserve">], </w:t>
      </w:r>
      <w:r w:rsidR="00551BDC" w:rsidRPr="00405383">
        <w:rPr>
          <w:rFonts w:ascii="Times New Roman" w:hAnsi="Times New Roman" w:cs="Times New Roman"/>
          <w:i/>
          <w:sz w:val="24"/>
          <w:szCs w:val="24"/>
          <w:lang w:val="en-US"/>
        </w:rPr>
        <w:t>p</w:t>
      </w:r>
      <w:r w:rsidR="00462617" w:rsidRPr="00405383">
        <w:rPr>
          <w:rFonts w:ascii="Times New Roman" w:hAnsi="Times New Roman" w:cs="Times New Roman"/>
          <w:sz w:val="24"/>
          <w:szCs w:val="24"/>
          <w:lang w:val="en-US"/>
        </w:rPr>
        <w:t xml:space="preserve"> &lt; </w:t>
      </w:r>
      <w:r w:rsidR="00462617" w:rsidRPr="00405383">
        <w:rPr>
          <w:rFonts w:ascii="Times New Roman" w:hAnsi="Times New Roman" w:cs="Times New Roman"/>
          <w:sz w:val="24"/>
          <w:szCs w:val="24"/>
          <w:lang w:val="en-US"/>
        </w:rPr>
        <w:lastRenderedPageBreak/>
        <w:t>.00</w:t>
      </w:r>
      <w:r w:rsidR="00B96782" w:rsidRPr="00405383">
        <w:rPr>
          <w:rFonts w:ascii="Times New Roman" w:hAnsi="Times New Roman" w:cs="Times New Roman"/>
          <w:sz w:val="24"/>
          <w:szCs w:val="24"/>
          <w:lang w:val="en-US"/>
        </w:rPr>
        <w:t>1)</w:t>
      </w:r>
      <w:r w:rsidR="009C6506" w:rsidRPr="00405383">
        <w:rPr>
          <w:rFonts w:ascii="Times New Roman" w:hAnsi="Times New Roman" w:cs="Times New Roman"/>
          <w:sz w:val="24"/>
          <w:szCs w:val="24"/>
          <w:lang w:val="en-US"/>
        </w:rPr>
        <w:t xml:space="preserve">. </w:t>
      </w:r>
      <w:r w:rsidR="00B01DED" w:rsidRPr="00405383">
        <w:rPr>
          <w:rFonts w:ascii="Times New Roman" w:hAnsi="Times New Roman" w:cs="Times New Roman"/>
          <w:sz w:val="24"/>
          <w:szCs w:val="24"/>
          <w:lang w:val="en-US"/>
        </w:rPr>
        <w:t>These findings support Hypothesis 1 through 3. In addition</w:t>
      </w:r>
      <w:r w:rsidR="009C6506" w:rsidRPr="00405383">
        <w:rPr>
          <w:rFonts w:ascii="Times New Roman" w:hAnsi="Times New Roman" w:cs="Times New Roman"/>
          <w:sz w:val="24"/>
          <w:szCs w:val="24"/>
          <w:lang w:val="en-US"/>
        </w:rPr>
        <w:t xml:space="preserve">, </w:t>
      </w:r>
      <w:r w:rsidR="00B01DED" w:rsidRPr="00405383">
        <w:rPr>
          <w:rFonts w:ascii="Times New Roman" w:hAnsi="Times New Roman" w:cs="Times New Roman"/>
          <w:sz w:val="24"/>
          <w:szCs w:val="24"/>
          <w:lang w:val="en-US"/>
        </w:rPr>
        <w:t xml:space="preserve">the model also supports </w:t>
      </w:r>
      <w:r w:rsidR="00405383" w:rsidRPr="00405383">
        <w:rPr>
          <w:rFonts w:ascii="Times New Roman" w:hAnsi="Times New Roman" w:cs="Times New Roman"/>
          <w:sz w:val="24"/>
          <w:szCs w:val="24"/>
          <w:lang w:val="en-US"/>
        </w:rPr>
        <w:t xml:space="preserve">Hypothesis 7 through 9: </w:t>
      </w:r>
      <w:r w:rsidR="00405383">
        <w:rPr>
          <w:rFonts w:ascii="Times New Roman" w:hAnsi="Times New Roman" w:cs="Times New Roman"/>
          <w:sz w:val="24"/>
          <w:szCs w:val="24"/>
          <w:lang w:val="en-US"/>
        </w:rPr>
        <w:t>p</w:t>
      </w:r>
      <w:r w:rsidR="009C6506" w:rsidRPr="00E074A4">
        <w:rPr>
          <w:rFonts w:ascii="Times New Roman" w:hAnsi="Times New Roman" w:cs="Times New Roman"/>
          <w:sz w:val="24"/>
          <w:szCs w:val="24"/>
          <w:lang w:val="en-US"/>
        </w:rPr>
        <w:t xml:space="preserve">ublic service motivation, goal clarity and work impact partially mediate the relationship between co-worker and mission valence (95% bias-corrected bootstrap CI: indirect effects from large to small: </w:t>
      </w:r>
      <w:r w:rsidR="009C6506" w:rsidRPr="00E074A4">
        <w:rPr>
          <w:rFonts w:ascii="Times New Roman" w:eastAsia="SimSun" w:hAnsi="Times New Roman" w:cs="Times New Roman"/>
          <w:sz w:val="24"/>
          <w:szCs w:val="24"/>
          <w:lang w:val="en-US" w:eastAsia="zh-CN"/>
        </w:rPr>
        <w:t>p</w:t>
      </w:r>
      <w:r w:rsidR="00462617">
        <w:rPr>
          <w:rFonts w:ascii="Times New Roman" w:eastAsia="SimSun" w:hAnsi="Times New Roman" w:cs="Times New Roman"/>
          <w:sz w:val="24"/>
          <w:szCs w:val="24"/>
          <w:lang w:val="en-US" w:eastAsia="zh-CN"/>
        </w:rPr>
        <w:t>ublic service motivation [.048,</w:t>
      </w:r>
      <w:r w:rsidR="009C6506" w:rsidRPr="00E074A4">
        <w:rPr>
          <w:rFonts w:ascii="Times New Roman" w:eastAsia="SimSun" w:hAnsi="Times New Roman" w:cs="Times New Roman"/>
          <w:sz w:val="24"/>
          <w:szCs w:val="24"/>
          <w:lang w:val="en-US" w:eastAsia="zh-CN"/>
        </w:rPr>
        <w:t xml:space="preserve"> .194], </w:t>
      </w:r>
      <w:r w:rsidR="009C6506" w:rsidRPr="00462617">
        <w:rPr>
          <w:rFonts w:ascii="Times New Roman" w:eastAsia="SimSun" w:hAnsi="Times New Roman" w:cs="Times New Roman"/>
          <w:i/>
          <w:sz w:val="24"/>
          <w:szCs w:val="24"/>
          <w:lang w:val="en-US" w:eastAsia="zh-CN"/>
        </w:rPr>
        <w:t>p</w:t>
      </w:r>
      <w:r w:rsidR="00462617">
        <w:rPr>
          <w:rFonts w:ascii="Times New Roman" w:eastAsia="SimSun" w:hAnsi="Times New Roman" w:cs="Times New Roman"/>
          <w:sz w:val="24"/>
          <w:szCs w:val="24"/>
          <w:lang w:val="en-US" w:eastAsia="zh-CN"/>
        </w:rPr>
        <w:t xml:space="preserve"> </w:t>
      </w:r>
      <w:r w:rsidR="009C6506" w:rsidRPr="00E074A4">
        <w:rPr>
          <w:rFonts w:ascii="Times New Roman" w:eastAsia="SimSun" w:hAnsi="Times New Roman" w:cs="Times New Roman"/>
          <w:sz w:val="24"/>
          <w:szCs w:val="24"/>
          <w:lang w:val="en-US" w:eastAsia="zh-CN"/>
        </w:rPr>
        <w:t>&lt;</w:t>
      </w:r>
      <w:r w:rsidR="00462617">
        <w:rPr>
          <w:rFonts w:ascii="Times New Roman" w:eastAsia="SimSun" w:hAnsi="Times New Roman" w:cs="Times New Roman"/>
          <w:sz w:val="24"/>
          <w:szCs w:val="24"/>
          <w:lang w:val="en-US" w:eastAsia="zh-CN"/>
        </w:rPr>
        <w:t xml:space="preserve"> .001</w:t>
      </w:r>
      <w:r w:rsidR="009C6506" w:rsidRPr="00E074A4">
        <w:rPr>
          <w:rFonts w:ascii="Times New Roman" w:eastAsia="SimSun" w:hAnsi="Times New Roman" w:cs="Times New Roman"/>
          <w:sz w:val="24"/>
          <w:szCs w:val="24"/>
          <w:lang w:val="en-US" w:eastAsia="zh-CN"/>
        </w:rPr>
        <w:t xml:space="preserve">; </w:t>
      </w:r>
      <w:r w:rsidR="009C6506" w:rsidRPr="00E074A4">
        <w:rPr>
          <w:rFonts w:ascii="Times New Roman" w:hAnsi="Times New Roman" w:cs="Times New Roman"/>
          <w:sz w:val="24"/>
          <w:szCs w:val="24"/>
          <w:lang w:val="en-US"/>
        </w:rPr>
        <w:t>goal clarity</w:t>
      </w:r>
      <w:r w:rsidR="009C6506" w:rsidRPr="00E074A4">
        <w:rPr>
          <w:rFonts w:ascii="Times New Roman" w:eastAsia="SimSun" w:hAnsi="Times New Roman" w:cs="Times New Roman"/>
          <w:sz w:val="24"/>
          <w:szCs w:val="24"/>
          <w:lang w:val="en-US" w:eastAsia="zh-CN"/>
        </w:rPr>
        <w:t xml:space="preserve"> [.055, .182], </w:t>
      </w:r>
      <w:r w:rsidR="009C6506" w:rsidRPr="00462617">
        <w:rPr>
          <w:rFonts w:ascii="Times New Roman" w:eastAsia="SimSun" w:hAnsi="Times New Roman" w:cs="Times New Roman"/>
          <w:i/>
          <w:sz w:val="24"/>
          <w:szCs w:val="24"/>
          <w:lang w:val="en-US" w:eastAsia="zh-CN"/>
        </w:rPr>
        <w:t>p</w:t>
      </w:r>
      <w:r w:rsidR="00462617">
        <w:rPr>
          <w:rFonts w:ascii="Times New Roman" w:eastAsia="SimSun" w:hAnsi="Times New Roman" w:cs="Times New Roman"/>
          <w:sz w:val="24"/>
          <w:szCs w:val="24"/>
          <w:lang w:val="en-US" w:eastAsia="zh-CN"/>
        </w:rPr>
        <w:t xml:space="preserve"> </w:t>
      </w:r>
      <w:r w:rsidR="009C6506" w:rsidRPr="00E074A4">
        <w:rPr>
          <w:rFonts w:ascii="Times New Roman" w:eastAsia="SimSun" w:hAnsi="Times New Roman" w:cs="Times New Roman"/>
          <w:sz w:val="24"/>
          <w:szCs w:val="24"/>
          <w:lang w:val="en-US" w:eastAsia="zh-CN"/>
        </w:rPr>
        <w:t>&lt;</w:t>
      </w:r>
      <w:r w:rsidR="00462617">
        <w:rPr>
          <w:rFonts w:ascii="Times New Roman" w:eastAsia="SimSun" w:hAnsi="Times New Roman" w:cs="Times New Roman"/>
          <w:sz w:val="24"/>
          <w:szCs w:val="24"/>
          <w:lang w:val="en-US" w:eastAsia="zh-CN"/>
        </w:rPr>
        <w:t xml:space="preserve"> </w:t>
      </w:r>
      <w:r w:rsidR="009C6506" w:rsidRPr="00E074A4">
        <w:rPr>
          <w:rFonts w:ascii="Times New Roman" w:eastAsia="SimSun" w:hAnsi="Times New Roman" w:cs="Times New Roman"/>
          <w:sz w:val="24"/>
          <w:szCs w:val="24"/>
          <w:lang w:val="en-US" w:eastAsia="zh-CN"/>
        </w:rPr>
        <w:t xml:space="preserve">.001; work impact [.016, .130], </w:t>
      </w:r>
      <w:r w:rsidR="009C6506" w:rsidRPr="00462617">
        <w:rPr>
          <w:rFonts w:ascii="Times New Roman" w:eastAsia="SimSun" w:hAnsi="Times New Roman" w:cs="Times New Roman"/>
          <w:i/>
          <w:sz w:val="24"/>
          <w:szCs w:val="24"/>
          <w:lang w:val="en-US" w:eastAsia="zh-CN"/>
        </w:rPr>
        <w:t>p</w:t>
      </w:r>
      <w:r w:rsidR="00462617">
        <w:rPr>
          <w:rFonts w:ascii="Times New Roman" w:eastAsia="SimSun" w:hAnsi="Times New Roman" w:cs="Times New Roman"/>
          <w:sz w:val="24"/>
          <w:szCs w:val="24"/>
          <w:lang w:val="en-US" w:eastAsia="zh-CN"/>
        </w:rPr>
        <w:t xml:space="preserve"> </w:t>
      </w:r>
      <w:r w:rsidR="009C6506" w:rsidRPr="00E074A4">
        <w:rPr>
          <w:rFonts w:ascii="Times New Roman" w:eastAsia="SimSun" w:hAnsi="Times New Roman" w:cs="Times New Roman"/>
          <w:sz w:val="24"/>
          <w:szCs w:val="24"/>
          <w:lang w:val="en-US" w:eastAsia="zh-CN"/>
        </w:rPr>
        <w:t>&lt;</w:t>
      </w:r>
      <w:r w:rsidR="00462617">
        <w:rPr>
          <w:rFonts w:ascii="Times New Roman" w:eastAsia="SimSun" w:hAnsi="Times New Roman" w:cs="Times New Roman"/>
          <w:sz w:val="24"/>
          <w:szCs w:val="24"/>
          <w:lang w:val="en-US" w:eastAsia="zh-CN"/>
        </w:rPr>
        <w:t xml:space="preserve"> </w:t>
      </w:r>
      <w:r w:rsidR="009C6506" w:rsidRPr="00E074A4">
        <w:rPr>
          <w:rFonts w:ascii="Times New Roman" w:eastAsia="SimSun" w:hAnsi="Times New Roman" w:cs="Times New Roman"/>
          <w:sz w:val="24"/>
          <w:szCs w:val="24"/>
          <w:lang w:val="en-US" w:eastAsia="zh-CN"/>
        </w:rPr>
        <w:t>.01</w:t>
      </w:r>
      <w:r w:rsidR="009C6506" w:rsidRPr="00E074A4">
        <w:rPr>
          <w:rFonts w:ascii="Times New Roman" w:hAnsi="Times New Roman" w:cs="Times New Roman"/>
          <w:sz w:val="24"/>
          <w:szCs w:val="24"/>
          <w:lang w:val="en-US"/>
        </w:rPr>
        <w:t xml:space="preserve">, and direct effect of co-worker on mission valence </w:t>
      </w:r>
      <w:r w:rsidR="00462617" w:rsidRPr="00D76CB0">
        <w:rPr>
          <w:rFonts w:ascii="Times New Roman" w:hAnsi="Times New Roman" w:cs="Times New Roman"/>
          <w:sz w:val="24"/>
          <w:szCs w:val="24"/>
          <w:lang w:val="en-US"/>
        </w:rPr>
        <w:t>0.114</w:t>
      </w:r>
      <w:r w:rsidR="00F76669" w:rsidRPr="00D76CB0">
        <w:rPr>
          <w:rFonts w:ascii="Times New Roman" w:hAnsi="Times New Roman" w:cs="Times New Roman"/>
          <w:sz w:val="24"/>
          <w:szCs w:val="24"/>
          <w:lang w:val="en-US"/>
        </w:rPr>
        <w:t>,</w:t>
      </w:r>
      <w:r w:rsidR="00462617" w:rsidRPr="00D76CB0">
        <w:rPr>
          <w:rFonts w:ascii="Times New Roman" w:hAnsi="Times New Roman" w:cs="Times New Roman"/>
          <w:sz w:val="24"/>
          <w:szCs w:val="24"/>
          <w:lang w:val="en-US"/>
        </w:rPr>
        <w:t xml:space="preserve"> [.000, .232</w:t>
      </w:r>
      <w:r w:rsidR="006A76DA" w:rsidRPr="00D76CB0">
        <w:rPr>
          <w:rFonts w:ascii="Times New Roman" w:hAnsi="Times New Roman" w:cs="Times New Roman"/>
          <w:sz w:val="24"/>
          <w:szCs w:val="24"/>
          <w:lang w:val="en-US"/>
        </w:rPr>
        <w:t xml:space="preserve">], </w:t>
      </w:r>
      <w:r w:rsidR="006A76DA" w:rsidRPr="00D76CB0">
        <w:rPr>
          <w:rFonts w:ascii="Times New Roman" w:hAnsi="Times New Roman" w:cs="Times New Roman"/>
          <w:i/>
          <w:sz w:val="24"/>
          <w:szCs w:val="24"/>
          <w:lang w:val="en-US"/>
        </w:rPr>
        <w:t>p</w:t>
      </w:r>
      <w:r w:rsidR="00462617" w:rsidRPr="00D76CB0">
        <w:rPr>
          <w:rFonts w:ascii="Times New Roman" w:hAnsi="Times New Roman" w:cs="Times New Roman"/>
          <w:sz w:val="24"/>
          <w:szCs w:val="24"/>
          <w:lang w:val="en-US"/>
        </w:rPr>
        <w:t xml:space="preserve"> </w:t>
      </w:r>
      <w:r w:rsidR="006A76DA" w:rsidRPr="00D76CB0">
        <w:rPr>
          <w:rFonts w:ascii="Times New Roman" w:hAnsi="Times New Roman" w:cs="Times New Roman"/>
          <w:sz w:val="24"/>
          <w:szCs w:val="24"/>
          <w:lang w:val="en-US"/>
        </w:rPr>
        <w:t>&lt;</w:t>
      </w:r>
      <w:r w:rsidR="00462617" w:rsidRPr="00D76CB0">
        <w:rPr>
          <w:rFonts w:ascii="Times New Roman" w:hAnsi="Times New Roman" w:cs="Times New Roman"/>
          <w:sz w:val="24"/>
          <w:szCs w:val="24"/>
          <w:lang w:val="en-US"/>
        </w:rPr>
        <w:t xml:space="preserve"> </w:t>
      </w:r>
      <w:r w:rsidR="006A76DA" w:rsidRPr="00D76CB0">
        <w:rPr>
          <w:rFonts w:ascii="Times New Roman" w:hAnsi="Times New Roman" w:cs="Times New Roman"/>
          <w:sz w:val="24"/>
          <w:szCs w:val="24"/>
          <w:lang w:val="en-US"/>
        </w:rPr>
        <w:t>.0</w:t>
      </w:r>
      <w:r w:rsidR="00462617" w:rsidRPr="00D76CB0">
        <w:rPr>
          <w:rFonts w:ascii="Times New Roman" w:hAnsi="Times New Roman" w:cs="Times New Roman"/>
          <w:sz w:val="24"/>
          <w:szCs w:val="24"/>
          <w:lang w:val="en-US"/>
        </w:rPr>
        <w:t>50</w:t>
      </w:r>
      <w:r w:rsidR="009C6506" w:rsidRPr="00D76CB0">
        <w:rPr>
          <w:rFonts w:ascii="Times New Roman" w:hAnsi="Times New Roman" w:cs="Times New Roman"/>
          <w:sz w:val="24"/>
          <w:szCs w:val="24"/>
          <w:lang w:val="en-US"/>
        </w:rPr>
        <w:t>.</w:t>
      </w:r>
      <w:r w:rsidR="00601435">
        <w:rPr>
          <w:rFonts w:ascii="Times New Roman" w:hAnsi="Times New Roman" w:cs="Times New Roman"/>
          <w:sz w:val="24"/>
          <w:szCs w:val="24"/>
          <w:lang w:val="en-US"/>
        </w:rPr>
        <w:t xml:space="preserve"> </w:t>
      </w:r>
      <w:r w:rsidR="00F76669">
        <w:rPr>
          <w:rFonts w:ascii="Times New Roman" w:hAnsi="Times New Roman" w:cs="Times New Roman"/>
          <w:sz w:val="24"/>
          <w:szCs w:val="24"/>
          <w:lang w:val="en-US"/>
        </w:rPr>
        <w:t xml:space="preserve">Although </w:t>
      </w:r>
      <w:r w:rsidR="00F76669" w:rsidRPr="00F76669">
        <w:rPr>
          <w:rFonts w:ascii="Times New Roman" w:hAnsi="Times New Roman" w:cs="Times New Roman"/>
          <w:sz w:val="24"/>
          <w:szCs w:val="24"/>
          <w:lang w:val="en-US"/>
        </w:rPr>
        <w:t>the total indirect effect of direct supervisor on m</w:t>
      </w:r>
      <w:r w:rsidR="00F76669">
        <w:rPr>
          <w:rFonts w:ascii="Times New Roman" w:hAnsi="Times New Roman" w:cs="Times New Roman"/>
          <w:sz w:val="24"/>
          <w:szCs w:val="24"/>
          <w:lang w:val="en-US"/>
        </w:rPr>
        <w:t>ission valence is insignificant, the results in Table 2 do indicate that goal clarity mediates the relationship between sup</w:t>
      </w:r>
      <w:r w:rsidR="00405383">
        <w:rPr>
          <w:rFonts w:ascii="Times New Roman" w:hAnsi="Times New Roman" w:cs="Times New Roman"/>
          <w:sz w:val="24"/>
          <w:szCs w:val="24"/>
          <w:lang w:val="en-US"/>
        </w:rPr>
        <w:t>ervisor and mission valence (in</w:t>
      </w:r>
      <w:r w:rsidR="00F76669">
        <w:rPr>
          <w:rFonts w:ascii="Times New Roman" w:hAnsi="Times New Roman" w:cs="Times New Roman"/>
          <w:sz w:val="24"/>
          <w:szCs w:val="24"/>
          <w:lang w:val="en-US"/>
        </w:rPr>
        <w:t xml:space="preserve">direct effect: .079, </w:t>
      </w:r>
      <w:r w:rsidR="00F76669" w:rsidRPr="00F76669">
        <w:rPr>
          <w:rFonts w:ascii="Times New Roman" w:hAnsi="Times New Roman" w:cs="Times New Roman"/>
          <w:sz w:val="24"/>
          <w:szCs w:val="24"/>
          <w:lang w:val="en-US"/>
        </w:rPr>
        <w:t>[.044, .124]</w:t>
      </w:r>
      <w:r w:rsidR="00F76669">
        <w:rPr>
          <w:rFonts w:ascii="Times New Roman" w:hAnsi="Times New Roman" w:cs="Times New Roman"/>
          <w:sz w:val="24"/>
          <w:szCs w:val="24"/>
          <w:lang w:val="en-US"/>
        </w:rPr>
        <w:t>,</w:t>
      </w:r>
      <w:r w:rsidR="00F76669">
        <w:rPr>
          <w:rFonts w:ascii="Times New Roman" w:hAnsi="Times New Roman" w:cs="Times New Roman"/>
          <w:sz w:val="24"/>
          <w:szCs w:val="24"/>
          <w:lang w:val="en-US"/>
        </w:rPr>
        <w:tab/>
      </w:r>
      <w:r w:rsidR="00F76669" w:rsidRPr="00F76669">
        <w:rPr>
          <w:rFonts w:ascii="Times New Roman" w:hAnsi="Times New Roman" w:cs="Times New Roman"/>
          <w:i/>
          <w:sz w:val="24"/>
          <w:szCs w:val="24"/>
          <w:lang w:val="en-US"/>
        </w:rPr>
        <w:t>p</w:t>
      </w:r>
      <w:r w:rsidR="00F76669" w:rsidRPr="00F76669">
        <w:rPr>
          <w:rFonts w:ascii="Times New Roman" w:hAnsi="Times New Roman" w:cs="Times New Roman"/>
          <w:sz w:val="24"/>
          <w:szCs w:val="24"/>
          <w:lang w:val="en-US"/>
        </w:rPr>
        <w:t xml:space="preserve"> &lt; .001</w:t>
      </w:r>
      <w:r w:rsidR="00F76669">
        <w:rPr>
          <w:rFonts w:ascii="Times New Roman" w:hAnsi="Times New Roman" w:cs="Times New Roman"/>
          <w:sz w:val="24"/>
          <w:szCs w:val="24"/>
          <w:lang w:val="en-US"/>
        </w:rPr>
        <w:t xml:space="preserve">) (acceptance of Hypothesis </w:t>
      </w:r>
      <w:r w:rsidR="002746F7">
        <w:rPr>
          <w:rFonts w:ascii="Times New Roman" w:hAnsi="Times New Roman" w:cs="Times New Roman"/>
          <w:sz w:val="24"/>
          <w:szCs w:val="24"/>
          <w:lang w:val="en-US"/>
        </w:rPr>
        <w:t>4</w:t>
      </w:r>
      <w:r w:rsidR="00F76669">
        <w:rPr>
          <w:rFonts w:ascii="Times New Roman" w:hAnsi="Times New Roman" w:cs="Times New Roman"/>
          <w:sz w:val="24"/>
          <w:szCs w:val="24"/>
          <w:lang w:val="en-US"/>
        </w:rPr>
        <w:t xml:space="preserve"> and rejection of  Hypothesis </w:t>
      </w:r>
      <w:r w:rsidR="002746F7">
        <w:rPr>
          <w:rFonts w:ascii="Times New Roman" w:hAnsi="Times New Roman" w:cs="Times New Roman"/>
          <w:sz w:val="24"/>
          <w:szCs w:val="24"/>
          <w:lang w:val="en-US"/>
        </w:rPr>
        <w:t>5 and Hypothesis 6</w:t>
      </w:r>
      <w:r w:rsidR="00F76669">
        <w:rPr>
          <w:rFonts w:ascii="Times New Roman" w:hAnsi="Times New Roman" w:cs="Times New Roman"/>
          <w:sz w:val="24"/>
          <w:szCs w:val="24"/>
          <w:lang w:val="en-US"/>
        </w:rPr>
        <w:t xml:space="preserve">). </w:t>
      </w:r>
    </w:p>
    <w:p w14:paraId="03F8DC3A" w14:textId="66A0FBBA" w:rsidR="00507900" w:rsidRPr="00E074A4" w:rsidRDefault="00E563A6" w:rsidP="00507900">
      <w:pPr>
        <w:spacing w:after="0" w:line="480" w:lineRule="auto"/>
        <w:ind w:firstLine="360"/>
        <w:jc w:val="both"/>
        <w:rPr>
          <w:rFonts w:ascii="Times New Roman" w:hAnsi="Times New Roman" w:cs="Times New Roman"/>
          <w:sz w:val="24"/>
          <w:szCs w:val="24"/>
          <w:lang w:val="en-US"/>
        </w:rPr>
      </w:pPr>
      <w:r w:rsidRPr="00E563A6">
        <w:rPr>
          <w:rFonts w:ascii="Times New Roman" w:hAnsi="Times New Roman" w:cs="Times New Roman"/>
          <w:sz w:val="24"/>
          <w:szCs w:val="24"/>
          <w:lang w:val="en-US"/>
        </w:rPr>
        <w:t>Given the identified partial mediations, the hypothesized structural model was extended with a direct effect of transformation leadership and co-worker on mission valence.</w:t>
      </w:r>
      <w:r>
        <w:rPr>
          <w:rFonts w:ascii="Times New Roman" w:hAnsi="Times New Roman" w:cs="Times New Roman"/>
          <w:sz w:val="24"/>
          <w:szCs w:val="24"/>
          <w:lang w:val="en-US"/>
        </w:rPr>
        <w:t xml:space="preserve"> </w:t>
      </w:r>
      <w:r w:rsidR="00507900" w:rsidRPr="00E074A4">
        <w:rPr>
          <w:rFonts w:ascii="Times New Roman" w:hAnsi="Times New Roman" w:cs="Times New Roman"/>
          <w:sz w:val="24"/>
          <w:szCs w:val="24"/>
          <w:lang w:val="en-US"/>
        </w:rPr>
        <w:t xml:space="preserve">The model </w:t>
      </w:r>
      <w:r>
        <w:rPr>
          <w:rFonts w:ascii="Times New Roman" w:hAnsi="Times New Roman" w:cs="Times New Roman"/>
          <w:sz w:val="24"/>
          <w:szCs w:val="24"/>
          <w:lang w:val="en-US"/>
        </w:rPr>
        <w:t>fit indexes suggest</w:t>
      </w:r>
      <w:r w:rsidR="00507900" w:rsidRPr="00E074A4">
        <w:rPr>
          <w:rFonts w:ascii="Times New Roman" w:hAnsi="Times New Roman" w:cs="Times New Roman"/>
          <w:sz w:val="24"/>
          <w:szCs w:val="24"/>
          <w:lang w:val="en-US"/>
        </w:rPr>
        <w:t xml:space="preserve"> that the revised structur</w:t>
      </w:r>
      <w:r w:rsidR="008B61DF" w:rsidRPr="00E074A4">
        <w:rPr>
          <w:rFonts w:ascii="Times New Roman" w:hAnsi="Times New Roman" w:cs="Times New Roman"/>
          <w:sz w:val="24"/>
          <w:szCs w:val="24"/>
          <w:lang w:val="en-US"/>
        </w:rPr>
        <w:t>al model was accurate: CFI = .96</w:t>
      </w:r>
      <w:r w:rsidR="00507900" w:rsidRPr="00E074A4">
        <w:rPr>
          <w:rFonts w:ascii="Times New Roman" w:hAnsi="Times New Roman" w:cs="Times New Roman"/>
          <w:sz w:val="24"/>
          <w:szCs w:val="24"/>
          <w:lang w:val="en-US"/>
        </w:rPr>
        <w:t>, TLI =</w:t>
      </w:r>
      <w:r w:rsidR="008B61DF" w:rsidRPr="00E074A4">
        <w:rPr>
          <w:rFonts w:ascii="Times New Roman" w:hAnsi="Times New Roman" w:cs="Times New Roman"/>
          <w:sz w:val="24"/>
          <w:szCs w:val="24"/>
          <w:lang w:val="en-US"/>
        </w:rPr>
        <w:t xml:space="preserve"> .95, RMSEA = .05, SRMR = .06, χ²212 = 540.87</w:t>
      </w:r>
      <w:r w:rsidR="00507900" w:rsidRPr="00E074A4">
        <w:rPr>
          <w:rFonts w:ascii="Times New Roman" w:hAnsi="Times New Roman" w:cs="Times New Roman"/>
          <w:sz w:val="24"/>
          <w:szCs w:val="24"/>
          <w:lang w:val="en-US"/>
        </w:rPr>
        <w:t xml:space="preserve">, p &lt; .000) and (marginally) outperformed the original model. Figure 2 presents the parameter estimates for the final structural model </w:t>
      </w:r>
      <w:r w:rsidR="00507900" w:rsidRPr="00C371F9">
        <w:rPr>
          <w:rFonts w:ascii="Times New Roman" w:hAnsi="Times New Roman" w:cs="Times New Roman"/>
          <w:sz w:val="24"/>
          <w:szCs w:val="24"/>
          <w:lang w:val="en-US"/>
        </w:rPr>
        <w:t xml:space="preserve">as standardized regression weights </w:t>
      </w:r>
      <w:r w:rsidR="003646D5" w:rsidRPr="00C371F9">
        <w:rPr>
          <w:rFonts w:ascii="Times New Roman" w:hAnsi="Times New Roman" w:cs="Times New Roman"/>
          <w:sz w:val="24"/>
          <w:szCs w:val="24"/>
          <w:lang w:val="en-US"/>
        </w:rPr>
        <w:t>(in order to allow comparisons with the results of previous stu</w:t>
      </w:r>
      <w:r w:rsidR="003646D5">
        <w:rPr>
          <w:rFonts w:ascii="Times New Roman" w:hAnsi="Times New Roman" w:cs="Times New Roman"/>
          <w:sz w:val="24"/>
          <w:szCs w:val="24"/>
          <w:lang w:val="en-US"/>
        </w:rPr>
        <w:t xml:space="preserve">dies) </w:t>
      </w:r>
      <w:r w:rsidR="00507900" w:rsidRPr="00E074A4">
        <w:rPr>
          <w:rFonts w:ascii="Times New Roman" w:hAnsi="Times New Roman" w:cs="Times New Roman"/>
          <w:sz w:val="24"/>
          <w:szCs w:val="24"/>
          <w:lang w:val="en-US"/>
        </w:rPr>
        <w:t>and the explained variance of the endogenous variables.</w:t>
      </w:r>
    </w:p>
    <w:p w14:paraId="397878C3" w14:textId="77777777" w:rsidR="00462617" w:rsidRPr="00462617" w:rsidRDefault="00462617" w:rsidP="00462617">
      <w:pPr>
        <w:pBdr>
          <w:top w:val="dashed" w:sz="4" w:space="1" w:color="auto"/>
          <w:bottom w:val="dashed" w:sz="4" w:space="1" w:color="auto"/>
        </w:pBdr>
        <w:tabs>
          <w:tab w:val="left" w:pos="3261"/>
          <w:tab w:val="left" w:pos="5812"/>
        </w:tabs>
        <w:spacing w:after="0" w:line="240" w:lineRule="auto"/>
        <w:ind w:left="3254" w:right="3254"/>
        <w:jc w:val="center"/>
        <w:rPr>
          <w:rFonts w:ascii="Times New Roman" w:hAnsi="Times New Roman" w:cs="Times New Roman"/>
          <w:sz w:val="24"/>
          <w:szCs w:val="24"/>
          <w:lang w:val="en-US"/>
        </w:rPr>
      </w:pPr>
      <w:r w:rsidRPr="00462617">
        <w:rPr>
          <w:rFonts w:ascii="Times New Roman" w:hAnsi="Times New Roman" w:cs="Times New Roman"/>
          <w:sz w:val="24"/>
          <w:szCs w:val="24"/>
          <w:lang w:val="en-US"/>
        </w:rPr>
        <w:t>Insert Figure 2 about here</w:t>
      </w:r>
    </w:p>
    <w:p w14:paraId="0D2D6669" w14:textId="2DF18B1C" w:rsidR="00462617" w:rsidRPr="003646D5" w:rsidRDefault="008D6205" w:rsidP="00B160E5">
      <w:pPr>
        <w:spacing w:before="360" w:after="0" w:line="480" w:lineRule="auto"/>
        <w:ind w:firstLine="709"/>
        <w:rPr>
          <w:rFonts w:ascii="Times New Roman" w:hAnsi="Times New Roman" w:cs="Times New Roman"/>
          <w:sz w:val="24"/>
          <w:szCs w:val="24"/>
          <w:lang w:val="en-US"/>
        </w:rPr>
      </w:pPr>
      <w:r w:rsidRPr="003646D5">
        <w:rPr>
          <w:rFonts w:ascii="Times New Roman" w:hAnsi="Times New Roman" w:cs="Times New Roman"/>
          <w:sz w:val="24"/>
          <w:szCs w:val="24"/>
          <w:lang w:val="en-US"/>
        </w:rPr>
        <w:t>Except for two relationships (i.e. supervisor → PSM as well as supervisor → perceived work impact) path coefficients of the hypothesized relationships are significant (</w:t>
      </w:r>
      <w:r w:rsidRPr="003646D5">
        <w:rPr>
          <w:rFonts w:ascii="Times New Roman" w:hAnsi="Times New Roman" w:cs="Times New Roman"/>
          <w:i/>
          <w:sz w:val="24"/>
          <w:szCs w:val="24"/>
          <w:lang w:val="en-US"/>
        </w:rPr>
        <w:t>p</w:t>
      </w:r>
      <w:r w:rsidRPr="003646D5">
        <w:rPr>
          <w:rFonts w:ascii="Times New Roman" w:hAnsi="Times New Roman" w:cs="Times New Roman"/>
          <w:sz w:val="24"/>
          <w:szCs w:val="24"/>
          <w:lang w:val="en-US"/>
        </w:rPr>
        <w:t xml:space="preserve"> ≤ .05</w:t>
      </w:r>
      <w:r w:rsidR="00F07363" w:rsidRPr="003646D5">
        <w:rPr>
          <w:rFonts w:ascii="Times New Roman" w:hAnsi="Times New Roman" w:cs="Times New Roman"/>
          <w:sz w:val="24"/>
          <w:szCs w:val="24"/>
          <w:lang w:val="en-US"/>
        </w:rPr>
        <w:t xml:space="preserve">), </w:t>
      </w:r>
      <w:r w:rsidRPr="003646D5">
        <w:rPr>
          <w:rFonts w:ascii="Times New Roman" w:hAnsi="Times New Roman" w:cs="Times New Roman"/>
          <w:sz w:val="24"/>
          <w:szCs w:val="24"/>
          <w:lang w:val="en-US"/>
        </w:rPr>
        <w:t>nontrivial (absolute values &gt;.1</w:t>
      </w:r>
      <w:r w:rsidR="00F07363" w:rsidRPr="003646D5">
        <w:rPr>
          <w:rFonts w:ascii="Times New Roman" w:hAnsi="Times New Roman" w:cs="Times New Roman"/>
          <w:sz w:val="24"/>
          <w:szCs w:val="24"/>
          <w:lang w:val="en-US"/>
        </w:rPr>
        <w:t xml:space="preserve">0) and </w:t>
      </w:r>
      <w:r w:rsidRPr="003646D5">
        <w:rPr>
          <w:rFonts w:ascii="Times New Roman" w:hAnsi="Times New Roman" w:cs="Times New Roman"/>
          <w:sz w:val="24"/>
          <w:szCs w:val="24"/>
          <w:lang w:val="en-US"/>
        </w:rPr>
        <w:t>have the expected sign which provides additional support for the accu</w:t>
      </w:r>
      <w:r w:rsidR="00B160E5" w:rsidRPr="003646D5">
        <w:rPr>
          <w:rFonts w:ascii="Times New Roman" w:hAnsi="Times New Roman" w:cs="Times New Roman"/>
          <w:sz w:val="24"/>
          <w:szCs w:val="24"/>
          <w:lang w:val="en-US"/>
        </w:rPr>
        <w:t>racy of the theoretical model.</w:t>
      </w:r>
    </w:p>
    <w:p w14:paraId="26F3E6D6" w14:textId="60AFF30F" w:rsidR="009D31B1" w:rsidRDefault="00F07363" w:rsidP="009D31B1">
      <w:pPr>
        <w:spacing w:after="0" w:line="480" w:lineRule="auto"/>
        <w:ind w:firstLine="709"/>
        <w:rPr>
          <w:rFonts w:ascii="Times New Roman" w:hAnsi="Times New Roman" w:cs="Times New Roman"/>
          <w:sz w:val="24"/>
          <w:szCs w:val="24"/>
          <w:lang w:val="en-US"/>
        </w:rPr>
      </w:pPr>
      <w:r w:rsidRPr="00F07363">
        <w:rPr>
          <w:rFonts w:ascii="Times New Roman" w:hAnsi="Times New Roman" w:cs="Times New Roman"/>
          <w:sz w:val="24"/>
          <w:szCs w:val="24"/>
          <w:shd w:val="clear" w:color="auto" w:fill="FFFFFF" w:themeFill="background1"/>
          <w:lang w:val="en-US"/>
        </w:rPr>
        <w:t>T</w:t>
      </w:r>
      <w:r w:rsidR="00B160E5" w:rsidRPr="00F07363">
        <w:rPr>
          <w:rFonts w:ascii="Times New Roman" w:hAnsi="Times New Roman" w:cs="Times New Roman"/>
          <w:sz w:val="24"/>
          <w:szCs w:val="24"/>
          <w:shd w:val="clear" w:color="auto" w:fill="FFFFFF" w:themeFill="background1"/>
          <w:lang w:val="en-US"/>
        </w:rPr>
        <w:t>he</w:t>
      </w:r>
      <w:r w:rsidR="00B160E5" w:rsidRPr="00B160E5">
        <w:rPr>
          <w:rFonts w:ascii="Times New Roman" w:hAnsi="Times New Roman" w:cs="Times New Roman"/>
          <w:sz w:val="24"/>
          <w:szCs w:val="24"/>
          <w:lang w:val="en-US"/>
        </w:rPr>
        <w:t xml:space="preserve"> model is able to explain 63% of the variance in mission valence. A score which, at first glance, seems very high but is consistent with the results of a previously tested model </w:t>
      </w:r>
      <w:r w:rsidR="00E329F6">
        <w:rPr>
          <w:rFonts w:ascii="Times New Roman" w:hAnsi="Times New Roman" w:cs="Times New Roman"/>
          <w:sz w:val="24"/>
          <w:szCs w:val="24"/>
          <w:lang w:val="en-US"/>
        </w:rPr>
        <w:t xml:space="preserve">using the same antecedents </w:t>
      </w:r>
      <w:r w:rsidR="00B160E5" w:rsidRPr="00B160E5">
        <w:rPr>
          <w:rFonts w:ascii="Times New Roman" w:hAnsi="Times New Roman" w:cs="Times New Roman"/>
          <w:sz w:val="24"/>
          <w:szCs w:val="24"/>
          <w:lang w:val="en-US"/>
        </w:rPr>
        <w:t xml:space="preserve">which was able to explain 62% of the variance in reported mission valence </w:t>
      </w:r>
      <w:r w:rsidR="00E329F6">
        <w:rPr>
          <w:rFonts w:ascii="Times New Roman" w:hAnsi="Times New Roman" w:cs="Times New Roman"/>
          <w:sz w:val="24"/>
          <w:szCs w:val="24"/>
          <w:lang w:val="en-US"/>
        </w:rPr>
        <w:fldChar w:fldCharType="begin"/>
      </w:r>
      <w:r w:rsidR="00E329F6">
        <w:rPr>
          <w:rFonts w:ascii="Times New Roman" w:hAnsi="Times New Roman" w:cs="Times New Roman"/>
          <w:sz w:val="24"/>
          <w:szCs w:val="24"/>
          <w:lang w:val="en-US"/>
        </w:rPr>
        <w:instrText xml:space="preserve"> ADDIN EN.CITE &lt;EndNote&gt;&lt;Cite&gt;&lt;Author&gt;Wright&lt;/Author&gt;&lt;Year&gt;2011&lt;/Year&gt;&lt;RecNum&gt;23&lt;/RecNum&gt;&lt;DisplayText&gt;(Wright &amp;amp; Pandey, 2011)&lt;/DisplayText&gt;&lt;record&gt;&lt;rec-number&gt;23&lt;/rec-number&gt;&lt;foreign-keys&gt;&lt;key app="EN" db-id="zerfe0td4sx2z2edv59x9wsrfaxsfttraert" timestamp="1402590211"&gt;23&lt;/key&gt;&lt;/foreign-keys&gt;&lt;ref-type name="Journal Article"&gt;17&lt;/ref-type&gt;&lt;contributors&gt;&lt;authors&gt;&lt;author&gt;Wright, B.&lt;/author&gt;&lt;author&gt;Pandey, S.&lt;/author&gt;&lt;/authors&gt;&lt;/contributors&gt;&lt;titles&gt;&lt;title&gt;Public organizations and mission valence : When does mission matter?&lt;/title&gt;&lt;secondary-title&gt;Administration &amp;amp; Society&lt;/secondary-title&gt;&lt;/titles&gt;&lt;periodical&gt;&lt;full-title&gt;Administration &amp;amp; Society&lt;/full-title&gt;&lt;/periodical&gt;&lt;pages&gt;22-44&lt;/pages&gt;&lt;volume&gt;43&lt;/volume&gt;&lt;number&gt;1&lt;/number&gt;&lt;dates&gt;&lt;year&gt;2011&lt;/year&gt;&lt;/dates&gt;&lt;urls&gt;&lt;/urls&gt;&lt;/record&gt;&lt;/Cite&gt;&lt;/EndNote&gt;</w:instrText>
      </w:r>
      <w:r w:rsidR="00E329F6">
        <w:rPr>
          <w:rFonts w:ascii="Times New Roman" w:hAnsi="Times New Roman" w:cs="Times New Roman"/>
          <w:sz w:val="24"/>
          <w:szCs w:val="24"/>
          <w:lang w:val="en-US"/>
        </w:rPr>
        <w:fldChar w:fldCharType="separate"/>
      </w:r>
      <w:r w:rsidR="00E329F6">
        <w:rPr>
          <w:rFonts w:ascii="Times New Roman" w:hAnsi="Times New Roman" w:cs="Times New Roman"/>
          <w:noProof/>
          <w:sz w:val="24"/>
          <w:szCs w:val="24"/>
          <w:lang w:val="en-US"/>
        </w:rPr>
        <w:t>(Wright &amp; Pandey, 2011)</w:t>
      </w:r>
      <w:r w:rsidR="00E329F6">
        <w:rPr>
          <w:rFonts w:ascii="Times New Roman" w:hAnsi="Times New Roman" w:cs="Times New Roman"/>
          <w:sz w:val="24"/>
          <w:szCs w:val="24"/>
          <w:lang w:val="en-US"/>
        </w:rPr>
        <w:fldChar w:fldCharType="end"/>
      </w:r>
      <w:r w:rsidR="00B160E5" w:rsidRPr="00B160E5">
        <w:rPr>
          <w:rFonts w:ascii="Times New Roman" w:hAnsi="Times New Roman" w:cs="Times New Roman"/>
          <w:sz w:val="24"/>
          <w:szCs w:val="24"/>
          <w:lang w:val="en-US"/>
        </w:rPr>
        <w:t>.</w:t>
      </w:r>
      <w:r w:rsidR="00B160E5">
        <w:rPr>
          <w:rFonts w:ascii="Times New Roman" w:hAnsi="Times New Roman" w:cs="Times New Roman"/>
          <w:sz w:val="24"/>
          <w:szCs w:val="24"/>
          <w:lang w:val="en-US"/>
        </w:rPr>
        <w:t xml:space="preserve"> </w:t>
      </w:r>
      <w:r w:rsidR="009D31B1" w:rsidRPr="005979A2">
        <w:rPr>
          <w:rFonts w:ascii="Times New Roman" w:hAnsi="Times New Roman" w:cs="Times New Roman"/>
          <w:sz w:val="24"/>
          <w:szCs w:val="24"/>
          <w:lang w:val="en-US"/>
        </w:rPr>
        <w:t xml:space="preserve">The strength of the detected relationship between goal </w:t>
      </w:r>
      <w:r w:rsidR="009D31B1" w:rsidRPr="005979A2">
        <w:rPr>
          <w:rFonts w:ascii="Times New Roman" w:hAnsi="Times New Roman" w:cs="Times New Roman"/>
          <w:sz w:val="24"/>
          <w:szCs w:val="24"/>
          <w:lang w:val="en-US"/>
        </w:rPr>
        <w:lastRenderedPageBreak/>
        <w:t>clarity and mission valence, however, is not fully aligned with earlier study results. The path coef</w:t>
      </w:r>
      <w:r w:rsidR="009D31B1">
        <w:rPr>
          <w:rFonts w:ascii="Times New Roman" w:hAnsi="Times New Roman" w:cs="Times New Roman"/>
          <w:sz w:val="24"/>
          <w:szCs w:val="24"/>
          <w:lang w:val="en-US"/>
        </w:rPr>
        <w:t>ficient in this study is β = .26</w:t>
      </w:r>
      <w:r w:rsidR="009D31B1" w:rsidRPr="005979A2">
        <w:rPr>
          <w:rFonts w:ascii="Times New Roman" w:hAnsi="Times New Roman" w:cs="Times New Roman"/>
          <w:sz w:val="24"/>
          <w:szCs w:val="24"/>
          <w:lang w:val="en-US"/>
        </w:rPr>
        <w:t xml:space="preserve"> while previous studies reported stronger relationships, β = .54 and β = .</w:t>
      </w:r>
      <w:r w:rsidR="00E329F6">
        <w:rPr>
          <w:rFonts w:ascii="Times New Roman" w:hAnsi="Times New Roman" w:cs="Times New Roman"/>
          <w:sz w:val="24"/>
          <w:szCs w:val="24"/>
          <w:lang w:val="en-US"/>
        </w:rPr>
        <w:t xml:space="preserve">68 respectively </w:t>
      </w:r>
      <w:r w:rsidR="00E329F6">
        <w:rPr>
          <w:rFonts w:ascii="Times New Roman" w:hAnsi="Times New Roman" w:cs="Times New Roman"/>
          <w:sz w:val="24"/>
          <w:szCs w:val="24"/>
          <w:lang w:val="en-US"/>
        </w:rPr>
        <w:fldChar w:fldCharType="begin"/>
      </w:r>
      <w:r w:rsidR="00E329F6">
        <w:rPr>
          <w:rFonts w:ascii="Times New Roman" w:hAnsi="Times New Roman" w:cs="Times New Roman"/>
          <w:sz w:val="24"/>
          <w:szCs w:val="24"/>
          <w:lang w:val="en-US"/>
        </w:rPr>
        <w:instrText xml:space="preserve"> ADDIN EN.CITE &lt;EndNote&gt;&lt;Cite&gt;&lt;Author&gt;Wright&lt;/Author&gt;&lt;Year&gt;2012&lt;/Year&gt;&lt;RecNum&gt;8&lt;/RecNum&gt;&lt;DisplayText&gt;(Wright et al., 2012; Wright &amp;amp; Pandey, 2011)&lt;/DisplayText&gt;&lt;record&gt;&lt;rec-number&gt;8&lt;/rec-number&gt;&lt;foreign-keys&gt;&lt;key app="EN" db-id="zerfe0td4sx2z2edv59x9wsrfaxsfttraert" timestamp="1402590209"&gt;8&lt;/key&gt;&lt;/foreign-keys&gt;&lt;ref-type name="Journal Article"&gt;17&lt;/ref-type&gt;&lt;contributors&gt;&lt;authors&gt;&lt;author&gt;Wright, B.&lt;/author&gt;&lt;author&gt;Moynihan, D.&lt;/author&gt;&lt;author&gt;Pandey, S.&lt;/author&gt;&lt;/authors&gt;&lt;/contributors&gt;&lt;titles&gt;&lt;title&gt;Pulling the Levers: Transformational leadership, public service motivation, and mission valence&lt;/title&gt;&lt;secondary-title&gt;Public Administration Review&lt;/secondary-title&gt;&lt;/titles&gt;&lt;periodical&gt;&lt;full-title&gt;Public Administration Review&lt;/full-title&gt;&lt;/periodical&gt;&lt;pages&gt;206-215&lt;/pages&gt;&lt;volume&gt;72&lt;/volume&gt;&lt;number&gt;2&lt;/number&gt;&lt;dates&gt;&lt;year&gt;2012&lt;/year&gt;&lt;/dates&gt;&lt;urls&gt;&lt;/urls&gt;&lt;/record&gt;&lt;/Cite&gt;&lt;Cite&gt;&lt;Author&gt;Wright&lt;/Author&gt;&lt;Year&gt;2011&lt;/Year&gt;&lt;RecNum&gt;23&lt;/RecNum&gt;&lt;record&gt;&lt;rec-number&gt;23&lt;/rec-number&gt;&lt;foreign-keys&gt;&lt;key app="EN" db-id="zerfe0td4sx2z2edv59x9wsrfaxsfttraert" timestamp="1402590211"&gt;23&lt;/key&gt;&lt;/foreign-keys&gt;&lt;ref-type name="Journal Article"&gt;17&lt;/ref-type&gt;&lt;contributors&gt;&lt;authors&gt;&lt;author&gt;Wright, B.&lt;/author&gt;&lt;author&gt;Pandey, S.&lt;/author&gt;&lt;/authors&gt;&lt;/contributors&gt;&lt;titles&gt;&lt;title&gt;Public organizations and mission valence : When does mission matter?&lt;/title&gt;&lt;secondary-title&gt;Administration &amp;amp; Society&lt;/secondary-title&gt;&lt;/titles&gt;&lt;periodical&gt;&lt;full-title&gt;Administration &amp;amp; Society&lt;/full-title&gt;&lt;/periodical&gt;&lt;pages&gt;22-44&lt;/pages&gt;&lt;volume&gt;43&lt;/volume&gt;&lt;number&gt;1&lt;/number&gt;&lt;dates&gt;&lt;year&gt;2011&lt;/year&gt;&lt;/dates&gt;&lt;urls&gt;&lt;/urls&gt;&lt;/record&gt;&lt;/Cite&gt;&lt;/EndNote&gt;</w:instrText>
      </w:r>
      <w:r w:rsidR="00E329F6">
        <w:rPr>
          <w:rFonts w:ascii="Times New Roman" w:hAnsi="Times New Roman" w:cs="Times New Roman"/>
          <w:sz w:val="24"/>
          <w:szCs w:val="24"/>
          <w:lang w:val="en-US"/>
        </w:rPr>
        <w:fldChar w:fldCharType="separate"/>
      </w:r>
      <w:r w:rsidR="00E329F6">
        <w:rPr>
          <w:rFonts w:ascii="Times New Roman" w:hAnsi="Times New Roman" w:cs="Times New Roman"/>
          <w:noProof/>
          <w:sz w:val="24"/>
          <w:szCs w:val="24"/>
          <w:lang w:val="en-US"/>
        </w:rPr>
        <w:t>(Wright et al., 2012; Wright &amp; Pandey, 2011)</w:t>
      </w:r>
      <w:r w:rsidR="00E329F6">
        <w:rPr>
          <w:rFonts w:ascii="Times New Roman" w:hAnsi="Times New Roman" w:cs="Times New Roman"/>
          <w:sz w:val="24"/>
          <w:szCs w:val="24"/>
          <w:lang w:val="en-US"/>
        </w:rPr>
        <w:fldChar w:fldCharType="end"/>
      </w:r>
      <w:r w:rsidR="009D31B1" w:rsidRPr="005979A2">
        <w:rPr>
          <w:rFonts w:ascii="Times New Roman" w:hAnsi="Times New Roman" w:cs="Times New Roman"/>
          <w:sz w:val="24"/>
          <w:szCs w:val="24"/>
          <w:lang w:val="en-US"/>
        </w:rPr>
        <w:t>.</w:t>
      </w:r>
      <w:r w:rsidR="009D31B1" w:rsidRPr="009D31B1">
        <w:rPr>
          <w:rFonts w:ascii="Times New Roman" w:hAnsi="Times New Roman" w:cs="Times New Roman"/>
          <w:sz w:val="24"/>
          <w:szCs w:val="24"/>
          <w:lang w:val="en-US"/>
        </w:rPr>
        <w:t xml:space="preserve"> </w:t>
      </w:r>
      <w:r w:rsidR="009D31B1" w:rsidRPr="005979A2">
        <w:rPr>
          <w:rFonts w:ascii="Times New Roman" w:hAnsi="Times New Roman" w:cs="Times New Roman"/>
          <w:sz w:val="24"/>
          <w:szCs w:val="24"/>
          <w:lang w:val="en-US"/>
        </w:rPr>
        <w:t>The magnitude of the relationship between PSM and mission valence on the other hand is in accordance with</w:t>
      </w:r>
      <w:r w:rsidR="009D31B1">
        <w:rPr>
          <w:rFonts w:ascii="Times New Roman" w:hAnsi="Times New Roman" w:cs="Times New Roman"/>
          <w:sz w:val="24"/>
          <w:szCs w:val="24"/>
          <w:lang w:val="en-US"/>
        </w:rPr>
        <w:t xml:space="preserve"> previous study results (β = .32</w:t>
      </w:r>
      <w:r w:rsidR="009D31B1" w:rsidRPr="005979A2">
        <w:rPr>
          <w:rFonts w:ascii="Times New Roman" w:hAnsi="Times New Roman" w:cs="Times New Roman"/>
          <w:sz w:val="24"/>
          <w:szCs w:val="24"/>
          <w:lang w:val="en-US"/>
        </w:rPr>
        <w:t xml:space="preserve"> versu</w:t>
      </w:r>
      <w:r w:rsidR="00E329F6">
        <w:rPr>
          <w:rFonts w:ascii="Times New Roman" w:hAnsi="Times New Roman" w:cs="Times New Roman"/>
          <w:sz w:val="24"/>
          <w:szCs w:val="24"/>
          <w:lang w:val="en-US"/>
        </w:rPr>
        <w:t xml:space="preserve">s β = .33) </w:t>
      </w:r>
      <w:r w:rsidR="00E329F6">
        <w:rPr>
          <w:rFonts w:ascii="Times New Roman" w:hAnsi="Times New Roman" w:cs="Times New Roman"/>
          <w:sz w:val="24"/>
          <w:szCs w:val="24"/>
          <w:lang w:val="en-US"/>
        </w:rPr>
        <w:fldChar w:fldCharType="begin"/>
      </w:r>
      <w:r w:rsidR="00E329F6">
        <w:rPr>
          <w:rFonts w:ascii="Times New Roman" w:hAnsi="Times New Roman" w:cs="Times New Roman"/>
          <w:sz w:val="24"/>
          <w:szCs w:val="24"/>
          <w:lang w:val="en-US"/>
        </w:rPr>
        <w:instrText xml:space="preserve"> ADDIN EN.CITE &lt;EndNote&gt;&lt;Cite&gt;&lt;Author&gt;Wright&lt;/Author&gt;&lt;Year&gt;2012&lt;/Year&gt;&lt;RecNum&gt;8&lt;/RecNum&gt;&lt;DisplayText&gt;(Wright et al., 2012)&lt;/DisplayText&gt;&lt;record&gt;&lt;rec-number&gt;8&lt;/rec-number&gt;&lt;foreign-keys&gt;&lt;key app="EN" db-id="zerfe0td4sx2z2edv59x9wsrfaxsfttraert" timestamp="1402590209"&gt;8&lt;/key&gt;&lt;/foreign-keys&gt;&lt;ref-type name="Journal Article"&gt;17&lt;/ref-type&gt;&lt;contributors&gt;&lt;authors&gt;&lt;author&gt;Wright, B.&lt;/author&gt;&lt;author&gt;Moynihan, D.&lt;/author&gt;&lt;author&gt;Pandey, S.&lt;/author&gt;&lt;/authors&gt;&lt;/contributors&gt;&lt;titles&gt;&lt;title&gt;Pulling the Levers: Transformational leadership, public service motivation, and mission valence&lt;/title&gt;&lt;secondary-title&gt;Public Administration Review&lt;/secondary-title&gt;&lt;/titles&gt;&lt;periodical&gt;&lt;full-title&gt;Public Administration Review&lt;/full-title&gt;&lt;/periodical&gt;&lt;pages&gt;206-215&lt;/pages&gt;&lt;volume&gt;72&lt;/volume&gt;&lt;number&gt;2&lt;/number&gt;&lt;dates&gt;&lt;year&gt;2012&lt;/year&gt;&lt;/dates&gt;&lt;urls&gt;&lt;/urls&gt;&lt;/record&gt;&lt;/Cite&gt;&lt;/EndNote&gt;</w:instrText>
      </w:r>
      <w:r w:rsidR="00E329F6">
        <w:rPr>
          <w:rFonts w:ascii="Times New Roman" w:hAnsi="Times New Roman" w:cs="Times New Roman"/>
          <w:sz w:val="24"/>
          <w:szCs w:val="24"/>
          <w:lang w:val="en-US"/>
        </w:rPr>
        <w:fldChar w:fldCharType="separate"/>
      </w:r>
      <w:r w:rsidR="00E329F6">
        <w:rPr>
          <w:rFonts w:ascii="Times New Roman" w:hAnsi="Times New Roman" w:cs="Times New Roman"/>
          <w:noProof/>
          <w:sz w:val="24"/>
          <w:szCs w:val="24"/>
          <w:lang w:val="en-US"/>
        </w:rPr>
        <w:t>(Wright et al., 2012)</w:t>
      </w:r>
      <w:r w:rsidR="00E329F6">
        <w:rPr>
          <w:rFonts w:ascii="Times New Roman" w:hAnsi="Times New Roman" w:cs="Times New Roman"/>
          <w:sz w:val="24"/>
          <w:szCs w:val="24"/>
          <w:lang w:val="en-US"/>
        </w:rPr>
        <w:fldChar w:fldCharType="end"/>
      </w:r>
      <w:r w:rsidR="009D31B1" w:rsidRPr="005979A2">
        <w:rPr>
          <w:rFonts w:ascii="Times New Roman" w:hAnsi="Times New Roman" w:cs="Times New Roman"/>
          <w:sz w:val="24"/>
          <w:szCs w:val="24"/>
          <w:lang w:val="en-US"/>
        </w:rPr>
        <w:t xml:space="preserve"> as well as the impact of perceived work impact on mission valenc</w:t>
      </w:r>
      <w:r w:rsidR="009D31B1">
        <w:rPr>
          <w:rFonts w:ascii="Times New Roman" w:hAnsi="Times New Roman" w:cs="Times New Roman"/>
          <w:sz w:val="24"/>
          <w:szCs w:val="24"/>
          <w:lang w:val="en-US"/>
        </w:rPr>
        <w:t>e (β = .21</w:t>
      </w:r>
      <w:r w:rsidR="009D31B1" w:rsidRPr="005979A2">
        <w:rPr>
          <w:rFonts w:ascii="Times New Roman" w:hAnsi="Times New Roman" w:cs="Times New Roman"/>
          <w:sz w:val="24"/>
          <w:szCs w:val="24"/>
          <w:lang w:val="en-US"/>
        </w:rPr>
        <w:t xml:space="preserve"> versus β</w:t>
      </w:r>
      <w:r w:rsidR="00E329F6">
        <w:rPr>
          <w:rFonts w:ascii="Times New Roman" w:hAnsi="Times New Roman" w:cs="Times New Roman"/>
          <w:sz w:val="24"/>
          <w:szCs w:val="24"/>
          <w:lang w:val="en-US"/>
        </w:rPr>
        <w:t xml:space="preserve"> =  .16) </w:t>
      </w:r>
      <w:r w:rsidR="00E329F6">
        <w:rPr>
          <w:rFonts w:ascii="Times New Roman" w:hAnsi="Times New Roman" w:cs="Times New Roman"/>
          <w:sz w:val="24"/>
          <w:szCs w:val="24"/>
          <w:lang w:val="en-US"/>
        </w:rPr>
        <w:fldChar w:fldCharType="begin"/>
      </w:r>
      <w:r w:rsidR="00E329F6">
        <w:rPr>
          <w:rFonts w:ascii="Times New Roman" w:hAnsi="Times New Roman" w:cs="Times New Roman"/>
          <w:sz w:val="24"/>
          <w:szCs w:val="24"/>
          <w:lang w:val="en-US"/>
        </w:rPr>
        <w:instrText xml:space="preserve"> ADDIN EN.CITE &lt;EndNote&gt;&lt;Cite&gt;&lt;Author&gt;Wright&lt;/Author&gt;&lt;Year&gt;2011&lt;/Year&gt;&lt;RecNum&gt;23&lt;/RecNum&gt;&lt;DisplayText&gt;(Wright &amp;amp; Pandey, 2011)&lt;/DisplayText&gt;&lt;record&gt;&lt;rec-number&gt;23&lt;/rec-number&gt;&lt;foreign-keys&gt;&lt;key app="EN" db-id="zerfe0td4sx2z2edv59x9wsrfaxsfttraert" timestamp="1402590211"&gt;23&lt;/key&gt;&lt;/foreign-keys&gt;&lt;ref-type name="Journal Article"&gt;17&lt;/ref-type&gt;&lt;contributors&gt;&lt;authors&gt;&lt;author&gt;Wright, B.&lt;/author&gt;&lt;author&gt;Pandey, S.&lt;/author&gt;&lt;/authors&gt;&lt;/contributors&gt;&lt;titles&gt;&lt;title&gt;Public organizations and mission valence : When does mission matter?&lt;/title&gt;&lt;secondary-title&gt;Administration &amp;amp; Society&lt;/secondary-title&gt;&lt;/titles&gt;&lt;periodical&gt;&lt;full-title&gt;Administration &amp;amp; Society&lt;/full-title&gt;&lt;/periodical&gt;&lt;pages&gt;22-44&lt;/pages&gt;&lt;volume&gt;43&lt;/volume&gt;&lt;number&gt;1&lt;/number&gt;&lt;dates&gt;&lt;year&gt;2011&lt;/year&gt;&lt;/dates&gt;&lt;urls&gt;&lt;/urls&gt;&lt;/record&gt;&lt;/Cite&gt;&lt;/EndNote&gt;</w:instrText>
      </w:r>
      <w:r w:rsidR="00E329F6">
        <w:rPr>
          <w:rFonts w:ascii="Times New Roman" w:hAnsi="Times New Roman" w:cs="Times New Roman"/>
          <w:sz w:val="24"/>
          <w:szCs w:val="24"/>
          <w:lang w:val="en-US"/>
        </w:rPr>
        <w:fldChar w:fldCharType="separate"/>
      </w:r>
      <w:r w:rsidR="00E329F6">
        <w:rPr>
          <w:rFonts w:ascii="Times New Roman" w:hAnsi="Times New Roman" w:cs="Times New Roman"/>
          <w:noProof/>
          <w:sz w:val="24"/>
          <w:szCs w:val="24"/>
          <w:lang w:val="en-US"/>
        </w:rPr>
        <w:t>(Wright &amp; Pandey, 2011)</w:t>
      </w:r>
      <w:r w:rsidR="00E329F6">
        <w:rPr>
          <w:rFonts w:ascii="Times New Roman" w:hAnsi="Times New Roman" w:cs="Times New Roman"/>
          <w:sz w:val="24"/>
          <w:szCs w:val="24"/>
          <w:lang w:val="en-US"/>
        </w:rPr>
        <w:fldChar w:fldCharType="end"/>
      </w:r>
      <w:r w:rsidR="009D31B1" w:rsidRPr="005979A2">
        <w:rPr>
          <w:rFonts w:ascii="Times New Roman" w:hAnsi="Times New Roman" w:cs="Times New Roman"/>
          <w:sz w:val="24"/>
          <w:szCs w:val="24"/>
          <w:lang w:val="en-US"/>
        </w:rPr>
        <w:t>.</w:t>
      </w:r>
    </w:p>
    <w:p w14:paraId="6876E948" w14:textId="10912678" w:rsidR="00032E0D" w:rsidRDefault="00F07363" w:rsidP="00032E0D">
      <w:pPr>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Furthermore</w:t>
      </w:r>
      <w:r w:rsidR="005979A2" w:rsidRPr="005979A2">
        <w:rPr>
          <w:rFonts w:ascii="Times New Roman" w:hAnsi="Times New Roman" w:cs="Times New Roman"/>
          <w:sz w:val="24"/>
          <w:szCs w:val="24"/>
          <w:lang w:val="en-US"/>
        </w:rPr>
        <w:t>, the results indicate that including the effect of or</w:t>
      </w:r>
      <w:r w:rsidR="009D31B1">
        <w:rPr>
          <w:rFonts w:ascii="Times New Roman" w:hAnsi="Times New Roman" w:cs="Times New Roman"/>
          <w:sz w:val="24"/>
          <w:szCs w:val="24"/>
          <w:lang w:val="en-US"/>
        </w:rPr>
        <w:t>ganizational socialization agents</w:t>
      </w:r>
      <w:r w:rsidR="005979A2" w:rsidRPr="005979A2">
        <w:rPr>
          <w:rFonts w:ascii="Times New Roman" w:hAnsi="Times New Roman" w:cs="Times New Roman"/>
          <w:sz w:val="24"/>
          <w:szCs w:val="24"/>
          <w:lang w:val="en-US"/>
        </w:rPr>
        <w:t xml:space="preserve"> in the model helps to gain insight in the drivers of mission valence. More specifically, the variables used to measure social i</w:t>
      </w:r>
      <w:r w:rsidR="009D31B1">
        <w:rPr>
          <w:rFonts w:ascii="Times New Roman" w:hAnsi="Times New Roman" w:cs="Times New Roman"/>
          <w:sz w:val="24"/>
          <w:szCs w:val="24"/>
          <w:lang w:val="en-US"/>
        </w:rPr>
        <w:t>nfluence explain 46%, 17% and 24</w:t>
      </w:r>
      <w:r w:rsidR="005979A2" w:rsidRPr="005979A2">
        <w:rPr>
          <w:rFonts w:ascii="Times New Roman" w:hAnsi="Times New Roman" w:cs="Times New Roman"/>
          <w:sz w:val="24"/>
          <w:szCs w:val="24"/>
          <w:lang w:val="en-US"/>
        </w:rPr>
        <w:t>% of the variance in goal clarity</w:t>
      </w:r>
      <w:r w:rsidR="009D31B1">
        <w:rPr>
          <w:rFonts w:ascii="Times New Roman" w:hAnsi="Times New Roman" w:cs="Times New Roman"/>
          <w:sz w:val="24"/>
          <w:szCs w:val="24"/>
          <w:lang w:val="en-US"/>
        </w:rPr>
        <w:t>, PSM and perceived work impact, respectively.</w:t>
      </w:r>
      <w:r w:rsidR="005979A2" w:rsidRPr="005979A2">
        <w:rPr>
          <w:rFonts w:ascii="Times New Roman" w:hAnsi="Times New Roman" w:cs="Times New Roman"/>
          <w:sz w:val="24"/>
          <w:szCs w:val="24"/>
          <w:lang w:val="en-US"/>
        </w:rPr>
        <w:t xml:space="preserve"> With respect to the impact of the organizations’ top management, the study results indicate that employees wh</w:t>
      </w:r>
      <w:r w:rsidR="00D76CB0">
        <w:rPr>
          <w:rFonts w:ascii="Times New Roman" w:hAnsi="Times New Roman" w:cs="Times New Roman"/>
          <w:sz w:val="24"/>
          <w:szCs w:val="24"/>
          <w:lang w:val="en-US"/>
        </w:rPr>
        <w:t>o perceive their top management team as promotors of organizational values and future</w:t>
      </w:r>
      <w:r w:rsidR="005979A2" w:rsidRPr="005979A2">
        <w:rPr>
          <w:rFonts w:ascii="Times New Roman" w:hAnsi="Times New Roman" w:cs="Times New Roman"/>
          <w:sz w:val="24"/>
          <w:szCs w:val="24"/>
          <w:lang w:val="en-US"/>
        </w:rPr>
        <w:t xml:space="preserve"> report higher levels of goal clarity,</w:t>
      </w:r>
      <w:r w:rsidR="009D31B1">
        <w:rPr>
          <w:rFonts w:ascii="Times New Roman" w:hAnsi="Times New Roman" w:cs="Times New Roman"/>
          <w:sz w:val="24"/>
          <w:szCs w:val="24"/>
          <w:lang w:val="en-US"/>
        </w:rPr>
        <w:t xml:space="preserve"> PSM and perceived work impact. </w:t>
      </w:r>
      <w:r w:rsidR="005979A2" w:rsidRPr="005979A2">
        <w:rPr>
          <w:rFonts w:ascii="Times New Roman" w:hAnsi="Times New Roman" w:cs="Times New Roman"/>
          <w:sz w:val="24"/>
          <w:szCs w:val="24"/>
          <w:lang w:val="en-US"/>
        </w:rPr>
        <w:t>However, the impac</w:t>
      </w:r>
      <w:r w:rsidR="00D76CB0">
        <w:rPr>
          <w:rFonts w:ascii="Times New Roman" w:hAnsi="Times New Roman" w:cs="Times New Roman"/>
          <w:sz w:val="24"/>
          <w:szCs w:val="24"/>
          <w:lang w:val="en-US"/>
        </w:rPr>
        <w:t>t of the top management team</w:t>
      </w:r>
      <w:r w:rsidR="005979A2" w:rsidRPr="005979A2">
        <w:rPr>
          <w:rFonts w:ascii="Times New Roman" w:hAnsi="Times New Roman" w:cs="Times New Roman"/>
          <w:sz w:val="24"/>
          <w:szCs w:val="24"/>
          <w:lang w:val="en-US"/>
        </w:rPr>
        <w:t xml:space="preserve"> on the reported levels of goal clarity and PSM was much lower in our sample of non-managerial employees than a comparable study based on </w:t>
      </w:r>
      <w:r w:rsidR="00032E0D">
        <w:rPr>
          <w:rFonts w:ascii="Times New Roman" w:hAnsi="Times New Roman" w:cs="Times New Roman"/>
          <w:sz w:val="24"/>
          <w:szCs w:val="24"/>
          <w:lang w:val="en-US"/>
        </w:rPr>
        <w:t>a sample of senior managers (</w:t>
      </w:r>
      <w:r w:rsidR="00C371F9" w:rsidRPr="00C371F9">
        <w:rPr>
          <w:rFonts w:ascii="Times New Roman" w:hAnsi="Times New Roman" w:cs="Times New Roman"/>
          <w:sz w:val="24"/>
          <w:szCs w:val="24"/>
          <w:lang w:val="en-US"/>
        </w:rPr>
        <w:t>β =</w:t>
      </w:r>
      <w:r w:rsidR="00032E0D">
        <w:rPr>
          <w:rFonts w:ascii="Times New Roman" w:hAnsi="Times New Roman" w:cs="Times New Roman"/>
          <w:sz w:val="24"/>
          <w:szCs w:val="24"/>
          <w:lang w:val="en-US"/>
        </w:rPr>
        <w:t xml:space="preserve">.27 versus </w:t>
      </w:r>
      <w:r w:rsidR="00C371F9" w:rsidRPr="00C371F9">
        <w:rPr>
          <w:rFonts w:ascii="Times New Roman" w:hAnsi="Times New Roman" w:cs="Times New Roman"/>
          <w:sz w:val="24"/>
          <w:szCs w:val="24"/>
          <w:lang w:val="en-US"/>
        </w:rPr>
        <w:t>β =</w:t>
      </w:r>
      <w:r w:rsidR="00032E0D">
        <w:rPr>
          <w:rFonts w:ascii="Times New Roman" w:hAnsi="Times New Roman" w:cs="Times New Roman"/>
          <w:sz w:val="24"/>
          <w:szCs w:val="24"/>
          <w:lang w:val="en-US"/>
        </w:rPr>
        <w:t xml:space="preserve">.79 and </w:t>
      </w:r>
      <w:r w:rsidR="00C371F9" w:rsidRPr="00C371F9">
        <w:rPr>
          <w:rFonts w:ascii="Times New Roman" w:hAnsi="Times New Roman" w:cs="Times New Roman"/>
          <w:sz w:val="24"/>
          <w:szCs w:val="24"/>
          <w:lang w:val="en-US"/>
        </w:rPr>
        <w:t>β =</w:t>
      </w:r>
      <w:r w:rsidR="00032E0D">
        <w:rPr>
          <w:rFonts w:ascii="Times New Roman" w:hAnsi="Times New Roman" w:cs="Times New Roman"/>
          <w:sz w:val="24"/>
          <w:szCs w:val="24"/>
          <w:lang w:val="en-US"/>
        </w:rPr>
        <w:t>.22</w:t>
      </w:r>
      <w:r w:rsidR="005979A2" w:rsidRPr="005979A2">
        <w:rPr>
          <w:rFonts w:ascii="Times New Roman" w:hAnsi="Times New Roman" w:cs="Times New Roman"/>
          <w:sz w:val="24"/>
          <w:szCs w:val="24"/>
          <w:lang w:val="en-US"/>
        </w:rPr>
        <w:t xml:space="preserve"> versus </w:t>
      </w:r>
      <w:r w:rsidR="00C371F9" w:rsidRPr="00C371F9">
        <w:rPr>
          <w:rFonts w:ascii="Times New Roman" w:hAnsi="Times New Roman" w:cs="Times New Roman"/>
          <w:sz w:val="24"/>
          <w:szCs w:val="24"/>
          <w:lang w:val="en-US"/>
        </w:rPr>
        <w:t>β =</w:t>
      </w:r>
      <w:r w:rsidR="005979A2" w:rsidRPr="005979A2">
        <w:rPr>
          <w:rFonts w:ascii="Times New Roman" w:hAnsi="Times New Roman" w:cs="Times New Roman"/>
          <w:sz w:val="24"/>
          <w:szCs w:val="24"/>
          <w:lang w:val="en-US"/>
        </w:rPr>
        <w:t>.31, resp</w:t>
      </w:r>
      <w:r w:rsidR="00E329F6">
        <w:rPr>
          <w:rFonts w:ascii="Times New Roman" w:hAnsi="Times New Roman" w:cs="Times New Roman"/>
          <w:sz w:val="24"/>
          <w:szCs w:val="24"/>
          <w:lang w:val="en-US"/>
        </w:rPr>
        <w:t xml:space="preserve">ectively) </w:t>
      </w:r>
      <w:r w:rsidR="00E329F6">
        <w:rPr>
          <w:rFonts w:ascii="Times New Roman" w:hAnsi="Times New Roman" w:cs="Times New Roman"/>
          <w:sz w:val="24"/>
          <w:szCs w:val="24"/>
          <w:lang w:val="en-US"/>
        </w:rPr>
        <w:fldChar w:fldCharType="begin"/>
      </w:r>
      <w:r w:rsidR="00E329F6">
        <w:rPr>
          <w:rFonts w:ascii="Times New Roman" w:hAnsi="Times New Roman" w:cs="Times New Roman"/>
          <w:sz w:val="24"/>
          <w:szCs w:val="24"/>
          <w:lang w:val="en-US"/>
        </w:rPr>
        <w:instrText xml:space="preserve"> ADDIN EN.CITE &lt;EndNote&gt;&lt;Cite&gt;&lt;Author&gt;Wright&lt;/Author&gt;&lt;Year&gt;2012&lt;/Year&gt;&lt;RecNum&gt;8&lt;/RecNum&gt;&lt;DisplayText&gt;(Wright et al., 2012)&lt;/DisplayText&gt;&lt;record&gt;&lt;rec-number&gt;8&lt;/rec-number&gt;&lt;foreign-keys&gt;&lt;key app="EN" db-id="zerfe0td4sx2z2edv59x9wsrfaxsfttraert" timestamp="1402590209"&gt;8&lt;/key&gt;&lt;/foreign-keys&gt;&lt;ref-type name="Journal Article"&gt;17&lt;/ref-type&gt;&lt;contributors&gt;&lt;authors&gt;&lt;author&gt;Wright, B.&lt;/author&gt;&lt;author&gt;Moynihan, D.&lt;/author&gt;&lt;author&gt;Pandey, S.&lt;/author&gt;&lt;/authors&gt;&lt;/contributors&gt;&lt;titles&gt;&lt;title&gt;Pulling the Levers: Transformational leadership, public service motivation, and mission valence&lt;/title&gt;&lt;secondary-title&gt;Public Administration Review&lt;/secondary-title&gt;&lt;/titles&gt;&lt;periodical&gt;&lt;full-title&gt;Public Administration Review&lt;/full-title&gt;&lt;/periodical&gt;&lt;pages&gt;206-215&lt;/pages&gt;&lt;volume&gt;72&lt;/volume&gt;&lt;number&gt;2&lt;/number&gt;&lt;dates&gt;&lt;year&gt;2012&lt;/year&gt;&lt;/dates&gt;&lt;urls&gt;&lt;/urls&gt;&lt;/record&gt;&lt;/Cite&gt;&lt;/EndNote&gt;</w:instrText>
      </w:r>
      <w:r w:rsidR="00E329F6">
        <w:rPr>
          <w:rFonts w:ascii="Times New Roman" w:hAnsi="Times New Roman" w:cs="Times New Roman"/>
          <w:sz w:val="24"/>
          <w:szCs w:val="24"/>
          <w:lang w:val="en-US"/>
        </w:rPr>
        <w:fldChar w:fldCharType="separate"/>
      </w:r>
      <w:r w:rsidR="00E329F6">
        <w:rPr>
          <w:rFonts w:ascii="Times New Roman" w:hAnsi="Times New Roman" w:cs="Times New Roman"/>
          <w:noProof/>
          <w:sz w:val="24"/>
          <w:szCs w:val="24"/>
          <w:lang w:val="en-US"/>
        </w:rPr>
        <w:t>(Wright et al., 2012)</w:t>
      </w:r>
      <w:r w:rsidR="00E329F6">
        <w:rPr>
          <w:rFonts w:ascii="Times New Roman" w:hAnsi="Times New Roman" w:cs="Times New Roman"/>
          <w:sz w:val="24"/>
          <w:szCs w:val="24"/>
          <w:lang w:val="en-US"/>
        </w:rPr>
        <w:fldChar w:fldCharType="end"/>
      </w:r>
      <w:r w:rsidR="00032E0D">
        <w:rPr>
          <w:rFonts w:ascii="Times New Roman" w:hAnsi="Times New Roman" w:cs="Times New Roman"/>
          <w:sz w:val="24"/>
          <w:szCs w:val="24"/>
          <w:lang w:val="en-US"/>
        </w:rPr>
        <w:t>. I</w:t>
      </w:r>
      <w:r w:rsidR="005979A2" w:rsidRPr="005979A2">
        <w:rPr>
          <w:rFonts w:ascii="Times New Roman" w:hAnsi="Times New Roman" w:cs="Times New Roman"/>
          <w:sz w:val="24"/>
          <w:szCs w:val="24"/>
          <w:lang w:val="en-US"/>
        </w:rPr>
        <w:t>n accordance with the model constru</w:t>
      </w:r>
      <w:r w:rsidR="00E329F6">
        <w:rPr>
          <w:rFonts w:ascii="Times New Roman" w:hAnsi="Times New Roman" w:cs="Times New Roman"/>
          <w:sz w:val="24"/>
          <w:szCs w:val="24"/>
          <w:lang w:val="en-US"/>
        </w:rPr>
        <w:t xml:space="preserve">cted by </w:t>
      </w:r>
      <w:r w:rsidR="00E329F6">
        <w:rPr>
          <w:rFonts w:ascii="Times New Roman" w:hAnsi="Times New Roman" w:cs="Times New Roman"/>
          <w:sz w:val="24"/>
          <w:szCs w:val="24"/>
          <w:lang w:val="en-US"/>
        </w:rPr>
        <w:fldChar w:fldCharType="begin"/>
      </w:r>
      <w:r w:rsidR="00E329F6">
        <w:rPr>
          <w:rFonts w:ascii="Times New Roman" w:hAnsi="Times New Roman" w:cs="Times New Roman"/>
          <w:sz w:val="24"/>
          <w:szCs w:val="24"/>
          <w:lang w:val="en-US"/>
        </w:rPr>
        <w:instrText xml:space="preserve"> ADDIN EN.CITE &lt;EndNote&gt;&lt;Cite AuthorYear="1"&gt;&lt;Author&gt;Wright&lt;/Author&gt;&lt;Year&gt;2011&lt;/Year&gt;&lt;RecNum&gt;23&lt;/RecNum&gt;&lt;DisplayText&gt;Wright and Pandey (2011)&lt;/DisplayText&gt;&lt;record&gt;&lt;rec-number&gt;23&lt;/rec-number&gt;&lt;foreign-keys&gt;&lt;key app="EN" db-id="zerfe0td4sx2z2edv59x9wsrfaxsfttraert" timestamp="1402590211"&gt;23&lt;/key&gt;&lt;/foreign-keys&gt;&lt;ref-type name="Journal Article"&gt;17&lt;/ref-type&gt;&lt;contributors&gt;&lt;authors&gt;&lt;author&gt;Wright, B.&lt;/author&gt;&lt;author&gt;Pandey, S.&lt;/author&gt;&lt;/authors&gt;&lt;/contributors&gt;&lt;titles&gt;&lt;title&gt;Public organizations and mission valence : When does mission matter?&lt;/title&gt;&lt;secondary-title&gt;Administration &amp;amp; Society&lt;/secondary-title&gt;&lt;/titles&gt;&lt;periodical&gt;&lt;full-title&gt;Administration &amp;amp; Society&lt;/full-title&gt;&lt;/periodical&gt;&lt;pages&gt;22-44&lt;/pages&gt;&lt;volume&gt;43&lt;/volume&gt;&lt;number&gt;1&lt;/number&gt;&lt;dates&gt;&lt;year&gt;2011&lt;/year&gt;&lt;/dates&gt;&lt;urls&gt;&lt;/urls&gt;&lt;/record&gt;&lt;/Cite&gt;&lt;/EndNote&gt;</w:instrText>
      </w:r>
      <w:r w:rsidR="00E329F6">
        <w:rPr>
          <w:rFonts w:ascii="Times New Roman" w:hAnsi="Times New Roman" w:cs="Times New Roman"/>
          <w:sz w:val="24"/>
          <w:szCs w:val="24"/>
          <w:lang w:val="en-US"/>
        </w:rPr>
        <w:fldChar w:fldCharType="separate"/>
      </w:r>
      <w:r w:rsidR="00E329F6">
        <w:rPr>
          <w:rFonts w:ascii="Times New Roman" w:hAnsi="Times New Roman" w:cs="Times New Roman"/>
          <w:noProof/>
          <w:sz w:val="24"/>
          <w:szCs w:val="24"/>
          <w:lang w:val="en-US"/>
        </w:rPr>
        <w:t>Wright and Pandey (2011)</w:t>
      </w:r>
      <w:r w:rsidR="00E329F6">
        <w:rPr>
          <w:rFonts w:ascii="Times New Roman" w:hAnsi="Times New Roman" w:cs="Times New Roman"/>
          <w:sz w:val="24"/>
          <w:szCs w:val="24"/>
          <w:lang w:val="en-US"/>
        </w:rPr>
        <w:fldChar w:fldCharType="end"/>
      </w:r>
      <w:r w:rsidR="005979A2" w:rsidRPr="005979A2">
        <w:rPr>
          <w:rFonts w:ascii="Times New Roman" w:hAnsi="Times New Roman" w:cs="Times New Roman"/>
          <w:sz w:val="24"/>
          <w:szCs w:val="24"/>
          <w:lang w:val="en-US"/>
        </w:rPr>
        <w:t>, we also tested the direct effec</w:t>
      </w:r>
      <w:r w:rsidR="00E329F6">
        <w:rPr>
          <w:rFonts w:ascii="Times New Roman" w:hAnsi="Times New Roman" w:cs="Times New Roman"/>
          <w:sz w:val="24"/>
          <w:szCs w:val="24"/>
          <w:lang w:val="en-US"/>
        </w:rPr>
        <w:t>t of the top management team</w:t>
      </w:r>
      <w:r w:rsidR="005979A2" w:rsidRPr="005979A2">
        <w:rPr>
          <w:rFonts w:ascii="Times New Roman" w:hAnsi="Times New Roman" w:cs="Times New Roman"/>
          <w:sz w:val="24"/>
          <w:szCs w:val="24"/>
          <w:lang w:val="en-US"/>
        </w:rPr>
        <w:t xml:space="preserve"> on mission valence. In contrast to the original model, which used a sample of senior managers, this relationship proved to be significant (β</w:t>
      </w:r>
      <w:r w:rsidR="00032E0D">
        <w:rPr>
          <w:rFonts w:ascii="Times New Roman" w:hAnsi="Times New Roman" w:cs="Times New Roman"/>
          <w:sz w:val="24"/>
          <w:szCs w:val="24"/>
          <w:lang w:val="en-US"/>
        </w:rPr>
        <w:t xml:space="preserve"> = .20)</w:t>
      </w:r>
      <w:r w:rsidR="005979A2" w:rsidRPr="005979A2">
        <w:rPr>
          <w:rFonts w:ascii="Times New Roman" w:hAnsi="Times New Roman" w:cs="Times New Roman"/>
          <w:sz w:val="24"/>
          <w:szCs w:val="24"/>
          <w:lang w:val="en-US"/>
        </w:rPr>
        <w:t xml:space="preserve">. </w:t>
      </w:r>
    </w:p>
    <w:p w14:paraId="3C5B873F" w14:textId="2FCFFF64" w:rsidR="00507900" w:rsidRPr="003A64AF" w:rsidRDefault="00F07363" w:rsidP="00032E0D">
      <w:pPr>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The model also</w:t>
      </w:r>
      <w:r w:rsidR="00032E0D">
        <w:rPr>
          <w:rFonts w:ascii="Times New Roman" w:hAnsi="Times New Roman" w:cs="Times New Roman"/>
          <w:sz w:val="24"/>
          <w:szCs w:val="24"/>
          <w:lang w:val="en-US"/>
        </w:rPr>
        <w:t xml:space="preserve"> indicates</w:t>
      </w:r>
      <w:r w:rsidR="005979A2" w:rsidRPr="005979A2">
        <w:rPr>
          <w:rFonts w:ascii="Times New Roman" w:hAnsi="Times New Roman" w:cs="Times New Roman"/>
          <w:sz w:val="24"/>
          <w:szCs w:val="24"/>
          <w:lang w:val="en-US"/>
        </w:rPr>
        <w:t xml:space="preserve"> that employees who report higher leve</w:t>
      </w:r>
      <w:r>
        <w:rPr>
          <w:rFonts w:ascii="Times New Roman" w:hAnsi="Times New Roman" w:cs="Times New Roman"/>
          <w:sz w:val="24"/>
          <w:szCs w:val="24"/>
          <w:lang w:val="en-US"/>
        </w:rPr>
        <w:t>ls of co-worker communication report</w:t>
      </w:r>
      <w:r w:rsidR="005979A2" w:rsidRPr="005979A2">
        <w:rPr>
          <w:rFonts w:ascii="Times New Roman" w:hAnsi="Times New Roman" w:cs="Times New Roman"/>
          <w:sz w:val="24"/>
          <w:szCs w:val="24"/>
          <w:lang w:val="en-US"/>
        </w:rPr>
        <w:t xml:space="preserve"> higher</w:t>
      </w:r>
      <w:r w:rsidR="00032E0D">
        <w:rPr>
          <w:rFonts w:ascii="Times New Roman" w:hAnsi="Times New Roman" w:cs="Times New Roman"/>
          <w:sz w:val="24"/>
          <w:szCs w:val="24"/>
          <w:lang w:val="en-US"/>
        </w:rPr>
        <w:t xml:space="preserve"> levels of goal clarity (β = .28), PSM (β = .29</w:t>
      </w:r>
      <w:r w:rsidR="005979A2" w:rsidRPr="005979A2">
        <w:rPr>
          <w:rFonts w:ascii="Times New Roman" w:hAnsi="Times New Roman" w:cs="Times New Roman"/>
          <w:sz w:val="24"/>
          <w:szCs w:val="24"/>
          <w:lang w:val="en-US"/>
        </w:rPr>
        <w:t>) an</w:t>
      </w:r>
      <w:r w:rsidR="00032E0D">
        <w:rPr>
          <w:rFonts w:ascii="Times New Roman" w:hAnsi="Times New Roman" w:cs="Times New Roman"/>
          <w:sz w:val="24"/>
          <w:szCs w:val="24"/>
          <w:lang w:val="en-US"/>
        </w:rPr>
        <w:t>d perceived work impact (β = .21</w:t>
      </w:r>
      <w:r w:rsidR="005979A2" w:rsidRPr="005979A2">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032E0D">
        <w:rPr>
          <w:rFonts w:ascii="Times New Roman" w:hAnsi="Times New Roman" w:cs="Times New Roman"/>
          <w:sz w:val="24"/>
          <w:szCs w:val="24"/>
          <w:lang w:val="en-US"/>
        </w:rPr>
        <w:t>here is</w:t>
      </w:r>
      <w:r>
        <w:rPr>
          <w:rFonts w:ascii="Times New Roman" w:hAnsi="Times New Roman" w:cs="Times New Roman"/>
          <w:sz w:val="24"/>
          <w:szCs w:val="24"/>
          <w:lang w:val="en-US"/>
        </w:rPr>
        <w:t xml:space="preserve"> also a, albeit small, </w:t>
      </w:r>
      <w:r w:rsidR="00032E0D">
        <w:rPr>
          <w:rFonts w:ascii="Times New Roman" w:hAnsi="Times New Roman" w:cs="Times New Roman"/>
          <w:sz w:val="24"/>
          <w:szCs w:val="24"/>
          <w:lang w:val="en-US"/>
        </w:rPr>
        <w:t xml:space="preserve">direct </w:t>
      </w:r>
      <w:r>
        <w:rPr>
          <w:rFonts w:ascii="Times New Roman" w:hAnsi="Times New Roman" w:cs="Times New Roman"/>
          <w:sz w:val="24"/>
          <w:szCs w:val="24"/>
          <w:lang w:val="en-US"/>
        </w:rPr>
        <w:t xml:space="preserve">effect </w:t>
      </w:r>
      <w:r w:rsidR="00032E0D">
        <w:rPr>
          <w:rFonts w:ascii="Times New Roman" w:hAnsi="Times New Roman" w:cs="Times New Roman"/>
          <w:sz w:val="24"/>
          <w:szCs w:val="24"/>
          <w:lang w:val="en-US"/>
        </w:rPr>
        <w:t xml:space="preserve">of co-worker communication on mission valence (β = .12). </w:t>
      </w:r>
      <w:r w:rsidR="005979A2" w:rsidRPr="005979A2">
        <w:rPr>
          <w:rFonts w:ascii="Times New Roman" w:hAnsi="Times New Roman" w:cs="Times New Roman"/>
          <w:sz w:val="24"/>
          <w:szCs w:val="24"/>
          <w:lang w:val="en-US"/>
        </w:rPr>
        <w:t>Superv</w:t>
      </w:r>
      <w:r w:rsidR="00032E0D">
        <w:rPr>
          <w:rFonts w:ascii="Times New Roman" w:hAnsi="Times New Roman" w:cs="Times New Roman"/>
          <w:sz w:val="24"/>
          <w:szCs w:val="24"/>
          <w:lang w:val="en-US"/>
        </w:rPr>
        <w:t xml:space="preserve">isor communication, in turn, is </w:t>
      </w:r>
      <w:r w:rsidR="005979A2" w:rsidRPr="005979A2">
        <w:rPr>
          <w:rFonts w:ascii="Times New Roman" w:hAnsi="Times New Roman" w:cs="Times New Roman"/>
          <w:sz w:val="24"/>
          <w:szCs w:val="24"/>
          <w:lang w:val="en-US"/>
        </w:rPr>
        <w:t xml:space="preserve">associated with higher </w:t>
      </w:r>
      <w:r w:rsidR="005979A2" w:rsidRPr="005979A2">
        <w:rPr>
          <w:rFonts w:ascii="Times New Roman" w:hAnsi="Times New Roman" w:cs="Times New Roman"/>
          <w:sz w:val="24"/>
          <w:szCs w:val="24"/>
          <w:lang w:val="en-US"/>
        </w:rPr>
        <w:lastRenderedPageBreak/>
        <w:t>perceived</w:t>
      </w:r>
      <w:r w:rsidR="00032E0D">
        <w:rPr>
          <w:rFonts w:ascii="Times New Roman" w:hAnsi="Times New Roman" w:cs="Times New Roman"/>
          <w:sz w:val="24"/>
          <w:szCs w:val="24"/>
          <w:lang w:val="en-US"/>
        </w:rPr>
        <w:t xml:space="preserve"> levels of goal clarity (β = .26</w:t>
      </w:r>
      <w:r w:rsidR="00E329F6">
        <w:rPr>
          <w:rFonts w:ascii="Times New Roman" w:hAnsi="Times New Roman" w:cs="Times New Roman"/>
          <w:sz w:val="24"/>
          <w:szCs w:val="24"/>
          <w:lang w:val="en-US"/>
        </w:rPr>
        <w:t xml:space="preserve">) but is not significantly related with </w:t>
      </w:r>
      <w:r w:rsidR="005979A2" w:rsidRPr="005979A2">
        <w:rPr>
          <w:rFonts w:ascii="Times New Roman" w:hAnsi="Times New Roman" w:cs="Times New Roman"/>
          <w:sz w:val="24"/>
          <w:szCs w:val="24"/>
          <w:lang w:val="en-US"/>
        </w:rPr>
        <w:t>PSM and perceived work impact.</w:t>
      </w:r>
    </w:p>
    <w:p w14:paraId="316DCACE" w14:textId="77777777" w:rsidR="006817ED" w:rsidRPr="003A64AF" w:rsidRDefault="006817ED" w:rsidP="00032E0D">
      <w:pPr>
        <w:spacing w:after="0" w:line="480" w:lineRule="auto"/>
        <w:rPr>
          <w:rFonts w:ascii="Times New Roman" w:hAnsi="Times New Roman" w:cs="Times New Roman"/>
          <w:b/>
          <w:caps/>
          <w:sz w:val="24"/>
          <w:szCs w:val="24"/>
          <w:lang w:val="en-US"/>
        </w:rPr>
      </w:pPr>
      <w:r w:rsidRPr="003A64AF">
        <w:rPr>
          <w:rFonts w:ascii="Times New Roman" w:hAnsi="Times New Roman" w:cs="Times New Roman"/>
          <w:b/>
          <w:caps/>
          <w:sz w:val="24"/>
          <w:szCs w:val="24"/>
          <w:lang w:val="en-US"/>
        </w:rPr>
        <w:t>Discussion</w:t>
      </w:r>
    </w:p>
    <w:p w14:paraId="4CFE9AEC" w14:textId="77777777" w:rsidR="00AB74BD" w:rsidRDefault="00AB74BD" w:rsidP="00AB74BD">
      <w:pPr>
        <w:spacing w:after="0" w:line="480" w:lineRule="auto"/>
        <w:ind w:firstLine="706"/>
        <w:rPr>
          <w:rFonts w:ascii="Times New Roman" w:hAnsi="Times New Roman" w:cs="Times New Roman"/>
          <w:sz w:val="24"/>
          <w:szCs w:val="24"/>
          <w:lang w:val="en-US"/>
        </w:rPr>
      </w:pPr>
      <w:bookmarkStart w:id="6" w:name="_Toc182569248"/>
      <w:bookmarkStart w:id="7" w:name="_Toc183363576"/>
      <w:bookmarkStart w:id="8" w:name="_Toc183587408"/>
      <w:r w:rsidRPr="003A64AF">
        <w:rPr>
          <w:rFonts w:ascii="Times New Roman" w:hAnsi="Times New Roman" w:cs="Times New Roman"/>
          <w:sz w:val="24"/>
          <w:szCs w:val="24"/>
          <w:lang w:val="en-US"/>
        </w:rPr>
        <w:t>Th</w:t>
      </w:r>
      <w:r>
        <w:rPr>
          <w:rFonts w:ascii="Times New Roman" w:hAnsi="Times New Roman" w:cs="Times New Roman"/>
          <w:sz w:val="24"/>
          <w:szCs w:val="24"/>
          <w:lang w:val="en-US"/>
        </w:rPr>
        <w:t xml:space="preserve">e paper at hand has </w:t>
      </w:r>
      <w:r w:rsidRPr="003A64AF">
        <w:rPr>
          <w:rFonts w:ascii="Times New Roman" w:hAnsi="Times New Roman" w:cs="Times New Roman"/>
          <w:sz w:val="24"/>
          <w:szCs w:val="24"/>
          <w:lang w:val="en-US"/>
        </w:rPr>
        <w:t>two major objectives. First of a</w:t>
      </w:r>
      <w:r>
        <w:rPr>
          <w:rFonts w:ascii="Times New Roman" w:hAnsi="Times New Roman" w:cs="Times New Roman"/>
          <w:sz w:val="24"/>
          <w:szCs w:val="24"/>
          <w:lang w:val="en-US"/>
        </w:rPr>
        <w:t xml:space="preserve">ll, this study </w:t>
      </w:r>
      <w:r w:rsidRPr="003A64AF">
        <w:rPr>
          <w:rFonts w:ascii="Times New Roman" w:hAnsi="Times New Roman" w:cs="Times New Roman"/>
          <w:sz w:val="24"/>
          <w:szCs w:val="24"/>
          <w:lang w:val="en-US"/>
        </w:rPr>
        <w:t>test</w:t>
      </w:r>
      <w:r>
        <w:rPr>
          <w:rFonts w:ascii="Times New Roman" w:hAnsi="Times New Roman" w:cs="Times New Roman"/>
          <w:sz w:val="24"/>
          <w:szCs w:val="24"/>
          <w:lang w:val="en-US"/>
        </w:rPr>
        <w:t>s</w:t>
      </w:r>
      <w:r w:rsidRPr="003A64AF">
        <w:rPr>
          <w:rFonts w:ascii="Times New Roman" w:hAnsi="Times New Roman" w:cs="Times New Roman"/>
          <w:sz w:val="24"/>
          <w:szCs w:val="24"/>
          <w:lang w:val="en-US"/>
        </w:rPr>
        <w:t xml:space="preserve"> the external validity of previous research by analyzing the relationship between goal clarity, work impact and PSM on the one hand and mission valence on the other using a sample of lower-level employees. Se</w:t>
      </w:r>
      <w:r>
        <w:rPr>
          <w:rFonts w:ascii="Times New Roman" w:hAnsi="Times New Roman" w:cs="Times New Roman"/>
          <w:sz w:val="24"/>
          <w:szCs w:val="24"/>
          <w:lang w:val="en-US"/>
        </w:rPr>
        <w:t xml:space="preserve">cond, the study design extents previous work by examining the relationship between the cited antecedents and </w:t>
      </w:r>
      <w:r w:rsidRPr="00AB6277">
        <w:rPr>
          <w:rFonts w:ascii="Times New Roman" w:hAnsi="Times New Roman" w:cs="Times New Roman"/>
          <w:sz w:val="24"/>
          <w:szCs w:val="24"/>
          <w:lang w:val="en-US"/>
        </w:rPr>
        <w:t>multiple sources of socializing influence</w:t>
      </w:r>
      <w:r>
        <w:rPr>
          <w:rFonts w:ascii="Times New Roman" w:hAnsi="Times New Roman" w:cs="Times New Roman"/>
          <w:sz w:val="24"/>
          <w:szCs w:val="24"/>
          <w:lang w:val="en-US"/>
        </w:rPr>
        <w:t xml:space="preserve"> in attempt to shed light on how organizational context and perceptions of mission valence are related.</w:t>
      </w:r>
    </w:p>
    <w:p w14:paraId="5E8A2886" w14:textId="26329A5D" w:rsidR="00AB74BD" w:rsidRPr="00806190" w:rsidRDefault="00AB74BD" w:rsidP="00AB74BD">
      <w:pPr>
        <w:spacing w:after="0" w:line="480" w:lineRule="auto"/>
        <w:ind w:firstLine="706"/>
        <w:rPr>
          <w:rFonts w:ascii="Times New Roman" w:hAnsi="Times New Roman" w:cs="Times New Roman"/>
          <w:sz w:val="24"/>
          <w:szCs w:val="24"/>
          <w:lang w:val="en-US"/>
        </w:rPr>
      </w:pPr>
      <w:r w:rsidRPr="003A64AF">
        <w:rPr>
          <w:rFonts w:ascii="Times New Roman" w:hAnsi="Times New Roman" w:cs="Times New Roman"/>
          <w:sz w:val="24"/>
          <w:szCs w:val="24"/>
          <w:lang w:val="en-US"/>
        </w:rPr>
        <w:t>With respect to the first goal,</w:t>
      </w:r>
      <w:r>
        <w:rPr>
          <w:rFonts w:ascii="Times New Roman" w:hAnsi="Times New Roman" w:cs="Times New Roman"/>
          <w:sz w:val="24"/>
          <w:szCs w:val="24"/>
          <w:lang w:val="en-US"/>
        </w:rPr>
        <w:t xml:space="preserve"> the study results lend</w:t>
      </w:r>
      <w:r w:rsidRPr="003A64AF">
        <w:rPr>
          <w:rFonts w:ascii="Times New Roman" w:hAnsi="Times New Roman" w:cs="Times New Roman"/>
          <w:sz w:val="24"/>
          <w:szCs w:val="24"/>
          <w:lang w:val="en-US"/>
        </w:rPr>
        <w:t xml:space="preserve"> credibility to Wright et al.’s </w:t>
      </w:r>
      <w:r w:rsidRPr="006817ED">
        <w:rPr>
          <w:rFonts w:ascii="Times New Roman" w:hAnsi="Times New Roman" w:cs="Times New Roman"/>
          <w:sz w:val="24"/>
          <w:szCs w:val="24"/>
        </w:rPr>
        <w:fldChar w:fldCharType="begin"/>
      </w:r>
      <w:r w:rsidRPr="005979A2">
        <w:rPr>
          <w:rFonts w:ascii="Times New Roman" w:hAnsi="Times New Roman" w:cs="Times New Roman"/>
          <w:sz w:val="24"/>
          <w:szCs w:val="24"/>
          <w:lang w:val="en-US"/>
        </w:rPr>
        <w:instrText xml:space="preserve"> ADDIN EN.CITE &lt;EndNote&gt;&lt;Cite ExcludeAuth="1"&gt;&lt;Author&gt;Wright&lt;/Author&gt;&lt;Year&gt;2012&lt;/Year&gt;&lt;RecNum&gt;8&lt;/RecNum&gt;&lt;DisplayText&gt;(2012)&lt;/DisplayText&gt;&lt;record&gt;&lt;rec-number&gt;8&lt;/rec-number&gt;&lt;foreign-keys&gt;&lt;key app="EN" db-id="zerfe0td4sx2z2edv59x9wsrfaxsfttraert" timestamp="1402590209"&gt;8&lt;/key&gt;&lt;/foreign-keys&gt;&lt;ref-type name="Journal Article"&gt;17&lt;/ref-type&gt;&lt;contributors&gt;&lt;authors&gt;&lt;author&gt;Wright, B.&lt;/author&gt;&lt;author&gt;Moynihan, D.&lt;/author&gt;&lt;author&gt;Pandey, S.&lt;/author&gt;&lt;/authors&gt;&lt;/contributors&gt;&lt;titles&gt;&lt;title&gt;Pulling the Levers: Transformational leadership, public service motivation, and mission valence&lt;/title&gt;&lt;secondary-title&gt;Public Administration Review&lt;/secondary-title&gt;&lt;/titles&gt;&lt;periodical&gt;&lt;full-title&gt;Public Administration Review&lt;/full-title&gt;&lt;/periodical&gt;&lt;pages&gt;206-215&lt;/pages&gt;&lt;volume&gt;72&lt;/volume&gt;&lt;number&gt;2&lt;/number&gt;&lt;dates&gt;&lt;year&gt;2012&lt;/year&gt;&lt;/dates&gt;&lt;urls&gt;&lt;/urls&gt;&lt;/record&gt;&lt;/Cite&gt;&lt;/EndNote&gt;</w:instrText>
      </w:r>
      <w:r w:rsidRPr="006817ED">
        <w:rPr>
          <w:rFonts w:ascii="Times New Roman" w:hAnsi="Times New Roman" w:cs="Times New Roman"/>
          <w:sz w:val="24"/>
          <w:szCs w:val="24"/>
        </w:rPr>
        <w:fldChar w:fldCharType="separate"/>
      </w:r>
      <w:r w:rsidRPr="003A64AF">
        <w:rPr>
          <w:rFonts w:ascii="Times New Roman" w:hAnsi="Times New Roman" w:cs="Times New Roman"/>
          <w:noProof/>
          <w:sz w:val="24"/>
          <w:szCs w:val="24"/>
          <w:lang w:val="en-US"/>
        </w:rPr>
        <w:t>(2012)</w:t>
      </w:r>
      <w:r w:rsidRPr="006817ED">
        <w:rPr>
          <w:rFonts w:ascii="Times New Roman" w:hAnsi="Times New Roman" w:cs="Times New Roman"/>
          <w:sz w:val="24"/>
          <w:szCs w:val="24"/>
        </w:rPr>
        <w:fldChar w:fldCharType="end"/>
      </w:r>
      <w:r w:rsidRPr="003A64AF">
        <w:rPr>
          <w:rFonts w:ascii="Times New Roman" w:hAnsi="Times New Roman" w:cs="Times New Roman"/>
          <w:sz w:val="24"/>
          <w:szCs w:val="24"/>
          <w:lang w:val="en-US"/>
        </w:rPr>
        <w:t xml:space="preserve"> claim that position in the organizational hierarchy is not li</w:t>
      </w:r>
      <w:r w:rsidR="007E2C43">
        <w:rPr>
          <w:rFonts w:ascii="Times New Roman" w:hAnsi="Times New Roman" w:cs="Times New Roman"/>
          <w:sz w:val="24"/>
          <w:szCs w:val="24"/>
          <w:lang w:val="en-US"/>
        </w:rPr>
        <w:t>kely to influence the relation between</w:t>
      </w:r>
      <w:r>
        <w:rPr>
          <w:rFonts w:ascii="Times New Roman" w:hAnsi="Times New Roman" w:cs="Times New Roman"/>
          <w:sz w:val="24"/>
          <w:szCs w:val="24"/>
          <w:lang w:val="en-US"/>
        </w:rPr>
        <w:t xml:space="preserve"> mission valence and </w:t>
      </w:r>
      <w:r w:rsidR="007E2C43">
        <w:rPr>
          <w:rFonts w:ascii="Times New Roman" w:hAnsi="Times New Roman" w:cs="Times New Roman"/>
          <w:sz w:val="24"/>
          <w:szCs w:val="24"/>
          <w:lang w:val="en-US"/>
        </w:rPr>
        <w:t>the selected</w:t>
      </w:r>
      <w:r>
        <w:rPr>
          <w:rFonts w:ascii="Times New Roman" w:hAnsi="Times New Roman" w:cs="Times New Roman"/>
          <w:sz w:val="24"/>
          <w:szCs w:val="24"/>
          <w:lang w:val="en-US"/>
        </w:rPr>
        <w:t xml:space="preserve"> antecedents.</w:t>
      </w:r>
      <w:r w:rsidRPr="003A64AF">
        <w:rPr>
          <w:rFonts w:ascii="Times New Roman" w:hAnsi="Times New Roman" w:cs="Times New Roman"/>
          <w:sz w:val="24"/>
          <w:szCs w:val="24"/>
          <w:lang w:val="en-US"/>
        </w:rPr>
        <w:t xml:space="preserve"> </w:t>
      </w:r>
      <w:r>
        <w:rPr>
          <w:rFonts w:ascii="Times New Roman" w:hAnsi="Times New Roman" w:cs="Times New Roman"/>
          <w:sz w:val="24"/>
          <w:szCs w:val="24"/>
          <w:lang w:val="en-US"/>
        </w:rPr>
        <w:t>The relationship detected in samples of seni</w:t>
      </w:r>
      <w:r w:rsidR="007E2C43">
        <w:rPr>
          <w:rFonts w:ascii="Times New Roman" w:hAnsi="Times New Roman" w:cs="Times New Roman"/>
          <w:sz w:val="24"/>
          <w:szCs w:val="24"/>
          <w:lang w:val="en-US"/>
        </w:rPr>
        <w:t xml:space="preserve">or managers </w:t>
      </w:r>
      <w:r w:rsidR="007E2C43">
        <w:rPr>
          <w:rFonts w:ascii="Times New Roman" w:hAnsi="Times New Roman" w:cs="Times New Roman"/>
          <w:sz w:val="24"/>
          <w:szCs w:val="24"/>
          <w:lang w:val="en-US"/>
        </w:rPr>
        <w:fldChar w:fldCharType="begin"/>
      </w:r>
      <w:r w:rsidR="007E2C43">
        <w:rPr>
          <w:rFonts w:ascii="Times New Roman" w:hAnsi="Times New Roman" w:cs="Times New Roman"/>
          <w:sz w:val="24"/>
          <w:szCs w:val="24"/>
          <w:lang w:val="en-US"/>
        </w:rPr>
        <w:instrText xml:space="preserve"> ADDIN EN.CITE &lt;EndNote&gt;&lt;Cite&gt;&lt;Author&gt;Wright&lt;/Author&gt;&lt;Year&gt;2012&lt;/Year&gt;&lt;RecNum&gt;8&lt;/RecNum&gt;&lt;DisplayText&gt;(Wright et al., 2012; Wright &amp;amp; Pandey, 2011)&lt;/DisplayText&gt;&lt;record&gt;&lt;rec-number&gt;8&lt;/rec-number&gt;&lt;foreign-keys&gt;&lt;key app="EN" db-id="zerfe0td4sx2z2edv59x9wsrfaxsfttraert" timestamp="1402590209"&gt;8&lt;/key&gt;&lt;/foreign-keys&gt;&lt;ref-type name="Journal Article"&gt;17&lt;/ref-type&gt;&lt;contributors&gt;&lt;authors&gt;&lt;author&gt;Wright, B.&lt;/author&gt;&lt;author&gt;Moynihan, D.&lt;/author&gt;&lt;author&gt;Pandey, S.&lt;/author&gt;&lt;/authors&gt;&lt;/contributors&gt;&lt;titles&gt;&lt;title&gt;Pulling the Levers: Transformational leadership, public service motivation, and mission valence&lt;/title&gt;&lt;secondary-title&gt;Public Administration Review&lt;/secondary-title&gt;&lt;/titles&gt;&lt;periodical&gt;&lt;full-title&gt;Public Administration Review&lt;/full-title&gt;&lt;/periodical&gt;&lt;pages&gt;206-215&lt;/pages&gt;&lt;volume&gt;72&lt;/volume&gt;&lt;number&gt;2&lt;/number&gt;&lt;dates&gt;&lt;year&gt;2012&lt;/year&gt;&lt;/dates&gt;&lt;urls&gt;&lt;/urls&gt;&lt;/record&gt;&lt;/Cite&gt;&lt;Cite&gt;&lt;Author&gt;Wright&lt;/Author&gt;&lt;Year&gt;2011&lt;/Year&gt;&lt;RecNum&gt;23&lt;/RecNum&gt;&lt;record&gt;&lt;rec-number&gt;23&lt;/rec-number&gt;&lt;foreign-keys&gt;&lt;key app="EN" db-id="zerfe0td4sx2z2edv59x9wsrfaxsfttraert" timestamp="1402590211"&gt;23&lt;/key&gt;&lt;/foreign-keys&gt;&lt;ref-type name="Journal Article"&gt;17&lt;/ref-type&gt;&lt;contributors&gt;&lt;authors&gt;&lt;author&gt;Wright, B.&lt;/author&gt;&lt;author&gt;Pandey, S.&lt;/author&gt;&lt;/authors&gt;&lt;/contributors&gt;&lt;titles&gt;&lt;title&gt;Public organizations and mission valence : When does mission matter?&lt;/title&gt;&lt;secondary-title&gt;Administration &amp;amp; Society&lt;/secondary-title&gt;&lt;/titles&gt;&lt;periodical&gt;&lt;full-title&gt;Administration &amp;amp; Society&lt;/full-title&gt;&lt;/periodical&gt;&lt;pages&gt;22-44&lt;/pages&gt;&lt;volume&gt;43&lt;/volume&gt;&lt;number&gt;1&lt;/number&gt;&lt;dates&gt;&lt;year&gt;2011&lt;/year&gt;&lt;/dates&gt;&lt;urls&gt;&lt;/urls&gt;&lt;/record&gt;&lt;/Cite&gt;&lt;/EndNote&gt;</w:instrText>
      </w:r>
      <w:r w:rsidR="007E2C43">
        <w:rPr>
          <w:rFonts w:ascii="Times New Roman" w:hAnsi="Times New Roman" w:cs="Times New Roman"/>
          <w:sz w:val="24"/>
          <w:szCs w:val="24"/>
          <w:lang w:val="en-US"/>
        </w:rPr>
        <w:fldChar w:fldCharType="separate"/>
      </w:r>
      <w:r w:rsidR="007E2C43">
        <w:rPr>
          <w:rFonts w:ascii="Times New Roman" w:hAnsi="Times New Roman" w:cs="Times New Roman"/>
          <w:noProof/>
          <w:sz w:val="24"/>
          <w:szCs w:val="24"/>
          <w:lang w:val="en-US"/>
        </w:rPr>
        <w:t>(Wright et al., 2012; Wright &amp; Pandey, 2011)</w:t>
      </w:r>
      <w:r w:rsidR="007E2C43">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samples with a large proportion of </w:t>
      </w:r>
      <w:r w:rsidRPr="00692980">
        <w:rPr>
          <w:rFonts w:ascii="Times New Roman" w:hAnsi="Times New Roman" w:cs="Times New Roman"/>
          <w:sz w:val="24"/>
          <w:szCs w:val="24"/>
          <w:lang w:val="en-US"/>
        </w:rPr>
        <w:t>respondents with a supervisory status</w:t>
      </w:r>
      <w:r w:rsidR="007E2C43">
        <w:rPr>
          <w:rFonts w:ascii="Times New Roman" w:hAnsi="Times New Roman" w:cs="Times New Roman"/>
          <w:sz w:val="24"/>
          <w:szCs w:val="24"/>
          <w:lang w:val="en-US"/>
        </w:rPr>
        <w:t xml:space="preserve"> </w:t>
      </w:r>
      <w:r w:rsidR="007E2C43">
        <w:rPr>
          <w:rFonts w:ascii="Times New Roman" w:hAnsi="Times New Roman" w:cs="Times New Roman"/>
          <w:sz w:val="24"/>
          <w:szCs w:val="24"/>
          <w:lang w:val="en-US"/>
        </w:rPr>
        <w:fldChar w:fldCharType="begin"/>
      </w:r>
      <w:r w:rsidR="007E2C43">
        <w:rPr>
          <w:rFonts w:ascii="Times New Roman" w:hAnsi="Times New Roman" w:cs="Times New Roman"/>
          <w:sz w:val="24"/>
          <w:szCs w:val="24"/>
          <w:lang w:val="en-US"/>
        </w:rPr>
        <w:instrText xml:space="preserve"> ADDIN EN.CITE &lt;EndNote&gt;&lt;Cite&gt;&lt;Author&gt;Caillier&lt;/Author&gt;&lt;Year&gt;2015&lt;/Year&gt;&lt;RecNum&gt;147&lt;/RecNum&gt;&lt;DisplayText&gt;(Caillier, 2015)&lt;/DisplayText&gt;&lt;record&gt;&lt;rec-number&gt;147&lt;/rec-number&gt;&lt;foreign-keys&gt;&lt;key app="EN" db-id="zerfe0td4sx2z2edv59x9wsrfaxsfttraert" timestamp="1458923199"&gt;147&lt;/key&gt;&lt;/foreign-keys&gt;&lt;ref-type name="Journal Article"&gt;17&lt;/ref-type&gt;&lt;contributors&gt;&lt;authors&gt;&lt;author&gt;Caillier, J.&lt;/author&gt;&lt;/authors&gt;&lt;/contributors&gt;&lt;titles&gt;&lt;title&gt;Towards a better understanding of public service motivation and mission valence in public agencies&lt;/title&gt;&lt;secondary-title&gt;Public Management Review &lt;/secondary-title&gt;&lt;/titles&gt;&lt;periodical&gt;&lt;full-title&gt;Public Management Review&lt;/full-title&gt;&lt;/periodical&gt;&lt;pages&gt;1217-1236&lt;/pages&gt;&lt;volume&gt;17&lt;/volume&gt;&lt;number&gt;9&lt;/number&gt;&lt;dates&gt;&lt;year&gt;2015&lt;/year&gt;&lt;/dates&gt;&lt;urls&gt;&lt;/urls&gt;&lt;/record&gt;&lt;/Cite&gt;&lt;/EndNote&gt;</w:instrText>
      </w:r>
      <w:r w:rsidR="007E2C43">
        <w:rPr>
          <w:rFonts w:ascii="Times New Roman" w:hAnsi="Times New Roman" w:cs="Times New Roman"/>
          <w:sz w:val="24"/>
          <w:szCs w:val="24"/>
          <w:lang w:val="en-US"/>
        </w:rPr>
        <w:fldChar w:fldCharType="separate"/>
      </w:r>
      <w:r w:rsidR="007E2C43">
        <w:rPr>
          <w:rFonts w:ascii="Times New Roman" w:hAnsi="Times New Roman" w:cs="Times New Roman"/>
          <w:noProof/>
          <w:sz w:val="24"/>
          <w:szCs w:val="24"/>
          <w:lang w:val="en-US"/>
        </w:rPr>
        <w:t>(Caillier, 2015)</w:t>
      </w:r>
      <w:r w:rsidR="007E2C43">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is confirmed by our sample of employees without supervisory or managerial status. A such, the results suggest that lower-level employees </w:t>
      </w:r>
      <w:r w:rsidRPr="003A64AF">
        <w:rPr>
          <w:rFonts w:ascii="Times New Roman" w:hAnsi="Times New Roman" w:cs="Times New Roman"/>
          <w:sz w:val="24"/>
          <w:szCs w:val="24"/>
          <w:lang w:val="en-US"/>
        </w:rPr>
        <w:t>are no more likely than other employees to show a favorable bias t</w:t>
      </w:r>
      <w:r>
        <w:rPr>
          <w:rFonts w:ascii="Times New Roman" w:hAnsi="Times New Roman" w:cs="Times New Roman"/>
          <w:sz w:val="24"/>
          <w:szCs w:val="24"/>
          <w:lang w:val="en-US"/>
        </w:rPr>
        <w:t xml:space="preserve">owards the organization and that </w:t>
      </w:r>
      <w:r w:rsidRPr="003A64AF">
        <w:rPr>
          <w:rFonts w:ascii="Times New Roman" w:hAnsi="Times New Roman" w:cs="Times New Roman"/>
          <w:sz w:val="24"/>
          <w:szCs w:val="24"/>
          <w:lang w:val="en-US"/>
        </w:rPr>
        <w:t>the available knowledge on the relationship between mission valence an</w:t>
      </w:r>
      <w:r>
        <w:rPr>
          <w:rFonts w:ascii="Times New Roman" w:hAnsi="Times New Roman" w:cs="Times New Roman"/>
          <w:sz w:val="24"/>
          <w:szCs w:val="24"/>
          <w:lang w:val="en-US"/>
        </w:rPr>
        <w:t xml:space="preserve">d its drivers is probably </w:t>
      </w:r>
      <w:r w:rsidR="007E2C43">
        <w:rPr>
          <w:rFonts w:ascii="Times New Roman" w:hAnsi="Times New Roman" w:cs="Times New Roman"/>
          <w:sz w:val="24"/>
          <w:szCs w:val="24"/>
          <w:lang w:val="en-US"/>
        </w:rPr>
        <w:t xml:space="preserve">valid </w:t>
      </w:r>
      <w:r w:rsidRPr="003A64AF">
        <w:rPr>
          <w:rFonts w:ascii="Times New Roman" w:hAnsi="Times New Roman" w:cs="Times New Roman"/>
          <w:sz w:val="24"/>
          <w:szCs w:val="24"/>
          <w:lang w:val="en-US"/>
        </w:rPr>
        <w:t xml:space="preserve">for all employees regardless of organizational position. </w:t>
      </w:r>
    </w:p>
    <w:p w14:paraId="75417FE2" w14:textId="62B1CBA9" w:rsidR="00AB74BD" w:rsidRDefault="00AB74BD" w:rsidP="00AB74BD">
      <w:pPr>
        <w:spacing w:after="0" w:line="480" w:lineRule="auto"/>
        <w:ind w:firstLine="706"/>
        <w:rPr>
          <w:rFonts w:ascii="Times New Roman" w:hAnsi="Times New Roman" w:cs="Times New Roman"/>
          <w:sz w:val="24"/>
          <w:szCs w:val="24"/>
          <w:lang w:val="en-GB"/>
        </w:rPr>
      </w:pPr>
      <w:r w:rsidRPr="00806190">
        <w:rPr>
          <w:rFonts w:ascii="Times New Roman" w:hAnsi="Times New Roman" w:cs="Times New Roman"/>
          <w:sz w:val="24"/>
          <w:szCs w:val="24"/>
          <w:lang w:val="en-GB"/>
        </w:rPr>
        <w:t xml:space="preserve">Given the relationship between mission valence and specific individual attitudes, disentangling the pathways by which these antecedents </w:t>
      </w:r>
      <w:r>
        <w:rPr>
          <w:rFonts w:ascii="Times New Roman" w:hAnsi="Times New Roman" w:cs="Times New Roman"/>
          <w:sz w:val="24"/>
          <w:szCs w:val="24"/>
          <w:lang w:val="en-GB"/>
        </w:rPr>
        <w:t xml:space="preserve">are influenced within an organisational setting becomes even more important. Based on the assumption </w:t>
      </w:r>
      <w:r w:rsidRPr="00A25E48">
        <w:rPr>
          <w:rFonts w:ascii="Times New Roman" w:hAnsi="Times New Roman" w:cs="Times New Roman"/>
          <w:sz w:val="24"/>
          <w:szCs w:val="24"/>
          <w:lang w:val="en-GB"/>
        </w:rPr>
        <w:t>that public organizations can be viewed as social institution in which employees’</w:t>
      </w:r>
      <w:r>
        <w:rPr>
          <w:rFonts w:ascii="Times New Roman" w:hAnsi="Times New Roman" w:cs="Times New Roman"/>
          <w:sz w:val="24"/>
          <w:szCs w:val="24"/>
          <w:lang w:val="en-GB"/>
        </w:rPr>
        <w:t xml:space="preserve"> organizational </w:t>
      </w:r>
      <w:r w:rsidRPr="00A25E48">
        <w:rPr>
          <w:rFonts w:ascii="Times New Roman" w:hAnsi="Times New Roman" w:cs="Times New Roman"/>
          <w:sz w:val="24"/>
          <w:szCs w:val="24"/>
          <w:lang w:val="en-GB"/>
        </w:rPr>
        <w:t xml:space="preserve">attitudes are primarily shaped through interactions </w:t>
      </w:r>
      <w:r w:rsidR="007E2C43">
        <w:rPr>
          <w:rFonts w:ascii="Times New Roman" w:hAnsi="Times New Roman" w:cs="Times New Roman"/>
          <w:sz w:val="24"/>
          <w:szCs w:val="24"/>
          <w:lang w:val="en-GB"/>
        </w:rPr>
        <w:t xml:space="preserve">with other members </w:t>
      </w:r>
      <w:r w:rsidR="007E2C43">
        <w:rPr>
          <w:rFonts w:ascii="Times New Roman" w:hAnsi="Times New Roman" w:cs="Times New Roman"/>
          <w:sz w:val="24"/>
          <w:szCs w:val="24"/>
          <w:lang w:val="en-GB"/>
        </w:rPr>
        <w:fldChar w:fldCharType="begin"/>
      </w:r>
      <w:r w:rsidR="007E2C43">
        <w:rPr>
          <w:rFonts w:ascii="Times New Roman" w:hAnsi="Times New Roman" w:cs="Times New Roman"/>
          <w:sz w:val="24"/>
          <w:szCs w:val="24"/>
          <w:lang w:val="en-GB"/>
        </w:rPr>
        <w:instrText xml:space="preserve"> ADDIN EN.CITE &lt;EndNote&gt;&lt;Cite&gt;&lt;Author&gt;Moynihan&lt;/Author&gt;&lt;Year&gt;2007&lt;/Year&gt;&lt;RecNum&gt;150&lt;/RecNum&gt;&lt;DisplayText&gt;(Moynihan &amp;amp; Pandey, 2007; Taylor, 2008)&lt;/DisplayText&gt;&lt;record&gt;&lt;rec-number&gt;150&lt;/rec-number&gt;&lt;foreign-keys&gt;&lt;key app="EN" db-id="zerfe0td4sx2z2edv59x9wsrfaxsfttraert" timestamp="1458923199"&gt;150&lt;/key&gt;&lt;/foreign-keys&gt;&lt;ref-type name="Journal Article"&gt;17&lt;/ref-type&gt;&lt;contributors&gt;&lt;authors&gt;&lt;author&gt;Moynihan, D.&lt;/author&gt;&lt;author&gt;Pandey, S.&lt;/author&gt;&lt;/authors&gt;&lt;/contributors&gt;&lt;titles&gt;&lt;title&gt;The Role of Organizations in Fostering Public Service Motivation&lt;/title&gt;&lt;secondary-title&gt;Public Administration Review&lt;/secondary-title&gt;&lt;/titles&gt;&lt;periodical&gt;&lt;full-title&gt;Public Administration Review&lt;/full-title&gt;&lt;/periodical&gt;&lt;pages&gt;40-53&lt;/pages&gt;&lt;dates&gt;&lt;year&gt;2007&lt;/year&gt;&lt;/dates&gt;&lt;urls&gt;&lt;/urls&gt;&lt;/record&gt;&lt;/Cite&gt;&lt;Cite&gt;&lt;Author&gt;Taylor&lt;/Author&gt;&lt;Year&gt;2008&lt;/Year&gt;&lt;RecNum&gt;151&lt;/RecNum&gt;&lt;record&gt;&lt;rec-number&gt;151&lt;/rec-number&gt;&lt;foreign-keys&gt;&lt;key app="EN" db-id="zerfe0td4sx2z2edv59x9wsrfaxsfttraert" timestamp="1458923199"&gt;151&lt;/key&gt;&lt;/foreign-keys&gt;&lt;ref-type name="Journal Article"&gt;17&lt;/ref-type&gt;&lt;contributors&gt;&lt;authors&gt;&lt;author&gt;Taylor, J.&lt;/author&gt;&lt;/authors&gt;&lt;/contributors&gt;&lt;titles&gt;&lt;title&gt;Organizational Influences, Public Service Motivation and Work Outcomes: An Australian Study&lt;/title&gt;&lt;secondary-title&gt;International Public Management Journal&lt;/secondary-title&gt;&lt;/titles&gt;&lt;periodical&gt;&lt;full-title&gt;International Public Management Journal&lt;/full-title&gt;&lt;/periodical&gt;&lt;pages&gt;67-88&lt;/pages&gt;&lt;volume&gt;11&lt;/volume&gt;&lt;number&gt;1&lt;/number&gt;&lt;dates&gt;&lt;year&gt;2008&lt;/year&gt;&lt;/dates&gt;&lt;urls&gt;&lt;/urls&gt;&lt;/record&gt;&lt;/Cite&gt;&lt;/EndNote&gt;</w:instrText>
      </w:r>
      <w:r w:rsidR="007E2C43">
        <w:rPr>
          <w:rFonts w:ascii="Times New Roman" w:hAnsi="Times New Roman" w:cs="Times New Roman"/>
          <w:sz w:val="24"/>
          <w:szCs w:val="24"/>
          <w:lang w:val="en-GB"/>
        </w:rPr>
        <w:fldChar w:fldCharType="separate"/>
      </w:r>
      <w:r w:rsidR="007E2C43">
        <w:rPr>
          <w:rFonts w:ascii="Times New Roman" w:hAnsi="Times New Roman" w:cs="Times New Roman"/>
          <w:noProof/>
          <w:sz w:val="24"/>
          <w:szCs w:val="24"/>
          <w:lang w:val="en-GB"/>
        </w:rPr>
        <w:t>(Moynihan &amp; Pandey, 2007; Taylor, 2008)</w:t>
      </w:r>
      <w:r w:rsidR="007E2C43">
        <w:rPr>
          <w:rFonts w:ascii="Times New Roman" w:hAnsi="Times New Roman" w:cs="Times New Roman"/>
          <w:sz w:val="24"/>
          <w:szCs w:val="24"/>
          <w:lang w:val="en-GB"/>
        </w:rPr>
        <w:fldChar w:fldCharType="end"/>
      </w:r>
      <w:r w:rsidR="007E2C43">
        <w:rPr>
          <w:rFonts w:ascii="Times New Roman" w:hAnsi="Times New Roman" w:cs="Times New Roman"/>
          <w:sz w:val="24"/>
          <w:szCs w:val="24"/>
          <w:lang w:val="en-GB"/>
        </w:rPr>
        <w:t>,</w:t>
      </w:r>
      <w:r>
        <w:rPr>
          <w:rFonts w:ascii="Times New Roman" w:hAnsi="Times New Roman" w:cs="Times New Roman"/>
          <w:sz w:val="24"/>
          <w:szCs w:val="24"/>
          <w:lang w:val="en-GB"/>
        </w:rPr>
        <w:t xml:space="preserve"> we analysed how value-laden communication with a variety of organizational </w:t>
      </w:r>
      <w:r>
        <w:rPr>
          <w:rFonts w:ascii="Times New Roman" w:hAnsi="Times New Roman" w:cs="Times New Roman"/>
          <w:sz w:val="24"/>
          <w:szCs w:val="24"/>
          <w:lang w:val="en-GB"/>
        </w:rPr>
        <w:lastRenderedPageBreak/>
        <w:t>socialization agents is</w:t>
      </w:r>
      <w:r w:rsidRPr="00A25E48">
        <w:rPr>
          <w:rFonts w:ascii="Times New Roman" w:hAnsi="Times New Roman" w:cs="Times New Roman"/>
          <w:sz w:val="24"/>
          <w:szCs w:val="24"/>
          <w:lang w:val="en-GB"/>
        </w:rPr>
        <w:t xml:space="preserve"> related with perceptions of mission valence and its antecedents</w:t>
      </w:r>
      <w:r>
        <w:rPr>
          <w:rFonts w:ascii="Times New Roman" w:hAnsi="Times New Roman" w:cs="Times New Roman"/>
          <w:sz w:val="24"/>
          <w:szCs w:val="24"/>
          <w:lang w:val="en-GB"/>
        </w:rPr>
        <w:t>. The study results confirm the importance</w:t>
      </w:r>
      <w:r w:rsidRPr="00FF3CC5">
        <w:rPr>
          <w:rFonts w:ascii="Times New Roman" w:hAnsi="Times New Roman" w:cs="Times New Roman"/>
          <w:sz w:val="24"/>
          <w:szCs w:val="24"/>
          <w:lang w:val="en-GB"/>
        </w:rPr>
        <w:t xml:space="preserve"> of incorporating the institutional setting when analysing mission valence and suggest that value-laden communication with different organizational socialization agents could play an important role in in crafting a mission-based culture. Hence, focusing on a specific socialization agent or using a general socialization construct which </w:t>
      </w:r>
      <w:proofErr w:type="spellStart"/>
      <w:r w:rsidRPr="00FF3CC5">
        <w:rPr>
          <w:rFonts w:ascii="Times New Roman" w:hAnsi="Times New Roman" w:cs="Times New Roman"/>
          <w:sz w:val="24"/>
          <w:szCs w:val="24"/>
          <w:lang w:val="en-GB"/>
        </w:rPr>
        <w:t>amalgates</w:t>
      </w:r>
      <w:proofErr w:type="spellEnd"/>
      <w:r w:rsidRPr="00FF3CC5">
        <w:rPr>
          <w:rFonts w:ascii="Times New Roman" w:hAnsi="Times New Roman" w:cs="Times New Roman"/>
          <w:sz w:val="24"/>
          <w:szCs w:val="24"/>
          <w:lang w:val="en-GB"/>
        </w:rPr>
        <w:t xml:space="preserve"> soc</w:t>
      </w:r>
      <w:r>
        <w:rPr>
          <w:rFonts w:ascii="Times New Roman" w:hAnsi="Times New Roman" w:cs="Times New Roman"/>
          <w:sz w:val="24"/>
          <w:szCs w:val="24"/>
          <w:lang w:val="en-GB"/>
        </w:rPr>
        <w:t>ialization sources coul</w:t>
      </w:r>
      <w:r w:rsidR="007E2C43">
        <w:rPr>
          <w:rFonts w:ascii="Times New Roman" w:hAnsi="Times New Roman" w:cs="Times New Roman"/>
          <w:sz w:val="24"/>
          <w:szCs w:val="24"/>
          <w:lang w:val="en-GB"/>
        </w:rPr>
        <w:t xml:space="preserve">d be misleading </w:t>
      </w:r>
      <w:r w:rsidR="007E2C43">
        <w:rPr>
          <w:rFonts w:ascii="Times New Roman" w:hAnsi="Times New Roman" w:cs="Times New Roman"/>
          <w:sz w:val="24"/>
          <w:szCs w:val="24"/>
          <w:lang w:val="en-GB"/>
        </w:rPr>
        <w:fldChar w:fldCharType="begin"/>
      </w:r>
      <w:r w:rsidR="007E2C43">
        <w:rPr>
          <w:rFonts w:ascii="Times New Roman" w:hAnsi="Times New Roman" w:cs="Times New Roman"/>
          <w:sz w:val="24"/>
          <w:szCs w:val="24"/>
          <w:lang w:val="en-GB"/>
        </w:rPr>
        <w:instrText xml:space="preserve"> ADDIN EN.CITE &lt;EndNote&gt;&lt;Cite&gt;&lt;Author&gt;Kammeyer-Mueller&lt;/Author&gt;&lt;Year&gt;2003&lt;/Year&gt;&lt;RecNum&gt;186&lt;/RecNum&gt;&lt;DisplayText&gt;(Kammeyer-Mueller &amp;amp; Wanberg, 2003a)&lt;/DisplayText&gt;&lt;record&gt;&lt;rec-number&gt;186&lt;/rec-number&gt;&lt;foreign-keys&gt;&lt;key app="EN" db-id="zerfe0td4sx2z2edv59x9wsrfaxsfttraert" timestamp="1463150400"&gt;186&lt;/key&gt;&lt;/foreign-keys&gt;&lt;ref-type name="Journal Article"&gt;17&lt;/ref-type&gt;&lt;contributors&gt;&lt;authors&gt;&lt;author&gt;Kammeyer-Mueller, J.&lt;/author&gt;&lt;author&gt;Wanberg, C.&lt;/author&gt;&lt;/authors&gt;&lt;/contributors&gt;&lt;titles&gt;&lt;title&gt;Unwrapping the organizational entry process: disentangling multiple antecedents and their pathways to adjustment&lt;/title&gt;&lt;secondary-title&gt;Journal of Applied Psychology&lt;/secondary-title&gt;&lt;/titles&gt;&lt;periodical&gt;&lt;full-title&gt;Journal of Applied Psychology&lt;/full-title&gt;&lt;/periodical&gt;&lt;pages&gt;779-794&lt;/pages&gt;&lt;volume&gt;88&lt;/volume&gt;&lt;number&gt;5&lt;/number&gt;&lt;dates&gt;&lt;year&gt;2003&lt;/year&gt;&lt;/dates&gt;&lt;urls&gt;&lt;/urls&gt;&lt;/record&gt;&lt;/Cite&gt;&lt;/EndNote&gt;</w:instrText>
      </w:r>
      <w:r w:rsidR="007E2C43">
        <w:rPr>
          <w:rFonts w:ascii="Times New Roman" w:hAnsi="Times New Roman" w:cs="Times New Roman"/>
          <w:sz w:val="24"/>
          <w:szCs w:val="24"/>
          <w:lang w:val="en-GB"/>
        </w:rPr>
        <w:fldChar w:fldCharType="separate"/>
      </w:r>
      <w:r w:rsidR="007E2C43">
        <w:rPr>
          <w:rFonts w:ascii="Times New Roman" w:hAnsi="Times New Roman" w:cs="Times New Roman"/>
          <w:noProof/>
          <w:sz w:val="24"/>
          <w:szCs w:val="24"/>
          <w:lang w:val="en-GB"/>
        </w:rPr>
        <w:t>(Kammeyer-Mueller &amp; Wanberg, 2003a)</w:t>
      </w:r>
      <w:r w:rsidR="007E2C43">
        <w:rPr>
          <w:rFonts w:ascii="Times New Roman" w:hAnsi="Times New Roman" w:cs="Times New Roman"/>
          <w:sz w:val="24"/>
          <w:szCs w:val="24"/>
          <w:lang w:val="en-GB"/>
        </w:rPr>
        <w:fldChar w:fldCharType="end"/>
      </w:r>
      <w:r>
        <w:rPr>
          <w:rFonts w:ascii="Times New Roman" w:hAnsi="Times New Roman" w:cs="Times New Roman"/>
          <w:sz w:val="24"/>
          <w:szCs w:val="24"/>
          <w:lang w:val="en-GB"/>
        </w:rPr>
        <w:t>.</w:t>
      </w:r>
    </w:p>
    <w:p w14:paraId="6CD3EDD2" w14:textId="19F5B2C7" w:rsidR="00AB74BD" w:rsidRDefault="00AB74BD" w:rsidP="00AB74BD">
      <w:pPr>
        <w:spacing w:after="0" w:line="480" w:lineRule="auto"/>
        <w:ind w:firstLine="706"/>
        <w:rPr>
          <w:rFonts w:ascii="Times New Roman" w:hAnsi="Times New Roman" w:cs="Times New Roman"/>
          <w:sz w:val="24"/>
          <w:szCs w:val="24"/>
          <w:lang w:val="en-GB"/>
        </w:rPr>
      </w:pPr>
      <w:r>
        <w:rPr>
          <w:rFonts w:ascii="Times New Roman" w:hAnsi="Times New Roman" w:cs="Times New Roman"/>
          <w:sz w:val="24"/>
          <w:szCs w:val="24"/>
          <w:lang w:val="en-GB"/>
        </w:rPr>
        <w:t>With respect to the socializing influence of top managers, the study results further support the assumption that the behaviour of top managers, and especially transformational leaders, is related with employee adjustment. The results suggest that by giving “</w:t>
      </w:r>
      <w:r w:rsidRPr="00D50FE6">
        <w:rPr>
          <w:rFonts w:ascii="Times New Roman" w:hAnsi="Times New Roman" w:cs="Times New Roman"/>
          <w:sz w:val="24"/>
          <w:szCs w:val="24"/>
          <w:lang w:val="en-GB"/>
        </w:rPr>
        <w:t>meaning to jobs within the organization</w:t>
      </w:r>
      <w:r>
        <w:rPr>
          <w:rFonts w:ascii="Times New Roman" w:hAnsi="Times New Roman" w:cs="Times New Roman"/>
          <w:sz w:val="24"/>
          <w:szCs w:val="24"/>
          <w:lang w:val="en-GB"/>
        </w:rPr>
        <w:t>,</w:t>
      </w:r>
      <w:r w:rsidRPr="00D50FE6">
        <w:rPr>
          <w:rFonts w:ascii="Times New Roman" w:hAnsi="Times New Roman" w:cs="Times New Roman"/>
          <w:sz w:val="24"/>
          <w:szCs w:val="24"/>
          <w:lang w:val="en-GB"/>
        </w:rPr>
        <w:t xml:space="preserve"> by energizing employees about the importance of their work and by linking employees’ work to organizational go</w:t>
      </w:r>
      <w:r w:rsidR="00880FF1">
        <w:rPr>
          <w:rFonts w:ascii="Times New Roman" w:hAnsi="Times New Roman" w:cs="Times New Roman"/>
          <w:sz w:val="24"/>
          <w:szCs w:val="24"/>
          <w:lang w:val="en-GB"/>
        </w:rPr>
        <w:t xml:space="preserve">als and employees’ values” </w:t>
      </w:r>
      <w:r w:rsidR="00880FF1">
        <w:rPr>
          <w:rFonts w:ascii="Times New Roman" w:hAnsi="Times New Roman" w:cs="Times New Roman"/>
          <w:sz w:val="24"/>
          <w:szCs w:val="24"/>
          <w:lang w:val="en-GB"/>
        </w:rPr>
        <w:fldChar w:fldCharType="begin"/>
      </w:r>
      <w:r w:rsidR="00880FF1">
        <w:rPr>
          <w:rFonts w:ascii="Times New Roman" w:hAnsi="Times New Roman" w:cs="Times New Roman"/>
          <w:sz w:val="24"/>
          <w:szCs w:val="24"/>
          <w:lang w:val="en-GB"/>
        </w:rPr>
        <w:instrText xml:space="preserve"> ADDIN EN.CITE &lt;EndNote&gt;&lt;Cite&gt;&lt;Author&gt;Paarlberg&lt;/Author&gt;&lt;Year&gt;2010&lt;/Year&gt;&lt;RecNum&gt;19&lt;/RecNum&gt;&lt;Pages&gt;714&lt;/Pages&gt;&lt;DisplayText&gt;(Paarlberg &amp;amp; Lavigna, 2010, p. 714)&lt;/DisplayText&gt;&lt;record&gt;&lt;rec-number&gt;19&lt;/rec-number&gt;&lt;foreign-keys&gt;&lt;key app="EN" db-id="zerfe0td4sx2z2edv59x9wsrfaxsfttraert" timestamp="1402590210"&gt;19&lt;/key&gt;&lt;/foreign-keys&gt;&lt;ref-type name="Journal Article"&gt;17&lt;/ref-type&gt;&lt;contributors&gt;&lt;authors&gt;&lt;author&gt;Paarlberg, L.&lt;/author&gt;&lt;author&gt;Lavigna, B.&lt;/author&gt;&lt;/authors&gt;&lt;/contributors&gt;&lt;titles&gt;&lt;title&gt;Transformational leadership and public service motivation: Driving individual and organizational performance&lt;/title&gt;&lt;secondary-title&gt;Public Administration Review&lt;/secondary-title&gt;&lt;/titles&gt;&lt;periodical&gt;&lt;full-title&gt;Public Administration Review&lt;/full-title&gt;&lt;/periodical&gt;&lt;pages&gt;710-718&lt;/pages&gt;&lt;volume&gt;70&lt;/volume&gt;&lt;number&gt;5&lt;/number&gt;&lt;dates&gt;&lt;year&gt;2010&lt;/year&gt;&lt;/dates&gt;&lt;urls&gt;&lt;/urls&gt;&lt;/record&gt;&lt;/Cite&gt;&lt;/EndNote&gt;</w:instrText>
      </w:r>
      <w:r w:rsidR="00880FF1">
        <w:rPr>
          <w:rFonts w:ascii="Times New Roman" w:hAnsi="Times New Roman" w:cs="Times New Roman"/>
          <w:sz w:val="24"/>
          <w:szCs w:val="24"/>
          <w:lang w:val="en-GB"/>
        </w:rPr>
        <w:fldChar w:fldCharType="separate"/>
      </w:r>
      <w:r w:rsidR="00880FF1">
        <w:rPr>
          <w:rFonts w:ascii="Times New Roman" w:hAnsi="Times New Roman" w:cs="Times New Roman"/>
          <w:noProof/>
          <w:sz w:val="24"/>
          <w:szCs w:val="24"/>
          <w:lang w:val="en-GB"/>
        </w:rPr>
        <w:t>(Paarlberg &amp; Lavigna, 2010, p. 714)</w:t>
      </w:r>
      <w:r w:rsidR="00880FF1">
        <w:rPr>
          <w:rFonts w:ascii="Times New Roman" w:hAnsi="Times New Roman" w:cs="Times New Roman"/>
          <w:sz w:val="24"/>
          <w:szCs w:val="24"/>
          <w:lang w:val="en-GB"/>
        </w:rPr>
        <w:fldChar w:fldCharType="end"/>
      </w:r>
      <w:r>
        <w:rPr>
          <w:rFonts w:ascii="Times New Roman" w:hAnsi="Times New Roman" w:cs="Times New Roman"/>
          <w:sz w:val="24"/>
          <w:szCs w:val="24"/>
          <w:lang w:val="en-GB"/>
        </w:rPr>
        <w:t>, top managers could influence employee mission valence. Moreover, besides the mediated relationship, there is also a direct relationship between top management value-communication and employee mission valence. This relationship suggest that the behaviour of top managers and perceived attractiveness of the organization’s values are related and further stresses the relevance of value-laden communication by an organization’s top managers.</w:t>
      </w:r>
    </w:p>
    <w:p w14:paraId="195780B6" w14:textId="775649B6" w:rsidR="00AB74BD" w:rsidRDefault="00AB74BD" w:rsidP="00AB74BD">
      <w:pPr>
        <w:spacing w:after="0" w:line="480" w:lineRule="auto"/>
        <w:ind w:firstLine="706"/>
        <w:rPr>
          <w:rFonts w:ascii="Times New Roman" w:hAnsi="Times New Roman" w:cs="Times New Roman"/>
          <w:sz w:val="24"/>
          <w:szCs w:val="24"/>
          <w:lang w:val="en-US"/>
        </w:rPr>
      </w:pPr>
      <w:r>
        <w:rPr>
          <w:rFonts w:ascii="Times New Roman" w:hAnsi="Times New Roman" w:cs="Times New Roman"/>
          <w:sz w:val="24"/>
          <w:szCs w:val="24"/>
          <w:lang w:val="en-GB"/>
        </w:rPr>
        <w:t xml:space="preserve">The study results also indicate that top managers are not the only relevant organizational information source: value-laden communication with co-workers seems to be equally important. </w:t>
      </w:r>
      <w:r w:rsidRPr="00D94672">
        <w:rPr>
          <w:rFonts w:ascii="Times New Roman" w:hAnsi="Times New Roman" w:cs="Times New Roman"/>
          <w:sz w:val="24"/>
          <w:szCs w:val="24"/>
          <w:lang w:val="en-GB"/>
        </w:rPr>
        <w:t>These findings reflect the small group socialization perspective which ‘de-emphasizes the organization and focuses on how individuals learn from those occupying</w:t>
      </w:r>
      <w:r w:rsidR="00880FF1">
        <w:rPr>
          <w:rFonts w:ascii="Times New Roman" w:hAnsi="Times New Roman" w:cs="Times New Roman"/>
          <w:sz w:val="24"/>
          <w:szCs w:val="24"/>
          <w:lang w:val="en-GB"/>
        </w:rPr>
        <w:t xml:space="preserve"> similar roles’ </w:t>
      </w:r>
      <w:r w:rsidR="00880FF1">
        <w:rPr>
          <w:rFonts w:ascii="Times New Roman" w:hAnsi="Times New Roman" w:cs="Times New Roman"/>
          <w:sz w:val="24"/>
          <w:szCs w:val="24"/>
          <w:lang w:val="en-GB"/>
        </w:rPr>
        <w:fldChar w:fldCharType="begin"/>
      </w:r>
      <w:r w:rsidR="00121256">
        <w:rPr>
          <w:rFonts w:ascii="Times New Roman" w:hAnsi="Times New Roman" w:cs="Times New Roman"/>
          <w:sz w:val="24"/>
          <w:szCs w:val="24"/>
          <w:lang w:val="en-GB"/>
        </w:rPr>
        <w:instrText xml:space="preserve"> ADDIN EN.CITE &lt;EndNote&gt;&lt;Cite&gt;&lt;Author&gt;Kammeyer-Mueller&lt;/Author&gt;&lt;Year&gt;2003&lt;/Year&gt;&lt;RecNum&gt;186&lt;/RecNum&gt;&lt;Pages&gt;783&lt;/Pages&gt;&lt;DisplayText&gt;(Kammeyer-Mueller &amp;amp; Wanberg, 2003a, p. 783)&lt;/DisplayText&gt;&lt;record&gt;&lt;rec-number&gt;186&lt;/rec-number&gt;&lt;foreign-keys&gt;&lt;key app="EN" db-id="zerfe0td4sx2z2edv59x9wsrfaxsfttraert" timestamp="1463150400"&gt;186&lt;/key&gt;&lt;/foreign-keys&gt;&lt;ref-type name="Journal Article"&gt;17&lt;/ref-type&gt;&lt;contributors&gt;&lt;authors&gt;&lt;author&gt;Kammeyer-Mueller, J.&lt;/author&gt;&lt;author&gt;Wanberg, C.&lt;/author&gt;&lt;/authors&gt;&lt;/contributors&gt;&lt;titles&gt;&lt;title&gt;Unwrapping the organizational entry process: disentangling multiple antecedents and their pathways to adjustment&lt;/title&gt;&lt;secondary-title&gt;Journal of Applied Psychology&lt;/secondary-title&gt;&lt;/titles&gt;&lt;periodical&gt;&lt;full-title&gt;Journal of Applied Psychology&lt;/full-title&gt;&lt;/periodical&gt;&lt;pages&gt;779-794&lt;/pages&gt;&lt;volume&gt;88&lt;/volume&gt;&lt;number&gt;5&lt;/number&gt;&lt;dates&gt;&lt;year&gt;2003&lt;/year&gt;&lt;/dates&gt;&lt;urls&gt;&lt;/urls&gt;&lt;/record&gt;&lt;/Cite&gt;&lt;/EndNote&gt;</w:instrText>
      </w:r>
      <w:r w:rsidR="00880FF1">
        <w:rPr>
          <w:rFonts w:ascii="Times New Roman" w:hAnsi="Times New Roman" w:cs="Times New Roman"/>
          <w:sz w:val="24"/>
          <w:szCs w:val="24"/>
          <w:lang w:val="en-GB"/>
        </w:rPr>
        <w:fldChar w:fldCharType="separate"/>
      </w:r>
      <w:r w:rsidR="00121256">
        <w:rPr>
          <w:rFonts w:ascii="Times New Roman" w:hAnsi="Times New Roman" w:cs="Times New Roman"/>
          <w:noProof/>
          <w:sz w:val="24"/>
          <w:szCs w:val="24"/>
          <w:lang w:val="en-GB"/>
        </w:rPr>
        <w:t>(Kammeyer-Mueller &amp; Wanberg, 2003a, p. 783)</w:t>
      </w:r>
      <w:r w:rsidR="00880FF1">
        <w:rPr>
          <w:rFonts w:ascii="Times New Roman" w:hAnsi="Times New Roman" w:cs="Times New Roman"/>
          <w:sz w:val="24"/>
          <w:szCs w:val="24"/>
          <w:lang w:val="en-GB"/>
        </w:rPr>
        <w:fldChar w:fldCharType="end"/>
      </w:r>
      <w:r w:rsidRPr="00D94672">
        <w:rPr>
          <w:rFonts w:ascii="Times New Roman" w:hAnsi="Times New Roman" w:cs="Times New Roman"/>
          <w:sz w:val="24"/>
          <w:szCs w:val="24"/>
          <w:lang w:val="en-GB"/>
        </w:rPr>
        <w:t>.</w:t>
      </w:r>
      <w:r w:rsidRPr="00337546">
        <w:rPr>
          <w:rFonts w:ascii="Times New Roman" w:hAnsi="Times New Roman" w:cs="Times New Roman"/>
          <w:sz w:val="24"/>
          <w:szCs w:val="24"/>
          <w:lang w:val="en-US"/>
        </w:rPr>
        <w:t xml:space="preserve"> </w:t>
      </w:r>
      <w:r w:rsidRPr="00D94672">
        <w:rPr>
          <w:rFonts w:ascii="Times New Roman" w:hAnsi="Times New Roman" w:cs="Times New Roman"/>
          <w:sz w:val="24"/>
          <w:szCs w:val="24"/>
          <w:lang w:val="en-GB"/>
        </w:rPr>
        <w:t>Although employees should be encouraged to discuss the organization’s mission with their co-workers</w:t>
      </w:r>
      <w:r w:rsidRPr="00D94672">
        <w:rPr>
          <w:lang w:val="en-GB"/>
        </w:rPr>
        <w:t xml:space="preserve"> </w:t>
      </w:r>
      <w:r w:rsidRPr="00D94672">
        <w:rPr>
          <w:rFonts w:ascii="Times New Roman" w:hAnsi="Times New Roman" w:cs="Times New Roman"/>
          <w:sz w:val="24"/>
          <w:szCs w:val="24"/>
          <w:lang w:val="en-GB"/>
        </w:rPr>
        <w:t>and as such</w:t>
      </w:r>
      <w:r w:rsidRPr="00D94672">
        <w:rPr>
          <w:lang w:val="en-GB"/>
        </w:rPr>
        <w:t xml:space="preserve"> </w:t>
      </w:r>
      <w:r w:rsidRPr="00D94672">
        <w:rPr>
          <w:rFonts w:ascii="Times New Roman" w:hAnsi="Times New Roman" w:cs="Times New Roman"/>
          <w:sz w:val="24"/>
          <w:szCs w:val="24"/>
          <w:lang w:val="en-GB"/>
        </w:rPr>
        <w:t xml:space="preserve">diminish cognitive disorder by foreclosing alternative interpretations and understandings of </w:t>
      </w:r>
      <w:r w:rsidRPr="00D94672">
        <w:rPr>
          <w:rFonts w:ascii="Times New Roman" w:hAnsi="Times New Roman" w:cs="Times New Roman"/>
          <w:sz w:val="24"/>
          <w:szCs w:val="24"/>
          <w:lang w:val="en-GB"/>
        </w:rPr>
        <w:lastRenderedPageBreak/>
        <w:t>phenomena</w:t>
      </w:r>
      <w:r w:rsidR="00880FF1">
        <w:rPr>
          <w:rFonts w:ascii="Times New Roman" w:hAnsi="Times New Roman" w:cs="Times New Roman"/>
          <w:sz w:val="24"/>
          <w:szCs w:val="24"/>
          <w:lang w:val="en-GB"/>
        </w:rPr>
        <w:t xml:space="preserve"> </w:t>
      </w:r>
      <w:r w:rsidR="00880FF1">
        <w:rPr>
          <w:rFonts w:ascii="Times New Roman" w:hAnsi="Times New Roman" w:cs="Times New Roman"/>
          <w:sz w:val="24"/>
          <w:szCs w:val="24"/>
          <w:lang w:val="en-GB"/>
        </w:rPr>
        <w:fldChar w:fldCharType="begin"/>
      </w:r>
      <w:r w:rsidR="00880FF1">
        <w:rPr>
          <w:rFonts w:ascii="Times New Roman" w:hAnsi="Times New Roman" w:cs="Times New Roman"/>
          <w:sz w:val="24"/>
          <w:szCs w:val="24"/>
          <w:lang w:val="en-GB"/>
        </w:rPr>
        <w:instrText xml:space="preserve"> ADDIN EN.CITE &lt;EndNote&gt;&lt;Cite&gt;&lt;Author&gt;Vlaar&lt;/Author&gt;&lt;Year&gt;2006&lt;/Year&gt;&lt;RecNum&gt;58&lt;/RecNum&gt;&lt;DisplayText&gt;(Vlaar, Van den Bosch, &amp;amp; Volberda, 2006)&lt;/DisplayText&gt;&lt;record&gt;&lt;rec-number&gt;58&lt;/rec-number&gt;&lt;foreign-keys&gt;&lt;key app="EN" db-id="zerfe0td4sx2z2edv59x9wsrfaxsfttraert" timestamp="1402590213"&gt;58&lt;/key&gt;&lt;/foreign-keys&gt;&lt;ref-type name="Journal Article"&gt;17&lt;/ref-type&gt;&lt;contributors&gt;&lt;authors&gt;&lt;author&gt;Vlaar, P.&lt;/author&gt;&lt;author&gt;Van den Bosch, F.&lt;/author&gt;&lt;author&gt;Volberda, H.&lt;/author&gt;&lt;/authors&gt;&lt;/contributors&gt;&lt;titles&gt;&lt;title&gt;Coping with problems of understanding in interorganizational relationships: Using formalization as a means to make sense&lt;/title&gt;&lt;secondary-title&gt;Organization Studies&lt;/secondary-title&gt;&lt;/titles&gt;&lt;periodical&gt;&lt;full-title&gt;Organization Studies&lt;/full-title&gt;&lt;/periodical&gt;&lt;pages&gt;1617-1638&lt;/pages&gt;&lt;volume&gt;27&lt;/volume&gt;&lt;number&gt;11&lt;/number&gt;&lt;dates&gt;&lt;year&gt;2006&lt;/year&gt;&lt;/dates&gt;&lt;urls&gt;&lt;/urls&gt;&lt;/record&gt;&lt;/Cite&gt;&lt;/EndNote&gt;</w:instrText>
      </w:r>
      <w:r w:rsidR="00880FF1">
        <w:rPr>
          <w:rFonts w:ascii="Times New Roman" w:hAnsi="Times New Roman" w:cs="Times New Roman"/>
          <w:sz w:val="24"/>
          <w:szCs w:val="24"/>
          <w:lang w:val="en-GB"/>
        </w:rPr>
        <w:fldChar w:fldCharType="separate"/>
      </w:r>
      <w:r w:rsidR="00880FF1">
        <w:rPr>
          <w:rFonts w:ascii="Times New Roman" w:hAnsi="Times New Roman" w:cs="Times New Roman"/>
          <w:noProof/>
          <w:sz w:val="24"/>
          <w:szCs w:val="24"/>
          <w:lang w:val="en-GB"/>
        </w:rPr>
        <w:t>(Vlaar, Van den Bosch, &amp; Volberda, 2006)</w:t>
      </w:r>
      <w:r w:rsidR="00880FF1">
        <w:rPr>
          <w:rFonts w:ascii="Times New Roman" w:hAnsi="Times New Roman" w:cs="Times New Roman"/>
          <w:sz w:val="24"/>
          <w:szCs w:val="24"/>
          <w:lang w:val="en-GB"/>
        </w:rPr>
        <w:fldChar w:fldCharType="end"/>
      </w:r>
      <w:r w:rsidRPr="003A64AF">
        <w:rPr>
          <w:rFonts w:ascii="Times New Roman" w:hAnsi="Times New Roman" w:cs="Times New Roman"/>
          <w:sz w:val="24"/>
          <w:szCs w:val="24"/>
          <w:lang w:val="en-US"/>
        </w:rPr>
        <w:t>, we have to note that</w:t>
      </w:r>
      <w:r>
        <w:rPr>
          <w:rFonts w:ascii="Times New Roman" w:hAnsi="Times New Roman" w:cs="Times New Roman"/>
          <w:sz w:val="24"/>
          <w:szCs w:val="24"/>
          <w:lang w:val="en-US"/>
        </w:rPr>
        <w:t xml:space="preserve"> if</w:t>
      </w:r>
      <w:r w:rsidRPr="003A64AF">
        <w:rPr>
          <w:rFonts w:ascii="Times New Roman" w:hAnsi="Times New Roman" w:cs="Times New Roman"/>
          <w:sz w:val="24"/>
          <w:szCs w:val="24"/>
          <w:lang w:val="en-US"/>
        </w:rPr>
        <w:t xml:space="preserve"> </w:t>
      </w:r>
      <w:r>
        <w:rPr>
          <w:rFonts w:ascii="Times New Roman" w:hAnsi="Times New Roman" w:cs="Times New Roman"/>
          <w:sz w:val="24"/>
          <w:szCs w:val="24"/>
          <w:lang w:val="en-US"/>
        </w:rPr>
        <w:t>employees</w:t>
      </w:r>
      <w:r w:rsidRPr="007147CD">
        <w:rPr>
          <w:rFonts w:ascii="Times New Roman" w:hAnsi="Times New Roman" w:cs="Times New Roman"/>
          <w:sz w:val="24"/>
          <w:szCs w:val="24"/>
          <w:lang w:val="en-US"/>
        </w:rPr>
        <w:t xml:space="preserve"> rely predominantly on co-workers to acquire information about the organizati</w:t>
      </w:r>
      <w:r w:rsidR="00121256">
        <w:rPr>
          <w:rFonts w:ascii="Times New Roman" w:hAnsi="Times New Roman" w:cs="Times New Roman"/>
          <w:sz w:val="24"/>
          <w:szCs w:val="24"/>
          <w:lang w:val="en-US"/>
        </w:rPr>
        <w:t>on and its purpose</w:t>
      </w:r>
      <w:r>
        <w:rPr>
          <w:rFonts w:ascii="Times New Roman" w:hAnsi="Times New Roman" w:cs="Times New Roman"/>
          <w:sz w:val="24"/>
          <w:szCs w:val="24"/>
          <w:lang w:val="en-US"/>
        </w:rPr>
        <w:t xml:space="preserve">, this </w:t>
      </w:r>
      <w:r w:rsidRPr="003A64AF">
        <w:rPr>
          <w:rFonts w:ascii="Times New Roman" w:hAnsi="Times New Roman" w:cs="Times New Roman"/>
          <w:sz w:val="24"/>
          <w:szCs w:val="24"/>
          <w:lang w:val="en-US"/>
        </w:rPr>
        <w:t xml:space="preserve">could be problematic. In essence, cultivating mission valence entails translating, mostly abstract, organizational-level goals </w:t>
      </w:r>
      <w:r>
        <w:rPr>
          <w:rFonts w:ascii="Times New Roman" w:hAnsi="Times New Roman" w:cs="Times New Roman"/>
          <w:sz w:val="24"/>
          <w:szCs w:val="24"/>
          <w:lang w:val="en-US"/>
        </w:rPr>
        <w:t xml:space="preserve">and values </w:t>
      </w:r>
      <w:r w:rsidRPr="003A64AF">
        <w:rPr>
          <w:rFonts w:ascii="Times New Roman" w:hAnsi="Times New Roman" w:cs="Times New Roman"/>
          <w:sz w:val="24"/>
          <w:szCs w:val="24"/>
          <w:lang w:val="en-US"/>
        </w:rPr>
        <w:t>to the individual level and making the</w:t>
      </w:r>
      <w:r>
        <w:rPr>
          <w:rFonts w:ascii="Times New Roman" w:hAnsi="Times New Roman" w:cs="Times New Roman"/>
          <w:sz w:val="24"/>
          <w:szCs w:val="24"/>
          <w:lang w:val="en-US"/>
        </w:rPr>
        <w:t>m relevant. Hence</w:t>
      </w:r>
      <w:r w:rsidR="0012125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A64AF">
        <w:rPr>
          <w:rFonts w:ascii="Times New Roman" w:hAnsi="Times New Roman" w:cs="Times New Roman"/>
          <w:sz w:val="24"/>
          <w:szCs w:val="24"/>
          <w:lang w:val="en-US"/>
        </w:rPr>
        <w:t xml:space="preserve">each </w:t>
      </w:r>
      <w:r>
        <w:rPr>
          <w:rFonts w:ascii="Times New Roman" w:hAnsi="Times New Roman" w:cs="Times New Roman"/>
          <w:sz w:val="24"/>
          <w:szCs w:val="24"/>
          <w:lang w:val="en-US"/>
        </w:rPr>
        <w:t xml:space="preserve">socialization </w:t>
      </w:r>
      <w:r w:rsidRPr="003A64AF">
        <w:rPr>
          <w:rFonts w:ascii="Times New Roman" w:hAnsi="Times New Roman" w:cs="Times New Roman"/>
          <w:sz w:val="24"/>
          <w:szCs w:val="24"/>
          <w:lang w:val="en-US"/>
        </w:rPr>
        <w:t>source is likely to</w:t>
      </w:r>
      <w:r w:rsidR="00121256">
        <w:rPr>
          <w:rFonts w:ascii="Times New Roman" w:hAnsi="Times New Roman" w:cs="Times New Roman"/>
          <w:sz w:val="24"/>
          <w:szCs w:val="24"/>
          <w:lang w:val="en-US"/>
        </w:rPr>
        <w:t xml:space="preserve"> emphasize certain content aspects</w:t>
      </w:r>
      <w:r w:rsidRPr="003A64AF">
        <w:rPr>
          <w:rFonts w:ascii="Times New Roman" w:hAnsi="Times New Roman" w:cs="Times New Roman"/>
          <w:sz w:val="24"/>
          <w:szCs w:val="24"/>
          <w:lang w:val="en-US"/>
        </w:rPr>
        <w:t xml:space="preserve"> on their areas of responsibility and expertise or provide different, or even conflicting, interpretations of th</w:t>
      </w:r>
      <w:r>
        <w:rPr>
          <w:rFonts w:ascii="Times New Roman" w:hAnsi="Times New Roman" w:cs="Times New Roman"/>
          <w:sz w:val="24"/>
          <w:szCs w:val="24"/>
          <w:lang w:val="en-US"/>
        </w:rPr>
        <w:t xml:space="preserve">e organization’s </w:t>
      </w:r>
      <w:r w:rsidRPr="003A64AF">
        <w:rPr>
          <w:rFonts w:ascii="Times New Roman" w:hAnsi="Times New Roman" w:cs="Times New Roman"/>
          <w:sz w:val="24"/>
          <w:szCs w:val="24"/>
          <w:lang w:val="en-US"/>
        </w:rPr>
        <w:t>mission. If different groups interpret organizational cues in isolation from each other, the creation of a common sense of organizational purpose is often impeded</w:t>
      </w:r>
      <w:r w:rsidR="00880FF1">
        <w:rPr>
          <w:rFonts w:ascii="Times New Roman" w:hAnsi="Times New Roman" w:cs="Times New Roman"/>
          <w:sz w:val="24"/>
          <w:szCs w:val="24"/>
          <w:lang w:val="en-US"/>
        </w:rPr>
        <w:t xml:space="preserve"> </w:t>
      </w:r>
      <w:r w:rsidR="00880FF1">
        <w:rPr>
          <w:rFonts w:ascii="Times New Roman" w:hAnsi="Times New Roman" w:cs="Times New Roman"/>
          <w:sz w:val="24"/>
          <w:szCs w:val="24"/>
          <w:lang w:val="en-US"/>
        </w:rPr>
        <w:fldChar w:fldCharType="begin"/>
      </w:r>
      <w:r w:rsidR="00880FF1">
        <w:rPr>
          <w:rFonts w:ascii="Times New Roman" w:hAnsi="Times New Roman" w:cs="Times New Roman"/>
          <w:sz w:val="24"/>
          <w:szCs w:val="24"/>
          <w:lang w:val="en-US"/>
        </w:rPr>
        <w:instrText xml:space="preserve"> ADDIN EN.CITE &lt;EndNote&gt;&lt;Cite&gt;&lt;Author&gt;Tourish&lt;/Author&gt;&lt;Year&gt;2006&lt;/Year&gt;&lt;RecNum&gt;183&lt;/RecNum&gt;&lt;DisplayText&gt;(Tourish &amp;amp; Robson, 2006)&lt;/DisplayText&gt;&lt;record&gt;&lt;rec-number&gt;183&lt;/rec-number&gt;&lt;foreign-keys&gt;&lt;key app="EN" db-id="zerfe0td4sx2z2edv59x9wsrfaxsfttraert" timestamp="1458923203"&gt;183&lt;/key&gt;&lt;/foreign-keys&gt;&lt;ref-type name="Journal Article"&gt;17&lt;/ref-type&gt;&lt;contributors&gt;&lt;authors&gt;&lt;author&gt;Tourish, D.&lt;/author&gt;&lt;author&gt;Robson, P.&lt;/author&gt;&lt;/authors&gt;&lt;/contributors&gt;&lt;titles&gt;&lt;title&gt;Sensemaking and the distortion of critical upward communication in organizations &lt;/title&gt;&lt;secondary-title&gt;Journal of Management Studies&lt;/secondary-title&gt;&lt;/titles&gt;&lt;periodical&gt;&lt;full-title&gt;Journal of Management Studies&lt;/full-title&gt;&lt;/periodical&gt;&lt;pages&gt;711-730&lt;/pages&gt;&lt;volume&gt;43&lt;/volume&gt;&lt;number&gt;4&lt;/number&gt;&lt;dates&gt;&lt;year&gt;2006&lt;/year&gt;&lt;/dates&gt;&lt;urls&gt;&lt;/urls&gt;&lt;/record&gt;&lt;/Cite&gt;&lt;/EndNote&gt;</w:instrText>
      </w:r>
      <w:r w:rsidR="00880FF1">
        <w:rPr>
          <w:rFonts w:ascii="Times New Roman" w:hAnsi="Times New Roman" w:cs="Times New Roman"/>
          <w:sz w:val="24"/>
          <w:szCs w:val="24"/>
          <w:lang w:val="en-US"/>
        </w:rPr>
        <w:fldChar w:fldCharType="separate"/>
      </w:r>
      <w:r w:rsidR="00880FF1">
        <w:rPr>
          <w:rFonts w:ascii="Times New Roman" w:hAnsi="Times New Roman" w:cs="Times New Roman"/>
          <w:noProof/>
          <w:sz w:val="24"/>
          <w:szCs w:val="24"/>
          <w:lang w:val="en-US"/>
        </w:rPr>
        <w:t>(Tourish &amp; Robson, 2006)</w:t>
      </w:r>
      <w:r w:rsidR="00880FF1">
        <w:rPr>
          <w:rFonts w:ascii="Times New Roman" w:hAnsi="Times New Roman" w:cs="Times New Roman"/>
          <w:sz w:val="24"/>
          <w:szCs w:val="24"/>
          <w:lang w:val="en-US"/>
        </w:rPr>
        <w:fldChar w:fldCharType="end"/>
      </w:r>
      <w:r w:rsidRPr="003A64AF">
        <w:rPr>
          <w:rFonts w:ascii="Times New Roman" w:hAnsi="Times New Roman" w:cs="Times New Roman"/>
          <w:sz w:val="24"/>
          <w:szCs w:val="24"/>
          <w:lang w:val="en-US"/>
        </w:rPr>
        <w:t>.</w:t>
      </w:r>
    </w:p>
    <w:p w14:paraId="5DE54141" w14:textId="055E0A28" w:rsidR="00AB74BD" w:rsidRPr="000F717F" w:rsidRDefault="00AB74BD" w:rsidP="000F717F">
      <w:pPr>
        <w:spacing w:after="0" w:line="480" w:lineRule="auto"/>
        <w:ind w:firstLine="706"/>
        <w:rPr>
          <w:rFonts w:ascii="Times New Roman" w:hAnsi="Times New Roman" w:cs="Times New Roman"/>
          <w:sz w:val="24"/>
          <w:szCs w:val="24"/>
          <w:lang w:val="en-GB"/>
        </w:rPr>
      </w:pPr>
      <w:r w:rsidRPr="007147CD">
        <w:rPr>
          <w:rFonts w:ascii="Times New Roman" w:hAnsi="Times New Roman" w:cs="Times New Roman"/>
          <w:sz w:val="24"/>
          <w:szCs w:val="24"/>
          <w:lang w:val="en-GB"/>
        </w:rPr>
        <w:t xml:space="preserve">One socialization source that could help organizational leaders to disseminate information about the organization’s purpose and </w:t>
      </w:r>
      <w:r>
        <w:rPr>
          <w:rFonts w:ascii="Times New Roman" w:hAnsi="Times New Roman" w:cs="Times New Roman"/>
          <w:sz w:val="24"/>
          <w:szCs w:val="24"/>
          <w:lang w:val="en-GB"/>
        </w:rPr>
        <w:t xml:space="preserve">help adjust misconceptions about the organization’s essence </w:t>
      </w:r>
      <w:r w:rsidRPr="007147CD">
        <w:rPr>
          <w:rFonts w:ascii="Times New Roman" w:hAnsi="Times New Roman" w:cs="Times New Roman"/>
          <w:sz w:val="24"/>
          <w:szCs w:val="24"/>
          <w:lang w:val="en-GB"/>
        </w:rPr>
        <w:t>are direct supervisors. The study results, howev</w:t>
      </w:r>
      <w:r w:rsidR="00121256">
        <w:rPr>
          <w:rFonts w:ascii="Times New Roman" w:hAnsi="Times New Roman" w:cs="Times New Roman"/>
          <w:sz w:val="24"/>
          <w:szCs w:val="24"/>
          <w:lang w:val="en-GB"/>
        </w:rPr>
        <w:t>er, suggest</w:t>
      </w:r>
      <w:r>
        <w:rPr>
          <w:rFonts w:ascii="Times New Roman" w:hAnsi="Times New Roman" w:cs="Times New Roman"/>
          <w:sz w:val="24"/>
          <w:szCs w:val="24"/>
          <w:lang w:val="en-GB"/>
        </w:rPr>
        <w:t xml:space="preserve"> that the role of </w:t>
      </w:r>
      <w:r w:rsidRPr="007147CD">
        <w:rPr>
          <w:rFonts w:ascii="Times New Roman" w:hAnsi="Times New Roman" w:cs="Times New Roman"/>
          <w:sz w:val="24"/>
          <w:szCs w:val="24"/>
          <w:lang w:val="en-GB"/>
        </w:rPr>
        <w:t xml:space="preserve">supervisors is limited. </w:t>
      </w:r>
      <w:r>
        <w:rPr>
          <w:rFonts w:ascii="Times New Roman" w:hAnsi="Times New Roman" w:cs="Times New Roman"/>
          <w:sz w:val="24"/>
          <w:szCs w:val="24"/>
          <w:lang w:val="en-GB"/>
        </w:rPr>
        <w:t>Value-laden communication with supervisors is</w:t>
      </w:r>
      <w:r w:rsidRPr="007147CD">
        <w:rPr>
          <w:rFonts w:ascii="Times New Roman" w:hAnsi="Times New Roman" w:cs="Times New Roman"/>
          <w:sz w:val="24"/>
          <w:szCs w:val="24"/>
          <w:lang w:val="en-GB"/>
        </w:rPr>
        <w:t xml:space="preserve"> linked to higher l</w:t>
      </w:r>
      <w:r>
        <w:rPr>
          <w:rFonts w:ascii="Times New Roman" w:hAnsi="Times New Roman" w:cs="Times New Roman"/>
          <w:sz w:val="24"/>
          <w:szCs w:val="24"/>
          <w:lang w:val="en-GB"/>
        </w:rPr>
        <w:t>evels of goal clarity but is</w:t>
      </w:r>
      <w:r w:rsidRPr="007147CD">
        <w:rPr>
          <w:rFonts w:ascii="Times New Roman" w:hAnsi="Times New Roman" w:cs="Times New Roman"/>
          <w:sz w:val="24"/>
          <w:szCs w:val="24"/>
          <w:lang w:val="en-GB"/>
        </w:rPr>
        <w:t xml:space="preserve"> not related with higher levels of public sector valence and work impact. These results seem to suggest that direct supervisors provide information about the organizational goals but do not succeed to motivate employees to contribute to them or clarify how these goals are related to individual jobs. </w:t>
      </w:r>
      <w:r>
        <w:rPr>
          <w:rFonts w:ascii="Times New Roman" w:hAnsi="Times New Roman" w:cs="Times New Roman"/>
          <w:sz w:val="24"/>
          <w:szCs w:val="24"/>
          <w:lang w:val="en-GB"/>
        </w:rPr>
        <w:t xml:space="preserve">These findings are surprising given that </w:t>
      </w:r>
      <w:r w:rsidRPr="006A3EDA">
        <w:rPr>
          <w:rFonts w:ascii="Times New Roman" w:hAnsi="Times New Roman" w:cs="Times New Roman"/>
          <w:sz w:val="24"/>
          <w:szCs w:val="24"/>
          <w:lang w:val="en-GB"/>
        </w:rPr>
        <w:t>work impact refers to an employee’s perceived alignment between their job and organizational strategic</w:t>
      </w:r>
      <w:r w:rsidR="00880FF1">
        <w:rPr>
          <w:rFonts w:ascii="Times New Roman" w:hAnsi="Times New Roman" w:cs="Times New Roman"/>
          <w:sz w:val="24"/>
          <w:szCs w:val="24"/>
          <w:lang w:val="en-GB"/>
        </w:rPr>
        <w:t xml:space="preserve"> priorities </w:t>
      </w:r>
      <w:r w:rsidR="00880FF1">
        <w:rPr>
          <w:rFonts w:ascii="Times New Roman" w:hAnsi="Times New Roman" w:cs="Times New Roman"/>
          <w:sz w:val="24"/>
          <w:szCs w:val="24"/>
          <w:lang w:val="en-GB"/>
        </w:rPr>
        <w:fldChar w:fldCharType="begin"/>
      </w:r>
      <w:r w:rsidR="00880FF1">
        <w:rPr>
          <w:rFonts w:ascii="Times New Roman" w:hAnsi="Times New Roman" w:cs="Times New Roman"/>
          <w:sz w:val="24"/>
          <w:szCs w:val="24"/>
          <w:lang w:val="en-GB"/>
        </w:rPr>
        <w:instrText xml:space="preserve"> ADDIN EN.CITE &lt;EndNote&gt;&lt;Cite&gt;&lt;Author&gt;Biggs&lt;/Author&gt;&lt;Year&gt;2014&lt;/Year&gt;&lt;RecNum&gt;97&lt;/RecNum&gt;&lt;DisplayText&gt;(Biggs, Brough, &amp;amp; Barbour, 2014)&lt;/DisplayText&gt;&lt;record&gt;&lt;rec-number&gt;97&lt;/rec-number&gt;&lt;foreign-keys&gt;&lt;key app="EN" db-id="zerfe0td4sx2z2edv59x9wsrfaxsfttraert" timestamp="1402590217"&gt;97&lt;/key&gt;&lt;/foreign-keys&gt;&lt;ref-type name="Journal Article"&gt;17&lt;/ref-type&gt;&lt;contributors&gt;&lt;authors&gt;&lt;author&gt;Biggs, A.&lt;/author&gt;&lt;author&gt;Brough, P.&lt;/author&gt;&lt;author&gt;Barbour, J.&lt;/author&gt;&lt;/authors&gt;&lt;/contributors&gt;&lt;titles&gt;&lt;title&gt;Strategic alignment with organizational priorities and work engagement: A multi-wave analysis&lt;/title&gt;&lt;secondary-title&gt;Journal of Organizational Behavior&lt;/secondary-title&gt;&lt;/titles&gt;&lt;periodical&gt;&lt;full-title&gt;Journal of Organizational Behavior&lt;/full-title&gt;&lt;/periodical&gt;&lt;pages&gt;301-317&lt;/pages&gt;&lt;volume&gt;35&lt;/volume&gt;&lt;number&gt;3&lt;/number&gt;&lt;dates&gt;&lt;year&gt;2014&lt;/year&gt;&lt;/dates&gt;&lt;urls&gt;&lt;/urls&gt;&lt;electronic-resource-num&gt;DOI: 10.1002/job.1866&lt;/electronic-resource-num&gt;&lt;/record&gt;&lt;/Cite&gt;&lt;/EndNote&gt;</w:instrText>
      </w:r>
      <w:r w:rsidR="00880FF1">
        <w:rPr>
          <w:rFonts w:ascii="Times New Roman" w:hAnsi="Times New Roman" w:cs="Times New Roman"/>
          <w:sz w:val="24"/>
          <w:szCs w:val="24"/>
          <w:lang w:val="en-GB"/>
        </w:rPr>
        <w:fldChar w:fldCharType="separate"/>
      </w:r>
      <w:r w:rsidR="00880FF1">
        <w:rPr>
          <w:rFonts w:ascii="Times New Roman" w:hAnsi="Times New Roman" w:cs="Times New Roman"/>
          <w:noProof/>
          <w:sz w:val="24"/>
          <w:szCs w:val="24"/>
          <w:lang w:val="en-GB"/>
        </w:rPr>
        <w:t>(Biggs, Brough, &amp; Barbour, 2014)</w:t>
      </w:r>
      <w:r w:rsidR="00880FF1">
        <w:rPr>
          <w:rFonts w:ascii="Times New Roman" w:hAnsi="Times New Roman" w:cs="Times New Roman"/>
          <w:sz w:val="24"/>
          <w:szCs w:val="24"/>
          <w:lang w:val="en-GB"/>
        </w:rPr>
        <w:fldChar w:fldCharType="end"/>
      </w:r>
      <w:r w:rsidRPr="006A3EDA">
        <w:rPr>
          <w:rFonts w:ascii="Times New Roman" w:hAnsi="Times New Roman" w:cs="Times New Roman"/>
          <w:sz w:val="24"/>
          <w:szCs w:val="24"/>
          <w:lang w:val="en-GB"/>
        </w:rPr>
        <w:t xml:space="preserve"> and thus acts as an intermediary level between th</w:t>
      </w:r>
      <w:r w:rsidR="00121256">
        <w:rPr>
          <w:rFonts w:ascii="Times New Roman" w:hAnsi="Times New Roman" w:cs="Times New Roman"/>
          <w:sz w:val="24"/>
          <w:szCs w:val="24"/>
          <w:lang w:val="en-GB"/>
        </w:rPr>
        <w:t>e organization and the employee.</w:t>
      </w:r>
      <w:r w:rsidRPr="006A3EDA">
        <w:rPr>
          <w:rFonts w:ascii="Times New Roman" w:hAnsi="Times New Roman" w:cs="Times New Roman"/>
          <w:sz w:val="24"/>
          <w:szCs w:val="24"/>
          <w:lang w:val="en-GB"/>
        </w:rPr>
        <w:t xml:space="preserve"> </w:t>
      </w:r>
      <w:r w:rsidR="00121256">
        <w:rPr>
          <w:rFonts w:ascii="Times New Roman" w:hAnsi="Times New Roman" w:cs="Times New Roman"/>
          <w:sz w:val="24"/>
          <w:szCs w:val="24"/>
          <w:lang w:val="en-GB"/>
        </w:rPr>
        <w:t xml:space="preserve">Consequently, </w:t>
      </w:r>
      <w:r w:rsidRPr="006A3EDA">
        <w:rPr>
          <w:rFonts w:ascii="Times New Roman" w:hAnsi="Times New Roman" w:cs="Times New Roman"/>
          <w:sz w:val="24"/>
          <w:szCs w:val="24"/>
          <w:lang w:val="en-GB"/>
        </w:rPr>
        <w:t xml:space="preserve">one would expect that supervisors act as an interface between the </w:t>
      </w:r>
      <w:r w:rsidR="00121256">
        <w:rPr>
          <w:rFonts w:ascii="Times New Roman" w:hAnsi="Times New Roman" w:cs="Times New Roman"/>
          <w:sz w:val="24"/>
          <w:szCs w:val="24"/>
          <w:lang w:val="en-GB"/>
        </w:rPr>
        <w:t>individual and the organization</w:t>
      </w:r>
      <w:r w:rsidRPr="006A3EDA">
        <w:rPr>
          <w:rFonts w:ascii="Times New Roman" w:hAnsi="Times New Roman" w:cs="Times New Roman"/>
          <w:sz w:val="24"/>
          <w:szCs w:val="24"/>
          <w:lang w:val="en-GB"/>
        </w:rPr>
        <w:t xml:space="preserve"> and are thus ideally positioned to help subordinates to link their job characteristics to larger organizational goals.</w:t>
      </w:r>
      <w:r>
        <w:rPr>
          <w:rFonts w:ascii="Times New Roman" w:hAnsi="Times New Roman" w:cs="Times New Roman"/>
          <w:sz w:val="24"/>
          <w:szCs w:val="24"/>
          <w:lang w:val="en-GB"/>
        </w:rPr>
        <w:t xml:space="preserve"> In addition, these findings conflict with previous research indicating that supervisors can act as promotors of organizational values, provide meaning to actions and as such influence PSM</w:t>
      </w:r>
      <w:r w:rsidR="00905EEE">
        <w:rPr>
          <w:rFonts w:ascii="Times New Roman" w:hAnsi="Times New Roman" w:cs="Times New Roman"/>
          <w:sz w:val="24"/>
          <w:szCs w:val="24"/>
          <w:lang w:val="en-GB"/>
        </w:rPr>
        <w:t xml:space="preserve"> </w:t>
      </w:r>
      <w:r w:rsidR="00905EEE">
        <w:rPr>
          <w:rFonts w:ascii="Times New Roman" w:hAnsi="Times New Roman" w:cs="Times New Roman"/>
          <w:sz w:val="24"/>
          <w:szCs w:val="24"/>
          <w:lang w:val="en-GB"/>
        </w:rPr>
        <w:fldChar w:fldCharType="begin"/>
      </w:r>
      <w:r w:rsidR="00905EEE">
        <w:rPr>
          <w:rFonts w:ascii="Times New Roman" w:hAnsi="Times New Roman" w:cs="Times New Roman"/>
          <w:sz w:val="24"/>
          <w:szCs w:val="24"/>
          <w:lang w:val="en-GB"/>
        </w:rPr>
        <w:instrText xml:space="preserve"> ADDIN EN.CITE &lt;EndNote&gt;&lt;Cite&gt;&lt;Author&gt;Vandenabeele&lt;/Author&gt;&lt;Year&gt;2014&lt;/Year&gt;&lt;RecNum&gt;145&lt;/RecNum&gt;&lt;DisplayText&gt;(Vandenabeele, 2014)&lt;/DisplayText&gt;&lt;record&gt;&lt;rec-number&gt;145&lt;/rec-number&gt;&lt;foreign-keys&gt;&lt;key app="EN" db-id="zerfe0td4sx2z2edv59x9wsrfaxsfttraert" timestamp="1458923199"&gt;145&lt;/key&gt;&lt;/foreign-keys&gt;&lt;ref-type name="Journal Article"&gt;17&lt;/ref-type&gt;&lt;contributors&gt;&lt;authors&gt;&lt;author&gt;Vandenabeele, W.&lt;/author&gt;&lt;/authors&gt;&lt;/contributors&gt;&lt;titles&gt;&lt;title&gt;Explaining Public Service Motivation The Role of Leadership and Basic Needs Satisfaction&lt;/title&gt;&lt;secondary-title&gt;Review of Public Personnel Administration&lt;/secondary-title&gt;&lt;/titles&gt;&lt;periodical&gt;&lt;full-title&gt;Review of Public Personnel Administration&lt;/full-title&gt;&lt;/periodical&gt;&lt;pages&gt;153-173&lt;/pages&gt;&lt;volume&gt;34&lt;/volume&gt;&lt;number&gt;2&lt;/number&gt;&lt;dates&gt;&lt;year&gt;2014&lt;/year&gt;&lt;/dates&gt;&lt;urls&gt;&lt;/urls&gt;&lt;/record&gt;&lt;/Cite&gt;&lt;/EndNote&gt;</w:instrText>
      </w:r>
      <w:r w:rsidR="00905EEE">
        <w:rPr>
          <w:rFonts w:ascii="Times New Roman" w:hAnsi="Times New Roman" w:cs="Times New Roman"/>
          <w:sz w:val="24"/>
          <w:szCs w:val="24"/>
          <w:lang w:val="en-GB"/>
        </w:rPr>
        <w:fldChar w:fldCharType="separate"/>
      </w:r>
      <w:r w:rsidR="00905EEE">
        <w:rPr>
          <w:rFonts w:ascii="Times New Roman" w:hAnsi="Times New Roman" w:cs="Times New Roman"/>
          <w:noProof/>
          <w:sz w:val="24"/>
          <w:szCs w:val="24"/>
          <w:lang w:val="en-GB"/>
        </w:rPr>
        <w:t>(Vandenabeele, 2014)</w:t>
      </w:r>
      <w:r w:rsidR="00905EEE">
        <w:rPr>
          <w:rFonts w:ascii="Times New Roman" w:hAnsi="Times New Roman" w:cs="Times New Roman"/>
          <w:sz w:val="24"/>
          <w:szCs w:val="24"/>
          <w:lang w:val="en-GB"/>
        </w:rPr>
        <w:fldChar w:fldCharType="end"/>
      </w:r>
      <w:r>
        <w:rPr>
          <w:rFonts w:ascii="Times New Roman" w:hAnsi="Times New Roman" w:cs="Times New Roman"/>
          <w:sz w:val="24"/>
          <w:szCs w:val="24"/>
          <w:lang w:val="en-GB"/>
        </w:rPr>
        <w:t>.</w:t>
      </w:r>
      <w:r w:rsidRPr="00490228">
        <w:rPr>
          <w:rFonts w:ascii="Times New Roman" w:hAnsi="Times New Roman" w:cs="Times New Roman"/>
          <w:sz w:val="24"/>
          <w:szCs w:val="24"/>
          <w:lang w:val="en-GB"/>
        </w:rPr>
        <w:t xml:space="preserve"> </w:t>
      </w:r>
      <w:r w:rsidRPr="007147CD">
        <w:rPr>
          <w:rFonts w:ascii="Times New Roman" w:hAnsi="Times New Roman" w:cs="Times New Roman"/>
          <w:sz w:val="24"/>
          <w:szCs w:val="24"/>
          <w:lang w:val="en-GB"/>
        </w:rPr>
        <w:t>An explanation for these findings, could lie in the</w:t>
      </w:r>
      <w:r>
        <w:rPr>
          <w:rFonts w:ascii="Times New Roman" w:hAnsi="Times New Roman" w:cs="Times New Roman"/>
          <w:sz w:val="24"/>
          <w:szCs w:val="24"/>
          <w:lang w:val="en-GB"/>
        </w:rPr>
        <w:t xml:space="preserve"> fact that supervisors </w:t>
      </w:r>
      <w:r>
        <w:rPr>
          <w:rFonts w:ascii="Times New Roman" w:hAnsi="Times New Roman" w:cs="Times New Roman"/>
          <w:sz w:val="24"/>
          <w:szCs w:val="24"/>
          <w:lang w:val="en-GB"/>
        </w:rPr>
        <w:lastRenderedPageBreak/>
        <w:t>are in some organizations</w:t>
      </w:r>
      <w:r w:rsidRPr="007147CD">
        <w:rPr>
          <w:rFonts w:ascii="Times New Roman" w:hAnsi="Times New Roman" w:cs="Times New Roman"/>
          <w:sz w:val="24"/>
          <w:szCs w:val="24"/>
          <w:lang w:val="en-GB"/>
        </w:rPr>
        <w:t xml:space="preserve"> perceived as being “duty-bound” to advance</w:t>
      </w:r>
      <w:r>
        <w:rPr>
          <w:rFonts w:ascii="Times New Roman" w:hAnsi="Times New Roman" w:cs="Times New Roman"/>
          <w:sz w:val="24"/>
          <w:szCs w:val="24"/>
          <w:lang w:val="en-GB"/>
        </w:rPr>
        <w:t xml:space="preserve"> organizational goals which hampers discussion and interaction</w:t>
      </w:r>
      <w:r w:rsidRPr="007147CD">
        <w:rPr>
          <w:rFonts w:ascii="Times New Roman" w:hAnsi="Times New Roman" w:cs="Times New Roman"/>
          <w:sz w:val="24"/>
          <w:szCs w:val="24"/>
          <w:lang w:val="en-GB"/>
        </w:rPr>
        <w:t xml:space="preserve">. In addition, </w:t>
      </w:r>
      <w:r>
        <w:rPr>
          <w:rFonts w:ascii="Times New Roman" w:hAnsi="Times New Roman" w:cs="Times New Roman"/>
          <w:sz w:val="24"/>
          <w:szCs w:val="24"/>
          <w:lang w:val="en-GB"/>
        </w:rPr>
        <w:t xml:space="preserve">in some organizations employees </w:t>
      </w:r>
      <w:r w:rsidRPr="007147CD">
        <w:rPr>
          <w:rFonts w:ascii="Times New Roman" w:hAnsi="Times New Roman" w:cs="Times New Roman"/>
          <w:sz w:val="24"/>
          <w:szCs w:val="24"/>
          <w:lang w:val="en-GB"/>
        </w:rPr>
        <w:t>feel uncomfortable to discuss organizational policies, issues or decisions with supervis</w:t>
      </w:r>
      <w:r>
        <w:rPr>
          <w:rFonts w:ascii="Times New Roman" w:hAnsi="Times New Roman" w:cs="Times New Roman"/>
          <w:sz w:val="24"/>
          <w:szCs w:val="24"/>
          <w:lang w:val="en-GB"/>
        </w:rPr>
        <w:t xml:space="preserve">ors </w:t>
      </w:r>
      <w:r w:rsidRPr="007147CD">
        <w:rPr>
          <w:rFonts w:ascii="Times New Roman" w:hAnsi="Times New Roman" w:cs="Times New Roman"/>
          <w:sz w:val="24"/>
          <w:szCs w:val="24"/>
          <w:lang w:val="en-GB"/>
        </w:rPr>
        <w:t>out of fear of damaging one’s image or being labelled in a neg</w:t>
      </w:r>
      <w:r w:rsidR="000F717F">
        <w:rPr>
          <w:rFonts w:ascii="Times New Roman" w:hAnsi="Times New Roman" w:cs="Times New Roman"/>
          <w:sz w:val="24"/>
          <w:szCs w:val="24"/>
          <w:lang w:val="en-GB"/>
        </w:rPr>
        <w:t xml:space="preserve">ative manner </w:t>
      </w:r>
      <w:r w:rsidR="000F717F">
        <w:rPr>
          <w:rFonts w:ascii="Times New Roman" w:hAnsi="Times New Roman" w:cs="Times New Roman"/>
          <w:sz w:val="24"/>
          <w:szCs w:val="24"/>
          <w:lang w:val="en-GB"/>
        </w:rPr>
        <w:fldChar w:fldCharType="begin"/>
      </w:r>
      <w:r w:rsidR="000F717F">
        <w:rPr>
          <w:rFonts w:ascii="Times New Roman" w:hAnsi="Times New Roman" w:cs="Times New Roman"/>
          <w:sz w:val="24"/>
          <w:szCs w:val="24"/>
          <w:lang w:val="en-GB"/>
        </w:rPr>
        <w:instrText xml:space="preserve"> ADDIN EN.CITE &lt;EndNote&gt;&lt;Cite&gt;&lt;Author&gt;Milliken&lt;/Author&gt;&lt;Year&gt;2003&lt;/Year&gt;&lt;RecNum&gt;181&lt;/RecNum&gt;&lt;DisplayText&gt;(Milliken, Morrison, &amp;amp; Hewlin, 2003)&lt;/DisplayText&gt;&lt;record&gt;&lt;rec-number&gt;181&lt;/rec-number&gt;&lt;foreign-keys&gt;&lt;key app="EN" db-id="zerfe0td4sx2z2edv59x9wsrfaxsfttraert" timestamp="1458923203"&gt;181&lt;/key&gt;&lt;/foreign-keys&gt;&lt;ref-type name="Journal Article"&gt;17&lt;/ref-type&gt;&lt;contributors&gt;&lt;authors&gt;&lt;author&gt;Milliken, F.&lt;/author&gt;&lt;author&gt;Morrison, E.&lt;/author&gt;&lt;author&gt;Hewlin, P.&lt;/author&gt;&lt;/authors&gt;&lt;/contributors&gt;&lt;titles&gt;&lt;title&gt;An Exploratory Study of Employee Silence: Issues that Employees Don’t Communicate Upward and Why&lt;/title&gt;&lt;secondary-title&gt;Journal of Management Studies&lt;/secondary-title&gt;&lt;/titles&gt;&lt;periodical&gt;&lt;full-title&gt;Journal of Management Studies&lt;/full-title&gt;&lt;/periodical&gt;&lt;pages&gt;1453-1476&lt;/pages&gt;&lt;volume&gt;40&lt;/volume&gt;&lt;number&gt;6&lt;/number&gt;&lt;dates&gt;&lt;year&gt;2003&lt;/year&gt;&lt;/dates&gt;&lt;urls&gt;&lt;/urls&gt;&lt;/record&gt;&lt;/Cite&gt;&lt;/EndNote&gt;</w:instrText>
      </w:r>
      <w:r w:rsidR="000F717F">
        <w:rPr>
          <w:rFonts w:ascii="Times New Roman" w:hAnsi="Times New Roman" w:cs="Times New Roman"/>
          <w:sz w:val="24"/>
          <w:szCs w:val="24"/>
          <w:lang w:val="en-GB"/>
        </w:rPr>
        <w:fldChar w:fldCharType="separate"/>
      </w:r>
      <w:r w:rsidR="000F717F">
        <w:rPr>
          <w:rFonts w:ascii="Times New Roman" w:hAnsi="Times New Roman" w:cs="Times New Roman"/>
          <w:noProof/>
          <w:sz w:val="24"/>
          <w:szCs w:val="24"/>
          <w:lang w:val="en-GB"/>
        </w:rPr>
        <w:t>(Milliken, Morrison, &amp; Hewlin, 2003)</w:t>
      </w:r>
      <w:r w:rsidR="000F717F">
        <w:rPr>
          <w:rFonts w:ascii="Times New Roman" w:hAnsi="Times New Roman" w:cs="Times New Roman"/>
          <w:sz w:val="24"/>
          <w:szCs w:val="24"/>
          <w:lang w:val="en-GB"/>
        </w:rPr>
        <w:fldChar w:fldCharType="end"/>
      </w:r>
      <w:r w:rsidRPr="007147CD">
        <w:rPr>
          <w:rFonts w:ascii="Times New Roman" w:hAnsi="Times New Roman" w:cs="Times New Roman"/>
          <w:sz w:val="24"/>
          <w:szCs w:val="24"/>
          <w:lang w:val="en-GB"/>
        </w:rPr>
        <w:t>.</w:t>
      </w:r>
      <w:r>
        <w:rPr>
          <w:rFonts w:ascii="Times New Roman" w:hAnsi="Times New Roman" w:cs="Times New Roman"/>
          <w:sz w:val="24"/>
          <w:szCs w:val="24"/>
          <w:lang w:val="en-GB"/>
        </w:rPr>
        <w:t xml:space="preserve"> Consequently, although the results seem to lend support to the assumption that the often adopted </w:t>
      </w:r>
      <w:r w:rsidRPr="00490228">
        <w:rPr>
          <w:rFonts w:ascii="Times New Roman" w:hAnsi="Times New Roman" w:cs="Times New Roman"/>
          <w:sz w:val="24"/>
          <w:szCs w:val="24"/>
          <w:lang w:val="en-GB"/>
        </w:rPr>
        <w:t>“cascade” mechanism</w:t>
      </w:r>
      <w:r>
        <w:rPr>
          <w:rFonts w:ascii="Times New Roman" w:hAnsi="Times New Roman" w:cs="Times New Roman"/>
          <w:sz w:val="24"/>
          <w:szCs w:val="24"/>
          <w:lang w:val="en-GB"/>
        </w:rPr>
        <w:t xml:space="preserve"> whereby </w:t>
      </w:r>
      <w:r w:rsidR="00121256">
        <w:rPr>
          <w:rFonts w:ascii="Times New Roman" w:hAnsi="Times New Roman" w:cs="Times New Roman"/>
          <w:sz w:val="24"/>
          <w:szCs w:val="24"/>
          <w:lang w:val="en-GB"/>
        </w:rPr>
        <w:t xml:space="preserve">top management </w:t>
      </w:r>
      <w:r w:rsidRPr="00490228">
        <w:rPr>
          <w:rFonts w:ascii="Times New Roman" w:hAnsi="Times New Roman" w:cs="Times New Roman"/>
          <w:sz w:val="24"/>
          <w:szCs w:val="24"/>
          <w:lang w:val="en-GB"/>
        </w:rPr>
        <w:t>communicate</w:t>
      </w:r>
      <w:r w:rsidR="00121256">
        <w:rPr>
          <w:rFonts w:ascii="Times New Roman" w:hAnsi="Times New Roman" w:cs="Times New Roman"/>
          <w:sz w:val="24"/>
          <w:szCs w:val="24"/>
          <w:lang w:val="en-GB"/>
        </w:rPr>
        <w:t>s</w:t>
      </w:r>
      <w:r w:rsidRPr="00490228">
        <w:rPr>
          <w:rFonts w:ascii="Times New Roman" w:hAnsi="Times New Roman" w:cs="Times New Roman"/>
          <w:sz w:val="24"/>
          <w:szCs w:val="24"/>
          <w:lang w:val="en-GB"/>
        </w:rPr>
        <w:t xml:space="preserve"> strategy </w:t>
      </w:r>
      <w:r w:rsidR="00121256">
        <w:rPr>
          <w:rFonts w:ascii="Times New Roman" w:hAnsi="Times New Roman" w:cs="Times New Roman"/>
          <w:sz w:val="24"/>
          <w:szCs w:val="24"/>
          <w:lang w:val="en-GB"/>
        </w:rPr>
        <w:t>and values only to middle managers</w:t>
      </w:r>
      <w:r w:rsidRPr="00490228">
        <w:rPr>
          <w:rFonts w:ascii="Times New Roman" w:hAnsi="Times New Roman" w:cs="Times New Roman"/>
          <w:sz w:val="24"/>
          <w:szCs w:val="24"/>
          <w:lang w:val="en-GB"/>
        </w:rPr>
        <w:t xml:space="preserve"> and depend on them to disseminate it to frontline workers</w:t>
      </w:r>
      <w:r w:rsidR="000F717F">
        <w:rPr>
          <w:rFonts w:ascii="Times New Roman" w:hAnsi="Times New Roman" w:cs="Times New Roman"/>
          <w:sz w:val="24"/>
          <w:szCs w:val="24"/>
          <w:lang w:val="en-GB"/>
        </w:rPr>
        <w:t xml:space="preserve"> is flawed </w:t>
      </w:r>
      <w:r w:rsidR="000F717F">
        <w:rPr>
          <w:rFonts w:ascii="Times New Roman" w:hAnsi="Times New Roman" w:cs="Times New Roman"/>
          <w:sz w:val="24"/>
          <w:szCs w:val="24"/>
          <w:lang w:val="en-GB"/>
        </w:rPr>
        <w:fldChar w:fldCharType="begin"/>
      </w:r>
      <w:r w:rsidR="000F717F">
        <w:rPr>
          <w:rFonts w:ascii="Times New Roman" w:hAnsi="Times New Roman" w:cs="Times New Roman"/>
          <w:sz w:val="24"/>
          <w:szCs w:val="24"/>
          <w:lang w:val="en-GB"/>
        </w:rPr>
        <w:instrText xml:space="preserve"> ADDIN EN.CITE &lt;EndNote&gt;&lt;Cite&gt;&lt;Author&gt;Galunic&lt;/Author&gt;&lt;Year&gt;2012&lt;/Year&gt;&lt;RecNum&gt;187&lt;/RecNum&gt;&lt;DisplayText&gt;(Galunic &amp;amp; Hermreck, 2012)&lt;/DisplayText&gt;&lt;record&gt;&lt;rec-number&gt;187&lt;/rec-number&gt;&lt;foreign-keys&gt;&lt;key app="EN" db-id="zerfe0td4sx2z2edv59x9wsrfaxsfttraert" timestamp="1463150859"&gt;187&lt;/key&gt;&lt;/foreign-keys&gt;&lt;ref-type name="Journal Article"&gt;17&lt;/ref-type&gt;&lt;contributors&gt;&lt;authors&gt;&lt;author&gt;Galunic, G.&lt;/author&gt;&lt;author&gt;Hermreck, I.&lt;/author&gt;&lt;/authors&gt;&lt;/contributors&gt;&lt;titles&gt;&lt;title&gt;How to Help Employees &amp;quot;Get&amp;quot; Strategy&lt;/title&gt;&lt;secondary-title&gt;Harvard Business Review&lt;/secondary-title&gt;&lt;/titles&gt;&lt;periodical&gt;&lt;full-title&gt;Harvard Business Review&lt;/full-title&gt;&lt;/periodical&gt;&lt;number&gt;December&lt;/number&gt;&lt;dates&gt;&lt;year&gt;2012&lt;/year&gt;&lt;/dates&gt;&lt;urls&gt;&lt;/urls&gt;&lt;/record&gt;&lt;/Cite&gt;&lt;/EndNote&gt;</w:instrText>
      </w:r>
      <w:r w:rsidR="000F717F">
        <w:rPr>
          <w:rFonts w:ascii="Times New Roman" w:hAnsi="Times New Roman" w:cs="Times New Roman"/>
          <w:sz w:val="24"/>
          <w:szCs w:val="24"/>
          <w:lang w:val="en-GB"/>
        </w:rPr>
        <w:fldChar w:fldCharType="separate"/>
      </w:r>
      <w:r w:rsidR="000F717F">
        <w:rPr>
          <w:rFonts w:ascii="Times New Roman" w:hAnsi="Times New Roman" w:cs="Times New Roman"/>
          <w:noProof/>
          <w:sz w:val="24"/>
          <w:szCs w:val="24"/>
          <w:lang w:val="en-GB"/>
        </w:rPr>
        <w:t>(Galunic &amp; Hermreck, 2012)</w:t>
      </w:r>
      <w:r w:rsidR="000F717F">
        <w:rPr>
          <w:rFonts w:ascii="Times New Roman" w:hAnsi="Times New Roman" w:cs="Times New Roman"/>
          <w:sz w:val="24"/>
          <w:szCs w:val="24"/>
          <w:lang w:val="en-GB"/>
        </w:rPr>
        <w:fldChar w:fldCharType="end"/>
      </w:r>
      <w:r>
        <w:rPr>
          <w:rFonts w:ascii="Times New Roman" w:hAnsi="Times New Roman" w:cs="Times New Roman"/>
          <w:sz w:val="24"/>
          <w:szCs w:val="24"/>
          <w:lang w:val="en-GB"/>
        </w:rPr>
        <w:t>, these results should be interpreted with care. Future research should include more detailed information on the importance of employee-supervisor relationships in order to shed more light on the socialization role of supervisors.</w:t>
      </w:r>
    </w:p>
    <w:p w14:paraId="14EC04C8" w14:textId="77777777" w:rsidR="006817ED" w:rsidRPr="003A64AF" w:rsidRDefault="006817ED" w:rsidP="001D21AA">
      <w:pPr>
        <w:spacing w:after="0" w:line="480" w:lineRule="auto"/>
        <w:rPr>
          <w:rFonts w:ascii="Times New Roman" w:hAnsi="Times New Roman" w:cs="Times New Roman"/>
          <w:b/>
          <w:caps/>
          <w:sz w:val="24"/>
          <w:szCs w:val="24"/>
          <w:lang w:val="en-US"/>
        </w:rPr>
      </w:pPr>
      <w:r w:rsidRPr="003A64AF">
        <w:rPr>
          <w:rFonts w:ascii="Times New Roman" w:hAnsi="Times New Roman" w:cs="Times New Roman"/>
          <w:b/>
          <w:caps/>
          <w:sz w:val="24"/>
          <w:szCs w:val="24"/>
          <w:lang w:val="en-US"/>
        </w:rPr>
        <w:t>Key contributions AND limitations</w:t>
      </w:r>
      <w:bookmarkEnd w:id="6"/>
      <w:bookmarkEnd w:id="7"/>
      <w:bookmarkEnd w:id="8"/>
    </w:p>
    <w:p w14:paraId="3D8029E0" w14:textId="1CC41B5C" w:rsidR="006817ED" w:rsidRPr="003A64AF" w:rsidRDefault="006817ED" w:rsidP="006817ED">
      <w:pPr>
        <w:spacing w:after="0" w:line="480" w:lineRule="auto"/>
        <w:ind w:firstLine="706"/>
        <w:rPr>
          <w:rFonts w:ascii="Times New Roman" w:hAnsi="Times New Roman" w:cs="Times New Roman"/>
          <w:sz w:val="24"/>
          <w:szCs w:val="24"/>
          <w:lang w:val="en-US"/>
        </w:rPr>
      </w:pPr>
      <w:r w:rsidRPr="003A64AF">
        <w:rPr>
          <w:rFonts w:ascii="Times New Roman" w:hAnsi="Times New Roman" w:cs="Times New Roman"/>
          <w:sz w:val="24"/>
          <w:szCs w:val="24"/>
          <w:lang w:val="en-US"/>
        </w:rPr>
        <w:t xml:space="preserve">The paper at hand responded to </w:t>
      </w:r>
      <w:r w:rsidRPr="006817ED">
        <w:rPr>
          <w:rFonts w:ascii="Times New Roman" w:hAnsi="Times New Roman" w:cs="Times New Roman"/>
          <w:sz w:val="24"/>
          <w:szCs w:val="24"/>
        </w:rPr>
        <w:fldChar w:fldCharType="begin"/>
      </w:r>
      <w:r w:rsidR="005979A2" w:rsidRPr="005979A2">
        <w:rPr>
          <w:rFonts w:ascii="Times New Roman" w:hAnsi="Times New Roman" w:cs="Times New Roman"/>
          <w:sz w:val="24"/>
          <w:szCs w:val="24"/>
          <w:lang w:val="en-US"/>
        </w:rPr>
        <w:instrText xml:space="preserve"> ADDIN EN.CITE &lt;EndNote&gt;&lt;Cite AuthorYear="1"&gt;&lt;Author&gt;Wright&lt;/Author&gt;&lt;Year&gt;2011&lt;/Year&gt;&lt;RecNum&gt;23&lt;/RecNum&gt;&lt;DisplayText&gt;Wright and Pandey (2011)&lt;/DisplayText&gt;&lt;record&gt;&lt;rec-number&gt;23&lt;/rec-number&gt;&lt;foreign-keys&gt;&lt;key app="EN" db-id="zerfe0td4sx2z2edv59x9wsrfaxsfttraert" timestamp="1402590211"&gt;23&lt;/key&gt;&lt;/foreign-keys&gt;&lt;ref-type name="Journal Article"&gt;17&lt;/ref-type&gt;&lt;contributors&gt;&lt;authors&gt;&lt;author&gt;Wright, B.&lt;/author&gt;&lt;author&gt;Pandey, S.&lt;/author&gt;&lt;/authors&gt;&lt;/contributors&gt;&lt;titles&gt;&lt;title&gt;Public organizations and mission valence : When does mission matter?&lt;/title&gt;&lt;secondary-title&gt;Administration &amp;amp; Society&lt;/secondary-title&gt;&lt;/titles&gt;&lt;periodical&gt;&lt;full-title&gt;Administration &amp;amp; Society&lt;/full-title&gt;&lt;/periodical&gt;&lt;pages&gt;22-44&lt;/pages&gt;&lt;volume&gt;43&lt;/volume&gt;&lt;number&gt;1&lt;/number&gt;&lt;dates&gt;&lt;year&gt;2011&lt;/year&gt;&lt;/dates&gt;&lt;urls&gt;&lt;/urls&gt;&lt;/record&gt;&lt;/Cite&gt;&lt;/EndNote&gt;</w:instrText>
      </w:r>
      <w:r w:rsidRPr="006817ED">
        <w:rPr>
          <w:rFonts w:ascii="Times New Roman" w:hAnsi="Times New Roman" w:cs="Times New Roman"/>
          <w:sz w:val="24"/>
          <w:szCs w:val="24"/>
        </w:rPr>
        <w:fldChar w:fldCharType="separate"/>
      </w:r>
      <w:r w:rsidRPr="003A64AF">
        <w:rPr>
          <w:rFonts w:ascii="Times New Roman" w:hAnsi="Times New Roman" w:cs="Times New Roman"/>
          <w:noProof/>
          <w:sz w:val="24"/>
          <w:szCs w:val="24"/>
          <w:lang w:val="en-US"/>
        </w:rPr>
        <w:t>Wright and Pandey (2011)</w:t>
      </w:r>
      <w:r w:rsidRPr="006817ED">
        <w:rPr>
          <w:rFonts w:ascii="Times New Roman" w:hAnsi="Times New Roman" w:cs="Times New Roman"/>
          <w:sz w:val="24"/>
          <w:szCs w:val="24"/>
        </w:rPr>
        <w:fldChar w:fldCharType="end"/>
      </w:r>
      <w:r w:rsidRPr="003A64AF">
        <w:rPr>
          <w:rFonts w:ascii="Times New Roman" w:hAnsi="Times New Roman" w:cs="Times New Roman"/>
          <w:sz w:val="24"/>
          <w:szCs w:val="24"/>
          <w:lang w:val="en-US"/>
        </w:rPr>
        <w:t xml:space="preserve"> call for more research on the drivers of mission valence. More specifically, this study extended the scope of previous research analyzing how  goal clarity, work impact and </w:t>
      </w:r>
      <w:r w:rsidR="00C24B11" w:rsidRPr="003A64AF">
        <w:rPr>
          <w:rFonts w:ascii="Times New Roman" w:hAnsi="Times New Roman" w:cs="Times New Roman"/>
          <w:sz w:val="24"/>
          <w:szCs w:val="24"/>
          <w:lang w:val="en-US"/>
        </w:rPr>
        <w:t>PSM</w:t>
      </w:r>
      <w:r w:rsidRPr="003A64AF">
        <w:rPr>
          <w:rFonts w:ascii="Times New Roman" w:hAnsi="Times New Roman" w:cs="Times New Roman"/>
          <w:sz w:val="24"/>
          <w:szCs w:val="24"/>
          <w:lang w:val="en-US"/>
        </w:rPr>
        <w:t xml:space="preserve"> are related with mission valence using a sample of lower-level employees. As such this study provides insight on the generalizability of previous study results, which all used samples of general managers. In addition, this study complements, to employees at the lower end of the organizational hierarchy. In addition, this study clarifies how the drivers of mission valence are influenced by  intra-organizational interaction thus providing an antidote for the fact that the impact of communication and social networks has been largely neglected in public management research. Although the study result complement the existing knowledge base, we would like to stress that the results of any single study should be viewed with caution and that one has to recognize that  both strengths and weaknesses. The strengths of this study lie in the fact that it, partly, replicates existing studies and thus builds on validated research instruments. In addition, it uses a cross-sectional design which allows to test theoretical predictions using a </w:t>
      </w:r>
      <w:r w:rsidRPr="003A64AF">
        <w:rPr>
          <w:rFonts w:ascii="Times New Roman" w:hAnsi="Times New Roman" w:cs="Times New Roman"/>
          <w:sz w:val="24"/>
          <w:szCs w:val="24"/>
          <w:lang w:val="en-US"/>
        </w:rPr>
        <w:lastRenderedPageBreak/>
        <w:t xml:space="preserve">large sample and sophisticated statistical analysis. On the other hand,  the cross-sectional research design provides a snap shot which does not allow to assess how mission valence unfolds over time and fluctuates under the influence of communication and/or change management initiatives. Clearly, more longitudinal research is needed in order to map the dynamics of how mission valence is attained, sustained and fluctuates. Second, this study relies on self-reported behavior and perceptions. There may have been a social desirability bias operating that caused respondents to try to portray themselves in positive ways </w:t>
      </w:r>
      <w:r w:rsidRPr="006817ED">
        <w:rPr>
          <w:rFonts w:ascii="Times New Roman" w:hAnsi="Times New Roman" w:cs="Times New Roman"/>
          <w:sz w:val="24"/>
          <w:szCs w:val="24"/>
        </w:rPr>
        <w:fldChar w:fldCharType="begin"/>
      </w:r>
      <w:r w:rsidR="000F717F" w:rsidRPr="00337546">
        <w:rPr>
          <w:rFonts w:ascii="Times New Roman" w:hAnsi="Times New Roman" w:cs="Times New Roman"/>
          <w:sz w:val="24"/>
          <w:szCs w:val="24"/>
          <w:lang w:val="en-US"/>
        </w:rPr>
        <w:instrText xml:space="preserve"> ADDIN EN.CITE &lt;EndNote&gt;&lt;Cite&gt;&lt;Author&gt;Milliken&lt;/Author&gt;&lt;Year&gt;2003&lt;/Year&gt;&lt;RecNum&gt;181&lt;/RecNum&gt;&lt;DisplayText&gt;(Milliken et al., 2003)&lt;/DisplayText&gt;&lt;record&gt;&lt;rec-number&gt;181&lt;/rec-number&gt;&lt;foreign-keys&gt;&lt;key app="EN" db-id="zerfe0td4sx2z2edv59x9wsrfaxsfttraert" timestamp="1458923203"&gt;181&lt;/key&gt;&lt;/foreign-keys&gt;&lt;ref-type name="Journal Article"&gt;17&lt;/ref-type&gt;&lt;contributors&gt;&lt;authors&gt;&lt;author&gt;Milliken, F.&lt;/author&gt;&lt;author&gt;Morrison, E.&lt;/author&gt;&lt;author&gt;Hewlin, P.&lt;/author&gt;&lt;/authors&gt;&lt;/contributors&gt;&lt;titles&gt;&lt;title&gt;An Exploratory Study of Employee Silence: Issues that Employees Don’t Communicate Upward and Why&lt;/title&gt;&lt;secondary-title&gt;Journal of Management Studies&lt;/secondary-title&gt;&lt;/titles&gt;&lt;periodical&gt;&lt;full-title&gt;Journal of Management Studies&lt;/full-title&gt;&lt;/periodical&gt;&lt;pages&gt;1453-1476&lt;/pages&gt;&lt;volume&gt;40&lt;/volume&gt;&lt;number&gt;6&lt;/number&gt;&lt;dates&gt;&lt;year&gt;2003&lt;/year&gt;&lt;/dates&gt;&lt;urls&gt;&lt;/urls&gt;&lt;/record&gt;&lt;/Cite&gt;&lt;/EndNote&gt;</w:instrText>
      </w:r>
      <w:r w:rsidRPr="006817ED">
        <w:rPr>
          <w:rFonts w:ascii="Times New Roman" w:hAnsi="Times New Roman" w:cs="Times New Roman"/>
          <w:sz w:val="24"/>
          <w:szCs w:val="24"/>
        </w:rPr>
        <w:fldChar w:fldCharType="separate"/>
      </w:r>
      <w:r w:rsidR="000F717F" w:rsidRPr="00337546">
        <w:rPr>
          <w:rFonts w:ascii="Times New Roman" w:hAnsi="Times New Roman" w:cs="Times New Roman"/>
          <w:noProof/>
          <w:sz w:val="24"/>
          <w:szCs w:val="24"/>
          <w:lang w:val="en-US"/>
        </w:rPr>
        <w:t>(Milliken et al., 2003)</w:t>
      </w:r>
      <w:r w:rsidRPr="006817ED">
        <w:rPr>
          <w:rFonts w:ascii="Times New Roman" w:hAnsi="Times New Roman" w:cs="Times New Roman"/>
          <w:sz w:val="24"/>
          <w:szCs w:val="24"/>
        </w:rPr>
        <w:fldChar w:fldCharType="end"/>
      </w:r>
      <w:r w:rsidRPr="003A64AF">
        <w:rPr>
          <w:rFonts w:ascii="Times New Roman" w:hAnsi="Times New Roman" w:cs="Times New Roman"/>
          <w:sz w:val="24"/>
          <w:szCs w:val="24"/>
          <w:lang w:val="en-US"/>
        </w:rPr>
        <w:t>. Studies using qualitative research designs could help validate the results of the research at hand. Third, data was collected in just one organization. Although we focused on analyzing relationships on an individual level and the examined organization is probably too large extent representative for large public organizations, organizational characteristics such as the degree of bureaucracy and communication climate could influence the results. We thus advise to interpret the study results with some caution as future research should use samples from multiple organizations to assure generalizability and analyze the issues examined here in different organizational settings.</w:t>
      </w:r>
    </w:p>
    <w:p w14:paraId="78D33935" w14:textId="77777777" w:rsidR="00033E58" w:rsidRPr="00630E5E" w:rsidRDefault="006817ED" w:rsidP="006817ED">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REFERENCES</w:t>
      </w:r>
    </w:p>
    <w:p w14:paraId="1CBF9037" w14:textId="77777777" w:rsidR="00905EEE" w:rsidRPr="00905EEE" w:rsidRDefault="00033E58" w:rsidP="00905EEE">
      <w:pPr>
        <w:pStyle w:val="EndNoteBibliography"/>
        <w:spacing w:after="0"/>
        <w:ind w:left="720" w:hanging="720"/>
      </w:pPr>
      <w:r w:rsidRPr="006817ED">
        <w:rPr>
          <w:szCs w:val="24"/>
          <w:lang w:val="en-GB"/>
        </w:rPr>
        <w:fldChar w:fldCharType="begin"/>
      </w:r>
      <w:r w:rsidRPr="006817ED">
        <w:rPr>
          <w:szCs w:val="24"/>
          <w:lang w:val="en-GB"/>
        </w:rPr>
        <w:instrText xml:space="preserve"> ADDIN EN.REFLIST </w:instrText>
      </w:r>
      <w:r w:rsidRPr="006817ED">
        <w:rPr>
          <w:szCs w:val="24"/>
          <w:lang w:val="en-GB"/>
        </w:rPr>
        <w:fldChar w:fldCharType="separate"/>
      </w:r>
      <w:r w:rsidR="00905EEE" w:rsidRPr="00905EEE">
        <w:t xml:space="preserve">Antonakis, J., Bendahan, S., Jacquart, P., &amp; Lalive, R. (2014). Causality and endogeneity: Problems and solutions. In D. Day (Ed.), </w:t>
      </w:r>
      <w:r w:rsidR="00905EEE" w:rsidRPr="00905EEE">
        <w:rPr>
          <w:i/>
        </w:rPr>
        <w:t>The Oxford Handbook of Leadership and Organizations</w:t>
      </w:r>
      <w:r w:rsidR="00905EEE" w:rsidRPr="00905EEE">
        <w:t xml:space="preserve"> (pp. 93-117). New York: Oxford University Press.</w:t>
      </w:r>
    </w:p>
    <w:p w14:paraId="66D41885" w14:textId="77777777" w:rsidR="00905EEE" w:rsidRPr="00905EEE" w:rsidRDefault="00905EEE" w:rsidP="00905EEE">
      <w:pPr>
        <w:pStyle w:val="EndNoteBibliography"/>
        <w:spacing w:after="0"/>
        <w:ind w:left="720" w:hanging="720"/>
      </w:pPr>
      <w:r w:rsidRPr="00905EEE">
        <w:t xml:space="preserve">Ashfort, B., Sluss, D., &amp; Saks, M. (2007). Socialization tactics, proactive behavior, and newcomer learning: Integrating socialization models. </w:t>
      </w:r>
      <w:r w:rsidRPr="00905EEE">
        <w:rPr>
          <w:i/>
        </w:rPr>
        <w:t>Journal of Vocational Behavior, 70</w:t>
      </w:r>
      <w:r w:rsidRPr="00905EEE">
        <w:t xml:space="preserve">(3), 447-462. </w:t>
      </w:r>
    </w:p>
    <w:p w14:paraId="1980DE34" w14:textId="77777777" w:rsidR="00905EEE" w:rsidRPr="00905EEE" w:rsidRDefault="00905EEE" w:rsidP="00905EEE">
      <w:pPr>
        <w:pStyle w:val="EndNoteBibliography"/>
        <w:spacing w:after="0"/>
        <w:ind w:left="720" w:hanging="720"/>
      </w:pPr>
      <w:r w:rsidRPr="00905EEE">
        <w:t xml:space="preserve">Biggs, A., Brough, P., &amp; Barbour, J. (2013). Strategic alignment with organizational priorities and work engagement: A multi-wave analysis. </w:t>
      </w:r>
      <w:r w:rsidRPr="00905EEE">
        <w:rPr>
          <w:i/>
        </w:rPr>
        <w:t>Journal of Organizational Behavior</w:t>
      </w:r>
      <w:r w:rsidRPr="00905EEE">
        <w:t>. doi:DOI: 10.1002/job.1866</w:t>
      </w:r>
    </w:p>
    <w:p w14:paraId="63D33C1C" w14:textId="77777777" w:rsidR="00905EEE" w:rsidRPr="00905EEE" w:rsidRDefault="00905EEE" w:rsidP="00905EEE">
      <w:pPr>
        <w:pStyle w:val="EndNoteBibliography"/>
        <w:spacing w:after="0"/>
        <w:ind w:left="720" w:hanging="720"/>
      </w:pPr>
      <w:r w:rsidRPr="00905EEE">
        <w:lastRenderedPageBreak/>
        <w:t xml:space="preserve">Biggs, A., Brough, P., &amp; Barbour, J. (2014). Strategic alignment with organizational priorities and work engagement: A multi-wave analysis. </w:t>
      </w:r>
      <w:r w:rsidRPr="00905EEE">
        <w:rPr>
          <w:i/>
        </w:rPr>
        <w:t>Journal of Organizational Behavior, 35</w:t>
      </w:r>
      <w:r w:rsidRPr="00905EEE">
        <w:t>(3), 301-317. doi:DOI: 10.1002/job.1866</w:t>
      </w:r>
    </w:p>
    <w:p w14:paraId="6DB529D0" w14:textId="77777777" w:rsidR="00905EEE" w:rsidRPr="00905EEE" w:rsidRDefault="00905EEE" w:rsidP="00905EEE">
      <w:pPr>
        <w:pStyle w:val="EndNoteBibliography"/>
        <w:spacing w:after="0"/>
        <w:ind w:left="720" w:hanging="720"/>
      </w:pPr>
      <w:r w:rsidRPr="00905EEE">
        <w:t xml:space="preserve">Boswell, W. (2006). Aligning employees with the organization's strategic objectives: out of "line of sight", out of mind. </w:t>
      </w:r>
      <w:r w:rsidRPr="00905EEE">
        <w:rPr>
          <w:i/>
        </w:rPr>
        <w:t>International Journal of Human Resource Management, 17</w:t>
      </w:r>
      <w:r w:rsidRPr="00905EEE">
        <w:t xml:space="preserve">(9), 1489-1511. </w:t>
      </w:r>
    </w:p>
    <w:p w14:paraId="005F54DF" w14:textId="77777777" w:rsidR="00905EEE" w:rsidRPr="00905EEE" w:rsidRDefault="00905EEE" w:rsidP="00905EEE">
      <w:pPr>
        <w:pStyle w:val="EndNoteBibliography"/>
        <w:spacing w:after="0"/>
        <w:ind w:left="720" w:hanging="720"/>
      </w:pPr>
      <w:r w:rsidRPr="00905EEE">
        <w:t xml:space="preserve">Boswell, W., &amp; Boudreau, J. (2001). How leading companies create, measure and achieve strategic results through “line of sight". </w:t>
      </w:r>
      <w:r w:rsidRPr="00905EEE">
        <w:rPr>
          <w:i/>
        </w:rPr>
        <w:t>Management Decision, 39</w:t>
      </w:r>
      <w:r w:rsidRPr="00905EEE">
        <w:t xml:space="preserve">(10), 851 - 860. </w:t>
      </w:r>
    </w:p>
    <w:p w14:paraId="4EDDAA7A" w14:textId="77777777" w:rsidR="00905EEE" w:rsidRPr="00905EEE" w:rsidRDefault="00905EEE" w:rsidP="00905EEE">
      <w:pPr>
        <w:pStyle w:val="EndNoteBibliography"/>
        <w:spacing w:after="0"/>
        <w:ind w:left="720" w:hanging="720"/>
      </w:pPr>
      <w:r w:rsidRPr="00905EEE">
        <w:t xml:space="preserve">Brown, W., &amp; Yoshioka, C. (2003). Mission attachment and satisfaction as factors in employee retention. </w:t>
      </w:r>
      <w:r w:rsidRPr="00905EEE">
        <w:rPr>
          <w:i/>
        </w:rPr>
        <w:t>Nonprofit Management &amp; Leadership, 14</w:t>
      </w:r>
      <w:r w:rsidRPr="00905EEE">
        <w:t xml:space="preserve">(1), 5-18. </w:t>
      </w:r>
    </w:p>
    <w:p w14:paraId="637AEA69" w14:textId="77777777" w:rsidR="00905EEE" w:rsidRPr="00905EEE" w:rsidRDefault="00905EEE" w:rsidP="00905EEE">
      <w:pPr>
        <w:pStyle w:val="EndNoteBibliography"/>
        <w:spacing w:after="0"/>
        <w:ind w:left="720" w:hanging="720"/>
      </w:pPr>
      <w:r w:rsidRPr="00905EEE">
        <w:t xml:space="preserve">Caillier, J. (2014). Toward a Better Understanding of the Relationship Between Transformational Leadership, Public Service Motivation, Mission Valence, and Employee Performance: A Preliminary Study. </w:t>
      </w:r>
      <w:r w:rsidRPr="00905EEE">
        <w:rPr>
          <w:i/>
        </w:rPr>
        <w:t>Public Personnel Management, 43</w:t>
      </w:r>
      <w:r w:rsidRPr="00905EEE">
        <w:t xml:space="preserve">(2), 218-239. </w:t>
      </w:r>
    </w:p>
    <w:p w14:paraId="2529D6DF" w14:textId="77777777" w:rsidR="00905EEE" w:rsidRPr="00905EEE" w:rsidRDefault="00905EEE" w:rsidP="00905EEE">
      <w:pPr>
        <w:pStyle w:val="EndNoteBibliography"/>
        <w:spacing w:after="0"/>
        <w:ind w:left="720" w:hanging="720"/>
      </w:pPr>
      <w:r w:rsidRPr="00905EEE">
        <w:t xml:space="preserve">Caillier, J. (2015). Towards a better understanding of public service motivation and mission valence in public agencies. </w:t>
      </w:r>
      <w:r w:rsidRPr="00905EEE">
        <w:rPr>
          <w:i/>
        </w:rPr>
        <w:t>Public Management Review, 17</w:t>
      </w:r>
      <w:r w:rsidRPr="00905EEE">
        <w:t xml:space="preserve">(9), 1217-1236. </w:t>
      </w:r>
    </w:p>
    <w:p w14:paraId="78D77F89" w14:textId="77777777" w:rsidR="00905EEE" w:rsidRPr="00905EEE" w:rsidRDefault="00905EEE" w:rsidP="00905EEE">
      <w:pPr>
        <w:pStyle w:val="EndNoteBibliography"/>
        <w:spacing w:after="0"/>
        <w:ind w:left="720" w:hanging="720"/>
      </w:pPr>
      <w:r w:rsidRPr="00905EEE">
        <w:t xml:space="preserve">Caillier, J. (2016a). Do Transformational Leaders Affect Turnover Intentions and Extra-Role Behaviors Through Mission Valence? </w:t>
      </w:r>
      <w:r w:rsidRPr="00905EEE">
        <w:rPr>
          <w:i/>
        </w:rPr>
        <w:t>The American Review of Public Administration, 46</w:t>
      </w:r>
      <w:r w:rsidRPr="00905EEE">
        <w:t xml:space="preserve">(2), 226-242. </w:t>
      </w:r>
    </w:p>
    <w:p w14:paraId="681B53E4" w14:textId="77777777" w:rsidR="00905EEE" w:rsidRPr="00905EEE" w:rsidRDefault="00905EEE" w:rsidP="00905EEE">
      <w:pPr>
        <w:pStyle w:val="EndNoteBibliography"/>
        <w:spacing w:after="0"/>
        <w:ind w:left="720" w:hanging="720"/>
      </w:pPr>
      <w:r w:rsidRPr="00905EEE">
        <w:t xml:space="preserve">Caillier, J. (2016b). Does Public Service Motivation Mediate the Relationship between Goal Clarity and both Organizational Commitment and Extra-Role Behaviours. </w:t>
      </w:r>
      <w:r w:rsidRPr="00905EEE">
        <w:rPr>
          <w:i/>
        </w:rPr>
        <w:t>Public Management Review, 18</w:t>
      </w:r>
      <w:r w:rsidRPr="00905EEE">
        <w:t xml:space="preserve">(2). </w:t>
      </w:r>
    </w:p>
    <w:p w14:paraId="0C331647" w14:textId="77777777" w:rsidR="00905EEE" w:rsidRPr="00905EEE" w:rsidRDefault="00905EEE" w:rsidP="00905EEE">
      <w:pPr>
        <w:pStyle w:val="EndNoteBibliography"/>
        <w:spacing w:after="0"/>
        <w:ind w:left="720" w:hanging="720"/>
      </w:pPr>
      <w:r w:rsidRPr="00905EEE">
        <w:t xml:space="preserve">Christensen, R., &amp; Wright, B. (2011). The Effects of Public Service Motivation on Job Choice Decisions: Disentangling the Contributions of Person-Organization Fit and Person-Job Fit. </w:t>
      </w:r>
      <w:r w:rsidRPr="00905EEE">
        <w:rPr>
          <w:i/>
        </w:rPr>
        <w:t>Journal of Public Administration Research &amp; Theory, 21</w:t>
      </w:r>
      <w:r w:rsidRPr="00905EEE">
        <w:t xml:space="preserve">(4), 723-743. </w:t>
      </w:r>
    </w:p>
    <w:p w14:paraId="631FB110" w14:textId="77777777" w:rsidR="00905EEE" w:rsidRPr="00905EEE" w:rsidRDefault="00905EEE" w:rsidP="00905EEE">
      <w:pPr>
        <w:pStyle w:val="EndNoteBibliography"/>
        <w:spacing w:after="0"/>
        <w:ind w:left="720" w:hanging="720"/>
      </w:pPr>
      <w:r w:rsidRPr="00905EEE">
        <w:lastRenderedPageBreak/>
        <w:t xml:space="preserve">De Vos, A., &amp; Freese, C. (2011). Sensemaking during organizational entry: Changes in newcomer information seeking and the relationship with psychological contract fulfilment. </w:t>
      </w:r>
      <w:r w:rsidRPr="00905EEE">
        <w:rPr>
          <w:i/>
        </w:rPr>
        <w:t>Journal of Occupational and Organizational Psychology, 84</w:t>
      </w:r>
      <w:r w:rsidRPr="00905EEE">
        <w:t xml:space="preserve">(2), 288-314. </w:t>
      </w:r>
    </w:p>
    <w:p w14:paraId="7ED93207" w14:textId="77777777" w:rsidR="00905EEE" w:rsidRPr="00905EEE" w:rsidRDefault="00905EEE" w:rsidP="00905EEE">
      <w:pPr>
        <w:pStyle w:val="EndNoteBibliography"/>
        <w:spacing w:after="0"/>
        <w:ind w:left="720" w:hanging="720"/>
      </w:pPr>
      <w:r w:rsidRPr="00905EEE">
        <w:t xml:space="preserve">Favero, N., &amp; Bullock, J. (2015). How (not) to solve the problem: An evaluation of scholarly responses to common source bias. </w:t>
      </w:r>
      <w:r w:rsidRPr="00905EEE">
        <w:rPr>
          <w:i/>
        </w:rPr>
        <w:t>Journal of Public Administration Research and Theory, 25</w:t>
      </w:r>
      <w:r w:rsidRPr="00905EEE">
        <w:t xml:space="preserve">(1), 285-308. </w:t>
      </w:r>
    </w:p>
    <w:p w14:paraId="49AD87C6" w14:textId="5B0CA397" w:rsidR="00905EEE" w:rsidRPr="00905EEE" w:rsidRDefault="00905EEE" w:rsidP="00905EEE">
      <w:pPr>
        <w:pStyle w:val="EndNoteBibliography"/>
        <w:spacing w:after="0"/>
        <w:ind w:left="720" w:hanging="720"/>
      </w:pPr>
      <w:r w:rsidRPr="00905EEE">
        <w:t xml:space="preserve">Fenton, S. A. M., Duda, J. L., Quested, E., &amp; Barrett, T. (2014). Coach autonomy support predicts autonomous motivation and daily moderate-to-vigorous physical activity and sedentary time in youth sport participants. </w:t>
      </w:r>
      <w:r w:rsidRPr="00905EEE">
        <w:rPr>
          <w:i/>
        </w:rPr>
        <w:t>Psychology of Sport and Exercise, 15</w:t>
      </w:r>
      <w:r w:rsidRPr="00905EEE">
        <w:t>(5), 453-463. doi:</w:t>
      </w:r>
      <w:hyperlink r:id="rId8" w:history="1">
        <w:r w:rsidRPr="00905EEE">
          <w:rPr>
            <w:rStyle w:val="Hyperlink"/>
          </w:rPr>
          <w:t>http://dx.doi.org/10.1016/j.psychsport.2014.04.005</w:t>
        </w:r>
      </w:hyperlink>
    </w:p>
    <w:p w14:paraId="5D0C275A" w14:textId="77777777" w:rsidR="00905EEE" w:rsidRPr="00905EEE" w:rsidRDefault="00905EEE" w:rsidP="00905EEE">
      <w:pPr>
        <w:pStyle w:val="EndNoteBibliography"/>
        <w:spacing w:after="0"/>
        <w:ind w:left="720" w:hanging="720"/>
      </w:pPr>
      <w:r w:rsidRPr="00905EEE">
        <w:t xml:space="preserve">Fornell, C., &amp; Larcker, D. (1981). Evaluating structural equation models with unobservable variables and measurement error. </w:t>
      </w:r>
      <w:r w:rsidRPr="00905EEE">
        <w:rPr>
          <w:i/>
        </w:rPr>
        <w:t>Journal of Marketing Research, 18</w:t>
      </w:r>
      <w:r w:rsidRPr="00905EEE">
        <w:t xml:space="preserve">(1), 39-50. </w:t>
      </w:r>
    </w:p>
    <w:p w14:paraId="7D1CB2D1" w14:textId="77777777" w:rsidR="00905EEE" w:rsidRPr="00905EEE" w:rsidRDefault="00905EEE" w:rsidP="00905EEE">
      <w:pPr>
        <w:pStyle w:val="EndNoteBibliography"/>
        <w:spacing w:after="0"/>
        <w:ind w:left="720" w:hanging="720"/>
      </w:pPr>
      <w:r w:rsidRPr="00905EEE">
        <w:t xml:space="preserve">Galunic, G., &amp; Hermreck, I. (2012). How to Help Employees "Get" Strategy. </w:t>
      </w:r>
      <w:r w:rsidRPr="00905EEE">
        <w:rPr>
          <w:i/>
        </w:rPr>
        <w:t>Harvard Business Review</w:t>
      </w:r>
      <w:r w:rsidRPr="00905EEE">
        <w:t xml:space="preserve">(December). </w:t>
      </w:r>
    </w:p>
    <w:p w14:paraId="13C49CC0" w14:textId="77777777" w:rsidR="00905EEE" w:rsidRPr="00905EEE" w:rsidRDefault="00905EEE" w:rsidP="00905EEE">
      <w:pPr>
        <w:pStyle w:val="EndNoteBibliography"/>
        <w:spacing w:after="0"/>
        <w:ind w:left="720" w:hanging="720"/>
      </w:pPr>
      <w:r w:rsidRPr="00905EEE">
        <w:t xml:space="preserve">Garnett, J., Marlowe, J., &amp; Pandey, S. (2008). Penetrating the Performance Predicament: Communication as a Mediator or Moderator of Organizational Culture’s Impact on Public Organizational Performance. </w:t>
      </w:r>
      <w:r w:rsidRPr="00905EEE">
        <w:rPr>
          <w:i/>
        </w:rPr>
        <w:t>Public Administration Review, 68</w:t>
      </w:r>
      <w:r w:rsidRPr="00905EEE">
        <w:t xml:space="preserve">(2), 266-281. </w:t>
      </w:r>
    </w:p>
    <w:p w14:paraId="347B5327" w14:textId="77777777" w:rsidR="00905EEE" w:rsidRPr="00905EEE" w:rsidRDefault="00905EEE" w:rsidP="00905EEE">
      <w:pPr>
        <w:pStyle w:val="EndNoteBibliography"/>
        <w:spacing w:after="0"/>
        <w:ind w:left="720" w:hanging="720"/>
      </w:pPr>
      <w:r w:rsidRPr="00905EEE">
        <w:t xml:space="preserve">Goodsell, C. (2010). </w:t>
      </w:r>
      <w:r w:rsidRPr="00905EEE">
        <w:rPr>
          <w:i/>
        </w:rPr>
        <w:t>Mission Mystique: Belief Systems in Public Agencies</w:t>
      </w:r>
      <w:r w:rsidRPr="00905EEE">
        <w:t>. Thousand Oaks, CA: CQ Press College / Sage.</w:t>
      </w:r>
    </w:p>
    <w:p w14:paraId="4BABDDF8" w14:textId="77777777" w:rsidR="00905EEE" w:rsidRPr="00905EEE" w:rsidRDefault="00905EEE" w:rsidP="00905EEE">
      <w:pPr>
        <w:pStyle w:val="EndNoteBibliography"/>
        <w:spacing w:after="0"/>
        <w:ind w:left="720" w:hanging="720"/>
      </w:pPr>
      <w:r w:rsidRPr="00905EEE">
        <w:t xml:space="preserve">Hair, J., Black, W., &amp; Babin, B. (2010). </w:t>
      </w:r>
      <w:r w:rsidRPr="00905EEE">
        <w:rPr>
          <w:i/>
        </w:rPr>
        <w:t>Multivariate Data Analysis</w:t>
      </w:r>
      <w:r w:rsidRPr="00905EEE">
        <w:t xml:space="preserve"> (7 ed.). New Jersey: Prentice Hall </w:t>
      </w:r>
    </w:p>
    <w:p w14:paraId="1601745B" w14:textId="77777777" w:rsidR="00905EEE" w:rsidRPr="00905EEE" w:rsidRDefault="00905EEE" w:rsidP="00905EEE">
      <w:pPr>
        <w:pStyle w:val="EndNoteBibliography"/>
        <w:spacing w:after="0"/>
        <w:ind w:left="720" w:hanging="720"/>
      </w:pPr>
      <w:r w:rsidRPr="00905EEE">
        <w:t xml:space="preserve">Hart, Z. (2012). Message Content and Sources During Organizational Socialization. </w:t>
      </w:r>
      <w:r w:rsidRPr="00905EEE">
        <w:rPr>
          <w:i/>
        </w:rPr>
        <w:t>Journal of Business Communication, 49</w:t>
      </w:r>
      <w:r w:rsidRPr="00905EEE">
        <w:t xml:space="preserve">(3), 191-209. </w:t>
      </w:r>
    </w:p>
    <w:p w14:paraId="6B581975" w14:textId="77777777" w:rsidR="00905EEE" w:rsidRPr="00905EEE" w:rsidRDefault="00905EEE" w:rsidP="00905EEE">
      <w:pPr>
        <w:pStyle w:val="EndNoteBibliography"/>
        <w:spacing w:after="0"/>
        <w:ind w:left="720" w:hanging="720"/>
      </w:pPr>
      <w:r w:rsidRPr="00905EEE">
        <w:lastRenderedPageBreak/>
        <w:t xml:space="preserve">Hooper, D., Coughlan, J., &amp; Mullen, M. (2008). Structural Equation Modelling: Guidelines for Determining Model Fit. </w:t>
      </w:r>
      <w:r w:rsidRPr="00905EEE">
        <w:rPr>
          <w:i/>
        </w:rPr>
        <w:t>The Electronic Journal of Business Research Methods, 6</w:t>
      </w:r>
      <w:r w:rsidRPr="00905EEE">
        <w:t xml:space="preserve">(1), 53-60. </w:t>
      </w:r>
    </w:p>
    <w:p w14:paraId="23F8F5E1" w14:textId="77777777" w:rsidR="00905EEE" w:rsidRPr="00905EEE" w:rsidRDefault="00905EEE" w:rsidP="00905EEE">
      <w:pPr>
        <w:pStyle w:val="EndNoteBibliography"/>
        <w:spacing w:after="0"/>
        <w:ind w:left="720" w:hanging="720"/>
      </w:pPr>
      <w:r w:rsidRPr="00905EEE">
        <w:t xml:space="preserve">Jakobsen, M., &amp; Jensen, R. (2015). Common method bias in public management studies. </w:t>
      </w:r>
      <w:r w:rsidRPr="00905EEE">
        <w:rPr>
          <w:i/>
        </w:rPr>
        <w:t>International Public Management Journal, 18</w:t>
      </w:r>
      <w:r w:rsidRPr="00905EEE">
        <w:t xml:space="preserve">(1), 3-30. </w:t>
      </w:r>
    </w:p>
    <w:p w14:paraId="38DC213C" w14:textId="77777777" w:rsidR="00905EEE" w:rsidRPr="00905EEE" w:rsidRDefault="00905EEE" w:rsidP="00905EEE">
      <w:pPr>
        <w:pStyle w:val="EndNoteBibliography"/>
        <w:spacing w:after="0"/>
        <w:ind w:left="720" w:hanging="720"/>
      </w:pPr>
      <w:r w:rsidRPr="00905EEE">
        <w:t xml:space="preserve">Kammeyer-Mueller, J., &amp; Wanberg, C. (2003a). Unwrapping the organizational entry process: disentangling multiple antecedents and their pathways to adjustment. </w:t>
      </w:r>
      <w:r w:rsidRPr="00905EEE">
        <w:rPr>
          <w:i/>
        </w:rPr>
        <w:t>Journal of Applied Psychology, 88</w:t>
      </w:r>
      <w:r w:rsidRPr="00905EEE">
        <w:t xml:space="preserve">(5), 779-794. </w:t>
      </w:r>
    </w:p>
    <w:p w14:paraId="4E37B9A1" w14:textId="77777777" w:rsidR="00905EEE" w:rsidRPr="00905EEE" w:rsidRDefault="00905EEE" w:rsidP="00905EEE">
      <w:pPr>
        <w:pStyle w:val="EndNoteBibliography"/>
        <w:spacing w:after="0"/>
        <w:ind w:left="720" w:hanging="720"/>
      </w:pPr>
      <w:r w:rsidRPr="00905EEE">
        <w:t xml:space="preserve">Kammeyer-Mueller, J., &amp; Wanberg, C. (2003b). Unwrapping the organizational entry process: Disentangling multiple antecedents and their pathways to adjustment. </w:t>
      </w:r>
      <w:r w:rsidRPr="00905EEE">
        <w:rPr>
          <w:i/>
        </w:rPr>
        <w:t>Journal of Applied Psychology, 88</w:t>
      </w:r>
      <w:r w:rsidRPr="00905EEE">
        <w:t xml:space="preserve">(5), 779-794. </w:t>
      </w:r>
    </w:p>
    <w:p w14:paraId="0BAB5C27" w14:textId="77777777" w:rsidR="00905EEE" w:rsidRPr="00905EEE" w:rsidRDefault="00905EEE" w:rsidP="00905EEE">
      <w:pPr>
        <w:pStyle w:val="EndNoteBibliography"/>
        <w:spacing w:after="0"/>
        <w:ind w:left="720" w:hanging="720"/>
      </w:pPr>
      <w:r w:rsidRPr="00905EEE">
        <w:t xml:space="preserve">Kenny, D. (2012). Measuring model fit.   </w:t>
      </w:r>
    </w:p>
    <w:p w14:paraId="48F8A6D6" w14:textId="77777777" w:rsidR="00905EEE" w:rsidRPr="00905EEE" w:rsidRDefault="00905EEE" w:rsidP="00905EEE">
      <w:pPr>
        <w:pStyle w:val="EndNoteBibliography"/>
        <w:spacing w:after="0"/>
        <w:ind w:left="720" w:hanging="720"/>
      </w:pPr>
      <w:r w:rsidRPr="00905EEE">
        <w:t xml:space="preserve">Klein, H., &amp; Heuser, A. (2008). The learning of socialization content: A framework for researching orientating practices. In J. J. M. (ed.) (Ed.), </w:t>
      </w:r>
      <w:r w:rsidRPr="00905EEE">
        <w:rPr>
          <w:i/>
        </w:rPr>
        <w:t>Research in Personnel and Human Resources Management</w:t>
      </w:r>
      <w:r w:rsidRPr="00905EEE">
        <w:t xml:space="preserve"> (Vol. 27, pp. 279-336): Emerald Group Publishing Limited.</w:t>
      </w:r>
    </w:p>
    <w:p w14:paraId="03809124" w14:textId="77777777" w:rsidR="00905EEE" w:rsidRPr="00905EEE" w:rsidRDefault="00905EEE" w:rsidP="00905EEE">
      <w:pPr>
        <w:pStyle w:val="EndNoteBibliography"/>
        <w:spacing w:after="0"/>
        <w:ind w:left="720" w:hanging="720"/>
      </w:pPr>
      <w:r w:rsidRPr="00905EEE">
        <w:t xml:space="preserve">Kline, R. (2005). </w:t>
      </w:r>
      <w:r w:rsidRPr="00905EEE">
        <w:rPr>
          <w:i/>
        </w:rPr>
        <w:t>Principles and Practice of Structural Equation Modeling</w:t>
      </w:r>
      <w:r w:rsidRPr="00905EEE">
        <w:t xml:space="preserve"> (2nd Edition ed.). New York: The Guilford Press.</w:t>
      </w:r>
    </w:p>
    <w:p w14:paraId="108A2820" w14:textId="77777777" w:rsidR="00905EEE" w:rsidRPr="00905EEE" w:rsidRDefault="00905EEE" w:rsidP="00905EEE">
      <w:pPr>
        <w:pStyle w:val="EndNoteBibliography"/>
        <w:spacing w:after="0"/>
        <w:ind w:left="720" w:hanging="720"/>
      </w:pPr>
      <w:r w:rsidRPr="00905EEE">
        <w:t xml:space="preserve">Ledermann, T., &amp; Kenny, D. A. (2012). The common fate model for dyadic data: variations of a theoretically important but underutilized model. </w:t>
      </w:r>
      <w:r w:rsidRPr="00905EEE">
        <w:rPr>
          <w:i/>
        </w:rPr>
        <w:t>Journal of family psychology, 26</w:t>
      </w:r>
      <w:r w:rsidRPr="00905EEE">
        <w:t xml:space="preserve">(1), 140. </w:t>
      </w:r>
    </w:p>
    <w:p w14:paraId="5C0B1057" w14:textId="77777777" w:rsidR="00905EEE" w:rsidRPr="00905EEE" w:rsidRDefault="00905EEE" w:rsidP="00905EEE">
      <w:pPr>
        <w:pStyle w:val="EndNoteBibliography"/>
        <w:spacing w:after="0"/>
        <w:ind w:left="720" w:hanging="720"/>
      </w:pPr>
      <w:r w:rsidRPr="00905EEE">
        <w:t xml:space="preserve">Lengel, R., &amp; Daft, R. (1988). The Selection of Communication Media as an Executive Skill. </w:t>
      </w:r>
      <w:r w:rsidRPr="00905EEE">
        <w:rPr>
          <w:i/>
        </w:rPr>
        <w:t>Academy of Management Executive, 2</w:t>
      </w:r>
      <w:r w:rsidRPr="00905EEE">
        <w:t xml:space="preserve">(3), 225-232. </w:t>
      </w:r>
    </w:p>
    <w:p w14:paraId="402B0656" w14:textId="77777777" w:rsidR="00905EEE" w:rsidRPr="00905EEE" w:rsidRDefault="00905EEE" w:rsidP="00905EEE">
      <w:pPr>
        <w:pStyle w:val="EndNoteBibliography"/>
        <w:spacing w:after="0"/>
        <w:ind w:left="720" w:hanging="720"/>
      </w:pPr>
      <w:r w:rsidRPr="00905EEE">
        <w:t xml:space="preserve">MacKenzie, S., Podsakoff, P. (2012). Common method bias in marketing: Causes, mechanisms, and procedural remedies. </w:t>
      </w:r>
      <w:r w:rsidRPr="00905EEE">
        <w:rPr>
          <w:i/>
        </w:rPr>
        <w:t>Journal of Retailing, 88</w:t>
      </w:r>
      <w:r w:rsidRPr="00905EEE">
        <w:t xml:space="preserve">(4), 542-555. </w:t>
      </w:r>
    </w:p>
    <w:p w14:paraId="4F7F7AFF" w14:textId="77777777" w:rsidR="00905EEE" w:rsidRPr="00905EEE" w:rsidRDefault="00905EEE" w:rsidP="00905EEE">
      <w:pPr>
        <w:pStyle w:val="EndNoteBibliography"/>
        <w:spacing w:after="0"/>
        <w:ind w:left="720" w:hanging="720"/>
      </w:pPr>
      <w:r w:rsidRPr="00905EEE">
        <w:lastRenderedPageBreak/>
        <w:t xml:space="preserve">Milliken, F., Morrison, E., &amp; Hewlin, P. (2003). An Exploratory Study of Employee Silence: Issues that Employees Don’t Communicate Upward and Why. </w:t>
      </w:r>
      <w:r w:rsidRPr="00905EEE">
        <w:rPr>
          <w:i/>
        </w:rPr>
        <w:t>Journal of Management Studies, 40</w:t>
      </w:r>
      <w:r w:rsidRPr="00905EEE">
        <w:t xml:space="preserve">(6), 1453-1476. </w:t>
      </w:r>
    </w:p>
    <w:p w14:paraId="20EF6014" w14:textId="77777777" w:rsidR="00905EEE" w:rsidRPr="00905EEE" w:rsidRDefault="00905EEE" w:rsidP="00905EEE">
      <w:pPr>
        <w:pStyle w:val="EndNoteBibliography"/>
        <w:spacing w:after="0"/>
        <w:ind w:left="720" w:hanging="720"/>
      </w:pPr>
      <w:r w:rsidRPr="00905EEE">
        <w:t xml:space="preserve">Moynihan, D., &amp; Pandey, S. (2007). The Role of Organizations in Fostering Public Service Motivation. </w:t>
      </w:r>
      <w:r w:rsidRPr="00905EEE">
        <w:rPr>
          <w:i/>
        </w:rPr>
        <w:t>Public Administration Review</w:t>
      </w:r>
      <w:r w:rsidRPr="00905EEE">
        <w:t xml:space="preserve">, 40-53. </w:t>
      </w:r>
    </w:p>
    <w:p w14:paraId="3C435920" w14:textId="77777777" w:rsidR="00905EEE" w:rsidRPr="00905EEE" w:rsidRDefault="00905EEE" w:rsidP="00905EEE">
      <w:pPr>
        <w:pStyle w:val="EndNoteBibliography"/>
        <w:spacing w:after="0"/>
        <w:ind w:left="720" w:hanging="720"/>
      </w:pPr>
      <w:r w:rsidRPr="00905EEE">
        <w:t xml:space="preserve">Moynihan, D., &amp; Pandey, S. (2008). The ties that bind: Social networks, person-organization value fit, and turnover intention. </w:t>
      </w:r>
      <w:r w:rsidRPr="00905EEE">
        <w:rPr>
          <w:i/>
        </w:rPr>
        <w:t>Journal of Public Administration Research and Theory, 18</w:t>
      </w:r>
      <w:r w:rsidRPr="00905EEE">
        <w:t xml:space="preserve">(2), 205-227. </w:t>
      </w:r>
    </w:p>
    <w:p w14:paraId="2C065777" w14:textId="77777777" w:rsidR="00905EEE" w:rsidRPr="00905EEE" w:rsidRDefault="00905EEE" w:rsidP="00905EEE">
      <w:pPr>
        <w:pStyle w:val="EndNoteBibliography"/>
        <w:spacing w:after="0"/>
        <w:ind w:left="720" w:hanging="720"/>
      </w:pPr>
      <w:r w:rsidRPr="00905EEE">
        <w:t xml:space="preserve">Moynihan, D., Pandey, S., &amp; Wright, B. (2012). Setting the table: How transformational leadership fosters performance information use. </w:t>
      </w:r>
      <w:r w:rsidRPr="00905EEE">
        <w:rPr>
          <w:i/>
        </w:rPr>
        <w:t>Journal of Public Administration Research and Theory, 22</w:t>
      </w:r>
      <w:r w:rsidRPr="00905EEE">
        <w:t xml:space="preserve">(1), 143-164. </w:t>
      </w:r>
    </w:p>
    <w:p w14:paraId="278792B3" w14:textId="77777777" w:rsidR="00905EEE" w:rsidRPr="00905EEE" w:rsidRDefault="00905EEE" w:rsidP="00905EEE">
      <w:pPr>
        <w:pStyle w:val="EndNoteBibliography"/>
        <w:spacing w:after="0"/>
        <w:ind w:left="720" w:hanging="720"/>
      </w:pPr>
      <w:r w:rsidRPr="00905EEE">
        <w:t xml:space="preserve">Osborne, D., &amp; Gaebler, T. (1992). </w:t>
      </w:r>
      <w:r w:rsidRPr="00905EEE">
        <w:rPr>
          <w:i/>
        </w:rPr>
        <w:t>Reinventing Government</w:t>
      </w:r>
      <w:r w:rsidRPr="00905EEE">
        <w:t>. Reading, Ma.: Addison-Wesley Publ. Co.</w:t>
      </w:r>
    </w:p>
    <w:p w14:paraId="5BB29E75" w14:textId="77777777" w:rsidR="00905EEE" w:rsidRPr="00905EEE" w:rsidRDefault="00905EEE" w:rsidP="00905EEE">
      <w:pPr>
        <w:pStyle w:val="EndNoteBibliography"/>
        <w:spacing w:after="0"/>
        <w:ind w:left="720" w:hanging="720"/>
      </w:pPr>
      <w:r w:rsidRPr="00905EEE">
        <w:t xml:space="preserve">Paarlberg, L., &amp; Lavigna, B. (2010). Transformational leadership and public service motivation: Driving individual and organizational performance. </w:t>
      </w:r>
      <w:r w:rsidRPr="00905EEE">
        <w:rPr>
          <w:i/>
        </w:rPr>
        <w:t>Public Administration Review, 70</w:t>
      </w:r>
      <w:r w:rsidRPr="00905EEE">
        <w:t xml:space="preserve">(5), 710-718. </w:t>
      </w:r>
    </w:p>
    <w:p w14:paraId="61CF7168" w14:textId="77777777" w:rsidR="00905EEE" w:rsidRPr="00905EEE" w:rsidRDefault="00905EEE" w:rsidP="00905EEE">
      <w:pPr>
        <w:pStyle w:val="EndNoteBibliography"/>
        <w:spacing w:after="0"/>
        <w:ind w:left="720" w:hanging="720"/>
      </w:pPr>
      <w:r w:rsidRPr="00905EEE">
        <w:t xml:space="preserve">Paarlberg, L., &amp; Perry, J. (2007). Values management: Aligning employee values and organization goals. </w:t>
      </w:r>
      <w:r w:rsidRPr="00905EEE">
        <w:rPr>
          <w:i/>
        </w:rPr>
        <w:t>American Review of Public Administration, 37</w:t>
      </w:r>
      <w:r w:rsidRPr="00905EEE">
        <w:t xml:space="preserve">(4), 387-408. </w:t>
      </w:r>
    </w:p>
    <w:p w14:paraId="736CD5D0" w14:textId="77777777" w:rsidR="00905EEE" w:rsidRPr="00905EEE" w:rsidRDefault="00905EEE" w:rsidP="00905EEE">
      <w:pPr>
        <w:pStyle w:val="EndNoteBibliography"/>
        <w:spacing w:after="0"/>
        <w:ind w:left="720" w:hanging="720"/>
      </w:pPr>
      <w:r w:rsidRPr="00905EEE">
        <w:t xml:space="preserve">Pandey, S., &amp; Garnett, J. (2006). Exploring public sector communication performance: Testing a model and drawing implications. </w:t>
      </w:r>
      <w:r w:rsidRPr="00905EEE">
        <w:rPr>
          <w:i/>
        </w:rPr>
        <w:t>Public Administration Review, 66</w:t>
      </w:r>
      <w:r w:rsidRPr="00905EEE">
        <w:t xml:space="preserve">(1), 37-51. </w:t>
      </w:r>
    </w:p>
    <w:p w14:paraId="6EC9245F" w14:textId="77777777" w:rsidR="00905EEE" w:rsidRPr="00905EEE" w:rsidRDefault="00905EEE" w:rsidP="00905EEE">
      <w:pPr>
        <w:pStyle w:val="EndNoteBibliography"/>
        <w:spacing w:after="0"/>
        <w:ind w:left="720" w:hanging="720"/>
      </w:pPr>
      <w:r w:rsidRPr="00905EEE">
        <w:t xml:space="preserve">Pandey, S., &amp; Rainey, H. (2006). Public Managers' Perceptions of Goal Ambiguity: Analyzing Alternative Models. </w:t>
      </w:r>
      <w:r w:rsidRPr="00905EEE">
        <w:rPr>
          <w:i/>
        </w:rPr>
        <w:t>International Public Management Journal, 9</w:t>
      </w:r>
      <w:r w:rsidRPr="00905EEE">
        <w:t xml:space="preserve">(2), 85-112. </w:t>
      </w:r>
    </w:p>
    <w:p w14:paraId="6E49D725" w14:textId="77777777" w:rsidR="00905EEE" w:rsidRPr="00905EEE" w:rsidRDefault="00905EEE" w:rsidP="00905EEE">
      <w:pPr>
        <w:pStyle w:val="EndNoteBibliography"/>
        <w:spacing w:after="0"/>
        <w:ind w:left="720" w:hanging="720"/>
      </w:pPr>
      <w:r w:rsidRPr="00905EEE">
        <w:t>Pandey, S., Wright, B., &amp; Moynihan, D. (2008). Public service motivation and interpersonal citizenship behavior: Testing a preliminary model.</w:t>
      </w:r>
      <w:r w:rsidRPr="00905EEE">
        <w:rPr>
          <w:i/>
        </w:rPr>
        <w:t xml:space="preserve"> International Public Management Journal, 11</w:t>
      </w:r>
      <w:r w:rsidRPr="00905EEE">
        <w:t xml:space="preserve">(1), 89-108. </w:t>
      </w:r>
    </w:p>
    <w:p w14:paraId="31F48AD5" w14:textId="77777777" w:rsidR="00905EEE" w:rsidRPr="00905EEE" w:rsidRDefault="00905EEE" w:rsidP="00905EEE">
      <w:pPr>
        <w:pStyle w:val="EndNoteBibliography"/>
        <w:spacing w:after="0"/>
        <w:ind w:left="720" w:hanging="720"/>
      </w:pPr>
      <w:r w:rsidRPr="00905EEE">
        <w:lastRenderedPageBreak/>
        <w:t xml:space="preserve">Park, S., &amp; Rainey, H. (2008). Leadership and public service motivation in U.S. federal agencies. </w:t>
      </w:r>
      <w:r w:rsidRPr="00905EEE">
        <w:rPr>
          <w:i/>
        </w:rPr>
        <w:t>International Public Management Journal, 11</w:t>
      </w:r>
      <w:r w:rsidRPr="00905EEE">
        <w:t xml:space="preserve">(1), 109-142. </w:t>
      </w:r>
    </w:p>
    <w:p w14:paraId="12945E64" w14:textId="77777777" w:rsidR="00905EEE" w:rsidRPr="00905EEE" w:rsidRDefault="00905EEE" w:rsidP="00905EEE">
      <w:pPr>
        <w:pStyle w:val="EndNoteBibliography"/>
        <w:spacing w:after="0"/>
        <w:ind w:left="720" w:hanging="720"/>
      </w:pPr>
      <w:r w:rsidRPr="00905EEE">
        <w:t xml:space="preserve">Perry, J., &amp; Wise, L. (1990). The motivational bases of public service. </w:t>
      </w:r>
      <w:r w:rsidRPr="00905EEE">
        <w:rPr>
          <w:i/>
        </w:rPr>
        <w:t>Public Administration Review, 50</w:t>
      </w:r>
      <w:r w:rsidRPr="00905EEE">
        <w:t xml:space="preserve">(3), 367-373. </w:t>
      </w:r>
    </w:p>
    <w:p w14:paraId="55D26692" w14:textId="77777777" w:rsidR="00905EEE" w:rsidRPr="00905EEE" w:rsidRDefault="00905EEE" w:rsidP="00905EEE">
      <w:pPr>
        <w:pStyle w:val="EndNoteBibliography"/>
        <w:spacing w:after="0"/>
        <w:ind w:left="720" w:hanging="720"/>
      </w:pPr>
      <w:r w:rsidRPr="00905EEE">
        <w:t xml:space="preserve">Pfeffer, J., &amp; Salancik, G. (1978). </w:t>
      </w:r>
      <w:r w:rsidRPr="00905EEE">
        <w:rPr>
          <w:i/>
        </w:rPr>
        <w:t>The External Control of Organizations: A Resource Dependence Perspective</w:t>
      </w:r>
      <w:r w:rsidRPr="00905EEE">
        <w:t>. New York, NY: Harper and Row.</w:t>
      </w:r>
    </w:p>
    <w:p w14:paraId="3B650C62" w14:textId="77777777" w:rsidR="00905EEE" w:rsidRPr="00905EEE" w:rsidRDefault="00905EEE" w:rsidP="00905EEE">
      <w:pPr>
        <w:pStyle w:val="EndNoteBibliography"/>
        <w:spacing w:after="0"/>
        <w:ind w:left="720" w:hanging="720"/>
      </w:pPr>
      <w:r w:rsidRPr="00905EEE">
        <w:t xml:space="preserve">Podsakoff, P., MacKenzie, S., Lee, J., &amp; Podsakoff, N. (2003). Common method variance in behavioral research: A critical review of the literature and recommended remedies. </w:t>
      </w:r>
      <w:r w:rsidRPr="00905EEE">
        <w:rPr>
          <w:i/>
        </w:rPr>
        <w:t>Journal of Applied Psychology, 88</w:t>
      </w:r>
      <w:r w:rsidRPr="00905EEE">
        <w:t xml:space="preserve">(5), 879-903. </w:t>
      </w:r>
    </w:p>
    <w:p w14:paraId="56AFF5AA" w14:textId="77777777" w:rsidR="00905EEE" w:rsidRPr="00905EEE" w:rsidRDefault="00905EEE" w:rsidP="00905EEE">
      <w:pPr>
        <w:pStyle w:val="EndNoteBibliography"/>
        <w:spacing w:after="0"/>
        <w:ind w:left="720" w:hanging="720"/>
      </w:pPr>
      <w:r w:rsidRPr="00905EEE">
        <w:t xml:space="preserve">Podsakoff, P., MacKenzie, S., Moorman, R., &amp; Fetter, R. (1999). Transformational leader behaviors and their effects on followers' trust in leader, satisfaction, and organizational citizenship behaviors. </w:t>
      </w:r>
      <w:r w:rsidRPr="00905EEE">
        <w:rPr>
          <w:i/>
        </w:rPr>
        <w:t>The Leadership Quarterly, 1</w:t>
      </w:r>
      <w:r w:rsidRPr="00905EEE">
        <w:t xml:space="preserve">(2), 107-142. </w:t>
      </w:r>
    </w:p>
    <w:p w14:paraId="4EB83746" w14:textId="77777777" w:rsidR="00905EEE" w:rsidRPr="00905EEE" w:rsidRDefault="00905EEE" w:rsidP="00905EEE">
      <w:pPr>
        <w:pStyle w:val="EndNoteBibliography"/>
        <w:spacing w:after="0"/>
        <w:ind w:left="720" w:hanging="720"/>
      </w:pPr>
      <w:r w:rsidRPr="00905EEE">
        <w:t xml:space="preserve">Podsakoff, P., MacKenzie, S., &amp; Podsakoff, N. (2012). Sources of method bias in social science research and recommendations on how to control it. </w:t>
      </w:r>
      <w:r w:rsidRPr="00905EEE">
        <w:rPr>
          <w:i/>
        </w:rPr>
        <w:t>Annual Review of Psychology, 63</w:t>
      </w:r>
      <w:r w:rsidRPr="00905EEE">
        <w:t xml:space="preserve">(1), 539-569. </w:t>
      </w:r>
    </w:p>
    <w:p w14:paraId="2923731E" w14:textId="77777777" w:rsidR="00905EEE" w:rsidRPr="00905EEE" w:rsidRDefault="00905EEE" w:rsidP="00905EEE">
      <w:pPr>
        <w:pStyle w:val="EndNoteBibliography"/>
        <w:spacing w:after="0"/>
        <w:ind w:left="720" w:hanging="720"/>
      </w:pPr>
      <w:r w:rsidRPr="00905EEE">
        <w:t xml:space="preserve">Preacher, K., &amp; Hayes, A. (2008). Asymptotic and resampling strategies for assessing and comparing indirect effects in multiple mediator models. </w:t>
      </w:r>
      <w:r w:rsidRPr="00905EEE">
        <w:rPr>
          <w:i/>
        </w:rPr>
        <w:t>Behavior Research Methods, 40</w:t>
      </w:r>
      <w:r w:rsidRPr="00905EEE">
        <w:t>(3), 879-891. doi:10.3758/BRM.40.3.879</w:t>
      </w:r>
    </w:p>
    <w:p w14:paraId="47625CEE" w14:textId="77777777" w:rsidR="00905EEE" w:rsidRPr="00905EEE" w:rsidRDefault="00905EEE" w:rsidP="00905EEE">
      <w:pPr>
        <w:pStyle w:val="EndNoteBibliography"/>
        <w:spacing w:after="0"/>
        <w:ind w:left="720" w:hanging="720"/>
      </w:pPr>
      <w:r w:rsidRPr="00905EEE">
        <w:t xml:space="preserve">Rainey, H. (1983). Private agencies and private ﬁrms: Incentive structures, goals and individual roles. </w:t>
      </w:r>
      <w:r w:rsidRPr="00905EEE">
        <w:rPr>
          <w:i/>
        </w:rPr>
        <w:t>Administration and Society, 15</w:t>
      </w:r>
      <w:r w:rsidRPr="00905EEE">
        <w:t xml:space="preserve">, 207-242. </w:t>
      </w:r>
    </w:p>
    <w:p w14:paraId="57AAC460" w14:textId="77777777" w:rsidR="00905EEE" w:rsidRPr="00905EEE" w:rsidRDefault="00905EEE" w:rsidP="00905EEE">
      <w:pPr>
        <w:pStyle w:val="EndNoteBibliography"/>
        <w:spacing w:after="0"/>
        <w:ind w:left="720" w:hanging="720"/>
      </w:pPr>
      <w:r w:rsidRPr="00905EEE">
        <w:t xml:space="preserve">Rainey, H., &amp; Steinbauer, P. (1999). Galloping elephants: Developing elements of a theory of effective government organizations. </w:t>
      </w:r>
      <w:r w:rsidRPr="00905EEE">
        <w:rPr>
          <w:i/>
        </w:rPr>
        <w:t>Journal of Public Administration Research and Theory, 9</w:t>
      </w:r>
      <w:r w:rsidRPr="00905EEE">
        <w:t xml:space="preserve">(1), 1-32. </w:t>
      </w:r>
    </w:p>
    <w:p w14:paraId="5C584CC0" w14:textId="77777777" w:rsidR="00905EEE" w:rsidRPr="00905EEE" w:rsidRDefault="00905EEE" w:rsidP="00905EEE">
      <w:pPr>
        <w:pStyle w:val="EndNoteBibliography"/>
        <w:spacing w:after="0"/>
        <w:ind w:left="720" w:hanging="720"/>
      </w:pPr>
      <w:r w:rsidRPr="00905EEE">
        <w:lastRenderedPageBreak/>
        <w:t xml:space="preserve">Scott, P., &amp; Pandey, S. (2005). Red tape and public service motivation: Findings from a national Survey of managers in state health and human services agencies. </w:t>
      </w:r>
      <w:r w:rsidRPr="00905EEE">
        <w:rPr>
          <w:i/>
        </w:rPr>
        <w:t>Review of Public Personnel Administration, 25</w:t>
      </w:r>
      <w:r w:rsidRPr="00905EEE">
        <w:t xml:space="preserve">(2), 155-180. </w:t>
      </w:r>
    </w:p>
    <w:p w14:paraId="792DA654" w14:textId="77777777" w:rsidR="00905EEE" w:rsidRPr="00905EEE" w:rsidRDefault="00905EEE" w:rsidP="00905EEE">
      <w:pPr>
        <w:pStyle w:val="EndNoteBibliography"/>
        <w:spacing w:after="0"/>
        <w:ind w:left="720" w:hanging="720"/>
      </w:pPr>
      <w:r w:rsidRPr="00905EEE">
        <w:t xml:space="preserve">Sweet, S. N., Martin Ginis, K. A., &amp; Tomasone, J. R. (2013). Investigating intermediary variables in the physical activity and quality of life relationship in persons with spinal cord injury. </w:t>
      </w:r>
      <w:r w:rsidRPr="00905EEE">
        <w:rPr>
          <w:i/>
        </w:rPr>
        <w:t>Health Psychol, 32</w:t>
      </w:r>
      <w:r w:rsidRPr="00905EEE">
        <w:t>(8), 877-885. doi:10.1037/a0032383</w:t>
      </w:r>
    </w:p>
    <w:p w14:paraId="3734549D" w14:textId="77777777" w:rsidR="00905EEE" w:rsidRPr="00905EEE" w:rsidRDefault="00905EEE" w:rsidP="00905EEE">
      <w:pPr>
        <w:pStyle w:val="EndNoteBibliography"/>
        <w:spacing w:after="0"/>
        <w:ind w:left="720" w:hanging="720"/>
      </w:pPr>
      <w:r w:rsidRPr="00905EEE">
        <w:t xml:space="preserve">Taylor, J. (2008). Organizational Influences, Public Service Motivation and Work Outcomes: An Australian Study. </w:t>
      </w:r>
      <w:r w:rsidRPr="00905EEE">
        <w:rPr>
          <w:i/>
        </w:rPr>
        <w:t>International Public Management Journal, 11</w:t>
      </w:r>
      <w:r w:rsidRPr="00905EEE">
        <w:t xml:space="preserve">(1), 67-88. </w:t>
      </w:r>
    </w:p>
    <w:p w14:paraId="00DF5829" w14:textId="77777777" w:rsidR="00905EEE" w:rsidRPr="00905EEE" w:rsidRDefault="00905EEE" w:rsidP="00905EEE">
      <w:pPr>
        <w:pStyle w:val="EndNoteBibliography"/>
        <w:spacing w:after="0"/>
        <w:ind w:left="720" w:hanging="720"/>
      </w:pPr>
      <w:r w:rsidRPr="00905EEE">
        <w:t xml:space="preserve">Tourish, D., &amp; Robson, P. (2006). Sensemaking and the distortion of critical upward communication in organizations </w:t>
      </w:r>
      <w:r w:rsidRPr="00905EEE">
        <w:rPr>
          <w:i/>
        </w:rPr>
        <w:t>Journal of Management Studies, 43</w:t>
      </w:r>
      <w:r w:rsidRPr="00905EEE">
        <w:t xml:space="preserve">(4), 711-730. </w:t>
      </w:r>
    </w:p>
    <w:p w14:paraId="54D8CA64" w14:textId="77777777" w:rsidR="00905EEE" w:rsidRPr="00905EEE" w:rsidRDefault="00905EEE" w:rsidP="00905EEE">
      <w:pPr>
        <w:pStyle w:val="EndNoteBibliography"/>
        <w:spacing w:after="0"/>
        <w:ind w:left="720" w:hanging="720"/>
      </w:pPr>
      <w:r w:rsidRPr="00905EEE">
        <w:t xml:space="preserve">Vandenabeele, W. (2014). Explaining Public Service Motivation The Role of Leadership and Basic Needs Satisfaction. </w:t>
      </w:r>
      <w:r w:rsidRPr="00905EEE">
        <w:rPr>
          <w:i/>
        </w:rPr>
        <w:t>Review of Public Personnel Administration, 34</w:t>
      </w:r>
      <w:r w:rsidRPr="00905EEE">
        <w:t xml:space="preserve">(2), 153-173. </w:t>
      </w:r>
    </w:p>
    <w:p w14:paraId="1165633E" w14:textId="77777777" w:rsidR="00905EEE" w:rsidRPr="00905EEE" w:rsidRDefault="00905EEE" w:rsidP="00905EEE">
      <w:pPr>
        <w:pStyle w:val="EndNoteBibliography"/>
        <w:spacing w:after="0"/>
        <w:ind w:left="720" w:hanging="720"/>
      </w:pPr>
      <w:r w:rsidRPr="00905EEE">
        <w:t xml:space="preserve">Vlaar, P., Van den Bosch, F., &amp; Volberda, H. (2006). Coping with problems of understanding in interorganizational relationships: Using formalization as a means to make sense. </w:t>
      </w:r>
      <w:r w:rsidRPr="00905EEE">
        <w:rPr>
          <w:i/>
        </w:rPr>
        <w:t>Organization Studies, 27</w:t>
      </w:r>
      <w:r w:rsidRPr="00905EEE">
        <w:t xml:space="preserve">(11), 1617-1638. </w:t>
      </w:r>
    </w:p>
    <w:p w14:paraId="17D13742" w14:textId="77777777" w:rsidR="00905EEE" w:rsidRPr="00905EEE" w:rsidRDefault="00905EEE" w:rsidP="00905EEE">
      <w:pPr>
        <w:pStyle w:val="EndNoteBibliography"/>
        <w:spacing w:after="0"/>
        <w:ind w:left="720" w:hanging="720"/>
      </w:pPr>
      <w:r w:rsidRPr="00905EEE">
        <w:t xml:space="preserve">Vroom, V. (1964). </w:t>
      </w:r>
      <w:r w:rsidRPr="00905EEE">
        <w:rPr>
          <w:i/>
        </w:rPr>
        <w:t>Work and motivation</w:t>
      </w:r>
      <w:r w:rsidRPr="00905EEE">
        <w:t>. San Francisco, CA: Jossey-Bass.</w:t>
      </w:r>
    </w:p>
    <w:p w14:paraId="7FDE2F53" w14:textId="77777777" w:rsidR="00905EEE" w:rsidRPr="00905EEE" w:rsidRDefault="00905EEE" w:rsidP="00905EEE">
      <w:pPr>
        <w:pStyle w:val="EndNoteBibliography"/>
        <w:spacing w:after="0"/>
        <w:ind w:left="720" w:hanging="720"/>
      </w:pPr>
      <w:r w:rsidRPr="00905EEE">
        <w:t xml:space="preserve">Wright, B. (2007). Public service and motivation: Does mission matter? </w:t>
      </w:r>
      <w:r w:rsidRPr="00905EEE">
        <w:rPr>
          <w:i/>
        </w:rPr>
        <w:t>Public Administration Review, 67</w:t>
      </w:r>
      <w:r w:rsidRPr="00905EEE">
        <w:t xml:space="preserve">(1), 54 - 64. </w:t>
      </w:r>
    </w:p>
    <w:p w14:paraId="56AAA499" w14:textId="77777777" w:rsidR="00905EEE" w:rsidRPr="00905EEE" w:rsidRDefault="00905EEE" w:rsidP="00905EEE">
      <w:pPr>
        <w:pStyle w:val="EndNoteBibliography"/>
        <w:spacing w:after="0"/>
        <w:ind w:left="720" w:hanging="720"/>
      </w:pPr>
      <w:r w:rsidRPr="00905EEE">
        <w:t xml:space="preserve">Wright, B., Moynihan, D., &amp; Pandey, S. (2012). Pulling the Levers: Transformational leadership, public service motivation, and mission valence. </w:t>
      </w:r>
      <w:r w:rsidRPr="00905EEE">
        <w:rPr>
          <w:i/>
        </w:rPr>
        <w:t>Public Administration Review, 72</w:t>
      </w:r>
      <w:r w:rsidRPr="00905EEE">
        <w:t xml:space="preserve">(2), 206-215. </w:t>
      </w:r>
    </w:p>
    <w:p w14:paraId="56FF7BD4" w14:textId="77777777" w:rsidR="00905EEE" w:rsidRPr="00905EEE" w:rsidRDefault="00905EEE" w:rsidP="00905EEE">
      <w:pPr>
        <w:pStyle w:val="EndNoteBibliography"/>
        <w:spacing w:after="0"/>
        <w:ind w:left="720" w:hanging="720"/>
      </w:pPr>
      <w:r w:rsidRPr="00905EEE">
        <w:t xml:space="preserve">Wright, B., &amp; Pandey, S. (2008). Public Service Motivation and the assumption of personorganization fit: Testing the mediating effect of value congruence. </w:t>
      </w:r>
      <w:r w:rsidRPr="00905EEE">
        <w:rPr>
          <w:i/>
        </w:rPr>
        <w:t>Administration &amp; Society, 40</w:t>
      </w:r>
      <w:r w:rsidRPr="00905EEE">
        <w:t xml:space="preserve">(5), 502-521. </w:t>
      </w:r>
    </w:p>
    <w:p w14:paraId="5E8BB66E" w14:textId="77777777" w:rsidR="00905EEE" w:rsidRPr="00905EEE" w:rsidRDefault="00905EEE" w:rsidP="00905EEE">
      <w:pPr>
        <w:pStyle w:val="EndNoteBibliography"/>
        <w:spacing w:after="0"/>
        <w:ind w:left="720" w:hanging="720"/>
      </w:pPr>
      <w:r w:rsidRPr="00905EEE">
        <w:lastRenderedPageBreak/>
        <w:t xml:space="preserve">Wright, B., &amp; Pandey, S. (2010). Transformational leadership in the public sector: Does structure matter? </w:t>
      </w:r>
      <w:r w:rsidRPr="00905EEE">
        <w:rPr>
          <w:i/>
        </w:rPr>
        <w:t>Journal of Public Administration Research and Theory, 20</w:t>
      </w:r>
      <w:r w:rsidRPr="00905EEE">
        <w:t xml:space="preserve">(1), 75-89. </w:t>
      </w:r>
    </w:p>
    <w:p w14:paraId="7CA93850" w14:textId="77777777" w:rsidR="00905EEE" w:rsidRPr="00905EEE" w:rsidRDefault="00905EEE" w:rsidP="00905EEE">
      <w:pPr>
        <w:pStyle w:val="EndNoteBibliography"/>
        <w:ind w:left="720" w:hanging="720"/>
      </w:pPr>
      <w:r w:rsidRPr="00905EEE">
        <w:t xml:space="preserve">Wright, B., &amp; Pandey, S. (2011). Public organizations and mission valence : When does mission matter? </w:t>
      </w:r>
      <w:r w:rsidRPr="00905EEE">
        <w:rPr>
          <w:i/>
        </w:rPr>
        <w:t>Administration &amp; Society, 43</w:t>
      </w:r>
      <w:r w:rsidRPr="00905EEE">
        <w:t xml:space="preserve">(1), 22-44. </w:t>
      </w:r>
    </w:p>
    <w:p w14:paraId="4A11BF46" w14:textId="30E28230" w:rsidR="00BF0103" w:rsidRDefault="00033E58" w:rsidP="007A08B8">
      <w:pPr>
        <w:spacing w:after="0" w:line="480" w:lineRule="auto"/>
        <w:jc w:val="both"/>
        <w:rPr>
          <w:rFonts w:ascii="Times New Roman" w:hAnsi="Times New Roman" w:cs="Times New Roman"/>
          <w:sz w:val="24"/>
          <w:szCs w:val="24"/>
          <w:lang w:val="en-GB"/>
        </w:rPr>
      </w:pPr>
      <w:r w:rsidRPr="006817ED">
        <w:rPr>
          <w:rFonts w:ascii="Times New Roman" w:hAnsi="Times New Roman" w:cs="Times New Roman"/>
          <w:sz w:val="24"/>
          <w:szCs w:val="24"/>
          <w:lang w:val="en-GB"/>
        </w:rPr>
        <w:fldChar w:fldCharType="end"/>
      </w:r>
    </w:p>
    <w:p w14:paraId="27B563D7" w14:textId="77777777" w:rsidR="00BF0103" w:rsidRDefault="00BF0103">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7945A63C" w14:textId="77777777" w:rsidR="00BF0103" w:rsidRPr="00BF0103" w:rsidRDefault="00BF0103" w:rsidP="00BF0103">
      <w:pPr>
        <w:spacing w:after="0" w:line="480" w:lineRule="auto"/>
        <w:jc w:val="both"/>
        <w:rPr>
          <w:rFonts w:ascii="Times New Roman" w:hAnsi="Times New Roman" w:cs="Times New Roman"/>
          <w:b/>
          <w:sz w:val="24"/>
          <w:szCs w:val="24"/>
          <w:lang w:val="en-GB"/>
        </w:rPr>
      </w:pPr>
      <w:r w:rsidRPr="00BF0103">
        <w:rPr>
          <w:rFonts w:ascii="Times New Roman" w:hAnsi="Times New Roman" w:cs="Times New Roman"/>
          <w:b/>
          <w:sz w:val="24"/>
          <w:szCs w:val="24"/>
          <w:lang w:val="en-GB"/>
        </w:rPr>
        <w:lastRenderedPageBreak/>
        <w:t>APPENDIX 1</w:t>
      </w:r>
    </w:p>
    <w:p w14:paraId="6EC6ACB3" w14:textId="77777777" w:rsidR="00BF0103" w:rsidRDefault="00BF0103" w:rsidP="00BF0103">
      <w:p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 xml:space="preserve">Promotion of organizational values </w:t>
      </w:r>
      <w:r>
        <w:rPr>
          <w:rFonts w:ascii="Times New Roman" w:hAnsi="Times New Roman" w:cs="Times New Roman"/>
          <w:sz w:val="24"/>
          <w:szCs w:val="24"/>
          <w:lang w:val="en-GB"/>
        </w:rPr>
        <w:t>and future: Top management team</w:t>
      </w:r>
    </w:p>
    <w:p w14:paraId="1E9A6040" w14:textId="77777777" w:rsidR="00BF0103" w:rsidRDefault="00BF0103" w:rsidP="00BF0103">
      <w:pPr>
        <w:pStyle w:val="Lijstalinea"/>
        <w:numPr>
          <w:ilvl w:val="0"/>
          <w:numId w:val="4"/>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The organization’s top management clearly artic</w:t>
      </w:r>
      <w:r>
        <w:rPr>
          <w:rFonts w:ascii="Times New Roman" w:hAnsi="Times New Roman" w:cs="Times New Roman"/>
          <w:sz w:val="24"/>
          <w:szCs w:val="24"/>
          <w:lang w:val="en-GB"/>
        </w:rPr>
        <w:t>ulates its vision of the future.</w:t>
      </w:r>
    </w:p>
    <w:p w14:paraId="577CB663" w14:textId="77777777" w:rsidR="00BF0103" w:rsidRDefault="00BF0103" w:rsidP="00BF0103">
      <w:pPr>
        <w:pStyle w:val="Lijstalinea"/>
        <w:numPr>
          <w:ilvl w:val="0"/>
          <w:numId w:val="4"/>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The organization’s top management leads by setting a good example.</w:t>
      </w:r>
    </w:p>
    <w:p w14:paraId="170424D3" w14:textId="77777777" w:rsidR="00BF0103" w:rsidRDefault="00BF0103" w:rsidP="00BF0103">
      <w:pPr>
        <w:pStyle w:val="Lijstalinea"/>
        <w:numPr>
          <w:ilvl w:val="0"/>
          <w:numId w:val="4"/>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The organization’s top management says things that make employees proud to be part of the organization.</w:t>
      </w:r>
    </w:p>
    <w:p w14:paraId="0CA0C26C" w14:textId="15057784" w:rsidR="00BF0103" w:rsidRPr="00BF0103" w:rsidRDefault="00BF0103" w:rsidP="00BF0103">
      <w:pPr>
        <w:pStyle w:val="Lijstalinea"/>
        <w:numPr>
          <w:ilvl w:val="0"/>
          <w:numId w:val="4"/>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The organization’s top management has a clear sense of where our organization should be in 5 years.</w:t>
      </w:r>
    </w:p>
    <w:p w14:paraId="0E4F70F2" w14:textId="77777777" w:rsidR="00BF0103" w:rsidRPr="00BF0103" w:rsidRDefault="00BF0103" w:rsidP="00BF0103">
      <w:p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 xml:space="preserve">Promotion of organizational values and future: Supervisor </w:t>
      </w:r>
    </w:p>
    <w:p w14:paraId="123A999A" w14:textId="77777777" w:rsidR="00BF0103" w:rsidRDefault="00BF0103" w:rsidP="00BF0103">
      <w:pPr>
        <w:pStyle w:val="Lijstalinea"/>
        <w:numPr>
          <w:ilvl w:val="0"/>
          <w:numId w:val="5"/>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My supervisor provides me with information about the organization’s vision of the future.</w:t>
      </w:r>
    </w:p>
    <w:p w14:paraId="69B6333E" w14:textId="77777777" w:rsidR="00BF0103" w:rsidRDefault="00BF0103" w:rsidP="00BF0103">
      <w:pPr>
        <w:pStyle w:val="Lijstalinea"/>
        <w:numPr>
          <w:ilvl w:val="0"/>
          <w:numId w:val="5"/>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My supervisor sets a good example.</w:t>
      </w:r>
    </w:p>
    <w:p w14:paraId="04AAC7D1" w14:textId="77777777" w:rsidR="00BF0103" w:rsidRDefault="00BF0103" w:rsidP="00BF0103">
      <w:pPr>
        <w:pStyle w:val="Lijstalinea"/>
        <w:numPr>
          <w:ilvl w:val="0"/>
          <w:numId w:val="5"/>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My supervisor provides me with information which makes me proud to be part of this organization.</w:t>
      </w:r>
    </w:p>
    <w:p w14:paraId="3CCF5EEA" w14:textId="26C03F2B" w:rsidR="00BF0103" w:rsidRPr="00BF0103" w:rsidRDefault="00BF0103" w:rsidP="00BF0103">
      <w:pPr>
        <w:pStyle w:val="Lijstalinea"/>
        <w:numPr>
          <w:ilvl w:val="0"/>
          <w:numId w:val="5"/>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My supervisor provides me with information of where our organization should be in 5 years.</w:t>
      </w:r>
    </w:p>
    <w:p w14:paraId="7A79023C" w14:textId="356E9191" w:rsidR="00BF0103" w:rsidRPr="00BF0103" w:rsidRDefault="00BF0103" w:rsidP="00BF0103">
      <w:p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 xml:space="preserve">Promotion of organizational values and future: </w:t>
      </w:r>
      <w:r w:rsidR="00E329F6">
        <w:rPr>
          <w:rFonts w:ascii="Times New Roman" w:hAnsi="Times New Roman" w:cs="Times New Roman"/>
          <w:sz w:val="24"/>
          <w:szCs w:val="24"/>
          <w:lang w:val="en-GB"/>
        </w:rPr>
        <w:t>Co-workers</w:t>
      </w:r>
    </w:p>
    <w:p w14:paraId="74E0F3BE" w14:textId="5BCD3EE7" w:rsidR="00BF0103" w:rsidRDefault="00BF0103" w:rsidP="00BF0103">
      <w:pPr>
        <w:pStyle w:val="Lijstalinea"/>
        <w:numPr>
          <w:ilvl w:val="0"/>
          <w:numId w:val="6"/>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 xml:space="preserve">My </w:t>
      </w:r>
      <w:r w:rsidR="00E329F6">
        <w:rPr>
          <w:rFonts w:ascii="Times New Roman" w:hAnsi="Times New Roman" w:cs="Times New Roman"/>
          <w:sz w:val="24"/>
          <w:szCs w:val="24"/>
          <w:lang w:val="en-GB"/>
        </w:rPr>
        <w:t>co-workers</w:t>
      </w:r>
      <w:r w:rsidRPr="00BF0103">
        <w:rPr>
          <w:rFonts w:ascii="Times New Roman" w:hAnsi="Times New Roman" w:cs="Times New Roman"/>
          <w:sz w:val="24"/>
          <w:szCs w:val="24"/>
          <w:lang w:val="en-GB"/>
        </w:rPr>
        <w:t xml:space="preserve"> provide me with information about the organization’s vision of the future.</w:t>
      </w:r>
    </w:p>
    <w:p w14:paraId="463F5A02" w14:textId="633A55F1" w:rsidR="00BF0103" w:rsidRDefault="00BF0103" w:rsidP="00BF0103">
      <w:pPr>
        <w:pStyle w:val="Lijstalinea"/>
        <w:numPr>
          <w:ilvl w:val="0"/>
          <w:numId w:val="6"/>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 xml:space="preserve">My </w:t>
      </w:r>
      <w:r w:rsidR="00E329F6">
        <w:rPr>
          <w:rFonts w:ascii="Times New Roman" w:hAnsi="Times New Roman" w:cs="Times New Roman"/>
          <w:sz w:val="24"/>
          <w:szCs w:val="24"/>
          <w:lang w:val="en-GB"/>
        </w:rPr>
        <w:t>co-workers</w:t>
      </w:r>
      <w:r w:rsidRPr="00BF0103">
        <w:rPr>
          <w:rFonts w:ascii="Times New Roman" w:hAnsi="Times New Roman" w:cs="Times New Roman"/>
          <w:sz w:val="24"/>
          <w:szCs w:val="24"/>
          <w:lang w:val="en-GB"/>
        </w:rPr>
        <w:t xml:space="preserve"> set a good example.</w:t>
      </w:r>
    </w:p>
    <w:p w14:paraId="3FAEB381" w14:textId="26D23258" w:rsidR="00BF0103" w:rsidRDefault="00BF0103" w:rsidP="00BF0103">
      <w:pPr>
        <w:pStyle w:val="Lijstalinea"/>
        <w:numPr>
          <w:ilvl w:val="0"/>
          <w:numId w:val="6"/>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 xml:space="preserve">My </w:t>
      </w:r>
      <w:r w:rsidR="00E329F6">
        <w:rPr>
          <w:rFonts w:ascii="Times New Roman" w:hAnsi="Times New Roman" w:cs="Times New Roman"/>
          <w:sz w:val="24"/>
          <w:szCs w:val="24"/>
          <w:lang w:val="en-GB"/>
        </w:rPr>
        <w:t>co-workers</w:t>
      </w:r>
      <w:r w:rsidRPr="00BF0103">
        <w:rPr>
          <w:rFonts w:ascii="Times New Roman" w:hAnsi="Times New Roman" w:cs="Times New Roman"/>
          <w:sz w:val="24"/>
          <w:szCs w:val="24"/>
          <w:lang w:val="en-GB"/>
        </w:rPr>
        <w:t xml:space="preserve"> provide me with information of where our organization should be in 5 years.</w:t>
      </w:r>
    </w:p>
    <w:p w14:paraId="1454BBCC" w14:textId="46F63460" w:rsidR="00BF0103" w:rsidRPr="00BF0103" w:rsidRDefault="00BF0103" w:rsidP="00BF0103">
      <w:pPr>
        <w:pStyle w:val="Lijstalinea"/>
        <w:numPr>
          <w:ilvl w:val="0"/>
          <w:numId w:val="6"/>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 xml:space="preserve">My </w:t>
      </w:r>
      <w:r w:rsidR="00E329F6">
        <w:rPr>
          <w:rFonts w:ascii="Times New Roman" w:hAnsi="Times New Roman" w:cs="Times New Roman"/>
          <w:sz w:val="24"/>
          <w:szCs w:val="24"/>
          <w:lang w:val="en-GB"/>
        </w:rPr>
        <w:t>co-workers</w:t>
      </w:r>
      <w:r w:rsidRPr="00BF0103">
        <w:rPr>
          <w:rFonts w:ascii="Times New Roman" w:hAnsi="Times New Roman" w:cs="Times New Roman"/>
          <w:sz w:val="24"/>
          <w:szCs w:val="24"/>
          <w:lang w:val="en-GB"/>
        </w:rPr>
        <w:t xml:space="preserve"> provide me with information which makes me proud to be part of this organization.</w:t>
      </w:r>
    </w:p>
    <w:p w14:paraId="11B54359" w14:textId="77777777" w:rsidR="00BF0103" w:rsidRPr="00BF0103" w:rsidRDefault="00BF0103" w:rsidP="00BF0103">
      <w:pPr>
        <w:spacing w:after="0" w:line="480" w:lineRule="auto"/>
        <w:jc w:val="both"/>
        <w:rPr>
          <w:rFonts w:ascii="Times New Roman" w:hAnsi="Times New Roman" w:cs="Times New Roman"/>
          <w:sz w:val="24"/>
          <w:szCs w:val="24"/>
          <w:lang w:val="en-GB"/>
        </w:rPr>
      </w:pPr>
    </w:p>
    <w:p w14:paraId="71E576AF" w14:textId="77777777" w:rsidR="00BF0103" w:rsidRPr="00BF0103" w:rsidRDefault="00BF0103" w:rsidP="00BF0103">
      <w:p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lastRenderedPageBreak/>
        <w:t>Goal clarity</w:t>
      </w:r>
    </w:p>
    <w:p w14:paraId="4F319506" w14:textId="77777777" w:rsidR="00BF0103" w:rsidRDefault="00BF0103" w:rsidP="00BF0103">
      <w:pPr>
        <w:pStyle w:val="Lijstalinea"/>
        <w:numPr>
          <w:ilvl w:val="0"/>
          <w:numId w:val="7"/>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It is easy to explain the goals of this organization to outsiders.</w:t>
      </w:r>
    </w:p>
    <w:p w14:paraId="2736F0AC" w14:textId="77777777" w:rsidR="00BF0103" w:rsidRDefault="00BF0103" w:rsidP="00BF0103">
      <w:pPr>
        <w:pStyle w:val="Lijstalinea"/>
        <w:numPr>
          <w:ilvl w:val="0"/>
          <w:numId w:val="7"/>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This organization’s mission is clear to everyone who works here.</w:t>
      </w:r>
    </w:p>
    <w:p w14:paraId="04F81299" w14:textId="7C0FF3B8" w:rsidR="00BF0103" w:rsidRPr="00BF0103" w:rsidRDefault="00BF0103" w:rsidP="00BF0103">
      <w:pPr>
        <w:pStyle w:val="Lijstalinea"/>
        <w:numPr>
          <w:ilvl w:val="0"/>
          <w:numId w:val="7"/>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This organization has clearly defined goals</w:t>
      </w:r>
      <w:r>
        <w:rPr>
          <w:rFonts w:ascii="Times New Roman" w:hAnsi="Times New Roman" w:cs="Times New Roman"/>
          <w:sz w:val="24"/>
          <w:szCs w:val="24"/>
          <w:lang w:val="en-GB"/>
        </w:rPr>
        <w:t>.</w:t>
      </w:r>
    </w:p>
    <w:p w14:paraId="3BEE1C39" w14:textId="77777777" w:rsidR="00BF0103" w:rsidRPr="00BF0103" w:rsidRDefault="00BF0103" w:rsidP="00BF0103">
      <w:p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Public service motivation</w:t>
      </w:r>
    </w:p>
    <w:p w14:paraId="6D0AE5A4" w14:textId="77777777" w:rsidR="00BF0103" w:rsidRDefault="00BF0103" w:rsidP="00BF0103">
      <w:pPr>
        <w:pStyle w:val="Lijstalinea"/>
        <w:numPr>
          <w:ilvl w:val="0"/>
          <w:numId w:val="8"/>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Meaningful public service is very important to me.</w:t>
      </w:r>
    </w:p>
    <w:p w14:paraId="7AB33B63" w14:textId="77777777" w:rsidR="00BF0103" w:rsidRDefault="00BF0103" w:rsidP="00BF0103">
      <w:pPr>
        <w:pStyle w:val="Lijstalinea"/>
        <w:numPr>
          <w:ilvl w:val="0"/>
          <w:numId w:val="8"/>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I am often reminded by daily events about how dependent we are on one another.</w:t>
      </w:r>
    </w:p>
    <w:p w14:paraId="259682DD" w14:textId="77777777" w:rsidR="00BF0103" w:rsidRDefault="00BF0103" w:rsidP="00BF0103">
      <w:pPr>
        <w:pStyle w:val="Lijstalinea"/>
        <w:numPr>
          <w:ilvl w:val="0"/>
          <w:numId w:val="8"/>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Making a difference in society means more to me than personal achievements.</w:t>
      </w:r>
    </w:p>
    <w:p w14:paraId="27E320C3" w14:textId="77777777" w:rsidR="00BF0103" w:rsidRDefault="00BF0103" w:rsidP="00BF0103">
      <w:pPr>
        <w:pStyle w:val="Lijstalinea"/>
        <w:numPr>
          <w:ilvl w:val="0"/>
          <w:numId w:val="8"/>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I am prepared to make sacrifices for the good of society.</w:t>
      </w:r>
    </w:p>
    <w:p w14:paraId="5493166A" w14:textId="4F6C9F59" w:rsidR="00BF0103" w:rsidRPr="00BF0103" w:rsidRDefault="00BF0103" w:rsidP="00BF0103">
      <w:pPr>
        <w:pStyle w:val="Lijstalinea"/>
        <w:numPr>
          <w:ilvl w:val="0"/>
          <w:numId w:val="8"/>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I am not afraid to go to bat for the rights of others even if it means I will be ridiculed.</w:t>
      </w:r>
    </w:p>
    <w:p w14:paraId="29CFCE21" w14:textId="77777777" w:rsidR="00BF0103" w:rsidRPr="00BF0103" w:rsidRDefault="00BF0103" w:rsidP="00BF0103">
      <w:p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Work impact</w:t>
      </w:r>
    </w:p>
    <w:p w14:paraId="1E576E5D" w14:textId="77777777" w:rsidR="00BF0103" w:rsidRDefault="00BF0103" w:rsidP="00BF0103">
      <w:pPr>
        <w:pStyle w:val="Lijstalinea"/>
        <w:numPr>
          <w:ilvl w:val="0"/>
          <w:numId w:val="9"/>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I can see how my work contributes to the performance of my work unit.</w:t>
      </w:r>
    </w:p>
    <w:p w14:paraId="7BDE1ECF" w14:textId="77777777" w:rsidR="00BF0103" w:rsidRDefault="00BF0103" w:rsidP="00BF0103">
      <w:pPr>
        <w:pStyle w:val="Lijstalinea"/>
        <w:numPr>
          <w:ilvl w:val="0"/>
          <w:numId w:val="9"/>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I can see how my work contributes to the performance of my organization.</w:t>
      </w:r>
    </w:p>
    <w:p w14:paraId="1ADF1CDF" w14:textId="1350D4C7" w:rsidR="00BF0103" w:rsidRPr="00BF0103" w:rsidRDefault="00BF0103" w:rsidP="00BF0103">
      <w:pPr>
        <w:pStyle w:val="Lijstalinea"/>
        <w:numPr>
          <w:ilvl w:val="0"/>
          <w:numId w:val="9"/>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I can see how my work contributes to meeting the needs of external  clients &amp; organizations.</w:t>
      </w:r>
    </w:p>
    <w:p w14:paraId="7C6359C5" w14:textId="77777777" w:rsidR="00BF0103" w:rsidRPr="00BF0103" w:rsidRDefault="00BF0103" w:rsidP="00BF0103">
      <w:p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Mission valence</w:t>
      </w:r>
    </w:p>
    <w:p w14:paraId="25F3F219" w14:textId="77777777" w:rsidR="00BF0103" w:rsidRDefault="00BF0103" w:rsidP="00BF0103">
      <w:pPr>
        <w:pStyle w:val="Lijstalinea"/>
        <w:numPr>
          <w:ilvl w:val="0"/>
          <w:numId w:val="10"/>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This organization provides valuable public services.</w:t>
      </w:r>
    </w:p>
    <w:p w14:paraId="3227B3DD" w14:textId="1A9B7895" w:rsidR="00BF0103" w:rsidRPr="00BF0103" w:rsidRDefault="00BF0103" w:rsidP="00BF0103">
      <w:pPr>
        <w:pStyle w:val="Lijstalinea"/>
        <w:numPr>
          <w:ilvl w:val="0"/>
          <w:numId w:val="10"/>
        </w:numPr>
        <w:spacing w:after="0" w:line="480" w:lineRule="auto"/>
        <w:jc w:val="both"/>
        <w:rPr>
          <w:rFonts w:ascii="Times New Roman" w:hAnsi="Times New Roman" w:cs="Times New Roman"/>
          <w:sz w:val="24"/>
          <w:szCs w:val="24"/>
          <w:lang w:val="en-GB"/>
        </w:rPr>
      </w:pPr>
      <w:r w:rsidRPr="00BF0103">
        <w:rPr>
          <w:rFonts w:ascii="Times New Roman" w:hAnsi="Times New Roman" w:cs="Times New Roman"/>
          <w:sz w:val="24"/>
          <w:szCs w:val="24"/>
          <w:lang w:val="en-GB"/>
        </w:rPr>
        <w:t>I believe that the priorities of this organization are quite important</w:t>
      </w:r>
    </w:p>
    <w:p w14:paraId="1707EC25" w14:textId="77777777" w:rsidR="005317AB" w:rsidRDefault="005317AB" w:rsidP="007A08B8">
      <w:pPr>
        <w:spacing w:after="0" w:line="480" w:lineRule="auto"/>
        <w:jc w:val="both"/>
        <w:rPr>
          <w:rFonts w:ascii="Times New Roman" w:hAnsi="Times New Roman" w:cs="Times New Roman"/>
          <w:sz w:val="24"/>
          <w:szCs w:val="24"/>
          <w:lang w:val="en-GB"/>
        </w:rPr>
      </w:pPr>
    </w:p>
    <w:p w14:paraId="737BACA7" w14:textId="77777777" w:rsidR="00197F2B" w:rsidRDefault="00197F2B" w:rsidP="007A08B8">
      <w:pPr>
        <w:spacing w:after="0" w:line="480" w:lineRule="auto"/>
        <w:jc w:val="both"/>
        <w:rPr>
          <w:rFonts w:ascii="Times New Roman" w:hAnsi="Times New Roman" w:cs="Times New Roman"/>
          <w:sz w:val="24"/>
          <w:szCs w:val="24"/>
          <w:lang w:val="en-GB"/>
        </w:rPr>
      </w:pPr>
    </w:p>
    <w:p w14:paraId="6A9B8591" w14:textId="38AA330A" w:rsidR="00337546" w:rsidRDefault="00337546">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25A731DC" w14:textId="77777777" w:rsidR="00337546" w:rsidRPr="00643867" w:rsidRDefault="00337546" w:rsidP="00337546">
      <w:pPr>
        <w:rPr>
          <w:rFonts w:ascii="Times New Roman" w:hAnsi="Times New Roman" w:cs="Times New Roman"/>
          <w:sz w:val="24"/>
          <w:szCs w:val="24"/>
          <w:lang w:val="en-US"/>
        </w:rPr>
      </w:pPr>
      <w:r w:rsidRPr="00643867">
        <w:rPr>
          <w:rFonts w:ascii="Times New Roman" w:hAnsi="Times New Roman" w:cs="Times New Roman"/>
          <w:sz w:val="24"/>
          <w:szCs w:val="24"/>
          <w:lang w:val="en-US"/>
        </w:rPr>
        <w:lastRenderedPageBreak/>
        <w:t>Figure 1: Proposed theoretical model</w:t>
      </w:r>
    </w:p>
    <w:p w14:paraId="1A30843D" w14:textId="77777777" w:rsidR="00337546" w:rsidRPr="00643867" w:rsidRDefault="00337546" w:rsidP="00337546">
      <w:pPr>
        <w:rPr>
          <w:rFonts w:ascii="Times New Roman" w:hAnsi="Times New Roman" w:cs="Times New Roman"/>
          <w:sz w:val="24"/>
          <w:szCs w:val="24"/>
          <w:lang w:val="en-US"/>
        </w:rPr>
      </w:pPr>
      <w:r>
        <w:rPr>
          <w:noProof/>
          <w:lang w:eastAsia="nl-BE"/>
        </w:rPr>
        <mc:AlternateContent>
          <mc:Choice Requires="wpg">
            <w:drawing>
              <wp:anchor distT="0" distB="0" distL="114300" distR="114300" simplePos="0" relativeHeight="251659264" behindDoc="0" locked="0" layoutInCell="1" allowOverlap="1" wp14:anchorId="1055BDB0" wp14:editId="038704F4">
                <wp:simplePos x="0" y="0"/>
                <wp:positionH relativeFrom="margin">
                  <wp:align>center</wp:align>
                </wp:positionH>
                <wp:positionV relativeFrom="page">
                  <wp:posOffset>1438275</wp:posOffset>
                </wp:positionV>
                <wp:extent cx="6057900" cy="4648800"/>
                <wp:effectExtent l="0" t="0" r="19050" b="19050"/>
                <wp:wrapNone/>
                <wp:docPr id="24" name="Groep 24"/>
                <wp:cNvGraphicFramePr/>
                <a:graphic xmlns:a="http://schemas.openxmlformats.org/drawingml/2006/main">
                  <a:graphicData uri="http://schemas.microsoft.com/office/word/2010/wordprocessingGroup">
                    <wpg:wgp>
                      <wpg:cNvGrpSpPr/>
                      <wpg:grpSpPr>
                        <a:xfrm>
                          <a:off x="0" y="0"/>
                          <a:ext cx="6057900" cy="4648800"/>
                          <a:chOff x="-247650" y="0"/>
                          <a:chExt cx="6057900" cy="4648800"/>
                        </a:xfrm>
                      </wpg:grpSpPr>
                      <wpg:grpSp>
                        <wpg:cNvPr id="131" name="Groep 131"/>
                        <wpg:cNvGrpSpPr/>
                        <wpg:grpSpPr>
                          <a:xfrm>
                            <a:off x="-247650" y="0"/>
                            <a:ext cx="6057900" cy="4257675"/>
                            <a:chOff x="-590550" y="-361950"/>
                            <a:chExt cx="6057900" cy="4257675"/>
                          </a:xfrm>
                        </wpg:grpSpPr>
                        <wps:wsp>
                          <wps:cNvPr id="113" name="Rechte verbindingslijn met pijl 113"/>
                          <wps:cNvCnPr>
                            <a:stCxn id="69" idx="6"/>
                            <a:endCxn id="66" idx="1"/>
                          </wps:cNvCnPr>
                          <wps:spPr>
                            <a:xfrm>
                              <a:off x="1115695" y="57150"/>
                              <a:ext cx="1553939" cy="402536"/>
                            </a:xfrm>
                            <a:prstGeom prst="straightConnector1">
                              <a:avLst/>
                            </a:prstGeom>
                            <a:noFill/>
                            <a:ln w="6350" cap="flat" cmpd="sng" algn="ctr">
                              <a:solidFill>
                                <a:sysClr val="windowText" lastClr="000000"/>
                              </a:solidFill>
                              <a:prstDash val="solid"/>
                              <a:miter lim="800000"/>
                              <a:tailEnd type="triangle"/>
                            </a:ln>
                            <a:effectLst/>
                          </wps:spPr>
                          <wps:bodyPr/>
                        </wps:wsp>
                        <wpg:grpSp>
                          <wpg:cNvPr id="9" name="Groep 9"/>
                          <wpg:cNvGrpSpPr/>
                          <wpg:grpSpPr>
                            <a:xfrm>
                              <a:off x="-590550" y="-361950"/>
                              <a:ext cx="6057900" cy="4257675"/>
                              <a:chOff x="-590550" y="-361950"/>
                              <a:chExt cx="6057900" cy="4257675"/>
                            </a:xfrm>
                          </wpg:grpSpPr>
                          <wps:wsp>
                            <wps:cNvPr id="66" name="Ovaal 66"/>
                            <wps:cNvSpPr/>
                            <wps:spPr>
                              <a:xfrm>
                                <a:off x="2495550" y="361950"/>
                                <a:ext cx="1188720" cy="667385"/>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408871ED"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Goal</w:t>
                                  </w:r>
                                </w:p>
                                <w:p w14:paraId="4D875701"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 xml:space="preserve"> clarity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 name="Ovaal 67"/>
                            <wps:cNvSpPr/>
                            <wps:spPr>
                              <a:xfrm>
                                <a:off x="2524125" y="1581150"/>
                                <a:ext cx="1188720" cy="666750"/>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1300AC66"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Public service motivation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 name="Ovaal 68"/>
                            <wps:cNvSpPr/>
                            <wps:spPr>
                              <a:xfrm>
                                <a:off x="2505075" y="2809875"/>
                                <a:ext cx="1197610" cy="666750"/>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5AC9647B"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Work</w:t>
                                  </w:r>
                                </w:p>
                                <w:p w14:paraId="7B20B013"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impact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9" name="Ovaal 69"/>
                            <wps:cNvSpPr/>
                            <wps:spPr>
                              <a:xfrm>
                                <a:off x="-590550" y="-361950"/>
                                <a:ext cx="1706245" cy="838200"/>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69C2559F" w14:textId="5F47F2A9"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Top management </w:t>
                                  </w:r>
                                  <w:r w:rsidR="00F61364">
                                    <w:rPr>
                                      <w:rFonts w:ascii="Times New Roman" w:hAnsi="Times New Roman" w:cs="Times New Roman"/>
                                      <w:color w:val="000000" w:themeColor="text1"/>
                                      <w:sz w:val="20"/>
                                      <w:szCs w:val="20"/>
                                      <w:lang w:val="en-GB"/>
                                    </w:rPr>
                                    <w:t>(</w:t>
                                  </w:r>
                                  <w:r w:rsidR="00F61364" w:rsidRPr="00F61364">
                                    <w:rPr>
                                      <w:rFonts w:ascii="Times New Roman" w:hAnsi="Times New Roman" w:cs="Times New Roman"/>
                                      <w:color w:val="000000" w:themeColor="text1"/>
                                      <w:sz w:val="20"/>
                                      <w:szCs w:val="20"/>
                                      <w:lang w:val="en-GB"/>
                                    </w:rPr>
                                    <w:t>Promotion of organizational values and future</w:t>
                                  </w:r>
                                  <w:r w:rsidR="00F61364">
                                    <w:rPr>
                                      <w:rFonts w:ascii="Times New Roman" w:hAnsi="Times New Roman" w:cs="Times New Roman"/>
                                      <w:color w:val="000000" w:themeColor="text1"/>
                                      <w:sz w:val="20"/>
                                      <w:szCs w:val="20"/>
                                      <w:lang w:val="en-GB"/>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0" name="Ovaal 70"/>
                            <wps:cNvSpPr/>
                            <wps:spPr>
                              <a:xfrm>
                                <a:off x="4362450" y="1581150"/>
                                <a:ext cx="1104900" cy="666750"/>
                              </a:xfrm>
                              <a:prstGeom prst="ellipse">
                                <a:avLst/>
                              </a:prstGeom>
                              <a:solidFill>
                                <a:sysClr val="window" lastClr="FFFFFF"/>
                              </a:solidFill>
                              <a:ln w="9525" cap="flat" cmpd="sng" algn="ctr">
                                <a:solidFill>
                                  <a:sysClr val="windowText" lastClr="000000"/>
                                </a:solidFill>
                                <a:prstDash val="solid"/>
                              </a:ln>
                              <a:effectLst/>
                            </wps:spPr>
                            <wps:txbx>
                              <w:txbxContent>
                                <w:p w14:paraId="58EFFF4B"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Mission valence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3" name="Rechte verbindingslijn met pijl 73"/>
                            <wps:cNvCnPr>
                              <a:stCxn id="67" idx="6"/>
                              <a:endCxn id="70" idx="2"/>
                            </wps:cNvCnPr>
                            <wps:spPr>
                              <a:xfrm>
                                <a:off x="3712845" y="1914525"/>
                                <a:ext cx="649605" cy="0"/>
                              </a:xfrm>
                              <a:prstGeom prst="straightConnector1">
                                <a:avLst/>
                              </a:prstGeom>
                              <a:noFill/>
                              <a:ln w="12700" cap="flat" cmpd="sng" algn="ctr">
                                <a:solidFill>
                                  <a:sysClr val="windowText" lastClr="000000"/>
                                </a:solidFill>
                                <a:prstDash val="solid"/>
                                <a:miter lim="800000"/>
                                <a:tailEnd type="triangle"/>
                              </a:ln>
                              <a:effectLst/>
                            </wps:spPr>
                            <wps:bodyPr/>
                          </wps:wsp>
                          <wps:wsp>
                            <wps:cNvPr id="74" name="Rechte verbindingslijn met pijl 74"/>
                            <wps:cNvCnPr>
                              <a:stCxn id="66" idx="5"/>
                              <a:endCxn id="70" idx="1"/>
                            </wps:cNvCnPr>
                            <wps:spPr>
                              <a:xfrm>
                                <a:off x="3510186" y="931599"/>
                                <a:ext cx="1014073" cy="747194"/>
                              </a:xfrm>
                              <a:prstGeom prst="straightConnector1">
                                <a:avLst/>
                              </a:prstGeom>
                              <a:noFill/>
                              <a:ln w="12700" cap="flat" cmpd="sng" algn="ctr">
                                <a:solidFill>
                                  <a:sysClr val="windowText" lastClr="000000"/>
                                </a:solidFill>
                                <a:prstDash val="solid"/>
                                <a:miter lim="800000"/>
                                <a:tailEnd type="triangle"/>
                              </a:ln>
                              <a:effectLst/>
                            </wps:spPr>
                            <wps:bodyPr/>
                          </wps:wsp>
                          <wps:wsp>
                            <wps:cNvPr id="75" name="Rechte verbindingslijn met pijl 75"/>
                            <wps:cNvCnPr>
                              <a:stCxn id="68" idx="7"/>
                              <a:endCxn id="70" idx="3"/>
                            </wps:cNvCnPr>
                            <wps:spPr>
                              <a:xfrm flipV="1">
                                <a:off x="3527299" y="2150257"/>
                                <a:ext cx="996960" cy="757261"/>
                              </a:xfrm>
                              <a:prstGeom prst="straightConnector1">
                                <a:avLst/>
                              </a:prstGeom>
                              <a:noFill/>
                              <a:ln w="12700" cap="flat" cmpd="sng" algn="ctr">
                                <a:solidFill>
                                  <a:sysClr val="windowText" lastClr="000000"/>
                                </a:solidFill>
                                <a:prstDash val="solid"/>
                                <a:miter lim="800000"/>
                                <a:tailEnd type="triangle"/>
                              </a:ln>
                              <a:effectLst/>
                            </wps:spPr>
                            <wps:bodyPr/>
                          </wps:wsp>
                          <wps:wsp>
                            <wps:cNvPr id="78" name="Ovaal 78"/>
                            <wps:cNvSpPr/>
                            <wps:spPr>
                              <a:xfrm>
                                <a:off x="-571655" y="1504950"/>
                                <a:ext cx="1706400" cy="838800"/>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4D95F103"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Supervisor</w:t>
                                  </w:r>
                                </w:p>
                                <w:p w14:paraId="0C4BEE3D" w14:textId="56488C9F"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r w:rsidR="00F61364" w:rsidRPr="00F61364">
                                    <w:rPr>
                                      <w:rFonts w:ascii="Times New Roman" w:hAnsi="Times New Roman" w:cs="Times New Roman"/>
                                      <w:color w:val="000000" w:themeColor="text1"/>
                                      <w:sz w:val="20"/>
                                      <w:szCs w:val="20"/>
                                      <w:lang w:val="en-GB"/>
                                    </w:rPr>
                                    <w:t>Promotion of organizational values and future</w:t>
                                  </w:r>
                                  <w:r w:rsidRPr="00790C8F">
                                    <w:rPr>
                                      <w:rFonts w:ascii="Times New Roman" w:hAnsi="Times New Roman" w:cs="Times New Roman"/>
                                      <w:color w:val="000000" w:themeColor="text1"/>
                                      <w:sz w:val="20"/>
                                      <w:szCs w:val="20"/>
                                      <w:lang w:val="en-GB"/>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4" name="Rechte verbindingslijn met pijl 114"/>
                            <wps:cNvCnPr>
                              <a:stCxn id="69" idx="6"/>
                            </wps:cNvCnPr>
                            <wps:spPr>
                              <a:xfrm>
                                <a:off x="1115695" y="57150"/>
                                <a:ext cx="1789430" cy="1543050"/>
                              </a:xfrm>
                              <a:prstGeom prst="straightConnector1">
                                <a:avLst/>
                              </a:prstGeom>
                              <a:noFill/>
                              <a:ln w="6350" cap="flat" cmpd="sng" algn="ctr">
                                <a:solidFill>
                                  <a:sysClr val="windowText" lastClr="000000"/>
                                </a:solidFill>
                                <a:prstDash val="solid"/>
                                <a:miter lim="800000"/>
                                <a:tailEnd type="triangle"/>
                              </a:ln>
                              <a:effectLst/>
                            </wps:spPr>
                            <wps:bodyPr/>
                          </wps:wsp>
                          <wps:wsp>
                            <wps:cNvPr id="115" name="Rechte verbindingslijn met pijl 115"/>
                            <wps:cNvCnPr>
                              <a:stCxn id="69" idx="6"/>
                              <a:endCxn id="68" idx="1"/>
                            </wps:cNvCnPr>
                            <wps:spPr>
                              <a:xfrm>
                                <a:off x="1115695" y="57150"/>
                                <a:ext cx="1564766" cy="2850368"/>
                              </a:xfrm>
                              <a:prstGeom prst="straightConnector1">
                                <a:avLst/>
                              </a:prstGeom>
                              <a:noFill/>
                              <a:ln w="6350" cap="flat" cmpd="sng" algn="ctr">
                                <a:solidFill>
                                  <a:sysClr val="windowText" lastClr="000000"/>
                                </a:solidFill>
                                <a:prstDash val="solid"/>
                                <a:miter lim="800000"/>
                                <a:tailEnd type="triangle"/>
                              </a:ln>
                              <a:effectLst/>
                            </wps:spPr>
                            <wps:bodyPr/>
                          </wps:wsp>
                          <wps:wsp>
                            <wps:cNvPr id="116" name="Rechte verbindingslijn met pijl 116"/>
                            <wps:cNvCnPr>
                              <a:stCxn id="78" idx="6"/>
                              <a:endCxn id="67" idx="2"/>
                            </wps:cNvCnPr>
                            <wps:spPr>
                              <a:xfrm flipV="1">
                                <a:off x="1134745" y="1914525"/>
                                <a:ext cx="1389380" cy="9825"/>
                              </a:xfrm>
                              <a:prstGeom prst="straightConnector1">
                                <a:avLst/>
                              </a:prstGeom>
                              <a:noFill/>
                              <a:ln w="6350" cap="flat" cmpd="sng" algn="ctr">
                                <a:solidFill>
                                  <a:sysClr val="windowText" lastClr="000000"/>
                                </a:solidFill>
                                <a:prstDash val="solid"/>
                                <a:miter lim="800000"/>
                                <a:tailEnd type="triangle"/>
                              </a:ln>
                              <a:effectLst/>
                            </wps:spPr>
                            <wps:bodyPr/>
                          </wps:wsp>
                          <wps:wsp>
                            <wps:cNvPr id="117" name="Rechte verbindingslijn met pijl 117"/>
                            <wps:cNvCnPr>
                              <a:stCxn id="78" idx="6"/>
                              <a:endCxn id="66" idx="2"/>
                            </wps:cNvCnPr>
                            <wps:spPr>
                              <a:xfrm flipV="1">
                                <a:off x="1134745" y="695643"/>
                                <a:ext cx="1360805" cy="1228707"/>
                              </a:xfrm>
                              <a:prstGeom prst="straightConnector1">
                                <a:avLst/>
                              </a:prstGeom>
                              <a:noFill/>
                              <a:ln w="6350" cap="flat" cmpd="sng" algn="ctr">
                                <a:solidFill>
                                  <a:sysClr val="windowText" lastClr="000000"/>
                                </a:solidFill>
                                <a:prstDash val="solid"/>
                                <a:miter lim="800000"/>
                                <a:tailEnd type="triangle"/>
                              </a:ln>
                              <a:effectLst/>
                            </wps:spPr>
                            <wps:bodyPr/>
                          </wps:wsp>
                          <wps:wsp>
                            <wps:cNvPr id="118" name="Rechte verbindingslijn met pijl 118"/>
                            <wps:cNvCnPr>
                              <a:stCxn id="78" idx="6"/>
                              <a:endCxn id="68" idx="2"/>
                            </wps:cNvCnPr>
                            <wps:spPr>
                              <a:xfrm>
                                <a:off x="1134745" y="1924350"/>
                                <a:ext cx="1370330" cy="1218900"/>
                              </a:xfrm>
                              <a:prstGeom prst="straightConnector1">
                                <a:avLst/>
                              </a:prstGeom>
                              <a:noFill/>
                              <a:ln w="6350" cap="flat" cmpd="sng" algn="ctr">
                                <a:solidFill>
                                  <a:sysClr val="windowText" lastClr="000000"/>
                                </a:solidFill>
                                <a:prstDash val="solid"/>
                                <a:miter lim="800000"/>
                                <a:tailEnd type="triangle"/>
                              </a:ln>
                              <a:effectLst/>
                            </wps:spPr>
                            <wps:bodyPr/>
                          </wps:wsp>
                          <wps:wsp>
                            <wps:cNvPr id="119" name="Rechte verbindingslijn met pijl 119"/>
                            <wps:cNvCnPr>
                              <a:endCxn id="68" idx="3"/>
                            </wps:cNvCnPr>
                            <wps:spPr>
                              <a:xfrm flipV="1">
                                <a:off x="1133475" y="3378982"/>
                                <a:ext cx="1546986" cy="497693"/>
                              </a:xfrm>
                              <a:prstGeom prst="straightConnector1">
                                <a:avLst/>
                              </a:prstGeom>
                              <a:noFill/>
                              <a:ln w="6350" cap="flat" cmpd="sng" algn="ctr">
                                <a:solidFill>
                                  <a:sysClr val="windowText" lastClr="000000"/>
                                </a:solidFill>
                                <a:prstDash val="solid"/>
                                <a:miter lim="800000"/>
                                <a:tailEnd type="triangle"/>
                              </a:ln>
                              <a:effectLst/>
                            </wps:spPr>
                            <wps:bodyPr/>
                          </wps:wsp>
                          <wps:wsp>
                            <wps:cNvPr id="120" name="Rechte verbindingslijn met pijl 120"/>
                            <wps:cNvCnPr>
                              <a:endCxn id="66" idx="3"/>
                            </wps:cNvCnPr>
                            <wps:spPr>
                              <a:xfrm flipV="1">
                                <a:off x="1134745" y="931599"/>
                                <a:ext cx="1534889" cy="2954601"/>
                              </a:xfrm>
                              <a:prstGeom prst="straightConnector1">
                                <a:avLst/>
                              </a:prstGeom>
                              <a:noFill/>
                              <a:ln w="6350" cap="flat" cmpd="sng" algn="ctr">
                                <a:solidFill>
                                  <a:sysClr val="windowText" lastClr="000000"/>
                                </a:solidFill>
                                <a:prstDash val="solid"/>
                                <a:miter lim="800000"/>
                                <a:tailEnd type="triangle"/>
                              </a:ln>
                              <a:effectLst/>
                            </wps:spPr>
                            <wps:bodyPr/>
                          </wps:wsp>
                          <wps:wsp>
                            <wps:cNvPr id="121" name="Rechte verbindingslijn met pijl 121"/>
                            <wps:cNvCnPr/>
                            <wps:spPr>
                              <a:xfrm flipV="1">
                                <a:off x="1115695" y="2228852"/>
                                <a:ext cx="1779905" cy="1666873"/>
                              </a:xfrm>
                              <a:prstGeom prst="straightConnector1">
                                <a:avLst/>
                              </a:prstGeom>
                              <a:noFill/>
                              <a:ln w="6350" cap="flat" cmpd="sng" algn="ctr">
                                <a:solidFill>
                                  <a:sysClr val="windowText" lastClr="000000"/>
                                </a:solidFill>
                                <a:prstDash val="solid"/>
                                <a:miter lim="800000"/>
                                <a:tailEnd type="triangle"/>
                              </a:ln>
                              <a:effectLst/>
                            </wps:spPr>
                            <wps:bodyPr/>
                          </wps:wsp>
                        </wpg:grpSp>
                      </wpg:grpSp>
                      <wps:wsp>
                        <wps:cNvPr id="20" name="Ovaal 77"/>
                        <wps:cNvSpPr/>
                        <wps:spPr>
                          <a:xfrm>
                            <a:off x="-230025" y="3810000"/>
                            <a:ext cx="1706400" cy="838800"/>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7863771C"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Co-worker</w:t>
                              </w:r>
                              <w:r>
                                <w:rPr>
                                  <w:rFonts w:ascii="Times New Roman" w:hAnsi="Times New Roman" w:cs="Times New Roman"/>
                                  <w:color w:val="000000" w:themeColor="text1"/>
                                  <w:sz w:val="20"/>
                                  <w:szCs w:val="20"/>
                                  <w:lang w:val="en-GB"/>
                                </w:rPr>
                                <w:t>s</w:t>
                              </w:r>
                              <w:r w:rsidRPr="00790C8F">
                                <w:rPr>
                                  <w:rFonts w:ascii="Times New Roman" w:hAnsi="Times New Roman" w:cs="Times New Roman"/>
                                  <w:color w:val="000000" w:themeColor="text1"/>
                                  <w:sz w:val="20"/>
                                  <w:szCs w:val="20"/>
                                  <w:lang w:val="en-GB"/>
                                </w:rPr>
                                <w:t xml:space="preserve"> </w:t>
                              </w:r>
                            </w:p>
                            <w:p w14:paraId="1ADD5433" w14:textId="3DA00A91" w:rsidR="00772C86" w:rsidRPr="00F61364" w:rsidRDefault="00772C86" w:rsidP="00337546">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r w:rsidR="00F61364" w:rsidRPr="00F61364">
                                <w:rPr>
                                  <w:rFonts w:ascii="Times New Roman" w:hAnsi="Times New Roman" w:cs="Times New Roman"/>
                                  <w:sz w:val="20"/>
                                  <w:szCs w:val="20"/>
                                  <w:lang w:val="en-GB"/>
                                </w:rPr>
                                <w:t>Promotion of organizational values and future</w:t>
                              </w:r>
                              <w:r w:rsidRPr="00F61364">
                                <w:rPr>
                                  <w:rFonts w:ascii="Times New Roman" w:hAnsi="Times New Roman" w:cs="Times New Roman"/>
                                  <w:color w:val="000000" w:themeColor="text1"/>
                                  <w:sz w:val="20"/>
                                  <w:szCs w:val="20"/>
                                  <w:lang w:val="en-GB"/>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55BDB0" id="Groep 24" o:spid="_x0000_s1026" style="position:absolute;margin-left:0;margin-top:113.25pt;width:477pt;height:366.05pt;z-index:251659264;mso-position-horizontal:center;mso-position-horizontal-relative:margin;mso-position-vertical-relative:page;mso-width-relative:margin;mso-height-relative:margin" coordorigin="-2476" coordsize="60579,4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">
                <v:group id="Groep 131" o:spid="_x0000_s1027" style="position:absolute;left:-2476;width:60578;height:42576" coordorigin="-5905,-3619" coordsize="60579,4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type id="_x0000_t32" coordsize="21600,21600" o:spt="32" o:oned="t" path="m,l21600,21600e" filled="f">
                    <v:path arrowok="t" fillok="f" o:connecttype="none"/>
                    <o:lock v:ext="edit" shapetype="t"/>
                  </v:shapetype>
                  <v:shape id="Rechte verbindingslijn met pijl 113" o:spid="_x0000_s1028" type="#_x0000_t32" style="position:absolute;left:11156;top:571;width:15540;height:40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WW9sMAAADcAAAADwAAAGRycy9kb3ducmV2LnhtbERPS2sCMRC+F/ofwhS8SM2qIHZrFPEB&#10;Xoq6FnodNrMPupmsSdT135uC0Nt8fM+ZLTrTiCs5X1tWMBwkIIhzq2suFXyftu9TED4ga2wsk4I7&#10;eVjMX19mmGp74yNds1CKGMI+RQVVCG0qpc8rMugHtiWOXGGdwRChK6V2eIvhppGjJJlIgzXHhgpb&#10;WlWU/2YXo0CWx7H52RTd5KtwH+tDf39us71Svbdu+QkiUBf+xU/3Tsf5wzH8PRMv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1lvbDAAAA3AAAAA8AAAAAAAAAAAAA&#10;AAAAoQIAAGRycy9kb3ducmV2LnhtbFBLBQYAAAAABAAEAPkAAACRAwAAAAA=&#10;" strokecolor="windowText" strokeweight=".5pt">
                    <v:stroke endarrow="block" joinstyle="miter"/>
                  </v:shape>
                  <v:group id="Groep 9" o:spid="_x0000_s1029" style="position:absolute;left:-5905;top:-3619;width:60578;height:42576" coordorigin="-5905,-3619" coordsize="60579,4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al 66" o:spid="_x0000_s1030" style="position:absolute;left:24955;top:3619;width:11887;height:6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71qsMA&#10;AADbAAAADwAAAGRycy9kb3ducmV2LnhtbESPQWvCQBSE74X+h+UVvBSz0dJFYlZRIdBrtId6e2Sf&#10;STD7NmRXE/vru4VCj8PMfMPk28l24k6Dbx1rWCQpCOLKmZZrDZ+nYr4C4QOywc4xaXiQh+3m+SnH&#10;zLiRS7ofQy0ihH2GGpoQ+kxKXzVk0SeuJ47exQ0WQ5RDLc2AY4TbTi7TVEmLLceFBns6NFRdjzer&#10;oTi9vaoFXdUqfJXfxZ7fC9qdtZ69TLs1iEBT+A//tT+MBqXg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71qsMAAADbAAAADwAAAAAAAAAAAAAAAACYAgAAZHJzL2Rv&#10;d25yZXYueG1sUEsFBgAAAAAEAAQA9QAAAIgDAAAAAA==&#10;" fillcolor="window" strokecolor="windowText">
                      <v:stroke joinstyle="miter"/>
                      <v:textbox inset="0,0,0,0">
                        <w:txbxContent>
                          <w:p w14:paraId="408871ED"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Goal</w:t>
                            </w:r>
                          </w:p>
                          <w:p w14:paraId="4D875701"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 xml:space="preserve"> clarity</w:t>
                            </w:r>
                          </w:p>
                        </w:txbxContent>
                      </v:textbox>
                    </v:oval>
                    <v:oval id="Ovaal 67" o:spid="_x0000_s1031" style="position:absolute;left:25241;top:15811;width:11887;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QMcQA&#10;AADbAAAADwAAAGRycy9kb3ducmV2LnhtbESPT2uDQBTE74V8h+UFeil1NaU2WDdiA0Kv+XNobw/3&#10;VSXuW3G3xubTZwOBHoeZ+Q2TF7PpxUSj6ywrSKIYBHFtdceNguOhel6DcB5ZY2+ZFPyRg2KzeMgx&#10;0/bMO5r2vhEBwi5DBa33Qyalq1sy6CI7EAfvx44GfZBjI/WI5wA3vVzFcSoNdhwWWhxo21J92v8a&#10;BdXh5SlN6JSu/dfuUn3wa0Xlt1KPy7l8B+Fp9v/he/tTK0jf4P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UDHEAAAA2wAAAA8AAAAAAAAAAAAAAAAAmAIAAGRycy9k&#10;b3ducmV2LnhtbFBLBQYAAAAABAAEAPUAAACJAwAAAAA=&#10;" fillcolor="window" strokecolor="windowText">
                      <v:stroke joinstyle="miter"/>
                      <v:textbox inset="0,0,0,0">
                        <w:txbxContent>
                          <w:p w14:paraId="1300AC66"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Public service motivation</w:t>
                            </w:r>
                          </w:p>
                        </w:txbxContent>
                      </v:textbox>
                    </v:oval>
                    <v:oval id="Ovaal 68" o:spid="_x0000_s1032" style="position:absolute;left:25050;top:28098;width:11976;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3EQ70A&#10;AADbAAAADwAAAGRycy9kb3ducmV2LnhtbERPuwrCMBTdBf8hXMFFNFWxSDWKCgVXH4Nul+baFpub&#10;0kStfr0ZBMfDeS/XranEkxpXWlYwHkUgiDOrS84VnE/pcA7CeWSNlWVS8CYH61W3s8RE2xcf6Hn0&#10;uQgh7BJUUHhfJ1K6rCCDbmRr4sDdbGPQB9jkUjf4CuGmkpMoiqXBkkNDgTXtCsrux4dRkJ6mg3hM&#10;93juL4dPuuVZSpurUv1eu1mA8NT6v/jn3msFcRgbvoQf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F3EQ70AAADbAAAADwAAAAAAAAAAAAAAAACYAgAAZHJzL2Rvd25yZXYu&#10;eG1sUEsFBgAAAAAEAAQA9QAAAIIDAAAAAA==&#10;" fillcolor="window" strokecolor="windowText">
                      <v:stroke joinstyle="miter"/>
                      <v:textbox inset="0,0,0,0">
                        <w:txbxContent>
                          <w:p w14:paraId="5AC9647B"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Work</w:t>
                            </w:r>
                          </w:p>
                          <w:p w14:paraId="7B20B013"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impact</w:t>
                            </w:r>
                          </w:p>
                        </w:txbxContent>
                      </v:textbox>
                    </v:oval>
                    <v:oval id="Ovaal 69" o:spid="_x0000_s1033" style="position:absolute;left:-5905;top:-3619;width:17061;height:8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h2MQA&#10;AADbAAAADwAAAGRycy9kb3ducmV2LnhtbESPT2uDQBTE74V8h+UFeinNakoltVnFBoRe8+fQ3h7u&#10;q4ruW3G3xubTZwOBHoeZ+Q2zzWfTi4lG11pWEK8iEMSV1S3XCk7H8nkDwnlkjb1lUvBHDvJs8bDF&#10;VNsz72k6+FoECLsUFTTeD6mUrmrIoFvZgTh4P3Y06IMca6lHPAe46eU6ihJpsOWw0OBAu4aq7vBr&#10;FJTHl6ckpi7Z+K/9pfzg15KKb6Uel3PxDsLT7P/D9/anVpC8we1L+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RYdjEAAAA2wAAAA8AAAAAAAAAAAAAAAAAmAIAAGRycy9k&#10;b3ducmV2LnhtbFBLBQYAAAAABAAEAPUAAACJAwAAAAA=&#10;" fillcolor="window" strokecolor="windowText">
                      <v:stroke joinstyle="miter"/>
                      <v:textbox inset="0,0,0,0">
                        <w:txbxContent>
                          <w:p w14:paraId="69C2559F" w14:textId="5F47F2A9"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Top management </w:t>
                            </w:r>
                            <w:r w:rsidR="00F61364">
                              <w:rPr>
                                <w:rFonts w:ascii="Times New Roman" w:hAnsi="Times New Roman" w:cs="Times New Roman"/>
                                <w:color w:val="000000" w:themeColor="text1"/>
                                <w:sz w:val="20"/>
                                <w:szCs w:val="20"/>
                                <w:lang w:val="en-GB"/>
                              </w:rPr>
                              <w:t>(</w:t>
                            </w:r>
                            <w:r w:rsidR="00F61364" w:rsidRPr="00F61364">
                              <w:rPr>
                                <w:rFonts w:ascii="Times New Roman" w:hAnsi="Times New Roman" w:cs="Times New Roman"/>
                                <w:color w:val="000000" w:themeColor="text1"/>
                                <w:sz w:val="20"/>
                                <w:szCs w:val="20"/>
                                <w:lang w:val="en-GB"/>
                              </w:rPr>
                              <w:t>Promotion of organizational values and future</w:t>
                            </w:r>
                            <w:r w:rsidR="00F61364">
                              <w:rPr>
                                <w:rFonts w:ascii="Times New Roman" w:hAnsi="Times New Roman" w:cs="Times New Roman"/>
                                <w:color w:val="000000" w:themeColor="text1"/>
                                <w:sz w:val="20"/>
                                <w:szCs w:val="20"/>
                                <w:lang w:val="en-GB"/>
                              </w:rPr>
                              <w:t>)</w:t>
                            </w:r>
                          </w:p>
                        </w:txbxContent>
                      </v:textbox>
                    </v:oval>
                    <v:oval id="Ovaal 70" o:spid="_x0000_s1034" style="position:absolute;left:43624;top:15811;width:11049;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uF74A&#10;AADbAAAADwAAAGRycy9kb3ducmV2LnhtbERPTYvCMBC9C/6HMAveNLWIW7tGEUHwqrsXb0Mzm5Zt&#10;JjVJa/335rDg8fG+t/vRtmIgHxrHCpaLDARx5XTDRsHP92legAgRWWPrmBQ8KcB+N51ssdTuwRca&#10;rtGIFMKhRAV1jF0pZahqshgWriNO3K/zFmOC3kjt8ZHCbSvzLFtLiw2nhho7OtZU/V17q2Awl8L0&#10;q7zB1a0f8429S7+8KzX7GA9fICKN8S3+d5+1gs+0Pn1JP0D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XLhe+AAAA2wAAAA8AAAAAAAAAAAAAAAAAmAIAAGRycy9kb3ducmV2&#10;LnhtbFBLBQYAAAAABAAEAPUAAACDAwAAAAA=&#10;" fillcolor="window" strokecolor="windowText">
                      <v:textbox inset="0,0,0,0">
                        <w:txbxContent>
                          <w:p w14:paraId="58EFFF4B"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Mission valence</w:t>
                            </w:r>
                          </w:p>
                        </w:txbxContent>
                      </v:textbox>
                    </v:oval>
                    <v:shape id="Rechte verbindingslijn met pijl 73" o:spid="_x0000_s1035" type="#_x0000_t32" style="position:absolute;left:37128;top:19145;width:64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b5y8UAAADbAAAADwAAAGRycy9kb3ducmV2LnhtbESPQWsCMRSE74X+h/AKXopmtVJlNYqI&#10;2l5EqiJ4e2xeN0s3L+smuuu/N4VCj8PMfMNM560txY1qXzhW0O8lIIgzpwvOFRwP6+4YhA/IGkvH&#10;pOBOHuaz56cppto1/EW3fchFhLBPUYEJoUql9Jkhi77nKuLofbvaYoiyzqWusYlwW8pBkrxLiwXH&#10;BYMVLQ1lP/urVUDOXc7b08JsduMm2NXp9WM4vCrVeWkXExCB2vAf/mt/agWjN/j9En+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b5y8UAAADbAAAADwAAAAAAAAAA&#10;AAAAAAChAgAAZHJzL2Rvd25yZXYueG1sUEsFBgAAAAAEAAQA+QAAAJMDAAAAAA==&#10;" strokecolor="windowText" strokeweight="1pt">
                      <v:stroke endarrow="block" joinstyle="miter"/>
                    </v:shape>
                    <v:shape id="Rechte verbindingslijn met pijl 74" o:spid="_x0000_s1036" type="#_x0000_t32" style="position:absolute;left:35101;top:9315;width:10141;height:74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hv8UAAADbAAAADwAAAGRycy9kb3ducmV2LnhtbESPQWvCQBSE74L/YXlCL1I3LaGV6Coi&#10;rfYi0rQIvT2yz2ww+zbNrib9925B8DjMzDfMfNnbWlyo9ZVjBU+TBARx4XTFpYLvr/fHKQgfkDXW&#10;jknBH3lYLoaDOWbadfxJlzyUIkLYZ6jAhNBkUvrCkEU/cQ1x9I6utRiibEupW+wi3NbyOUlepMWK&#10;44LBhtaGilN+tgrIud+f3WFlNvtpF+zbYbxN07NSD6N+NQMRqA/38K39oRW8pvD/Jf4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hv8UAAADbAAAADwAAAAAAAAAA&#10;AAAAAAChAgAAZHJzL2Rvd25yZXYueG1sUEsFBgAAAAAEAAQA+QAAAJMDAAAAAA==&#10;" strokecolor="windowText" strokeweight="1pt">
                      <v:stroke endarrow="block" joinstyle="miter"/>
                    </v:shape>
                    <v:shape id="Rechte verbindingslijn met pijl 75" o:spid="_x0000_s1037" type="#_x0000_t32" style="position:absolute;left:35272;top:21502;width:9970;height:75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getr4AAADbAAAADwAAAGRycy9kb3ducmV2LnhtbESPywrCMBBF94L/EEZwp6mCD6pRRBDE&#10;rnyg26EZ22ozKU3U+vdGEFxe7uNw58vGlOJJtSssKxj0IxDEqdUFZwpOx01vCsJ5ZI2lZVLwJgfL&#10;Rbs1x1jbF+/pefCZCCPsYlSQe1/FUro0J4Oubyvi4F1tbdAHWWdS1/gK46aUwygaS4MFB0KOFa1z&#10;Su+HhwmQZHQ7P4o02+8umixdk917kCjV7TSrGQhPjf+Hf+2tVjAZwfdL+AF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SB62vgAAANsAAAAPAAAAAAAAAAAAAAAAAKEC&#10;AABkcnMvZG93bnJldi54bWxQSwUGAAAAAAQABAD5AAAAjAMAAAAA&#10;" strokecolor="windowText" strokeweight="1pt">
                      <v:stroke endarrow="block" joinstyle="miter"/>
                    </v:shape>
                    <v:oval id="Ovaal 78" o:spid="_x0000_s1038" style="position:absolute;left:-5716;top:15049;width:17063;height:8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SnsAA&#10;AADbAAAADwAAAGRycy9kb3ducmV2LnhtbERPTYvCMBC9L/gfwgh7WTR1F6vURnEXCl61HvQ2NGNb&#10;2kxKE7X6681hwePjfaebwbTiRr2rLSuYTSMQxIXVNZcKjnk2WYJwHllja5kUPMjBZj36SDHR9s57&#10;uh18KUIIuwQVVN53iZSuqMigm9qOOHAX2xv0Afal1D3eQ7hp5XcUxdJgzaGhwo7+Kiqaw9UoyPKf&#10;r3hGTbz0p/0z++V5RtuzUp/jYbsC4Wnwb/G/e6cVLMLY8CX8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RSnsAAAADbAAAADwAAAAAAAAAAAAAAAACYAgAAZHJzL2Rvd25y&#10;ZXYueG1sUEsFBgAAAAAEAAQA9QAAAIUDAAAAAA==&#10;" fillcolor="window" strokecolor="windowText">
                      <v:stroke joinstyle="miter"/>
                      <v:textbox inset="0,0,0,0">
                        <w:txbxContent>
                          <w:p w14:paraId="4D95F103"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Supervisor</w:t>
                            </w:r>
                          </w:p>
                          <w:p w14:paraId="0C4BEE3D" w14:textId="56488C9F"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r w:rsidR="00F61364" w:rsidRPr="00F61364">
                              <w:rPr>
                                <w:rFonts w:ascii="Times New Roman" w:hAnsi="Times New Roman" w:cs="Times New Roman"/>
                                <w:color w:val="000000" w:themeColor="text1"/>
                                <w:sz w:val="20"/>
                                <w:szCs w:val="20"/>
                                <w:lang w:val="en-GB"/>
                              </w:rPr>
                              <w:t>Promotion of organizational values and future</w:t>
                            </w:r>
                            <w:r w:rsidRPr="00790C8F">
                              <w:rPr>
                                <w:rFonts w:ascii="Times New Roman" w:hAnsi="Times New Roman" w:cs="Times New Roman"/>
                                <w:color w:val="000000" w:themeColor="text1"/>
                                <w:sz w:val="20"/>
                                <w:szCs w:val="20"/>
                                <w:lang w:val="en-GB"/>
                              </w:rPr>
                              <w:t>)</w:t>
                            </w:r>
                          </w:p>
                        </w:txbxContent>
                      </v:textbox>
                    </v:oval>
                    <v:shape id="Rechte verbindingslijn met pijl 114" o:spid="_x0000_s1039" type="#_x0000_t32" style="position:absolute;left:11156;top:571;width:17895;height:154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wOgsMAAADcAAAADwAAAGRycy9kb3ducmV2LnhtbERPS2sCMRC+C/6HMIIXqVm1SN0apWgF&#10;L8W6Cl6HzeyDbibbJNX13zcFobf5+J6zXHemEVdyvrasYDJOQBDnVtdcKjifdk8vIHxA1thYJgV3&#10;8rBe9XtLTLW98ZGuWShFDGGfooIqhDaV0ucVGfRj2xJHrrDOYIjQlVI7vMVw08hpksylwZpjQ4Ut&#10;bSrKv7Ifo0CWx5m5vBfd/KNwi+3n6PDdZgelhoPu7RVEoC78ix/uvY7zJ8/w90y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cDoLDAAAA3AAAAA8AAAAAAAAAAAAA&#10;AAAAoQIAAGRycy9kb3ducmV2LnhtbFBLBQYAAAAABAAEAPkAAACRAwAAAAA=&#10;" strokecolor="windowText" strokeweight=".5pt">
                      <v:stroke endarrow="block" joinstyle="miter"/>
                    </v:shape>
                    <v:shape id="Rechte verbindingslijn met pijl 115" o:spid="_x0000_s1040" type="#_x0000_t32" style="position:absolute;left:11156;top:571;width:15648;height:28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CrGcMAAADcAAAADwAAAGRycy9kb3ducmV2LnhtbERPS2sCMRC+C/6HMIIXqVmVSt0apWgF&#10;L8W6Cl6HzeyDbibbJNX13zcFobf5+J6zXHemEVdyvrasYDJOQBDnVtdcKjifdk8vIHxA1thYJgV3&#10;8rBe9XtLTLW98ZGuWShFDGGfooIqhDaV0ucVGfRj2xJHrrDOYIjQlVI7vMVw08hpksylwZpjQ4Ut&#10;bSrKv7Ifo0CWx5m5vBfd/KNwi+3n6PDdZgelhoPu7RVEoC78ix/uvY7zJ8/w90y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QqxnDAAAA3AAAAA8AAAAAAAAAAAAA&#10;AAAAoQIAAGRycy9kb3ducmV2LnhtbFBLBQYAAAAABAAEAPkAAACRAwAAAAA=&#10;" strokecolor="windowText" strokeweight=".5pt">
                      <v:stroke endarrow="block" joinstyle="miter"/>
                    </v:shape>
                    <v:shape id="Rechte verbindingslijn met pijl 116" o:spid="_x0000_s1041" type="#_x0000_t32" style="position:absolute;left:11347;top:19145;width:13894;height: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d+NcIAAADcAAAADwAAAGRycy9kb3ducmV2LnhtbERPTYvCMBC9L/gfwgje1tTKilSjaEHd&#10;PcmqF29DM7bFZlKaWKu/fiMIe5vH+5z5sjOVaKlxpWUFo2EEgjizuuRcwem4+ZyCcB5ZY2WZFDzI&#10;wXLR+5hjou2df6k9+FyEEHYJKii8rxMpXVaQQTe0NXHgLrYx6ANscqkbvIdwU8k4iibSYMmhocCa&#10;0oKy6+FmFJxbn6c/dr8df6336Xn7jLvpLlZq0O9WMxCeOv8vfru/dZg/msDrmXCB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d+NcIAAADcAAAADwAAAAAAAAAAAAAA&#10;AAChAgAAZHJzL2Rvd25yZXYueG1sUEsFBgAAAAAEAAQA+QAAAJADAAAAAA==&#10;" strokecolor="windowText" strokeweight=".5pt">
                      <v:stroke endarrow="block" joinstyle="miter"/>
                    </v:shape>
                    <v:shape id="Rechte verbindingslijn met pijl 117" o:spid="_x0000_s1042" type="#_x0000_t32" style="position:absolute;left:11347;top:6956;width:13608;height:122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vbrsMAAADcAAAADwAAAGRycy9kb3ducmV2LnhtbERPS2vCQBC+F/wPywje6sZIVaKraKDW&#10;nsTHxduQHZNgdjZktzHtr3cLgrf5+J6zWHWmEi01rrSsYDSMQBBnVpecKzifPt9nIJxH1lhZJgW/&#10;5GC17L0tMNH2zgdqjz4XIYRdggoK7+tESpcVZNANbU0cuKttDPoAm1zqBu8h3FQyjqKJNFhyaCiw&#10;prSg7Hb8MQourc/Tb7vfjj82+/Sy/Yu72Ves1KDfrecgPHX+JX66dzrMH03h/5lwgV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b267DAAAA3AAAAA8AAAAAAAAAAAAA&#10;AAAAoQIAAGRycy9kb3ducmV2LnhtbFBLBQYAAAAABAAEAPkAAACRAwAAAAA=&#10;" strokecolor="windowText" strokeweight=".5pt">
                      <v:stroke endarrow="block" joinstyle="miter"/>
                    </v:shape>
                    <v:shape id="Rechte verbindingslijn met pijl 118" o:spid="_x0000_s1043" type="#_x0000_t32" style="position:absolute;left:11347;top:19243;width:13703;height:12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EEh8cAAADcAAAADwAAAGRycy9kb3ducmV2LnhtbESPS2vDMBCE74H+B7GFXkIjp4XQulFC&#10;6QN6CYndQK6LtX5Qa+VKauL+++whkNsuMzvz7XI9ul4dKcTOs4H5LANFXHnbcWNg//15/wQqJmSL&#10;vWcy8E8R1qubyRJz609c0LFMjZIQjjkaaFMacq1j1ZLDOPMDsWi1Dw6TrKHRNuBJwl2vH7JsoR12&#10;LA0tDvTWUvVT/jkDuike3eGjHhebOjy/76bb36HcGnN3O76+gEo0pqv5cv1lBX8utPKMTKBX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0QSHxwAAANwAAAAPAAAAAAAA&#10;AAAAAAAAAKECAABkcnMvZG93bnJldi54bWxQSwUGAAAAAAQABAD5AAAAlQMAAAAA&#10;" strokecolor="windowText" strokeweight=".5pt">
                      <v:stroke endarrow="block" joinstyle="miter"/>
                    </v:shape>
                    <v:shape id="Rechte verbindingslijn met pijl 119" o:spid="_x0000_s1044" type="#_x0000_t32" style="position:absolute;left:11334;top:33789;width:15470;height:49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jqR8MAAADcAAAADwAAAGRycy9kb3ducmV2LnhtbERPTWvCQBC9C/6HZQRvujFSsdFN0EBt&#10;PUmtF29DdpqEZmdDdhvT/vquIPQ2j/c522wwjeipc7VlBYt5BIK4sLrmUsHl42W2BuE8ssbGMin4&#10;IQdZOh5tMdH2xu/Un30pQgi7BBVU3reJlK6oyKCb25Y4cJ+2M+gD7EqpO7yFcNPIOIpW0mDNoaHC&#10;lvKKiq/zt1Fw7X2ZH+3psHzan/Lr4Tce1q+xUtPJsNuA8DT4f/HD/abD/MUz3J8JF8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I6kfDAAAA3AAAAA8AAAAAAAAAAAAA&#10;AAAAoQIAAGRycy9kb3ducmV2LnhtbFBLBQYAAAAABAAEAPkAAACRAwAAAAA=&#10;" strokecolor="windowText" strokeweight=".5pt">
                      <v:stroke endarrow="block" joinstyle="miter"/>
                    </v:shape>
                    <v:shape id="Rechte verbindingslijn met pijl 120" o:spid="_x0000_s1045" type="#_x0000_t32" style="position:absolute;left:11347;top:9315;width:15349;height:295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6JZ8YAAADcAAAADwAAAGRycy9kb3ducmV2LnhtbESPT2vCQBDF7wW/wzKCt7ox0iLRVTRQ&#10;257EPxdvQ3ZMgtnZkN3GtJ++cyj0NsN7895vVpvBNaqnLtSeDcymCSjiwtuaSwOX89vzAlSIyBYb&#10;z2TgmwJs1qOnFWbWP/hI/SmWSkI4ZGigirHNtA5FRQ7D1LfEot185zDK2pXadviQcNfoNEletcOa&#10;paHClvKKivvpyxm49rHMP/1hP3/ZHfLr/icdFu+pMZPxsF2CijTEf/Pf9YcV/FTw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eiWfGAAAA3AAAAA8AAAAAAAAA&#10;AAAAAAAAoQIAAGRycy9kb3ducmV2LnhtbFBLBQYAAAAABAAEAPkAAACUAwAAAAA=&#10;" strokecolor="windowText" strokeweight=".5pt">
                      <v:stroke endarrow="block" joinstyle="miter"/>
                    </v:shape>
                    <v:shape id="Rechte verbindingslijn met pijl 121" o:spid="_x0000_s1046" type="#_x0000_t32" style="position:absolute;left:11156;top:22288;width:17800;height:166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Is/MIAAADcAAAADwAAAGRycy9kb3ducmV2LnhtbERPS4vCMBC+L/gfwgje1tSKi1SjaGFd&#10;PYmPi7ehGdtiMylNtnb99UZY8DYf33Pmy85UoqXGlZYVjIYRCOLM6pJzBefT9+cUhPPIGivLpOCP&#10;HCwXvY85Jtre+UDt0ecihLBLUEHhfZ1I6bKCDLqhrYkDd7WNQR9gk0vd4D2Em0rGUfQlDZYcGgqs&#10;KS0oux1/jYJL6/N0Z/eb8WS9Ty+bR9xNf2KlBv1uNQPhqfNv8b97q8P8eASvZ8IF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VIs/MIAAADcAAAADwAAAAAAAAAAAAAA&#10;AAChAgAAZHJzL2Rvd25yZXYueG1sUEsFBgAAAAAEAAQA+QAAAJADAAAAAA==&#10;" strokecolor="windowText" strokeweight=".5pt">
                      <v:stroke endarrow="block" joinstyle="miter"/>
                    </v:shape>
                  </v:group>
                </v:group>
                <v:oval id="Ovaal 77" o:spid="_x0000_s1047" style="position:absolute;left:-2300;top:38100;width:17063;height:8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xhb0A&#10;AADbAAAADwAAAGRycy9kb3ducmV2LnhtbERPuwrCMBTdBf8hXMFFNFWxSDWKCgVXH4Nul+baFpub&#10;0kStfr0ZBMfDeS/XranEkxpXWlYwHkUgiDOrS84VnE/pcA7CeWSNlWVS8CYH61W3s8RE2xcf6Hn0&#10;uQgh7BJUUHhfJ1K6rCCDbmRr4sDdbGPQB9jkUjf4CuGmkpMoiqXBkkNDgTXtCsrux4dRkJ6mg3hM&#10;93juL4dPuuVZSpurUv1eu1mA8NT6v/jn3msFk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EFxhb0AAADbAAAADwAAAAAAAAAAAAAAAACYAgAAZHJzL2Rvd25yZXYu&#10;eG1sUEsFBgAAAAAEAAQA9QAAAIIDAAAAAA==&#10;" fillcolor="window" strokecolor="windowText">
                  <v:stroke joinstyle="miter"/>
                  <v:textbox inset="0,0,0,0">
                    <w:txbxContent>
                      <w:p w14:paraId="7863771C"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Co-worker</w:t>
                        </w:r>
                        <w:r>
                          <w:rPr>
                            <w:rFonts w:ascii="Times New Roman" w:hAnsi="Times New Roman" w:cs="Times New Roman"/>
                            <w:color w:val="000000" w:themeColor="text1"/>
                            <w:sz w:val="20"/>
                            <w:szCs w:val="20"/>
                            <w:lang w:val="en-GB"/>
                          </w:rPr>
                          <w:t>s</w:t>
                        </w:r>
                        <w:r w:rsidRPr="00790C8F">
                          <w:rPr>
                            <w:rFonts w:ascii="Times New Roman" w:hAnsi="Times New Roman" w:cs="Times New Roman"/>
                            <w:color w:val="000000" w:themeColor="text1"/>
                            <w:sz w:val="20"/>
                            <w:szCs w:val="20"/>
                            <w:lang w:val="en-GB"/>
                          </w:rPr>
                          <w:t xml:space="preserve"> </w:t>
                        </w:r>
                      </w:p>
                      <w:p w14:paraId="1ADD5433" w14:textId="3DA00A91" w:rsidR="00772C86" w:rsidRPr="00F61364" w:rsidRDefault="00772C86" w:rsidP="00337546">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r w:rsidR="00F61364" w:rsidRPr="00F61364">
                          <w:rPr>
                            <w:rFonts w:ascii="Times New Roman" w:hAnsi="Times New Roman" w:cs="Times New Roman"/>
                            <w:sz w:val="20"/>
                            <w:szCs w:val="20"/>
                            <w:lang w:val="en-GB"/>
                          </w:rPr>
                          <w:t>Promotion of organizational values and future</w:t>
                        </w:r>
                        <w:r w:rsidRPr="00F61364">
                          <w:rPr>
                            <w:rFonts w:ascii="Times New Roman" w:hAnsi="Times New Roman" w:cs="Times New Roman"/>
                            <w:color w:val="000000" w:themeColor="text1"/>
                            <w:sz w:val="20"/>
                            <w:szCs w:val="20"/>
                            <w:lang w:val="en-GB"/>
                          </w:rPr>
                          <w:t>)</w:t>
                        </w:r>
                      </w:p>
                    </w:txbxContent>
                  </v:textbox>
                </v:oval>
                <w10:wrap anchorx="margin" anchory="page"/>
              </v:group>
            </w:pict>
          </mc:Fallback>
        </mc:AlternateContent>
      </w:r>
    </w:p>
    <w:p w14:paraId="524DDE4B" w14:textId="77777777" w:rsidR="00337546" w:rsidRPr="00643867" w:rsidRDefault="00337546" w:rsidP="00337546">
      <w:pPr>
        <w:rPr>
          <w:rFonts w:ascii="Times New Roman" w:hAnsi="Times New Roman" w:cs="Times New Roman"/>
          <w:sz w:val="24"/>
          <w:szCs w:val="24"/>
          <w:lang w:val="en-US"/>
        </w:rPr>
      </w:pPr>
    </w:p>
    <w:p w14:paraId="7474E544" w14:textId="77777777" w:rsidR="00197F2B" w:rsidRDefault="00197F2B" w:rsidP="007A08B8">
      <w:pPr>
        <w:spacing w:after="0" w:line="480" w:lineRule="auto"/>
        <w:jc w:val="both"/>
        <w:rPr>
          <w:rFonts w:ascii="Times New Roman" w:hAnsi="Times New Roman" w:cs="Times New Roman"/>
          <w:sz w:val="24"/>
          <w:szCs w:val="24"/>
          <w:lang w:val="en-GB"/>
        </w:rPr>
      </w:pPr>
    </w:p>
    <w:p w14:paraId="6B5FF21A" w14:textId="77777777" w:rsidR="00197F2B" w:rsidRDefault="00197F2B" w:rsidP="007A08B8">
      <w:pPr>
        <w:spacing w:after="0" w:line="480" w:lineRule="auto"/>
        <w:jc w:val="both"/>
        <w:rPr>
          <w:rFonts w:ascii="Times New Roman" w:hAnsi="Times New Roman" w:cs="Times New Roman"/>
          <w:sz w:val="24"/>
          <w:szCs w:val="24"/>
          <w:lang w:val="en-GB"/>
        </w:rPr>
      </w:pPr>
    </w:p>
    <w:p w14:paraId="5AD7B4E6" w14:textId="6DD5BB41" w:rsidR="00197F2B" w:rsidRDefault="00197F2B" w:rsidP="007A08B8">
      <w:pPr>
        <w:spacing w:after="0" w:line="480" w:lineRule="auto"/>
        <w:jc w:val="both"/>
        <w:rPr>
          <w:rFonts w:ascii="Times New Roman" w:hAnsi="Times New Roman" w:cs="Times New Roman"/>
          <w:sz w:val="24"/>
          <w:szCs w:val="24"/>
          <w:lang w:val="en-GB"/>
        </w:rPr>
      </w:pPr>
    </w:p>
    <w:p w14:paraId="1F179EA7" w14:textId="77777777" w:rsidR="00337546" w:rsidRDefault="00337546" w:rsidP="007A08B8">
      <w:pPr>
        <w:spacing w:after="0" w:line="480" w:lineRule="auto"/>
        <w:jc w:val="both"/>
        <w:rPr>
          <w:rFonts w:ascii="Times New Roman" w:hAnsi="Times New Roman" w:cs="Times New Roman"/>
          <w:sz w:val="24"/>
          <w:szCs w:val="24"/>
          <w:lang w:val="en-GB"/>
        </w:rPr>
      </w:pPr>
    </w:p>
    <w:p w14:paraId="682E429C" w14:textId="77777777" w:rsidR="00337546" w:rsidRDefault="00337546" w:rsidP="007A08B8">
      <w:pPr>
        <w:spacing w:after="0" w:line="480" w:lineRule="auto"/>
        <w:jc w:val="both"/>
        <w:rPr>
          <w:rFonts w:ascii="Times New Roman" w:hAnsi="Times New Roman" w:cs="Times New Roman"/>
          <w:sz w:val="24"/>
          <w:szCs w:val="24"/>
          <w:lang w:val="en-GB"/>
        </w:rPr>
      </w:pPr>
    </w:p>
    <w:p w14:paraId="51BE419F" w14:textId="77777777" w:rsidR="00337546" w:rsidRDefault="00337546" w:rsidP="007A08B8">
      <w:pPr>
        <w:spacing w:after="0" w:line="480" w:lineRule="auto"/>
        <w:jc w:val="both"/>
        <w:rPr>
          <w:rFonts w:ascii="Times New Roman" w:hAnsi="Times New Roman" w:cs="Times New Roman"/>
          <w:sz w:val="24"/>
          <w:szCs w:val="24"/>
          <w:lang w:val="en-GB"/>
        </w:rPr>
      </w:pPr>
    </w:p>
    <w:p w14:paraId="0AE860A2" w14:textId="77777777" w:rsidR="00337546" w:rsidRDefault="00337546" w:rsidP="007A08B8">
      <w:pPr>
        <w:spacing w:after="0" w:line="480" w:lineRule="auto"/>
        <w:jc w:val="both"/>
        <w:rPr>
          <w:rFonts w:ascii="Times New Roman" w:hAnsi="Times New Roman" w:cs="Times New Roman"/>
          <w:sz w:val="24"/>
          <w:szCs w:val="24"/>
          <w:lang w:val="en-GB"/>
        </w:rPr>
      </w:pPr>
    </w:p>
    <w:p w14:paraId="0FCFE199" w14:textId="77777777" w:rsidR="00337546" w:rsidRDefault="00337546" w:rsidP="007A08B8">
      <w:pPr>
        <w:spacing w:after="0" w:line="480" w:lineRule="auto"/>
        <w:jc w:val="both"/>
        <w:rPr>
          <w:rFonts w:ascii="Times New Roman" w:hAnsi="Times New Roman" w:cs="Times New Roman"/>
          <w:sz w:val="24"/>
          <w:szCs w:val="24"/>
          <w:lang w:val="en-GB"/>
        </w:rPr>
      </w:pPr>
    </w:p>
    <w:p w14:paraId="350E6DA5" w14:textId="77777777" w:rsidR="00337546" w:rsidRDefault="00337546" w:rsidP="007A08B8">
      <w:pPr>
        <w:spacing w:after="0" w:line="480" w:lineRule="auto"/>
        <w:jc w:val="both"/>
        <w:rPr>
          <w:rFonts w:ascii="Times New Roman" w:hAnsi="Times New Roman" w:cs="Times New Roman"/>
          <w:sz w:val="24"/>
          <w:szCs w:val="24"/>
          <w:lang w:val="en-GB"/>
        </w:rPr>
      </w:pPr>
    </w:p>
    <w:p w14:paraId="05911C3A" w14:textId="77777777" w:rsidR="00337546" w:rsidRDefault="00337546" w:rsidP="007A08B8">
      <w:pPr>
        <w:spacing w:after="0" w:line="480" w:lineRule="auto"/>
        <w:jc w:val="both"/>
        <w:rPr>
          <w:rFonts w:ascii="Times New Roman" w:hAnsi="Times New Roman" w:cs="Times New Roman"/>
          <w:sz w:val="24"/>
          <w:szCs w:val="24"/>
          <w:lang w:val="en-GB"/>
        </w:rPr>
      </w:pPr>
    </w:p>
    <w:p w14:paraId="2AF482E9" w14:textId="77777777" w:rsidR="00337546" w:rsidRDefault="00337546" w:rsidP="007A08B8">
      <w:pPr>
        <w:spacing w:after="0" w:line="480" w:lineRule="auto"/>
        <w:jc w:val="both"/>
        <w:rPr>
          <w:rFonts w:ascii="Times New Roman" w:hAnsi="Times New Roman" w:cs="Times New Roman"/>
          <w:sz w:val="24"/>
          <w:szCs w:val="24"/>
          <w:lang w:val="en-GB"/>
        </w:rPr>
      </w:pPr>
    </w:p>
    <w:p w14:paraId="014EF413" w14:textId="77777777" w:rsidR="00337546" w:rsidRDefault="00337546" w:rsidP="007A08B8">
      <w:pPr>
        <w:spacing w:after="0" w:line="480" w:lineRule="auto"/>
        <w:jc w:val="both"/>
        <w:rPr>
          <w:rFonts w:ascii="Times New Roman" w:hAnsi="Times New Roman" w:cs="Times New Roman"/>
          <w:sz w:val="24"/>
          <w:szCs w:val="24"/>
          <w:lang w:val="en-GB"/>
        </w:rPr>
      </w:pPr>
    </w:p>
    <w:p w14:paraId="4CF61EB2" w14:textId="77777777" w:rsidR="00337546" w:rsidRDefault="00337546" w:rsidP="007A08B8">
      <w:pPr>
        <w:spacing w:after="0" w:line="480" w:lineRule="auto"/>
        <w:jc w:val="both"/>
        <w:rPr>
          <w:rFonts w:ascii="Times New Roman" w:hAnsi="Times New Roman" w:cs="Times New Roman"/>
          <w:sz w:val="24"/>
          <w:szCs w:val="24"/>
          <w:lang w:val="en-GB"/>
        </w:rPr>
      </w:pPr>
    </w:p>
    <w:p w14:paraId="1904696F" w14:textId="77777777" w:rsidR="00337546" w:rsidRDefault="00337546" w:rsidP="007A08B8">
      <w:pPr>
        <w:spacing w:after="0" w:line="480" w:lineRule="auto"/>
        <w:jc w:val="both"/>
        <w:rPr>
          <w:rFonts w:ascii="Times New Roman" w:hAnsi="Times New Roman" w:cs="Times New Roman"/>
          <w:sz w:val="24"/>
          <w:szCs w:val="24"/>
          <w:lang w:val="en-GB"/>
        </w:rPr>
      </w:pPr>
    </w:p>
    <w:p w14:paraId="594D934D" w14:textId="77777777" w:rsidR="00337546" w:rsidRDefault="00337546" w:rsidP="007A08B8">
      <w:pPr>
        <w:spacing w:after="0" w:line="480" w:lineRule="auto"/>
        <w:jc w:val="both"/>
        <w:rPr>
          <w:rFonts w:ascii="Times New Roman" w:hAnsi="Times New Roman" w:cs="Times New Roman"/>
          <w:sz w:val="24"/>
          <w:szCs w:val="24"/>
          <w:lang w:val="en-GB"/>
        </w:rPr>
      </w:pPr>
    </w:p>
    <w:p w14:paraId="1018D1DC" w14:textId="23379314" w:rsidR="00337546" w:rsidRDefault="00337546">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450C34C5" w14:textId="77777777" w:rsidR="00337546" w:rsidRPr="00643867" w:rsidRDefault="00337546" w:rsidP="00337546">
      <w:pPr>
        <w:rPr>
          <w:rFonts w:ascii="Times New Roman" w:hAnsi="Times New Roman" w:cs="Times New Roman"/>
          <w:sz w:val="24"/>
          <w:szCs w:val="24"/>
          <w:lang w:val="en-US"/>
        </w:rPr>
      </w:pPr>
      <w:r w:rsidRPr="00643867">
        <w:rPr>
          <w:rFonts w:ascii="Times New Roman" w:hAnsi="Times New Roman" w:cs="Times New Roman"/>
          <w:sz w:val="24"/>
          <w:szCs w:val="24"/>
          <w:lang w:val="en-US"/>
        </w:rPr>
        <w:lastRenderedPageBreak/>
        <w:t>Figure 2: Final structural model</w:t>
      </w:r>
    </w:p>
    <w:p w14:paraId="00513A7E" w14:textId="77777777" w:rsidR="00337546" w:rsidRPr="00643867" w:rsidRDefault="00337546" w:rsidP="00337546">
      <w:pPr>
        <w:rPr>
          <w:rFonts w:ascii="Times New Roman" w:hAnsi="Times New Roman" w:cs="Times New Roman"/>
          <w:sz w:val="24"/>
          <w:szCs w:val="24"/>
          <w:lang w:val="en-US"/>
        </w:rPr>
      </w:pPr>
      <w:r>
        <w:rPr>
          <w:noProof/>
          <w:lang w:eastAsia="nl-BE"/>
        </w:rPr>
        <mc:AlternateContent>
          <mc:Choice Requires="wpg">
            <w:drawing>
              <wp:anchor distT="0" distB="0" distL="114300" distR="114300" simplePos="0" relativeHeight="251661312" behindDoc="0" locked="0" layoutInCell="1" allowOverlap="1" wp14:anchorId="473DADD8" wp14:editId="2443088B">
                <wp:simplePos x="0" y="0"/>
                <wp:positionH relativeFrom="margin">
                  <wp:align>left</wp:align>
                </wp:positionH>
                <wp:positionV relativeFrom="page">
                  <wp:posOffset>1494790</wp:posOffset>
                </wp:positionV>
                <wp:extent cx="5810250" cy="4562475"/>
                <wp:effectExtent l="0" t="0" r="19050" b="28575"/>
                <wp:wrapNone/>
                <wp:docPr id="1" name="Groep 24"/>
                <wp:cNvGraphicFramePr/>
                <a:graphic xmlns:a="http://schemas.openxmlformats.org/drawingml/2006/main">
                  <a:graphicData uri="http://schemas.microsoft.com/office/word/2010/wordprocessingGroup">
                    <wpg:wgp>
                      <wpg:cNvGrpSpPr/>
                      <wpg:grpSpPr>
                        <a:xfrm>
                          <a:off x="0" y="0"/>
                          <a:ext cx="5810250" cy="4562475"/>
                          <a:chOff x="0" y="0"/>
                          <a:chExt cx="5810250" cy="4562475"/>
                        </a:xfrm>
                      </wpg:grpSpPr>
                      <wpg:grpSp>
                        <wpg:cNvPr id="2" name="Groep 131"/>
                        <wpg:cNvGrpSpPr/>
                        <wpg:grpSpPr>
                          <a:xfrm>
                            <a:off x="0" y="0"/>
                            <a:ext cx="5810250" cy="4257675"/>
                            <a:chOff x="-342900" y="-361950"/>
                            <a:chExt cx="5810250" cy="4257675"/>
                          </a:xfrm>
                        </wpg:grpSpPr>
                        <wps:wsp>
                          <wps:cNvPr id="3" name="Rechte verbindingslijn met pijl 113"/>
                          <wps:cNvCnPr>
                            <a:stCxn id="8" idx="6"/>
                            <a:endCxn id="5" idx="1"/>
                          </wps:cNvCnPr>
                          <wps:spPr>
                            <a:xfrm>
                              <a:off x="1115695" y="-28575"/>
                              <a:ext cx="1553939" cy="488261"/>
                            </a:xfrm>
                            <a:prstGeom prst="straightConnector1">
                              <a:avLst/>
                            </a:prstGeom>
                            <a:noFill/>
                            <a:ln w="6350" cap="flat" cmpd="sng" algn="ctr">
                              <a:solidFill>
                                <a:sysClr val="windowText" lastClr="000000"/>
                              </a:solidFill>
                              <a:prstDash val="solid"/>
                              <a:miter lim="800000"/>
                              <a:tailEnd type="triangle"/>
                            </a:ln>
                            <a:effectLst/>
                          </wps:spPr>
                          <wps:bodyPr/>
                        </wps:wsp>
                        <wpg:grpSp>
                          <wpg:cNvPr id="4" name="Groep 9"/>
                          <wpg:cNvGrpSpPr/>
                          <wpg:grpSpPr>
                            <a:xfrm>
                              <a:off x="-342900" y="-361950"/>
                              <a:ext cx="5810250" cy="4257675"/>
                              <a:chOff x="-342900" y="-361950"/>
                              <a:chExt cx="5810250" cy="4257675"/>
                            </a:xfrm>
                          </wpg:grpSpPr>
                          <wps:wsp>
                            <wps:cNvPr id="5" name="Ovaal 66"/>
                            <wps:cNvSpPr/>
                            <wps:spPr>
                              <a:xfrm>
                                <a:off x="2495550" y="361950"/>
                                <a:ext cx="1188720" cy="667385"/>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5E7AA047"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Goal</w:t>
                                  </w:r>
                                </w:p>
                                <w:p w14:paraId="2163A1D5"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 xml:space="preserve"> clarity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Ovaal 67"/>
                            <wps:cNvSpPr/>
                            <wps:spPr>
                              <a:xfrm>
                                <a:off x="2524125" y="1581150"/>
                                <a:ext cx="1188720" cy="666750"/>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7DB114F1"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Public service motivation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Ovaal 68"/>
                            <wps:cNvSpPr/>
                            <wps:spPr>
                              <a:xfrm>
                                <a:off x="2505075" y="2809875"/>
                                <a:ext cx="1197610" cy="666750"/>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1F834A9F"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Work</w:t>
                                  </w:r>
                                </w:p>
                                <w:p w14:paraId="0AD27EBF"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impact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Ovaal 69"/>
                            <wps:cNvSpPr/>
                            <wps:spPr>
                              <a:xfrm>
                                <a:off x="-342900" y="-361950"/>
                                <a:ext cx="1458595" cy="666750"/>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032EED65" w14:textId="5C377536"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 xml:space="preserve">Top management </w:t>
                                  </w:r>
                                  <w:r w:rsidR="005E6E40" w:rsidRPr="005E6E40">
                                    <w:rPr>
                                      <w:rFonts w:ascii="Times New Roman" w:hAnsi="Times New Roman" w:cs="Times New Roman"/>
                                      <w:color w:val="000000" w:themeColor="text1"/>
                                      <w:sz w:val="20"/>
                                      <w:szCs w:val="20"/>
                                      <w:lang w:val="en-GB"/>
                                    </w:rPr>
                                    <w:t>(value/goal related communication)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Ovaal 70"/>
                            <wps:cNvSpPr/>
                            <wps:spPr>
                              <a:xfrm>
                                <a:off x="4362450" y="1581150"/>
                                <a:ext cx="1104900" cy="666750"/>
                              </a:xfrm>
                              <a:prstGeom prst="ellipse">
                                <a:avLst/>
                              </a:prstGeom>
                              <a:solidFill>
                                <a:sysClr val="window" lastClr="FFFFFF"/>
                              </a:solidFill>
                              <a:ln w="9525" cap="flat" cmpd="sng" algn="ctr">
                                <a:solidFill>
                                  <a:sysClr val="windowText" lastClr="000000"/>
                                </a:solidFill>
                                <a:prstDash val="solid"/>
                              </a:ln>
                              <a:effectLst/>
                            </wps:spPr>
                            <wps:txbx>
                              <w:txbxContent>
                                <w:p w14:paraId="0AE53768"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Mission valence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Rechte verbindingslijn met pijl 73"/>
                            <wps:cNvCnPr>
                              <a:stCxn id="6" idx="6"/>
                              <a:endCxn id="10" idx="2"/>
                            </wps:cNvCnPr>
                            <wps:spPr>
                              <a:xfrm>
                                <a:off x="3712845" y="1914525"/>
                                <a:ext cx="649605" cy="0"/>
                              </a:xfrm>
                              <a:prstGeom prst="straightConnector1">
                                <a:avLst/>
                              </a:prstGeom>
                              <a:noFill/>
                              <a:ln w="12700" cap="flat" cmpd="sng" algn="ctr">
                                <a:solidFill>
                                  <a:sysClr val="windowText" lastClr="000000"/>
                                </a:solidFill>
                                <a:prstDash val="solid"/>
                                <a:miter lim="800000"/>
                                <a:tailEnd type="triangle"/>
                              </a:ln>
                              <a:effectLst/>
                            </wps:spPr>
                            <wps:bodyPr/>
                          </wps:wsp>
                          <wps:wsp>
                            <wps:cNvPr id="12" name="Rechte verbindingslijn met pijl 74"/>
                            <wps:cNvCnPr>
                              <a:stCxn id="5" idx="5"/>
                              <a:endCxn id="10" idx="1"/>
                            </wps:cNvCnPr>
                            <wps:spPr>
                              <a:xfrm>
                                <a:off x="3510186" y="931599"/>
                                <a:ext cx="1014073" cy="747194"/>
                              </a:xfrm>
                              <a:prstGeom prst="straightConnector1">
                                <a:avLst/>
                              </a:prstGeom>
                              <a:noFill/>
                              <a:ln w="12700" cap="flat" cmpd="sng" algn="ctr">
                                <a:solidFill>
                                  <a:sysClr val="windowText" lastClr="000000"/>
                                </a:solidFill>
                                <a:prstDash val="solid"/>
                                <a:miter lim="800000"/>
                                <a:tailEnd type="triangle"/>
                              </a:ln>
                              <a:effectLst/>
                            </wps:spPr>
                            <wps:bodyPr/>
                          </wps:wsp>
                          <wps:wsp>
                            <wps:cNvPr id="13" name="Rechte verbindingslijn met pijl 75"/>
                            <wps:cNvCnPr>
                              <a:stCxn id="7" idx="7"/>
                              <a:endCxn id="10" idx="3"/>
                            </wps:cNvCnPr>
                            <wps:spPr>
                              <a:xfrm flipV="1">
                                <a:off x="3527299" y="2150257"/>
                                <a:ext cx="996960" cy="757261"/>
                              </a:xfrm>
                              <a:prstGeom prst="straightConnector1">
                                <a:avLst/>
                              </a:prstGeom>
                              <a:noFill/>
                              <a:ln w="12700" cap="flat" cmpd="sng" algn="ctr">
                                <a:solidFill>
                                  <a:sysClr val="windowText" lastClr="000000"/>
                                </a:solidFill>
                                <a:prstDash val="solid"/>
                                <a:miter lim="800000"/>
                                <a:tailEnd type="triangle"/>
                              </a:ln>
                              <a:effectLst/>
                            </wps:spPr>
                            <wps:bodyPr/>
                          </wps:wsp>
                          <wps:wsp>
                            <wps:cNvPr id="14" name="Ovaal 78"/>
                            <wps:cNvSpPr/>
                            <wps:spPr>
                              <a:xfrm>
                                <a:off x="-314325" y="1581150"/>
                                <a:ext cx="1449070" cy="666750"/>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7847C3D3"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Supervisor</w:t>
                                  </w:r>
                                </w:p>
                                <w:p w14:paraId="74307BC5"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(value/goal </w:t>
                                  </w:r>
                                  <w:r w:rsidRPr="00790C8F">
                                    <w:rPr>
                                      <w:rFonts w:ascii="Times New Roman" w:hAnsi="Times New Roman" w:cs="Times New Roman"/>
                                      <w:color w:val="000000" w:themeColor="text1"/>
                                      <w:sz w:val="20"/>
                                      <w:szCs w:val="20"/>
                                      <w:lang w:val="en-GB"/>
                                    </w:rPr>
                                    <w:t>related communication)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hte verbindingslijn met pijl 114"/>
                            <wps:cNvCnPr>
                              <a:stCxn id="8" idx="6"/>
                            </wps:cNvCnPr>
                            <wps:spPr>
                              <a:xfrm>
                                <a:off x="1115695" y="-28575"/>
                                <a:ext cx="1789430" cy="1628775"/>
                              </a:xfrm>
                              <a:prstGeom prst="straightConnector1">
                                <a:avLst/>
                              </a:prstGeom>
                              <a:noFill/>
                              <a:ln w="6350" cap="flat" cmpd="sng" algn="ctr">
                                <a:solidFill>
                                  <a:sysClr val="windowText" lastClr="000000"/>
                                </a:solidFill>
                                <a:prstDash val="solid"/>
                                <a:miter lim="800000"/>
                                <a:tailEnd type="triangle"/>
                              </a:ln>
                              <a:effectLst/>
                            </wps:spPr>
                            <wps:bodyPr/>
                          </wps:wsp>
                          <wps:wsp>
                            <wps:cNvPr id="16" name="Rechte verbindingslijn met pijl 115"/>
                            <wps:cNvCnPr>
                              <a:stCxn id="8" idx="6"/>
                              <a:endCxn id="7" idx="1"/>
                            </wps:cNvCnPr>
                            <wps:spPr>
                              <a:xfrm>
                                <a:off x="1115695" y="-28575"/>
                                <a:ext cx="1564766" cy="2936093"/>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Rechte verbindingslijn met pijl 116"/>
                            <wps:cNvCnPr>
                              <a:stCxn id="14" idx="6"/>
                              <a:endCxn id="6" idx="2"/>
                            </wps:cNvCnPr>
                            <wps:spPr>
                              <a:xfrm>
                                <a:off x="1134745" y="1914525"/>
                                <a:ext cx="1389380" cy="0"/>
                              </a:xfrm>
                              <a:prstGeom prst="straightConnector1">
                                <a:avLst/>
                              </a:prstGeom>
                              <a:noFill/>
                              <a:ln w="6350" cap="flat" cmpd="sng" algn="ctr">
                                <a:solidFill>
                                  <a:sysClr val="windowText" lastClr="000000"/>
                                </a:solidFill>
                                <a:prstDash val="dash"/>
                                <a:miter lim="800000"/>
                                <a:tailEnd type="triangle"/>
                              </a:ln>
                              <a:effectLst/>
                            </wps:spPr>
                            <wps:bodyPr/>
                          </wps:wsp>
                          <wps:wsp>
                            <wps:cNvPr id="18" name="Rechte verbindingslijn met pijl 117"/>
                            <wps:cNvCnPr>
                              <a:stCxn id="14" idx="6"/>
                              <a:endCxn id="5" idx="2"/>
                            </wps:cNvCnPr>
                            <wps:spPr>
                              <a:xfrm flipV="1">
                                <a:off x="1134745" y="695643"/>
                                <a:ext cx="1360805" cy="1218882"/>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Rechte verbindingslijn met pijl 118"/>
                            <wps:cNvCnPr>
                              <a:stCxn id="14" idx="6"/>
                              <a:endCxn id="7" idx="2"/>
                            </wps:cNvCnPr>
                            <wps:spPr>
                              <a:xfrm>
                                <a:off x="1134745" y="1914525"/>
                                <a:ext cx="1370330" cy="1228725"/>
                              </a:xfrm>
                              <a:prstGeom prst="straightConnector1">
                                <a:avLst/>
                              </a:prstGeom>
                              <a:noFill/>
                              <a:ln w="6350" cap="flat" cmpd="sng" algn="ctr">
                                <a:solidFill>
                                  <a:sysClr val="windowText" lastClr="000000"/>
                                </a:solidFill>
                                <a:prstDash val="dash"/>
                                <a:miter lim="800000"/>
                                <a:tailEnd type="triangle"/>
                              </a:ln>
                              <a:effectLst/>
                            </wps:spPr>
                            <wps:bodyPr/>
                          </wps:wsp>
                          <wps:wsp>
                            <wps:cNvPr id="21" name="Rechte verbindingslijn met pijl 119"/>
                            <wps:cNvCnPr>
                              <a:endCxn id="7" idx="3"/>
                            </wps:cNvCnPr>
                            <wps:spPr>
                              <a:xfrm flipV="1">
                                <a:off x="1133475" y="3378982"/>
                                <a:ext cx="1546986" cy="497693"/>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Rechte verbindingslijn met pijl 120"/>
                            <wps:cNvCnPr>
                              <a:endCxn id="5" idx="3"/>
                            </wps:cNvCnPr>
                            <wps:spPr>
                              <a:xfrm flipV="1">
                                <a:off x="1134745" y="931599"/>
                                <a:ext cx="1534889" cy="2954601"/>
                              </a:xfrm>
                              <a:prstGeom prst="straightConnector1">
                                <a:avLst/>
                              </a:prstGeom>
                              <a:noFill/>
                              <a:ln w="6350" cap="flat" cmpd="sng" algn="ctr">
                                <a:solidFill>
                                  <a:sysClr val="windowText" lastClr="000000"/>
                                </a:solidFill>
                                <a:prstDash val="solid"/>
                                <a:miter lim="800000"/>
                                <a:tailEnd type="triangle"/>
                              </a:ln>
                              <a:effectLst/>
                            </wps:spPr>
                            <wps:bodyPr/>
                          </wps:wsp>
                          <wps:wsp>
                            <wps:cNvPr id="23" name="Rechte verbindingslijn met pijl 121"/>
                            <wps:cNvCnPr/>
                            <wps:spPr>
                              <a:xfrm flipV="1">
                                <a:off x="1115695" y="2228852"/>
                                <a:ext cx="1779905" cy="1666873"/>
                              </a:xfrm>
                              <a:prstGeom prst="straightConnector1">
                                <a:avLst/>
                              </a:prstGeom>
                              <a:noFill/>
                              <a:ln w="6350" cap="flat" cmpd="sng" algn="ctr">
                                <a:solidFill>
                                  <a:sysClr val="windowText" lastClr="000000"/>
                                </a:solidFill>
                                <a:prstDash val="solid"/>
                                <a:miter lim="800000"/>
                                <a:tailEnd type="triangle"/>
                              </a:ln>
                              <a:effectLst/>
                            </wps:spPr>
                            <wps:bodyPr/>
                          </wps:wsp>
                        </wpg:grpSp>
                      </wpg:grpSp>
                      <wps:wsp>
                        <wps:cNvPr id="25" name="Tekstvak 1"/>
                        <wps:cNvSpPr txBox="1"/>
                        <wps:spPr>
                          <a:xfrm>
                            <a:off x="2162175" y="447675"/>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093201"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.32</w:t>
                              </w:r>
                            </w:p>
                            <w:p w14:paraId="3FD0148D"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kstvak 2"/>
                        <wps:cNvSpPr txBox="1"/>
                        <wps:spPr>
                          <a:xfrm>
                            <a:off x="2038350" y="876300"/>
                            <a:ext cx="525780" cy="295275"/>
                          </a:xfrm>
                          <a:prstGeom prst="rect">
                            <a:avLst/>
                          </a:prstGeom>
                          <a:solidFill>
                            <a:sysClr val="window" lastClr="FFFFFF"/>
                          </a:solidFill>
                          <a:ln w="6350">
                            <a:noFill/>
                          </a:ln>
                          <a:effectLst/>
                        </wps:spPr>
                        <wps:txbx>
                          <w:txbxContent>
                            <w:p w14:paraId="262F0199"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.16</w:t>
                              </w:r>
                            </w:p>
                            <w:p w14:paraId="745D2072"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kstvak 3"/>
                        <wps:cNvSpPr txBox="1"/>
                        <wps:spPr>
                          <a:xfrm>
                            <a:off x="1743075" y="1295400"/>
                            <a:ext cx="50673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9F58A"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.23</w:t>
                              </w:r>
                            </w:p>
                            <w:p w14:paraId="46AD96D5"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kstvak 4"/>
                        <wps:cNvSpPr txBox="1"/>
                        <wps:spPr>
                          <a:xfrm>
                            <a:off x="1733550" y="2543175"/>
                            <a:ext cx="41148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E7327"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.02</w:t>
                              </w:r>
                            </w:p>
                            <w:p w14:paraId="3DF465FA"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kstvak 5"/>
                        <wps:cNvSpPr txBox="1"/>
                        <wps:spPr>
                          <a:xfrm>
                            <a:off x="1895475" y="2143125"/>
                            <a:ext cx="41148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EF937"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-.04</w:t>
                              </w:r>
                            </w:p>
                            <w:p w14:paraId="196B9524"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kstvak 6"/>
                        <wps:cNvSpPr txBox="1"/>
                        <wps:spPr>
                          <a:xfrm>
                            <a:off x="2133600" y="3838575"/>
                            <a:ext cx="58166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3119F"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.13</w:t>
                              </w:r>
                            </w:p>
                            <w:p w14:paraId="3277D236"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kstvak 7"/>
                        <wps:cNvSpPr txBox="1"/>
                        <wps:spPr>
                          <a:xfrm>
                            <a:off x="1981200" y="3429000"/>
                            <a:ext cx="53530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A8E08"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.17</w:t>
                              </w:r>
                            </w:p>
                            <w:p w14:paraId="68D7B9E5"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Tekstvak 8"/>
                        <wps:cNvSpPr txBox="1"/>
                        <wps:spPr>
                          <a:xfrm>
                            <a:off x="1695450" y="3076575"/>
                            <a:ext cx="56388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9280E"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.28</w:t>
                              </w:r>
                            </w:p>
                            <w:p w14:paraId="6C126FFC"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Tekstvak 10"/>
                        <wps:cNvSpPr txBox="1"/>
                        <wps:spPr>
                          <a:xfrm>
                            <a:off x="4124325" y="2133600"/>
                            <a:ext cx="45910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2A5EB"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.51</w:t>
                              </w:r>
                            </w:p>
                            <w:p w14:paraId="6E640C9F"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1" name="Tekstvak 11"/>
                        <wps:cNvSpPr txBox="1"/>
                        <wps:spPr>
                          <a:xfrm>
                            <a:off x="4057650" y="1524000"/>
                            <a:ext cx="6096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1A626"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.24</w:t>
                              </w:r>
                            </w:p>
                            <w:p w14:paraId="44CFE2B6"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2" name="Tekstvak 12"/>
                        <wps:cNvSpPr txBox="1"/>
                        <wps:spPr>
                          <a:xfrm>
                            <a:off x="4114800" y="2762250"/>
                            <a:ext cx="55435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84D33"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.32</w:t>
                              </w:r>
                            </w:p>
                            <w:p w14:paraId="3E564C82"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6" name="Tekstvak 13"/>
                        <wps:cNvSpPr txBox="1"/>
                        <wps:spPr>
                          <a:xfrm>
                            <a:off x="1638300" y="1800225"/>
                            <a:ext cx="56388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61239"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.21</w:t>
                              </w:r>
                            </w:p>
                            <w:p w14:paraId="0715CC75"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7" name="Tekstvak 14"/>
                        <wps:cNvSpPr txBox="1"/>
                        <wps:spPr>
                          <a:xfrm>
                            <a:off x="3238500" y="1457325"/>
                            <a:ext cx="40830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8008B" w14:textId="77777777" w:rsidR="00772C86" w:rsidRPr="00DB64D2" w:rsidRDefault="00772C86" w:rsidP="00337546">
                              <w:pPr>
                                <w:rPr>
                                  <w:rFonts w:ascii="Times New Roman" w:hAnsi="Times New Roman" w:cs="Times New Roman"/>
                                  <w:sz w:val="20"/>
                                  <w:szCs w:val="20"/>
                                  <w:lang w:val="nl-NL"/>
                                  <w14:textOutline w14:w="9525" w14:cap="rnd" w14:cmpd="sng" w14:algn="ctr">
                                    <w14:noFill/>
                                    <w14:prstDash w14:val="solid"/>
                                    <w14:bevel/>
                                  </w14:textOutline>
                                </w:rPr>
                              </w:pPr>
                              <w:r w:rsidRPr="00DB64D2">
                                <w:rPr>
                                  <w:rFonts w:ascii="Times New Roman" w:hAnsi="Times New Roman" w:cs="Times New Roman"/>
                                  <w:i/>
                                  <w:sz w:val="20"/>
                                  <w:szCs w:val="20"/>
                                  <w:lang w:val="nl-NL"/>
                                  <w14:textOutline w14:w="9525" w14:cap="rnd" w14:cmpd="sng" w14:algn="ctr">
                                    <w14:noFill/>
                                    <w14:prstDash w14:val="solid"/>
                                    <w14:bevel/>
                                  </w14:textOutline>
                                </w:rPr>
                                <w:t>R</w:t>
                              </w:r>
                              <w:r w:rsidRPr="00DB64D2">
                                <w:rPr>
                                  <w:rFonts w:ascii="Times New Roman" w:hAnsi="Times New Roman" w:cs="Times New Roman"/>
                                  <w:i/>
                                  <w:sz w:val="20"/>
                                  <w:szCs w:val="20"/>
                                  <w:vertAlign w:val="superscript"/>
                                  <w:lang w:val="nl-NL"/>
                                  <w14:textOutline w14:w="9525" w14:cap="rnd" w14:cmpd="sng" w14:algn="ctr">
                                    <w14:noFill/>
                                    <w14:prstDash w14:val="solid"/>
                                    <w14:bevel/>
                                  </w14:textOutline>
                                </w:rPr>
                                <w:t>2</w:t>
                              </w:r>
                              <w:r w:rsidRPr="00DB64D2">
                                <w:rPr>
                                  <w:rFonts w:ascii="Times New Roman" w:hAnsi="Times New Roman" w:cs="Times New Roman"/>
                                  <w:sz w:val="20"/>
                                  <w:szCs w:val="20"/>
                                  <w:vertAlign w:val="superscript"/>
                                  <w:lang w:val="nl-NL"/>
                                  <w14:textOutline w14:w="9525" w14:cap="rnd" w14:cmpd="sng" w14:algn="ctr">
                                    <w14:noFill/>
                                    <w14:prstDash w14:val="solid"/>
                                    <w14:bevel/>
                                  </w14:textOutline>
                                </w:rPr>
                                <w:t xml:space="preserve"> </w:t>
                              </w:r>
                              <w:r>
                                <w:rPr>
                                  <w:rFonts w:ascii="Times New Roman" w:hAnsi="Times New Roman" w:cs="Times New Roman"/>
                                  <w:sz w:val="20"/>
                                  <w:szCs w:val="20"/>
                                  <w:lang w:val="nl-NL"/>
                                  <w14:textOutline w14:w="9525" w14:cap="rnd" w14:cmpd="sng" w14:algn="ctr">
                                    <w14:noFill/>
                                    <w14:prstDash w14:val="solid"/>
                                    <w14:bevel/>
                                  </w14:textOutline>
                                </w:rPr>
                                <w:t>= .46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9" name="Tekstvak 15"/>
                        <wps:cNvSpPr txBox="1"/>
                        <wps:spPr>
                          <a:xfrm>
                            <a:off x="3276600" y="2657475"/>
                            <a:ext cx="40830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79A1A" w14:textId="77777777" w:rsidR="00772C86" w:rsidRPr="00DB64D2" w:rsidRDefault="00772C86" w:rsidP="00337546">
                              <w:pPr>
                                <w:rPr>
                                  <w:rFonts w:ascii="Times New Roman" w:hAnsi="Times New Roman" w:cs="Times New Roman"/>
                                  <w:sz w:val="20"/>
                                  <w:szCs w:val="20"/>
                                  <w:lang w:val="nl-NL"/>
                                  <w14:textOutline w14:w="9525" w14:cap="rnd" w14:cmpd="sng" w14:algn="ctr">
                                    <w14:noFill/>
                                    <w14:prstDash w14:val="solid"/>
                                    <w14:bevel/>
                                  </w14:textOutline>
                                </w:rPr>
                              </w:pPr>
                              <w:r w:rsidRPr="00DB64D2">
                                <w:rPr>
                                  <w:rFonts w:ascii="Times New Roman" w:hAnsi="Times New Roman" w:cs="Times New Roman"/>
                                  <w:i/>
                                  <w:sz w:val="20"/>
                                  <w:szCs w:val="20"/>
                                  <w:lang w:val="nl-NL"/>
                                  <w14:textOutline w14:w="9525" w14:cap="rnd" w14:cmpd="sng" w14:algn="ctr">
                                    <w14:noFill/>
                                    <w14:prstDash w14:val="solid"/>
                                    <w14:bevel/>
                                  </w14:textOutline>
                                </w:rPr>
                                <w:t>R</w:t>
                              </w:r>
                              <w:r w:rsidRPr="00DB64D2">
                                <w:rPr>
                                  <w:rFonts w:ascii="Times New Roman" w:hAnsi="Times New Roman" w:cs="Times New Roman"/>
                                  <w:i/>
                                  <w:sz w:val="20"/>
                                  <w:szCs w:val="20"/>
                                  <w:vertAlign w:val="superscript"/>
                                  <w:lang w:val="nl-NL"/>
                                  <w14:textOutline w14:w="9525" w14:cap="rnd" w14:cmpd="sng" w14:algn="ctr">
                                    <w14:noFill/>
                                    <w14:prstDash w14:val="solid"/>
                                    <w14:bevel/>
                                  </w14:textOutline>
                                </w:rPr>
                                <w:t>2</w:t>
                              </w:r>
                              <w:r w:rsidRPr="00DB64D2">
                                <w:rPr>
                                  <w:rFonts w:ascii="Times New Roman" w:hAnsi="Times New Roman" w:cs="Times New Roman"/>
                                  <w:sz w:val="20"/>
                                  <w:szCs w:val="20"/>
                                  <w:vertAlign w:val="superscript"/>
                                  <w:lang w:val="nl-NL"/>
                                  <w14:textOutline w14:w="9525" w14:cap="rnd" w14:cmpd="sng" w14:algn="ctr">
                                    <w14:noFill/>
                                    <w14:prstDash w14:val="solid"/>
                                    <w14:bevel/>
                                  </w14:textOutline>
                                </w:rPr>
                                <w:t xml:space="preserve"> </w:t>
                              </w:r>
                              <w:r>
                                <w:rPr>
                                  <w:rFonts w:ascii="Times New Roman" w:hAnsi="Times New Roman" w:cs="Times New Roman"/>
                                  <w:sz w:val="20"/>
                                  <w:szCs w:val="20"/>
                                  <w:lang w:val="nl-NL"/>
                                  <w14:textOutline w14:w="9525" w14:cap="rnd" w14:cmpd="sng" w14:algn="ctr">
                                    <w14:noFill/>
                                    <w14:prstDash w14:val="solid"/>
                                    <w14:bevel/>
                                  </w14:textOutline>
                                </w:rPr>
                                <w:t>= .17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0" name="Tekstvak 16"/>
                        <wps:cNvSpPr txBox="1"/>
                        <wps:spPr>
                          <a:xfrm>
                            <a:off x="3248025" y="3895725"/>
                            <a:ext cx="40830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38DA3" w14:textId="77777777" w:rsidR="00772C86" w:rsidRPr="00DB64D2" w:rsidRDefault="00772C86" w:rsidP="00337546">
                              <w:pPr>
                                <w:rPr>
                                  <w:rFonts w:ascii="Times New Roman" w:hAnsi="Times New Roman" w:cs="Times New Roman"/>
                                  <w:sz w:val="20"/>
                                  <w:szCs w:val="20"/>
                                  <w:lang w:val="nl-NL"/>
                                  <w14:textOutline w14:w="9525" w14:cap="rnd" w14:cmpd="sng" w14:algn="ctr">
                                    <w14:noFill/>
                                    <w14:prstDash w14:val="solid"/>
                                    <w14:bevel/>
                                  </w14:textOutline>
                                </w:rPr>
                              </w:pPr>
                              <w:r w:rsidRPr="00DB64D2">
                                <w:rPr>
                                  <w:rFonts w:ascii="Times New Roman" w:hAnsi="Times New Roman" w:cs="Times New Roman"/>
                                  <w:i/>
                                  <w:sz w:val="20"/>
                                  <w:szCs w:val="20"/>
                                  <w:lang w:val="nl-NL"/>
                                  <w14:textOutline w14:w="9525" w14:cap="rnd" w14:cmpd="sng" w14:algn="ctr">
                                    <w14:noFill/>
                                    <w14:prstDash w14:val="solid"/>
                                    <w14:bevel/>
                                  </w14:textOutline>
                                </w:rPr>
                                <w:t>R</w:t>
                              </w:r>
                              <w:r w:rsidRPr="00DB64D2">
                                <w:rPr>
                                  <w:rFonts w:ascii="Times New Roman" w:hAnsi="Times New Roman" w:cs="Times New Roman"/>
                                  <w:i/>
                                  <w:sz w:val="20"/>
                                  <w:szCs w:val="20"/>
                                  <w:vertAlign w:val="superscript"/>
                                  <w:lang w:val="nl-NL"/>
                                  <w14:textOutline w14:w="9525" w14:cap="rnd" w14:cmpd="sng" w14:algn="ctr">
                                    <w14:noFill/>
                                    <w14:prstDash w14:val="solid"/>
                                    <w14:bevel/>
                                  </w14:textOutline>
                                </w:rPr>
                                <w:t>2</w:t>
                              </w:r>
                              <w:r w:rsidRPr="00DB64D2">
                                <w:rPr>
                                  <w:rFonts w:ascii="Times New Roman" w:hAnsi="Times New Roman" w:cs="Times New Roman"/>
                                  <w:sz w:val="20"/>
                                  <w:szCs w:val="20"/>
                                  <w:vertAlign w:val="superscript"/>
                                  <w:lang w:val="nl-NL"/>
                                  <w14:textOutline w14:w="9525" w14:cap="rnd" w14:cmpd="sng" w14:algn="ctr">
                                    <w14:noFill/>
                                    <w14:prstDash w14:val="solid"/>
                                    <w14:bevel/>
                                  </w14:textOutline>
                                </w:rPr>
                                <w:t xml:space="preserve"> </w:t>
                              </w:r>
                              <w:r w:rsidRPr="00DB64D2">
                                <w:rPr>
                                  <w:rFonts w:ascii="Times New Roman" w:hAnsi="Times New Roman" w:cs="Times New Roman"/>
                                  <w:sz w:val="20"/>
                                  <w:szCs w:val="20"/>
                                  <w:lang w:val="nl-NL"/>
                                  <w14:textOutline w14:w="9525" w14:cap="rnd" w14:cmpd="sng" w14:algn="ctr">
                                    <w14:noFill/>
                                    <w14:prstDash w14:val="solid"/>
                                    <w14:bevel/>
                                  </w14:textOutline>
                                </w:rPr>
                                <w:t>= .</w:t>
                              </w:r>
                              <w:r>
                                <w:rPr>
                                  <w:rFonts w:ascii="Times New Roman" w:hAnsi="Times New Roman" w:cs="Times New Roman"/>
                                  <w:sz w:val="20"/>
                                  <w:szCs w:val="20"/>
                                  <w:lang w:val="nl-NL"/>
                                  <w14:textOutline w14:w="9525" w14:cap="rnd" w14:cmpd="sng" w14:algn="ctr">
                                    <w14:noFill/>
                                    <w14:prstDash w14:val="solid"/>
                                    <w14:bevel/>
                                  </w14:textOutline>
                                </w:rPr>
                                <w:t>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1" name="Tekstvak 17"/>
                        <wps:cNvSpPr txBox="1"/>
                        <wps:spPr>
                          <a:xfrm>
                            <a:off x="5400675" y="2667000"/>
                            <a:ext cx="408305"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B7C88" w14:textId="77777777" w:rsidR="00772C86" w:rsidRPr="00DB64D2" w:rsidRDefault="00772C86" w:rsidP="00337546">
                              <w:pPr>
                                <w:rPr>
                                  <w:rFonts w:ascii="Times New Roman" w:hAnsi="Times New Roman" w:cs="Times New Roman"/>
                                  <w:sz w:val="20"/>
                                  <w:szCs w:val="20"/>
                                  <w:lang w:val="nl-NL"/>
                                  <w14:textOutline w14:w="9525" w14:cap="rnd" w14:cmpd="sng" w14:algn="ctr">
                                    <w14:noFill/>
                                    <w14:prstDash w14:val="solid"/>
                                    <w14:bevel/>
                                  </w14:textOutline>
                                </w:rPr>
                              </w:pPr>
                              <w:r w:rsidRPr="00DB64D2">
                                <w:rPr>
                                  <w:rFonts w:ascii="Times New Roman" w:hAnsi="Times New Roman" w:cs="Times New Roman"/>
                                  <w:i/>
                                  <w:sz w:val="20"/>
                                  <w:szCs w:val="20"/>
                                  <w:lang w:val="nl-NL"/>
                                  <w14:textOutline w14:w="9525" w14:cap="rnd" w14:cmpd="sng" w14:algn="ctr">
                                    <w14:noFill/>
                                    <w14:prstDash w14:val="solid"/>
                                    <w14:bevel/>
                                  </w14:textOutline>
                                </w:rPr>
                                <w:t>R</w:t>
                              </w:r>
                              <w:r w:rsidRPr="00DB64D2">
                                <w:rPr>
                                  <w:rFonts w:ascii="Times New Roman" w:hAnsi="Times New Roman" w:cs="Times New Roman"/>
                                  <w:i/>
                                  <w:sz w:val="20"/>
                                  <w:szCs w:val="20"/>
                                  <w:vertAlign w:val="superscript"/>
                                  <w:lang w:val="nl-NL"/>
                                  <w14:textOutline w14:w="9525" w14:cap="rnd" w14:cmpd="sng" w14:algn="ctr">
                                    <w14:noFill/>
                                    <w14:prstDash w14:val="solid"/>
                                    <w14:bevel/>
                                  </w14:textOutline>
                                </w:rPr>
                                <w:t>2</w:t>
                              </w:r>
                              <w:r w:rsidRPr="00DB64D2">
                                <w:rPr>
                                  <w:rFonts w:ascii="Times New Roman" w:hAnsi="Times New Roman" w:cs="Times New Roman"/>
                                  <w:sz w:val="20"/>
                                  <w:szCs w:val="20"/>
                                  <w:vertAlign w:val="superscript"/>
                                  <w:lang w:val="nl-NL"/>
                                  <w14:textOutline w14:w="9525" w14:cap="rnd" w14:cmpd="sng" w14:algn="ctr">
                                    <w14:noFill/>
                                    <w14:prstDash w14:val="solid"/>
                                    <w14:bevel/>
                                  </w14:textOutline>
                                </w:rPr>
                                <w:t xml:space="preserve"> </w:t>
                              </w:r>
                              <w:r>
                                <w:rPr>
                                  <w:rFonts w:ascii="Times New Roman" w:hAnsi="Times New Roman" w:cs="Times New Roman"/>
                                  <w:sz w:val="20"/>
                                  <w:szCs w:val="20"/>
                                  <w:lang w:val="nl-NL"/>
                                  <w14:textOutline w14:w="9525" w14:cap="rnd" w14:cmpd="sng" w14:algn="ctr">
                                    <w14:noFill/>
                                    <w14:prstDash w14:val="solid"/>
                                    <w14:bevel/>
                                  </w14:textOutline>
                                </w:rPr>
                                <w:t>= .64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2" name="Gebogen verbindingslijn 19"/>
                        <wps:cNvCnPr/>
                        <wps:spPr>
                          <a:xfrm>
                            <a:off x="1476375" y="342900"/>
                            <a:ext cx="3762375" cy="1600200"/>
                          </a:xfrm>
                          <a:prstGeom prst="bentConnector3">
                            <a:avLst>
                              <a:gd name="adj1" fmla="val 100145"/>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Ovaal 77"/>
                        <wps:cNvSpPr/>
                        <wps:spPr>
                          <a:xfrm>
                            <a:off x="0" y="3895725"/>
                            <a:ext cx="1477645" cy="666750"/>
                          </a:xfrm>
                          <a:prstGeom prst="ellipse">
                            <a:avLst/>
                          </a:prstGeom>
                          <a:solidFill>
                            <a:sysClr val="window" lastClr="FFFFFF"/>
                          </a:solidFill>
                          <a:ln w="9525" cap="flat" cmpd="sng" algn="ctr">
                            <a:solidFill>
                              <a:sysClr val="windowText" lastClr="000000"/>
                            </a:solidFill>
                            <a:prstDash val="solid"/>
                            <a:miter lim="800000"/>
                          </a:ln>
                          <a:effectLst/>
                        </wps:spPr>
                        <wps:txbx>
                          <w:txbxContent>
                            <w:p w14:paraId="0F371E4E"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 xml:space="preserve">Co-worker </w:t>
                              </w:r>
                            </w:p>
                            <w:p w14:paraId="50924431"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(value/</w:t>
                              </w:r>
                              <w:r w:rsidRPr="00790C8F">
                                <w:rPr>
                                  <w:rFonts w:ascii="Times New Roman" w:hAnsi="Times New Roman" w:cs="Times New Roman"/>
                                  <w:color w:val="000000" w:themeColor="text1"/>
                                  <w:sz w:val="20"/>
                                  <w:szCs w:val="20"/>
                                  <w:lang w:val="en-GB"/>
                                </w:rPr>
                                <w:t>goal related communication)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 name="Gebogen verbindingslijn 21"/>
                        <wps:cNvCnPr/>
                        <wps:spPr>
                          <a:xfrm flipV="1">
                            <a:off x="1495425" y="2609850"/>
                            <a:ext cx="3762375" cy="1638300"/>
                          </a:xfrm>
                          <a:prstGeom prst="bentConnector3">
                            <a:avLst>
                              <a:gd name="adj1" fmla="val 99873"/>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Tekstvak 22"/>
                        <wps:cNvSpPr txBox="1"/>
                        <wps:spPr>
                          <a:xfrm>
                            <a:off x="4438650" y="200025"/>
                            <a:ext cx="609600" cy="295275"/>
                          </a:xfrm>
                          <a:prstGeom prst="rect">
                            <a:avLst/>
                          </a:prstGeom>
                          <a:solidFill>
                            <a:sysClr val="window" lastClr="FFFFFF"/>
                          </a:solidFill>
                          <a:ln w="6350">
                            <a:noFill/>
                          </a:ln>
                          <a:effectLst/>
                        </wps:spPr>
                        <wps:txbx>
                          <w:txbxContent>
                            <w:p w14:paraId="6CBE0B62"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.22</w:t>
                              </w:r>
                            </w:p>
                            <w:p w14:paraId="51C7AD74"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6" name="Tekstvak 23"/>
                        <wps:cNvSpPr txBox="1"/>
                        <wps:spPr>
                          <a:xfrm>
                            <a:off x="4438650" y="4105275"/>
                            <a:ext cx="6096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C5075"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.11</w:t>
                              </w:r>
                            </w:p>
                            <w:p w14:paraId="5E575BDD"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73DADD8" id="_x0000_s1048" style="position:absolute;margin-left:0;margin-top:117.7pt;width:457.5pt;height:359.25pt;z-index:251661312;mso-position-horizontal:left;mso-position-horizontal-relative:margin;mso-position-vertical-relative:page" coordsize="58102,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">
                <v:group id="Groep 131" o:spid="_x0000_s1049" style="position:absolute;width:58102;height:42576" coordorigin="-3429,-3619" coordsize="58102,4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32" coordsize="21600,21600" o:spt="32" o:oned="t" path="m,l21600,21600e" filled="f">
                    <v:path arrowok="t" fillok="f" o:connecttype="none"/>
                    <o:lock v:ext="edit" shapetype="t"/>
                  </v:shapetype>
                  <v:shape id="Rechte verbindingslijn met pijl 113" o:spid="_x0000_s1050" type="#_x0000_t32" style="position:absolute;left:11156;top:-285;width:15540;height:48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lqpsMAAADaAAAADwAAAGRycy9kb3ducmV2LnhtbESPT2sCMRTE70K/Q3iCF9GsFcSuRim2&#10;gpeibgWvj83bP7h52SZRt9++KQgeh5n5DbNcd6YRN3K+tqxgMk5AEOdW11wqOH1vR3MQPiBrbCyT&#10;gl/ysF699JaYanvnI92yUIoIYZ+igiqENpXS5xUZ9GPbEkevsM5giNKVUju8R7hp5GuSzKTBmuNC&#10;hS1tKsov2dUokOVxas6fRTf7Ktzbx2G4/2mzvVKDfve+ABGoC8/wo73TCqbwfyXe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paqbDAAAA2gAAAA8AAAAAAAAAAAAA&#10;AAAAoQIAAGRycy9kb3ducmV2LnhtbFBLBQYAAAAABAAEAPkAAACRAwAAAAA=&#10;" strokecolor="windowText" strokeweight=".5pt">
                    <v:stroke endarrow="block" joinstyle="miter"/>
                  </v:shape>
                  <v:group id="Groep 9" o:spid="_x0000_s1051" style="position:absolute;left:-3429;top:-3619;width:58102;height:42576" coordorigin="-3429,-3619" coordsize="58102,4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al 66" o:spid="_x0000_s1052" style="position:absolute;left:24955;top:3619;width:11887;height:6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FU8IA&#10;AADaAAAADwAAAGRycy9kb3ducmV2LnhtbESPT4vCMBTE7wt+h/AEL4umKhappqILhb3656C3R/Ns&#10;S5uX0mS1+uk3guBxmJnfMOtNbxpxo85VlhVMJxEI4tzqigsFp2M2XoJwHlljY5kUPMjBJh18rTHR&#10;9s57uh18IQKEXYIKSu/bREqXl2TQTWxLHLyr7Qz6ILtC6g7vAW4aOYuiWBqsOCyU2NJPSXl9+DMK&#10;suP8O55SHS/9ef/MdrzIaHtRajTstysQnnr/Cb/bv1rBAl5Xwg2Q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4VTwgAAANoAAAAPAAAAAAAAAAAAAAAAAJgCAABkcnMvZG93&#10;bnJldi54bWxQSwUGAAAAAAQABAD1AAAAhwMAAAAA&#10;" fillcolor="window" strokecolor="windowText">
                      <v:stroke joinstyle="miter"/>
                      <v:textbox inset="0,0,0,0">
                        <w:txbxContent>
                          <w:p w14:paraId="5E7AA047"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Goal</w:t>
                            </w:r>
                          </w:p>
                          <w:p w14:paraId="2163A1D5"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 xml:space="preserve"> clarity</w:t>
                            </w:r>
                          </w:p>
                        </w:txbxContent>
                      </v:textbox>
                    </v:oval>
                    <v:oval id="Ovaal 67" o:spid="_x0000_s1053" style="position:absolute;left:25241;top:15811;width:11887;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0bJMMA&#10;AADaAAAADwAAAGRycy9kb3ducmV2LnhtbESPT2uDQBTE74V+h+UVeilxTUskGFcxBaHX/Dkkt4f7&#10;oqL7VtxNYvvpu4VCjsPM/IbJitkM4kaT6ywrWEYxCOLa6o4bBcdDtViDcB5Z42CZFHyTgyJ/fsow&#10;1fbOO7rtfSMChF2KClrvx1RKV7dk0EV2JA7exU4GfZBTI/WE9wA3g3yP40Qa7DgstDjSZ0t1v78a&#10;BdXh4y1ZUp+s/Wn3U215VVF5Vur1ZS43IDzN/hH+b39pBQn8XQ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0bJMMAAADaAAAADwAAAAAAAAAAAAAAAACYAgAAZHJzL2Rv&#10;d25yZXYueG1sUEsFBgAAAAAEAAQA9QAAAIgDAAAAAA==&#10;" fillcolor="window" strokecolor="windowText">
                      <v:stroke joinstyle="miter"/>
                      <v:textbox inset="0,0,0,0">
                        <w:txbxContent>
                          <w:p w14:paraId="7DB114F1"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Public service motivation</w:t>
                            </w:r>
                          </w:p>
                        </w:txbxContent>
                      </v:textbox>
                    </v:oval>
                    <v:oval id="Ovaal 68" o:spid="_x0000_s1054" style="position:absolute;left:25050;top:28098;width:11976;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v8MA&#10;AADaAAAADwAAAGRycy9kb3ducmV2LnhtbESPT2uDQBTE74V8h+UFeil1NaU2WDdiA0Kv+XNobw/3&#10;VSXuW3G3xubTZwOBHoeZ+Q2TF7PpxUSj6ywrSKIYBHFtdceNguOhel6DcB5ZY2+ZFPyRg2KzeMgx&#10;0/bMO5r2vhEBwi5DBa33Qyalq1sy6CI7EAfvx44GfZBjI/WI5wA3vVzFcSoNdhwWWhxo21J92v8a&#10;BdXh5SlN6JSu/dfuUn3wa0Xlt1KPy7l8B+Fp9v/he/tTK3iD25VwA+Tm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G+v8MAAADaAAAADwAAAAAAAAAAAAAAAACYAgAAZHJzL2Rv&#10;d25yZXYueG1sUEsFBgAAAAAEAAQA9QAAAIgDAAAAAA==&#10;" fillcolor="window" strokecolor="windowText">
                      <v:stroke joinstyle="miter"/>
                      <v:textbox inset="0,0,0,0">
                        <w:txbxContent>
                          <w:p w14:paraId="1F834A9F"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Work</w:t>
                            </w:r>
                          </w:p>
                          <w:p w14:paraId="0AD27EBF"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impact</w:t>
                            </w:r>
                          </w:p>
                        </w:txbxContent>
                      </v:textbox>
                    </v:oval>
                    <v:oval id="Ovaal 69" o:spid="_x0000_s1055" style="position:absolute;left:-3429;top:-3619;width:14585;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4qzbwA&#10;AADaAAAADwAAAGRycy9kb3ducmV2LnhtbERPuwrCMBTdBf8hXMFFNFWxSDWKCgVXH4Nul+baFpub&#10;0kStfr0ZBMfDeS/XranEkxpXWlYwHkUgiDOrS84VnE/pcA7CeWSNlWVS8CYH61W3s8RE2xcf6Hn0&#10;uQgh7BJUUHhfJ1K6rCCDbmRr4sDdbGPQB9jkUjf4CuGmkpMoiqXBkkNDgTXtCsrux4dRkJ6mg3hM&#10;93juL4dPuuVZSpurUv1eu1mA8NT6v/jn3msFYWu4Em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jirNvAAAANoAAAAPAAAAAAAAAAAAAAAAAJgCAABkcnMvZG93bnJldi54&#10;bWxQSwUGAAAAAAQABAD1AAAAgQMAAAAA&#10;" fillcolor="window" strokecolor="windowText">
                      <v:stroke joinstyle="miter"/>
                      <v:textbox inset="0,0,0,0">
                        <w:txbxContent>
                          <w:p w14:paraId="032EED65" w14:textId="5C377536"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 xml:space="preserve">Top management </w:t>
                            </w:r>
                            <w:r w:rsidR="005E6E40" w:rsidRPr="005E6E40">
                              <w:rPr>
                                <w:rFonts w:ascii="Times New Roman" w:hAnsi="Times New Roman" w:cs="Times New Roman"/>
                                <w:color w:val="000000" w:themeColor="text1"/>
                                <w:sz w:val="20"/>
                                <w:szCs w:val="20"/>
                                <w:lang w:val="en-GB"/>
                              </w:rPr>
                              <w:t>(value/goal related communication)</w:t>
                            </w:r>
                          </w:p>
                        </w:txbxContent>
                      </v:textbox>
                    </v:oval>
                    <v:oval id="Ovaal 70" o:spid="_x0000_s1056" style="position:absolute;left:43624;top:15811;width:11049;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jLt8IA&#10;AADbAAAADwAAAGRycy9kb3ducmV2LnhtbESPQWvDMAyF74P9B6PBbq3TUEab1QljMOi13S69iVhz&#10;wmI5tZ00/ffTYbCbxHt679OhWfygZoqpD2xgsy5AEbfB9uwMfH1+rHagUka2OAQmA3dK0NSPDwes&#10;bLjxieZzdkpCOFVooMt5rLRObUce0zqMxKJ9h+gxyxqdthFvEu4HXRbFi/bYszR0ONJ7R+3PefIG&#10;ZnfauWlb9ri9TEu591cdN1djnp+Wt1dQmZb8b/67PlrBF3r5RQbQ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iMu3wgAAANsAAAAPAAAAAAAAAAAAAAAAAJgCAABkcnMvZG93&#10;bnJldi54bWxQSwUGAAAAAAQABAD1AAAAhwMAAAAA&#10;" fillcolor="window" strokecolor="windowText">
                      <v:textbox inset="0,0,0,0">
                        <w:txbxContent>
                          <w:p w14:paraId="0AE53768"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Mission valence</w:t>
                            </w:r>
                          </w:p>
                        </w:txbxContent>
                      </v:textbox>
                    </v:oval>
                    <v:shape id="Rechte verbindingslijn met pijl 73" o:spid="_x0000_s1057" type="#_x0000_t32" style="position:absolute;left:37128;top:19145;width:64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cnh8IAAADbAAAADwAAAGRycy9kb3ducmV2LnhtbERPTWvCQBC9C/0PyxS8iG4sUiS6ipS2&#10;ehFpKoK3ITtmg9nZNLua+O9doeBtHu9z5svOVuJKjS8dKxiPEhDEudMlFwr2v1/DKQgfkDVWjknB&#10;jTwsFy+9OabatfxD1ywUIoawT1GBCaFOpfS5IYt+5GriyJ1cYzFE2BRSN9jGcFvJtyR5lxZLjg0G&#10;a/owlJ+zi1VAzv0dt4eV+d5N22A/D4P1ZHJRqv/arWYgAnXhKf53b3ScP4bHL/EAub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cnh8IAAADbAAAADwAAAAAAAAAAAAAA&#10;AAChAgAAZHJzL2Rvd25yZXYueG1sUEsFBgAAAAAEAAQA+QAAAJADAAAAAA==&#10;" strokecolor="windowText" strokeweight="1pt">
                      <v:stroke endarrow="block" joinstyle="miter"/>
                    </v:shape>
                    <v:shape id="Rechte verbindingslijn met pijl 74" o:spid="_x0000_s1058" type="#_x0000_t32" style="position:absolute;left:35101;top:9315;width:10141;height:74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W58MIAAADbAAAADwAAAGRycy9kb3ducmV2LnhtbERPTWvCQBC9C/0PyxS8iG4UKRJdRUpb&#10;exFpKoK3ITtmg9nZmF1N+u9doeBtHu9zFqvOVuJGjS8dKxiPEhDEudMlFwr2v5/DGQgfkDVWjknB&#10;H3lYLV96C0y1a/mHblkoRAxhn6ICE0KdSulzQxb9yNXEkTu5xmKIsCmkbrCN4baSkyR5kxZLjg0G&#10;a3o3lJ+zq1VAzl2O28PafO1mbbAfh8FmOr0q1X/t1nMQgbrwFP+7v3WcP4HHL/E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W58MIAAADbAAAADwAAAAAAAAAAAAAA&#10;AAChAgAAZHJzL2Rvd25yZXYueG1sUEsFBgAAAAAEAAQA+QAAAJADAAAAAA==&#10;" strokecolor="windowText" strokeweight="1pt">
                      <v:stroke endarrow="block" joinstyle="miter"/>
                    </v:shape>
                    <v:shape id="Rechte verbindingslijn met pijl 75" o:spid="_x0000_s1059" type="#_x0000_t32" style="position:absolute;left:35272;top:21502;width:9970;height:75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LG+b8AAADbAAAADwAAAGRycy9kb3ducmV2LnhtbESPzQrCMBCE74LvEFbwpqmKItUoIghi&#10;T/6g16VZ22qzKU3U+vZGELztMrPzzc6XjSnFk2pXWFYw6EcgiFOrC84UnI6b3hSE88gaS8uk4E0O&#10;lot2a46xti/e0/PgMxFC2MWoIPe+iqV0aU4GXd9WxEG72tqgD2udSV3jK4SbUg6jaCINFhwIOVa0&#10;zim9Hx4mQJLx7fwo0my/u2iydE1270GiVLfTrGYgPDX+b/5db3WoP4LvL2E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jLG+b8AAADbAAAADwAAAAAAAAAAAAAAAACh&#10;AgAAZHJzL2Rvd25yZXYueG1sUEsFBgAAAAAEAAQA+QAAAI0DAAAAAA==&#10;" strokecolor="windowText" strokeweight="1pt">
                      <v:stroke endarrow="block" joinstyle="miter"/>
                    </v:shape>
                    <v:oval id="Ovaal 78" o:spid="_x0000_s1060" style="position:absolute;left:-3143;top:15811;width:14490;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9O8IA&#10;AADbAAAADwAAAGRycy9kb3ducmV2LnhtbERPS2uDQBC+F/Iflgn0Uupq2kqwbsQGhF7zOLS3wZ2q&#10;xJ0Vd2tsfn02EOhtPr7n5MVsejHR6DrLCpIoBkFcW91xo+B4qJ7XIJxH1thbJgV/5KDYLB5yzLQ9&#10;846mvW9ECGGXoYLW+yGT0tUtGXSRHYgD92NHgz7AsZF6xHMIN71cxXEqDXYcGlocaNtSfdr/GgXV&#10;4eUpTeiUrv3X7lJ98FtF5bdSj8u5fAfhafb/4rv7U4f5r3D7JRwgN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r07wgAAANsAAAAPAAAAAAAAAAAAAAAAAJgCAABkcnMvZG93&#10;bnJldi54bWxQSwUGAAAAAAQABAD1AAAAhwMAAAAA&#10;" fillcolor="window" strokecolor="windowText">
                      <v:stroke joinstyle="miter"/>
                      <v:textbox inset="0,0,0,0">
                        <w:txbxContent>
                          <w:p w14:paraId="7847C3D3"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Supervisor</w:t>
                            </w:r>
                          </w:p>
                          <w:p w14:paraId="74307BC5"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 xml:space="preserve">(value/goal </w:t>
                            </w:r>
                            <w:r w:rsidRPr="00790C8F">
                              <w:rPr>
                                <w:rFonts w:ascii="Times New Roman" w:hAnsi="Times New Roman" w:cs="Times New Roman"/>
                                <w:color w:val="000000" w:themeColor="text1"/>
                                <w:sz w:val="20"/>
                                <w:szCs w:val="20"/>
                                <w:lang w:val="en-GB"/>
                              </w:rPr>
                              <w:t>related communication)</w:t>
                            </w:r>
                          </w:p>
                        </w:txbxContent>
                      </v:textbox>
                    </v:oval>
                    <v:shape id="Rechte verbindingslijn met pijl 114" o:spid="_x0000_s1061" type="#_x0000_t32" style="position:absolute;left:11156;top:-285;width:17895;height:16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bhsIAAADbAAAADwAAAGRycy9kb3ducmV2LnhtbERPS2sCMRC+F/wPYQq9lJptS0VXo4ha&#10;8FLUreB12Mw+6GayTaKu/94Igrf5+J4zmXWmESdyvras4L2fgCDOra65VLD//X4bgvABWWNjmRRc&#10;yMNs2nuaYKrtmXd0ykIpYgj7FBVUIbSplD6vyKDv25Y4coV1BkOErpTa4TmGm0Z+JMlAGqw5NlTY&#10;0qKi/C87GgWy3H2aw6roBj+FGy23r5v/Ntso9fLczccgAnXhIb671zrO/4LbL/EAO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bhsIAAADbAAAADwAAAAAAAAAAAAAA&#10;AAChAgAAZHJzL2Rvd25yZXYueG1sUEsFBgAAAAAEAAQA+QAAAJADAAAAAA==&#10;" strokecolor="windowText" strokeweight=".5pt">
                      <v:stroke endarrow="block" joinstyle="miter"/>
                    </v:shape>
                    <v:shape id="Rechte verbindingslijn met pijl 115" o:spid="_x0000_s1062" type="#_x0000_t32" style="position:absolute;left:11156;top:-285;width:15648;height:29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pF8cIAAADbAAAADwAAAGRycy9kb3ducmV2LnhtbERPS2sCMRC+F/wPYQQvpWa1sNjVKKIW&#10;einqWuh12Mw+cDNZk1TXf28Khd7m43vOYtWbVlzJ+caygsk4AUFcWN1wpeDr9P4yA+EDssbWMim4&#10;k4fVcvC0wEzbGx/pmodKxBD2GSqoQ+gyKX1Rk0E/th1x5ErrDIYIXSW1w1sMN62cJkkqDTYcG2rs&#10;aFNTcc5/jAJZHV/N967s08/SvW0Pz/tLl++VGg379RxEoD78i//cHzrOT+H3l3i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pF8cIAAADbAAAADwAAAAAAAAAAAAAA&#10;AAChAgAAZHJzL2Rvd25yZXYueG1sUEsFBgAAAAAEAAQA+QAAAJADAAAAAA==&#10;" strokecolor="windowText" strokeweight=".5pt">
                      <v:stroke endarrow="block" joinstyle="miter"/>
                    </v:shape>
                    <v:shape id="Rechte verbindingslijn met pijl 116" o:spid="_x0000_s1063" type="#_x0000_t32" style="position:absolute;left:11347;top:19145;width:138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Atx8IAAADbAAAADwAAAGRycy9kb3ducmV2LnhtbERPTWvCQBC9F/wPywje6kaRtkZXUbHQ&#10;Qi81XryN2TEbkp2N2dXEf98tFHqbx/uc5bq3tbhT60vHCibjBARx7nTJhYJj9v78BsIHZI21Y1Lw&#10;IA/r1eBpial2HX/T/RAKEUPYp6jAhNCkUvrckEU/dg1x5C6utRgibAupW+xiuK3lNElepMWSY4PB&#10;hnaG8upwswrm5/31qzqZ5LKt6s7uQ/Y5e2RKjYb9ZgEiUB/+xX/uDx3nv8LvL/EAu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Atx8IAAADbAAAADwAAAAAAAAAAAAAA&#10;AAChAgAAZHJzL2Rvd25yZXYueG1sUEsFBgAAAAAEAAQA+QAAAJADAAAAAA==&#10;" strokecolor="windowText" strokeweight=".5pt">
                      <v:stroke dashstyle="dash" endarrow="block" joinstyle="miter"/>
                    </v:shape>
                    <v:shape id="Rechte verbindingslijn met pijl 117" o:spid="_x0000_s1064" type="#_x0000_t32" style="position:absolute;left:11347;top:6956;width:13608;height:121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wPjcUAAADbAAAADwAAAGRycy9kb3ducmV2LnhtbESPT2vCQBDF7wW/wzKCt7ox0iLRVTRQ&#10;257EPxdvQ3ZMgtnZkN3GtJ++cyj0NsN7895vVpvBNaqnLtSeDcymCSjiwtuaSwOX89vzAlSIyBYb&#10;z2TgmwJs1qOnFWbWP/hI/SmWSkI4ZGigirHNtA5FRQ7D1LfEot185zDK2pXadviQcNfoNEletcOa&#10;paHClvKKivvpyxm49rHMP/1hP3/ZHfLr/icdFu+pMZPxsF2CijTEf/Pf9YcVfIGVX2QA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wPjcUAAADbAAAADwAAAAAAAAAA&#10;AAAAAAChAgAAZHJzL2Rvd25yZXYueG1sUEsFBgAAAAAEAAQA+QAAAJMDAAAAAA==&#10;" strokecolor="windowText" strokeweight=".5pt">
                      <v:stroke endarrow="block" joinstyle="miter"/>
                    </v:shape>
                    <v:shape id="Rechte verbindingslijn met pijl 118" o:spid="_x0000_s1065" type="#_x0000_t32" style="position:absolute;left:11347;top:19145;width:13703;height:12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McLsIAAADbAAAADwAAAGRycy9kb3ducmV2LnhtbERPTWvCQBC9C/0Pywi96cZSikZXsWKh&#10;BS8aL71Ns2M2JDsbs1sT/70rCN7m8T5nseptLS7U+tKxgsk4AUGcO11yoeCYfY2mIHxA1lg7JgVX&#10;8rBavgwWmGrX8Z4uh1CIGMI+RQUmhCaV0ueGLPqxa4gjd3KtxRBhW0jdYhfDbS3fkuRDWiw5Nhhs&#10;aGMorw7/VsHsb3veVb8mOX1WdWe3Ift5v2ZKvQ779RxEoD48xQ/3t47zZ3D/JR4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McLsIAAADbAAAADwAAAAAAAAAAAAAA&#10;AAChAgAAZHJzL2Rvd25yZXYueG1sUEsFBgAAAAAEAAQA+QAAAJADAAAAAA==&#10;" strokecolor="windowText" strokeweight=".5pt">
                      <v:stroke dashstyle="dash" endarrow="block" joinstyle="miter"/>
                    </v:shape>
                    <v:shape id="Rechte verbindingslijn met pijl 119" o:spid="_x0000_s1066" type="#_x0000_t32" style="position:absolute;left:11334;top:33789;width:15470;height:49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psrcQAAADbAAAADwAAAGRycy9kb3ducmV2LnhtbESPT4vCMBTE78J+h/AWvGlqZUW6Rtkt&#10;+O8k6l68PZpnW2xeShNr9dNvBMHjMDO/YWaLzlSipcaVlhWMhhEI4szqknMFf8flYArCeWSNlWVS&#10;cCcHi/lHb4aJtjfeU3vwuQgQdgkqKLyvEyldVpBBN7Q1cfDOtjHog2xyqRu8BbipZBxFE2mw5LBQ&#10;YE1pQdnlcDUKTq3P063drcZfv7v0tHrE3XQdK9X/7H6+QXjq/Dv8am+0gngEzy/hB8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mytxAAAANsAAAAPAAAAAAAAAAAA&#10;AAAAAKECAABkcnMvZG93bnJldi54bWxQSwUGAAAAAAQABAD5AAAAkgMAAAAA&#10;" strokecolor="windowText" strokeweight=".5pt">
                      <v:stroke endarrow="block" joinstyle="miter"/>
                    </v:shape>
                    <v:shape id="Rechte verbindingslijn met pijl 120" o:spid="_x0000_s1067" type="#_x0000_t32" style="position:absolute;left:11347;top:9315;width:15349;height:295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jy2sUAAADbAAAADwAAAGRycy9kb3ducmV2LnhtbESPQWvCQBSE74X+h+UVvNVNV1okugk2&#10;ULUn0fbi7ZF9JsHs25Ddxuiv7xYKHoeZ+YZZ5qNtxUC9bxxreJkmIIhLZxquNHx/fTzPQfiAbLB1&#10;TBqu5CHPHh+WmBp34T0Nh1CJCGGfooY6hC6V0pc1WfRT1xFH7+R6iyHKvpKmx0uE21aqJHmTFhuO&#10;CzV2VNRUng8/VsNxCFXx6Xbr2ev7rjiub2qcb5TWk6dxtQARaAz38H97azQoBX9f4g+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0jy2sUAAADbAAAADwAAAAAAAAAA&#10;AAAAAAChAgAAZHJzL2Rvd25yZXYueG1sUEsFBgAAAAAEAAQA+QAAAJMDAAAAAA==&#10;" strokecolor="windowText" strokeweight=".5pt">
                      <v:stroke endarrow="block" joinstyle="miter"/>
                    </v:shape>
                    <v:shape id="Rechte verbindingslijn met pijl 121" o:spid="_x0000_s1068" type="#_x0000_t32" style="position:absolute;left:11156;top:22288;width:17800;height:166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RXQcUAAADbAAAADwAAAGRycy9kb3ducmV2LnhtbESPQWvCQBSE70L/w/IKvZlNIxVJXaUN&#10;1OopNO3F2yP7TILZtyG7TVJ/fVcQPA4z8w2z3k6mFQP1rrGs4DmKQRCXVjdcKfj5/pivQDiPrLG1&#10;TAr+yMF28zBbY6rtyF80FL4SAcIuRQW1910qpStrMugi2xEH72R7gz7IvpK6xzHATSuTOF5Kgw2H&#10;hRo7ymoqz8WvUXAcfJUdbL5bvLzn2XF3SabVZ6LU0+P09grC0+Tv4Vt7rxUkC7h+CT9Ab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RXQcUAAADbAAAADwAAAAAAAAAA&#10;AAAAAAChAgAAZHJzL2Rvd25yZXYueG1sUEsFBgAAAAAEAAQA+QAAAJMDAAAAAA==&#10;" strokecolor="windowText" strokeweight=".5pt">
                      <v:stroke endarrow="block" joinstyle="miter"/>
                    </v:shape>
                  </v:group>
                </v:group>
                <v:shapetype id="_x0000_t202" coordsize="21600,21600" o:spt="202" path="m,l,21600r21600,l21600,xe">
                  <v:stroke joinstyle="miter"/>
                  <v:path gradientshapeok="t" o:connecttype="rect"/>
                </v:shapetype>
                <v:shape id="Tekstvak 1" o:spid="_x0000_s1069" type="#_x0000_t202" style="position:absolute;left:21621;top:4476;width:533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OScYA&#10;AADbAAAADwAAAGRycy9kb3ducmV2LnhtbESP3WoCMRSE7wu+QziCN6VmK9bK1ii2IChYxB+8PmxO&#10;N6ubk+0m6urTG6HQy2FmvmFGk8aW4ky1LxwreO0mIIgzpwvOFey2s5chCB+QNZaOScGVPEzGracR&#10;ptpdeE3nTchFhLBPUYEJoUql9Jkhi77rKuLo/bjaYoiyzqWu8RLhtpS9JBlIiwXHBYMVfRnKjpuT&#10;VTC89r+f94P3/aFcLT7NLf/l5RGV6rSb6QeIQE34D/+151pB7w0eX+IP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NOScYAAADbAAAADwAAAAAAAAAAAAAAAACYAgAAZHJz&#10;L2Rvd25yZXYueG1sUEsFBgAAAAAEAAQA9QAAAIsDAAAAAA==&#10;" fillcolor="white [3201]" stroked="f" strokeweight=".5pt">
                  <v:textbox inset="0,0,0,0">
                    <w:txbxContent>
                      <w:p w14:paraId="14093201"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.32</w:t>
                        </w:r>
                      </w:p>
                      <w:p w14:paraId="3FD0148D"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.000</w:t>
                        </w:r>
                      </w:p>
                    </w:txbxContent>
                  </v:textbox>
                </v:shape>
                <v:shape id="Tekstvak 2" o:spid="_x0000_s1070" type="#_x0000_t202" style="position:absolute;left:20383;top:8763;width:5258;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3YIMUA&#10;AADbAAAADwAAAGRycy9kb3ducmV2LnhtbESPT2vCQBTE7wW/w/KE3ppNlEqJrqKitFB6UOPB2yP7&#10;8gezb0N2TdJv3y0Uehxm5jfMajOaRvTUudqygiSKQRDnVtdcKsgux5c3EM4ja2wsk4JvcrBZT55W&#10;mGo78In6sy9FgLBLUUHlfZtK6fKKDLrItsTBK2xn0AfZlVJ3OAS4aeQsjhfSYM1hocKW9hXl9/PD&#10;KLjGr5+HYl5+te+ZrovTzt+SRCv1PB23SxCeRv8f/mt/aAWzBfx+C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dggxQAAANsAAAAPAAAAAAAAAAAAAAAAAJgCAABkcnMv&#10;ZG93bnJldi54bWxQSwUGAAAAAAQABAD1AAAAigMAAAAA&#10;" fillcolor="window" stroked="f" strokeweight=".5pt">
                  <v:textbox inset="0,0,0,0">
                    <w:txbxContent>
                      <w:p w14:paraId="262F0199"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.16</w:t>
                        </w:r>
                      </w:p>
                      <w:p w14:paraId="745D2072"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.003</w:t>
                        </w:r>
                      </w:p>
                    </w:txbxContent>
                  </v:textbox>
                </v:shape>
                <v:shape id="Tekstvak 3" o:spid="_x0000_s1071" type="#_x0000_t202" style="position:absolute;left:17430;top:12954;width:5068;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1pcUA&#10;AADbAAAADwAAAGRycy9kb3ducmV2LnhtbESP3WoCMRSE74W+QziF3ohmFVFZjVILhQoW8QevD5vj&#10;ZuvmZLtJdfXpjVDwcpiZb5jpvLGlOFPtC8cKet0EBHHmdMG5gv3uszMG4QOyxtIxKbiSh/nspTXF&#10;VLsLb+i8DbmIEPYpKjAhVKmUPjNk0XddRRy9o6sthijrXOoaLxFuS9lPkqG0WHBcMFjRh6HstP2z&#10;CsbXwXf7MBwdfsr1cmFu+S+vTqjU22vzPgERqAnP8H/7Syvoj+Dx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rXWlxQAAANsAAAAPAAAAAAAAAAAAAAAAAJgCAABkcnMv&#10;ZG93bnJldi54bWxQSwUGAAAAAAQABAD1AAAAigMAAAAA&#10;" fillcolor="white [3201]" stroked="f" strokeweight=".5pt">
                  <v:textbox inset="0,0,0,0">
                    <w:txbxContent>
                      <w:p w14:paraId="6AD9F58A"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.23</w:t>
                        </w:r>
                      </w:p>
                      <w:p w14:paraId="46AD96D5"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.000</w:t>
                        </w:r>
                      </w:p>
                    </w:txbxContent>
                  </v:textbox>
                </v:shape>
                <v:shape id="Tekstvak 4" o:spid="_x0000_s1072" type="#_x0000_t202" style="position:absolute;left:17335;top:25431;width:411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h18IA&#10;AADbAAAADwAAAGRycy9kb3ducmV2LnhtbERPXWvCMBR9H/gfwhX2MjRVhko1ig4GGyhiFZ8vzbWp&#10;Njddk2n115uHwR4P53u2aG0lrtT40rGCQT8BQZw7XXKh4LD/7E1A+ICssXJMCu7kYTHvvMww1e7G&#10;O7pmoRAxhH2KCkwIdSqlzw1Z9H1XE0fu5BqLIcKmkLrBWwy3lRwmyUhaLDk2GKzpw1B+yX6tgsn9&#10;ffN2HI2P52r7vTKP4ofXF1TqtdsupyACteFf/Of+0gqGcWz8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MuHXwgAAANsAAAAPAAAAAAAAAAAAAAAAAJgCAABkcnMvZG93&#10;bnJldi54bWxQSwUGAAAAAAQABAD1AAAAhwMAAAAA&#10;" fillcolor="white [3201]" stroked="f" strokeweight=".5pt">
                  <v:textbox inset="0,0,0,0">
                    <w:txbxContent>
                      <w:p w14:paraId="31DE7327"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.02</w:t>
                        </w:r>
                      </w:p>
                      <w:p w14:paraId="3DF465FA"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.59</w:t>
                        </w:r>
                      </w:p>
                    </w:txbxContent>
                  </v:textbox>
                </v:shape>
                <v:shape id="Tekstvak 5" o:spid="_x0000_s1073" type="#_x0000_t202" style="position:absolute;left:18954;top:21431;width:411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5ETMYA&#10;AADbAAAADwAAAGRycy9kb3ducmV2LnhtbESPQWsCMRSE7wX/Q3hCL0WzSrG6GsUWChYsxVU8Pzav&#10;m62bl+0m1dVfbwShx2FmvmFmi9ZW4kiNLx0rGPQTEMS50yUXCnbb994YhA/IGivHpOBMHhbzzsMM&#10;U+1OvKFjFgoRIexTVGBCqFMpfW7Iou+7mjh6366xGKJsCqkbPEW4reQwSUbSYslxwWBNb4byQ/Zn&#10;FYzPz59P+9HL/qf6+ng1l+KX1wdU6rHbLqcgArXhP3xvr7SC4QR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5ETMYAAADbAAAADwAAAAAAAAAAAAAAAACYAgAAZHJz&#10;L2Rvd25yZXYueG1sUEsFBgAAAAAEAAQA9QAAAIsDAAAAAA==&#10;" fillcolor="white [3201]" stroked="f" strokeweight=".5pt">
                  <v:textbox inset="0,0,0,0">
                    <w:txbxContent>
                      <w:p w14:paraId="60BEF937"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-.04</w:t>
                        </w:r>
                      </w:p>
                      <w:p w14:paraId="196B9524"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.19</w:t>
                        </w:r>
                      </w:p>
                    </w:txbxContent>
                  </v:textbox>
                </v:shape>
                <v:shape id="Tekstvak 6" o:spid="_x0000_s1074" type="#_x0000_t202" style="position:absolute;left:21336;top:38385;width:581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17DMMA&#10;AADbAAAADwAAAGRycy9kb3ducmV2LnhtbERPXWvCMBR9F/YfwhX2IjPdFCddU9kEwcFkTMXnS3PX&#10;VJub2kSt+/XLg+Dj4Xxns87W4kytrxwreB4mIIgLpysuFWw3i6cpCB+QNdaOScGVPMzyh16GqXYX&#10;/qHzOpQihrBPUYEJoUml9IUhi37oGuLI/brWYoiwLaVu8RLDbS1fkmQiLVYcGww2NDdUHNYnq2B6&#10;Ha8Gu8nrbl9/f36Yv/LIXwdU6rHfvb+BCNSFu/jmXmoFo7g+fo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17DMMAAADbAAAADwAAAAAAAAAAAAAAAACYAgAAZHJzL2Rv&#10;d25yZXYueG1sUEsFBgAAAAAEAAQA9QAAAIgDAAAAAA==&#10;" fillcolor="white [3201]" stroked="f" strokeweight=".5pt">
                  <v:textbox inset="0,0,0,0">
                    <w:txbxContent>
                      <w:p w14:paraId="2D73119F"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.13</w:t>
                        </w:r>
                      </w:p>
                      <w:p w14:paraId="3277D236"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.009</w:t>
                        </w:r>
                      </w:p>
                    </w:txbxContent>
                  </v:textbox>
                </v:shape>
                <v:shape id="Tekstvak 7" o:spid="_x0000_s1075" type="#_x0000_t202" style="position:absolute;left:19812;top:34290;width:5353;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Hel8YA&#10;AADbAAAADwAAAGRycy9kb3ducmV2LnhtbESPQWsCMRSE74X+h/AKXkSzWlFZjVIFoYVK6SqeH5vn&#10;ZuvmZd2kuvbXNwWhx2FmvmHmy9ZW4kKNLx0rGPQTEMS50yUXCva7TW8KwgdkjZVjUnAjD8vF48Mc&#10;U+2u/EmXLBQiQtinqMCEUKdS+tyQRd93NXH0jq6xGKJsCqkbvEa4reQwScbSYslxwWBNa0P5Kfu2&#10;Cqa30bZ7GE8OX9XH28r8FGd+P6FSnaf2ZQYiUBv+w/f2q1bwPIC/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9Hel8YAAADbAAAADwAAAAAAAAAAAAAAAACYAgAAZHJz&#10;L2Rvd25yZXYueG1sUEsFBgAAAAAEAAQA9QAAAIsDAAAAAA==&#10;" fillcolor="white [3201]" stroked="f" strokeweight=".5pt">
                  <v:textbox inset="0,0,0,0">
                    <w:txbxContent>
                      <w:p w14:paraId="4E6A8E08"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.17</w:t>
                        </w:r>
                      </w:p>
                      <w:p w14:paraId="68D7B9E5"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.000</w:t>
                        </w:r>
                      </w:p>
                    </w:txbxContent>
                  </v:textbox>
                </v:shape>
                <v:shape id="Tekstvak 8" o:spid="_x0000_s1076" type="#_x0000_t202" style="position:absolute;left:16954;top:30765;width:563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VSEsUA&#10;AADbAAAADwAAAGRycy9kb3ducmV2LnhtbESPQWvCQBSE74X+h+UVvEjdVCRK6ipaKChYxLR4fmSf&#10;2Wj2bZpdNfbXdwtCj8PMfMNM552txYVaXzlW8DJIQBAXTldcKvj6fH+egPABWWPtmBTcyMN89vgw&#10;xUy7K+/okodSRAj7DBWYEJpMSl8YsugHriGO3sG1FkOUbSl1i9cIt7UcJkkqLVYcFww29GaoOOVn&#10;q2ByG3309+l4f6y366X5Kb95c0Klek/d4hVEoC78h+/tlVaQju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VISxQAAANsAAAAPAAAAAAAAAAAAAAAAAJgCAABkcnMv&#10;ZG93bnJldi54bWxQSwUGAAAAAAQABAD1AAAAigMAAAAA&#10;" fillcolor="white [3201]" stroked="f" strokeweight=".5pt">
                  <v:textbox inset="0,0,0,0">
                    <w:txbxContent>
                      <w:p w14:paraId="1CC9280E"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.28</w:t>
                        </w:r>
                      </w:p>
                      <w:p w14:paraId="6C126FFC"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.000</w:t>
                        </w:r>
                      </w:p>
                    </w:txbxContent>
                  </v:textbox>
                </v:shape>
                <v:shape id="Tekstvak 10" o:spid="_x0000_s1077" type="#_x0000_t202" style="position:absolute;left:41243;top:21336;width:4591;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n3icUA&#10;AADbAAAADwAAAGRycy9kb3ducmV2LnhtbESPQWsCMRSE74L/ITyhF6nZFl1la5S2UKigFG3x/Ng8&#10;N6ubl+0m1dVfb4SCx2FmvmGm89ZW4kiNLx0reBokIIhzp0suFPx8fzxOQPiArLFyTArO5GE+63am&#10;mGl34jUdN6EQEcI+QwUmhDqT0ueGLPqBq4mjt3ONxRBlU0jd4CnCbSWfkySVFkuOCwZrejeUHzZ/&#10;VsHkPFz1t+l4u6++Fm/mUvzy8oBKPfTa1xcQgdpwD/+3P7WCdAS3L/E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feJxQAAANsAAAAPAAAAAAAAAAAAAAAAAJgCAABkcnMv&#10;ZG93bnJldi54bWxQSwUGAAAAAAQABAD1AAAAigMAAAAA&#10;" fillcolor="white [3201]" stroked="f" strokeweight=".5pt">
                  <v:textbox inset="0,0,0,0">
                    <w:txbxContent>
                      <w:p w14:paraId="48C2A5EB"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.51</w:t>
                        </w:r>
                      </w:p>
                      <w:p w14:paraId="6E640C9F"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.000</w:t>
                        </w:r>
                      </w:p>
                    </w:txbxContent>
                  </v:textbox>
                </v:shape>
                <v:shape id="Tekstvak 11" o:spid="_x0000_s1078" type="#_x0000_t202" style="position:absolute;left:40576;top:15240;width:6096;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nV8UA&#10;AADbAAAADwAAAGRycy9kb3ducmV2LnhtbESPQWvCQBSE7wX/w/KEXkrdpIhKdBVbKChUpLZ4fmSf&#10;2Wj2bZpdY+yv7xYEj8PMfMPMFp2tREuNLx0rSAcJCOLc6ZILBd9f788TED4ga6wck4IreVjMew8z&#10;zLS78Ce1u1CICGGfoQITQp1J6XNDFv3A1cTRO7jGYoiyKaRu8BLhtpIvSTKSFkuOCwZrejOUn3Zn&#10;q2ByHW6e9qPx/lht16/mt/jhjxMq9djvllMQgbpwD9/aK61gnML/l/g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u2dXxQAAANsAAAAPAAAAAAAAAAAAAAAAAJgCAABkcnMv&#10;ZG93bnJldi54bWxQSwUGAAAAAAQABAD1AAAAigMAAAAA&#10;" fillcolor="white [3201]" stroked="f" strokeweight=".5pt">
                  <v:textbox inset="0,0,0,0">
                    <w:txbxContent>
                      <w:p w14:paraId="6C81A626"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.24</w:t>
                        </w:r>
                      </w:p>
                      <w:p w14:paraId="44CFE2B6"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.000</w:t>
                        </w:r>
                      </w:p>
                    </w:txbxContent>
                  </v:textbox>
                </v:shape>
                <v:shape id="Tekstvak 12" o:spid="_x0000_s1079" type="#_x0000_t202" style="position:absolute;left:41148;top:27622;width:5543;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5IMUA&#10;AADbAAAADwAAAGRycy9kb3ducmV2LnhtbESP3WoCMRSE74W+QziF3ohmFVFZjVILhQoW8QevD5vj&#10;ZuvmZLtJdfXpjVDwcpiZb5jpvLGlOFPtC8cKet0EBHHmdMG5gv3uszMG4QOyxtIxKbiSh/nspTXF&#10;VLsLb+i8DbmIEPYpKjAhVKmUPjNk0XddRRy9o6sthijrXOoaLxFuS9lPkqG0WHBcMFjRh6HstP2z&#10;CsbXwXf7MBwdfsr1cmFu+S+vTqjU22vzPgERqAnP8H/7SysY9eHx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afkgxQAAANsAAAAPAAAAAAAAAAAAAAAAAJgCAABkcnMv&#10;ZG93bnJldi54bWxQSwUGAAAAAAQABAD1AAAAigMAAAAA&#10;" fillcolor="white [3201]" stroked="f" strokeweight=".5pt">
                  <v:textbox inset="0,0,0,0">
                    <w:txbxContent>
                      <w:p w14:paraId="0B184D33"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.32</w:t>
                        </w:r>
                      </w:p>
                      <w:p w14:paraId="3E564C82"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.000</w:t>
                        </w:r>
                      </w:p>
                    </w:txbxContent>
                  </v:textbox>
                </v:shape>
                <v:shape id="Tekstvak 13" o:spid="_x0000_s1080" type="#_x0000_t202" style="position:absolute;left:16383;top:18002;width:563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I8UA&#10;AADbAAAADwAAAGRycy9kb3ducmV2LnhtbESPQWsCMRSE70L/Q3iFXqRmW2SVrVG0UFCwiLZ4fmye&#10;m9XNy3YTdfXXG6HgcZiZb5jRpLWVOFHjS8cK3noJCOLc6ZILBb8/X69DED4ga6wck4ILeZiMnzoj&#10;zLQ785pOm1CICGGfoQITQp1J6XNDFn3P1cTR27nGYoiyKaRu8BzhtpLvSZJKiyXHBYM1fRrKD5uj&#10;VTC89L+723Sw3Verxcxciz9eHlCpl+d2+gEiUBse4f/2XCsYpHD/En+AH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v8jxQAAANsAAAAPAAAAAAAAAAAAAAAAAJgCAABkcnMv&#10;ZG93bnJldi54bWxQSwUGAAAAAAQABAD1AAAAigMAAAAA&#10;" fillcolor="white [3201]" stroked="f" strokeweight=".5pt">
                  <v:textbox inset="0,0,0,0">
                    <w:txbxContent>
                      <w:p w14:paraId="1DA61239"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.21</w:t>
                        </w:r>
                      </w:p>
                      <w:p w14:paraId="0715CC75"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.001</w:t>
                        </w:r>
                      </w:p>
                    </w:txbxContent>
                  </v:textbox>
                </v:shape>
                <v:shape id="Tekstvak 14" o:spid="_x0000_s1081" type="#_x0000_t202" style="position:absolute;left:32385;top:14573;width:4083;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y+MQA&#10;AADbAAAADwAAAGRycy9kb3ducmV2LnhtbESPQWsCMRSE7wX/Q3iCl6JZRbRsjSKi0FJ6UKv0+Ni8&#10;bpZuXpYkuuu/bwqCx2FmvmEWq87W4ko+VI4VjEcZCOLC6YpLBV/H3fAFRIjIGmvHpOBGAVbL3tMC&#10;c+1a3tP1EEuRIBxyVGBibHIpQ2HIYhi5hjh5P85bjEn6UmqPbYLbWk6ybCYtVpwWDDa0MVT8Hi5W&#10;AeHePMvTbPvhz+VufZp+f763TqlBv1u/gojUxUf43n7TCuZz+P+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aMvjEAAAA2wAAAA8AAAAAAAAAAAAAAAAAmAIAAGRycy9k&#10;b3ducmV2LnhtbFBLBQYAAAAABAAEAPUAAACJAwAAAAA=&#10;" fillcolor="white [3201]" stroked="f" strokeweight=".5pt">
                  <v:textbox inset="0,0,0,0">
                    <w:txbxContent>
                      <w:p w14:paraId="4E78008B" w14:textId="77777777" w:rsidR="00772C86" w:rsidRPr="00DB64D2" w:rsidRDefault="00772C86" w:rsidP="00337546">
                        <w:pPr>
                          <w:rPr>
                            <w:rFonts w:ascii="Times New Roman" w:hAnsi="Times New Roman" w:cs="Times New Roman"/>
                            <w:sz w:val="20"/>
                            <w:szCs w:val="20"/>
                            <w:lang w:val="nl-NL"/>
                            <w14:textOutline w14:w="9525" w14:cap="rnd" w14:cmpd="sng" w14:algn="ctr">
                              <w14:noFill/>
                              <w14:prstDash w14:val="solid"/>
                              <w14:bevel/>
                            </w14:textOutline>
                          </w:rPr>
                        </w:pPr>
                        <w:r w:rsidRPr="00DB64D2">
                          <w:rPr>
                            <w:rFonts w:ascii="Times New Roman" w:hAnsi="Times New Roman" w:cs="Times New Roman"/>
                            <w:i/>
                            <w:sz w:val="20"/>
                            <w:szCs w:val="20"/>
                            <w:lang w:val="nl-NL"/>
                            <w14:textOutline w14:w="9525" w14:cap="rnd" w14:cmpd="sng" w14:algn="ctr">
                              <w14:noFill/>
                              <w14:prstDash w14:val="solid"/>
                              <w14:bevel/>
                            </w14:textOutline>
                          </w:rPr>
                          <w:t>R</w:t>
                        </w:r>
                        <w:r w:rsidRPr="00DB64D2">
                          <w:rPr>
                            <w:rFonts w:ascii="Times New Roman" w:hAnsi="Times New Roman" w:cs="Times New Roman"/>
                            <w:i/>
                            <w:sz w:val="20"/>
                            <w:szCs w:val="20"/>
                            <w:vertAlign w:val="superscript"/>
                            <w:lang w:val="nl-NL"/>
                            <w14:textOutline w14:w="9525" w14:cap="rnd" w14:cmpd="sng" w14:algn="ctr">
                              <w14:noFill/>
                              <w14:prstDash w14:val="solid"/>
                              <w14:bevel/>
                            </w14:textOutline>
                          </w:rPr>
                          <w:t>2</w:t>
                        </w:r>
                        <w:r w:rsidRPr="00DB64D2">
                          <w:rPr>
                            <w:rFonts w:ascii="Times New Roman" w:hAnsi="Times New Roman" w:cs="Times New Roman"/>
                            <w:sz w:val="20"/>
                            <w:szCs w:val="20"/>
                            <w:vertAlign w:val="superscript"/>
                            <w:lang w:val="nl-NL"/>
                            <w14:textOutline w14:w="9525" w14:cap="rnd" w14:cmpd="sng" w14:algn="ctr">
                              <w14:noFill/>
                              <w14:prstDash w14:val="solid"/>
                              <w14:bevel/>
                            </w14:textOutline>
                          </w:rPr>
                          <w:t xml:space="preserve"> </w:t>
                        </w:r>
                        <w:r>
                          <w:rPr>
                            <w:rFonts w:ascii="Times New Roman" w:hAnsi="Times New Roman" w:cs="Times New Roman"/>
                            <w:sz w:val="20"/>
                            <w:szCs w:val="20"/>
                            <w:lang w:val="nl-NL"/>
                            <w14:textOutline w14:w="9525" w14:cap="rnd" w14:cmpd="sng" w14:algn="ctr">
                              <w14:noFill/>
                              <w14:prstDash w14:val="solid"/>
                              <w14:bevel/>
                            </w14:textOutline>
                          </w:rPr>
                          <w:t>= .46</w:t>
                        </w:r>
                      </w:p>
                    </w:txbxContent>
                  </v:textbox>
                </v:shape>
                <v:shape id="Tekstvak 15" o:spid="_x0000_s1082" type="#_x0000_t202" style="position:absolute;left:32766;top:26574;width:4083;height:1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kDEcUA&#10;AADbAAAADwAAAGRycy9kb3ducmV2LnhtbESPQWsCMRSE74L/IbxCL6LZStF2axQpCpXiQaulx8fm&#10;dbO4eVmS1F3/vREKHoeZ+YaZLTpbizP5UDlW8DTKQBAXTldcKjh8rYcvIEJE1lg7JgUXCrCY93sz&#10;zLVreUfnfSxFgnDIUYGJscmlDIUhi2HkGuLk/TpvMSbpS6k9tgluaznOsom0WHFaMNjQu6HitP+z&#10;Cgh3ZiCPk9Wn/y7Xy+Pzz3bTOqUeH7rlG4hIXbyH/9sfWsH0FW5f0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QMRxQAAANsAAAAPAAAAAAAAAAAAAAAAAJgCAABkcnMv&#10;ZG93bnJldi54bWxQSwUGAAAAAAQABAD1AAAAigMAAAAA&#10;" fillcolor="white [3201]" stroked="f" strokeweight=".5pt">
                  <v:textbox inset="0,0,0,0">
                    <w:txbxContent>
                      <w:p w14:paraId="2BD79A1A" w14:textId="77777777" w:rsidR="00772C86" w:rsidRPr="00DB64D2" w:rsidRDefault="00772C86" w:rsidP="00337546">
                        <w:pPr>
                          <w:rPr>
                            <w:rFonts w:ascii="Times New Roman" w:hAnsi="Times New Roman" w:cs="Times New Roman"/>
                            <w:sz w:val="20"/>
                            <w:szCs w:val="20"/>
                            <w:lang w:val="nl-NL"/>
                            <w14:textOutline w14:w="9525" w14:cap="rnd" w14:cmpd="sng" w14:algn="ctr">
                              <w14:noFill/>
                              <w14:prstDash w14:val="solid"/>
                              <w14:bevel/>
                            </w14:textOutline>
                          </w:rPr>
                        </w:pPr>
                        <w:r w:rsidRPr="00DB64D2">
                          <w:rPr>
                            <w:rFonts w:ascii="Times New Roman" w:hAnsi="Times New Roman" w:cs="Times New Roman"/>
                            <w:i/>
                            <w:sz w:val="20"/>
                            <w:szCs w:val="20"/>
                            <w:lang w:val="nl-NL"/>
                            <w14:textOutline w14:w="9525" w14:cap="rnd" w14:cmpd="sng" w14:algn="ctr">
                              <w14:noFill/>
                              <w14:prstDash w14:val="solid"/>
                              <w14:bevel/>
                            </w14:textOutline>
                          </w:rPr>
                          <w:t>R</w:t>
                        </w:r>
                        <w:r w:rsidRPr="00DB64D2">
                          <w:rPr>
                            <w:rFonts w:ascii="Times New Roman" w:hAnsi="Times New Roman" w:cs="Times New Roman"/>
                            <w:i/>
                            <w:sz w:val="20"/>
                            <w:szCs w:val="20"/>
                            <w:vertAlign w:val="superscript"/>
                            <w:lang w:val="nl-NL"/>
                            <w14:textOutline w14:w="9525" w14:cap="rnd" w14:cmpd="sng" w14:algn="ctr">
                              <w14:noFill/>
                              <w14:prstDash w14:val="solid"/>
                              <w14:bevel/>
                            </w14:textOutline>
                          </w:rPr>
                          <w:t>2</w:t>
                        </w:r>
                        <w:r w:rsidRPr="00DB64D2">
                          <w:rPr>
                            <w:rFonts w:ascii="Times New Roman" w:hAnsi="Times New Roman" w:cs="Times New Roman"/>
                            <w:sz w:val="20"/>
                            <w:szCs w:val="20"/>
                            <w:vertAlign w:val="superscript"/>
                            <w:lang w:val="nl-NL"/>
                            <w14:textOutline w14:w="9525" w14:cap="rnd" w14:cmpd="sng" w14:algn="ctr">
                              <w14:noFill/>
                              <w14:prstDash w14:val="solid"/>
                              <w14:bevel/>
                            </w14:textOutline>
                          </w:rPr>
                          <w:t xml:space="preserve"> </w:t>
                        </w:r>
                        <w:r>
                          <w:rPr>
                            <w:rFonts w:ascii="Times New Roman" w:hAnsi="Times New Roman" w:cs="Times New Roman"/>
                            <w:sz w:val="20"/>
                            <w:szCs w:val="20"/>
                            <w:lang w:val="nl-NL"/>
                            <w14:textOutline w14:w="9525" w14:cap="rnd" w14:cmpd="sng" w14:algn="ctr">
                              <w14:noFill/>
                              <w14:prstDash w14:val="solid"/>
                              <w14:bevel/>
                            </w14:textOutline>
                          </w:rPr>
                          <w:t>= .17</w:t>
                        </w:r>
                      </w:p>
                    </w:txbxContent>
                  </v:textbox>
                </v:shape>
                <v:shape id="Tekstvak 16" o:spid="_x0000_s1083" type="#_x0000_t202" style="position:absolute;left:32480;top:38957;width:4083;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aq8EA&#10;AADbAAAADwAAAGRycy9kb3ducmV2LnhtbERPy2oCMRTdF/yHcAU3RTOVIjI1ikgFpbjwVbq8TG4n&#10;g5ObIYnO+PdmIbg8nPds0dla3MiHyrGCj1EGgrhwuuJSwem4Hk5BhIissXZMCu4UYDHvvc0w167l&#10;Pd0OsRQphEOOCkyMTS5lKAxZDCPXECfu33mLMUFfSu2xTeG2luMsm0iLFacGgw2tDBWXw9UqINyb&#10;d3mefP/433K9PH/+7batU2rQ75ZfICJ18SV+ujdawTStT1/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m2qvBAAAA2wAAAA8AAAAAAAAAAAAAAAAAmAIAAGRycy9kb3du&#10;cmV2LnhtbFBLBQYAAAAABAAEAPUAAACGAwAAAAA=&#10;" fillcolor="white [3201]" stroked="f" strokeweight=".5pt">
                  <v:textbox inset="0,0,0,0">
                    <w:txbxContent>
                      <w:p w14:paraId="6BA38DA3" w14:textId="77777777" w:rsidR="00772C86" w:rsidRPr="00DB64D2" w:rsidRDefault="00772C86" w:rsidP="00337546">
                        <w:pPr>
                          <w:rPr>
                            <w:rFonts w:ascii="Times New Roman" w:hAnsi="Times New Roman" w:cs="Times New Roman"/>
                            <w:sz w:val="20"/>
                            <w:szCs w:val="20"/>
                            <w:lang w:val="nl-NL"/>
                            <w14:textOutline w14:w="9525" w14:cap="rnd" w14:cmpd="sng" w14:algn="ctr">
                              <w14:noFill/>
                              <w14:prstDash w14:val="solid"/>
                              <w14:bevel/>
                            </w14:textOutline>
                          </w:rPr>
                        </w:pPr>
                        <w:r w:rsidRPr="00DB64D2">
                          <w:rPr>
                            <w:rFonts w:ascii="Times New Roman" w:hAnsi="Times New Roman" w:cs="Times New Roman"/>
                            <w:i/>
                            <w:sz w:val="20"/>
                            <w:szCs w:val="20"/>
                            <w:lang w:val="nl-NL"/>
                            <w14:textOutline w14:w="9525" w14:cap="rnd" w14:cmpd="sng" w14:algn="ctr">
                              <w14:noFill/>
                              <w14:prstDash w14:val="solid"/>
                              <w14:bevel/>
                            </w14:textOutline>
                          </w:rPr>
                          <w:t>R</w:t>
                        </w:r>
                        <w:r w:rsidRPr="00DB64D2">
                          <w:rPr>
                            <w:rFonts w:ascii="Times New Roman" w:hAnsi="Times New Roman" w:cs="Times New Roman"/>
                            <w:i/>
                            <w:sz w:val="20"/>
                            <w:szCs w:val="20"/>
                            <w:vertAlign w:val="superscript"/>
                            <w:lang w:val="nl-NL"/>
                            <w14:textOutline w14:w="9525" w14:cap="rnd" w14:cmpd="sng" w14:algn="ctr">
                              <w14:noFill/>
                              <w14:prstDash w14:val="solid"/>
                              <w14:bevel/>
                            </w14:textOutline>
                          </w:rPr>
                          <w:t>2</w:t>
                        </w:r>
                        <w:r w:rsidRPr="00DB64D2">
                          <w:rPr>
                            <w:rFonts w:ascii="Times New Roman" w:hAnsi="Times New Roman" w:cs="Times New Roman"/>
                            <w:sz w:val="20"/>
                            <w:szCs w:val="20"/>
                            <w:vertAlign w:val="superscript"/>
                            <w:lang w:val="nl-NL"/>
                            <w14:textOutline w14:w="9525" w14:cap="rnd" w14:cmpd="sng" w14:algn="ctr">
                              <w14:noFill/>
                              <w14:prstDash w14:val="solid"/>
                              <w14:bevel/>
                            </w14:textOutline>
                          </w:rPr>
                          <w:t xml:space="preserve"> </w:t>
                        </w:r>
                        <w:r w:rsidRPr="00DB64D2">
                          <w:rPr>
                            <w:rFonts w:ascii="Times New Roman" w:hAnsi="Times New Roman" w:cs="Times New Roman"/>
                            <w:sz w:val="20"/>
                            <w:szCs w:val="20"/>
                            <w:lang w:val="nl-NL"/>
                            <w14:textOutline w14:w="9525" w14:cap="rnd" w14:cmpd="sng" w14:algn="ctr">
                              <w14:noFill/>
                              <w14:prstDash w14:val="solid"/>
                              <w14:bevel/>
                            </w14:textOutline>
                          </w:rPr>
                          <w:t>= .</w:t>
                        </w:r>
                        <w:r>
                          <w:rPr>
                            <w:rFonts w:ascii="Times New Roman" w:hAnsi="Times New Roman" w:cs="Times New Roman"/>
                            <w:sz w:val="20"/>
                            <w:szCs w:val="20"/>
                            <w:lang w:val="nl-NL"/>
                            <w14:textOutline w14:w="9525" w14:cap="rnd" w14:cmpd="sng" w14:algn="ctr">
                              <w14:noFill/>
                              <w14:prstDash w14:val="solid"/>
                              <w14:bevel/>
                            </w14:textOutline>
                          </w:rPr>
                          <w:t>24</w:t>
                        </w:r>
                      </w:p>
                    </w:txbxContent>
                  </v:textbox>
                </v:shape>
                <v:shape id="Tekstvak 17" o:spid="_x0000_s1084" type="#_x0000_t202" style="position:absolute;left:54006;top:26670;width:4083;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MMQA&#10;AADbAAAADwAAAGRycy9kb3ducmV2LnhtbESPQWsCMRSE74L/ITyhF9GspYisRpFSwVI8aKt4fGye&#10;m8XNy5JEd/vvTaHgcZiZb5jFqrO1uJMPlWMFk3EGgrhwuuJSwc/3ZjQDESKyxtoxKfilAKtlv7fA&#10;XLuW93Q/xFIkCIccFZgYm1zKUBiyGMauIU7exXmLMUlfSu2xTXBby9csm0qLFacFgw29Gyquh5tV&#10;QLg3Q3mcfnz5U7lZH9/Ou8/WKfUy6NZzEJG6+Az/t7dawWwCf1/S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qfzDEAAAA2wAAAA8AAAAAAAAAAAAAAAAAmAIAAGRycy9k&#10;b3ducmV2LnhtbFBLBQYAAAAABAAEAPUAAACJAwAAAAA=&#10;" fillcolor="white [3201]" stroked="f" strokeweight=".5pt">
                  <v:textbox inset="0,0,0,0">
                    <w:txbxContent>
                      <w:p w14:paraId="79AB7C88" w14:textId="77777777" w:rsidR="00772C86" w:rsidRPr="00DB64D2" w:rsidRDefault="00772C86" w:rsidP="00337546">
                        <w:pPr>
                          <w:rPr>
                            <w:rFonts w:ascii="Times New Roman" w:hAnsi="Times New Roman" w:cs="Times New Roman"/>
                            <w:sz w:val="20"/>
                            <w:szCs w:val="20"/>
                            <w:lang w:val="nl-NL"/>
                            <w14:textOutline w14:w="9525" w14:cap="rnd" w14:cmpd="sng" w14:algn="ctr">
                              <w14:noFill/>
                              <w14:prstDash w14:val="solid"/>
                              <w14:bevel/>
                            </w14:textOutline>
                          </w:rPr>
                        </w:pPr>
                        <w:r w:rsidRPr="00DB64D2">
                          <w:rPr>
                            <w:rFonts w:ascii="Times New Roman" w:hAnsi="Times New Roman" w:cs="Times New Roman"/>
                            <w:i/>
                            <w:sz w:val="20"/>
                            <w:szCs w:val="20"/>
                            <w:lang w:val="nl-NL"/>
                            <w14:textOutline w14:w="9525" w14:cap="rnd" w14:cmpd="sng" w14:algn="ctr">
                              <w14:noFill/>
                              <w14:prstDash w14:val="solid"/>
                              <w14:bevel/>
                            </w14:textOutline>
                          </w:rPr>
                          <w:t>R</w:t>
                        </w:r>
                        <w:r w:rsidRPr="00DB64D2">
                          <w:rPr>
                            <w:rFonts w:ascii="Times New Roman" w:hAnsi="Times New Roman" w:cs="Times New Roman"/>
                            <w:i/>
                            <w:sz w:val="20"/>
                            <w:szCs w:val="20"/>
                            <w:vertAlign w:val="superscript"/>
                            <w:lang w:val="nl-NL"/>
                            <w14:textOutline w14:w="9525" w14:cap="rnd" w14:cmpd="sng" w14:algn="ctr">
                              <w14:noFill/>
                              <w14:prstDash w14:val="solid"/>
                              <w14:bevel/>
                            </w14:textOutline>
                          </w:rPr>
                          <w:t>2</w:t>
                        </w:r>
                        <w:r w:rsidRPr="00DB64D2">
                          <w:rPr>
                            <w:rFonts w:ascii="Times New Roman" w:hAnsi="Times New Roman" w:cs="Times New Roman"/>
                            <w:sz w:val="20"/>
                            <w:szCs w:val="20"/>
                            <w:vertAlign w:val="superscript"/>
                            <w:lang w:val="nl-NL"/>
                            <w14:textOutline w14:w="9525" w14:cap="rnd" w14:cmpd="sng" w14:algn="ctr">
                              <w14:noFill/>
                              <w14:prstDash w14:val="solid"/>
                              <w14:bevel/>
                            </w14:textOutline>
                          </w:rPr>
                          <w:t xml:space="preserve"> </w:t>
                        </w:r>
                        <w:r>
                          <w:rPr>
                            <w:rFonts w:ascii="Times New Roman" w:hAnsi="Times New Roman" w:cs="Times New Roman"/>
                            <w:sz w:val="20"/>
                            <w:szCs w:val="20"/>
                            <w:lang w:val="nl-NL"/>
                            <w14:textOutline w14:w="9525" w14:cap="rnd" w14:cmpd="sng" w14:algn="ctr">
                              <w14:noFill/>
                              <w14:prstDash w14:val="solid"/>
                              <w14:bevel/>
                            </w14:textOutline>
                          </w:rPr>
                          <w:t>= .64</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bogen verbindingslijn 19" o:spid="_x0000_s1085" type="#_x0000_t34" style="position:absolute;left:14763;top:3429;width:37624;height:1600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wT2r8AAADbAAAADwAAAGRycy9kb3ducmV2LnhtbESPzQrCMBCE74LvEFbwpqkeVKpRRBQ9&#10;ePCv96VZ22KzqU3U+vZGEDwOM/MNM1s0phRPql1hWcGgH4EgTq0uOFNwOW96ExDOI2ssLZOCNzlY&#10;zNutGcbavvhIz5PPRICwi1FB7n0VS+nSnAy6vq2Ig3e1tUEfZJ1JXeMrwE0ph1E0kgYLDgs5VrTK&#10;Kb2dHkaB1Pdov1xjsc0Ot2T7GO/f9yRVqttpllMQnhr/D//aO61gMoTvl/A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XwT2r8AAADbAAAADwAAAAAAAAAAAAAAAACh&#10;AgAAZHJzL2Rvd25yZXYueG1sUEsFBgAAAAAEAAQA+QAAAI0DAAAAAA==&#10;" adj="21631" strokecolor="black [3200]" strokeweight=".5pt">
                  <v:stroke endarrow="block"/>
                </v:shape>
                <v:oval id="Ovaal 77" o:spid="_x0000_s1086" style="position:absolute;top:38957;width:14776;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wyMMA&#10;AADbAAAADwAAAGRycy9kb3ducmV2LnhtbESPQWuDQBSE74H+h+UFegnNmoaKmKxiA0KvJjm0t4f7&#10;qqL7VtxNtP313UKhx2FmvmGO+WIGcafJdZYV7LYRCOLa6o4bBddL+ZSAcB5Z42CZFHyRgzx7WB0x&#10;1Xbmiu5n34gAYZeigtb7MZXS1S0ZdFs7Egfv004GfZBTI/WEc4CbQT5HUSwNdhwWWhzp1FLdn29G&#10;QXnZb+Id9XHi36vv8pVfSio+lHpcL8UBhKfF/4f/2m9aQbKH3y/h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WwyMMAAADbAAAADwAAAAAAAAAAAAAAAACYAgAAZHJzL2Rv&#10;d25yZXYueG1sUEsFBgAAAAAEAAQA9QAAAIgDAAAAAA==&#10;" fillcolor="window" strokecolor="windowText">
                  <v:stroke joinstyle="miter"/>
                  <v:textbox inset="0,0,0,0">
                    <w:txbxContent>
                      <w:p w14:paraId="0F371E4E"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sidRPr="00790C8F">
                          <w:rPr>
                            <w:rFonts w:ascii="Times New Roman" w:hAnsi="Times New Roman" w:cs="Times New Roman"/>
                            <w:color w:val="000000" w:themeColor="text1"/>
                            <w:sz w:val="20"/>
                            <w:szCs w:val="20"/>
                            <w:lang w:val="en-GB"/>
                          </w:rPr>
                          <w:t xml:space="preserve">Co-worker </w:t>
                        </w:r>
                      </w:p>
                      <w:p w14:paraId="50924431" w14:textId="77777777" w:rsidR="00772C86" w:rsidRPr="00790C8F" w:rsidRDefault="00772C86" w:rsidP="00337546">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(value/</w:t>
                        </w:r>
                        <w:r w:rsidRPr="00790C8F">
                          <w:rPr>
                            <w:rFonts w:ascii="Times New Roman" w:hAnsi="Times New Roman" w:cs="Times New Roman"/>
                            <w:color w:val="000000" w:themeColor="text1"/>
                            <w:sz w:val="20"/>
                            <w:szCs w:val="20"/>
                            <w:lang w:val="en-GB"/>
                          </w:rPr>
                          <w:t>goal related communication)</w:t>
                        </w:r>
                      </w:p>
                    </w:txbxContent>
                  </v:textbox>
                </v:oval>
                <v:shape id="Gebogen verbindingslijn 21" o:spid="_x0000_s1087" type="#_x0000_t34" style="position:absolute;left:14954;top:26098;width:37624;height:1638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o548IAAADbAAAADwAAAGRycy9kb3ducmV2LnhtbESPQWsCMRSE7wX/Q3iCt5pdW2RZjSKK&#10;tL1ZXe+P5Lm7uHkJm6jrv28KhR6HmfmGWa4H24k79aF1rCCfZiCItTMt1wqq0/61ABEissHOMSl4&#10;UoD1avSyxNK4B3/T/RhrkSAcSlTQxOhLKYNuyGKYOk+cvIvrLcYk+1qaHh8Jbjs5y7K5tNhyWmjQ&#10;07YhfT3erIKvg64+dF5UxW4nz4f9yb/Nc6/UZDxsFiAiDfE//Nf+NAqKd/j9kn6A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o548IAAADbAAAADwAAAAAAAAAAAAAA&#10;AAChAgAAZHJzL2Rvd25yZXYueG1sUEsFBgAAAAAEAAQA+QAAAJADAAAAAA==&#10;" adj="21573" strokecolor="black [3200]" strokeweight=".5pt">
                  <v:stroke endarrow="block"/>
                </v:shape>
                <v:shape id="Tekstvak 22" o:spid="_x0000_s1088" type="#_x0000_t202" style="position:absolute;left:44386;top:2000;width:609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ZbcUA&#10;AADbAAAADwAAAGRycy9kb3ducmV2LnhtbESPT2vCQBTE74LfYXmF3nQTJSVEV6lSaUF6iLWH3h7Z&#10;lz+YfRt2t5p+e7dQ6HGYmd8w6+1oenEl5zvLCtJ5AoK4srrjRsH54zDLQfiArLG3TAp+yMN2M52s&#10;sdD2xiVdT6EREcK+QAVtCEMhpa9aMujndiCOXm2dwRCla6R2eItw08tFkjxJgx3HhRYH2rdUXU7f&#10;RsFnkh1f6mXzPryedVeXu/CVplqpx4fxeQUi0Bj+w3/tN60gz+D3S/w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RltxQAAANsAAAAPAAAAAAAAAAAAAAAAAJgCAABkcnMv&#10;ZG93bnJldi54bWxQSwUGAAAAAAQABAD1AAAAigMAAAAA&#10;" fillcolor="window" stroked="f" strokeweight=".5pt">
                  <v:textbox inset="0,0,0,0">
                    <w:txbxContent>
                      <w:p w14:paraId="6CBE0B62"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.22</w:t>
                        </w:r>
                      </w:p>
                      <w:p w14:paraId="51C7AD74"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.001</w:t>
                        </w:r>
                      </w:p>
                    </w:txbxContent>
                  </v:textbox>
                </v:shape>
                <v:shape id="Tekstvak 23" o:spid="_x0000_s1089" type="#_x0000_t202" style="position:absolute;left:44386;top:41052;width:609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ePBMUA&#10;AADbAAAADwAAAGRycy9kb3ducmV2LnhtbESPQWvCQBSE70L/w/IKvZS6sUgq0VVqoaCgiGnx/Mg+&#10;s6nZt2l2q9Ff7woFj8PMN8NMZp2txZFaXzlWMOgnIIgLpysuFXx/fb6MQPiArLF2TArO5GE2fehN&#10;MNPuxFs65qEUsYR9hgpMCE0mpS8MWfR91xBHb+9aiyHKtpS6xVMst7V8TZJUWqw4Lhhs6MNQccj/&#10;rILRebh+3qVvu596s5ybS/nLqwMq9fTYvY9BBOrCPfxPL3TkUr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48ExQAAANsAAAAPAAAAAAAAAAAAAAAAAJgCAABkcnMv&#10;ZG93bnJldi54bWxQSwUGAAAAAAQABAD1AAAAigMAAAAA&#10;" fillcolor="white [3201]" stroked="f" strokeweight=".5pt">
                  <v:textbox inset="0,0,0,0">
                    <w:txbxContent>
                      <w:p w14:paraId="286C5075" w14:textId="77777777" w:rsidR="00772C86" w:rsidRPr="00BD64AA" w:rsidRDefault="00772C86" w:rsidP="00337546">
                        <w:pPr>
                          <w:spacing w:after="0" w:line="240" w:lineRule="auto"/>
                          <w:jc w:val="center"/>
                          <w:rPr>
                            <w:rFonts w:ascii="Times New Roman" w:hAnsi="Times New Roman" w:cs="Times New Roman"/>
                            <w:sz w:val="20"/>
                            <w:szCs w:val="20"/>
                            <w:lang w:val="nl-NL"/>
                          </w:rPr>
                        </w:pPr>
                        <w:r>
                          <w:rPr>
                            <w:rFonts w:ascii="Times New Roman" w:hAnsi="Times New Roman" w:cs="Times New Roman"/>
                            <w:sz w:val="20"/>
                            <w:szCs w:val="20"/>
                            <w:lang w:val="nl-NL"/>
                          </w:rPr>
                          <w:t>.11</w:t>
                        </w:r>
                      </w:p>
                      <w:p w14:paraId="5E575BDD" w14:textId="77777777" w:rsidR="00772C86" w:rsidRPr="00BD64AA" w:rsidRDefault="00772C86" w:rsidP="00337546">
                        <w:pPr>
                          <w:spacing w:after="0" w:line="240" w:lineRule="auto"/>
                          <w:jc w:val="center"/>
                          <w:rPr>
                            <w:rFonts w:ascii="Times New Roman" w:hAnsi="Times New Roman" w:cs="Times New Roman"/>
                            <w:sz w:val="20"/>
                            <w:szCs w:val="20"/>
                            <w:lang w:val="nl-NL"/>
                          </w:rPr>
                        </w:pPr>
                        <w:r w:rsidRPr="00BD64AA">
                          <w:rPr>
                            <w:rFonts w:ascii="Times New Roman" w:hAnsi="Times New Roman" w:cs="Times New Roman"/>
                            <w:i/>
                            <w:sz w:val="20"/>
                            <w:szCs w:val="20"/>
                            <w:lang w:val="nl-NL"/>
                          </w:rPr>
                          <w:t>p</w:t>
                        </w:r>
                        <w:r>
                          <w:rPr>
                            <w:rFonts w:ascii="Times New Roman" w:hAnsi="Times New Roman" w:cs="Times New Roman"/>
                            <w:sz w:val="20"/>
                            <w:szCs w:val="20"/>
                            <w:lang w:val="nl-NL"/>
                          </w:rPr>
                          <w:t xml:space="preserve"> = .05</w:t>
                        </w:r>
                      </w:p>
                    </w:txbxContent>
                  </v:textbox>
                </v:shape>
                <w10:wrap anchorx="margin" anchory="page"/>
              </v:group>
            </w:pict>
          </mc:Fallback>
        </mc:AlternateContent>
      </w:r>
    </w:p>
    <w:p w14:paraId="26123BE9" w14:textId="77777777" w:rsidR="00337546" w:rsidRDefault="00337546" w:rsidP="007A08B8">
      <w:pPr>
        <w:spacing w:after="0" w:line="480" w:lineRule="auto"/>
        <w:jc w:val="both"/>
        <w:rPr>
          <w:rFonts w:ascii="Times New Roman" w:hAnsi="Times New Roman" w:cs="Times New Roman"/>
          <w:sz w:val="24"/>
          <w:szCs w:val="24"/>
          <w:lang w:val="en-GB"/>
        </w:rPr>
      </w:pPr>
    </w:p>
    <w:p w14:paraId="3AAB92E4" w14:textId="77777777" w:rsidR="00337546" w:rsidRDefault="00337546" w:rsidP="007A08B8">
      <w:pPr>
        <w:spacing w:after="0" w:line="480" w:lineRule="auto"/>
        <w:jc w:val="both"/>
        <w:rPr>
          <w:rFonts w:ascii="Times New Roman" w:hAnsi="Times New Roman" w:cs="Times New Roman"/>
          <w:sz w:val="24"/>
          <w:szCs w:val="24"/>
          <w:lang w:val="en-GB"/>
        </w:rPr>
      </w:pPr>
    </w:p>
    <w:p w14:paraId="632EF8DC" w14:textId="77777777" w:rsidR="00337546" w:rsidRDefault="00337546" w:rsidP="007A08B8">
      <w:pPr>
        <w:spacing w:after="0" w:line="480" w:lineRule="auto"/>
        <w:jc w:val="both"/>
        <w:rPr>
          <w:rFonts w:ascii="Times New Roman" w:hAnsi="Times New Roman" w:cs="Times New Roman"/>
          <w:sz w:val="24"/>
          <w:szCs w:val="24"/>
          <w:lang w:val="en-GB"/>
        </w:rPr>
      </w:pPr>
    </w:p>
    <w:p w14:paraId="1C0E0D6E" w14:textId="77777777" w:rsidR="00337546" w:rsidRDefault="00337546" w:rsidP="007A08B8">
      <w:pPr>
        <w:spacing w:after="0" w:line="480" w:lineRule="auto"/>
        <w:jc w:val="both"/>
        <w:rPr>
          <w:rFonts w:ascii="Times New Roman" w:hAnsi="Times New Roman" w:cs="Times New Roman"/>
          <w:sz w:val="24"/>
          <w:szCs w:val="24"/>
          <w:lang w:val="en-GB"/>
        </w:rPr>
      </w:pPr>
    </w:p>
    <w:p w14:paraId="6225F1F3" w14:textId="77777777" w:rsidR="00337546" w:rsidRDefault="00337546" w:rsidP="007A08B8">
      <w:pPr>
        <w:spacing w:after="0" w:line="480" w:lineRule="auto"/>
        <w:jc w:val="both"/>
        <w:rPr>
          <w:rFonts w:ascii="Times New Roman" w:hAnsi="Times New Roman" w:cs="Times New Roman"/>
          <w:sz w:val="24"/>
          <w:szCs w:val="24"/>
          <w:lang w:val="en-GB"/>
        </w:rPr>
      </w:pPr>
    </w:p>
    <w:p w14:paraId="64BFF1EF" w14:textId="77777777" w:rsidR="00337546" w:rsidRDefault="00337546" w:rsidP="007A08B8">
      <w:pPr>
        <w:spacing w:after="0" w:line="480" w:lineRule="auto"/>
        <w:jc w:val="both"/>
        <w:rPr>
          <w:rFonts w:ascii="Times New Roman" w:hAnsi="Times New Roman" w:cs="Times New Roman"/>
          <w:sz w:val="24"/>
          <w:szCs w:val="24"/>
          <w:lang w:val="en-GB"/>
        </w:rPr>
      </w:pPr>
    </w:p>
    <w:p w14:paraId="32B144ED" w14:textId="77777777" w:rsidR="00337546" w:rsidRDefault="00337546" w:rsidP="007A08B8">
      <w:pPr>
        <w:spacing w:after="0" w:line="480" w:lineRule="auto"/>
        <w:jc w:val="both"/>
        <w:rPr>
          <w:rFonts w:ascii="Times New Roman" w:hAnsi="Times New Roman" w:cs="Times New Roman"/>
          <w:sz w:val="24"/>
          <w:szCs w:val="24"/>
          <w:lang w:val="en-GB"/>
        </w:rPr>
      </w:pPr>
    </w:p>
    <w:p w14:paraId="55AE0F8A" w14:textId="77777777" w:rsidR="00337546" w:rsidRDefault="00337546" w:rsidP="007A08B8">
      <w:pPr>
        <w:spacing w:after="0" w:line="480" w:lineRule="auto"/>
        <w:jc w:val="both"/>
        <w:rPr>
          <w:rFonts w:ascii="Times New Roman" w:hAnsi="Times New Roman" w:cs="Times New Roman"/>
          <w:sz w:val="24"/>
          <w:szCs w:val="24"/>
          <w:lang w:val="en-GB"/>
        </w:rPr>
      </w:pPr>
    </w:p>
    <w:p w14:paraId="1196FA00" w14:textId="77777777" w:rsidR="00337546" w:rsidRDefault="00337546" w:rsidP="007A08B8">
      <w:pPr>
        <w:spacing w:after="0" w:line="480" w:lineRule="auto"/>
        <w:jc w:val="both"/>
        <w:rPr>
          <w:rFonts w:ascii="Times New Roman" w:hAnsi="Times New Roman" w:cs="Times New Roman"/>
          <w:sz w:val="24"/>
          <w:szCs w:val="24"/>
          <w:lang w:val="en-GB"/>
        </w:rPr>
      </w:pPr>
    </w:p>
    <w:p w14:paraId="680195CF" w14:textId="77777777" w:rsidR="00337546" w:rsidRDefault="00337546" w:rsidP="007A08B8">
      <w:pPr>
        <w:spacing w:after="0" w:line="480" w:lineRule="auto"/>
        <w:jc w:val="both"/>
        <w:rPr>
          <w:rFonts w:ascii="Times New Roman" w:hAnsi="Times New Roman" w:cs="Times New Roman"/>
          <w:sz w:val="24"/>
          <w:szCs w:val="24"/>
          <w:lang w:val="en-GB"/>
        </w:rPr>
      </w:pPr>
      <w:bookmarkStart w:id="9" w:name="_GoBack"/>
      <w:bookmarkEnd w:id="9"/>
    </w:p>
    <w:p w14:paraId="1FDD0ECD" w14:textId="77777777" w:rsidR="00337546" w:rsidRDefault="00337546" w:rsidP="007A08B8">
      <w:pPr>
        <w:spacing w:after="0" w:line="480" w:lineRule="auto"/>
        <w:jc w:val="both"/>
        <w:rPr>
          <w:rFonts w:ascii="Times New Roman" w:hAnsi="Times New Roman" w:cs="Times New Roman"/>
          <w:sz w:val="24"/>
          <w:szCs w:val="24"/>
          <w:lang w:val="en-GB"/>
        </w:rPr>
      </w:pPr>
    </w:p>
    <w:p w14:paraId="7E8D97D3" w14:textId="77777777" w:rsidR="00337546" w:rsidRDefault="00337546" w:rsidP="007A08B8">
      <w:pPr>
        <w:spacing w:after="0" w:line="480" w:lineRule="auto"/>
        <w:jc w:val="both"/>
        <w:rPr>
          <w:rFonts w:ascii="Times New Roman" w:hAnsi="Times New Roman" w:cs="Times New Roman"/>
          <w:sz w:val="24"/>
          <w:szCs w:val="24"/>
          <w:lang w:val="en-GB"/>
        </w:rPr>
      </w:pPr>
    </w:p>
    <w:p w14:paraId="19067330" w14:textId="77777777" w:rsidR="00337546" w:rsidRDefault="00337546" w:rsidP="007A08B8">
      <w:pPr>
        <w:spacing w:after="0" w:line="480" w:lineRule="auto"/>
        <w:jc w:val="both"/>
        <w:rPr>
          <w:rFonts w:ascii="Times New Roman" w:hAnsi="Times New Roman" w:cs="Times New Roman"/>
          <w:sz w:val="24"/>
          <w:szCs w:val="24"/>
          <w:lang w:val="en-GB"/>
        </w:rPr>
      </w:pPr>
    </w:p>
    <w:p w14:paraId="1ED0D84C" w14:textId="77777777" w:rsidR="00337546" w:rsidRDefault="00337546" w:rsidP="007A08B8">
      <w:pPr>
        <w:spacing w:after="0" w:line="480" w:lineRule="auto"/>
        <w:jc w:val="both"/>
        <w:rPr>
          <w:rFonts w:ascii="Times New Roman" w:hAnsi="Times New Roman" w:cs="Times New Roman"/>
          <w:sz w:val="24"/>
          <w:szCs w:val="24"/>
          <w:lang w:val="en-GB"/>
        </w:rPr>
      </w:pPr>
    </w:p>
    <w:p w14:paraId="196604D1" w14:textId="77777777" w:rsidR="00337546" w:rsidRDefault="00337546" w:rsidP="007A08B8">
      <w:pPr>
        <w:spacing w:after="0" w:line="480" w:lineRule="auto"/>
        <w:jc w:val="both"/>
        <w:rPr>
          <w:rFonts w:ascii="Times New Roman" w:hAnsi="Times New Roman" w:cs="Times New Roman"/>
          <w:sz w:val="24"/>
          <w:szCs w:val="24"/>
          <w:lang w:val="en-GB"/>
        </w:rPr>
      </w:pPr>
    </w:p>
    <w:p w14:paraId="79D396B2" w14:textId="77777777" w:rsidR="00337546" w:rsidRDefault="00337546" w:rsidP="007A08B8">
      <w:pPr>
        <w:spacing w:after="0" w:line="480" w:lineRule="auto"/>
        <w:jc w:val="both"/>
        <w:rPr>
          <w:rFonts w:ascii="Times New Roman" w:hAnsi="Times New Roman" w:cs="Times New Roman"/>
          <w:sz w:val="24"/>
          <w:szCs w:val="24"/>
          <w:lang w:val="en-GB"/>
        </w:rPr>
      </w:pPr>
    </w:p>
    <w:p w14:paraId="5ED133A9" w14:textId="77777777" w:rsidR="00337546" w:rsidRDefault="00337546" w:rsidP="007A08B8">
      <w:pPr>
        <w:spacing w:after="0" w:line="480" w:lineRule="auto"/>
        <w:jc w:val="both"/>
        <w:rPr>
          <w:rFonts w:ascii="Times New Roman" w:hAnsi="Times New Roman" w:cs="Times New Roman"/>
          <w:sz w:val="24"/>
          <w:szCs w:val="24"/>
          <w:lang w:val="en-GB"/>
        </w:rPr>
      </w:pPr>
    </w:p>
    <w:p w14:paraId="1AB7D0C9" w14:textId="77777777" w:rsidR="00337546" w:rsidRDefault="00337546" w:rsidP="007A08B8">
      <w:pPr>
        <w:spacing w:after="0" w:line="480" w:lineRule="auto"/>
        <w:jc w:val="both"/>
        <w:rPr>
          <w:rFonts w:ascii="Times New Roman" w:hAnsi="Times New Roman" w:cs="Times New Roman"/>
          <w:sz w:val="24"/>
          <w:szCs w:val="24"/>
          <w:lang w:val="en-GB"/>
        </w:rPr>
      </w:pPr>
    </w:p>
    <w:p w14:paraId="18D16233" w14:textId="77777777" w:rsidR="00337546" w:rsidRDefault="00337546" w:rsidP="007A08B8">
      <w:pPr>
        <w:spacing w:after="0" w:line="480" w:lineRule="auto"/>
        <w:jc w:val="both"/>
        <w:rPr>
          <w:rFonts w:ascii="Times New Roman" w:hAnsi="Times New Roman" w:cs="Times New Roman"/>
          <w:sz w:val="24"/>
          <w:szCs w:val="24"/>
          <w:lang w:val="en-GB"/>
        </w:rPr>
      </w:pPr>
    </w:p>
    <w:p w14:paraId="33B0F454" w14:textId="77777777" w:rsidR="00337546" w:rsidRDefault="00337546" w:rsidP="007A08B8">
      <w:pPr>
        <w:spacing w:after="0" w:line="480" w:lineRule="auto"/>
        <w:jc w:val="both"/>
        <w:rPr>
          <w:rFonts w:ascii="Times New Roman" w:hAnsi="Times New Roman" w:cs="Times New Roman"/>
          <w:sz w:val="24"/>
          <w:szCs w:val="24"/>
          <w:lang w:val="en-GB"/>
        </w:rPr>
      </w:pPr>
    </w:p>
    <w:p w14:paraId="2699FE07" w14:textId="77777777" w:rsidR="00337546" w:rsidRDefault="00337546" w:rsidP="007A08B8">
      <w:pPr>
        <w:spacing w:after="0" w:line="480" w:lineRule="auto"/>
        <w:jc w:val="both"/>
        <w:rPr>
          <w:rFonts w:ascii="Times New Roman" w:hAnsi="Times New Roman" w:cs="Times New Roman"/>
          <w:sz w:val="24"/>
          <w:szCs w:val="24"/>
          <w:lang w:val="en-GB"/>
        </w:rPr>
      </w:pPr>
    </w:p>
    <w:p w14:paraId="50240791" w14:textId="77777777" w:rsidR="00337546" w:rsidRDefault="00337546">
      <w:pPr>
        <w:rPr>
          <w:rFonts w:ascii="Times New Roman" w:hAnsi="Times New Roman" w:cs="Times New Roman"/>
          <w:sz w:val="24"/>
          <w:szCs w:val="24"/>
          <w:lang w:val="en-GB"/>
        </w:rPr>
        <w:sectPr w:rsidR="00337546">
          <w:headerReference w:type="default" r:id="rId9"/>
          <w:pgSz w:w="11906" w:h="16838"/>
          <w:pgMar w:top="1417" w:right="1417" w:bottom="1417" w:left="1417" w:header="708" w:footer="708" w:gutter="0"/>
          <w:cols w:space="708"/>
          <w:docGrid w:linePitch="360"/>
        </w:sectPr>
      </w:pPr>
      <w:r>
        <w:rPr>
          <w:rFonts w:ascii="Times New Roman" w:hAnsi="Times New Roman" w:cs="Times New Roman"/>
          <w:sz w:val="24"/>
          <w:szCs w:val="24"/>
          <w:lang w:val="en-GB"/>
        </w:rPr>
        <w:br w:type="page"/>
      </w:r>
    </w:p>
    <w:p w14:paraId="621D64C1" w14:textId="77777777" w:rsidR="00337546" w:rsidRPr="007E7A0E" w:rsidRDefault="00337546" w:rsidP="00337546">
      <w:pPr>
        <w:rPr>
          <w:rFonts w:ascii="Times New Roman" w:hAnsi="Times New Roman" w:cs="Times New Roman"/>
          <w:lang w:val="en-US"/>
        </w:rPr>
      </w:pPr>
      <w:r w:rsidRPr="007E7A0E">
        <w:rPr>
          <w:rFonts w:ascii="Times New Roman" w:hAnsi="Times New Roman" w:cs="Times New Roman"/>
          <w:lang w:val="en-US"/>
        </w:rPr>
        <w:lastRenderedPageBreak/>
        <w:t xml:space="preserve">Table 1: Descriptive statistics </w:t>
      </w:r>
    </w:p>
    <w:tbl>
      <w:tblPr>
        <w:tblStyle w:val="Tabelraster"/>
        <w:tblW w:w="14317" w:type="dxa"/>
        <w:tblLayout w:type="fixed"/>
        <w:tblLook w:val="04A0" w:firstRow="1" w:lastRow="0" w:firstColumn="1" w:lastColumn="0" w:noHBand="0" w:noVBand="1"/>
      </w:tblPr>
      <w:tblGrid>
        <w:gridCol w:w="2256"/>
        <w:gridCol w:w="721"/>
        <w:gridCol w:w="567"/>
        <w:gridCol w:w="851"/>
        <w:gridCol w:w="850"/>
        <w:gridCol w:w="851"/>
        <w:gridCol w:w="850"/>
        <w:gridCol w:w="851"/>
        <w:gridCol w:w="850"/>
        <w:gridCol w:w="851"/>
        <w:gridCol w:w="850"/>
        <w:gridCol w:w="851"/>
        <w:gridCol w:w="850"/>
        <w:gridCol w:w="709"/>
        <w:gridCol w:w="850"/>
        <w:gridCol w:w="709"/>
      </w:tblGrid>
      <w:tr w:rsidR="00337546" w:rsidRPr="00C371F9" w14:paraId="0648BF97" w14:textId="77777777" w:rsidTr="00337546">
        <w:tc>
          <w:tcPr>
            <w:tcW w:w="2256" w:type="dxa"/>
            <w:tcBorders>
              <w:left w:val="nil"/>
              <w:bottom w:val="nil"/>
              <w:right w:val="nil"/>
            </w:tcBorders>
            <w:shd w:val="clear" w:color="auto" w:fill="auto"/>
          </w:tcPr>
          <w:p w14:paraId="1CAF20FF" w14:textId="77777777" w:rsidR="00337546" w:rsidRPr="00004423" w:rsidRDefault="00337546" w:rsidP="00337546">
            <w:pPr>
              <w:rPr>
                <w:rFonts w:ascii="Times New Roman" w:hAnsi="Times New Roman" w:cs="Times New Roman"/>
                <w:lang w:val="en-US"/>
              </w:rPr>
            </w:pPr>
          </w:p>
        </w:tc>
        <w:tc>
          <w:tcPr>
            <w:tcW w:w="721" w:type="dxa"/>
            <w:vMerge w:val="restart"/>
            <w:tcBorders>
              <w:left w:val="nil"/>
              <w:right w:val="nil"/>
            </w:tcBorders>
            <w:shd w:val="clear" w:color="auto" w:fill="auto"/>
            <w:vAlign w:val="center"/>
          </w:tcPr>
          <w:p w14:paraId="0591AB29"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Mean</w:t>
            </w:r>
          </w:p>
        </w:tc>
        <w:tc>
          <w:tcPr>
            <w:tcW w:w="567" w:type="dxa"/>
            <w:vMerge w:val="restart"/>
            <w:tcBorders>
              <w:left w:val="nil"/>
              <w:right w:val="nil"/>
            </w:tcBorders>
            <w:shd w:val="clear" w:color="auto" w:fill="auto"/>
            <w:vAlign w:val="center"/>
          </w:tcPr>
          <w:p w14:paraId="405FF32D"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SD</w:t>
            </w:r>
          </w:p>
        </w:tc>
        <w:tc>
          <w:tcPr>
            <w:tcW w:w="10773" w:type="dxa"/>
            <w:gridSpan w:val="13"/>
            <w:tcBorders>
              <w:left w:val="nil"/>
              <w:bottom w:val="single" w:sz="4" w:space="0" w:color="auto"/>
              <w:right w:val="nil"/>
            </w:tcBorders>
            <w:shd w:val="clear" w:color="auto" w:fill="auto"/>
            <w:vAlign w:val="center"/>
          </w:tcPr>
          <w:p w14:paraId="3C00D06D" w14:textId="77777777" w:rsidR="00337546" w:rsidRPr="00004423" w:rsidRDefault="00337546" w:rsidP="00337546">
            <w:pPr>
              <w:jc w:val="center"/>
              <w:rPr>
                <w:rFonts w:ascii="Times New Roman" w:hAnsi="Times New Roman" w:cs="Times New Roman"/>
                <w:lang w:val="en-US"/>
              </w:rPr>
            </w:pPr>
            <w:proofErr w:type="spellStart"/>
            <w:r w:rsidRPr="00004423">
              <w:rPr>
                <w:rFonts w:ascii="Times New Roman" w:hAnsi="Times New Roman" w:cs="Times New Roman"/>
                <w:lang w:val="en-US"/>
              </w:rPr>
              <w:t>Correlations</w:t>
            </w:r>
            <w:r w:rsidRPr="00004423">
              <w:rPr>
                <w:rFonts w:ascii="Times New Roman" w:hAnsi="Times New Roman" w:cs="Times New Roman"/>
                <w:vertAlign w:val="superscript"/>
                <w:lang w:val="en-US"/>
              </w:rPr>
              <w:t>a</w:t>
            </w:r>
            <w:proofErr w:type="spellEnd"/>
            <w:r w:rsidRPr="00004423">
              <w:rPr>
                <w:rFonts w:ascii="Times New Roman" w:hAnsi="Times New Roman" w:cs="Times New Roman"/>
                <w:lang w:val="en-US"/>
              </w:rPr>
              <w:t xml:space="preserve"> and construct reliabilities in parentheses</w:t>
            </w:r>
          </w:p>
        </w:tc>
      </w:tr>
      <w:tr w:rsidR="00337546" w:rsidRPr="007E7A0E" w14:paraId="5D95A269" w14:textId="77777777" w:rsidTr="00337546">
        <w:tc>
          <w:tcPr>
            <w:tcW w:w="2256" w:type="dxa"/>
            <w:tcBorders>
              <w:top w:val="nil"/>
              <w:left w:val="nil"/>
              <w:bottom w:val="single" w:sz="4" w:space="0" w:color="auto"/>
              <w:right w:val="nil"/>
            </w:tcBorders>
            <w:shd w:val="clear" w:color="auto" w:fill="auto"/>
          </w:tcPr>
          <w:p w14:paraId="2FEABD1A" w14:textId="77777777" w:rsidR="00337546" w:rsidRPr="00004423" w:rsidRDefault="00337546" w:rsidP="00337546">
            <w:pPr>
              <w:rPr>
                <w:rFonts w:ascii="Times New Roman" w:hAnsi="Times New Roman" w:cs="Times New Roman"/>
                <w:lang w:val="en-US"/>
              </w:rPr>
            </w:pPr>
          </w:p>
        </w:tc>
        <w:tc>
          <w:tcPr>
            <w:tcW w:w="721" w:type="dxa"/>
            <w:vMerge/>
            <w:tcBorders>
              <w:left w:val="nil"/>
              <w:bottom w:val="single" w:sz="4" w:space="0" w:color="auto"/>
              <w:right w:val="nil"/>
            </w:tcBorders>
            <w:shd w:val="clear" w:color="auto" w:fill="auto"/>
          </w:tcPr>
          <w:p w14:paraId="5B655F97" w14:textId="77777777" w:rsidR="00337546" w:rsidRPr="00004423" w:rsidRDefault="00337546" w:rsidP="00337546">
            <w:pPr>
              <w:rPr>
                <w:rFonts w:ascii="Times New Roman" w:hAnsi="Times New Roman" w:cs="Times New Roman"/>
                <w:lang w:val="en-US"/>
              </w:rPr>
            </w:pPr>
          </w:p>
        </w:tc>
        <w:tc>
          <w:tcPr>
            <w:tcW w:w="567" w:type="dxa"/>
            <w:vMerge/>
            <w:tcBorders>
              <w:left w:val="nil"/>
              <w:bottom w:val="single" w:sz="4" w:space="0" w:color="auto"/>
              <w:right w:val="nil"/>
            </w:tcBorders>
            <w:shd w:val="clear" w:color="auto" w:fill="auto"/>
          </w:tcPr>
          <w:p w14:paraId="5B111931" w14:textId="77777777" w:rsidR="00337546" w:rsidRPr="00004423" w:rsidRDefault="00337546" w:rsidP="00337546">
            <w:pPr>
              <w:rPr>
                <w:rFonts w:ascii="Times New Roman" w:hAnsi="Times New Roman" w:cs="Times New Roman"/>
                <w:lang w:val="en-US"/>
              </w:rPr>
            </w:pPr>
          </w:p>
        </w:tc>
        <w:tc>
          <w:tcPr>
            <w:tcW w:w="851" w:type="dxa"/>
            <w:tcBorders>
              <w:left w:val="nil"/>
              <w:bottom w:val="single" w:sz="4" w:space="0" w:color="auto"/>
              <w:right w:val="nil"/>
            </w:tcBorders>
            <w:shd w:val="clear" w:color="auto" w:fill="auto"/>
            <w:vAlign w:val="center"/>
          </w:tcPr>
          <w:p w14:paraId="3A0057E0"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1</w:t>
            </w:r>
          </w:p>
        </w:tc>
        <w:tc>
          <w:tcPr>
            <w:tcW w:w="850" w:type="dxa"/>
            <w:tcBorders>
              <w:left w:val="nil"/>
              <w:bottom w:val="single" w:sz="4" w:space="0" w:color="auto"/>
              <w:right w:val="nil"/>
            </w:tcBorders>
            <w:shd w:val="clear" w:color="auto" w:fill="auto"/>
            <w:vAlign w:val="center"/>
          </w:tcPr>
          <w:p w14:paraId="3A37F581"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2</w:t>
            </w:r>
          </w:p>
        </w:tc>
        <w:tc>
          <w:tcPr>
            <w:tcW w:w="851" w:type="dxa"/>
            <w:tcBorders>
              <w:left w:val="nil"/>
              <w:bottom w:val="single" w:sz="4" w:space="0" w:color="auto"/>
              <w:right w:val="nil"/>
            </w:tcBorders>
            <w:shd w:val="clear" w:color="auto" w:fill="auto"/>
            <w:vAlign w:val="center"/>
          </w:tcPr>
          <w:p w14:paraId="0FD23A7F"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3</w:t>
            </w:r>
          </w:p>
        </w:tc>
        <w:tc>
          <w:tcPr>
            <w:tcW w:w="850" w:type="dxa"/>
            <w:tcBorders>
              <w:left w:val="nil"/>
              <w:bottom w:val="single" w:sz="4" w:space="0" w:color="auto"/>
              <w:right w:val="nil"/>
            </w:tcBorders>
            <w:shd w:val="clear" w:color="auto" w:fill="auto"/>
            <w:vAlign w:val="center"/>
          </w:tcPr>
          <w:p w14:paraId="0F1ACB71"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4</w:t>
            </w:r>
          </w:p>
        </w:tc>
        <w:tc>
          <w:tcPr>
            <w:tcW w:w="851" w:type="dxa"/>
            <w:tcBorders>
              <w:left w:val="nil"/>
              <w:bottom w:val="single" w:sz="4" w:space="0" w:color="auto"/>
              <w:right w:val="nil"/>
            </w:tcBorders>
            <w:shd w:val="clear" w:color="auto" w:fill="auto"/>
            <w:vAlign w:val="center"/>
          </w:tcPr>
          <w:p w14:paraId="11FB7576"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5</w:t>
            </w:r>
          </w:p>
        </w:tc>
        <w:tc>
          <w:tcPr>
            <w:tcW w:w="850" w:type="dxa"/>
            <w:tcBorders>
              <w:left w:val="nil"/>
              <w:bottom w:val="single" w:sz="4" w:space="0" w:color="auto"/>
              <w:right w:val="nil"/>
            </w:tcBorders>
            <w:shd w:val="clear" w:color="auto" w:fill="auto"/>
            <w:vAlign w:val="center"/>
          </w:tcPr>
          <w:p w14:paraId="76D5E750"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6</w:t>
            </w:r>
          </w:p>
        </w:tc>
        <w:tc>
          <w:tcPr>
            <w:tcW w:w="851" w:type="dxa"/>
            <w:tcBorders>
              <w:left w:val="nil"/>
              <w:bottom w:val="single" w:sz="4" w:space="0" w:color="auto"/>
              <w:right w:val="nil"/>
            </w:tcBorders>
            <w:shd w:val="clear" w:color="auto" w:fill="auto"/>
            <w:vAlign w:val="center"/>
          </w:tcPr>
          <w:p w14:paraId="0717D1CA"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7</w:t>
            </w:r>
          </w:p>
        </w:tc>
        <w:tc>
          <w:tcPr>
            <w:tcW w:w="850" w:type="dxa"/>
            <w:tcBorders>
              <w:left w:val="nil"/>
              <w:bottom w:val="single" w:sz="4" w:space="0" w:color="auto"/>
              <w:right w:val="nil"/>
            </w:tcBorders>
            <w:shd w:val="clear" w:color="auto" w:fill="auto"/>
            <w:vAlign w:val="center"/>
          </w:tcPr>
          <w:p w14:paraId="37D7F140"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8</w:t>
            </w:r>
          </w:p>
        </w:tc>
        <w:tc>
          <w:tcPr>
            <w:tcW w:w="851" w:type="dxa"/>
            <w:tcBorders>
              <w:left w:val="nil"/>
              <w:bottom w:val="single" w:sz="4" w:space="0" w:color="auto"/>
              <w:right w:val="nil"/>
            </w:tcBorders>
            <w:shd w:val="clear" w:color="auto" w:fill="auto"/>
            <w:vAlign w:val="center"/>
          </w:tcPr>
          <w:p w14:paraId="724EE6EF"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9</w:t>
            </w:r>
          </w:p>
        </w:tc>
        <w:tc>
          <w:tcPr>
            <w:tcW w:w="850" w:type="dxa"/>
            <w:tcBorders>
              <w:left w:val="nil"/>
              <w:bottom w:val="single" w:sz="4" w:space="0" w:color="auto"/>
              <w:right w:val="nil"/>
            </w:tcBorders>
            <w:shd w:val="clear" w:color="auto" w:fill="auto"/>
            <w:vAlign w:val="center"/>
          </w:tcPr>
          <w:p w14:paraId="57FE51FD"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10</w:t>
            </w:r>
          </w:p>
        </w:tc>
        <w:tc>
          <w:tcPr>
            <w:tcW w:w="709" w:type="dxa"/>
            <w:tcBorders>
              <w:left w:val="nil"/>
              <w:bottom w:val="single" w:sz="4" w:space="0" w:color="auto"/>
              <w:right w:val="nil"/>
            </w:tcBorders>
            <w:shd w:val="clear" w:color="auto" w:fill="auto"/>
            <w:vAlign w:val="center"/>
          </w:tcPr>
          <w:p w14:paraId="529C37CB"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11</w:t>
            </w:r>
          </w:p>
        </w:tc>
        <w:tc>
          <w:tcPr>
            <w:tcW w:w="850" w:type="dxa"/>
            <w:tcBorders>
              <w:left w:val="nil"/>
              <w:bottom w:val="single" w:sz="4" w:space="0" w:color="auto"/>
              <w:right w:val="nil"/>
            </w:tcBorders>
            <w:shd w:val="clear" w:color="auto" w:fill="auto"/>
            <w:vAlign w:val="center"/>
          </w:tcPr>
          <w:p w14:paraId="4E153B44"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12</w:t>
            </w:r>
          </w:p>
        </w:tc>
        <w:tc>
          <w:tcPr>
            <w:tcW w:w="709" w:type="dxa"/>
            <w:tcBorders>
              <w:left w:val="nil"/>
              <w:bottom w:val="single" w:sz="4" w:space="0" w:color="auto"/>
              <w:right w:val="nil"/>
            </w:tcBorders>
            <w:shd w:val="clear" w:color="auto" w:fill="auto"/>
            <w:vAlign w:val="center"/>
          </w:tcPr>
          <w:p w14:paraId="1F8F7559"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13</w:t>
            </w:r>
          </w:p>
        </w:tc>
      </w:tr>
      <w:tr w:rsidR="00337546" w:rsidRPr="007E7A0E" w14:paraId="279E1819" w14:textId="77777777" w:rsidTr="00337546">
        <w:trPr>
          <w:trHeight w:val="169"/>
        </w:trPr>
        <w:tc>
          <w:tcPr>
            <w:tcW w:w="2256" w:type="dxa"/>
            <w:tcBorders>
              <w:left w:val="nil"/>
              <w:bottom w:val="nil"/>
              <w:right w:val="nil"/>
            </w:tcBorders>
            <w:shd w:val="clear" w:color="auto" w:fill="auto"/>
          </w:tcPr>
          <w:p w14:paraId="50847022" w14:textId="77777777" w:rsidR="00337546" w:rsidRPr="00004423" w:rsidRDefault="00337546" w:rsidP="00337546">
            <w:pPr>
              <w:rPr>
                <w:rFonts w:ascii="Times New Roman" w:hAnsi="Times New Roman" w:cs="Times New Roman"/>
                <w:lang w:val="en-US"/>
              </w:rPr>
            </w:pPr>
            <w:r w:rsidRPr="00004423">
              <w:rPr>
                <w:rFonts w:ascii="Times New Roman" w:hAnsi="Times New Roman" w:cs="Times New Roman"/>
                <w:lang w:val="en-US"/>
              </w:rPr>
              <w:t>Study variables</w:t>
            </w:r>
          </w:p>
        </w:tc>
        <w:tc>
          <w:tcPr>
            <w:tcW w:w="721" w:type="dxa"/>
            <w:tcBorders>
              <w:left w:val="nil"/>
              <w:bottom w:val="nil"/>
              <w:right w:val="nil"/>
            </w:tcBorders>
            <w:shd w:val="clear" w:color="auto" w:fill="auto"/>
          </w:tcPr>
          <w:p w14:paraId="03CEA7F7" w14:textId="77777777" w:rsidR="00337546" w:rsidRPr="00004423" w:rsidRDefault="00337546" w:rsidP="00337546">
            <w:pPr>
              <w:rPr>
                <w:rFonts w:ascii="Times New Roman" w:hAnsi="Times New Roman" w:cs="Times New Roman"/>
                <w:lang w:val="en-US"/>
              </w:rPr>
            </w:pPr>
          </w:p>
        </w:tc>
        <w:tc>
          <w:tcPr>
            <w:tcW w:w="567" w:type="dxa"/>
            <w:tcBorders>
              <w:left w:val="nil"/>
              <w:bottom w:val="nil"/>
              <w:right w:val="nil"/>
            </w:tcBorders>
            <w:shd w:val="clear" w:color="auto" w:fill="auto"/>
          </w:tcPr>
          <w:p w14:paraId="2A0E5984" w14:textId="77777777" w:rsidR="00337546" w:rsidRPr="00004423" w:rsidRDefault="00337546" w:rsidP="00337546">
            <w:pPr>
              <w:rPr>
                <w:rFonts w:ascii="Times New Roman" w:hAnsi="Times New Roman" w:cs="Times New Roman"/>
                <w:lang w:val="en-US"/>
              </w:rPr>
            </w:pPr>
          </w:p>
        </w:tc>
        <w:tc>
          <w:tcPr>
            <w:tcW w:w="851" w:type="dxa"/>
            <w:tcBorders>
              <w:left w:val="nil"/>
              <w:bottom w:val="nil"/>
              <w:right w:val="nil"/>
            </w:tcBorders>
            <w:shd w:val="clear" w:color="auto" w:fill="auto"/>
          </w:tcPr>
          <w:p w14:paraId="038CEBEE" w14:textId="77777777" w:rsidR="00337546" w:rsidRPr="00004423" w:rsidRDefault="00337546" w:rsidP="00337546">
            <w:pPr>
              <w:rPr>
                <w:rFonts w:ascii="Times New Roman" w:hAnsi="Times New Roman" w:cs="Times New Roman"/>
                <w:lang w:val="en-US"/>
              </w:rPr>
            </w:pPr>
          </w:p>
        </w:tc>
        <w:tc>
          <w:tcPr>
            <w:tcW w:w="850" w:type="dxa"/>
            <w:tcBorders>
              <w:left w:val="nil"/>
              <w:bottom w:val="nil"/>
              <w:right w:val="nil"/>
            </w:tcBorders>
            <w:shd w:val="clear" w:color="auto" w:fill="auto"/>
          </w:tcPr>
          <w:p w14:paraId="5043CE2B" w14:textId="77777777" w:rsidR="00337546" w:rsidRPr="00004423" w:rsidRDefault="00337546" w:rsidP="00337546">
            <w:pPr>
              <w:rPr>
                <w:rFonts w:ascii="Times New Roman" w:hAnsi="Times New Roman" w:cs="Times New Roman"/>
                <w:lang w:val="en-US"/>
              </w:rPr>
            </w:pPr>
          </w:p>
        </w:tc>
        <w:tc>
          <w:tcPr>
            <w:tcW w:w="851" w:type="dxa"/>
            <w:tcBorders>
              <w:left w:val="nil"/>
              <w:bottom w:val="nil"/>
              <w:right w:val="nil"/>
            </w:tcBorders>
            <w:shd w:val="clear" w:color="auto" w:fill="auto"/>
          </w:tcPr>
          <w:p w14:paraId="5449371D" w14:textId="77777777" w:rsidR="00337546" w:rsidRPr="00004423" w:rsidRDefault="00337546" w:rsidP="00337546">
            <w:pPr>
              <w:rPr>
                <w:rFonts w:ascii="Times New Roman" w:hAnsi="Times New Roman" w:cs="Times New Roman"/>
                <w:lang w:val="en-US"/>
              </w:rPr>
            </w:pPr>
          </w:p>
        </w:tc>
        <w:tc>
          <w:tcPr>
            <w:tcW w:w="850" w:type="dxa"/>
            <w:tcBorders>
              <w:left w:val="nil"/>
              <w:bottom w:val="nil"/>
              <w:right w:val="nil"/>
            </w:tcBorders>
            <w:shd w:val="clear" w:color="auto" w:fill="auto"/>
          </w:tcPr>
          <w:p w14:paraId="17D4382B" w14:textId="77777777" w:rsidR="00337546" w:rsidRPr="00004423" w:rsidRDefault="00337546" w:rsidP="00337546">
            <w:pPr>
              <w:rPr>
                <w:rFonts w:ascii="Times New Roman" w:hAnsi="Times New Roman" w:cs="Times New Roman"/>
                <w:lang w:val="en-US"/>
              </w:rPr>
            </w:pPr>
          </w:p>
        </w:tc>
        <w:tc>
          <w:tcPr>
            <w:tcW w:w="851" w:type="dxa"/>
            <w:tcBorders>
              <w:left w:val="nil"/>
              <w:bottom w:val="nil"/>
              <w:right w:val="nil"/>
            </w:tcBorders>
            <w:shd w:val="clear" w:color="auto" w:fill="auto"/>
          </w:tcPr>
          <w:p w14:paraId="437B7AED" w14:textId="77777777" w:rsidR="00337546" w:rsidRPr="00004423" w:rsidRDefault="00337546" w:rsidP="00337546">
            <w:pPr>
              <w:rPr>
                <w:rFonts w:ascii="Times New Roman" w:hAnsi="Times New Roman" w:cs="Times New Roman"/>
                <w:lang w:val="en-US"/>
              </w:rPr>
            </w:pPr>
          </w:p>
        </w:tc>
        <w:tc>
          <w:tcPr>
            <w:tcW w:w="850" w:type="dxa"/>
            <w:tcBorders>
              <w:left w:val="nil"/>
              <w:bottom w:val="nil"/>
              <w:right w:val="nil"/>
            </w:tcBorders>
            <w:shd w:val="clear" w:color="auto" w:fill="auto"/>
          </w:tcPr>
          <w:p w14:paraId="73279D80" w14:textId="77777777" w:rsidR="00337546" w:rsidRPr="00004423" w:rsidRDefault="00337546" w:rsidP="00337546">
            <w:pPr>
              <w:rPr>
                <w:rFonts w:ascii="Times New Roman" w:hAnsi="Times New Roman" w:cs="Times New Roman"/>
                <w:lang w:val="en-US"/>
              </w:rPr>
            </w:pPr>
          </w:p>
        </w:tc>
        <w:tc>
          <w:tcPr>
            <w:tcW w:w="851" w:type="dxa"/>
            <w:tcBorders>
              <w:left w:val="nil"/>
              <w:bottom w:val="nil"/>
              <w:right w:val="nil"/>
            </w:tcBorders>
            <w:shd w:val="clear" w:color="auto" w:fill="auto"/>
          </w:tcPr>
          <w:p w14:paraId="51D23BAC" w14:textId="77777777" w:rsidR="00337546" w:rsidRPr="00004423" w:rsidRDefault="00337546" w:rsidP="00337546">
            <w:pPr>
              <w:rPr>
                <w:rFonts w:ascii="Times New Roman" w:hAnsi="Times New Roman" w:cs="Times New Roman"/>
                <w:lang w:val="en-US"/>
              </w:rPr>
            </w:pPr>
          </w:p>
        </w:tc>
        <w:tc>
          <w:tcPr>
            <w:tcW w:w="850" w:type="dxa"/>
            <w:tcBorders>
              <w:left w:val="nil"/>
              <w:bottom w:val="nil"/>
              <w:right w:val="nil"/>
            </w:tcBorders>
            <w:shd w:val="clear" w:color="auto" w:fill="auto"/>
          </w:tcPr>
          <w:p w14:paraId="09481F36" w14:textId="77777777" w:rsidR="00337546" w:rsidRPr="00004423" w:rsidRDefault="00337546" w:rsidP="00337546">
            <w:pPr>
              <w:rPr>
                <w:rFonts w:ascii="Times New Roman" w:hAnsi="Times New Roman" w:cs="Times New Roman"/>
                <w:lang w:val="en-US"/>
              </w:rPr>
            </w:pPr>
          </w:p>
        </w:tc>
        <w:tc>
          <w:tcPr>
            <w:tcW w:w="851" w:type="dxa"/>
            <w:tcBorders>
              <w:left w:val="nil"/>
              <w:bottom w:val="nil"/>
              <w:right w:val="nil"/>
            </w:tcBorders>
            <w:shd w:val="clear" w:color="auto" w:fill="auto"/>
          </w:tcPr>
          <w:p w14:paraId="2EE21969" w14:textId="77777777" w:rsidR="00337546" w:rsidRPr="00004423" w:rsidRDefault="00337546" w:rsidP="00337546">
            <w:pPr>
              <w:rPr>
                <w:rFonts w:ascii="Times New Roman" w:hAnsi="Times New Roman" w:cs="Times New Roman"/>
                <w:lang w:val="en-US"/>
              </w:rPr>
            </w:pPr>
          </w:p>
        </w:tc>
        <w:tc>
          <w:tcPr>
            <w:tcW w:w="850" w:type="dxa"/>
            <w:tcBorders>
              <w:left w:val="nil"/>
              <w:bottom w:val="nil"/>
              <w:right w:val="nil"/>
            </w:tcBorders>
            <w:shd w:val="clear" w:color="auto" w:fill="auto"/>
          </w:tcPr>
          <w:p w14:paraId="32F58CDD" w14:textId="77777777" w:rsidR="00337546" w:rsidRPr="00004423" w:rsidRDefault="00337546" w:rsidP="00337546">
            <w:pPr>
              <w:rPr>
                <w:rFonts w:ascii="Times New Roman" w:hAnsi="Times New Roman" w:cs="Times New Roman"/>
                <w:lang w:val="en-US"/>
              </w:rPr>
            </w:pPr>
          </w:p>
        </w:tc>
        <w:tc>
          <w:tcPr>
            <w:tcW w:w="709" w:type="dxa"/>
            <w:tcBorders>
              <w:left w:val="nil"/>
              <w:bottom w:val="nil"/>
              <w:right w:val="nil"/>
            </w:tcBorders>
            <w:shd w:val="clear" w:color="auto" w:fill="auto"/>
          </w:tcPr>
          <w:p w14:paraId="1129CB36" w14:textId="77777777" w:rsidR="00337546" w:rsidRPr="00004423" w:rsidRDefault="00337546" w:rsidP="00337546">
            <w:pPr>
              <w:rPr>
                <w:rFonts w:ascii="Times New Roman" w:hAnsi="Times New Roman" w:cs="Times New Roman"/>
                <w:lang w:val="en-US"/>
              </w:rPr>
            </w:pPr>
          </w:p>
        </w:tc>
        <w:tc>
          <w:tcPr>
            <w:tcW w:w="850" w:type="dxa"/>
            <w:tcBorders>
              <w:left w:val="nil"/>
              <w:bottom w:val="nil"/>
              <w:right w:val="nil"/>
            </w:tcBorders>
            <w:shd w:val="clear" w:color="auto" w:fill="auto"/>
          </w:tcPr>
          <w:p w14:paraId="0B6590B1" w14:textId="77777777" w:rsidR="00337546" w:rsidRPr="00004423" w:rsidRDefault="00337546" w:rsidP="00337546">
            <w:pPr>
              <w:rPr>
                <w:rFonts w:ascii="Times New Roman" w:hAnsi="Times New Roman" w:cs="Times New Roman"/>
                <w:lang w:val="en-US"/>
              </w:rPr>
            </w:pPr>
          </w:p>
        </w:tc>
        <w:tc>
          <w:tcPr>
            <w:tcW w:w="709" w:type="dxa"/>
            <w:tcBorders>
              <w:left w:val="nil"/>
              <w:bottom w:val="nil"/>
              <w:right w:val="nil"/>
            </w:tcBorders>
            <w:shd w:val="clear" w:color="auto" w:fill="auto"/>
          </w:tcPr>
          <w:p w14:paraId="526C8102" w14:textId="77777777" w:rsidR="00337546" w:rsidRPr="00004423" w:rsidRDefault="00337546" w:rsidP="00337546">
            <w:pPr>
              <w:rPr>
                <w:rFonts w:ascii="Times New Roman" w:hAnsi="Times New Roman" w:cs="Times New Roman"/>
                <w:lang w:val="en-US"/>
              </w:rPr>
            </w:pPr>
          </w:p>
        </w:tc>
      </w:tr>
      <w:tr w:rsidR="00337546" w:rsidRPr="007E7A0E" w14:paraId="4957722A" w14:textId="77777777" w:rsidTr="00337546">
        <w:trPr>
          <w:trHeight w:val="199"/>
        </w:trPr>
        <w:tc>
          <w:tcPr>
            <w:tcW w:w="2256" w:type="dxa"/>
            <w:tcBorders>
              <w:top w:val="nil"/>
              <w:left w:val="nil"/>
              <w:bottom w:val="nil"/>
              <w:right w:val="nil"/>
            </w:tcBorders>
            <w:shd w:val="clear" w:color="auto" w:fill="auto"/>
          </w:tcPr>
          <w:p w14:paraId="770F3FE9" w14:textId="77777777" w:rsidR="00337546" w:rsidRPr="00004423" w:rsidRDefault="00337546" w:rsidP="00337546">
            <w:pPr>
              <w:ind w:firstLine="176"/>
              <w:rPr>
                <w:rFonts w:ascii="Times New Roman" w:hAnsi="Times New Roman" w:cs="Times New Roman"/>
                <w:lang w:val="en-US"/>
              </w:rPr>
            </w:pPr>
            <w:r w:rsidRPr="00004423">
              <w:rPr>
                <w:rFonts w:ascii="Times New Roman" w:hAnsi="Times New Roman" w:cs="Times New Roman"/>
                <w:lang w:val="en-US"/>
              </w:rPr>
              <w:t>1. Top management</w:t>
            </w:r>
          </w:p>
        </w:tc>
        <w:tc>
          <w:tcPr>
            <w:tcW w:w="721" w:type="dxa"/>
            <w:tcBorders>
              <w:top w:val="nil"/>
              <w:left w:val="nil"/>
              <w:bottom w:val="nil"/>
              <w:right w:val="nil"/>
            </w:tcBorders>
            <w:shd w:val="clear" w:color="auto" w:fill="auto"/>
            <w:vAlign w:val="center"/>
          </w:tcPr>
          <w:p w14:paraId="1F13BCC4"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rPr>
              <w:t>5.6</w:t>
            </w:r>
          </w:p>
        </w:tc>
        <w:tc>
          <w:tcPr>
            <w:tcW w:w="567" w:type="dxa"/>
            <w:tcBorders>
              <w:top w:val="nil"/>
              <w:left w:val="nil"/>
              <w:bottom w:val="nil"/>
              <w:right w:val="nil"/>
            </w:tcBorders>
            <w:shd w:val="clear" w:color="auto" w:fill="auto"/>
            <w:vAlign w:val="center"/>
          </w:tcPr>
          <w:p w14:paraId="533D6D10"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rPr>
              <w:t>1.3</w:t>
            </w:r>
          </w:p>
        </w:tc>
        <w:tc>
          <w:tcPr>
            <w:tcW w:w="851" w:type="dxa"/>
            <w:tcBorders>
              <w:top w:val="nil"/>
              <w:left w:val="nil"/>
              <w:bottom w:val="nil"/>
              <w:right w:val="nil"/>
            </w:tcBorders>
            <w:shd w:val="clear" w:color="auto" w:fill="auto"/>
            <w:vAlign w:val="center"/>
          </w:tcPr>
          <w:p w14:paraId="768DF20D"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rPr>
              <w:t>(.88)</w:t>
            </w:r>
          </w:p>
        </w:tc>
        <w:tc>
          <w:tcPr>
            <w:tcW w:w="850" w:type="dxa"/>
            <w:tcBorders>
              <w:top w:val="nil"/>
              <w:left w:val="nil"/>
              <w:bottom w:val="nil"/>
              <w:right w:val="nil"/>
            </w:tcBorders>
            <w:shd w:val="clear" w:color="auto" w:fill="auto"/>
            <w:vAlign w:val="center"/>
          </w:tcPr>
          <w:p w14:paraId="3E8BC480"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12FE2C02"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3BEB0379"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41F0FC05"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55011518"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25932C49"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1A16BBF2"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7534FB11"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0C90B84F"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26FB6F5D"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16EC1343"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79ABA7F6" w14:textId="77777777" w:rsidR="00337546" w:rsidRPr="00004423" w:rsidRDefault="00337546" w:rsidP="00337546">
            <w:pPr>
              <w:jc w:val="center"/>
              <w:rPr>
                <w:rFonts w:ascii="Times New Roman" w:hAnsi="Times New Roman" w:cs="Times New Roman"/>
                <w:lang w:val="en-US"/>
              </w:rPr>
            </w:pPr>
          </w:p>
        </w:tc>
      </w:tr>
      <w:tr w:rsidR="00337546" w:rsidRPr="007E7A0E" w14:paraId="58F33D1D" w14:textId="77777777" w:rsidTr="00337546">
        <w:trPr>
          <w:trHeight w:val="246"/>
        </w:trPr>
        <w:tc>
          <w:tcPr>
            <w:tcW w:w="2256" w:type="dxa"/>
            <w:tcBorders>
              <w:top w:val="nil"/>
              <w:left w:val="nil"/>
              <w:bottom w:val="nil"/>
              <w:right w:val="nil"/>
            </w:tcBorders>
            <w:shd w:val="clear" w:color="auto" w:fill="auto"/>
          </w:tcPr>
          <w:p w14:paraId="3AC3A161" w14:textId="77777777" w:rsidR="00337546" w:rsidRPr="00004423" w:rsidRDefault="00337546" w:rsidP="00337546">
            <w:pPr>
              <w:ind w:firstLine="176"/>
              <w:rPr>
                <w:rFonts w:ascii="Times New Roman" w:hAnsi="Times New Roman" w:cs="Times New Roman"/>
                <w:lang w:val="en-US"/>
              </w:rPr>
            </w:pPr>
            <w:r>
              <w:rPr>
                <w:rFonts w:ascii="Times New Roman" w:hAnsi="Times New Roman" w:cs="Times New Roman"/>
                <w:lang w:val="en-US"/>
              </w:rPr>
              <w:t>2. S</w:t>
            </w:r>
            <w:r w:rsidRPr="00004423">
              <w:rPr>
                <w:rFonts w:ascii="Times New Roman" w:hAnsi="Times New Roman" w:cs="Times New Roman"/>
                <w:lang w:val="en-US"/>
              </w:rPr>
              <w:t>upervisor</w:t>
            </w:r>
          </w:p>
        </w:tc>
        <w:tc>
          <w:tcPr>
            <w:tcW w:w="721" w:type="dxa"/>
            <w:tcBorders>
              <w:top w:val="nil"/>
              <w:left w:val="nil"/>
              <w:bottom w:val="nil"/>
              <w:right w:val="nil"/>
            </w:tcBorders>
            <w:shd w:val="clear" w:color="auto" w:fill="auto"/>
            <w:vAlign w:val="center"/>
          </w:tcPr>
          <w:p w14:paraId="7E12E432"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rPr>
              <w:t>5.1</w:t>
            </w:r>
          </w:p>
        </w:tc>
        <w:tc>
          <w:tcPr>
            <w:tcW w:w="567" w:type="dxa"/>
            <w:tcBorders>
              <w:top w:val="nil"/>
              <w:left w:val="nil"/>
              <w:bottom w:val="nil"/>
              <w:right w:val="nil"/>
            </w:tcBorders>
            <w:shd w:val="clear" w:color="auto" w:fill="auto"/>
            <w:vAlign w:val="center"/>
          </w:tcPr>
          <w:p w14:paraId="35C949D3"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rPr>
              <w:t>1.5</w:t>
            </w:r>
          </w:p>
        </w:tc>
        <w:tc>
          <w:tcPr>
            <w:tcW w:w="851" w:type="dxa"/>
            <w:tcBorders>
              <w:top w:val="nil"/>
              <w:left w:val="nil"/>
              <w:bottom w:val="nil"/>
              <w:right w:val="nil"/>
            </w:tcBorders>
            <w:shd w:val="clear" w:color="auto" w:fill="auto"/>
            <w:vAlign w:val="center"/>
          </w:tcPr>
          <w:p w14:paraId="062200A4"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.45**</w:t>
            </w:r>
          </w:p>
        </w:tc>
        <w:tc>
          <w:tcPr>
            <w:tcW w:w="850" w:type="dxa"/>
            <w:tcBorders>
              <w:top w:val="nil"/>
              <w:left w:val="nil"/>
              <w:bottom w:val="nil"/>
              <w:right w:val="nil"/>
            </w:tcBorders>
            <w:shd w:val="clear" w:color="auto" w:fill="auto"/>
            <w:vAlign w:val="center"/>
          </w:tcPr>
          <w:p w14:paraId="617F5703"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(.93)</w:t>
            </w:r>
          </w:p>
        </w:tc>
        <w:tc>
          <w:tcPr>
            <w:tcW w:w="851" w:type="dxa"/>
            <w:tcBorders>
              <w:top w:val="nil"/>
              <w:left w:val="nil"/>
              <w:bottom w:val="nil"/>
              <w:right w:val="nil"/>
            </w:tcBorders>
            <w:shd w:val="clear" w:color="auto" w:fill="auto"/>
            <w:vAlign w:val="center"/>
          </w:tcPr>
          <w:p w14:paraId="6D39FA35"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6440C793"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24354A37"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2B6CE477"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0B8583D3"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1C1ED9EC"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669AE2E9"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5EFFFCFA"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1D98F816"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107221BD"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0584F68D" w14:textId="77777777" w:rsidR="00337546" w:rsidRPr="00004423" w:rsidRDefault="00337546" w:rsidP="00337546">
            <w:pPr>
              <w:jc w:val="center"/>
              <w:rPr>
                <w:rFonts w:ascii="Times New Roman" w:hAnsi="Times New Roman" w:cs="Times New Roman"/>
                <w:lang w:val="en-US"/>
              </w:rPr>
            </w:pPr>
          </w:p>
        </w:tc>
      </w:tr>
      <w:tr w:rsidR="00337546" w:rsidRPr="007E7A0E" w14:paraId="5C39F839" w14:textId="77777777" w:rsidTr="00337546">
        <w:trPr>
          <w:trHeight w:val="262"/>
        </w:trPr>
        <w:tc>
          <w:tcPr>
            <w:tcW w:w="2256" w:type="dxa"/>
            <w:tcBorders>
              <w:top w:val="nil"/>
              <w:left w:val="nil"/>
              <w:bottom w:val="nil"/>
              <w:right w:val="nil"/>
            </w:tcBorders>
            <w:shd w:val="clear" w:color="auto" w:fill="auto"/>
          </w:tcPr>
          <w:p w14:paraId="067C5CBA" w14:textId="77777777" w:rsidR="00337546" w:rsidRPr="00004423" w:rsidRDefault="00337546" w:rsidP="00337546">
            <w:pPr>
              <w:ind w:firstLine="176"/>
              <w:rPr>
                <w:rFonts w:ascii="Times New Roman" w:hAnsi="Times New Roman" w:cs="Times New Roman"/>
                <w:lang w:val="en-GB"/>
              </w:rPr>
            </w:pPr>
            <w:r>
              <w:rPr>
                <w:rFonts w:ascii="Times New Roman" w:hAnsi="Times New Roman" w:cs="Times New Roman"/>
                <w:lang w:val="en-GB"/>
              </w:rPr>
              <w:t>3. Co-workers</w:t>
            </w:r>
          </w:p>
        </w:tc>
        <w:tc>
          <w:tcPr>
            <w:tcW w:w="721" w:type="dxa"/>
            <w:tcBorders>
              <w:top w:val="nil"/>
              <w:left w:val="nil"/>
              <w:bottom w:val="nil"/>
              <w:right w:val="nil"/>
            </w:tcBorders>
            <w:shd w:val="clear" w:color="auto" w:fill="auto"/>
            <w:vAlign w:val="center"/>
          </w:tcPr>
          <w:p w14:paraId="6BFE0137"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rPr>
              <w:t>4.4</w:t>
            </w:r>
          </w:p>
        </w:tc>
        <w:tc>
          <w:tcPr>
            <w:tcW w:w="567" w:type="dxa"/>
            <w:tcBorders>
              <w:top w:val="nil"/>
              <w:left w:val="nil"/>
              <w:bottom w:val="nil"/>
              <w:right w:val="nil"/>
            </w:tcBorders>
            <w:shd w:val="clear" w:color="auto" w:fill="auto"/>
            <w:vAlign w:val="center"/>
          </w:tcPr>
          <w:p w14:paraId="0A819D49"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rPr>
              <w:t>1.2</w:t>
            </w:r>
          </w:p>
        </w:tc>
        <w:tc>
          <w:tcPr>
            <w:tcW w:w="851" w:type="dxa"/>
            <w:tcBorders>
              <w:top w:val="nil"/>
              <w:left w:val="nil"/>
              <w:bottom w:val="nil"/>
              <w:right w:val="nil"/>
            </w:tcBorders>
            <w:shd w:val="clear" w:color="auto" w:fill="auto"/>
            <w:vAlign w:val="center"/>
          </w:tcPr>
          <w:p w14:paraId="297BA834"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.52**</w:t>
            </w:r>
          </w:p>
        </w:tc>
        <w:tc>
          <w:tcPr>
            <w:tcW w:w="850" w:type="dxa"/>
            <w:tcBorders>
              <w:top w:val="nil"/>
              <w:left w:val="nil"/>
              <w:bottom w:val="nil"/>
              <w:right w:val="nil"/>
            </w:tcBorders>
            <w:shd w:val="clear" w:color="auto" w:fill="auto"/>
            <w:vAlign w:val="center"/>
          </w:tcPr>
          <w:p w14:paraId="07F08C97"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.52**</w:t>
            </w:r>
          </w:p>
        </w:tc>
        <w:tc>
          <w:tcPr>
            <w:tcW w:w="851" w:type="dxa"/>
            <w:tcBorders>
              <w:top w:val="nil"/>
              <w:left w:val="nil"/>
              <w:bottom w:val="nil"/>
              <w:right w:val="nil"/>
            </w:tcBorders>
            <w:shd w:val="clear" w:color="auto" w:fill="auto"/>
            <w:vAlign w:val="center"/>
          </w:tcPr>
          <w:p w14:paraId="324E2B16"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(.86)</w:t>
            </w:r>
          </w:p>
        </w:tc>
        <w:tc>
          <w:tcPr>
            <w:tcW w:w="850" w:type="dxa"/>
            <w:tcBorders>
              <w:top w:val="nil"/>
              <w:left w:val="nil"/>
              <w:bottom w:val="nil"/>
              <w:right w:val="nil"/>
            </w:tcBorders>
            <w:shd w:val="clear" w:color="auto" w:fill="auto"/>
            <w:vAlign w:val="center"/>
          </w:tcPr>
          <w:p w14:paraId="7BD7C79A"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20114C45"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52A7A724"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04C3F323"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6C533E22"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508395F0"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631BEE21"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418B4EF1"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18603D0F"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3F132332" w14:textId="77777777" w:rsidR="00337546" w:rsidRPr="00004423" w:rsidRDefault="00337546" w:rsidP="00337546">
            <w:pPr>
              <w:jc w:val="center"/>
              <w:rPr>
                <w:rFonts w:ascii="Times New Roman" w:hAnsi="Times New Roman" w:cs="Times New Roman"/>
                <w:lang w:val="en-US"/>
              </w:rPr>
            </w:pPr>
          </w:p>
        </w:tc>
      </w:tr>
      <w:tr w:rsidR="00337546" w:rsidRPr="007E7A0E" w14:paraId="1853FF1C" w14:textId="77777777" w:rsidTr="00337546">
        <w:tc>
          <w:tcPr>
            <w:tcW w:w="2256" w:type="dxa"/>
            <w:tcBorders>
              <w:top w:val="nil"/>
              <w:left w:val="nil"/>
              <w:bottom w:val="nil"/>
              <w:right w:val="nil"/>
            </w:tcBorders>
            <w:shd w:val="clear" w:color="auto" w:fill="auto"/>
          </w:tcPr>
          <w:p w14:paraId="36F4925A" w14:textId="77777777" w:rsidR="00337546" w:rsidRPr="00004423" w:rsidRDefault="00337546" w:rsidP="00337546">
            <w:pPr>
              <w:ind w:firstLine="176"/>
              <w:rPr>
                <w:rFonts w:ascii="Times New Roman" w:hAnsi="Times New Roman" w:cs="Times New Roman"/>
                <w:lang w:val="en-US"/>
              </w:rPr>
            </w:pPr>
            <w:r w:rsidRPr="00004423">
              <w:rPr>
                <w:rFonts w:ascii="Times New Roman" w:hAnsi="Times New Roman" w:cs="Times New Roman"/>
                <w:lang w:val="en-US"/>
              </w:rPr>
              <w:t>4. Goal clarity</w:t>
            </w:r>
          </w:p>
        </w:tc>
        <w:tc>
          <w:tcPr>
            <w:tcW w:w="721" w:type="dxa"/>
            <w:tcBorders>
              <w:top w:val="nil"/>
              <w:left w:val="nil"/>
              <w:bottom w:val="nil"/>
              <w:right w:val="nil"/>
            </w:tcBorders>
            <w:shd w:val="clear" w:color="auto" w:fill="auto"/>
            <w:vAlign w:val="center"/>
          </w:tcPr>
          <w:p w14:paraId="5F9F52E5"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rPr>
              <w:t>5.7</w:t>
            </w:r>
          </w:p>
        </w:tc>
        <w:tc>
          <w:tcPr>
            <w:tcW w:w="567" w:type="dxa"/>
            <w:tcBorders>
              <w:top w:val="nil"/>
              <w:left w:val="nil"/>
              <w:bottom w:val="nil"/>
              <w:right w:val="nil"/>
            </w:tcBorders>
            <w:shd w:val="clear" w:color="auto" w:fill="auto"/>
            <w:vAlign w:val="center"/>
          </w:tcPr>
          <w:p w14:paraId="7E3C10FA"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rPr>
              <w:t>1.2</w:t>
            </w:r>
          </w:p>
        </w:tc>
        <w:tc>
          <w:tcPr>
            <w:tcW w:w="851" w:type="dxa"/>
            <w:tcBorders>
              <w:top w:val="nil"/>
              <w:left w:val="nil"/>
              <w:bottom w:val="nil"/>
              <w:right w:val="nil"/>
            </w:tcBorders>
            <w:shd w:val="clear" w:color="auto" w:fill="auto"/>
            <w:vAlign w:val="center"/>
          </w:tcPr>
          <w:p w14:paraId="61643556"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.45**</w:t>
            </w:r>
          </w:p>
        </w:tc>
        <w:tc>
          <w:tcPr>
            <w:tcW w:w="850" w:type="dxa"/>
            <w:tcBorders>
              <w:top w:val="nil"/>
              <w:left w:val="nil"/>
              <w:bottom w:val="nil"/>
              <w:right w:val="nil"/>
            </w:tcBorders>
            <w:shd w:val="clear" w:color="auto" w:fill="auto"/>
            <w:vAlign w:val="center"/>
          </w:tcPr>
          <w:p w14:paraId="5C5F2172"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.47**</w:t>
            </w:r>
          </w:p>
        </w:tc>
        <w:tc>
          <w:tcPr>
            <w:tcW w:w="851" w:type="dxa"/>
            <w:tcBorders>
              <w:top w:val="nil"/>
              <w:left w:val="nil"/>
              <w:bottom w:val="nil"/>
              <w:right w:val="nil"/>
            </w:tcBorders>
            <w:shd w:val="clear" w:color="auto" w:fill="auto"/>
            <w:vAlign w:val="center"/>
          </w:tcPr>
          <w:p w14:paraId="48930042"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.48**</w:t>
            </w:r>
          </w:p>
        </w:tc>
        <w:tc>
          <w:tcPr>
            <w:tcW w:w="850" w:type="dxa"/>
            <w:tcBorders>
              <w:top w:val="nil"/>
              <w:left w:val="nil"/>
              <w:bottom w:val="nil"/>
              <w:right w:val="nil"/>
            </w:tcBorders>
            <w:shd w:val="clear" w:color="auto" w:fill="auto"/>
            <w:vAlign w:val="center"/>
          </w:tcPr>
          <w:p w14:paraId="4A7DC8C1"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(.85)</w:t>
            </w:r>
          </w:p>
        </w:tc>
        <w:tc>
          <w:tcPr>
            <w:tcW w:w="851" w:type="dxa"/>
            <w:tcBorders>
              <w:top w:val="nil"/>
              <w:left w:val="nil"/>
              <w:bottom w:val="nil"/>
              <w:right w:val="nil"/>
            </w:tcBorders>
            <w:shd w:val="clear" w:color="auto" w:fill="auto"/>
            <w:vAlign w:val="center"/>
          </w:tcPr>
          <w:p w14:paraId="568B79B7"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3FC94702"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27B5F64A"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0AB63134"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0A8A53D6"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77BEF834"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7444DD52"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10EB8B80"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375378F4" w14:textId="77777777" w:rsidR="00337546" w:rsidRPr="00004423" w:rsidRDefault="00337546" w:rsidP="00337546">
            <w:pPr>
              <w:jc w:val="center"/>
              <w:rPr>
                <w:rFonts w:ascii="Times New Roman" w:hAnsi="Times New Roman" w:cs="Times New Roman"/>
                <w:lang w:val="en-US"/>
              </w:rPr>
            </w:pPr>
          </w:p>
        </w:tc>
      </w:tr>
      <w:tr w:rsidR="00337546" w:rsidRPr="007E7A0E" w14:paraId="21D20F8C" w14:textId="77777777" w:rsidTr="00337546">
        <w:tc>
          <w:tcPr>
            <w:tcW w:w="2256" w:type="dxa"/>
            <w:tcBorders>
              <w:top w:val="nil"/>
              <w:left w:val="nil"/>
              <w:bottom w:val="nil"/>
              <w:right w:val="nil"/>
            </w:tcBorders>
            <w:shd w:val="clear" w:color="auto" w:fill="auto"/>
          </w:tcPr>
          <w:p w14:paraId="696EA02C" w14:textId="77777777" w:rsidR="00337546" w:rsidRPr="00004423" w:rsidRDefault="00337546" w:rsidP="00337546">
            <w:pPr>
              <w:ind w:firstLine="176"/>
              <w:rPr>
                <w:rFonts w:ascii="Times New Roman" w:hAnsi="Times New Roman" w:cs="Times New Roman"/>
                <w:lang w:val="en-US"/>
              </w:rPr>
            </w:pPr>
            <w:r w:rsidRPr="00004423">
              <w:rPr>
                <w:rFonts w:ascii="Times New Roman" w:hAnsi="Times New Roman" w:cs="Times New Roman"/>
                <w:lang w:val="en-US"/>
              </w:rPr>
              <w:t>5. PSM</w:t>
            </w:r>
          </w:p>
        </w:tc>
        <w:tc>
          <w:tcPr>
            <w:tcW w:w="721" w:type="dxa"/>
            <w:tcBorders>
              <w:top w:val="nil"/>
              <w:left w:val="nil"/>
              <w:bottom w:val="nil"/>
              <w:right w:val="nil"/>
            </w:tcBorders>
            <w:shd w:val="clear" w:color="auto" w:fill="auto"/>
            <w:vAlign w:val="center"/>
          </w:tcPr>
          <w:p w14:paraId="5403B15E"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rPr>
              <w:t>5.4</w:t>
            </w:r>
          </w:p>
        </w:tc>
        <w:tc>
          <w:tcPr>
            <w:tcW w:w="567" w:type="dxa"/>
            <w:tcBorders>
              <w:top w:val="nil"/>
              <w:left w:val="nil"/>
              <w:bottom w:val="nil"/>
              <w:right w:val="nil"/>
            </w:tcBorders>
            <w:shd w:val="clear" w:color="auto" w:fill="auto"/>
            <w:vAlign w:val="center"/>
          </w:tcPr>
          <w:p w14:paraId="2CB846E1"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rPr>
              <w:t>1.0</w:t>
            </w:r>
          </w:p>
        </w:tc>
        <w:tc>
          <w:tcPr>
            <w:tcW w:w="851" w:type="dxa"/>
            <w:tcBorders>
              <w:top w:val="nil"/>
              <w:left w:val="nil"/>
              <w:bottom w:val="nil"/>
              <w:right w:val="nil"/>
            </w:tcBorders>
            <w:shd w:val="clear" w:color="auto" w:fill="auto"/>
            <w:vAlign w:val="center"/>
          </w:tcPr>
          <w:p w14:paraId="3483F683"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.26**</w:t>
            </w:r>
          </w:p>
        </w:tc>
        <w:tc>
          <w:tcPr>
            <w:tcW w:w="850" w:type="dxa"/>
            <w:tcBorders>
              <w:top w:val="nil"/>
              <w:left w:val="nil"/>
              <w:bottom w:val="nil"/>
              <w:right w:val="nil"/>
            </w:tcBorders>
            <w:shd w:val="clear" w:color="auto" w:fill="auto"/>
            <w:vAlign w:val="center"/>
          </w:tcPr>
          <w:p w14:paraId="4594D216"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.16**</w:t>
            </w:r>
          </w:p>
        </w:tc>
        <w:tc>
          <w:tcPr>
            <w:tcW w:w="851" w:type="dxa"/>
            <w:tcBorders>
              <w:top w:val="nil"/>
              <w:left w:val="nil"/>
              <w:bottom w:val="nil"/>
              <w:right w:val="nil"/>
            </w:tcBorders>
            <w:shd w:val="clear" w:color="auto" w:fill="auto"/>
            <w:vAlign w:val="center"/>
          </w:tcPr>
          <w:p w14:paraId="794C6F4E"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.28**</w:t>
            </w:r>
          </w:p>
        </w:tc>
        <w:tc>
          <w:tcPr>
            <w:tcW w:w="850" w:type="dxa"/>
            <w:tcBorders>
              <w:top w:val="nil"/>
              <w:left w:val="nil"/>
              <w:bottom w:val="nil"/>
              <w:right w:val="nil"/>
            </w:tcBorders>
            <w:shd w:val="clear" w:color="auto" w:fill="auto"/>
            <w:vAlign w:val="center"/>
          </w:tcPr>
          <w:p w14:paraId="0456F0F6"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.33**</w:t>
            </w:r>
          </w:p>
        </w:tc>
        <w:tc>
          <w:tcPr>
            <w:tcW w:w="851" w:type="dxa"/>
            <w:tcBorders>
              <w:top w:val="nil"/>
              <w:left w:val="nil"/>
              <w:bottom w:val="nil"/>
              <w:right w:val="nil"/>
            </w:tcBorders>
            <w:shd w:val="clear" w:color="auto" w:fill="auto"/>
            <w:vAlign w:val="center"/>
          </w:tcPr>
          <w:p w14:paraId="1666B6F5"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(.74)</w:t>
            </w:r>
          </w:p>
        </w:tc>
        <w:tc>
          <w:tcPr>
            <w:tcW w:w="850" w:type="dxa"/>
            <w:tcBorders>
              <w:top w:val="nil"/>
              <w:left w:val="nil"/>
              <w:bottom w:val="nil"/>
              <w:right w:val="nil"/>
            </w:tcBorders>
            <w:shd w:val="clear" w:color="auto" w:fill="auto"/>
            <w:vAlign w:val="center"/>
          </w:tcPr>
          <w:p w14:paraId="7D858135"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05BAD4E7"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6B866520"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1DE27A35"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14770738"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355C9928"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3C6C54A5"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22F811DD" w14:textId="77777777" w:rsidR="00337546" w:rsidRPr="00004423" w:rsidRDefault="00337546" w:rsidP="00337546">
            <w:pPr>
              <w:jc w:val="center"/>
              <w:rPr>
                <w:rFonts w:ascii="Times New Roman" w:hAnsi="Times New Roman" w:cs="Times New Roman"/>
                <w:lang w:val="en-US"/>
              </w:rPr>
            </w:pPr>
          </w:p>
        </w:tc>
      </w:tr>
      <w:tr w:rsidR="00337546" w:rsidRPr="007E7A0E" w14:paraId="6A89D259" w14:textId="77777777" w:rsidTr="00337546">
        <w:tc>
          <w:tcPr>
            <w:tcW w:w="2256" w:type="dxa"/>
            <w:tcBorders>
              <w:top w:val="nil"/>
              <w:left w:val="nil"/>
              <w:bottom w:val="nil"/>
              <w:right w:val="nil"/>
            </w:tcBorders>
            <w:shd w:val="clear" w:color="auto" w:fill="auto"/>
          </w:tcPr>
          <w:p w14:paraId="12AB338C" w14:textId="77777777" w:rsidR="00337546" w:rsidRPr="00004423" w:rsidRDefault="00337546" w:rsidP="00337546">
            <w:pPr>
              <w:ind w:firstLine="176"/>
              <w:rPr>
                <w:rFonts w:ascii="Times New Roman" w:hAnsi="Times New Roman" w:cs="Times New Roman"/>
                <w:lang w:val="en-US"/>
              </w:rPr>
            </w:pPr>
            <w:r w:rsidRPr="00004423">
              <w:rPr>
                <w:rFonts w:ascii="Times New Roman" w:hAnsi="Times New Roman" w:cs="Times New Roman"/>
                <w:lang w:val="en-US"/>
              </w:rPr>
              <w:t>6. Work impact</w:t>
            </w:r>
          </w:p>
        </w:tc>
        <w:tc>
          <w:tcPr>
            <w:tcW w:w="721" w:type="dxa"/>
            <w:tcBorders>
              <w:top w:val="nil"/>
              <w:left w:val="nil"/>
              <w:bottom w:val="nil"/>
              <w:right w:val="nil"/>
            </w:tcBorders>
            <w:shd w:val="clear" w:color="auto" w:fill="auto"/>
            <w:vAlign w:val="center"/>
          </w:tcPr>
          <w:p w14:paraId="4CE5327D"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rPr>
              <w:t>5.5</w:t>
            </w:r>
          </w:p>
        </w:tc>
        <w:tc>
          <w:tcPr>
            <w:tcW w:w="567" w:type="dxa"/>
            <w:tcBorders>
              <w:top w:val="nil"/>
              <w:left w:val="nil"/>
              <w:bottom w:val="nil"/>
              <w:right w:val="nil"/>
            </w:tcBorders>
            <w:shd w:val="clear" w:color="auto" w:fill="auto"/>
            <w:vAlign w:val="center"/>
          </w:tcPr>
          <w:p w14:paraId="0FCEBAD5"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1.0</w:t>
            </w:r>
          </w:p>
        </w:tc>
        <w:tc>
          <w:tcPr>
            <w:tcW w:w="851" w:type="dxa"/>
            <w:tcBorders>
              <w:top w:val="nil"/>
              <w:left w:val="nil"/>
              <w:bottom w:val="nil"/>
              <w:right w:val="nil"/>
            </w:tcBorders>
            <w:shd w:val="clear" w:color="auto" w:fill="auto"/>
            <w:vAlign w:val="center"/>
          </w:tcPr>
          <w:p w14:paraId="08E2338E"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.40**</w:t>
            </w:r>
          </w:p>
        </w:tc>
        <w:tc>
          <w:tcPr>
            <w:tcW w:w="850" w:type="dxa"/>
            <w:tcBorders>
              <w:top w:val="nil"/>
              <w:left w:val="nil"/>
              <w:bottom w:val="nil"/>
              <w:right w:val="nil"/>
            </w:tcBorders>
            <w:shd w:val="clear" w:color="auto" w:fill="auto"/>
            <w:vAlign w:val="center"/>
          </w:tcPr>
          <w:p w14:paraId="68E08E93"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.27**</w:t>
            </w:r>
          </w:p>
        </w:tc>
        <w:tc>
          <w:tcPr>
            <w:tcW w:w="851" w:type="dxa"/>
            <w:tcBorders>
              <w:top w:val="nil"/>
              <w:left w:val="nil"/>
              <w:bottom w:val="nil"/>
              <w:right w:val="nil"/>
            </w:tcBorders>
            <w:shd w:val="clear" w:color="auto" w:fill="auto"/>
            <w:vAlign w:val="center"/>
          </w:tcPr>
          <w:p w14:paraId="09CA7BE4"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.28**</w:t>
            </w:r>
          </w:p>
        </w:tc>
        <w:tc>
          <w:tcPr>
            <w:tcW w:w="850" w:type="dxa"/>
            <w:tcBorders>
              <w:top w:val="nil"/>
              <w:left w:val="nil"/>
              <w:bottom w:val="nil"/>
              <w:right w:val="nil"/>
            </w:tcBorders>
            <w:shd w:val="clear" w:color="auto" w:fill="auto"/>
            <w:vAlign w:val="center"/>
          </w:tcPr>
          <w:p w14:paraId="37FF8F2E"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.41**</w:t>
            </w:r>
          </w:p>
        </w:tc>
        <w:tc>
          <w:tcPr>
            <w:tcW w:w="851" w:type="dxa"/>
            <w:tcBorders>
              <w:top w:val="nil"/>
              <w:left w:val="nil"/>
              <w:bottom w:val="nil"/>
              <w:right w:val="nil"/>
            </w:tcBorders>
            <w:shd w:val="clear" w:color="auto" w:fill="auto"/>
            <w:vAlign w:val="center"/>
          </w:tcPr>
          <w:p w14:paraId="622497C6"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.36**</w:t>
            </w:r>
          </w:p>
        </w:tc>
        <w:tc>
          <w:tcPr>
            <w:tcW w:w="850" w:type="dxa"/>
            <w:tcBorders>
              <w:top w:val="nil"/>
              <w:left w:val="nil"/>
              <w:bottom w:val="nil"/>
              <w:right w:val="nil"/>
            </w:tcBorders>
            <w:shd w:val="clear" w:color="auto" w:fill="auto"/>
            <w:vAlign w:val="center"/>
          </w:tcPr>
          <w:p w14:paraId="30DF6C62"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(.79)</w:t>
            </w:r>
          </w:p>
        </w:tc>
        <w:tc>
          <w:tcPr>
            <w:tcW w:w="851" w:type="dxa"/>
            <w:tcBorders>
              <w:top w:val="nil"/>
              <w:left w:val="nil"/>
              <w:bottom w:val="nil"/>
              <w:right w:val="nil"/>
            </w:tcBorders>
            <w:shd w:val="clear" w:color="auto" w:fill="auto"/>
            <w:vAlign w:val="center"/>
          </w:tcPr>
          <w:p w14:paraId="064DC332"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7046159A"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4BB796E0"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5D23F8CC"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480C99C1"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26734D51"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3069EBDA" w14:textId="77777777" w:rsidR="00337546" w:rsidRPr="00004423" w:rsidRDefault="00337546" w:rsidP="00337546">
            <w:pPr>
              <w:jc w:val="center"/>
              <w:rPr>
                <w:rFonts w:ascii="Times New Roman" w:hAnsi="Times New Roman" w:cs="Times New Roman"/>
                <w:lang w:val="en-US"/>
              </w:rPr>
            </w:pPr>
          </w:p>
        </w:tc>
      </w:tr>
      <w:tr w:rsidR="00337546" w:rsidRPr="007E7A0E" w14:paraId="54BF5EFD" w14:textId="77777777" w:rsidTr="00337546">
        <w:tc>
          <w:tcPr>
            <w:tcW w:w="2256" w:type="dxa"/>
            <w:tcBorders>
              <w:top w:val="nil"/>
              <w:left w:val="nil"/>
              <w:bottom w:val="nil"/>
              <w:right w:val="nil"/>
            </w:tcBorders>
            <w:shd w:val="clear" w:color="auto" w:fill="auto"/>
          </w:tcPr>
          <w:p w14:paraId="44579D76" w14:textId="77777777" w:rsidR="00337546" w:rsidRPr="00004423" w:rsidRDefault="00337546" w:rsidP="00337546">
            <w:pPr>
              <w:ind w:firstLine="176"/>
              <w:rPr>
                <w:rFonts w:ascii="Times New Roman" w:hAnsi="Times New Roman" w:cs="Times New Roman"/>
                <w:lang w:val="en-US"/>
              </w:rPr>
            </w:pPr>
            <w:r w:rsidRPr="00004423">
              <w:rPr>
                <w:rFonts w:ascii="Times New Roman" w:hAnsi="Times New Roman" w:cs="Times New Roman"/>
                <w:lang w:val="en-US"/>
              </w:rPr>
              <w:t>7. Mission valence</w:t>
            </w:r>
          </w:p>
        </w:tc>
        <w:tc>
          <w:tcPr>
            <w:tcW w:w="721" w:type="dxa"/>
            <w:tcBorders>
              <w:top w:val="nil"/>
              <w:left w:val="nil"/>
              <w:bottom w:val="nil"/>
              <w:right w:val="nil"/>
            </w:tcBorders>
            <w:shd w:val="clear" w:color="auto" w:fill="auto"/>
            <w:vAlign w:val="center"/>
          </w:tcPr>
          <w:p w14:paraId="70409EBE"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5.0</w:t>
            </w:r>
          </w:p>
        </w:tc>
        <w:tc>
          <w:tcPr>
            <w:tcW w:w="567" w:type="dxa"/>
            <w:tcBorders>
              <w:top w:val="nil"/>
              <w:left w:val="nil"/>
              <w:bottom w:val="nil"/>
              <w:right w:val="nil"/>
            </w:tcBorders>
            <w:shd w:val="clear" w:color="auto" w:fill="auto"/>
            <w:vAlign w:val="center"/>
          </w:tcPr>
          <w:p w14:paraId="7A16C7EB"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1.4</w:t>
            </w:r>
          </w:p>
        </w:tc>
        <w:tc>
          <w:tcPr>
            <w:tcW w:w="851" w:type="dxa"/>
            <w:tcBorders>
              <w:top w:val="nil"/>
              <w:left w:val="nil"/>
              <w:bottom w:val="nil"/>
              <w:right w:val="nil"/>
            </w:tcBorders>
            <w:shd w:val="clear" w:color="auto" w:fill="auto"/>
            <w:vAlign w:val="center"/>
          </w:tcPr>
          <w:p w14:paraId="57008DF6"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.49**</w:t>
            </w:r>
          </w:p>
        </w:tc>
        <w:tc>
          <w:tcPr>
            <w:tcW w:w="850" w:type="dxa"/>
            <w:tcBorders>
              <w:top w:val="nil"/>
              <w:left w:val="nil"/>
              <w:bottom w:val="nil"/>
              <w:right w:val="nil"/>
            </w:tcBorders>
            <w:shd w:val="clear" w:color="auto" w:fill="auto"/>
            <w:vAlign w:val="center"/>
          </w:tcPr>
          <w:p w14:paraId="4B52FF7E"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33**</w:t>
            </w:r>
          </w:p>
        </w:tc>
        <w:tc>
          <w:tcPr>
            <w:tcW w:w="851" w:type="dxa"/>
            <w:tcBorders>
              <w:top w:val="nil"/>
              <w:left w:val="nil"/>
              <w:bottom w:val="nil"/>
              <w:right w:val="nil"/>
            </w:tcBorders>
            <w:shd w:val="clear" w:color="auto" w:fill="auto"/>
            <w:vAlign w:val="center"/>
          </w:tcPr>
          <w:p w14:paraId="4A20588B"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49**</w:t>
            </w:r>
          </w:p>
        </w:tc>
        <w:tc>
          <w:tcPr>
            <w:tcW w:w="850" w:type="dxa"/>
            <w:tcBorders>
              <w:top w:val="nil"/>
              <w:left w:val="nil"/>
              <w:bottom w:val="nil"/>
              <w:right w:val="nil"/>
            </w:tcBorders>
            <w:shd w:val="clear" w:color="auto" w:fill="auto"/>
            <w:vAlign w:val="center"/>
          </w:tcPr>
          <w:p w14:paraId="55F1A92E"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.54**</w:t>
            </w:r>
          </w:p>
        </w:tc>
        <w:tc>
          <w:tcPr>
            <w:tcW w:w="851" w:type="dxa"/>
            <w:tcBorders>
              <w:top w:val="nil"/>
              <w:left w:val="nil"/>
              <w:bottom w:val="nil"/>
              <w:right w:val="nil"/>
            </w:tcBorders>
            <w:shd w:val="clear" w:color="auto" w:fill="auto"/>
            <w:vAlign w:val="center"/>
          </w:tcPr>
          <w:p w14:paraId="32F43E00"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.46**</w:t>
            </w:r>
          </w:p>
        </w:tc>
        <w:tc>
          <w:tcPr>
            <w:tcW w:w="850" w:type="dxa"/>
            <w:tcBorders>
              <w:top w:val="nil"/>
              <w:left w:val="nil"/>
              <w:bottom w:val="nil"/>
              <w:right w:val="nil"/>
            </w:tcBorders>
            <w:shd w:val="clear" w:color="auto" w:fill="auto"/>
            <w:vAlign w:val="center"/>
          </w:tcPr>
          <w:p w14:paraId="5EFB5C3E"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.48**</w:t>
            </w:r>
          </w:p>
        </w:tc>
        <w:tc>
          <w:tcPr>
            <w:tcW w:w="851" w:type="dxa"/>
            <w:tcBorders>
              <w:top w:val="nil"/>
              <w:left w:val="nil"/>
              <w:bottom w:val="nil"/>
              <w:right w:val="nil"/>
            </w:tcBorders>
            <w:shd w:val="clear" w:color="auto" w:fill="auto"/>
            <w:vAlign w:val="center"/>
          </w:tcPr>
          <w:p w14:paraId="6C0E92FC"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(.83)</w:t>
            </w:r>
          </w:p>
        </w:tc>
        <w:tc>
          <w:tcPr>
            <w:tcW w:w="850" w:type="dxa"/>
            <w:tcBorders>
              <w:top w:val="nil"/>
              <w:left w:val="nil"/>
              <w:bottom w:val="nil"/>
              <w:right w:val="nil"/>
            </w:tcBorders>
            <w:shd w:val="clear" w:color="auto" w:fill="auto"/>
            <w:vAlign w:val="center"/>
          </w:tcPr>
          <w:p w14:paraId="0629ACEF"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07DC0925"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1F578C63"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7CB1716D"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3E595D08"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0552CE42" w14:textId="77777777" w:rsidR="00337546" w:rsidRPr="00004423" w:rsidRDefault="00337546" w:rsidP="00337546">
            <w:pPr>
              <w:jc w:val="center"/>
              <w:rPr>
                <w:rFonts w:ascii="Times New Roman" w:hAnsi="Times New Roman" w:cs="Times New Roman"/>
                <w:lang w:val="en-US"/>
              </w:rPr>
            </w:pPr>
          </w:p>
        </w:tc>
      </w:tr>
      <w:tr w:rsidR="00337546" w:rsidRPr="007E7A0E" w14:paraId="61D5EC32" w14:textId="77777777" w:rsidTr="00337546">
        <w:tc>
          <w:tcPr>
            <w:tcW w:w="2256" w:type="dxa"/>
            <w:tcBorders>
              <w:top w:val="nil"/>
              <w:left w:val="nil"/>
              <w:bottom w:val="nil"/>
              <w:right w:val="nil"/>
            </w:tcBorders>
            <w:shd w:val="clear" w:color="auto" w:fill="auto"/>
          </w:tcPr>
          <w:p w14:paraId="4CAC05C6" w14:textId="77777777" w:rsidR="00337546" w:rsidRPr="00004423" w:rsidRDefault="00337546" w:rsidP="00337546">
            <w:pPr>
              <w:rPr>
                <w:rFonts w:ascii="Times New Roman" w:hAnsi="Times New Roman" w:cs="Times New Roman"/>
                <w:lang w:val="en-US"/>
              </w:rPr>
            </w:pPr>
            <w:r w:rsidRPr="00004423">
              <w:rPr>
                <w:rFonts w:ascii="Times New Roman" w:hAnsi="Times New Roman" w:cs="Times New Roman"/>
                <w:lang w:val="en-US"/>
              </w:rPr>
              <w:t>Control variables</w:t>
            </w:r>
          </w:p>
        </w:tc>
        <w:tc>
          <w:tcPr>
            <w:tcW w:w="721" w:type="dxa"/>
            <w:tcBorders>
              <w:top w:val="nil"/>
              <w:left w:val="nil"/>
              <w:bottom w:val="nil"/>
              <w:right w:val="nil"/>
            </w:tcBorders>
            <w:shd w:val="clear" w:color="auto" w:fill="auto"/>
            <w:vAlign w:val="center"/>
          </w:tcPr>
          <w:p w14:paraId="7E664C0D" w14:textId="77777777" w:rsidR="00337546" w:rsidRPr="00004423" w:rsidRDefault="00337546" w:rsidP="00337546">
            <w:pPr>
              <w:jc w:val="center"/>
              <w:rPr>
                <w:rFonts w:ascii="Times New Roman" w:hAnsi="Times New Roman" w:cs="Times New Roman"/>
                <w:lang w:val="en-US"/>
              </w:rPr>
            </w:pPr>
          </w:p>
        </w:tc>
        <w:tc>
          <w:tcPr>
            <w:tcW w:w="567" w:type="dxa"/>
            <w:tcBorders>
              <w:top w:val="nil"/>
              <w:left w:val="nil"/>
              <w:bottom w:val="nil"/>
              <w:right w:val="nil"/>
            </w:tcBorders>
            <w:shd w:val="clear" w:color="auto" w:fill="auto"/>
            <w:vAlign w:val="center"/>
          </w:tcPr>
          <w:p w14:paraId="358087BC"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1EE3F843"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2AB7E853"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6C5884A7"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1AE5E5F8"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00B412C5"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1740C179"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2A4AF163"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181B2B50" w14:textId="77777777" w:rsidR="00337546" w:rsidRPr="00004423" w:rsidRDefault="00337546" w:rsidP="00337546">
            <w:pPr>
              <w:jc w:val="center"/>
              <w:rPr>
                <w:rFonts w:ascii="Times New Roman" w:hAnsi="Times New Roman" w:cs="Times New Roman"/>
                <w:lang w:val="en-US"/>
              </w:rPr>
            </w:pPr>
          </w:p>
        </w:tc>
        <w:tc>
          <w:tcPr>
            <w:tcW w:w="851" w:type="dxa"/>
            <w:tcBorders>
              <w:top w:val="nil"/>
              <w:left w:val="nil"/>
              <w:bottom w:val="nil"/>
              <w:right w:val="nil"/>
            </w:tcBorders>
            <w:shd w:val="clear" w:color="auto" w:fill="auto"/>
            <w:vAlign w:val="center"/>
          </w:tcPr>
          <w:p w14:paraId="65594AB4"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2D93CB26"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19E5343E"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0911F449"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10D54C1F" w14:textId="77777777" w:rsidR="00337546" w:rsidRPr="00004423" w:rsidRDefault="00337546" w:rsidP="00337546">
            <w:pPr>
              <w:jc w:val="center"/>
              <w:rPr>
                <w:rFonts w:ascii="Times New Roman" w:hAnsi="Times New Roman" w:cs="Times New Roman"/>
                <w:lang w:val="en-US"/>
              </w:rPr>
            </w:pPr>
          </w:p>
        </w:tc>
      </w:tr>
      <w:tr w:rsidR="00337546" w:rsidRPr="00BB5F60" w14:paraId="5E2ED461" w14:textId="77777777" w:rsidTr="00337546">
        <w:tc>
          <w:tcPr>
            <w:tcW w:w="2256" w:type="dxa"/>
            <w:tcBorders>
              <w:top w:val="nil"/>
              <w:left w:val="nil"/>
              <w:bottom w:val="nil"/>
              <w:right w:val="nil"/>
            </w:tcBorders>
            <w:shd w:val="clear" w:color="auto" w:fill="auto"/>
          </w:tcPr>
          <w:p w14:paraId="66D31713" w14:textId="77777777" w:rsidR="00337546" w:rsidRPr="00004423" w:rsidRDefault="00337546" w:rsidP="00337546">
            <w:pPr>
              <w:ind w:firstLine="176"/>
              <w:rPr>
                <w:rFonts w:ascii="Times New Roman" w:hAnsi="Times New Roman" w:cs="Times New Roman"/>
                <w:vertAlign w:val="superscript"/>
                <w:lang w:val="en-US"/>
              </w:rPr>
            </w:pPr>
            <w:r w:rsidRPr="00004423">
              <w:rPr>
                <w:rFonts w:ascii="Times New Roman" w:hAnsi="Times New Roman" w:cs="Times New Roman"/>
                <w:lang w:val="en-US"/>
              </w:rPr>
              <w:t xml:space="preserve">8. </w:t>
            </w:r>
            <w:proofErr w:type="spellStart"/>
            <w:r w:rsidRPr="00004423">
              <w:rPr>
                <w:rFonts w:ascii="Times New Roman" w:hAnsi="Times New Roman" w:cs="Times New Roman"/>
                <w:lang w:val="en-US"/>
              </w:rPr>
              <w:t>Gender</w:t>
            </w:r>
            <w:r w:rsidRPr="00004423">
              <w:rPr>
                <w:rFonts w:ascii="Times New Roman" w:hAnsi="Times New Roman" w:cs="Times New Roman"/>
                <w:vertAlign w:val="superscript"/>
                <w:lang w:val="en-US"/>
              </w:rPr>
              <w:t>b</w:t>
            </w:r>
            <w:proofErr w:type="spellEnd"/>
          </w:p>
        </w:tc>
        <w:tc>
          <w:tcPr>
            <w:tcW w:w="721" w:type="dxa"/>
            <w:tcBorders>
              <w:top w:val="nil"/>
              <w:left w:val="nil"/>
              <w:bottom w:val="nil"/>
              <w:right w:val="nil"/>
            </w:tcBorders>
            <w:shd w:val="clear" w:color="auto" w:fill="auto"/>
            <w:vAlign w:val="center"/>
          </w:tcPr>
          <w:p w14:paraId="4B2916BB"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w:t>
            </w:r>
          </w:p>
        </w:tc>
        <w:tc>
          <w:tcPr>
            <w:tcW w:w="567" w:type="dxa"/>
            <w:tcBorders>
              <w:top w:val="nil"/>
              <w:left w:val="nil"/>
              <w:bottom w:val="nil"/>
              <w:right w:val="nil"/>
            </w:tcBorders>
            <w:shd w:val="clear" w:color="auto" w:fill="auto"/>
            <w:vAlign w:val="center"/>
          </w:tcPr>
          <w:p w14:paraId="0259F42E"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w:t>
            </w:r>
          </w:p>
        </w:tc>
        <w:tc>
          <w:tcPr>
            <w:tcW w:w="851" w:type="dxa"/>
            <w:tcBorders>
              <w:top w:val="nil"/>
              <w:left w:val="nil"/>
              <w:bottom w:val="nil"/>
              <w:right w:val="nil"/>
            </w:tcBorders>
            <w:shd w:val="clear" w:color="auto" w:fill="auto"/>
            <w:vAlign w:val="center"/>
          </w:tcPr>
          <w:p w14:paraId="4FF93FEF"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-.07</w:t>
            </w:r>
          </w:p>
        </w:tc>
        <w:tc>
          <w:tcPr>
            <w:tcW w:w="850" w:type="dxa"/>
            <w:tcBorders>
              <w:top w:val="nil"/>
              <w:left w:val="nil"/>
              <w:bottom w:val="nil"/>
              <w:right w:val="nil"/>
            </w:tcBorders>
            <w:shd w:val="clear" w:color="auto" w:fill="auto"/>
            <w:vAlign w:val="center"/>
          </w:tcPr>
          <w:p w14:paraId="281688A6"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-.01</w:t>
            </w:r>
          </w:p>
        </w:tc>
        <w:tc>
          <w:tcPr>
            <w:tcW w:w="851" w:type="dxa"/>
            <w:tcBorders>
              <w:top w:val="nil"/>
              <w:left w:val="nil"/>
              <w:bottom w:val="nil"/>
              <w:right w:val="nil"/>
            </w:tcBorders>
            <w:shd w:val="clear" w:color="auto" w:fill="auto"/>
            <w:vAlign w:val="center"/>
          </w:tcPr>
          <w:p w14:paraId="0385041A"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-.05</w:t>
            </w:r>
          </w:p>
        </w:tc>
        <w:tc>
          <w:tcPr>
            <w:tcW w:w="850" w:type="dxa"/>
            <w:tcBorders>
              <w:top w:val="nil"/>
              <w:left w:val="nil"/>
              <w:bottom w:val="nil"/>
              <w:right w:val="nil"/>
            </w:tcBorders>
            <w:shd w:val="clear" w:color="auto" w:fill="auto"/>
            <w:vAlign w:val="center"/>
          </w:tcPr>
          <w:p w14:paraId="20FB0AFA"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.01</w:t>
            </w:r>
          </w:p>
        </w:tc>
        <w:tc>
          <w:tcPr>
            <w:tcW w:w="851" w:type="dxa"/>
            <w:tcBorders>
              <w:top w:val="nil"/>
              <w:left w:val="nil"/>
              <w:bottom w:val="nil"/>
              <w:right w:val="nil"/>
            </w:tcBorders>
            <w:shd w:val="clear" w:color="auto" w:fill="auto"/>
            <w:vAlign w:val="center"/>
          </w:tcPr>
          <w:p w14:paraId="59E0CEC4"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.01</w:t>
            </w:r>
          </w:p>
        </w:tc>
        <w:tc>
          <w:tcPr>
            <w:tcW w:w="850" w:type="dxa"/>
            <w:tcBorders>
              <w:top w:val="nil"/>
              <w:left w:val="nil"/>
              <w:bottom w:val="nil"/>
              <w:right w:val="nil"/>
            </w:tcBorders>
            <w:shd w:val="clear" w:color="auto" w:fill="auto"/>
            <w:vAlign w:val="center"/>
          </w:tcPr>
          <w:p w14:paraId="20692D04"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-.04</w:t>
            </w:r>
          </w:p>
        </w:tc>
        <w:tc>
          <w:tcPr>
            <w:tcW w:w="851" w:type="dxa"/>
            <w:tcBorders>
              <w:top w:val="nil"/>
              <w:left w:val="nil"/>
              <w:bottom w:val="nil"/>
              <w:right w:val="nil"/>
            </w:tcBorders>
            <w:shd w:val="clear" w:color="auto" w:fill="auto"/>
            <w:vAlign w:val="center"/>
          </w:tcPr>
          <w:p w14:paraId="7DF0B6EF"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-.02</w:t>
            </w:r>
          </w:p>
        </w:tc>
        <w:tc>
          <w:tcPr>
            <w:tcW w:w="850" w:type="dxa"/>
            <w:tcBorders>
              <w:top w:val="nil"/>
              <w:left w:val="nil"/>
              <w:bottom w:val="nil"/>
              <w:right w:val="nil"/>
            </w:tcBorders>
            <w:shd w:val="clear" w:color="auto" w:fill="auto"/>
            <w:vAlign w:val="center"/>
          </w:tcPr>
          <w:p w14:paraId="16A6EFC7"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w:t>
            </w:r>
            <w:proofErr w:type="spellStart"/>
            <w:r w:rsidRPr="00004423">
              <w:rPr>
                <w:rFonts w:ascii="Times New Roman" w:hAnsi="Times New Roman" w:cs="Times New Roman"/>
                <w:lang w:val="en-US"/>
              </w:rPr>
              <w:t>n.a</w:t>
            </w:r>
            <w:proofErr w:type="spellEnd"/>
            <w:r w:rsidRPr="00004423">
              <w:rPr>
                <w:rFonts w:ascii="Times New Roman" w:hAnsi="Times New Roman" w:cs="Times New Roman"/>
                <w:lang w:val="en-US"/>
              </w:rPr>
              <w:t>.)</w:t>
            </w:r>
          </w:p>
        </w:tc>
        <w:tc>
          <w:tcPr>
            <w:tcW w:w="851" w:type="dxa"/>
            <w:tcBorders>
              <w:top w:val="nil"/>
              <w:left w:val="nil"/>
              <w:bottom w:val="nil"/>
              <w:right w:val="nil"/>
            </w:tcBorders>
            <w:shd w:val="clear" w:color="auto" w:fill="auto"/>
            <w:vAlign w:val="center"/>
          </w:tcPr>
          <w:p w14:paraId="1D497000"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255A6726"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1833EAA8"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1ABDFE4F"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05D1D6EC" w14:textId="77777777" w:rsidR="00337546" w:rsidRPr="00004423" w:rsidRDefault="00337546" w:rsidP="00337546">
            <w:pPr>
              <w:jc w:val="center"/>
              <w:rPr>
                <w:rFonts w:ascii="Times New Roman" w:hAnsi="Times New Roman" w:cs="Times New Roman"/>
                <w:lang w:val="en-US"/>
              </w:rPr>
            </w:pPr>
          </w:p>
        </w:tc>
      </w:tr>
      <w:tr w:rsidR="00337546" w:rsidRPr="00BB5F60" w14:paraId="0D2AF589" w14:textId="77777777" w:rsidTr="00337546">
        <w:tc>
          <w:tcPr>
            <w:tcW w:w="2256" w:type="dxa"/>
            <w:tcBorders>
              <w:top w:val="nil"/>
              <w:left w:val="nil"/>
              <w:bottom w:val="nil"/>
              <w:right w:val="nil"/>
            </w:tcBorders>
            <w:shd w:val="clear" w:color="auto" w:fill="auto"/>
          </w:tcPr>
          <w:p w14:paraId="4596735E" w14:textId="77777777" w:rsidR="00337546" w:rsidRPr="00004423" w:rsidRDefault="00337546" w:rsidP="00337546">
            <w:pPr>
              <w:ind w:firstLine="176"/>
              <w:rPr>
                <w:rFonts w:ascii="Times New Roman" w:hAnsi="Times New Roman" w:cs="Times New Roman"/>
                <w:lang w:val="en-US"/>
              </w:rPr>
            </w:pPr>
            <w:r w:rsidRPr="00004423">
              <w:rPr>
                <w:rFonts w:ascii="Times New Roman" w:hAnsi="Times New Roman" w:cs="Times New Roman"/>
                <w:lang w:val="en-US"/>
              </w:rPr>
              <w:t>9. Age</w:t>
            </w:r>
          </w:p>
        </w:tc>
        <w:tc>
          <w:tcPr>
            <w:tcW w:w="721" w:type="dxa"/>
            <w:tcBorders>
              <w:top w:val="nil"/>
              <w:left w:val="nil"/>
              <w:bottom w:val="nil"/>
              <w:right w:val="nil"/>
            </w:tcBorders>
            <w:shd w:val="clear" w:color="auto" w:fill="auto"/>
            <w:vAlign w:val="center"/>
          </w:tcPr>
          <w:p w14:paraId="37D4A6BB"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43</w:t>
            </w:r>
          </w:p>
        </w:tc>
        <w:tc>
          <w:tcPr>
            <w:tcW w:w="567" w:type="dxa"/>
            <w:tcBorders>
              <w:top w:val="nil"/>
              <w:left w:val="nil"/>
              <w:bottom w:val="nil"/>
              <w:right w:val="nil"/>
            </w:tcBorders>
            <w:shd w:val="clear" w:color="auto" w:fill="auto"/>
            <w:vAlign w:val="center"/>
          </w:tcPr>
          <w:p w14:paraId="740D15A5"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11</w:t>
            </w:r>
          </w:p>
        </w:tc>
        <w:tc>
          <w:tcPr>
            <w:tcW w:w="851" w:type="dxa"/>
            <w:tcBorders>
              <w:top w:val="nil"/>
              <w:left w:val="nil"/>
              <w:bottom w:val="nil"/>
              <w:right w:val="nil"/>
            </w:tcBorders>
            <w:shd w:val="clear" w:color="auto" w:fill="auto"/>
            <w:vAlign w:val="center"/>
          </w:tcPr>
          <w:p w14:paraId="3504403F"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.05</w:t>
            </w:r>
          </w:p>
        </w:tc>
        <w:tc>
          <w:tcPr>
            <w:tcW w:w="850" w:type="dxa"/>
            <w:tcBorders>
              <w:top w:val="nil"/>
              <w:left w:val="nil"/>
              <w:bottom w:val="nil"/>
              <w:right w:val="nil"/>
            </w:tcBorders>
            <w:shd w:val="clear" w:color="auto" w:fill="auto"/>
            <w:vAlign w:val="center"/>
          </w:tcPr>
          <w:p w14:paraId="7F217A8A"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-.04</w:t>
            </w:r>
          </w:p>
        </w:tc>
        <w:tc>
          <w:tcPr>
            <w:tcW w:w="851" w:type="dxa"/>
            <w:tcBorders>
              <w:top w:val="nil"/>
              <w:left w:val="nil"/>
              <w:bottom w:val="nil"/>
              <w:right w:val="nil"/>
            </w:tcBorders>
            <w:shd w:val="clear" w:color="auto" w:fill="auto"/>
            <w:vAlign w:val="center"/>
          </w:tcPr>
          <w:p w14:paraId="4266EF2D"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-.04</w:t>
            </w:r>
          </w:p>
        </w:tc>
        <w:tc>
          <w:tcPr>
            <w:tcW w:w="850" w:type="dxa"/>
            <w:tcBorders>
              <w:top w:val="nil"/>
              <w:left w:val="nil"/>
              <w:bottom w:val="nil"/>
              <w:right w:val="nil"/>
            </w:tcBorders>
            <w:shd w:val="clear" w:color="auto" w:fill="auto"/>
            <w:vAlign w:val="center"/>
          </w:tcPr>
          <w:p w14:paraId="01F272AF"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.05</w:t>
            </w:r>
          </w:p>
        </w:tc>
        <w:tc>
          <w:tcPr>
            <w:tcW w:w="851" w:type="dxa"/>
            <w:tcBorders>
              <w:top w:val="nil"/>
              <w:left w:val="nil"/>
              <w:bottom w:val="nil"/>
              <w:right w:val="nil"/>
            </w:tcBorders>
            <w:shd w:val="clear" w:color="auto" w:fill="auto"/>
            <w:vAlign w:val="center"/>
          </w:tcPr>
          <w:p w14:paraId="4D26552D"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.20**</w:t>
            </w:r>
          </w:p>
        </w:tc>
        <w:tc>
          <w:tcPr>
            <w:tcW w:w="850" w:type="dxa"/>
            <w:tcBorders>
              <w:top w:val="nil"/>
              <w:left w:val="nil"/>
              <w:bottom w:val="nil"/>
              <w:right w:val="nil"/>
            </w:tcBorders>
            <w:shd w:val="clear" w:color="auto" w:fill="auto"/>
            <w:vAlign w:val="center"/>
          </w:tcPr>
          <w:p w14:paraId="529E82A1"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.13**</w:t>
            </w:r>
          </w:p>
        </w:tc>
        <w:tc>
          <w:tcPr>
            <w:tcW w:w="851" w:type="dxa"/>
            <w:tcBorders>
              <w:top w:val="nil"/>
              <w:left w:val="nil"/>
              <w:bottom w:val="nil"/>
              <w:right w:val="nil"/>
            </w:tcBorders>
            <w:shd w:val="clear" w:color="auto" w:fill="auto"/>
            <w:vAlign w:val="center"/>
          </w:tcPr>
          <w:p w14:paraId="26063ED2"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.02</w:t>
            </w:r>
          </w:p>
        </w:tc>
        <w:tc>
          <w:tcPr>
            <w:tcW w:w="850" w:type="dxa"/>
            <w:tcBorders>
              <w:top w:val="nil"/>
              <w:left w:val="nil"/>
              <w:bottom w:val="nil"/>
              <w:right w:val="nil"/>
            </w:tcBorders>
            <w:shd w:val="clear" w:color="auto" w:fill="auto"/>
            <w:vAlign w:val="center"/>
          </w:tcPr>
          <w:p w14:paraId="58A4BA15"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-.08</w:t>
            </w:r>
          </w:p>
        </w:tc>
        <w:tc>
          <w:tcPr>
            <w:tcW w:w="851" w:type="dxa"/>
            <w:tcBorders>
              <w:top w:val="nil"/>
              <w:left w:val="nil"/>
              <w:bottom w:val="nil"/>
              <w:right w:val="nil"/>
            </w:tcBorders>
            <w:shd w:val="clear" w:color="auto" w:fill="auto"/>
            <w:vAlign w:val="center"/>
          </w:tcPr>
          <w:p w14:paraId="42838F85"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w:t>
            </w:r>
            <w:proofErr w:type="spellStart"/>
            <w:r w:rsidRPr="00004423">
              <w:rPr>
                <w:rFonts w:ascii="Times New Roman" w:hAnsi="Times New Roman" w:cs="Times New Roman"/>
                <w:lang w:val="en-US"/>
              </w:rPr>
              <w:t>n.a</w:t>
            </w:r>
            <w:proofErr w:type="spellEnd"/>
            <w:r w:rsidRPr="00004423">
              <w:rPr>
                <w:rFonts w:ascii="Times New Roman" w:hAnsi="Times New Roman" w:cs="Times New Roman"/>
                <w:lang w:val="en-US"/>
              </w:rPr>
              <w:t>.)</w:t>
            </w:r>
          </w:p>
        </w:tc>
        <w:tc>
          <w:tcPr>
            <w:tcW w:w="850" w:type="dxa"/>
            <w:tcBorders>
              <w:top w:val="nil"/>
              <w:left w:val="nil"/>
              <w:bottom w:val="nil"/>
              <w:right w:val="nil"/>
            </w:tcBorders>
            <w:shd w:val="clear" w:color="auto" w:fill="auto"/>
            <w:vAlign w:val="center"/>
          </w:tcPr>
          <w:p w14:paraId="4C25BDA1"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5EE89AEF"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1C8CADAD"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5BEF7A12" w14:textId="77777777" w:rsidR="00337546" w:rsidRPr="00004423" w:rsidRDefault="00337546" w:rsidP="00337546">
            <w:pPr>
              <w:jc w:val="center"/>
              <w:rPr>
                <w:rFonts w:ascii="Times New Roman" w:hAnsi="Times New Roman" w:cs="Times New Roman"/>
                <w:lang w:val="en-US"/>
              </w:rPr>
            </w:pPr>
          </w:p>
        </w:tc>
      </w:tr>
      <w:tr w:rsidR="00337546" w:rsidRPr="007E7A0E" w14:paraId="0DB2BC9C" w14:textId="77777777" w:rsidTr="00337546">
        <w:tc>
          <w:tcPr>
            <w:tcW w:w="2256" w:type="dxa"/>
            <w:tcBorders>
              <w:top w:val="nil"/>
              <w:left w:val="nil"/>
              <w:bottom w:val="nil"/>
              <w:right w:val="nil"/>
            </w:tcBorders>
            <w:shd w:val="clear" w:color="auto" w:fill="auto"/>
          </w:tcPr>
          <w:p w14:paraId="441A38F3" w14:textId="77777777" w:rsidR="00337546" w:rsidRPr="00004423" w:rsidRDefault="00337546" w:rsidP="00337546">
            <w:pPr>
              <w:ind w:firstLine="176"/>
              <w:rPr>
                <w:rFonts w:ascii="Times New Roman" w:hAnsi="Times New Roman" w:cs="Times New Roman"/>
                <w:lang w:val="en-US"/>
              </w:rPr>
            </w:pPr>
            <w:r w:rsidRPr="00004423">
              <w:rPr>
                <w:rFonts w:ascii="Times New Roman" w:hAnsi="Times New Roman" w:cs="Times New Roman"/>
                <w:lang w:val="en-US"/>
              </w:rPr>
              <w:t xml:space="preserve">10. </w:t>
            </w:r>
            <w:proofErr w:type="spellStart"/>
            <w:r w:rsidRPr="00004423">
              <w:rPr>
                <w:rFonts w:ascii="Times New Roman" w:hAnsi="Times New Roman" w:cs="Times New Roman"/>
                <w:lang w:val="en-US"/>
              </w:rPr>
              <w:t>Tenured</w:t>
            </w:r>
            <w:r w:rsidRPr="00004423">
              <w:rPr>
                <w:rFonts w:ascii="Times New Roman" w:hAnsi="Times New Roman" w:cs="Times New Roman"/>
                <w:vertAlign w:val="superscript"/>
                <w:lang w:val="en-US"/>
              </w:rPr>
              <w:t>c</w:t>
            </w:r>
            <w:proofErr w:type="spellEnd"/>
          </w:p>
        </w:tc>
        <w:tc>
          <w:tcPr>
            <w:tcW w:w="721" w:type="dxa"/>
            <w:tcBorders>
              <w:top w:val="nil"/>
              <w:left w:val="nil"/>
              <w:bottom w:val="nil"/>
              <w:right w:val="nil"/>
            </w:tcBorders>
            <w:shd w:val="clear" w:color="auto" w:fill="auto"/>
            <w:vAlign w:val="center"/>
          </w:tcPr>
          <w:p w14:paraId="3D079440"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w:t>
            </w:r>
          </w:p>
        </w:tc>
        <w:tc>
          <w:tcPr>
            <w:tcW w:w="567" w:type="dxa"/>
            <w:tcBorders>
              <w:top w:val="nil"/>
              <w:left w:val="nil"/>
              <w:bottom w:val="nil"/>
              <w:right w:val="nil"/>
            </w:tcBorders>
            <w:shd w:val="clear" w:color="auto" w:fill="auto"/>
            <w:vAlign w:val="center"/>
          </w:tcPr>
          <w:p w14:paraId="66CF2A26"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w:t>
            </w:r>
          </w:p>
        </w:tc>
        <w:tc>
          <w:tcPr>
            <w:tcW w:w="851" w:type="dxa"/>
            <w:tcBorders>
              <w:top w:val="nil"/>
              <w:left w:val="nil"/>
              <w:bottom w:val="nil"/>
              <w:right w:val="nil"/>
            </w:tcBorders>
            <w:shd w:val="clear" w:color="auto" w:fill="auto"/>
            <w:vAlign w:val="center"/>
          </w:tcPr>
          <w:p w14:paraId="3490D7E9"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.01</w:t>
            </w:r>
          </w:p>
        </w:tc>
        <w:tc>
          <w:tcPr>
            <w:tcW w:w="850" w:type="dxa"/>
            <w:tcBorders>
              <w:top w:val="nil"/>
              <w:left w:val="nil"/>
              <w:bottom w:val="nil"/>
              <w:right w:val="nil"/>
            </w:tcBorders>
            <w:shd w:val="clear" w:color="auto" w:fill="auto"/>
            <w:vAlign w:val="center"/>
          </w:tcPr>
          <w:p w14:paraId="33B7D2E6"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-.03</w:t>
            </w:r>
          </w:p>
        </w:tc>
        <w:tc>
          <w:tcPr>
            <w:tcW w:w="851" w:type="dxa"/>
            <w:tcBorders>
              <w:top w:val="nil"/>
              <w:left w:val="nil"/>
              <w:bottom w:val="nil"/>
              <w:right w:val="nil"/>
            </w:tcBorders>
            <w:shd w:val="clear" w:color="auto" w:fill="auto"/>
            <w:vAlign w:val="center"/>
          </w:tcPr>
          <w:p w14:paraId="2E227F72"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.03</w:t>
            </w:r>
          </w:p>
        </w:tc>
        <w:tc>
          <w:tcPr>
            <w:tcW w:w="850" w:type="dxa"/>
            <w:tcBorders>
              <w:top w:val="nil"/>
              <w:left w:val="nil"/>
              <w:bottom w:val="nil"/>
              <w:right w:val="nil"/>
            </w:tcBorders>
            <w:shd w:val="clear" w:color="auto" w:fill="auto"/>
            <w:vAlign w:val="center"/>
          </w:tcPr>
          <w:p w14:paraId="7C801399"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.10*</w:t>
            </w:r>
          </w:p>
        </w:tc>
        <w:tc>
          <w:tcPr>
            <w:tcW w:w="851" w:type="dxa"/>
            <w:tcBorders>
              <w:top w:val="nil"/>
              <w:left w:val="nil"/>
              <w:bottom w:val="nil"/>
              <w:right w:val="nil"/>
            </w:tcBorders>
            <w:shd w:val="clear" w:color="auto" w:fill="auto"/>
            <w:vAlign w:val="center"/>
          </w:tcPr>
          <w:p w14:paraId="587CD6F5"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.07</w:t>
            </w:r>
          </w:p>
        </w:tc>
        <w:tc>
          <w:tcPr>
            <w:tcW w:w="850" w:type="dxa"/>
            <w:tcBorders>
              <w:top w:val="nil"/>
              <w:left w:val="nil"/>
              <w:bottom w:val="nil"/>
              <w:right w:val="nil"/>
            </w:tcBorders>
            <w:shd w:val="clear" w:color="auto" w:fill="auto"/>
            <w:vAlign w:val="center"/>
          </w:tcPr>
          <w:p w14:paraId="484F50F1"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lang w:val="en-US"/>
              </w:rPr>
              <w:t>-</w:t>
            </w:r>
            <w:r w:rsidRPr="00004423">
              <w:rPr>
                <w:rFonts w:ascii="Times New Roman" w:hAnsi="Times New Roman" w:cs="Times New Roman"/>
                <w:color w:val="000000"/>
              </w:rPr>
              <w:t>.09*</w:t>
            </w:r>
          </w:p>
        </w:tc>
        <w:tc>
          <w:tcPr>
            <w:tcW w:w="851" w:type="dxa"/>
            <w:tcBorders>
              <w:top w:val="nil"/>
              <w:left w:val="nil"/>
              <w:bottom w:val="nil"/>
              <w:right w:val="nil"/>
            </w:tcBorders>
            <w:shd w:val="clear" w:color="auto" w:fill="auto"/>
            <w:vAlign w:val="center"/>
          </w:tcPr>
          <w:p w14:paraId="25E10285"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-.04</w:t>
            </w:r>
          </w:p>
        </w:tc>
        <w:tc>
          <w:tcPr>
            <w:tcW w:w="850" w:type="dxa"/>
            <w:tcBorders>
              <w:top w:val="nil"/>
              <w:left w:val="nil"/>
              <w:bottom w:val="nil"/>
              <w:right w:val="nil"/>
            </w:tcBorders>
            <w:shd w:val="clear" w:color="auto" w:fill="auto"/>
            <w:vAlign w:val="center"/>
          </w:tcPr>
          <w:p w14:paraId="442A8168"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color w:val="000000"/>
              </w:rPr>
              <w:t>.49**</w:t>
            </w:r>
          </w:p>
        </w:tc>
        <w:tc>
          <w:tcPr>
            <w:tcW w:w="851" w:type="dxa"/>
            <w:tcBorders>
              <w:top w:val="nil"/>
              <w:left w:val="nil"/>
              <w:bottom w:val="nil"/>
              <w:right w:val="nil"/>
            </w:tcBorders>
            <w:shd w:val="clear" w:color="auto" w:fill="auto"/>
            <w:vAlign w:val="center"/>
          </w:tcPr>
          <w:p w14:paraId="2DB34B7F"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.80**</w:t>
            </w:r>
          </w:p>
        </w:tc>
        <w:tc>
          <w:tcPr>
            <w:tcW w:w="850" w:type="dxa"/>
            <w:tcBorders>
              <w:top w:val="nil"/>
              <w:left w:val="nil"/>
              <w:bottom w:val="nil"/>
              <w:right w:val="nil"/>
            </w:tcBorders>
            <w:shd w:val="clear" w:color="auto" w:fill="auto"/>
            <w:vAlign w:val="center"/>
          </w:tcPr>
          <w:p w14:paraId="5264235F"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w:t>
            </w:r>
            <w:proofErr w:type="spellStart"/>
            <w:r w:rsidRPr="00004423">
              <w:rPr>
                <w:rFonts w:ascii="Times New Roman" w:hAnsi="Times New Roman" w:cs="Times New Roman"/>
                <w:lang w:val="en-US"/>
              </w:rPr>
              <w:t>n.a</w:t>
            </w:r>
            <w:proofErr w:type="spellEnd"/>
            <w:r w:rsidRPr="00004423">
              <w:rPr>
                <w:rFonts w:ascii="Times New Roman" w:hAnsi="Times New Roman" w:cs="Times New Roman"/>
                <w:lang w:val="en-US"/>
              </w:rPr>
              <w:t>.)</w:t>
            </w:r>
          </w:p>
        </w:tc>
        <w:tc>
          <w:tcPr>
            <w:tcW w:w="709" w:type="dxa"/>
            <w:tcBorders>
              <w:top w:val="nil"/>
              <w:left w:val="nil"/>
              <w:bottom w:val="nil"/>
              <w:right w:val="nil"/>
            </w:tcBorders>
            <w:shd w:val="clear" w:color="auto" w:fill="auto"/>
            <w:vAlign w:val="center"/>
          </w:tcPr>
          <w:p w14:paraId="66ADE45A" w14:textId="77777777" w:rsidR="00337546" w:rsidRPr="00004423" w:rsidRDefault="00337546" w:rsidP="00337546">
            <w:pPr>
              <w:jc w:val="center"/>
              <w:rPr>
                <w:rFonts w:ascii="Times New Roman" w:hAnsi="Times New Roman" w:cs="Times New Roman"/>
                <w:lang w:val="en-US"/>
              </w:rPr>
            </w:pPr>
          </w:p>
        </w:tc>
        <w:tc>
          <w:tcPr>
            <w:tcW w:w="850" w:type="dxa"/>
            <w:tcBorders>
              <w:top w:val="nil"/>
              <w:left w:val="nil"/>
              <w:bottom w:val="nil"/>
              <w:right w:val="nil"/>
            </w:tcBorders>
            <w:shd w:val="clear" w:color="auto" w:fill="auto"/>
            <w:vAlign w:val="center"/>
          </w:tcPr>
          <w:p w14:paraId="381E3FAA"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7B7D36F8" w14:textId="77777777" w:rsidR="00337546" w:rsidRPr="00004423" w:rsidRDefault="00337546" w:rsidP="00337546">
            <w:pPr>
              <w:jc w:val="center"/>
              <w:rPr>
                <w:rFonts w:ascii="Times New Roman" w:hAnsi="Times New Roman" w:cs="Times New Roman"/>
                <w:lang w:val="en-US"/>
              </w:rPr>
            </w:pPr>
          </w:p>
        </w:tc>
      </w:tr>
      <w:tr w:rsidR="00337546" w:rsidRPr="007E7A0E" w14:paraId="308EEE0B" w14:textId="77777777" w:rsidTr="00337546">
        <w:tc>
          <w:tcPr>
            <w:tcW w:w="2256" w:type="dxa"/>
            <w:tcBorders>
              <w:top w:val="nil"/>
              <w:left w:val="nil"/>
              <w:bottom w:val="nil"/>
              <w:right w:val="nil"/>
            </w:tcBorders>
            <w:shd w:val="clear" w:color="auto" w:fill="auto"/>
          </w:tcPr>
          <w:p w14:paraId="1CFA7189" w14:textId="77777777" w:rsidR="00337546" w:rsidRPr="00004423" w:rsidRDefault="00337546" w:rsidP="00337546">
            <w:pPr>
              <w:ind w:firstLine="176"/>
              <w:rPr>
                <w:rFonts w:ascii="Times New Roman" w:hAnsi="Times New Roman" w:cs="Times New Roman"/>
                <w:lang w:val="en-US"/>
              </w:rPr>
            </w:pPr>
            <w:r w:rsidRPr="00004423">
              <w:rPr>
                <w:rFonts w:ascii="Times New Roman" w:hAnsi="Times New Roman" w:cs="Times New Roman"/>
                <w:lang w:val="en-US"/>
              </w:rPr>
              <w:t xml:space="preserve">11. </w:t>
            </w:r>
            <w:proofErr w:type="spellStart"/>
            <w:r w:rsidRPr="00004423">
              <w:rPr>
                <w:rFonts w:ascii="Times New Roman" w:hAnsi="Times New Roman" w:cs="Times New Roman"/>
                <w:lang w:val="en-US"/>
              </w:rPr>
              <w:t>Education</w:t>
            </w:r>
            <w:r w:rsidRPr="00004423">
              <w:rPr>
                <w:rFonts w:ascii="Times New Roman" w:hAnsi="Times New Roman" w:cs="Times New Roman"/>
                <w:vertAlign w:val="superscript"/>
                <w:lang w:val="en-US"/>
              </w:rPr>
              <w:t>d</w:t>
            </w:r>
            <w:proofErr w:type="spellEnd"/>
          </w:p>
        </w:tc>
        <w:tc>
          <w:tcPr>
            <w:tcW w:w="721" w:type="dxa"/>
            <w:tcBorders>
              <w:top w:val="nil"/>
              <w:left w:val="nil"/>
              <w:bottom w:val="nil"/>
              <w:right w:val="nil"/>
            </w:tcBorders>
            <w:shd w:val="clear" w:color="auto" w:fill="auto"/>
            <w:vAlign w:val="center"/>
          </w:tcPr>
          <w:p w14:paraId="4EE24579"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w:t>
            </w:r>
          </w:p>
        </w:tc>
        <w:tc>
          <w:tcPr>
            <w:tcW w:w="567" w:type="dxa"/>
            <w:tcBorders>
              <w:top w:val="nil"/>
              <w:left w:val="nil"/>
              <w:bottom w:val="nil"/>
              <w:right w:val="nil"/>
            </w:tcBorders>
            <w:shd w:val="clear" w:color="auto" w:fill="auto"/>
            <w:vAlign w:val="center"/>
          </w:tcPr>
          <w:p w14:paraId="59900F58"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w:t>
            </w:r>
          </w:p>
        </w:tc>
        <w:tc>
          <w:tcPr>
            <w:tcW w:w="851" w:type="dxa"/>
            <w:tcBorders>
              <w:top w:val="nil"/>
              <w:left w:val="nil"/>
              <w:bottom w:val="nil"/>
              <w:right w:val="nil"/>
            </w:tcBorders>
            <w:shd w:val="clear" w:color="auto" w:fill="auto"/>
            <w:vAlign w:val="center"/>
          </w:tcPr>
          <w:p w14:paraId="06A97B63" w14:textId="77777777" w:rsidR="00337546" w:rsidRPr="00004423" w:rsidRDefault="00337546" w:rsidP="00337546">
            <w:pPr>
              <w:jc w:val="center"/>
              <w:rPr>
                <w:rFonts w:ascii="Times New Roman" w:hAnsi="Times New Roman" w:cs="Times New Roman"/>
                <w:color w:val="000000"/>
              </w:rPr>
            </w:pPr>
            <w:r w:rsidRPr="00004423">
              <w:rPr>
                <w:rFonts w:ascii="Times New Roman" w:hAnsi="Times New Roman" w:cs="Times New Roman"/>
                <w:color w:val="000000"/>
              </w:rPr>
              <w:t>-.12**</w:t>
            </w:r>
          </w:p>
        </w:tc>
        <w:tc>
          <w:tcPr>
            <w:tcW w:w="850" w:type="dxa"/>
            <w:tcBorders>
              <w:top w:val="nil"/>
              <w:left w:val="nil"/>
              <w:bottom w:val="nil"/>
              <w:right w:val="nil"/>
            </w:tcBorders>
            <w:shd w:val="clear" w:color="auto" w:fill="auto"/>
            <w:vAlign w:val="center"/>
          </w:tcPr>
          <w:p w14:paraId="2EEF4554" w14:textId="77777777" w:rsidR="00337546" w:rsidRPr="00004423" w:rsidRDefault="00337546" w:rsidP="00337546">
            <w:pPr>
              <w:jc w:val="center"/>
              <w:rPr>
                <w:rFonts w:ascii="Times New Roman" w:hAnsi="Times New Roman" w:cs="Times New Roman"/>
                <w:color w:val="000000"/>
              </w:rPr>
            </w:pPr>
            <w:r w:rsidRPr="00004423">
              <w:rPr>
                <w:rFonts w:ascii="Times New Roman" w:hAnsi="Times New Roman" w:cs="Times New Roman"/>
                <w:color w:val="000000"/>
              </w:rPr>
              <w:t>-.01</w:t>
            </w:r>
          </w:p>
        </w:tc>
        <w:tc>
          <w:tcPr>
            <w:tcW w:w="851" w:type="dxa"/>
            <w:tcBorders>
              <w:top w:val="nil"/>
              <w:left w:val="nil"/>
              <w:bottom w:val="nil"/>
              <w:right w:val="nil"/>
            </w:tcBorders>
            <w:shd w:val="clear" w:color="auto" w:fill="auto"/>
            <w:vAlign w:val="center"/>
          </w:tcPr>
          <w:p w14:paraId="2C43827B" w14:textId="77777777" w:rsidR="00337546" w:rsidRPr="00004423" w:rsidRDefault="00337546" w:rsidP="00337546">
            <w:pPr>
              <w:jc w:val="center"/>
              <w:rPr>
                <w:rFonts w:ascii="Times New Roman" w:hAnsi="Times New Roman" w:cs="Times New Roman"/>
                <w:color w:val="000000"/>
              </w:rPr>
            </w:pPr>
            <w:r w:rsidRPr="00004423">
              <w:rPr>
                <w:rFonts w:ascii="Times New Roman" w:hAnsi="Times New Roman" w:cs="Times New Roman"/>
                <w:color w:val="000000"/>
              </w:rPr>
              <w:t>-.02</w:t>
            </w:r>
          </w:p>
        </w:tc>
        <w:tc>
          <w:tcPr>
            <w:tcW w:w="850" w:type="dxa"/>
            <w:tcBorders>
              <w:top w:val="nil"/>
              <w:left w:val="nil"/>
              <w:bottom w:val="nil"/>
              <w:right w:val="nil"/>
            </w:tcBorders>
            <w:shd w:val="clear" w:color="auto" w:fill="auto"/>
            <w:vAlign w:val="center"/>
          </w:tcPr>
          <w:p w14:paraId="34F16FCB" w14:textId="77777777" w:rsidR="00337546" w:rsidRPr="00004423" w:rsidRDefault="00337546" w:rsidP="00337546">
            <w:pPr>
              <w:jc w:val="center"/>
              <w:rPr>
                <w:rFonts w:ascii="Times New Roman" w:hAnsi="Times New Roman" w:cs="Times New Roman"/>
                <w:color w:val="000000"/>
              </w:rPr>
            </w:pPr>
            <w:r w:rsidRPr="00004423">
              <w:rPr>
                <w:rFonts w:ascii="Times New Roman" w:hAnsi="Times New Roman" w:cs="Times New Roman"/>
                <w:color w:val="000000"/>
              </w:rPr>
              <w:t>-.07</w:t>
            </w:r>
          </w:p>
        </w:tc>
        <w:tc>
          <w:tcPr>
            <w:tcW w:w="851" w:type="dxa"/>
            <w:tcBorders>
              <w:top w:val="nil"/>
              <w:left w:val="nil"/>
              <w:bottom w:val="nil"/>
              <w:right w:val="nil"/>
            </w:tcBorders>
            <w:shd w:val="clear" w:color="auto" w:fill="auto"/>
            <w:vAlign w:val="center"/>
          </w:tcPr>
          <w:p w14:paraId="2D5A80AF" w14:textId="77777777" w:rsidR="00337546" w:rsidRPr="00004423" w:rsidRDefault="00337546" w:rsidP="00337546">
            <w:pPr>
              <w:jc w:val="center"/>
              <w:rPr>
                <w:rFonts w:ascii="Times New Roman" w:hAnsi="Times New Roman" w:cs="Times New Roman"/>
                <w:color w:val="000000"/>
              </w:rPr>
            </w:pPr>
            <w:r w:rsidRPr="00004423">
              <w:rPr>
                <w:rFonts w:ascii="Times New Roman" w:hAnsi="Times New Roman" w:cs="Times New Roman"/>
                <w:color w:val="000000"/>
              </w:rPr>
              <w:t>-.10*</w:t>
            </w:r>
          </w:p>
        </w:tc>
        <w:tc>
          <w:tcPr>
            <w:tcW w:w="850" w:type="dxa"/>
            <w:tcBorders>
              <w:top w:val="nil"/>
              <w:left w:val="nil"/>
              <w:bottom w:val="nil"/>
              <w:right w:val="nil"/>
            </w:tcBorders>
            <w:shd w:val="clear" w:color="auto" w:fill="auto"/>
            <w:vAlign w:val="center"/>
          </w:tcPr>
          <w:p w14:paraId="04078D6C" w14:textId="77777777" w:rsidR="00337546" w:rsidRPr="00004423" w:rsidRDefault="00337546" w:rsidP="00337546">
            <w:pPr>
              <w:jc w:val="center"/>
              <w:rPr>
                <w:rFonts w:ascii="Times New Roman" w:hAnsi="Times New Roman" w:cs="Times New Roman"/>
                <w:color w:val="000000"/>
              </w:rPr>
            </w:pPr>
            <w:r w:rsidRPr="00004423">
              <w:rPr>
                <w:rFonts w:ascii="Times New Roman" w:hAnsi="Times New Roman" w:cs="Times New Roman"/>
                <w:color w:val="000000"/>
              </w:rPr>
              <w:t>-.09*</w:t>
            </w:r>
          </w:p>
        </w:tc>
        <w:tc>
          <w:tcPr>
            <w:tcW w:w="851" w:type="dxa"/>
            <w:tcBorders>
              <w:top w:val="nil"/>
              <w:left w:val="nil"/>
              <w:bottom w:val="nil"/>
              <w:right w:val="nil"/>
            </w:tcBorders>
            <w:shd w:val="clear" w:color="auto" w:fill="auto"/>
            <w:vAlign w:val="center"/>
          </w:tcPr>
          <w:p w14:paraId="30C92587" w14:textId="77777777" w:rsidR="00337546" w:rsidRPr="00004423" w:rsidRDefault="00337546" w:rsidP="00337546">
            <w:pPr>
              <w:jc w:val="center"/>
              <w:rPr>
                <w:rFonts w:ascii="Times New Roman" w:hAnsi="Times New Roman" w:cs="Times New Roman"/>
                <w:color w:val="000000"/>
              </w:rPr>
            </w:pPr>
            <w:r w:rsidRPr="00004423">
              <w:rPr>
                <w:rFonts w:ascii="Times New Roman" w:hAnsi="Times New Roman" w:cs="Times New Roman"/>
                <w:color w:val="000000"/>
              </w:rPr>
              <w:t>.24**</w:t>
            </w:r>
          </w:p>
        </w:tc>
        <w:tc>
          <w:tcPr>
            <w:tcW w:w="850" w:type="dxa"/>
            <w:tcBorders>
              <w:top w:val="nil"/>
              <w:left w:val="nil"/>
              <w:bottom w:val="nil"/>
              <w:right w:val="nil"/>
            </w:tcBorders>
            <w:shd w:val="clear" w:color="auto" w:fill="auto"/>
            <w:vAlign w:val="center"/>
          </w:tcPr>
          <w:p w14:paraId="2FB175D9" w14:textId="77777777" w:rsidR="00337546" w:rsidRPr="00004423" w:rsidRDefault="00337546" w:rsidP="00337546">
            <w:pPr>
              <w:jc w:val="center"/>
              <w:rPr>
                <w:rFonts w:ascii="Times New Roman" w:hAnsi="Times New Roman" w:cs="Times New Roman"/>
                <w:color w:val="000000"/>
              </w:rPr>
            </w:pPr>
            <w:r w:rsidRPr="00004423">
              <w:rPr>
                <w:rFonts w:ascii="Times New Roman" w:hAnsi="Times New Roman" w:cs="Times New Roman"/>
                <w:color w:val="000000"/>
              </w:rPr>
              <w:t>.04</w:t>
            </w:r>
          </w:p>
        </w:tc>
        <w:tc>
          <w:tcPr>
            <w:tcW w:w="851" w:type="dxa"/>
            <w:tcBorders>
              <w:top w:val="nil"/>
              <w:left w:val="nil"/>
              <w:bottom w:val="nil"/>
              <w:right w:val="nil"/>
            </w:tcBorders>
            <w:shd w:val="clear" w:color="auto" w:fill="auto"/>
            <w:vAlign w:val="center"/>
          </w:tcPr>
          <w:p w14:paraId="4602DC73"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-.06</w:t>
            </w:r>
          </w:p>
        </w:tc>
        <w:tc>
          <w:tcPr>
            <w:tcW w:w="850" w:type="dxa"/>
            <w:tcBorders>
              <w:top w:val="nil"/>
              <w:left w:val="nil"/>
              <w:bottom w:val="nil"/>
              <w:right w:val="nil"/>
            </w:tcBorders>
            <w:shd w:val="clear" w:color="auto" w:fill="auto"/>
            <w:vAlign w:val="center"/>
          </w:tcPr>
          <w:p w14:paraId="76D000B7"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-.04</w:t>
            </w:r>
          </w:p>
        </w:tc>
        <w:tc>
          <w:tcPr>
            <w:tcW w:w="709" w:type="dxa"/>
            <w:tcBorders>
              <w:top w:val="nil"/>
              <w:left w:val="nil"/>
              <w:bottom w:val="nil"/>
              <w:right w:val="nil"/>
            </w:tcBorders>
            <w:shd w:val="clear" w:color="auto" w:fill="auto"/>
            <w:vAlign w:val="center"/>
          </w:tcPr>
          <w:p w14:paraId="24B85DA0"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w:t>
            </w:r>
            <w:proofErr w:type="spellStart"/>
            <w:r w:rsidRPr="00004423">
              <w:rPr>
                <w:rFonts w:ascii="Times New Roman" w:hAnsi="Times New Roman" w:cs="Times New Roman"/>
                <w:lang w:val="en-US"/>
              </w:rPr>
              <w:t>n.a</w:t>
            </w:r>
            <w:proofErr w:type="spellEnd"/>
            <w:r w:rsidRPr="00004423">
              <w:rPr>
                <w:rFonts w:ascii="Times New Roman" w:hAnsi="Times New Roman" w:cs="Times New Roman"/>
                <w:lang w:val="en-US"/>
              </w:rPr>
              <w:t>.)</w:t>
            </w:r>
          </w:p>
        </w:tc>
        <w:tc>
          <w:tcPr>
            <w:tcW w:w="850" w:type="dxa"/>
            <w:tcBorders>
              <w:top w:val="nil"/>
              <w:left w:val="nil"/>
              <w:bottom w:val="nil"/>
              <w:right w:val="nil"/>
            </w:tcBorders>
            <w:shd w:val="clear" w:color="auto" w:fill="auto"/>
            <w:vAlign w:val="center"/>
          </w:tcPr>
          <w:p w14:paraId="4FEC8164" w14:textId="77777777" w:rsidR="00337546" w:rsidRPr="00004423" w:rsidRDefault="00337546" w:rsidP="00337546">
            <w:pPr>
              <w:jc w:val="center"/>
              <w:rPr>
                <w:rFonts w:ascii="Times New Roman" w:hAnsi="Times New Roman" w:cs="Times New Roman"/>
                <w:lang w:val="en-US"/>
              </w:rPr>
            </w:pPr>
          </w:p>
        </w:tc>
        <w:tc>
          <w:tcPr>
            <w:tcW w:w="709" w:type="dxa"/>
            <w:tcBorders>
              <w:top w:val="nil"/>
              <w:left w:val="nil"/>
              <w:bottom w:val="nil"/>
              <w:right w:val="nil"/>
            </w:tcBorders>
            <w:shd w:val="clear" w:color="auto" w:fill="auto"/>
            <w:vAlign w:val="center"/>
          </w:tcPr>
          <w:p w14:paraId="3F2CB0FF" w14:textId="77777777" w:rsidR="00337546" w:rsidRPr="00004423" w:rsidRDefault="00337546" w:rsidP="00337546">
            <w:pPr>
              <w:jc w:val="center"/>
              <w:rPr>
                <w:rFonts w:ascii="Times New Roman" w:hAnsi="Times New Roman" w:cs="Times New Roman"/>
                <w:lang w:val="en-US"/>
              </w:rPr>
            </w:pPr>
          </w:p>
        </w:tc>
      </w:tr>
      <w:tr w:rsidR="00337546" w:rsidRPr="008B4F7D" w14:paraId="57ABCDFD" w14:textId="77777777" w:rsidTr="00337546">
        <w:tc>
          <w:tcPr>
            <w:tcW w:w="2256" w:type="dxa"/>
            <w:tcBorders>
              <w:top w:val="nil"/>
              <w:left w:val="nil"/>
              <w:bottom w:val="nil"/>
              <w:right w:val="nil"/>
            </w:tcBorders>
            <w:shd w:val="clear" w:color="auto" w:fill="auto"/>
          </w:tcPr>
          <w:p w14:paraId="764EF9CE" w14:textId="71D1C257" w:rsidR="00337546" w:rsidRPr="008B4F7D" w:rsidRDefault="00337546" w:rsidP="00337546">
            <w:pPr>
              <w:ind w:firstLine="176"/>
              <w:rPr>
                <w:rFonts w:ascii="Times New Roman" w:hAnsi="Times New Roman" w:cs="Times New Roman"/>
                <w:lang w:val="it-IT"/>
              </w:rPr>
            </w:pPr>
            <w:r w:rsidRPr="008B4F7D">
              <w:rPr>
                <w:rFonts w:ascii="Times New Roman" w:hAnsi="Times New Roman" w:cs="Times New Roman"/>
                <w:lang w:val="it-IT"/>
              </w:rPr>
              <w:t>12.</w:t>
            </w:r>
            <w:r w:rsidR="008B4F7D" w:rsidRPr="008B4F7D">
              <w:rPr>
                <w:rFonts w:ascii="Times New Roman" w:hAnsi="Times New Roman" w:cs="Times New Roman"/>
                <w:lang w:val="it-IT"/>
              </w:rPr>
              <w:t xml:space="preserve"> O</w:t>
            </w:r>
            <w:r w:rsidR="008B4F7D">
              <w:rPr>
                <w:rFonts w:ascii="Times New Roman" w:hAnsi="Times New Roman" w:cs="Times New Roman"/>
                <w:lang w:val="it-IT"/>
              </w:rPr>
              <w:t>rg. t</w:t>
            </w:r>
            <w:r w:rsidRPr="008B4F7D">
              <w:rPr>
                <w:rFonts w:ascii="Times New Roman" w:hAnsi="Times New Roman" w:cs="Times New Roman"/>
                <w:lang w:val="it-IT"/>
              </w:rPr>
              <w:t>enure</w:t>
            </w:r>
          </w:p>
        </w:tc>
        <w:tc>
          <w:tcPr>
            <w:tcW w:w="721" w:type="dxa"/>
            <w:tcBorders>
              <w:top w:val="nil"/>
              <w:left w:val="nil"/>
              <w:bottom w:val="nil"/>
              <w:right w:val="nil"/>
            </w:tcBorders>
            <w:shd w:val="clear" w:color="auto" w:fill="auto"/>
            <w:vAlign w:val="center"/>
          </w:tcPr>
          <w:p w14:paraId="4ED23D8F" w14:textId="77777777" w:rsidR="00337546" w:rsidRPr="008B4F7D" w:rsidRDefault="00337546" w:rsidP="00337546">
            <w:pPr>
              <w:jc w:val="center"/>
              <w:rPr>
                <w:rFonts w:ascii="Times New Roman" w:hAnsi="Times New Roman" w:cs="Times New Roman"/>
                <w:lang w:val="it-IT"/>
              </w:rPr>
            </w:pPr>
            <w:r w:rsidRPr="008B4F7D">
              <w:rPr>
                <w:rFonts w:ascii="Times New Roman" w:hAnsi="Times New Roman" w:cs="Times New Roman"/>
                <w:lang w:val="it-IT"/>
              </w:rPr>
              <w:t>17</w:t>
            </w:r>
          </w:p>
        </w:tc>
        <w:tc>
          <w:tcPr>
            <w:tcW w:w="567" w:type="dxa"/>
            <w:tcBorders>
              <w:top w:val="nil"/>
              <w:left w:val="nil"/>
              <w:bottom w:val="nil"/>
              <w:right w:val="nil"/>
            </w:tcBorders>
            <w:shd w:val="clear" w:color="auto" w:fill="auto"/>
            <w:vAlign w:val="center"/>
          </w:tcPr>
          <w:p w14:paraId="72907C2D" w14:textId="77777777" w:rsidR="00337546" w:rsidRPr="008B4F7D" w:rsidRDefault="00337546" w:rsidP="00337546">
            <w:pPr>
              <w:jc w:val="center"/>
              <w:rPr>
                <w:rFonts w:ascii="Times New Roman" w:hAnsi="Times New Roman" w:cs="Times New Roman"/>
                <w:lang w:val="it-IT"/>
              </w:rPr>
            </w:pPr>
            <w:r w:rsidRPr="008B4F7D">
              <w:rPr>
                <w:rFonts w:ascii="Times New Roman" w:hAnsi="Times New Roman" w:cs="Times New Roman"/>
                <w:lang w:val="it-IT"/>
              </w:rPr>
              <w:t>11</w:t>
            </w:r>
          </w:p>
        </w:tc>
        <w:tc>
          <w:tcPr>
            <w:tcW w:w="851" w:type="dxa"/>
            <w:tcBorders>
              <w:top w:val="nil"/>
              <w:left w:val="nil"/>
              <w:bottom w:val="nil"/>
              <w:right w:val="nil"/>
            </w:tcBorders>
            <w:shd w:val="clear" w:color="auto" w:fill="auto"/>
            <w:vAlign w:val="center"/>
          </w:tcPr>
          <w:p w14:paraId="2BF8B366" w14:textId="77777777" w:rsidR="00337546" w:rsidRPr="008B4F7D" w:rsidRDefault="00337546" w:rsidP="00337546">
            <w:pPr>
              <w:jc w:val="center"/>
              <w:rPr>
                <w:rFonts w:ascii="Times New Roman" w:hAnsi="Times New Roman" w:cs="Times New Roman"/>
                <w:color w:val="000000"/>
                <w:lang w:val="it-IT"/>
              </w:rPr>
            </w:pPr>
            <w:r w:rsidRPr="008B4F7D">
              <w:rPr>
                <w:rFonts w:ascii="Times New Roman" w:hAnsi="Times New Roman" w:cs="Times New Roman"/>
                <w:color w:val="000000"/>
                <w:lang w:val="it-IT"/>
              </w:rPr>
              <w:t>.01</w:t>
            </w:r>
          </w:p>
        </w:tc>
        <w:tc>
          <w:tcPr>
            <w:tcW w:w="850" w:type="dxa"/>
            <w:tcBorders>
              <w:top w:val="nil"/>
              <w:left w:val="nil"/>
              <w:bottom w:val="nil"/>
              <w:right w:val="nil"/>
            </w:tcBorders>
            <w:shd w:val="clear" w:color="auto" w:fill="auto"/>
            <w:vAlign w:val="center"/>
          </w:tcPr>
          <w:p w14:paraId="7F071D01" w14:textId="77777777" w:rsidR="00337546" w:rsidRPr="008B4F7D" w:rsidRDefault="00337546" w:rsidP="00337546">
            <w:pPr>
              <w:jc w:val="center"/>
              <w:rPr>
                <w:rFonts w:ascii="Times New Roman" w:hAnsi="Times New Roman" w:cs="Times New Roman"/>
                <w:color w:val="000000"/>
                <w:lang w:val="it-IT"/>
              </w:rPr>
            </w:pPr>
            <w:r w:rsidRPr="008B4F7D">
              <w:rPr>
                <w:rFonts w:ascii="Times New Roman" w:hAnsi="Times New Roman" w:cs="Times New Roman"/>
                <w:color w:val="000000"/>
                <w:lang w:val="it-IT"/>
              </w:rPr>
              <w:t>-.06</w:t>
            </w:r>
          </w:p>
        </w:tc>
        <w:tc>
          <w:tcPr>
            <w:tcW w:w="851" w:type="dxa"/>
            <w:tcBorders>
              <w:top w:val="nil"/>
              <w:left w:val="nil"/>
              <w:bottom w:val="nil"/>
              <w:right w:val="nil"/>
            </w:tcBorders>
            <w:shd w:val="clear" w:color="auto" w:fill="auto"/>
            <w:vAlign w:val="center"/>
          </w:tcPr>
          <w:p w14:paraId="4EF09E1B" w14:textId="77777777" w:rsidR="00337546" w:rsidRPr="008B4F7D" w:rsidRDefault="00337546" w:rsidP="00337546">
            <w:pPr>
              <w:jc w:val="center"/>
              <w:rPr>
                <w:rFonts w:ascii="Times New Roman" w:hAnsi="Times New Roman" w:cs="Times New Roman"/>
                <w:color w:val="000000"/>
                <w:lang w:val="it-IT"/>
              </w:rPr>
            </w:pPr>
            <w:r w:rsidRPr="008B4F7D">
              <w:rPr>
                <w:rFonts w:ascii="Times New Roman" w:hAnsi="Times New Roman" w:cs="Times New Roman"/>
                <w:color w:val="000000"/>
                <w:lang w:val="it-IT"/>
              </w:rPr>
              <w:t>-.07</w:t>
            </w:r>
          </w:p>
        </w:tc>
        <w:tc>
          <w:tcPr>
            <w:tcW w:w="850" w:type="dxa"/>
            <w:tcBorders>
              <w:top w:val="nil"/>
              <w:left w:val="nil"/>
              <w:bottom w:val="nil"/>
              <w:right w:val="nil"/>
            </w:tcBorders>
            <w:shd w:val="clear" w:color="auto" w:fill="auto"/>
            <w:vAlign w:val="center"/>
          </w:tcPr>
          <w:p w14:paraId="7FEE5DA0" w14:textId="77777777" w:rsidR="00337546" w:rsidRPr="008B4F7D" w:rsidRDefault="00337546" w:rsidP="00337546">
            <w:pPr>
              <w:jc w:val="center"/>
              <w:rPr>
                <w:rFonts w:ascii="Times New Roman" w:hAnsi="Times New Roman" w:cs="Times New Roman"/>
                <w:color w:val="000000"/>
                <w:lang w:val="it-IT"/>
              </w:rPr>
            </w:pPr>
            <w:r w:rsidRPr="008B4F7D">
              <w:rPr>
                <w:rFonts w:ascii="Times New Roman" w:hAnsi="Times New Roman" w:cs="Times New Roman"/>
                <w:color w:val="000000"/>
                <w:lang w:val="it-IT"/>
              </w:rPr>
              <w:t>.04</w:t>
            </w:r>
          </w:p>
        </w:tc>
        <w:tc>
          <w:tcPr>
            <w:tcW w:w="851" w:type="dxa"/>
            <w:tcBorders>
              <w:top w:val="nil"/>
              <w:left w:val="nil"/>
              <w:bottom w:val="nil"/>
              <w:right w:val="nil"/>
            </w:tcBorders>
            <w:shd w:val="clear" w:color="auto" w:fill="auto"/>
            <w:vAlign w:val="center"/>
          </w:tcPr>
          <w:p w14:paraId="768AD1EF" w14:textId="77777777" w:rsidR="00337546" w:rsidRPr="008B4F7D" w:rsidRDefault="00337546" w:rsidP="00337546">
            <w:pPr>
              <w:jc w:val="center"/>
              <w:rPr>
                <w:rFonts w:ascii="Times New Roman" w:hAnsi="Times New Roman" w:cs="Times New Roman"/>
                <w:color w:val="000000"/>
                <w:lang w:val="it-IT"/>
              </w:rPr>
            </w:pPr>
            <w:r w:rsidRPr="008B4F7D">
              <w:rPr>
                <w:rFonts w:ascii="Times New Roman" w:hAnsi="Times New Roman" w:cs="Times New Roman"/>
                <w:color w:val="000000"/>
                <w:lang w:val="it-IT"/>
              </w:rPr>
              <w:t>.13**</w:t>
            </w:r>
          </w:p>
        </w:tc>
        <w:tc>
          <w:tcPr>
            <w:tcW w:w="850" w:type="dxa"/>
            <w:tcBorders>
              <w:top w:val="nil"/>
              <w:left w:val="nil"/>
              <w:bottom w:val="nil"/>
              <w:right w:val="nil"/>
            </w:tcBorders>
            <w:shd w:val="clear" w:color="auto" w:fill="auto"/>
            <w:vAlign w:val="center"/>
          </w:tcPr>
          <w:p w14:paraId="46A4C61E" w14:textId="77777777" w:rsidR="00337546" w:rsidRPr="008B4F7D" w:rsidRDefault="00337546" w:rsidP="00337546">
            <w:pPr>
              <w:jc w:val="center"/>
              <w:rPr>
                <w:rFonts w:ascii="Times New Roman" w:hAnsi="Times New Roman" w:cs="Times New Roman"/>
                <w:color w:val="000000"/>
                <w:lang w:val="it-IT"/>
              </w:rPr>
            </w:pPr>
            <w:r w:rsidRPr="008B4F7D">
              <w:rPr>
                <w:rFonts w:ascii="Times New Roman" w:hAnsi="Times New Roman" w:cs="Times New Roman"/>
                <w:color w:val="000000"/>
                <w:lang w:val="it-IT"/>
              </w:rPr>
              <w:t>.17**</w:t>
            </w:r>
          </w:p>
        </w:tc>
        <w:tc>
          <w:tcPr>
            <w:tcW w:w="851" w:type="dxa"/>
            <w:tcBorders>
              <w:top w:val="nil"/>
              <w:left w:val="nil"/>
              <w:bottom w:val="nil"/>
              <w:right w:val="nil"/>
            </w:tcBorders>
            <w:shd w:val="clear" w:color="auto" w:fill="auto"/>
            <w:vAlign w:val="center"/>
          </w:tcPr>
          <w:p w14:paraId="3A515653" w14:textId="77777777" w:rsidR="00337546" w:rsidRPr="008B4F7D" w:rsidRDefault="00337546" w:rsidP="00337546">
            <w:pPr>
              <w:jc w:val="center"/>
              <w:rPr>
                <w:rFonts w:ascii="Times New Roman" w:hAnsi="Times New Roman" w:cs="Times New Roman"/>
                <w:color w:val="000000"/>
                <w:lang w:val="it-IT"/>
              </w:rPr>
            </w:pPr>
            <w:r w:rsidRPr="008B4F7D">
              <w:rPr>
                <w:rFonts w:ascii="Times New Roman" w:hAnsi="Times New Roman" w:cs="Times New Roman"/>
                <w:color w:val="000000"/>
                <w:lang w:val="it-IT"/>
              </w:rPr>
              <w:t>-.07</w:t>
            </w:r>
          </w:p>
        </w:tc>
        <w:tc>
          <w:tcPr>
            <w:tcW w:w="850" w:type="dxa"/>
            <w:tcBorders>
              <w:top w:val="nil"/>
              <w:left w:val="nil"/>
              <w:bottom w:val="nil"/>
              <w:right w:val="nil"/>
            </w:tcBorders>
            <w:shd w:val="clear" w:color="auto" w:fill="auto"/>
            <w:vAlign w:val="center"/>
          </w:tcPr>
          <w:p w14:paraId="5D69776E" w14:textId="77777777" w:rsidR="00337546" w:rsidRPr="008B4F7D" w:rsidRDefault="00337546" w:rsidP="00337546">
            <w:pPr>
              <w:jc w:val="center"/>
              <w:rPr>
                <w:rFonts w:ascii="Times New Roman" w:hAnsi="Times New Roman" w:cs="Times New Roman"/>
                <w:color w:val="000000"/>
                <w:lang w:val="it-IT"/>
              </w:rPr>
            </w:pPr>
            <w:r w:rsidRPr="008B4F7D">
              <w:rPr>
                <w:rFonts w:ascii="Times New Roman" w:hAnsi="Times New Roman" w:cs="Times New Roman"/>
                <w:color w:val="000000"/>
                <w:lang w:val="it-IT"/>
              </w:rPr>
              <w:t>-.10*</w:t>
            </w:r>
          </w:p>
        </w:tc>
        <w:tc>
          <w:tcPr>
            <w:tcW w:w="851" w:type="dxa"/>
            <w:tcBorders>
              <w:top w:val="nil"/>
              <w:left w:val="nil"/>
              <w:bottom w:val="nil"/>
              <w:right w:val="nil"/>
            </w:tcBorders>
            <w:shd w:val="clear" w:color="auto" w:fill="auto"/>
            <w:vAlign w:val="center"/>
          </w:tcPr>
          <w:p w14:paraId="3217A987" w14:textId="77777777" w:rsidR="00337546" w:rsidRPr="008B4F7D" w:rsidRDefault="00337546" w:rsidP="00337546">
            <w:pPr>
              <w:jc w:val="center"/>
              <w:rPr>
                <w:rFonts w:ascii="Times New Roman" w:hAnsi="Times New Roman" w:cs="Times New Roman"/>
                <w:lang w:val="it-IT"/>
              </w:rPr>
            </w:pPr>
            <w:r w:rsidRPr="008B4F7D">
              <w:rPr>
                <w:rFonts w:ascii="Times New Roman" w:hAnsi="Times New Roman" w:cs="Times New Roman"/>
                <w:lang w:val="it-IT"/>
              </w:rPr>
              <w:t>.80**</w:t>
            </w:r>
          </w:p>
        </w:tc>
        <w:tc>
          <w:tcPr>
            <w:tcW w:w="850" w:type="dxa"/>
            <w:tcBorders>
              <w:top w:val="nil"/>
              <w:left w:val="nil"/>
              <w:bottom w:val="nil"/>
              <w:right w:val="nil"/>
            </w:tcBorders>
            <w:shd w:val="clear" w:color="auto" w:fill="auto"/>
            <w:vAlign w:val="center"/>
          </w:tcPr>
          <w:p w14:paraId="50CF6F77" w14:textId="77777777" w:rsidR="00337546" w:rsidRPr="008B4F7D" w:rsidRDefault="00337546" w:rsidP="00337546">
            <w:pPr>
              <w:jc w:val="center"/>
              <w:rPr>
                <w:rFonts w:ascii="Times New Roman" w:hAnsi="Times New Roman" w:cs="Times New Roman"/>
                <w:lang w:val="it-IT"/>
              </w:rPr>
            </w:pPr>
            <w:r w:rsidRPr="008B4F7D">
              <w:rPr>
                <w:rFonts w:ascii="Times New Roman" w:hAnsi="Times New Roman" w:cs="Times New Roman"/>
                <w:lang w:val="it-IT"/>
              </w:rPr>
              <w:t>.66**</w:t>
            </w:r>
          </w:p>
        </w:tc>
        <w:tc>
          <w:tcPr>
            <w:tcW w:w="709" w:type="dxa"/>
            <w:tcBorders>
              <w:top w:val="nil"/>
              <w:left w:val="nil"/>
              <w:bottom w:val="nil"/>
              <w:right w:val="nil"/>
            </w:tcBorders>
            <w:shd w:val="clear" w:color="auto" w:fill="auto"/>
            <w:vAlign w:val="center"/>
          </w:tcPr>
          <w:p w14:paraId="40F416C0" w14:textId="77777777" w:rsidR="00337546" w:rsidRPr="008B4F7D" w:rsidRDefault="00337546" w:rsidP="00337546">
            <w:pPr>
              <w:jc w:val="center"/>
              <w:rPr>
                <w:rFonts w:ascii="Times New Roman" w:hAnsi="Times New Roman" w:cs="Times New Roman"/>
                <w:lang w:val="it-IT"/>
              </w:rPr>
            </w:pPr>
            <w:r w:rsidRPr="008B4F7D">
              <w:rPr>
                <w:rFonts w:ascii="Times New Roman" w:hAnsi="Times New Roman" w:cs="Times New Roman"/>
                <w:lang w:val="it-IT"/>
              </w:rPr>
              <w:t>-.05</w:t>
            </w:r>
          </w:p>
        </w:tc>
        <w:tc>
          <w:tcPr>
            <w:tcW w:w="850" w:type="dxa"/>
            <w:tcBorders>
              <w:top w:val="nil"/>
              <w:left w:val="nil"/>
              <w:bottom w:val="nil"/>
              <w:right w:val="nil"/>
            </w:tcBorders>
            <w:shd w:val="clear" w:color="auto" w:fill="auto"/>
            <w:vAlign w:val="center"/>
          </w:tcPr>
          <w:p w14:paraId="6F199A84" w14:textId="77777777" w:rsidR="00337546" w:rsidRPr="008B4F7D" w:rsidRDefault="00337546" w:rsidP="00337546">
            <w:pPr>
              <w:jc w:val="center"/>
              <w:rPr>
                <w:rFonts w:ascii="Times New Roman" w:hAnsi="Times New Roman" w:cs="Times New Roman"/>
                <w:lang w:val="it-IT"/>
              </w:rPr>
            </w:pPr>
            <w:r w:rsidRPr="008B4F7D">
              <w:rPr>
                <w:rFonts w:ascii="Times New Roman" w:hAnsi="Times New Roman" w:cs="Times New Roman"/>
                <w:lang w:val="it-IT"/>
              </w:rPr>
              <w:t>(n.a.)</w:t>
            </w:r>
          </w:p>
        </w:tc>
        <w:tc>
          <w:tcPr>
            <w:tcW w:w="709" w:type="dxa"/>
            <w:tcBorders>
              <w:top w:val="nil"/>
              <w:left w:val="nil"/>
              <w:bottom w:val="nil"/>
              <w:right w:val="nil"/>
            </w:tcBorders>
            <w:shd w:val="clear" w:color="auto" w:fill="auto"/>
            <w:vAlign w:val="center"/>
          </w:tcPr>
          <w:p w14:paraId="4449A0D4" w14:textId="77777777" w:rsidR="00337546" w:rsidRPr="008B4F7D" w:rsidRDefault="00337546" w:rsidP="00337546">
            <w:pPr>
              <w:jc w:val="center"/>
              <w:rPr>
                <w:rFonts w:ascii="Times New Roman" w:hAnsi="Times New Roman" w:cs="Times New Roman"/>
                <w:lang w:val="it-IT"/>
              </w:rPr>
            </w:pPr>
          </w:p>
        </w:tc>
      </w:tr>
      <w:tr w:rsidR="00337546" w:rsidRPr="008247CD" w14:paraId="33CA554B" w14:textId="77777777" w:rsidTr="00337546">
        <w:tc>
          <w:tcPr>
            <w:tcW w:w="2256" w:type="dxa"/>
            <w:tcBorders>
              <w:top w:val="nil"/>
              <w:left w:val="nil"/>
              <w:bottom w:val="single" w:sz="4" w:space="0" w:color="auto"/>
              <w:right w:val="nil"/>
            </w:tcBorders>
            <w:shd w:val="clear" w:color="auto" w:fill="auto"/>
          </w:tcPr>
          <w:p w14:paraId="750A4F1B" w14:textId="77777777" w:rsidR="00337546" w:rsidRPr="008B4F7D" w:rsidRDefault="00337546" w:rsidP="00337546">
            <w:pPr>
              <w:ind w:firstLine="176"/>
              <w:rPr>
                <w:rFonts w:ascii="Times New Roman" w:hAnsi="Times New Roman" w:cs="Times New Roman"/>
                <w:lang w:val="it-IT"/>
              </w:rPr>
            </w:pPr>
            <w:r w:rsidRPr="008B4F7D">
              <w:rPr>
                <w:rFonts w:ascii="Times New Roman" w:hAnsi="Times New Roman" w:cs="Times New Roman"/>
                <w:lang w:val="it-IT"/>
              </w:rPr>
              <w:t>13. Function</w:t>
            </w:r>
            <w:r w:rsidRPr="008B4F7D">
              <w:rPr>
                <w:rFonts w:ascii="Times New Roman" w:hAnsi="Times New Roman" w:cs="Times New Roman"/>
                <w:vertAlign w:val="superscript"/>
                <w:lang w:val="it-IT"/>
              </w:rPr>
              <w:t>e</w:t>
            </w:r>
          </w:p>
        </w:tc>
        <w:tc>
          <w:tcPr>
            <w:tcW w:w="721" w:type="dxa"/>
            <w:tcBorders>
              <w:top w:val="nil"/>
              <w:left w:val="nil"/>
              <w:bottom w:val="single" w:sz="4" w:space="0" w:color="auto"/>
              <w:right w:val="nil"/>
            </w:tcBorders>
            <w:shd w:val="clear" w:color="auto" w:fill="auto"/>
            <w:vAlign w:val="center"/>
          </w:tcPr>
          <w:p w14:paraId="2789A3BD" w14:textId="77777777" w:rsidR="00337546" w:rsidRPr="008B4F7D" w:rsidRDefault="00337546" w:rsidP="00337546">
            <w:pPr>
              <w:jc w:val="center"/>
              <w:rPr>
                <w:rFonts w:ascii="Times New Roman" w:hAnsi="Times New Roman" w:cs="Times New Roman"/>
                <w:lang w:val="it-IT"/>
              </w:rPr>
            </w:pPr>
            <w:r w:rsidRPr="008B4F7D">
              <w:rPr>
                <w:rFonts w:ascii="Times New Roman" w:hAnsi="Times New Roman" w:cs="Times New Roman"/>
                <w:lang w:val="it-IT"/>
              </w:rPr>
              <w:t>-</w:t>
            </w:r>
          </w:p>
        </w:tc>
        <w:tc>
          <w:tcPr>
            <w:tcW w:w="567" w:type="dxa"/>
            <w:tcBorders>
              <w:top w:val="nil"/>
              <w:left w:val="nil"/>
              <w:bottom w:val="single" w:sz="4" w:space="0" w:color="auto"/>
              <w:right w:val="nil"/>
            </w:tcBorders>
            <w:shd w:val="clear" w:color="auto" w:fill="auto"/>
            <w:vAlign w:val="center"/>
          </w:tcPr>
          <w:p w14:paraId="665B56E9" w14:textId="77777777" w:rsidR="00337546" w:rsidRPr="008B4F7D" w:rsidRDefault="00337546" w:rsidP="00337546">
            <w:pPr>
              <w:jc w:val="center"/>
              <w:rPr>
                <w:rFonts w:ascii="Times New Roman" w:hAnsi="Times New Roman" w:cs="Times New Roman"/>
                <w:lang w:val="it-IT"/>
              </w:rPr>
            </w:pPr>
            <w:r w:rsidRPr="008B4F7D">
              <w:rPr>
                <w:rFonts w:ascii="Times New Roman" w:hAnsi="Times New Roman" w:cs="Times New Roman"/>
                <w:lang w:val="it-IT"/>
              </w:rPr>
              <w:t>-</w:t>
            </w:r>
          </w:p>
        </w:tc>
        <w:tc>
          <w:tcPr>
            <w:tcW w:w="851" w:type="dxa"/>
            <w:tcBorders>
              <w:top w:val="nil"/>
              <w:left w:val="nil"/>
              <w:bottom w:val="single" w:sz="4" w:space="0" w:color="auto"/>
              <w:right w:val="nil"/>
            </w:tcBorders>
            <w:shd w:val="clear" w:color="auto" w:fill="auto"/>
            <w:vAlign w:val="center"/>
          </w:tcPr>
          <w:p w14:paraId="59220CE6" w14:textId="77777777" w:rsidR="00337546" w:rsidRPr="008B4F7D" w:rsidRDefault="00337546" w:rsidP="00337546">
            <w:pPr>
              <w:jc w:val="center"/>
              <w:rPr>
                <w:rFonts w:ascii="Times New Roman" w:hAnsi="Times New Roman" w:cs="Times New Roman"/>
                <w:color w:val="000000"/>
                <w:lang w:val="it-IT"/>
              </w:rPr>
            </w:pPr>
            <w:r w:rsidRPr="008B4F7D">
              <w:rPr>
                <w:rFonts w:ascii="Times New Roman" w:hAnsi="Times New Roman" w:cs="Times New Roman"/>
                <w:color w:val="000000"/>
                <w:lang w:val="it-IT"/>
              </w:rPr>
              <w:t>-.12**</w:t>
            </w:r>
          </w:p>
        </w:tc>
        <w:tc>
          <w:tcPr>
            <w:tcW w:w="850" w:type="dxa"/>
            <w:tcBorders>
              <w:top w:val="nil"/>
              <w:left w:val="nil"/>
              <w:bottom w:val="single" w:sz="4" w:space="0" w:color="auto"/>
              <w:right w:val="nil"/>
            </w:tcBorders>
            <w:shd w:val="clear" w:color="auto" w:fill="auto"/>
            <w:vAlign w:val="center"/>
          </w:tcPr>
          <w:p w14:paraId="0A55AEBF" w14:textId="77777777" w:rsidR="00337546" w:rsidRPr="008B4F7D" w:rsidRDefault="00337546" w:rsidP="00337546">
            <w:pPr>
              <w:jc w:val="center"/>
              <w:rPr>
                <w:rFonts w:ascii="Times New Roman" w:hAnsi="Times New Roman" w:cs="Times New Roman"/>
                <w:color w:val="000000"/>
                <w:lang w:val="it-IT"/>
              </w:rPr>
            </w:pPr>
            <w:r w:rsidRPr="008B4F7D">
              <w:rPr>
                <w:rFonts w:ascii="Times New Roman" w:hAnsi="Times New Roman" w:cs="Times New Roman"/>
                <w:color w:val="000000"/>
                <w:lang w:val="it-IT"/>
              </w:rPr>
              <w:t>-.07</w:t>
            </w:r>
          </w:p>
        </w:tc>
        <w:tc>
          <w:tcPr>
            <w:tcW w:w="851" w:type="dxa"/>
            <w:tcBorders>
              <w:top w:val="nil"/>
              <w:left w:val="nil"/>
              <w:bottom w:val="single" w:sz="4" w:space="0" w:color="auto"/>
              <w:right w:val="nil"/>
            </w:tcBorders>
            <w:shd w:val="clear" w:color="auto" w:fill="auto"/>
            <w:vAlign w:val="center"/>
          </w:tcPr>
          <w:p w14:paraId="141D8B0A" w14:textId="77777777" w:rsidR="00337546" w:rsidRPr="008B4F7D" w:rsidRDefault="00337546" w:rsidP="00337546">
            <w:pPr>
              <w:jc w:val="center"/>
              <w:rPr>
                <w:rFonts w:ascii="Times New Roman" w:hAnsi="Times New Roman" w:cs="Times New Roman"/>
                <w:color w:val="000000"/>
                <w:lang w:val="it-IT"/>
              </w:rPr>
            </w:pPr>
            <w:r w:rsidRPr="008B4F7D">
              <w:rPr>
                <w:rFonts w:ascii="Times New Roman" w:hAnsi="Times New Roman" w:cs="Times New Roman"/>
                <w:color w:val="000000"/>
                <w:lang w:val="it-IT"/>
              </w:rPr>
              <w:t>-.07</w:t>
            </w:r>
          </w:p>
        </w:tc>
        <w:tc>
          <w:tcPr>
            <w:tcW w:w="850" w:type="dxa"/>
            <w:tcBorders>
              <w:top w:val="nil"/>
              <w:left w:val="nil"/>
              <w:bottom w:val="single" w:sz="4" w:space="0" w:color="auto"/>
              <w:right w:val="nil"/>
            </w:tcBorders>
            <w:shd w:val="clear" w:color="auto" w:fill="auto"/>
            <w:vAlign w:val="center"/>
          </w:tcPr>
          <w:p w14:paraId="4C6BB435" w14:textId="77777777" w:rsidR="00337546" w:rsidRPr="008B4F7D" w:rsidRDefault="00337546" w:rsidP="00337546">
            <w:pPr>
              <w:jc w:val="center"/>
              <w:rPr>
                <w:rFonts w:ascii="Times New Roman" w:hAnsi="Times New Roman" w:cs="Times New Roman"/>
                <w:color w:val="000000"/>
                <w:lang w:val="it-IT"/>
              </w:rPr>
            </w:pPr>
            <w:r w:rsidRPr="008B4F7D">
              <w:rPr>
                <w:rFonts w:ascii="Times New Roman" w:hAnsi="Times New Roman" w:cs="Times New Roman"/>
                <w:color w:val="000000"/>
                <w:lang w:val="it-IT"/>
              </w:rPr>
              <w:t>-.05</w:t>
            </w:r>
          </w:p>
        </w:tc>
        <w:tc>
          <w:tcPr>
            <w:tcW w:w="851" w:type="dxa"/>
            <w:tcBorders>
              <w:top w:val="nil"/>
              <w:left w:val="nil"/>
              <w:bottom w:val="single" w:sz="4" w:space="0" w:color="auto"/>
              <w:right w:val="nil"/>
            </w:tcBorders>
            <w:shd w:val="clear" w:color="auto" w:fill="auto"/>
            <w:vAlign w:val="center"/>
          </w:tcPr>
          <w:p w14:paraId="5AED2A39" w14:textId="77777777" w:rsidR="00337546" w:rsidRPr="008B4F7D" w:rsidRDefault="00337546" w:rsidP="00337546">
            <w:pPr>
              <w:jc w:val="center"/>
              <w:rPr>
                <w:rFonts w:ascii="Times New Roman" w:hAnsi="Times New Roman" w:cs="Times New Roman"/>
                <w:color w:val="000000"/>
                <w:lang w:val="it-IT"/>
              </w:rPr>
            </w:pPr>
            <w:r w:rsidRPr="008B4F7D">
              <w:rPr>
                <w:rFonts w:ascii="Times New Roman" w:hAnsi="Times New Roman" w:cs="Times New Roman"/>
                <w:color w:val="000000"/>
                <w:lang w:val="it-IT"/>
              </w:rPr>
              <w:t>.04</w:t>
            </w:r>
          </w:p>
        </w:tc>
        <w:tc>
          <w:tcPr>
            <w:tcW w:w="850" w:type="dxa"/>
            <w:tcBorders>
              <w:top w:val="nil"/>
              <w:left w:val="nil"/>
              <w:bottom w:val="single" w:sz="4" w:space="0" w:color="auto"/>
              <w:right w:val="nil"/>
            </w:tcBorders>
            <w:shd w:val="clear" w:color="auto" w:fill="auto"/>
            <w:vAlign w:val="center"/>
          </w:tcPr>
          <w:p w14:paraId="5779A5CC" w14:textId="77777777" w:rsidR="00337546" w:rsidRPr="008B4F7D" w:rsidRDefault="00337546" w:rsidP="00337546">
            <w:pPr>
              <w:jc w:val="center"/>
              <w:rPr>
                <w:rFonts w:ascii="Times New Roman" w:hAnsi="Times New Roman" w:cs="Times New Roman"/>
                <w:color w:val="000000"/>
                <w:lang w:val="it-IT"/>
              </w:rPr>
            </w:pPr>
            <w:r w:rsidRPr="008B4F7D">
              <w:rPr>
                <w:rFonts w:ascii="Times New Roman" w:hAnsi="Times New Roman" w:cs="Times New Roman"/>
                <w:color w:val="000000"/>
                <w:lang w:val="it-IT"/>
              </w:rPr>
              <w:t>.02</w:t>
            </w:r>
          </w:p>
        </w:tc>
        <w:tc>
          <w:tcPr>
            <w:tcW w:w="851" w:type="dxa"/>
            <w:tcBorders>
              <w:top w:val="nil"/>
              <w:left w:val="nil"/>
              <w:bottom w:val="single" w:sz="4" w:space="0" w:color="auto"/>
              <w:right w:val="nil"/>
            </w:tcBorders>
            <w:shd w:val="clear" w:color="auto" w:fill="auto"/>
            <w:vAlign w:val="center"/>
          </w:tcPr>
          <w:p w14:paraId="70DA5BD2" w14:textId="77777777" w:rsidR="00337546" w:rsidRPr="00004423" w:rsidRDefault="00337546" w:rsidP="00337546">
            <w:pPr>
              <w:jc w:val="center"/>
              <w:rPr>
                <w:rFonts w:ascii="Times New Roman" w:hAnsi="Times New Roman" w:cs="Times New Roman"/>
                <w:color w:val="000000"/>
                <w:lang w:val="en-US"/>
              </w:rPr>
            </w:pPr>
            <w:r w:rsidRPr="008B4F7D">
              <w:rPr>
                <w:rFonts w:ascii="Times New Roman" w:hAnsi="Times New Roman" w:cs="Times New Roman"/>
                <w:color w:val="000000"/>
                <w:lang w:val="it-IT"/>
              </w:rPr>
              <w:t>-.13*</w:t>
            </w:r>
            <w:r>
              <w:rPr>
                <w:rFonts w:ascii="Times New Roman" w:hAnsi="Times New Roman" w:cs="Times New Roman"/>
                <w:color w:val="000000"/>
                <w:lang w:val="en-US"/>
              </w:rPr>
              <w:t>*</w:t>
            </w:r>
          </w:p>
        </w:tc>
        <w:tc>
          <w:tcPr>
            <w:tcW w:w="850" w:type="dxa"/>
            <w:tcBorders>
              <w:top w:val="nil"/>
              <w:left w:val="nil"/>
              <w:bottom w:val="single" w:sz="4" w:space="0" w:color="auto"/>
              <w:right w:val="nil"/>
            </w:tcBorders>
            <w:shd w:val="clear" w:color="auto" w:fill="auto"/>
            <w:vAlign w:val="center"/>
          </w:tcPr>
          <w:p w14:paraId="040189E5" w14:textId="77777777" w:rsidR="00337546" w:rsidRPr="00004423" w:rsidRDefault="00337546" w:rsidP="00337546">
            <w:pPr>
              <w:jc w:val="center"/>
              <w:rPr>
                <w:rFonts w:ascii="Times New Roman" w:hAnsi="Times New Roman" w:cs="Times New Roman"/>
                <w:color w:val="000000"/>
                <w:lang w:val="en-US"/>
              </w:rPr>
            </w:pPr>
            <w:r>
              <w:rPr>
                <w:rFonts w:ascii="Times New Roman" w:hAnsi="Times New Roman" w:cs="Times New Roman"/>
                <w:color w:val="000000"/>
                <w:lang w:val="en-US"/>
              </w:rPr>
              <w:t>.03</w:t>
            </w:r>
          </w:p>
        </w:tc>
        <w:tc>
          <w:tcPr>
            <w:tcW w:w="851" w:type="dxa"/>
            <w:tcBorders>
              <w:top w:val="nil"/>
              <w:left w:val="nil"/>
              <w:bottom w:val="single" w:sz="4" w:space="0" w:color="auto"/>
              <w:right w:val="nil"/>
            </w:tcBorders>
            <w:shd w:val="clear" w:color="auto" w:fill="auto"/>
            <w:vAlign w:val="center"/>
          </w:tcPr>
          <w:p w14:paraId="4A13BA62" w14:textId="77777777" w:rsidR="00337546" w:rsidRPr="00004423" w:rsidRDefault="00337546" w:rsidP="00337546">
            <w:pPr>
              <w:jc w:val="center"/>
              <w:rPr>
                <w:rFonts w:ascii="Times New Roman" w:hAnsi="Times New Roman" w:cs="Times New Roman"/>
                <w:lang w:val="en-US"/>
              </w:rPr>
            </w:pPr>
            <w:r>
              <w:rPr>
                <w:rFonts w:ascii="Times New Roman" w:hAnsi="Times New Roman" w:cs="Times New Roman"/>
                <w:lang w:val="en-US"/>
              </w:rPr>
              <w:t>.00</w:t>
            </w:r>
          </w:p>
        </w:tc>
        <w:tc>
          <w:tcPr>
            <w:tcW w:w="850" w:type="dxa"/>
            <w:tcBorders>
              <w:top w:val="nil"/>
              <w:left w:val="nil"/>
              <w:bottom w:val="single" w:sz="4" w:space="0" w:color="auto"/>
              <w:right w:val="nil"/>
            </w:tcBorders>
            <w:shd w:val="clear" w:color="auto" w:fill="auto"/>
            <w:vAlign w:val="center"/>
          </w:tcPr>
          <w:p w14:paraId="71E2112C" w14:textId="77777777" w:rsidR="00337546" w:rsidRPr="00004423" w:rsidRDefault="00337546" w:rsidP="00337546">
            <w:pPr>
              <w:jc w:val="center"/>
              <w:rPr>
                <w:rFonts w:ascii="Times New Roman" w:hAnsi="Times New Roman" w:cs="Times New Roman"/>
                <w:lang w:val="en-US"/>
              </w:rPr>
            </w:pPr>
            <w:r>
              <w:rPr>
                <w:rFonts w:ascii="Times New Roman" w:hAnsi="Times New Roman" w:cs="Times New Roman"/>
                <w:lang w:val="en-US"/>
              </w:rPr>
              <w:t>.24**</w:t>
            </w:r>
          </w:p>
        </w:tc>
        <w:tc>
          <w:tcPr>
            <w:tcW w:w="709" w:type="dxa"/>
            <w:tcBorders>
              <w:top w:val="nil"/>
              <w:left w:val="nil"/>
              <w:bottom w:val="single" w:sz="4" w:space="0" w:color="auto"/>
              <w:right w:val="nil"/>
            </w:tcBorders>
            <w:shd w:val="clear" w:color="auto" w:fill="auto"/>
            <w:vAlign w:val="center"/>
          </w:tcPr>
          <w:p w14:paraId="08B9C172" w14:textId="77777777" w:rsidR="00337546" w:rsidRPr="00004423" w:rsidRDefault="00337546" w:rsidP="00337546">
            <w:pPr>
              <w:jc w:val="center"/>
              <w:rPr>
                <w:rFonts w:ascii="Times New Roman" w:hAnsi="Times New Roman" w:cs="Times New Roman"/>
                <w:lang w:val="en-US"/>
              </w:rPr>
            </w:pPr>
            <w:r>
              <w:rPr>
                <w:rFonts w:ascii="Times New Roman" w:hAnsi="Times New Roman" w:cs="Times New Roman"/>
                <w:lang w:val="en-US"/>
              </w:rPr>
              <w:t>.09*</w:t>
            </w:r>
          </w:p>
        </w:tc>
        <w:tc>
          <w:tcPr>
            <w:tcW w:w="850" w:type="dxa"/>
            <w:tcBorders>
              <w:top w:val="nil"/>
              <w:left w:val="nil"/>
              <w:bottom w:val="single" w:sz="4" w:space="0" w:color="auto"/>
              <w:right w:val="nil"/>
            </w:tcBorders>
            <w:shd w:val="clear" w:color="auto" w:fill="auto"/>
            <w:vAlign w:val="center"/>
          </w:tcPr>
          <w:p w14:paraId="593EDAA6" w14:textId="77777777" w:rsidR="00337546" w:rsidRPr="00004423" w:rsidRDefault="00337546" w:rsidP="00337546">
            <w:pPr>
              <w:jc w:val="center"/>
              <w:rPr>
                <w:rFonts w:ascii="Times New Roman" w:hAnsi="Times New Roman" w:cs="Times New Roman"/>
                <w:lang w:val="en-US"/>
              </w:rPr>
            </w:pPr>
            <w:r>
              <w:rPr>
                <w:rFonts w:ascii="Times New Roman" w:hAnsi="Times New Roman" w:cs="Times New Roman"/>
                <w:lang w:val="en-US"/>
              </w:rPr>
              <w:t>.15**</w:t>
            </w:r>
          </w:p>
        </w:tc>
        <w:tc>
          <w:tcPr>
            <w:tcW w:w="709" w:type="dxa"/>
            <w:tcBorders>
              <w:top w:val="nil"/>
              <w:left w:val="nil"/>
              <w:bottom w:val="single" w:sz="4" w:space="0" w:color="auto"/>
              <w:right w:val="nil"/>
            </w:tcBorders>
            <w:shd w:val="clear" w:color="auto" w:fill="auto"/>
            <w:vAlign w:val="center"/>
          </w:tcPr>
          <w:p w14:paraId="5B5700E6" w14:textId="77777777" w:rsidR="00337546" w:rsidRPr="00004423" w:rsidRDefault="00337546" w:rsidP="00337546">
            <w:pPr>
              <w:jc w:val="center"/>
              <w:rPr>
                <w:rFonts w:ascii="Times New Roman" w:hAnsi="Times New Roman" w:cs="Times New Roman"/>
                <w:lang w:val="en-US"/>
              </w:rPr>
            </w:pPr>
            <w:r w:rsidRPr="00004423">
              <w:rPr>
                <w:rFonts w:ascii="Times New Roman" w:hAnsi="Times New Roman" w:cs="Times New Roman"/>
                <w:lang w:val="en-US"/>
              </w:rPr>
              <w:t>(</w:t>
            </w:r>
            <w:proofErr w:type="spellStart"/>
            <w:r w:rsidRPr="00004423">
              <w:rPr>
                <w:rFonts w:ascii="Times New Roman" w:hAnsi="Times New Roman" w:cs="Times New Roman"/>
                <w:lang w:val="en-US"/>
              </w:rPr>
              <w:t>n.a</w:t>
            </w:r>
            <w:proofErr w:type="spellEnd"/>
            <w:r w:rsidRPr="00004423">
              <w:rPr>
                <w:rFonts w:ascii="Times New Roman" w:hAnsi="Times New Roman" w:cs="Times New Roman"/>
                <w:lang w:val="en-US"/>
              </w:rPr>
              <w:t>)</w:t>
            </w:r>
          </w:p>
        </w:tc>
      </w:tr>
    </w:tbl>
    <w:p w14:paraId="7436DAA3" w14:textId="77777777" w:rsidR="00337546" w:rsidRPr="007E7A0E" w:rsidRDefault="00337546" w:rsidP="00337546">
      <w:pPr>
        <w:spacing w:before="240" w:after="0" w:line="276" w:lineRule="auto"/>
        <w:rPr>
          <w:rFonts w:ascii="Times New Roman" w:hAnsi="Times New Roman" w:cs="Times New Roman"/>
          <w:i/>
          <w:lang w:val="en-US"/>
        </w:rPr>
      </w:pPr>
      <w:r w:rsidRPr="007E7A0E">
        <w:rPr>
          <w:rFonts w:ascii="Times New Roman" w:hAnsi="Times New Roman" w:cs="Times New Roman"/>
          <w:i/>
          <w:lang w:val="en-US"/>
        </w:rPr>
        <w:t>Note:</w:t>
      </w:r>
    </w:p>
    <w:p w14:paraId="776E887C" w14:textId="77777777" w:rsidR="00337546" w:rsidRPr="00895C04" w:rsidRDefault="00337546" w:rsidP="00337546">
      <w:pPr>
        <w:spacing w:after="0" w:line="276" w:lineRule="auto"/>
        <w:rPr>
          <w:rFonts w:ascii="Times New Roman" w:hAnsi="Times New Roman" w:cs="Times New Roman"/>
          <w:lang w:val="en-US"/>
        </w:rPr>
      </w:pPr>
      <w:proofErr w:type="spellStart"/>
      <w:r w:rsidRPr="00895C04">
        <w:rPr>
          <w:rFonts w:ascii="Times New Roman" w:hAnsi="Times New Roman" w:cs="Times New Roman"/>
          <w:vertAlign w:val="superscript"/>
          <w:lang w:val="en-US"/>
        </w:rPr>
        <w:t>a</w:t>
      </w:r>
      <w:r w:rsidRPr="00895C04">
        <w:rPr>
          <w:rFonts w:ascii="Times New Roman" w:hAnsi="Times New Roman" w:cs="Times New Roman"/>
          <w:lang w:val="en-US"/>
        </w:rPr>
        <w:t>All</w:t>
      </w:r>
      <w:proofErr w:type="spellEnd"/>
      <w:r w:rsidRPr="00895C04">
        <w:rPr>
          <w:rFonts w:ascii="Times New Roman" w:hAnsi="Times New Roman" w:cs="Times New Roman"/>
          <w:lang w:val="en-US"/>
        </w:rPr>
        <w:t xml:space="preserve"> calculations are Pearson correlations</w:t>
      </w:r>
    </w:p>
    <w:p w14:paraId="66770531" w14:textId="77777777" w:rsidR="00337546" w:rsidRPr="00895C04" w:rsidRDefault="00337546" w:rsidP="00337546">
      <w:pPr>
        <w:spacing w:after="0" w:line="276" w:lineRule="auto"/>
        <w:rPr>
          <w:rFonts w:ascii="Times New Roman" w:hAnsi="Times New Roman" w:cs="Times New Roman"/>
          <w:lang w:val="en-US"/>
        </w:rPr>
      </w:pPr>
      <w:r w:rsidRPr="00895C04">
        <w:rPr>
          <w:rFonts w:ascii="Times New Roman" w:hAnsi="Times New Roman" w:cs="Times New Roman"/>
          <w:vertAlign w:val="superscript"/>
          <w:lang w:val="en-US"/>
        </w:rPr>
        <w:t>b</w:t>
      </w:r>
      <w:r w:rsidRPr="00895C04">
        <w:rPr>
          <w:rFonts w:ascii="Times New Roman" w:hAnsi="Times New Roman" w:cs="Times New Roman"/>
          <w:lang w:val="en-US"/>
        </w:rPr>
        <w:t>0 = female; 1 = male</w:t>
      </w:r>
    </w:p>
    <w:p w14:paraId="7F0F0449" w14:textId="77777777" w:rsidR="00337546" w:rsidRPr="00895C04" w:rsidRDefault="00337546" w:rsidP="00337546">
      <w:pPr>
        <w:spacing w:after="0" w:line="276" w:lineRule="auto"/>
        <w:rPr>
          <w:rFonts w:ascii="Times New Roman" w:hAnsi="Times New Roman" w:cs="Times New Roman"/>
          <w:lang w:val="en-US"/>
        </w:rPr>
      </w:pPr>
      <w:r w:rsidRPr="00895C04">
        <w:rPr>
          <w:rFonts w:ascii="Times New Roman" w:hAnsi="Times New Roman" w:cs="Times New Roman"/>
          <w:vertAlign w:val="superscript"/>
          <w:lang w:val="en-US"/>
        </w:rPr>
        <w:t>c</w:t>
      </w:r>
      <w:r w:rsidRPr="00895C04">
        <w:rPr>
          <w:rFonts w:ascii="Times New Roman" w:hAnsi="Times New Roman" w:cs="Times New Roman"/>
          <w:lang w:val="en-US"/>
        </w:rPr>
        <w:t>0 = non tenured; 1 = tenured</w:t>
      </w:r>
    </w:p>
    <w:p w14:paraId="7E245C67" w14:textId="77777777" w:rsidR="00337546" w:rsidRPr="00895C04" w:rsidRDefault="00337546" w:rsidP="00337546">
      <w:pPr>
        <w:spacing w:after="0" w:line="276" w:lineRule="auto"/>
        <w:rPr>
          <w:rFonts w:ascii="Times New Roman" w:hAnsi="Times New Roman" w:cs="Times New Roman"/>
          <w:lang w:val="en-US"/>
        </w:rPr>
      </w:pPr>
      <w:r w:rsidRPr="00895C04">
        <w:rPr>
          <w:rFonts w:ascii="Times New Roman" w:hAnsi="Times New Roman" w:cs="Times New Roman"/>
          <w:vertAlign w:val="superscript"/>
          <w:lang w:val="en-US"/>
        </w:rPr>
        <w:t>d</w:t>
      </w:r>
      <w:r>
        <w:rPr>
          <w:rFonts w:ascii="Times New Roman" w:hAnsi="Times New Roman" w:cs="Times New Roman"/>
          <w:lang w:val="en-US"/>
        </w:rPr>
        <w:t>1 = Master’s degree; 2 = Bachelor’s degree; 3 = High school degree</w:t>
      </w:r>
    </w:p>
    <w:p w14:paraId="53F9CD3C" w14:textId="77777777" w:rsidR="00337546" w:rsidRPr="00895C04" w:rsidRDefault="00337546" w:rsidP="00337546">
      <w:pPr>
        <w:spacing w:after="0" w:line="276" w:lineRule="auto"/>
        <w:rPr>
          <w:rFonts w:ascii="Times New Roman" w:hAnsi="Times New Roman" w:cs="Times New Roman"/>
          <w:lang w:val="en-US"/>
        </w:rPr>
      </w:pPr>
      <w:r w:rsidRPr="00895C04">
        <w:rPr>
          <w:rFonts w:ascii="Times New Roman" w:hAnsi="Times New Roman" w:cs="Times New Roman"/>
          <w:vertAlign w:val="superscript"/>
          <w:lang w:val="en-US"/>
        </w:rPr>
        <w:t>e</w:t>
      </w:r>
      <w:r w:rsidRPr="00895C04">
        <w:rPr>
          <w:rFonts w:ascii="Times New Roman" w:hAnsi="Times New Roman" w:cs="Times New Roman"/>
          <w:lang w:val="en-US"/>
        </w:rPr>
        <w:t xml:space="preserve">0 = </w:t>
      </w:r>
      <w:r>
        <w:rPr>
          <w:rFonts w:ascii="Times New Roman" w:hAnsi="Times New Roman" w:cs="Times New Roman"/>
          <w:lang w:val="en-US"/>
        </w:rPr>
        <w:t xml:space="preserve">Administrative or technical function; 1 = </w:t>
      </w:r>
      <w:r w:rsidRPr="00895C04">
        <w:rPr>
          <w:rFonts w:ascii="Times New Roman" w:hAnsi="Times New Roman" w:cs="Times New Roman"/>
          <w:lang w:val="en-US"/>
        </w:rPr>
        <w:t>paramedical function</w:t>
      </w:r>
    </w:p>
    <w:p w14:paraId="31434D57" w14:textId="77777777" w:rsidR="00337546" w:rsidRPr="007E7A0E" w:rsidRDefault="00337546" w:rsidP="00337546">
      <w:pPr>
        <w:spacing w:after="0" w:line="276" w:lineRule="auto"/>
        <w:rPr>
          <w:rFonts w:ascii="Times New Roman" w:hAnsi="Times New Roman" w:cs="Times New Roman"/>
          <w:lang w:val="en-US"/>
        </w:rPr>
      </w:pPr>
      <w:r w:rsidRPr="007E7A0E">
        <w:rPr>
          <w:rFonts w:ascii="Times New Roman" w:hAnsi="Times New Roman" w:cs="Times New Roman"/>
          <w:lang w:val="en-US"/>
        </w:rPr>
        <w:t>*Correlation is significant at the .05 level (2-tailed).</w:t>
      </w:r>
    </w:p>
    <w:p w14:paraId="7DFAD493" w14:textId="77777777" w:rsidR="00337546" w:rsidRDefault="00337546" w:rsidP="00337546">
      <w:pPr>
        <w:spacing w:after="0" w:line="276" w:lineRule="auto"/>
        <w:rPr>
          <w:rFonts w:ascii="Times New Roman" w:hAnsi="Times New Roman" w:cs="Times New Roman"/>
          <w:lang w:val="en-US"/>
        </w:rPr>
      </w:pPr>
      <w:r w:rsidRPr="007E7A0E">
        <w:rPr>
          <w:rFonts w:ascii="Times New Roman" w:hAnsi="Times New Roman" w:cs="Times New Roman"/>
          <w:lang w:val="en-US"/>
        </w:rPr>
        <w:t>**Correlation is significant at the .01 level (2-tailed).</w:t>
      </w:r>
    </w:p>
    <w:p w14:paraId="1ABA00AB" w14:textId="77777777" w:rsidR="00337546" w:rsidRDefault="00337546" w:rsidP="00337546">
      <w:pPr>
        <w:spacing w:after="0" w:line="276" w:lineRule="auto"/>
        <w:rPr>
          <w:rFonts w:ascii="Times New Roman" w:hAnsi="Times New Roman" w:cs="Times New Roman"/>
          <w:lang w:val="en-US"/>
        </w:rPr>
      </w:pPr>
    </w:p>
    <w:p w14:paraId="6CB85DEF" w14:textId="77777777" w:rsidR="00337546" w:rsidRDefault="00337546" w:rsidP="00337546">
      <w:pPr>
        <w:spacing w:after="0" w:line="276" w:lineRule="auto"/>
        <w:rPr>
          <w:rFonts w:ascii="Times New Roman" w:hAnsi="Times New Roman" w:cs="Times New Roman"/>
          <w:lang w:val="en-US"/>
        </w:rPr>
      </w:pPr>
    </w:p>
    <w:p w14:paraId="77F89467" w14:textId="77777777" w:rsidR="00337546" w:rsidRDefault="00337546" w:rsidP="00337546">
      <w:pPr>
        <w:spacing w:after="0" w:line="276" w:lineRule="auto"/>
        <w:rPr>
          <w:rFonts w:ascii="Times New Roman" w:hAnsi="Times New Roman" w:cs="Times New Roman"/>
          <w:lang w:val="en-US"/>
        </w:rPr>
      </w:pPr>
    </w:p>
    <w:p w14:paraId="166239EB" w14:textId="77777777" w:rsidR="00337546" w:rsidRDefault="00337546" w:rsidP="00337546">
      <w:pPr>
        <w:spacing w:after="0" w:line="276" w:lineRule="auto"/>
        <w:rPr>
          <w:rFonts w:ascii="Times New Roman" w:hAnsi="Times New Roman" w:cs="Times New Roman"/>
          <w:lang w:val="en-US"/>
        </w:rPr>
      </w:pPr>
    </w:p>
    <w:p w14:paraId="5154A1A5" w14:textId="77777777" w:rsidR="00337546" w:rsidRDefault="00337546" w:rsidP="00337546">
      <w:pPr>
        <w:spacing w:after="0" w:line="276" w:lineRule="auto"/>
        <w:rPr>
          <w:rFonts w:ascii="Times New Roman" w:hAnsi="Times New Roman" w:cs="Times New Roman"/>
          <w:lang w:val="en-US"/>
        </w:rPr>
      </w:pPr>
    </w:p>
    <w:p w14:paraId="36CA1667" w14:textId="6AA290D7" w:rsidR="00337546" w:rsidRDefault="00337546">
      <w:pPr>
        <w:rPr>
          <w:rFonts w:ascii="Times New Roman" w:hAnsi="Times New Roman" w:cs="Times New Roman"/>
          <w:lang w:val="en-US"/>
        </w:rPr>
      </w:pPr>
      <w:r>
        <w:rPr>
          <w:rFonts w:ascii="Times New Roman" w:hAnsi="Times New Roman" w:cs="Times New Roman"/>
          <w:lang w:val="en-US"/>
        </w:rPr>
        <w:br w:type="page"/>
      </w:r>
    </w:p>
    <w:p w14:paraId="7DD6BF76" w14:textId="77777777" w:rsidR="00337546" w:rsidRDefault="00337546" w:rsidP="00337546">
      <w:pPr>
        <w:spacing w:after="0" w:line="276" w:lineRule="auto"/>
        <w:rPr>
          <w:rFonts w:ascii="Times New Roman" w:hAnsi="Times New Roman" w:cs="Times New Roman"/>
          <w:lang w:val="en-US"/>
        </w:rPr>
        <w:sectPr w:rsidR="00337546" w:rsidSect="00337546">
          <w:pgSz w:w="16838" w:h="11906" w:orient="landscape"/>
          <w:pgMar w:top="1418" w:right="1418" w:bottom="1418" w:left="1418" w:header="709" w:footer="709" w:gutter="0"/>
          <w:cols w:space="708"/>
          <w:docGrid w:linePitch="360"/>
        </w:sectPr>
      </w:pPr>
    </w:p>
    <w:p w14:paraId="799B7AD1" w14:textId="48FBC58E" w:rsidR="00337546" w:rsidRDefault="00337546" w:rsidP="00337546">
      <w:pPr>
        <w:spacing w:after="0" w:line="276" w:lineRule="auto"/>
        <w:rPr>
          <w:rFonts w:ascii="Times New Roman" w:hAnsi="Times New Roman" w:cs="Times New Roman"/>
          <w:lang w:val="en-US"/>
        </w:rPr>
      </w:pPr>
    </w:p>
    <w:p w14:paraId="1DA2AB79" w14:textId="77777777" w:rsidR="00337546" w:rsidRPr="00643867" w:rsidRDefault="00337546" w:rsidP="00337546">
      <w:pPr>
        <w:rPr>
          <w:lang w:val="en-US"/>
        </w:rPr>
      </w:pPr>
    </w:p>
    <w:p w14:paraId="04990FC9" w14:textId="77777777" w:rsidR="00337546" w:rsidRPr="005C60C6" w:rsidRDefault="00337546" w:rsidP="00337546">
      <w:pPr>
        <w:spacing w:after="240" w:line="240" w:lineRule="auto"/>
        <w:jc w:val="both"/>
        <w:rPr>
          <w:rFonts w:ascii="Times New Roman" w:eastAsia="Times New Roman" w:hAnsi="Times New Roman" w:cs="Times New Roman"/>
          <w:sz w:val="24"/>
          <w:szCs w:val="24"/>
          <w:lang w:val="en-US"/>
        </w:rPr>
      </w:pPr>
      <w:r w:rsidRPr="00E847D9">
        <w:rPr>
          <w:rFonts w:ascii="Times New Roman" w:eastAsia="Times New Roman" w:hAnsi="Times New Roman" w:cs="Times New Roman"/>
          <w:sz w:val="24"/>
          <w:szCs w:val="24"/>
          <w:lang w:val="en-US"/>
        </w:rPr>
        <w:t>Table 2: Unstandardized estimates and confidence intervals limits for the phantom mediation tests</w:t>
      </w:r>
    </w:p>
    <w:tbl>
      <w:tblPr>
        <w:tblStyle w:val="TableGrid2"/>
        <w:tblW w:w="14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51"/>
        <w:gridCol w:w="1417"/>
        <w:gridCol w:w="709"/>
        <w:gridCol w:w="284"/>
        <w:gridCol w:w="952"/>
        <w:gridCol w:w="1316"/>
        <w:gridCol w:w="708"/>
        <w:gridCol w:w="284"/>
        <w:gridCol w:w="1134"/>
        <w:gridCol w:w="1405"/>
        <w:gridCol w:w="675"/>
      </w:tblGrid>
      <w:tr w:rsidR="00337546" w:rsidRPr="005F4F01" w14:paraId="7F05B72E" w14:textId="77777777" w:rsidTr="00337546">
        <w:tc>
          <w:tcPr>
            <w:tcW w:w="4536" w:type="dxa"/>
            <w:vMerge w:val="restart"/>
            <w:tcBorders>
              <w:top w:val="single" w:sz="4" w:space="0" w:color="auto"/>
            </w:tcBorders>
            <w:vAlign w:val="center"/>
          </w:tcPr>
          <w:p w14:paraId="7EFF48CA" w14:textId="77777777" w:rsidR="00337546" w:rsidRPr="005F4F01" w:rsidRDefault="00337546" w:rsidP="00337546">
            <w:pPr>
              <w:jc w:val="center"/>
              <w:rPr>
                <w:rFonts w:ascii="Times New Roman" w:eastAsia="Times New Roman" w:hAnsi="Times New Roman"/>
                <w:lang w:val="nl-NL"/>
              </w:rPr>
            </w:pPr>
            <w:proofErr w:type="spellStart"/>
            <w:r w:rsidRPr="005F4F01">
              <w:rPr>
                <w:rFonts w:ascii="Times New Roman" w:eastAsia="Times New Roman" w:hAnsi="Times New Roman"/>
                <w:lang w:val="nl-NL"/>
              </w:rPr>
              <w:t>Path</w:t>
            </w:r>
            <w:proofErr w:type="spellEnd"/>
          </w:p>
        </w:tc>
        <w:tc>
          <w:tcPr>
            <w:tcW w:w="2977" w:type="dxa"/>
            <w:gridSpan w:val="3"/>
            <w:tcBorders>
              <w:top w:val="single" w:sz="4" w:space="0" w:color="auto"/>
              <w:bottom w:val="single" w:sz="4" w:space="0" w:color="auto"/>
            </w:tcBorders>
            <w:vAlign w:val="center"/>
          </w:tcPr>
          <w:p w14:paraId="2298651F" w14:textId="77777777" w:rsidR="00337546" w:rsidRPr="005F4F01" w:rsidRDefault="00337546" w:rsidP="00337546">
            <w:pPr>
              <w:jc w:val="center"/>
              <w:rPr>
                <w:rFonts w:ascii="Times New Roman" w:eastAsia="Times New Roman" w:hAnsi="Times New Roman"/>
                <w:lang w:val="nl-NL"/>
              </w:rPr>
            </w:pPr>
            <w:r w:rsidRPr="005F4F01">
              <w:rPr>
                <w:rFonts w:ascii="Times New Roman" w:eastAsia="Times New Roman" w:hAnsi="Times New Roman"/>
                <w:lang w:val="nl-NL"/>
              </w:rPr>
              <w:t>Direct effect</w:t>
            </w:r>
          </w:p>
        </w:tc>
        <w:tc>
          <w:tcPr>
            <w:tcW w:w="284" w:type="dxa"/>
            <w:tcBorders>
              <w:top w:val="single" w:sz="4" w:space="0" w:color="auto"/>
            </w:tcBorders>
          </w:tcPr>
          <w:p w14:paraId="4B6C13ED" w14:textId="77777777" w:rsidR="00337546" w:rsidRPr="005F4F01" w:rsidRDefault="00337546" w:rsidP="00337546">
            <w:pPr>
              <w:jc w:val="center"/>
              <w:rPr>
                <w:rFonts w:ascii="Times New Roman" w:eastAsia="Times New Roman" w:hAnsi="Times New Roman"/>
                <w:lang w:val="nl-NL"/>
              </w:rPr>
            </w:pPr>
          </w:p>
        </w:tc>
        <w:tc>
          <w:tcPr>
            <w:tcW w:w="2976" w:type="dxa"/>
            <w:gridSpan w:val="3"/>
            <w:tcBorders>
              <w:top w:val="single" w:sz="4" w:space="0" w:color="auto"/>
              <w:bottom w:val="single" w:sz="4" w:space="0" w:color="auto"/>
            </w:tcBorders>
            <w:vAlign w:val="center"/>
          </w:tcPr>
          <w:p w14:paraId="0C4557BF" w14:textId="77777777" w:rsidR="00337546" w:rsidRPr="005F4F01" w:rsidRDefault="00337546" w:rsidP="00337546">
            <w:pPr>
              <w:jc w:val="center"/>
              <w:rPr>
                <w:rFonts w:ascii="Times New Roman" w:eastAsia="Times New Roman" w:hAnsi="Times New Roman"/>
                <w:lang w:val="nl-NL"/>
              </w:rPr>
            </w:pPr>
            <w:r w:rsidRPr="005F4F01">
              <w:rPr>
                <w:rFonts w:ascii="Times New Roman" w:eastAsia="Times New Roman" w:hAnsi="Times New Roman"/>
                <w:lang w:val="nl-NL"/>
              </w:rPr>
              <w:t>Indirect effect</w:t>
            </w:r>
          </w:p>
        </w:tc>
        <w:tc>
          <w:tcPr>
            <w:tcW w:w="284" w:type="dxa"/>
            <w:tcBorders>
              <w:top w:val="single" w:sz="4" w:space="0" w:color="auto"/>
            </w:tcBorders>
          </w:tcPr>
          <w:p w14:paraId="5B43FC66" w14:textId="77777777" w:rsidR="00337546" w:rsidRPr="005F4F01" w:rsidRDefault="00337546" w:rsidP="00337546">
            <w:pPr>
              <w:jc w:val="center"/>
              <w:rPr>
                <w:rFonts w:ascii="Times New Roman" w:eastAsia="Times New Roman" w:hAnsi="Times New Roman"/>
                <w:lang w:val="nl-NL"/>
              </w:rPr>
            </w:pPr>
          </w:p>
        </w:tc>
        <w:tc>
          <w:tcPr>
            <w:tcW w:w="3214" w:type="dxa"/>
            <w:gridSpan w:val="3"/>
            <w:tcBorders>
              <w:top w:val="single" w:sz="4" w:space="0" w:color="auto"/>
              <w:bottom w:val="single" w:sz="4" w:space="0" w:color="auto"/>
            </w:tcBorders>
            <w:vAlign w:val="center"/>
          </w:tcPr>
          <w:p w14:paraId="5A36AFDE" w14:textId="77777777" w:rsidR="00337546" w:rsidRPr="005F4F01" w:rsidRDefault="00337546" w:rsidP="00337546">
            <w:pPr>
              <w:jc w:val="center"/>
              <w:rPr>
                <w:rFonts w:ascii="Times New Roman" w:eastAsia="Times New Roman" w:hAnsi="Times New Roman"/>
                <w:lang w:val="nl-NL"/>
              </w:rPr>
            </w:pPr>
            <w:r w:rsidRPr="005F4F01">
              <w:rPr>
                <w:rFonts w:ascii="Times New Roman" w:eastAsia="Times New Roman" w:hAnsi="Times New Roman"/>
                <w:lang w:val="nl-NL"/>
              </w:rPr>
              <w:t>Total effect</w:t>
            </w:r>
          </w:p>
        </w:tc>
      </w:tr>
      <w:tr w:rsidR="00337546" w:rsidRPr="005F4F01" w14:paraId="098D2F04" w14:textId="77777777" w:rsidTr="00337546">
        <w:trPr>
          <w:trHeight w:val="368"/>
        </w:trPr>
        <w:tc>
          <w:tcPr>
            <w:tcW w:w="4536" w:type="dxa"/>
            <w:vMerge/>
            <w:tcBorders>
              <w:bottom w:val="single" w:sz="4" w:space="0" w:color="auto"/>
            </w:tcBorders>
          </w:tcPr>
          <w:p w14:paraId="19515042" w14:textId="77777777" w:rsidR="00337546" w:rsidRPr="005F4F01" w:rsidRDefault="00337546" w:rsidP="00337546">
            <w:pPr>
              <w:rPr>
                <w:rFonts w:ascii="Times New Roman" w:eastAsia="Times New Roman" w:hAnsi="Times New Roman"/>
                <w:lang w:val="nl-NL"/>
              </w:rPr>
            </w:pPr>
          </w:p>
        </w:tc>
        <w:tc>
          <w:tcPr>
            <w:tcW w:w="851" w:type="dxa"/>
            <w:tcBorders>
              <w:top w:val="single" w:sz="4" w:space="0" w:color="auto"/>
              <w:bottom w:val="single" w:sz="4" w:space="0" w:color="auto"/>
            </w:tcBorders>
            <w:vAlign w:val="center"/>
          </w:tcPr>
          <w:p w14:paraId="5F80A0DB" w14:textId="77777777" w:rsidR="00337546" w:rsidRPr="005F4F01" w:rsidRDefault="00337546" w:rsidP="00337546">
            <w:pPr>
              <w:jc w:val="center"/>
              <w:rPr>
                <w:rFonts w:ascii="Times New Roman" w:eastAsia="Times New Roman" w:hAnsi="Times New Roman"/>
                <w:i/>
                <w:lang w:val="nl-NL"/>
              </w:rPr>
            </w:pPr>
            <w:r w:rsidRPr="005F4F01">
              <w:rPr>
                <w:rFonts w:ascii="Times New Roman" w:eastAsia="Times New Roman" w:hAnsi="Times New Roman"/>
                <w:i/>
                <w:lang w:val="nl-NL"/>
              </w:rPr>
              <w:t>b(SE)</w:t>
            </w:r>
          </w:p>
        </w:tc>
        <w:tc>
          <w:tcPr>
            <w:tcW w:w="1417" w:type="dxa"/>
            <w:tcBorders>
              <w:top w:val="single" w:sz="4" w:space="0" w:color="auto"/>
              <w:bottom w:val="single" w:sz="4" w:space="0" w:color="auto"/>
            </w:tcBorders>
            <w:vAlign w:val="center"/>
          </w:tcPr>
          <w:p w14:paraId="64A7EA31" w14:textId="77777777" w:rsidR="00337546" w:rsidRPr="005F4F01" w:rsidRDefault="00337546" w:rsidP="00337546">
            <w:pPr>
              <w:jc w:val="center"/>
              <w:rPr>
                <w:rFonts w:ascii="Times New Roman" w:eastAsia="Times New Roman" w:hAnsi="Times New Roman"/>
                <w:lang w:val="nl-NL"/>
              </w:rPr>
            </w:pPr>
            <w:r w:rsidRPr="005F4F01">
              <w:rPr>
                <w:rFonts w:ascii="Times New Roman" w:eastAsia="Times New Roman" w:hAnsi="Times New Roman"/>
                <w:lang w:val="nl-NL"/>
              </w:rPr>
              <w:t>95% CI</w:t>
            </w:r>
          </w:p>
        </w:tc>
        <w:tc>
          <w:tcPr>
            <w:tcW w:w="709" w:type="dxa"/>
            <w:tcBorders>
              <w:top w:val="single" w:sz="4" w:space="0" w:color="auto"/>
              <w:bottom w:val="single" w:sz="4" w:space="0" w:color="auto"/>
            </w:tcBorders>
            <w:vAlign w:val="center"/>
          </w:tcPr>
          <w:p w14:paraId="18D04494" w14:textId="77777777" w:rsidR="00337546" w:rsidRPr="005F4F01" w:rsidRDefault="00337546" w:rsidP="00337546">
            <w:pPr>
              <w:jc w:val="center"/>
              <w:rPr>
                <w:rFonts w:ascii="Times New Roman" w:eastAsia="Times New Roman" w:hAnsi="Times New Roman"/>
                <w:lang w:val="nl-NL"/>
              </w:rPr>
            </w:pPr>
            <w:proofErr w:type="spellStart"/>
            <w:r w:rsidRPr="005F4F01">
              <w:rPr>
                <w:rFonts w:ascii="Times New Roman" w:eastAsia="Times New Roman" w:hAnsi="Times New Roman"/>
                <w:lang w:val="nl-NL"/>
              </w:rPr>
              <w:t>Sign</w:t>
            </w:r>
            <w:proofErr w:type="spellEnd"/>
            <w:r w:rsidRPr="005F4F01">
              <w:rPr>
                <w:rFonts w:ascii="Times New Roman" w:eastAsia="Times New Roman" w:hAnsi="Times New Roman"/>
                <w:lang w:val="nl-NL"/>
              </w:rPr>
              <w:t>.</w:t>
            </w:r>
          </w:p>
        </w:tc>
        <w:tc>
          <w:tcPr>
            <w:tcW w:w="284" w:type="dxa"/>
            <w:tcBorders>
              <w:bottom w:val="single" w:sz="4" w:space="0" w:color="auto"/>
            </w:tcBorders>
          </w:tcPr>
          <w:p w14:paraId="08E38F07" w14:textId="77777777" w:rsidR="00337546" w:rsidRPr="005F4F01" w:rsidRDefault="00337546" w:rsidP="00337546">
            <w:pPr>
              <w:jc w:val="center"/>
              <w:rPr>
                <w:rFonts w:ascii="Times New Roman" w:eastAsia="Times New Roman" w:hAnsi="Times New Roman"/>
                <w:i/>
                <w:lang w:val="nl-NL"/>
              </w:rPr>
            </w:pPr>
          </w:p>
        </w:tc>
        <w:tc>
          <w:tcPr>
            <w:tcW w:w="952" w:type="dxa"/>
            <w:tcBorders>
              <w:top w:val="single" w:sz="4" w:space="0" w:color="auto"/>
              <w:bottom w:val="single" w:sz="4" w:space="0" w:color="auto"/>
            </w:tcBorders>
            <w:vAlign w:val="center"/>
          </w:tcPr>
          <w:p w14:paraId="1CF2A7EF" w14:textId="77777777" w:rsidR="00337546" w:rsidRPr="005F4F01" w:rsidRDefault="00337546" w:rsidP="00337546">
            <w:pPr>
              <w:jc w:val="center"/>
              <w:rPr>
                <w:rFonts w:ascii="Times New Roman" w:eastAsia="Times New Roman" w:hAnsi="Times New Roman"/>
                <w:i/>
                <w:lang w:val="nl-NL"/>
              </w:rPr>
            </w:pPr>
            <w:r w:rsidRPr="005F4F01">
              <w:rPr>
                <w:rFonts w:ascii="Times New Roman" w:eastAsia="Times New Roman" w:hAnsi="Times New Roman"/>
                <w:i/>
                <w:lang w:val="nl-NL"/>
              </w:rPr>
              <w:t>b(SE)</w:t>
            </w:r>
          </w:p>
        </w:tc>
        <w:tc>
          <w:tcPr>
            <w:tcW w:w="1316" w:type="dxa"/>
            <w:tcBorders>
              <w:top w:val="single" w:sz="4" w:space="0" w:color="auto"/>
              <w:bottom w:val="single" w:sz="4" w:space="0" w:color="auto"/>
            </w:tcBorders>
            <w:vAlign w:val="center"/>
          </w:tcPr>
          <w:p w14:paraId="24212BA1" w14:textId="77777777" w:rsidR="00337546" w:rsidRPr="005F4F01" w:rsidRDefault="00337546" w:rsidP="00337546">
            <w:pPr>
              <w:jc w:val="center"/>
              <w:rPr>
                <w:rFonts w:ascii="Times New Roman" w:eastAsia="Times New Roman" w:hAnsi="Times New Roman"/>
                <w:lang w:val="nl-NL"/>
              </w:rPr>
            </w:pPr>
            <w:r w:rsidRPr="005F4F01">
              <w:rPr>
                <w:rFonts w:ascii="Times New Roman" w:eastAsia="Times New Roman" w:hAnsi="Times New Roman"/>
                <w:lang w:val="nl-NL"/>
              </w:rPr>
              <w:t>95% CI</w:t>
            </w:r>
          </w:p>
        </w:tc>
        <w:tc>
          <w:tcPr>
            <w:tcW w:w="708" w:type="dxa"/>
            <w:tcBorders>
              <w:top w:val="single" w:sz="4" w:space="0" w:color="auto"/>
              <w:bottom w:val="single" w:sz="4" w:space="0" w:color="auto"/>
            </w:tcBorders>
            <w:vAlign w:val="center"/>
          </w:tcPr>
          <w:p w14:paraId="279394FC" w14:textId="77777777" w:rsidR="00337546" w:rsidRPr="005F4F01" w:rsidRDefault="00337546" w:rsidP="00337546">
            <w:pPr>
              <w:jc w:val="center"/>
              <w:rPr>
                <w:rFonts w:ascii="Times New Roman" w:eastAsia="Times New Roman" w:hAnsi="Times New Roman"/>
                <w:lang w:val="nl-NL"/>
              </w:rPr>
            </w:pPr>
            <w:proofErr w:type="spellStart"/>
            <w:r w:rsidRPr="005F4F01">
              <w:rPr>
                <w:rFonts w:ascii="Times New Roman" w:eastAsia="Times New Roman" w:hAnsi="Times New Roman"/>
                <w:lang w:val="nl-NL"/>
              </w:rPr>
              <w:t>Sign</w:t>
            </w:r>
            <w:proofErr w:type="spellEnd"/>
            <w:r w:rsidRPr="005F4F01">
              <w:rPr>
                <w:rFonts w:ascii="Times New Roman" w:eastAsia="Times New Roman" w:hAnsi="Times New Roman"/>
                <w:lang w:val="nl-NL"/>
              </w:rPr>
              <w:t>.</w:t>
            </w:r>
          </w:p>
        </w:tc>
        <w:tc>
          <w:tcPr>
            <w:tcW w:w="284" w:type="dxa"/>
            <w:tcBorders>
              <w:bottom w:val="single" w:sz="4" w:space="0" w:color="auto"/>
            </w:tcBorders>
          </w:tcPr>
          <w:p w14:paraId="63C744B0" w14:textId="77777777" w:rsidR="00337546" w:rsidRPr="005F4F01" w:rsidRDefault="00337546" w:rsidP="00337546">
            <w:pPr>
              <w:jc w:val="center"/>
              <w:rPr>
                <w:rFonts w:ascii="Times New Roman" w:eastAsia="Times New Roman" w:hAnsi="Times New Roman"/>
                <w:i/>
                <w:lang w:val="nl-NL"/>
              </w:rPr>
            </w:pPr>
          </w:p>
        </w:tc>
        <w:tc>
          <w:tcPr>
            <w:tcW w:w="1134" w:type="dxa"/>
            <w:tcBorders>
              <w:top w:val="single" w:sz="4" w:space="0" w:color="auto"/>
              <w:bottom w:val="single" w:sz="4" w:space="0" w:color="auto"/>
            </w:tcBorders>
            <w:vAlign w:val="center"/>
          </w:tcPr>
          <w:p w14:paraId="6EA2F62A" w14:textId="77777777" w:rsidR="00337546" w:rsidRPr="005F4F01" w:rsidRDefault="00337546" w:rsidP="00337546">
            <w:pPr>
              <w:jc w:val="center"/>
              <w:rPr>
                <w:rFonts w:ascii="Times New Roman" w:eastAsia="Times New Roman" w:hAnsi="Times New Roman"/>
                <w:i/>
                <w:lang w:val="nl-NL"/>
              </w:rPr>
            </w:pPr>
            <w:r w:rsidRPr="005F4F01">
              <w:rPr>
                <w:rFonts w:ascii="Times New Roman" w:eastAsia="Times New Roman" w:hAnsi="Times New Roman"/>
                <w:i/>
                <w:lang w:val="nl-NL"/>
              </w:rPr>
              <w:t>b(SE)</w:t>
            </w:r>
          </w:p>
        </w:tc>
        <w:tc>
          <w:tcPr>
            <w:tcW w:w="1405" w:type="dxa"/>
            <w:tcBorders>
              <w:top w:val="single" w:sz="4" w:space="0" w:color="auto"/>
              <w:bottom w:val="single" w:sz="4" w:space="0" w:color="auto"/>
            </w:tcBorders>
            <w:vAlign w:val="center"/>
          </w:tcPr>
          <w:p w14:paraId="7CCAAE7A" w14:textId="77777777" w:rsidR="00337546" w:rsidRPr="005F4F01" w:rsidRDefault="00337546" w:rsidP="00337546">
            <w:pPr>
              <w:jc w:val="center"/>
              <w:rPr>
                <w:rFonts w:ascii="Times New Roman" w:eastAsia="Times New Roman" w:hAnsi="Times New Roman"/>
                <w:lang w:val="nl-NL"/>
              </w:rPr>
            </w:pPr>
            <w:r w:rsidRPr="005F4F01">
              <w:rPr>
                <w:rFonts w:ascii="Times New Roman" w:eastAsia="Times New Roman" w:hAnsi="Times New Roman"/>
                <w:lang w:val="nl-NL"/>
              </w:rPr>
              <w:t>95% CI</w:t>
            </w:r>
          </w:p>
        </w:tc>
        <w:tc>
          <w:tcPr>
            <w:tcW w:w="675" w:type="dxa"/>
            <w:tcBorders>
              <w:top w:val="single" w:sz="4" w:space="0" w:color="auto"/>
              <w:bottom w:val="single" w:sz="4" w:space="0" w:color="auto"/>
            </w:tcBorders>
            <w:vAlign w:val="center"/>
          </w:tcPr>
          <w:p w14:paraId="06947D07" w14:textId="77777777" w:rsidR="00337546" w:rsidRPr="005F4F01" w:rsidRDefault="00337546" w:rsidP="00337546">
            <w:pPr>
              <w:jc w:val="center"/>
              <w:rPr>
                <w:rFonts w:ascii="Times New Roman" w:eastAsia="Times New Roman" w:hAnsi="Times New Roman"/>
                <w:lang w:val="nl-NL"/>
              </w:rPr>
            </w:pPr>
            <w:proofErr w:type="spellStart"/>
            <w:r w:rsidRPr="005F4F01">
              <w:rPr>
                <w:rFonts w:ascii="Times New Roman" w:eastAsia="Times New Roman" w:hAnsi="Times New Roman"/>
                <w:lang w:val="nl-NL"/>
              </w:rPr>
              <w:t>Sign</w:t>
            </w:r>
            <w:proofErr w:type="spellEnd"/>
            <w:r w:rsidRPr="005F4F01">
              <w:rPr>
                <w:rFonts w:ascii="Times New Roman" w:eastAsia="Times New Roman" w:hAnsi="Times New Roman"/>
                <w:lang w:val="nl-NL"/>
              </w:rPr>
              <w:t>.</w:t>
            </w:r>
          </w:p>
        </w:tc>
      </w:tr>
      <w:tr w:rsidR="00337546" w:rsidRPr="007C5956" w14:paraId="5ABC65CD" w14:textId="77777777" w:rsidTr="00337546">
        <w:trPr>
          <w:trHeight w:val="269"/>
        </w:trPr>
        <w:tc>
          <w:tcPr>
            <w:tcW w:w="4536" w:type="dxa"/>
            <w:tcBorders>
              <w:top w:val="single" w:sz="4" w:space="0" w:color="auto"/>
            </w:tcBorders>
            <w:vAlign w:val="center"/>
          </w:tcPr>
          <w:p w14:paraId="08516C25" w14:textId="77777777" w:rsidR="00337546" w:rsidRPr="007C5956" w:rsidRDefault="00337546" w:rsidP="00337546">
            <w:pPr>
              <w:rPr>
                <w:rFonts w:ascii="Times New Roman" w:eastAsia="Times New Roman" w:hAnsi="Times New Roman"/>
                <w:lang w:val="en-US"/>
              </w:rPr>
            </w:pPr>
            <w:r>
              <w:rPr>
                <w:rFonts w:ascii="Times New Roman" w:eastAsia="Times New Roman" w:hAnsi="Times New Roman"/>
                <w:lang w:val="en-US"/>
              </w:rPr>
              <w:t>Top mgt.</w:t>
            </w:r>
            <w:r w:rsidRPr="007C5956">
              <w:rPr>
                <w:rFonts w:ascii="Times New Roman" w:eastAsia="Times New Roman" w:hAnsi="Times New Roman"/>
                <w:lang w:val="en-US"/>
              </w:rPr>
              <w:t xml:space="preserve"> → Goal clarity</w:t>
            </w:r>
            <w:r>
              <w:rPr>
                <w:rFonts w:ascii="Times New Roman" w:eastAsia="Times New Roman" w:hAnsi="Times New Roman"/>
                <w:lang w:val="en-US"/>
              </w:rPr>
              <w:t xml:space="preserve"> → Mission valence</w:t>
            </w:r>
          </w:p>
        </w:tc>
        <w:tc>
          <w:tcPr>
            <w:tcW w:w="851" w:type="dxa"/>
            <w:vAlign w:val="center"/>
          </w:tcPr>
          <w:p w14:paraId="36AE8A0E" w14:textId="77777777" w:rsidR="00337546" w:rsidRPr="005F4F01"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.223 (.07</w:t>
            </w:r>
            <w:r w:rsidRPr="005F4F01">
              <w:rPr>
                <w:rFonts w:ascii="Times New Roman" w:eastAsia="SimSun" w:hAnsi="Times New Roman"/>
                <w:lang w:val="en-US" w:eastAsia="zh-CN"/>
              </w:rPr>
              <w:t>)</w:t>
            </w:r>
          </w:p>
        </w:tc>
        <w:tc>
          <w:tcPr>
            <w:tcW w:w="1417" w:type="dxa"/>
            <w:vAlign w:val="center"/>
          </w:tcPr>
          <w:p w14:paraId="60F300EB" w14:textId="77777777" w:rsidR="00337546" w:rsidRPr="005F4F01"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[.088, .373</w:t>
            </w:r>
            <w:r w:rsidRPr="005F4F01">
              <w:rPr>
                <w:rFonts w:ascii="Times New Roman" w:eastAsia="SimSun" w:hAnsi="Times New Roman"/>
                <w:lang w:val="en-US" w:eastAsia="zh-CN"/>
              </w:rPr>
              <w:t>]</w:t>
            </w:r>
          </w:p>
        </w:tc>
        <w:tc>
          <w:tcPr>
            <w:tcW w:w="709" w:type="dxa"/>
            <w:vAlign w:val="center"/>
          </w:tcPr>
          <w:p w14:paraId="65771C4C" w14:textId="77777777" w:rsidR="00337546" w:rsidRPr="005F4F01"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.001</w:t>
            </w:r>
          </w:p>
        </w:tc>
        <w:tc>
          <w:tcPr>
            <w:tcW w:w="284" w:type="dxa"/>
            <w:tcBorders>
              <w:top w:val="single" w:sz="4" w:space="0" w:color="auto"/>
            </w:tcBorders>
            <w:vAlign w:val="center"/>
          </w:tcPr>
          <w:p w14:paraId="25858327" w14:textId="77777777" w:rsidR="00337546" w:rsidRPr="007C5956" w:rsidRDefault="00337546" w:rsidP="00337546">
            <w:pPr>
              <w:jc w:val="center"/>
              <w:rPr>
                <w:rFonts w:ascii="Times New Roman" w:eastAsia="Times New Roman" w:hAnsi="Times New Roman"/>
                <w:lang w:val="en-US"/>
              </w:rPr>
            </w:pPr>
          </w:p>
        </w:tc>
        <w:tc>
          <w:tcPr>
            <w:tcW w:w="952" w:type="dxa"/>
            <w:vAlign w:val="center"/>
          </w:tcPr>
          <w:p w14:paraId="0E052618"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.127 (.04)</w:t>
            </w:r>
          </w:p>
        </w:tc>
        <w:tc>
          <w:tcPr>
            <w:tcW w:w="1316" w:type="dxa"/>
            <w:vAlign w:val="center"/>
          </w:tcPr>
          <w:p w14:paraId="76931FA9"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[.063, .218]</w:t>
            </w:r>
          </w:p>
        </w:tc>
        <w:tc>
          <w:tcPr>
            <w:tcW w:w="708" w:type="dxa"/>
            <w:vAlign w:val="center"/>
          </w:tcPr>
          <w:p w14:paraId="05329866"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.000</w:t>
            </w:r>
          </w:p>
        </w:tc>
        <w:tc>
          <w:tcPr>
            <w:tcW w:w="284" w:type="dxa"/>
            <w:tcBorders>
              <w:top w:val="single" w:sz="4" w:space="0" w:color="auto"/>
            </w:tcBorders>
            <w:vAlign w:val="center"/>
          </w:tcPr>
          <w:p w14:paraId="010D3A3B" w14:textId="77777777" w:rsidR="00337546" w:rsidRPr="007C5956" w:rsidRDefault="00337546" w:rsidP="00337546">
            <w:pPr>
              <w:jc w:val="center"/>
              <w:rPr>
                <w:rFonts w:ascii="Times New Roman" w:eastAsia="Times New Roman" w:hAnsi="Times New Roman"/>
                <w:lang w:val="en-US"/>
              </w:rPr>
            </w:pPr>
          </w:p>
        </w:tc>
        <w:tc>
          <w:tcPr>
            <w:tcW w:w="1134" w:type="dxa"/>
            <w:vAlign w:val="center"/>
          </w:tcPr>
          <w:p w14:paraId="737F8D3F"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.453 (.09)</w:t>
            </w:r>
          </w:p>
        </w:tc>
        <w:tc>
          <w:tcPr>
            <w:tcW w:w="1405" w:type="dxa"/>
            <w:vAlign w:val="center"/>
          </w:tcPr>
          <w:p w14:paraId="7F5AA358"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[.298, .642]</w:t>
            </w:r>
          </w:p>
        </w:tc>
        <w:tc>
          <w:tcPr>
            <w:tcW w:w="675" w:type="dxa"/>
            <w:vAlign w:val="center"/>
          </w:tcPr>
          <w:p w14:paraId="53395D48" w14:textId="77777777" w:rsidR="00337546" w:rsidRPr="005F4F01" w:rsidRDefault="00337546" w:rsidP="00337546">
            <w:pPr>
              <w:jc w:val="center"/>
              <w:rPr>
                <w:rFonts w:ascii="Times New Roman" w:eastAsia="SimSun" w:hAnsi="Times New Roman"/>
                <w:lang w:val="en-US" w:eastAsia="zh-CN"/>
              </w:rPr>
            </w:pPr>
            <w:r w:rsidRPr="005F4F01">
              <w:rPr>
                <w:rFonts w:ascii="Times New Roman" w:eastAsia="SimSun" w:hAnsi="Times New Roman"/>
                <w:lang w:val="en-US" w:eastAsia="zh-CN"/>
              </w:rPr>
              <w:t>.000</w:t>
            </w:r>
          </w:p>
        </w:tc>
      </w:tr>
      <w:tr w:rsidR="00337546" w:rsidRPr="007C5956" w14:paraId="5784B319" w14:textId="77777777" w:rsidTr="00337546">
        <w:trPr>
          <w:trHeight w:val="80"/>
        </w:trPr>
        <w:tc>
          <w:tcPr>
            <w:tcW w:w="4536" w:type="dxa"/>
            <w:vAlign w:val="center"/>
          </w:tcPr>
          <w:p w14:paraId="089A50BA" w14:textId="77777777" w:rsidR="00337546" w:rsidRPr="007C5956" w:rsidRDefault="00337546" w:rsidP="00337546">
            <w:pPr>
              <w:rPr>
                <w:rFonts w:ascii="Times New Roman" w:eastAsia="Times New Roman" w:hAnsi="Times New Roman"/>
                <w:lang w:val="en-US"/>
              </w:rPr>
            </w:pPr>
            <w:r w:rsidRPr="007C5956">
              <w:rPr>
                <w:rFonts w:ascii="Times New Roman" w:eastAsia="Times New Roman" w:hAnsi="Times New Roman"/>
                <w:lang w:val="en-US"/>
              </w:rPr>
              <w:t>Top mgt. → PSM → Mission valence</w:t>
            </w:r>
          </w:p>
        </w:tc>
        <w:tc>
          <w:tcPr>
            <w:tcW w:w="851" w:type="dxa"/>
            <w:vAlign w:val="center"/>
          </w:tcPr>
          <w:p w14:paraId="2317AE96" w14:textId="77777777" w:rsidR="00337546" w:rsidRPr="005F4F01"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.223 (.07</w:t>
            </w:r>
            <w:r w:rsidRPr="005F4F01">
              <w:rPr>
                <w:rFonts w:ascii="Times New Roman" w:eastAsia="SimSun" w:hAnsi="Times New Roman"/>
                <w:lang w:val="en-US" w:eastAsia="zh-CN"/>
              </w:rPr>
              <w:t>)</w:t>
            </w:r>
          </w:p>
        </w:tc>
        <w:tc>
          <w:tcPr>
            <w:tcW w:w="1417" w:type="dxa"/>
            <w:vAlign w:val="center"/>
          </w:tcPr>
          <w:p w14:paraId="5E91811D" w14:textId="77777777" w:rsidR="00337546" w:rsidRPr="005F4F01" w:rsidRDefault="00337546" w:rsidP="00337546">
            <w:pPr>
              <w:jc w:val="center"/>
              <w:rPr>
                <w:rFonts w:ascii="Times New Roman" w:eastAsia="SimSun" w:hAnsi="Times New Roman"/>
                <w:lang w:val="en-US" w:eastAsia="zh-CN"/>
              </w:rPr>
            </w:pPr>
            <w:r>
              <w:rPr>
                <w:rFonts w:ascii="Times New Roman" w:eastAsia="SimSun" w:hAnsi="Times New Roman"/>
                <w:lang w:val="en-US" w:eastAsia="zh-CN"/>
              </w:rPr>
              <w:t>[.088</w:t>
            </w:r>
            <w:r w:rsidRPr="002C4F29">
              <w:rPr>
                <w:rFonts w:ascii="Times New Roman" w:eastAsia="SimSun" w:hAnsi="Times New Roman"/>
                <w:lang w:val="en-US" w:eastAsia="zh-CN"/>
              </w:rPr>
              <w:t>, .373</w:t>
            </w:r>
            <w:r w:rsidRPr="005F4F01">
              <w:rPr>
                <w:rFonts w:ascii="Times New Roman" w:eastAsia="SimSun" w:hAnsi="Times New Roman"/>
                <w:lang w:val="en-US" w:eastAsia="zh-CN"/>
              </w:rPr>
              <w:t>]</w:t>
            </w:r>
          </w:p>
        </w:tc>
        <w:tc>
          <w:tcPr>
            <w:tcW w:w="709" w:type="dxa"/>
            <w:vAlign w:val="center"/>
          </w:tcPr>
          <w:p w14:paraId="0F132076" w14:textId="77777777" w:rsidR="00337546" w:rsidRPr="005F4F01"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.001</w:t>
            </w:r>
          </w:p>
        </w:tc>
        <w:tc>
          <w:tcPr>
            <w:tcW w:w="284" w:type="dxa"/>
            <w:vAlign w:val="center"/>
          </w:tcPr>
          <w:p w14:paraId="6BD10A0F" w14:textId="77777777" w:rsidR="00337546" w:rsidRPr="007C5956" w:rsidRDefault="00337546" w:rsidP="00337546">
            <w:pPr>
              <w:jc w:val="center"/>
              <w:rPr>
                <w:rFonts w:ascii="Times New Roman" w:eastAsia="Times New Roman" w:hAnsi="Times New Roman"/>
                <w:lang w:val="en-US"/>
              </w:rPr>
            </w:pPr>
          </w:p>
        </w:tc>
        <w:tc>
          <w:tcPr>
            <w:tcW w:w="952" w:type="dxa"/>
            <w:vAlign w:val="center"/>
          </w:tcPr>
          <w:p w14:paraId="4D7BCE52" w14:textId="77777777" w:rsidR="00337546" w:rsidRPr="007C5956" w:rsidRDefault="00337546" w:rsidP="00337546">
            <w:pPr>
              <w:contextualSpacing/>
              <w:jc w:val="center"/>
              <w:rPr>
                <w:rFonts w:ascii="Times New Roman" w:eastAsia="SimSun" w:hAnsi="Times New Roman"/>
                <w:lang w:val="en-US" w:eastAsia="zh-CN"/>
              </w:rPr>
            </w:pPr>
            <w:r w:rsidRPr="007C5956">
              <w:rPr>
                <w:rFonts w:ascii="Times New Roman" w:eastAsia="SimSun" w:hAnsi="Times New Roman"/>
                <w:lang w:val="en-US" w:eastAsia="zh-CN"/>
              </w:rPr>
              <w:t>.107 (.04)</w:t>
            </w:r>
          </w:p>
        </w:tc>
        <w:tc>
          <w:tcPr>
            <w:tcW w:w="1316" w:type="dxa"/>
            <w:vAlign w:val="center"/>
          </w:tcPr>
          <w:p w14:paraId="21A6F6C8"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[.036,  .202]</w:t>
            </w:r>
          </w:p>
        </w:tc>
        <w:tc>
          <w:tcPr>
            <w:tcW w:w="708" w:type="dxa"/>
            <w:vAlign w:val="center"/>
          </w:tcPr>
          <w:p w14:paraId="1D562C14" w14:textId="77777777" w:rsidR="00337546" w:rsidRPr="007C5956" w:rsidRDefault="00337546" w:rsidP="00337546">
            <w:pPr>
              <w:jc w:val="center"/>
              <w:rPr>
                <w:rFonts w:ascii="Times New Roman" w:eastAsia="SimSun" w:hAnsi="Times New Roman"/>
                <w:b/>
                <w:u w:val="single"/>
                <w:lang w:val="en-US" w:eastAsia="zh-CN"/>
              </w:rPr>
            </w:pPr>
            <w:r w:rsidRPr="002C4F29">
              <w:rPr>
                <w:rFonts w:ascii="Times New Roman" w:eastAsia="SimSun" w:hAnsi="Times New Roman"/>
                <w:lang w:val="en-US" w:eastAsia="zh-CN"/>
              </w:rPr>
              <w:t>.000</w:t>
            </w:r>
          </w:p>
        </w:tc>
        <w:tc>
          <w:tcPr>
            <w:tcW w:w="284" w:type="dxa"/>
            <w:vAlign w:val="center"/>
          </w:tcPr>
          <w:p w14:paraId="0DE5B171" w14:textId="77777777" w:rsidR="00337546" w:rsidRPr="007C5956" w:rsidRDefault="00337546" w:rsidP="00337546">
            <w:pPr>
              <w:jc w:val="center"/>
              <w:rPr>
                <w:rFonts w:ascii="Times New Roman" w:eastAsia="Times New Roman" w:hAnsi="Times New Roman"/>
                <w:lang w:val="en-US"/>
              </w:rPr>
            </w:pPr>
          </w:p>
        </w:tc>
        <w:tc>
          <w:tcPr>
            <w:tcW w:w="1134" w:type="dxa"/>
            <w:vAlign w:val="center"/>
          </w:tcPr>
          <w:p w14:paraId="3FD4FC0A"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.453 (.09)</w:t>
            </w:r>
          </w:p>
        </w:tc>
        <w:tc>
          <w:tcPr>
            <w:tcW w:w="1405" w:type="dxa"/>
            <w:vAlign w:val="center"/>
          </w:tcPr>
          <w:p w14:paraId="68D5EA1D"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[.298, .642]</w:t>
            </w:r>
          </w:p>
        </w:tc>
        <w:tc>
          <w:tcPr>
            <w:tcW w:w="675" w:type="dxa"/>
            <w:vAlign w:val="center"/>
          </w:tcPr>
          <w:p w14:paraId="71835C9C" w14:textId="77777777" w:rsidR="00337546" w:rsidRPr="005F4F01" w:rsidRDefault="00337546" w:rsidP="00337546">
            <w:pPr>
              <w:jc w:val="center"/>
              <w:rPr>
                <w:rFonts w:ascii="Times New Roman" w:eastAsia="SimSun" w:hAnsi="Times New Roman"/>
                <w:lang w:val="en-US" w:eastAsia="zh-CN"/>
              </w:rPr>
            </w:pPr>
            <w:r w:rsidRPr="005F4F01">
              <w:rPr>
                <w:rFonts w:ascii="Times New Roman" w:eastAsia="SimSun" w:hAnsi="Times New Roman"/>
                <w:lang w:val="en-US" w:eastAsia="zh-CN"/>
              </w:rPr>
              <w:t>.000</w:t>
            </w:r>
          </w:p>
        </w:tc>
      </w:tr>
      <w:tr w:rsidR="00337546" w:rsidRPr="007C5956" w14:paraId="1134D1EC" w14:textId="77777777" w:rsidTr="00337546">
        <w:tc>
          <w:tcPr>
            <w:tcW w:w="4536" w:type="dxa"/>
            <w:vAlign w:val="center"/>
          </w:tcPr>
          <w:p w14:paraId="18D7AB9D" w14:textId="77777777" w:rsidR="00337546" w:rsidRPr="007C5956" w:rsidRDefault="00337546" w:rsidP="00337546">
            <w:pPr>
              <w:rPr>
                <w:rFonts w:ascii="Times New Roman" w:eastAsia="Times New Roman" w:hAnsi="Times New Roman"/>
                <w:lang w:val="en-US"/>
              </w:rPr>
            </w:pPr>
            <w:r>
              <w:rPr>
                <w:rFonts w:ascii="Times New Roman" w:eastAsia="Times New Roman" w:hAnsi="Times New Roman"/>
                <w:lang w:val="en-US"/>
              </w:rPr>
              <w:t>Top mgt.</w:t>
            </w:r>
            <w:r w:rsidRPr="007C5956">
              <w:rPr>
                <w:rFonts w:ascii="Times New Roman" w:eastAsia="Times New Roman" w:hAnsi="Times New Roman"/>
                <w:lang w:val="en-US"/>
              </w:rPr>
              <w:t xml:space="preserve"> → Work impact</w:t>
            </w:r>
            <w:r>
              <w:rPr>
                <w:rFonts w:ascii="Times New Roman" w:eastAsia="Times New Roman" w:hAnsi="Times New Roman"/>
                <w:lang w:val="en-US"/>
              </w:rPr>
              <w:t xml:space="preserve"> → Mission valence</w:t>
            </w:r>
          </w:p>
        </w:tc>
        <w:tc>
          <w:tcPr>
            <w:tcW w:w="851" w:type="dxa"/>
            <w:vAlign w:val="center"/>
          </w:tcPr>
          <w:p w14:paraId="24DF5E3C" w14:textId="77777777" w:rsidR="00337546" w:rsidRPr="005F4F01"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.223 (.07</w:t>
            </w:r>
            <w:r w:rsidRPr="005F4F01">
              <w:rPr>
                <w:rFonts w:ascii="Times New Roman" w:eastAsia="SimSun" w:hAnsi="Times New Roman"/>
                <w:lang w:val="en-US" w:eastAsia="zh-CN"/>
              </w:rPr>
              <w:t>)</w:t>
            </w:r>
          </w:p>
        </w:tc>
        <w:tc>
          <w:tcPr>
            <w:tcW w:w="1417" w:type="dxa"/>
            <w:vAlign w:val="center"/>
          </w:tcPr>
          <w:p w14:paraId="282EE01E" w14:textId="77777777" w:rsidR="00337546" w:rsidRPr="005F4F01" w:rsidRDefault="00337546" w:rsidP="00337546">
            <w:pPr>
              <w:jc w:val="center"/>
              <w:rPr>
                <w:rFonts w:ascii="Times New Roman" w:eastAsia="SimSun" w:hAnsi="Times New Roman"/>
                <w:lang w:val="en-US" w:eastAsia="zh-CN"/>
              </w:rPr>
            </w:pPr>
            <w:r>
              <w:rPr>
                <w:rFonts w:ascii="Times New Roman" w:eastAsia="SimSun" w:hAnsi="Times New Roman"/>
                <w:lang w:val="en-US" w:eastAsia="zh-CN"/>
              </w:rPr>
              <w:t>[.088</w:t>
            </w:r>
            <w:r w:rsidRPr="002C4F29">
              <w:rPr>
                <w:rFonts w:ascii="Times New Roman" w:eastAsia="SimSun" w:hAnsi="Times New Roman"/>
                <w:lang w:val="en-US" w:eastAsia="zh-CN"/>
              </w:rPr>
              <w:t>, .373</w:t>
            </w:r>
            <w:r w:rsidRPr="005F4F01">
              <w:rPr>
                <w:rFonts w:ascii="Times New Roman" w:eastAsia="SimSun" w:hAnsi="Times New Roman"/>
                <w:lang w:val="en-US" w:eastAsia="zh-CN"/>
              </w:rPr>
              <w:t>]</w:t>
            </w:r>
          </w:p>
        </w:tc>
        <w:tc>
          <w:tcPr>
            <w:tcW w:w="709" w:type="dxa"/>
            <w:vAlign w:val="center"/>
          </w:tcPr>
          <w:p w14:paraId="29589AD8" w14:textId="77777777" w:rsidR="00337546" w:rsidRPr="005F4F01"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.001</w:t>
            </w:r>
          </w:p>
        </w:tc>
        <w:tc>
          <w:tcPr>
            <w:tcW w:w="284" w:type="dxa"/>
            <w:vAlign w:val="center"/>
          </w:tcPr>
          <w:p w14:paraId="47390FEF" w14:textId="77777777" w:rsidR="00337546" w:rsidRPr="007C5956" w:rsidRDefault="00337546" w:rsidP="00337546">
            <w:pPr>
              <w:jc w:val="center"/>
              <w:rPr>
                <w:rFonts w:ascii="Times New Roman" w:eastAsia="Times New Roman" w:hAnsi="Times New Roman"/>
                <w:lang w:val="en-US"/>
              </w:rPr>
            </w:pPr>
          </w:p>
        </w:tc>
        <w:tc>
          <w:tcPr>
            <w:tcW w:w="952" w:type="dxa"/>
            <w:vAlign w:val="center"/>
          </w:tcPr>
          <w:p w14:paraId="732517E4"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.103 (.04)</w:t>
            </w:r>
          </w:p>
        </w:tc>
        <w:tc>
          <w:tcPr>
            <w:tcW w:w="1316" w:type="dxa"/>
            <w:vAlign w:val="center"/>
          </w:tcPr>
          <w:p w14:paraId="71127E63"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[.048, .196]</w:t>
            </w:r>
          </w:p>
        </w:tc>
        <w:tc>
          <w:tcPr>
            <w:tcW w:w="708" w:type="dxa"/>
          </w:tcPr>
          <w:p w14:paraId="6D877FD8"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.000</w:t>
            </w:r>
          </w:p>
        </w:tc>
        <w:tc>
          <w:tcPr>
            <w:tcW w:w="284" w:type="dxa"/>
            <w:vAlign w:val="center"/>
          </w:tcPr>
          <w:p w14:paraId="02406042" w14:textId="77777777" w:rsidR="00337546" w:rsidRPr="007C5956" w:rsidRDefault="00337546" w:rsidP="00337546">
            <w:pPr>
              <w:jc w:val="center"/>
              <w:rPr>
                <w:rFonts w:ascii="Times New Roman" w:eastAsia="Times New Roman" w:hAnsi="Times New Roman"/>
                <w:lang w:val="en-US"/>
              </w:rPr>
            </w:pPr>
          </w:p>
        </w:tc>
        <w:tc>
          <w:tcPr>
            <w:tcW w:w="1134" w:type="dxa"/>
            <w:vAlign w:val="center"/>
          </w:tcPr>
          <w:p w14:paraId="7AB96EE8"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.453 (.09)</w:t>
            </w:r>
          </w:p>
        </w:tc>
        <w:tc>
          <w:tcPr>
            <w:tcW w:w="1405" w:type="dxa"/>
            <w:vAlign w:val="center"/>
          </w:tcPr>
          <w:p w14:paraId="36E0BD8F"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[.298, .642]</w:t>
            </w:r>
          </w:p>
        </w:tc>
        <w:tc>
          <w:tcPr>
            <w:tcW w:w="675" w:type="dxa"/>
            <w:vAlign w:val="center"/>
          </w:tcPr>
          <w:p w14:paraId="66D4EA7E" w14:textId="77777777" w:rsidR="00337546" w:rsidRPr="005F4F01" w:rsidRDefault="00337546" w:rsidP="00337546">
            <w:pPr>
              <w:jc w:val="center"/>
              <w:rPr>
                <w:rFonts w:ascii="Times New Roman" w:eastAsia="SimSun" w:hAnsi="Times New Roman"/>
                <w:lang w:val="en-US" w:eastAsia="zh-CN"/>
              </w:rPr>
            </w:pPr>
            <w:r w:rsidRPr="005F4F01">
              <w:rPr>
                <w:rFonts w:ascii="Times New Roman" w:eastAsia="SimSun" w:hAnsi="Times New Roman"/>
                <w:lang w:val="en-US" w:eastAsia="zh-CN"/>
              </w:rPr>
              <w:t>.000</w:t>
            </w:r>
          </w:p>
        </w:tc>
      </w:tr>
      <w:tr w:rsidR="00337546" w:rsidRPr="005F4F01" w14:paraId="6FE6A2CB" w14:textId="77777777" w:rsidTr="00337546">
        <w:tc>
          <w:tcPr>
            <w:tcW w:w="4536" w:type="dxa"/>
            <w:vAlign w:val="center"/>
          </w:tcPr>
          <w:p w14:paraId="3265FEA9" w14:textId="77777777" w:rsidR="00337546" w:rsidRPr="007C5956" w:rsidRDefault="00337546" w:rsidP="00337546">
            <w:pPr>
              <w:rPr>
                <w:rFonts w:ascii="Times New Roman" w:eastAsia="Times New Roman" w:hAnsi="Times New Roman"/>
                <w:lang w:val="en-US"/>
              </w:rPr>
            </w:pPr>
            <w:r>
              <w:rPr>
                <w:rFonts w:ascii="Times New Roman" w:eastAsia="Times New Roman" w:hAnsi="Times New Roman"/>
                <w:lang w:val="en-US"/>
              </w:rPr>
              <w:t>Co-workers → Goal cla</w:t>
            </w:r>
            <w:r w:rsidRPr="007C5956">
              <w:rPr>
                <w:rFonts w:ascii="Times New Roman" w:eastAsia="Times New Roman" w:hAnsi="Times New Roman"/>
                <w:lang w:val="en-US"/>
              </w:rPr>
              <w:t xml:space="preserve">rity → </w:t>
            </w:r>
            <w:r>
              <w:rPr>
                <w:rFonts w:ascii="Times New Roman" w:eastAsia="Times New Roman" w:hAnsi="Times New Roman"/>
                <w:lang w:val="en-US"/>
              </w:rPr>
              <w:t>Mission valence</w:t>
            </w:r>
          </w:p>
        </w:tc>
        <w:tc>
          <w:tcPr>
            <w:tcW w:w="851" w:type="dxa"/>
            <w:vAlign w:val="center"/>
          </w:tcPr>
          <w:p w14:paraId="0DE76E84" w14:textId="77777777" w:rsidR="00337546" w:rsidRPr="005F4F01" w:rsidRDefault="00337546" w:rsidP="00337546">
            <w:pPr>
              <w:jc w:val="center"/>
              <w:rPr>
                <w:rFonts w:ascii="Times New Roman" w:eastAsia="Times New Roman" w:hAnsi="Times New Roman"/>
                <w:lang w:val="nl-NL"/>
              </w:rPr>
            </w:pPr>
            <w:r w:rsidRPr="002C4F29">
              <w:rPr>
                <w:rFonts w:ascii="Times New Roman" w:eastAsia="Times New Roman" w:hAnsi="Times New Roman"/>
                <w:lang w:val="nl-NL"/>
              </w:rPr>
              <w:t>.114 (.06)</w:t>
            </w:r>
          </w:p>
        </w:tc>
        <w:tc>
          <w:tcPr>
            <w:tcW w:w="1417" w:type="dxa"/>
            <w:vAlign w:val="center"/>
          </w:tcPr>
          <w:p w14:paraId="02877E9F" w14:textId="77777777" w:rsidR="00337546" w:rsidRPr="005F4F01" w:rsidRDefault="00337546" w:rsidP="00337546">
            <w:pPr>
              <w:jc w:val="center"/>
              <w:rPr>
                <w:rFonts w:ascii="Times New Roman" w:eastAsia="Times New Roman" w:hAnsi="Times New Roman"/>
                <w:lang w:val="nl-NL"/>
              </w:rPr>
            </w:pPr>
            <w:r>
              <w:rPr>
                <w:rFonts w:ascii="Times New Roman" w:eastAsia="SimSun" w:hAnsi="Times New Roman"/>
                <w:lang w:val="en-US" w:eastAsia="zh-CN"/>
              </w:rPr>
              <w:t>[.000</w:t>
            </w:r>
            <w:r w:rsidRPr="002C4F29">
              <w:rPr>
                <w:rFonts w:ascii="Times New Roman" w:eastAsia="SimSun" w:hAnsi="Times New Roman"/>
                <w:lang w:val="en-US" w:eastAsia="zh-CN"/>
              </w:rPr>
              <w:t>, .232</w:t>
            </w:r>
            <w:r w:rsidRPr="005F4F01">
              <w:rPr>
                <w:rFonts w:ascii="Times New Roman" w:eastAsia="SimSun" w:hAnsi="Times New Roman"/>
                <w:lang w:val="en-US" w:eastAsia="zh-CN"/>
              </w:rPr>
              <w:t>]</w:t>
            </w:r>
          </w:p>
        </w:tc>
        <w:tc>
          <w:tcPr>
            <w:tcW w:w="709" w:type="dxa"/>
            <w:vAlign w:val="center"/>
          </w:tcPr>
          <w:p w14:paraId="231143E0" w14:textId="77777777" w:rsidR="00337546" w:rsidRPr="005F4F01" w:rsidRDefault="00337546" w:rsidP="00337546">
            <w:pPr>
              <w:jc w:val="center"/>
              <w:rPr>
                <w:rFonts w:ascii="Times New Roman" w:eastAsia="Times New Roman" w:hAnsi="Times New Roman"/>
                <w:lang w:val="nl-NL"/>
              </w:rPr>
            </w:pPr>
            <w:r w:rsidRPr="002C4F29">
              <w:rPr>
                <w:rFonts w:ascii="Times New Roman" w:eastAsia="Times New Roman" w:hAnsi="Times New Roman"/>
                <w:lang w:val="nl-NL"/>
              </w:rPr>
              <w:t>.050</w:t>
            </w:r>
          </w:p>
        </w:tc>
        <w:tc>
          <w:tcPr>
            <w:tcW w:w="284" w:type="dxa"/>
            <w:vAlign w:val="center"/>
          </w:tcPr>
          <w:p w14:paraId="68659EFF" w14:textId="77777777" w:rsidR="00337546" w:rsidRPr="005F4F01" w:rsidRDefault="00337546" w:rsidP="00337546">
            <w:pPr>
              <w:jc w:val="center"/>
              <w:rPr>
                <w:rFonts w:ascii="Times New Roman" w:eastAsia="Times New Roman" w:hAnsi="Times New Roman"/>
                <w:lang w:val="nl-NL"/>
              </w:rPr>
            </w:pPr>
          </w:p>
        </w:tc>
        <w:tc>
          <w:tcPr>
            <w:tcW w:w="952" w:type="dxa"/>
            <w:vAlign w:val="center"/>
          </w:tcPr>
          <w:p w14:paraId="1D919D71"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.110 (.03)</w:t>
            </w:r>
          </w:p>
        </w:tc>
        <w:tc>
          <w:tcPr>
            <w:tcW w:w="1316" w:type="dxa"/>
            <w:vAlign w:val="center"/>
          </w:tcPr>
          <w:p w14:paraId="7651B4BD"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[.055, .182]</w:t>
            </w:r>
          </w:p>
        </w:tc>
        <w:tc>
          <w:tcPr>
            <w:tcW w:w="708" w:type="dxa"/>
            <w:vAlign w:val="center"/>
          </w:tcPr>
          <w:p w14:paraId="378FBBCF"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.000</w:t>
            </w:r>
          </w:p>
        </w:tc>
        <w:tc>
          <w:tcPr>
            <w:tcW w:w="284" w:type="dxa"/>
            <w:vAlign w:val="center"/>
          </w:tcPr>
          <w:p w14:paraId="2024C580" w14:textId="77777777" w:rsidR="00337546" w:rsidRPr="005F4F01" w:rsidRDefault="00337546" w:rsidP="00337546">
            <w:pPr>
              <w:jc w:val="center"/>
              <w:rPr>
                <w:rFonts w:ascii="Times New Roman" w:eastAsia="Times New Roman" w:hAnsi="Times New Roman"/>
                <w:lang w:val="nl-NL"/>
              </w:rPr>
            </w:pPr>
          </w:p>
        </w:tc>
        <w:tc>
          <w:tcPr>
            <w:tcW w:w="1134" w:type="dxa"/>
            <w:vAlign w:val="center"/>
          </w:tcPr>
          <w:p w14:paraId="3DB9760C"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.314 (.07)</w:t>
            </w:r>
          </w:p>
        </w:tc>
        <w:tc>
          <w:tcPr>
            <w:tcW w:w="1405" w:type="dxa"/>
            <w:vAlign w:val="center"/>
          </w:tcPr>
          <w:p w14:paraId="0EF28D31"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[.173, .451]</w:t>
            </w:r>
          </w:p>
        </w:tc>
        <w:tc>
          <w:tcPr>
            <w:tcW w:w="675" w:type="dxa"/>
            <w:vAlign w:val="center"/>
          </w:tcPr>
          <w:p w14:paraId="0A1F5AAF" w14:textId="77777777" w:rsidR="00337546" w:rsidRPr="005F4F01" w:rsidRDefault="00337546" w:rsidP="00337546">
            <w:pPr>
              <w:jc w:val="center"/>
              <w:rPr>
                <w:rFonts w:ascii="Times New Roman" w:eastAsia="SimSun" w:hAnsi="Times New Roman"/>
                <w:lang w:val="en-US" w:eastAsia="zh-CN"/>
              </w:rPr>
            </w:pPr>
            <w:r w:rsidRPr="005F4F01">
              <w:rPr>
                <w:rFonts w:ascii="Times New Roman" w:eastAsia="SimSun" w:hAnsi="Times New Roman"/>
                <w:lang w:val="en-US" w:eastAsia="zh-CN"/>
              </w:rPr>
              <w:t>.000</w:t>
            </w:r>
          </w:p>
        </w:tc>
      </w:tr>
      <w:tr w:rsidR="00337546" w:rsidRPr="005F4F01" w14:paraId="1B38EBCD" w14:textId="77777777" w:rsidTr="00337546">
        <w:tc>
          <w:tcPr>
            <w:tcW w:w="4536" w:type="dxa"/>
            <w:vAlign w:val="center"/>
          </w:tcPr>
          <w:p w14:paraId="7E0040ED" w14:textId="77777777" w:rsidR="00337546" w:rsidRPr="007C5956" w:rsidRDefault="00337546" w:rsidP="00337546">
            <w:pPr>
              <w:rPr>
                <w:rFonts w:ascii="Times New Roman" w:eastAsia="Times New Roman" w:hAnsi="Times New Roman"/>
                <w:lang w:val="en-US"/>
              </w:rPr>
            </w:pPr>
            <w:r w:rsidRPr="007C5956">
              <w:rPr>
                <w:rFonts w:ascii="Times New Roman" w:eastAsia="Times New Roman" w:hAnsi="Times New Roman"/>
                <w:lang w:val="en-US"/>
              </w:rPr>
              <w:t>Co-workers → PSM → Mission valence</w:t>
            </w:r>
          </w:p>
        </w:tc>
        <w:tc>
          <w:tcPr>
            <w:tcW w:w="851" w:type="dxa"/>
            <w:vAlign w:val="center"/>
          </w:tcPr>
          <w:p w14:paraId="6AC7B59D" w14:textId="77777777" w:rsidR="00337546" w:rsidRPr="005F4F01" w:rsidRDefault="00337546" w:rsidP="00337546">
            <w:pPr>
              <w:jc w:val="center"/>
              <w:rPr>
                <w:rFonts w:ascii="Times New Roman" w:eastAsia="Times New Roman" w:hAnsi="Times New Roman"/>
                <w:lang w:val="nl-NL"/>
              </w:rPr>
            </w:pPr>
            <w:r w:rsidRPr="002C4F29">
              <w:rPr>
                <w:rFonts w:ascii="Times New Roman" w:eastAsia="Times New Roman" w:hAnsi="Times New Roman"/>
                <w:lang w:val="nl-NL"/>
              </w:rPr>
              <w:t>.114 (.06)</w:t>
            </w:r>
          </w:p>
        </w:tc>
        <w:tc>
          <w:tcPr>
            <w:tcW w:w="1417" w:type="dxa"/>
            <w:vAlign w:val="center"/>
          </w:tcPr>
          <w:p w14:paraId="0A8F2912" w14:textId="77777777" w:rsidR="00337546" w:rsidRPr="005F4F01" w:rsidRDefault="00337546" w:rsidP="00337546">
            <w:pPr>
              <w:jc w:val="center"/>
              <w:rPr>
                <w:rFonts w:ascii="Times New Roman" w:eastAsia="Times New Roman" w:hAnsi="Times New Roman"/>
                <w:lang w:val="nl-NL"/>
              </w:rPr>
            </w:pPr>
            <w:r>
              <w:rPr>
                <w:rFonts w:ascii="Times New Roman" w:eastAsia="SimSun" w:hAnsi="Times New Roman"/>
                <w:lang w:val="en-US" w:eastAsia="zh-CN"/>
              </w:rPr>
              <w:t>[.000</w:t>
            </w:r>
            <w:r w:rsidRPr="002C4F29">
              <w:rPr>
                <w:rFonts w:ascii="Times New Roman" w:eastAsia="SimSun" w:hAnsi="Times New Roman"/>
                <w:lang w:val="en-US" w:eastAsia="zh-CN"/>
              </w:rPr>
              <w:t>, .232</w:t>
            </w:r>
            <w:r w:rsidRPr="005F4F01">
              <w:rPr>
                <w:rFonts w:ascii="Times New Roman" w:eastAsia="SimSun" w:hAnsi="Times New Roman"/>
                <w:lang w:val="en-US" w:eastAsia="zh-CN"/>
              </w:rPr>
              <w:t>]</w:t>
            </w:r>
          </w:p>
        </w:tc>
        <w:tc>
          <w:tcPr>
            <w:tcW w:w="709" w:type="dxa"/>
            <w:vAlign w:val="center"/>
          </w:tcPr>
          <w:p w14:paraId="312753B5" w14:textId="77777777" w:rsidR="00337546" w:rsidRPr="005F4F01" w:rsidRDefault="00337546" w:rsidP="00337546">
            <w:pPr>
              <w:jc w:val="center"/>
              <w:rPr>
                <w:rFonts w:ascii="Times New Roman" w:eastAsia="Times New Roman" w:hAnsi="Times New Roman"/>
                <w:lang w:val="nl-NL"/>
              </w:rPr>
            </w:pPr>
            <w:r w:rsidRPr="002C4F29">
              <w:rPr>
                <w:rFonts w:ascii="Times New Roman" w:eastAsia="Times New Roman" w:hAnsi="Times New Roman"/>
                <w:lang w:val="nl-NL"/>
              </w:rPr>
              <w:t>.050</w:t>
            </w:r>
          </w:p>
        </w:tc>
        <w:tc>
          <w:tcPr>
            <w:tcW w:w="284" w:type="dxa"/>
            <w:vAlign w:val="center"/>
          </w:tcPr>
          <w:p w14:paraId="4CC31B1F" w14:textId="77777777" w:rsidR="00337546" w:rsidRPr="005F4F01" w:rsidRDefault="00337546" w:rsidP="00337546">
            <w:pPr>
              <w:jc w:val="center"/>
              <w:rPr>
                <w:rFonts w:ascii="Times New Roman" w:eastAsia="Times New Roman" w:hAnsi="Times New Roman"/>
                <w:lang w:val="nl-NL"/>
              </w:rPr>
            </w:pPr>
          </w:p>
        </w:tc>
        <w:tc>
          <w:tcPr>
            <w:tcW w:w="952" w:type="dxa"/>
            <w:vAlign w:val="center"/>
          </w:tcPr>
          <w:p w14:paraId="73F46254" w14:textId="77777777" w:rsidR="00337546" w:rsidRPr="002C4F29" w:rsidRDefault="00337546" w:rsidP="00337546">
            <w:pPr>
              <w:contextualSpacing/>
              <w:jc w:val="center"/>
              <w:rPr>
                <w:rFonts w:ascii="Times New Roman" w:eastAsia="SimSun" w:hAnsi="Times New Roman"/>
                <w:b/>
                <w:lang w:val="en-US" w:eastAsia="zh-CN"/>
              </w:rPr>
            </w:pPr>
            <w:r w:rsidRPr="002C4F29">
              <w:rPr>
                <w:rFonts w:ascii="Times New Roman" w:eastAsia="SimSun" w:hAnsi="Times New Roman"/>
                <w:lang w:val="en-US" w:eastAsia="zh-CN"/>
              </w:rPr>
              <w:t>.111 (.04)</w:t>
            </w:r>
          </w:p>
        </w:tc>
        <w:tc>
          <w:tcPr>
            <w:tcW w:w="1316" w:type="dxa"/>
            <w:vAlign w:val="center"/>
          </w:tcPr>
          <w:p w14:paraId="016D2A34" w14:textId="77777777" w:rsidR="00337546" w:rsidRPr="002C4F29" w:rsidRDefault="00337546" w:rsidP="00337546">
            <w:pPr>
              <w:jc w:val="center"/>
              <w:rPr>
                <w:rFonts w:ascii="Times New Roman" w:eastAsia="SimSun" w:hAnsi="Times New Roman"/>
                <w:b/>
                <w:u w:val="single"/>
                <w:lang w:val="en-US" w:eastAsia="zh-CN"/>
              </w:rPr>
            </w:pPr>
            <w:r w:rsidRPr="002C4F29">
              <w:rPr>
                <w:rFonts w:ascii="Times New Roman" w:eastAsia="SimSun" w:hAnsi="Times New Roman"/>
                <w:lang w:val="en-US" w:eastAsia="zh-CN"/>
              </w:rPr>
              <w:t>[.048,  .194]</w:t>
            </w:r>
          </w:p>
        </w:tc>
        <w:tc>
          <w:tcPr>
            <w:tcW w:w="708" w:type="dxa"/>
            <w:vAlign w:val="center"/>
          </w:tcPr>
          <w:p w14:paraId="53F8BFC4" w14:textId="77777777" w:rsidR="00337546" w:rsidRPr="002C4F29" w:rsidRDefault="00337546" w:rsidP="00337546">
            <w:pPr>
              <w:jc w:val="center"/>
              <w:rPr>
                <w:rFonts w:ascii="Times New Roman" w:eastAsia="SimSun" w:hAnsi="Times New Roman"/>
                <w:b/>
                <w:u w:val="single"/>
                <w:lang w:val="en-US" w:eastAsia="zh-CN"/>
              </w:rPr>
            </w:pPr>
            <w:r w:rsidRPr="002C4F29">
              <w:rPr>
                <w:rFonts w:ascii="Times New Roman" w:eastAsia="SimSun" w:hAnsi="Times New Roman"/>
                <w:lang w:val="en-US" w:eastAsia="zh-CN"/>
              </w:rPr>
              <w:t>.000</w:t>
            </w:r>
          </w:p>
        </w:tc>
        <w:tc>
          <w:tcPr>
            <w:tcW w:w="284" w:type="dxa"/>
            <w:vAlign w:val="center"/>
          </w:tcPr>
          <w:p w14:paraId="08E1A8DC" w14:textId="77777777" w:rsidR="00337546" w:rsidRPr="005F4F01" w:rsidRDefault="00337546" w:rsidP="00337546">
            <w:pPr>
              <w:jc w:val="center"/>
              <w:rPr>
                <w:rFonts w:ascii="Times New Roman" w:eastAsia="Times New Roman" w:hAnsi="Times New Roman"/>
                <w:lang w:val="nl-NL"/>
              </w:rPr>
            </w:pPr>
          </w:p>
        </w:tc>
        <w:tc>
          <w:tcPr>
            <w:tcW w:w="1134" w:type="dxa"/>
            <w:vAlign w:val="center"/>
          </w:tcPr>
          <w:p w14:paraId="5417B904"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.314 (.07)</w:t>
            </w:r>
          </w:p>
        </w:tc>
        <w:tc>
          <w:tcPr>
            <w:tcW w:w="1405" w:type="dxa"/>
            <w:vAlign w:val="center"/>
          </w:tcPr>
          <w:p w14:paraId="2D21B807"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[.173, .451]</w:t>
            </w:r>
          </w:p>
        </w:tc>
        <w:tc>
          <w:tcPr>
            <w:tcW w:w="675" w:type="dxa"/>
            <w:vAlign w:val="center"/>
          </w:tcPr>
          <w:p w14:paraId="019DBBC3" w14:textId="77777777" w:rsidR="00337546" w:rsidRPr="005F4F01" w:rsidRDefault="00337546" w:rsidP="00337546">
            <w:pPr>
              <w:jc w:val="center"/>
              <w:rPr>
                <w:rFonts w:ascii="Times New Roman" w:eastAsia="SimSun" w:hAnsi="Times New Roman"/>
                <w:lang w:val="en-US" w:eastAsia="zh-CN"/>
              </w:rPr>
            </w:pPr>
            <w:r w:rsidRPr="005F4F01">
              <w:rPr>
                <w:rFonts w:ascii="Times New Roman" w:eastAsia="SimSun" w:hAnsi="Times New Roman"/>
                <w:lang w:val="en-US" w:eastAsia="zh-CN"/>
              </w:rPr>
              <w:t>.000</w:t>
            </w:r>
          </w:p>
        </w:tc>
      </w:tr>
      <w:tr w:rsidR="00337546" w:rsidRPr="005F4F01" w14:paraId="011C497F" w14:textId="77777777" w:rsidTr="00337546">
        <w:tc>
          <w:tcPr>
            <w:tcW w:w="4536" w:type="dxa"/>
            <w:vAlign w:val="center"/>
          </w:tcPr>
          <w:p w14:paraId="71BAE7A5" w14:textId="77777777" w:rsidR="00337546" w:rsidRPr="007C5956" w:rsidRDefault="00337546" w:rsidP="00337546">
            <w:pPr>
              <w:rPr>
                <w:rFonts w:ascii="Times New Roman" w:eastAsia="Times New Roman" w:hAnsi="Times New Roman"/>
                <w:lang w:val="en-US"/>
              </w:rPr>
            </w:pPr>
            <w:r w:rsidRPr="007C5956">
              <w:rPr>
                <w:rFonts w:ascii="Times New Roman" w:eastAsia="Times New Roman" w:hAnsi="Times New Roman"/>
                <w:lang w:val="en-US"/>
              </w:rPr>
              <w:t>Co-workers → Work impact→ Mission valence</w:t>
            </w:r>
          </w:p>
        </w:tc>
        <w:tc>
          <w:tcPr>
            <w:tcW w:w="851" w:type="dxa"/>
            <w:vAlign w:val="center"/>
          </w:tcPr>
          <w:p w14:paraId="2A5597EC" w14:textId="77777777" w:rsidR="00337546" w:rsidRPr="005F4F01" w:rsidRDefault="00337546" w:rsidP="00337546">
            <w:pPr>
              <w:jc w:val="center"/>
              <w:rPr>
                <w:rFonts w:ascii="Times New Roman" w:eastAsia="Times New Roman" w:hAnsi="Times New Roman"/>
                <w:lang w:val="nl-NL"/>
              </w:rPr>
            </w:pPr>
            <w:r w:rsidRPr="002C4F29">
              <w:rPr>
                <w:rFonts w:ascii="Times New Roman" w:eastAsia="Times New Roman" w:hAnsi="Times New Roman"/>
                <w:lang w:val="nl-NL"/>
              </w:rPr>
              <w:t>.114 (.06)</w:t>
            </w:r>
          </w:p>
        </w:tc>
        <w:tc>
          <w:tcPr>
            <w:tcW w:w="1417" w:type="dxa"/>
            <w:vAlign w:val="center"/>
          </w:tcPr>
          <w:p w14:paraId="30B1F50E" w14:textId="77777777" w:rsidR="00337546" w:rsidRPr="005F4F01" w:rsidRDefault="00337546" w:rsidP="00337546">
            <w:pPr>
              <w:jc w:val="center"/>
              <w:rPr>
                <w:rFonts w:ascii="Times New Roman" w:eastAsia="Times New Roman" w:hAnsi="Times New Roman"/>
                <w:lang w:val="nl-NL"/>
              </w:rPr>
            </w:pPr>
            <w:r w:rsidRPr="002C4F29">
              <w:rPr>
                <w:rFonts w:ascii="Times New Roman" w:eastAsia="SimSun" w:hAnsi="Times New Roman"/>
                <w:lang w:val="en-US" w:eastAsia="zh-CN"/>
              </w:rPr>
              <w:t>[.0</w:t>
            </w:r>
            <w:r>
              <w:rPr>
                <w:rFonts w:ascii="Times New Roman" w:eastAsia="SimSun" w:hAnsi="Times New Roman"/>
                <w:lang w:val="en-US" w:eastAsia="zh-CN"/>
              </w:rPr>
              <w:t>00</w:t>
            </w:r>
            <w:r w:rsidRPr="002C4F29">
              <w:rPr>
                <w:rFonts w:ascii="Times New Roman" w:eastAsia="SimSun" w:hAnsi="Times New Roman"/>
                <w:lang w:val="en-US" w:eastAsia="zh-CN"/>
              </w:rPr>
              <w:t>, .232</w:t>
            </w:r>
            <w:r w:rsidRPr="005F4F01">
              <w:rPr>
                <w:rFonts w:ascii="Times New Roman" w:eastAsia="SimSun" w:hAnsi="Times New Roman"/>
                <w:lang w:val="en-US" w:eastAsia="zh-CN"/>
              </w:rPr>
              <w:t>]</w:t>
            </w:r>
          </w:p>
        </w:tc>
        <w:tc>
          <w:tcPr>
            <w:tcW w:w="709" w:type="dxa"/>
            <w:vAlign w:val="center"/>
          </w:tcPr>
          <w:p w14:paraId="3612D608" w14:textId="77777777" w:rsidR="00337546" w:rsidRPr="005F4F01" w:rsidRDefault="00337546" w:rsidP="00337546">
            <w:pPr>
              <w:jc w:val="center"/>
              <w:rPr>
                <w:rFonts w:ascii="Times New Roman" w:eastAsia="Times New Roman" w:hAnsi="Times New Roman"/>
                <w:lang w:val="nl-NL"/>
              </w:rPr>
            </w:pPr>
            <w:r w:rsidRPr="002C4F29">
              <w:rPr>
                <w:rFonts w:ascii="Times New Roman" w:eastAsia="Times New Roman" w:hAnsi="Times New Roman"/>
                <w:lang w:val="nl-NL"/>
              </w:rPr>
              <w:t>.050</w:t>
            </w:r>
          </w:p>
        </w:tc>
        <w:tc>
          <w:tcPr>
            <w:tcW w:w="284" w:type="dxa"/>
            <w:vAlign w:val="center"/>
          </w:tcPr>
          <w:p w14:paraId="0BA9B060" w14:textId="77777777" w:rsidR="00337546" w:rsidRPr="005F4F01" w:rsidRDefault="00337546" w:rsidP="00337546">
            <w:pPr>
              <w:jc w:val="center"/>
              <w:rPr>
                <w:rFonts w:ascii="Times New Roman" w:eastAsia="Times New Roman" w:hAnsi="Times New Roman"/>
                <w:lang w:val="nl-NL"/>
              </w:rPr>
            </w:pPr>
          </w:p>
        </w:tc>
        <w:tc>
          <w:tcPr>
            <w:tcW w:w="952" w:type="dxa"/>
            <w:vAlign w:val="center"/>
          </w:tcPr>
          <w:p w14:paraId="07E00096"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.060 (.03)</w:t>
            </w:r>
          </w:p>
        </w:tc>
        <w:tc>
          <w:tcPr>
            <w:tcW w:w="1316" w:type="dxa"/>
            <w:vAlign w:val="center"/>
          </w:tcPr>
          <w:p w14:paraId="37832653"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[.016, .130]</w:t>
            </w:r>
          </w:p>
        </w:tc>
        <w:tc>
          <w:tcPr>
            <w:tcW w:w="708" w:type="dxa"/>
            <w:vAlign w:val="center"/>
          </w:tcPr>
          <w:p w14:paraId="3D6221F5"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.006</w:t>
            </w:r>
          </w:p>
        </w:tc>
        <w:tc>
          <w:tcPr>
            <w:tcW w:w="284" w:type="dxa"/>
            <w:vAlign w:val="center"/>
          </w:tcPr>
          <w:p w14:paraId="78BD8BBE" w14:textId="77777777" w:rsidR="00337546" w:rsidRPr="005F4F01" w:rsidRDefault="00337546" w:rsidP="00337546">
            <w:pPr>
              <w:jc w:val="center"/>
              <w:rPr>
                <w:rFonts w:ascii="Times New Roman" w:eastAsia="Times New Roman" w:hAnsi="Times New Roman"/>
                <w:lang w:val="nl-NL"/>
              </w:rPr>
            </w:pPr>
          </w:p>
        </w:tc>
        <w:tc>
          <w:tcPr>
            <w:tcW w:w="1134" w:type="dxa"/>
            <w:vAlign w:val="center"/>
          </w:tcPr>
          <w:p w14:paraId="1AA6ECC4"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.314 (.07)</w:t>
            </w:r>
          </w:p>
        </w:tc>
        <w:tc>
          <w:tcPr>
            <w:tcW w:w="1405" w:type="dxa"/>
            <w:vAlign w:val="center"/>
          </w:tcPr>
          <w:p w14:paraId="10D5CEAF"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[.173, .451]</w:t>
            </w:r>
          </w:p>
        </w:tc>
        <w:tc>
          <w:tcPr>
            <w:tcW w:w="675" w:type="dxa"/>
            <w:vAlign w:val="center"/>
          </w:tcPr>
          <w:p w14:paraId="7566BAE1" w14:textId="77777777" w:rsidR="00337546" w:rsidRPr="005F4F01" w:rsidRDefault="00337546" w:rsidP="00337546">
            <w:pPr>
              <w:jc w:val="center"/>
              <w:rPr>
                <w:rFonts w:ascii="Times New Roman" w:eastAsia="SimSun" w:hAnsi="Times New Roman"/>
                <w:lang w:val="en-US" w:eastAsia="zh-CN"/>
              </w:rPr>
            </w:pPr>
            <w:r w:rsidRPr="005F4F01">
              <w:rPr>
                <w:rFonts w:ascii="Times New Roman" w:eastAsia="SimSun" w:hAnsi="Times New Roman"/>
                <w:lang w:val="en-US" w:eastAsia="zh-CN"/>
              </w:rPr>
              <w:t>.000</w:t>
            </w:r>
          </w:p>
        </w:tc>
      </w:tr>
      <w:tr w:rsidR="00337546" w:rsidRPr="005F4F01" w14:paraId="178297A7" w14:textId="77777777" w:rsidTr="00337546">
        <w:tc>
          <w:tcPr>
            <w:tcW w:w="4536" w:type="dxa"/>
            <w:vAlign w:val="center"/>
          </w:tcPr>
          <w:p w14:paraId="353C3513" w14:textId="77777777" w:rsidR="00337546" w:rsidRPr="007C5956" w:rsidRDefault="00337546" w:rsidP="00337546">
            <w:pPr>
              <w:rPr>
                <w:rFonts w:ascii="Times New Roman" w:eastAsia="Times New Roman" w:hAnsi="Times New Roman"/>
                <w:lang w:val="en-US"/>
              </w:rPr>
            </w:pPr>
            <w:r w:rsidRPr="007C5956">
              <w:rPr>
                <w:rFonts w:ascii="Times New Roman" w:eastAsia="Times New Roman" w:hAnsi="Times New Roman"/>
                <w:lang w:val="en-US"/>
              </w:rPr>
              <w:t>Supervisor → Goal clarity→ Mission valence</w:t>
            </w:r>
          </w:p>
        </w:tc>
        <w:tc>
          <w:tcPr>
            <w:tcW w:w="851" w:type="dxa"/>
            <w:vAlign w:val="center"/>
          </w:tcPr>
          <w:p w14:paraId="61CCEC9F" w14:textId="77777777" w:rsidR="00337546" w:rsidRPr="005F4F01" w:rsidRDefault="00337546" w:rsidP="00337546">
            <w:pPr>
              <w:jc w:val="center"/>
              <w:rPr>
                <w:rFonts w:ascii="Times New Roman" w:eastAsia="Times New Roman" w:hAnsi="Times New Roman"/>
                <w:lang w:val="nl-NL"/>
              </w:rPr>
            </w:pPr>
            <w:r w:rsidRPr="002C4F29">
              <w:rPr>
                <w:rFonts w:ascii="Times New Roman" w:eastAsia="Times New Roman" w:hAnsi="Times New Roman"/>
                <w:lang w:val="nl-NL"/>
              </w:rPr>
              <w:t>-.074 (.04)</w:t>
            </w:r>
          </w:p>
        </w:tc>
        <w:tc>
          <w:tcPr>
            <w:tcW w:w="1417" w:type="dxa"/>
            <w:vAlign w:val="center"/>
          </w:tcPr>
          <w:p w14:paraId="0D9E897C" w14:textId="77777777" w:rsidR="00337546" w:rsidRPr="005F4F01" w:rsidRDefault="00337546" w:rsidP="00337546">
            <w:pPr>
              <w:jc w:val="center"/>
              <w:rPr>
                <w:rFonts w:ascii="Times New Roman" w:eastAsia="Times New Roman" w:hAnsi="Times New Roman"/>
                <w:lang w:val="nl-NL"/>
              </w:rPr>
            </w:pPr>
            <w:r>
              <w:rPr>
                <w:rFonts w:ascii="Times New Roman" w:eastAsia="Times New Roman" w:hAnsi="Times New Roman"/>
                <w:lang w:val="nl-NL"/>
              </w:rPr>
              <w:t>[-.154,</w:t>
            </w:r>
            <w:r w:rsidRPr="002C4F29">
              <w:rPr>
                <w:rFonts w:ascii="Times New Roman" w:eastAsia="Times New Roman" w:hAnsi="Times New Roman"/>
                <w:lang w:val="nl-NL"/>
              </w:rPr>
              <w:t xml:space="preserve"> .012]</w:t>
            </w:r>
          </w:p>
        </w:tc>
        <w:tc>
          <w:tcPr>
            <w:tcW w:w="709" w:type="dxa"/>
            <w:vAlign w:val="center"/>
          </w:tcPr>
          <w:p w14:paraId="160D23A1" w14:textId="77777777" w:rsidR="00337546" w:rsidRPr="005F4F01" w:rsidRDefault="00337546" w:rsidP="00337546">
            <w:pPr>
              <w:jc w:val="center"/>
              <w:rPr>
                <w:rFonts w:ascii="Times New Roman" w:eastAsia="Times New Roman" w:hAnsi="Times New Roman"/>
                <w:lang w:val="nl-NL"/>
              </w:rPr>
            </w:pPr>
            <w:r w:rsidRPr="002C4F29">
              <w:rPr>
                <w:rFonts w:ascii="Times New Roman" w:eastAsia="Times New Roman" w:hAnsi="Times New Roman"/>
                <w:lang w:val="nl-NL"/>
              </w:rPr>
              <w:t>.094</w:t>
            </w:r>
          </w:p>
        </w:tc>
        <w:tc>
          <w:tcPr>
            <w:tcW w:w="284" w:type="dxa"/>
            <w:vAlign w:val="center"/>
          </w:tcPr>
          <w:p w14:paraId="111C9934" w14:textId="77777777" w:rsidR="00337546" w:rsidRPr="005F4F01" w:rsidRDefault="00337546" w:rsidP="00337546">
            <w:pPr>
              <w:jc w:val="center"/>
              <w:rPr>
                <w:rFonts w:ascii="Times New Roman" w:eastAsia="Times New Roman" w:hAnsi="Times New Roman"/>
                <w:lang w:val="nl-NL"/>
              </w:rPr>
            </w:pPr>
          </w:p>
        </w:tc>
        <w:tc>
          <w:tcPr>
            <w:tcW w:w="952" w:type="dxa"/>
            <w:vAlign w:val="center"/>
          </w:tcPr>
          <w:p w14:paraId="112E1ED5"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.079 (.02)</w:t>
            </w:r>
          </w:p>
        </w:tc>
        <w:tc>
          <w:tcPr>
            <w:tcW w:w="1316" w:type="dxa"/>
            <w:vAlign w:val="center"/>
          </w:tcPr>
          <w:p w14:paraId="31619B09"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[.044, .124]</w:t>
            </w:r>
          </w:p>
        </w:tc>
        <w:tc>
          <w:tcPr>
            <w:tcW w:w="708" w:type="dxa"/>
            <w:vAlign w:val="center"/>
          </w:tcPr>
          <w:p w14:paraId="088570F4"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.000</w:t>
            </w:r>
          </w:p>
        </w:tc>
        <w:tc>
          <w:tcPr>
            <w:tcW w:w="284" w:type="dxa"/>
            <w:vAlign w:val="center"/>
          </w:tcPr>
          <w:p w14:paraId="024AFB77" w14:textId="77777777" w:rsidR="00337546" w:rsidRPr="005F4F01" w:rsidRDefault="00337546" w:rsidP="00337546">
            <w:pPr>
              <w:jc w:val="center"/>
              <w:rPr>
                <w:rFonts w:ascii="Times New Roman" w:eastAsia="Times New Roman" w:hAnsi="Times New Roman"/>
                <w:lang w:val="nl-NL"/>
              </w:rPr>
            </w:pPr>
          </w:p>
        </w:tc>
        <w:tc>
          <w:tcPr>
            <w:tcW w:w="1134" w:type="dxa"/>
            <w:vAlign w:val="center"/>
          </w:tcPr>
          <w:p w14:paraId="119DA7E6"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.036 (.03)</w:t>
            </w:r>
          </w:p>
        </w:tc>
        <w:tc>
          <w:tcPr>
            <w:tcW w:w="1405" w:type="dxa"/>
            <w:vAlign w:val="center"/>
          </w:tcPr>
          <w:p w14:paraId="683EE7B7"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[-.022, .102]</w:t>
            </w:r>
          </w:p>
        </w:tc>
        <w:tc>
          <w:tcPr>
            <w:tcW w:w="675" w:type="dxa"/>
            <w:vAlign w:val="center"/>
          </w:tcPr>
          <w:p w14:paraId="504C3B0F"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.210</w:t>
            </w:r>
          </w:p>
        </w:tc>
      </w:tr>
      <w:tr w:rsidR="00337546" w:rsidRPr="005F4F01" w14:paraId="3FE332AB" w14:textId="77777777" w:rsidTr="00337546">
        <w:tc>
          <w:tcPr>
            <w:tcW w:w="4536" w:type="dxa"/>
            <w:vAlign w:val="center"/>
          </w:tcPr>
          <w:p w14:paraId="0800960C" w14:textId="77777777" w:rsidR="00337546" w:rsidRPr="005F4F01" w:rsidRDefault="00337546" w:rsidP="00337546">
            <w:pPr>
              <w:rPr>
                <w:rFonts w:ascii="Times New Roman" w:eastAsia="Times New Roman" w:hAnsi="Times New Roman"/>
              </w:rPr>
            </w:pPr>
            <w:r>
              <w:rPr>
                <w:rFonts w:ascii="Times New Roman" w:eastAsia="Times New Roman" w:hAnsi="Times New Roman"/>
              </w:rPr>
              <w:t xml:space="preserve">Supervisor → PSM → Mission </w:t>
            </w:r>
            <w:proofErr w:type="spellStart"/>
            <w:r>
              <w:rPr>
                <w:rFonts w:ascii="Times New Roman" w:eastAsia="Times New Roman" w:hAnsi="Times New Roman"/>
              </w:rPr>
              <w:t>valence</w:t>
            </w:r>
            <w:proofErr w:type="spellEnd"/>
          </w:p>
        </w:tc>
        <w:tc>
          <w:tcPr>
            <w:tcW w:w="851" w:type="dxa"/>
            <w:vAlign w:val="center"/>
          </w:tcPr>
          <w:p w14:paraId="1988FC90" w14:textId="77777777" w:rsidR="00337546" w:rsidRPr="005F4F01" w:rsidRDefault="00337546" w:rsidP="00337546">
            <w:pPr>
              <w:jc w:val="center"/>
              <w:rPr>
                <w:rFonts w:ascii="Times New Roman" w:eastAsia="Times New Roman" w:hAnsi="Times New Roman"/>
                <w:lang w:val="nl-NL"/>
              </w:rPr>
            </w:pPr>
            <w:r w:rsidRPr="002C4F29">
              <w:rPr>
                <w:rFonts w:ascii="Times New Roman" w:eastAsia="Times New Roman" w:hAnsi="Times New Roman"/>
                <w:lang w:val="nl-NL"/>
              </w:rPr>
              <w:t>-.074 (.04)</w:t>
            </w:r>
          </w:p>
        </w:tc>
        <w:tc>
          <w:tcPr>
            <w:tcW w:w="1417" w:type="dxa"/>
            <w:vAlign w:val="center"/>
          </w:tcPr>
          <w:p w14:paraId="374DEE9D" w14:textId="77777777" w:rsidR="00337546" w:rsidRPr="005F4F01" w:rsidRDefault="00337546" w:rsidP="00337546">
            <w:pPr>
              <w:jc w:val="center"/>
              <w:rPr>
                <w:rFonts w:ascii="Times New Roman" w:eastAsia="Times New Roman" w:hAnsi="Times New Roman"/>
                <w:lang w:val="nl-NL"/>
              </w:rPr>
            </w:pPr>
            <w:r>
              <w:rPr>
                <w:rFonts w:ascii="Times New Roman" w:eastAsia="Times New Roman" w:hAnsi="Times New Roman"/>
                <w:lang w:val="nl-NL"/>
              </w:rPr>
              <w:t>[-.154,</w:t>
            </w:r>
            <w:r w:rsidRPr="002C4F29">
              <w:rPr>
                <w:rFonts w:ascii="Times New Roman" w:eastAsia="Times New Roman" w:hAnsi="Times New Roman"/>
                <w:lang w:val="nl-NL"/>
              </w:rPr>
              <w:t xml:space="preserve"> .012]</w:t>
            </w:r>
          </w:p>
        </w:tc>
        <w:tc>
          <w:tcPr>
            <w:tcW w:w="709" w:type="dxa"/>
            <w:vAlign w:val="center"/>
          </w:tcPr>
          <w:p w14:paraId="43C7CFC2" w14:textId="77777777" w:rsidR="00337546" w:rsidRPr="005F4F01" w:rsidRDefault="00337546" w:rsidP="00337546">
            <w:pPr>
              <w:jc w:val="center"/>
              <w:rPr>
                <w:rFonts w:ascii="Times New Roman" w:eastAsia="Times New Roman" w:hAnsi="Times New Roman"/>
                <w:lang w:val="nl-NL"/>
              </w:rPr>
            </w:pPr>
            <w:r w:rsidRPr="002C4F29">
              <w:rPr>
                <w:rFonts w:ascii="Times New Roman" w:eastAsia="Times New Roman" w:hAnsi="Times New Roman"/>
                <w:lang w:val="nl-NL"/>
              </w:rPr>
              <w:t>.094</w:t>
            </w:r>
          </w:p>
        </w:tc>
        <w:tc>
          <w:tcPr>
            <w:tcW w:w="284" w:type="dxa"/>
            <w:vAlign w:val="center"/>
          </w:tcPr>
          <w:p w14:paraId="637A0D55" w14:textId="77777777" w:rsidR="00337546" w:rsidRPr="002C4F29" w:rsidRDefault="00337546" w:rsidP="00337546">
            <w:pPr>
              <w:jc w:val="center"/>
              <w:rPr>
                <w:rFonts w:ascii="Times New Roman" w:eastAsia="Times New Roman" w:hAnsi="Times New Roman"/>
                <w:lang w:val="nl-NL"/>
              </w:rPr>
            </w:pPr>
          </w:p>
        </w:tc>
        <w:tc>
          <w:tcPr>
            <w:tcW w:w="952" w:type="dxa"/>
            <w:vAlign w:val="center"/>
          </w:tcPr>
          <w:p w14:paraId="5C5E5722" w14:textId="77777777" w:rsidR="00337546" w:rsidRPr="002C4F29" w:rsidRDefault="00337546" w:rsidP="00337546">
            <w:pPr>
              <w:jc w:val="center"/>
              <w:rPr>
                <w:rFonts w:ascii="Times New Roman" w:hAnsi="Times New Roman"/>
                <w:lang w:val="nl-NL"/>
              </w:rPr>
            </w:pPr>
            <w:r w:rsidRPr="002C4F29">
              <w:rPr>
                <w:rFonts w:ascii="Times New Roman" w:eastAsia="SimSun" w:hAnsi="Times New Roman"/>
                <w:lang w:val="en-US" w:eastAsia="zh-CN"/>
              </w:rPr>
              <w:t>-.03</w:t>
            </w:r>
            <w:r>
              <w:rPr>
                <w:rFonts w:ascii="Times New Roman" w:eastAsia="SimSun" w:hAnsi="Times New Roman"/>
                <w:lang w:val="en-US" w:eastAsia="zh-CN"/>
              </w:rPr>
              <w:t xml:space="preserve">0 </w:t>
            </w:r>
            <w:r w:rsidRPr="002C4F29">
              <w:rPr>
                <w:rFonts w:ascii="Times New Roman" w:eastAsia="SimSun" w:hAnsi="Times New Roman"/>
                <w:lang w:val="en-US" w:eastAsia="zh-CN"/>
              </w:rPr>
              <w:t>(.02)</w:t>
            </w:r>
          </w:p>
        </w:tc>
        <w:tc>
          <w:tcPr>
            <w:tcW w:w="1316" w:type="dxa"/>
            <w:vAlign w:val="center"/>
          </w:tcPr>
          <w:p w14:paraId="2A41AAB7" w14:textId="77777777" w:rsidR="00337546" w:rsidRPr="002C4F29" w:rsidRDefault="00337546" w:rsidP="00337546">
            <w:pPr>
              <w:jc w:val="center"/>
              <w:rPr>
                <w:rFonts w:ascii="Times New Roman" w:hAnsi="Times New Roman"/>
                <w:lang w:val="nl-NL"/>
              </w:rPr>
            </w:pPr>
            <w:r w:rsidRPr="002C4F29">
              <w:rPr>
                <w:rFonts w:ascii="Times New Roman" w:eastAsia="SimSun" w:hAnsi="Times New Roman"/>
                <w:lang w:val="en-US" w:eastAsia="zh-CN"/>
              </w:rPr>
              <w:t>[-.078, .009]</w:t>
            </w:r>
          </w:p>
        </w:tc>
        <w:tc>
          <w:tcPr>
            <w:tcW w:w="708" w:type="dxa"/>
            <w:vAlign w:val="center"/>
          </w:tcPr>
          <w:p w14:paraId="343EEF85" w14:textId="77777777" w:rsidR="00337546" w:rsidRPr="002C4F29" w:rsidRDefault="00337546" w:rsidP="00337546">
            <w:pPr>
              <w:jc w:val="center"/>
              <w:rPr>
                <w:rFonts w:ascii="Times New Roman" w:hAnsi="Times New Roman"/>
                <w:lang w:val="nl-NL"/>
              </w:rPr>
            </w:pPr>
            <w:r w:rsidRPr="002C4F29">
              <w:rPr>
                <w:rFonts w:ascii="Times New Roman" w:eastAsia="SimSun" w:hAnsi="Times New Roman"/>
                <w:lang w:val="en-US" w:eastAsia="zh-CN"/>
              </w:rPr>
              <w:t>.132</w:t>
            </w:r>
          </w:p>
        </w:tc>
        <w:tc>
          <w:tcPr>
            <w:tcW w:w="284" w:type="dxa"/>
            <w:vAlign w:val="center"/>
          </w:tcPr>
          <w:p w14:paraId="6D778E44" w14:textId="77777777" w:rsidR="00337546" w:rsidRPr="002C4F29" w:rsidRDefault="00337546" w:rsidP="00337546">
            <w:pPr>
              <w:jc w:val="center"/>
              <w:rPr>
                <w:rFonts w:ascii="Times New Roman" w:eastAsia="Times New Roman" w:hAnsi="Times New Roman"/>
                <w:lang w:val="nl-NL"/>
              </w:rPr>
            </w:pPr>
          </w:p>
        </w:tc>
        <w:tc>
          <w:tcPr>
            <w:tcW w:w="1134" w:type="dxa"/>
            <w:vAlign w:val="center"/>
          </w:tcPr>
          <w:p w14:paraId="1E99B573"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.036 (.03)</w:t>
            </w:r>
          </w:p>
        </w:tc>
        <w:tc>
          <w:tcPr>
            <w:tcW w:w="1405" w:type="dxa"/>
            <w:vAlign w:val="center"/>
          </w:tcPr>
          <w:p w14:paraId="09D2C23D"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[-.022, .102]</w:t>
            </w:r>
          </w:p>
        </w:tc>
        <w:tc>
          <w:tcPr>
            <w:tcW w:w="675" w:type="dxa"/>
            <w:vAlign w:val="center"/>
          </w:tcPr>
          <w:p w14:paraId="7572603E"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.210</w:t>
            </w:r>
          </w:p>
        </w:tc>
      </w:tr>
      <w:tr w:rsidR="00337546" w:rsidRPr="005F4F01" w14:paraId="5408A411" w14:textId="77777777" w:rsidTr="00337546">
        <w:tc>
          <w:tcPr>
            <w:tcW w:w="4536" w:type="dxa"/>
            <w:tcBorders>
              <w:bottom w:val="single" w:sz="4" w:space="0" w:color="auto"/>
            </w:tcBorders>
            <w:vAlign w:val="center"/>
          </w:tcPr>
          <w:p w14:paraId="0A1BA59D" w14:textId="77777777" w:rsidR="00337546" w:rsidRPr="007C5956" w:rsidRDefault="00337546" w:rsidP="00337546">
            <w:pPr>
              <w:rPr>
                <w:rFonts w:ascii="Times New Roman" w:eastAsia="Times New Roman" w:hAnsi="Times New Roman"/>
                <w:lang w:val="en-US"/>
              </w:rPr>
            </w:pPr>
            <w:r w:rsidRPr="007C5956">
              <w:rPr>
                <w:rFonts w:ascii="Times New Roman" w:eastAsia="Times New Roman" w:hAnsi="Times New Roman"/>
                <w:lang w:val="en-US"/>
              </w:rPr>
              <w:t>Supervisor → Work impact → Mission valence</w:t>
            </w:r>
          </w:p>
        </w:tc>
        <w:tc>
          <w:tcPr>
            <w:tcW w:w="851" w:type="dxa"/>
            <w:tcBorders>
              <w:bottom w:val="single" w:sz="4" w:space="0" w:color="auto"/>
            </w:tcBorders>
            <w:vAlign w:val="center"/>
          </w:tcPr>
          <w:p w14:paraId="61AD2331" w14:textId="77777777" w:rsidR="00337546" w:rsidRPr="005F4F01" w:rsidRDefault="00337546" w:rsidP="00337546">
            <w:pPr>
              <w:jc w:val="center"/>
              <w:rPr>
                <w:rFonts w:ascii="Times New Roman" w:eastAsia="Times New Roman" w:hAnsi="Times New Roman"/>
                <w:lang w:val="nl-NL"/>
              </w:rPr>
            </w:pPr>
            <w:r w:rsidRPr="002C4F29">
              <w:rPr>
                <w:rFonts w:ascii="Times New Roman" w:eastAsia="Times New Roman" w:hAnsi="Times New Roman"/>
                <w:lang w:val="nl-NL"/>
              </w:rPr>
              <w:t>-.074 (.04)</w:t>
            </w:r>
          </w:p>
        </w:tc>
        <w:tc>
          <w:tcPr>
            <w:tcW w:w="1417" w:type="dxa"/>
            <w:tcBorders>
              <w:bottom w:val="single" w:sz="4" w:space="0" w:color="auto"/>
            </w:tcBorders>
            <w:vAlign w:val="center"/>
          </w:tcPr>
          <w:p w14:paraId="4A2C009E" w14:textId="77777777" w:rsidR="00337546" w:rsidRPr="005F4F01" w:rsidRDefault="00337546" w:rsidP="00337546">
            <w:pPr>
              <w:jc w:val="center"/>
              <w:rPr>
                <w:rFonts w:ascii="Times New Roman" w:eastAsia="Times New Roman" w:hAnsi="Times New Roman"/>
                <w:lang w:val="nl-NL"/>
              </w:rPr>
            </w:pPr>
            <w:r>
              <w:rPr>
                <w:rFonts w:ascii="Times New Roman" w:eastAsia="Times New Roman" w:hAnsi="Times New Roman"/>
                <w:lang w:val="nl-NL"/>
              </w:rPr>
              <w:t>[-.154,</w:t>
            </w:r>
            <w:r w:rsidRPr="002C4F29">
              <w:rPr>
                <w:rFonts w:ascii="Times New Roman" w:eastAsia="Times New Roman" w:hAnsi="Times New Roman"/>
                <w:lang w:val="nl-NL"/>
              </w:rPr>
              <w:t xml:space="preserve"> .012]</w:t>
            </w:r>
          </w:p>
        </w:tc>
        <w:tc>
          <w:tcPr>
            <w:tcW w:w="709" w:type="dxa"/>
            <w:tcBorders>
              <w:bottom w:val="single" w:sz="4" w:space="0" w:color="auto"/>
            </w:tcBorders>
            <w:vAlign w:val="center"/>
          </w:tcPr>
          <w:p w14:paraId="152083DE" w14:textId="77777777" w:rsidR="00337546" w:rsidRPr="005F4F01" w:rsidRDefault="00337546" w:rsidP="00337546">
            <w:pPr>
              <w:jc w:val="center"/>
              <w:rPr>
                <w:rFonts w:ascii="Times New Roman" w:eastAsia="Times New Roman" w:hAnsi="Times New Roman"/>
                <w:lang w:val="nl-NL"/>
              </w:rPr>
            </w:pPr>
            <w:r w:rsidRPr="002C4F29">
              <w:rPr>
                <w:rFonts w:ascii="Times New Roman" w:eastAsia="Times New Roman" w:hAnsi="Times New Roman"/>
                <w:lang w:val="nl-NL"/>
              </w:rPr>
              <w:t>.094</w:t>
            </w:r>
          </w:p>
        </w:tc>
        <w:tc>
          <w:tcPr>
            <w:tcW w:w="284" w:type="dxa"/>
            <w:tcBorders>
              <w:bottom w:val="single" w:sz="4" w:space="0" w:color="auto"/>
            </w:tcBorders>
            <w:vAlign w:val="center"/>
          </w:tcPr>
          <w:p w14:paraId="1B6FA6A7" w14:textId="77777777" w:rsidR="00337546" w:rsidRPr="002C4F29" w:rsidRDefault="00337546" w:rsidP="00337546">
            <w:pPr>
              <w:jc w:val="center"/>
              <w:rPr>
                <w:rFonts w:ascii="Times New Roman" w:eastAsia="Times New Roman" w:hAnsi="Times New Roman"/>
                <w:lang w:val="nl-NL"/>
              </w:rPr>
            </w:pPr>
          </w:p>
        </w:tc>
        <w:tc>
          <w:tcPr>
            <w:tcW w:w="952" w:type="dxa"/>
            <w:tcBorders>
              <w:bottom w:val="single" w:sz="4" w:space="0" w:color="auto"/>
            </w:tcBorders>
            <w:vAlign w:val="center"/>
          </w:tcPr>
          <w:p w14:paraId="255927B1"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.006  (01)</w:t>
            </w:r>
          </w:p>
        </w:tc>
        <w:tc>
          <w:tcPr>
            <w:tcW w:w="1316" w:type="dxa"/>
            <w:tcBorders>
              <w:bottom w:val="single" w:sz="4" w:space="0" w:color="auto"/>
            </w:tcBorders>
            <w:vAlign w:val="center"/>
          </w:tcPr>
          <w:p w14:paraId="68546EAA"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[-.025, .036]</w:t>
            </w:r>
          </w:p>
        </w:tc>
        <w:tc>
          <w:tcPr>
            <w:tcW w:w="708" w:type="dxa"/>
            <w:tcBorders>
              <w:bottom w:val="single" w:sz="4" w:space="0" w:color="auto"/>
            </w:tcBorders>
            <w:vAlign w:val="center"/>
          </w:tcPr>
          <w:p w14:paraId="0A2666E6" w14:textId="77777777" w:rsidR="00337546" w:rsidRPr="002C4F29" w:rsidRDefault="00337546" w:rsidP="00337546">
            <w:pPr>
              <w:jc w:val="center"/>
              <w:rPr>
                <w:rFonts w:ascii="Times New Roman" w:eastAsia="SimSun" w:hAnsi="Times New Roman"/>
                <w:lang w:val="en-US" w:eastAsia="zh-CN"/>
              </w:rPr>
            </w:pPr>
            <w:r w:rsidRPr="002C4F29">
              <w:rPr>
                <w:rFonts w:ascii="Times New Roman" w:eastAsia="SimSun" w:hAnsi="Times New Roman"/>
                <w:lang w:val="en-US" w:eastAsia="zh-CN"/>
              </w:rPr>
              <w:t>.652</w:t>
            </w:r>
          </w:p>
        </w:tc>
        <w:tc>
          <w:tcPr>
            <w:tcW w:w="284" w:type="dxa"/>
            <w:tcBorders>
              <w:bottom w:val="single" w:sz="4" w:space="0" w:color="auto"/>
            </w:tcBorders>
            <w:vAlign w:val="center"/>
          </w:tcPr>
          <w:p w14:paraId="7E4631AF" w14:textId="77777777" w:rsidR="00337546" w:rsidRPr="002C4F29" w:rsidRDefault="00337546" w:rsidP="00337546">
            <w:pPr>
              <w:jc w:val="center"/>
              <w:rPr>
                <w:rFonts w:ascii="Times New Roman" w:eastAsia="Times New Roman" w:hAnsi="Times New Roman"/>
                <w:lang w:val="nl-NL"/>
              </w:rPr>
            </w:pPr>
          </w:p>
        </w:tc>
        <w:tc>
          <w:tcPr>
            <w:tcW w:w="1134" w:type="dxa"/>
            <w:tcBorders>
              <w:bottom w:val="single" w:sz="4" w:space="0" w:color="auto"/>
            </w:tcBorders>
            <w:vAlign w:val="center"/>
          </w:tcPr>
          <w:p w14:paraId="65ED0640"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.036 (.03)</w:t>
            </w:r>
          </w:p>
        </w:tc>
        <w:tc>
          <w:tcPr>
            <w:tcW w:w="1405" w:type="dxa"/>
            <w:tcBorders>
              <w:bottom w:val="single" w:sz="4" w:space="0" w:color="auto"/>
            </w:tcBorders>
            <w:vAlign w:val="center"/>
          </w:tcPr>
          <w:p w14:paraId="5115B2DF"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[-.022, .102]</w:t>
            </w:r>
          </w:p>
        </w:tc>
        <w:tc>
          <w:tcPr>
            <w:tcW w:w="675" w:type="dxa"/>
            <w:tcBorders>
              <w:bottom w:val="single" w:sz="4" w:space="0" w:color="auto"/>
            </w:tcBorders>
            <w:vAlign w:val="center"/>
          </w:tcPr>
          <w:p w14:paraId="487BE4E3" w14:textId="77777777" w:rsidR="00337546" w:rsidRPr="005F4F01" w:rsidRDefault="00337546" w:rsidP="00337546">
            <w:pPr>
              <w:jc w:val="center"/>
              <w:rPr>
                <w:rFonts w:ascii="Times New Roman" w:eastAsia="SimSun" w:hAnsi="Times New Roman"/>
                <w:lang w:val="en-US" w:eastAsia="zh-CN"/>
              </w:rPr>
            </w:pPr>
            <w:r w:rsidRPr="002C4F29">
              <w:rPr>
                <w:rFonts w:ascii="Times New Roman" w:hAnsi="Times New Roman"/>
                <w:lang w:val="en-US"/>
              </w:rPr>
              <w:t>.210</w:t>
            </w:r>
          </w:p>
        </w:tc>
      </w:tr>
    </w:tbl>
    <w:p w14:paraId="378031ED" w14:textId="77777777" w:rsidR="00337546" w:rsidRDefault="00337546" w:rsidP="00337546">
      <w:pPr>
        <w:spacing w:after="0" w:line="276" w:lineRule="auto"/>
        <w:rPr>
          <w:rFonts w:ascii="Times New Roman" w:hAnsi="Times New Roman" w:cs="Times New Roman"/>
          <w:lang w:val="en-US"/>
        </w:rPr>
      </w:pPr>
    </w:p>
    <w:p w14:paraId="30FBCF4F" w14:textId="38397981" w:rsidR="00337546" w:rsidRPr="005317AB" w:rsidRDefault="00337546" w:rsidP="00337546">
      <w:pPr>
        <w:rPr>
          <w:rFonts w:ascii="Times New Roman" w:hAnsi="Times New Roman" w:cs="Times New Roman"/>
          <w:sz w:val="24"/>
          <w:szCs w:val="24"/>
          <w:lang w:val="en-GB"/>
        </w:rPr>
      </w:pPr>
    </w:p>
    <w:sectPr w:rsidR="00337546" w:rsidRPr="005317AB" w:rsidSect="0033754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E3913" w14:textId="77777777" w:rsidR="00B43672" w:rsidRDefault="00B43672" w:rsidP="00801770">
      <w:pPr>
        <w:spacing w:after="0" w:line="240" w:lineRule="auto"/>
      </w:pPr>
      <w:r>
        <w:separator/>
      </w:r>
    </w:p>
  </w:endnote>
  <w:endnote w:type="continuationSeparator" w:id="0">
    <w:p w14:paraId="781F533C" w14:textId="77777777" w:rsidR="00B43672" w:rsidRDefault="00B43672" w:rsidP="0080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B9DCA" w14:textId="77777777" w:rsidR="00B43672" w:rsidRDefault="00B43672" w:rsidP="00801770">
      <w:pPr>
        <w:spacing w:after="0" w:line="240" w:lineRule="auto"/>
      </w:pPr>
      <w:r>
        <w:separator/>
      </w:r>
    </w:p>
  </w:footnote>
  <w:footnote w:type="continuationSeparator" w:id="0">
    <w:p w14:paraId="19398E79" w14:textId="77777777" w:rsidR="00B43672" w:rsidRDefault="00B43672" w:rsidP="00801770">
      <w:pPr>
        <w:spacing w:after="0" w:line="240" w:lineRule="auto"/>
      </w:pPr>
      <w:r>
        <w:continuationSeparator/>
      </w:r>
    </w:p>
  </w:footnote>
  <w:footnote w:id="1">
    <w:p w14:paraId="133A4936" w14:textId="77777777" w:rsidR="00772C86" w:rsidRPr="003A64AF" w:rsidRDefault="00772C86" w:rsidP="00801770">
      <w:pPr>
        <w:pStyle w:val="Voetnoottekst"/>
        <w:rPr>
          <w:rFonts w:ascii="Times New Roman" w:hAnsi="Times New Roman" w:cs="Times New Roman"/>
          <w:lang w:val="en-US"/>
        </w:rPr>
      </w:pPr>
      <w:r w:rsidRPr="00801770">
        <w:rPr>
          <w:rStyle w:val="Voetnootmarkering"/>
          <w:rFonts w:ascii="Times New Roman" w:hAnsi="Times New Roman" w:cs="Times New Roman"/>
        </w:rPr>
        <w:footnoteRef/>
      </w:r>
      <w:r w:rsidRPr="003A64AF">
        <w:rPr>
          <w:rFonts w:ascii="Times New Roman" w:hAnsi="Times New Roman" w:cs="Times New Roman"/>
          <w:lang w:val="en-US"/>
        </w:rPr>
        <w:t xml:space="preserve"> Affiliation and address: Ghent University, Faculty of Economics and Business Administration, </w:t>
      </w:r>
      <w:proofErr w:type="spellStart"/>
      <w:r w:rsidRPr="003A64AF">
        <w:rPr>
          <w:rFonts w:ascii="Times New Roman" w:hAnsi="Times New Roman" w:cs="Times New Roman"/>
          <w:lang w:val="en-US"/>
        </w:rPr>
        <w:t>Henleykaai</w:t>
      </w:r>
      <w:proofErr w:type="spellEnd"/>
      <w:r w:rsidRPr="003A64AF">
        <w:rPr>
          <w:rFonts w:ascii="Times New Roman" w:hAnsi="Times New Roman" w:cs="Times New Roman"/>
          <w:lang w:val="en-US"/>
        </w:rPr>
        <w:t xml:space="preserve"> 84, 9000 Gent, Belgium, E: sebastian.desmidt@ugent.be, T: + 32 (0)9 / 243.29.58</w:t>
      </w:r>
    </w:p>
    <w:p w14:paraId="3E174F1F" w14:textId="77777777" w:rsidR="00772C86" w:rsidRPr="003A64AF" w:rsidRDefault="00772C86" w:rsidP="00801770">
      <w:pPr>
        <w:pStyle w:val="Voetnoottekst"/>
        <w:rPr>
          <w:rFonts w:ascii="Times New Roman" w:hAnsi="Times New Roman" w:cs="Times New Roman"/>
          <w:lang w:val="fr-FR"/>
        </w:rPr>
      </w:pPr>
      <w:proofErr w:type="spellStart"/>
      <w:r w:rsidRPr="003A64AF">
        <w:rPr>
          <w:rFonts w:ascii="Times New Roman" w:hAnsi="Times New Roman" w:cs="Times New Roman"/>
          <w:lang w:val="fr-FR"/>
        </w:rPr>
        <w:t>Recent</w:t>
      </w:r>
      <w:proofErr w:type="spellEnd"/>
      <w:r w:rsidRPr="003A64AF">
        <w:rPr>
          <w:rFonts w:ascii="Times New Roman" w:hAnsi="Times New Roman" w:cs="Times New Roman"/>
          <w:lang w:val="fr-FR"/>
        </w:rPr>
        <w:t xml:space="preserve"> publications: </w:t>
      </w:r>
      <w:hyperlink r:id="rId1" w:history="1">
        <w:r w:rsidRPr="003A64AF">
          <w:rPr>
            <w:rStyle w:val="Hyperlink"/>
            <w:rFonts w:ascii="Times New Roman" w:hAnsi="Times New Roman" w:cs="Times New Roman"/>
            <w:lang w:val="fr-FR"/>
          </w:rPr>
          <w:t>https://biblio.ugent.be/person/001996329617</w:t>
        </w:r>
      </w:hyperlink>
    </w:p>
  </w:footnote>
  <w:footnote w:id="2">
    <w:p w14:paraId="1F431C13" w14:textId="77777777" w:rsidR="00772C86" w:rsidRPr="003A64AF" w:rsidRDefault="00772C86" w:rsidP="00801770">
      <w:pPr>
        <w:pStyle w:val="Voetnoottekst"/>
        <w:rPr>
          <w:rFonts w:ascii="Times New Roman" w:hAnsi="Times New Roman" w:cs="Times New Roman"/>
          <w:lang w:val="en-US"/>
        </w:rPr>
      </w:pPr>
      <w:r w:rsidRPr="00801770">
        <w:rPr>
          <w:rStyle w:val="Voetnootmarkering"/>
          <w:rFonts w:ascii="Times New Roman" w:hAnsi="Times New Roman" w:cs="Times New Roman"/>
        </w:rPr>
        <w:footnoteRef/>
      </w:r>
      <w:r w:rsidRPr="003A64AF">
        <w:rPr>
          <w:rFonts w:ascii="Times New Roman" w:hAnsi="Times New Roman" w:cs="Times New Roman"/>
          <w:lang w:val="en-US"/>
        </w:rPr>
        <w:t xml:space="preserve"> Affiliation and address: Ghent University, Faculty of Economics and Business Administration, </w:t>
      </w:r>
      <w:proofErr w:type="spellStart"/>
      <w:r w:rsidRPr="003A64AF">
        <w:rPr>
          <w:rFonts w:ascii="Times New Roman" w:hAnsi="Times New Roman" w:cs="Times New Roman"/>
          <w:lang w:val="en-US"/>
        </w:rPr>
        <w:t>Henleykaai</w:t>
      </w:r>
      <w:proofErr w:type="spellEnd"/>
      <w:r w:rsidRPr="003A64AF">
        <w:rPr>
          <w:rFonts w:ascii="Times New Roman" w:hAnsi="Times New Roman" w:cs="Times New Roman"/>
          <w:lang w:val="en-US"/>
        </w:rPr>
        <w:t xml:space="preserve"> 84, 9000 Gent, Belgium, E: bert.george@ugent.be, T: + 32 (0)9 / 243.29.57</w:t>
      </w:r>
    </w:p>
    <w:p w14:paraId="6C98C723" w14:textId="77777777" w:rsidR="00772C86" w:rsidRPr="003A64AF" w:rsidRDefault="00772C86" w:rsidP="00801770">
      <w:pPr>
        <w:pStyle w:val="Voetnoottekst"/>
        <w:rPr>
          <w:rFonts w:ascii="Times New Roman" w:hAnsi="Times New Roman" w:cs="Times New Roman"/>
          <w:lang w:val="fr-FR"/>
        </w:rPr>
      </w:pPr>
      <w:proofErr w:type="spellStart"/>
      <w:r w:rsidRPr="003A64AF">
        <w:rPr>
          <w:rFonts w:ascii="Times New Roman" w:hAnsi="Times New Roman" w:cs="Times New Roman"/>
          <w:lang w:val="fr-FR"/>
        </w:rPr>
        <w:t>Recent</w:t>
      </w:r>
      <w:proofErr w:type="spellEnd"/>
      <w:r w:rsidRPr="003A64AF">
        <w:rPr>
          <w:rFonts w:ascii="Times New Roman" w:hAnsi="Times New Roman" w:cs="Times New Roman"/>
          <w:lang w:val="fr-FR"/>
        </w:rPr>
        <w:t xml:space="preserve"> publications: </w:t>
      </w:r>
      <w:hyperlink r:id="rId2" w:history="1">
        <w:r w:rsidRPr="003A64AF">
          <w:rPr>
            <w:rStyle w:val="Hyperlink"/>
            <w:rFonts w:ascii="Times New Roman" w:hAnsi="Times New Roman" w:cs="Times New Roman"/>
            <w:lang w:val="fr-FR"/>
          </w:rPr>
          <w:t>https://biblio.ugent.be/person/000060330966</w:t>
        </w:r>
      </w:hyperlink>
      <w:r w:rsidRPr="003A64AF">
        <w:rPr>
          <w:rFonts w:ascii="Times New Roman" w:hAnsi="Times New Roman" w:cs="Times New Roman"/>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698490"/>
      <w:docPartObj>
        <w:docPartGallery w:val="Page Numbers (Top of Page)"/>
        <w:docPartUnique/>
      </w:docPartObj>
    </w:sdtPr>
    <w:sdtEndPr/>
    <w:sdtContent>
      <w:p w14:paraId="650AE760" w14:textId="3F258E91" w:rsidR="00772C86" w:rsidRDefault="00772C86">
        <w:pPr>
          <w:pStyle w:val="Koptekst"/>
          <w:jc w:val="right"/>
        </w:pPr>
        <w:r>
          <w:fldChar w:fldCharType="begin"/>
        </w:r>
        <w:r>
          <w:instrText>PAGE   \* MERGEFORMAT</w:instrText>
        </w:r>
        <w:r>
          <w:fldChar w:fldCharType="separate"/>
        </w:r>
        <w:r w:rsidR="005E6E40" w:rsidRPr="005E6E40">
          <w:rPr>
            <w:noProof/>
            <w:lang w:val="nl-NL"/>
          </w:rPr>
          <w:t>19</w:t>
        </w:r>
        <w:r>
          <w:fldChar w:fldCharType="end"/>
        </w:r>
      </w:p>
    </w:sdtContent>
  </w:sdt>
  <w:p w14:paraId="383D9605" w14:textId="77777777" w:rsidR="00772C86" w:rsidRDefault="00772C8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62D6D"/>
    <w:multiLevelType w:val="hybridMultilevel"/>
    <w:tmpl w:val="C86C64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5E579A6"/>
    <w:multiLevelType w:val="hybridMultilevel"/>
    <w:tmpl w:val="37AE7B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AC57913"/>
    <w:multiLevelType w:val="hybridMultilevel"/>
    <w:tmpl w:val="2F1A73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6C60AE4"/>
    <w:multiLevelType w:val="hybridMultilevel"/>
    <w:tmpl w:val="0FA6C4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9A86D22"/>
    <w:multiLevelType w:val="hybridMultilevel"/>
    <w:tmpl w:val="F5DA4A1A"/>
    <w:lvl w:ilvl="0" w:tplc="08130001">
      <w:start w:val="1"/>
      <w:numFmt w:val="bullet"/>
      <w:lvlText w:val=""/>
      <w:lvlJc w:val="left"/>
      <w:pPr>
        <w:ind w:left="1426" w:hanging="360"/>
      </w:pPr>
      <w:rPr>
        <w:rFonts w:ascii="Symbol" w:hAnsi="Symbol" w:hint="default"/>
      </w:rPr>
    </w:lvl>
    <w:lvl w:ilvl="1" w:tplc="08130003" w:tentative="1">
      <w:start w:val="1"/>
      <w:numFmt w:val="bullet"/>
      <w:lvlText w:val="o"/>
      <w:lvlJc w:val="left"/>
      <w:pPr>
        <w:ind w:left="2146" w:hanging="360"/>
      </w:pPr>
      <w:rPr>
        <w:rFonts w:ascii="Courier New" w:hAnsi="Courier New" w:cs="Courier New" w:hint="default"/>
      </w:rPr>
    </w:lvl>
    <w:lvl w:ilvl="2" w:tplc="08130005" w:tentative="1">
      <w:start w:val="1"/>
      <w:numFmt w:val="bullet"/>
      <w:lvlText w:val=""/>
      <w:lvlJc w:val="left"/>
      <w:pPr>
        <w:ind w:left="2866" w:hanging="360"/>
      </w:pPr>
      <w:rPr>
        <w:rFonts w:ascii="Wingdings" w:hAnsi="Wingdings" w:hint="default"/>
      </w:rPr>
    </w:lvl>
    <w:lvl w:ilvl="3" w:tplc="08130001" w:tentative="1">
      <w:start w:val="1"/>
      <w:numFmt w:val="bullet"/>
      <w:lvlText w:val=""/>
      <w:lvlJc w:val="left"/>
      <w:pPr>
        <w:ind w:left="3586" w:hanging="360"/>
      </w:pPr>
      <w:rPr>
        <w:rFonts w:ascii="Symbol" w:hAnsi="Symbol" w:hint="default"/>
      </w:rPr>
    </w:lvl>
    <w:lvl w:ilvl="4" w:tplc="08130003" w:tentative="1">
      <w:start w:val="1"/>
      <w:numFmt w:val="bullet"/>
      <w:lvlText w:val="o"/>
      <w:lvlJc w:val="left"/>
      <w:pPr>
        <w:ind w:left="4306" w:hanging="360"/>
      </w:pPr>
      <w:rPr>
        <w:rFonts w:ascii="Courier New" w:hAnsi="Courier New" w:cs="Courier New" w:hint="default"/>
      </w:rPr>
    </w:lvl>
    <w:lvl w:ilvl="5" w:tplc="08130005" w:tentative="1">
      <w:start w:val="1"/>
      <w:numFmt w:val="bullet"/>
      <w:lvlText w:val=""/>
      <w:lvlJc w:val="left"/>
      <w:pPr>
        <w:ind w:left="5026" w:hanging="360"/>
      </w:pPr>
      <w:rPr>
        <w:rFonts w:ascii="Wingdings" w:hAnsi="Wingdings" w:hint="default"/>
      </w:rPr>
    </w:lvl>
    <w:lvl w:ilvl="6" w:tplc="08130001" w:tentative="1">
      <w:start w:val="1"/>
      <w:numFmt w:val="bullet"/>
      <w:lvlText w:val=""/>
      <w:lvlJc w:val="left"/>
      <w:pPr>
        <w:ind w:left="5746" w:hanging="360"/>
      </w:pPr>
      <w:rPr>
        <w:rFonts w:ascii="Symbol" w:hAnsi="Symbol" w:hint="default"/>
      </w:rPr>
    </w:lvl>
    <w:lvl w:ilvl="7" w:tplc="08130003" w:tentative="1">
      <w:start w:val="1"/>
      <w:numFmt w:val="bullet"/>
      <w:lvlText w:val="o"/>
      <w:lvlJc w:val="left"/>
      <w:pPr>
        <w:ind w:left="6466" w:hanging="360"/>
      </w:pPr>
      <w:rPr>
        <w:rFonts w:ascii="Courier New" w:hAnsi="Courier New" w:cs="Courier New" w:hint="default"/>
      </w:rPr>
    </w:lvl>
    <w:lvl w:ilvl="8" w:tplc="08130005" w:tentative="1">
      <w:start w:val="1"/>
      <w:numFmt w:val="bullet"/>
      <w:lvlText w:val=""/>
      <w:lvlJc w:val="left"/>
      <w:pPr>
        <w:ind w:left="7186" w:hanging="360"/>
      </w:pPr>
      <w:rPr>
        <w:rFonts w:ascii="Wingdings" w:hAnsi="Wingdings" w:hint="default"/>
      </w:rPr>
    </w:lvl>
  </w:abstractNum>
  <w:abstractNum w:abstractNumId="5" w15:restartNumberingAfterBreak="0">
    <w:nsid w:val="4BF252CE"/>
    <w:multiLevelType w:val="hybridMultilevel"/>
    <w:tmpl w:val="DC10E2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7FB6E3E"/>
    <w:multiLevelType w:val="hybridMultilevel"/>
    <w:tmpl w:val="00F616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1D540F0"/>
    <w:multiLevelType w:val="hybridMultilevel"/>
    <w:tmpl w:val="CBFC05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5C56A40"/>
    <w:multiLevelType w:val="hybridMultilevel"/>
    <w:tmpl w:val="E070DC38"/>
    <w:lvl w:ilvl="0" w:tplc="08130001">
      <w:start w:val="1"/>
      <w:numFmt w:val="bullet"/>
      <w:lvlText w:val=""/>
      <w:lvlJc w:val="left"/>
      <w:pPr>
        <w:ind w:left="1426" w:hanging="360"/>
      </w:pPr>
      <w:rPr>
        <w:rFonts w:ascii="Symbol" w:hAnsi="Symbol" w:hint="default"/>
      </w:rPr>
    </w:lvl>
    <w:lvl w:ilvl="1" w:tplc="08130003" w:tentative="1">
      <w:start w:val="1"/>
      <w:numFmt w:val="bullet"/>
      <w:lvlText w:val="o"/>
      <w:lvlJc w:val="left"/>
      <w:pPr>
        <w:ind w:left="2146" w:hanging="360"/>
      </w:pPr>
      <w:rPr>
        <w:rFonts w:ascii="Courier New" w:hAnsi="Courier New" w:cs="Courier New" w:hint="default"/>
      </w:rPr>
    </w:lvl>
    <w:lvl w:ilvl="2" w:tplc="08130005" w:tentative="1">
      <w:start w:val="1"/>
      <w:numFmt w:val="bullet"/>
      <w:lvlText w:val=""/>
      <w:lvlJc w:val="left"/>
      <w:pPr>
        <w:ind w:left="2866" w:hanging="360"/>
      </w:pPr>
      <w:rPr>
        <w:rFonts w:ascii="Wingdings" w:hAnsi="Wingdings" w:hint="default"/>
      </w:rPr>
    </w:lvl>
    <w:lvl w:ilvl="3" w:tplc="08130001" w:tentative="1">
      <w:start w:val="1"/>
      <w:numFmt w:val="bullet"/>
      <w:lvlText w:val=""/>
      <w:lvlJc w:val="left"/>
      <w:pPr>
        <w:ind w:left="3586" w:hanging="360"/>
      </w:pPr>
      <w:rPr>
        <w:rFonts w:ascii="Symbol" w:hAnsi="Symbol" w:hint="default"/>
      </w:rPr>
    </w:lvl>
    <w:lvl w:ilvl="4" w:tplc="08130003" w:tentative="1">
      <w:start w:val="1"/>
      <w:numFmt w:val="bullet"/>
      <w:lvlText w:val="o"/>
      <w:lvlJc w:val="left"/>
      <w:pPr>
        <w:ind w:left="4306" w:hanging="360"/>
      </w:pPr>
      <w:rPr>
        <w:rFonts w:ascii="Courier New" w:hAnsi="Courier New" w:cs="Courier New" w:hint="default"/>
      </w:rPr>
    </w:lvl>
    <w:lvl w:ilvl="5" w:tplc="08130005" w:tentative="1">
      <w:start w:val="1"/>
      <w:numFmt w:val="bullet"/>
      <w:lvlText w:val=""/>
      <w:lvlJc w:val="left"/>
      <w:pPr>
        <w:ind w:left="5026" w:hanging="360"/>
      </w:pPr>
      <w:rPr>
        <w:rFonts w:ascii="Wingdings" w:hAnsi="Wingdings" w:hint="default"/>
      </w:rPr>
    </w:lvl>
    <w:lvl w:ilvl="6" w:tplc="08130001" w:tentative="1">
      <w:start w:val="1"/>
      <w:numFmt w:val="bullet"/>
      <w:lvlText w:val=""/>
      <w:lvlJc w:val="left"/>
      <w:pPr>
        <w:ind w:left="5746" w:hanging="360"/>
      </w:pPr>
      <w:rPr>
        <w:rFonts w:ascii="Symbol" w:hAnsi="Symbol" w:hint="default"/>
      </w:rPr>
    </w:lvl>
    <w:lvl w:ilvl="7" w:tplc="08130003" w:tentative="1">
      <w:start w:val="1"/>
      <w:numFmt w:val="bullet"/>
      <w:lvlText w:val="o"/>
      <w:lvlJc w:val="left"/>
      <w:pPr>
        <w:ind w:left="6466" w:hanging="360"/>
      </w:pPr>
      <w:rPr>
        <w:rFonts w:ascii="Courier New" w:hAnsi="Courier New" w:cs="Courier New" w:hint="default"/>
      </w:rPr>
    </w:lvl>
    <w:lvl w:ilvl="8" w:tplc="08130005" w:tentative="1">
      <w:start w:val="1"/>
      <w:numFmt w:val="bullet"/>
      <w:lvlText w:val=""/>
      <w:lvlJc w:val="left"/>
      <w:pPr>
        <w:ind w:left="7186" w:hanging="360"/>
      </w:pPr>
      <w:rPr>
        <w:rFonts w:ascii="Wingdings" w:hAnsi="Wingdings" w:hint="default"/>
      </w:rPr>
    </w:lvl>
  </w:abstractNum>
  <w:abstractNum w:abstractNumId="9" w15:restartNumberingAfterBreak="0">
    <w:nsid w:val="78595308"/>
    <w:multiLevelType w:val="hybridMultilevel"/>
    <w:tmpl w:val="4FC48D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6"/>
  </w:num>
  <w:num w:numId="5">
    <w:abstractNumId w:val="0"/>
  </w:num>
  <w:num w:numId="6">
    <w:abstractNumId w:val="2"/>
  </w:num>
  <w:num w:numId="7">
    <w:abstractNumId w:val="9"/>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zerfe0td4sx2z2edv59x9wsrfaxsfttraert&quot;&gt;jpart_3&lt;record-ids&gt;&lt;item&gt;2&lt;/item&gt;&lt;item&gt;3&lt;/item&gt;&lt;item&gt;8&lt;/item&gt;&lt;item&gt;12&lt;/item&gt;&lt;item&gt;19&lt;/item&gt;&lt;item&gt;20&lt;/item&gt;&lt;item&gt;23&lt;/item&gt;&lt;item&gt;27&lt;/item&gt;&lt;item&gt;42&lt;/item&gt;&lt;item&gt;44&lt;/item&gt;&lt;item&gt;49&lt;/item&gt;&lt;item&gt;55&lt;/item&gt;&lt;item&gt;56&lt;/item&gt;&lt;item&gt;58&lt;/item&gt;&lt;item&gt;97&lt;/item&gt;&lt;item&gt;98&lt;/item&gt;&lt;item&gt;101&lt;/item&gt;&lt;item&gt;106&lt;/item&gt;&lt;item&gt;112&lt;/item&gt;&lt;item&gt;113&lt;/item&gt;&lt;item&gt;128&lt;/item&gt;&lt;item&gt;129&lt;/item&gt;&lt;item&gt;133&lt;/item&gt;&lt;item&gt;134&lt;/item&gt;&lt;item&gt;141&lt;/item&gt;&lt;item&gt;142&lt;/item&gt;&lt;item&gt;144&lt;/item&gt;&lt;item&gt;145&lt;/item&gt;&lt;item&gt;146&lt;/item&gt;&lt;item&gt;147&lt;/item&gt;&lt;item&gt;148&lt;/item&gt;&lt;item&gt;149&lt;/item&gt;&lt;item&gt;150&lt;/item&gt;&lt;item&gt;151&lt;/item&gt;&lt;item&gt;152&lt;/item&gt;&lt;item&gt;154&lt;/item&gt;&lt;item&gt;156&lt;/item&gt;&lt;item&gt;157&lt;/item&gt;&lt;item&gt;159&lt;/item&gt;&lt;item&gt;162&lt;/item&gt;&lt;item&gt;164&lt;/item&gt;&lt;item&gt;165&lt;/item&gt;&lt;item&gt;166&lt;/item&gt;&lt;item&gt;172&lt;/item&gt;&lt;item&gt;176&lt;/item&gt;&lt;item&gt;177&lt;/item&gt;&lt;item&gt;181&lt;/item&gt;&lt;item&gt;183&lt;/item&gt;&lt;item&gt;184&lt;/item&gt;&lt;item&gt;185&lt;/item&gt;&lt;item&gt;186&lt;/item&gt;&lt;item&gt;187&lt;/item&gt;&lt;/record-ids&gt;&lt;/item&gt;&lt;/Libraries&gt;"/>
  </w:docVars>
  <w:rsids>
    <w:rsidRoot w:val="003E44AF"/>
    <w:rsid w:val="00014CDA"/>
    <w:rsid w:val="00032E0D"/>
    <w:rsid w:val="00033E58"/>
    <w:rsid w:val="0007772B"/>
    <w:rsid w:val="00083460"/>
    <w:rsid w:val="000850B5"/>
    <w:rsid w:val="000858DA"/>
    <w:rsid w:val="000A072C"/>
    <w:rsid w:val="000B042A"/>
    <w:rsid w:val="000C4368"/>
    <w:rsid w:val="000E2A3A"/>
    <w:rsid w:val="000F274E"/>
    <w:rsid w:val="000F717F"/>
    <w:rsid w:val="00121256"/>
    <w:rsid w:val="00143A12"/>
    <w:rsid w:val="00144C63"/>
    <w:rsid w:val="0015463A"/>
    <w:rsid w:val="0017027A"/>
    <w:rsid w:val="00175785"/>
    <w:rsid w:val="00196170"/>
    <w:rsid w:val="001967C9"/>
    <w:rsid w:val="00197F2B"/>
    <w:rsid w:val="001A71E1"/>
    <w:rsid w:val="001B1746"/>
    <w:rsid w:val="001B46E0"/>
    <w:rsid w:val="001C28CE"/>
    <w:rsid w:val="001D21AA"/>
    <w:rsid w:val="001D7F70"/>
    <w:rsid w:val="001F1930"/>
    <w:rsid w:val="0020149C"/>
    <w:rsid w:val="00252419"/>
    <w:rsid w:val="002746F7"/>
    <w:rsid w:val="00274E01"/>
    <w:rsid w:val="00283F29"/>
    <w:rsid w:val="002956FE"/>
    <w:rsid w:val="00296F87"/>
    <w:rsid w:val="002A74AB"/>
    <w:rsid w:val="002E72C2"/>
    <w:rsid w:val="002F39A8"/>
    <w:rsid w:val="00337546"/>
    <w:rsid w:val="00353102"/>
    <w:rsid w:val="00354ED4"/>
    <w:rsid w:val="0035672B"/>
    <w:rsid w:val="00356F4A"/>
    <w:rsid w:val="003646D5"/>
    <w:rsid w:val="003937B2"/>
    <w:rsid w:val="003A64AF"/>
    <w:rsid w:val="003D1867"/>
    <w:rsid w:val="003E44AF"/>
    <w:rsid w:val="00405383"/>
    <w:rsid w:val="004058EE"/>
    <w:rsid w:val="0045709A"/>
    <w:rsid w:val="00462617"/>
    <w:rsid w:val="0048214E"/>
    <w:rsid w:val="004C55CA"/>
    <w:rsid w:val="004E784D"/>
    <w:rsid w:val="004F2326"/>
    <w:rsid w:val="00506E58"/>
    <w:rsid w:val="00507900"/>
    <w:rsid w:val="005108FB"/>
    <w:rsid w:val="005113F7"/>
    <w:rsid w:val="005317AB"/>
    <w:rsid w:val="00551BDC"/>
    <w:rsid w:val="00574D03"/>
    <w:rsid w:val="0059779E"/>
    <w:rsid w:val="005979A2"/>
    <w:rsid w:val="005A2768"/>
    <w:rsid w:val="005C679A"/>
    <w:rsid w:val="005D5D9E"/>
    <w:rsid w:val="005E4038"/>
    <w:rsid w:val="005E6E40"/>
    <w:rsid w:val="00601435"/>
    <w:rsid w:val="00602098"/>
    <w:rsid w:val="00614ABD"/>
    <w:rsid w:val="00630E5E"/>
    <w:rsid w:val="006401B8"/>
    <w:rsid w:val="00643867"/>
    <w:rsid w:val="006618F9"/>
    <w:rsid w:val="006817ED"/>
    <w:rsid w:val="006A60A6"/>
    <w:rsid w:val="006A76DA"/>
    <w:rsid w:val="006F68AE"/>
    <w:rsid w:val="007152A4"/>
    <w:rsid w:val="00715FA9"/>
    <w:rsid w:val="007226A8"/>
    <w:rsid w:val="00772C86"/>
    <w:rsid w:val="00794918"/>
    <w:rsid w:val="007A08B8"/>
    <w:rsid w:val="007E2C43"/>
    <w:rsid w:val="007F6EAE"/>
    <w:rsid w:val="00801770"/>
    <w:rsid w:val="00802081"/>
    <w:rsid w:val="008236F0"/>
    <w:rsid w:val="0082385B"/>
    <w:rsid w:val="00830E9B"/>
    <w:rsid w:val="0084325D"/>
    <w:rsid w:val="00853D0C"/>
    <w:rsid w:val="00857D1B"/>
    <w:rsid w:val="00866F12"/>
    <w:rsid w:val="00867AAA"/>
    <w:rsid w:val="00880FF1"/>
    <w:rsid w:val="00894AEF"/>
    <w:rsid w:val="0089647C"/>
    <w:rsid w:val="008B4F7D"/>
    <w:rsid w:val="008B61DF"/>
    <w:rsid w:val="008C68AF"/>
    <w:rsid w:val="008D6205"/>
    <w:rsid w:val="008E65F2"/>
    <w:rsid w:val="00905EEE"/>
    <w:rsid w:val="00912A0C"/>
    <w:rsid w:val="0091318C"/>
    <w:rsid w:val="00922057"/>
    <w:rsid w:val="009266F9"/>
    <w:rsid w:val="00936D61"/>
    <w:rsid w:val="00942448"/>
    <w:rsid w:val="009440B3"/>
    <w:rsid w:val="00954EFD"/>
    <w:rsid w:val="009558B4"/>
    <w:rsid w:val="0096270C"/>
    <w:rsid w:val="00963C88"/>
    <w:rsid w:val="00964BEB"/>
    <w:rsid w:val="009977CE"/>
    <w:rsid w:val="009C2A0A"/>
    <w:rsid w:val="009C6506"/>
    <w:rsid w:val="009D31B1"/>
    <w:rsid w:val="009E798F"/>
    <w:rsid w:val="009F048B"/>
    <w:rsid w:val="00A21F08"/>
    <w:rsid w:val="00A23343"/>
    <w:rsid w:val="00A73489"/>
    <w:rsid w:val="00A75018"/>
    <w:rsid w:val="00A80F10"/>
    <w:rsid w:val="00A964B0"/>
    <w:rsid w:val="00AA007F"/>
    <w:rsid w:val="00AA5AA5"/>
    <w:rsid w:val="00AB74BD"/>
    <w:rsid w:val="00AC3586"/>
    <w:rsid w:val="00AC721C"/>
    <w:rsid w:val="00AD2DA2"/>
    <w:rsid w:val="00AF2610"/>
    <w:rsid w:val="00B01DED"/>
    <w:rsid w:val="00B160E5"/>
    <w:rsid w:val="00B226B1"/>
    <w:rsid w:val="00B25775"/>
    <w:rsid w:val="00B2677F"/>
    <w:rsid w:val="00B31DD6"/>
    <w:rsid w:val="00B40FD0"/>
    <w:rsid w:val="00B43672"/>
    <w:rsid w:val="00B7395C"/>
    <w:rsid w:val="00B96782"/>
    <w:rsid w:val="00BA72CF"/>
    <w:rsid w:val="00BB04C4"/>
    <w:rsid w:val="00BB3BE7"/>
    <w:rsid w:val="00BB6781"/>
    <w:rsid w:val="00BC0F72"/>
    <w:rsid w:val="00BF0103"/>
    <w:rsid w:val="00C24B11"/>
    <w:rsid w:val="00C371F9"/>
    <w:rsid w:val="00C5384B"/>
    <w:rsid w:val="00C54209"/>
    <w:rsid w:val="00C65907"/>
    <w:rsid w:val="00CB2227"/>
    <w:rsid w:val="00CD1A50"/>
    <w:rsid w:val="00CE23CB"/>
    <w:rsid w:val="00D152D0"/>
    <w:rsid w:val="00D213CC"/>
    <w:rsid w:val="00D24D13"/>
    <w:rsid w:val="00D27A84"/>
    <w:rsid w:val="00D37992"/>
    <w:rsid w:val="00D46118"/>
    <w:rsid w:val="00D5112C"/>
    <w:rsid w:val="00D67E22"/>
    <w:rsid w:val="00D733E7"/>
    <w:rsid w:val="00D76CB0"/>
    <w:rsid w:val="00D90305"/>
    <w:rsid w:val="00DA0957"/>
    <w:rsid w:val="00DA24D8"/>
    <w:rsid w:val="00DA5F68"/>
    <w:rsid w:val="00DF4BC2"/>
    <w:rsid w:val="00E074A4"/>
    <w:rsid w:val="00E14583"/>
    <w:rsid w:val="00E16644"/>
    <w:rsid w:val="00E329F6"/>
    <w:rsid w:val="00E50FEC"/>
    <w:rsid w:val="00E539BB"/>
    <w:rsid w:val="00E53A83"/>
    <w:rsid w:val="00E563A6"/>
    <w:rsid w:val="00E63B27"/>
    <w:rsid w:val="00E7284D"/>
    <w:rsid w:val="00E740DA"/>
    <w:rsid w:val="00E971F1"/>
    <w:rsid w:val="00EB1510"/>
    <w:rsid w:val="00EB2C2B"/>
    <w:rsid w:val="00ED2E96"/>
    <w:rsid w:val="00F05D05"/>
    <w:rsid w:val="00F07363"/>
    <w:rsid w:val="00F158BF"/>
    <w:rsid w:val="00F248CB"/>
    <w:rsid w:val="00F61364"/>
    <w:rsid w:val="00F76669"/>
    <w:rsid w:val="00F811C6"/>
    <w:rsid w:val="00FB59B3"/>
    <w:rsid w:val="00FD0031"/>
    <w:rsid w:val="00FD46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D97F"/>
  <w15:chartTrackingRefBased/>
  <w15:docId w15:val="{CF20DF05-811B-4DA4-AD5C-E4114773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ekstopmerkingChar">
    <w:name w:val="Tekst opmerking Char"/>
    <w:link w:val="Tekstopmerking"/>
    <w:semiHidden/>
    <w:rsid w:val="00CE23CB"/>
    <w:rPr>
      <w:rFonts w:ascii="Times New Roman" w:eastAsia="Times New Roman" w:hAnsi="Times New Roman" w:cs="Times New Roman"/>
      <w:sz w:val="24"/>
      <w:szCs w:val="20"/>
      <w:lang w:val="nl-NL"/>
    </w:rPr>
  </w:style>
  <w:style w:type="paragraph" w:styleId="Tekstopmerking">
    <w:name w:val="annotation text"/>
    <w:basedOn w:val="Standaard"/>
    <w:link w:val="TekstopmerkingChar"/>
    <w:semiHidden/>
    <w:rsid w:val="00CE23CB"/>
    <w:pPr>
      <w:spacing w:after="240" w:line="240" w:lineRule="auto"/>
    </w:pPr>
    <w:rPr>
      <w:rFonts w:ascii="Times New Roman" w:eastAsia="Times New Roman" w:hAnsi="Times New Roman" w:cs="Times New Roman"/>
      <w:sz w:val="24"/>
      <w:szCs w:val="20"/>
      <w:lang w:val="nl-NL"/>
    </w:rPr>
  </w:style>
  <w:style w:type="character" w:customStyle="1" w:styleId="TekstopmerkingChar1">
    <w:name w:val="Tekst opmerking Char1"/>
    <w:basedOn w:val="Standaardalinea-lettertype"/>
    <w:uiPriority w:val="99"/>
    <w:semiHidden/>
    <w:rsid w:val="00CE23CB"/>
    <w:rPr>
      <w:sz w:val="20"/>
      <w:szCs w:val="20"/>
    </w:rPr>
  </w:style>
  <w:style w:type="character" w:styleId="Verwijzingopmerking">
    <w:name w:val="annotation reference"/>
    <w:basedOn w:val="Standaardalinea-lettertype"/>
    <w:semiHidden/>
    <w:unhideWhenUsed/>
    <w:rsid w:val="00CE23CB"/>
    <w:rPr>
      <w:sz w:val="16"/>
      <w:szCs w:val="16"/>
    </w:rPr>
  </w:style>
  <w:style w:type="paragraph" w:styleId="Ballontekst">
    <w:name w:val="Balloon Text"/>
    <w:basedOn w:val="Standaard"/>
    <w:link w:val="BallontekstChar"/>
    <w:uiPriority w:val="99"/>
    <w:semiHidden/>
    <w:unhideWhenUsed/>
    <w:rsid w:val="00CE23C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23C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CE23CB"/>
    <w:pPr>
      <w:spacing w:after="160"/>
    </w:pPr>
    <w:rPr>
      <w:rFonts w:asciiTheme="minorHAnsi" w:eastAsiaTheme="minorHAnsi" w:hAnsiTheme="minorHAnsi" w:cstheme="minorBidi"/>
      <w:b/>
      <w:bCs/>
      <w:sz w:val="20"/>
      <w:lang w:val="nl-BE"/>
    </w:rPr>
  </w:style>
  <w:style w:type="character" w:customStyle="1" w:styleId="OnderwerpvanopmerkingChar">
    <w:name w:val="Onderwerp van opmerking Char"/>
    <w:basedOn w:val="TekstopmerkingChar"/>
    <w:link w:val="Onderwerpvanopmerking"/>
    <w:uiPriority w:val="99"/>
    <w:semiHidden/>
    <w:rsid w:val="00CE23CB"/>
    <w:rPr>
      <w:rFonts w:ascii="Times New Roman" w:eastAsia="Times New Roman" w:hAnsi="Times New Roman" w:cs="Times New Roman"/>
      <w:b/>
      <w:bCs/>
      <w:sz w:val="20"/>
      <w:szCs w:val="20"/>
      <w:lang w:val="nl-NL"/>
    </w:rPr>
  </w:style>
  <w:style w:type="paragraph" w:customStyle="1" w:styleId="EndNoteBibliographyTitle">
    <w:name w:val="EndNote Bibliography Title"/>
    <w:basedOn w:val="Standaard"/>
    <w:link w:val="EndNoteBibliographyTitleChar"/>
    <w:rsid w:val="00033E58"/>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Standaardalinea-lettertype"/>
    <w:link w:val="EndNoteBibliographyTitle"/>
    <w:rsid w:val="00033E58"/>
    <w:rPr>
      <w:rFonts w:ascii="Times New Roman" w:hAnsi="Times New Roman" w:cs="Times New Roman"/>
      <w:noProof/>
      <w:sz w:val="24"/>
      <w:lang w:val="en-US"/>
    </w:rPr>
  </w:style>
  <w:style w:type="paragraph" w:customStyle="1" w:styleId="EndNoteBibliography">
    <w:name w:val="EndNote Bibliography"/>
    <w:basedOn w:val="Standaard"/>
    <w:link w:val="EndNoteBibliographyChar"/>
    <w:rsid w:val="00033E58"/>
    <w:pPr>
      <w:spacing w:line="480" w:lineRule="auto"/>
      <w:jc w:val="both"/>
    </w:pPr>
    <w:rPr>
      <w:rFonts w:ascii="Times New Roman" w:hAnsi="Times New Roman" w:cs="Times New Roman"/>
      <w:noProof/>
      <w:sz w:val="24"/>
      <w:lang w:val="en-US"/>
    </w:rPr>
  </w:style>
  <w:style w:type="character" w:customStyle="1" w:styleId="EndNoteBibliographyChar">
    <w:name w:val="EndNote Bibliography Char"/>
    <w:basedOn w:val="Standaardalinea-lettertype"/>
    <w:link w:val="EndNoteBibliography"/>
    <w:rsid w:val="00033E58"/>
    <w:rPr>
      <w:rFonts w:ascii="Times New Roman" w:hAnsi="Times New Roman" w:cs="Times New Roman"/>
      <w:noProof/>
      <w:sz w:val="24"/>
      <w:lang w:val="en-US"/>
    </w:rPr>
  </w:style>
  <w:style w:type="paragraph" w:styleId="Voetnoottekst">
    <w:name w:val="footnote text"/>
    <w:basedOn w:val="Standaard"/>
    <w:link w:val="VoetnoottekstChar"/>
    <w:uiPriority w:val="99"/>
    <w:unhideWhenUsed/>
    <w:rsid w:val="00801770"/>
    <w:pPr>
      <w:spacing w:after="0" w:line="240" w:lineRule="auto"/>
    </w:pPr>
    <w:rPr>
      <w:sz w:val="20"/>
      <w:szCs w:val="20"/>
    </w:rPr>
  </w:style>
  <w:style w:type="character" w:customStyle="1" w:styleId="VoetnoottekstChar">
    <w:name w:val="Voetnoottekst Char"/>
    <w:basedOn w:val="Standaardalinea-lettertype"/>
    <w:link w:val="Voetnoottekst"/>
    <w:uiPriority w:val="99"/>
    <w:rsid w:val="00801770"/>
    <w:rPr>
      <w:sz w:val="20"/>
      <w:szCs w:val="20"/>
    </w:rPr>
  </w:style>
  <w:style w:type="character" w:styleId="Voetnootmarkering">
    <w:name w:val="footnote reference"/>
    <w:basedOn w:val="Standaardalinea-lettertype"/>
    <w:uiPriority w:val="99"/>
    <w:semiHidden/>
    <w:unhideWhenUsed/>
    <w:rsid w:val="00801770"/>
    <w:rPr>
      <w:vertAlign w:val="superscript"/>
    </w:rPr>
  </w:style>
  <w:style w:type="character" w:styleId="Hyperlink">
    <w:name w:val="Hyperlink"/>
    <w:basedOn w:val="Standaardalinea-lettertype"/>
    <w:uiPriority w:val="99"/>
    <w:unhideWhenUsed/>
    <w:rsid w:val="00801770"/>
    <w:rPr>
      <w:color w:val="0563C1" w:themeColor="hyperlink"/>
      <w:u w:val="single"/>
    </w:rPr>
  </w:style>
  <w:style w:type="paragraph" w:styleId="Lijstalinea">
    <w:name w:val="List Paragraph"/>
    <w:basedOn w:val="Standaard"/>
    <w:uiPriority w:val="34"/>
    <w:qFormat/>
    <w:rsid w:val="00E50FEC"/>
    <w:pPr>
      <w:ind w:left="720"/>
      <w:contextualSpacing/>
    </w:pPr>
  </w:style>
  <w:style w:type="paragraph" w:customStyle="1" w:styleId="Table">
    <w:name w:val="Table"/>
    <w:basedOn w:val="Standaard"/>
    <w:qFormat/>
    <w:rsid w:val="006817ED"/>
    <w:pPr>
      <w:spacing w:before="240" w:after="360" w:line="240" w:lineRule="auto"/>
      <w:jc w:val="center"/>
    </w:pPr>
    <w:rPr>
      <w:rFonts w:ascii="Times New Roman" w:eastAsia="Calibri" w:hAnsi="Times New Roman" w:cs="Times New Roman"/>
      <w:sz w:val="24"/>
      <w:lang w:val="en-US"/>
    </w:rPr>
  </w:style>
  <w:style w:type="paragraph" w:styleId="Koptekst">
    <w:name w:val="header"/>
    <w:basedOn w:val="Standaard"/>
    <w:link w:val="KoptekstChar"/>
    <w:uiPriority w:val="99"/>
    <w:unhideWhenUsed/>
    <w:rsid w:val="00964B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4BEB"/>
  </w:style>
  <w:style w:type="paragraph" w:styleId="Voettekst">
    <w:name w:val="footer"/>
    <w:basedOn w:val="Standaard"/>
    <w:link w:val="VoettekstChar"/>
    <w:uiPriority w:val="99"/>
    <w:unhideWhenUsed/>
    <w:rsid w:val="00964B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4BEB"/>
  </w:style>
  <w:style w:type="table" w:customStyle="1" w:styleId="TableGrid2">
    <w:name w:val="Table Grid2"/>
    <w:basedOn w:val="Standaardtabel"/>
    <w:next w:val="Tabelraster"/>
    <w:uiPriority w:val="39"/>
    <w:rsid w:val="00B9678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B96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psychsport.2014.04.0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biblio.ugent.be/person/000060330966" TargetMode="External"/><Relationship Id="rId1" Type="http://schemas.openxmlformats.org/officeDocument/2006/relationships/hyperlink" Target="https://biblio.ugent.be/person/00199632961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43584-D7DB-4881-BBBD-A76053EA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7723</TotalTime>
  <Pages>36</Pages>
  <Words>24252</Words>
  <Characters>133386</Characters>
  <Application>Microsoft Office Word</Application>
  <DocSecurity>0</DocSecurity>
  <Lines>1111</Lines>
  <Paragraphs>314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157324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Desmidt</dc:creator>
  <cp:keywords/>
  <dc:description/>
  <cp:lastModifiedBy>Sebastian Desmidt</cp:lastModifiedBy>
  <cp:revision>4</cp:revision>
  <cp:lastPrinted>2016-09-15T10:11:00Z</cp:lastPrinted>
  <dcterms:created xsi:type="dcterms:W3CDTF">2016-05-16T12:33:00Z</dcterms:created>
  <dcterms:modified xsi:type="dcterms:W3CDTF">2016-09-15T10:12:00Z</dcterms:modified>
</cp:coreProperties>
</file>