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102" w:rsidRPr="00805DC8" w:rsidRDefault="00FD7102" w:rsidP="00FD7102">
      <w:pPr>
        <w:spacing w:after="0"/>
        <w:jc w:val="center"/>
        <w:rPr>
          <w:rFonts w:cstheme="minorHAnsi"/>
          <w:b/>
          <w:sz w:val="32"/>
          <w:szCs w:val="32"/>
          <w:lang w:val="en-US"/>
        </w:rPr>
      </w:pPr>
      <w:r>
        <w:rPr>
          <w:rFonts w:cstheme="minorHAnsi"/>
          <w:b/>
          <w:sz w:val="32"/>
          <w:szCs w:val="32"/>
          <w:lang w:val="en-US"/>
        </w:rPr>
        <w:t>Quinoline-</w:t>
      </w:r>
      <w:r w:rsidR="00520A05">
        <w:rPr>
          <w:rFonts w:cstheme="minorHAnsi"/>
          <w:b/>
          <w:sz w:val="32"/>
          <w:szCs w:val="32"/>
          <w:lang w:val="en-US"/>
        </w:rPr>
        <w:t>based</w:t>
      </w:r>
      <w:r>
        <w:rPr>
          <w:rFonts w:cstheme="minorHAnsi"/>
          <w:b/>
          <w:sz w:val="32"/>
          <w:szCs w:val="32"/>
          <w:lang w:val="en-US"/>
        </w:rPr>
        <w:t xml:space="preserve"> antimalarial hybrid compounds</w:t>
      </w:r>
    </w:p>
    <w:p w:rsidR="00FD7102" w:rsidRPr="00647488" w:rsidRDefault="00FD7102" w:rsidP="00FD7102">
      <w:pPr>
        <w:spacing w:after="0" w:line="360" w:lineRule="auto"/>
        <w:jc w:val="center"/>
        <w:rPr>
          <w:lang w:val="en-US"/>
        </w:rPr>
      </w:pPr>
    </w:p>
    <w:p w:rsidR="00FD7102" w:rsidRPr="00231A80" w:rsidRDefault="00FD7102" w:rsidP="00FD7102">
      <w:pPr>
        <w:spacing w:after="0" w:line="360" w:lineRule="auto"/>
        <w:jc w:val="center"/>
        <w:rPr>
          <w:vertAlign w:val="superscript"/>
          <w:lang w:val="en-US"/>
        </w:rPr>
      </w:pPr>
      <w:r w:rsidRPr="000A3E09">
        <w:rPr>
          <w:lang w:val="en-US"/>
        </w:rPr>
        <w:t>Stéphanie Vandekerckhove and Matthias D’hooghe</w:t>
      </w:r>
      <w:r w:rsidR="00607CEE">
        <w:rPr>
          <w:rStyle w:val="Voetnootmarkering"/>
          <w:lang w:val="en-US"/>
        </w:rPr>
        <w:footnoteReference w:id="1"/>
      </w:r>
    </w:p>
    <w:p w:rsidR="00FD7102" w:rsidRPr="000A3E09" w:rsidRDefault="00FD7102" w:rsidP="00FD7102">
      <w:pPr>
        <w:spacing w:after="0" w:line="360" w:lineRule="auto"/>
        <w:jc w:val="center"/>
        <w:rPr>
          <w:lang w:val="en-US"/>
        </w:rPr>
      </w:pPr>
    </w:p>
    <w:p w:rsidR="00FD7102" w:rsidRPr="00C02795" w:rsidRDefault="00520A05" w:rsidP="00FD7102">
      <w:pPr>
        <w:spacing w:after="0" w:line="360" w:lineRule="auto"/>
        <w:jc w:val="center"/>
        <w:rPr>
          <w:i/>
          <w:sz w:val="18"/>
          <w:szCs w:val="18"/>
          <w:lang w:val="en-GB"/>
        </w:rPr>
      </w:pPr>
      <w:r>
        <w:rPr>
          <w:i/>
          <w:sz w:val="18"/>
          <w:szCs w:val="18"/>
          <w:lang w:val="en-GB"/>
        </w:rPr>
        <w:t xml:space="preserve">SynBioC Research Group, </w:t>
      </w:r>
      <w:r w:rsidR="00FD7102" w:rsidRPr="00C02795">
        <w:rPr>
          <w:i/>
          <w:sz w:val="18"/>
          <w:szCs w:val="18"/>
          <w:lang w:val="en-GB"/>
        </w:rPr>
        <w:t>Department of Sustainable Organic Chemistry and Technology, Faculty of Bioscience Engineering, Ghent University, Coupure Links 653, B-9000 Ghent, Belgium</w:t>
      </w:r>
    </w:p>
    <w:p w:rsidR="00FD7102" w:rsidRPr="00C02795" w:rsidRDefault="00FD7102" w:rsidP="00FD7102">
      <w:pPr>
        <w:spacing w:after="0" w:line="360" w:lineRule="auto"/>
        <w:jc w:val="both"/>
        <w:rPr>
          <w:lang w:val="en-GB"/>
        </w:rPr>
      </w:pPr>
    </w:p>
    <w:p w:rsidR="00FD7102" w:rsidRPr="00C02795" w:rsidRDefault="00FD7102" w:rsidP="00FD7102">
      <w:pPr>
        <w:spacing w:after="0" w:line="360" w:lineRule="auto"/>
        <w:jc w:val="both"/>
        <w:rPr>
          <w:iCs/>
          <w:lang w:val="en-US"/>
        </w:rPr>
      </w:pPr>
      <w:r w:rsidRPr="00C02795">
        <w:rPr>
          <w:b/>
          <w:lang w:val="en-GB"/>
        </w:rPr>
        <w:t>ABSTRACT</w:t>
      </w:r>
    </w:p>
    <w:p w:rsidR="00FD7102" w:rsidRDefault="00BB128E" w:rsidP="00FD7102">
      <w:pPr>
        <w:spacing w:after="0" w:line="360" w:lineRule="auto"/>
        <w:jc w:val="both"/>
        <w:rPr>
          <w:iCs/>
          <w:color w:val="FF0000"/>
          <w:sz w:val="20"/>
          <w:szCs w:val="20"/>
          <w:lang w:val="en-US"/>
        </w:rPr>
      </w:pPr>
      <w:r>
        <w:rPr>
          <w:sz w:val="20"/>
          <w:szCs w:val="20"/>
          <w:lang w:val="en-US"/>
        </w:rPr>
        <w:t>Quinoline-containing compounds</w:t>
      </w:r>
      <w:r w:rsidR="00692087">
        <w:rPr>
          <w:sz w:val="20"/>
          <w:szCs w:val="20"/>
          <w:lang w:val="en-US"/>
        </w:rPr>
        <w:t>,</w:t>
      </w:r>
      <w:r>
        <w:rPr>
          <w:sz w:val="20"/>
          <w:szCs w:val="20"/>
          <w:lang w:val="en-US"/>
        </w:rPr>
        <w:t xml:space="preserve"> </w:t>
      </w:r>
      <w:r w:rsidR="009914DC">
        <w:rPr>
          <w:sz w:val="20"/>
          <w:szCs w:val="20"/>
          <w:lang w:val="en-US"/>
        </w:rPr>
        <w:t>such as</w:t>
      </w:r>
      <w:r>
        <w:rPr>
          <w:sz w:val="20"/>
          <w:szCs w:val="20"/>
          <w:lang w:val="en-US"/>
        </w:rPr>
        <w:t xml:space="preserve"> quinine and chloroquine</w:t>
      </w:r>
      <w:r w:rsidR="00692087">
        <w:rPr>
          <w:sz w:val="20"/>
          <w:szCs w:val="20"/>
          <w:lang w:val="en-US"/>
        </w:rPr>
        <w:t>,</w:t>
      </w:r>
      <w:r>
        <w:rPr>
          <w:sz w:val="20"/>
          <w:szCs w:val="20"/>
          <w:lang w:val="en-US"/>
        </w:rPr>
        <w:t xml:space="preserve"> have </w:t>
      </w:r>
      <w:r w:rsidR="009914DC">
        <w:rPr>
          <w:sz w:val="20"/>
          <w:szCs w:val="20"/>
          <w:lang w:val="en-US"/>
        </w:rPr>
        <w:t>a long-standing history</w:t>
      </w:r>
      <w:r>
        <w:rPr>
          <w:sz w:val="20"/>
          <w:szCs w:val="20"/>
          <w:lang w:val="en-US"/>
        </w:rPr>
        <w:t xml:space="preserve"> as potent antimalarial agents. However, the increasing resistance of the </w:t>
      </w:r>
      <w:r w:rsidRPr="00BB128E">
        <w:rPr>
          <w:i/>
          <w:sz w:val="20"/>
          <w:szCs w:val="20"/>
          <w:lang w:val="en-US"/>
        </w:rPr>
        <w:t>Plasmodium</w:t>
      </w:r>
      <w:r>
        <w:rPr>
          <w:sz w:val="20"/>
          <w:szCs w:val="20"/>
          <w:lang w:val="en-US"/>
        </w:rPr>
        <w:t xml:space="preserve"> parasite against these drugs </w:t>
      </w:r>
      <w:r w:rsidR="00692087">
        <w:rPr>
          <w:sz w:val="20"/>
          <w:szCs w:val="20"/>
          <w:lang w:val="en-US"/>
        </w:rPr>
        <w:t>and the lack of licensed malaria vaccine</w:t>
      </w:r>
      <w:r w:rsidR="009914DC">
        <w:rPr>
          <w:sz w:val="20"/>
          <w:szCs w:val="20"/>
          <w:lang w:val="en-US"/>
        </w:rPr>
        <w:t>s</w:t>
      </w:r>
      <w:r w:rsidR="00692087">
        <w:rPr>
          <w:sz w:val="20"/>
          <w:szCs w:val="20"/>
          <w:lang w:val="en-US"/>
        </w:rPr>
        <w:t xml:space="preserve"> have forced chemists to</w:t>
      </w:r>
      <w:r>
        <w:rPr>
          <w:sz w:val="20"/>
          <w:szCs w:val="20"/>
          <w:lang w:val="en-US"/>
        </w:rPr>
        <w:t xml:space="preserve"> develop </w:t>
      </w:r>
      <w:r w:rsidR="009914DC">
        <w:rPr>
          <w:sz w:val="20"/>
          <w:szCs w:val="20"/>
          <w:lang w:val="en-US"/>
        </w:rPr>
        <w:t xml:space="preserve">synthetic </w:t>
      </w:r>
      <w:r>
        <w:rPr>
          <w:sz w:val="20"/>
          <w:szCs w:val="20"/>
          <w:lang w:val="en-US"/>
        </w:rPr>
        <w:t xml:space="preserve">strategies </w:t>
      </w:r>
      <w:r w:rsidR="009914DC">
        <w:rPr>
          <w:sz w:val="20"/>
          <w:szCs w:val="20"/>
          <w:lang w:val="en-US"/>
        </w:rPr>
        <w:t>toward</w:t>
      </w:r>
      <w:r w:rsidR="00692087">
        <w:rPr>
          <w:sz w:val="20"/>
          <w:szCs w:val="20"/>
          <w:lang w:val="en-US"/>
        </w:rPr>
        <w:t xml:space="preserve"> novel </w:t>
      </w:r>
      <w:r w:rsidR="0093718F">
        <w:rPr>
          <w:sz w:val="20"/>
          <w:szCs w:val="20"/>
          <w:lang w:val="en-US"/>
        </w:rPr>
        <w:t>biologically active molecules. A strategy that ha</w:t>
      </w:r>
      <w:r w:rsidR="00B649A1">
        <w:rPr>
          <w:sz w:val="20"/>
          <w:szCs w:val="20"/>
          <w:lang w:val="en-US"/>
        </w:rPr>
        <w:t>s</w:t>
      </w:r>
      <w:r w:rsidR="0093718F">
        <w:rPr>
          <w:sz w:val="20"/>
          <w:szCs w:val="20"/>
          <w:lang w:val="en-US"/>
        </w:rPr>
        <w:t xml:space="preserve"> </w:t>
      </w:r>
      <w:r w:rsidR="009914DC">
        <w:rPr>
          <w:sz w:val="20"/>
          <w:szCs w:val="20"/>
          <w:lang w:val="en-US"/>
        </w:rPr>
        <w:t>attracted</w:t>
      </w:r>
      <w:r w:rsidR="0093718F">
        <w:rPr>
          <w:sz w:val="20"/>
          <w:szCs w:val="20"/>
          <w:lang w:val="en-US"/>
        </w:rPr>
        <w:t xml:space="preserve"> </w:t>
      </w:r>
      <w:r w:rsidR="00EA4CF6">
        <w:rPr>
          <w:sz w:val="20"/>
          <w:szCs w:val="20"/>
          <w:lang w:val="en-US"/>
        </w:rPr>
        <w:t>considerable</w:t>
      </w:r>
      <w:r w:rsidR="0093718F">
        <w:rPr>
          <w:sz w:val="20"/>
          <w:szCs w:val="20"/>
          <w:lang w:val="en-US"/>
        </w:rPr>
        <w:t xml:space="preserve"> attention</w:t>
      </w:r>
      <w:r w:rsidR="00692087">
        <w:rPr>
          <w:sz w:val="20"/>
          <w:szCs w:val="20"/>
          <w:lang w:val="en-US"/>
        </w:rPr>
        <w:t xml:space="preserve"> in current medicinal chemistry</w:t>
      </w:r>
      <w:r w:rsidR="0093718F">
        <w:rPr>
          <w:sz w:val="20"/>
          <w:szCs w:val="20"/>
          <w:lang w:val="en-US"/>
        </w:rPr>
        <w:t xml:space="preserve"> is </w:t>
      </w:r>
      <w:r w:rsidR="009914DC">
        <w:rPr>
          <w:sz w:val="20"/>
          <w:szCs w:val="20"/>
          <w:lang w:val="en-US"/>
        </w:rPr>
        <w:t>based on the conjugation of</w:t>
      </w:r>
      <w:r w:rsidR="0093718F">
        <w:rPr>
          <w:sz w:val="20"/>
          <w:szCs w:val="20"/>
          <w:lang w:val="en-US"/>
        </w:rPr>
        <w:t xml:space="preserve"> two biologi</w:t>
      </w:r>
      <w:r w:rsidR="00692087">
        <w:rPr>
          <w:sz w:val="20"/>
          <w:szCs w:val="20"/>
          <w:lang w:val="en-US"/>
        </w:rPr>
        <w:t xml:space="preserve">cally active molecules into one hybrid compound. Since quinolines are considered to be </w:t>
      </w:r>
      <w:r w:rsidR="009914DC">
        <w:rPr>
          <w:sz w:val="20"/>
          <w:szCs w:val="20"/>
          <w:lang w:val="en-US"/>
        </w:rPr>
        <w:t>priviliged</w:t>
      </w:r>
      <w:r w:rsidR="00692087">
        <w:rPr>
          <w:sz w:val="20"/>
          <w:szCs w:val="20"/>
          <w:lang w:val="en-US"/>
        </w:rPr>
        <w:t xml:space="preserve"> antimalarial building blocks, the synthesis of quinoline-containing antimalarial hybrids </w:t>
      </w:r>
      <w:r w:rsidR="00395B5F">
        <w:rPr>
          <w:sz w:val="20"/>
          <w:szCs w:val="20"/>
          <w:lang w:val="en-US"/>
        </w:rPr>
        <w:t>has been</w:t>
      </w:r>
      <w:r w:rsidR="00692087">
        <w:rPr>
          <w:sz w:val="20"/>
          <w:szCs w:val="20"/>
          <w:lang w:val="en-US"/>
        </w:rPr>
        <w:t xml:space="preserve"> elaborated </w:t>
      </w:r>
      <w:r w:rsidR="009914DC">
        <w:rPr>
          <w:sz w:val="20"/>
          <w:szCs w:val="20"/>
          <w:lang w:val="en-US"/>
        </w:rPr>
        <w:t>extensively</w:t>
      </w:r>
      <w:r w:rsidR="00395B5F">
        <w:rPr>
          <w:sz w:val="20"/>
          <w:szCs w:val="20"/>
          <w:lang w:val="en-US"/>
        </w:rPr>
        <w:t xml:space="preserve"> in recent years</w:t>
      </w:r>
      <w:r w:rsidR="00692087">
        <w:rPr>
          <w:sz w:val="20"/>
          <w:szCs w:val="20"/>
          <w:lang w:val="en-US"/>
        </w:rPr>
        <w:t xml:space="preserve">. </w:t>
      </w:r>
      <w:r w:rsidR="004F30C1">
        <w:rPr>
          <w:sz w:val="20"/>
          <w:szCs w:val="20"/>
          <w:lang w:val="en-US"/>
        </w:rPr>
        <w:t xml:space="preserve">This review </w:t>
      </w:r>
      <w:r w:rsidR="009914DC">
        <w:rPr>
          <w:sz w:val="20"/>
          <w:szCs w:val="20"/>
          <w:lang w:val="en-US"/>
        </w:rPr>
        <w:t>provides</w:t>
      </w:r>
      <w:r w:rsidR="004F30C1">
        <w:rPr>
          <w:sz w:val="20"/>
          <w:szCs w:val="20"/>
          <w:lang w:val="en-US"/>
        </w:rPr>
        <w:t xml:space="preserve"> a</w:t>
      </w:r>
      <w:r w:rsidR="00395B5F">
        <w:rPr>
          <w:sz w:val="20"/>
          <w:szCs w:val="20"/>
          <w:lang w:val="en-US"/>
        </w:rPr>
        <w:t xml:space="preserve"> literature</w:t>
      </w:r>
      <w:r w:rsidR="004F30C1">
        <w:rPr>
          <w:sz w:val="20"/>
          <w:szCs w:val="20"/>
          <w:lang w:val="en-US"/>
        </w:rPr>
        <w:t xml:space="preserve"> overview </w:t>
      </w:r>
      <w:r w:rsidR="00395B5F">
        <w:rPr>
          <w:sz w:val="20"/>
          <w:szCs w:val="20"/>
          <w:lang w:val="en-US"/>
        </w:rPr>
        <w:t>of</w:t>
      </w:r>
      <w:r w:rsidR="004F30C1">
        <w:rPr>
          <w:sz w:val="20"/>
          <w:szCs w:val="20"/>
          <w:lang w:val="en-US"/>
        </w:rPr>
        <w:t xml:space="preserve"> antimalarial hybrid molecules containing a quinoline core, covering publications between 2009 and 2014.</w:t>
      </w:r>
    </w:p>
    <w:p w:rsidR="009914DC" w:rsidRPr="009914DC" w:rsidRDefault="009914DC" w:rsidP="00FD7102">
      <w:pPr>
        <w:spacing w:after="0" w:line="360" w:lineRule="auto"/>
        <w:jc w:val="both"/>
        <w:rPr>
          <w:iCs/>
          <w:color w:val="FF0000"/>
          <w:sz w:val="20"/>
          <w:szCs w:val="20"/>
          <w:lang w:val="en-US"/>
        </w:rPr>
      </w:pPr>
    </w:p>
    <w:p w:rsidR="00FD7102" w:rsidRDefault="00FD7102" w:rsidP="00FD7102">
      <w:pPr>
        <w:spacing w:after="0" w:line="360" w:lineRule="auto"/>
        <w:jc w:val="both"/>
        <w:rPr>
          <w:sz w:val="20"/>
          <w:szCs w:val="20"/>
          <w:lang w:val="en-US"/>
        </w:rPr>
      </w:pPr>
      <w:r w:rsidRPr="0071395E">
        <w:rPr>
          <w:i/>
          <w:sz w:val="20"/>
          <w:szCs w:val="20"/>
          <w:lang w:val="en-US"/>
        </w:rPr>
        <w:t>Keywords</w:t>
      </w:r>
      <w:r w:rsidRPr="0071395E">
        <w:rPr>
          <w:sz w:val="20"/>
          <w:szCs w:val="20"/>
          <w:lang w:val="en-US"/>
        </w:rPr>
        <w:t>: quinolines</w:t>
      </w:r>
      <w:r w:rsidR="0080018A" w:rsidRPr="0071395E">
        <w:rPr>
          <w:sz w:val="20"/>
          <w:szCs w:val="20"/>
          <w:lang w:val="en-US"/>
        </w:rPr>
        <w:t>, hybrids</w:t>
      </w:r>
      <w:r w:rsidRPr="0071395E">
        <w:rPr>
          <w:sz w:val="20"/>
          <w:szCs w:val="20"/>
          <w:lang w:val="en-US"/>
        </w:rPr>
        <w:t>, antimalarial agents</w:t>
      </w:r>
    </w:p>
    <w:p w:rsidR="00A701FD" w:rsidRDefault="00A701FD">
      <w:pPr>
        <w:rPr>
          <w:b/>
          <w:sz w:val="20"/>
          <w:szCs w:val="20"/>
          <w:lang w:val="en-US"/>
        </w:rPr>
      </w:pPr>
      <w:r>
        <w:rPr>
          <w:b/>
          <w:sz w:val="20"/>
          <w:szCs w:val="20"/>
          <w:lang w:val="en-US"/>
        </w:rPr>
        <w:br w:type="page"/>
      </w:r>
    </w:p>
    <w:p w:rsidR="00972860" w:rsidRPr="00A701FD" w:rsidRDefault="009914DC" w:rsidP="00A701FD">
      <w:pPr>
        <w:spacing w:after="0" w:line="360" w:lineRule="auto"/>
        <w:jc w:val="both"/>
        <w:rPr>
          <w:b/>
          <w:lang w:val="en-US"/>
        </w:rPr>
      </w:pPr>
      <w:r w:rsidRPr="00A701FD">
        <w:rPr>
          <w:b/>
          <w:lang w:val="en-US"/>
        </w:rPr>
        <w:lastRenderedPageBreak/>
        <w:t>Contents</w:t>
      </w:r>
    </w:p>
    <w:p w:rsidR="00A701FD" w:rsidRPr="00A701FD" w:rsidRDefault="008659EE" w:rsidP="00A701FD">
      <w:pPr>
        <w:pStyle w:val="Inhopg1"/>
        <w:tabs>
          <w:tab w:val="left" w:pos="440"/>
        </w:tabs>
        <w:spacing w:line="360" w:lineRule="auto"/>
        <w:rPr>
          <w:rFonts w:eastAsiaTheme="minorEastAsia"/>
          <w:b w:val="0"/>
          <w:lang w:val="nl-BE" w:eastAsia="nl-BE"/>
        </w:rPr>
      </w:pPr>
      <w:r w:rsidRPr="00A701FD">
        <w:fldChar w:fldCharType="begin"/>
      </w:r>
      <w:r w:rsidR="00972860" w:rsidRPr="00A701FD">
        <w:instrText xml:space="preserve"> TOC \o "1-3" \h \z \t "1.1;2;1.1.1;3;1.1.1.1;4;1.;1" </w:instrText>
      </w:r>
      <w:r w:rsidRPr="00A701FD">
        <w:fldChar w:fldCharType="separate"/>
      </w:r>
      <w:hyperlink w:anchor="_Toc405329950" w:history="1">
        <w:r w:rsidR="00A701FD" w:rsidRPr="00A701FD">
          <w:rPr>
            <w:rStyle w:val="Hyperlink"/>
          </w:rPr>
          <w:t>1.</w:t>
        </w:r>
        <w:r w:rsidR="00A701FD" w:rsidRPr="00A701FD">
          <w:rPr>
            <w:rFonts w:eastAsiaTheme="minorEastAsia"/>
            <w:b w:val="0"/>
            <w:lang w:val="nl-BE" w:eastAsia="nl-BE"/>
          </w:rPr>
          <w:tab/>
        </w:r>
        <w:r w:rsidR="00A701FD" w:rsidRPr="00A701FD">
          <w:rPr>
            <w:rStyle w:val="Hyperlink"/>
          </w:rPr>
          <w:t>Introduction</w:t>
        </w:r>
        <w:r w:rsidR="00A701FD" w:rsidRPr="00A701FD">
          <w:rPr>
            <w:webHidden/>
          </w:rPr>
          <w:tab/>
        </w:r>
        <w:r w:rsidRPr="00A701FD">
          <w:rPr>
            <w:webHidden/>
          </w:rPr>
          <w:fldChar w:fldCharType="begin"/>
        </w:r>
        <w:r w:rsidR="00A701FD" w:rsidRPr="00A701FD">
          <w:rPr>
            <w:webHidden/>
          </w:rPr>
          <w:instrText xml:space="preserve"> PAGEREF _Toc405329950 \h </w:instrText>
        </w:r>
        <w:r w:rsidRPr="00A701FD">
          <w:rPr>
            <w:webHidden/>
          </w:rPr>
        </w:r>
        <w:r w:rsidRPr="00A701FD">
          <w:rPr>
            <w:webHidden/>
          </w:rPr>
          <w:fldChar w:fldCharType="separate"/>
        </w:r>
        <w:r w:rsidR="00446E3A">
          <w:rPr>
            <w:webHidden/>
          </w:rPr>
          <w:t>3</w:t>
        </w:r>
        <w:r w:rsidRPr="00A701FD">
          <w:rPr>
            <w:webHidden/>
          </w:rPr>
          <w:fldChar w:fldCharType="end"/>
        </w:r>
      </w:hyperlink>
    </w:p>
    <w:p w:rsidR="00A701FD" w:rsidRPr="00A701FD" w:rsidRDefault="00237A4F" w:rsidP="00A701FD">
      <w:pPr>
        <w:pStyle w:val="Inhopg1"/>
        <w:tabs>
          <w:tab w:val="left" w:pos="440"/>
        </w:tabs>
        <w:spacing w:line="360" w:lineRule="auto"/>
        <w:rPr>
          <w:rFonts w:eastAsiaTheme="minorEastAsia"/>
          <w:b w:val="0"/>
          <w:lang w:val="nl-BE" w:eastAsia="nl-BE"/>
        </w:rPr>
      </w:pPr>
      <w:hyperlink w:anchor="_Toc405329951" w:history="1">
        <w:r w:rsidR="00A701FD" w:rsidRPr="00A701FD">
          <w:rPr>
            <w:rStyle w:val="Hyperlink"/>
          </w:rPr>
          <w:t>2.</w:t>
        </w:r>
        <w:r w:rsidR="00A701FD" w:rsidRPr="00A701FD">
          <w:rPr>
            <w:rFonts w:eastAsiaTheme="minorEastAsia"/>
            <w:b w:val="0"/>
            <w:lang w:val="nl-BE" w:eastAsia="nl-BE"/>
          </w:rPr>
          <w:tab/>
        </w:r>
        <w:r w:rsidR="00A701FD" w:rsidRPr="00A701FD">
          <w:rPr>
            <w:rStyle w:val="Hyperlink"/>
          </w:rPr>
          <w:t>Classes of quinoline-containing antimalarial hybrids</w:t>
        </w:r>
        <w:r w:rsidR="00A701FD" w:rsidRPr="00A701FD">
          <w:rPr>
            <w:webHidden/>
          </w:rPr>
          <w:tab/>
        </w:r>
        <w:r w:rsidR="008659EE" w:rsidRPr="00A701FD">
          <w:rPr>
            <w:webHidden/>
          </w:rPr>
          <w:fldChar w:fldCharType="begin"/>
        </w:r>
        <w:r w:rsidR="00A701FD" w:rsidRPr="00A701FD">
          <w:rPr>
            <w:webHidden/>
          </w:rPr>
          <w:instrText xml:space="preserve"> PAGEREF _Toc405329951 \h </w:instrText>
        </w:r>
        <w:r w:rsidR="008659EE" w:rsidRPr="00A701FD">
          <w:rPr>
            <w:webHidden/>
          </w:rPr>
        </w:r>
        <w:r w:rsidR="008659EE" w:rsidRPr="00A701FD">
          <w:rPr>
            <w:webHidden/>
          </w:rPr>
          <w:fldChar w:fldCharType="separate"/>
        </w:r>
        <w:r w:rsidR="00446E3A">
          <w:rPr>
            <w:webHidden/>
          </w:rPr>
          <w:t>4</w:t>
        </w:r>
        <w:r w:rsidR="008659EE" w:rsidRPr="00A701FD">
          <w:rPr>
            <w:webHidden/>
          </w:rPr>
          <w:fldChar w:fldCharType="end"/>
        </w:r>
      </w:hyperlink>
    </w:p>
    <w:p w:rsidR="00A701FD" w:rsidRPr="00A701FD" w:rsidRDefault="00237A4F" w:rsidP="00A701FD">
      <w:pPr>
        <w:pStyle w:val="Inhopg2"/>
        <w:spacing w:line="360" w:lineRule="auto"/>
        <w:rPr>
          <w:rFonts w:eastAsiaTheme="minorEastAsia"/>
          <w:b w:val="0"/>
          <w:lang w:val="nl-BE" w:eastAsia="nl-BE"/>
        </w:rPr>
      </w:pPr>
      <w:hyperlink w:anchor="_Toc405329952" w:history="1">
        <w:r w:rsidR="00A701FD" w:rsidRPr="00A701FD">
          <w:rPr>
            <w:rStyle w:val="Hyperlink"/>
          </w:rPr>
          <w:t>2.1.</w:t>
        </w:r>
        <w:r w:rsidR="00A701FD" w:rsidRPr="00A701FD">
          <w:rPr>
            <w:rFonts w:eastAsiaTheme="minorEastAsia"/>
            <w:b w:val="0"/>
            <w:lang w:val="nl-BE" w:eastAsia="nl-BE"/>
          </w:rPr>
          <w:tab/>
        </w:r>
        <w:r w:rsidR="00A701FD" w:rsidRPr="00A701FD">
          <w:rPr>
            <w:rStyle w:val="Hyperlink"/>
          </w:rPr>
          <w:t>Hybrids of quinoline and artemisinin (or derivatives)</w:t>
        </w:r>
        <w:r w:rsidR="00A701FD" w:rsidRPr="00A701FD">
          <w:rPr>
            <w:webHidden/>
          </w:rPr>
          <w:tab/>
        </w:r>
        <w:r w:rsidR="008659EE" w:rsidRPr="00A701FD">
          <w:rPr>
            <w:webHidden/>
          </w:rPr>
          <w:fldChar w:fldCharType="begin"/>
        </w:r>
        <w:r w:rsidR="00A701FD" w:rsidRPr="00A701FD">
          <w:rPr>
            <w:webHidden/>
          </w:rPr>
          <w:instrText xml:space="preserve"> PAGEREF _Toc405329952 \h </w:instrText>
        </w:r>
        <w:r w:rsidR="008659EE" w:rsidRPr="00A701FD">
          <w:rPr>
            <w:webHidden/>
          </w:rPr>
        </w:r>
        <w:r w:rsidR="008659EE" w:rsidRPr="00A701FD">
          <w:rPr>
            <w:webHidden/>
          </w:rPr>
          <w:fldChar w:fldCharType="separate"/>
        </w:r>
        <w:r w:rsidR="00446E3A">
          <w:rPr>
            <w:webHidden/>
          </w:rPr>
          <w:t>4</w:t>
        </w:r>
        <w:r w:rsidR="008659EE" w:rsidRPr="00A701FD">
          <w:rPr>
            <w:webHidden/>
          </w:rPr>
          <w:fldChar w:fldCharType="end"/>
        </w:r>
      </w:hyperlink>
    </w:p>
    <w:p w:rsidR="00A701FD" w:rsidRPr="00A701FD" w:rsidRDefault="00237A4F" w:rsidP="00A701FD">
      <w:pPr>
        <w:pStyle w:val="Inhopg2"/>
        <w:spacing w:line="360" w:lineRule="auto"/>
        <w:rPr>
          <w:rFonts w:eastAsiaTheme="minorEastAsia"/>
          <w:b w:val="0"/>
          <w:lang w:val="nl-BE" w:eastAsia="nl-BE"/>
        </w:rPr>
      </w:pPr>
      <w:hyperlink w:anchor="_Toc405329953" w:history="1">
        <w:r w:rsidR="00A701FD" w:rsidRPr="00A701FD">
          <w:rPr>
            <w:rStyle w:val="Hyperlink"/>
          </w:rPr>
          <w:t>2.2.</w:t>
        </w:r>
        <w:r w:rsidR="00A701FD" w:rsidRPr="00A701FD">
          <w:rPr>
            <w:rFonts w:eastAsiaTheme="minorEastAsia"/>
            <w:b w:val="0"/>
            <w:lang w:val="nl-BE" w:eastAsia="nl-BE"/>
          </w:rPr>
          <w:tab/>
        </w:r>
        <w:r w:rsidR="00A701FD" w:rsidRPr="00A701FD">
          <w:rPr>
            <w:rStyle w:val="Hyperlink"/>
          </w:rPr>
          <w:t>Hybrids of quinoline and a synthetic peroxide</w:t>
        </w:r>
        <w:r w:rsidR="00A701FD" w:rsidRPr="00A701FD">
          <w:rPr>
            <w:webHidden/>
          </w:rPr>
          <w:tab/>
        </w:r>
        <w:r w:rsidR="008659EE" w:rsidRPr="00A701FD">
          <w:rPr>
            <w:webHidden/>
          </w:rPr>
          <w:fldChar w:fldCharType="begin"/>
        </w:r>
        <w:r w:rsidR="00A701FD" w:rsidRPr="00A701FD">
          <w:rPr>
            <w:webHidden/>
          </w:rPr>
          <w:instrText xml:space="preserve"> PAGEREF _Toc405329953 \h </w:instrText>
        </w:r>
        <w:r w:rsidR="008659EE" w:rsidRPr="00A701FD">
          <w:rPr>
            <w:webHidden/>
          </w:rPr>
        </w:r>
        <w:r w:rsidR="008659EE" w:rsidRPr="00A701FD">
          <w:rPr>
            <w:webHidden/>
          </w:rPr>
          <w:fldChar w:fldCharType="separate"/>
        </w:r>
        <w:r w:rsidR="00446E3A">
          <w:rPr>
            <w:webHidden/>
          </w:rPr>
          <w:t>8</w:t>
        </w:r>
        <w:r w:rsidR="008659EE" w:rsidRPr="00A701FD">
          <w:rPr>
            <w:webHidden/>
          </w:rPr>
          <w:fldChar w:fldCharType="end"/>
        </w:r>
      </w:hyperlink>
    </w:p>
    <w:p w:rsidR="00A701FD" w:rsidRPr="00A701FD" w:rsidRDefault="00237A4F" w:rsidP="00A701FD">
      <w:pPr>
        <w:pStyle w:val="Inhopg2"/>
        <w:spacing w:line="360" w:lineRule="auto"/>
        <w:rPr>
          <w:rFonts w:eastAsiaTheme="minorEastAsia"/>
          <w:b w:val="0"/>
          <w:lang w:val="nl-BE" w:eastAsia="nl-BE"/>
        </w:rPr>
      </w:pPr>
      <w:hyperlink w:anchor="_Toc405329954" w:history="1">
        <w:r w:rsidR="00A701FD" w:rsidRPr="00A701FD">
          <w:rPr>
            <w:rStyle w:val="Hyperlink"/>
          </w:rPr>
          <w:t>2.3.</w:t>
        </w:r>
        <w:r w:rsidR="00A701FD" w:rsidRPr="00A701FD">
          <w:rPr>
            <w:rFonts w:eastAsiaTheme="minorEastAsia"/>
            <w:b w:val="0"/>
            <w:lang w:val="nl-BE" w:eastAsia="nl-BE"/>
          </w:rPr>
          <w:tab/>
        </w:r>
        <w:r w:rsidR="00A701FD" w:rsidRPr="00A701FD">
          <w:rPr>
            <w:rStyle w:val="Hyperlink"/>
          </w:rPr>
          <w:t>Hybrids of quinoline and a synthetic reversal agent</w:t>
        </w:r>
        <w:r w:rsidR="00A701FD" w:rsidRPr="00A701FD">
          <w:rPr>
            <w:webHidden/>
          </w:rPr>
          <w:tab/>
        </w:r>
        <w:r w:rsidR="008659EE" w:rsidRPr="00A701FD">
          <w:rPr>
            <w:webHidden/>
          </w:rPr>
          <w:fldChar w:fldCharType="begin"/>
        </w:r>
        <w:r w:rsidR="00A701FD" w:rsidRPr="00A701FD">
          <w:rPr>
            <w:webHidden/>
          </w:rPr>
          <w:instrText xml:space="preserve"> PAGEREF _Toc405329954 \h </w:instrText>
        </w:r>
        <w:r w:rsidR="008659EE" w:rsidRPr="00A701FD">
          <w:rPr>
            <w:webHidden/>
          </w:rPr>
        </w:r>
        <w:r w:rsidR="008659EE" w:rsidRPr="00A701FD">
          <w:rPr>
            <w:webHidden/>
          </w:rPr>
          <w:fldChar w:fldCharType="separate"/>
        </w:r>
        <w:r w:rsidR="00446E3A">
          <w:rPr>
            <w:webHidden/>
          </w:rPr>
          <w:t>10</w:t>
        </w:r>
        <w:r w:rsidR="008659EE" w:rsidRPr="00A701FD">
          <w:rPr>
            <w:webHidden/>
          </w:rPr>
          <w:fldChar w:fldCharType="end"/>
        </w:r>
      </w:hyperlink>
    </w:p>
    <w:p w:rsidR="00A701FD" w:rsidRPr="00A701FD" w:rsidRDefault="00237A4F" w:rsidP="00A701FD">
      <w:pPr>
        <w:pStyle w:val="Inhopg2"/>
        <w:spacing w:line="360" w:lineRule="auto"/>
        <w:rPr>
          <w:rFonts w:eastAsiaTheme="minorEastAsia"/>
          <w:b w:val="0"/>
          <w:lang w:val="nl-BE" w:eastAsia="nl-BE"/>
        </w:rPr>
      </w:pPr>
      <w:hyperlink w:anchor="_Toc405329955" w:history="1">
        <w:r w:rsidR="00A701FD" w:rsidRPr="00A701FD">
          <w:rPr>
            <w:rStyle w:val="Hyperlink"/>
          </w:rPr>
          <w:t>2.4.</w:t>
        </w:r>
        <w:r w:rsidR="00A701FD" w:rsidRPr="00A701FD">
          <w:rPr>
            <w:rFonts w:eastAsiaTheme="minorEastAsia"/>
            <w:b w:val="0"/>
            <w:lang w:val="nl-BE" w:eastAsia="nl-BE"/>
          </w:rPr>
          <w:tab/>
        </w:r>
        <w:r w:rsidR="00A701FD" w:rsidRPr="00A701FD">
          <w:rPr>
            <w:rStyle w:val="Hyperlink"/>
          </w:rPr>
          <w:t>Hybrids of quinoline and a new motif</w:t>
        </w:r>
        <w:r w:rsidR="00A701FD" w:rsidRPr="00A701FD">
          <w:rPr>
            <w:webHidden/>
          </w:rPr>
          <w:tab/>
        </w:r>
        <w:r w:rsidR="008659EE" w:rsidRPr="00A701FD">
          <w:rPr>
            <w:webHidden/>
          </w:rPr>
          <w:fldChar w:fldCharType="begin"/>
        </w:r>
        <w:r w:rsidR="00A701FD" w:rsidRPr="00A701FD">
          <w:rPr>
            <w:webHidden/>
          </w:rPr>
          <w:instrText xml:space="preserve"> PAGEREF _Toc405329955 \h </w:instrText>
        </w:r>
        <w:r w:rsidR="008659EE" w:rsidRPr="00A701FD">
          <w:rPr>
            <w:webHidden/>
          </w:rPr>
        </w:r>
        <w:r w:rsidR="008659EE" w:rsidRPr="00A701FD">
          <w:rPr>
            <w:webHidden/>
          </w:rPr>
          <w:fldChar w:fldCharType="separate"/>
        </w:r>
        <w:r w:rsidR="00446E3A">
          <w:rPr>
            <w:webHidden/>
          </w:rPr>
          <w:t>18</w:t>
        </w:r>
        <w:r w:rsidR="008659EE" w:rsidRPr="00A701FD">
          <w:rPr>
            <w:webHidden/>
          </w:rPr>
          <w:fldChar w:fldCharType="end"/>
        </w:r>
      </w:hyperlink>
    </w:p>
    <w:p w:rsidR="00A701FD" w:rsidRPr="00A701FD" w:rsidRDefault="00237A4F" w:rsidP="00A701FD">
      <w:pPr>
        <w:pStyle w:val="Inhopg3"/>
        <w:tabs>
          <w:tab w:val="left" w:pos="1320"/>
          <w:tab w:val="right" w:pos="9062"/>
        </w:tabs>
        <w:spacing w:line="360" w:lineRule="auto"/>
        <w:rPr>
          <w:rFonts w:eastAsiaTheme="minorEastAsia"/>
          <w:noProof/>
          <w:lang w:eastAsia="nl-BE"/>
        </w:rPr>
      </w:pPr>
      <w:hyperlink w:anchor="_Toc405329956" w:history="1">
        <w:r w:rsidR="00A701FD" w:rsidRPr="00A701FD">
          <w:rPr>
            <w:rStyle w:val="Hyperlink"/>
            <w:rFonts w:ascii="Times New Roman" w:hAnsi="Times New Roman" w:cs="Times New Roman"/>
            <w:noProof/>
            <w:snapToGrid w:val="0"/>
            <w:w w:val="0"/>
          </w:rPr>
          <w:t>2.4.1.</w:t>
        </w:r>
        <w:r w:rsidR="00A701FD" w:rsidRPr="00A701FD">
          <w:rPr>
            <w:rFonts w:eastAsiaTheme="minorEastAsia"/>
            <w:noProof/>
            <w:lang w:eastAsia="nl-BE"/>
          </w:rPr>
          <w:tab/>
        </w:r>
        <w:r w:rsidR="00A701FD" w:rsidRPr="00A701FD">
          <w:rPr>
            <w:rStyle w:val="Hyperlink"/>
            <w:noProof/>
          </w:rPr>
          <w:t>7-Chloroquinoline-chalcone hybrids</w:t>
        </w:r>
        <w:r w:rsidR="00A701FD" w:rsidRPr="00A701FD">
          <w:rPr>
            <w:noProof/>
            <w:webHidden/>
          </w:rPr>
          <w:tab/>
        </w:r>
        <w:r w:rsidR="008659EE" w:rsidRPr="00A701FD">
          <w:rPr>
            <w:noProof/>
            <w:webHidden/>
          </w:rPr>
          <w:fldChar w:fldCharType="begin"/>
        </w:r>
        <w:r w:rsidR="00A701FD" w:rsidRPr="00A701FD">
          <w:rPr>
            <w:noProof/>
            <w:webHidden/>
          </w:rPr>
          <w:instrText xml:space="preserve"> PAGEREF _Toc405329956 \h </w:instrText>
        </w:r>
        <w:r w:rsidR="008659EE" w:rsidRPr="00A701FD">
          <w:rPr>
            <w:noProof/>
            <w:webHidden/>
          </w:rPr>
        </w:r>
        <w:r w:rsidR="008659EE" w:rsidRPr="00A701FD">
          <w:rPr>
            <w:noProof/>
            <w:webHidden/>
          </w:rPr>
          <w:fldChar w:fldCharType="separate"/>
        </w:r>
        <w:r w:rsidR="00446E3A">
          <w:rPr>
            <w:noProof/>
            <w:webHidden/>
          </w:rPr>
          <w:t>18</w:t>
        </w:r>
        <w:r w:rsidR="008659EE" w:rsidRPr="00A701FD">
          <w:rPr>
            <w:noProof/>
            <w:webHidden/>
          </w:rPr>
          <w:fldChar w:fldCharType="end"/>
        </w:r>
      </w:hyperlink>
    </w:p>
    <w:p w:rsidR="00A701FD" w:rsidRPr="00A701FD" w:rsidRDefault="00237A4F" w:rsidP="00A701FD">
      <w:pPr>
        <w:pStyle w:val="Inhopg3"/>
        <w:tabs>
          <w:tab w:val="left" w:pos="1320"/>
          <w:tab w:val="right" w:pos="9062"/>
        </w:tabs>
        <w:spacing w:line="360" w:lineRule="auto"/>
        <w:rPr>
          <w:rFonts w:eastAsiaTheme="minorEastAsia"/>
          <w:noProof/>
          <w:lang w:eastAsia="nl-BE"/>
        </w:rPr>
      </w:pPr>
      <w:hyperlink w:anchor="_Toc405329957" w:history="1">
        <w:r w:rsidR="00A701FD" w:rsidRPr="00A701FD">
          <w:rPr>
            <w:rStyle w:val="Hyperlink"/>
            <w:rFonts w:ascii="Times New Roman" w:hAnsi="Times New Roman" w:cs="Times New Roman"/>
            <w:noProof/>
            <w:snapToGrid w:val="0"/>
            <w:w w:val="0"/>
          </w:rPr>
          <w:t>2.4.2.</w:t>
        </w:r>
        <w:r w:rsidR="00A701FD" w:rsidRPr="00A701FD">
          <w:rPr>
            <w:rFonts w:eastAsiaTheme="minorEastAsia"/>
            <w:noProof/>
            <w:lang w:eastAsia="nl-BE"/>
          </w:rPr>
          <w:tab/>
        </w:r>
        <w:r w:rsidR="00A701FD" w:rsidRPr="00A701FD">
          <w:rPr>
            <w:rStyle w:val="Hyperlink"/>
            <w:noProof/>
          </w:rPr>
          <w:t>7-Chloroquinoline-β/γ-lactam hybrids</w:t>
        </w:r>
        <w:r w:rsidR="00A701FD" w:rsidRPr="00A701FD">
          <w:rPr>
            <w:noProof/>
            <w:webHidden/>
          </w:rPr>
          <w:tab/>
        </w:r>
        <w:r w:rsidR="008659EE" w:rsidRPr="00A701FD">
          <w:rPr>
            <w:noProof/>
            <w:webHidden/>
          </w:rPr>
          <w:fldChar w:fldCharType="begin"/>
        </w:r>
        <w:r w:rsidR="00A701FD" w:rsidRPr="00A701FD">
          <w:rPr>
            <w:noProof/>
            <w:webHidden/>
          </w:rPr>
          <w:instrText xml:space="preserve"> PAGEREF _Toc405329957 \h </w:instrText>
        </w:r>
        <w:r w:rsidR="008659EE" w:rsidRPr="00A701FD">
          <w:rPr>
            <w:noProof/>
            <w:webHidden/>
          </w:rPr>
        </w:r>
        <w:r w:rsidR="008659EE" w:rsidRPr="00A701FD">
          <w:rPr>
            <w:noProof/>
            <w:webHidden/>
          </w:rPr>
          <w:fldChar w:fldCharType="separate"/>
        </w:r>
        <w:r w:rsidR="00446E3A">
          <w:rPr>
            <w:noProof/>
            <w:webHidden/>
          </w:rPr>
          <w:t>22</w:t>
        </w:r>
        <w:r w:rsidR="008659EE" w:rsidRPr="00A701FD">
          <w:rPr>
            <w:noProof/>
            <w:webHidden/>
          </w:rPr>
          <w:fldChar w:fldCharType="end"/>
        </w:r>
      </w:hyperlink>
    </w:p>
    <w:p w:rsidR="00A701FD" w:rsidRPr="00A701FD" w:rsidRDefault="00237A4F" w:rsidP="00A701FD">
      <w:pPr>
        <w:pStyle w:val="Inhopg3"/>
        <w:tabs>
          <w:tab w:val="left" w:pos="1320"/>
          <w:tab w:val="right" w:pos="9062"/>
        </w:tabs>
        <w:spacing w:line="360" w:lineRule="auto"/>
        <w:rPr>
          <w:rFonts w:eastAsiaTheme="minorEastAsia"/>
          <w:noProof/>
          <w:lang w:eastAsia="nl-BE"/>
        </w:rPr>
      </w:pPr>
      <w:hyperlink w:anchor="_Toc405329958" w:history="1">
        <w:r w:rsidR="00A701FD" w:rsidRPr="00A701FD">
          <w:rPr>
            <w:rStyle w:val="Hyperlink"/>
            <w:rFonts w:ascii="Times New Roman" w:hAnsi="Times New Roman" w:cs="Times New Roman"/>
            <w:noProof/>
            <w:snapToGrid w:val="0"/>
            <w:w w:val="0"/>
          </w:rPr>
          <w:t>2.4.3.</w:t>
        </w:r>
        <w:r w:rsidR="00A701FD" w:rsidRPr="00A701FD">
          <w:rPr>
            <w:rFonts w:eastAsiaTheme="minorEastAsia"/>
            <w:noProof/>
            <w:lang w:eastAsia="nl-BE"/>
          </w:rPr>
          <w:tab/>
        </w:r>
        <w:r w:rsidR="00A701FD" w:rsidRPr="00A701FD">
          <w:rPr>
            <w:rStyle w:val="Hyperlink"/>
            <w:noProof/>
          </w:rPr>
          <w:t>7-Chloroquinoline-cinnamic acid hybrids</w:t>
        </w:r>
        <w:r w:rsidR="00A701FD" w:rsidRPr="00A701FD">
          <w:rPr>
            <w:noProof/>
            <w:webHidden/>
          </w:rPr>
          <w:tab/>
        </w:r>
        <w:r w:rsidR="008659EE" w:rsidRPr="00A701FD">
          <w:rPr>
            <w:noProof/>
            <w:webHidden/>
          </w:rPr>
          <w:fldChar w:fldCharType="begin"/>
        </w:r>
        <w:r w:rsidR="00A701FD" w:rsidRPr="00A701FD">
          <w:rPr>
            <w:noProof/>
            <w:webHidden/>
          </w:rPr>
          <w:instrText xml:space="preserve"> PAGEREF _Toc405329958 \h </w:instrText>
        </w:r>
        <w:r w:rsidR="008659EE" w:rsidRPr="00A701FD">
          <w:rPr>
            <w:noProof/>
            <w:webHidden/>
          </w:rPr>
        </w:r>
        <w:r w:rsidR="008659EE" w:rsidRPr="00A701FD">
          <w:rPr>
            <w:noProof/>
            <w:webHidden/>
          </w:rPr>
          <w:fldChar w:fldCharType="separate"/>
        </w:r>
        <w:r w:rsidR="00446E3A">
          <w:rPr>
            <w:noProof/>
            <w:webHidden/>
          </w:rPr>
          <w:t>25</w:t>
        </w:r>
        <w:r w:rsidR="008659EE" w:rsidRPr="00A701FD">
          <w:rPr>
            <w:noProof/>
            <w:webHidden/>
          </w:rPr>
          <w:fldChar w:fldCharType="end"/>
        </w:r>
      </w:hyperlink>
    </w:p>
    <w:p w:rsidR="00A701FD" w:rsidRPr="00A701FD" w:rsidRDefault="00237A4F" w:rsidP="00A701FD">
      <w:pPr>
        <w:pStyle w:val="Inhopg3"/>
        <w:tabs>
          <w:tab w:val="left" w:pos="1320"/>
          <w:tab w:val="right" w:pos="9062"/>
        </w:tabs>
        <w:spacing w:line="360" w:lineRule="auto"/>
        <w:rPr>
          <w:rFonts w:eastAsiaTheme="minorEastAsia"/>
          <w:noProof/>
          <w:lang w:eastAsia="nl-BE"/>
        </w:rPr>
      </w:pPr>
      <w:hyperlink w:anchor="_Toc405329959" w:history="1">
        <w:r w:rsidR="00A701FD" w:rsidRPr="00A701FD">
          <w:rPr>
            <w:rStyle w:val="Hyperlink"/>
            <w:rFonts w:ascii="Times New Roman" w:hAnsi="Times New Roman" w:cs="Times New Roman"/>
            <w:noProof/>
            <w:snapToGrid w:val="0"/>
            <w:w w:val="0"/>
          </w:rPr>
          <w:t>2.4.4.</w:t>
        </w:r>
        <w:r w:rsidR="00A701FD" w:rsidRPr="00A701FD">
          <w:rPr>
            <w:rFonts w:eastAsiaTheme="minorEastAsia"/>
            <w:noProof/>
            <w:lang w:eastAsia="nl-BE"/>
          </w:rPr>
          <w:tab/>
        </w:r>
        <w:r w:rsidR="00A701FD" w:rsidRPr="00A701FD">
          <w:rPr>
            <w:rStyle w:val="Hyperlink"/>
            <w:noProof/>
          </w:rPr>
          <w:t>Quinoline-HDAC inhibitor hybrids</w:t>
        </w:r>
        <w:r w:rsidR="00A701FD" w:rsidRPr="00A701FD">
          <w:rPr>
            <w:noProof/>
            <w:webHidden/>
          </w:rPr>
          <w:tab/>
        </w:r>
        <w:r w:rsidR="008659EE" w:rsidRPr="00A701FD">
          <w:rPr>
            <w:noProof/>
            <w:webHidden/>
          </w:rPr>
          <w:fldChar w:fldCharType="begin"/>
        </w:r>
        <w:r w:rsidR="00A701FD" w:rsidRPr="00A701FD">
          <w:rPr>
            <w:noProof/>
            <w:webHidden/>
          </w:rPr>
          <w:instrText xml:space="preserve"> PAGEREF _Toc405329959 \h </w:instrText>
        </w:r>
        <w:r w:rsidR="008659EE" w:rsidRPr="00A701FD">
          <w:rPr>
            <w:noProof/>
            <w:webHidden/>
          </w:rPr>
        </w:r>
        <w:r w:rsidR="008659EE" w:rsidRPr="00A701FD">
          <w:rPr>
            <w:noProof/>
            <w:webHidden/>
          </w:rPr>
          <w:fldChar w:fldCharType="separate"/>
        </w:r>
        <w:r w:rsidR="00446E3A">
          <w:rPr>
            <w:noProof/>
            <w:webHidden/>
          </w:rPr>
          <w:t>27</w:t>
        </w:r>
        <w:r w:rsidR="008659EE" w:rsidRPr="00A701FD">
          <w:rPr>
            <w:noProof/>
            <w:webHidden/>
          </w:rPr>
          <w:fldChar w:fldCharType="end"/>
        </w:r>
      </w:hyperlink>
    </w:p>
    <w:p w:rsidR="00A701FD" w:rsidRPr="00A701FD" w:rsidRDefault="00237A4F" w:rsidP="00A701FD">
      <w:pPr>
        <w:pStyle w:val="Inhopg3"/>
        <w:tabs>
          <w:tab w:val="left" w:pos="1320"/>
          <w:tab w:val="right" w:pos="9062"/>
        </w:tabs>
        <w:spacing w:line="360" w:lineRule="auto"/>
        <w:rPr>
          <w:rFonts w:eastAsiaTheme="minorEastAsia"/>
          <w:noProof/>
          <w:lang w:eastAsia="nl-BE"/>
        </w:rPr>
      </w:pPr>
      <w:hyperlink w:anchor="_Toc405329960" w:history="1">
        <w:r w:rsidR="00A701FD" w:rsidRPr="00A701FD">
          <w:rPr>
            <w:rStyle w:val="Hyperlink"/>
            <w:rFonts w:ascii="Times New Roman" w:hAnsi="Times New Roman" w:cs="Times New Roman"/>
            <w:noProof/>
            <w:snapToGrid w:val="0"/>
            <w:w w:val="0"/>
          </w:rPr>
          <w:t>2.4.5.</w:t>
        </w:r>
        <w:r w:rsidR="00A701FD" w:rsidRPr="00A701FD">
          <w:rPr>
            <w:rFonts w:eastAsiaTheme="minorEastAsia"/>
            <w:noProof/>
            <w:lang w:eastAsia="nl-BE"/>
          </w:rPr>
          <w:tab/>
        </w:r>
        <w:r w:rsidR="00A701FD" w:rsidRPr="00A701FD">
          <w:rPr>
            <w:rStyle w:val="Hyperlink"/>
            <w:noProof/>
          </w:rPr>
          <w:t>Quinoline-ferrocene hybrids</w:t>
        </w:r>
        <w:r w:rsidR="00A701FD" w:rsidRPr="00A701FD">
          <w:rPr>
            <w:noProof/>
            <w:webHidden/>
          </w:rPr>
          <w:tab/>
        </w:r>
        <w:r w:rsidR="008659EE" w:rsidRPr="00A701FD">
          <w:rPr>
            <w:noProof/>
            <w:webHidden/>
          </w:rPr>
          <w:fldChar w:fldCharType="begin"/>
        </w:r>
        <w:r w:rsidR="00A701FD" w:rsidRPr="00A701FD">
          <w:rPr>
            <w:noProof/>
            <w:webHidden/>
          </w:rPr>
          <w:instrText xml:space="preserve"> PAGEREF _Toc405329960 \h </w:instrText>
        </w:r>
        <w:r w:rsidR="008659EE" w:rsidRPr="00A701FD">
          <w:rPr>
            <w:noProof/>
            <w:webHidden/>
          </w:rPr>
        </w:r>
        <w:r w:rsidR="008659EE" w:rsidRPr="00A701FD">
          <w:rPr>
            <w:noProof/>
            <w:webHidden/>
          </w:rPr>
          <w:fldChar w:fldCharType="separate"/>
        </w:r>
        <w:r w:rsidR="00446E3A">
          <w:rPr>
            <w:noProof/>
            <w:webHidden/>
          </w:rPr>
          <w:t>28</w:t>
        </w:r>
        <w:r w:rsidR="008659EE" w:rsidRPr="00A701FD">
          <w:rPr>
            <w:noProof/>
            <w:webHidden/>
          </w:rPr>
          <w:fldChar w:fldCharType="end"/>
        </w:r>
      </w:hyperlink>
    </w:p>
    <w:p w:rsidR="00A701FD" w:rsidRPr="00A701FD" w:rsidRDefault="00237A4F" w:rsidP="00A701FD">
      <w:pPr>
        <w:pStyle w:val="Inhopg3"/>
        <w:tabs>
          <w:tab w:val="left" w:pos="1320"/>
          <w:tab w:val="right" w:pos="9062"/>
        </w:tabs>
        <w:spacing w:line="360" w:lineRule="auto"/>
        <w:rPr>
          <w:rFonts w:eastAsiaTheme="minorEastAsia"/>
          <w:noProof/>
          <w:lang w:eastAsia="nl-BE"/>
        </w:rPr>
      </w:pPr>
      <w:hyperlink w:anchor="_Toc405329962" w:history="1">
        <w:r w:rsidR="00A701FD" w:rsidRPr="00A701FD">
          <w:rPr>
            <w:rStyle w:val="Hyperlink"/>
            <w:rFonts w:ascii="Times New Roman" w:hAnsi="Times New Roman" w:cs="Times New Roman"/>
            <w:noProof/>
            <w:snapToGrid w:val="0"/>
            <w:w w:val="0"/>
          </w:rPr>
          <w:t>2.4.6.</w:t>
        </w:r>
        <w:r w:rsidR="00A701FD" w:rsidRPr="00A701FD">
          <w:rPr>
            <w:rFonts w:eastAsiaTheme="minorEastAsia"/>
            <w:noProof/>
            <w:lang w:eastAsia="nl-BE"/>
          </w:rPr>
          <w:tab/>
        </w:r>
        <w:r w:rsidR="00A701FD" w:rsidRPr="00A701FD">
          <w:rPr>
            <w:rStyle w:val="Hyperlink"/>
            <w:noProof/>
          </w:rPr>
          <w:t>Quinoline-Rhodanine hybrids</w:t>
        </w:r>
        <w:r w:rsidR="00A701FD" w:rsidRPr="00A701FD">
          <w:rPr>
            <w:noProof/>
            <w:webHidden/>
          </w:rPr>
          <w:tab/>
        </w:r>
        <w:r w:rsidR="008659EE" w:rsidRPr="00A701FD">
          <w:rPr>
            <w:noProof/>
            <w:webHidden/>
          </w:rPr>
          <w:fldChar w:fldCharType="begin"/>
        </w:r>
        <w:r w:rsidR="00A701FD" w:rsidRPr="00A701FD">
          <w:rPr>
            <w:noProof/>
            <w:webHidden/>
          </w:rPr>
          <w:instrText xml:space="preserve"> PAGEREF _Toc405329962 \h </w:instrText>
        </w:r>
        <w:r w:rsidR="008659EE" w:rsidRPr="00A701FD">
          <w:rPr>
            <w:noProof/>
            <w:webHidden/>
          </w:rPr>
        </w:r>
        <w:r w:rsidR="008659EE" w:rsidRPr="00A701FD">
          <w:rPr>
            <w:noProof/>
            <w:webHidden/>
          </w:rPr>
          <w:fldChar w:fldCharType="separate"/>
        </w:r>
        <w:r w:rsidR="00446E3A">
          <w:rPr>
            <w:noProof/>
            <w:webHidden/>
          </w:rPr>
          <w:t>29</w:t>
        </w:r>
        <w:r w:rsidR="008659EE" w:rsidRPr="00A701FD">
          <w:rPr>
            <w:noProof/>
            <w:webHidden/>
          </w:rPr>
          <w:fldChar w:fldCharType="end"/>
        </w:r>
      </w:hyperlink>
    </w:p>
    <w:p w:rsidR="00A701FD" w:rsidRPr="00A701FD" w:rsidRDefault="00237A4F" w:rsidP="00A701FD">
      <w:pPr>
        <w:pStyle w:val="Inhopg3"/>
        <w:tabs>
          <w:tab w:val="left" w:pos="1320"/>
          <w:tab w:val="right" w:pos="9062"/>
        </w:tabs>
        <w:spacing w:line="360" w:lineRule="auto"/>
        <w:rPr>
          <w:rFonts w:eastAsiaTheme="minorEastAsia"/>
          <w:noProof/>
          <w:lang w:eastAsia="nl-BE"/>
        </w:rPr>
      </w:pPr>
      <w:hyperlink w:anchor="_Toc405329964" w:history="1">
        <w:r w:rsidR="00A701FD" w:rsidRPr="00A701FD">
          <w:rPr>
            <w:rStyle w:val="Hyperlink"/>
            <w:rFonts w:ascii="Times New Roman" w:hAnsi="Times New Roman" w:cs="Times New Roman"/>
            <w:noProof/>
            <w:snapToGrid w:val="0"/>
            <w:w w:val="0"/>
          </w:rPr>
          <w:t>2.4.7.</w:t>
        </w:r>
        <w:r w:rsidR="00A701FD" w:rsidRPr="00A701FD">
          <w:rPr>
            <w:rFonts w:eastAsiaTheme="minorEastAsia"/>
            <w:noProof/>
            <w:lang w:eastAsia="nl-BE"/>
          </w:rPr>
          <w:tab/>
        </w:r>
        <w:r w:rsidR="00A701FD" w:rsidRPr="00A701FD">
          <w:rPr>
            <w:rStyle w:val="Hyperlink"/>
            <w:noProof/>
          </w:rPr>
          <w:t>Quinoline-iron chelator hybrids</w:t>
        </w:r>
        <w:r w:rsidR="00A701FD" w:rsidRPr="00A701FD">
          <w:rPr>
            <w:noProof/>
            <w:webHidden/>
          </w:rPr>
          <w:tab/>
        </w:r>
        <w:r w:rsidR="008659EE" w:rsidRPr="00A701FD">
          <w:rPr>
            <w:noProof/>
            <w:webHidden/>
          </w:rPr>
          <w:fldChar w:fldCharType="begin"/>
        </w:r>
        <w:r w:rsidR="00A701FD" w:rsidRPr="00A701FD">
          <w:rPr>
            <w:noProof/>
            <w:webHidden/>
          </w:rPr>
          <w:instrText xml:space="preserve"> PAGEREF _Toc405329964 \h </w:instrText>
        </w:r>
        <w:r w:rsidR="008659EE" w:rsidRPr="00A701FD">
          <w:rPr>
            <w:noProof/>
            <w:webHidden/>
          </w:rPr>
        </w:r>
        <w:r w:rsidR="008659EE" w:rsidRPr="00A701FD">
          <w:rPr>
            <w:noProof/>
            <w:webHidden/>
          </w:rPr>
          <w:fldChar w:fldCharType="separate"/>
        </w:r>
        <w:r w:rsidR="00446E3A">
          <w:rPr>
            <w:noProof/>
            <w:webHidden/>
          </w:rPr>
          <w:t>30</w:t>
        </w:r>
        <w:r w:rsidR="008659EE" w:rsidRPr="00A701FD">
          <w:rPr>
            <w:noProof/>
            <w:webHidden/>
          </w:rPr>
          <w:fldChar w:fldCharType="end"/>
        </w:r>
      </w:hyperlink>
    </w:p>
    <w:p w:rsidR="00A701FD" w:rsidRPr="00A701FD" w:rsidRDefault="00237A4F" w:rsidP="00A701FD">
      <w:pPr>
        <w:pStyle w:val="Inhopg3"/>
        <w:tabs>
          <w:tab w:val="left" w:pos="1320"/>
          <w:tab w:val="right" w:pos="9062"/>
        </w:tabs>
        <w:spacing w:line="360" w:lineRule="auto"/>
        <w:rPr>
          <w:rFonts w:eastAsiaTheme="minorEastAsia"/>
          <w:noProof/>
          <w:lang w:eastAsia="nl-BE"/>
        </w:rPr>
      </w:pPr>
      <w:hyperlink w:anchor="_Toc405329967" w:history="1">
        <w:r w:rsidR="00A701FD" w:rsidRPr="00A701FD">
          <w:rPr>
            <w:rStyle w:val="Hyperlink"/>
            <w:rFonts w:ascii="Times New Roman" w:hAnsi="Times New Roman" w:cs="Times New Roman"/>
            <w:noProof/>
            <w:snapToGrid w:val="0"/>
            <w:w w:val="0"/>
          </w:rPr>
          <w:t>2.4.8.</w:t>
        </w:r>
        <w:r w:rsidR="00A701FD" w:rsidRPr="00A701FD">
          <w:rPr>
            <w:rFonts w:eastAsiaTheme="minorEastAsia"/>
            <w:noProof/>
            <w:lang w:eastAsia="nl-BE"/>
          </w:rPr>
          <w:tab/>
        </w:r>
        <w:r w:rsidR="00A701FD" w:rsidRPr="00A701FD">
          <w:rPr>
            <w:rStyle w:val="Hyperlink"/>
            <w:noProof/>
          </w:rPr>
          <w:t>Quinoline-isatin hybrids</w:t>
        </w:r>
        <w:r w:rsidR="00A701FD" w:rsidRPr="00A701FD">
          <w:rPr>
            <w:noProof/>
            <w:webHidden/>
          </w:rPr>
          <w:tab/>
        </w:r>
        <w:r w:rsidR="008659EE" w:rsidRPr="00A701FD">
          <w:rPr>
            <w:noProof/>
            <w:webHidden/>
          </w:rPr>
          <w:fldChar w:fldCharType="begin"/>
        </w:r>
        <w:r w:rsidR="00A701FD" w:rsidRPr="00A701FD">
          <w:rPr>
            <w:noProof/>
            <w:webHidden/>
          </w:rPr>
          <w:instrText xml:space="preserve"> PAGEREF _Toc405329967 \h </w:instrText>
        </w:r>
        <w:r w:rsidR="008659EE" w:rsidRPr="00A701FD">
          <w:rPr>
            <w:noProof/>
            <w:webHidden/>
          </w:rPr>
        </w:r>
        <w:r w:rsidR="008659EE" w:rsidRPr="00A701FD">
          <w:rPr>
            <w:noProof/>
            <w:webHidden/>
          </w:rPr>
          <w:fldChar w:fldCharType="separate"/>
        </w:r>
        <w:r w:rsidR="00446E3A">
          <w:rPr>
            <w:noProof/>
            <w:webHidden/>
          </w:rPr>
          <w:t>31</w:t>
        </w:r>
        <w:r w:rsidR="008659EE" w:rsidRPr="00A701FD">
          <w:rPr>
            <w:noProof/>
            <w:webHidden/>
          </w:rPr>
          <w:fldChar w:fldCharType="end"/>
        </w:r>
      </w:hyperlink>
    </w:p>
    <w:p w:rsidR="00A701FD" w:rsidRPr="00A701FD" w:rsidRDefault="00237A4F" w:rsidP="00A701FD">
      <w:pPr>
        <w:pStyle w:val="Inhopg3"/>
        <w:tabs>
          <w:tab w:val="left" w:pos="1320"/>
          <w:tab w:val="right" w:pos="9062"/>
        </w:tabs>
        <w:spacing w:line="360" w:lineRule="auto"/>
        <w:rPr>
          <w:rFonts w:eastAsiaTheme="minorEastAsia"/>
          <w:noProof/>
          <w:lang w:eastAsia="nl-BE"/>
        </w:rPr>
      </w:pPr>
      <w:hyperlink w:anchor="_Toc405329969" w:history="1">
        <w:r w:rsidR="00A701FD" w:rsidRPr="00A701FD">
          <w:rPr>
            <w:rStyle w:val="Hyperlink"/>
            <w:rFonts w:ascii="Times New Roman" w:hAnsi="Times New Roman" w:cs="Times New Roman"/>
            <w:noProof/>
            <w:snapToGrid w:val="0"/>
            <w:w w:val="0"/>
          </w:rPr>
          <w:t>2.4.9.</w:t>
        </w:r>
        <w:r w:rsidR="00A701FD" w:rsidRPr="00A701FD">
          <w:rPr>
            <w:rFonts w:eastAsiaTheme="minorEastAsia"/>
            <w:noProof/>
            <w:lang w:eastAsia="nl-BE"/>
          </w:rPr>
          <w:tab/>
        </w:r>
        <w:r w:rsidR="00A701FD" w:rsidRPr="00A701FD">
          <w:rPr>
            <w:rStyle w:val="Hyperlink"/>
            <w:noProof/>
          </w:rPr>
          <w:t>Hybrids of quinolines and antimicrobial agents</w:t>
        </w:r>
        <w:r w:rsidR="00A701FD" w:rsidRPr="00A701FD">
          <w:rPr>
            <w:noProof/>
            <w:webHidden/>
          </w:rPr>
          <w:tab/>
        </w:r>
        <w:r w:rsidR="008659EE" w:rsidRPr="00A701FD">
          <w:rPr>
            <w:noProof/>
            <w:webHidden/>
          </w:rPr>
          <w:fldChar w:fldCharType="begin"/>
        </w:r>
        <w:r w:rsidR="00A701FD" w:rsidRPr="00A701FD">
          <w:rPr>
            <w:noProof/>
            <w:webHidden/>
          </w:rPr>
          <w:instrText xml:space="preserve"> PAGEREF _Toc405329969 \h </w:instrText>
        </w:r>
        <w:r w:rsidR="008659EE" w:rsidRPr="00A701FD">
          <w:rPr>
            <w:noProof/>
            <w:webHidden/>
          </w:rPr>
        </w:r>
        <w:r w:rsidR="008659EE" w:rsidRPr="00A701FD">
          <w:rPr>
            <w:noProof/>
            <w:webHidden/>
          </w:rPr>
          <w:fldChar w:fldCharType="separate"/>
        </w:r>
        <w:r w:rsidR="00446E3A">
          <w:rPr>
            <w:noProof/>
            <w:webHidden/>
          </w:rPr>
          <w:t>31</w:t>
        </w:r>
        <w:r w:rsidR="008659EE" w:rsidRPr="00A701FD">
          <w:rPr>
            <w:noProof/>
            <w:webHidden/>
          </w:rPr>
          <w:fldChar w:fldCharType="end"/>
        </w:r>
      </w:hyperlink>
    </w:p>
    <w:p w:rsidR="00A701FD" w:rsidRPr="00A701FD" w:rsidRDefault="00237A4F" w:rsidP="00A701FD">
      <w:pPr>
        <w:pStyle w:val="Inhopg3"/>
        <w:tabs>
          <w:tab w:val="left" w:pos="1320"/>
          <w:tab w:val="right" w:pos="9062"/>
        </w:tabs>
        <w:spacing w:line="360" w:lineRule="auto"/>
        <w:rPr>
          <w:rFonts w:eastAsiaTheme="minorEastAsia"/>
          <w:noProof/>
          <w:lang w:eastAsia="nl-BE"/>
        </w:rPr>
      </w:pPr>
      <w:hyperlink w:anchor="_Toc405329973" w:history="1">
        <w:r w:rsidR="00A701FD" w:rsidRPr="00A701FD">
          <w:rPr>
            <w:rStyle w:val="Hyperlink"/>
            <w:rFonts w:ascii="Times New Roman" w:hAnsi="Times New Roman" w:cs="Times New Roman"/>
            <w:noProof/>
            <w:snapToGrid w:val="0"/>
            <w:w w:val="0"/>
          </w:rPr>
          <w:t>2.4.10.</w:t>
        </w:r>
        <w:r w:rsidR="00A701FD" w:rsidRPr="00A701FD">
          <w:rPr>
            <w:rFonts w:eastAsiaTheme="minorEastAsia"/>
            <w:noProof/>
            <w:lang w:eastAsia="nl-BE"/>
          </w:rPr>
          <w:tab/>
        </w:r>
        <w:r w:rsidR="00A701FD" w:rsidRPr="00A701FD">
          <w:rPr>
            <w:rStyle w:val="Hyperlink"/>
            <w:noProof/>
          </w:rPr>
          <w:t>Hybrids of quinolines and antiparasitic agents</w:t>
        </w:r>
        <w:r w:rsidR="00A701FD" w:rsidRPr="00A701FD">
          <w:rPr>
            <w:noProof/>
            <w:webHidden/>
          </w:rPr>
          <w:tab/>
        </w:r>
        <w:r w:rsidR="008659EE" w:rsidRPr="00A701FD">
          <w:rPr>
            <w:noProof/>
            <w:webHidden/>
          </w:rPr>
          <w:fldChar w:fldCharType="begin"/>
        </w:r>
        <w:r w:rsidR="00A701FD" w:rsidRPr="00A701FD">
          <w:rPr>
            <w:noProof/>
            <w:webHidden/>
          </w:rPr>
          <w:instrText xml:space="preserve"> PAGEREF _Toc405329973 \h </w:instrText>
        </w:r>
        <w:r w:rsidR="008659EE" w:rsidRPr="00A701FD">
          <w:rPr>
            <w:noProof/>
            <w:webHidden/>
          </w:rPr>
        </w:r>
        <w:r w:rsidR="008659EE" w:rsidRPr="00A701FD">
          <w:rPr>
            <w:noProof/>
            <w:webHidden/>
          </w:rPr>
          <w:fldChar w:fldCharType="separate"/>
        </w:r>
        <w:r w:rsidR="00446E3A">
          <w:rPr>
            <w:noProof/>
            <w:webHidden/>
          </w:rPr>
          <w:t>35</w:t>
        </w:r>
        <w:r w:rsidR="008659EE" w:rsidRPr="00A701FD">
          <w:rPr>
            <w:noProof/>
            <w:webHidden/>
          </w:rPr>
          <w:fldChar w:fldCharType="end"/>
        </w:r>
      </w:hyperlink>
    </w:p>
    <w:p w:rsidR="00A701FD" w:rsidRPr="00A701FD" w:rsidRDefault="00237A4F" w:rsidP="00A701FD">
      <w:pPr>
        <w:pStyle w:val="Inhopg3"/>
        <w:tabs>
          <w:tab w:val="left" w:pos="1320"/>
          <w:tab w:val="right" w:pos="9062"/>
        </w:tabs>
        <w:spacing w:line="360" w:lineRule="auto"/>
        <w:rPr>
          <w:rFonts w:eastAsiaTheme="minorEastAsia"/>
          <w:noProof/>
          <w:lang w:eastAsia="nl-BE"/>
        </w:rPr>
      </w:pPr>
      <w:hyperlink w:anchor="_Toc405329974" w:history="1">
        <w:r w:rsidR="00A701FD" w:rsidRPr="00A701FD">
          <w:rPr>
            <w:rStyle w:val="Hyperlink"/>
            <w:rFonts w:ascii="Times New Roman" w:hAnsi="Times New Roman" w:cs="Times New Roman"/>
            <w:noProof/>
            <w:snapToGrid w:val="0"/>
            <w:w w:val="0"/>
          </w:rPr>
          <w:t>2.4.11.</w:t>
        </w:r>
        <w:r w:rsidR="00A701FD" w:rsidRPr="00A701FD">
          <w:rPr>
            <w:rFonts w:eastAsiaTheme="minorEastAsia"/>
            <w:noProof/>
            <w:lang w:eastAsia="nl-BE"/>
          </w:rPr>
          <w:tab/>
        </w:r>
        <w:r w:rsidR="00A701FD" w:rsidRPr="00A701FD">
          <w:rPr>
            <w:rStyle w:val="Hyperlink"/>
            <w:noProof/>
          </w:rPr>
          <w:t>Hybrids of quinolines and anticancer agents</w:t>
        </w:r>
        <w:r w:rsidR="00A701FD" w:rsidRPr="00A701FD">
          <w:rPr>
            <w:noProof/>
            <w:webHidden/>
          </w:rPr>
          <w:tab/>
        </w:r>
        <w:r w:rsidR="008659EE" w:rsidRPr="00A701FD">
          <w:rPr>
            <w:noProof/>
            <w:webHidden/>
          </w:rPr>
          <w:fldChar w:fldCharType="begin"/>
        </w:r>
        <w:r w:rsidR="00A701FD" w:rsidRPr="00A701FD">
          <w:rPr>
            <w:noProof/>
            <w:webHidden/>
          </w:rPr>
          <w:instrText xml:space="preserve"> PAGEREF _Toc405329974 \h </w:instrText>
        </w:r>
        <w:r w:rsidR="008659EE" w:rsidRPr="00A701FD">
          <w:rPr>
            <w:noProof/>
            <w:webHidden/>
          </w:rPr>
        </w:r>
        <w:r w:rsidR="008659EE" w:rsidRPr="00A701FD">
          <w:rPr>
            <w:noProof/>
            <w:webHidden/>
          </w:rPr>
          <w:fldChar w:fldCharType="separate"/>
        </w:r>
        <w:r w:rsidR="00446E3A">
          <w:rPr>
            <w:noProof/>
            <w:webHidden/>
          </w:rPr>
          <w:t>39</w:t>
        </w:r>
        <w:r w:rsidR="008659EE" w:rsidRPr="00A701FD">
          <w:rPr>
            <w:noProof/>
            <w:webHidden/>
          </w:rPr>
          <w:fldChar w:fldCharType="end"/>
        </w:r>
      </w:hyperlink>
    </w:p>
    <w:p w:rsidR="00A701FD" w:rsidRPr="00A701FD" w:rsidRDefault="00237A4F" w:rsidP="00A701FD">
      <w:pPr>
        <w:pStyle w:val="Inhopg3"/>
        <w:tabs>
          <w:tab w:val="left" w:pos="1320"/>
          <w:tab w:val="right" w:pos="9062"/>
        </w:tabs>
        <w:spacing w:line="360" w:lineRule="auto"/>
        <w:rPr>
          <w:rFonts w:eastAsiaTheme="minorEastAsia"/>
          <w:noProof/>
          <w:lang w:eastAsia="nl-BE"/>
        </w:rPr>
      </w:pPr>
      <w:hyperlink w:anchor="_Toc405329977" w:history="1">
        <w:r w:rsidR="00A701FD" w:rsidRPr="00A701FD">
          <w:rPr>
            <w:rStyle w:val="Hyperlink"/>
            <w:rFonts w:ascii="Times New Roman" w:hAnsi="Times New Roman" w:cs="Times New Roman"/>
            <w:noProof/>
            <w:snapToGrid w:val="0"/>
            <w:w w:val="0"/>
          </w:rPr>
          <w:t>2.4.12.</w:t>
        </w:r>
        <w:r w:rsidR="00A701FD" w:rsidRPr="00A701FD">
          <w:rPr>
            <w:rFonts w:eastAsiaTheme="minorEastAsia"/>
            <w:noProof/>
            <w:lang w:eastAsia="nl-BE"/>
          </w:rPr>
          <w:tab/>
        </w:r>
        <w:r w:rsidR="00A701FD" w:rsidRPr="00A701FD">
          <w:rPr>
            <w:rStyle w:val="Hyperlink"/>
            <w:noProof/>
          </w:rPr>
          <w:t>Hybrids of quinolines and anti-HIV agents</w:t>
        </w:r>
        <w:r w:rsidR="00A701FD" w:rsidRPr="00A701FD">
          <w:rPr>
            <w:noProof/>
            <w:webHidden/>
          </w:rPr>
          <w:tab/>
        </w:r>
        <w:r w:rsidR="008659EE" w:rsidRPr="00A701FD">
          <w:rPr>
            <w:noProof/>
            <w:webHidden/>
          </w:rPr>
          <w:fldChar w:fldCharType="begin"/>
        </w:r>
        <w:r w:rsidR="00A701FD" w:rsidRPr="00A701FD">
          <w:rPr>
            <w:noProof/>
            <w:webHidden/>
          </w:rPr>
          <w:instrText xml:space="preserve"> PAGEREF _Toc405329977 \h </w:instrText>
        </w:r>
        <w:r w:rsidR="008659EE" w:rsidRPr="00A701FD">
          <w:rPr>
            <w:noProof/>
            <w:webHidden/>
          </w:rPr>
        </w:r>
        <w:r w:rsidR="008659EE" w:rsidRPr="00A701FD">
          <w:rPr>
            <w:noProof/>
            <w:webHidden/>
          </w:rPr>
          <w:fldChar w:fldCharType="separate"/>
        </w:r>
        <w:r w:rsidR="00446E3A">
          <w:rPr>
            <w:noProof/>
            <w:webHidden/>
          </w:rPr>
          <w:t>41</w:t>
        </w:r>
        <w:r w:rsidR="008659EE" w:rsidRPr="00A701FD">
          <w:rPr>
            <w:noProof/>
            <w:webHidden/>
          </w:rPr>
          <w:fldChar w:fldCharType="end"/>
        </w:r>
      </w:hyperlink>
    </w:p>
    <w:p w:rsidR="00A701FD" w:rsidRPr="00A701FD" w:rsidRDefault="00237A4F" w:rsidP="00A701FD">
      <w:pPr>
        <w:pStyle w:val="Inhopg1"/>
        <w:tabs>
          <w:tab w:val="left" w:pos="440"/>
        </w:tabs>
        <w:spacing w:line="360" w:lineRule="auto"/>
        <w:rPr>
          <w:rFonts w:eastAsiaTheme="minorEastAsia"/>
          <w:b w:val="0"/>
          <w:lang w:val="nl-BE" w:eastAsia="nl-BE"/>
        </w:rPr>
      </w:pPr>
      <w:hyperlink w:anchor="_Toc405329978" w:history="1">
        <w:r w:rsidR="00A701FD" w:rsidRPr="00A701FD">
          <w:rPr>
            <w:rStyle w:val="Hyperlink"/>
          </w:rPr>
          <w:t>3.</w:t>
        </w:r>
        <w:r w:rsidR="00A701FD" w:rsidRPr="00A701FD">
          <w:rPr>
            <w:rFonts w:eastAsiaTheme="minorEastAsia"/>
            <w:b w:val="0"/>
            <w:lang w:val="nl-BE" w:eastAsia="nl-BE"/>
          </w:rPr>
          <w:tab/>
        </w:r>
        <w:r w:rsidR="00A701FD" w:rsidRPr="00A701FD">
          <w:rPr>
            <w:rStyle w:val="Hyperlink"/>
          </w:rPr>
          <w:t>Conclusions</w:t>
        </w:r>
        <w:r w:rsidR="00A701FD" w:rsidRPr="00A701FD">
          <w:rPr>
            <w:webHidden/>
          </w:rPr>
          <w:tab/>
        </w:r>
        <w:r w:rsidR="008659EE" w:rsidRPr="00A701FD">
          <w:rPr>
            <w:webHidden/>
          </w:rPr>
          <w:fldChar w:fldCharType="begin"/>
        </w:r>
        <w:r w:rsidR="00A701FD" w:rsidRPr="00A701FD">
          <w:rPr>
            <w:webHidden/>
          </w:rPr>
          <w:instrText xml:space="preserve"> PAGEREF _Toc405329978 \h </w:instrText>
        </w:r>
        <w:r w:rsidR="008659EE" w:rsidRPr="00A701FD">
          <w:rPr>
            <w:webHidden/>
          </w:rPr>
        </w:r>
        <w:r w:rsidR="008659EE" w:rsidRPr="00A701FD">
          <w:rPr>
            <w:webHidden/>
          </w:rPr>
          <w:fldChar w:fldCharType="separate"/>
        </w:r>
        <w:r w:rsidR="00446E3A">
          <w:rPr>
            <w:webHidden/>
          </w:rPr>
          <w:t>42</w:t>
        </w:r>
        <w:r w:rsidR="008659EE" w:rsidRPr="00A701FD">
          <w:rPr>
            <w:webHidden/>
          </w:rPr>
          <w:fldChar w:fldCharType="end"/>
        </w:r>
      </w:hyperlink>
    </w:p>
    <w:p w:rsidR="00A701FD" w:rsidRPr="00A701FD" w:rsidRDefault="00237A4F" w:rsidP="00A701FD">
      <w:pPr>
        <w:pStyle w:val="Inhopg1"/>
        <w:spacing w:line="360" w:lineRule="auto"/>
        <w:rPr>
          <w:rFonts w:eastAsiaTheme="minorEastAsia"/>
          <w:b w:val="0"/>
          <w:lang w:val="nl-BE" w:eastAsia="nl-BE"/>
        </w:rPr>
      </w:pPr>
      <w:hyperlink w:anchor="_Toc405329979" w:history="1">
        <w:r w:rsidR="00A701FD" w:rsidRPr="00A701FD">
          <w:rPr>
            <w:rStyle w:val="Hyperlink"/>
          </w:rPr>
          <w:t>References</w:t>
        </w:r>
        <w:r w:rsidR="00A701FD" w:rsidRPr="00A701FD">
          <w:rPr>
            <w:webHidden/>
          </w:rPr>
          <w:tab/>
        </w:r>
        <w:r w:rsidR="008659EE" w:rsidRPr="00A701FD">
          <w:rPr>
            <w:webHidden/>
          </w:rPr>
          <w:fldChar w:fldCharType="begin"/>
        </w:r>
        <w:r w:rsidR="00A701FD" w:rsidRPr="00A701FD">
          <w:rPr>
            <w:webHidden/>
          </w:rPr>
          <w:instrText xml:space="preserve"> PAGEREF _Toc405329979 \h </w:instrText>
        </w:r>
        <w:r w:rsidR="008659EE" w:rsidRPr="00A701FD">
          <w:rPr>
            <w:webHidden/>
          </w:rPr>
        </w:r>
        <w:r w:rsidR="008659EE" w:rsidRPr="00A701FD">
          <w:rPr>
            <w:webHidden/>
          </w:rPr>
          <w:fldChar w:fldCharType="separate"/>
        </w:r>
        <w:r w:rsidR="00446E3A">
          <w:rPr>
            <w:webHidden/>
          </w:rPr>
          <w:t>43</w:t>
        </w:r>
        <w:r w:rsidR="008659EE" w:rsidRPr="00A701FD">
          <w:rPr>
            <w:webHidden/>
          </w:rPr>
          <w:fldChar w:fldCharType="end"/>
        </w:r>
      </w:hyperlink>
    </w:p>
    <w:p w:rsidR="00FD7102" w:rsidRDefault="008659EE" w:rsidP="00A701FD">
      <w:pPr>
        <w:pStyle w:val="Inhopg1"/>
        <w:spacing w:line="360" w:lineRule="auto"/>
      </w:pPr>
      <w:r w:rsidRPr="00A701FD">
        <w:fldChar w:fldCharType="end"/>
      </w:r>
    </w:p>
    <w:p w:rsidR="00A701FD" w:rsidRDefault="00A701FD">
      <w:pPr>
        <w:rPr>
          <w:b/>
          <w:lang w:val="en-US"/>
        </w:rPr>
      </w:pPr>
      <w:bookmarkStart w:id="0" w:name="_Toc405329950"/>
      <w:r>
        <w:br w:type="page"/>
      </w:r>
    </w:p>
    <w:p w:rsidR="00FF2AB2" w:rsidRPr="00FF2AB2" w:rsidRDefault="00FF2AB2" w:rsidP="00E42231">
      <w:pPr>
        <w:pStyle w:val="1"/>
      </w:pPr>
      <w:r w:rsidRPr="00FF2AB2">
        <w:lastRenderedPageBreak/>
        <w:t>Introduction</w:t>
      </w:r>
      <w:bookmarkEnd w:id="0"/>
    </w:p>
    <w:p w:rsidR="005406B1" w:rsidRDefault="0017766D" w:rsidP="006A4101">
      <w:pPr>
        <w:spacing w:line="360" w:lineRule="auto"/>
        <w:jc w:val="both"/>
        <w:rPr>
          <w:lang w:val="en-US"/>
        </w:rPr>
      </w:pPr>
      <w:r>
        <w:rPr>
          <w:lang w:val="en-US"/>
        </w:rPr>
        <w:t>Malaria is the most lethal human parasitic infection</w:t>
      </w:r>
      <w:r w:rsidR="00E42231">
        <w:rPr>
          <w:lang w:val="en-US"/>
        </w:rPr>
        <w:t>; i</w:t>
      </w:r>
      <w:r>
        <w:rPr>
          <w:lang w:val="en-US"/>
        </w:rPr>
        <w:t>n 2012 malaria was transmitted in 103 countries, with 3.4 billion people at risk of infection, resulting in an estimated 207 million malaria cases and 627.000 deaths.</w:t>
      </w:r>
      <w:hyperlink w:anchor="_ENREF_1" w:tooltip="WHO, 2013 #658" w:history="1">
        <w:r w:rsidR="008659EE">
          <w:rPr>
            <w:lang w:val="en-US"/>
          </w:rPr>
          <w:fldChar w:fldCharType="begin"/>
        </w:r>
        <w:r w:rsidR="00D909FE">
          <w:rPr>
            <w:lang w:val="en-US"/>
          </w:rPr>
          <w:instrText xml:space="preserve"> ADDIN EN.CITE &lt;EndNote&gt;&lt;Cite&gt;&lt;Author&gt;WHO&lt;/Author&gt;&lt;Year&gt;2013&lt;/Year&gt;&lt;RecNum&gt;658&lt;/RecNum&gt;&lt;record&gt;&lt;rec-number&gt;658&lt;/rec-number&gt;&lt;foreign-keys&gt;&lt;key app="EN" db-id="vtsr595riwa2phezzfjv5fzm25za9dzwrafp"&gt;658&lt;/key&gt;&lt;/foreign-keys&gt;&lt;ref-type name="Journal Article"&gt;17&lt;/ref-type&gt;&lt;contributors&gt;&lt;authors&gt;&lt;author&gt;WHO&lt;/author&gt;&lt;/authors&gt;&lt;/contributors&gt;&lt;titles&gt;&lt;secondary-title&gt;WHO malaria Report&lt;/secondary-title&gt;&lt;/titles&gt;&lt;dates&gt;&lt;year&gt;2013&lt;/year&gt;&lt;/dates&gt;&lt;urls&gt;&lt;/urls&gt;&lt;/record&gt;&lt;/Cite&gt;&lt;/EndNote&gt;</w:instrText>
        </w:r>
        <w:r w:rsidR="008659EE">
          <w:rPr>
            <w:lang w:val="en-US"/>
          </w:rPr>
          <w:fldChar w:fldCharType="separate"/>
        </w:r>
        <w:r w:rsidR="00FE1ABA" w:rsidRPr="0017766D">
          <w:rPr>
            <w:noProof/>
            <w:vertAlign w:val="superscript"/>
            <w:lang w:val="en-US"/>
          </w:rPr>
          <w:t>1</w:t>
        </w:r>
        <w:r w:rsidR="008659EE">
          <w:rPr>
            <w:lang w:val="en-US"/>
          </w:rPr>
          <w:fldChar w:fldCharType="end"/>
        </w:r>
      </w:hyperlink>
      <w:r>
        <w:rPr>
          <w:lang w:val="en-US"/>
        </w:rPr>
        <w:t xml:space="preserve"> About 80% of the estimated cases and 90% of the deaths occur in sub-Saharan Africa, mostly in children under the age of five, pregnant women or immun</w:t>
      </w:r>
      <w:r w:rsidR="00B649A1">
        <w:rPr>
          <w:lang w:val="en-US"/>
        </w:rPr>
        <w:t>o-</w:t>
      </w:r>
      <w:r>
        <w:rPr>
          <w:lang w:val="en-US"/>
        </w:rPr>
        <w:t>deficient people.</w:t>
      </w:r>
      <w:hyperlink w:anchor="_ENREF_2" w:tooltip="Brabin, 1983 #660" w:history="1">
        <w:r w:rsidR="008659EE">
          <w:rPr>
            <w:lang w:val="en-US"/>
          </w:rPr>
          <w:fldChar w:fldCharType="begin">
            <w:fldData xml:space="preserve">PEVuZE5vdGU+PENpdGU+PEF1dGhvcj5CcmFiaW48L0F1dGhvcj48WWVhcj4xOTgzPC9ZZWFyPjxS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</w:fldData>
          </w:fldChar>
        </w:r>
        <w:r w:rsidR="00D909FE">
          <w:rPr>
            <w:lang w:val="en-US"/>
          </w:rPr>
          <w:instrText xml:space="preserve"> ADDIN EN.CITE </w:instrText>
        </w:r>
        <w:r w:rsidR="00D909FE">
          <w:rPr>
            <w:lang w:val="en-US"/>
          </w:rPr>
          <w:fldChar w:fldCharType="begin">
            <w:fldData xml:space="preserve">PEVuZE5vdGU+PENpdGU+PEF1dGhvcj5CcmFiaW48L0F1dGhvcj48WWVhcj4xOTgzPC9ZZWFyPjxS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FE1ABA" w:rsidRPr="0029444D">
          <w:rPr>
            <w:noProof/>
            <w:vertAlign w:val="superscript"/>
            <w:lang w:val="en-US"/>
          </w:rPr>
          <w:t>2-4</w:t>
        </w:r>
        <w:r w:rsidR="008659EE">
          <w:rPr>
            <w:lang w:val="en-US"/>
          </w:rPr>
          <w:fldChar w:fldCharType="end"/>
        </w:r>
      </w:hyperlink>
      <w:r>
        <w:rPr>
          <w:lang w:val="en-US"/>
        </w:rPr>
        <w:t xml:space="preserve"> </w:t>
      </w:r>
      <w:r w:rsidR="00A63817">
        <w:rPr>
          <w:lang w:val="en-US"/>
        </w:rPr>
        <w:t xml:space="preserve">Malaria is a protozoan disease that is transmitted to humans by bites of female </w:t>
      </w:r>
      <w:r w:rsidR="00A63817" w:rsidRPr="00A63817">
        <w:rPr>
          <w:i/>
          <w:lang w:val="en-US"/>
        </w:rPr>
        <w:t>Anopheles</w:t>
      </w:r>
      <w:r w:rsidR="00A63817">
        <w:rPr>
          <w:lang w:val="en-US"/>
        </w:rPr>
        <w:t xml:space="preserve"> mosquitoes. There are five </w:t>
      </w:r>
      <w:r w:rsidR="00A63817" w:rsidRPr="00A63817">
        <w:rPr>
          <w:i/>
          <w:lang w:val="en-US"/>
        </w:rPr>
        <w:t>Plasmodium</w:t>
      </w:r>
      <w:r w:rsidR="00A63817">
        <w:rPr>
          <w:lang w:val="en-US"/>
        </w:rPr>
        <w:t xml:space="preserve"> parasite species that are capable of human infection: </w:t>
      </w:r>
      <w:r w:rsidR="00A63817" w:rsidRPr="00A63817">
        <w:rPr>
          <w:i/>
          <w:lang w:val="en-US"/>
        </w:rPr>
        <w:t>P. falciparum</w:t>
      </w:r>
      <w:r w:rsidR="00A63817">
        <w:rPr>
          <w:lang w:val="en-US"/>
        </w:rPr>
        <w:t xml:space="preserve">, </w:t>
      </w:r>
      <w:r w:rsidR="00A63817" w:rsidRPr="00A63817">
        <w:rPr>
          <w:i/>
          <w:lang w:val="en-US"/>
        </w:rPr>
        <w:t>P. vivax</w:t>
      </w:r>
      <w:r w:rsidR="00A63817">
        <w:rPr>
          <w:lang w:val="en-US"/>
        </w:rPr>
        <w:t xml:space="preserve">, </w:t>
      </w:r>
      <w:r w:rsidR="00A63817" w:rsidRPr="00A63817">
        <w:rPr>
          <w:i/>
          <w:lang w:val="en-US"/>
        </w:rPr>
        <w:t>P. malariae</w:t>
      </w:r>
      <w:r w:rsidR="00A63817">
        <w:rPr>
          <w:lang w:val="en-US"/>
        </w:rPr>
        <w:t xml:space="preserve">, </w:t>
      </w:r>
      <w:r w:rsidR="00A63817" w:rsidRPr="00A63817">
        <w:rPr>
          <w:i/>
          <w:lang w:val="en-US"/>
        </w:rPr>
        <w:t>P. ovale</w:t>
      </w:r>
      <w:r w:rsidR="00A63817">
        <w:rPr>
          <w:lang w:val="en-US"/>
        </w:rPr>
        <w:t xml:space="preserve"> and </w:t>
      </w:r>
      <w:r w:rsidR="00A63817" w:rsidRPr="00A63817">
        <w:rPr>
          <w:i/>
          <w:lang w:val="en-US"/>
        </w:rPr>
        <w:t>P. knowlesi</w:t>
      </w:r>
      <w:r w:rsidR="00A63817">
        <w:rPr>
          <w:lang w:val="en-US"/>
        </w:rPr>
        <w:t xml:space="preserve">. </w:t>
      </w:r>
      <w:r w:rsidR="006A6F47">
        <w:rPr>
          <w:lang w:val="en-US"/>
        </w:rPr>
        <w:t>The majority of</w:t>
      </w:r>
      <w:r w:rsidR="00CE4ACD">
        <w:rPr>
          <w:lang w:val="en-US"/>
        </w:rPr>
        <w:t xml:space="preserve"> malaria mortality in Africa occurs due to </w:t>
      </w:r>
      <w:r w:rsidR="00CE4ACD" w:rsidRPr="00CE4ACD">
        <w:rPr>
          <w:i/>
          <w:lang w:val="en-US"/>
        </w:rPr>
        <w:t>P. falciparum</w:t>
      </w:r>
      <w:r w:rsidR="00CE4ACD">
        <w:rPr>
          <w:lang w:val="en-US"/>
        </w:rPr>
        <w:t xml:space="preserve"> infection</w:t>
      </w:r>
      <w:r w:rsidR="006A6F47">
        <w:rPr>
          <w:lang w:val="en-US"/>
        </w:rPr>
        <w:t>s</w:t>
      </w:r>
      <w:r w:rsidR="00CE4ACD">
        <w:rPr>
          <w:lang w:val="en-US"/>
        </w:rPr>
        <w:t xml:space="preserve">, while considerable morbidity can be caused by </w:t>
      </w:r>
      <w:r w:rsidR="00CE4ACD" w:rsidRPr="00CE4ACD">
        <w:rPr>
          <w:i/>
          <w:lang w:val="en-US"/>
        </w:rPr>
        <w:t>P. vivax</w:t>
      </w:r>
      <w:r w:rsidR="00CE4ACD">
        <w:rPr>
          <w:lang w:val="en-US"/>
        </w:rPr>
        <w:t xml:space="preserve"> infection</w:t>
      </w:r>
      <w:r w:rsidR="006A6F47">
        <w:rPr>
          <w:lang w:val="en-US"/>
        </w:rPr>
        <w:t>s</w:t>
      </w:r>
      <w:r w:rsidR="00CE4ACD">
        <w:rPr>
          <w:lang w:val="en-US"/>
        </w:rPr>
        <w:t>, particularly in South America and Southeast Asia.</w:t>
      </w:r>
      <w:hyperlink w:anchor="_ENREF_5" w:tooltip="Baird, 2007 #663" w:history="1">
        <w:r w:rsidR="008659EE">
          <w:rPr>
            <w:lang w:val="en-US"/>
          </w:rPr>
          <w:fldChar w:fldCharType="begin"/>
        </w:r>
        <w:r w:rsidR="00D909FE">
          <w:rPr>
            <w:lang w:val="en-US"/>
          </w:rPr>
          <w:instrText xml:space="preserve"> ADDIN EN.CITE &lt;EndNote&gt;&lt;Cite&gt;&lt;Author&gt;Baird&lt;/Author&gt;&lt;Year&gt;2007&lt;/Year&gt;&lt;RecNum&gt;663&lt;/RecNum&gt;&lt;record&gt;&lt;rec-number&gt;663&lt;/rec-number&gt;&lt;foreign-keys&gt;&lt;key app="EN" db-id="vtsr595riwa2phezzfjv5fzm25za9dzwrafp"&gt;663&lt;/key&gt;&lt;/foreign-keys&gt;&lt;ref-type name="Journal Article"&gt;17&lt;/ref-type&gt;&lt;contributors&gt;&lt;authors&gt;&lt;author&gt;Baird, J. K.&lt;/author&gt;&lt;/authors&gt;&lt;/contributors&gt;&lt;auth-address&gt;Baird, JK&amp;#xD;ALERTAsia Fdn, Jalan Diponegoro No 69, Jakarta 10430, Indonesia&amp;#xD;ALERTAsia Fdn, Jalan Diponegoro No 69, Jakarta 10430, Indonesia&amp;#xD;ALERTAsia Fdn, Jakarta 10430, Indonesia&lt;/auth-address&gt;&lt;titles&gt;&lt;title&gt;Neglect of Plasmodium vivax malaria&lt;/title&gt;&lt;secondary-title&gt;Trends in Parasitology&lt;/secondary-title&gt;&lt;alt-title&gt;Trends Parasitol&lt;/alt-title&gt;&lt;/titles&gt;&lt;periodical&gt;&lt;full-title&gt;Trends in Parasitology&lt;/full-title&gt;&lt;abbr-1&gt;Trends Parasitol&lt;/abbr-1&gt;&lt;/periodical&gt;&lt;alt-periodical&gt;&lt;full-title&gt;Trends in Parasitology&lt;/full-title&gt;&lt;abbr-1&gt;Trends Parasitol&lt;/abbr-1&gt;&lt;/alt-periodical&gt;&lt;pages&gt;533-539&lt;/pages&gt;&lt;volume&gt;23&lt;/volume&gt;&lt;number&gt;11&lt;/number&gt;&lt;keywords&gt;&lt;keyword&gt;chloroquine-resistant strain&lt;/keyword&gt;&lt;keyword&gt;respiratory-distress-syndrome&lt;/keyword&gt;&lt;keyword&gt;benign tertian malaria&lt;/keyword&gt;&lt;keyword&gt;in-vitro&lt;/keyword&gt;&lt;keyword&gt;falciparum-malaria&lt;/keyword&gt;&lt;keyword&gt;primaquine&lt;/keyword&gt;&lt;keyword&gt;sensitivity&lt;/keyword&gt;&lt;keyword&gt;thailand&lt;/keyword&gt;&lt;keyword&gt;blood&lt;/keyword&gt;&lt;keyword&gt;efficacy&lt;/keyword&gt;&lt;/keywords&gt;&lt;dates&gt;&lt;year&gt;2007&lt;/year&gt;&lt;pub-dates&gt;&lt;date&gt;Nov&lt;/date&gt;&lt;/pub-dates&gt;&lt;/dates&gt;&lt;isbn&gt;1471-4922&lt;/isbn&gt;&lt;accession-num&gt;ISI:000251332400007&lt;/accession-num&gt;&lt;urls&gt;&lt;related-urls&gt;&lt;url&gt;&amp;lt;Go to ISI&amp;gt;://000251332400007&lt;/url&gt;&lt;/related-urls&gt;&lt;/urls&gt;&lt;electronic-resource-num&gt;Doi 10.1016/J.Pt.2007.08.011&lt;/electronic-resource-num&gt;&lt;language&gt;English&lt;/language&gt;&lt;/record&gt;&lt;/Cite&gt;&lt;/EndNote&gt;</w:instrText>
        </w:r>
        <w:r w:rsidR="008659EE">
          <w:rPr>
            <w:lang w:val="en-US"/>
          </w:rPr>
          <w:fldChar w:fldCharType="separate"/>
        </w:r>
        <w:r w:rsidR="00FE1ABA" w:rsidRPr="00CE4ACD">
          <w:rPr>
            <w:noProof/>
            <w:vertAlign w:val="superscript"/>
            <w:lang w:val="en-US"/>
          </w:rPr>
          <w:t>5</w:t>
        </w:r>
        <w:r w:rsidR="008659EE">
          <w:rPr>
            <w:lang w:val="en-US"/>
          </w:rPr>
          <w:fldChar w:fldCharType="end"/>
        </w:r>
      </w:hyperlink>
      <w:r w:rsidR="00CE4ACD">
        <w:rPr>
          <w:lang w:val="en-US"/>
        </w:rPr>
        <w:t xml:space="preserve"> Quinine </w:t>
      </w:r>
      <w:r w:rsidR="005406B1" w:rsidRPr="005406B1">
        <w:rPr>
          <w:b/>
          <w:lang w:val="en-US"/>
        </w:rPr>
        <w:t>1</w:t>
      </w:r>
      <w:r w:rsidR="005406B1">
        <w:rPr>
          <w:lang w:val="en-US"/>
        </w:rPr>
        <w:t xml:space="preserve"> </w:t>
      </w:r>
      <w:r w:rsidR="00CE4ACD">
        <w:rPr>
          <w:lang w:val="en-US"/>
        </w:rPr>
        <w:t xml:space="preserve">was the first effective treatment for malaria caused by </w:t>
      </w:r>
      <w:r w:rsidR="00CE4ACD" w:rsidRPr="004C2613">
        <w:rPr>
          <w:i/>
          <w:lang w:val="en-US"/>
        </w:rPr>
        <w:t>P. falciparum</w:t>
      </w:r>
      <w:r w:rsidR="00CE4ACD">
        <w:rPr>
          <w:lang w:val="en-US"/>
        </w:rPr>
        <w:t xml:space="preserve"> and remained the drug of choice until t</w:t>
      </w:r>
      <w:r w:rsidR="006A6F47">
        <w:rPr>
          <w:lang w:val="en-US"/>
        </w:rPr>
        <w:t>he late 1940s, when other drugs</w:t>
      </w:r>
      <w:r w:rsidR="00CE4ACD">
        <w:rPr>
          <w:lang w:val="en-US"/>
        </w:rPr>
        <w:t xml:space="preserve"> such as chloroquine</w:t>
      </w:r>
      <w:r w:rsidR="005406B1">
        <w:rPr>
          <w:lang w:val="en-US"/>
        </w:rPr>
        <w:t xml:space="preserve"> </w:t>
      </w:r>
      <w:r w:rsidR="005406B1" w:rsidRPr="005406B1">
        <w:rPr>
          <w:b/>
          <w:lang w:val="en-US"/>
        </w:rPr>
        <w:t>2</w:t>
      </w:r>
      <w:r w:rsidR="00CE4ACD">
        <w:rPr>
          <w:lang w:val="en-US"/>
        </w:rPr>
        <w:t xml:space="preserve"> and later on pyrimethamine</w:t>
      </w:r>
      <w:r w:rsidR="005406B1">
        <w:rPr>
          <w:lang w:val="en-US"/>
        </w:rPr>
        <w:t xml:space="preserve"> </w:t>
      </w:r>
      <w:r w:rsidR="005406B1" w:rsidRPr="005406B1">
        <w:rPr>
          <w:b/>
          <w:lang w:val="en-US"/>
        </w:rPr>
        <w:t>3</w:t>
      </w:r>
      <w:r w:rsidR="00CE4ACD">
        <w:rPr>
          <w:lang w:val="en-US"/>
        </w:rPr>
        <w:t>, artemisinin</w:t>
      </w:r>
      <w:r w:rsidR="005406B1">
        <w:rPr>
          <w:lang w:val="en-US"/>
        </w:rPr>
        <w:t xml:space="preserve"> </w:t>
      </w:r>
      <w:r w:rsidR="005406B1" w:rsidRPr="005406B1">
        <w:rPr>
          <w:b/>
          <w:lang w:val="en-US"/>
        </w:rPr>
        <w:t>4</w:t>
      </w:r>
      <w:r w:rsidR="00EF4311">
        <w:rPr>
          <w:lang w:val="en-US"/>
        </w:rPr>
        <w:t xml:space="preserve">, </w:t>
      </w:r>
      <w:r w:rsidR="005406B1">
        <w:rPr>
          <w:lang w:val="en-US"/>
        </w:rPr>
        <w:t xml:space="preserve">mefloquine </w:t>
      </w:r>
      <w:r w:rsidR="005406B1" w:rsidRPr="005406B1">
        <w:rPr>
          <w:b/>
          <w:lang w:val="en-US"/>
        </w:rPr>
        <w:t>5</w:t>
      </w:r>
      <w:r w:rsidR="00EF4311">
        <w:rPr>
          <w:lang w:val="en-US"/>
        </w:rPr>
        <w:t xml:space="preserve">, </w:t>
      </w:r>
      <w:r w:rsidR="00EF4311" w:rsidRPr="00EF4311">
        <w:rPr>
          <w:i/>
          <w:lang w:val="en-US"/>
        </w:rPr>
        <w:t>etc</w:t>
      </w:r>
      <w:r w:rsidR="00EF4311">
        <w:rPr>
          <w:lang w:val="en-US"/>
        </w:rPr>
        <w:t>.</w:t>
      </w:r>
      <w:r w:rsidR="00CE4ACD">
        <w:rPr>
          <w:lang w:val="en-US"/>
        </w:rPr>
        <w:t xml:space="preserve"> replaced it</w:t>
      </w:r>
      <w:r w:rsidR="00F36312">
        <w:rPr>
          <w:lang w:val="en-US"/>
        </w:rPr>
        <w:t xml:space="preserve"> (Figure 1)</w:t>
      </w:r>
      <w:r w:rsidR="00CE4ACD">
        <w:rPr>
          <w:lang w:val="en-US"/>
        </w:rPr>
        <w:t xml:space="preserve">. </w:t>
      </w:r>
      <w:r w:rsidR="00EF4311">
        <w:rPr>
          <w:lang w:val="en-US"/>
        </w:rPr>
        <w:t xml:space="preserve">Unfortunately, </w:t>
      </w:r>
      <w:r w:rsidR="006A4101">
        <w:rPr>
          <w:lang w:val="en-US"/>
        </w:rPr>
        <w:t xml:space="preserve">resistance of the </w:t>
      </w:r>
      <w:r w:rsidR="006A4101" w:rsidRPr="009D542F">
        <w:rPr>
          <w:i/>
          <w:lang w:val="en-US"/>
        </w:rPr>
        <w:t>Plasmodium</w:t>
      </w:r>
      <w:r w:rsidR="006A4101">
        <w:rPr>
          <w:lang w:val="en-US"/>
        </w:rPr>
        <w:t xml:space="preserve"> parasite against frequently used antimal</w:t>
      </w:r>
      <w:r w:rsidR="00C710B8">
        <w:rPr>
          <w:lang w:val="en-US"/>
        </w:rPr>
        <w:t>arial drugs such as chloroquine</w:t>
      </w:r>
      <w:r w:rsidR="004C2613">
        <w:rPr>
          <w:lang w:val="en-US"/>
        </w:rPr>
        <w:t xml:space="preserve"> </w:t>
      </w:r>
      <w:r w:rsidR="004C2613" w:rsidRPr="004C2613">
        <w:rPr>
          <w:b/>
          <w:lang w:val="en-US"/>
        </w:rPr>
        <w:t>2</w:t>
      </w:r>
      <w:r w:rsidR="006A4101">
        <w:rPr>
          <w:lang w:val="en-US"/>
        </w:rPr>
        <w:t xml:space="preserve"> and artemisinin</w:t>
      </w:r>
      <w:r w:rsidR="004C2613">
        <w:rPr>
          <w:lang w:val="en-US"/>
        </w:rPr>
        <w:t xml:space="preserve"> </w:t>
      </w:r>
      <w:r w:rsidR="004C2613" w:rsidRPr="004C2613">
        <w:rPr>
          <w:b/>
          <w:lang w:val="en-US"/>
        </w:rPr>
        <w:t>4</w:t>
      </w:r>
      <w:r w:rsidR="006A4101">
        <w:rPr>
          <w:lang w:val="en-US"/>
        </w:rPr>
        <w:t xml:space="preserve"> </w:t>
      </w:r>
      <w:r w:rsidR="00EF4311">
        <w:rPr>
          <w:lang w:val="en-US"/>
        </w:rPr>
        <w:t xml:space="preserve">is ever-increasing and </w:t>
      </w:r>
      <w:r w:rsidR="006A4101">
        <w:rPr>
          <w:lang w:val="en-US"/>
        </w:rPr>
        <w:t>urges scientists to find new approaches to treat and prevent malaria infections. Since there is currently no licensed malaria vaccine available to make people immune,</w:t>
      </w:r>
      <w:hyperlink w:anchor="_ENREF_1" w:tooltip="WHO, 2013 #658" w:history="1">
        <w:r w:rsidR="008659EE">
          <w:rPr>
            <w:lang w:val="en-US"/>
          </w:rPr>
          <w:fldChar w:fldCharType="begin"/>
        </w:r>
        <w:r w:rsidR="00D909FE">
          <w:rPr>
            <w:lang w:val="en-US"/>
          </w:rPr>
          <w:instrText xml:space="preserve"> ADDIN EN.CITE &lt;EndNote&gt;&lt;Cite&gt;&lt;Author&gt;WHO&lt;/Author&gt;&lt;Year&gt;2013&lt;/Year&gt;&lt;RecNum&gt;658&lt;/RecNum&gt;&lt;record&gt;&lt;rec-number&gt;658&lt;/rec-number&gt;&lt;foreign-keys&gt;&lt;key app="EN" db-id="vtsr595riwa2phezzfjv5fzm25za9dzwrafp"&gt;658&lt;/key&gt;&lt;/foreign-keys&gt;&lt;ref-type name="Journal Article"&gt;17&lt;/ref-type&gt;&lt;contributors&gt;&lt;authors&gt;&lt;author&gt;WHO&lt;/author&gt;&lt;/authors&gt;&lt;/contributors&gt;&lt;titles&gt;&lt;secondary-title&gt;WHO malaria Report&lt;/secondary-title&gt;&lt;/titles&gt;&lt;dates&gt;&lt;year&gt;2013&lt;/year&gt;&lt;/dates&gt;&lt;urls&gt;&lt;/urls&gt;&lt;/record&gt;&lt;/Cite&gt;&lt;/EndNote&gt;</w:instrText>
        </w:r>
        <w:r w:rsidR="008659EE">
          <w:rPr>
            <w:lang w:val="en-US"/>
          </w:rPr>
          <w:fldChar w:fldCharType="separate"/>
        </w:r>
        <w:r w:rsidR="00FE1ABA" w:rsidRPr="00F768D3">
          <w:rPr>
            <w:noProof/>
            <w:vertAlign w:val="superscript"/>
            <w:lang w:val="en-US"/>
          </w:rPr>
          <w:t>1</w:t>
        </w:r>
        <w:r w:rsidR="008659EE">
          <w:rPr>
            <w:lang w:val="en-US"/>
          </w:rPr>
          <w:fldChar w:fldCharType="end"/>
        </w:r>
      </w:hyperlink>
      <w:r w:rsidR="006A4101">
        <w:rPr>
          <w:lang w:val="en-US"/>
        </w:rPr>
        <w:t xml:space="preserve"> chemotherapy still offers the best solutions. Novel strategies in antimalarial treatment include the optimization of therapies with available drugs (</w:t>
      </w:r>
      <w:r w:rsidR="006A4101" w:rsidRPr="009D542F">
        <w:rPr>
          <w:i/>
          <w:lang w:val="en-US"/>
        </w:rPr>
        <w:t>e.g.</w:t>
      </w:r>
      <w:r w:rsidR="006A4101">
        <w:rPr>
          <w:lang w:val="en-US"/>
        </w:rPr>
        <w:t xml:space="preserve"> artemisinin combination therapy), repurposing of medicines, developing analogs of existing drugs and the evaluation and use of chemosensitizers (drug-resistance reversers).</w:t>
      </w:r>
      <w:hyperlink w:anchor="_ENREF_6" w:tooltip="Schlitzer, 2008 #655" w:history="1">
        <w:r w:rsidR="008659EE">
          <w:rPr>
            <w:lang w:val="en-US"/>
          </w:rPr>
          <w:fldChar w:fldCharType="begin">
            <w:fldData xml:space="preserve">PEVuZE5vdGU+PENpdGU+PEF1dGhvcj5TY2hsaXR6ZXI8L0F1dGhvcj48WWVhcj4yMDA4PC9ZZWFy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</w:fldData>
          </w:fldChar>
        </w:r>
        <w:r w:rsidR="00D909FE">
          <w:rPr>
            <w:lang w:val="en-US"/>
          </w:rPr>
          <w:instrText xml:space="preserve"> ADDIN EN.CITE </w:instrText>
        </w:r>
        <w:r w:rsidR="00D909FE">
          <w:rPr>
            <w:lang w:val="en-US"/>
          </w:rPr>
          <w:fldChar w:fldCharType="begin">
            <w:fldData xml:space="preserve">PEVuZE5vdGU+PENpdGU+PEF1dGhvcj5TY2hsaXR6ZXI8L0F1dGhvcj48WWVhcj4yMDA4PC9ZZWFy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FE1ABA" w:rsidRPr="00CE4ACD">
          <w:rPr>
            <w:noProof/>
            <w:vertAlign w:val="superscript"/>
            <w:lang w:val="en-US"/>
          </w:rPr>
          <w:t>6-10</w:t>
        </w:r>
        <w:r w:rsidR="008659EE">
          <w:rPr>
            <w:lang w:val="en-US"/>
          </w:rPr>
          <w:fldChar w:fldCharType="end"/>
        </w:r>
      </w:hyperlink>
    </w:p>
    <w:p w:rsidR="00F36312" w:rsidRDefault="006A6F47" w:rsidP="00F36312">
      <w:pPr>
        <w:keepNext/>
        <w:spacing w:line="360" w:lineRule="auto"/>
        <w:jc w:val="center"/>
      </w:pPr>
      <w:r>
        <w:object w:dxaOrig="7991" w:dyaOrig="50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77.35pt;height:240.65pt" o:ole="">
            <v:imagedata r:id="rId8" o:title=""/>
          </v:shape>
          <o:OLEObject Type="Embed" ProgID="ChemDraw.Document.6.0" ShapeID="_x0000_i1025" DrawAspect="Content" ObjectID="_1479116850" r:id="rId9"/>
        </w:object>
      </w:r>
    </w:p>
    <w:p w:rsidR="005406B1" w:rsidRPr="00F36312" w:rsidRDefault="00F36312" w:rsidP="00F36312">
      <w:pPr>
        <w:pStyle w:val="Bijschrift"/>
        <w:jc w:val="center"/>
        <w:rPr>
          <w:color w:val="auto"/>
          <w:lang w:val="en-US"/>
        </w:rPr>
      </w:pPr>
      <w:r w:rsidRPr="00F36312">
        <w:rPr>
          <w:color w:val="auto"/>
          <w:lang w:val="en-GB"/>
        </w:rPr>
        <w:t xml:space="preserve">Figure </w:t>
      </w:r>
      <w:r w:rsidR="008659EE" w:rsidRPr="00F36312">
        <w:rPr>
          <w:color w:val="auto"/>
        </w:rPr>
        <w:fldChar w:fldCharType="begin"/>
      </w:r>
      <w:r w:rsidRPr="00F36312">
        <w:rPr>
          <w:color w:val="auto"/>
          <w:lang w:val="en-GB"/>
        </w:rPr>
        <w:instrText xml:space="preserve"> SEQ Figure \* ARABIC </w:instrText>
      </w:r>
      <w:r w:rsidR="008659EE" w:rsidRPr="00F36312">
        <w:rPr>
          <w:color w:val="auto"/>
        </w:rPr>
        <w:fldChar w:fldCharType="separate"/>
      </w:r>
      <w:r w:rsidR="0007232E">
        <w:rPr>
          <w:noProof/>
          <w:color w:val="auto"/>
          <w:lang w:val="en-GB"/>
        </w:rPr>
        <w:t>1</w:t>
      </w:r>
      <w:r w:rsidR="008659EE" w:rsidRPr="00F36312">
        <w:rPr>
          <w:color w:val="auto"/>
        </w:rPr>
        <w:fldChar w:fldCharType="end"/>
      </w:r>
    </w:p>
    <w:p w:rsidR="006A4101" w:rsidRDefault="006A4101" w:rsidP="006A4101">
      <w:pPr>
        <w:spacing w:line="360" w:lineRule="auto"/>
        <w:jc w:val="both"/>
        <w:rPr>
          <w:lang w:val="en-US"/>
        </w:rPr>
      </w:pPr>
      <w:r>
        <w:rPr>
          <w:lang w:val="en-US"/>
        </w:rPr>
        <w:lastRenderedPageBreak/>
        <w:t xml:space="preserve">There is, however, another strategy that has gained much attention in the field of contemporary medicinal chemistry. It involves the </w:t>
      </w:r>
      <w:r w:rsidR="006A6F47">
        <w:rPr>
          <w:lang w:val="en-US"/>
        </w:rPr>
        <w:t>combination</w:t>
      </w:r>
      <w:r>
        <w:rPr>
          <w:lang w:val="en-US"/>
        </w:rPr>
        <w:t xml:space="preserve"> of two biologically active molecules (pharmacophores) into one single hybrid </w:t>
      </w:r>
      <w:r w:rsidR="006A6F47">
        <w:rPr>
          <w:lang w:val="en-US"/>
        </w:rPr>
        <w:t>entity</w:t>
      </w:r>
      <w:r>
        <w:rPr>
          <w:lang w:val="en-US"/>
        </w:rPr>
        <w:t xml:space="preserve"> with a dual mode of action. These novel hybrid molecules have the potential to enhance efficacy, improve safety, be cost-effective and reduce the propensity to elicit resistance relative to the parent drugs.</w:t>
      </w:r>
      <w:hyperlink w:anchor="_ENREF_11" w:tooltip="Walsh, 2009 #3" w:history="1">
        <w:r w:rsidR="008659EE">
          <w:rPr>
            <w:lang w:val="en-US"/>
          </w:rPr>
          <w:fldChar w:fldCharType="begin">
            <w:fldData xml:space="preserve">PEVuZE5vdGU+PENpdGU+PEF1dGhvcj5XYWxzaDwvQXV0aG9yPjxZZWFyPjIwMDk8L1llYXI+PFJl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==
</w:fldData>
          </w:fldChar>
        </w:r>
        <w:r w:rsidR="00D909FE">
          <w:rPr>
            <w:lang w:val="en-US"/>
          </w:rPr>
          <w:instrText xml:space="preserve"> ADDIN EN.CITE </w:instrText>
        </w:r>
        <w:r w:rsidR="00D909FE">
          <w:rPr>
            <w:lang w:val="en-US"/>
          </w:rPr>
          <w:fldChar w:fldCharType="begin">
            <w:fldData xml:space="preserve">PEVuZE5vdGU+PENpdGU+PEF1dGhvcj5XYWxzaDwvQXV0aG9yPjxZZWFyPjIwMDk8L1llYXI+PFJl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==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FE1ABA" w:rsidRPr="00CE4ACD">
          <w:rPr>
            <w:noProof/>
            <w:vertAlign w:val="superscript"/>
            <w:lang w:val="en-US"/>
          </w:rPr>
          <w:t>11-13</w:t>
        </w:r>
        <w:r w:rsidR="008659EE">
          <w:rPr>
            <w:lang w:val="en-US"/>
          </w:rPr>
          <w:fldChar w:fldCharType="end"/>
        </w:r>
      </w:hyperlink>
      <w:r>
        <w:rPr>
          <w:lang w:val="en-US"/>
        </w:rPr>
        <w:t xml:space="preserve"> Since</w:t>
      </w:r>
      <w:r w:rsidR="004C2613">
        <w:rPr>
          <w:lang w:val="en-US"/>
        </w:rPr>
        <w:t xml:space="preserve"> this</w:t>
      </w:r>
      <w:r>
        <w:rPr>
          <w:lang w:val="en-US"/>
        </w:rPr>
        <w:t xml:space="preserve"> </w:t>
      </w:r>
      <w:r w:rsidR="004C2613">
        <w:rPr>
          <w:lang w:val="en-US"/>
        </w:rPr>
        <w:t>“</w:t>
      </w:r>
      <w:r>
        <w:rPr>
          <w:lang w:val="en-US"/>
        </w:rPr>
        <w:t>molecular hybridization</w:t>
      </w:r>
      <w:r w:rsidR="006A6F47">
        <w:rPr>
          <w:lang w:val="en-US"/>
        </w:rPr>
        <w:t>” approach</w:t>
      </w:r>
      <w:r>
        <w:rPr>
          <w:lang w:val="en-US"/>
        </w:rPr>
        <w:t xml:space="preserve"> is a hot topic in drug development, and not the least in antiplasmodial research, many contributions on this topic </w:t>
      </w:r>
      <w:r w:rsidR="00E42231">
        <w:rPr>
          <w:lang w:val="en-US"/>
        </w:rPr>
        <w:t xml:space="preserve">have </w:t>
      </w:r>
      <w:r>
        <w:rPr>
          <w:lang w:val="en-US"/>
        </w:rPr>
        <w:t>appeared in the recent literature.</w:t>
      </w:r>
    </w:p>
    <w:p w:rsidR="00FF2AB2" w:rsidRDefault="00244E67" w:rsidP="006A4101">
      <w:pPr>
        <w:spacing w:line="360" w:lineRule="auto"/>
        <w:jc w:val="both"/>
        <w:rPr>
          <w:lang w:val="en-US"/>
        </w:rPr>
      </w:pPr>
      <w:r>
        <w:rPr>
          <w:lang w:val="en-US"/>
        </w:rPr>
        <w:t>A few</w:t>
      </w:r>
      <w:r w:rsidR="006A4101">
        <w:rPr>
          <w:lang w:val="en-US"/>
        </w:rPr>
        <w:t xml:space="preserve"> general reviews </w:t>
      </w:r>
      <w:r w:rsidR="006A6F47">
        <w:rPr>
          <w:lang w:val="en-US"/>
        </w:rPr>
        <w:t>dealing with</w:t>
      </w:r>
      <w:r w:rsidR="006A4101">
        <w:rPr>
          <w:lang w:val="en-US"/>
        </w:rPr>
        <w:t xml:space="preserve"> antimalarial hybrid drug</w:t>
      </w:r>
      <w:r w:rsidR="006A6F47">
        <w:rPr>
          <w:lang w:val="en-US"/>
        </w:rPr>
        <w:t xml:space="preserve"> </w:t>
      </w:r>
      <w:r w:rsidR="006A4101">
        <w:rPr>
          <w:lang w:val="en-US"/>
        </w:rPr>
        <w:t>s</w:t>
      </w:r>
      <w:r w:rsidR="006A6F47">
        <w:rPr>
          <w:lang w:val="en-US"/>
        </w:rPr>
        <w:t>ynthesis</w:t>
      </w:r>
      <w:r w:rsidR="006A4101">
        <w:rPr>
          <w:lang w:val="en-US"/>
        </w:rPr>
        <w:t xml:space="preserve"> have been published,</w:t>
      </w:r>
      <w:hyperlink w:anchor="_ENREF_11" w:tooltip="Walsh, 2009 #3" w:history="1">
        <w:r w:rsidR="008659EE">
          <w:rPr>
            <w:lang w:val="en-US"/>
          </w:rPr>
          <w:fldChar w:fldCharType="begin">
            <w:fldData xml:space="preserve">PEVuZE5vdGU+PENpdGU+PEF1dGhvcj5Lb3V6bmV0c292PC9BdXRob3I+PFllYXI+MjAwOTwvWWVh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</w:fldData>
          </w:fldChar>
        </w:r>
        <w:r w:rsidR="00D909FE">
          <w:rPr>
            <w:lang w:val="en-US"/>
          </w:rPr>
          <w:instrText xml:space="preserve"> ADDIN EN.CITE </w:instrText>
        </w:r>
        <w:r w:rsidR="00D909FE">
          <w:rPr>
            <w:lang w:val="en-US"/>
          </w:rPr>
          <w:fldChar w:fldCharType="begin">
            <w:fldData xml:space="preserve">PEVuZE5vdGU+PENpdGU+PEF1dGhvcj5Lb3V6bmV0c292PC9BdXRob3I+PFllYXI+MjAwOTwvWWVh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FE1ABA" w:rsidRPr="00CE4ACD">
          <w:rPr>
            <w:noProof/>
            <w:vertAlign w:val="superscript"/>
            <w:lang w:val="en-US"/>
          </w:rPr>
          <w:t>11-15</w:t>
        </w:r>
        <w:r w:rsidR="008659EE">
          <w:rPr>
            <w:lang w:val="en-US"/>
          </w:rPr>
          <w:fldChar w:fldCharType="end"/>
        </w:r>
      </w:hyperlink>
      <w:hyperlink w:anchor="_ENREF_1" w:tooltip="Meunier, 2012 #149" w:history="1"/>
      <w:r w:rsidR="006A4101">
        <w:rPr>
          <w:lang w:val="en-US"/>
        </w:rPr>
        <w:t xml:space="preserve"> but in this </w:t>
      </w:r>
      <w:r w:rsidR="00D916DB">
        <w:rPr>
          <w:lang w:val="en-US"/>
        </w:rPr>
        <w:t>review</w:t>
      </w:r>
      <w:r w:rsidR="006A4101">
        <w:rPr>
          <w:lang w:val="en-US"/>
        </w:rPr>
        <w:t>, a specific literature</w:t>
      </w:r>
      <w:r w:rsidR="006A4101" w:rsidRPr="00563CBE">
        <w:rPr>
          <w:lang w:val="en-US"/>
        </w:rPr>
        <w:t xml:space="preserve"> overview of </w:t>
      </w:r>
      <w:r w:rsidR="006A4101">
        <w:rPr>
          <w:lang w:val="en-US"/>
        </w:rPr>
        <w:t>antimalarial hybrid molecules containing a qu</w:t>
      </w:r>
      <w:r w:rsidR="006A6F47">
        <w:rPr>
          <w:lang w:val="en-US"/>
        </w:rPr>
        <w:t xml:space="preserve">inoline core will be presented, </w:t>
      </w:r>
      <w:r w:rsidR="006A4101">
        <w:rPr>
          <w:lang w:val="en-US"/>
        </w:rPr>
        <w:t>covering publication</w:t>
      </w:r>
      <w:r w:rsidR="006A6F47">
        <w:rPr>
          <w:lang w:val="en-US"/>
        </w:rPr>
        <w:t>s</w:t>
      </w:r>
      <w:r w:rsidR="006A4101">
        <w:rPr>
          <w:lang w:val="en-US"/>
        </w:rPr>
        <w:t xml:space="preserve"> between 2009 and 2014.</w:t>
      </w:r>
      <w:r w:rsidR="006A4101" w:rsidRPr="00563CBE">
        <w:rPr>
          <w:lang w:val="en-US"/>
        </w:rPr>
        <w:t xml:space="preserve"> </w:t>
      </w:r>
    </w:p>
    <w:p w:rsidR="008E312F" w:rsidRDefault="008E312F" w:rsidP="006A4101">
      <w:pPr>
        <w:spacing w:line="360" w:lineRule="auto"/>
        <w:jc w:val="both"/>
        <w:rPr>
          <w:lang w:val="en-US"/>
        </w:rPr>
      </w:pPr>
    </w:p>
    <w:p w:rsidR="00FF2AB2" w:rsidRPr="00FF2AB2" w:rsidRDefault="00FF2AB2" w:rsidP="00E42231">
      <w:pPr>
        <w:pStyle w:val="1"/>
      </w:pPr>
      <w:bookmarkStart w:id="1" w:name="_Toc405329951"/>
      <w:r w:rsidRPr="00FF2AB2">
        <w:t>Classes of quinoline-containing antimalarial hybrids</w:t>
      </w:r>
      <w:bookmarkEnd w:id="1"/>
    </w:p>
    <w:p w:rsidR="006A4101" w:rsidRDefault="006A4101" w:rsidP="006A4101">
      <w:pPr>
        <w:spacing w:line="360" w:lineRule="auto"/>
        <w:jc w:val="both"/>
        <w:rPr>
          <w:lang w:val="en-US"/>
        </w:rPr>
      </w:pPr>
      <w:r>
        <w:rPr>
          <w:lang w:val="en-US"/>
        </w:rPr>
        <w:t>Quinoline-</w:t>
      </w:r>
      <w:r w:rsidR="006A6F47">
        <w:rPr>
          <w:lang w:val="en-US"/>
        </w:rPr>
        <w:t>based</w:t>
      </w:r>
      <w:r>
        <w:rPr>
          <w:lang w:val="en-US"/>
        </w:rPr>
        <w:t xml:space="preserve"> antimalarial hybrids can be categorized into four major classes. The first class contains quinolines which are connected to another well-known antimalarial drug, </w:t>
      </w:r>
      <w:r w:rsidR="006A6F47" w:rsidRPr="006A6F47">
        <w:rPr>
          <w:i/>
          <w:lang w:val="en-US"/>
        </w:rPr>
        <w:t>i.e.</w:t>
      </w:r>
      <w:r w:rsidR="006A6F47">
        <w:rPr>
          <w:lang w:val="en-US"/>
        </w:rPr>
        <w:t xml:space="preserve"> </w:t>
      </w:r>
      <w:r>
        <w:rPr>
          <w:lang w:val="en-US"/>
        </w:rPr>
        <w:t xml:space="preserve">artemisinin or one of its derivatives. A second class involves the </w:t>
      </w:r>
      <w:r w:rsidR="006A6F47">
        <w:rPr>
          <w:lang w:val="en-US"/>
        </w:rPr>
        <w:t>coupling</w:t>
      </w:r>
      <w:r>
        <w:rPr>
          <w:lang w:val="en-US"/>
        </w:rPr>
        <w:t xml:space="preserve"> of quinoline with a synthetic peroxide. Thirdly, quinolines can be linked to synthetic reversal agents (chemosensitizers) and lastly, the fourth class of quinoline hybrids consists of quinolines that are connected to new biologically active motifs.</w:t>
      </w:r>
    </w:p>
    <w:p w:rsidR="006A4101" w:rsidRPr="00E42231" w:rsidRDefault="006A4101" w:rsidP="00E42231">
      <w:pPr>
        <w:pStyle w:val="11"/>
      </w:pPr>
      <w:bookmarkStart w:id="2" w:name="_Toc391966941"/>
      <w:bookmarkStart w:id="3" w:name="_Toc405329952"/>
      <w:r w:rsidRPr="00E42231">
        <w:t>Hybrids of quinoline and artemisinin (or derivatives)</w:t>
      </w:r>
      <w:bookmarkEnd w:id="2"/>
      <w:bookmarkEnd w:id="3"/>
      <w:r w:rsidRPr="00E42231">
        <w:t xml:space="preserve"> </w:t>
      </w:r>
    </w:p>
    <w:p w:rsidR="006A4101" w:rsidRDefault="006A4101" w:rsidP="006A4101">
      <w:pPr>
        <w:spacing w:line="360" w:lineRule="auto"/>
        <w:jc w:val="both"/>
        <w:rPr>
          <w:lang w:val="en-US"/>
        </w:rPr>
      </w:pPr>
      <w:r>
        <w:rPr>
          <w:lang w:val="en-US"/>
        </w:rPr>
        <w:t>One of the first antimalarial quinoline-artemisinin hybrids has been described by Walsh in 2007</w:t>
      </w:r>
      <w:r w:rsidR="00373547">
        <w:rPr>
          <w:lang w:val="en-US"/>
        </w:rPr>
        <w:t>,</w:t>
      </w:r>
      <w:r>
        <w:rPr>
          <w:lang w:val="en-US"/>
        </w:rPr>
        <w:t xml:space="preserve"> and it was one of the simplest in terms of known individual drugs. Dihydroartemisinin (DHA) was coupled directly to the carboxylic acid derivative of quinine </w:t>
      </w:r>
      <w:r w:rsidRPr="00B15692">
        <w:rPr>
          <w:i/>
          <w:lang w:val="en-US"/>
        </w:rPr>
        <w:t>via</w:t>
      </w:r>
      <w:r>
        <w:rPr>
          <w:lang w:val="en-US"/>
        </w:rPr>
        <w:t xml:space="preserve"> an ester linkage, affording hybrid </w:t>
      </w:r>
      <w:r w:rsidR="007E15F6">
        <w:rPr>
          <w:b/>
          <w:lang w:val="en-US"/>
        </w:rPr>
        <w:t>6</w:t>
      </w:r>
      <w:r w:rsidR="00F36312">
        <w:rPr>
          <w:b/>
          <w:lang w:val="en-US"/>
        </w:rPr>
        <w:t xml:space="preserve"> </w:t>
      </w:r>
      <w:r w:rsidR="00F36312">
        <w:rPr>
          <w:lang w:val="en-US"/>
        </w:rPr>
        <w:t>(Figure 2)</w:t>
      </w:r>
      <w:r w:rsidRPr="00B15692">
        <w:rPr>
          <w:lang w:val="en-US"/>
        </w:rPr>
        <w:t>.</w:t>
      </w:r>
      <w:r>
        <w:rPr>
          <w:lang w:val="en-US"/>
        </w:rPr>
        <w:t xml:space="preserve"> Th</w:t>
      </w:r>
      <w:r w:rsidR="00373547">
        <w:rPr>
          <w:lang w:val="en-US"/>
        </w:rPr>
        <w:t>is</w:t>
      </w:r>
      <w:r>
        <w:rPr>
          <w:lang w:val="en-US"/>
        </w:rPr>
        <w:t xml:space="preserve"> hybrid had superior activity against chloroquine-sensitive (CQS) and chloroquine-resistant (CQR) strains of </w:t>
      </w:r>
      <w:r w:rsidRPr="00772103">
        <w:rPr>
          <w:i/>
          <w:lang w:val="en-US"/>
        </w:rPr>
        <w:t>P. falciparum</w:t>
      </w:r>
      <w:r>
        <w:rPr>
          <w:lang w:val="en-US"/>
        </w:rPr>
        <w:t xml:space="preserve"> compared to quinine or artemisinin alone and compared to a 1:1 mixture of the two.</w:t>
      </w:r>
      <w:hyperlink w:anchor="_ENREF_16" w:tooltip="Walsh, 2007 #102" w:history="1">
        <w:r w:rsidR="008659EE">
          <w:rPr>
            <w:lang w:val="en-US"/>
          </w:rPr>
          <w:fldChar w:fldCharType="begin"/>
        </w:r>
        <w:r w:rsidR="00D909FE">
          <w:rPr>
            <w:lang w:val="en-US"/>
          </w:rPr>
          <w:instrText xml:space="preserve"> ADDIN EN.CITE &lt;EndNote&gt;&lt;Cite&gt;&lt;Author&gt;Walsh&lt;/Author&gt;&lt;Year&gt;2007&lt;/Year&gt;&lt;RecNum&gt;102&lt;/RecNum&gt;&lt;record&gt;&lt;rec-number&gt;102&lt;/rec-number&gt;&lt;foreign-keys&gt;&lt;key app="EN" db-id="vtsr595riwa2phezzfjv5fzm25za9dzwrafp"&gt;102&lt;/key&gt;&lt;/foreign-keys&gt;&lt;ref-type name="Journal Article"&gt;17&lt;/ref-type&gt;&lt;contributors&gt;&lt;authors&gt;&lt;author&gt;Walsh, J. J.&lt;/author&gt;&lt;author&gt;Coughlana, D.&lt;/author&gt;&lt;author&gt;Heneghan, N.&lt;/author&gt;&lt;author&gt;Gaynor, C.&lt;/author&gt;&lt;author&gt;Bell, A.&lt;/author&gt;&lt;/authors&gt;&lt;/contributors&gt;&lt;auth-address&gt;Walsh, JJ&amp;#xD;Univ Dublin Trinity Coll, Sch Pharm &amp;amp; Pharmaceut Sci, Dublin 2, Ireland&amp;#xD;Univ Dublin Trinity Coll, Sch Pharm &amp;amp; Pharmaceut Sci, Dublin 2, Ireland&amp;#xD;Univ Dublin Trinity Coll, Sch Pharm &amp;amp; Pharmaceut Sci, Dublin 2, Ireland&amp;#xD;Univ Dublin Trinity Coll, Moyne Inst Prevent Med, Dept Microbiol, Dublin 2, Ireland&lt;/auth-address&gt;&lt;titles&gt;&lt;title&gt;A novel artemisinin-quinine hybrid with potent antimalarial activity&lt;/title&gt;&lt;secondary-title&gt;Bioorganic &amp;amp; Medicinal Chemistry Letters&lt;/secondary-title&gt;&lt;alt-title&gt;Bioorg Med Chem Lett&lt;/alt-title&gt;&lt;/titles&gt;&lt;periodical&gt;&lt;full-title&gt;Bioorganic &amp;amp; Medicinal Chemistry Letters&lt;/full-title&gt;&lt;abbr-1&gt;Bioorg. Med. Chem. Lett.&lt;/abbr-1&gt;&lt;/periodical&gt;&lt;pages&gt;3599-3602&lt;/pages&gt;&lt;volume&gt;17&lt;/volume&gt;&lt;number&gt;13&lt;/number&gt;&lt;keywords&gt;&lt;keyword&gt;uncomplicated falciparum-malaria&lt;/keyword&gt;&lt;keyword&gt;plasmodium-falciparum&lt;/keyword&gt;&lt;keyword&gt;resistance&lt;/keyword&gt;&lt;keyword&gt;molecules&lt;/keyword&gt;&lt;keyword&gt;chemistry&lt;/keyword&gt;&lt;keyword&gt;biology&lt;/keyword&gt;&lt;keyword&gt;target&lt;/keyword&gt;&lt;/keywords&gt;&lt;dates&gt;&lt;year&gt;2007&lt;/year&gt;&lt;pub-dates&gt;&lt;date&gt;Jul 1&lt;/date&gt;&lt;/pub-dates&gt;&lt;/dates&gt;&lt;isbn&gt;0960-894X&lt;/isbn&gt;&lt;accession-num&gt;ISI:000247864100013&lt;/accession-num&gt;&lt;urls&gt;&lt;related-urls&gt;&lt;url&gt;&amp;lt;Go to ISI&amp;gt;://000247864100013&lt;/url&gt;&lt;/related-urls&gt;&lt;/urls&gt;&lt;electronic-resource-num&gt;DOI 10.1016/j.bmcl.2007.04.054&lt;/electronic-resource-num&gt;&lt;language&gt;English&lt;/language&gt;&lt;/record&gt;&lt;/Cite&gt;&lt;/EndNote&gt;</w:instrText>
        </w:r>
        <w:r w:rsidR="008659EE">
          <w:rPr>
            <w:lang w:val="en-US"/>
          </w:rPr>
          <w:fldChar w:fldCharType="separate"/>
        </w:r>
        <w:r w:rsidR="00FE1ABA" w:rsidRPr="00CE4ACD">
          <w:rPr>
            <w:noProof/>
            <w:vertAlign w:val="superscript"/>
            <w:lang w:val="en-US"/>
          </w:rPr>
          <w:t>16</w:t>
        </w:r>
        <w:r w:rsidR="008659EE">
          <w:rPr>
            <w:lang w:val="en-US"/>
          </w:rPr>
          <w:fldChar w:fldCharType="end"/>
        </w:r>
      </w:hyperlink>
      <w:r>
        <w:rPr>
          <w:lang w:val="en-US"/>
        </w:rPr>
        <w:t xml:space="preserve"> This excellent activity suggested a palpable benefit from covalently binding these two molecules. </w:t>
      </w:r>
    </w:p>
    <w:p w:rsidR="006A4101" w:rsidRPr="00B20846" w:rsidRDefault="006A4101" w:rsidP="006A4101">
      <w:pPr>
        <w:spacing w:line="360" w:lineRule="auto"/>
        <w:jc w:val="both"/>
        <w:rPr>
          <w:lang w:val="en-US"/>
        </w:rPr>
      </w:pPr>
      <w:r>
        <w:rPr>
          <w:lang w:val="en-US"/>
        </w:rPr>
        <w:t xml:space="preserve">Prompted by these results, Lombard </w:t>
      </w:r>
      <w:r w:rsidRPr="0097765E">
        <w:rPr>
          <w:i/>
          <w:lang w:val="en-US"/>
        </w:rPr>
        <w:t>et al.</w:t>
      </w:r>
      <w:r>
        <w:rPr>
          <w:i/>
          <w:lang w:val="en-US"/>
        </w:rPr>
        <w:t xml:space="preserve"> </w:t>
      </w:r>
      <w:r>
        <w:rPr>
          <w:lang w:val="en-US"/>
        </w:rPr>
        <w:t>combined 1-bromo-2-(10β-dihydroartemisinoxy)ethane with 7-chloro-4-aminoquinolines through different diamino linkers</w:t>
      </w:r>
      <w:r w:rsidR="00373547">
        <w:rPr>
          <w:lang w:val="en-US"/>
        </w:rPr>
        <w:t>,</w:t>
      </w:r>
      <w:r>
        <w:rPr>
          <w:lang w:val="en-US"/>
        </w:rPr>
        <w:t xml:space="preserve"> resulting in hybrids </w:t>
      </w:r>
      <w:r w:rsidR="007E15F6">
        <w:rPr>
          <w:b/>
          <w:lang w:val="en-US"/>
        </w:rPr>
        <w:t>7</w:t>
      </w:r>
      <w:r w:rsidR="00F36312">
        <w:rPr>
          <w:b/>
          <w:lang w:val="en-US"/>
        </w:rPr>
        <w:t xml:space="preserve"> </w:t>
      </w:r>
      <w:r w:rsidR="00F36312">
        <w:rPr>
          <w:lang w:val="en-US"/>
        </w:rPr>
        <w:t>(Figure 2)</w:t>
      </w:r>
      <w:r>
        <w:rPr>
          <w:lang w:val="en-US"/>
        </w:rPr>
        <w:t xml:space="preserve">. All these compounds (except two) displayed a higher or comparable </w:t>
      </w:r>
      <w:r w:rsidRPr="009653B3">
        <w:rPr>
          <w:i/>
          <w:lang w:val="en-US"/>
        </w:rPr>
        <w:t>in vitro</w:t>
      </w:r>
      <w:r>
        <w:rPr>
          <w:lang w:val="en-US"/>
        </w:rPr>
        <w:t xml:space="preserve"> potency than chloroquine</w:t>
      </w:r>
      <w:r>
        <w:rPr>
          <w:i/>
          <w:lang w:val="en-US"/>
        </w:rPr>
        <w:t>.</w:t>
      </w:r>
      <w:r w:rsidR="008659EE">
        <w:rPr>
          <w:i/>
          <w:lang w:val="en-US"/>
        </w:rPr>
        <w:fldChar w:fldCharType="begin">
          <w:fldData xml:space="preserve">PEVuZE5vdGU+PENpdGU+PEF1dGhvcj5Mb21iYXJkPC9BdXRob3I+PFllYXI+MjAxMTwvWWVhcj48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</w:fldData>
        </w:fldChar>
      </w:r>
      <w:r w:rsidR="00D909FE">
        <w:rPr>
          <w:i/>
          <w:lang w:val="en-US"/>
        </w:rPr>
        <w:instrText xml:space="preserve"> ADDIN EN.CITE </w:instrText>
      </w:r>
      <w:r w:rsidR="00D909FE">
        <w:rPr>
          <w:i/>
          <w:lang w:val="en-US"/>
        </w:rPr>
        <w:fldChar w:fldCharType="begin">
          <w:fldData xml:space="preserve">PEVuZE5vdGU+PENpdGU+PEF1dGhvcj5Mb21iYXJkPC9BdXRob3I+PFllYXI+MjAxMTwvWWVhcj48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</w:fldData>
        </w:fldChar>
      </w:r>
      <w:r w:rsidR="00D909FE">
        <w:rPr>
          <w:i/>
          <w:lang w:val="en-US"/>
        </w:rPr>
        <w:instrText xml:space="preserve"> ADDIN EN.CITE.DATA </w:instrText>
      </w:r>
      <w:r w:rsidR="00D909FE">
        <w:rPr>
          <w:i/>
          <w:lang w:val="en-US"/>
        </w:rPr>
      </w:r>
      <w:r w:rsidR="00D909FE">
        <w:rPr>
          <w:i/>
          <w:lang w:val="en-US"/>
        </w:rPr>
        <w:fldChar w:fldCharType="end"/>
      </w:r>
      <w:r w:rsidR="008659EE">
        <w:rPr>
          <w:i/>
          <w:lang w:val="en-US"/>
        </w:rPr>
      </w:r>
      <w:r w:rsidR="008659EE">
        <w:rPr>
          <w:i/>
          <w:lang w:val="en-US"/>
        </w:rPr>
        <w:fldChar w:fldCharType="separate"/>
      </w:r>
      <w:r w:rsidR="00344FC8" w:rsidRPr="00344FC8">
        <w:rPr>
          <w:i/>
          <w:noProof/>
          <w:vertAlign w:val="superscript"/>
          <w:lang w:val="en-US"/>
        </w:rPr>
        <w:t>17-18</w:t>
      </w:r>
      <w:r w:rsidR="008659EE">
        <w:rPr>
          <w:i/>
          <w:lang w:val="en-US"/>
        </w:rPr>
        <w:fldChar w:fldCharType="end"/>
      </w:r>
      <w:r>
        <w:rPr>
          <w:lang w:val="en-US"/>
        </w:rPr>
        <w:t xml:space="preserve"> The most potent hybrids exhibited similar </w:t>
      </w:r>
      <w:r w:rsidRPr="005A7E8C">
        <w:rPr>
          <w:i/>
          <w:lang w:val="en-US"/>
        </w:rPr>
        <w:t>in vivo</w:t>
      </w:r>
      <w:r>
        <w:rPr>
          <w:lang w:val="en-US"/>
        </w:rPr>
        <w:t xml:space="preserve"> activities to chloroquine (20 nM) against the CQ</w:t>
      </w:r>
      <w:r w:rsidR="00373547">
        <w:rPr>
          <w:lang w:val="en-US"/>
        </w:rPr>
        <w:t>-</w:t>
      </w:r>
      <w:r>
        <w:rPr>
          <w:lang w:val="en-US"/>
        </w:rPr>
        <w:t xml:space="preserve">susceptible strain of </w:t>
      </w:r>
      <w:r w:rsidRPr="00FA0F32">
        <w:rPr>
          <w:i/>
          <w:lang w:val="en-US"/>
        </w:rPr>
        <w:t>P. falciparum</w:t>
      </w:r>
      <w:r>
        <w:rPr>
          <w:lang w:val="en-US"/>
        </w:rPr>
        <w:t xml:space="preserve"> and were superior against the resistant strain (20 </w:t>
      </w:r>
      <w:r>
        <w:rPr>
          <w:lang w:val="en-US"/>
        </w:rPr>
        <w:lastRenderedPageBreak/>
        <w:t>vs 160 nM).</w:t>
      </w:r>
      <w:hyperlink w:anchor="_ENREF_19" w:tooltip="Lombard, 2013 #5" w:history="1">
        <w:r w:rsidR="008659EE">
          <w:rPr>
            <w:lang w:val="en-US"/>
          </w:rPr>
          <w:fldChar w:fldCharType="begin"/>
        </w:r>
        <w:r w:rsidR="00D909FE">
          <w:rPr>
            <w:lang w:val="en-US"/>
          </w:rPr>
          <w:instrText xml:space="preserve"> ADDIN EN.CITE &lt;EndNote&gt;&lt;Cite&gt;&lt;Author&gt;Lombard&lt;/Author&gt;&lt;Year&gt;2013&lt;/Year&gt;&lt;RecNum&gt;5&lt;/RecNum&gt;&lt;record&gt;&lt;rec-number&gt;5&lt;/rec-number&gt;&lt;foreign-keys&gt;&lt;key app="EN" db-id="vtsr595riwa2phezzfjv5fzm25za9dzwrafp"&gt;5&lt;/key&gt;&lt;/foreign-keys&gt;&lt;ref-type name="Journal Article"&gt;17&lt;/ref-type&gt;&lt;contributors&gt;&lt;authors&gt;&lt;author&gt;Lombard, M. C.&lt;/author&gt;&lt;author&gt;N&amp;apos;Da, D. D.&lt;/author&gt;&lt;author&gt;Ba, C. T. V.&lt;/author&gt;&lt;author&gt;Wein, S.&lt;/author&gt;&lt;author&gt;Norman, J.&lt;/author&gt;&lt;author&gt;Wiesner, L.&lt;/author&gt;&lt;author&gt;Vial, H.&lt;/author&gt;&lt;/authors&gt;&lt;/contributors&gt;&lt;auth-address&gt;N&amp;apos;Da, DD&amp;#xD;North West Univ, ZA-2531 Potchefstroom, South Africa&amp;#xD;North West Univ, ZA-2531 Potchefstroom, South Africa&amp;#xD;North West Univ, ZA-2531 Potchefstroom, South Africa&amp;#xD;Univ Montpellier 2, Ctr Natl Rech Sci, F-34095 Montpellier 05, France&amp;#xD;Univ Cape Town, Div Clin Pharmacol, Dept Med, ZA-7925 Cape Town, South Africa&lt;/auth-address&gt;&lt;titles&gt;&lt;title&gt;Potent in vivo anti-malarial activity and representative snapshot pharmacokinetic evaluation of artemisinin-quinoline hybrids&lt;/title&gt;&lt;secondary-title&gt;Malaria Journal&lt;/secondary-title&gt;&lt;alt-title&gt;Malaria J&lt;/alt-title&gt;&lt;/titles&gt;&lt;periodical&gt;&lt;full-title&gt;Malaria Journal&lt;/full-title&gt;&lt;abbr-1&gt;Malaria J&lt;/abbr-1&gt;&lt;/periodical&gt;&lt;alt-periodical&gt;&lt;full-title&gt;Malaria Journal&lt;/full-title&gt;&lt;abbr-1&gt;Malaria J&lt;/abbr-1&gt;&lt;/alt-periodical&gt;&lt;volume&gt;12&lt;/volume&gt;&lt;keywords&gt;&lt;keyword&gt;malaria&lt;/keyword&gt;&lt;keyword&gt;artemisinin&lt;/keyword&gt;&lt;keyword&gt;quinoline&lt;/keyword&gt;&lt;keyword&gt;hybrid&lt;/keyword&gt;&lt;keyword&gt;pharmacokinetics&lt;/keyword&gt;&lt;keyword&gt;in vivo activity&lt;/keyword&gt;&lt;keyword&gt;malaria&lt;/keyword&gt;&lt;keyword&gt;dihydroartemisinin&lt;/keyword&gt;&lt;keyword&gt;trioxaquines&lt;/keyword&gt;&lt;keyword&gt;resistance&lt;/keyword&gt;&lt;keyword&gt;molecules&lt;/keyword&gt;&lt;/keywords&gt;&lt;dates&gt;&lt;year&gt;2013&lt;/year&gt;&lt;pub-dates&gt;&lt;date&gt;Feb 21&lt;/date&gt;&lt;/pub-dates&gt;&lt;/dates&gt;&lt;isbn&gt;1475-2875&lt;/isbn&gt;&lt;accession-num&gt;ISI:000317068900003&lt;/accession-num&gt;&lt;urls&gt;&lt;related-urls&gt;&lt;url&gt;&amp;lt;Go to ISI&amp;gt;://000317068900003&lt;/url&gt;&lt;/related-urls&gt;&lt;/urls&gt;&lt;electronic-resource-num&gt;Artn 71&amp;#xD;Doi 10.1186/1475-2875-12-71&lt;/electronic-resource-num&gt;&lt;language&gt;English&lt;/language&gt;&lt;/record&gt;&lt;/Cite&gt;&lt;/EndNote&gt;</w:instrText>
        </w:r>
        <w:r w:rsidR="008659EE">
          <w:rPr>
            <w:lang w:val="en-US"/>
          </w:rPr>
          <w:fldChar w:fldCharType="separate"/>
        </w:r>
        <w:r w:rsidR="00FE1ABA" w:rsidRPr="00CE4ACD">
          <w:rPr>
            <w:noProof/>
            <w:vertAlign w:val="superscript"/>
            <w:lang w:val="en-US"/>
          </w:rPr>
          <w:t>19</w:t>
        </w:r>
        <w:r w:rsidR="008659EE">
          <w:rPr>
            <w:lang w:val="en-US"/>
          </w:rPr>
          <w:fldChar w:fldCharType="end"/>
        </w:r>
      </w:hyperlink>
      <w:r w:rsidRPr="00AD6D00">
        <w:rPr>
          <w:lang w:val="en-US"/>
        </w:rPr>
        <w:t xml:space="preserve"> Furthermore, it appeared that cyclic linker</w:t>
      </w:r>
      <w:r>
        <w:rPr>
          <w:lang w:val="en-US"/>
        </w:rPr>
        <w:t>s</w:t>
      </w:r>
      <w:r w:rsidRPr="00AD6D00">
        <w:rPr>
          <w:lang w:val="en-US"/>
        </w:rPr>
        <w:t xml:space="preserve"> should</w:t>
      </w:r>
      <w:r>
        <w:rPr>
          <w:lang w:val="en-US"/>
        </w:rPr>
        <w:t xml:space="preserve"> not</w:t>
      </w:r>
      <w:r w:rsidRPr="00AD6D00">
        <w:rPr>
          <w:lang w:val="en-US"/>
        </w:rPr>
        <w:t xml:space="preserve"> be included and </w:t>
      </w:r>
      <w:r w:rsidR="00373547">
        <w:rPr>
          <w:lang w:val="en-US"/>
        </w:rPr>
        <w:t xml:space="preserve">that </w:t>
      </w:r>
      <w:r w:rsidRPr="00AD6D00">
        <w:rPr>
          <w:lang w:val="en-US"/>
        </w:rPr>
        <w:t>the linker chain should be limited to two o</w:t>
      </w:r>
      <w:r>
        <w:rPr>
          <w:lang w:val="en-US"/>
        </w:rPr>
        <w:t xml:space="preserve">r </w:t>
      </w:r>
      <w:r w:rsidRPr="00AD6D00">
        <w:rPr>
          <w:lang w:val="en-US"/>
        </w:rPr>
        <w:t>three carbon atoms with or without methyl</w:t>
      </w:r>
      <w:r>
        <w:rPr>
          <w:lang w:val="en-US"/>
        </w:rPr>
        <w:t xml:space="preserve"> </w:t>
      </w:r>
      <w:r w:rsidRPr="00AD6D00">
        <w:rPr>
          <w:lang w:val="en-US"/>
        </w:rPr>
        <w:t>substituent.</w:t>
      </w:r>
      <w:r w:rsidR="008659EE">
        <w:fldChar w:fldCharType="begin">
          <w:fldData xml:space="preserve">PEVuZE5vdGU+PENpdGU+PEF1dGhvcj5Mb21iYXJkPC9BdXRob3I+PFllYXI+MjAxMTwvWWVhcj48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</w:fldData>
        </w:fldChar>
      </w:r>
      <w:r w:rsidR="00D909FE">
        <w:rPr>
          <w:lang w:val="en-US"/>
        </w:rPr>
        <w:instrText xml:space="preserve"> ADDIN EN.CITE </w:instrText>
      </w:r>
      <w:r w:rsidR="00D909FE">
        <w:rPr>
          <w:lang w:val="en-US"/>
        </w:rPr>
        <w:fldChar w:fldCharType="begin">
          <w:fldData xml:space="preserve">PEVuZE5vdGU+PENpdGU+PEF1dGhvcj5Mb21iYXJkPC9BdXRob3I+PFllYXI+MjAxMTwvWWVhcj48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</w:fldData>
        </w:fldChar>
      </w:r>
      <w:r w:rsidR="00D909FE">
        <w:rPr>
          <w:lang w:val="en-US"/>
        </w:rPr>
        <w:instrText xml:space="preserve"> ADDIN EN.CITE.DATA </w:instrText>
      </w:r>
      <w:r w:rsidR="00D909FE">
        <w:rPr>
          <w:lang w:val="en-US"/>
        </w:rPr>
      </w:r>
      <w:r w:rsidR="00D909FE">
        <w:rPr>
          <w:lang w:val="en-US"/>
        </w:rPr>
        <w:fldChar w:fldCharType="end"/>
      </w:r>
      <w:r w:rsidR="008659EE">
        <w:fldChar w:fldCharType="separate"/>
      </w:r>
      <w:r w:rsidR="00344FC8" w:rsidRPr="00344FC8">
        <w:rPr>
          <w:noProof/>
          <w:vertAlign w:val="superscript"/>
          <w:lang w:val="en-US"/>
        </w:rPr>
        <w:t>17-18</w:t>
      </w:r>
      <w:r w:rsidR="008659EE">
        <w:fldChar w:fldCharType="end"/>
      </w:r>
    </w:p>
    <w:p w:rsidR="00F36312" w:rsidRDefault="006C15AF" w:rsidP="00F36312">
      <w:pPr>
        <w:keepNext/>
        <w:spacing w:line="360" w:lineRule="auto"/>
        <w:jc w:val="center"/>
      </w:pPr>
      <w:r>
        <w:object w:dxaOrig="8313" w:dyaOrig="4331">
          <v:shape id="_x0000_i1026" type="#_x0000_t75" style="width:354pt;height:184pt" o:ole="">
            <v:imagedata r:id="rId10" o:title=""/>
          </v:shape>
          <o:OLEObject Type="Embed" ProgID="ChemDraw.Document.6.0" ShapeID="_x0000_i1026" DrawAspect="Content" ObjectID="_1479116851" r:id="rId11"/>
        </w:object>
      </w:r>
    </w:p>
    <w:p w:rsidR="006A4101" w:rsidRPr="005B24AA" w:rsidRDefault="00F36312" w:rsidP="00F36312">
      <w:pPr>
        <w:pStyle w:val="Bijschrift"/>
        <w:jc w:val="center"/>
        <w:rPr>
          <w:color w:val="auto"/>
          <w:lang w:val="en-GB"/>
        </w:rPr>
      </w:pPr>
      <w:r w:rsidRPr="005B24AA">
        <w:rPr>
          <w:color w:val="auto"/>
          <w:lang w:val="en-GB"/>
        </w:rPr>
        <w:t xml:space="preserve">Figure </w:t>
      </w:r>
      <w:r w:rsidR="008659EE" w:rsidRPr="00F36312">
        <w:rPr>
          <w:color w:val="auto"/>
        </w:rPr>
        <w:fldChar w:fldCharType="begin"/>
      </w:r>
      <w:r w:rsidRPr="005B24AA">
        <w:rPr>
          <w:color w:val="auto"/>
          <w:lang w:val="en-GB"/>
        </w:rPr>
        <w:instrText xml:space="preserve"> SEQ Figure \* ARABIC </w:instrText>
      </w:r>
      <w:r w:rsidR="008659EE" w:rsidRPr="00F36312">
        <w:rPr>
          <w:color w:val="auto"/>
        </w:rPr>
        <w:fldChar w:fldCharType="separate"/>
      </w:r>
      <w:r w:rsidR="0007232E">
        <w:rPr>
          <w:noProof/>
          <w:color w:val="auto"/>
          <w:lang w:val="en-GB"/>
        </w:rPr>
        <w:t>2</w:t>
      </w:r>
      <w:r w:rsidR="008659EE" w:rsidRPr="00F36312">
        <w:rPr>
          <w:color w:val="auto"/>
        </w:rPr>
        <w:fldChar w:fldCharType="end"/>
      </w:r>
    </w:p>
    <w:p w:rsidR="006A4101" w:rsidRPr="00B20846" w:rsidRDefault="006A4101" w:rsidP="006A4101">
      <w:pPr>
        <w:spacing w:line="360" w:lineRule="auto"/>
        <w:jc w:val="both"/>
        <w:rPr>
          <w:lang w:val="en-US"/>
        </w:rPr>
      </w:pPr>
      <w:r w:rsidRPr="00AD6D00">
        <w:rPr>
          <w:lang w:val="en-US"/>
        </w:rPr>
        <w:t xml:space="preserve">Since there is a wide </w:t>
      </w:r>
      <w:r>
        <w:rPr>
          <w:lang w:val="en-US"/>
        </w:rPr>
        <w:t xml:space="preserve">range of aminoquinoline antimalarials </w:t>
      </w:r>
      <w:r w:rsidRPr="00E96623">
        <w:rPr>
          <w:lang w:val="en-US"/>
        </w:rPr>
        <w:t xml:space="preserve">available, Capela </w:t>
      </w:r>
      <w:r w:rsidRPr="00E96623">
        <w:rPr>
          <w:i/>
          <w:lang w:val="en-US"/>
        </w:rPr>
        <w:t>et al.</w:t>
      </w:r>
      <w:r w:rsidRPr="00E96623">
        <w:rPr>
          <w:lang w:val="en-US"/>
        </w:rPr>
        <w:t xml:space="preserve"> decided to hybridize primaquine (PQ, an 8-aminoquinoline) with artemisinin. The synthesis started with the conversion of artelinic acid to the corresponding hydroxamate, which was then reduced to the aldehyde. Reductive amination using PQ afforded hybrid </w:t>
      </w:r>
      <w:r w:rsidR="007E15F6">
        <w:rPr>
          <w:b/>
          <w:lang w:val="en-US"/>
        </w:rPr>
        <w:t>8</w:t>
      </w:r>
      <w:r w:rsidR="003877FE">
        <w:rPr>
          <w:lang w:val="en-US"/>
        </w:rPr>
        <w:t xml:space="preserve"> (Figure 3)</w:t>
      </w:r>
      <w:r w:rsidRPr="00E96623">
        <w:rPr>
          <w:lang w:val="en-US"/>
        </w:rPr>
        <w:t xml:space="preserve">. Further, hybrid </w:t>
      </w:r>
      <w:r w:rsidR="007E15F6">
        <w:rPr>
          <w:b/>
          <w:lang w:val="en-US"/>
        </w:rPr>
        <w:t>9</w:t>
      </w:r>
      <w:r w:rsidRPr="00E96623">
        <w:rPr>
          <w:lang w:val="en-US"/>
        </w:rPr>
        <w:t xml:space="preserve"> was obtained by oxidizing the allyl moiety of 10</w:t>
      </w:r>
      <w:r w:rsidRPr="00E96623">
        <w:t>β</w:t>
      </w:r>
      <w:r w:rsidRPr="00E96623">
        <w:rPr>
          <w:lang w:val="en-US"/>
        </w:rPr>
        <w:t>-allyldeoxoartemisinin to the carboxylic acid, which was subsequently coupled to PQ in the presence of TBTU</w:t>
      </w:r>
      <w:r w:rsidR="000C4C2A">
        <w:rPr>
          <w:lang w:val="en-US"/>
        </w:rPr>
        <w:t xml:space="preserve"> (</w:t>
      </w:r>
      <w:r w:rsidR="000C4C2A" w:rsidRPr="000C4C2A">
        <w:rPr>
          <w:rStyle w:val="st"/>
          <w:i/>
          <w:lang w:val="en-GB"/>
        </w:rPr>
        <w:t>O</w:t>
      </w:r>
      <w:r w:rsidR="000C4C2A" w:rsidRPr="000C4C2A">
        <w:rPr>
          <w:rStyle w:val="st"/>
          <w:lang w:val="en-GB"/>
        </w:rPr>
        <w:t>-(Benzotriazol-1-yl)-</w:t>
      </w:r>
      <w:r w:rsidR="000C4C2A" w:rsidRPr="000C4C2A">
        <w:rPr>
          <w:rStyle w:val="st"/>
          <w:i/>
          <w:lang w:val="en-GB"/>
        </w:rPr>
        <w:t>N</w:t>
      </w:r>
      <w:r w:rsidR="000C4C2A" w:rsidRPr="000C4C2A">
        <w:rPr>
          <w:rStyle w:val="st"/>
          <w:lang w:val="en-GB"/>
        </w:rPr>
        <w:t>,</w:t>
      </w:r>
      <w:r w:rsidR="000C4C2A" w:rsidRPr="000C4C2A">
        <w:rPr>
          <w:rStyle w:val="st"/>
          <w:i/>
          <w:lang w:val="en-GB"/>
        </w:rPr>
        <w:t>N</w:t>
      </w:r>
      <w:r w:rsidR="000C4C2A" w:rsidRPr="000C4C2A">
        <w:rPr>
          <w:rStyle w:val="st"/>
          <w:lang w:val="en-GB"/>
        </w:rPr>
        <w:t>,</w:t>
      </w:r>
      <w:r w:rsidR="000C4C2A" w:rsidRPr="000C4C2A">
        <w:rPr>
          <w:rStyle w:val="st"/>
          <w:i/>
          <w:lang w:val="en-GB"/>
        </w:rPr>
        <w:t>N</w:t>
      </w:r>
      <w:r w:rsidR="000C4C2A" w:rsidRPr="000C4C2A">
        <w:rPr>
          <w:rStyle w:val="st"/>
          <w:lang w:val="en-GB"/>
        </w:rPr>
        <w:t>',</w:t>
      </w:r>
      <w:r w:rsidR="000C4C2A" w:rsidRPr="000C4C2A">
        <w:rPr>
          <w:rStyle w:val="st"/>
          <w:i/>
          <w:lang w:val="en-GB"/>
        </w:rPr>
        <w:t>N</w:t>
      </w:r>
      <w:r w:rsidR="000C4C2A" w:rsidRPr="000C4C2A">
        <w:rPr>
          <w:rStyle w:val="st"/>
          <w:lang w:val="en-GB"/>
        </w:rPr>
        <w:t>'-tetramethyluronium tetrafluoroborate</w:t>
      </w:r>
      <w:r w:rsidR="000C4C2A">
        <w:rPr>
          <w:rStyle w:val="st"/>
          <w:lang w:val="en-GB"/>
        </w:rPr>
        <w:t>)</w:t>
      </w:r>
      <w:r w:rsidRPr="00E96623">
        <w:rPr>
          <w:lang w:val="en-US"/>
        </w:rPr>
        <w:t>, a peptide coupling reagent, and triethylamine</w:t>
      </w:r>
      <w:r w:rsidR="003877FE">
        <w:rPr>
          <w:lang w:val="en-US"/>
        </w:rPr>
        <w:t xml:space="preserve"> (Figure 3)</w:t>
      </w:r>
      <w:r w:rsidRPr="00E96623">
        <w:rPr>
          <w:lang w:val="en-US"/>
        </w:rPr>
        <w:t>. Hybrids</w:t>
      </w:r>
      <w:r w:rsidRPr="00AD6D00">
        <w:rPr>
          <w:lang w:val="en-US"/>
        </w:rPr>
        <w:t xml:space="preserve"> </w:t>
      </w:r>
      <w:r w:rsidR="007E15F6">
        <w:rPr>
          <w:b/>
          <w:lang w:val="en-US"/>
        </w:rPr>
        <w:t>8</w:t>
      </w:r>
      <w:r w:rsidRPr="00AD6D00">
        <w:rPr>
          <w:lang w:val="en-US"/>
        </w:rPr>
        <w:t xml:space="preserve"> and </w:t>
      </w:r>
      <w:r w:rsidR="007E15F6">
        <w:rPr>
          <w:b/>
          <w:lang w:val="en-US"/>
        </w:rPr>
        <w:t>9</w:t>
      </w:r>
      <w:r w:rsidRPr="00AD6D00">
        <w:rPr>
          <w:lang w:val="en-US"/>
        </w:rPr>
        <w:t xml:space="preserve"> were</w:t>
      </w:r>
      <w:r>
        <w:rPr>
          <w:lang w:val="en-US"/>
        </w:rPr>
        <w:t xml:space="preserve"> evaluated</w:t>
      </w:r>
      <w:r w:rsidRPr="00AD6D00">
        <w:rPr>
          <w:lang w:val="en-US"/>
        </w:rPr>
        <w:t xml:space="preserve"> </w:t>
      </w:r>
      <w:r w:rsidRPr="00AD6D00">
        <w:rPr>
          <w:i/>
          <w:lang w:val="en-US"/>
        </w:rPr>
        <w:t>in vitro</w:t>
      </w:r>
      <w:r w:rsidRPr="00AD6D00">
        <w:rPr>
          <w:lang w:val="en-US"/>
        </w:rPr>
        <w:t xml:space="preserve"> against </w:t>
      </w:r>
      <w:r>
        <w:rPr>
          <w:lang w:val="en-US"/>
        </w:rPr>
        <w:t xml:space="preserve">a </w:t>
      </w:r>
      <w:r w:rsidRPr="00AD6D00">
        <w:rPr>
          <w:lang w:val="en-US"/>
        </w:rPr>
        <w:t xml:space="preserve">CQR </w:t>
      </w:r>
      <w:r w:rsidRPr="00AD6D00">
        <w:rPr>
          <w:i/>
          <w:lang w:val="en-US"/>
        </w:rPr>
        <w:t>P. falciparum</w:t>
      </w:r>
      <w:r w:rsidRPr="00AD6D00">
        <w:rPr>
          <w:lang w:val="en-US"/>
        </w:rPr>
        <w:t xml:space="preserve"> strain W2</w:t>
      </w:r>
      <w:r>
        <w:rPr>
          <w:lang w:val="en-US"/>
        </w:rPr>
        <w:t>.</w:t>
      </w:r>
      <w:r w:rsidRPr="00AD6D00">
        <w:rPr>
          <w:lang w:val="en-US"/>
        </w:rPr>
        <w:t xml:space="preserve"> </w:t>
      </w:r>
      <w:r>
        <w:rPr>
          <w:lang w:val="en-US"/>
        </w:rPr>
        <w:t>Th</w:t>
      </w:r>
      <w:r w:rsidRPr="00AD6D00">
        <w:rPr>
          <w:lang w:val="en-US"/>
        </w:rPr>
        <w:t xml:space="preserve">eir </w:t>
      </w:r>
      <w:r>
        <w:rPr>
          <w:lang w:val="en-US"/>
        </w:rPr>
        <w:t xml:space="preserve">antiplasmodial </w:t>
      </w:r>
      <w:r w:rsidRPr="00AD6D00">
        <w:rPr>
          <w:lang w:val="en-US"/>
        </w:rPr>
        <w:t>activities (IC</w:t>
      </w:r>
      <w:r w:rsidRPr="00AD6D00">
        <w:rPr>
          <w:vertAlign w:val="subscript"/>
          <w:lang w:val="en-US"/>
        </w:rPr>
        <w:t>50</w:t>
      </w:r>
      <w:r w:rsidRPr="00AD6D00">
        <w:rPr>
          <w:lang w:val="en-US"/>
        </w:rPr>
        <w:t xml:space="preserve"> = 13 and 9 nM, respectively) were similar to artemisinin (8 nM) and superior to primaquine (3.3 µM). Interestingly, even</w:t>
      </w:r>
      <w:r>
        <w:rPr>
          <w:lang w:val="en-US"/>
        </w:rPr>
        <w:t xml:space="preserve"> </w:t>
      </w:r>
      <w:r w:rsidRPr="00AD6D00">
        <w:rPr>
          <w:lang w:val="en-US"/>
        </w:rPr>
        <w:t xml:space="preserve">though </w:t>
      </w:r>
      <w:r w:rsidR="007E15F6">
        <w:rPr>
          <w:b/>
          <w:lang w:val="en-US"/>
        </w:rPr>
        <w:t>9</w:t>
      </w:r>
      <w:r w:rsidRPr="00AD6D00">
        <w:rPr>
          <w:lang w:val="en-US"/>
        </w:rPr>
        <w:t xml:space="preserve"> had a lower </w:t>
      </w:r>
      <w:r w:rsidRPr="00AD6D00">
        <w:rPr>
          <w:i/>
          <w:lang w:val="en-US"/>
        </w:rPr>
        <w:t>in vitro</w:t>
      </w:r>
      <w:r w:rsidRPr="00AD6D00">
        <w:rPr>
          <w:lang w:val="en-US"/>
        </w:rPr>
        <w:t xml:space="preserve"> IC</w:t>
      </w:r>
      <w:r w:rsidRPr="00AD6D00">
        <w:rPr>
          <w:vertAlign w:val="subscript"/>
          <w:lang w:val="en-US"/>
        </w:rPr>
        <w:t>50</w:t>
      </w:r>
      <w:r w:rsidRPr="00AD6D00">
        <w:rPr>
          <w:lang w:val="en-US"/>
        </w:rPr>
        <w:t xml:space="preserve"> </w:t>
      </w:r>
      <w:r w:rsidR="00E42231">
        <w:rPr>
          <w:lang w:val="en-US"/>
        </w:rPr>
        <w:t xml:space="preserve">value </w:t>
      </w:r>
      <w:r w:rsidRPr="00AD6D00">
        <w:rPr>
          <w:lang w:val="en-US"/>
        </w:rPr>
        <w:t xml:space="preserve">than compound </w:t>
      </w:r>
      <w:r w:rsidR="007E15F6">
        <w:rPr>
          <w:b/>
          <w:lang w:val="en-US"/>
        </w:rPr>
        <w:t>8</w:t>
      </w:r>
      <w:r w:rsidRPr="00AD6D00">
        <w:rPr>
          <w:lang w:val="en-US"/>
        </w:rPr>
        <w:t xml:space="preserve">, it was more active </w:t>
      </w:r>
      <w:r w:rsidRPr="00AD6D00">
        <w:rPr>
          <w:i/>
          <w:lang w:val="en-US"/>
        </w:rPr>
        <w:t>in vivo</w:t>
      </w:r>
      <w:r w:rsidRPr="00AD6D00">
        <w:rPr>
          <w:lang w:val="en-US"/>
        </w:rPr>
        <w:t xml:space="preserve">. This suggested enhanced pharmacokinetic properties or stability, which was attributed to the replacement of the oxygen at the C-10 position </w:t>
      </w:r>
      <w:r w:rsidR="00E42231">
        <w:rPr>
          <w:lang w:val="en-US"/>
        </w:rPr>
        <w:t xml:space="preserve">of the artemisinin moiety </w:t>
      </w:r>
      <w:r w:rsidRPr="00AD6D00">
        <w:rPr>
          <w:lang w:val="en-US"/>
        </w:rPr>
        <w:t>with a carbon atom.</w:t>
      </w:r>
      <w:hyperlink w:anchor="_ENREF_20" w:tooltip="Capela, 2011 #105" w:history="1">
        <w:r w:rsidR="008659EE">
          <w:fldChar w:fldCharType="begin">
            <w:fldData xml:space="preserve">PEVuZE5vdGU+PENpdGU+PEF1dGhvcj5DYXBlbGE8L0F1dGhvcj48WWVhcj4yMDExPC9ZZWFyPjxS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</w:fldData>
          </w:fldChar>
        </w:r>
        <w:r w:rsidR="00D909FE">
          <w:rPr>
            <w:lang w:val="en-US"/>
          </w:rPr>
          <w:instrText xml:space="preserve"> ADDIN EN.CITE </w:instrText>
        </w:r>
        <w:r w:rsidR="00D909FE">
          <w:rPr>
            <w:lang w:val="en-US"/>
          </w:rPr>
          <w:fldChar w:fldCharType="begin">
            <w:fldData xml:space="preserve">PEVuZE5vdGU+PENpdGU+PEF1dGhvcj5DYXBlbGE8L0F1dGhvcj48WWVhcj4yMDExPC9ZZWFyPjxS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</w:fldData>
          </w:fldChar>
        </w:r>
        <w:r w:rsidR="00D909FE">
          <w:rPr>
            <w:lang w:val="en-US"/>
          </w:rPr>
          <w:instrText xml:space="preserve"> ADDIN EN.CITE.DATA </w:instrText>
        </w:r>
        <w:r w:rsidR="00D909FE">
          <w:rPr>
            <w:lang w:val="en-US"/>
          </w:rPr>
        </w:r>
        <w:r w:rsidR="00D909FE">
          <w:rPr>
            <w:lang w:val="en-US"/>
          </w:rPr>
          <w:fldChar w:fldCharType="end"/>
        </w:r>
        <w:r w:rsidR="008659EE">
          <w:fldChar w:fldCharType="separate"/>
        </w:r>
        <w:r w:rsidR="00FE1ABA" w:rsidRPr="00CE4ACD">
          <w:rPr>
            <w:noProof/>
            <w:vertAlign w:val="superscript"/>
            <w:lang w:val="en-US"/>
          </w:rPr>
          <w:t>20</w:t>
        </w:r>
        <w:r w:rsidR="008659EE">
          <w:fldChar w:fldCharType="end"/>
        </w:r>
      </w:hyperlink>
    </w:p>
    <w:p w:rsidR="006A4101" w:rsidRPr="00B20846" w:rsidRDefault="006A4101" w:rsidP="006A4101">
      <w:pPr>
        <w:spacing w:line="360" w:lineRule="auto"/>
        <w:rPr>
          <w:lang w:val="en-US"/>
        </w:rPr>
      </w:pPr>
    </w:p>
    <w:p w:rsidR="00F36312" w:rsidRDefault="006116D2" w:rsidP="00F36312">
      <w:pPr>
        <w:keepNext/>
        <w:spacing w:line="360" w:lineRule="auto"/>
        <w:jc w:val="center"/>
      </w:pPr>
      <w:r>
        <w:object w:dxaOrig="8711" w:dyaOrig="2745">
          <v:shape id="_x0000_i1027" type="#_x0000_t75" style="width:371.35pt;height:116.65pt" o:ole="">
            <v:imagedata r:id="rId12" o:title=""/>
          </v:shape>
          <o:OLEObject Type="Embed" ProgID="ChemDraw.Document.6.0" ShapeID="_x0000_i1027" DrawAspect="Content" ObjectID="_1479116852" r:id="rId13"/>
        </w:object>
      </w:r>
    </w:p>
    <w:p w:rsidR="006A4101" w:rsidRPr="005B24AA" w:rsidRDefault="00F36312" w:rsidP="00F36312">
      <w:pPr>
        <w:pStyle w:val="Bijschrift"/>
        <w:jc w:val="center"/>
        <w:rPr>
          <w:color w:val="auto"/>
          <w:lang w:val="en-GB"/>
        </w:rPr>
      </w:pPr>
      <w:r w:rsidRPr="005B24AA">
        <w:rPr>
          <w:color w:val="auto"/>
          <w:lang w:val="en-GB"/>
        </w:rPr>
        <w:t xml:space="preserve">Figure </w:t>
      </w:r>
      <w:r w:rsidR="008659EE" w:rsidRPr="00F36312">
        <w:rPr>
          <w:color w:val="auto"/>
        </w:rPr>
        <w:fldChar w:fldCharType="begin"/>
      </w:r>
      <w:r w:rsidRPr="005B24AA">
        <w:rPr>
          <w:color w:val="auto"/>
          <w:lang w:val="en-GB"/>
        </w:rPr>
        <w:instrText xml:space="preserve"> SEQ Figure \* ARABIC </w:instrText>
      </w:r>
      <w:r w:rsidR="008659EE" w:rsidRPr="00F36312">
        <w:rPr>
          <w:color w:val="auto"/>
        </w:rPr>
        <w:fldChar w:fldCharType="separate"/>
      </w:r>
      <w:r w:rsidR="0007232E">
        <w:rPr>
          <w:noProof/>
          <w:color w:val="auto"/>
          <w:lang w:val="en-GB"/>
        </w:rPr>
        <w:t>3</w:t>
      </w:r>
      <w:r w:rsidR="008659EE" w:rsidRPr="00F36312">
        <w:rPr>
          <w:color w:val="auto"/>
        </w:rPr>
        <w:fldChar w:fldCharType="end"/>
      </w:r>
    </w:p>
    <w:p w:rsidR="006A4101" w:rsidRPr="00CA731E" w:rsidRDefault="006A4101" w:rsidP="006A4101">
      <w:pPr>
        <w:spacing w:line="360" w:lineRule="auto"/>
        <w:jc w:val="both"/>
        <w:rPr>
          <w:lang w:val="en-US"/>
        </w:rPr>
      </w:pPr>
      <w:r>
        <w:rPr>
          <w:lang w:val="en-US"/>
        </w:rPr>
        <w:t>Another approach involved the use of the Ugi four-component condensation (U-4CC) reaction which utilizes an acid, amine, aldehyde and isocyanide, and co</w:t>
      </w:r>
      <w:r w:rsidR="00BA36EB">
        <w:rPr>
          <w:lang w:val="en-US"/>
        </w:rPr>
        <w:t>n</w:t>
      </w:r>
      <w:r>
        <w:rPr>
          <w:lang w:val="en-US"/>
        </w:rPr>
        <w:t xml:space="preserve">verts them into an </w:t>
      </w:r>
      <w:r w:rsidRPr="009B7CF2">
        <w:rPr>
          <w:rFonts w:ascii="Calibri" w:hAnsi="Calibri"/>
          <w:i/>
          <w:lang w:val="en-US"/>
        </w:rPr>
        <w:t>α</w:t>
      </w:r>
      <w:r>
        <w:rPr>
          <w:rFonts w:ascii="Cambria Math" w:hAnsi="Cambria Math"/>
          <w:lang w:val="en-US"/>
        </w:rPr>
        <w:t>-</w:t>
      </w:r>
      <w:r w:rsidRPr="00C23B26">
        <w:rPr>
          <w:lang w:val="en-US"/>
        </w:rPr>
        <w:t>acetamidoamide in one step</w:t>
      </w:r>
      <w:r>
        <w:rPr>
          <w:lang w:val="en-US"/>
        </w:rPr>
        <w:t xml:space="preserve">. Here the target Ugi adducts </w:t>
      </w:r>
      <w:r w:rsidR="007E15F6">
        <w:rPr>
          <w:b/>
          <w:lang w:val="en-US"/>
        </w:rPr>
        <w:t>10</w:t>
      </w:r>
      <w:r>
        <w:rPr>
          <w:lang w:val="en-US"/>
        </w:rPr>
        <w:t xml:space="preserve"> have been synthesized by using artelinic acid, 4-amino-7-chloroquinoline, paraformaldehyde and cyclohexyl or </w:t>
      </w:r>
      <w:r w:rsidRPr="00C23B26">
        <w:rPr>
          <w:i/>
          <w:lang w:val="en-US"/>
        </w:rPr>
        <w:t>tert</w:t>
      </w:r>
      <w:r>
        <w:rPr>
          <w:lang w:val="en-US"/>
        </w:rPr>
        <w:t>-butyl isocyanide</w:t>
      </w:r>
      <w:r w:rsidR="003877FE">
        <w:rPr>
          <w:lang w:val="en-US"/>
        </w:rPr>
        <w:t xml:space="preserve"> (Figure 4)</w:t>
      </w:r>
      <w:r>
        <w:rPr>
          <w:lang w:val="en-US"/>
        </w:rPr>
        <w:t>.</w:t>
      </w:r>
      <w:hyperlink w:anchor="_ENREF_21" w:tooltip="Feng, 2011 #104" w:history="1">
        <w:r w:rsidR="008659EE">
          <w:rPr>
            <w:lang w:val="en-US"/>
          </w:rPr>
          <w:fldChar w:fldCharType="begin"/>
        </w:r>
        <w:r w:rsidR="00D909FE">
          <w:rPr>
            <w:lang w:val="en-US"/>
          </w:rPr>
          <w:instrText xml:space="preserve"> ADDIN EN.CITE &lt;EndNote&gt;&lt;Cite&gt;&lt;Author&gt;Feng&lt;/Author&gt;&lt;Year&gt;2011&lt;/Year&gt;&lt;RecNum&gt;104&lt;/RecNum&gt;&lt;record&gt;&lt;rec-number&gt;104&lt;/rec-number&gt;&lt;foreign-keys&gt;&lt;key app="EN" db-id="vtsr595riwa2phezzfjv5fzm25za9dzwrafp"&gt;104&lt;/key&gt;&lt;/foreign-keys&gt;&lt;ref-type name="Journal Article"&gt;17&lt;/ref-type&gt;&lt;contributors&gt;&lt;authors&gt;&lt;author&gt;Feng, T. S.&lt;/author&gt;&lt;author&gt;Guantai, E. M.&lt;/author&gt;&lt;author&gt;Nell, M.&lt;/author&gt;&lt;author&gt;van Rensburg, C. E.&lt;/author&gt;&lt;author&gt;Ncokazi, K.&lt;/author&gt;&lt;author&gt;Egan, T. J.&lt;/author&gt;&lt;author&gt;Hoppe, H. C.&lt;/author&gt;&lt;author&gt;Chibale, K.&lt;/author&gt;&lt;/authors&gt;&lt;/contributors&gt;&lt;auth-address&gt;Department of Chemistry, University of Cape Town, Rondebosch 7701, South Africa.&lt;/auth-address&gt;&lt;titles&gt;&lt;title&gt;Effects of highly active novel artemisinin-chloroquinoline hybrid compounds on beta-hematin formation, parasite morphology and endocytosis in Plasmodium falciparum&lt;/title&gt;&lt;secondary-title&gt;Biochem Pharmacol&lt;/secondary-title&gt;&lt;/titles&gt;&lt;pages&gt;236-47&lt;/pages&gt;&lt;volume&gt;82&lt;/volume&gt;&lt;number&gt;3&lt;/number&gt;&lt;edition&gt;2011/05/21&lt;/edition&gt;&lt;keywords&gt;&lt;keyword&gt;Aminoquinolines/chemistry/*pharmacology&lt;/keyword&gt;&lt;keyword&gt;Antimalarials/chemistry/*pharmacology&lt;/keyword&gt;&lt;keyword&gt;Artemisinins/chemistry/*pharmacology&lt;/keyword&gt;&lt;keyword&gt;Chlorquinaldol/chemistry/pharmacology&lt;/keyword&gt;&lt;keyword&gt;Endocytosis/*drug effects&lt;/keyword&gt;&lt;keyword&gt;Hemeproteins/*metabolism&lt;/keyword&gt;&lt;keyword&gt;Molecular Structure&lt;/keyword&gt;&lt;keyword&gt;Plasmodium falciparum/cytology/*drug effects/physiology&lt;/keyword&gt;&lt;keyword&gt;Quinolines/chemistry/*pharmacology&lt;/keyword&gt;&lt;/keywords&gt;&lt;dates&gt;&lt;year&gt;2011&lt;/year&gt;&lt;pub-dates&gt;&lt;date&gt;Aug 1&lt;/date&gt;&lt;/pub-dates&gt;&lt;/dates&gt;&lt;isbn&gt;1873-2968 (Electronic)&amp;#xD;0006-2952 (Linking)&lt;/isbn&gt;&lt;accession-num&gt;21596024&lt;/accession-num&gt;&lt;urls&gt;&lt;related-urls&gt;&lt;url&gt;http://www.ncbi.nlm.nih.gov/pubmed/21596024&lt;/url&gt;&lt;/related-urls&gt;&lt;/urls&gt;&lt;electronic-resource-num&gt;10.1016/j.bcp.2011.04.018&amp;#xD;S0006-2952(11)00292-9 [pii]&lt;/electronic-resource-num&gt;&lt;language&gt;eng&lt;/language&gt;&lt;/record&gt;&lt;/Cite&gt;&lt;/EndNote&gt;</w:instrText>
        </w:r>
        <w:r w:rsidR="008659EE">
          <w:rPr>
            <w:lang w:val="en-US"/>
          </w:rPr>
          <w:fldChar w:fldCharType="separate"/>
        </w:r>
        <w:r w:rsidR="00FE1ABA" w:rsidRPr="00CE4ACD">
          <w:rPr>
            <w:noProof/>
            <w:vertAlign w:val="superscript"/>
            <w:lang w:val="en-US"/>
          </w:rPr>
          <w:t>21</w:t>
        </w:r>
        <w:r w:rsidR="008659EE">
          <w:rPr>
            <w:lang w:val="en-US"/>
          </w:rPr>
          <w:fldChar w:fldCharType="end"/>
        </w:r>
      </w:hyperlink>
      <w:r>
        <w:rPr>
          <w:lang w:val="en-US"/>
        </w:rPr>
        <w:t xml:space="preserve"> These adducts </w:t>
      </w:r>
      <w:r w:rsidR="007E15F6">
        <w:rPr>
          <w:b/>
          <w:lang w:val="en-US"/>
        </w:rPr>
        <w:t>10</w:t>
      </w:r>
      <w:r>
        <w:rPr>
          <w:lang w:val="en-US"/>
        </w:rPr>
        <w:t xml:space="preserve"> displayed </w:t>
      </w:r>
      <w:r>
        <w:rPr>
          <w:i/>
          <w:lang w:val="en-US"/>
        </w:rPr>
        <w:t>in vitro</w:t>
      </w:r>
      <w:r>
        <w:rPr>
          <w:lang w:val="en-US"/>
        </w:rPr>
        <w:t xml:space="preserve"> antiplasmodial activities (IC</w:t>
      </w:r>
      <w:r>
        <w:rPr>
          <w:vertAlign w:val="subscript"/>
          <w:lang w:val="en-US"/>
        </w:rPr>
        <w:t>50</w:t>
      </w:r>
      <w:r>
        <w:rPr>
          <w:lang w:val="en-US"/>
        </w:rPr>
        <w:t xml:space="preserve"> values between 26 and 35 nM) that were comparable to chloroquine’s activity (20 nM) against the CQS D10 strain of </w:t>
      </w:r>
      <w:r w:rsidRPr="00CA731E">
        <w:rPr>
          <w:i/>
          <w:lang w:val="en-US"/>
        </w:rPr>
        <w:t>P. falciparum</w:t>
      </w:r>
      <w:r>
        <w:rPr>
          <w:i/>
          <w:lang w:val="en-US"/>
        </w:rPr>
        <w:t xml:space="preserve"> </w:t>
      </w:r>
      <w:r>
        <w:rPr>
          <w:lang w:val="en-US"/>
        </w:rPr>
        <w:t xml:space="preserve">and were more potent than CQ against the CQR K1 strain of </w:t>
      </w:r>
      <w:r>
        <w:rPr>
          <w:i/>
          <w:lang w:val="en-US"/>
        </w:rPr>
        <w:t xml:space="preserve">P. </w:t>
      </w:r>
      <w:r w:rsidRPr="00CA731E">
        <w:rPr>
          <w:i/>
          <w:lang w:val="en-US"/>
        </w:rPr>
        <w:t>falciparum</w:t>
      </w:r>
      <w:r>
        <w:rPr>
          <w:lang w:val="en-US"/>
        </w:rPr>
        <w:t xml:space="preserve"> (IC</w:t>
      </w:r>
      <w:r>
        <w:rPr>
          <w:vertAlign w:val="subscript"/>
          <w:lang w:val="en-US"/>
        </w:rPr>
        <w:t>50</w:t>
      </w:r>
      <w:r>
        <w:rPr>
          <w:lang w:val="en-US"/>
        </w:rPr>
        <w:t xml:space="preserve"> values of 19-23 nM and 219 nM, respectively). There was no evidence of hybrids </w:t>
      </w:r>
      <w:r w:rsidR="000C5CC3">
        <w:rPr>
          <w:b/>
          <w:lang w:val="en-US"/>
        </w:rPr>
        <w:t>10</w:t>
      </w:r>
      <w:r>
        <w:rPr>
          <w:lang w:val="en-US"/>
        </w:rPr>
        <w:t xml:space="preserve"> exhibiting cross-resistance with chloroquine.</w:t>
      </w:r>
      <w:hyperlink w:anchor="_ENREF_21" w:tooltip="Feng, 2011 #104" w:history="1">
        <w:r w:rsidR="008659EE">
          <w:rPr>
            <w:lang w:val="en-US"/>
          </w:rPr>
          <w:fldChar w:fldCharType="begin"/>
        </w:r>
        <w:r w:rsidR="00D909FE">
          <w:rPr>
            <w:lang w:val="en-US"/>
          </w:rPr>
          <w:instrText xml:space="preserve"> ADDIN EN.CITE &lt;EndNote&gt;&lt;Cite&gt;&lt;Author&gt;Feng&lt;/Author&gt;&lt;Year&gt;2011&lt;/Year&gt;&lt;RecNum&gt;104&lt;/RecNum&gt;&lt;record&gt;&lt;rec-number&gt;104&lt;/rec-number&gt;&lt;foreign-keys&gt;&lt;key app="EN" db-id="vtsr595riwa2phezzfjv5fzm25za9dzwrafp"&gt;104&lt;/key&gt;&lt;/foreign-keys&gt;&lt;ref-type name="Journal Article"&gt;17&lt;/ref-type&gt;&lt;contributors&gt;&lt;authors&gt;&lt;author&gt;Feng, T. S.&lt;/author&gt;&lt;author&gt;Guantai, E. M.&lt;/author&gt;&lt;author&gt;Nell, M.&lt;/author&gt;&lt;author&gt;van Rensburg, C. E.&lt;/author&gt;&lt;author&gt;Ncokazi, K.&lt;/author&gt;&lt;author&gt;Egan, T. J.&lt;/author&gt;&lt;author&gt;Hoppe, H. C.&lt;/author&gt;&lt;author&gt;Chibale, K.&lt;/author&gt;&lt;/authors&gt;&lt;/contributors&gt;&lt;auth-address&gt;Department of Chemistry, University of Cape Town, Rondebosch 7701, South Africa.&lt;/auth-address&gt;&lt;titles&gt;&lt;title&gt;Effects of highly active novel artemisinin-chloroquinoline hybrid compounds on beta-hematin formation, parasite morphology and endocytosis in Plasmodium falciparum&lt;/title&gt;&lt;secondary-title&gt;Biochem Pharmacol&lt;/secondary-title&gt;&lt;/titles&gt;&lt;pages&gt;236-47&lt;/pages&gt;&lt;volume&gt;82&lt;/volume&gt;&lt;number&gt;3&lt;/number&gt;&lt;edition&gt;2011/05/21&lt;/edition&gt;&lt;keywords&gt;&lt;keyword&gt;Aminoquinolines/chemistry/*pharmacology&lt;/keyword&gt;&lt;keyword&gt;Antimalarials/chemistry/*pharmacology&lt;/keyword&gt;&lt;keyword&gt;Artemisinins/chemistry/*pharmacology&lt;/keyword&gt;&lt;keyword&gt;Chlorquinaldol/chemistry/pharmacology&lt;/keyword&gt;&lt;keyword&gt;Endocytosis/*drug effects&lt;/keyword&gt;&lt;keyword&gt;Hemeproteins/*metabolism&lt;/keyword&gt;&lt;keyword&gt;Molecular Structure&lt;/keyword&gt;&lt;keyword&gt;Plasmodium falciparum/cytology/*drug effects/physiology&lt;/keyword&gt;&lt;keyword&gt;Quinolines/chemistry/*pharmacology&lt;/keyword&gt;&lt;/keywords&gt;&lt;dates&gt;&lt;year&gt;2011&lt;/year&gt;&lt;pub-dates&gt;&lt;date&gt;Aug 1&lt;/date&gt;&lt;/pub-dates&gt;&lt;/dates&gt;&lt;isbn&gt;1873-2968 (Electronic)&amp;#xD;0006-2952 (Linking)&lt;/isbn&gt;&lt;accession-num&gt;21596024&lt;/accession-num&gt;&lt;urls&gt;&lt;related-urls&gt;&lt;url&gt;http://www.ncbi.nlm.nih.gov/pubmed/21596024&lt;/url&gt;&lt;/related-urls&gt;&lt;/urls&gt;&lt;electronic-resource-num&gt;10.1016/j.bcp.2011.04.018&amp;#xD;S0006-2952(11)00292-9 [pii]&lt;/electronic-resource-num&gt;&lt;language&gt;eng&lt;/language&gt;&lt;/record&gt;&lt;/Cite&gt;&lt;/EndNote&gt;</w:instrText>
        </w:r>
        <w:r w:rsidR="008659EE">
          <w:rPr>
            <w:lang w:val="en-US"/>
          </w:rPr>
          <w:fldChar w:fldCharType="separate"/>
        </w:r>
        <w:r w:rsidR="00FE1ABA" w:rsidRPr="00CE4ACD">
          <w:rPr>
            <w:noProof/>
            <w:vertAlign w:val="superscript"/>
            <w:lang w:val="en-US"/>
          </w:rPr>
          <w:t>21</w:t>
        </w:r>
        <w:r w:rsidR="008659EE">
          <w:rPr>
            <w:lang w:val="en-US"/>
          </w:rPr>
          <w:fldChar w:fldCharType="end"/>
        </w:r>
      </w:hyperlink>
    </w:p>
    <w:p w:rsidR="003877FE" w:rsidRDefault="006116D2" w:rsidP="003877FE">
      <w:pPr>
        <w:keepNext/>
        <w:spacing w:line="360" w:lineRule="auto"/>
        <w:jc w:val="center"/>
      </w:pPr>
      <w:r>
        <w:object w:dxaOrig="6436" w:dyaOrig="3206">
          <v:shape id="_x0000_i1028" type="#_x0000_t75" style="width:272.65pt;height:135.35pt" o:ole="">
            <v:imagedata r:id="rId14" o:title=""/>
          </v:shape>
          <o:OLEObject Type="Embed" ProgID="ChemDraw.Document.6.0" ShapeID="_x0000_i1028" DrawAspect="Content" ObjectID="_1479116853" r:id="rId15"/>
        </w:object>
      </w:r>
    </w:p>
    <w:p w:rsidR="006A4101" w:rsidRPr="003877FE" w:rsidRDefault="003877FE" w:rsidP="003877FE">
      <w:pPr>
        <w:pStyle w:val="Bijschrift"/>
        <w:jc w:val="center"/>
        <w:rPr>
          <w:color w:val="auto"/>
          <w:lang w:val="en-US"/>
        </w:rPr>
      </w:pPr>
      <w:r w:rsidRPr="003877FE">
        <w:rPr>
          <w:color w:val="auto"/>
          <w:lang w:val="en-GB"/>
        </w:rPr>
        <w:t xml:space="preserve">Figure </w:t>
      </w:r>
      <w:r w:rsidR="008659EE" w:rsidRPr="003877FE">
        <w:rPr>
          <w:color w:val="auto"/>
        </w:rPr>
        <w:fldChar w:fldCharType="begin"/>
      </w:r>
      <w:r w:rsidRPr="003877FE">
        <w:rPr>
          <w:color w:val="auto"/>
          <w:lang w:val="en-GB"/>
        </w:rPr>
        <w:instrText xml:space="preserve"> SEQ Figure \* ARABIC </w:instrText>
      </w:r>
      <w:r w:rsidR="008659EE" w:rsidRPr="003877FE">
        <w:rPr>
          <w:color w:val="auto"/>
        </w:rPr>
        <w:fldChar w:fldCharType="separate"/>
      </w:r>
      <w:r w:rsidR="0007232E">
        <w:rPr>
          <w:noProof/>
          <w:color w:val="auto"/>
          <w:lang w:val="en-GB"/>
        </w:rPr>
        <w:t>4</w:t>
      </w:r>
      <w:r w:rsidR="008659EE" w:rsidRPr="003877FE">
        <w:rPr>
          <w:color w:val="auto"/>
        </w:rPr>
        <w:fldChar w:fldCharType="end"/>
      </w:r>
    </w:p>
    <w:p w:rsidR="006A4101" w:rsidRDefault="006A4101" w:rsidP="006A4101">
      <w:pPr>
        <w:spacing w:line="360" w:lineRule="auto"/>
        <w:jc w:val="both"/>
        <w:rPr>
          <w:lang w:val="en-US"/>
        </w:rPr>
      </w:pPr>
      <w:r>
        <w:rPr>
          <w:lang w:val="en-US"/>
        </w:rPr>
        <w:t xml:space="preserve">A </w:t>
      </w:r>
      <w:r w:rsidRPr="00E96623">
        <w:rPr>
          <w:lang w:val="en-US"/>
        </w:rPr>
        <w:t xml:space="preserve">different strategy from the Lombard group involved the design of artemisinin-quinoline hybrid dimers </w:t>
      </w:r>
      <w:r w:rsidR="007E15F6">
        <w:rPr>
          <w:b/>
          <w:lang w:val="en-US"/>
        </w:rPr>
        <w:t>11</w:t>
      </w:r>
      <w:r w:rsidRPr="00E96623">
        <w:rPr>
          <w:lang w:val="en-US"/>
        </w:rPr>
        <w:t xml:space="preserve">. Here two 1-bromo-2-(10β-dihydroartemisinoxy)ethane scaffolds were linked to a 4-amino-7-chloroquinoline scaffold </w:t>
      </w:r>
      <w:r w:rsidRPr="00E96623">
        <w:rPr>
          <w:i/>
          <w:lang w:val="en-US"/>
        </w:rPr>
        <w:t>via</w:t>
      </w:r>
      <w:r w:rsidRPr="00E96623">
        <w:rPr>
          <w:lang w:val="en-US"/>
        </w:rPr>
        <w:t xml:space="preserve"> various spacers, affording </w:t>
      </w:r>
      <w:r w:rsidR="008C5E0C">
        <w:rPr>
          <w:lang w:val="en-US"/>
        </w:rPr>
        <w:t>conjugates</w:t>
      </w:r>
      <w:r w:rsidRPr="00E96623">
        <w:rPr>
          <w:lang w:val="en-US"/>
        </w:rPr>
        <w:t xml:space="preserve"> </w:t>
      </w:r>
      <w:r w:rsidR="007E15F6">
        <w:rPr>
          <w:b/>
          <w:lang w:val="en-US"/>
        </w:rPr>
        <w:t>11</w:t>
      </w:r>
      <w:r w:rsidR="003877FE">
        <w:rPr>
          <w:b/>
          <w:lang w:val="en-US"/>
        </w:rPr>
        <w:t xml:space="preserve"> </w:t>
      </w:r>
      <w:r w:rsidR="003877FE">
        <w:rPr>
          <w:lang w:val="en-US"/>
        </w:rPr>
        <w:t>(Figure 5)</w:t>
      </w:r>
      <w:r w:rsidRPr="00E96623">
        <w:rPr>
          <w:lang w:val="en-US"/>
        </w:rPr>
        <w:t>.</w:t>
      </w:r>
      <w:hyperlink w:anchor="_ENREF_22" w:tooltip="Lombard, 2010 #4" w:history="1">
        <w:r w:rsidR="008659EE" w:rsidRPr="00E96623">
          <w:rPr>
            <w:lang w:val="en-US"/>
          </w:rPr>
          <w:fldChar w:fldCharType="begin"/>
        </w:r>
        <w:r w:rsidR="00D909FE">
          <w:rPr>
            <w:lang w:val="en-US"/>
          </w:rPr>
          <w:instrText xml:space="preserve"> ADDIN EN.CITE &lt;EndNote&gt;&lt;Cite&gt;&lt;Author&gt;Lombard&lt;/Author&gt;&lt;Year&gt;2010&lt;/Year&gt;&lt;RecNum&gt;4&lt;/RecNum&gt;&lt;record&gt;&lt;rec-number&gt;4&lt;/rec-number&gt;&lt;foreign-keys&gt;&lt;key app="EN" db-id="vtsr595riwa2phezzfjv5fzm25za9dzwrafp"&gt;4&lt;/key&gt;&lt;/foreign-keys&gt;&lt;ref-type name="Journal Article"&gt;17&lt;/ref-type&gt;&lt;contributors&gt;&lt;authors&gt;&lt;author&gt;Lombard, M. C.&lt;/author&gt;&lt;author&gt;N&amp;apos;Da, D. D.&lt;/author&gt;&lt;author&gt;Breytenbach, J. C.&lt;/author&gt;&lt;author&gt;Smith, P. J.&lt;/author&gt;&lt;author&gt;Lategan, C. A.&lt;/author&gt;&lt;/authors&gt;&lt;/contributors&gt;&lt;auth-address&gt;N&amp;apos;Da, DD&amp;#xD;North West Univ, Dept Pharmaceut Chem, ZA-2520 Potchefstroom, South Africa&amp;#xD;North West Univ, Dept Pharmaceut Chem, ZA-2520 Potchefstroom, South Africa&amp;#xD;North West Univ, Dept Pharmaceut Chem, ZA-2520 Potchefstroom, South Africa&amp;#xD;Univ Cape Town, Groote Schuur Hosp, Dept Pharmacol, ZA-7925 Observatory, South Africa&lt;/auth-address&gt;&lt;titles&gt;&lt;title&gt;Artemisinin-quinoline hybrid-dimers: Synthesis and in vitro antiplasmodial activity&lt;/title&gt;&lt;secondary-title&gt;Bioorganic &amp;amp; Medicinal Chemistry Letters&lt;/secondary-title&gt;&lt;alt-title&gt;Bioorg Med Chem Lett&lt;/alt-title&gt;&lt;/titles&gt;&lt;periodical&gt;&lt;full-title&gt;Bioorganic &amp;amp; Medicinal Chemistry Letters&lt;/full-title&gt;&lt;abbr-1&gt;Bioorg. Med. Chem. Lett.&lt;/abbr-1&gt;&lt;/periodical&gt;&lt;pages&gt;6975-6977&lt;/pages&gt;&lt;volume&gt;20&lt;/volume&gt;&lt;number&gt;23&lt;/number&gt;&lt;keywords&gt;&lt;keyword&gt;malaria&lt;/keyword&gt;&lt;keyword&gt;dihydroartemisinin&lt;/keyword&gt;&lt;keyword&gt;quinoline&lt;/keyword&gt;&lt;keyword&gt;hybrid&lt;/keyword&gt;&lt;keyword&gt;dimer&lt;/keyword&gt;&lt;keyword&gt;antimalarial activity&lt;/keyword&gt;&lt;keyword&gt;malaria parasites&lt;/keyword&gt;&lt;keyword&gt;cancer-cells&lt;/keyword&gt;&lt;keyword&gt;assay&lt;/keyword&gt;&lt;keyword&gt;derivatives&lt;/keyword&gt;&lt;/keywords&gt;&lt;dates&gt;&lt;year&gt;2010&lt;/year&gt;&lt;pub-dates&gt;&lt;date&gt;Dec 1&lt;/date&gt;&lt;/pub-dates&gt;&lt;/dates&gt;&lt;isbn&gt;0960-894X&lt;/isbn&gt;&lt;accession-num&gt;ISI:000283801400021&lt;/accession-num&gt;&lt;urls&gt;&lt;related-urls&gt;&lt;url&gt;&amp;lt;Go to ISI&amp;gt;://000283801400021&lt;/url&gt;&lt;/related-urls&gt;&lt;/urls&gt;&lt;electronic-resource-num&gt;DOI 10.1016/j.bmcl.2010.09.130&lt;/electronic-resource-num&gt;&lt;language&gt;English&lt;/language&gt;&lt;/record&gt;&lt;/Cite&gt;&lt;/EndNote&gt;</w:instrText>
        </w:r>
        <w:r w:rsidR="008659EE" w:rsidRPr="00E96623">
          <w:rPr>
            <w:lang w:val="en-US"/>
          </w:rPr>
          <w:fldChar w:fldCharType="separate"/>
        </w:r>
        <w:r w:rsidR="00FE1ABA" w:rsidRPr="00CE4ACD">
          <w:rPr>
            <w:noProof/>
            <w:vertAlign w:val="superscript"/>
            <w:lang w:val="en-US"/>
          </w:rPr>
          <w:t>22</w:t>
        </w:r>
        <w:r w:rsidR="008659EE" w:rsidRPr="00E96623">
          <w:rPr>
            <w:lang w:val="en-US"/>
          </w:rPr>
          <w:fldChar w:fldCharType="end"/>
        </w:r>
      </w:hyperlink>
      <w:r w:rsidRPr="00E96623">
        <w:rPr>
          <w:lang w:val="en-US"/>
        </w:rPr>
        <w:t xml:space="preserve"> The hybrids with a short chain diaminolinker (</w:t>
      </w:r>
      <w:r w:rsidR="007E15F6">
        <w:rPr>
          <w:b/>
          <w:lang w:val="en-US"/>
        </w:rPr>
        <w:t>11</w:t>
      </w:r>
      <w:r w:rsidRPr="00E96623">
        <w:rPr>
          <w:b/>
          <w:lang w:val="en-US"/>
        </w:rPr>
        <w:t>a</w:t>
      </w:r>
      <w:r w:rsidRPr="00E96623">
        <w:rPr>
          <w:lang w:val="en-US"/>
        </w:rPr>
        <w:t xml:space="preserve"> and </w:t>
      </w:r>
      <w:r w:rsidR="007E15F6">
        <w:rPr>
          <w:b/>
          <w:lang w:val="en-US"/>
        </w:rPr>
        <w:t>11</w:t>
      </w:r>
      <w:r w:rsidRPr="00E96623">
        <w:rPr>
          <w:b/>
          <w:lang w:val="en-US"/>
        </w:rPr>
        <w:t>b</w:t>
      </w:r>
      <w:r w:rsidRPr="00E96623">
        <w:rPr>
          <w:lang w:val="en-US"/>
        </w:rPr>
        <w:t xml:space="preserve">) displayed excellent </w:t>
      </w:r>
      <w:r w:rsidRPr="00E96623">
        <w:rPr>
          <w:i/>
          <w:lang w:val="en-US"/>
        </w:rPr>
        <w:t>in vitro</w:t>
      </w:r>
      <w:r w:rsidRPr="00E96623">
        <w:rPr>
          <w:lang w:val="en-US"/>
        </w:rPr>
        <w:t xml:space="preserve"> antiplasmodial</w:t>
      </w:r>
      <w:r>
        <w:rPr>
          <w:lang w:val="en-US"/>
        </w:rPr>
        <w:t xml:space="preserve"> activity against CQS (D10) and CQR (Dd2) strains (5-7 nM and 46-28 nM, respectively), exhibiting higher activity than CQ against both stains (22 and 158 nM). Hybrids with a chain length of more than three carbon atoms (</w:t>
      </w:r>
      <w:r w:rsidR="007E15F6">
        <w:rPr>
          <w:b/>
          <w:lang w:val="en-US"/>
        </w:rPr>
        <w:t>11</w:t>
      </w:r>
      <w:r w:rsidRPr="00B20846">
        <w:rPr>
          <w:b/>
          <w:lang w:val="en-US"/>
        </w:rPr>
        <w:t>c</w:t>
      </w:r>
      <w:r>
        <w:rPr>
          <w:lang w:val="en-US"/>
        </w:rPr>
        <w:t>) or with a cyclic linker (</w:t>
      </w:r>
      <w:r w:rsidR="007E15F6">
        <w:rPr>
          <w:b/>
          <w:lang w:val="en-US"/>
        </w:rPr>
        <w:t>11</w:t>
      </w:r>
      <w:r w:rsidRPr="00B20846">
        <w:rPr>
          <w:b/>
          <w:lang w:val="en-US"/>
        </w:rPr>
        <w:t>d</w:t>
      </w:r>
      <w:r>
        <w:rPr>
          <w:lang w:val="en-US"/>
        </w:rPr>
        <w:t xml:space="preserve">) were less active than CQ. However, all compounds were less active than dihydroartemisinin, but showed good selectivity towards </w:t>
      </w:r>
      <w:r w:rsidRPr="00180E67">
        <w:rPr>
          <w:i/>
          <w:lang w:val="en-US"/>
        </w:rPr>
        <w:t>P. falciparum</w:t>
      </w:r>
      <w:r>
        <w:rPr>
          <w:lang w:val="en-US"/>
        </w:rPr>
        <w:t>.</w:t>
      </w:r>
      <w:hyperlink w:anchor="_ENREF_22" w:tooltip="Lombard, 2010 #4" w:history="1">
        <w:r w:rsidR="008659EE">
          <w:rPr>
            <w:lang w:val="en-US"/>
          </w:rPr>
          <w:fldChar w:fldCharType="begin"/>
        </w:r>
        <w:r w:rsidR="00D909FE">
          <w:rPr>
            <w:lang w:val="en-US"/>
          </w:rPr>
          <w:instrText xml:space="preserve"> ADDIN EN.CITE &lt;EndNote&gt;&lt;Cite&gt;&lt;Author&gt;Lombard&lt;/Author&gt;&lt;Year&gt;2010&lt;/Year&gt;&lt;RecNum&gt;4&lt;/RecNum&gt;&lt;record&gt;&lt;rec-number&gt;4&lt;/rec-number&gt;&lt;foreign-keys&gt;&lt;key app="EN" db-id="vtsr595riwa2phezzfjv5fzm25za9dzwrafp"&gt;4&lt;/key&gt;&lt;/foreign-keys&gt;&lt;ref-type name="Journal Article"&gt;17&lt;/ref-type&gt;&lt;contributors&gt;&lt;authors&gt;&lt;author&gt;Lombard, M. C.&lt;/author&gt;&lt;author&gt;N&amp;apos;Da, D. D.&lt;/author&gt;&lt;author&gt;Breytenbach, J. C.&lt;/author&gt;&lt;author&gt;Smith, P. J.&lt;/author&gt;&lt;author&gt;Lategan, C. A.&lt;/author&gt;&lt;/authors&gt;&lt;/contributors&gt;&lt;auth-address&gt;N&amp;apos;Da, DD&amp;#xD;North West Univ, Dept Pharmaceut Chem, ZA-2520 Potchefstroom, South Africa&amp;#xD;North West Univ, Dept Pharmaceut Chem, ZA-2520 Potchefstroom, South Africa&amp;#xD;North West Univ, Dept Pharmaceut Chem, ZA-2520 Potchefstroom, South Africa&amp;#xD;Univ Cape Town, Groote Schuur Hosp, Dept Pharmacol, ZA-7925 Observatory, South Africa&lt;/auth-address&gt;&lt;titles&gt;&lt;title&gt;Artemisinin-quinoline hybrid-dimers: Synthesis and in vitro antiplasmodial activity&lt;/title&gt;&lt;secondary-title&gt;Bioorganic &amp;amp; Medicinal Chemistry Letters&lt;/secondary-title&gt;&lt;alt-title&gt;Bioorg Med Chem Lett&lt;/alt-title&gt;&lt;/titles&gt;&lt;periodical&gt;&lt;full-title&gt;Bioorganic &amp;amp; Medicinal Chemistry Letters&lt;/full-title&gt;&lt;abbr-1&gt;Bioorg. Med. Chem. Lett.&lt;/abbr-1&gt;&lt;/periodical&gt;&lt;pages&gt;6975-6977&lt;/pages&gt;&lt;volume&gt;20&lt;/volume&gt;&lt;number&gt;23&lt;/number&gt;&lt;keywords&gt;&lt;keyword&gt;malaria&lt;/keyword&gt;&lt;keyword&gt;dihydroartemisinin&lt;/keyword&gt;&lt;keyword&gt;quinoline&lt;/keyword&gt;&lt;keyword&gt;hybrid&lt;/keyword&gt;&lt;keyword&gt;dimer&lt;/keyword&gt;&lt;keyword&gt;antimalarial activity&lt;/keyword&gt;&lt;keyword&gt;malaria parasites&lt;/keyword&gt;&lt;keyword&gt;cancer-cells&lt;/keyword&gt;&lt;keyword&gt;assay&lt;/keyword&gt;&lt;keyword&gt;derivatives&lt;/keyword&gt;&lt;/keywords&gt;&lt;dates&gt;&lt;year&gt;2010&lt;/year&gt;&lt;pub-dates&gt;&lt;date&gt;Dec 1&lt;/date&gt;&lt;/pub-dates&gt;&lt;/dates&gt;&lt;isbn&gt;0960-894X&lt;/isbn&gt;&lt;accession-num&gt;ISI:000283801400021&lt;/accession-num&gt;&lt;urls&gt;&lt;related-urls&gt;&lt;url&gt;&amp;lt;Go to ISI&amp;gt;://000283801400021&lt;/url&gt;&lt;/related-urls&gt;&lt;/urls&gt;&lt;electronic-resource-num&gt;DOI 10.1016/j.bmcl.2010.09.130&lt;/electronic-resource-num&gt;&lt;language&gt;English&lt;/language&gt;&lt;/record&gt;&lt;/Cite&gt;&lt;/EndNote&gt;</w:instrText>
        </w:r>
        <w:r w:rsidR="008659EE">
          <w:rPr>
            <w:lang w:val="en-US"/>
          </w:rPr>
          <w:fldChar w:fldCharType="separate"/>
        </w:r>
        <w:r w:rsidR="00FE1ABA" w:rsidRPr="00CE4ACD">
          <w:rPr>
            <w:noProof/>
            <w:vertAlign w:val="superscript"/>
            <w:lang w:val="en-US"/>
          </w:rPr>
          <w:t>22</w:t>
        </w:r>
        <w:r w:rsidR="008659EE">
          <w:rPr>
            <w:lang w:val="en-US"/>
          </w:rPr>
          <w:fldChar w:fldCharType="end"/>
        </w:r>
      </w:hyperlink>
      <w:r>
        <w:rPr>
          <w:lang w:val="en-US"/>
        </w:rPr>
        <w:t xml:space="preserve"> In a follow-up study by the same group, extra </w:t>
      </w:r>
      <w:r w:rsidRPr="0004253A">
        <w:rPr>
          <w:i/>
          <w:lang w:val="en-US"/>
        </w:rPr>
        <w:t>in vitro</w:t>
      </w:r>
      <w:r>
        <w:rPr>
          <w:lang w:val="en-US"/>
        </w:rPr>
        <w:t xml:space="preserve"> and </w:t>
      </w:r>
      <w:r w:rsidRPr="007C37D6">
        <w:rPr>
          <w:i/>
          <w:lang w:val="en-US"/>
        </w:rPr>
        <w:t>in vivo</w:t>
      </w:r>
      <w:r>
        <w:rPr>
          <w:lang w:val="en-US"/>
        </w:rPr>
        <w:t xml:space="preserve"> antimalarial assessments of </w:t>
      </w:r>
      <w:r w:rsidR="007E15F6">
        <w:rPr>
          <w:b/>
          <w:lang w:val="en-US"/>
        </w:rPr>
        <w:t>11</w:t>
      </w:r>
      <w:r>
        <w:rPr>
          <w:b/>
          <w:lang w:val="en-US"/>
        </w:rPr>
        <w:t>b</w:t>
      </w:r>
      <w:r>
        <w:rPr>
          <w:lang w:val="en-US"/>
        </w:rPr>
        <w:t xml:space="preserve"> and </w:t>
      </w:r>
      <w:r w:rsidR="007E15F6">
        <w:rPr>
          <w:b/>
          <w:lang w:val="en-US"/>
        </w:rPr>
        <w:t>11</w:t>
      </w:r>
      <w:r w:rsidRPr="007C37D6">
        <w:rPr>
          <w:b/>
          <w:lang w:val="en-US"/>
        </w:rPr>
        <w:t>d</w:t>
      </w:r>
      <w:r>
        <w:rPr>
          <w:lang w:val="en-US"/>
        </w:rPr>
        <w:t xml:space="preserve"> have been performed.</w:t>
      </w:r>
      <w:hyperlink w:anchor="_ENREF_23" w:tooltip="Lombard, 2012 #6" w:history="1">
        <w:r w:rsidR="008659EE">
          <w:rPr>
            <w:lang w:val="en-US"/>
          </w:rPr>
          <w:fldChar w:fldCharType="begin">
            <w:fldData xml:space="preserve">PEVuZE5vdGU+PENpdGU+PEF1dGhvcj5Mb21iYXJkPC9BdXRob3I+PFllYXI+MjAxMjwvWWVhcj48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</w:fldData>
          </w:fldChar>
        </w:r>
        <w:r w:rsidR="00D909FE">
          <w:rPr>
            <w:lang w:val="en-US"/>
          </w:rPr>
          <w:instrText xml:space="preserve"> ADDIN EN.CITE </w:instrText>
        </w:r>
        <w:r w:rsidR="00D909FE">
          <w:rPr>
            <w:lang w:val="en-US"/>
          </w:rPr>
          <w:fldChar w:fldCharType="begin">
            <w:fldData xml:space="preserve">PEVuZE5vdGU+PENpdGU+PEF1dGhvcj5Mb21iYXJkPC9BdXRob3I+PFllYXI+MjAxMjwvWWVhcj48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FE1ABA" w:rsidRPr="00CE4ACD">
          <w:rPr>
            <w:noProof/>
            <w:vertAlign w:val="superscript"/>
            <w:lang w:val="en-US"/>
          </w:rPr>
          <w:t>23</w:t>
        </w:r>
        <w:r w:rsidR="008659EE">
          <w:rPr>
            <w:lang w:val="en-US"/>
          </w:rPr>
          <w:fldChar w:fldCharType="end"/>
        </w:r>
      </w:hyperlink>
      <w:r>
        <w:rPr>
          <w:lang w:val="en-US"/>
        </w:rPr>
        <w:t xml:space="preserve"> The </w:t>
      </w:r>
      <w:r w:rsidRPr="00151D63">
        <w:rPr>
          <w:i/>
          <w:lang w:val="en-US"/>
        </w:rPr>
        <w:t>in vitro</w:t>
      </w:r>
      <w:r>
        <w:rPr>
          <w:lang w:val="en-US"/>
        </w:rPr>
        <w:t xml:space="preserve"> antiplasmodial activities of hybrid </w:t>
      </w:r>
      <w:r>
        <w:rPr>
          <w:lang w:val="en-US"/>
        </w:rPr>
        <w:lastRenderedPageBreak/>
        <w:t xml:space="preserve">dimers </w:t>
      </w:r>
      <w:r w:rsidR="007E15F6">
        <w:rPr>
          <w:b/>
          <w:lang w:val="en-US"/>
        </w:rPr>
        <w:t>11</w:t>
      </w:r>
      <w:r w:rsidRPr="0004253A">
        <w:rPr>
          <w:b/>
          <w:lang w:val="en-US"/>
        </w:rPr>
        <w:t>b</w:t>
      </w:r>
      <w:r>
        <w:rPr>
          <w:lang w:val="en-US"/>
        </w:rPr>
        <w:t xml:space="preserve"> and </w:t>
      </w:r>
      <w:r w:rsidR="007E15F6">
        <w:rPr>
          <w:b/>
          <w:lang w:val="en-US"/>
        </w:rPr>
        <w:t>11</w:t>
      </w:r>
      <w:r w:rsidRPr="0004253A">
        <w:rPr>
          <w:b/>
          <w:lang w:val="en-US"/>
        </w:rPr>
        <w:t>d</w:t>
      </w:r>
      <w:r>
        <w:rPr>
          <w:lang w:val="en-US"/>
        </w:rPr>
        <w:t xml:space="preserve"> against CQS (3D7) strain of </w:t>
      </w:r>
      <w:r w:rsidRPr="0004253A">
        <w:rPr>
          <w:i/>
          <w:lang w:val="en-US"/>
        </w:rPr>
        <w:t>P. falciparum</w:t>
      </w:r>
      <w:r>
        <w:rPr>
          <w:lang w:val="en-US"/>
        </w:rPr>
        <w:t xml:space="preserve"> were 9 and 30 nM, respectively, which were equipotent as compared to CQ’s activity of 20 nM. Furthermore, these dimers </w:t>
      </w:r>
      <w:r w:rsidR="007E15F6">
        <w:rPr>
          <w:b/>
          <w:lang w:val="en-US"/>
        </w:rPr>
        <w:t>11</w:t>
      </w:r>
      <w:r>
        <w:rPr>
          <w:b/>
          <w:lang w:val="en-US"/>
        </w:rPr>
        <w:t>b</w:t>
      </w:r>
      <w:r>
        <w:rPr>
          <w:lang w:val="en-US"/>
        </w:rPr>
        <w:t xml:space="preserve"> and </w:t>
      </w:r>
      <w:r w:rsidR="007E15F6">
        <w:rPr>
          <w:b/>
          <w:lang w:val="en-US"/>
        </w:rPr>
        <w:t>11</w:t>
      </w:r>
      <w:r>
        <w:rPr>
          <w:b/>
          <w:lang w:val="en-US"/>
        </w:rPr>
        <w:t xml:space="preserve">d </w:t>
      </w:r>
      <w:r>
        <w:rPr>
          <w:lang w:val="en-US"/>
        </w:rPr>
        <w:t xml:space="preserve">were able to cure blood parasitemia of mice infected by </w:t>
      </w:r>
      <w:r w:rsidRPr="00E30DFE">
        <w:rPr>
          <w:i/>
          <w:lang w:val="en-US"/>
        </w:rPr>
        <w:t>P. vinckei</w:t>
      </w:r>
      <w:r>
        <w:rPr>
          <w:lang w:val="en-US"/>
        </w:rPr>
        <w:t xml:space="preserve"> at low doses (25-50 mg/kg)</w:t>
      </w:r>
      <w:r w:rsidR="008C5E0C">
        <w:rPr>
          <w:lang w:val="en-US"/>
        </w:rPr>
        <w:t>,</w:t>
      </w:r>
      <w:r>
        <w:rPr>
          <w:lang w:val="en-US"/>
        </w:rPr>
        <w:t xml:space="preserve"> but recrudescence was usually observed within 7-18 days as was also the case with artesunate. Modifications to improve bioavailability are necessary for these dimers to be used as oral antimalarial treatment agents.</w:t>
      </w:r>
      <w:hyperlink w:anchor="_ENREF_23" w:tooltip="Lombard, 2012 #6" w:history="1">
        <w:r w:rsidR="008659EE">
          <w:rPr>
            <w:lang w:val="en-US"/>
          </w:rPr>
          <w:fldChar w:fldCharType="begin">
            <w:fldData xml:space="preserve">PEVuZE5vdGU+PENpdGU+PEF1dGhvcj5Mb21iYXJkPC9BdXRob3I+PFllYXI+MjAxMjwvWWVhcj48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</w:fldData>
          </w:fldChar>
        </w:r>
        <w:r w:rsidR="00D909FE">
          <w:rPr>
            <w:lang w:val="en-US"/>
          </w:rPr>
          <w:instrText xml:space="preserve"> ADDIN EN.CITE </w:instrText>
        </w:r>
        <w:r w:rsidR="00D909FE">
          <w:rPr>
            <w:lang w:val="en-US"/>
          </w:rPr>
          <w:fldChar w:fldCharType="begin">
            <w:fldData xml:space="preserve">PEVuZE5vdGU+PENpdGU+PEF1dGhvcj5Mb21iYXJkPC9BdXRob3I+PFllYXI+MjAxMjwvWWVhcj48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FE1ABA" w:rsidRPr="00CE4ACD">
          <w:rPr>
            <w:noProof/>
            <w:vertAlign w:val="superscript"/>
            <w:lang w:val="en-US"/>
          </w:rPr>
          <w:t>23</w:t>
        </w:r>
        <w:r w:rsidR="008659EE">
          <w:rPr>
            <w:lang w:val="en-US"/>
          </w:rPr>
          <w:fldChar w:fldCharType="end"/>
        </w:r>
      </w:hyperlink>
    </w:p>
    <w:p w:rsidR="003877FE" w:rsidRDefault="006116D2" w:rsidP="003877FE">
      <w:pPr>
        <w:keepNext/>
        <w:spacing w:line="360" w:lineRule="auto"/>
        <w:jc w:val="center"/>
      </w:pPr>
      <w:r>
        <w:object w:dxaOrig="6288" w:dyaOrig="3240">
          <v:shape id="_x0000_i1029" type="#_x0000_t75" style="width:265.35pt;height:137.35pt" o:ole="">
            <v:imagedata r:id="rId16" o:title=""/>
          </v:shape>
          <o:OLEObject Type="Embed" ProgID="ChemDraw.Document.6.0" ShapeID="_x0000_i1029" DrawAspect="Content" ObjectID="_1479116854" r:id="rId17"/>
        </w:object>
      </w:r>
    </w:p>
    <w:p w:rsidR="006A4101" w:rsidRPr="005B24AA" w:rsidRDefault="003877FE" w:rsidP="003877FE">
      <w:pPr>
        <w:pStyle w:val="Bijschrift"/>
        <w:jc w:val="center"/>
        <w:rPr>
          <w:color w:val="auto"/>
          <w:lang w:val="en-GB"/>
        </w:rPr>
      </w:pPr>
      <w:r w:rsidRPr="005B24AA">
        <w:rPr>
          <w:color w:val="auto"/>
          <w:lang w:val="en-GB"/>
        </w:rPr>
        <w:t xml:space="preserve">Figure </w:t>
      </w:r>
      <w:r w:rsidR="008659EE" w:rsidRPr="003877FE">
        <w:rPr>
          <w:color w:val="auto"/>
        </w:rPr>
        <w:fldChar w:fldCharType="begin"/>
      </w:r>
      <w:r w:rsidRPr="005B24AA">
        <w:rPr>
          <w:color w:val="auto"/>
          <w:lang w:val="en-GB"/>
        </w:rPr>
        <w:instrText xml:space="preserve"> SEQ Figure \* ARABIC </w:instrText>
      </w:r>
      <w:r w:rsidR="008659EE" w:rsidRPr="003877FE">
        <w:rPr>
          <w:color w:val="auto"/>
        </w:rPr>
        <w:fldChar w:fldCharType="separate"/>
      </w:r>
      <w:r w:rsidR="0007232E">
        <w:rPr>
          <w:noProof/>
          <w:color w:val="auto"/>
          <w:lang w:val="en-GB"/>
        </w:rPr>
        <w:t>5</w:t>
      </w:r>
      <w:r w:rsidR="008659EE" w:rsidRPr="003877FE">
        <w:rPr>
          <w:color w:val="auto"/>
        </w:rPr>
        <w:fldChar w:fldCharType="end"/>
      </w:r>
    </w:p>
    <w:p w:rsidR="006A4101" w:rsidRDefault="006A4101" w:rsidP="006A4101">
      <w:pPr>
        <w:spacing w:line="360" w:lineRule="auto"/>
        <w:jc w:val="both"/>
        <w:rPr>
          <w:lang w:val="en-US"/>
        </w:rPr>
      </w:pPr>
      <w:r>
        <w:rPr>
          <w:lang w:val="en-US"/>
        </w:rPr>
        <w:t xml:space="preserve">As mentioned before, the introduction of a carbon atom at the C-10 position of artemisinin </w:t>
      </w:r>
      <w:r w:rsidR="008C5E0C">
        <w:rPr>
          <w:lang w:val="en-US"/>
        </w:rPr>
        <w:t>has been shown to stabilize</w:t>
      </w:r>
      <w:r>
        <w:rPr>
          <w:lang w:val="en-US"/>
        </w:rPr>
        <w:t xml:space="preserve"> the hybrid molecule</w:t>
      </w:r>
      <w:r w:rsidRPr="00E96623">
        <w:rPr>
          <w:lang w:val="en-US"/>
        </w:rPr>
        <w:t xml:space="preserve">. The O’Neil group therefore converted DHA into its C-10 benzoate, which was allowed to react with allyltrimethylsilane, affording the C-10 allyl DHA derivative. Subsequent ozonolysis of the double bond and reductive work up resulted in the corresponding alcohol, which was oxidized to the aldehyde. Reductive amination of this aldehyde with various alkylaminoquinolines afforded hybrids </w:t>
      </w:r>
      <w:r w:rsidR="007E15F6">
        <w:rPr>
          <w:b/>
          <w:lang w:val="en-US"/>
        </w:rPr>
        <w:t>12</w:t>
      </w:r>
      <w:r w:rsidR="003877FE">
        <w:rPr>
          <w:b/>
          <w:lang w:val="en-US"/>
        </w:rPr>
        <w:t xml:space="preserve"> </w:t>
      </w:r>
      <w:r w:rsidR="003877FE">
        <w:rPr>
          <w:lang w:val="en-US"/>
        </w:rPr>
        <w:t>(Figure 6)</w:t>
      </w:r>
      <w:r w:rsidRPr="00E96623">
        <w:rPr>
          <w:lang w:val="en-US"/>
        </w:rPr>
        <w:t xml:space="preserve">. However, oxidation of the alcohol to the carboxylic acid followed by treatment with oxalyl chloride and 4-(3-aminopropylamino)quinoline resulted in the formation of hybrid </w:t>
      </w:r>
      <w:r w:rsidR="007E15F6">
        <w:rPr>
          <w:b/>
          <w:lang w:val="en-US"/>
        </w:rPr>
        <w:t>13</w:t>
      </w:r>
      <w:r w:rsidR="003877FE">
        <w:rPr>
          <w:b/>
          <w:lang w:val="en-US"/>
        </w:rPr>
        <w:t xml:space="preserve"> </w:t>
      </w:r>
      <w:r w:rsidR="003877FE">
        <w:rPr>
          <w:lang w:val="en-US"/>
        </w:rPr>
        <w:t>(Figure 6)</w:t>
      </w:r>
      <w:r w:rsidRPr="00E96623">
        <w:rPr>
          <w:lang w:val="en-US"/>
        </w:rPr>
        <w:t>. All h</w:t>
      </w:r>
      <w:r>
        <w:rPr>
          <w:lang w:val="en-US"/>
        </w:rPr>
        <w:t xml:space="preserve">ybrids displayed very good activities against a CQS (3D7) strain of </w:t>
      </w:r>
      <w:r w:rsidRPr="00012922">
        <w:rPr>
          <w:i/>
          <w:lang w:val="en-US"/>
        </w:rPr>
        <w:t>P. falciparum</w:t>
      </w:r>
      <w:r>
        <w:rPr>
          <w:lang w:val="en-US"/>
        </w:rPr>
        <w:t xml:space="preserve"> (5-22 nM) and excellent activities against a CQR (K1) strain (8-16 nM), which are better than CQ (16 and 187 nM, respectively) and in the same order of magnitude as artemisinin (11 and 9 nM, respectively).</w:t>
      </w:r>
      <w:hyperlink w:anchor="_ENREF_24" w:tooltip="Araujo, 2009 #97" w:history="1">
        <w:r w:rsidR="008659EE">
          <w:rPr>
            <w:lang w:val="en-US"/>
          </w:rPr>
          <w:fldChar w:fldCharType="begin">
            <w:fldData xml:space="preserve">PEVuZE5vdGU+PENpdGU+PEF1dGhvcj5BcmF1am88L0F1dGhvcj48WWVhcj4yMDA5PC9ZZWFyPjxS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</w:fldData>
          </w:fldChar>
        </w:r>
        <w:r w:rsidR="00D909FE">
          <w:rPr>
            <w:lang w:val="en-US"/>
          </w:rPr>
          <w:instrText xml:space="preserve"> ADDIN EN.CITE </w:instrText>
        </w:r>
        <w:r w:rsidR="00D909FE">
          <w:rPr>
            <w:lang w:val="en-US"/>
          </w:rPr>
          <w:fldChar w:fldCharType="begin">
            <w:fldData xml:space="preserve">PEVuZE5vdGU+PENpdGU+PEF1dGhvcj5BcmF1am88L0F1dGhvcj48WWVhcj4yMDA5PC9ZZWFyPjxS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FE1ABA" w:rsidRPr="00CE4ACD">
          <w:rPr>
            <w:noProof/>
            <w:vertAlign w:val="superscript"/>
            <w:lang w:val="en-US"/>
          </w:rPr>
          <w:t>24</w:t>
        </w:r>
        <w:r w:rsidR="008659EE">
          <w:rPr>
            <w:lang w:val="en-US"/>
          </w:rPr>
          <w:fldChar w:fldCharType="end"/>
        </w:r>
      </w:hyperlink>
    </w:p>
    <w:p w:rsidR="003877FE" w:rsidRDefault="006116D2" w:rsidP="003877FE">
      <w:pPr>
        <w:keepNext/>
        <w:spacing w:line="360" w:lineRule="auto"/>
        <w:jc w:val="center"/>
      </w:pPr>
      <w:r>
        <w:object w:dxaOrig="8709" w:dyaOrig="2968">
          <v:shape id="_x0000_i1030" type="#_x0000_t75" style="width:372.65pt;height:126.65pt" o:ole="">
            <v:imagedata r:id="rId18" o:title=""/>
          </v:shape>
          <o:OLEObject Type="Embed" ProgID="ChemDraw.Document.6.0" ShapeID="_x0000_i1030" DrawAspect="Content" ObjectID="_1479116855" r:id="rId19"/>
        </w:object>
      </w:r>
    </w:p>
    <w:p w:rsidR="003877FE" w:rsidRPr="000C4C2A" w:rsidRDefault="003877FE" w:rsidP="000C4C2A">
      <w:pPr>
        <w:pStyle w:val="Bijschrift"/>
        <w:jc w:val="center"/>
        <w:rPr>
          <w:color w:val="auto"/>
        </w:rPr>
      </w:pPr>
      <w:r w:rsidRPr="003877FE">
        <w:rPr>
          <w:color w:val="auto"/>
        </w:rPr>
        <w:t xml:space="preserve">Figure </w:t>
      </w:r>
      <w:r w:rsidR="008659EE" w:rsidRPr="003877FE">
        <w:rPr>
          <w:color w:val="auto"/>
        </w:rPr>
        <w:fldChar w:fldCharType="begin"/>
      </w:r>
      <w:r w:rsidRPr="003877FE">
        <w:rPr>
          <w:color w:val="auto"/>
        </w:rPr>
        <w:instrText xml:space="preserve"> SEQ Figure \* ARABIC </w:instrText>
      </w:r>
      <w:r w:rsidR="008659EE" w:rsidRPr="003877FE">
        <w:rPr>
          <w:color w:val="auto"/>
        </w:rPr>
        <w:fldChar w:fldCharType="separate"/>
      </w:r>
      <w:r w:rsidR="0007232E">
        <w:rPr>
          <w:noProof/>
          <w:color w:val="auto"/>
        </w:rPr>
        <w:t>6</w:t>
      </w:r>
      <w:r w:rsidR="008659EE" w:rsidRPr="003877FE">
        <w:rPr>
          <w:color w:val="auto"/>
        </w:rPr>
        <w:fldChar w:fldCharType="end"/>
      </w:r>
    </w:p>
    <w:p w:rsidR="006A4101" w:rsidRPr="00E42231" w:rsidRDefault="006A4101" w:rsidP="00E42231">
      <w:pPr>
        <w:pStyle w:val="11"/>
      </w:pPr>
      <w:bookmarkStart w:id="4" w:name="_Toc391966942"/>
      <w:bookmarkStart w:id="5" w:name="_Toc405329953"/>
      <w:r w:rsidRPr="00E42231">
        <w:lastRenderedPageBreak/>
        <w:t>Hybrids of quinoline and a synthetic peroxide</w:t>
      </w:r>
      <w:bookmarkEnd w:id="4"/>
      <w:bookmarkEnd w:id="5"/>
      <w:r w:rsidRPr="00E42231">
        <w:t xml:space="preserve"> </w:t>
      </w:r>
    </w:p>
    <w:p w:rsidR="006A4101" w:rsidRDefault="006A4101" w:rsidP="006A4101">
      <w:pPr>
        <w:spacing w:line="360" w:lineRule="auto"/>
        <w:jc w:val="both"/>
        <w:rPr>
          <w:lang w:val="en-US"/>
        </w:rPr>
      </w:pPr>
      <w:r w:rsidRPr="00095D62">
        <w:rPr>
          <w:lang w:val="en-US"/>
        </w:rPr>
        <w:t>The commercial availabi</w:t>
      </w:r>
      <w:r>
        <w:rPr>
          <w:lang w:val="en-US"/>
        </w:rPr>
        <w:t>li</w:t>
      </w:r>
      <w:r w:rsidRPr="00095D62">
        <w:rPr>
          <w:lang w:val="en-US"/>
        </w:rPr>
        <w:t xml:space="preserve">ty of artemisinin (and </w:t>
      </w:r>
      <w:r>
        <w:rPr>
          <w:lang w:val="en-US"/>
        </w:rPr>
        <w:t>consequently</w:t>
      </w:r>
      <w:r w:rsidRPr="00095D62">
        <w:rPr>
          <w:lang w:val="en-US"/>
        </w:rPr>
        <w:t xml:space="preserve"> its semi-synthetic derivatives) is limited by the fact that it is a natural product </w:t>
      </w:r>
      <w:r>
        <w:rPr>
          <w:lang w:val="en-US"/>
        </w:rPr>
        <w:t xml:space="preserve">isolated </w:t>
      </w:r>
      <w:r w:rsidRPr="00095D62">
        <w:rPr>
          <w:lang w:val="en-US"/>
        </w:rPr>
        <w:t xml:space="preserve">from </w:t>
      </w:r>
      <w:r>
        <w:rPr>
          <w:lang w:val="en-US"/>
        </w:rPr>
        <w:t xml:space="preserve">the plant </w:t>
      </w:r>
      <w:r w:rsidRPr="00095D62">
        <w:rPr>
          <w:i/>
          <w:lang w:val="en-US"/>
        </w:rPr>
        <w:t>A</w:t>
      </w:r>
      <w:r>
        <w:rPr>
          <w:i/>
          <w:lang w:val="en-US"/>
        </w:rPr>
        <w:t>rt</w:t>
      </w:r>
      <w:r w:rsidRPr="00095D62">
        <w:rPr>
          <w:i/>
          <w:lang w:val="en-US"/>
        </w:rPr>
        <w:t>emisia annua</w:t>
      </w:r>
      <w:r w:rsidRPr="00095D62">
        <w:rPr>
          <w:lang w:val="en-US"/>
        </w:rPr>
        <w:t xml:space="preserve">. </w:t>
      </w:r>
      <w:r w:rsidR="00005912">
        <w:rPr>
          <w:lang w:val="en-US"/>
        </w:rPr>
        <w:t>F</w:t>
      </w:r>
      <w:r w:rsidRPr="00095D62">
        <w:rPr>
          <w:lang w:val="en-US"/>
        </w:rPr>
        <w:t xml:space="preserve">ully synthetic peroxidic antimalarial drugs are </w:t>
      </w:r>
      <w:r w:rsidR="00005912">
        <w:rPr>
          <w:lang w:val="en-US"/>
        </w:rPr>
        <w:t>only just reaching</w:t>
      </w:r>
      <w:r w:rsidRPr="00095D62">
        <w:rPr>
          <w:lang w:val="en-US"/>
        </w:rPr>
        <w:t xml:space="preserve"> clinical application</w:t>
      </w:r>
      <w:r w:rsidR="00005912">
        <w:rPr>
          <w:lang w:val="en-US"/>
        </w:rPr>
        <w:t xml:space="preserve"> in India</w:t>
      </w:r>
      <w:r>
        <w:rPr>
          <w:lang w:val="en-US"/>
        </w:rPr>
        <w:t>.</w:t>
      </w:r>
      <w:r w:rsidR="008659EE">
        <w:rPr>
          <w:lang w:val="en-US"/>
        </w:rPr>
        <w:fldChar w:fldCharType="begin">
          <w:fldData xml:space="preserve">PEVuZE5vdGU+PENpdGU+PEF1dGhvcj5BYmlvZHVuPC9BdXRob3I+PFllYXI+MjAxMzwvWWVhcj48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</w:fldData>
        </w:fldChar>
      </w:r>
      <w:r w:rsidR="00D909FE">
        <w:rPr>
          <w:lang w:val="en-US"/>
        </w:rPr>
        <w:instrText xml:space="preserve"> ADDIN EN.CITE </w:instrText>
      </w:r>
      <w:r w:rsidR="00D909FE">
        <w:rPr>
          <w:lang w:val="en-US"/>
        </w:rPr>
        <w:fldChar w:fldCharType="begin">
          <w:fldData xml:space="preserve">PEVuZE5vdGU+PENpdGU+PEF1dGhvcj5BYmlvZHVuPC9BdXRob3I+PFllYXI+MjAxMzwvWWVhcj48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005912" w:rsidRPr="00005912">
        <w:rPr>
          <w:noProof/>
          <w:vertAlign w:val="superscript"/>
          <w:lang w:val="en-US"/>
        </w:rPr>
        <w:t>25</w:t>
      </w:r>
      <w:r w:rsidR="008659EE">
        <w:rPr>
          <w:lang w:val="en-US"/>
        </w:rPr>
        <w:fldChar w:fldCharType="end"/>
      </w:r>
      <w:r w:rsidRPr="00095D62">
        <w:rPr>
          <w:lang w:val="en-US"/>
        </w:rPr>
        <w:t xml:space="preserve"> </w:t>
      </w:r>
      <w:r>
        <w:rPr>
          <w:lang w:val="en-US"/>
        </w:rPr>
        <w:t>L</w:t>
      </w:r>
      <w:r w:rsidRPr="00095D62">
        <w:rPr>
          <w:lang w:val="en-US"/>
        </w:rPr>
        <w:t>imitations associated with semi-synthetic artemisinins include chemical availability, purity, cost, bioav</w:t>
      </w:r>
      <w:r>
        <w:rPr>
          <w:lang w:val="en-US"/>
        </w:rPr>
        <w:t>ailability and pharmacokinetics, which all limit their therapeutical potential.</w:t>
      </w:r>
      <w:r w:rsidR="008659EE">
        <w:rPr>
          <w:lang w:val="en-US"/>
        </w:rPr>
        <w:fldChar w:fldCharType="begin">
          <w:fldData xml:space="preserve">PEVuZE5vdGU+PENpdGU+PEF1dGhvcj5WZW5uZXJzdHJvbTwvQXV0aG9yPjxZZWFyPjIwMDQ8L1ll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</w:fldData>
        </w:fldChar>
      </w:r>
      <w:r w:rsidR="00D909FE">
        <w:rPr>
          <w:lang w:val="en-US"/>
        </w:rPr>
        <w:instrText xml:space="preserve"> ADDIN EN.CITE </w:instrText>
      </w:r>
      <w:r w:rsidR="00D909FE">
        <w:rPr>
          <w:lang w:val="en-US"/>
        </w:rPr>
        <w:fldChar w:fldCharType="begin">
          <w:fldData xml:space="preserve">PEVuZE5vdGU+PENpdGU+PEF1dGhvcj5WZW5uZXJzdHJvbTwvQXV0aG9yPjxZZWFyPjIwMDQ8L1ll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005912" w:rsidRPr="00005912">
        <w:rPr>
          <w:noProof/>
          <w:vertAlign w:val="superscript"/>
          <w:lang w:val="en-US"/>
        </w:rPr>
        <w:t>26-27</w:t>
      </w:r>
      <w:r w:rsidR="008659EE">
        <w:rPr>
          <w:lang w:val="en-US"/>
        </w:rPr>
        <w:fldChar w:fldCharType="end"/>
      </w:r>
      <w:r>
        <w:rPr>
          <w:lang w:val="en-US"/>
        </w:rPr>
        <w:t xml:space="preserve"> Consequently, scientists have been engaged in extensive research into synthetic endoperoxide antimalarials in order to find structurally simplified molecules with better bioavailability that are also synthetically accessible and have a low overall production cost. This </w:t>
      </w:r>
      <w:r w:rsidR="008C5E0C">
        <w:rPr>
          <w:lang w:val="en-US"/>
        </w:rPr>
        <w:t xml:space="preserve">has </w:t>
      </w:r>
      <w:r>
        <w:rPr>
          <w:lang w:val="en-US"/>
        </w:rPr>
        <w:t>led to the assembly of some totally synthetic peroxide analogs such as 1,2,4-trioxolanes, 1,2,4-trioxanes and 1,2,4,5-tetraoxanes, which all carry the critical endoperoxide bond that bestows activity to artemisinins.</w:t>
      </w:r>
      <w:hyperlink w:anchor="_ENREF_27" w:tooltip="O'Neill, 2004 #112" w:history="1">
        <w:r w:rsidR="008659EE">
          <w:rPr>
            <w:lang w:val="en-US"/>
          </w:rPr>
          <w:fldChar w:fldCharType="begin">
            <w:fldData xml:space="preserve">PEVuZE5vdGU+PENpdGU+PEF1dGhvcj5PJmFwb3M7TmVpbGw8L0F1dGhvcj48WWVhcj4yMDA0PC9Z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</w:fldData>
          </w:fldChar>
        </w:r>
        <w:r w:rsidR="00D909FE">
          <w:rPr>
            <w:lang w:val="en-US"/>
          </w:rPr>
          <w:instrText xml:space="preserve"> ADDIN EN.CITE </w:instrText>
        </w:r>
        <w:r w:rsidR="00D909FE">
          <w:rPr>
            <w:lang w:val="en-US"/>
          </w:rPr>
          <w:fldChar w:fldCharType="begin">
            <w:fldData xml:space="preserve">PEVuZE5vdGU+PENpdGU+PEF1dGhvcj5PJmFwb3M7TmVpbGw8L0F1dGhvcj48WWVhcj4yMDA0PC9Z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005912" w:rsidRPr="00005912">
          <w:rPr>
            <w:noProof/>
            <w:vertAlign w:val="superscript"/>
            <w:lang w:val="en-US"/>
          </w:rPr>
          <w:t>28-32</w:t>
        </w:r>
        <w:r w:rsidR="008659EE">
          <w:rPr>
            <w:lang w:val="en-US"/>
          </w:rPr>
          <w:fldChar w:fldCharType="end"/>
        </w:r>
      </w:hyperlink>
      <w:r>
        <w:rPr>
          <w:lang w:val="en-US"/>
        </w:rPr>
        <w:t xml:space="preserve"> </w:t>
      </w:r>
    </w:p>
    <w:p w:rsidR="006A4101" w:rsidRDefault="006A4101" w:rsidP="006A4101">
      <w:pPr>
        <w:spacing w:line="360" w:lineRule="auto"/>
        <w:jc w:val="both"/>
        <w:rPr>
          <w:lang w:val="en-US"/>
        </w:rPr>
      </w:pPr>
      <w:r>
        <w:rPr>
          <w:lang w:val="en-US"/>
        </w:rPr>
        <w:t>An innovation in this field was the design of antimalarials specifically acting on multiple targets (covalent biotherapy) in which a trioxane or trioxolane motive was linked to a quinoline entity. These chimeric molecules were referred to as trioxaquines and trioxolaquines.</w:t>
      </w:r>
      <w:r w:rsidR="008659EE">
        <w:rPr>
          <w:lang w:val="en-US"/>
        </w:rPr>
        <w:fldChar w:fldCharType="begin">
          <w:fldData xml:space="preserve">PEVuZE5vdGU+PENpdGU+PEF1dGhvcj5EZWNoeS1DYWJhcmV0PC9BdXRob3I+PFllYXI+MjAwMDwv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</w:fldData>
        </w:fldChar>
      </w:r>
      <w:r w:rsidR="00D909FE">
        <w:rPr>
          <w:lang w:val="en-US"/>
        </w:rPr>
        <w:instrText xml:space="preserve"> ADDIN EN.CITE </w:instrText>
      </w:r>
      <w:r w:rsidR="00D909FE">
        <w:rPr>
          <w:lang w:val="en-US"/>
        </w:rPr>
        <w:fldChar w:fldCharType="begin">
          <w:fldData xml:space="preserve">PEVuZE5vdGU+PENpdGU+PEF1dGhvcj5EZWNoeS1DYWJhcmV0PC9BdXRob3I+PFllYXI+MjAwMDwv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005912" w:rsidRPr="00005912">
        <w:rPr>
          <w:noProof/>
          <w:vertAlign w:val="superscript"/>
          <w:lang w:val="en-US"/>
        </w:rPr>
        <w:t>24, 33</w:t>
      </w:r>
      <w:r w:rsidR="008659EE">
        <w:rPr>
          <w:lang w:val="en-US"/>
        </w:rPr>
        <w:fldChar w:fldCharType="end"/>
      </w:r>
      <w:r>
        <w:rPr>
          <w:lang w:val="en-US"/>
        </w:rPr>
        <w:t xml:space="preserve"> The first trioxaquine </w:t>
      </w:r>
      <w:r w:rsidR="007E15F6">
        <w:rPr>
          <w:b/>
          <w:lang w:val="en-US"/>
        </w:rPr>
        <w:t>14</w:t>
      </w:r>
      <w:r>
        <w:rPr>
          <w:lang w:val="en-US"/>
        </w:rPr>
        <w:t xml:space="preserve"> has been synthesized by Meunier and co-workers in 2000 and showed high </w:t>
      </w:r>
      <w:r w:rsidRPr="00A16F6C">
        <w:rPr>
          <w:i/>
          <w:lang w:val="en-US"/>
        </w:rPr>
        <w:t>in vitro</w:t>
      </w:r>
      <w:r>
        <w:rPr>
          <w:lang w:val="en-US"/>
        </w:rPr>
        <w:t xml:space="preserve"> activity against a CQR strain of </w:t>
      </w:r>
      <w:r w:rsidRPr="00A16F6C">
        <w:rPr>
          <w:i/>
          <w:lang w:val="en-US"/>
        </w:rPr>
        <w:t>P. falciparum</w:t>
      </w:r>
      <w:r w:rsidR="003877FE">
        <w:rPr>
          <w:i/>
          <w:lang w:val="en-US"/>
        </w:rPr>
        <w:t xml:space="preserve"> </w:t>
      </w:r>
      <w:r w:rsidR="003877FE">
        <w:rPr>
          <w:lang w:val="en-US"/>
        </w:rPr>
        <w:t>(Figure 7)</w:t>
      </w:r>
      <w:r>
        <w:rPr>
          <w:lang w:val="en-US"/>
        </w:rPr>
        <w:t xml:space="preserve">. </w:t>
      </w:r>
    </w:p>
    <w:p w:rsidR="003877FE" w:rsidRDefault="007E15F6" w:rsidP="003877FE">
      <w:pPr>
        <w:keepNext/>
        <w:spacing w:line="360" w:lineRule="auto"/>
        <w:jc w:val="center"/>
      </w:pPr>
      <w:r>
        <w:object w:dxaOrig="4199" w:dyaOrig="2486">
          <v:shape id="_x0000_i1031" type="#_x0000_t75" style="width:176pt;height:105.35pt" o:ole="">
            <v:imagedata r:id="rId20" o:title=""/>
          </v:shape>
          <o:OLEObject Type="Embed" ProgID="ChemDraw.Document.6.0" ShapeID="_x0000_i1031" DrawAspect="Content" ObjectID="_1479116856" r:id="rId21"/>
        </w:object>
      </w:r>
    </w:p>
    <w:p w:rsidR="006A4101" w:rsidRPr="005B24AA" w:rsidRDefault="003877FE" w:rsidP="003877FE">
      <w:pPr>
        <w:pStyle w:val="Bijschrift"/>
        <w:jc w:val="center"/>
        <w:rPr>
          <w:color w:val="auto"/>
          <w:lang w:val="en-GB"/>
        </w:rPr>
      </w:pPr>
      <w:r w:rsidRPr="005B24AA">
        <w:rPr>
          <w:color w:val="auto"/>
          <w:lang w:val="en-GB"/>
        </w:rPr>
        <w:t xml:space="preserve">Figure </w:t>
      </w:r>
      <w:r w:rsidR="008659EE" w:rsidRPr="003877FE">
        <w:rPr>
          <w:color w:val="auto"/>
        </w:rPr>
        <w:fldChar w:fldCharType="begin"/>
      </w:r>
      <w:r w:rsidRPr="005B24AA">
        <w:rPr>
          <w:color w:val="auto"/>
          <w:lang w:val="en-GB"/>
        </w:rPr>
        <w:instrText xml:space="preserve"> SEQ Figure \* ARABIC </w:instrText>
      </w:r>
      <w:r w:rsidR="008659EE" w:rsidRPr="003877FE">
        <w:rPr>
          <w:color w:val="auto"/>
        </w:rPr>
        <w:fldChar w:fldCharType="separate"/>
      </w:r>
      <w:r w:rsidR="0007232E">
        <w:rPr>
          <w:noProof/>
          <w:color w:val="auto"/>
          <w:lang w:val="en-GB"/>
        </w:rPr>
        <w:t>7</w:t>
      </w:r>
      <w:r w:rsidR="008659EE" w:rsidRPr="003877FE">
        <w:rPr>
          <w:color w:val="auto"/>
        </w:rPr>
        <w:fldChar w:fldCharType="end"/>
      </w:r>
    </w:p>
    <w:p w:rsidR="006A4101" w:rsidRPr="00FD64A1" w:rsidRDefault="006A4101" w:rsidP="006A4101">
      <w:pPr>
        <w:spacing w:line="360" w:lineRule="auto"/>
        <w:jc w:val="both"/>
        <w:rPr>
          <w:lang w:val="en-US"/>
        </w:rPr>
      </w:pPr>
      <w:r>
        <w:rPr>
          <w:lang w:val="en-US"/>
        </w:rPr>
        <w:t xml:space="preserve">More recently, the O’Neill group produced synthetic 1,2,4-trioxolaquines </w:t>
      </w:r>
      <w:r w:rsidR="007E15F6">
        <w:rPr>
          <w:b/>
          <w:lang w:val="en-US"/>
        </w:rPr>
        <w:t>16</w:t>
      </w:r>
      <w:r>
        <w:rPr>
          <w:lang w:val="en-US"/>
        </w:rPr>
        <w:t>,</w:t>
      </w:r>
      <w:hyperlink w:anchor="_ENREF_24" w:tooltip="Araujo, 2009 #97" w:history="1">
        <w:r w:rsidR="008659EE">
          <w:rPr>
            <w:lang w:val="en-US"/>
          </w:rPr>
          <w:fldChar w:fldCharType="begin">
            <w:fldData xml:space="preserve">PEVuZE5vdGU+PENpdGU+PEF1dGhvcj5BcmF1am88L0F1dGhvcj48WWVhcj4yMDA5PC9ZZWFyPjxS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</w:fldData>
          </w:fldChar>
        </w:r>
        <w:r w:rsidR="00D909FE">
          <w:rPr>
            <w:lang w:val="en-US"/>
          </w:rPr>
          <w:instrText xml:space="preserve"> ADDIN EN.CITE </w:instrText>
        </w:r>
        <w:r w:rsidR="00D909FE">
          <w:rPr>
            <w:lang w:val="en-US"/>
          </w:rPr>
          <w:fldChar w:fldCharType="begin">
            <w:fldData xml:space="preserve">PEVuZE5vdGU+PENpdGU+PEF1dGhvcj5BcmF1am88L0F1dGhvcj48WWVhcj4yMDA5PC9ZZWFyPjxS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FE1ABA" w:rsidRPr="00CE4ACD">
          <w:rPr>
            <w:noProof/>
            <w:vertAlign w:val="superscript"/>
            <w:lang w:val="en-US"/>
          </w:rPr>
          <w:t>24</w:t>
        </w:r>
        <w:r w:rsidR="008659EE">
          <w:rPr>
            <w:lang w:val="en-US"/>
          </w:rPr>
          <w:fldChar w:fldCharType="end"/>
        </w:r>
      </w:hyperlink>
      <w:r>
        <w:rPr>
          <w:lang w:val="en-US"/>
        </w:rPr>
        <w:t xml:space="preserve"> </w:t>
      </w:r>
      <w:r w:rsidRPr="00E96623">
        <w:rPr>
          <w:lang w:val="en-US"/>
        </w:rPr>
        <w:t xml:space="preserve">in a three-step synthesis starting from adamantan-2-one. The first step involved the transformation of adamantanone to a methyl oxime, which in a second step underwent ozonolysis in the presence of 1,4-cyclohexadione toward intermediate </w:t>
      </w:r>
      <w:r w:rsidR="004E03EE">
        <w:rPr>
          <w:b/>
          <w:lang w:val="en-US"/>
        </w:rPr>
        <w:t>1</w:t>
      </w:r>
      <w:r w:rsidR="007E15F6">
        <w:rPr>
          <w:b/>
          <w:lang w:val="en-US"/>
        </w:rPr>
        <w:t>5</w:t>
      </w:r>
      <w:r w:rsidRPr="00E96623">
        <w:rPr>
          <w:lang w:val="en-US"/>
        </w:rPr>
        <w:t xml:space="preserve">. Finally, reductive amination of </w:t>
      </w:r>
      <w:r w:rsidR="004E03EE">
        <w:rPr>
          <w:b/>
          <w:lang w:val="en-US"/>
        </w:rPr>
        <w:t>1</w:t>
      </w:r>
      <w:r w:rsidR="007E15F6">
        <w:rPr>
          <w:b/>
          <w:lang w:val="en-US"/>
        </w:rPr>
        <w:t>5</w:t>
      </w:r>
      <w:r w:rsidRPr="00E96623">
        <w:rPr>
          <w:lang w:val="en-US"/>
        </w:rPr>
        <w:t xml:space="preserve"> with aminoquinoline derivatives afforded trioxolaquines </w:t>
      </w:r>
      <w:r w:rsidR="004E03EE">
        <w:rPr>
          <w:b/>
          <w:lang w:val="en-US"/>
        </w:rPr>
        <w:t>1</w:t>
      </w:r>
      <w:r w:rsidR="007E15F6">
        <w:rPr>
          <w:b/>
          <w:lang w:val="en-US"/>
        </w:rPr>
        <w:t>6</w:t>
      </w:r>
      <w:r w:rsidR="003877FE">
        <w:rPr>
          <w:b/>
          <w:lang w:val="en-US"/>
        </w:rPr>
        <w:t xml:space="preserve"> </w:t>
      </w:r>
      <w:r w:rsidR="003877FE">
        <w:rPr>
          <w:lang w:val="en-US"/>
        </w:rPr>
        <w:t>(Figure 8)</w:t>
      </w:r>
      <w:r w:rsidRPr="00E96623">
        <w:rPr>
          <w:lang w:val="en-US"/>
        </w:rPr>
        <w:t>. Thes</w:t>
      </w:r>
      <w:r>
        <w:rPr>
          <w:lang w:val="en-US"/>
        </w:rPr>
        <w:t xml:space="preserve">e hybrids </w:t>
      </w:r>
      <w:r w:rsidR="004E03EE">
        <w:rPr>
          <w:b/>
          <w:lang w:val="en-US"/>
        </w:rPr>
        <w:t>1</w:t>
      </w:r>
      <w:r w:rsidR="007E15F6">
        <w:rPr>
          <w:b/>
          <w:lang w:val="en-US"/>
        </w:rPr>
        <w:t>6</w:t>
      </w:r>
      <w:r>
        <w:rPr>
          <w:lang w:val="en-US"/>
        </w:rPr>
        <w:t xml:space="preserve"> displayed significant antiplasmodial activity </w:t>
      </w:r>
      <w:r w:rsidRPr="000013C7">
        <w:rPr>
          <w:i/>
          <w:lang w:val="en-US"/>
        </w:rPr>
        <w:t>in vitro</w:t>
      </w:r>
      <w:r>
        <w:rPr>
          <w:lang w:val="en-US"/>
        </w:rPr>
        <w:t xml:space="preserve"> against a CQS (3D7) strain of </w:t>
      </w:r>
      <w:r w:rsidRPr="000013C7">
        <w:rPr>
          <w:i/>
          <w:lang w:val="en-US"/>
        </w:rPr>
        <w:t>P. falciparum</w:t>
      </w:r>
      <w:r>
        <w:rPr>
          <w:lang w:val="en-US"/>
        </w:rPr>
        <w:t xml:space="preserve"> (IC</w:t>
      </w:r>
      <w:r>
        <w:rPr>
          <w:vertAlign w:val="subscript"/>
          <w:lang w:val="en-US"/>
        </w:rPr>
        <w:t>50</w:t>
      </w:r>
      <w:r>
        <w:rPr>
          <w:lang w:val="en-US"/>
        </w:rPr>
        <w:t xml:space="preserve"> = 6-13 nM) and were equally active against a CQR (K1) strain (IC</w:t>
      </w:r>
      <w:r>
        <w:rPr>
          <w:vertAlign w:val="subscript"/>
          <w:lang w:val="en-US"/>
        </w:rPr>
        <w:t>50</w:t>
      </w:r>
      <w:r>
        <w:rPr>
          <w:lang w:val="en-US"/>
        </w:rPr>
        <w:t xml:space="preserve"> = 3-26 nM), which made them more potent than CQ (18 and 240 nM, respectively). Again, increasing the linker length or introducing cyclic linkers slightly reduced activity, but more interestingly, ketone </w:t>
      </w:r>
      <w:r w:rsidR="004E03EE">
        <w:rPr>
          <w:b/>
          <w:lang w:val="en-US"/>
        </w:rPr>
        <w:t>1</w:t>
      </w:r>
      <w:r w:rsidR="007E15F6">
        <w:rPr>
          <w:b/>
          <w:lang w:val="en-US"/>
        </w:rPr>
        <w:t>5</w:t>
      </w:r>
      <w:r>
        <w:rPr>
          <w:lang w:val="en-US"/>
        </w:rPr>
        <w:t xml:space="preserve"> showed superior activity than conjugates </w:t>
      </w:r>
      <w:r w:rsidR="004E03EE">
        <w:rPr>
          <w:b/>
          <w:lang w:val="en-US"/>
        </w:rPr>
        <w:t>1</w:t>
      </w:r>
      <w:r w:rsidR="007E15F6">
        <w:rPr>
          <w:b/>
          <w:lang w:val="en-US"/>
        </w:rPr>
        <w:t>6</w:t>
      </w:r>
      <w:r>
        <w:rPr>
          <w:lang w:val="en-US"/>
        </w:rPr>
        <w:t xml:space="preserve"> </w:t>
      </w:r>
      <w:r>
        <w:rPr>
          <w:lang w:val="en-US"/>
        </w:rPr>
        <w:lastRenderedPageBreak/>
        <w:t>indicating that the presence of the additional hematin-binding unit (aminoquinoline) does not enhance antimalarial activity in this case.</w:t>
      </w:r>
      <w:hyperlink w:anchor="_ENREF_24" w:tooltip="Araujo, 2009 #97" w:history="1">
        <w:r w:rsidR="008659EE">
          <w:rPr>
            <w:lang w:val="en-US"/>
          </w:rPr>
          <w:fldChar w:fldCharType="begin">
            <w:fldData xml:space="preserve">PEVuZE5vdGU+PENpdGU+PEF1dGhvcj5BcmF1am88L0F1dGhvcj48WWVhcj4yMDA5PC9ZZWFyPjxS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</w:fldData>
          </w:fldChar>
        </w:r>
        <w:r w:rsidR="00D909FE">
          <w:rPr>
            <w:lang w:val="en-US"/>
          </w:rPr>
          <w:instrText xml:space="preserve"> ADDIN EN.CITE </w:instrText>
        </w:r>
        <w:r w:rsidR="00D909FE">
          <w:rPr>
            <w:lang w:val="en-US"/>
          </w:rPr>
          <w:fldChar w:fldCharType="begin">
            <w:fldData xml:space="preserve">PEVuZE5vdGU+PENpdGU+PEF1dGhvcj5BcmF1am88L0F1dGhvcj48WWVhcj4yMDA5PC9ZZWFyPjxS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FE1ABA" w:rsidRPr="00CE4ACD">
          <w:rPr>
            <w:noProof/>
            <w:vertAlign w:val="superscript"/>
            <w:lang w:val="en-US"/>
          </w:rPr>
          <w:t>24</w:t>
        </w:r>
        <w:r w:rsidR="008659EE">
          <w:rPr>
            <w:lang w:val="en-US"/>
          </w:rPr>
          <w:fldChar w:fldCharType="end"/>
        </w:r>
      </w:hyperlink>
    </w:p>
    <w:p w:rsidR="003877FE" w:rsidRDefault="007E15F6" w:rsidP="003877FE">
      <w:pPr>
        <w:keepNext/>
        <w:spacing w:line="360" w:lineRule="auto"/>
        <w:jc w:val="center"/>
      </w:pPr>
      <w:r>
        <w:object w:dxaOrig="9036" w:dyaOrig="1773">
          <v:shape id="_x0000_i1032" type="#_x0000_t75" style="width:382pt;height:74.65pt" o:ole="">
            <v:imagedata r:id="rId22" o:title=""/>
          </v:shape>
          <o:OLEObject Type="Embed" ProgID="ChemDraw.Document.6.0" ShapeID="_x0000_i1032" DrawAspect="Content" ObjectID="_1479116857" r:id="rId23"/>
        </w:object>
      </w:r>
    </w:p>
    <w:p w:rsidR="006A4101" w:rsidRPr="003877FE" w:rsidRDefault="003877FE" w:rsidP="003877FE">
      <w:pPr>
        <w:pStyle w:val="Bijschrift"/>
        <w:jc w:val="center"/>
        <w:rPr>
          <w:color w:val="auto"/>
          <w:lang w:val="en-GB"/>
        </w:rPr>
      </w:pPr>
      <w:r w:rsidRPr="003877FE">
        <w:rPr>
          <w:color w:val="auto"/>
          <w:lang w:val="en-GB"/>
        </w:rPr>
        <w:t xml:space="preserve">Figure </w:t>
      </w:r>
      <w:r w:rsidR="008659EE" w:rsidRPr="003877FE">
        <w:rPr>
          <w:color w:val="auto"/>
        </w:rPr>
        <w:fldChar w:fldCharType="begin"/>
      </w:r>
      <w:r w:rsidRPr="003877FE">
        <w:rPr>
          <w:color w:val="auto"/>
          <w:lang w:val="en-GB"/>
        </w:rPr>
        <w:instrText xml:space="preserve"> SEQ Figure \* ARABIC </w:instrText>
      </w:r>
      <w:r w:rsidR="008659EE" w:rsidRPr="003877FE">
        <w:rPr>
          <w:color w:val="auto"/>
        </w:rPr>
        <w:fldChar w:fldCharType="separate"/>
      </w:r>
      <w:r w:rsidR="0007232E">
        <w:rPr>
          <w:noProof/>
          <w:color w:val="auto"/>
          <w:lang w:val="en-GB"/>
        </w:rPr>
        <w:t>8</w:t>
      </w:r>
      <w:r w:rsidR="008659EE" w:rsidRPr="003877FE">
        <w:rPr>
          <w:color w:val="auto"/>
        </w:rPr>
        <w:fldChar w:fldCharType="end"/>
      </w:r>
    </w:p>
    <w:p w:rsidR="006A4101" w:rsidRPr="000E55F6" w:rsidRDefault="006A4101" w:rsidP="006A4101">
      <w:pPr>
        <w:spacing w:line="360" w:lineRule="auto"/>
        <w:jc w:val="both"/>
        <w:rPr>
          <w:lang w:val="en-US"/>
        </w:rPr>
      </w:pPr>
      <w:r w:rsidRPr="003415F6">
        <w:rPr>
          <w:lang w:val="en-US"/>
        </w:rPr>
        <w:t xml:space="preserve">Instead of </w:t>
      </w:r>
      <w:r>
        <w:rPr>
          <w:lang w:val="en-US"/>
        </w:rPr>
        <w:t>coupling</w:t>
      </w:r>
      <w:r w:rsidRPr="003415F6">
        <w:rPr>
          <w:lang w:val="en-US"/>
        </w:rPr>
        <w:t xml:space="preserve"> an aminoq</w:t>
      </w:r>
      <w:r>
        <w:rPr>
          <w:lang w:val="en-US"/>
        </w:rPr>
        <w:t xml:space="preserve">uinoline to a synthetic peroxide moiety in order to obtain trioxaquine hybrid antimalarials, Robert </w:t>
      </w:r>
      <w:r w:rsidRPr="003415F6">
        <w:rPr>
          <w:i/>
          <w:lang w:val="en-US"/>
        </w:rPr>
        <w:t>et al.</w:t>
      </w:r>
      <w:r w:rsidR="008659EE" w:rsidRPr="000C4C2A">
        <w:rPr>
          <w:lang w:val="en-US"/>
        </w:rPr>
        <w:fldChar w:fldCharType="begin"/>
      </w:r>
      <w:r w:rsidR="00D909FE">
        <w:rPr>
          <w:lang w:val="en-US"/>
        </w:rPr>
        <w:instrText xml:space="preserve"> ADDIN EN.CITE &lt;EndNote&gt;&lt;Cite&gt;&lt;Author&gt;Bellot&lt;/Author&gt;&lt;Year&gt;2010&lt;/Year&gt;&lt;RecNum&gt;99&lt;/RecNum&gt;&lt;record&gt;&lt;rec-number&gt;99&lt;/rec-number&gt;&lt;foreign-keys&gt;&lt;key app="EN" db-id="vtsr595riwa2phezzfjv5fzm25za9dzwrafp"&gt;99&lt;/key&gt;&lt;/foreign-keys&gt;&lt;ref-type name="Journal Article"&gt;17&lt;/ref-type&gt;&lt;contributors&gt;&lt;authors&gt;&lt;author&gt;Bellot, F.&lt;/author&gt;&lt;author&gt;Cosledan, F.&lt;/author&gt;&lt;author&gt;Vendier, L.&lt;/author&gt;&lt;author&gt;Brocard, J.&lt;/author&gt;&lt;author&gt;Meunier, B.&lt;/author&gt;&lt;author&gt;Robert, A.&lt;/author&gt;&lt;/authors&gt;&lt;/contributors&gt;&lt;auth-address&gt;Robert, A&amp;#xD;CNRS, Chim Coordinat Lab, 205 Route Narbonne, F-31077 Toulouse 4, France&amp;#xD;CNRS, Chim Coordinat Lab, 205 Route Narbonne, F-31077 Toulouse 4, France&amp;#xD;CNRS, Chim Coordinat Lab, F-31077 Toulouse 4, France&amp;#xD;Palumed, F-31320 Castanet Tolosan, France&amp;#xD;Univ Sci &amp;amp; Technol Lille, CNRS, ENSCL, UMR 8181, F-59652 Villeneuve Dascq, France&lt;/auth-address&gt;&lt;titles&gt;&lt;title&gt;Trioxaferroquines as New Hybrid Antimalarial Drugs&lt;/title&gt;&lt;secondary-title&gt;Journal of Medicinal Chemistry&lt;/secondary-title&gt;&lt;alt-title&gt;J Med Chem&lt;/alt-title&gt;&lt;/titles&gt;&lt;periodical&gt;&lt;full-title&gt;Journal of Medicinal Chemistry&lt;/full-title&gt;&lt;abbr-1&gt;J. Med. Chem.&lt;/abbr-1&gt;&lt;/periodical&gt;&lt;pages&gt;4103-4109&lt;/pages&gt;&lt;volume&gt;53&lt;/volume&gt;&lt;number&gt;10&lt;/number&gt;&lt;keywords&gt;&lt;keyword&gt;plasmodium-falciparum malaria&lt;/keyword&gt;&lt;keyword&gt;activity in-vitro&lt;/keyword&gt;&lt;keyword&gt;ferrocene-chloroquine&lt;/keyword&gt;&lt;keyword&gt;artemisinin resistance&lt;/keyword&gt;&lt;keyword&gt;ferroquine&lt;/keyword&gt;&lt;keyword&gt;derivatives&lt;/keyword&gt;&lt;keyword&gt;mechanism&lt;/keyword&gt;&lt;keyword&gt;heme&lt;/keyword&gt;&lt;keyword&gt;trioxaquines&lt;/keyword&gt;&lt;keyword&gt;metabolites&lt;/keyword&gt;&lt;/keywords&gt;&lt;dates&gt;&lt;year&gt;2010&lt;/year&gt;&lt;pub-dates&gt;&lt;date&gt;May 27&lt;/date&gt;&lt;/pub-dates&gt;&lt;/dates&gt;&lt;isbn&gt;0022-2623&lt;/isbn&gt;&lt;accession-num&gt;ISI:000277766900022&lt;/accession-num&gt;&lt;urls&gt;&lt;related-urls&gt;&lt;url&gt;&amp;lt;Go to ISI&amp;gt;://000277766900022&lt;/url&gt;&lt;/related-urls&gt;&lt;/urls&gt;&lt;electronic-resource-num&gt;Doi 10.1021/Jm100117e&lt;/electronic-resource-num&gt;&lt;language&gt;English&lt;/language&gt;&lt;/record&gt;&lt;/Cite&gt;&lt;/EndNote&gt;</w:instrText>
      </w:r>
      <w:r w:rsidR="008659EE" w:rsidRPr="000C4C2A">
        <w:rPr>
          <w:lang w:val="en-US"/>
        </w:rPr>
        <w:fldChar w:fldCharType="separate"/>
      </w:r>
      <w:r w:rsidR="00005912" w:rsidRPr="00005912">
        <w:rPr>
          <w:noProof/>
          <w:vertAlign w:val="superscript"/>
          <w:lang w:val="en-US"/>
        </w:rPr>
        <w:t>34</w:t>
      </w:r>
      <w:r w:rsidR="008659EE" w:rsidRPr="000C4C2A">
        <w:rPr>
          <w:lang w:val="en-US"/>
        </w:rPr>
        <w:fldChar w:fldCharType="end"/>
      </w:r>
      <w:r>
        <w:rPr>
          <w:i/>
          <w:lang w:val="en-US"/>
        </w:rPr>
        <w:t xml:space="preserve"> </w:t>
      </w:r>
      <w:r>
        <w:rPr>
          <w:lang w:val="en-US"/>
        </w:rPr>
        <w:t xml:space="preserve">reported the synthesis of trioxaferroquines </w:t>
      </w:r>
      <w:r w:rsidR="007E15F6">
        <w:rPr>
          <w:b/>
          <w:lang w:val="en-US"/>
        </w:rPr>
        <w:t>18</w:t>
      </w:r>
      <w:r>
        <w:rPr>
          <w:b/>
          <w:lang w:val="en-US"/>
        </w:rPr>
        <w:t xml:space="preserve"> </w:t>
      </w:r>
      <w:r w:rsidRPr="00606636">
        <w:rPr>
          <w:lang w:val="en-US"/>
        </w:rPr>
        <w:t>and</w:t>
      </w:r>
      <w:r>
        <w:rPr>
          <w:b/>
          <w:lang w:val="en-US"/>
        </w:rPr>
        <w:t xml:space="preserve"> </w:t>
      </w:r>
      <w:r w:rsidR="007E15F6">
        <w:rPr>
          <w:b/>
          <w:lang w:val="en-US"/>
        </w:rPr>
        <w:t>19</w:t>
      </w:r>
      <w:r>
        <w:rPr>
          <w:lang w:val="en-US"/>
        </w:rPr>
        <w:t>, hybrids containing a 1,2,4-</w:t>
      </w:r>
      <w:r w:rsidRPr="00E96623">
        <w:rPr>
          <w:lang w:val="en-US"/>
        </w:rPr>
        <w:t xml:space="preserve">trioxane moiety that was covalently linked to ferroquine (FQ) </w:t>
      </w:r>
      <w:r w:rsidR="007E15F6">
        <w:rPr>
          <w:b/>
          <w:lang w:val="en-US"/>
        </w:rPr>
        <w:t>17</w:t>
      </w:r>
      <w:r w:rsidR="003877FE">
        <w:rPr>
          <w:b/>
          <w:lang w:val="en-US"/>
        </w:rPr>
        <w:t xml:space="preserve"> </w:t>
      </w:r>
      <w:r w:rsidR="003877FE">
        <w:rPr>
          <w:lang w:val="en-US"/>
        </w:rPr>
        <w:t>(Figure 9)</w:t>
      </w:r>
      <w:r w:rsidRPr="00E96623">
        <w:rPr>
          <w:lang w:val="en-US"/>
        </w:rPr>
        <w:t xml:space="preserve">, a synthetic ferrocenyl quinoline. The synthesis involved an initial reduction of the </w:t>
      </w:r>
      <w:r w:rsidRPr="00E96623">
        <w:rPr>
          <w:i/>
          <w:lang w:val="en-US"/>
        </w:rPr>
        <w:t>N</w:t>
      </w:r>
      <w:r w:rsidRPr="00E96623">
        <w:rPr>
          <w:lang w:val="en-US"/>
        </w:rPr>
        <w:t>,</w:t>
      </w:r>
      <w:r w:rsidRPr="00E96623">
        <w:rPr>
          <w:i/>
          <w:lang w:val="en-US"/>
        </w:rPr>
        <w:t>N</w:t>
      </w:r>
      <w:r w:rsidRPr="00E96623">
        <w:rPr>
          <w:lang w:val="en-US"/>
        </w:rPr>
        <w:t xml:space="preserve">-dimethylamino substituent of FQ </w:t>
      </w:r>
      <w:r w:rsidR="00F81D57">
        <w:rPr>
          <w:b/>
          <w:lang w:val="en-US"/>
        </w:rPr>
        <w:t>1</w:t>
      </w:r>
      <w:r w:rsidR="007E15F6">
        <w:rPr>
          <w:b/>
          <w:lang w:val="en-US"/>
        </w:rPr>
        <w:t>7</w:t>
      </w:r>
      <w:r w:rsidRPr="00E96623">
        <w:rPr>
          <w:lang w:val="en-US"/>
        </w:rPr>
        <w:t xml:space="preserve">, resulting in the primary amine derivative of FQ. This primary amine was then coupled to a trioxane moiety in different manners, affording trioxaferroquines </w:t>
      </w:r>
      <w:r w:rsidR="00F81D57">
        <w:rPr>
          <w:b/>
          <w:lang w:val="en-US"/>
        </w:rPr>
        <w:t>1</w:t>
      </w:r>
      <w:r w:rsidR="007E15F6">
        <w:rPr>
          <w:b/>
          <w:lang w:val="en-US"/>
        </w:rPr>
        <w:t>8</w:t>
      </w:r>
      <w:r w:rsidRPr="00E96623">
        <w:rPr>
          <w:lang w:val="en-US"/>
        </w:rPr>
        <w:t xml:space="preserve"> and </w:t>
      </w:r>
      <w:r w:rsidR="00F81D57">
        <w:rPr>
          <w:b/>
          <w:lang w:val="en-US"/>
        </w:rPr>
        <w:t>1</w:t>
      </w:r>
      <w:r w:rsidR="007E15F6">
        <w:rPr>
          <w:b/>
          <w:lang w:val="en-US"/>
        </w:rPr>
        <w:t>9</w:t>
      </w:r>
      <w:r w:rsidR="003877FE">
        <w:rPr>
          <w:b/>
          <w:lang w:val="en-US"/>
        </w:rPr>
        <w:t xml:space="preserve"> </w:t>
      </w:r>
      <w:r w:rsidR="003877FE">
        <w:rPr>
          <w:lang w:val="en-US"/>
        </w:rPr>
        <w:t>(Figure 9)</w:t>
      </w:r>
      <w:r w:rsidRPr="00E96623">
        <w:rPr>
          <w:lang w:val="en-US"/>
        </w:rPr>
        <w:t>.</w:t>
      </w:r>
      <w:r w:rsidRPr="00E96623">
        <w:rPr>
          <w:b/>
          <w:lang w:val="en-US"/>
        </w:rPr>
        <w:t xml:space="preserve"> </w:t>
      </w:r>
      <w:r w:rsidRPr="00E96623">
        <w:rPr>
          <w:lang w:val="en-US"/>
        </w:rPr>
        <w:t>The 1,2-</w:t>
      </w:r>
      <w:r>
        <w:rPr>
          <w:lang w:val="en-US"/>
        </w:rPr>
        <w:t xml:space="preserve">disubstituted ferrocene moiety possesses planar chirality and hence trioxaferroquines are chiral compounds. The possibility of stereoisomerism complicates the development of trioxaferroquines as potential drugs, therefore </w:t>
      </w:r>
      <w:r w:rsidRPr="00824493">
        <w:rPr>
          <w:i/>
          <w:lang w:val="en-US"/>
        </w:rPr>
        <w:t>iso</w:t>
      </w:r>
      <w:r>
        <w:rPr>
          <w:lang w:val="en-US"/>
        </w:rPr>
        <w:t xml:space="preserve">-trioxaferroquine </w:t>
      </w:r>
      <w:r w:rsidR="007E15F6">
        <w:rPr>
          <w:b/>
          <w:lang w:val="en-US"/>
        </w:rPr>
        <w:t>20</w:t>
      </w:r>
      <w:r>
        <w:rPr>
          <w:lang w:val="en-US"/>
        </w:rPr>
        <w:t xml:space="preserve"> was synthesized as well</w:t>
      </w:r>
      <w:r w:rsidR="003877FE">
        <w:rPr>
          <w:lang w:val="en-US"/>
        </w:rPr>
        <w:t xml:space="preserve"> (Figure 9)</w:t>
      </w:r>
      <w:r>
        <w:rPr>
          <w:lang w:val="en-US"/>
        </w:rPr>
        <w:t>.</w:t>
      </w:r>
      <w:hyperlink w:anchor="_ENREF_33" w:tooltip="Bellot, 2010 #99" w:history="1">
        <w:r w:rsidR="008659EE">
          <w:rPr>
            <w:lang w:val="en-US"/>
          </w:rPr>
          <w:fldChar w:fldCharType="begin"/>
        </w:r>
        <w:r w:rsidR="00D909FE">
          <w:rPr>
            <w:lang w:val="en-US"/>
          </w:rPr>
          <w:instrText xml:space="preserve"> ADDIN EN.CITE &lt;EndNote&gt;&lt;Cite&gt;&lt;Author&gt;Bellot&lt;/Author&gt;&lt;Year&gt;2010&lt;/Year&gt;&lt;RecNum&gt;99&lt;/RecNum&gt;&lt;record&gt;&lt;rec-number&gt;99&lt;/rec-number&gt;&lt;foreign-keys&gt;&lt;key app="EN" db-id="vtsr595riwa2phezzfjv5fzm25za9dzwrafp"&gt;99&lt;/key&gt;&lt;/foreign-keys&gt;&lt;ref-type name="Journal Article"&gt;17&lt;/ref-type&gt;&lt;contributors&gt;&lt;authors&gt;&lt;author&gt;Bellot, F.&lt;/author&gt;&lt;author&gt;Cosledan, F.&lt;/author&gt;&lt;author&gt;Vendier, L.&lt;/author&gt;&lt;author&gt;Brocard, J.&lt;/author&gt;&lt;author&gt;Meunier, B.&lt;/author&gt;&lt;author&gt;Robert, A.&lt;/author&gt;&lt;/authors&gt;&lt;/contributors&gt;&lt;auth-address&gt;Robert, A&amp;#xD;CNRS, Chim Coordinat Lab, 205 Route Narbonne, F-31077 Toulouse 4, France&amp;#xD;CNRS, Chim Coordinat Lab, 205 Route Narbonne, F-31077 Toulouse 4, France&amp;#xD;CNRS, Chim Coordinat Lab, F-31077 Toulouse 4, France&amp;#xD;Palumed, F-31320 Castanet Tolosan, France&amp;#xD;Univ Sci &amp;amp; Technol Lille, CNRS, ENSCL, UMR 8181, F-59652 Villeneuve Dascq, France&lt;/auth-address&gt;&lt;titles&gt;&lt;title&gt;Trioxaferroquines as New Hybrid Antimalarial Drugs&lt;/title&gt;&lt;secondary-title&gt;Journal of Medicinal Chemistry&lt;/secondary-title&gt;&lt;alt-title&gt;J Med Chem&lt;/alt-title&gt;&lt;/titles&gt;&lt;periodical&gt;&lt;full-title&gt;Journal of Medicinal Chemistry&lt;/full-title&gt;&lt;abbr-1&gt;J. Med. Chem.&lt;/abbr-1&gt;&lt;/periodical&gt;&lt;pages&gt;4103-4109&lt;/pages&gt;&lt;volume&gt;53&lt;/volume&gt;&lt;number&gt;10&lt;/number&gt;&lt;keywords&gt;&lt;keyword&gt;plasmodium-falciparum malaria&lt;/keyword&gt;&lt;keyword&gt;activity in-vitro&lt;/keyword&gt;&lt;keyword&gt;ferrocene-chloroquine&lt;/keyword&gt;&lt;keyword&gt;artemisinin resistance&lt;/keyword&gt;&lt;keyword&gt;ferroquine&lt;/keyword&gt;&lt;keyword&gt;derivatives&lt;/keyword&gt;&lt;keyword&gt;mechanism&lt;/keyword&gt;&lt;keyword&gt;heme&lt;/keyword&gt;&lt;keyword&gt;trioxaquines&lt;/keyword&gt;&lt;keyword&gt;metabolites&lt;/keyword&gt;&lt;/keywords&gt;&lt;dates&gt;&lt;year&gt;2010&lt;/year&gt;&lt;pub-dates&gt;&lt;date&gt;May 27&lt;/date&gt;&lt;/pub-dates&gt;&lt;/dates&gt;&lt;isbn&gt;0022-2623&lt;/isbn&gt;&lt;accession-num&gt;ISI:000277766900022&lt;/accession-num&gt;&lt;urls&gt;&lt;related-urls&gt;&lt;url&gt;&amp;lt;Go to ISI&amp;gt;://000277766900022&lt;/url&gt;&lt;/related-urls&gt;&lt;/urls&gt;&lt;electronic-resource-num&gt;Doi 10.1021/Jm100117e&lt;/electronic-resource-num&gt;&lt;language&gt;English&lt;/language&gt;&lt;/record&gt;&lt;/Cite&gt;&lt;/EndNote&gt;</w:instrText>
        </w:r>
        <w:r w:rsidR="008659EE">
          <w:rPr>
            <w:lang w:val="en-US"/>
          </w:rPr>
          <w:fldChar w:fldCharType="separate"/>
        </w:r>
        <w:r w:rsidR="00005912" w:rsidRPr="00005912">
          <w:rPr>
            <w:noProof/>
            <w:vertAlign w:val="superscript"/>
            <w:lang w:val="en-US"/>
          </w:rPr>
          <w:t>34</w:t>
        </w:r>
        <w:r w:rsidR="008659EE">
          <w:rPr>
            <w:lang w:val="en-US"/>
          </w:rPr>
          <w:fldChar w:fldCharType="end"/>
        </w:r>
      </w:hyperlink>
      <w:r>
        <w:rPr>
          <w:lang w:val="en-US"/>
        </w:rPr>
        <w:t xml:space="preserve"> </w:t>
      </w:r>
      <w:r w:rsidRPr="001607AB">
        <w:rPr>
          <w:i/>
          <w:lang w:val="en-US"/>
        </w:rPr>
        <w:t>In vitro</w:t>
      </w:r>
      <w:r>
        <w:rPr>
          <w:lang w:val="en-US"/>
        </w:rPr>
        <w:t xml:space="preserve"> antiplasmodial activity of trioxaferroquines </w:t>
      </w:r>
      <w:r w:rsidR="00F81D57">
        <w:rPr>
          <w:b/>
          <w:lang w:val="en-US"/>
        </w:rPr>
        <w:t>1</w:t>
      </w:r>
      <w:r w:rsidR="007E15F6">
        <w:rPr>
          <w:b/>
          <w:lang w:val="en-US"/>
        </w:rPr>
        <w:t>8</w:t>
      </w:r>
      <w:r>
        <w:rPr>
          <w:lang w:val="en-US"/>
        </w:rPr>
        <w:t xml:space="preserve"> and </w:t>
      </w:r>
      <w:r w:rsidR="00F81D57">
        <w:rPr>
          <w:b/>
          <w:lang w:val="en-US"/>
        </w:rPr>
        <w:t>1</w:t>
      </w:r>
      <w:r w:rsidR="007E15F6">
        <w:rPr>
          <w:b/>
          <w:lang w:val="en-US"/>
        </w:rPr>
        <w:t>9</w:t>
      </w:r>
      <w:r>
        <w:rPr>
          <w:lang w:val="en-US"/>
        </w:rPr>
        <w:t xml:space="preserve"> and </w:t>
      </w:r>
      <w:r w:rsidRPr="001607AB">
        <w:rPr>
          <w:i/>
          <w:lang w:val="en-US"/>
        </w:rPr>
        <w:t>iso</w:t>
      </w:r>
      <w:r>
        <w:rPr>
          <w:lang w:val="en-US"/>
        </w:rPr>
        <w:t xml:space="preserve">-trioxaferroquine </w:t>
      </w:r>
      <w:r w:rsidR="007E15F6">
        <w:rPr>
          <w:b/>
          <w:lang w:val="en-US"/>
        </w:rPr>
        <w:t>20</w:t>
      </w:r>
      <w:r>
        <w:rPr>
          <w:lang w:val="en-US"/>
        </w:rPr>
        <w:t xml:space="preserve"> was evaluated against two CQR strains (FcB1 and FcM29) of </w:t>
      </w:r>
      <w:r w:rsidRPr="00C74089">
        <w:rPr>
          <w:i/>
          <w:lang w:val="en-US"/>
        </w:rPr>
        <w:t>P. falciparum</w:t>
      </w:r>
      <w:r>
        <w:rPr>
          <w:lang w:val="en-US"/>
        </w:rPr>
        <w:t xml:space="preserve">. All compounds showed </w:t>
      </w:r>
      <w:r w:rsidRPr="000937F1">
        <w:rPr>
          <w:lang w:val="en-US"/>
        </w:rPr>
        <w:t>IC</w:t>
      </w:r>
      <w:r w:rsidRPr="000937F1">
        <w:rPr>
          <w:vertAlign w:val="subscript"/>
          <w:lang w:val="en-US"/>
        </w:rPr>
        <w:t>50</w:t>
      </w:r>
      <w:r>
        <w:rPr>
          <w:lang w:val="en-US"/>
        </w:rPr>
        <w:t xml:space="preserve"> </w:t>
      </w:r>
      <w:r w:rsidRPr="000937F1">
        <w:rPr>
          <w:lang w:val="en-US"/>
        </w:rPr>
        <w:t>values</w:t>
      </w:r>
      <w:r>
        <w:rPr>
          <w:lang w:val="en-US"/>
        </w:rPr>
        <w:t xml:space="preserve"> in the range from 16 to 71 nM, which makes them more active than CQ (145 and 735 nM against FcB1 and FcM29, respectively), equally active as artemisinin (10 and 18 nM, respectively), but slightly less active than FQ (6 and 7 nM, respectively). Furthermore, </w:t>
      </w:r>
      <w:r w:rsidRPr="00657E28">
        <w:rPr>
          <w:i/>
          <w:lang w:val="en-US"/>
        </w:rPr>
        <w:t>in vivo</w:t>
      </w:r>
      <w:r>
        <w:rPr>
          <w:lang w:val="en-US"/>
        </w:rPr>
        <w:t xml:space="preserve"> antimalarial evaluation of compound </w:t>
      </w:r>
      <w:r w:rsidR="00F81D57">
        <w:rPr>
          <w:b/>
          <w:lang w:val="en-US"/>
        </w:rPr>
        <w:t>1</w:t>
      </w:r>
      <w:r w:rsidR="007E15F6">
        <w:rPr>
          <w:b/>
          <w:lang w:val="en-US"/>
        </w:rPr>
        <w:t>8</w:t>
      </w:r>
      <w:r w:rsidRPr="006E2AC1">
        <w:rPr>
          <w:b/>
          <w:lang w:val="en-US"/>
        </w:rPr>
        <w:t>a</w:t>
      </w:r>
      <w:r>
        <w:rPr>
          <w:lang w:val="en-US"/>
        </w:rPr>
        <w:t xml:space="preserve"> revealed that when administered orally at low dose (10 mg/kg/day), </w:t>
      </w:r>
      <w:r w:rsidR="008C5E0C">
        <w:rPr>
          <w:lang w:val="en-US"/>
        </w:rPr>
        <w:t>it</w:t>
      </w:r>
      <w:r>
        <w:rPr>
          <w:lang w:val="en-US"/>
        </w:rPr>
        <w:t xml:space="preserve"> was able to clear parasitemia below detectable level in </w:t>
      </w:r>
      <w:r w:rsidRPr="006E2AC1">
        <w:rPr>
          <w:i/>
          <w:lang w:val="en-US"/>
        </w:rPr>
        <w:t>P. vin</w:t>
      </w:r>
      <w:r>
        <w:rPr>
          <w:i/>
          <w:lang w:val="en-US"/>
        </w:rPr>
        <w:t>c</w:t>
      </w:r>
      <w:r w:rsidRPr="006E2AC1">
        <w:rPr>
          <w:i/>
          <w:lang w:val="en-US"/>
        </w:rPr>
        <w:t>kei petteri</w:t>
      </w:r>
      <w:r>
        <w:rPr>
          <w:lang w:val="en-US"/>
        </w:rPr>
        <w:t xml:space="preserve"> infected mice.</w:t>
      </w:r>
      <w:r w:rsidRPr="00911332">
        <w:rPr>
          <w:lang w:val="en-US"/>
        </w:rPr>
        <w:t xml:space="preserve"> </w:t>
      </w:r>
      <w:hyperlink w:anchor="_ENREF_33" w:tooltip="Bellot, 2010 #99" w:history="1">
        <w:r w:rsidR="008659EE">
          <w:rPr>
            <w:lang w:val="en-US"/>
          </w:rPr>
          <w:fldChar w:fldCharType="begin"/>
        </w:r>
        <w:r w:rsidR="00D909FE">
          <w:rPr>
            <w:lang w:val="en-US"/>
          </w:rPr>
          <w:instrText xml:space="preserve"> ADDIN EN.CITE &lt;EndNote&gt;&lt;Cite&gt;&lt;Author&gt;Bellot&lt;/Author&gt;&lt;Year&gt;2010&lt;/Year&gt;&lt;RecNum&gt;99&lt;/RecNum&gt;&lt;record&gt;&lt;rec-number&gt;99&lt;/rec-number&gt;&lt;foreign-keys&gt;&lt;key app="EN" db-id="vtsr595riwa2phezzfjv5fzm25za9dzwrafp"&gt;99&lt;/key&gt;&lt;/foreign-keys&gt;&lt;ref-type name="Journal Article"&gt;17&lt;/ref-type&gt;&lt;contributors&gt;&lt;authors&gt;&lt;author&gt;Bellot, F.&lt;/author&gt;&lt;author&gt;Cosledan, F.&lt;/author&gt;&lt;author&gt;Vendier, L.&lt;/author&gt;&lt;author&gt;Brocard, J.&lt;/author&gt;&lt;author&gt;Meunier, B.&lt;/author&gt;&lt;author&gt;Robert, A.&lt;/author&gt;&lt;/authors&gt;&lt;/contributors&gt;&lt;auth-address&gt;Robert, A&amp;#xD;CNRS, Chim Coordinat Lab, 205 Route Narbonne, F-31077 Toulouse 4, France&amp;#xD;CNRS, Chim Coordinat Lab, 205 Route Narbonne, F-31077 Toulouse 4, France&amp;#xD;CNRS, Chim Coordinat Lab, F-31077 Toulouse 4, France&amp;#xD;Palumed, F-31320 Castanet Tolosan, France&amp;#xD;Univ Sci &amp;amp; Technol Lille, CNRS, ENSCL, UMR 8181, F-59652 Villeneuve Dascq, France&lt;/auth-address&gt;&lt;titles&gt;&lt;title&gt;Trioxaferroquines as New Hybrid Antimalarial Drugs&lt;/title&gt;&lt;secondary-title&gt;Journal of Medicinal Chemistry&lt;/secondary-title&gt;&lt;alt-title&gt;J Med Chem&lt;/alt-title&gt;&lt;/titles&gt;&lt;periodical&gt;&lt;full-title&gt;Journal of Medicinal Chemistry&lt;/full-title&gt;&lt;abbr-1&gt;J. Med. Chem.&lt;/abbr-1&gt;&lt;/periodical&gt;&lt;pages&gt;4103-4109&lt;/pages&gt;&lt;volume&gt;53&lt;/volume&gt;&lt;number&gt;10&lt;/number&gt;&lt;keywords&gt;&lt;keyword&gt;plasmodium-falciparum malaria&lt;/keyword&gt;&lt;keyword&gt;activity in-vitro&lt;/keyword&gt;&lt;keyword&gt;ferrocene-chloroquine&lt;/keyword&gt;&lt;keyword&gt;artemisinin resistance&lt;/keyword&gt;&lt;keyword&gt;ferroquine&lt;/keyword&gt;&lt;keyword&gt;derivatives&lt;/keyword&gt;&lt;keyword&gt;mechanism&lt;/keyword&gt;&lt;keyword&gt;heme&lt;/keyword&gt;&lt;keyword&gt;trioxaquines&lt;/keyword&gt;&lt;keyword&gt;metabolites&lt;/keyword&gt;&lt;/keywords&gt;&lt;dates&gt;&lt;year&gt;2010&lt;/year&gt;&lt;pub-dates&gt;&lt;date&gt;May 27&lt;/date&gt;&lt;/pub-dates&gt;&lt;/dates&gt;&lt;isbn&gt;0022-2623&lt;/isbn&gt;&lt;accession-num&gt;ISI:000277766900022&lt;/accession-num&gt;&lt;urls&gt;&lt;related-urls&gt;&lt;url&gt;&amp;lt;Go to ISI&amp;gt;://000277766900022&lt;/url&gt;&lt;/related-urls&gt;&lt;/urls&gt;&lt;electronic-resource-num&gt;Doi 10.1021/Jm100117e&lt;/electronic-resource-num&gt;&lt;language&gt;English&lt;/language&gt;&lt;/record&gt;&lt;/Cite&gt;&lt;/EndNote&gt;</w:instrText>
        </w:r>
        <w:r w:rsidR="008659EE">
          <w:rPr>
            <w:lang w:val="en-US"/>
          </w:rPr>
          <w:fldChar w:fldCharType="separate"/>
        </w:r>
        <w:r w:rsidR="00005912" w:rsidRPr="00005912">
          <w:rPr>
            <w:noProof/>
            <w:vertAlign w:val="superscript"/>
            <w:lang w:val="en-US"/>
          </w:rPr>
          <w:t>34</w:t>
        </w:r>
        <w:r w:rsidR="008659EE">
          <w:rPr>
            <w:lang w:val="en-US"/>
          </w:rPr>
          <w:fldChar w:fldCharType="end"/>
        </w:r>
      </w:hyperlink>
    </w:p>
    <w:p w:rsidR="003877FE" w:rsidRDefault="007E15F6" w:rsidP="003877FE">
      <w:pPr>
        <w:keepNext/>
        <w:spacing w:line="360" w:lineRule="auto"/>
        <w:jc w:val="center"/>
      </w:pPr>
      <w:r>
        <w:object w:dxaOrig="8459" w:dyaOrig="3981">
          <v:shape id="_x0000_i1033" type="#_x0000_t75" style="width:5in;height:170pt" o:ole="">
            <v:imagedata r:id="rId24" o:title=""/>
          </v:shape>
          <o:OLEObject Type="Embed" ProgID="ChemDraw.Document.6.0" ShapeID="_x0000_i1033" DrawAspect="Content" ObjectID="_1479116858" r:id="rId25"/>
        </w:object>
      </w:r>
    </w:p>
    <w:p w:rsidR="006A4101" w:rsidRPr="0030567C" w:rsidRDefault="003877FE" w:rsidP="003877FE">
      <w:pPr>
        <w:pStyle w:val="Bijschrift"/>
        <w:jc w:val="center"/>
        <w:rPr>
          <w:color w:val="auto"/>
          <w:lang w:val="en-GB"/>
        </w:rPr>
      </w:pPr>
      <w:r w:rsidRPr="0030567C">
        <w:rPr>
          <w:color w:val="auto"/>
          <w:lang w:val="en-GB"/>
        </w:rPr>
        <w:t xml:space="preserve">Figure </w:t>
      </w:r>
      <w:r w:rsidR="008659EE" w:rsidRPr="003877FE">
        <w:rPr>
          <w:color w:val="auto"/>
        </w:rPr>
        <w:fldChar w:fldCharType="begin"/>
      </w:r>
      <w:r w:rsidRPr="0030567C">
        <w:rPr>
          <w:color w:val="auto"/>
          <w:lang w:val="en-GB"/>
        </w:rPr>
        <w:instrText xml:space="preserve"> SEQ Figure \* ARABIC </w:instrText>
      </w:r>
      <w:r w:rsidR="008659EE" w:rsidRPr="003877FE">
        <w:rPr>
          <w:color w:val="auto"/>
        </w:rPr>
        <w:fldChar w:fldCharType="separate"/>
      </w:r>
      <w:r w:rsidR="0007232E">
        <w:rPr>
          <w:noProof/>
          <w:color w:val="auto"/>
          <w:lang w:val="en-GB"/>
        </w:rPr>
        <w:t>9</w:t>
      </w:r>
      <w:r w:rsidR="008659EE" w:rsidRPr="003877FE">
        <w:rPr>
          <w:color w:val="auto"/>
        </w:rPr>
        <w:fldChar w:fldCharType="end"/>
      </w:r>
    </w:p>
    <w:p w:rsidR="006A4101" w:rsidRPr="006E6293" w:rsidRDefault="006A4101" w:rsidP="006A4101">
      <w:pPr>
        <w:pStyle w:val="Bijschrift"/>
        <w:spacing w:line="360" w:lineRule="auto"/>
        <w:jc w:val="both"/>
        <w:rPr>
          <w:b w:val="0"/>
          <w:color w:val="auto"/>
          <w:sz w:val="22"/>
          <w:szCs w:val="22"/>
          <w:lang w:val="en-GB"/>
        </w:rPr>
      </w:pPr>
      <w:r>
        <w:rPr>
          <w:b w:val="0"/>
          <w:color w:val="auto"/>
          <w:sz w:val="22"/>
          <w:szCs w:val="22"/>
          <w:lang w:val="en-GB"/>
        </w:rPr>
        <w:lastRenderedPageBreak/>
        <w:t>In order to prepare the fully synthetic derivative of the aforementioned artemisinin-PQ hybrids</w:t>
      </w:r>
      <w:r w:rsidRPr="00E96623">
        <w:rPr>
          <w:b w:val="0"/>
          <w:color w:val="auto"/>
          <w:sz w:val="22"/>
          <w:szCs w:val="22"/>
          <w:lang w:val="en-GB"/>
        </w:rPr>
        <w:t xml:space="preserve">, the Lopes group linked synthetic 1,2,4,5-tetraoxane derivatives with PQ, using TBTU and methyl chloroformate as coupling agents, affording hybrids </w:t>
      </w:r>
      <w:r w:rsidR="00550C86">
        <w:rPr>
          <w:color w:val="auto"/>
          <w:sz w:val="22"/>
          <w:szCs w:val="22"/>
          <w:lang w:val="en-GB"/>
        </w:rPr>
        <w:t>21</w:t>
      </w:r>
      <w:r w:rsidRPr="00E96623">
        <w:rPr>
          <w:b w:val="0"/>
          <w:color w:val="auto"/>
          <w:sz w:val="22"/>
          <w:szCs w:val="22"/>
          <w:lang w:val="en-GB"/>
        </w:rPr>
        <w:t xml:space="preserve"> and </w:t>
      </w:r>
      <w:r w:rsidR="00550C86">
        <w:rPr>
          <w:color w:val="auto"/>
          <w:sz w:val="22"/>
          <w:szCs w:val="22"/>
          <w:lang w:val="en-GB"/>
        </w:rPr>
        <w:t>22</w:t>
      </w:r>
      <w:r w:rsidR="0030567C">
        <w:rPr>
          <w:color w:val="auto"/>
          <w:sz w:val="22"/>
          <w:szCs w:val="22"/>
          <w:lang w:val="en-GB"/>
        </w:rPr>
        <w:t xml:space="preserve"> </w:t>
      </w:r>
      <w:r w:rsidR="0030567C">
        <w:rPr>
          <w:b w:val="0"/>
          <w:color w:val="auto"/>
          <w:sz w:val="22"/>
          <w:szCs w:val="22"/>
          <w:lang w:val="en-GB"/>
        </w:rPr>
        <w:t>(Figure 10)</w:t>
      </w:r>
      <w:r w:rsidRPr="00E96623">
        <w:rPr>
          <w:b w:val="0"/>
          <w:color w:val="auto"/>
          <w:sz w:val="22"/>
          <w:szCs w:val="22"/>
          <w:lang w:val="en-GB"/>
        </w:rPr>
        <w:t>. These chimeras were screened</w:t>
      </w:r>
      <w:r>
        <w:rPr>
          <w:b w:val="0"/>
          <w:color w:val="auto"/>
          <w:sz w:val="22"/>
          <w:szCs w:val="22"/>
          <w:lang w:val="en-GB"/>
        </w:rPr>
        <w:t xml:space="preserve"> for antiplasmodial activity against a CQR (W2) strain of </w:t>
      </w:r>
      <w:r w:rsidRPr="006E6293">
        <w:rPr>
          <w:b w:val="0"/>
          <w:i/>
          <w:color w:val="auto"/>
          <w:sz w:val="22"/>
          <w:szCs w:val="22"/>
          <w:lang w:val="en-GB"/>
        </w:rPr>
        <w:t>P. falciparum</w:t>
      </w:r>
      <w:r>
        <w:rPr>
          <w:b w:val="0"/>
          <w:color w:val="auto"/>
          <w:sz w:val="22"/>
          <w:szCs w:val="22"/>
          <w:lang w:val="en-GB"/>
        </w:rPr>
        <w:t xml:space="preserve"> and they all inhibited the growth of the parasite with IC</w:t>
      </w:r>
      <w:r>
        <w:rPr>
          <w:b w:val="0"/>
          <w:color w:val="auto"/>
          <w:sz w:val="22"/>
          <w:szCs w:val="22"/>
          <w:vertAlign w:val="subscript"/>
          <w:lang w:val="en-GB"/>
        </w:rPr>
        <w:t>50</w:t>
      </w:r>
      <w:r>
        <w:rPr>
          <w:b w:val="0"/>
          <w:color w:val="auto"/>
          <w:sz w:val="22"/>
          <w:szCs w:val="22"/>
          <w:lang w:val="en-GB"/>
        </w:rPr>
        <w:t xml:space="preserve"> values ranging from 21 to 45 nM, suggesting that the linker length between the two active sites does not considerably affect activity. To evaluate the ability of hybrids </w:t>
      </w:r>
      <w:r w:rsidR="00550C86">
        <w:rPr>
          <w:color w:val="auto"/>
          <w:sz w:val="22"/>
          <w:szCs w:val="22"/>
          <w:lang w:val="en-GB"/>
        </w:rPr>
        <w:t>21</w:t>
      </w:r>
      <w:r>
        <w:rPr>
          <w:b w:val="0"/>
          <w:color w:val="auto"/>
          <w:sz w:val="22"/>
          <w:szCs w:val="22"/>
          <w:lang w:val="en-GB"/>
        </w:rPr>
        <w:t xml:space="preserve"> and </w:t>
      </w:r>
      <w:r w:rsidR="00550C86">
        <w:rPr>
          <w:color w:val="auto"/>
          <w:sz w:val="22"/>
          <w:szCs w:val="22"/>
          <w:lang w:val="en-GB"/>
        </w:rPr>
        <w:t>22</w:t>
      </w:r>
      <w:r>
        <w:rPr>
          <w:b w:val="0"/>
          <w:color w:val="auto"/>
          <w:sz w:val="22"/>
          <w:szCs w:val="22"/>
          <w:lang w:val="en-GB"/>
        </w:rPr>
        <w:t xml:space="preserve"> to inhibit liver cell infection by malaria parasites, they were evaluated using an </w:t>
      </w:r>
      <w:r w:rsidRPr="006E6293">
        <w:rPr>
          <w:b w:val="0"/>
          <w:i/>
          <w:color w:val="auto"/>
          <w:sz w:val="22"/>
          <w:szCs w:val="22"/>
          <w:lang w:val="en-GB"/>
        </w:rPr>
        <w:t>in vitro</w:t>
      </w:r>
      <w:r>
        <w:rPr>
          <w:b w:val="0"/>
          <w:color w:val="auto"/>
          <w:sz w:val="22"/>
          <w:szCs w:val="22"/>
          <w:lang w:val="en-GB"/>
        </w:rPr>
        <w:t xml:space="preserve"> infection model that utilizes a human hepatoma cell line (Huh7) and malaria parasite </w:t>
      </w:r>
      <w:r w:rsidRPr="006E6293">
        <w:rPr>
          <w:b w:val="0"/>
          <w:i/>
          <w:color w:val="auto"/>
          <w:sz w:val="22"/>
          <w:szCs w:val="22"/>
          <w:lang w:val="en-GB"/>
        </w:rPr>
        <w:t>P. berghei</w:t>
      </w:r>
      <w:r>
        <w:rPr>
          <w:b w:val="0"/>
          <w:color w:val="auto"/>
          <w:sz w:val="22"/>
          <w:szCs w:val="22"/>
          <w:lang w:val="en-GB"/>
        </w:rPr>
        <w:t>. They displayed high potency against the liver forms of the parasite as well, exhibiting IC</w:t>
      </w:r>
      <w:r>
        <w:rPr>
          <w:b w:val="0"/>
          <w:color w:val="auto"/>
          <w:sz w:val="22"/>
          <w:szCs w:val="22"/>
          <w:vertAlign w:val="subscript"/>
          <w:lang w:val="en-GB"/>
        </w:rPr>
        <w:t>50</w:t>
      </w:r>
      <w:r>
        <w:rPr>
          <w:b w:val="0"/>
          <w:color w:val="auto"/>
          <w:sz w:val="22"/>
          <w:szCs w:val="22"/>
          <w:lang w:val="en-GB"/>
        </w:rPr>
        <w:t xml:space="preserve"> values between 330 and 1000 nM, which was significantly higher than PQ (7500 nM) and the equimolar mixture of PQ and artemisinin (9714 nM). Furthermore, none of the conjugates considerably affected Huh7 cell proliferation, indicating that the chimeras were selective and nontoxic antiplasmodial agents. The </w:t>
      </w:r>
      <w:r w:rsidRPr="00932AAE">
        <w:rPr>
          <w:b w:val="0"/>
          <w:i/>
          <w:color w:val="auto"/>
          <w:sz w:val="22"/>
          <w:szCs w:val="22"/>
          <w:lang w:val="en-GB"/>
        </w:rPr>
        <w:t>in vivo</w:t>
      </w:r>
      <w:r>
        <w:rPr>
          <w:b w:val="0"/>
          <w:color w:val="auto"/>
          <w:sz w:val="22"/>
          <w:szCs w:val="22"/>
          <w:lang w:val="en-GB"/>
        </w:rPr>
        <w:t xml:space="preserve"> efficacy of compound </w:t>
      </w:r>
      <w:r w:rsidR="00550C86">
        <w:rPr>
          <w:color w:val="auto"/>
          <w:sz w:val="22"/>
          <w:szCs w:val="22"/>
          <w:lang w:val="en-GB"/>
        </w:rPr>
        <w:t>22</w:t>
      </w:r>
      <w:r w:rsidRPr="00932AAE">
        <w:rPr>
          <w:color w:val="auto"/>
          <w:sz w:val="22"/>
          <w:szCs w:val="22"/>
          <w:lang w:val="en-GB"/>
        </w:rPr>
        <w:t>a</w:t>
      </w:r>
      <w:r>
        <w:rPr>
          <w:b w:val="0"/>
          <w:color w:val="auto"/>
          <w:sz w:val="22"/>
          <w:szCs w:val="22"/>
          <w:lang w:val="en-GB"/>
        </w:rPr>
        <w:t xml:space="preserve"> was evaluated using </w:t>
      </w:r>
      <w:r w:rsidRPr="00932AAE">
        <w:rPr>
          <w:b w:val="0"/>
          <w:i/>
          <w:color w:val="auto"/>
          <w:sz w:val="22"/>
          <w:szCs w:val="22"/>
          <w:lang w:val="en-GB"/>
        </w:rPr>
        <w:t>P. berghei</w:t>
      </w:r>
      <w:r>
        <w:rPr>
          <w:b w:val="0"/>
          <w:color w:val="auto"/>
          <w:sz w:val="22"/>
          <w:szCs w:val="22"/>
          <w:lang w:val="en-GB"/>
        </w:rPr>
        <w:t xml:space="preserve"> infected mice; conjugate </w:t>
      </w:r>
      <w:r w:rsidR="00550C86">
        <w:rPr>
          <w:color w:val="auto"/>
          <w:sz w:val="22"/>
          <w:szCs w:val="22"/>
          <w:lang w:val="en-GB"/>
        </w:rPr>
        <w:t>22</w:t>
      </w:r>
      <w:r w:rsidRPr="00932AAE">
        <w:rPr>
          <w:color w:val="auto"/>
          <w:sz w:val="22"/>
          <w:szCs w:val="22"/>
          <w:lang w:val="en-GB"/>
        </w:rPr>
        <w:t>a</w:t>
      </w:r>
      <w:r>
        <w:rPr>
          <w:b w:val="0"/>
          <w:color w:val="auto"/>
          <w:sz w:val="22"/>
          <w:szCs w:val="22"/>
          <w:lang w:val="en-GB"/>
        </w:rPr>
        <w:t xml:space="preserve"> was administered intraperitoneally at 30 mg/kg/day for 5 days and completely and irreversibly cleared the parasitemia by day 8. All treated mice survived until the end of the experiment.</w:t>
      </w:r>
      <w:hyperlink w:anchor="_ENREF_34" w:tooltip="Miranda, 2014 #646" w:history="1">
        <w:r w:rsidR="008659EE">
          <w:rPr>
            <w:b w:val="0"/>
            <w:color w:val="auto"/>
            <w:sz w:val="22"/>
            <w:szCs w:val="22"/>
            <w:lang w:val="en-GB"/>
          </w:rPr>
          <w:fldChar w:fldCharType="begin">
            <w:fldData xml:space="preserve">PEVuZE5vdGU+PENpdGU+PEF1dGhvcj5NaXJhbmRhPC9BdXRob3I+PFllYXI+MjAxNDwvWWVhcj48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</w:fldData>
          </w:fldChar>
        </w:r>
        <w:r w:rsidR="00D909FE">
          <w:rPr>
            <w:b w:val="0"/>
            <w:color w:val="auto"/>
            <w:sz w:val="22"/>
            <w:szCs w:val="22"/>
            <w:lang w:val="en-GB"/>
          </w:rPr>
          <w:instrText xml:space="preserve"> ADDIN EN.CITE </w:instrText>
        </w:r>
        <w:r w:rsidR="00D909FE">
          <w:rPr>
            <w:b w:val="0"/>
            <w:color w:val="auto"/>
            <w:sz w:val="22"/>
            <w:szCs w:val="22"/>
            <w:lang w:val="en-GB"/>
          </w:rPr>
          <w:fldChar w:fldCharType="begin">
            <w:fldData xml:space="preserve">PEVuZE5vdGU+PENpdGU+PEF1dGhvcj5NaXJhbmRhPC9BdXRob3I+PFllYXI+MjAxNDwvWWVhcj48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</w:fldData>
          </w:fldChar>
        </w:r>
        <w:r w:rsidR="00D909FE">
          <w:rPr>
            <w:b w:val="0"/>
            <w:color w:val="auto"/>
            <w:sz w:val="22"/>
            <w:szCs w:val="22"/>
            <w:lang w:val="en-GB"/>
          </w:rPr>
          <w:instrText xml:space="preserve"> ADDIN EN.CITE.DATA </w:instrText>
        </w:r>
        <w:r w:rsidR="00D909FE">
          <w:rPr>
            <w:b w:val="0"/>
            <w:color w:val="auto"/>
            <w:sz w:val="22"/>
            <w:szCs w:val="22"/>
            <w:lang w:val="en-GB"/>
          </w:rPr>
        </w:r>
        <w:r w:rsidR="00D909FE">
          <w:rPr>
            <w:b w:val="0"/>
            <w:color w:val="auto"/>
            <w:sz w:val="22"/>
            <w:szCs w:val="22"/>
            <w:lang w:val="en-GB"/>
          </w:rPr>
          <w:fldChar w:fldCharType="end"/>
        </w:r>
        <w:r w:rsidR="008659EE">
          <w:rPr>
            <w:b w:val="0"/>
            <w:color w:val="auto"/>
            <w:sz w:val="22"/>
            <w:szCs w:val="22"/>
            <w:lang w:val="en-GB"/>
          </w:rPr>
        </w:r>
        <w:r w:rsidR="008659EE">
          <w:rPr>
            <w:b w:val="0"/>
            <w:color w:val="auto"/>
            <w:sz w:val="22"/>
            <w:szCs w:val="22"/>
            <w:lang w:val="en-GB"/>
          </w:rPr>
          <w:fldChar w:fldCharType="separate"/>
        </w:r>
        <w:r w:rsidR="00005912" w:rsidRPr="00005912">
          <w:rPr>
            <w:b w:val="0"/>
            <w:noProof/>
            <w:color w:val="auto"/>
            <w:sz w:val="22"/>
            <w:szCs w:val="22"/>
            <w:vertAlign w:val="superscript"/>
            <w:lang w:val="en-GB"/>
          </w:rPr>
          <w:t>35</w:t>
        </w:r>
        <w:r w:rsidR="008659EE">
          <w:rPr>
            <w:b w:val="0"/>
            <w:color w:val="auto"/>
            <w:sz w:val="22"/>
            <w:szCs w:val="22"/>
            <w:lang w:val="en-GB"/>
          </w:rPr>
          <w:fldChar w:fldCharType="end"/>
        </w:r>
      </w:hyperlink>
      <w:r>
        <w:rPr>
          <w:b w:val="0"/>
          <w:color w:val="auto"/>
          <w:sz w:val="22"/>
          <w:szCs w:val="22"/>
          <w:lang w:val="en-GB"/>
        </w:rPr>
        <w:t xml:space="preserve"> </w:t>
      </w:r>
    </w:p>
    <w:p w:rsidR="0030567C" w:rsidRDefault="00C80456" w:rsidP="0030567C">
      <w:pPr>
        <w:pStyle w:val="Bijschrift"/>
        <w:keepNext/>
        <w:spacing w:line="360" w:lineRule="auto"/>
        <w:jc w:val="center"/>
      </w:pPr>
      <w:r>
        <w:object w:dxaOrig="9422" w:dyaOrig="2145">
          <v:shape id="_x0000_i1034" type="#_x0000_t75" style="width:400.65pt;height:90.65pt" o:ole="">
            <v:imagedata r:id="rId26" o:title=""/>
          </v:shape>
          <o:OLEObject Type="Embed" ProgID="ChemDraw.Document.6.0" ShapeID="_x0000_i1034" DrawAspect="Content" ObjectID="_1479116859" r:id="rId27"/>
        </w:object>
      </w:r>
    </w:p>
    <w:p w:rsidR="005406B1" w:rsidRPr="0030567C" w:rsidRDefault="0030567C" w:rsidP="0030567C">
      <w:pPr>
        <w:pStyle w:val="Bijschrift"/>
        <w:jc w:val="center"/>
        <w:rPr>
          <w:color w:val="auto"/>
        </w:rPr>
      </w:pPr>
      <w:r w:rsidRPr="0030567C">
        <w:rPr>
          <w:color w:val="auto"/>
        </w:rPr>
        <w:t xml:space="preserve">Figure </w:t>
      </w:r>
      <w:r w:rsidR="008659EE" w:rsidRPr="0030567C">
        <w:rPr>
          <w:color w:val="auto"/>
        </w:rPr>
        <w:fldChar w:fldCharType="begin"/>
      </w:r>
      <w:r w:rsidRPr="0030567C">
        <w:rPr>
          <w:color w:val="auto"/>
        </w:rPr>
        <w:instrText xml:space="preserve"> SEQ Figure \* ARABIC </w:instrText>
      </w:r>
      <w:r w:rsidR="008659EE" w:rsidRPr="0030567C">
        <w:rPr>
          <w:color w:val="auto"/>
        </w:rPr>
        <w:fldChar w:fldCharType="separate"/>
      </w:r>
      <w:r w:rsidR="0007232E">
        <w:rPr>
          <w:noProof/>
          <w:color w:val="auto"/>
        </w:rPr>
        <w:t>10</w:t>
      </w:r>
      <w:r w:rsidR="008659EE" w:rsidRPr="0030567C">
        <w:rPr>
          <w:color w:val="auto"/>
        </w:rPr>
        <w:fldChar w:fldCharType="end"/>
      </w:r>
    </w:p>
    <w:p w:rsidR="00550C86" w:rsidRPr="00550C86" w:rsidRDefault="00550C86" w:rsidP="00550C86"/>
    <w:p w:rsidR="006A4101" w:rsidRPr="00E42231" w:rsidRDefault="006A4101" w:rsidP="00E42231">
      <w:pPr>
        <w:pStyle w:val="11"/>
      </w:pPr>
      <w:bookmarkStart w:id="6" w:name="_Toc391966943"/>
      <w:bookmarkStart w:id="7" w:name="_Toc405329954"/>
      <w:r w:rsidRPr="00E42231">
        <w:t>Hybrids of quinoline and a synthetic reversal agent</w:t>
      </w:r>
      <w:bookmarkEnd w:id="6"/>
      <w:bookmarkEnd w:id="7"/>
    </w:p>
    <w:p w:rsidR="006A4101" w:rsidRDefault="006A4101" w:rsidP="006A4101">
      <w:pPr>
        <w:spacing w:line="360" w:lineRule="auto"/>
        <w:jc w:val="both"/>
        <w:rPr>
          <w:lang w:val="en-US"/>
        </w:rPr>
      </w:pPr>
      <w:r w:rsidRPr="00103879">
        <w:rPr>
          <w:lang w:val="en-US"/>
        </w:rPr>
        <w:t>CQR</w:t>
      </w:r>
      <w:r>
        <w:rPr>
          <w:i/>
          <w:lang w:val="en-US"/>
        </w:rPr>
        <w:t xml:space="preserve"> </w:t>
      </w:r>
      <w:r w:rsidRPr="00793BDE">
        <w:rPr>
          <w:i/>
          <w:lang w:val="en-US"/>
        </w:rPr>
        <w:t>Plasmodium falciparum</w:t>
      </w:r>
      <w:r>
        <w:rPr>
          <w:lang w:val="en-US"/>
        </w:rPr>
        <w:t xml:space="preserve"> strains exhibit no changes in the process of heme detoxification, but resistance develops from mutations and alterations in the expression levels of membrane proteins located in the membrane of the parasitic digestive vacuole. Crucial to chloroquine resistance are mutant forms of a protein known as PfCRT.</w:t>
      </w:r>
      <w:r w:rsidR="008659EE">
        <w:rPr>
          <w:lang w:val="en-US"/>
        </w:rPr>
        <w:fldChar w:fldCharType="begin">
          <w:fldData xml:space="preserve">PEVuZE5vdGU+PENpdGU+PEF1dGhvcj5GaWRvY2s8L0F1dGhvcj48WWVhcj4yMDAwPC9ZZWFyPjxS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=
</w:fldData>
        </w:fldChar>
      </w:r>
      <w:r w:rsidR="00D909FE">
        <w:rPr>
          <w:lang w:val="en-US"/>
        </w:rPr>
        <w:instrText xml:space="preserve"> ADDIN EN.CITE </w:instrText>
      </w:r>
      <w:r w:rsidR="00D909FE">
        <w:rPr>
          <w:lang w:val="en-US"/>
        </w:rPr>
        <w:fldChar w:fldCharType="begin">
          <w:fldData xml:space="preserve">PEVuZE5vdGU+PENpdGU+PEF1dGhvcj5GaWRvY2s8L0F1dGhvcj48WWVhcj4yMDAwPC9ZZWFyPjxS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=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005912" w:rsidRPr="00005912">
        <w:rPr>
          <w:noProof/>
          <w:vertAlign w:val="superscript"/>
          <w:lang w:val="en-US"/>
        </w:rPr>
        <w:t>36-37</w:t>
      </w:r>
      <w:r w:rsidR="008659EE">
        <w:rPr>
          <w:lang w:val="en-US"/>
        </w:rPr>
        <w:fldChar w:fldCharType="end"/>
      </w:r>
      <w:r>
        <w:rPr>
          <w:lang w:val="en-US"/>
        </w:rPr>
        <w:t xml:space="preserve"> This protein transports chloroquine and lowers its concentration in the digestive vacuole, allowing hemozoin formation to resume unhindered and thereby causing resistance. It has been known for a long time that calcium channel blockers like verapamil</w:t>
      </w:r>
      <w:r w:rsidR="00116EDA">
        <w:rPr>
          <w:lang w:val="en-US"/>
        </w:rPr>
        <w:t xml:space="preserve"> </w:t>
      </w:r>
      <w:r w:rsidR="00116EDA" w:rsidRPr="00116EDA">
        <w:rPr>
          <w:b/>
          <w:lang w:val="en-US"/>
        </w:rPr>
        <w:t>23</w:t>
      </w:r>
      <w:r>
        <w:rPr>
          <w:lang w:val="en-US"/>
        </w:rPr>
        <w:t>, nifedipine</w:t>
      </w:r>
      <w:r w:rsidR="00116EDA">
        <w:rPr>
          <w:lang w:val="en-US"/>
        </w:rPr>
        <w:t xml:space="preserve"> </w:t>
      </w:r>
      <w:r w:rsidR="00116EDA" w:rsidRPr="00116EDA">
        <w:rPr>
          <w:b/>
          <w:lang w:val="en-US"/>
        </w:rPr>
        <w:t>24</w:t>
      </w:r>
      <w:r>
        <w:rPr>
          <w:lang w:val="en-US"/>
        </w:rPr>
        <w:t>, dibenzazepines</w:t>
      </w:r>
      <w:r w:rsidR="00116EDA">
        <w:rPr>
          <w:lang w:val="en-US"/>
        </w:rPr>
        <w:t xml:space="preserve"> </w:t>
      </w:r>
      <w:r w:rsidR="00116EDA" w:rsidRPr="00116EDA">
        <w:rPr>
          <w:b/>
          <w:lang w:val="en-US"/>
        </w:rPr>
        <w:t>25</w:t>
      </w:r>
      <w:r>
        <w:rPr>
          <w:lang w:val="en-US"/>
        </w:rPr>
        <w:t xml:space="preserve"> </w:t>
      </w:r>
      <w:r w:rsidR="00116EDA">
        <w:rPr>
          <w:lang w:val="en-US"/>
        </w:rPr>
        <w:t xml:space="preserve">(Figure 11) </w:t>
      </w:r>
      <w:r>
        <w:rPr>
          <w:lang w:val="en-US"/>
        </w:rPr>
        <w:t xml:space="preserve">and their analogs (imipramine, plant-derived alkaloids, phenothiazines, dibenzylmethylamines (dibemethins), dihydroanthracenes, primaquine, </w:t>
      </w:r>
      <w:r w:rsidRPr="00FF5B80">
        <w:rPr>
          <w:i/>
          <w:lang w:val="en-US"/>
        </w:rPr>
        <w:t>etc</w:t>
      </w:r>
      <w:r>
        <w:rPr>
          <w:lang w:val="en-US"/>
        </w:rPr>
        <w:t xml:space="preserve">.) can restore chloroquine sensitivity in various resistant strains of </w:t>
      </w:r>
      <w:r w:rsidRPr="00FF5B80">
        <w:rPr>
          <w:i/>
          <w:lang w:val="en-US"/>
        </w:rPr>
        <w:t>P. falciparum</w:t>
      </w:r>
      <w:r>
        <w:rPr>
          <w:lang w:val="en-US"/>
        </w:rPr>
        <w:t>,</w:t>
      </w:r>
      <w:r>
        <w:rPr>
          <w:i/>
          <w:lang w:val="en-US"/>
        </w:rPr>
        <w:t xml:space="preserve"> </w:t>
      </w:r>
      <w:r>
        <w:rPr>
          <w:lang w:val="en-US"/>
        </w:rPr>
        <w:t>and these molecules are known as chemosensitizers or reversal agents.</w:t>
      </w:r>
      <w:hyperlink w:anchor="_ENREF_37" w:tooltip="Krogstad, 1987 #150" w:history="1">
        <w:r w:rsidR="008659EE">
          <w:rPr>
            <w:lang w:val="en-US"/>
          </w:rPr>
          <w:fldChar w:fldCharType="begin">
            <w:fldData xml:space="preserve">PEVuZE5vdGU+PENpdGU+PEF1dGhvcj5Lcm9nc3RhZDwvQXV0aG9yPjxZZWFyPjE5ODc8L1llYXI+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</w:fldData>
          </w:fldChar>
        </w:r>
        <w:r w:rsidR="00D909FE">
          <w:rPr>
            <w:lang w:val="en-US"/>
          </w:rPr>
          <w:instrText xml:space="preserve"> ADDIN EN.CITE </w:instrText>
        </w:r>
        <w:r w:rsidR="00D909FE">
          <w:rPr>
            <w:lang w:val="en-US"/>
          </w:rPr>
          <w:fldChar w:fldCharType="begin">
            <w:fldData xml:space="preserve">PEVuZE5vdGU+PENpdGU+PEF1dGhvcj5Lcm9nc3RhZDwvQXV0aG9yPjxZZWFyPjE5ODc8L1llYXI+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005912" w:rsidRPr="00005912">
          <w:rPr>
            <w:noProof/>
            <w:vertAlign w:val="superscript"/>
            <w:lang w:val="en-US"/>
          </w:rPr>
          <w:t>38-41</w:t>
        </w:r>
        <w:r w:rsidR="008659EE">
          <w:rPr>
            <w:lang w:val="en-US"/>
          </w:rPr>
          <w:fldChar w:fldCharType="end"/>
        </w:r>
      </w:hyperlink>
      <w:r>
        <w:rPr>
          <w:lang w:val="en-US"/>
        </w:rPr>
        <w:t xml:space="preserve"> This knowledge resulted in </w:t>
      </w:r>
      <w:r>
        <w:rPr>
          <w:lang w:val="en-US"/>
        </w:rPr>
        <w:lastRenderedPageBreak/>
        <w:t>the development of dual-function antimalarials that incorporate both, an active antimalarial (CQ) and a resistance reversing chemosensitizer. The covalent bonding of CQ to a reversal agent produced a single molecule that was termed ‘reversed-CQ’ (RCQ).</w:t>
      </w:r>
      <w:r w:rsidRPr="00830A34">
        <w:rPr>
          <w:lang w:val="en-US"/>
        </w:rPr>
        <w:t xml:space="preserve"> </w:t>
      </w:r>
      <w:r w:rsidR="008659EE">
        <w:rPr>
          <w:lang w:val="en-US"/>
        </w:rPr>
        <w:fldChar w:fldCharType="begin">
          <w:fldData xml:space="preserve">PEVuZE5vdGU+PENpdGU+PEF1dGhvcj5QZXl0b248L0F1dGhvcj48WWVhcj4yMDEyPC9ZZWFyPjxS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</w:fldData>
        </w:fldChar>
      </w:r>
      <w:r w:rsidR="00D909FE">
        <w:rPr>
          <w:lang w:val="en-US"/>
        </w:rPr>
        <w:instrText xml:space="preserve"> ADDIN EN.CITE </w:instrText>
      </w:r>
      <w:r w:rsidR="00D909FE">
        <w:rPr>
          <w:lang w:val="en-US"/>
        </w:rPr>
        <w:fldChar w:fldCharType="begin">
          <w:fldData xml:space="preserve">PEVuZE5vdGU+PENpdGU+PEF1dGhvcj5QZXl0b248L0F1dGhvcj48WWVhcj4yMDEyPC9ZZWFyPjxS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005912" w:rsidRPr="00005912">
        <w:rPr>
          <w:noProof/>
          <w:vertAlign w:val="superscript"/>
          <w:lang w:val="en-US"/>
        </w:rPr>
        <w:t>42-43</w:t>
      </w:r>
      <w:r w:rsidR="008659EE">
        <w:rPr>
          <w:lang w:val="en-US"/>
        </w:rPr>
        <w:fldChar w:fldCharType="end"/>
      </w:r>
      <w:r>
        <w:rPr>
          <w:lang w:val="en-US"/>
        </w:rPr>
        <w:t xml:space="preserve"> </w:t>
      </w:r>
    </w:p>
    <w:p w:rsidR="00E36E6D" w:rsidRDefault="00E36E6D" w:rsidP="00E36E6D">
      <w:pPr>
        <w:keepNext/>
        <w:spacing w:line="360" w:lineRule="auto"/>
        <w:jc w:val="center"/>
      </w:pPr>
      <w:r>
        <w:object w:dxaOrig="9213" w:dyaOrig="2298">
          <v:shape id="_x0000_i1035" type="#_x0000_t75" style="width:396pt;height:98pt" o:ole="">
            <v:imagedata r:id="rId28" o:title=""/>
          </v:shape>
          <o:OLEObject Type="Embed" ProgID="ChemDraw.Document.6.0" ShapeID="_x0000_i1035" DrawAspect="Content" ObjectID="_1479116860" r:id="rId29"/>
        </w:object>
      </w:r>
    </w:p>
    <w:p w:rsidR="00116EDA" w:rsidRPr="00E36E6D" w:rsidRDefault="00E36E6D" w:rsidP="00E36E6D">
      <w:pPr>
        <w:pStyle w:val="Bijschrift"/>
        <w:jc w:val="center"/>
        <w:rPr>
          <w:color w:val="auto"/>
          <w:lang w:val="en-US"/>
        </w:rPr>
      </w:pPr>
      <w:r w:rsidRPr="00E36E6D">
        <w:rPr>
          <w:color w:val="auto"/>
          <w:lang w:val="en-GB"/>
        </w:rPr>
        <w:t xml:space="preserve">Figure </w:t>
      </w:r>
      <w:r w:rsidR="008659EE" w:rsidRPr="00E36E6D">
        <w:rPr>
          <w:color w:val="auto"/>
        </w:rPr>
        <w:fldChar w:fldCharType="begin"/>
      </w:r>
      <w:r w:rsidRPr="00E36E6D">
        <w:rPr>
          <w:color w:val="auto"/>
          <w:lang w:val="en-GB"/>
        </w:rPr>
        <w:instrText xml:space="preserve"> SEQ Figure \* ARABIC </w:instrText>
      </w:r>
      <w:r w:rsidR="008659EE" w:rsidRPr="00E36E6D">
        <w:rPr>
          <w:color w:val="auto"/>
        </w:rPr>
        <w:fldChar w:fldCharType="separate"/>
      </w:r>
      <w:r w:rsidR="0007232E">
        <w:rPr>
          <w:noProof/>
          <w:color w:val="auto"/>
          <w:lang w:val="en-GB"/>
        </w:rPr>
        <w:t>11</w:t>
      </w:r>
      <w:r w:rsidR="008659EE" w:rsidRPr="00E36E6D">
        <w:rPr>
          <w:color w:val="auto"/>
        </w:rPr>
        <w:fldChar w:fldCharType="end"/>
      </w:r>
    </w:p>
    <w:p w:rsidR="006A4101" w:rsidRDefault="006A4101" w:rsidP="006A4101">
      <w:pPr>
        <w:spacing w:line="360" w:lineRule="auto"/>
        <w:jc w:val="both"/>
        <w:rPr>
          <w:lang w:val="en-US"/>
        </w:rPr>
      </w:pPr>
      <w:r>
        <w:rPr>
          <w:lang w:val="en-US"/>
        </w:rPr>
        <w:t xml:space="preserve">The first example </w:t>
      </w:r>
      <w:r w:rsidR="00D9096F">
        <w:rPr>
          <w:b/>
          <w:lang w:val="en-US"/>
        </w:rPr>
        <w:t>26</w:t>
      </w:r>
      <w:r>
        <w:rPr>
          <w:lang w:val="en-US"/>
        </w:rPr>
        <w:t xml:space="preserve"> has been reported in 2006 and involved the </w:t>
      </w:r>
      <w:r w:rsidR="008C5E0C">
        <w:rPr>
          <w:lang w:val="en-US"/>
        </w:rPr>
        <w:t>merging</w:t>
      </w:r>
      <w:r>
        <w:rPr>
          <w:lang w:val="en-US"/>
        </w:rPr>
        <w:t xml:space="preserve"> of 4-amino-7-chloroquinoline to imipramine </w:t>
      </w:r>
      <w:r w:rsidRPr="00830A34">
        <w:rPr>
          <w:i/>
          <w:lang w:val="en-US"/>
        </w:rPr>
        <w:t>via</w:t>
      </w:r>
      <w:r>
        <w:rPr>
          <w:lang w:val="en-US"/>
        </w:rPr>
        <w:t xml:space="preserve"> an alkyl linker</w:t>
      </w:r>
      <w:r w:rsidR="0030567C">
        <w:rPr>
          <w:lang w:val="en-US"/>
        </w:rPr>
        <w:t xml:space="preserve"> </w:t>
      </w:r>
      <w:r w:rsidR="0030567C" w:rsidRPr="0030567C">
        <w:rPr>
          <w:lang w:val="en-GB"/>
        </w:rPr>
        <w:t xml:space="preserve">(Figure </w:t>
      </w:r>
      <w:r w:rsidR="00D9096F">
        <w:rPr>
          <w:lang w:val="en-GB"/>
        </w:rPr>
        <w:t>12</w:t>
      </w:r>
      <w:r w:rsidR="0030567C" w:rsidRPr="0030567C">
        <w:rPr>
          <w:lang w:val="en-GB"/>
        </w:rPr>
        <w:t>)</w:t>
      </w:r>
      <w:r>
        <w:rPr>
          <w:lang w:val="en-US"/>
        </w:rPr>
        <w:t xml:space="preserve">. Hybrid </w:t>
      </w:r>
      <w:r w:rsidR="00D9096F">
        <w:rPr>
          <w:b/>
          <w:lang w:val="en-US"/>
        </w:rPr>
        <w:t>26</w:t>
      </w:r>
      <w:r>
        <w:rPr>
          <w:lang w:val="en-US"/>
        </w:rPr>
        <w:t xml:space="preserve"> </w:t>
      </w:r>
      <w:r w:rsidR="008C5E0C">
        <w:rPr>
          <w:lang w:val="en-US"/>
        </w:rPr>
        <w:t>was very effective against both</w:t>
      </w:r>
      <w:r>
        <w:rPr>
          <w:lang w:val="en-US"/>
        </w:rPr>
        <w:t xml:space="preserve"> CQS (D6) and CQR (Dd2) strains of </w:t>
      </w:r>
      <w:r w:rsidRPr="00500AEE">
        <w:rPr>
          <w:i/>
          <w:lang w:val="en-US"/>
        </w:rPr>
        <w:t>P. falciparum</w:t>
      </w:r>
      <w:r>
        <w:rPr>
          <w:i/>
          <w:lang w:val="en-US"/>
        </w:rPr>
        <w:t xml:space="preserve"> </w:t>
      </w:r>
      <w:r>
        <w:rPr>
          <w:lang w:val="en-US"/>
        </w:rPr>
        <w:t xml:space="preserve">(3 and 5 nM, respectively), and was able to eliminate parasitemia from a mouse model to less than 1% via oral dosing. However, compound </w:t>
      </w:r>
      <w:r w:rsidR="00D9096F">
        <w:rPr>
          <w:b/>
          <w:lang w:val="en-US"/>
        </w:rPr>
        <w:t>26</w:t>
      </w:r>
      <w:r>
        <w:rPr>
          <w:lang w:val="en-US"/>
        </w:rPr>
        <w:t xml:space="preserve"> was not retained for further drug development because of its high lipophilicity.</w:t>
      </w:r>
      <w:hyperlink w:anchor="_ENREF_43" w:tooltip="Burgess, 2006 #154" w:history="1">
        <w:r w:rsidR="008659EE">
          <w:rPr>
            <w:lang w:val="en-US"/>
          </w:rPr>
          <w:fldChar w:fldCharType="begin"/>
        </w:r>
        <w:r w:rsidR="00D909FE">
          <w:rPr>
            <w:lang w:val="en-US"/>
          </w:rPr>
          <w:instrText xml:space="preserve"> ADDIN EN.CITE &lt;EndNote&gt;&lt;Cite&gt;&lt;Author&gt;Burgess&lt;/Author&gt;&lt;Year&gt;2006&lt;/Year&gt;&lt;RecNum&gt;154&lt;/RecNum&gt;&lt;record&gt;&lt;rec-number&gt;154&lt;/rec-number&gt;&lt;foreign-keys&gt;&lt;key app="EN" db-id="vtsr595riwa2phezzfjv5fzm25za9dzwrafp"&gt;154&lt;/key&gt;&lt;/foreign-keys&gt;&lt;ref-type name="Journal Article"&gt;17&lt;/ref-type&gt;&lt;contributors&gt;&lt;authors&gt;&lt;author&gt;Burgess, S. J.&lt;/author&gt;&lt;author&gt;Selzer, A.&lt;/author&gt;&lt;author&gt;Kelly, J. X.&lt;/author&gt;&lt;author&gt;Smilkstein, M. J.&lt;/author&gt;&lt;author&gt;Riscoe, M. K.&lt;/author&gt;&lt;author&gt;Peyton, D. H.&lt;/author&gt;&lt;/authors&gt;&lt;/contributors&gt;&lt;auth-address&gt;Peyton, DH&amp;#xD;Portland State Univ, Dept Chem, POB 751, Portland, OR 97207 USA&amp;#xD;Portland State Univ, Dept Chem, POB 751, Portland, OR 97207 USA&amp;#xD;Portland State Univ, Dept Chem, Portland, OR 97207 USA&amp;#xD;Portland Vet Affairs Med Ctr, Portland, OR 97239 USA&lt;/auth-address&gt;&lt;titles&gt;&lt;title&gt;A chloroquine-like molecule designed to reverse resistance in Plasmodium falciparum&lt;/title&gt;&lt;secondary-title&gt;Journal of Medicinal Chemistry&lt;/secondary-title&gt;&lt;alt-title&gt;J Med Chem&lt;/alt-title&gt;&lt;/titles&gt;&lt;periodical&gt;&lt;full-title&gt;Journal of Medicinal Chemistry&lt;/full-title&gt;&lt;abbr-1&gt;J. Med. Chem.&lt;/abbr-1&gt;&lt;/periodical&gt;&lt;pages&gt;5623-5625&lt;/pages&gt;&lt;volume&gt;49&lt;/volume&gt;&lt;number&gt;18&lt;/number&gt;&lt;keywords&gt;&lt;keyword&gt;antimalarial-drugs&lt;/keyword&gt;&lt;keyword&gt;rodent malaria&lt;/keyword&gt;&lt;keyword&gt;in-vitro&lt;/keyword&gt;&lt;keyword&gt;transporter&lt;/keyword&gt;&lt;keyword&gt;chabaudi&lt;/keyword&gt;&lt;keyword&gt;binding&lt;/keyword&gt;&lt;keyword&gt;combinations&lt;/keyword&gt;&lt;keyword&gt;imipramine&lt;/keyword&gt;&lt;keyword&gt;mechanism&lt;/keyword&gt;&lt;keyword&gt;parasites&lt;/keyword&gt;&lt;/keywords&gt;&lt;dates&gt;&lt;year&gt;2006&lt;/year&gt;&lt;pub-dates&gt;&lt;date&gt;Sep 7&lt;/date&gt;&lt;/pub-dates&gt;&lt;/dates&gt;&lt;isbn&gt;0022-2623&lt;/isbn&gt;&lt;accession-num&gt;ISI:000240149000026&lt;/accession-num&gt;&lt;urls&gt;&lt;related-urls&gt;&lt;url&gt;&amp;lt;Go to ISI&amp;gt;://000240149000026&lt;/url&gt;&lt;/related-urls&gt;&lt;/urls&gt;&lt;electronic-resource-num&gt;Doi 10.1021/Jm060399n&lt;/electronic-resource-num&gt;&lt;language&gt;English&lt;/language&gt;&lt;/record&gt;&lt;/Cite&gt;&lt;/EndNote&gt;</w:instrText>
        </w:r>
        <w:r w:rsidR="008659EE">
          <w:rPr>
            <w:lang w:val="en-US"/>
          </w:rPr>
          <w:fldChar w:fldCharType="separate"/>
        </w:r>
        <w:r w:rsidR="00005912" w:rsidRPr="00005912">
          <w:rPr>
            <w:noProof/>
            <w:vertAlign w:val="superscript"/>
            <w:lang w:val="en-US"/>
          </w:rPr>
          <w:t>44</w:t>
        </w:r>
        <w:r w:rsidR="008659EE">
          <w:rPr>
            <w:lang w:val="en-US"/>
          </w:rPr>
          <w:fldChar w:fldCharType="end"/>
        </w:r>
      </w:hyperlink>
    </w:p>
    <w:p w:rsidR="0030567C" w:rsidRDefault="00D9096F" w:rsidP="0030567C">
      <w:pPr>
        <w:keepNext/>
        <w:spacing w:line="360" w:lineRule="auto"/>
        <w:jc w:val="center"/>
      </w:pPr>
      <w:r>
        <w:object w:dxaOrig="3962" w:dyaOrig="1960">
          <v:shape id="_x0000_i1036" type="#_x0000_t75" style="width:170pt;height:84pt" o:ole="">
            <v:imagedata r:id="rId30" o:title=""/>
          </v:shape>
          <o:OLEObject Type="Embed" ProgID="ChemDraw.Document.6.0" ShapeID="_x0000_i1036" DrawAspect="Content" ObjectID="_1479116861" r:id="rId31"/>
        </w:object>
      </w:r>
    </w:p>
    <w:p w:rsidR="006A4101" w:rsidRPr="005B24AA" w:rsidRDefault="0030567C" w:rsidP="0030567C">
      <w:pPr>
        <w:pStyle w:val="Bijschrift"/>
        <w:jc w:val="center"/>
        <w:rPr>
          <w:color w:val="auto"/>
          <w:lang w:val="en-GB"/>
        </w:rPr>
      </w:pPr>
      <w:r w:rsidRPr="005B24AA">
        <w:rPr>
          <w:color w:val="auto"/>
          <w:lang w:val="en-GB"/>
        </w:rPr>
        <w:t xml:space="preserve">Figure </w:t>
      </w:r>
      <w:r w:rsidR="008659EE" w:rsidRPr="0030567C">
        <w:rPr>
          <w:color w:val="auto"/>
        </w:rPr>
        <w:fldChar w:fldCharType="begin"/>
      </w:r>
      <w:r w:rsidRPr="005B24AA">
        <w:rPr>
          <w:color w:val="auto"/>
          <w:lang w:val="en-GB"/>
        </w:rPr>
        <w:instrText xml:space="preserve"> SEQ Figure \* ARABIC </w:instrText>
      </w:r>
      <w:r w:rsidR="008659EE" w:rsidRPr="0030567C">
        <w:rPr>
          <w:color w:val="auto"/>
        </w:rPr>
        <w:fldChar w:fldCharType="separate"/>
      </w:r>
      <w:r w:rsidR="0007232E">
        <w:rPr>
          <w:noProof/>
          <w:color w:val="auto"/>
          <w:lang w:val="en-GB"/>
        </w:rPr>
        <w:t>12</w:t>
      </w:r>
      <w:r w:rsidR="008659EE" w:rsidRPr="0030567C">
        <w:rPr>
          <w:color w:val="auto"/>
        </w:rPr>
        <w:fldChar w:fldCharType="end"/>
      </w:r>
    </w:p>
    <w:p w:rsidR="006A4101" w:rsidRDefault="006A4101" w:rsidP="006A4101">
      <w:pPr>
        <w:spacing w:line="360" w:lineRule="auto"/>
        <w:jc w:val="both"/>
        <w:rPr>
          <w:lang w:val="en-US"/>
        </w:rPr>
      </w:pPr>
      <w:r>
        <w:rPr>
          <w:lang w:val="en-US"/>
        </w:rPr>
        <w:t xml:space="preserve">In a follow-up study the linker and aromatic groups of RCQ have been varied, which involved the evaluation of the linker length and flexibility as well as the evaluation of the bridging between the two aromatic rings of the chemosensitizer. All hybrids </w:t>
      </w:r>
      <w:r w:rsidR="00550C86">
        <w:rPr>
          <w:b/>
          <w:lang w:val="en-US"/>
        </w:rPr>
        <w:t>2</w:t>
      </w:r>
      <w:r w:rsidR="00D9096F">
        <w:rPr>
          <w:b/>
          <w:lang w:val="en-US"/>
        </w:rPr>
        <w:t>7</w:t>
      </w:r>
      <w:r>
        <w:rPr>
          <w:lang w:val="en-US"/>
        </w:rPr>
        <w:t>-</w:t>
      </w:r>
      <w:r w:rsidR="00D9096F">
        <w:rPr>
          <w:b/>
          <w:lang w:val="en-US"/>
        </w:rPr>
        <w:t>30</w:t>
      </w:r>
      <w:r>
        <w:rPr>
          <w:lang w:val="en-US"/>
        </w:rPr>
        <w:t xml:space="preserve"> </w:t>
      </w:r>
      <w:r w:rsidR="00D265DB" w:rsidRPr="0030567C">
        <w:rPr>
          <w:lang w:val="en-GB"/>
        </w:rPr>
        <w:t>(Figure 1</w:t>
      </w:r>
      <w:r w:rsidR="00D9096F">
        <w:rPr>
          <w:lang w:val="en-GB"/>
        </w:rPr>
        <w:t>3</w:t>
      </w:r>
      <w:r w:rsidR="00D265DB" w:rsidRPr="0030567C">
        <w:rPr>
          <w:lang w:val="en-GB"/>
        </w:rPr>
        <w:t>)</w:t>
      </w:r>
      <w:r w:rsidR="00D265DB">
        <w:rPr>
          <w:lang w:val="en-GB"/>
        </w:rPr>
        <w:t xml:space="preserve"> </w:t>
      </w:r>
      <w:r>
        <w:rPr>
          <w:lang w:val="en-US"/>
        </w:rPr>
        <w:t xml:space="preserve">were tested and displayed significant activity against CQS D6 (2-52 nM) and CQR Dd2 (5-115 nM) strains of </w:t>
      </w:r>
      <w:r w:rsidRPr="007912C6">
        <w:rPr>
          <w:i/>
          <w:lang w:val="en-US"/>
        </w:rPr>
        <w:t>P. falciparum</w:t>
      </w:r>
      <w:r>
        <w:rPr>
          <w:lang w:val="en-US"/>
        </w:rPr>
        <w:t xml:space="preserve">. Noteworthy was the fact that changing terminal amines to amides reduced lipophilicity (cLogP) to values comparable to CQ (a factor that is important in improving solubility), as well as the fact that the reversal agent portion of the molecule could be considerably varied without severe loss of activity. All compounds </w:t>
      </w:r>
      <w:r w:rsidR="00550C86">
        <w:rPr>
          <w:b/>
          <w:lang w:val="en-US"/>
        </w:rPr>
        <w:t>2</w:t>
      </w:r>
      <w:r w:rsidR="00D9096F">
        <w:rPr>
          <w:b/>
          <w:lang w:val="en-US"/>
        </w:rPr>
        <w:t>7</w:t>
      </w:r>
      <w:r>
        <w:rPr>
          <w:lang w:val="en-US"/>
        </w:rPr>
        <w:t>-</w:t>
      </w:r>
      <w:r w:rsidR="00D9096F">
        <w:rPr>
          <w:b/>
          <w:lang w:val="en-US"/>
        </w:rPr>
        <w:t>30</w:t>
      </w:r>
      <w:r>
        <w:rPr>
          <w:lang w:val="en-US"/>
        </w:rPr>
        <w:t xml:space="preserve"> also exhibit large selectivity towards malaria parasites.</w:t>
      </w:r>
      <w:hyperlink w:anchor="_ENREF_44" w:tooltip="Andrews, 2010 #17" w:history="1">
        <w:r w:rsidR="008659EE">
          <w:rPr>
            <w:lang w:val="en-US"/>
          </w:rPr>
          <w:fldChar w:fldCharType="begin"/>
        </w:r>
        <w:r w:rsidR="00D909FE">
          <w:rPr>
            <w:lang w:val="en-US"/>
          </w:rPr>
          <w:instrText xml:space="preserve"> ADDIN EN.CITE &lt;EndNote&gt;&lt;Cite&gt;&lt;Author&gt;Andrews&lt;/Author&gt;&lt;Year&gt;2010&lt;/Year&gt;&lt;RecNum&gt;17&lt;/RecNum&gt;&lt;record&gt;&lt;rec-number&gt;17&lt;/rec-number&gt;&lt;foreign-keys&gt;&lt;key app="EN" db-id="vtsr595riwa2phezzfjv5fzm25za9dzwrafp"&gt;17&lt;/key&gt;&lt;/foreign-keys&gt;&lt;ref-type name="Journal Article"&gt;17&lt;/ref-type&gt;&lt;contributors&gt;&lt;authors&gt;&lt;author&gt;Andrews, S.&lt;/author&gt;&lt;author&gt;Burgess, S. J.&lt;/author&gt;&lt;author&gt;Skaalrud, D.&lt;/author&gt;&lt;author&gt;Kelly, J. X.&lt;/author&gt;&lt;author&gt;Peyton, D. H.&lt;/author&gt;&lt;/authors&gt;&lt;/contributors&gt;&lt;auth-address&gt;Peyton, DH&amp;#xD;Portland State Univ, Dept Chem, POB 751, Portland, OR 97207 USA&amp;#xD;Portland State Univ, Dept Chem, POB 751, Portland, OR 97207 USA&amp;#xD;Portland State Univ, Dept Chem, Portland, OR 97207 USA&amp;#xD;DesignMedix Inc, Portland, OR 97201 USA&amp;#xD;Portland VA Med Ctr, Portland, OR 97239 USA&lt;/auth-address&gt;&lt;titles&gt;&lt;title&gt;Reversal Agent and Linker Variants of Reversed Chloroquines: Activities against Plasmodium falciparum&lt;/title&gt;&lt;secondary-title&gt;Journal of Medicinal Chemistry&lt;/secondary-title&gt;&lt;alt-title&gt;J Med Chem&lt;/alt-title&gt;&lt;/titles&gt;&lt;periodical&gt;&lt;full-title&gt;Journal of Medicinal Chemistry&lt;/full-title&gt;&lt;abbr-1&gt;J. Med. Chem.&lt;/abbr-1&gt;&lt;/periodical&gt;&lt;pages&gt;916-919&lt;/pages&gt;&lt;volume&gt;53&lt;/volume&gt;&lt;number&gt;2&lt;/number&gt;&lt;keywords&gt;&lt;keyword&gt;beta-hematin inhibition&lt;/keyword&gt;&lt;keyword&gt;drug-resistance&lt;/keyword&gt;&lt;keyword&gt;malaria&lt;/keyword&gt;&lt;keyword&gt;antimalarial&lt;/keyword&gt;&lt;keyword&gt;combinations&lt;/keyword&gt;&lt;keyword&gt;transporter&lt;/keyword&gt;&lt;/keywords&gt;&lt;dates&gt;&lt;year&gt;2010&lt;/year&gt;&lt;pub-dates&gt;&lt;date&gt;Jan 28&lt;/date&gt;&lt;/pub-dates&gt;&lt;/dates&gt;&lt;isbn&gt;0022-2623&lt;/isbn&gt;&lt;accession-num&gt;ISI:000273672100037&lt;/accession-num&gt;&lt;urls&gt;&lt;related-urls&gt;&lt;url&gt;&amp;lt;Go to ISI&amp;gt;://000273672100037&lt;/url&gt;&lt;/related-urls&gt;&lt;/urls&gt;&lt;electronic-resource-num&gt;Doi 10.1021/Jm900972u&lt;/electronic-resource-num&gt;&lt;language&gt;English&lt;/language&gt;&lt;/record&gt;&lt;/Cite&gt;&lt;/EndNote&gt;</w:instrText>
        </w:r>
        <w:r w:rsidR="008659EE">
          <w:rPr>
            <w:lang w:val="en-US"/>
          </w:rPr>
          <w:fldChar w:fldCharType="separate"/>
        </w:r>
        <w:r w:rsidR="00005912" w:rsidRPr="00005912">
          <w:rPr>
            <w:noProof/>
            <w:vertAlign w:val="superscript"/>
            <w:lang w:val="en-US"/>
          </w:rPr>
          <w:t>45</w:t>
        </w:r>
        <w:r w:rsidR="008659EE">
          <w:rPr>
            <w:lang w:val="en-US"/>
          </w:rPr>
          <w:fldChar w:fldCharType="end"/>
        </w:r>
      </w:hyperlink>
    </w:p>
    <w:p w:rsidR="0030567C" w:rsidRDefault="00D9096F" w:rsidP="0030567C">
      <w:pPr>
        <w:keepNext/>
        <w:spacing w:line="360" w:lineRule="auto"/>
        <w:jc w:val="center"/>
      </w:pPr>
      <w:r>
        <w:object w:dxaOrig="9419" w:dyaOrig="5570">
          <v:shape id="_x0000_i1037" type="#_x0000_t75" style="width:400pt;height:237.35pt" o:ole="">
            <v:imagedata r:id="rId32" o:title=""/>
          </v:shape>
          <o:OLEObject Type="Embed" ProgID="ChemDraw.Document.6.0" ShapeID="_x0000_i1037" DrawAspect="Content" ObjectID="_1479116862" r:id="rId33"/>
        </w:object>
      </w:r>
    </w:p>
    <w:p w:rsidR="006A4101" w:rsidRPr="005B24AA" w:rsidRDefault="0030567C" w:rsidP="0030567C">
      <w:pPr>
        <w:pStyle w:val="Bijschrift"/>
        <w:jc w:val="center"/>
        <w:rPr>
          <w:color w:val="auto"/>
          <w:lang w:val="en-GB"/>
        </w:rPr>
      </w:pPr>
      <w:r w:rsidRPr="005B24AA">
        <w:rPr>
          <w:color w:val="auto"/>
          <w:lang w:val="en-GB"/>
        </w:rPr>
        <w:t xml:space="preserve">Figure </w:t>
      </w:r>
      <w:r w:rsidR="008659EE" w:rsidRPr="0030567C">
        <w:rPr>
          <w:color w:val="auto"/>
        </w:rPr>
        <w:fldChar w:fldCharType="begin"/>
      </w:r>
      <w:r w:rsidRPr="005B24AA">
        <w:rPr>
          <w:color w:val="auto"/>
          <w:lang w:val="en-GB"/>
        </w:rPr>
        <w:instrText xml:space="preserve"> SEQ Figure \* ARABIC </w:instrText>
      </w:r>
      <w:r w:rsidR="008659EE" w:rsidRPr="0030567C">
        <w:rPr>
          <w:color w:val="auto"/>
        </w:rPr>
        <w:fldChar w:fldCharType="separate"/>
      </w:r>
      <w:r w:rsidR="0007232E">
        <w:rPr>
          <w:noProof/>
          <w:color w:val="auto"/>
          <w:lang w:val="en-GB"/>
        </w:rPr>
        <w:t>13</w:t>
      </w:r>
      <w:r w:rsidR="008659EE" w:rsidRPr="0030567C">
        <w:rPr>
          <w:color w:val="auto"/>
        </w:rPr>
        <w:fldChar w:fldCharType="end"/>
      </w:r>
    </w:p>
    <w:p w:rsidR="006A4101" w:rsidRPr="00D87DB4" w:rsidRDefault="006A4101" w:rsidP="006A4101">
      <w:pPr>
        <w:spacing w:line="360" w:lineRule="auto"/>
        <w:jc w:val="both"/>
        <w:rPr>
          <w:lang w:val="en-US"/>
        </w:rPr>
      </w:pPr>
      <w:r w:rsidRPr="00D87DB4">
        <w:rPr>
          <w:lang w:val="en-US"/>
        </w:rPr>
        <w:t xml:space="preserve">Subsequent research </w:t>
      </w:r>
      <w:r w:rsidR="008C5E0C">
        <w:rPr>
          <w:lang w:val="en-US"/>
        </w:rPr>
        <w:t>performed by the same team</w:t>
      </w:r>
      <w:r w:rsidRPr="00D87DB4">
        <w:rPr>
          <w:lang w:val="en-US"/>
        </w:rPr>
        <w:t xml:space="preserve"> involved further variations to both the link</w:t>
      </w:r>
      <w:r>
        <w:rPr>
          <w:lang w:val="en-US"/>
        </w:rPr>
        <w:t>er</w:t>
      </w:r>
      <w:r w:rsidRPr="00D87DB4">
        <w:rPr>
          <w:lang w:val="en-US"/>
        </w:rPr>
        <w:t xml:space="preserve"> and the aromatic head</w:t>
      </w:r>
      <w:r>
        <w:rPr>
          <w:lang w:val="en-US"/>
        </w:rPr>
        <w:t xml:space="preserve"> </w:t>
      </w:r>
      <w:r w:rsidRPr="00D87DB4">
        <w:rPr>
          <w:lang w:val="en-US"/>
        </w:rPr>
        <w:t>groups of the reversal agent moiety.</w:t>
      </w:r>
      <w:r>
        <w:rPr>
          <w:lang w:val="en-US"/>
        </w:rPr>
        <w:t xml:space="preserve"> The linkage was now a piperazinyl ring which was supposed to make the compounds more stable to metabolic cleavage. Replacing the diphenyl- or dibenzylamino head group with groups such as benzhydryl, </w:t>
      </w:r>
      <w:r w:rsidR="000E74D4">
        <w:rPr>
          <w:lang w:val="en-US"/>
        </w:rPr>
        <w:t xml:space="preserve">benzhydrylmethyl, </w:t>
      </w:r>
      <w:r>
        <w:rPr>
          <w:lang w:val="en-US"/>
        </w:rPr>
        <w:t xml:space="preserve">adamantyl, triphenylmethyl, </w:t>
      </w:r>
      <w:r w:rsidR="000E74D4">
        <w:rPr>
          <w:lang w:val="en-US"/>
        </w:rPr>
        <w:t xml:space="preserve">9-fluorenyl </w:t>
      </w:r>
      <w:r>
        <w:rPr>
          <w:lang w:val="en-US"/>
        </w:rPr>
        <w:t xml:space="preserve">and </w:t>
      </w:r>
      <w:r w:rsidR="000C5CC3">
        <w:rPr>
          <w:lang w:val="en-US"/>
        </w:rPr>
        <w:t>bis(</w:t>
      </w:r>
      <w:r>
        <w:rPr>
          <w:lang w:val="en-US"/>
        </w:rPr>
        <w:t>pyridin-2-yl</w:t>
      </w:r>
      <w:r w:rsidR="000C5CC3">
        <w:rPr>
          <w:lang w:val="en-US"/>
        </w:rPr>
        <w:t>)</w:t>
      </w:r>
      <w:r>
        <w:rPr>
          <w:lang w:val="en-US"/>
        </w:rPr>
        <w:t xml:space="preserve">methyl resulted in hybrids </w:t>
      </w:r>
      <w:r w:rsidR="00D9096F">
        <w:rPr>
          <w:b/>
          <w:lang w:val="en-US"/>
        </w:rPr>
        <w:t>31</w:t>
      </w:r>
      <w:r>
        <w:rPr>
          <w:b/>
          <w:lang w:val="en-US"/>
        </w:rPr>
        <w:t xml:space="preserve"> </w:t>
      </w:r>
      <w:r w:rsidRPr="009671CB">
        <w:rPr>
          <w:lang w:val="en-US"/>
        </w:rPr>
        <w:t>and</w:t>
      </w:r>
      <w:r>
        <w:rPr>
          <w:b/>
          <w:lang w:val="en-US"/>
        </w:rPr>
        <w:t xml:space="preserve"> </w:t>
      </w:r>
      <w:r w:rsidR="00D9096F">
        <w:rPr>
          <w:b/>
          <w:lang w:val="en-US"/>
        </w:rPr>
        <w:t>32</w:t>
      </w:r>
      <w:r w:rsidR="00D265DB">
        <w:rPr>
          <w:b/>
          <w:lang w:val="en-US"/>
        </w:rPr>
        <w:t xml:space="preserve"> </w:t>
      </w:r>
      <w:r w:rsidR="00D265DB" w:rsidRPr="0030567C">
        <w:rPr>
          <w:lang w:val="en-GB"/>
        </w:rPr>
        <w:t>(Figure 1</w:t>
      </w:r>
      <w:r w:rsidR="00D9096F">
        <w:rPr>
          <w:lang w:val="en-GB"/>
        </w:rPr>
        <w:t>4</w:t>
      </w:r>
      <w:r w:rsidR="00D265DB" w:rsidRPr="0030567C">
        <w:rPr>
          <w:lang w:val="en-GB"/>
        </w:rPr>
        <w:t>)</w:t>
      </w:r>
      <w:r>
        <w:rPr>
          <w:lang w:val="en-US"/>
        </w:rPr>
        <w:t xml:space="preserve">. The </w:t>
      </w:r>
      <w:r w:rsidRPr="004A6012">
        <w:rPr>
          <w:i/>
          <w:lang w:val="en-US"/>
        </w:rPr>
        <w:t>in vitro</w:t>
      </w:r>
      <w:r>
        <w:rPr>
          <w:lang w:val="en-US"/>
        </w:rPr>
        <w:t xml:space="preserve"> testing results from hybrids </w:t>
      </w:r>
      <w:r w:rsidR="00D9096F">
        <w:rPr>
          <w:b/>
          <w:lang w:val="en-US"/>
        </w:rPr>
        <w:t>31</w:t>
      </w:r>
      <w:r>
        <w:rPr>
          <w:lang w:val="en-US"/>
        </w:rPr>
        <w:t xml:space="preserve"> against CQS D6 (0.5-21 nM) and CQR Dd2 (</w:t>
      </w:r>
      <w:r w:rsidR="00A73717">
        <w:rPr>
          <w:lang w:val="en-US"/>
        </w:rPr>
        <w:t>1</w:t>
      </w:r>
      <w:r>
        <w:rPr>
          <w:lang w:val="en-US"/>
        </w:rPr>
        <w:t xml:space="preserve">-15 nM) strains of </w:t>
      </w:r>
      <w:r w:rsidRPr="004A6012">
        <w:rPr>
          <w:i/>
          <w:lang w:val="en-US"/>
        </w:rPr>
        <w:t>P. falciparum</w:t>
      </w:r>
      <w:r>
        <w:rPr>
          <w:lang w:val="en-US"/>
        </w:rPr>
        <w:t xml:space="preserve"> were </w:t>
      </w:r>
      <w:r w:rsidR="008C5E0C">
        <w:rPr>
          <w:lang w:val="en-US"/>
        </w:rPr>
        <w:t>superior</w:t>
      </w:r>
      <w:r>
        <w:rPr>
          <w:lang w:val="en-US"/>
        </w:rPr>
        <w:t xml:space="preserve"> to CQ (7 and 102 nM, respectively). Interestingly, changing the head group had a relatively limited influence on the activity against either strain of the parasite. Remarkably, more fluctuation in activity was observed against the CQR 7G8 strain (</w:t>
      </w:r>
      <w:r w:rsidR="00A73717">
        <w:rPr>
          <w:lang w:val="en-US"/>
        </w:rPr>
        <w:t>2</w:t>
      </w:r>
      <w:r>
        <w:rPr>
          <w:lang w:val="en-US"/>
        </w:rPr>
        <w:t xml:space="preserve">-56 nM) of </w:t>
      </w:r>
      <w:r w:rsidRPr="00F97A3C">
        <w:rPr>
          <w:i/>
          <w:lang w:val="en-US"/>
        </w:rPr>
        <w:t>P. falciparum</w:t>
      </w:r>
      <w:r>
        <w:rPr>
          <w:lang w:val="en-US"/>
        </w:rPr>
        <w:t xml:space="preserve">; the activity against 7G8 was four- to five-fold weaker than against the D6 or Dd2 strains. This 7G8 strain stems from South-America and differs enough from the African D6 and Dd2 strains so that the chemosensitizer verapamil only has a weak influence on it, which could account for the decrease in activity. Also notable were derivatives </w:t>
      </w:r>
      <w:r w:rsidR="00D9096F">
        <w:rPr>
          <w:b/>
          <w:lang w:val="en-US"/>
        </w:rPr>
        <w:t>32</w:t>
      </w:r>
      <w:r>
        <w:rPr>
          <w:lang w:val="en-US"/>
        </w:rPr>
        <w:t xml:space="preserve"> where the head group was replaced with pyridinyl groups. They were equally potent against all three tested strains but were substantially less lipophilic, which improved their solubility and potentially lowered their toxicity. Indeed, compounds </w:t>
      </w:r>
      <w:r w:rsidR="00D9096F">
        <w:rPr>
          <w:b/>
          <w:lang w:val="en-US"/>
        </w:rPr>
        <w:t>32</w:t>
      </w:r>
      <w:r>
        <w:rPr>
          <w:lang w:val="en-US"/>
        </w:rPr>
        <w:t xml:space="preserve"> were found to have good oral activity in a </w:t>
      </w:r>
      <w:r w:rsidRPr="00DE4AC9">
        <w:rPr>
          <w:i/>
          <w:lang w:val="en-US"/>
        </w:rPr>
        <w:t>Plasmodium berghei</w:t>
      </w:r>
      <w:r>
        <w:rPr>
          <w:lang w:val="en-US"/>
        </w:rPr>
        <w:t xml:space="preserve"> mouse model and reduced parasitemia by more than 99.9% with four doses of 44 or 46 mg/kg and cured three out of three and nine out of ten treated mice (hybrids </w:t>
      </w:r>
      <w:r w:rsidR="00D9096F">
        <w:rPr>
          <w:b/>
          <w:lang w:val="en-US"/>
        </w:rPr>
        <w:t>32</w:t>
      </w:r>
      <w:r w:rsidRPr="00DE4AC9">
        <w:rPr>
          <w:b/>
          <w:lang w:val="en-US"/>
        </w:rPr>
        <w:t>a</w:t>
      </w:r>
      <w:r>
        <w:rPr>
          <w:lang w:val="en-US"/>
        </w:rPr>
        <w:t xml:space="preserve"> and </w:t>
      </w:r>
      <w:r w:rsidR="00D9096F">
        <w:rPr>
          <w:b/>
          <w:lang w:val="en-US"/>
        </w:rPr>
        <w:t>32</w:t>
      </w:r>
      <w:r w:rsidRPr="00DE4AC9">
        <w:rPr>
          <w:b/>
          <w:lang w:val="en-US"/>
        </w:rPr>
        <w:t>b</w:t>
      </w:r>
      <w:r>
        <w:rPr>
          <w:lang w:val="en-US"/>
        </w:rPr>
        <w:t>, respectively).</w:t>
      </w:r>
      <w:r w:rsidR="008659EE">
        <w:rPr>
          <w:lang w:val="en-US"/>
        </w:rPr>
        <w:fldChar w:fldCharType="begin">
          <w:fldData xml:space="preserve">PEVuZE5vdGU+PENpdGU+PEF1dGhvcj5CdXJnZXNzPC9BdXRob3I+PFllYXI+MjAxMDwvWWVhcj48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</w:fldData>
        </w:fldChar>
      </w:r>
      <w:r w:rsidR="00D909FE">
        <w:rPr>
          <w:lang w:val="en-US"/>
        </w:rPr>
        <w:instrText xml:space="preserve"> ADDIN EN.CITE </w:instrText>
      </w:r>
      <w:r w:rsidR="00D909FE">
        <w:rPr>
          <w:lang w:val="en-US"/>
        </w:rPr>
        <w:fldChar w:fldCharType="begin">
          <w:fldData xml:space="preserve">PEVuZE5vdGU+PENpdGU+PEF1dGhvcj5CdXJnZXNzPC9BdXRob3I+PFllYXI+MjAxMDwvWWVhcj48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005912" w:rsidRPr="00005912">
        <w:rPr>
          <w:noProof/>
          <w:vertAlign w:val="superscript"/>
          <w:lang w:val="en-US"/>
        </w:rPr>
        <w:t>43, 46</w:t>
      </w:r>
      <w:r w:rsidR="008659EE">
        <w:rPr>
          <w:lang w:val="en-US"/>
        </w:rPr>
        <w:fldChar w:fldCharType="end"/>
      </w:r>
      <w:r>
        <w:rPr>
          <w:lang w:val="en-US"/>
        </w:rPr>
        <w:t xml:space="preserve"> </w:t>
      </w:r>
    </w:p>
    <w:p w:rsidR="00D265DB" w:rsidRDefault="00D9096F" w:rsidP="00D265DB">
      <w:pPr>
        <w:keepNext/>
        <w:spacing w:line="360" w:lineRule="auto"/>
        <w:jc w:val="center"/>
      </w:pPr>
      <w:r>
        <w:object w:dxaOrig="6972" w:dyaOrig="6136">
          <v:shape id="_x0000_i1038" type="#_x0000_t75" style="width:295.35pt;height:261.35pt" o:ole="">
            <v:imagedata r:id="rId34" o:title=""/>
          </v:shape>
          <o:OLEObject Type="Embed" ProgID="ChemDraw.Document.6.0" ShapeID="_x0000_i1038" DrawAspect="Content" ObjectID="_1479116863" r:id="rId35"/>
        </w:object>
      </w:r>
    </w:p>
    <w:p w:rsidR="006A4101" w:rsidRPr="00D265DB" w:rsidRDefault="00D265DB" w:rsidP="00D265DB">
      <w:pPr>
        <w:pStyle w:val="Bijschrift"/>
        <w:jc w:val="center"/>
        <w:rPr>
          <w:color w:val="auto"/>
          <w:lang w:val="en-US"/>
        </w:rPr>
      </w:pPr>
      <w:r w:rsidRPr="00D265DB">
        <w:rPr>
          <w:color w:val="auto"/>
          <w:lang w:val="en-GB"/>
        </w:rPr>
        <w:t xml:space="preserve">Figure </w:t>
      </w:r>
      <w:r w:rsidR="008659EE" w:rsidRPr="00D265DB">
        <w:rPr>
          <w:color w:val="auto"/>
        </w:rPr>
        <w:fldChar w:fldCharType="begin"/>
      </w:r>
      <w:r w:rsidRPr="005B24AA">
        <w:rPr>
          <w:color w:val="auto"/>
          <w:lang w:val="en-GB"/>
        </w:rPr>
        <w:instrText xml:space="preserve"> SEQ Figure \* ARABIC </w:instrText>
      </w:r>
      <w:r w:rsidR="008659EE" w:rsidRPr="00D265DB">
        <w:rPr>
          <w:color w:val="auto"/>
        </w:rPr>
        <w:fldChar w:fldCharType="separate"/>
      </w:r>
      <w:r w:rsidR="0007232E">
        <w:rPr>
          <w:noProof/>
          <w:color w:val="auto"/>
          <w:lang w:val="en-GB"/>
        </w:rPr>
        <w:t>14</w:t>
      </w:r>
      <w:r w:rsidR="008659EE" w:rsidRPr="00D265DB">
        <w:rPr>
          <w:color w:val="auto"/>
        </w:rPr>
        <w:fldChar w:fldCharType="end"/>
      </w:r>
    </w:p>
    <w:p w:rsidR="006A4101" w:rsidRPr="003C5635" w:rsidRDefault="006A4101" w:rsidP="006A4101">
      <w:pPr>
        <w:spacing w:line="360" w:lineRule="auto"/>
        <w:jc w:val="both"/>
        <w:rPr>
          <w:lang w:val="en-US"/>
        </w:rPr>
      </w:pPr>
      <w:r w:rsidRPr="00063D5F">
        <w:rPr>
          <w:lang w:val="en-GB"/>
        </w:rPr>
        <w:t>The astemizole scaffold</w:t>
      </w:r>
      <w:r w:rsidR="000856F7">
        <w:rPr>
          <w:lang w:val="en-GB"/>
        </w:rPr>
        <w:t xml:space="preserve"> </w:t>
      </w:r>
      <w:r w:rsidR="000856F7" w:rsidRPr="000856F7">
        <w:rPr>
          <w:b/>
          <w:lang w:val="en-GB"/>
        </w:rPr>
        <w:t>3</w:t>
      </w:r>
      <w:r w:rsidR="00D9096F">
        <w:rPr>
          <w:b/>
          <w:lang w:val="en-GB"/>
        </w:rPr>
        <w:t>3</w:t>
      </w:r>
      <w:r w:rsidRPr="00063D5F">
        <w:rPr>
          <w:lang w:val="en-GB"/>
        </w:rPr>
        <w:t xml:space="preserve"> </w:t>
      </w:r>
      <w:r w:rsidR="000856F7">
        <w:rPr>
          <w:lang w:val="en-GB"/>
        </w:rPr>
        <w:t xml:space="preserve">(Figure 15) </w:t>
      </w:r>
      <w:r w:rsidRPr="00063D5F">
        <w:rPr>
          <w:lang w:val="en-GB"/>
        </w:rPr>
        <w:t xml:space="preserve">possesses two aryl groups closely linked to each other causing it to resemble the initial reversal agent, imipramine. </w:t>
      </w:r>
      <w:r>
        <w:rPr>
          <w:lang w:val="en-GB"/>
        </w:rPr>
        <w:t>A</w:t>
      </w:r>
      <w:r w:rsidRPr="00063D5F">
        <w:rPr>
          <w:lang w:val="en-GB"/>
        </w:rPr>
        <w:t>nother set of chimer</w:t>
      </w:r>
      <w:r>
        <w:rPr>
          <w:lang w:val="en-GB"/>
        </w:rPr>
        <w:t>a</w:t>
      </w:r>
      <w:r w:rsidRPr="00063D5F">
        <w:rPr>
          <w:lang w:val="en-GB"/>
        </w:rPr>
        <w:t xml:space="preserve">s </w:t>
      </w:r>
      <w:r>
        <w:rPr>
          <w:lang w:val="en-GB"/>
        </w:rPr>
        <w:t>has been</w:t>
      </w:r>
      <w:r w:rsidRPr="00063D5F">
        <w:rPr>
          <w:lang w:val="en-GB"/>
        </w:rPr>
        <w:t xml:space="preserve"> obtained by linking astemizole</w:t>
      </w:r>
      <w:r>
        <w:rPr>
          <w:lang w:val="en-GB"/>
        </w:rPr>
        <w:t xml:space="preserve"> derivatives</w:t>
      </w:r>
      <w:r w:rsidRPr="00063D5F">
        <w:rPr>
          <w:lang w:val="en-GB"/>
        </w:rPr>
        <w:t xml:space="preserve"> with an (amino)quinoline </w:t>
      </w:r>
      <w:r w:rsidRPr="00063D5F">
        <w:rPr>
          <w:i/>
          <w:lang w:val="en-GB"/>
        </w:rPr>
        <w:t>via</w:t>
      </w:r>
      <w:r w:rsidRPr="00063D5F">
        <w:rPr>
          <w:lang w:val="en-GB"/>
        </w:rPr>
        <w:t xml:space="preserve"> a piperazine or a</w:t>
      </w:r>
      <w:r>
        <w:rPr>
          <w:lang w:val="en-GB"/>
        </w:rPr>
        <w:t>n</w:t>
      </w:r>
      <w:r w:rsidRPr="00063D5F">
        <w:rPr>
          <w:lang w:val="en-GB"/>
        </w:rPr>
        <w:t xml:space="preserve"> aminopiperidine linker. </w:t>
      </w:r>
      <w:r w:rsidRPr="00063D5F">
        <w:rPr>
          <w:i/>
          <w:lang w:val="en-GB"/>
        </w:rPr>
        <w:t>In vitro</w:t>
      </w:r>
      <w:r w:rsidRPr="00063D5F">
        <w:rPr>
          <w:lang w:val="en-GB"/>
        </w:rPr>
        <w:t xml:space="preserve"> antiplasmodial activity of these hybrids </w:t>
      </w:r>
      <w:r w:rsidR="00550C86">
        <w:rPr>
          <w:b/>
          <w:lang w:val="en-GB"/>
        </w:rPr>
        <w:t>3</w:t>
      </w:r>
      <w:r w:rsidR="00D9096F">
        <w:rPr>
          <w:b/>
          <w:lang w:val="en-GB"/>
        </w:rPr>
        <w:t>4</w:t>
      </w:r>
      <w:r w:rsidRPr="00063D5F">
        <w:rPr>
          <w:lang w:val="en-GB"/>
        </w:rPr>
        <w:t xml:space="preserve">, </w:t>
      </w:r>
      <w:r w:rsidR="00550C86">
        <w:rPr>
          <w:b/>
          <w:lang w:val="en-GB"/>
        </w:rPr>
        <w:t>3</w:t>
      </w:r>
      <w:r w:rsidR="00D9096F">
        <w:rPr>
          <w:b/>
          <w:lang w:val="en-GB"/>
        </w:rPr>
        <w:t>5</w:t>
      </w:r>
      <w:r w:rsidRPr="00063D5F">
        <w:rPr>
          <w:lang w:val="en-GB"/>
        </w:rPr>
        <w:t xml:space="preserve"> and </w:t>
      </w:r>
      <w:r w:rsidR="00550C86">
        <w:rPr>
          <w:b/>
          <w:lang w:val="en-GB"/>
        </w:rPr>
        <w:t>3</w:t>
      </w:r>
      <w:r w:rsidR="00D9096F">
        <w:rPr>
          <w:b/>
          <w:lang w:val="en-GB"/>
        </w:rPr>
        <w:t>6</w:t>
      </w:r>
      <w:r w:rsidR="00D265DB">
        <w:rPr>
          <w:b/>
          <w:lang w:val="en-GB"/>
        </w:rPr>
        <w:t xml:space="preserve"> </w:t>
      </w:r>
      <w:r w:rsidR="00D265DB" w:rsidRPr="0030567C">
        <w:rPr>
          <w:lang w:val="en-GB"/>
        </w:rPr>
        <w:t>(Figure 1</w:t>
      </w:r>
      <w:r w:rsidR="00D265DB">
        <w:rPr>
          <w:lang w:val="en-GB"/>
        </w:rPr>
        <w:t>5</w:t>
      </w:r>
      <w:r w:rsidR="00D265DB" w:rsidRPr="0030567C">
        <w:rPr>
          <w:lang w:val="en-GB"/>
        </w:rPr>
        <w:t>)</w:t>
      </w:r>
      <w:r w:rsidRPr="00063D5F">
        <w:rPr>
          <w:lang w:val="en-GB"/>
        </w:rPr>
        <w:t xml:space="preserve"> was determined against a CQR (K1) strain of the </w:t>
      </w:r>
      <w:r w:rsidRPr="00063D5F">
        <w:rPr>
          <w:i/>
          <w:lang w:val="en-GB"/>
        </w:rPr>
        <w:t>P. falciparum</w:t>
      </w:r>
      <w:r w:rsidRPr="00063D5F">
        <w:rPr>
          <w:lang w:val="en-GB"/>
        </w:rPr>
        <w:t xml:space="preserve"> parasite</w:t>
      </w:r>
      <w:r w:rsidR="008C5E0C">
        <w:rPr>
          <w:lang w:val="en-GB"/>
        </w:rPr>
        <w:t>,</w:t>
      </w:r>
      <w:r w:rsidRPr="00063D5F">
        <w:rPr>
          <w:lang w:val="en-GB"/>
        </w:rPr>
        <w:t xml:space="preserve"> and compounds </w:t>
      </w:r>
      <w:r w:rsidR="00550C86">
        <w:rPr>
          <w:b/>
          <w:lang w:val="en-GB"/>
        </w:rPr>
        <w:t>3</w:t>
      </w:r>
      <w:r w:rsidR="00D9096F">
        <w:rPr>
          <w:b/>
          <w:lang w:val="en-GB"/>
        </w:rPr>
        <w:t>4</w:t>
      </w:r>
      <w:r w:rsidRPr="00063D5F">
        <w:rPr>
          <w:b/>
          <w:lang w:val="en-GB"/>
        </w:rPr>
        <w:t>b</w:t>
      </w:r>
      <w:r w:rsidRPr="00063D5F">
        <w:rPr>
          <w:lang w:val="en-GB"/>
        </w:rPr>
        <w:t>,</w:t>
      </w:r>
      <w:r w:rsidRPr="00063D5F">
        <w:rPr>
          <w:b/>
          <w:lang w:val="en-GB"/>
        </w:rPr>
        <w:t xml:space="preserve"> </w:t>
      </w:r>
      <w:r w:rsidR="00550C86">
        <w:rPr>
          <w:b/>
          <w:lang w:val="en-GB"/>
        </w:rPr>
        <w:t>3</w:t>
      </w:r>
      <w:r w:rsidR="00D9096F">
        <w:rPr>
          <w:b/>
          <w:lang w:val="en-GB"/>
        </w:rPr>
        <w:t>5</w:t>
      </w:r>
      <w:r>
        <w:rPr>
          <w:b/>
          <w:lang w:val="en-GB"/>
        </w:rPr>
        <w:t xml:space="preserve"> </w:t>
      </w:r>
      <w:r w:rsidRPr="00063D5F">
        <w:rPr>
          <w:lang w:val="en-GB"/>
        </w:rPr>
        <w:t>and</w:t>
      </w:r>
      <w:r w:rsidRPr="00063D5F">
        <w:rPr>
          <w:b/>
          <w:lang w:val="en-GB"/>
        </w:rPr>
        <w:t xml:space="preserve"> </w:t>
      </w:r>
      <w:r w:rsidR="00550C86">
        <w:rPr>
          <w:b/>
          <w:lang w:val="en-GB"/>
        </w:rPr>
        <w:t>3</w:t>
      </w:r>
      <w:r w:rsidR="00D9096F">
        <w:rPr>
          <w:b/>
          <w:lang w:val="en-GB"/>
        </w:rPr>
        <w:t>6</w:t>
      </w:r>
      <w:r w:rsidRPr="00063D5F">
        <w:rPr>
          <w:lang w:val="en-GB"/>
        </w:rPr>
        <w:t xml:space="preserve"> were three to ten times more active than CQ (23-64 </w:t>
      </w:r>
      <w:r>
        <w:rPr>
          <w:lang w:val="en-GB"/>
        </w:rPr>
        <w:t>nM</w:t>
      </w:r>
      <w:r w:rsidRPr="00063D5F">
        <w:rPr>
          <w:lang w:val="en-GB"/>
        </w:rPr>
        <w:t xml:space="preserve"> vs 230 nM), </w:t>
      </w:r>
      <w:r>
        <w:rPr>
          <w:lang w:val="en-GB"/>
        </w:rPr>
        <w:t>compound</w:t>
      </w:r>
      <w:r w:rsidRPr="00063D5F">
        <w:rPr>
          <w:lang w:val="en-GB"/>
        </w:rPr>
        <w:t xml:space="preserve"> </w:t>
      </w:r>
      <w:r w:rsidR="00550C86">
        <w:rPr>
          <w:b/>
          <w:lang w:val="en-GB"/>
        </w:rPr>
        <w:t>3</w:t>
      </w:r>
      <w:r w:rsidR="00D9096F">
        <w:rPr>
          <w:b/>
          <w:lang w:val="en-GB"/>
        </w:rPr>
        <w:t>4</w:t>
      </w:r>
      <w:r w:rsidRPr="00063D5F">
        <w:rPr>
          <w:b/>
          <w:lang w:val="en-GB"/>
        </w:rPr>
        <w:t>a</w:t>
      </w:r>
      <w:r w:rsidRPr="00063D5F">
        <w:rPr>
          <w:lang w:val="en-GB"/>
        </w:rPr>
        <w:t xml:space="preserve"> was less active (IC</w:t>
      </w:r>
      <w:r w:rsidRPr="00063D5F">
        <w:rPr>
          <w:vertAlign w:val="subscript"/>
          <w:lang w:val="en-GB"/>
        </w:rPr>
        <w:t>50</w:t>
      </w:r>
      <w:r w:rsidRPr="00063D5F">
        <w:rPr>
          <w:lang w:val="en-GB"/>
        </w:rPr>
        <w:t xml:space="preserve"> = 610 nM).</w:t>
      </w:r>
      <w:hyperlink w:anchor="_ENREF_47" w:tooltip="Musonda, 2009 #80" w:history="1">
        <w:r w:rsidR="008659EE">
          <w:fldChar w:fldCharType="begin"/>
        </w:r>
        <w:r w:rsidR="00D909FE">
          <w:rPr>
            <w:lang w:val="en-US"/>
          </w:rPr>
          <w:instrText xml:space="preserve"> ADDIN EN.CITE &lt;EndNote&gt;&lt;Cite&gt;&lt;Author&gt;Musonda&lt;/Author&gt;&lt;Year&gt;2009&lt;/Year&gt;&lt;RecNum&gt;80&lt;/RecNum&gt;&lt;record&gt;&lt;rec-number&gt;80&lt;/rec-number&gt;&lt;foreign-keys&gt;&lt;key app="EN" db-id="vtsr595riwa2phezzfjv5fzm25za9dzwrafp"&gt;80&lt;/key&gt;&lt;/foreign-keys&gt;&lt;ref-type name="Journal Article"&gt;17&lt;/ref-type&gt;&lt;contributors&gt;&lt;authors&gt;&lt;author&gt;Musonda, C. C.&lt;/author&gt;&lt;author&gt;Whitlock, G. A.&lt;/author&gt;&lt;author&gt;Witty, M. J.&lt;/author&gt;&lt;author&gt;Brun, R.&lt;/author&gt;&lt;author&gt;Kaiser, M.&lt;/author&gt;&lt;/authors&gt;&lt;/contributors&gt;&lt;auth-address&gt;Whitlock, GA&amp;#xD;Pfizer Global R&amp;amp;D, Dept Chem, Ramsgate Rd, Sandwich CT13 9NJ, Kent, England&amp;#xD;Pfizer Global R&amp;amp;D, Dept Chem, Ramsgate Rd, Sandwich CT13 9NJ, Kent, England&amp;#xD;Pfizer Global R&amp;amp;D, Dept Chem, Sandwich CT13 9NJ, Kent, England&amp;#xD;Univ Cape Town, Dept Chem, ZA-7700 Rondebosch, South Africa&amp;#xD;Swiss Trop Inst, CH-4002 Basel, Switzerland&lt;/auth-address&gt;&lt;titles&gt;&lt;title&gt;Chloroquine-astemizole hybrids with potent in vitro and in vivo antiplasmodial activity&lt;/title&gt;&lt;secondary-title&gt;Bioorganic &amp;amp; Medicinal Chemistry Letters&lt;/secondary-title&gt;&lt;alt-title&gt;Bioorg Med Chem Lett&lt;/alt-title&gt;&lt;/titles&gt;&lt;periodical&gt;&lt;full-title&gt;Bioorganic &amp;amp; Medicinal Chemistry Letters&lt;/full-title&gt;&lt;abbr-1&gt;Bioorg. Med. Chem. Lett.&lt;/abbr-1&gt;&lt;/periodical&gt;&lt;pages&gt;481-484&lt;/pages&gt;&lt;volume&gt;19&lt;/volume&gt;&lt;number&gt;2&lt;/number&gt;&lt;keywords&gt;&lt;keyword&gt;malaria&lt;/keyword&gt;&lt;keyword&gt;hybrid&lt;/keyword&gt;&lt;keyword&gt;plasmodium falciparum&lt;/keyword&gt;&lt;keyword&gt;conjugated approach&lt;/keyword&gt;&lt;keyword&gt;plasmodium-falciparum&lt;/keyword&gt;&lt;keyword&gt;multiple ligands&lt;/keyword&gt;&lt;keyword&gt;drug discovery&lt;/keyword&gt;&lt;keyword&gt;malaria&lt;/keyword&gt;&lt;/keywords&gt;&lt;dates&gt;&lt;year&gt;2009&lt;/year&gt;&lt;pub-dates&gt;&lt;date&gt;Jan 15&lt;/date&gt;&lt;/pub-dates&gt;&lt;/dates&gt;&lt;isbn&gt;0960-894X&lt;/isbn&gt;&lt;accession-num&gt;ISI:000261908900042&lt;/accession-num&gt;&lt;urls&gt;&lt;related-urls&gt;&lt;url&gt;&amp;lt;Go to ISI&amp;gt;://000261908900042&lt;/url&gt;&lt;/related-urls&gt;&lt;/urls&gt;&lt;electronic-resource-num&gt;DOI 10.1016/j.bmcl.2008.11.047&lt;/electronic-resource-num&gt;&lt;language&gt;English&lt;/language&gt;&lt;/record&gt;&lt;/Cite&gt;&lt;/EndNote&gt;</w:instrText>
        </w:r>
        <w:r w:rsidR="008659EE">
          <w:fldChar w:fldCharType="separate"/>
        </w:r>
        <w:r w:rsidR="00692F15" w:rsidRPr="00692F15">
          <w:rPr>
            <w:noProof/>
            <w:vertAlign w:val="superscript"/>
            <w:lang w:val="en-US"/>
          </w:rPr>
          <w:t>47</w:t>
        </w:r>
        <w:r w:rsidR="008659EE">
          <w:fldChar w:fldCharType="end"/>
        </w:r>
      </w:hyperlink>
      <w:r w:rsidRPr="00063D5F">
        <w:rPr>
          <w:lang w:val="en-GB"/>
        </w:rPr>
        <w:t xml:space="preserve"> Interestingly, the hybrids with conformationally constrained aminopiperidine linkers also delivered potent K1 activity, which is in contrast </w:t>
      </w:r>
      <w:r>
        <w:rPr>
          <w:lang w:val="en-GB"/>
        </w:rPr>
        <w:t>with</w:t>
      </w:r>
      <w:r w:rsidRPr="00063D5F">
        <w:rPr>
          <w:lang w:val="en-GB"/>
        </w:rPr>
        <w:t xml:space="preserve"> pr</w:t>
      </w:r>
      <w:r w:rsidR="000E74D4">
        <w:rPr>
          <w:lang w:val="en-GB"/>
        </w:rPr>
        <w:t>eviously de</w:t>
      </w:r>
      <w:r>
        <w:rPr>
          <w:lang w:val="en-GB"/>
        </w:rPr>
        <w:t>scribed CQ derivatives</w:t>
      </w:r>
      <w:r w:rsidRPr="00063D5F">
        <w:rPr>
          <w:lang w:val="en-GB"/>
        </w:rPr>
        <w:t xml:space="preserve"> w</w:t>
      </w:r>
      <w:r>
        <w:rPr>
          <w:lang w:val="en-GB"/>
        </w:rPr>
        <w:t xml:space="preserve">here acyclic linkers were </w:t>
      </w:r>
      <w:r w:rsidRPr="00063D5F">
        <w:rPr>
          <w:lang w:val="en-GB"/>
        </w:rPr>
        <w:t>more potent than const</w:t>
      </w:r>
      <w:r>
        <w:rPr>
          <w:lang w:val="en-GB"/>
        </w:rPr>
        <w:t>r</w:t>
      </w:r>
      <w:r w:rsidRPr="00063D5F">
        <w:rPr>
          <w:lang w:val="en-GB"/>
        </w:rPr>
        <w:t>ained cyclic linker.</w:t>
      </w:r>
      <w:r w:rsidR="008659EE">
        <w:rPr>
          <w:lang w:val="en-GB"/>
        </w:rPr>
        <w:fldChar w:fldCharType="begin">
          <w:fldData xml:space="preserve">PEVuZE5vdGU+PENpdGU+PEF1dGhvcj5Mb21iYXJkPC9BdXRob3I+PFllYXI+MjAxMjwvWWVhcj48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</w:fldData>
        </w:fldChar>
      </w:r>
      <w:r w:rsidR="00D909FE">
        <w:rPr>
          <w:lang w:val="en-GB"/>
        </w:rPr>
        <w:instrText xml:space="preserve"> ADDIN EN.CITE </w:instrText>
      </w:r>
      <w:r w:rsidR="00D909FE">
        <w:rPr>
          <w:lang w:val="en-GB"/>
        </w:rPr>
        <w:fldChar w:fldCharType="begin">
          <w:fldData xml:space="preserve">PEVuZE5vdGU+PENpdGU+PEF1dGhvcj5Mb21iYXJkPC9BdXRob3I+PFllYXI+MjAxMjwvWWVhcj48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</w:fldData>
        </w:fldChar>
      </w:r>
      <w:r w:rsidR="00D909FE">
        <w:rPr>
          <w:lang w:val="en-GB"/>
        </w:rPr>
        <w:instrText xml:space="preserve"> ADDIN EN.CITE.DATA </w:instrText>
      </w:r>
      <w:r w:rsidR="00D909FE">
        <w:rPr>
          <w:lang w:val="en-GB"/>
        </w:rPr>
      </w:r>
      <w:r w:rsidR="00D909FE">
        <w:rPr>
          <w:lang w:val="en-GB"/>
        </w:rPr>
        <w:fldChar w:fldCharType="end"/>
      </w:r>
      <w:r w:rsidR="008659EE">
        <w:rPr>
          <w:lang w:val="en-GB"/>
        </w:rPr>
      </w:r>
      <w:r w:rsidR="008659EE">
        <w:rPr>
          <w:lang w:val="en-GB"/>
        </w:rPr>
        <w:fldChar w:fldCharType="separate"/>
      </w:r>
      <w:r w:rsidR="00344FC8" w:rsidRPr="00344FC8">
        <w:rPr>
          <w:noProof/>
          <w:vertAlign w:val="superscript"/>
          <w:lang w:val="en-GB"/>
        </w:rPr>
        <w:t>23-24</w:t>
      </w:r>
      <w:r w:rsidR="008659EE">
        <w:rPr>
          <w:lang w:val="en-GB"/>
        </w:rPr>
        <w:fldChar w:fldCharType="end"/>
      </w:r>
      <w:r w:rsidRPr="00063D5F">
        <w:rPr>
          <w:lang w:val="en-GB"/>
        </w:rPr>
        <w:t xml:space="preserve"> Furthermore, the hybrid </w:t>
      </w:r>
      <w:r>
        <w:rPr>
          <w:lang w:val="en-GB"/>
        </w:rPr>
        <w:t>analogs</w:t>
      </w:r>
      <w:r w:rsidRPr="00063D5F">
        <w:rPr>
          <w:lang w:val="en-GB"/>
        </w:rPr>
        <w:t xml:space="preserve"> exhibited </w:t>
      </w:r>
      <w:r>
        <w:rPr>
          <w:lang w:val="en-GB"/>
        </w:rPr>
        <w:t xml:space="preserve">a </w:t>
      </w:r>
      <w:r w:rsidRPr="00063D5F">
        <w:rPr>
          <w:lang w:val="en-GB"/>
        </w:rPr>
        <w:t>good cytotoxicity profile</w:t>
      </w:r>
      <w:r>
        <w:rPr>
          <w:lang w:val="en-GB"/>
        </w:rPr>
        <w:t xml:space="preserve"> and the </w:t>
      </w:r>
      <w:r>
        <w:rPr>
          <w:i/>
          <w:lang w:val="en-GB"/>
        </w:rPr>
        <w:t>i</w:t>
      </w:r>
      <w:r w:rsidRPr="00063D5F">
        <w:rPr>
          <w:i/>
          <w:lang w:val="en-GB"/>
        </w:rPr>
        <w:t>n vivo</w:t>
      </w:r>
      <w:r w:rsidRPr="00063D5F">
        <w:rPr>
          <w:lang w:val="en-GB"/>
        </w:rPr>
        <w:t xml:space="preserve"> antiplasmodi</w:t>
      </w:r>
      <w:r>
        <w:rPr>
          <w:lang w:val="en-GB"/>
        </w:rPr>
        <w:t>al</w:t>
      </w:r>
      <w:r w:rsidRPr="00063D5F">
        <w:rPr>
          <w:lang w:val="en-GB"/>
        </w:rPr>
        <w:t xml:space="preserve"> activity of compounds </w:t>
      </w:r>
      <w:r w:rsidR="00550C86">
        <w:rPr>
          <w:b/>
          <w:lang w:val="en-GB"/>
        </w:rPr>
        <w:t>3</w:t>
      </w:r>
      <w:r w:rsidR="00D9096F">
        <w:rPr>
          <w:b/>
          <w:lang w:val="en-GB"/>
        </w:rPr>
        <w:t>5</w:t>
      </w:r>
      <w:r w:rsidRPr="00063D5F">
        <w:rPr>
          <w:lang w:val="en-GB"/>
        </w:rPr>
        <w:t xml:space="preserve"> and </w:t>
      </w:r>
      <w:r w:rsidR="00550C86">
        <w:rPr>
          <w:b/>
          <w:lang w:val="en-GB"/>
        </w:rPr>
        <w:t>3</w:t>
      </w:r>
      <w:r w:rsidR="00D9096F">
        <w:rPr>
          <w:b/>
          <w:lang w:val="en-GB"/>
        </w:rPr>
        <w:t>6</w:t>
      </w:r>
      <w:r>
        <w:rPr>
          <w:lang w:val="en-GB"/>
        </w:rPr>
        <w:t xml:space="preserve"> </w:t>
      </w:r>
      <w:r w:rsidRPr="00063D5F">
        <w:rPr>
          <w:lang w:val="en-GB"/>
        </w:rPr>
        <w:t xml:space="preserve">against a </w:t>
      </w:r>
      <w:r w:rsidRPr="00063D5F">
        <w:rPr>
          <w:i/>
          <w:lang w:val="en-GB"/>
        </w:rPr>
        <w:t>Plasmodium berghei</w:t>
      </w:r>
      <w:r w:rsidRPr="00063D5F">
        <w:rPr>
          <w:lang w:val="en-GB"/>
        </w:rPr>
        <w:t xml:space="preserve"> </w:t>
      </w:r>
      <w:r>
        <w:rPr>
          <w:lang w:val="en-GB"/>
        </w:rPr>
        <w:t>m</w:t>
      </w:r>
      <w:r w:rsidRPr="00063D5F">
        <w:rPr>
          <w:lang w:val="en-GB"/>
        </w:rPr>
        <w:t xml:space="preserve">ouse malaria model was established. Both compounds showed </w:t>
      </w:r>
      <w:r w:rsidRPr="00063D5F">
        <w:rPr>
          <w:i/>
          <w:lang w:val="en-GB"/>
        </w:rPr>
        <w:t>in vivo</w:t>
      </w:r>
      <w:r w:rsidRPr="00063D5F">
        <w:rPr>
          <w:lang w:val="en-GB"/>
        </w:rPr>
        <w:t xml:space="preserve"> activity </w:t>
      </w:r>
      <w:r>
        <w:rPr>
          <w:lang w:val="en-GB"/>
        </w:rPr>
        <w:t xml:space="preserve">(&gt;80% clearance of parasitemia at doses of 20-50 mg/kg/day), </w:t>
      </w:r>
      <w:r w:rsidRPr="00063D5F">
        <w:rPr>
          <w:lang w:val="en-GB"/>
        </w:rPr>
        <w:t>although neither was as active as CQ.</w:t>
      </w:r>
      <w:hyperlink w:anchor="_ENREF_47" w:tooltip="Musonda, 2009 #80" w:history="1">
        <w:r w:rsidR="008659EE">
          <w:fldChar w:fldCharType="begin"/>
        </w:r>
        <w:r w:rsidR="00D909FE">
          <w:rPr>
            <w:lang w:val="en-US"/>
          </w:rPr>
          <w:instrText xml:space="preserve"> ADDIN EN.CITE &lt;EndNote&gt;&lt;Cite&gt;&lt;Author&gt;Musonda&lt;/Author&gt;&lt;Year&gt;2009&lt;/Year&gt;&lt;RecNum&gt;80&lt;/RecNum&gt;&lt;record&gt;&lt;rec-number&gt;80&lt;/rec-number&gt;&lt;foreign-keys&gt;&lt;key app="EN" db-id="vtsr595riwa2phezzfjv5fzm25za9dzwrafp"&gt;80&lt;/key&gt;&lt;/foreign-keys&gt;&lt;ref-type name="Journal Article"&gt;17&lt;/ref-type&gt;&lt;contributors&gt;&lt;authors&gt;&lt;author&gt;Musonda, C. C.&lt;/author&gt;&lt;author&gt;Whitlock, G. A.&lt;/author&gt;&lt;author&gt;Witty, M. J.&lt;/author&gt;&lt;author&gt;Brun, R.&lt;/author&gt;&lt;author&gt;Kaiser, M.&lt;/author&gt;&lt;/authors&gt;&lt;/contributors&gt;&lt;auth-address&gt;Whitlock, GA&amp;#xD;Pfizer Global R&amp;amp;D, Dept Chem, Ramsgate Rd, Sandwich CT13 9NJ, Kent, England&amp;#xD;Pfizer Global R&amp;amp;D, Dept Chem, Ramsgate Rd, Sandwich CT13 9NJ, Kent, England&amp;#xD;Pfizer Global R&amp;amp;D, Dept Chem, Sandwich CT13 9NJ, Kent, England&amp;#xD;Univ Cape Town, Dept Chem, ZA-7700 Rondebosch, South Africa&amp;#xD;Swiss Trop Inst, CH-4002 Basel, Switzerland&lt;/auth-address&gt;&lt;titles&gt;&lt;title&gt;Chloroquine-astemizole hybrids with potent in vitro and in vivo antiplasmodial activity&lt;/title&gt;&lt;secondary-title&gt;Bioorganic &amp;amp; Medicinal Chemistry Letters&lt;/secondary-title&gt;&lt;alt-title&gt;Bioorg Med Chem Lett&lt;/alt-title&gt;&lt;/titles&gt;&lt;periodical&gt;&lt;full-title&gt;Bioorganic &amp;amp; Medicinal Chemistry Letters&lt;/full-title&gt;&lt;abbr-1&gt;Bioorg. Med. Chem. Lett.&lt;/abbr-1&gt;&lt;/periodical&gt;&lt;pages&gt;481-484&lt;/pages&gt;&lt;volume&gt;19&lt;/volume&gt;&lt;number&gt;2&lt;/number&gt;&lt;keywords&gt;&lt;keyword&gt;malaria&lt;/keyword&gt;&lt;keyword&gt;hybrid&lt;/keyword&gt;&lt;keyword&gt;plasmodium falciparum&lt;/keyword&gt;&lt;keyword&gt;conjugated approach&lt;/keyword&gt;&lt;keyword&gt;plasmodium-falciparum&lt;/keyword&gt;&lt;keyword&gt;multiple ligands&lt;/keyword&gt;&lt;keyword&gt;drug discovery&lt;/keyword&gt;&lt;keyword&gt;malaria&lt;/keyword&gt;&lt;/keywords&gt;&lt;dates&gt;&lt;year&gt;2009&lt;/year&gt;&lt;pub-dates&gt;&lt;date&gt;Jan 15&lt;/date&gt;&lt;/pub-dates&gt;&lt;/dates&gt;&lt;isbn&gt;0960-894X&lt;/isbn&gt;&lt;accession-num&gt;ISI:000261908900042&lt;/accession-num&gt;&lt;urls&gt;&lt;related-urls&gt;&lt;url&gt;&amp;lt;Go to ISI&amp;gt;://000261908900042&lt;/url&gt;&lt;/related-urls&gt;&lt;/urls&gt;&lt;electronic-resource-num&gt;DOI 10.1016/j.bmcl.2008.11.047&lt;/electronic-resource-num&gt;&lt;language&gt;English&lt;/language&gt;&lt;/record&gt;&lt;/Cite&gt;&lt;/EndNote&gt;</w:instrText>
        </w:r>
        <w:r w:rsidR="008659EE">
          <w:fldChar w:fldCharType="separate"/>
        </w:r>
        <w:r w:rsidR="00692F15" w:rsidRPr="00692F15">
          <w:rPr>
            <w:noProof/>
            <w:vertAlign w:val="superscript"/>
            <w:lang w:val="en-US"/>
          </w:rPr>
          <w:t>47</w:t>
        </w:r>
        <w:r w:rsidR="008659EE">
          <w:fldChar w:fldCharType="end"/>
        </w:r>
      </w:hyperlink>
    </w:p>
    <w:p w:rsidR="00C852B5" w:rsidRDefault="00D9096F" w:rsidP="00C852B5">
      <w:pPr>
        <w:keepNext/>
        <w:spacing w:line="360" w:lineRule="auto"/>
        <w:jc w:val="center"/>
      </w:pPr>
      <w:r>
        <w:object w:dxaOrig="7958" w:dyaOrig="5764">
          <v:shape id="_x0000_i1039" type="#_x0000_t75" style="width:338pt;height:244.65pt" o:ole="">
            <v:imagedata r:id="rId36" o:title=""/>
          </v:shape>
          <o:OLEObject Type="Embed" ProgID="ChemDraw.Document.6.0" ShapeID="_x0000_i1039" DrawAspect="Content" ObjectID="_1479116864" r:id="rId37"/>
        </w:object>
      </w:r>
    </w:p>
    <w:p w:rsidR="00C852B5" w:rsidRPr="00C852B5" w:rsidRDefault="00C852B5" w:rsidP="00C852B5">
      <w:pPr>
        <w:pStyle w:val="Bijschrift"/>
        <w:jc w:val="center"/>
        <w:rPr>
          <w:color w:val="auto"/>
          <w:lang w:val="en-GB"/>
        </w:rPr>
      </w:pPr>
      <w:r w:rsidRPr="00C852B5">
        <w:rPr>
          <w:color w:val="auto"/>
          <w:lang w:val="en-GB"/>
        </w:rPr>
        <w:t xml:space="preserve">Figure </w:t>
      </w:r>
      <w:r w:rsidR="008659EE" w:rsidRPr="00C852B5">
        <w:rPr>
          <w:color w:val="auto"/>
        </w:rPr>
        <w:fldChar w:fldCharType="begin"/>
      </w:r>
      <w:r w:rsidRPr="00C852B5">
        <w:rPr>
          <w:color w:val="auto"/>
          <w:lang w:val="en-GB"/>
        </w:rPr>
        <w:instrText xml:space="preserve"> SEQ Figure \* ARABIC </w:instrText>
      </w:r>
      <w:r w:rsidR="008659EE" w:rsidRPr="00C852B5">
        <w:rPr>
          <w:color w:val="auto"/>
        </w:rPr>
        <w:fldChar w:fldCharType="separate"/>
      </w:r>
      <w:r w:rsidR="0007232E">
        <w:rPr>
          <w:noProof/>
          <w:color w:val="auto"/>
          <w:lang w:val="en-GB"/>
        </w:rPr>
        <w:t>15</w:t>
      </w:r>
      <w:r w:rsidR="008659EE" w:rsidRPr="00C852B5">
        <w:rPr>
          <w:color w:val="auto"/>
        </w:rPr>
        <w:fldChar w:fldCharType="end"/>
      </w:r>
    </w:p>
    <w:p w:rsidR="006A4101" w:rsidRPr="00623377" w:rsidRDefault="006A4101" w:rsidP="000856F7">
      <w:pPr>
        <w:spacing w:line="360" w:lineRule="auto"/>
        <w:jc w:val="both"/>
        <w:rPr>
          <w:lang w:val="en-GB"/>
        </w:rPr>
      </w:pPr>
      <w:r w:rsidRPr="0051543B">
        <w:rPr>
          <w:lang w:val="en-GB"/>
        </w:rPr>
        <w:t xml:space="preserve">An elevation of glutathione (GSH) content in </w:t>
      </w:r>
      <w:r w:rsidRPr="0051543B">
        <w:rPr>
          <w:i/>
          <w:lang w:val="en-GB"/>
        </w:rPr>
        <w:t>P. falciparum</w:t>
      </w:r>
      <w:r w:rsidRPr="0051543B">
        <w:rPr>
          <w:lang w:val="en-GB"/>
        </w:rPr>
        <w:t xml:space="preserve"> </w:t>
      </w:r>
      <w:r w:rsidRPr="0034662F">
        <w:rPr>
          <w:lang w:val="en-GB"/>
        </w:rPr>
        <w:t>appeared</w:t>
      </w:r>
      <w:r w:rsidRPr="0051543B">
        <w:rPr>
          <w:lang w:val="en-GB"/>
        </w:rPr>
        <w:t xml:space="preserve"> to lead to an increased resistance to CQ, while GSH depletion i</w:t>
      </w:r>
      <w:r w:rsidR="00244E67">
        <w:rPr>
          <w:lang w:val="en-GB"/>
        </w:rPr>
        <w:t xml:space="preserve">n resistant strains restored CQ </w:t>
      </w:r>
      <w:r w:rsidRPr="0051543B">
        <w:rPr>
          <w:lang w:val="en-GB"/>
        </w:rPr>
        <w:t>sensitivity.</w:t>
      </w:r>
      <w:hyperlink w:anchor="_ENREF_48" w:tooltip="Ginsburg, 1998 #155" w:history="1">
        <w:r w:rsidR="008659EE">
          <w:fldChar w:fldCharType="begin">
            <w:fldData xml:space="preserve">PEVuZE5vdGU+PENpdGU+PEF1dGhvcj5HaW5zYnVyZzwvQXV0aG9yPjxZZWFyPjE5OTg8L1llYXI+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</w:fldData>
          </w:fldChar>
        </w:r>
        <w:r w:rsidR="00D909FE">
          <w:rPr>
            <w:lang w:val="en-US"/>
          </w:rPr>
          <w:instrText xml:space="preserve"> ADDIN EN.CITE </w:instrText>
        </w:r>
        <w:r w:rsidR="00D909FE">
          <w:rPr>
            <w:lang w:val="en-US"/>
          </w:rPr>
          <w:fldChar w:fldCharType="begin">
            <w:fldData xml:space="preserve">PEVuZE5vdGU+PENpdGU+PEF1dGhvcj5HaW5zYnVyZzwvQXV0aG9yPjxZZWFyPjE5OTg8L1llYXI+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</w:fldData>
          </w:fldChar>
        </w:r>
        <w:r w:rsidR="00D909FE">
          <w:rPr>
            <w:lang w:val="en-US"/>
          </w:rPr>
          <w:instrText xml:space="preserve"> ADDIN EN.CITE.DATA </w:instrText>
        </w:r>
        <w:r w:rsidR="00D909FE">
          <w:rPr>
            <w:lang w:val="en-US"/>
          </w:rPr>
        </w:r>
        <w:r w:rsidR="00D909FE">
          <w:rPr>
            <w:lang w:val="en-US"/>
          </w:rPr>
          <w:fldChar w:fldCharType="end"/>
        </w:r>
        <w:r w:rsidR="008659EE">
          <w:fldChar w:fldCharType="separate"/>
        </w:r>
        <w:r w:rsidR="00692F15" w:rsidRPr="00692F15">
          <w:rPr>
            <w:noProof/>
            <w:vertAlign w:val="superscript"/>
            <w:lang w:val="en-US"/>
          </w:rPr>
          <w:t>48</w:t>
        </w:r>
        <w:r w:rsidR="008659EE">
          <w:fldChar w:fldCharType="end"/>
        </w:r>
      </w:hyperlink>
      <w:r w:rsidRPr="0051543B">
        <w:rPr>
          <w:lang w:val="en-GB"/>
        </w:rPr>
        <w:t xml:space="preserve"> Since GSH levels depend on the efficient reduction of glutathione disulfide by glutathione disulfide reductase (GR), </w:t>
      </w:r>
      <w:r>
        <w:rPr>
          <w:lang w:val="en-GB"/>
        </w:rPr>
        <w:t xml:space="preserve">novel </w:t>
      </w:r>
      <w:r w:rsidRPr="0051543B">
        <w:rPr>
          <w:lang w:val="en-GB"/>
        </w:rPr>
        <w:t xml:space="preserve">GR inhibitors </w:t>
      </w:r>
      <w:r>
        <w:rPr>
          <w:lang w:val="en-GB"/>
        </w:rPr>
        <w:t>have been</w:t>
      </w:r>
      <w:r w:rsidRPr="0051543B">
        <w:rPr>
          <w:lang w:val="en-GB"/>
        </w:rPr>
        <w:t xml:space="preserve"> developed to reverse CQ</w:t>
      </w:r>
      <w:r w:rsidR="008C5E0C">
        <w:rPr>
          <w:lang w:val="en-GB"/>
        </w:rPr>
        <w:t xml:space="preserve"> </w:t>
      </w:r>
      <w:r w:rsidRPr="00E96623">
        <w:rPr>
          <w:lang w:val="en-GB"/>
        </w:rPr>
        <w:t>resistance. Subsequently, the Biot group prepared secondary amine FQ analogs from FQ by nucleophilic substitution</w:t>
      </w:r>
      <w:r w:rsidR="008C5E0C">
        <w:rPr>
          <w:lang w:val="en-GB"/>
        </w:rPr>
        <w:t>.</w:t>
      </w:r>
      <w:r w:rsidRPr="00E96623">
        <w:rPr>
          <w:lang w:val="en-GB"/>
        </w:rPr>
        <w:t xml:space="preserve"> The basic terminal nitrogen atom of FQ was quaternized with methyl iodide and the resulting quaternary ammonium unit was then replaced by the appropriate amine, resulting in the secondary amine FQ analogs. Subsequently, linking these ferroquine (FQ) derivative</w:t>
      </w:r>
      <w:r w:rsidR="008C5E0C">
        <w:rPr>
          <w:lang w:val="en-GB"/>
        </w:rPr>
        <w:t>s</w:t>
      </w:r>
      <w:r w:rsidRPr="00E96623">
        <w:rPr>
          <w:lang w:val="en-GB"/>
        </w:rPr>
        <w:t xml:space="preserve"> to</w:t>
      </w:r>
      <w:r w:rsidR="008C5E0C">
        <w:rPr>
          <w:lang w:val="en-GB"/>
        </w:rPr>
        <w:t xml:space="preserve"> a GR inhibitor or GSH depletor</w:t>
      </w:r>
      <w:r w:rsidRPr="00E96623">
        <w:rPr>
          <w:lang w:val="en-GB"/>
        </w:rPr>
        <w:t xml:space="preserve"> afforded hybrids </w:t>
      </w:r>
      <w:r w:rsidR="00550C86">
        <w:rPr>
          <w:b/>
          <w:lang w:val="en-GB"/>
        </w:rPr>
        <w:t>3</w:t>
      </w:r>
      <w:r w:rsidR="00D9096F">
        <w:rPr>
          <w:b/>
          <w:lang w:val="en-GB"/>
        </w:rPr>
        <w:t>7</w:t>
      </w:r>
      <w:r w:rsidRPr="00E96623">
        <w:rPr>
          <w:lang w:val="en-GB"/>
        </w:rPr>
        <w:t xml:space="preserve"> and </w:t>
      </w:r>
      <w:r w:rsidR="00550C86">
        <w:rPr>
          <w:b/>
          <w:lang w:val="en-GB"/>
        </w:rPr>
        <w:t>3</w:t>
      </w:r>
      <w:r w:rsidR="00D9096F">
        <w:rPr>
          <w:b/>
          <w:lang w:val="en-GB"/>
        </w:rPr>
        <w:t>8</w:t>
      </w:r>
      <w:r w:rsidRPr="00E96623">
        <w:rPr>
          <w:lang w:val="en-GB"/>
        </w:rPr>
        <w:t xml:space="preserve"> </w:t>
      </w:r>
      <w:r w:rsidR="00D265DB" w:rsidRPr="0030567C">
        <w:rPr>
          <w:lang w:val="en-GB"/>
        </w:rPr>
        <w:t>(Figure 1</w:t>
      </w:r>
      <w:r w:rsidR="00D265DB">
        <w:rPr>
          <w:lang w:val="en-GB"/>
        </w:rPr>
        <w:t>6</w:t>
      </w:r>
      <w:r w:rsidR="00D265DB" w:rsidRPr="0030567C">
        <w:rPr>
          <w:lang w:val="en-GB"/>
        </w:rPr>
        <w:t>)</w:t>
      </w:r>
      <w:r>
        <w:rPr>
          <w:lang w:val="en-GB"/>
        </w:rPr>
        <w:t xml:space="preserve">. The antimalarial activity of all dual molecules </w:t>
      </w:r>
      <w:r w:rsidR="000E2215">
        <w:rPr>
          <w:b/>
          <w:lang w:val="en-GB"/>
        </w:rPr>
        <w:t>3</w:t>
      </w:r>
      <w:r w:rsidR="00D9096F">
        <w:rPr>
          <w:b/>
          <w:lang w:val="en-GB"/>
        </w:rPr>
        <w:t>7</w:t>
      </w:r>
      <w:r>
        <w:rPr>
          <w:lang w:val="en-GB"/>
        </w:rPr>
        <w:t>-</w:t>
      </w:r>
      <w:r w:rsidR="000E2215">
        <w:rPr>
          <w:b/>
          <w:lang w:val="en-GB"/>
        </w:rPr>
        <w:t>3</w:t>
      </w:r>
      <w:r w:rsidR="00D9096F">
        <w:rPr>
          <w:b/>
          <w:lang w:val="en-GB"/>
        </w:rPr>
        <w:t>8</w:t>
      </w:r>
      <w:r>
        <w:rPr>
          <w:lang w:val="en-GB"/>
        </w:rPr>
        <w:t xml:space="preserve"> was assessed against both CQS (NF54) and CQR (K1) strains of </w:t>
      </w:r>
      <w:r w:rsidRPr="00063D5F">
        <w:rPr>
          <w:i/>
          <w:lang w:val="en-GB"/>
        </w:rPr>
        <w:t>P. falciparum</w:t>
      </w:r>
      <w:r>
        <w:rPr>
          <w:lang w:val="en-GB"/>
        </w:rPr>
        <w:t xml:space="preserve">. Compounds </w:t>
      </w:r>
      <w:r w:rsidR="000E2215">
        <w:rPr>
          <w:b/>
          <w:lang w:val="en-GB"/>
        </w:rPr>
        <w:t>3</w:t>
      </w:r>
      <w:r w:rsidR="00D9096F">
        <w:rPr>
          <w:b/>
          <w:lang w:val="en-GB"/>
        </w:rPr>
        <w:t>7</w:t>
      </w:r>
      <w:r w:rsidR="006E0533">
        <w:rPr>
          <w:b/>
          <w:lang w:val="en-GB"/>
        </w:rPr>
        <w:t xml:space="preserve"> </w:t>
      </w:r>
      <w:r w:rsidR="006E0533">
        <w:rPr>
          <w:lang w:val="en-GB"/>
        </w:rPr>
        <w:t>and</w:t>
      </w:r>
      <w:r>
        <w:rPr>
          <w:lang w:val="en-GB"/>
        </w:rPr>
        <w:t xml:space="preserve"> </w:t>
      </w:r>
      <w:r w:rsidR="000E2215">
        <w:rPr>
          <w:b/>
          <w:lang w:val="en-GB"/>
        </w:rPr>
        <w:t>3</w:t>
      </w:r>
      <w:r w:rsidR="00D9096F">
        <w:rPr>
          <w:b/>
          <w:lang w:val="en-GB"/>
        </w:rPr>
        <w:t>8</w:t>
      </w:r>
      <w:r>
        <w:rPr>
          <w:lang w:val="en-GB"/>
        </w:rPr>
        <w:t xml:space="preserve"> were able to counter CQ</w:t>
      </w:r>
      <w:r w:rsidR="008C5E0C">
        <w:rPr>
          <w:lang w:val="en-GB"/>
        </w:rPr>
        <w:t xml:space="preserve"> </w:t>
      </w:r>
      <w:r>
        <w:rPr>
          <w:lang w:val="en-GB"/>
        </w:rPr>
        <w:t>resistance and showed good antimalarial activity with IC</w:t>
      </w:r>
      <w:r>
        <w:rPr>
          <w:vertAlign w:val="subscript"/>
          <w:lang w:val="en-GB"/>
        </w:rPr>
        <w:t>50</w:t>
      </w:r>
      <w:r>
        <w:rPr>
          <w:lang w:val="en-GB"/>
        </w:rPr>
        <w:t xml:space="preserve">&lt;160 nM against both CQS and CQR strains. Compounds </w:t>
      </w:r>
      <w:r w:rsidR="000E2215">
        <w:rPr>
          <w:b/>
          <w:lang w:val="en-GB"/>
        </w:rPr>
        <w:t>3</w:t>
      </w:r>
      <w:r w:rsidR="00D9096F">
        <w:rPr>
          <w:b/>
          <w:lang w:val="en-GB"/>
        </w:rPr>
        <w:t>8</w:t>
      </w:r>
      <w:r>
        <w:rPr>
          <w:lang w:val="en-GB"/>
        </w:rPr>
        <w:t>, however, displayed decreased antimalarial activities (IC</w:t>
      </w:r>
      <w:r>
        <w:rPr>
          <w:vertAlign w:val="subscript"/>
          <w:lang w:val="en-GB"/>
        </w:rPr>
        <w:t>50</w:t>
      </w:r>
      <w:r>
        <w:rPr>
          <w:lang w:val="en-GB"/>
        </w:rPr>
        <w:t xml:space="preserve"> values between 36 and 445 nM) and could not counter CQ</w:t>
      </w:r>
      <w:r w:rsidR="008C5E0C">
        <w:rPr>
          <w:lang w:val="en-GB"/>
        </w:rPr>
        <w:t xml:space="preserve"> </w:t>
      </w:r>
      <w:r>
        <w:rPr>
          <w:lang w:val="en-GB"/>
        </w:rPr>
        <w:t xml:space="preserve">resistance. Overall, </w:t>
      </w:r>
      <w:r w:rsidR="008C5E0C">
        <w:rPr>
          <w:lang w:val="en-GB"/>
        </w:rPr>
        <w:t>conjugates</w:t>
      </w:r>
      <w:r>
        <w:rPr>
          <w:lang w:val="en-GB"/>
        </w:rPr>
        <w:t xml:space="preserve"> </w:t>
      </w:r>
      <w:r w:rsidR="000E2215">
        <w:rPr>
          <w:b/>
          <w:lang w:val="en-GB"/>
        </w:rPr>
        <w:t>3</w:t>
      </w:r>
      <w:r w:rsidR="00D9096F">
        <w:rPr>
          <w:b/>
          <w:lang w:val="en-GB"/>
        </w:rPr>
        <w:t>7</w:t>
      </w:r>
      <w:r w:rsidR="006E0533">
        <w:rPr>
          <w:lang w:val="en-GB"/>
        </w:rPr>
        <w:t xml:space="preserve"> </w:t>
      </w:r>
      <w:r>
        <w:rPr>
          <w:lang w:val="en-GB"/>
        </w:rPr>
        <w:t xml:space="preserve">were more active than CQ, but all hybrid molecules </w:t>
      </w:r>
      <w:r w:rsidR="000E2215">
        <w:rPr>
          <w:b/>
          <w:lang w:val="en-GB"/>
        </w:rPr>
        <w:t>3</w:t>
      </w:r>
      <w:r w:rsidR="00D9096F">
        <w:rPr>
          <w:b/>
          <w:lang w:val="en-GB"/>
        </w:rPr>
        <w:t>7</w:t>
      </w:r>
      <w:r>
        <w:rPr>
          <w:lang w:val="en-GB"/>
        </w:rPr>
        <w:t>-</w:t>
      </w:r>
      <w:r w:rsidR="006E0533">
        <w:rPr>
          <w:b/>
          <w:lang w:val="en-GB"/>
        </w:rPr>
        <w:t>3</w:t>
      </w:r>
      <w:r w:rsidR="00D9096F">
        <w:rPr>
          <w:b/>
          <w:lang w:val="en-GB"/>
        </w:rPr>
        <w:t>8</w:t>
      </w:r>
      <w:r>
        <w:rPr>
          <w:lang w:val="en-GB"/>
        </w:rPr>
        <w:t xml:space="preserve"> were less active than FQ.</w:t>
      </w:r>
      <w:hyperlink w:anchor="_ENREF_49" w:tooltip="Chavain, 2009 #21" w:history="1">
        <w:r w:rsidR="008659EE">
          <w:rPr>
            <w:lang w:val="en-GB"/>
          </w:rPr>
          <w:fldChar w:fldCharType="begin">
            <w:fldData xml:space="preserve">PEVuZE5vdGU+PENpdGU+PEF1dGhvcj5DaGF2YWluPC9BdXRob3I+PFllYXI+MjAwOTwvWWVhcj48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</w:fldData>
          </w:fldChar>
        </w:r>
        <w:r w:rsidR="00D909FE">
          <w:rPr>
            <w:lang w:val="en-GB"/>
          </w:rPr>
          <w:instrText xml:space="preserve"> ADDIN EN.CITE </w:instrText>
        </w:r>
        <w:r w:rsidR="00D909FE">
          <w:rPr>
            <w:lang w:val="en-GB"/>
          </w:rPr>
          <w:fldChar w:fldCharType="begin">
            <w:fldData xml:space="preserve">PEVuZE5vdGU+PENpdGU+PEF1dGhvcj5DaGF2YWluPC9BdXRob3I+PFllYXI+MjAwOTwvWWVhcj48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</w:fldData>
          </w:fldChar>
        </w:r>
        <w:r w:rsidR="00D909FE">
          <w:rPr>
            <w:lang w:val="en-GB"/>
          </w:rPr>
          <w:instrText xml:space="preserve"> ADDIN EN.CITE.DATA </w:instrText>
        </w:r>
        <w:r w:rsidR="00D909FE">
          <w:rPr>
            <w:lang w:val="en-GB"/>
          </w:rPr>
        </w:r>
        <w:r w:rsidR="00D909FE">
          <w:rPr>
            <w:lang w:val="en-GB"/>
          </w:rPr>
          <w:fldChar w:fldCharType="end"/>
        </w:r>
        <w:r w:rsidR="008659EE">
          <w:rPr>
            <w:lang w:val="en-GB"/>
          </w:rPr>
        </w:r>
        <w:r w:rsidR="008659EE">
          <w:rPr>
            <w:lang w:val="en-GB"/>
          </w:rPr>
          <w:fldChar w:fldCharType="separate"/>
        </w:r>
        <w:r w:rsidR="00692F15" w:rsidRPr="00692F15">
          <w:rPr>
            <w:noProof/>
            <w:vertAlign w:val="superscript"/>
            <w:lang w:val="en-GB"/>
          </w:rPr>
          <w:t>49</w:t>
        </w:r>
        <w:r w:rsidR="008659EE">
          <w:rPr>
            <w:lang w:val="en-GB"/>
          </w:rPr>
          <w:fldChar w:fldCharType="end"/>
        </w:r>
      </w:hyperlink>
      <w:r w:rsidR="00623377" w:rsidRPr="00623377">
        <w:rPr>
          <w:lang w:val="en-GB"/>
        </w:rPr>
        <w:t xml:space="preserve"> </w:t>
      </w:r>
      <w:r w:rsidR="00623377">
        <w:rPr>
          <w:lang w:val="en-GB"/>
        </w:rPr>
        <w:t>The mechanism of action of these hybrids differs from the hybrids discussed earlier in this part since the CQ resistance is reversed by GR inhibitors and GSH depletors and not by the presence of calcium channel blockers.</w:t>
      </w:r>
    </w:p>
    <w:p w:rsidR="00D265DB" w:rsidRDefault="00D9096F" w:rsidP="00F14FAC">
      <w:pPr>
        <w:keepNext/>
        <w:spacing w:line="360" w:lineRule="auto"/>
        <w:jc w:val="center"/>
      </w:pPr>
      <w:r>
        <w:object w:dxaOrig="10267" w:dyaOrig="2380">
          <v:shape id="_x0000_i1040" type="#_x0000_t75" style="width:436.65pt;height:101.35pt" o:ole="">
            <v:imagedata r:id="rId38" o:title=""/>
          </v:shape>
          <o:OLEObject Type="Embed" ProgID="ChemDraw.Document.6.0" ShapeID="_x0000_i1040" DrawAspect="Content" ObjectID="_1479116865" r:id="rId39"/>
        </w:object>
      </w:r>
    </w:p>
    <w:p w:rsidR="006A4101" w:rsidRPr="00761E8B" w:rsidRDefault="00D265DB" w:rsidP="00D265DB">
      <w:pPr>
        <w:pStyle w:val="Bijschrift"/>
        <w:jc w:val="center"/>
        <w:rPr>
          <w:color w:val="auto"/>
          <w:lang w:val="en-GB"/>
        </w:rPr>
      </w:pPr>
      <w:r w:rsidRPr="00761E8B">
        <w:rPr>
          <w:color w:val="auto"/>
          <w:lang w:val="en-GB"/>
        </w:rPr>
        <w:t xml:space="preserve">Figure </w:t>
      </w:r>
      <w:r w:rsidR="008659EE" w:rsidRPr="00D265DB">
        <w:rPr>
          <w:color w:val="auto"/>
        </w:rPr>
        <w:fldChar w:fldCharType="begin"/>
      </w:r>
      <w:r w:rsidRPr="00761E8B">
        <w:rPr>
          <w:color w:val="auto"/>
          <w:lang w:val="en-GB"/>
        </w:rPr>
        <w:instrText xml:space="preserve"> SEQ Figure \* ARABIC </w:instrText>
      </w:r>
      <w:r w:rsidR="008659EE" w:rsidRPr="00D265DB">
        <w:rPr>
          <w:color w:val="auto"/>
        </w:rPr>
        <w:fldChar w:fldCharType="separate"/>
      </w:r>
      <w:r w:rsidR="0007232E">
        <w:rPr>
          <w:noProof/>
          <w:color w:val="auto"/>
          <w:lang w:val="en-GB"/>
        </w:rPr>
        <w:t>16</w:t>
      </w:r>
      <w:r w:rsidR="008659EE" w:rsidRPr="00D265DB">
        <w:rPr>
          <w:color w:val="auto"/>
        </w:rPr>
        <w:fldChar w:fldCharType="end"/>
      </w:r>
    </w:p>
    <w:p w:rsidR="006A4101" w:rsidRPr="00605291" w:rsidRDefault="006A4101" w:rsidP="006A4101">
      <w:pPr>
        <w:spacing w:line="360" w:lineRule="auto"/>
        <w:jc w:val="both"/>
        <w:rPr>
          <w:lang w:val="en-GB"/>
        </w:rPr>
      </w:pPr>
      <w:r>
        <w:rPr>
          <w:lang w:val="en-GB"/>
        </w:rPr>
        <w:t>The</w:t>
      </w:r>
      <w:r w:rsidRPr="00F21DC4">
        <w:rPr>
          <w:lang w:val="en-GB"/>
        </w:rPr>
        <w:t xml:space="preserve"> class of dual-</w:t>
      </w:r>
      <w:r w:rsidRPr="00E96623">
        <w:rPr>
          <w:lang w:val="en-GB"/>
        </w:rPr>
        <w:t xml:space="preserve">function quinolines with resistance-reversing activity has been extended by dibemequines </w:t>
      </w:r>
      <w:r w:rsidR="000E2215">
        <w:rPr>
          <w:b/>
          <w:lang w:val="en-GB"/>
        </w:rPr>
        <w:t>3</w:t>
      </w:r>
      <w:r w:rsidR="00550C86">
        <w:rPr>
          <w:b/>
          <w:lang w:val="en-GB"/>
        </w:rPr>
        <w:t>9</w:t>
      </w:r>
      <w:r w:rsidRPr="00E96623">
        <w:rPr>
          <w:lang w:val="en-GB"/>
        </w:rPr>
        <w:t>-</w:t>
      </w:r>
      <w:r w:rsidR="00550C86">
        <w:rPr>
          <w:b/>
          <w:lang w:val="en-GB"/>
        </w:rPr>
        <w:t>41</w:t>
      </w:r>
      <w:r w:rsidRPr="00E96623">
        <w:rPr>
          <w:lang w:val="en-GB"/>
        </w:rPr>
        <w:t xml:space="preserve"> which were synthesized in a single step by reaction of 4,7-dichloroquinoline with an appropriate dibemethin (dibenzylmethylamine) motif in the presence of potassium carbonate and triethylamine</w:t>
      </w:r>
      <w:r w:rsidR="00761E8B">
        <w:rPr>
          <w:lang w:val="en-GB"/>
        </w:rPr>
        <w:t xml:space="preserve"> (Figure 17)</w:t>
      </w:r>
      <w:r w:rsidRPr="00E96623">
        <w:rPr>
          <w:lang w:val="en-GB"/>
        </w:rPr>
        <w:t>. The dibemethin side chain itself reversed chloroquine resistance and inhibited chloroquine transport</w:t>
      </w:r>
      <w:r>
        <w:rPr>
          <w:lang w:val="en-GB"/>
        </w:rPr>
        <w:t xml:space="preserve"> by PfCRT. The </w:t>
      </w:r>
      <w:r w:rsidRPr="007337D1">
        <w:rPr>
          <w:i/>
          <w:lang w:val="en-GB"/>
        </w:rPr>
        <w:t>in vitro</w:t>
      </w:r>
      <w:r>
        <w:rPr>
          <w:lang w:val="en-GB"/>
        </w:rPr>
        <w:t xml:space="preserve"> antimalarial activity of hybrids </w:t>
      </w:r>
      <w:r w:rsidR="000E2215">
        <w:rPr>
          <w:b/>
          <w:lang w:val="en-GB"/>
        </w:rPr>
        <w:t>3</w:t>
      </w:r>
      <w:r w:rsidR="00550C86">
        <w:rPr>
          <w:b/>
          <w:lang w:val="en-GB"/>
        </w:rPr>
        <w:t>9</w:t>
      </w:r>
      <w:r>
        <w:rPr>
          <w:lang w:val="en-GB"/>
        </w:rPr>
        <w:t>-</w:t>
      </w:r>
      <w:r w:rsidR="00550C86">
        <w:rPr>
          <w:b/>
          <w:lang w:val="en-GB"/>
        </w:rPr>
        <w:t>41</w:t>
      </w:r>
      <w:r>
        <w:rPr>
          <w:lang w:val="en-GB"/>
        </w:rPr>
        <w:t xml:space="preserve"> was evaluated against CQS (D10) and CQR (K1) strains of the parasite. All compounds exhibited activities between 20 and 180 nM against the D10 strain and activities between 26 and 1130 nM against the K1 strain. The whole series showed no significant cross-resistance with CQ. The three most active compounds (</w:t>
      </w:r>
      <w:r w:rsidR="00550C86">
        <w:rPr>
          <w:b/>
          <w:lang w:val="en-GB"/>
        </w:rPr>
        <w:t>40</w:t>
      </w:r>
      <w:r w:rsidRPr="00862E09">
        <w:rPr>
          <w:b/>
          <w:lang w:val="en-GB"/>
        </w:rPr>
        <w:t>a</w:t>
      </w:r>
      <w:r>
        <w:rPr>
          <w:lang w:val="en-GB"/>
        </w:rPr>
        <w:t xml:space="preserve">, </w:t>
      </w:r>
      <w:r w:rsidR="00550C86">
        <w:rPr>
          <w:b/>
          <w:lang w:val="en-GB"/>
        </w:rPr>
        <w:t>41</w:t>
      </w:r>
      <w:r w:rsidRPr="00862E09">
        <w:rPr>
          <w:b/>
          <w:lang w:val="en-GB"/>
        </w:rPr>
        <w:t>a</w:t>
      </w:r>
      <w:r>
        <w:rPr>
          <w:lang w:val="en-GB"/>
        </w:rPr>
        <w:t xml:space="preserve"> and </w:t>
      </w:r>
      <w:r w:rsidR="00550C86">
        <w:rPr>
          <w:b/>
          <w:lang w:val="en-GB"/>
        </w:rPr>
        <w:t>41</w:t>
      </w:r>
      <w:r w:rsidRPr="00862E09">
        <w:rPr>
          <w:b/>
          <w:lang w:val="en-GB"/>
        </w:rPr>
        <w:t>d</w:t>
      </w:r>
      <w:r>
        <w:rPr>
          <w:lang w:val="en-GB"/>
        </w:rPr>
        <w:t>) were found to be very potent against both CQS and CQR strains, with IC</w:t>
      </w:r>
      <w:r>
        <w:rPr>
          <w:vertAlign w:val="subscript"/>
          <w:lang w:val="en-GB"/>
        </w:rPr>
        <w:t>50</w:t>
      </w:r>
      <w:r>
        <w:rPr>
          <w:lang w:val="en-GB"/>
        </w:rPr>
        <w:t xml:space="preserve"> values below 50 nM. The activity of the most potent compound </w:t>
      </w:r>
      <w:r w:rsidR="00550C86">
        <w:rPr>
          <w:b/>
          <w:lang w:val="en-GB"/>
        </w:rPr>
        <w:t>41</w:t>
      </w:r>
      <w:r w:rsidRPr="00605291">
        <w:rPr>
          <w:b/>
          <w:lang w:val="en-GB"/>
        </w:rPr>
        <w:t>a</w:t>
      </w:r>
      <w:r>
        <w:rPr>
          <w:lang w:val="en-GB"/>
        </w:rPr>
        <w:t xml:space="preserve"> against four CQR strains (K1, Dd2, W2 and RSA11) was similar to that of CQ against CQS strains. The three most active compounds were found to have low cytotoxicity and possessed significant </w:t>
      </w:r>
      <w:r w:rsidRPr="00B13376">
        <w:rPr>
          <w:i/>
          <w:lang w:val="en-GB"/>
        </w:rPr>
        <w:t>in vivo</w:t>
      </w:r>
      <w:r>
        <w:rPr>
          <w:lang w:val="en-GB"/>
        </w:rPr>
        <w:t xml:space="preserve"> antimalarial activity in the </w:t>
      </w:r>
      <w:r w:rsidRPr="00B13376">
        <w:rPr>
          <w:i/>
          <w:lang w:val="en-GB"/>
        </w:rPr>
        <w:t>P. berghei</w:t>
      </w:r>
      <w:r>
        <w:rPr>
          <w:lang w:val="en-GB"/>
        </w:rPr>
        <w:t xml:space="preserve"> mouse malaria model; two of the three compounds were therapeutic with three or four oral doses of 100 mg/kg, rendering parasites undetectable after 30 days of treatment with 100% survival of the mice.</w:t>
      </w:r>
      <w:hyperlink w:anchor="_ENREF_50" w:tooltip="Zishiri, 2011 #15" w:history="1">
        <w:r w:rsidR="008659EE">
          <w:rPr>
            <w:lang w:val="en-GB"/>
          </w:rPr>
          <w:fldChar w:fldCharType="begin">
            <w:fldData xml:space="preserve">PEVuZE5vdGU+PENpdGU+PEF1dGhvcj5aaXNoaXJpPC9BdXRob3I+PFllYXI+MjAxMTwvWWVhcj48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</w:fldData>
          </w:fldChar>
        </w:r>
        <w:r w:rsidR="00D909FE">
          <w:rPr>
            <w:lang w:val="en-GB"/>
          </w:rPr>
          <w:instrText xml:space="preserve"> ADDIN EN.CITE </w:instrText>
        </w:r>
        <w:r w:rsidR="00D909FE">
          <w:rPr>
            <w:lang w:val="en-GB"/>
          </w:rPr>
          <w:fldChar w:fldCharType="begin">
            <w:fldData xml:space="preserve">PEVuZE5vdGU+PENpdGU+PEF1dGhvcj5aaXNoaXJpPC9BdXRob3I+PFllYXI+MjAxMTwvWWVhcj48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</w:fldData>
          </w:fldChar>
        </w:r>
        <w:r w:rsidR="00D909FE">
          <w:rPr>
            <w:lang w:val="en-GB"/>
          </w:rPr>
          <w:instrText xml:space="preserve"> ADDIN EN.CITE.DATA </w:instrText>
        </w:r>
        <w:r w:rsidR="00D909FE">
          <w:rPr>
            <w:lang w:val="en-GB"/>
          </w:rPr>
        </w:r>
        <w:r w:rsidR="00D909FE">
          <w:rPr>
            <w:lang w:val="en-GB"/>
          </w:rPr>
          <w:fldChar w:fldCharType="end"/>
        </w:r>
        <w:r w:rsidR="008659EE">
          <w:rPr>
            <w:lang w:val="en-GB"/>
          </w:rPr>
        </w:r>
        <w:r w:rsidR="008659EE">
          <w:rPr>
            <w:lang w:val="en-GB"/>
          </w:rPr>
          <w:fldChar w:fldCharType="separate"/>
        </w:r>
        <w:r w:rsidR="00692F15" w:rsidRPr="00692F15">
          <w:rPr>
            <w:noProof/>
            <w:vertAlign w:val="superscript"/>
            <w:lang w:val="en-GB"/>
          </w:rPr>
          <w:t>50</w:t>
        </w:r>
        <w:r w:rsidR="008659EE">
          <w:rPr>
            <w:lang w:val="en-GB"/>
          </w:rPr>
          <w:fldChar w:fldCharType="end"/>
        </w:r>
      </w:hyperlink>
    </w:p>
    <w:p w:rsidR="00360A50" w:rsidRDefault="00550C86" w:rsidP="00360A50">
      <w:pPr>
        <w:keepNext/>
        <w:spacing w:line="360" w:lineRule="auto"/>
        <w:jc w:val="center"/>
      </w:pPr>
      <w:r>
        <w:object w:dxaOrig="7538" w:dyaOrig="5140">
          <v:shape id="_x0000_i1041" type="#_x0000_t75" style="width:321.35pt;height:218.65pt" o:ole="">
            <v:imagedata r:id="rId40" o:title=""/>
          </v:shape>
          <o:OLEObject Type="Embed" ProgID="ChemDraw.Document.6.0" ShapeID="_x0000_i1041" DrawAspect="Content" ObjectID="_1479116866" r:id="rId41"/>
        </w:object>
      </w:r>
    </w:p>
    <w:p w:rsidR="005406B1" w:rsidRPr="005B24AA" w:rsidRDefault="00360A50" w:rsidP="00360A50">
      <w:pPr>
        <w:pStyle w:val="Bijschrift"/>
        <w:jc w:val="center"/>
        <w:rPr>
          <w:color w:val="auto"/>
          <w:lang w:val="en-GB"/>
        </w:rPr>
      </w:pPr>
      <w:r w:rsidRPr="005B24AA">
        <w:rPr>
          <w:color w:val="auto"/>
          <w:lang w:val="en-GB"/>
        </w:rPr>
        <w:t xml:space="preserve">Figure </w:t>
      </w:r>
      <w:r w:rsidR="008659EE" w:rsidRPr="00360A50">
        <w:rPr>
          <w:color w:val="auto"/>
        </w:rPr>
        <w:fldChar w:fldCharType="begin"/>
      </w:r>
      <w:r w:rsidRPr="005B24AA">
        <w:rPr>
          <w:color w:val="auto"/>
          <w:lang w:val="en-GB"/>
        </w:rPr>
        <w:instrText xml:space="preserve"> SEQ Figure \* ARABIC </w:instrText>
      </w:r>
      <w:r w:rsidR="008659EE" w:rsidRPr="00360A50">
        <w:rPr>
          <w:color w:val="auto"/>
        </w:rPr>
        <w:fldChar w:fldCharType="separate"/>
      </w:r>
      <w:r w:rsidR="0007232E">
        <w:rPr>
          <w:noProof/>
          <w:color w:val="auto"/>
          <w:lang w:val="en-GB"/>
        </w:rPr>
        <w:t>17</w:t>
      </w:r>
      <w:r w:rsidR="008659EE" w:rsidRPr="00360A50">
        <w:rPr>
          <w:color w:val="auto"/>
        </w:rPr>
        <w:fldChar w:fldCharType="end"/>
      </w:r>
    </w:p>
    <w:p w:rsidR="006A4101" w:rsidRPr="00333AF5" w:rsidRDefault="00097621" w:rsidP="006A4101">
      <w:pPr>
        <w:spacing w:line="360" w:lineRule="auto"/>
        <w:jc w:val="both"/>
        <w:rPr>
          <w:lang w:val="en-US"/>
        </w:rPr>
      </w:pPr>
      <w:r>
        <w:rPr>
          <w:lang w:val="en-US"/>
        </w:rPr>
        <w:lastRenderedPageBreak/>
        <w:t>In a</w:t>
      </w:r>
      <w:r w:rsidR="006A4101" w:rsidRPr="0074610A">
        <w:rPr>
          <w:lang w:val="en-US"/>
        </w:rPr>
        <w:t xml:space="preserve"> study</w:t>
      </w:r>
      <w:r w:rsidR="006A4101">
        <w:rPr>
          <w:lang w:val="en-US"/>
        </w:rPr>
        <w:t xml:space="preserve"> </w:t>
      </w:r>
      <w:r>
        <w:rPr>
          <w:lang w:val="en-US"/>
        </w:rPr>
        <w:t xml:space="preserve">of Gemma </w:t>
      </w:r>
      <w:r w:rsidRPr="00097621">
        <w:rPr>
          <w:i/>
          <w:lang w:val="en-US"/>
        </w:rPr>
        <w:t>et al.</w:t>
      </w:r>
      <w:r>
        <w:rPr>
          <w:lang w:val="en-US"/>
        </w:rPr>
        <w:t xml:space="preserve"> </w:t>
      </w:r>
      <w:r w:rsidR="006A4101">
        <w:rPr>
          <w:lang w:val="en-US"/>
        </w:rPr>
        <w:t>a trityl</w:t>
      </w:r>
      <w:r w:rsidR="007B43F6">
        <w:rPr>
          <w:lang w:val="en-US"/>
        </w:rPr>
        <w:t>-aminoquinoline</w:t>
      </w:r>
      <w:r w:rsidR="006A4101">
        <w:rPr>
          <w:lang w:val="en-US"/>
        </w:rPr>
        <w:t xml:space="preserve"> derivative </w:t>
      </w:r>
      <w:r w:rsidR="00550C86">
        <w:rPr>
          <w:b/>
          <w:lang w:val="en-US"/>
        </w:rPr>
        <w:t>4</w:t>
      </w:r>
      <w:r w:rsidR="007B43F6">
        <w:rPr>
          <w:b/>
          <w:lang w:val="en-US"/>
        </w:rPr>
        <w:t>2</w:t>
      </w:r>
      <w:r w:rsidR="006A4101">
        <w:rPr>
          <w:lang w:val="en-US"/>
        </w:rPr>
        <w:t xml:space="preserve"> has been prepared, as </w:t>
      </w:r>
      <w:r w:rsidR="008C5E0C">
        <w:rPr>
          <w:lang w:val="en-US"/>
        </w:rPr>
        <w:t>well as</w:t>
      </w:r>
      <w:r w:rsidR="006A4101">
        <w:rPr>
          <w:lang w:val="en-US"/>
        </w:rPr>
        <w:t xml:space="preserve"> some piperazine-tethered derivatives </w:t>
      </w:r>
      <w:r w:rsidR="00550C86">
        <w:rPr>
          <w:b/>
          <w:lang w:val="en-US"/>
        </w:rPr>
        <w:t>4</w:t>
      </w:r>
      <w:r w:rsidR="007B43F6">
        <w:rPr>
          <w:b/>
          <w:lang w:val="en-US"/>
        </w:rPr>
        <w:t>3</w:t>
      </w:r>
      <w:r w:rsidR="006A4101">
        <w:rPr>
          <w:lang w:val="en-US"/>
        </w:rPr>
        <w:t xml:space="preserve"> and quinoline dimers </w:t>
      </w:r>
      <w:r w:rsidR="000E2215">
        <w:rPr>
          <w:b/>
          <w:lang w:val="en-US"/>
        </w:rPr>
        <w:t>4</w:t>
      </w:r>
      <w:r w:rsidR="007B43F6">
        <w:rPr>
          <w:b/>
          <w:lang w:val="en-US"/>
        </w:rPr>
        <w:t>4</w:t>
      </w:r>
      <w:r w:rsidR="006A4101">
        <w:rPr>
          <w:lang w:val="en-US"/>
        </w:rPr>
        <w:t xml:space="preserve"> and </w:t>
      </w:r>
      <w:r w:rsidR="000E2215">
        <w:rPr>
          <w:b/>
          <w:lang w:val="en-US"/>
        </w:rPr>
        <w:t>4</w:t>
      </w:r>
      <w:r w:rsidR="007B43F6">
        <w:rPr>
          <w:b/>
          <w:lang w:val="en-US"/>
        </w:rPr>
        <w:t>5</w:t>
      </w:r>
      <w:r w:rsidR="00761E8B">
        <w:rPr>
          <w:b/>
          <w:lang w:val="en-US"/>
        </w:rPr>
        <w:t xml:space="preserve"> </w:t>
      </w:r>
      <w:r w:rsidR="00761E8B" w:rsidRPr="00761E8B">
        <w:rPr>
          <w:lang w:val="en-US"/>
        </w:rPr>
        <w:t>(Figure 1</w:t>
      </w:r>
      <w:r w:rsidR="007B43F6">
        <w:rPr>
          <w:lang w:val="en-US"/>
        </w:rPr>
        <w:t>8</w:t>
      </w:r>
      <w:r w:rsidR="00761E8B" w:rsidRPr="00761E8B">
        <w:rPr>
          <w:lang w:val="en-US"/>
        </w:rPr>
        <w:t>)</w:t>
      </w:r>
      <w:r w:rsidR="006A4101" w:rsidRPr="00761E8B">
        <w:rPr>
          <w:lang w:val="en-US"/>
        </w:rPr>
        <w:t>.</w:t>
      </w:r>
      <w:r w:rsidR="006A4101">
        <w:rPr>
          <w:lang w:val="en-US"/>
        </w:rPr>
        <w:t xml:space="preserve"> Their </w:t>
      </w:r>
      <w:r w:rsidR="006A4101" w:rsidRPr="003725CD">
        <w:rPr>
          <w:i/>
          <w:lang w:val="en-US"/>
        </w:rPr>
        <w:t>in vitro</w:t>
      </w:r>
      <w:r w:rsidR="006A4101">
        <w:rPr>
          <w:lang w:val="en-US"/>
        </w:rPr>
        <w:t xml:space="preserve"> antiplasmodial activity was evaluated against the aforementioned </w:t>
      </w:r>
      <w:r w:rsidR="006A4101" w:rsidRPr="003725CD">
        <w:rPr>
          <w:i/>
          <w:lang w:val="en-US"/>
        </w:rPr>
        <w:t>P. falciparum</w:t>
      </w:r>
      <w:r w:rsidR="006A4101">
        <w:rPr>
          <w:lang w:val="en-US"/>
        </w:rPr>
        <w:t xml:space="preserve"> strains. Piperazine-tethered derivatives </w:t>
      </w:r>
      <w:r w:rsidR="007B43F6">
        <w:rPr>
          <w:b/>
          <w:lang w:val="en-US"/>
        </w:rPr>
        <w:t>43</w:t>
      </w:r>
      <w:r w:rsidR="006A4101">
        <w:rPr>
          <w:lang w:val="en-US"/>
        </w:rPr>
        <w:t xml:space="preserve"> displayed poor activity against all tested strains (IC</w:t>
      </w:r>
      <w:r w:rsidR="006A4101">
        <w:rPr>
          <w:vertAlign w:val="subscript"/>
          <w:lang w:val="en-US"/>
        </w:rPr>
        <w:t xml:space="preserve">50 </w:t>
      </w:r>
      <w:r w:rsidR="006A4101">
        <w:rPr>
          <w:lang w:val="en-US"/>
        </w:rPr>
        <w:t>values between 10 and 735 nM),</w:t>
      </w:r>
      <w:hyperlink w:anchor="_ENREF_51" w:tooltip="Gemma, 2012 #10" w:history="1">
        <w:r w:rsidR="008659EE">
          <w:rPr>
            <w:lang w:val="en-US"/>
          </w:rPr>
          <w:fldChar w:fldCharType="begin">
            <w:fldData xml:space="preserve">PEVuZE5vdGU+PENpdGU+PEF1dGhvcj5HZW1tYTwvQXV0aG9yPjxZZWFyPjIwMTI8L1llYXI+PFJl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==
</w:fldData>
          </w:fldChar>
        </w:r>
        <w:r w:rsidR="00D909FE">
          <w:rPr>
            <w:lang w:val="en-US"/>
          </w:rPr>
          <w:instrText xml:space="preserve"> ADDIN EN.CITE </w:instrText>
        </w:r>
        <w:r w:rsidR="00D909FE">
          <w:rPr>
            <w:lang w:val="en-US"/>
          </w:rPr>
          <w:fldChar w:fldCharType="begin">
            <w:fldData xml:space="preserve">PEVuZE5vdGU+PENpdGU+PEF1dGhvcj5HZW1tYTwvQXV0aG9yPjxZZWFyPjIwMTI8L1llYXI+PFJl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==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51</w:t>
        </w:r>
        <w:r w:rsidR="008659EE">
          <w:rPr>
            <w:lang w:val="en-US"/>
          </w:rPr>
          <w:fldChar w:fldCharType="end"/>
        </w:r>
      </w:hyperlink>
      <w:r w:rsidR="006A4101">
        <w:rPr>
          <w:lang w:val="en-US"/>
        </w:rPr>
        <w:t xml:space="preserve"> confirming the theory that direct conjugation between the polyarylmethyl system and the iron-coordinating and electron-transfer moiety (4-aminoquinoline) is necessary for optimal activity.</w:t>
      </w:r>
      <w:r w:rsidR="008659EE">
        <w:rPr>
          <w:lang w:val="en-US"/>
        </w:rPr>
        <w:fldChar w:fldCharType="begin">
          <w:fldData xml:space="preserve">PEVuZE5vdGU+PENpdGU+PEF1dGhvcj5HZW1tYTwvQXV0aG9yPjxZZWFyPjIwMDg8L1llYXI+PFJl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</w:fldData>
        </w:fldChar>
      </w:r>
      <w:r w:rsidR="00D909FE">
        <w:rPr>
          <w:lang w:val="en-US"/>
        </w:rPr>
        <w:instrText xml:space="preserve"> ADDIN EN.CITE </w:instrText>
      </w:r>
      <w:r w:rsidR="00D909FE">
        <w:rPr>
          <w:lang w:val="en-US"/>
        </w:rPr>
        <w:fldChar w:fldCharType="begin">
          <w:fldData xml:space="preserve">PEVuZE5vdGU+PENpdGU+PEF1dGhvcj5HZW1tYTwvQXV0aG9yPjxZZWFyPjIwMDg8L1llYXI+PFJl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52-53</w:t>
      </w:r>
      <w:r w:rsidR="008659EE">
        <w:rPr>
          <w:lang w:val="en-US"/>
        </w:rPr>
        <w:fldChar w:fldCharType="end"/>
      </w:r>
      <w:r w:rsidR="006A4101">
        <w:rPr>
          <w:lang w:val="en-US"/>
        </w:rPr>
        <w:t xml:space="preserve"> Dimers </w:t>
      </w:r>
      <w:r w:rsidR="007B43F6">
        <w:rPr>
          <w:b/>
          <w:lang w:val="en-US"/>
        </w:rPr>
        <w:t>44</w:t>
      </w:r>
      <w:r w:rsidR="006A4101">
        <w:rPr>
          <w:lang w:val="en-US"/>
        </w:rPr>
        <w:t xml:space="preserve"> and </w:t>
      </w:r>
      <w:r w:rsidR="007B43F6">
        <w:rPr>
          <w:b/>
          <w:lang w:val="en-US"/>
        </w:rPr>
        <w:t>45</w:t>
      </w:r>
      <w:r w:rsidR="006A4101">
        <w:rPr>
          <w:lang w:val="en-US"/>
        </w:rPr>
        <w:t xml:space="preserve"> displayed moderate activities (IC</w:t>
      </w:r>
      <w:r w:rsidR="006A4101">
        <w:rPr>
          <w:vertAlign w:val="subscript"/>
          <w:lang w:val="en-US"/>
        </w:rPr>
        <w:t>50</w:t>
      </w:r>
      <w:r w:rsidR="006A4101">
        <w:rPr>
          <w:lang w:val="en-US"/>
        </w:rPr>
        <w:t xml:space="preserve"> values between 10 and 190 nM) and trityl derivative </w:t>
      </w:r>
      <w:r w:rsidR="007B43F6">
        <w:rPr>
          <w:b/>
          <w:lang w:val="en-US"/>
        </w:rPr>
        <w:t>42</w:t>
      </w:r>
      <w:r w:rsidR="006A4101">
        <w:rPr>
          <w:lang w:val="en-US"/>
        </w:rPr>
        <w:t xml:space="preserve"> proved to be quite potent against the CQS strains of </w:t>
      </w:r>
      <w:r w:rsidR="006A4101" w:rsidRPr="00C32DBF">
        <w:rPr>
          <w:i/>
          <w:lang w:val="en-US"/>
        </w:rPr>
        <w:t>P. falciparum</w:t>
      </w:r>
      <w:r w:rsidR="006A4101">
        <w:rPr>
          <w:lang w:val="en-US"/>
        </w:rPr>
        <w:t xml:space="preserve"> with IC</w:t>
      </w:r>
      <w:r w:rsidR="006A4101">
        <w:rPr>
          <w:vertAlign w:val="subscript"/>
          <w:lang w:val="en-US"/>
        </w:rPr>
        <w:t>50</w:t>
      </w:r>
      <w:r w:rsidR="006A4101">
        <w:rPr>
          <w:lang w:val="en-US"/>
        </w:rPr>
        <w:t xml:space="preserve"> values ranging from 10 to 26 nM and against the CQR strains with IC</w:t>
      </w:r>
      <w:r w:rsidR="006A4101">
        <w:rPr>
          <w:vertAlign w:val="subscript"/>
          <w:lang w:val="en-US"/>
        </w:rPr>
        <w:t>50</w:t>
      </w:r>
      <w:r w:rsidR="006A4101">
        <w:rPr>
          <w:lang w:val="en-US"/>
        </w:rPr>
        <w:t xml:space="preserve"> values between 8 and 52 nM. Hence, compound </w:t>
      </w:r>
      <w:r w:rsidR="007B43F6">
        <w:rPr>
          <w:b/>
          <w:lang w:val="en-US"/>
        </w:rPr>
        <w:t>42</w:t>
      </w:r>
      <w:r w:rsidR="006A4101">
        <w:rPr>
          <w:lang w:val="en-US"/>
        </w:rPr>
        <w:t xml:space="preserve"> was evaluated </w:t>
      </w:r>
      <w:r w:rsidR="006A4101" w:rsidRPr="00507FF7">
        <w:rPr>
          <w:i/>
          <w:lang w:val="en-US"/>
        </w:rPr>
        <w:t>in vivo</w:t>
      </w:r>
      <w:r w:rsidR="006A4101">
        <w:rPr>
          <w:lang w:val="en-US"/>
        </w:rPr>
        <w:t xml:space="preserve"> using the </w:t>
      </w:r>
      <w:r w:rsidR="006A4101" w:rsidRPr="00507FF7">
        <w:rPr>
          <w:i/>
          <w:lang w:val="en-US"/>
        </w:rPr>
        <w:t>P. berghei</w:t>
      </w:r>
      <w:r w:rsidR="006A4101">
        <w:rPr>
          <w:lang w:val="en-US"/>
        </w:rPr>
        <w:t xml:space="preserve"> mouse model but was unable to significantly improve survival of the mice.</w:t>
      </w:r>
      <w:hyperlink w:anchor="_ENREF_51" w:tooltip="Gemma, 2012 #10" w:history="1">
        <w:r w:rsidR="008659EE">
          <w:rPr>
            <w:lang w:val="en-US"/>
          </w:rPr>
          <w:fldChar w:fldCharType="begin">
            <w:fldData xml:space="preserve">PEVuZE5vdGU+PENpdGU+PEF1dGhvcj5HZW1tYTwvQXV0aG9yPjxZZWFyPjIwMTI8L1llYXI+PFJl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==
</w:fldData>
          </w:fldChar>
        </w:r>
        <w:r w:rsidR="00D909FE">
          <w:rPr>
            <w:lang w:val="en-US"/>
          </w:rPr>
          <w:instrText xml:space="preserve"> ADDIN EN.CITE </w:instrText>
        </w:r>
        <w:r w:rsidR="00D909FE">
          <w:rPr>
            <w:lang w:val="en-US"/>
          </w:rPr>
          <w:fldChar w:fldCharType="begin">
            <w:fldData xml:space="preserve">PEVuZE5vdGU+PENpdGU+PEF1dGhvcj5HZW1tYTwvQXV0aG9yPjxZZWFyPjIwMTI8L1llYXI+PFJl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==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51</w:t>
        </w:r>
        <w:r w:rsidR="008659EE">
          <w:rPr>
            <w:lang w:val="en-US"/>
          </w:rPr>
          <w:fldChar w:fldCharType="end"/>
        </w:r>
      </w:hyperlink>
      <w:r w:rsidR="006A4101" w:rsidRPr="00AA0612">
        <w:rPr>
          <w:lang w:val="en-GB"/>
        </w:rPr>
        <w:t xml:space="preserve"> </w:t>
      </w:r>
    </w:p>
    <w:p w:rsidR="00761E8B" w:rsidRDefault="007B43F6" w:rsidP="00761E8B">
      <w:pPr>
        <w:keepNext/>
        <w:spacing w:line="360" w:lineRule="auto"/>
        <w:jc w:val="center"/>
      </w:pPr>
      <w:r>
        <w:object w:dxaOrig="8616" w:dyaOrig="6198">
          <v:shape id="_x0000_i1042" type="#_x0000_t75" style="width:366pt;height:264pt" o:ole="">
            <v:imagedata r:id="rId42" o:title=""/>
          </v:shape>
          <o:OLEObject Type="Embed" ProgID="ChemDraw.Document.6.0" ShapeID="_x0000_i1042" DrawAspect="Content" ObjectID="_1479116867" r:id="rId43"/>
        </w:object>
      </w:r>
    </w:p>
    <w:p w:rsidR="006A4101" w:rsidRPr="005B24AA" w:rsidRDefault="00761E8B" w:rsidP="00761E8B">
      <w:pPr>
        <w:pStyle w:val="Bijschrift"/>
        <w:jc w:val="center"/>
        <w:rPr>
          <w:color w:val="auto"/>
          <w:lang w:val="en-GB"/>
        </w:rPr>
      </w:pPr>
      <w:r w:rsidRPr="005B24AA">
        <w:rPr>
          <w:color w:val="auto"/>
          <w:lang w:val="en-GB"/>
        </w:rPr>
        <w:t xml:space="preserve">Figure </w:t>
      </w:r>
      <w:r w:rsidR="008659EE" w:rsidRPr="00761E8B">
        <w:rPr>
          <w:color w:val="auto"/>
        </w:rPr>
        <w:fldChar w:fldCharType="begin"/>
      </w:r>
      <w:r w:rsidRPr="005B24AA">
        <w:rPr>
          <w:color w:val="auto"/>
          <w:lang w:val="en-GB"/>
        </w:rPr>
        <w:instrText xml:space="preserve"> SEQ Figure \* ARABIC </w:instrText>
      </w:r>
      <w:r w:rsidR="008659EE" w:rsidRPr="00761E8B">
        <w:rPr>
          <w:color w:val="auto"/>
        </w:rPr>
        <w:fldChar w:fldCharType="separate"/>
      </w:r>
      <w:r w:rsidR="0007232E">
        <w:rPr>
          <w:noProof/>
          <w:color w:val="auto"/>
          <w:lang w:val="en-GB"/>
        </w:rPr>
        <w:t>18</w:t>
      </w:r>
      <w:r w:rsidR="008659EE" w:rsidRPr="00761E8B">
        <w:rPr>
          <w:color w:val="auto"/>
        </w:rPr>
        <w:fldChar w:fldCharType="end"/>
      </w:r>
    </w:p>
    <w:p w:rsidR="006A4101" w:rsidRPr="0053470E" w:rsidRDefault="006A4101" w:rsidP="006A4101">
      <w:pPr>
        <w:spacing w:line="360" w:lineRule="auto"/>
        <w:jc w:val="both"/>
        <w:rPr>
          <w:lang w:val="en-GB"/>
        </w:rPr>
      </w:pPr>
      <w:r>
        <w:rPr>
          <w:lang w:val="en-GB"/>
        </w:rPr>
        <w:t>Sulfonamides are competitive inhibitors of the DHPS enzyme (deoxyhypusine synthase),</w:t>
      </w:r>
      <w:hyperlink w:anchor="_ENREF_54" w:tooltip="Hong, 1995 #169" w:history="1">
        <w:r w:rsidR="008659EE">
          <w:rPr>
            <w:lang w:val="en-GB"/>
          </w:rPr>
          <w:fldChar w:fldCharType="begin"/>
        </w:r>
        <w:r w:rsidR="00D909FE">
          <w:rPr>
            <w:lang w:val="en-GB"/>
          </w:rPr>
          <w:instrText xml:space="preserve"> ADDIN EN.CITE &lt;EndNote&gt;&lt;Cite&gt;&lt;Author&gt;Hong&lt;/Author&gt;&lt;Year&gt;1995&lt;/Year&gt;&lt;RecNum&gt;169&lt;/RecNum&gt;&lt;record&gt;&lt;rec-number&gt;169&lt;/rec-number&gt;&lt;foreign-keys&gt;&lt;key app="EN" db-id="vtsr595riwa2phezzfjv5fzm25za9dzwrafp"&gt;169&lt;/key&gt;&lt;/foreign-keys&gt;&lt;ref-type name="Journal Article"&gt;17&lt;/ref-type&gt;&lt;contributors&gt;&lt;authors&gt;&lt;author&gt;Hong, Y. L.&lt;/author&gt;&lt;author&gt;Hossler, P. A.&lt;/author&gt;&lt;author&gt;Calhoun, D. H.&lt;/author&gt;&lt;author&gt;Meshnick, S. R.&lt;/author&gt;&lt;/authors&gt;&lt;/contributors&gt;&lt;auth-address&gt;Univ Michigan,Sch Publ Hlth,Dept Epidemiol,Ann Arbor,Mi 48109&amp;#xD;Cuny City Coll,Dept Chem,New York,Ny 10031&lt;/auth-address&gt;&lt;titles&gt;&lt;title&gt;Inhibition of Recombinant Pneumocystis-Carinii Dihydropteroate Synthetase by Sulfa Drugs&lt;/title&gt;&lt;secondary-title&gt;Antimicrobial Agents and Chemotherapy&lt;/secondary-title&gt;&lt;alt-title&gt;Antimicrob Agents Ch&lt;/alt-title&gt;&lt;/titles&gt;&lt;periodical&gt;&lt;full-title&gt;Antimicrobial Agents and Chemotherapy&lt;/full-title&gt;&lt;abbr-1&gt;Antimicrob. Agents Chemother.&lt;/abbr-1&gt;&lt;/periodical&gt;&lt;pages&gt;1756-1763&lt;/pages&gt;&lt;volume&gt;39&lt;/volume&gt;&lt;number&gt;8&lt;/number&gt;&lt;keywords&gt;&lt;keyword&gt;folic-acid synthesis&lt;/keyword&gt;&lt;keyword&gt;synthesis fas gene&lt;/keyword&gt;&lt;keyword&gt;hydroxymethyldihydropterin pyrophosphokinase&lt;/keyword&gt;&lt;keyword&gt;pneumonia&lt;/keyword&gt;&lt;keyword&gt;synthase&lt;/keyword&gt;&lt;/keywords&gt;&lt;dates&gt;&lt;year&gt;1995&lt;/year&gt;&lt;pub-dates&gt;&lt;date&gt;Aug&lt;/date&gt;&lt;/pub-dates&gt;&lt;/dates&gt;&lt;isbn&gt;0066-4804&lt;/isbn&gt;&lt;accession-num&gt;ISI:A1995RM37800022&lt;/accession-num&gt;&lt;urls&gt;&lt;related-urls&gt;&lt;url&gt;&amp;lt;Go to ISI&amp;gt;://A1995RM37800022&lt;/url&gt;&lt;/related-urls&gt;&lt;/urls&gt;&lt;language&gt;English&lt;/language&gt;&lt;/record&gt;&lt;/Cite&gt;&lt;/EndNote&gt;</w:instrText>
        </w:r>
        <w:r w:rsidR="008659EE">
          <w:rPr>
            <w:lang w:val="en-GB"/>
          </w:rPr>
          <w:fldChar w:fldCharType="separate"/>
        </w:r>
        <w:r w:rsidR="00692F15" w:rsidRPr="00692F15">
          <w:rPr>
            <w:noProof/>
            <w:vertAlign w:val="superscript"/>
            <w:lang w:val="en-GB"/>
          </w:rPr>
          <w:t>54</w:t>
        </w:r>
        <w:r w:rsidR="008659EE">
          <w:rPr>
            <w:lang w:val="en-GB"/>
          </w:rPr>
          <w:fldChar w:fldCharType="end"/>
        </w:r>
      </w:hyperlink>
      <w:r>
        <w:rPr>
          <w:lang w:val="en-GB"/>
        </w:rPr>
        <w:t xml:space="preserve"> which catalyses the conversion of </w:t>
      </w:r>
      <w:r w:rsidRPr="00F105FC">
        <w:rPr>
          <w:i/>
          <w:lang w:val="en-GB"/>
        </w:rPr>
        <w:t>para</w:t>
      </w:r>
      <w:r>
        <w:rPr>
          <w:lang w:val="en-GB"/>
        </w:rPr>
        <w:t>-aminobenzoic acid to dihydropteroate, a fundamental step in folate synthesis.</w:t>
      </w:r>
      <w:hyperlink w:anchor="_ENREF_55" w:tooltip="Hitching.Gh, 1973 #171" w:history="1">
        <w:r w:rsidR="008659EE">
          <w:rPr>
            <w:lang w:val="en-GB"/>
          </w:rPr>
          <w:fldChar w:fldCharType="begin"/>
        </w:r>
        <w:r w:rsidR="00D909FE">
          <w:rPr>
            <w:lang w:val="en-GB"/>
          </w:rPr>
          <w:instrText xml:space="preserve"> ADDIN EN.CITE &lt;EndNote&gt;&lt;Cite&gt;&lt;Author&gt;Hitching.Gh&lt;/Author&gt;&lt;Year&gt;1973&lt;/Year&gt;&lt;RecNum&gt;171&lt;/RecNum&gt;&lt;record&gt;&lt;rec-number&gt;171&lt;/rec-number&gt;&lt;foreign-keys&gt;&lt;key app="EN" db-id="vtsr595riwa2phezzfjv5fzm25za9dzwrafp"&gt;171&lt;/key&gt;&lt;/foreign-keys&gt;&lt;ref-type name="Journal Article"&gt;17&lt;/ref-type&gt;&lt;contributors&gt;&lt;authors&gt;&lt;author&gt;Hitching.Gh&lt;/author&gt;&lt;/authors&gt;&lt;/contributors&gt;&lt;auth-address&gt;Wellcome Res Labs,Res Triangle Pk,Nc 27709&lt;/auth-address&gt;&lt;titles&gt;&lt;title&gt;Mechanism of Action of Trimethoprim-Sulfamethoxazole .1.&lt;/title&gt;&lt;secondary-title&gt;Journal of Infectious Diseases&lt;/secondary-title&gt;&lt;alt-title&gt;J Infect Dis&lt;/alt-title&gt;&lt;/titles&gt;&lt;pages&gt;S433-S436&lt;/pages&gt;&lt;volume&gt;128&lt;/volume&gt;&lt;dates&gt;&lt;year&gt;1973&lt;/year&gt;&lt;/dates&gt;&lt;isbn&gt;0022-1899&lt;/isbn&gt;&lt;accession-num&gt;ISI:A1973R642600001&lt;/accession-num&gt;&lt;urls&gt;&lt;related-urls&gt;&lt;url&gt;&amp;lt;Go to ISI&amp;gt;://A1973R642600001&lt;/url&gt;&lt;/related-urls&gt;&lt;/urls&gt;&lt;language&gt;English&lt;/language&gt;&lt;/record&gt;&lt;/Cite&gt;&lt;/EndNote&gt;</w:instrText>
        </w:r>
        <w:r w:rsidR="008659EE">
          <w:rPr>
            <w:lang w:val="en-GB"/>
          </w:rPr>
          <w:fldChar w:fldCharType="separate"/>
        </w:r>
        <w:r w:rsidR="00692F15" w:rsidRPr="00692F15">
          <w:rPr>
            <w:noProof/>
            <w:vertAlign w:val="superscript"/>
            <w:lang w:val="en-GB"/>
          </w:rPr>
          <w:t>55</w:t>
        </w:r>
        <w:r w:rsidR="008659EE">
          <w:rPr>
            <w:lang w:val="en-GB"/>
          </w:rPr>
          <w:fldChar w:fldCharType="end"/>
        </w:r>
      </w:hyperlink>
      <w:r>
        <w:rPr>
          <w:lang w:val="en-GB"/>
        </w:rPr>
        <w:t xml:space="preserve"> Sulfadoxine is a metabolically stable sulfonamide and can be used for malaria treatment in combination with pyrimethamine.</w:t>
      </w:r>
      <w:hyperlink w:anchor="_ENREF_56" w:tooltip="Boison, 1996 #172" w:history="1">
        <w:r w:rsidR="008659EE">
          <w:rPr>
            <w:lang w:val="en-GB"/>
          </w:rPr>
          <w:fldChar w:fldCharType="begin"/>
        </w:r>
        <w:r w:rsidR="00D909FE">
          <w:rPr>
            <w:lang w:val="en-GB"/>
          </w:rPr>
          <w:instrText xml:space="preserve"> ADDIN EN.CITE &lt;EndNote&gt;&lt;Cite&gt;&lt;Author&gt;Boison&lt;/Author&gt;&lt;Year&gt;1996&lt;/Year&gt;&lt;RecNum&gt;172&lt;/RecNum&gt;&lt;record&gt;&lt;rec-number&gt;172&lt;/rec-number&gt;&lt;foreign-keys&gt;&lt;key app="EN" db-id="vtsr595riwa2phezzfjv5fzm25za9dzwrafp"&gt;172&lt;/key&gt;&lt;/foreign-keys&gt;&lt;ref-type name="Journal Article"&gt;17&lt;/ref-type&gt;&lt;contributors&gt;&lt;authors&gt;&lt;author&gt;Boison, J. O.&lt;/author&gt;&lt;author&gt;Nachilobe, P.&lt;/author&gt;&lt;author&gt;Cassidy, R.&lt;/author&gt;&lt;author&gt;Keng, L.&lt;/author&gt;&lt;author&gt;Thacker, P. A.&lt;/author&gt;&lt;author&gt;Peacock, A.&lt;/author&gt;&lt;author&gt;Fesser, A. C.&lt;/author&gt;&lt;author&gt;Lee, S.&lt;/author&gt;&lt;author&gt;Korsrud, G. O.&lt;/author&gt;&lt;author&gt;Bulmer, W. S.&lt;/author&gt;&lt;/authors&gt;&lt;/contributors&gt;&lt;auth-address&gt;Boison, JO&amp;#xD;Agr &amp;amp; Agri Food Canada,Hlth Anim Lab,Food Prod &amp;amp; Inspect Branch,116 Vet Rd,Saskatoon,Sk S7n 2r3,Canada&amp;#xD;Agr &amp;amp; Agri Food Canada,Hlth Anim Lab,Food Prod &amp;amp; Inspect Branch,116 Vet Rd,Saskatoon,Sk S7n 2r3,Canada&amp;#xD;Univ Saskatchewan,Dept Chem,Saskatoon,Sk S7n 5c9,Canada&amp;#xD;Univ Saskatchewan,Dept Anim Sci,Saskatoon,Sk S7n 5c9,Canada&lt;/auth-address&gt;&lt;titles&gt;&lt;title&gt;Determination of trimethoprim and sulphadoxine residues in porcine tissues and plasma&lt;/title&gt;&lt;secondary-title&gt;Canadian Journal of Veterinary Research-Revue Canadienne De Recherche Veterinaire&lt;/secondary-title&gt;&lt;alt-title&gt;Can J Vet Res&lt;/alt-title&gt;&lt;/titles&gt;&lt;pages&gt;281-287&lt;/pages&gt;&lt;volume&gt;60&lt;/volume&gt;&lt;number&gt;4&lt;/number&gt;&lt;keywords&gt;&lt;keyword&gt;procaine penicillin-g&lt;/keyword&gt;&lt;keyword&gt;yearling beef steers&lt;/keyword&gt;&lt;keyword&gt;sulfamethoxazole&lt;/keyword&gt;&lt;keyword&gt;pharmacokinetics&lt;/keyword&gt;&lt;keyword&gt;depletion&lt;/keyword&gt;&lt;/keywords&gt;&lt;dates&gt;&lt;year&gt;1996&lt;/year&gt;&lt;pub-dates&gt;&lt;date&gt;Oct&lt;/date&gt;&lt;/pub-dates&gt;&lt;/dates&gt;&lt;isbn&gt;0830-9000&lt;/isbn&gt;&lt;accession-num&gt;ISI:A1996VN25000007&lt;/accession-num&gt;&lt;urls&gt;&lt;related-urls&gt;&lt;url&gt;&amp;lt;Go to ISI&amp;gt;://A1996VN25000007&lt;/url&gt;&lt;/related-urls&gt;&lt;/urls&gt;&lt;language&gt;English&lt;/language&gt;&lt;/record&gt;&lt;/Cite&gt;&lt;/EndNote&gt;</w:instrText>
        </w:r>
        <w:r w:rsidR="008659EE">
          <w:rPr>
            <w:lang w:val="en-GB"/>
          </w:rPr>
          <w:fldChar w:fldCharType="separate"/>
        </w:r>
        <w:r w:rsidR="00692F15" w:rsidRPr="00692F15">
          <w:rPr>
            <w:noProof/>
            <w:vertAlign w:val="superscript"/>
            <w:lang w:val="en-GB"/>
          </w:rPr>
          <w:t>56</w:t>
        </w:r>
        <w:r w:rsidR="008659EE">
          <w:rPr>
            <w:lang w:val="en-GB"/>
          </w:rPr>
          <w:fldChar w:fldCharType="end"/>
        </w:r>
      </w:hyperlink>
      <w:r w:rsidRPr="0086385F">
        <w:rPr>
          <w:lang w:val="en-GB"/>
        </w:rPr>
        <w:t xml:space="preserve"> </w:t>
      </w:r>
      <w:r>
        <w:rPr>
          <w:lang w:val="en-GB"/>
        </w:rPr>
        <w:t xml:space="preserve">Therefore, novel piperazine-tethered chloroquine-based sulfonamide hybrids </w:t>
      </w:r>
      <w:r w:rsidR="00665A09">
        <w:rPr>
          <w:b/>
          <w:lang w:val="en-GB"/>
        </w:rPr>
        <w:t>4</w:t>
      </w:r>
      <w:r w:rsidR="007B43F6">
        <w:rPr>
          <w:b/>
          <w:lang w:val="en-GB"/>
        </w:rPr>
        <w:t>6</w:t>
      </w:r>
      <w:r>
        <w:rPr>
          <w:lang w:val="en-GB"/>
        </w:rPr>
        <w:t xml:space="preserve"> have been designed</w:t>
      </w:r>
      <w:r w:rsidRPr="00E96623">
        <w:rPr>
          <w:lang w:val="en-GB"/>
        </w:rPr>
        <w:t xml:space="preserve">. They were synthesized by nucleophilic aromatic substitution of piperazine on the commercially available 4,7-dichloroquinoline. Subsequent addition of different sulfonyl chlorides, using triethylamine as a base, afforded hybrids </w:t>
      </w:r>
      <w:r w:rsidR="00665A09">
        <w:rPr>
          <w:b/>
          <w:lang w:val="en-GB"/>
        </w:rPr>
        <w:t>4</w:t>
      </w:r>
      <w:r w:rsidR="007B43F6">
        <w:rPr>
          <w:b/>
          <w:lang w:val="en-GB"/>
        </w:rPr>
        <w:t>6</w:t>
      </w:r>
      <w:r w:rsidR="00761E8B">
        <w:rPr>
          <w:b/>
          <w:lang w:val="en-GB"/>
        </w:rPr>
        <w:t xml:space="preserve"> </w:t>
      </w:r>
      <w:r w:rsidR="00761E8B" w:rsidRPr="00761E8B">
        <w:rPr>
          <w:lang w:val="en-GB"/>
        </w:rPr>
        <w:t xml:space="preserve">(Figure </w:t>
      </w:r>
      <w:r w:rsidR="007B43F6">
        <w:rPr>
          <w:lang w:val="en-GB"/>
        </w:rPr>
        <w:t>19</w:t>
      </w:r>
      <w:r w:rsidR="00761E8B" w:rsidRPr="00761E8B">
        <w:rPr>
          <w:lang w:val="en-GB"/>
        </w:rPr>
        <w:t>)</w:t>
      </w:r>
      <w:r w:rsidRPr="00761E8B">
        <w:rPr>
          <w:lang w:val="en-GB"/>
        </w:rPr>
        <w:t>.</w:t>
      </w:r>
      <w:r w:rsidRPr="00E96623">
        <w:rPr>
          <w:lang w:val="en-GB"/>
        </w:rPr>
        <w:t xml:space="preserve"> Evaluat</w:t>
      </w:r>
      <w:r>
        <w:rPr>
          <w:lang w:val="en-GB"/>
        </w:rPr>
        <w:t xml:space="preserve">ion of their antiplasmodial activity against CQR FCR-3 strain of </w:t>
      </w:r>
      <w:r w:rsidRPr="006B4419">
        <w:rPr>
          <w:i/>
          <w:lang w:val="en-GB"/>
        </w:rPr>
        <w:t>P. falciparum</w:t>
      </w:r>
      <w:r>
        <w:rPr>
          <w:lang w:val="en-GB"/>
        </w:rPr>
        <w:t xml:space="preserve"> revealed that all </w:t>
      </w:r>
      <w:r>
        <w:rPr>
          <w:lang w:val="en-GB"/>
        </w:rPr>
        <w:lastRenderedPageBreak/>
        <w:t xml:space="preserve">compounds exhibited intrinsic </w:t>
      </w:r>
      <w:r w:rsidRPr="00223FAD">
        <w:rPr>
          <w:i/>
          <w:lang w:val="en-GB"/>
        </w:rPr>
        <w:t>in vitro</w:t>
      </w:r>
      <w:r>
        <w:rPr>
          <w:lang w:val="en-GB"/>
        </w:rPr>
        <w:t xml:space="preserve"> antimalarial properties with IC</w:t>
      </w:r>
      <w:r>
        <w:rPr>
          <w:vertAlign w:val="subscript"/>
          <w:lang w:val="en-GB"/>
        </w:rPr>
        <w:t xml:space="preserve">50 </w:t>
      </w:r>
      <w:r>
        <w:rPr>
          <w:lang w:val="en-GB"/>
        </w:rPr>
        <w:t xml:space="preserve">values between 1.2 and 8.5 µM, but this is at least ten-fold less than quinine. Hybrid </w:t>
      </w:r>
      <w:r w:rsidR="00665A09">
        <w:rPr>
          <w:b/>
          <w:lang w:val="en-GB"/>
        </w:rPr>
        <w:t>4</w:t>
      </w:r>
      <w:r w:rsidR="007B43F6">
        <w:rPr>
          <w:b/>
          <w:lang w:val="en-GB"/>
        </w:rPr>
        <w:t>6</w:t>
      </w:r>
      <w:r w:rsidR="00EB0924">
        <w:rPr>
          <w:b/>
          <w:lang w:val="en-GB"/>
        </w:rPr>
        <w:t>c</w:t>
      </w:r>
      <w:r>
        <w:rPr>
          <w:lang w:val="en-GB"/>
        </w:rPr>
        <w:t xml:space="preserve"> was the most potent and was able to inhibit </w:t>
      </w:r>
      <w:r w:rsidRPr="00B653E8">
        <w:rPr>
          <w:lang w:val="en-GB"/>
        </w:rPr>
        <w:t>β</w:t>
      </w:r>
      <w:r>
        <w:rPr>
          <w:lang w:val="en-GB"/>
        </w:rPr>
        <w:t xml:space="preserve">-hematin formation as potently as chloroquine. Although the antimalarial activity of most conjugates did not correlate with their ability to inhibit β-hematin formation, several compounds did display enough interesting properties to be considered as lead compounds in antimalarial drug development. </w:t>
      </w:r>
      <w:hyperlink w:anchor="_ENREF_57" w:tooltip="Salahuddin, 2013 #20" w:history="1">
        <w:r w:rsidR="008659EE">
          <w:rPr>
            <w:lang w:val="en-GB"/>
          </w:rPr>
          <w:fldChar w:fldCharType="begin">
            <w:fldData xml:space="preserve">PEVuZE5vdGU+PENpdGU+PEF1dGhvcj5TYWxhaHVkZGluPC9BdXRob3I+PFllYXI+MjAxMzwvWWVh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=
</w:fldData>
          </w:fldChar>
        </w:r>
        <w:r w:rsidR="00D909FE">
          <w:rPr>
            <w:lang w:val="en-GB"/>
          </w:rPr>
          <w:instrText xml:space="preserve"> ADDIN EN.CITE </w:instrText>
        </w:r>
        <w:r w:rsidR="00D909FE">
          <w:rPr>
            <w:lang w:val="en-GB"/>
          </w:rPr>
          <w:fldChar w:fldCharType="begin">
            <w:fldData xml:space="preserve">PEVuZE5vdGU+PENpdGU+PEF1dGhvcj5TYWxhaHVkZGluPC9BdXRob3I+PFllYXI+MjAxMzwvWWVh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=
</w:fldData>
          </w:fldChar>
        </w:r>
        <w:r w:rsidR="00D909FE">
          <w:rPr>
            <w:lang w:val="en-GB"/>
          </w:rPr>
          <w:instrText xml:space="preserve"> ADDIN EN.CITE.DATA </w:instrText>
        </w:r>
        <w:r w:rsidR="00D909FE">
          <w:rPr>
            <w:lang w:val="en-GB"/>
          </w:rPr>
        </w:r>
        <w:r w:rsidR="00D909FE">
          <w:rPr>
            <w:lang w:val="en-GB"/>
          </w:rPr>
          <w:fldChar w:fldCharType="end"/>
        </w:r>
        <w:r w:rsidR="008659EE">
          <w:rPr>
            <w:lang w:val="en-GB"/>
          </w:rPr>
        </w:r>
        <w:r w:rsidR="008659EE">
          <w:rPr>
            <w:lang w:val="en-GB"/>
          </w:rPr>
          <w:fldChar w:fldCharType="separate"/>
        </w:r>
        <w:r w:rsidR="00692F15" w:rsidRPr="00692F15">
          <w:rPr>
            <w:noProof/>
            <w:vertAlign w:val="superscript"/>
            <w:lang w:val="en-GB"/>
          </w:rPr>
          <w:t>57</w:t>
        </w:r>
        <w:r w:rsidR="008659EE">
          <w:rPr>
            <w:lang w:val="en-GB"/>
          </w:rPr>
          <w:fldChar w:fldCharType="end"/>
        </w:r>
      </w:hyperlink>
    </w:p>
    <w:p w:rsidR="00761E8B" w:rsidRDefault="007B43F6" w:rsidP="00761E8B">
      <w:pPr>
        <w:keepNext/>
        <w:spacing w:line="360" w:lineRule="auto"/>
        <w:jc w:val="center"/>
      </w:pPr>
      <w:r>
        <w:object w:dxaOrig="4538" w:dyaOrig="2625">
          <v:shape id="_x0000_i1043" type="#_x0000_t75" style="width:192.65pt;height:112pt" o:ole="">
            <v:imagedata r:id="rId44" o:title=""/>
          </v:shape>
          <o:OLEObject Type="Embed" ProgID="ChemDraw.Document.6.0" ShapeID="_x0000_i1043" DrawAspect="Content" ObjectID="_1479116868" r:id="rId45"/>
        </w:object>
      </w:r>
    </w:p>
    <w:p w:rsidR="006A4101" w:rsidRPr="00761E8B" w:rsidRDefault="00761E8B" w:rsidP="00761E8B">
      <w:pPr>
        <w:pStyle w:val="Bijschrift"/>
        <w:jc w:val="center"/>
        <w:rPr>
          <w:color w:val="auto"/>
          <w:lang w:val="en-GB"/>
        </w:rPr>
      </w:pPr>
      <w:r w:rsidRPr="00761E8B">
        <w:rPr>
          <w:color w:val="auto"/>
          <w:lang w:val="en-GB"/>
        </w:rPr>
        <w:t xml:space="preserve">Figure </w:t>
      </w:r>
      <w:r w:rsidR="008659EE" w:rsidRPr="00761E8B">
        <w:rPr>
          <w:color w:val="auto"/>
        </w:rPr>
        <w:fldChar w:fldCharType="begin"/>
      </w:r>
      <w:r w:rsidRPr="00761E8B">
        <w:rPr>
          <w:color w:val="auto"/>
          <w:lang w:val="en-GB"/>
        </w:rPr>
        <w:instrText xml:space="preserve"> SEQ Figure \* ARABIC </w:instrText>
      </w:r>
      <w:r w:rsidR="008659EE" w:rsidRPr="00761E8B">
        <w:rPr>
          <w:color w:val="auto"/>
        </w:rPr>
        <w:fldChar w:fldCharType="separate"/>
      </w:r>
      <w:r w:rsidR="0007232E">
        <w:rPr>
          <w:noProof/>
          <w:color w:val="auto"/>
          <w:lang w:val="en-GB"/>
        </w:rPr>
        <w:t>19</w:t>
      </w:r>
      <w:r w:rsidR="008659EE" w:rsidRPr="00761E8B">
        <w:rPr>
          <w:color w:val="auto"/>
        </w:rPr>
        <w:fldChar w:fldCharType="end"/>
      </w:r>
    </w:p>
    <w:p w:rsidR="006A4101" w:rsidRPr="006E768E" w:rsidRDefault="006A4101" w:rsidP="006A4101">
      <w:pPr>
        <w:spacing w:line="360" w:lineRule="auto"/>
        <w:jc w:val="both"/>
        <w:rPr>
          <w:lang w:val="en-US"/>
        </w:rPr>
      </w:pPr>
      <w:r w:rsidRPr="00EA0D35">
        <w:rPr>
          <w:lang w:val="en-US"/>
        </w:rPr>
        <w:t>A number of CQ-related compounds are equally active against CQS and CQR strains</w:t>
      </w:r>
      <w:r>
        <w:rPr>
          <w:lang w:val="en-US"/>
        </w:rPr>
        <w:t>,</w:t>
      </w:r>
      <w:r w:rsidRPr="00EA0D35">
        <w:rPr>
          <w:lang w:val="en-US"/>
        </w:rPr>
        <w:t xml:space="preserve"> which can be attributed to the fact that these compounds are not recognized or trans</w:t>
      </w:r>
      <w:r>
        <w:rPr>
          <w:lang w:val="en-US"/>
        </w:rPr>
        <w:t xml:space="preserve">located by the PfCRT-enzyme, and can thus evade the resistance mechanism caused by the mutant protein. An example of such an analog is piperaquine, a dimer that consists of two 7-chloroquinoline cores coupled </w:t>
      </w:r>
      <w:r w:rsidRPr="00EA0D35">
        <w:rPr>
          <w:i/>
          <w:lang w:val="en-US"/>
        </w:rPr>
        <w:t>via</w:t>
      </w:r>
      <w:r>
        <w:rPr>
          <w:lang w:val="en-US"/>
        </w:rPr>
        <w:t xml:space="preserve"> an amine-containing side chain. Piperaquine does not display cross-resistance with CQ and testing in an oocyte system showed that piperaquine was unable to inhibit transport of CQ </w:t>
      </w:r>
      <w:r w:rsidRPr="00DA3AF0">
        <w:rPr>
          <w:i/>
          <w:lang w:val="en-US"/>
        </w:rPr>
        <w:t>via</w:t>
      </w:r>
      <w:r>
        <w:rPr>
          <w:lang w:val="en-US"/>
        </w:rPr>
        <w:t xml:space="preserve"> PfCRT. This indicated that piperaquine could bypass the CQ resistance mechanism because it doesn’t interact with CQR forms of PfCRT.</w:t>
      </w:r>
      <w:r w:rsidR="008659EE">
        <w:rPr>
          <w:lang w:val="en-US"/>
        </w:rPr>
        <w:fldChar w:fldCharType="begin">
          <w:fldData xml:space="preserve">PEVuZE5vdGU+PENpdGU+PEF1dGhvcj5TdW1tZXJzPC9BdXRob3I+PFllYXI+MjAxMjwvWWVhcj48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</w:fldData>
        </w:fldChar>
      </w:r>
      <w:r w:rsidR="00D909FE">
        <w:rPr>
          <w:lang w:val="en-US"/>
        </w:rPr>
        <w:instrText xml:space="preserve"> ADDIN EN.CITE </w:instrText>
      </w:r>
      <w:r w:rsidR="00D909FE">
        <w:rPr>
          <w:lang w:val="en-US"/>
        </w:rPr>
        <w:fldChar w:fldCharType="begin">
          <w:fldData xml:space="preserve">PEVuZE5vdGU+PENpdGU+PEF1dGhvcj5TdW1tZXJzPC9BdXRob3I+PFllYXI+MjAxMjwvWWVhcj48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58-59</w:t>
      </w:r>
      <w:r w:rsidR="008659EE">
        <w:rPr>
          <w:lang w:val="en-US"/>
        </w:rPr>
        <w:fldChar w:fldCharType="end"/>
      </w:r>
      <w:r>
        <w:rPr>
          <w:lang w:val="en-US"/>
        </w:rPr>
        <w:t xml:space="preserve"> This spurred the hypothesis that dimers of other quinoline drugs might also evade the CQ resistance mechanism, which led to the design and antiplasmodial evaluation of dimeric quinine agents </w:t>
      </w:r>
      <w:r w:rsidR="00665A09">
        <w:rPr>
          <w:b/>
          <w:lang w:val="en-US"/>
        </w:rPr>
        <w:t>4</w:t>
      </w:r>
      <w:r w:rsidR="00E205DF">
        <w:rPr>
          <w:b/>
          <w:lang w:val="en-US"/>
        </w:rPr>
        <w:t>7</w:t>
      </w:r>
      <w:r>
        <w:rPr>
          <w:lang w:val="en-US"/>
        </w:rPr>
        <w:t>-</w:t>
      </w:r>
      <w:r w:rsidR="00665A09">
        <w:rPr>
          <w:b/>
          <w:lang w:val="en-US"/>
        </w:rPr>
        <w:t>5</w:t>
      </w:r>
      <w:r w:rsidR="00E205DF">
        <w:rPr>
          <w:b/>
          <w:lang w:val="en-US"/>
        </w:rPr>
        <w:t>0</w:t>
      </w:r>
      <w:r>
        <w:rPr>
          <w:lang w:val="en-US"/>
        </w:rPr>
        <w:t xml:space="preserve"> linked </w:t>
      </w:r>
      <w:r w:rsidRPr="00763C41">
        <w:rPr>
          <w:i/>
          <w:lang w:val="en-US"/>
        </w:rPr>
        <w:t>via</w:t>
      </w:r>
      <w:r>
        <w:rPr>
          <w:lang w:val="en-US"/>
        </w:rPr>
        <w:t xml:space="preserve"> ester, carbamate or amide bonds</w:t>
      </w:r>
      <w:r w:rsidR="00761E8B">
        <w:rPr>
          <w:lang w:val="en-US"/>
        </w:rPr>
        <w:t xml:space="preserve"> (Figure 2</w:t>
      </w:r>
      <w:r w:rsidR="00E205DF">
        <w:rPr>
          <w:lang w:val="en-US"/>
        </w:rPr>
        <w:t>0</w:t>
      </w:r>
      <w:r w:rsidR="00761E8B">
        <w:rPr>
          <w:lang w:val="en-US"/>
        </w:rPr>
        <w:t>)</w:t>
      </w:r>
      <w:r>
        <w:rPr>
          <w:lang w:val="en-US"/>
        </w:rPr>
        <w:t xml:space="preserve">. The ability of these dimeric molecules to inhibit the transport of CQ </w:t>
      </w:r>
      <w:r w:rsidRPr="009B576B">
        <w:rPr>
          <w:i/>
          <w:lang w:val="en-US"/>
        </w:rPr>
        <w:t>via</w:t>
      </w:r>
      <w:r>
        <w:rPr>
          <w:lang w:val="en-US"/>
        </w:rPr>
        <w:t xml:space="preserve"> PfCRT was evaluated using the </w:t>
      </w:r>
      <w:r w:rsidRPr="009B576B">
        <w:rPr>
          <w:i/>
          <w:lang w:val="en-US"/>
        </w:rPr>
        <w:t>Xenopus</w:t>
      </w:r>
      <w:r>
        <w:rPr>
          <w:lang w:val="en-US"/>
        </w:rPr>
        <w:t xml:space="preserve"> oocyte system. All the compounds reduced the accumulation of CQ in oocytes to levels significantly below (1-6 µM) those measured in the presence of verapamil (30 µM), quinine (48 µM) or saquinavir (13 µM), indicating that the activity of quinine dimers </w:t>
      </w:r>
      <w:r w:rsidR="00665A09">
        <w:rPr>
          <w:b/>
          <w:lang w:val="en-US"/>
        </w:rPr>
        <w:t>4</w:t>
      </w:r>
      <w:r w:rsidR="00E205DF">
        <w:rPr>
          <w:b/>
          <w:lang w:val="en-US"/>
        </w:rPr>
        <w:t>7</w:t>
      </w:r>
      <w:r>
        <w:rPr>
          <w:lang w:val="en-US"/>
        </w:rPr>
        <w:t>-</w:t>
      </w:r>
      <w:r w:rsidR="00665A09">
        <w:rPr>
          <w:b/>
          <w:lang w:val="en-US"/>
        </w:rPr>
        <w:t>5</w:t>
      </w:r>
      <w:r w:rsidR="00E205DF">
        <w:rPr>
          <w:b/>
          <w:lang w:val="en-US"/>
        </w:rPr>
        <w:t>0</w:t>
      </w:r>
      <w:r>
        <w:rPr>
          <w:lang w:val="en-US"/>
        </w:rPr>
        <w:t xml:space="preserve"> is not simply due to a doubling in amount of quinine in the digestive vacuole but is a consequence, at least in part, of an enhanced ability to inhibit PfCRT. The antiplasmodial activity of compounds </w:t>
      </w:r>
      <w:r w:rsidR="00665A09">
        <w:rPr>
          <w:b/>
          <w:lang w:val="en-US"/>
        </w:rPr>
        <w:t>4</w:t>
      </w:r>
      <w:r w:rsidR="00E205DF">
        <w:rPr>
          <w:b/>
          <w:lang w:val="en-US"/>
        </w:rPr>
        <w:t>7</w:t>
      </w:r>
      <w:r w:rsidRPr="00D16C1E">
        <w:rPr>
          <w:b/>
          <w:lang w:val="en-US"/>
        </w:rPr>
        <w:t>a</w:t>
      </w:r>
      <w:r>
        <w:rPr>
          <w:b/>
          <w:lang w:val="en-US"/>
        </w:rPr>
        <w:t xml:space="preserve"> </w:t>
      </w:r>
      <w:r>
        <w:rPr>
          <w:lang w:val="en-US"/>
        </w:rPr>
        <w:t xml:space="preserve">and </w:t>
      </w:r>
      <w:r w:rsidR="00665A09">
        <w:rPr>
          <w:b/>
          <w:lang w:val="en-US"/>
        </w:rPr>
        <w:t>5</w:t>
      </w:r>
      <w:r w:rsidR="00E205DF">
        <w:rPr>
          <w:b/>
          <w:lang w:val="en-US"/>
        </w:rPr>
        <w:t>0</w:t>
      </w:r>
      <w:r>
        <w:rPr>
          <w:b/>
          <w:lang w:val="en-US"/>
        </w:rPr>
        <w:t xml:space="preserve"> </w:t>
      </w:r>
      <w:r>
        <w:rPr>
          <w:lang w:val="en-US"/>
        </w:rPr>
        <w:t>was evaluated</w:t>
      </w:r>
      <w:r w:rsidRPr="00A22244">
        <w:rPr>
          <w:i/>
          <w:lang w:val="en-US"/>
        </w:rPr>
        <w:t xml:space="preserve"> in vitro </w:t>
      </w:r>
      <w:r>
        <w:rPr>
          <w:lang w:val="en-US"/>
        </w:rPr>
        <w:t xml:space="preserve">against the CQS HB3 strain of </w:t>
      </w:r>
      <w:r w:rsidRPr="00A22244">
        <w:rPr>
          <w:i/>
          <w:lang w:val="en-US"/>
        </w:rPr>
        <w:t>P. falciparum</w:t>
      </w:r>
      <w:r>
        <w:rPr>
          <w:lang w:val="en-US"/>
        </w:rPr>
        <w:t xml:space="preserve"> and CQR Dd2, FCB and P31 strains. The quinine dimers were significantly more active against the CQR strains than CQ (2- to 5-fold), but neither compound was more effective than quinine against the CQS strain. Compound </w:t>
      </w:r>
      <w:r w:rsidR="00665A09">
        <w:rPr>
          <w:b/>
          <w:lang w:val="en-US"/>
        </w:rPr>
        <w:t>5</w:t>
      </w:r>
      <w:r w:rsidR="00E205DF">
        <w:rPr>
          <w:b/>
          <w:lang w:val="en-US"/>
        </w:rPr>
        <w:t>0</w:t>
      </w:r>
      <w:r>
        <w:rPr>
          <w:lang w:val="en-US"/>
        </w:rPr>
        <w:t xml:space="preserve"> was also found to be a potent reverser of CQ resistance </w:t>
      </w:r>
      <w:r w:rsidRPr="00BD6A83">
        <w:rPr>
          <w:i/>
          <w:lang w:val="en-US"/>
        </w:rPr>
        <w:t>in vitro</w:t>
      </w:r>
      <w:r>
        <w:rPr>
          <w:lang w:val="en-US"/>
        </w:rPr>
        <w:t xml:space="preserve">, while compound </w:t>
      </w:r>
      <w:r w:rsidR="00665A09">
        <w:rPr>
          <w:b/>
          <w:lang w:val="en-US"/>
        </w:rPr>
        <w:t>4</w:t>
      </w:r>
      <w:r w:rsidR="00E205DF">
        <w:rPr>
          <w:b/>
          <w:lang w:val="en-US"/>
        </w:rPr>
        <w:t>7</w:t>
      </w:r>
      <w:r w:rsidRPr="00BD6A83">
        <w:rPr>
          <w:b/>
          <w:lang w:val="en-US"/>
        </w:rPr>
        <w:t>a</w:t>
      </w:r>
      <w:r>
        <w:rPr>
          <w:lang w:val="en-US"/>
        </w:rPr>
        <w:t xml:space="preserve"> displayed an </w:t>
      </w:r>
      <w:r w:rsidRPr="00BD6A83">
        <w:rPr>
          <w:i/>
          <w:lang w:val="en-US"/>
        </w:rPr>
        <w:t>in vivo</w:t>
      </w:r>
      <w:r>
        <w:rPr>
          <w:lang w:val="en-US"/>
        </w:rPr>
        <w:t xml:space="preserve"> antimalarial activity comparable to quinine when orally administered to </w:t>
      </w:r>
      <w:r w:rsidRPr="00BD6A83">
        <w:rPr>
          <w:i/>
          <w:lang w:val="en-US"/>
        </w:rPr>
        <w:t>P. berghei</w:t>
      </w:r>
      <w:r>
        <w:rPr>
          <w:lang w:val="en-US"/>
        </w:rPr>
        <w:t xml:space="preserve"> infected mice.</w:t>
      </w:r>
      <w:hyperlink w:anchor="_ENREF_60" w:tooltip="Hrycyna, 2014 #8" w:history="1">
        <w:r w:rsidR="008659EE">
          <w:rPr>
            <w:lang w:val="en-US"/>
          </w:rPr>
          <w:fldChar w:fldCharType="begin"/>
        </w:r>
        <w:r w:rsidR="00D909FE">
          <w:rPr>
            <w:lang w:val="en-US"/>
          </w:rPr>
          <w:instrText xml:space="preserve"> ADDIN EN.CITE &lt;EndNote&gt;&lt;Cite&gt;&lt;Author&gt;Hrycyna&lt;/Author&gt;&lt;Year&gt;2014&lt;/Year&gt;&lt;RecNum&gt;8&lt;/RecNum&gt;&lt;record&gt;&lt;rec-number&gt;8&lt;/rec-number&gt;&lt;foreign-keys&gt;&lt;key app="EN" db-id="vtsr595riwa2phezzfjv5fzm25za9dzwrafp"&gt;8&lt;/key&gt;&lt;/foreign-keys&gt;&lt;ref-type name="Journal Article"&gt;17&lt;/ref-type&gt;&lt;contributors&gt;&lt;authors&gt;&lt;author&gt;Hrycyna, C. A.&lt;/author&gt;&lt;author&gt;Summers, R. L.&lt;/author&gt;&lt;author&gt;Lehane, A. M.&lt;/author&gt;&lt;author&gt;Pires, M. M.&lt;/author&gt;&lt;author&gt;Namanja, H.&lt;/author&gt;&lt;author&gt;Bohn, K.&lt;/author&gt;&lt;author&gt;Kuriakose, J.&lt;/author&gt;&lt;author&gt;Ferdig, M.&lt;/author&gt;&lt;author&gt;Henrich, P. P.&lt;/author&gt;&lt;author&gt;Fidock, D. A.&lt;/author&gt;&lt;author&gt;Kirk, K.&lt;/author&gt;&lt;author&gt;Chmielewski, J.&lt;/author&gt;&lt;author&gt;Martin, R. E.&lt;/author&gt;&lt;/authors&gt;&lt;/contributors&gt;&lt;titles&gt;&lt;title&gt;&lt;style face="normal" font="default" size="100%"&gt;Quinine Dimers Are Potent Inhibitors of the &lt;/style&gt;&lt;style face="italic" font="default" size="100%"&gt;Plasmodium falciparum&lt;/style&gt;&lt;style face="normal" font="default" size="100%"&gt; Chloroquine Resistance Transporter and Are Active Against Quinoline-Resistant &lt;/style&gt;&lt;style face="italic" font="default" size="100%"&gt;P. falciparum&lt;/style&gt;&lt;/title&gt;&lt;secondary-title&gt;Chemical Biology&lt;/secondary-title&gt;&lt;/titles&gt;&lt;pages&gt;722-730&lt;/pages&gt;&lt;volume&gt;9&lt;/volume&gt;&lt;dates&gt;&lt;year&gt;2014&lt;/year&gt;&lt;/dates&gt;&lt;urls&gt;&lt;/urls&gt;&lt;/record&gt;&lt;/Cite&gt;&lt;/EndNote&gt;</w:instrText>
        </w:r>
        <w:r w:rsidR="008659EE">
          <w:rPr>
            <w:lang w:val="en-US"/>
          </w:rPr>
          <w:fldChar w:fldCharType="separate"/>
        </w:r>
        <w:r w:rsidR="00692F15" w:rsidRPr="00692F15">
          <w:rPr>
            <w:noProof/>
            <w:vertAlign w:val="superscript"/>
            <w:lang w:val="en-US"/>
          </w:rPr>
          <w:t>60</w:t>
        </w:r>
        <w:r w:rsidR="008659EE">
          <w:rPr>
            <w:lang w:val="en-US"/>
          </w:rPr>
          <w:fldChar w:fldCharType="end"/>
        </w:r>
      </w:hyperlink>
    </w:p>
    <w:p w:rsidR="00761E8B" w:rsidRDefault="00E205DF" w:rsidP="00761E8B">
      <w:pPr>
        <w:pStyle w:val="Bijschrift"/>
        <w:keepNext/>
        <w:spacing w:line="360" w:lineRule="auto"/>
        <w:jc w:val="center"/>
      </w:pPr>
      <w:r w:rsidRPr="00A427A9">
        <w:rPr>
          <w:color w:val="auto"/>
        </w:rPr>
        <w:object w:dxaOrig="9952" w:dyaOrig="5481">
          <v:shape id="_x0000_i1044" type="#_x0000_t75" style="width:423.35pt;height:232.65pt" o:ole="">
            <v:imagedata r:id="rId46" o:title=""/>
          </v:shape>
          <o:OLEObject Type="Embed" ProgID="ChemDraw.Document.6.0" ShapeID="_x0000_i1044" DrawAspect="Content" ObjectID="_1479116869" r:id="rId47"/>
        </w:object>
      </w:r>
    </w:p>
    <w:p w:rsidR="006A4101" w:rsidRPr="00761E8B" w:rsidRDefault="00761E8B" w:rsidP="00761E8B">
      <w:pPr>
        <w:pStyle w:val="Bijschrift"/>
        <w:jc w:val="center"/>
        <w:rPr>
          <w:color w:val="auto"/>
        </w:rPr>
      </w:pPr>
      <w:r w:rsidRPr="00761E8B">
        <w:rPr>
          <w:color w:val="auto"/>
        </w:rPr>
        <w:t xml:space="preserve">Figure </w:t>
      </w:r>
      <w:r w:rsidR="008659EE" w:rsidRPr="00761E8B">
        <w:rPr>
          <w:color w:val="auto"/>
        </w:rPr>
        <w:fldChar w:fldCharType="begin"/>
      </w:r>
      <w:r w:rsidRPr="00761E8B">
        <w:rPr>
          <w:color w:val="auto"/>
        </w:rPr>
        <w:instrText xml:space="preserve"> SEQ Figure \* ARABIC </w:instrText>
      </w:r>
      <w:r w:rsidR="008659EE" w:rsidRPr="00761E8B">
        <w:rPr>
          <w:color w:val="auto"/>
        </w:rPr>
        <w:fldChar w:fldCharType="separate"/>
      </w:r>
      <w:r w:rsidR="0007232E">
        <w:rPr>
          <w:noProof/>
          <w:color w:val="auto"/>
        </w:rPr>
        <w:t>20</w:t>
      </w:r>
      <w:r w:rsidR="008659EE" w:rsidRPr="00761E8B">
        <w:rPr>
          <w:color w:val="auto"/>
        </w:rPr>
        <w:fldChar w:fldCharType="end"/>
      </w:r>
    </w:p>
    <w:p w:rsidR="006A4101" w:rsidRPr="00B649A1" w:rsidRDefault="00237A4F" w:rsidP="005406B1">
      <w:pPr>
        <w:pStyle w:val="Bijschrift"/>
        <w:spacing w:line="360" w:lineRule="auto"/>
        <w:rPr>
          <w:color w:val="auto"/>
        </w:rPr>
      </w:pPr>
      <w:hyperlink w:anchor="_ENREF_28" w:tooltip="Egan, 2013 #18" w:history="1"/>
    </w:p>
    <w:p w:rsidR="006A4101" w:rsidRPr="00E42231" w:rsidRDefault="006A4101" w:rsidP="00E42231">
      <w:pPr>
        <w:pStyle w:val="11"/>
      </w:pPr>
      <w:bookmarkStart w:id="8" w:name="_Toc391966944"/>
      <w:bookmarkStart w:id="9" w:name="_Toc405329955"/>
      <w:r w:rsidRPr="00E42231">
        <w:t>Hybrids of quinoline and a new motif</w:t>
      </w:r>
      <w:bookmarkEnd w:id="8"/>
      <w:bookmarkEnd w:id="9"/>
    </w:p>
    <w:p w:rsidR="006A4101" w:rsidRPr="007F2404" w:rsidRDefault="006A4101" w:rsidP="006A4101">
      <w:pPr>
        <w:spacing w:line="360" w:lineRule="auto"/>
        <w:jc w:val="both"/>
        <w:rPr>
          <w:lang w:val="en-US"/>
        </w:rPr>
      </w:pPr>
      <w:r>
        <w:rPr>
          <w:lang w:val="en-US"/>
        </w:rPr>
        <w:t xml:space="preserve">Finally, the </w:t>
      </w:r>
      <w:r w:rsidR="008C5E0C">
        <w:rPr>
          <w:lang w:val="en-US"/>
        </w:rPr>
        <w:t>fourth</w:t>
      </w:r>
      <w:r>
        <w:rPr>
          <w:lang w:val="en-US"/>
        </w:rPr>
        <w:t xml:space="preserve"> class of antiplasmodial quinoline hybrids has been explored most frequently in the last years and involves the coupling of a quinoline unit to a novel motif </w:t>
      </w:r>
      <w:r w:rsidR="008C5E0C">
        <w:rPr>
          <w:lang w:val="en-US"/>
        </w:rPr>
        <w:t>with demonstrated</w:t>
      </w:r>
      <w:r>
        <w:rPr>
          <w:lang w:val="en-US"/>
        </w:rPr>
        <w:t xml:space="preserve"> biological (antimalarial) activity. This should lead to dual inhibitors or “double drugs” which could potentially inhibit hemozoin formation (activity caused by the CQ input) and another target within </w:t>
      </w:r>
      <w:r w:rsidRPr="003C2BC3">
        <w:rPr>
          <w:i/>
          <w:lang w:val="en-US"/>
        </w:rPr>
        <w:t>P. falciparum</w:t>
      </w:r>
      <w:r>
        <w:rPr>
          <w:lang w:val="en-US"/>
        </w:rPr>
        <w:t xml:space="preserve"> (activity caused by the novel motif) and would not be recognized by the proteins involved in drug efflux, making them very desirable for treatment of drug resistant strains.</w:t>
      </w:r>
    </w:p>
    <w:p w:rsidR="006A4101" w:rsidRPr="00E42231" w:rsidRDefault="006A4101" w:rsidP="00CB63DC">
      <w:pPr>
        <w:pStyle w:val="111"/>
      </w:pPr>
      <w:bookmarkStart w:id="10" w:name="_Toc391966947"/>
      <w:bookmarkStart w:id="11" w:name="_Toc405329956"/>
      <w:r w:rsidRPr="00E42231">
        <w:t>7-Chloroquinoline-chalcone hybrids</w:t>
      </w:r>
      <w:bookmarkEnd w:id="10"/>
      <w:bookmarkEnd w:id="11"/>
    </w:p>
    <w:p w:rsidR="006A4101" w:rsidRDefault="006A4101" w:rsidP="006A4101">
      <w:pPr>
        <w:spacing w:line="360" w:lineRule="auto"/>
        <w:jc w:val="both"/>
        <w:rPr>
          <w:lang w:val="en-US"/>
        </w:rPr>
      </w:pPr>
      <w:r>
        <w:rPr>
          <w:lang w:val="en-US"/>
        </w:rPr>
        <w:t>Chalcones or 1,3-diarylprop</w:t>
      </w:r>
      <w:r w:rsidR="001D3939">
        <w:rPr>
          <w:lang w:val="en-US"/>
        </w:rPr>
        <w:t>-2-</w:t>
      </w:r>
      <w:r>
        <w:rPr>
          <w:lang w:val="en-US"/>
        </w:rPr>
        <w:t>en-1-ones are bioprecursors of flavonoids and have been inspiring medicinal chemists for a long time. Their analogs exhibit a broad range of biological activities such as antifungal,</w:t>
      </w:r>
      <w:hyperlink w:anchor="_ENREF_96" w:tooltip="Lopez, 2001 #322" w:history="1">
        <w:r w:rsidR="008659EE">
          <w:rPr>
            <w:lang w:val="en-US"/>
          </w:rPr>
          <w:fldChar w:fldCharType="begin">
            <w:fldData xml:space="preserve">PEVuZE5vdGU+PENpdGU+PEF1dGhvcj5Mb3BlejwvQXV0aG9yPjxZZWFyPjIwMDE8L1llYXI+PFJl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</w:fldData>
          </w:fldChar>
        </w:r>
        <w:r w:rsidR="00D909FE">
          <w:rPr>
            <w:lang w:val="en-US"/>
          </w:rPr>
          <w:instrText xml:space="preserve"> ADDIN EN.CITE </w:instrText>
        </w:r>
        <w:r w:rsidR="00D909FE">
          <w:rPr>
            <w:lang w:val="en-US"/>
          </w:rPr>
          <w:fldChar w:fldCharType="begin">
            <w:fldData xml:space="preserve">PEVuZE5vdGU+PENpdGU+PEF1dGhvcj5Mb3BlejwvQXV0aG9yPjxZZWFyPjIwMDE8L1llYXI+PFJl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61</w:t>
        </w:r>
        <w:r w:rsidR="008659EE">
          <w:rPr>
            <w:lang w:val="en-US"/>
          </w:rPr>
          <w:fldChar w:fldCharType="end"/>
        </w:r>
      </w:hyperlink>
      <w:r>
        <w:rPr>
          <w:lang w:val="en-US"/>
        </w:rPr>
        <w:t xml:space="preserve"> antiparasitic,</w:t>
      </w:r>
      <w:hyperlink w:anchor="_ENREF_97" w:tooltip="Konieczny, 2001 #323" w:history="1">
        <w:r w:rsidR="008659EE">
          <w:rPr>
            <w:lang w:val="en-US"/>
          </w:rPr>
          <w:fldChar w:fldCharType="begin"/>
        </w:r>
        <w:r w:rsidR="00D909FE">
          <w:rPr>
            <w:lang w:val="en-US"/>
          </w:rPr>
          <w:instrText xml:space="preserve"> ADDIN EN.CITE &lt;EndNote&gt;&lt;Cite&gt;&lt;Author&gt;Konieczny&lt;/Author&gt;&lt;Year&gt;2001&lt;/Year&gt;&lt;RecNum&gt;323&lt;/RecNum&gt;&lt;record&gt;&lt;rec-number&gt;323&lt;/rec-number&gt;&lt;foreign-keys&gt;&lt;key app="EN" db-id="vtsr595riwa2phezzfjv5fzm25za9dzwrafp"&gt;323&lt;/key&gt;&lt;/foreign-keys&gt;&lt;ref-type name="Journal Article"&gt;17&lt;/ref-type&gt;&lt;contributors&gt;&lt;authors&gt;&lt;author&gt;Konieczny, M. T.&lt;/author&gt;&lt;author&gt;Horowska, B.&lt;/author&gt;&lt;author&gt;Kunikowski, A.&lt;/author&gt;&lt;author&gt;Konopa, J.&lt;/author&gt;&lt;author&gt;Wierzba, K.&lt;/author&gt;&lt;author&gt;Yamada, Y.&lt;/author&gt;&lt;author&gt;Asao, T.&lt;/author&gt;&lt;/authors&gt;&lt;/contributors&gt;&lt;auth-address&gt;Konieczny, MT&amp;#xD;Gdansk Tech Univ, Dept Pharmaceut Technol &amp;amp; Biochem, PL-80952 Gdansk, Poland&amp;#xD;Gdansk Tech Univ, Dept Pharmaceut Technol &amp;amp; Biochem, PL-80952 Gdansk, Poland&amp;#xD;Gdansk Tech Univ, Dept Pharmaceut Technol &amp;amp; Biochem, PL-80952 Gdansk, Poland&amp;#xD;Taisho Pharmaceut Co Ltd, Hanno Res Ctr, Hanno, Saitama 357, Japan&lt;/auth-address&gt;&lt;titles&gt;&lt;title&gt;Synthesis of polyhydroxylated derivatives of phenyl vinyl sulfone as structural analogs of chalcones&lt;/title&gt;&lt;secondary-title&gt;Synthesis-Stuttgart&lt;/secondary-title&gt;&lt;alt-title&gt;Synthesis-Stuttgart&lt;/alt-title&gt;&lt;/titles&gt;&lt;pages&gt;1363-1367&lt;/pages&gt;&lt;number&gt;9&lt;/number&gt;&lt;keywords&gt;&lt;keyword&gt;phenyl vinyl sulfones&lt;/keyword&gt;&lt;keyword&gt;1,4-benzoxathiin-4,4-dioxide&lt;/keyword&gt;&lt;keyword&gt;chalcones&lt;/keyword&gt;&lt;keyword&gt;flavanones&lt;/keyword&gt;&lt;keyword&gt;chemistry&lt;/keyword&gt;&lt;/keywords&gt;&lt;dates&gt;&lt;year&gt;2001&lt;/year&gt;&lt;pub-dates&gt;&lt;date&gt;Jul&lt;/date&gt;&lt;/pub-dates&gt;&lt;/dates&gt;&lt;isbn&gt;0039-7881&lt;/isbn&gt;&lt;accession-num&gt;ISI:000169782000015&lt;/accession-num&gt;&lt;urls&gt;&lt;related-urls&gt;&lt;url&gt;&amp;lt;Go to ISI&amp;gt;://000169782000015&lt;/url&gt;&lt;/related-urls&gt;&lt;/urls&gt;&lt;language&gt;English&lt;/language&gt;&lt;/record&gt;&lt;/Cite&gt;&lt;/EndNote&gt;</w:instrText>
        </w:r>
        <w:r w:rsidR="008659EE">
          <w:rPr>
            <w:lang w:val="en-US"/>
          </w:rPr>
          <w:fldChar w:fldCharType="separate"/>
        </w:r>
        <w:r w:rsidR="00692F15" w:rsidRPr="00692F15">
          <w:rPr>
            <w:noProof/>
            <w:vertAlign w:val="superscript"/>
            <w:lang w:val="en-US"/>
          </w:rPr>
          <w:t>62</w:t>
        </w:r>
        <w:r w:rsidR="008659EE">
          <w:rPr>
            <w:lang w:val="en-US"/>
          </w:rPr>
          <w:fldChar w:fldCharType="end"/>
        </w:r>
      </w:hyperlink>
      <w:r>
        <w:rPr>
          <w:lang w:val="en-US"/>
        </w:rPr>
        <w:t xml:space="preserve"> antitumor and antioxidant,</w:t>
      </w:r>
      <w:hyperlink w:anchor="_ENREF_98" w:tooltip="Go, 2005 #325" w:history="1">
        <w:r w:rsidR="008659EE">
          <w:rPr>
            <w:lang w:val="en-US"/>
          </w:rPr>
          <w:fldChar w:fldCharType="begin"/>
        </w:r>
        <w:r w:rsidR="00D909FE">
          <w:rPr>
            <w:lang w:val="en-US"/>
          </w:rPr>
          <w:instrText xml:space="preserve"> ADDIN EN.CITE &lt;EndNote&gt;&lt;Cite&gt;&lt;Author&gt;Go&lt;/Author&gt;&lt;Year&gt;2005&lt;/Year&gt;&lt;RecNum&gt;325&lt;/RecNum&gt;&lt;record&gt;&lt;rec-number&gt;325&lt;/rec-number&gt;&lt;foreign-keys&gt;&lt;key app="EN" db-id="vtsr595riwa2phezzfjv5fzm25za9dzwrafp"&gt;325&lt;/key&gt;&lt;/foreign-keys&gt;&lt;ref-type name="Journal Article"&gt;17&lt;/ref-type&gt;&lt;contributors&gt;&lt;authors&gt;&lt;author&gt;Go, M. L.&lt;/author&gt;&lt;author&gt;Wu, X.&lt;/author&gt;&lt;author&gt;Liu, X. L.&lt;/author&gt;&lt;/authors&gt;&lt;/contributors&gt;&lt;auth-address&gt;Go, Ml&amp;#xD;Natl Univ Singapore, Dept Pharm, 18 Sci Dr 4, Singapore 117543, Singapore&amp;#xD;Natl Univ Singapore, Dept Pharm, 18 Sci Dr 4, Singapore 117543, Singapore&amp;#xD;Natl Univ Singapore, Dept Pharm, Singapore 117543, Singapore&lt;/auth-address&gt;&lt;titles&gt;&lt;title&gt;Chalcones: An update on cytotoxic and chemoprotective properties&lt;/title&gt;&lt;secondary-title&gt;Current Medicinal Chemistry&lt;/secondary-title&gt;&lt;alt-title&gt;Curr Med Chem&lt;/alt-title&gt;&lt;/titles&gt;&lt;pages&gt;483-499&lt;/pages&gt;&lt;volume&gt;12&lt;/volume&gt;&lt;number&gt;4&lt;/number&gt;&lt;keywords&gt;&lt;keyword&gt;chalcones&lt;/keyword&gt;&lt;keyword&gt;cytotoxic&lt;/keyword&gt;&lt;keyword&gt;chemoprotective&lt;/keyword&gt;&lt;keyword&gt;organic synthesis&lt;/keyword&gt;&lt;keyword&gt;physicochemical characterisation&lt;/keyword&gt;&lt;keyword&gt;michael reaction acceptors&lt;/keyword&gt;&lt;keyword&gt;in-vitro&lt;/keyword&gt;&lt;keyword&gt;antioxidant activity&lt;/keyword&gt;&lt;keyword&gt;structural requirements&lt;/keyword&gt;&lt;keyword&gt;substituted chalcones&lt;/keyword&gt;&lt;keyword&gt;antimalarial activity&lt;/keyword&gt;&lt;keyword&gt;inhibitory properties&lt;/keyword&gt;&lt;keyword&gt;antitumor agents&lt;/keyword&gt;&lt;keyword&gt;enzyme inducers&lt;/keyword&gt;&lt;keyword&gt;simple access&lt;/keyword&gt;&lt;/keywords&gt;&lt;dates&gt;&lt;year&gt;2005&lt;/year&gt;&lt;/dates&gt;&lt;isbn&gt;0929-8673&lt;/isbn&gt;&lt;accession-num&gt;ISI:000226997500010&lt;/accession-num&gt;&lt;urls&gt;&lt;related-urls&gt;&lt;url&gt;&amp;lt;Go to ISI&amp;gt;://000226997500010&lt;/url&gt;&lt;/related-urls&gt;&lt;/urls&gt;&lt;language&gt;English&lt;/language&gt;&lt;/record&gt;&lt;/Cite&gt;&lt;/EndNote&gt;</w:instrText>
        </w:r>
        <w:r w:rsidR="008659EE">
          <w:rPr>
            <w:lang w:val="en-US"/>
          </w:rPr>
          <w:fldChar w:fldCharType="separate"/>
        </w:r>
        <w:r w:rsidR="00692F15" w:rsidRPr="00692F15">
          <w:rPr>
            <w:noProof/>
            <w:vertAlign w:val="superscript"/>
            <w:lang w:val="en-US"/>
          </w:rPr>
          <w:t>63</w:t>
        </w:r>
        <w:r w:rsidR="008659EE">
          <w:rPr>
            <w:lang w:val="en-US"/>
          </w:rPr>
          <w:fldChar w:fldCharType="end"/>
        </w:r>
      </w:hyperlink>
      <w:r>
        <w:rPr>
          <w:lang w:val="en-US"/>
        </w:rPr>
        <w:t xml:space="preserve"> immunomodulatory,</w:t>
      </w:r>
      <w:hyperlink w:anchor="_ENREF_99" w:tooltip="Barfod, 2002 #326" w:history="1">
        <w:r w:rsidR="008659EE">
          <w:rPr>
            <w:lang w:val="en-US"/>
          </w:rPr>
          <w:fldChar w:fldCharType="begin"/>
        </w:r>
        <w:r w:rsidR="00D909FE">
          <w:rPr>
            <w:lang w:val="en-US"/>
          </w:rPr>
          <w:instrText xml:space="preserve"> ADDIN EN.CITE &lt;EndNote&gt;&lt;Cite&gt;&lt;Author&gt;Barfod&lt;/Author&gt;&lt;Year&gt;2002&lt;/Year&gt;&lt;RecNum&gt;326&lt;/RecNum&gt;&lt;record&gt;&lt;rec-number&gt;326&lt;/rec-number&gt;&lt;foreign-keys&gt;&lt;key app="EN" db-id="vtsr595riwa2phezzfjv5fzm25za9dzwrafp"&gt;326&lt;/key&gt;&lt;/foreign-keys&gt;&lt;ref-type name="Journal Article"&gt;17&lt;/ref-type&gt;&lt;contributors&gt;&lt;authors&gt;&lt;author&gt;Barfod, L.&lt;/author&gt;&lt;author&gt;Kemp, K.&lt;/author&gt;&lt;author&gt;Hansen, M.&lt;/author&gt;&lt;author&gt;Kharazmi, A.&lt;/author&gt;&lt;/authors&gt;&lt;/contributors&gt;&lt;auth-address&gt;Kemp, K&amp;#xD;Univ Copenhagen Hosp, Rigshosp, Ctr Med Parasitol, Dept Infect Dis, M7641,Tagensvej 20, DK-2200 Copenhagen N, Denmark&amp;#xD;Univ Copenhagen Hosp, Rigshosp, Ctr Med Parasitol, Dept Infect Dis, M7641,Tagensvej 20, DK-2200 Copenhagen N, Denmark&amp;#xD;Univ Copenhagen Hosp, Rigshosp, Ctr Med Parasitol, Dept Infect Dis, DK-2200 Copenhagen N, Denmark&amp;#xD;Univ Copenhagen Hosp, Rigshosp, Ctr Med Parasitol, Dept Clin Microbiol, DK-2100 Copenhagen, Denmark&lt;/auth-address&gt;&lt;titles&gt;&lt;title&gt;Chalcones from Chinese liquorice inhibit proliferation of T cells and production of cytokines&lt;/title&gt;&lt;secondary-title&gt;International Immunopharmacology&lt;/secondary-title&gt;&lt;alt-title&gt;Int Immunopharmacol&lt;/alt-title&gt;&lt;/titles&gt;&lt;pages&gt;545-555&lt;/pages&gt;&lt;volume&gt;2&lt;/volume&gt;&lt;number&gt;4&lt;/number&gt;&lt;keywords&gt;&lt;keyword&gt;chalcones&lt;/keyword&gt;&lt;keyword&gt;t cells&lt;/keyword&gt;&lt;keyword&gt;cytokines&lt;/keyword&gt;&lt;keyword&gt;parasite plasmodium-falciparum&lt;/keyword&gt;&lt;keyword&gt;antileishmanial activity&lt;/keyword&gt;&lt;keyword&gt;potent activity&lt;/keyword&gt;&lt;keyword&gt;licochalcone-a&lt;/keyword&gt;&lt;keyword&gt;in-vitro&lt;/keyword&gt;&lt;keyword&gt;lipopolysaccharide&lt;/keyword&gt;&lt;keyword&gt;agent&lt;/keyword&gt;&lt;keyword&gt;mice&lt;/keyword&gt;&lt;keyword&gt;leishmania&lt;/keyword&gt;&lt;keyword&gt;interferes&lt;/keyword&gt;&lt;/keywords&gt;&lt;dates&gt;&lt;year&gt;2002&lt;/year&gt;&lt;pub-dates&gt;&lt;date&gt;Mar&lt;/date&gt;&lt;/pub-dates&gt;&lt;/dates&gt;&lt;isbn&gt;1567-5769&lt;/isbn&gt;&lt;accession-num&gt;ISI:000174814500014&lt;/accession-num&gt;&lt;urls&gt;&lt;related-urls&gt;&lt;url&gt;&amp;lt;Go to ISI&amp;gt;://000174814500014&lt;/url&gt;&lt;/related-urls&gt;&lt;/urls&gt;&lt;electronic-resource-num&gt;Pii S1567-5769(01)00202-8&amp;#xD;Doi 10.1016/S1567-5769(01)00202-8&lt;/electronic-resource-num&gt;&lt;language&gt;English&lt;/language&gt;&lt;/record&gt;&lt;/Cite&gt;&lt;/EndNote&gt;</w:instrText>
        </w:r>
        <w:r w:rsidR="008659EE">
          <w:rPr>
            <w:lang w:val="en-US"/>
          </w:rPr>
          <w:fldChar w:fldCharType="separate"/>
        </w:r>
        <w:r w:rsidR="00692F15" w:rsidRPr="00692F15">
          <w:rPr>
            <w:noProof/>
            <w:vertAlign w:val="superscript"/>
            <w:lang w:val="en-US"/>
          </w:rPr>
          <w:t>64</w:t>
        </w:r>
        <w:r w:rsidR="008659EE">
          <w:rPr>
            <w:lang w:val="en-US"/>
          </w:rPr>
          <w:fldChar w:fldCharType="end"/>
        </w:r>
      </w:hyperlink>
      <w:r>
        <w:rPr>
          <w:lang w:val="en-US"/>
        </w:rPr>
        <w:t xml:space="preserve"> antileishmanial,</w:t>
      </w:r>
      <w:hyperlink w:anchor="_ENREF_100" w:tooltip="Tomar, 2010 #327" w:history="1">
        <w:r w:rsidR="008659EE">
          <w:rPr>
            <w:lang w:val="en-US"/>
          </w:rPr>
          <w:fldChar w:fldCharType="begin"/>
        </w:r>
        <w:r w:rsidR="00D909FE">
          <w:rPr>
            <w:lang w:val="en-US"/>
          </w:rPr>
          <w:instrText xml:space="preserve"> ADDIN EN.CITE &lt;EndNote&gt;&lt;Cite&gt;&lt;Author&gt;Tomar&lt;/Author&gt;&lt;Year&gt;2010&lt;/Year&gt;&lt;RecNum&gt;327&lt;/RecNum&gt;&lt;record&gt;&lt;rec-number&gt;327&lt;/rec-number&gt;&lt;foreign-keys&gt;&lt;key app="EN" db-id="vtsr595riwa2phezzfjv5fzm25za9dzwrafp"&gt;327&lt;/key&gt;&lt;/foreign-keys&gt;&lt;ref-type name="Journal Article"&gt;17&lt;/ref-type&gt;&lt;contributors&gt;&lt;authors&gt;&lt;author&gt;Tomar, V.&lt;/author&gt;&lt;author&gt;Bhattacharjee, G.&lt;/author&gt;&lt;author&gt;Kamaluddin&lt;/author&gt;&lt;author&gt;Rajakumar, S.&lt;/author&gt;&lt;author&gt;Srivastava, K.&lt;/author&gt;&lt;author&gt;Puri, S. K.&lt;/author&gt;&lt;/authors&gt;&lt;/contributors&gt;&lt;auth-address&gt;Bhattacharjee, G&amp;#xD;Indian Inst Technol R, Dept Chem, Roorkee 247667, Uttarakhand, India&amp;#xD;Indian Inst Technol R, Dept Chem, Roorkee 247667, Uttarakhand, India&amp;#xD;Indian Inst Technol R, Dept Chem, Roorkee 247667, Uttarakhand, India&amp;#xD;Cent Drug Res Inst, Div Parasitol, Lucknow 226001, Uttar Pradesh, India&lt;/auth-address&gt;&lt;titles&gt;&lt;title&gt;Synthesis of new chalcone derivatives containing acridinyl moiety with potential antimalarial activity&lt;/title&gt;&lt;secondary-title&gt;European Journal of Medicinal Chemistry&lt;/secondary-title&gt;&lt;alt-title&gt;Eur J Med Chem&lt;/alt-title&gt;&lt;/titles&gt;&lt;pages&gt;745-751&lt;/pages&gt;&lt;volume&gt;45&lt;/volume&gt;&lt;number&gt;2&lt;/number&gt;&lt;keywords&gt;&lt;keyword&gt;acdridne containing chalcones&lt;/keyword&gt;&lt;keyword&gt;plasmodium falciparum nf-54&lt;/keyword&gt;&lt;keyword&gt;plasmodium yoelii n-67&lt;/keyword&gt;&lt;keyword&gt;parasite plasmodium-falciparum&lt;/keyword&gt;&lt;keyword&gt;in-vitro evaluation&lt;/keyword&gt;&lt;keyword&gt;antiplasmodial activity&lt;/keyword&gt;&lt;keyword&gt;ferrocenyl chalcones&lt;/keyword&gt;&lt;keyword&gt;oxygenated chalcones&lt;/keyword&gt;&lt;keyword&gt;chloroquine&lt;/keyword&gt;&lt;keyword&gt;agents&lt;/keyword&gt;&lt;keyword&gt;flavonoids&lt;/keyword&gt;&lt;keyword&gt;resistance&lt;/keyword&gt;&lt;keyword&gt;inhibitors&lt;/keyword&gt;&lt;/keywords&gt;&lt;dates&gt;&lt;year&gt;2010&lt;/year&gt;&lt;pub-dates&gt;&lt;date&gt;Feb&lt;/date&gt;&lt;/pub-dates&gt;&lt;/dates&gt;&lt;isbn&gt;0223-5234&lt;/isbn&gt;&lt;accession-num&gt;ISI:000274773300040&lt;/accession-num&gt;&lt;urls&gt;&lt;related-urls&gt;&lt;url&gt;&amp;lt;Go to ISI&amp;gt;://000274773300040&lt;/url&gt;&lt;/related-urls&gt;&lt;/urls&gt;&lt;electronic-resource-num&gt;DOI 10.1016/j.ejmech.2009.11.022&lt;/electronic-resource-num&gt;&lt;language&gt;English&lt;/language&gt;&lt;/record&gt;&lt;/Cite&gt;&lt;/EndNote&gt;</w:instrText>
        </w:r>
        <w:r w:rsidR="008659EE">
          <w:rPr>
            <w:lang w:val="en-US"/>
          </w:rPr>
          <w:fldChar w:fldCharType="separate"/>
        </w:r>
        <w:r w:rsidR="00692F15" w:rsidRPr="00692F15">
          <w:rPr>
            <w:noProof/>
            <w:vertAlign w:val="superscript"/>
            <w:lang w:val="en-US"/>
          </w:rPr>
          <w:t>65</w:t>
        </w:r>
        <w:r w:rsidR="008659EE">
          <w:rPr>
            <w:lang w:val="en-US"/>
          </w:rPr>
          <w:fldChar w:fldCharType="end"/>
        </w:r>
      </w:hyperlink>
      <w:r>
        <w:rPr>
          <w:lang w:val="en-US"/>
        </w:rPr>
        <w:t xml:space="preserve"> antimitotic,</w:t>
      </w:r>
      <w:hyperlink w:anchor="_ENREF_101" w:tooltip="Ducki, 1998 #324" w:history="1">
        <w:r w:rsidR="008659EE">
          <w:rPr>
            <w:lang w:val="en-US"/>
          </w:rPr>
          <w:fldChar w:fldCharType="begin">
            <w:fldData xml:space="preserve">PEVuZE5vdGU+PENpdGU+PEF1dGhvcj5EdWNraTwvQXV0aG9yPjxZZWFyPjE5OTg8L1llYXI+PFJl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</w:fldData>
          </w:fldChar>
        </w:r>
        <w:r w:rsidR="00D909FE">
          <w:rPr>
            <w:lang w:val="en-US"/>
          </w:rPr>
          <w:instrText xml:space="preserve"> ADDIN EN.CITE </w:instrText>
        </w:r>
        <w:r w:rsidR="00D909FE">
          <w:rPr>
            <w:lang w:val="en-US"/>
          </w:rPr>
          <w:fldChar w:fldCharType="begin">
            <w:fldData xml:space="preserve">PEVuZE5vdGU+PENpdGU+PEF1dGhvcj5EdWNraTwvQXV0aG9yPjxZZWFyPjE5OTg8L1llYXI+PFJl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66</w:t>
        </w:r>
        <w:r w:rsidR="008659EE">
          <w:rPr>
            <w:lang w:val="en-US"/>
          </w:rPr>
          <w:fldChar w:fldCharType="end"/>
        </w:r>
      </w:hyperlink>
      <w:r>
        <w:rPr>
          <w:lang w:val="en-US"/>
        </w:rPr>
        <w:t xml:space="preserve"> anti-invasive,</w:t>
      </w:r>
      <w:r w:rsidR="008659EE">
        <w:rPr>
          <w:lang w:val="en-US"/>
        </w:rPr>
        <w:fldChar w:fldCharType="begin">
          <w:fldData xml:space="preserve">PEVuZE5vdGU+PENpdGU+PEF1dGhvcj5QYXJtYXI8L0F1dGhvcj48WWVhcj4yMDAzPC9ZZWFyPjxS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</w:fldData>
        </w:fldChar>
      </w:r>
      <w:r w:rsidR="00D909FE">
        <w:rPr>
          <w:lang w:val="en-US"/>
        </w:rPr>
        <w:instrText xml:space="preserve"> ADDIN EN.CITE </w:instrText>
      </w:r>
      <w:r w:rsidR="00D909FE">
        <w:rPr>
          <w:lang w:val="en-US"/>
        </w:rPr>
        <w:fldChar w:fldCharType="begin">
          <w:fldData xml:space="preserve">PEVuZE5vdGU+PENpdGU+PEF1dGhvcj5QYXJtYXI8L0F1dGhvcj48WWVhcj4yMDAzPC9ZZWFyPjxS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67-68</w:t>
      </w:r>
      <w:r w:rsidR="008659EE">
        <w:rPr>
          <w:lang w:val="en-US"/>
        </w:rPr>
        <w:fldChar w:fldCharType="end"/>
      </w:r>
      <w:r>
        <w:rPr>
          <w:lang w:val="en-US"/>
        </w:rPr>
        <w:t xml:space="preserve"> anti-inflammatory</w:t>
      </w:r>
      <w:hyperlink w:anchor="_ENREF_104" w:tooltip="Ko, 2003 #334" w:history="1">
        <w:r w:rsidR="008659EE">
          <w:rPr>
            <w:lang w:val="en-US"/>
          </w:rPr>
          <w:fldChar w:fldCharType="begin">
            <w:fldData xml:space="preserve">PEVuZE5vdGU+PENpdGU+PEF1dGhvcj5LbzwvQXV0aG9yPjxZZWFyPjIwMDM8L1llYXI+PFJlY051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=
</w:fldData>
          </w:fldChar>
        </w:r>
        <w:r w:rsidR="00D909FE">
          <w:rPr>
            <w:lang w:val="en-US"/>
          </w:rPr>
          <w:instrText xml:space="preserve"> ADDIN EN.CITE </w:instrText>
        </w:r>
        <w:r w:rsidR="00D909FE">
          <w:rPr>
            <w:lang w:val="en-US"/>
          </w:rPr>
          <w:fldChar w:fldCharType="begin">
            <w:fldData xml:space="preserve">PEVuZE5vdGU+PENpdGU+PEF1dGhvcj5LbzwvQXV0aG9yPjxZZWFyPjIwMDM8L1llYXI+PFJlY051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=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69-72</w:t>
        </w:r>
        <w:r w:rsidR="008659EE">
          <w:rPr>
            <w:lang w:val="en-US"/>
          </w:rPr>
          <w:fldChar w:fldCharType="end"/>
        </w:r>
      </w:hyperlink>
      <w:r>
        <w:rPr>
          <w:lang w:val="en-US"/>
        </w:rPr>
        <w:t xml:space="preserve"> and antimalarial activity.</w:t>
      </w:r>
      <w:r w:rsidR="008659EE">
        <w:rPr>
          <w:lang w:val="en-US"/>
        </w:rPr>
        <w:fldChar w:fldCharType="begin">
          <w:fldData xml:space="preserve">PEVuZE5vdGU+PENpdGU+PEF1dGhvcj5HdXR0ZXJpZGdlPC9BdXRob3I+PFllYXI+MjAwNjwvWWVh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=
</w:fldData>
        </w:fldChar>
      </w:r>
      <w:r w:rsidR="00D909FE">
        <w:rPr>
          <w:lang w:val="en-US"/>
        </w:rPr>
        <w:instrText xml:space="preserve"> ADDIN EN.CITE </w:instrText>
      </w:r>
      <w:r w:rsidR="00D909FE">
        <w:rPr>
          <w:lang w:val="en-US"/>
        </w:rPr>
        <w:fldChar w:fldCharType="begin">
          <w:fldData xml:space="preserve">PEVuZE5vdGU+PENpdGU+PEF1dGhvcj5HdXR0ZXJpZGdlPC9BdXRob3I+PFllYXI+MjAwNjwvWWVh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=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73-74</w:t>
      </w:r>
      <w:r w:rsidR="008659EE">
        <w:rPr>
          <w:lang w:val="en-US"/>
        </w:rPr>
        <w:fldChar w:fldCharType="end"/>
      </w:r>
      <w:r>
        <w:rPr>
          <w:lang w:val="en-US"/>
        </w:rPr>
        <w:t xml:space="preserve"> The</w:t>
      </w:r>
      <w:r w:rsidR="001D3939">
        <w:rPr>
          <w:lang w:val="en-US"/>
        </w:rPr>
        <w:t>se systems display</w:t>
      </w:r>
      <w:r>
        <w:rPr>
          <w:lang w:val="en-US"/>
        </w:rPr>
        <w:t xml:space="preserve"> antiplasmodial activity by inhibiting either cysteine proteases or plasmodial aspartate proteases,</w:t>
      </w:r>
      <w:hyperlink w:anchor="_ENREF_110" w:tooltip="Dominguez, 2001 #355" w:history="1">
        <w:r w:rsidR="008659EE">
          <w:rPr>
            <w:lang w:val="en-US"/>
          </w:rPr>
          <w:fldChar w:fldCharType="begin">
            <w:fldData xml:space="preserve">PEVuZE5vdGU+PENpdGU+PEF1dGhvcj5Eb21pbmd1ZXo8L0F1dGhvcj48WWVhcj4yMDAxPC9ZZWFy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</w:fldData>
          </w:fldChar>
        </w:r>
        <w:r w:rsidR="00D909FE">
          <w:rPr>
            <w:lang w:val="en-US"/>
          </w:rPr>
          <w:instrText xml:space="preserve"> ADDIN EN.CITE </w:instrText>
        </w:r>
        <w:r w:rsidR="00D909FE">
          <w:rPr>
            <w:lang w:val="en-US"/>
          </w:rPr>
          <w:fldChar w:fldCharType="begin">
            <w:fldData xml:space="preserve">PEVuZE5vdGU+PENpdGU+PEF1dGhvcj5Eb21pbmd1ZXo8L0F1dGhvcj48WWVhcj4yMDAxPC9ZZWFy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75</w:t>
        </w:r>
        <w:r w:rsidR="008659EE">
          <w:rPr>
            <w:lang w:val="en-US"/>
          </w:rPr>
          <w:fldChar w:fldCharType="end"/>
        </w:r>
      </w:hyperlink>
      <w:r>
        <w:rPr>
          <w:lang w:val="en-US"/>
        </w:rPr>
        <w:t xml:space="preserve"> and they also proved to inhibit the parasite-induced channels</w:t>
      </w:r>
      <w:hyperlink w:anchor="_ENREF_111" w:tooltip="Go, 2004 #356" w:history="1">
        <w:r w:rsidR="008659EE">
          <w:rPr>
            <w:lang w:val="en-US"/>
          </w:rPr>
          <w:fldChar w:fldCharType="begin"/>
        </w:r>
        <w:r w:rsidR="00D909FE">
          <w:rPr>
            <w:lang w:val="en-US"/>
          </w:rPr>
          <w:instrText xml:space="preserve"> ADDIN EN.CITE &lt;EndNote&gt;&lt;Cite&gt;&lt;Author&gt;Go&lt;/Author&gt;&lt;Year&gt;2004&lt;/Year&gt;&lt;RecNum&gt;356&lt;/RecNum&gt;&lt;record&gt;&lt;rec-number&gt;356&lt;/rec-number&gt;&lt;foreign-keys&gt;&lt;key app="EN" db-id="vtsr595riwa2phezzfjv5fzm25za9dzwrafp"&gt;356&lt;/key&gt;&lt;/foreign-keys&gt;&lt;ref-type name="Journal Article"&gt;17&lt;/ref-type&gt;&lt;contributors&gt;&lt;authors&gt;&lt;author&gt;Go, M. L.&lt;/author&gt;&lt;author&gt;Liu, M.&lt;/author&gt;&lt;author&gt;Wilairat, P.&lt;/author&gt;&lt;author&gt;Rosenthal, P. J.&lt;/author&gt;&lt;author&gt;Saliba, K. J.&lt;/author&gt;&lt;author&gt;Kirk, K.&lt;/author&gt;&lt;/authors&gt;&lt;/contributors&gt;&lt;auth-address&gt;Go, Ml&amp;#xD;Natl Univ Singapore, Dept Pharm, Sci Dr 4, Singapore, Singapore&amp;#xD;Natl Univ Singapore, Dept Pharm, Sci Dr 4, Singapore, Singapore&amp;#xD;Natl Univ Singapore, Dept Pharm, Singapore, Singapore&amp;#xD;Mahidol Univ, Dept Biochem, Bangkok, Thailand&amp;#xD;Univ Calif San Francisco, Dept Med, San Francisco, CA 94143 USA&amp;#xD;Australian Natl Univ, Fac Sci, Sch Biochem &amp;amp; Mol Biol, Canberra, ACT, Australia&lt;/auth-address&gt;&lt;titles&gt;&lt;title&gt;Antiplasmodial chalcones inhibit sorbitol-induced hemolysis of Plasmodium falciparum-infected erythrocytes&lt;/title&gt;&lt;secondary-title&gt;Antimicrobial Agents and Chemotherapy&lt;/secondary-title&gt;&lt;alt-title&gt;Antimicrob Agents Ch&lt;/alt-title&gt;&lt;/titles&gt;&lt;periodical&gt;&lt;full-title&gt;Antimicrobial Agents and Chemotherapy&lt;/full-title&gt;&lt;abbr-1&gt;Antimicrob. Agents Chemother.&lt;/abbr-1&gt;&lt;/periodical&gt;&lt;pages&gt;3241-3245&lt;/pages&gt;&lt;volume&gt;48&lt;/volume&gt;&lt;number&gt;9&lt;/number&gt;&lt;keywords&gt;&lt;keyword&gt;antimalarial agent&lt;/keyword&gt;&lt;keyword&gt;malaria&lt;/keyword&gt;&lt;keyword&gt;transport&lt;/keyword&gt;&lt;keyword&gt;membrane&lt;/keyword&gt;&lt;keyword&gt;permeability&lt;/keyword&gt;&lt;keyword&gt;permeation&lt;/keyword&gt;&lt;keyword&gt;pathways&lt;/keyword&gt;&lt;keyword&gt;channel&lt;/keyword&gt;&lt;keyword&gt;solutes&lt;/keyword&gt;&lt;keyword&gt;growth&lt;/keyword&gt;&lt;/keywords&gt;&lt;dates&gt;&lt;year&gt;2004&lt;/year&gt;&lt;pub-dates&gt;&lt;date&gt;Sep&lt;/date&gt;&lt;/pub-dates&gt;&lt;/dates&gt;&lt;isbn&gt;0066-4804&lt;/isbn&gt;&lt;accession-num&gt;ISI:000223625800004&lt;/accession-num&gt;&lt;urls&gt;&lt;related-urls&gt;&lt;url&gt;&amp;lt;Go to ISI&amp;gt;://000223625800004&lt;/url&gt;&lt;/related-urls&gt;&lt;/urls&gt;&lt;electronic-resource-num&gt;Doi 10.1128/Aac.48.9.3241-3245.2004&lt;/electronic-resource-num&gt;&lt;language&gt;English&lt;/language&gt;&lt;/record&gt;&lt;/Cite&gt;&lt;/EndNote&gt;</w:instrText>
        </w:r>
        <w:r w:rsidR="008659EE">
          <w:rPr>
            <w:lang w:val="en-US"/>
          </w:rPr>
          <w:fldChar w:fldCharType="separate"/>
        </w:r>
        <w:r w:rsidR="00692F15" w:rsidRPr="00692F15">
          <w:rPr>
            <w:noProof/>
            <w:vertAlign w:val="superscript"/>
            <w:lang w:val="en-US"/>
          </w:rPr>
          <w:t>76</w:t>
        </w:r>
        <w:r w:rsidR="008659EE">
          <w:rPr>
            <w:lang w:val="en-US"/>
          </w:rPr>
          <w:fldChar w:fldCharType="end"/>
        </w:r>
      </w:hyperlink>
      <w:r>
        <w:rPr>
          <w:lang w:val="en-US"/>
        </w:rPr>
        <w:t xml:space="preserve"> and cause severe membrane disruptions of the erythrocytes.</w:t>
      </w:r>
      <w:hyperlink w:anchor="_ENREF_112" w:tooltip="Ziegler, 2004 #357" w:history="1">
        <w:r w:rsidR="008659EE">
          <w:rPr>
            <w:lang w:val="en-US"/>
          </w:rPr>
          <w:fldChar w:fldCharType="begin">
            <w:fldData xml:space="preserve">PEVuZE5vdGU+PENpdGU+PEF1dGhvcj5aaWVnbGVyPC9BdXRob3I+PFllYXI+MjAwNDwvWWVhcj48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</w:fldData>
          </w:fldChar>
        </w:r>
        <w:r w:rsidR="00D909FE">
          <w:rPr>
            <w:lang w:val="en-US"/>
          </w:rPr>
          <w:instrText xml:space="preserve"> ADDIN EN.CITE </w:instrText>
        </w:r>
        <w:r w:rsidR="00D909FE">
          <w:rPr>
            <w:lang w:val="en-US"/>
          </w:rPr>
          <w:fldChar w:fldCharType="begin">
            <w:fldData xml:space="preserve">PEVuZE5vdGU+PENpdGU+PEF1dGhvcj5aaWVnbGVyPC9BdXRob3I+PFllYXI+MjAwNDwvWWVhcj48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77</w:t>
        </w:r>
        <w:r w:rsidR="008659EE">
          <w:rPr>
            <w:lang w:val="en-US"/>
          </w:rPr>
          <w:fldChar w:fldCharType="end"/>
        </w:r>
      </w:hyperlink>
      <w:r>
        <w:rPr>
          <w:lang w:val="en-US"/>
        </w:rPr>
        <w:t xml:space="preserve"> Licochalcone-A was the first potent antimalarial chalcone with activity against CQR </w:t>
      </w:r>
      <w:r w:rsidRPr="00796124">
        <w:rPr>
          <w:i/>
          <w:lang w:val="en-US"/>
        </w:rPr>
        <w:t>P. falciparum</w:t>
      </w:r>
      <w:r>
        <w:rPr>
          <w:lang w:val="en-US"/>
        </w:rPr>
        <w:t>.</w:t>
      </w:r>
      <w:hyperlink w:anchor="_ENREF_113" w:tooltip="Chen, 1994 #360" w:history="1">
        <w:r w:rsidR="008659EE">
          <w:rPr>
            <w:lang w:val="en-US"/>
          </w:rPr>
          <w:fldChar w:fldCharType="begin"/>
        </w:r>
        <w:r w:rsidR="00D909FE">
          <w:rPr>
            <w:lang w:val="en-US"/>
          </w:rPr>
          <w:instrText xml:space="preserve"> ADDIN EN.CITE &lt;EndNote&gt;&lt;Cite&gt;&lt;Author&gt;Chen&lt;/Author&gt;&lt;Year&gt;1994&lt;/Year&gt;&lt;RecNum&gt;360&lt;/RecNum&gt;&lt;record&gt;&lt;rec-number&gt;360&lt;/rec-number&gt;&lt;foreign-keys&gt;&lt;key app="EN" db-id="vtsr595riwa2phezzfjv5fzm25za9dzwrafp"&gt;360&lt;/key&gt;&lt;/foreign-keys&gt;&lt;ref-type name="Journal Article"&gt;17&lt;/ref-type&gt;&lt;contributors&gt;&lt;authors&gt;&lt;author&gt;Chen, M.&lt;/author&gt;&lt;author&gt;Theander, T. G.&lt;/author&gt;&lt;author&gt;Christensen, S. B.&lt;/author&gt;&lt;author&gt;Hviid, L.&lt;/author&gt;&lt;author&gt;Zhai, L.&lt;/author&gt;&lt;author&gt;Kharazmi, A.&lt;/author&gt;&lt;/authors&gt;&lt;/contributors&gt;&lt;auth-address&gt;Natl Univ Hosp,Ctr Med Parasitol,Dept Clin Microbiol,Dk-2200 Copenhagen,Denmark&amp;#xD;Statens Serum Inst,Dk-2300 Copenhagen,Denmark&amp;#xD;Natl Univ Hosp,Dept Infect Dis,Copenhagen,Denmark&amp;#xD;Univ Copenhagen,Inst Med Microbiol &amp;amp; Immunol,Copenhagen,Denmark&amp;#xD;Royal Danish Sch Pharm,Dept Med Chem,Dk-2100 Copenhagen,Denmark&lt;/auth-address&gt;&lt;titles&gt;&lt;title&gt;Licochalcone-a, a New Antimalarial Agent, Inhibits in-Vitro Growth of the Human Malaria Parasite Plasmodium-Falciparum and Protects Mice from P-Yoelii Infection&lt;/title&gt;&lt;secondary-title&gt;Antimicrobial Agents and Chemotherapy&lt;/secondary-title&gt;&lt;alt-title&gt;Antimicrob Agents Ch&lt;/alt-title&gt;&lt;/titles&gt;&lt;periodical&gt;&lt;full-title&gt;Antimicrobial Agents and Chemotherapy&lt;/full-title&gt;&lt;abbr-1&gt;Antimicrob. Agents Chemother.&lt;/abbr-1&gt;&lt;/periodical&gt;&lt;pages&gt;1470-1475&lt;/pages&gt;&lt;volume&gt;38&lt;/volume&gt;&lt;number&gt;7&lt;/number&gt;&lt;keywords&gt;&lt;keyword&gt;drug-resistance&lt;/keyword&gt;&lt;keyword&gt;culture&lt;/keyword&gt;&lt;keyword&gt;constituents&lt;/keyword&gt;&lt;keyword&gt;chloroquine&lt;/keyword&gt;&lt;keyword&gt;licorice&lt;/keyword&gt;&lt;keyword&gt;plants&lt;/keyword&gt;&lt;/keywords&gt;&lt;dates&gt;&lt;year&gt;1994&lt;/year&gt;&lt;pub-dates&gt;&lt;date&gt;Jul&lt;/date&gt;&lt;/pub-dates&gt;&lt;/dates&gt;&lt;isbn&gt;0066-4804&lt;/isbn&gt;&lt;accession-num&gt;ISI:A1994NU59800006&lt;/accession-num&gt;&lt;urls&gt;&lt;related-urls&gt;&lt;url&gt;&amp;lt;Go to ISI&amp;gt;://A1994NU59800006&lt;/url&gt;&lt;/related-urls&gt;&lt;/urls&gt;&lt;language&gt;English&lt;/language&gt;&lt;/record&gt;&lt;/Cite&gt;&lt;/EndNote&gt;</w:instrText>
        </w:r>
        <w:r w:rsidR="008659EE">
          <w:rPr>
            <w:lang w:val="en-US"/>
          </w:rPr>
          <w:fldChar w:fldCharType="separate"/>
        </w:r>
        <w:r w:rsidR="00692F15" w:rsidRPr="00692F15">
          <w:rPr>
            <w:noProof/>
            <w:vertAlign w:val="superscript"/>
            <w:lang w:val="en-US"/>
          </w:rPr>
          <w:t>78</w:t>
        </w:r>
        <w:r w:rsidR="008659EE">
          <w:rPr>
            <w:lang w:val="en-US"/>
          </w:rPr>
          <w:fldChar w:fldCharType="end"/>
        </w:r>
      </w:hyperlink>
      <w:r>
        <w:rPr>
          <w:lang w:val="en-US"/>
        </w:rPr>
        <w:t xml:space="preserve"> This </w:t>
      </w:r>
      <w:r w:rsidR="001D3939">
        <w:rPr>
          <w:lang w:val="en-US"/>
        </w:rPr>
        <w:t xml:space="preserve">has </w:t>
      </w:r>
      <w:r>
        <w:rPr>
          <w:lang w:val="en-US"/>
        </w:rPr>
        <w:t>led to the synthesis of new synthetic analogs and hybrid molecules.</w:t>
      </w:r>
    </w:p>
    <w:p w:rsidR="006A4101" w:rsidRPr="00E96623" w:rsidRDefault="006A4101" w:rsidP="006A4101">
      <w:pPr>
        <w:spacing w:line="360" w:lineRule="auto"/>
        <w:jc w:val="both"/>
        <w:rPr>
          <w:lang w:val="en-US"/>
        </w:rPr>
      </w:pPr>
      <w:r>
        <w:rPr>
          <w:lang w:val="en-US"/>
        </w:rPr>
        <w:lastRenderedPageBreak/>
        <w:t xml:space="preserve">In a first approach, chalcones have been connected to a quinoline core either </w:t>
      </w:r>
      <w:r w:rsidRPr="002A7125">
        <w:rPr>
          <w:i/>
          <w:lang w:val="en-US"/>
        </w:rPr>
        <w:t>via</w:t>
      </w:r>
      <w:r>
        <w:rPr>
          <w:lang w:val="en-US"/>
        </w:rPr>
        <w:t xml:space="preserve"> an oxo-linker or </w:t>
      </w:r>
      <w:r w:rsidRPr="00AA549E">
        <w:rPr>
          <w:i/>
          <w:lang w:val="en-US"/>
        </w:rPr>
        <w:t>via</w:t>
      </w:r>
      <w:r>
        <w:rPr>
          <w:lang w:val="en-US"/>
        </w:rPr>
        <w:t xml:space="preserve"> an amino-linker. </w:t>
      </w:r>
      <w:r w:rsidR="00BF1A74" w:rsidRPr="00AE3491">
        <w:rPr>
          <w:lang w:val="en-US"/>
        </w:rPr>
        <w:t>N</w:t>
      </w:r>
      <w:r w:rsidRPr="00AE3491">
        <w:rPr>
          <w:lang w:val="en-US"/>
        </w:rPr>
        <w:t>ucleophilic substitution of 4-chloro- or 4,7-dichloroquinoline with 4-hydroxy</w:t>
      </w:r>
      <w:r w:rsidR="001D3939" w:rsidRPr="00AE3491">
        <w:rPr>
          <w:lang w:val="en-US"/>
        </w:rPr>
        <w:t>- or 4-amino</w:t>
      </w:r>
      <w:r w:rsidRPr="00AE3491">
        <w:rPr>
          <w:lang w:val="en-US"/>
        </w:rPr>
        <w:t>acetophenone afforded quinoline</w:t>
      </w:r>
      <w:r w:rsidR="00AE3491" w:rsidRPr="00AE3491">
        <w:rPr>
          <w:lang w:val="en-US"/>
        </w:rPr>
        <w:t xml:space="preserve"> intermediates </w:t>
      </w:r>
      <w:r w:rsidRPr="00AE3491">
        <w:rPr>
          <w:lang w:val="en-US"/>
        </w:rPr>
        <w:t>which were</w:t>
      </w:r>
      <w:r w:rsidR="00AE3491" w:rsidRPr="00AE3491">
        <w:rPr>
          <w:lang w:val="en-US"/>
        </w:rPr>
        <w:t xml:space="preserve"> subsequently</w:t>
      </w:r>
      <w:r w:rsidRPr="00AE3491">
        <w:rPr>
          <w:lang w:val="en-US"/>
        </w:rPr>
        <w:t xml:space="preserve"> condensed with different aldehydes by </w:t>
      </w:r>
      <w:r w:rsidR="00AE3491" w:rsidRPr="00AE3491">
        <w:rPr>
          <w:lang w:val="en-US"/>
        </w:rPr>
        <w:t>an</w:t>
      </w:r>
      <w:r w:rsidRPr="00AE3491">
        <w:rPr>
          <w:lang w:val="en-US"/>
        </w:rPr>
        <w:t xml:space="preserve"> aldol condensation reaction, yielding conjugates </w:t>
      </w:r>
      <w:r w:rsidR="00E205DF">
        <w:rPr>
          <w:b/>
          <w:lang w:val="en-US"/>
        </w:rPr>
        <w:t>51</w:t>
      </w:r>
      <w:r w:rsidR="00DA77C6">
        <w:rPr>
          <w:b/>
          <w:lang w:val="en-US"/>
        </w:rPr>
        <w:t xml:space="preserve"> </w:t>
      </w:r>
      <w:r w:rsidR="00DA77C6">
        <w:rPr>
          <w:lang w:val="en-US"/>
        </w:rPr>
        <w:t>(Figure 2</w:t>
      </w:r>
      <w:r w:rsidR="00E205DF">
        <w:rPr>
          <w:lang w:val="en-US"/>
        </w:rPr>
        <w:t>1</w:t>
      </w:r>
      <w:r w:rsidR="00DA77C6">
        <w:rPr>
          <w:lang w:val="en-US"/>
        </w:rPr>
        <w:t>)</w:t>
      </w:r>
      <w:r w:rsidRPr="00E96623">
        <w:rPr>
          <w:lang w:val="en-US"/>
        </w:rPr>
        <w:t xml:space="preserve">. These compounds were screened </w:t>
      </w:r>
      <w:r w:rsidRPr="00E96623">
        <w:rPr>
          <w:i/>
          <w:lang w:val="en-US"/>
        </w:rPr>
        <w:t>in vitro</w:t>
      </w:r>
      <w:r w:rsidRPr="00E96623">
        <w:rPr>
          <w:lang w:val="en-US"/>
        </w:rPr>
        <w:t xml:space="preserve"> against the CQS NF54 strain of </w:t>
      </w:r>
      <w:r w:rsidRPr="00E96623">
        <w:rPr>
          <w:i/>
          <w:lang w:val="en-US"/>
        </w:rPr>
        <w:t>P. falciparum</w:t>
      </w:r>
      <w:r w:rsidRPr="00E96623">
        <w:rPr>
          <w:lang w:val="en-US"/>
        </w:rPr>
        <w:t xml:space="preserve"> and the 4-oxo-linked quinoline-chalcone hybrids were found to be inactive, while the 4-amino-linked derivatives displayed only very mild antimalarial activity.</w:t>
      </w:r>
      <w:hyperlink w:anchor="_ENREF_90" w:tooltip="Sharma, 2009 #316" w:history="1">
        <w:r w:rsidR="008659EE" w:rsidRPr="00E96623">
          <w:rPr>
            <w:lang w:val="en-US"/>
          </w:rPr>
          <w:fldChar w:fldCharType="begin">
            <w:fldData xml:space="preserve">PEVuZE5vdGU+PENpdGU+PEF1dGhvcj5TaGFybWE8L0F1dGhvcj48WWVhcj4yMDA5PC9ZZWFyPjxS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</w:fldData>
          </w:fldChar>
        </w:r>
        <w:r w:rsidR="00D909FE">
          <w:rPr>
            <w:lang w:val="en-US"/>
          </w:rPr>
          <w:instrText xml:space="preserve"> ADDIN EN.CITE </w:instrText>
        </w:r>
        <w:r w:rsidR="00D909FE">
          <w:rPr>
            <w:lang w:val="en-US"/>
          </w:rPr>
          <w:fldChar w:fldCharType="begin">
            <w:fldData xml:space="preserve">PEVuZE5vdGU+PENpdGU+PEF1dGhvcj5TaGFybWE8L0F1dGhvcj48WWVhcj4yMDA5PC9ZZWFyPjxS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</w:fldData>
          </w:fldChar>
        </w:r>
        <w:r w:rsidR="00D909FE">
          <w:rPr>
            <w:lang w:val="en-US"/>
          </w:rPr>
          <w:instrText xml:space="preserve"> ADDIN EN.CITE.DATA </w:instrText>
        </w:r>
        <w:r w:rsidR="00D909FE">
          <w:rPr>
            <w:lang w:val="en-US"/>
          </w:rPr>
        </w:r>
        <w:r w:rsidR="00D909FE">
          <w:rPr>
            <w:lang w:val="en-US"/>
          </w:rPr>
          <w:fldChar w:fldCharType="end"/>
        </w:r>
        <w:r w:rsidR="008659EE" w:rsidRPr="00E96623">
          <w:rPr>
            <w:lang w:val="en-US"/>
          </w:rPr>
        </w:r>
        <w:r w:rsidR="008659EE" w:rsidRPr="00E96623">
          <w:rPr>
            <w:lang w:val="en-US"/>
          </w:rPr>
          <w:fldChar w:fldCharType="separate"/>
        </w:r>
        <w:r w:rsidR="00692F15" w:rsidRPr="00692F15">
          <w:rPr>
            <w:noProof/>
            <w:vertAlign w:val="superscript"/>
            <w:lang w:val="en-US"/>
          </w:rPr>
          <w:t>79</w:t>
        </w:r>
        <w:r w:rsidR="008659EE" w:rsidRPr="00E96623">
          <w:rPr>
            <w:lang w:val="en-US"/>
          </w:rPr>
          <w:fldChar w:fldCharType="end"/>
        </w:r>
      </w:hyperlink>
    </w:p>
    <w:p w:rsidR="00DA77C6" w:rsidRDefault="00E205DF" w:rsidP="00DA77C6">
      <w:pPr>
        <w:keepNext/>
        <w:spacing w:line="360" w:lineRule="auto"/>
        <w:jc w:val="center"/>
      </w:pPr>
      <w:r w:rsidRPr="00E96623">
        <w:object w:dxaOrig="6225" w:dyaOrig="2277">
          <v:shape id="_x0000_i1045" type="#_x0000_t75" style="width:263.35pt;height:98pt" o:ole="">
            <v:imagedata r:id="rId48" o:title=""/>
          </v:shape>
          <o:OLEObject Type="Embed" ProgID="ChemDraw.Document.6.0" ShapeID="_x0000_i1045" DrawAspect="Content" ObjectID="_1479116870" r:id="rId49"/>
        </w:object>
      </w:r>
    </w:p>
    <w:p w:rsidR="006A4101" w:rsidRPr="00DA7E50" w:rsidRDefault="00DA77C6" w:rsidP="00DA77C6">
      <w:pPr>
        <w:pStyle w:val="Bijschrift"/>
        <w:jc w:val="center"/>
        <w:rPr>
          <w:color w:val="auto"/>
          <w:lang w:val="en-GB"/>
        </w:rPr>
      </w:pPr>
      <w:r w:rsidRPr="00DA7E50">
        <w:rPr>
          <w:color w:val="auto"/>
          <w:lang w:val="en-GB"/>
        </w:rPr>
        <w:t xml:space="preserve">Figure </w:t>
      </w:r>
      <w:r w:rsidR="008659EE" w:rsidRPr="00DA77C6">
        <w:rPr>
          <w:color w:val="auto"/>
        </w:rPr>
        <w:fldChar w:fldCharType="begin"/>
      </w:r>
      <w:r w:rsidRPr="00DA7E50">
        <w:rPr>
          <w:color w:val="auto"/>
          <w:lang w:val="en-GB"/>
        </w:rPr>
        <w:instrText xml:space="preserve"> SEQ Figure \* ARABIC </w:instrText>
      </w:r>
      <w:r w:rsidR="008659EE" w:rsidRPr="00DA77C6">
        <w:rPr>
          <w:color w:val="auto"/>
        </w:rPr>
        <w:fldChar w:fldCharType="separate"/>
      </w:r>
      <w:r w:rsidR="0007232E">
        <w:rPr>
          <w:noProof/>
          <w:color w:val="auto"/>
          <w:lang w:val="en-GB"/>
        </w:rPr>
        <w:t>21</w:t>
      </w:r>
      <w:r w:rsidR="008659EE" w:rsidRPr="00DA77C6">
        <w:rPr>
          <w:color w:val="auto"/>
        </w:rPr>
        <w:fldChar w:fldCharType="end"/>
      </w:r>
    </w:p>
    <w:p w:rsidR="006A4101" w:rsidRPr="00E96623" w:rsidRDefault="006A4101" w:rsidP="006A4101">
      <w:pPr>
        <w:spacing w:line="360" w:lineRule="auto"/>
        <w:jc w:val="both"/>
        <w:rPr>
          <w:lang w:val="en-US"/>
        </w:rPr>
      </w:pPr>
      <w:r w:rsidRPr="00E96623">
        <w:rPr>
          <w:lang w:val="en-US"/>
        </w:rPr>
        <w:t xml:space="preserve">Another group focused on the amino-linked derivatives but varied the substituents of the benzaldehydes used for the Claisen-Schmidt aldol condensation, thereby affording hybrid molecules </w:t>
      </w:r>
      <w:r w:rsidR="00E205DF">
        <w:rPr>
          <w:b/>
          <w:lang w:val="en-US"/>
        </w:rPr>
        <w:t>52</w:t>
      </w:r>
      <w:r w:rsidR="00DA7E50">
        <w:rPr>
          <w:b/>
          <w:lang w:val="en-US"/>
        </w:rPr>
        <w:t xml:space="preserve"> </w:t>
      </w:r>
      <w:r w:rsidR="00DA7E50">
        <w:rPr>
          <w:lang w:val="en-US"/>
        </w:rPr>
        <w:t>(Figure 2</w:t>
      </w:r>
      <w:r w:rsidR="00E205DF">
        <w:rPr>
          <w:lang w:val="en-US"/>
        </w:rPr>
        <w:t>2</w:t>
      </w:r>
      <w:r w:rsidR="00DA7E50">
        <w:rPr>
          <w:lang w:val="en-US"/>
        </w:rPr>
        <w:t>)</w:t>
      </w:r>
      <w:r w:rsidRPr="00E96623">
        <w:rPr>
          <w:lang w:val="en-US"/>
        </w:rPr>
        <w:t xml:space="preserve">. These compounds were </w:t>
      </w:r>
      <w:r w:rsidRPr="00E96623">
        <w:rPr>
          <w:i/>
          <w:lang w:val="en-US"/>
        </w:rPr>
        <w:t>in vitro</w:t>
      </w:r>
      <w:r w:rsidRPr="00E96623">
        <w:rPr>
          <w:lang w:val="en-US"/>
        </w:rPr>
        <w:t xml:space="preserve"> evaluated for their effects as inhibitors of β-hematin formation. Since inhibitions of more than 90% are considered significant (CQ: 94% inhibition), five hybrids </w:t>
      </w:r>
      <w:r w:rsidR="00981C6C">
        <w:rPr>
          <w:b/>
          <w:lang w:val="en-US"/>
        </w:rPr>
        <w:t>5</w:t>
      </w:r>
      <w:r w:rsidR="00E205DF">
        <w:rPr>
          <w:b/>
          <w:lang w:val="en-US"/>
        </w:rPr>
        <w:t>2</w:t>
      </w:r>
      <w:r w:rsidRPr="00E96623">
        <w:rPr>
          <w:b/>
          <w:lang w:val="en-US"/>
        </w:rPr>
        <w:t>a-e</w:t>
      </w:r>
      <w:r w:rsidRPr="00E96623">
        <w:rPr>
          <w:lang w:val="en-US"/>
        </w:rPr>
        <w:t xml:space="preserve"> were retained as they exhibited satisfactory inhibition (94-95%). However, none of them indicated effective inhibition of hemoglobin proteolysis in an </w:t>
      </w:r>
      <w:r w:rsidRPr="00E96623">
        <w:rPr>
          <w:i/>
          <w:lang w:val="en-US"/>
        </w:rPr>
        <w:t>in vitro</w:t>
      </w:r>
      <w:r w:rsidRPr="00E96623">
        <w:rPr>
          <w:lang w:val="en-US"/>
        </w:rPr>
        <w:t xml:space="preserve"> assay which used trophozoyte-rich extract to digest the native hemoglobin of mice.</w:t>
      </w:r>
      <w:hyperlink w:anchor="_ENREF_114" w:tooltip="Ferrer, 2009 #362" w:history="1">
        <w:r w:rsidR="008659EE" w:rsidRPr="00E96623">
          <w:rPr>
            <w:lang w:val="en-US"/>
          </w:rPr>
          <w:fldChar w:fldCharType="begin"/>
        </w:r>
        <w:r w:rsidR="00D909FE">
          <w:rPr>
            <w:lang w:val="en-US"/>
          </w:rPr>
          <w:instrText xml:space="preserve"> ADDIN EN.CITE &lt;EndNote&gt;&lt;Cite&gt;&lt;Author&gt;Ferrer&lt;/Author&gt;&lt;Year&gt;2009&lt;/Year&gt;&lt;RecNum&gt;362&lt;/RecNum&gt;&lt;record&gt;&lt;rec-number&gt;362&lt;/rec-number&gt;&lt;foreign-keys&gt;&lt;key app="EN" db-id="vtsr595riwa2phezzfjv5fzm25za9dzwrafp"&gt;362&lt;/key&gt;&lt;/foreign-keys&gt;&lt;ref-type name="Journal Article"&gt;17&lt;/ref-type&gt;&lt;contributors&gt;&lt;authors&gt;&lt;author&gt;Ferrer, R.&lt;/author&gt;&lt;author&gt;Lobo, G.&lt;/author&gt;&lt;author&gt;Gamboa, N.&lt;/author&gt;&lt;author&gt;Rodrigues, J.&lt;/author&gt;&lt;author&gt;Abramjuk, C.&lt;/author&gt;&lt;author&gt;Jung, K.&lt;/author&gt;&lt;author&gt;Lein, M.&lt;/author&gt;&lt;author&gt;Charris, J. E.&lt;/author&gt;&lt;/authors&gt;&lt;/contributors&gt;&lt;titles&gt;&lt;title&gt;Synthesis of [(7-chloroquinolin-4-yl)amino]chalcones: Potential Antimalarial and Anticancer Agents&lt;/title&gt;&lt;secondary-title&gt;Scientia Pharmaceutica&lt;/secondary-title&gt;&lt;/titles&gt;&lt;pages&gt;725-741&lt;/pages&gt;&lt;volume&gt;77&lt;/volume&gt;&lt;dates&gt;&lt;year&gt;2009&lt;/year&gt;&lt;/dates&gt;&lt;urls&gt;&lt;/urls&gt;&lt;/record&gt;&lt;/Cite&gt;&lt;/EndNote&gt;</w:instrText>
        </w:r>
        <w:r w:rsidR="008659EE" w:rsidRPr="00E96623">
          <w:rPr>
            <w:lang w:val="en-US"/>
          </w:rPr>
          <w:fldChar w:fldCharType="separate"/>
        </w:r>
        <w:r w:rsidR="00692F15" w:rsidRPr="00692F15">
          <w:rPr>
            <w:noProof/>
            <w:vertAlign w:val="superscript"/>
            <w:lang w:val="en-US"/>
          </w:rPr>
          <w:t>80</w:t>
        </w:r>
        <w:r w:rsidR="008659EE" w:rsidRPr="00E96623">
          <w:rPr>
            <w:lang w:val="en-US"/>
          </w:rPr>
          <w:fldChar w:fldCharType="end"/>
        </w:r>
      </w:hyperlink>
    </w:p>
    <w:p w:rsidR="00DA7E50" w:rsidRDefault="00E205DF" w:rsidP="00DA7E50">
      <w:pPr>
        <w:keepNext/>
        <w:spacing w:line="360" w:lineRule="auto"/>
        <w:jc w:val="center"/>
      </w:pPr>
      <w:r w:rsidRPr="00E96623">
        <w:object w:dxaOrig="6688" w:dyaOrig="1893">
          <v:shape id="_x0000_i1046" type="#_x0000_t75" style="width:280.65pt;height:79.35pt" o:ole="">
            <v:imagedata r:id="rId50" o:title=""/>
          </v:shape>
          <o:OLEObject Type="Embed" ProgID="ChemDraw.Document.6.0" ShapeID="_x0000_i1046" DrawAspect="Content" ObjectID="_1479116871" r:id="rId51"/>
        </w:object>
      </w:r>
    </w:p>
    <w:p w:rsidR="006A4101" w:rsidRPr="00535E67" w:rsidRDefault="00DA7E50" w:rsidP="00DA7E50">
      <w:pPr>
        <w:pStyle w:val="Bijschrift"/>
        <w:jc w:val="center"/>
        <w:rPr>
          <w:color w:val="auto"/>
          <w:lang w:val="en-GB"/>
        </w:rPr>
      </w:pPr>
      <w:r w:rsidRPr="00535E67">
        <w:rPr>
          <w:color w:val="auto"/>
          <w:lang w:val="en-GB"/>
        </w:rPr>
        <w:t xml:space="preserve">Figure </w:t>
      </w:r>
      <w:r w:rsidR="008659EE" w:rsidRPr="00DA7E50">
        <w:rPr>
          <w:color w:val="auto"/>
        </w:rPr>
        <w:fldChar w:fldCharType="begin"/>
      </w:r>
      <w:r w:rsidRPr="00535E67">
        <w:rPr>
          <w:color w:val="auto"/>
          <w:lang w:val="en-GB"/>
        </w:rPr>
        <w:instrText xml:space="preserve"> SEQ Figure \* ARABIC </w:instrText>
      </w:r>
      <w:r w:rsidR="008659EE" w:rsidRPr="00DA7E50">
        <w:rPr>
          <w:color w:val="auto"/>
        </w:rPr>
        <w:fldChar w:fldCharType="separate"/>
      </w:r>
      <w:r w:rsidR="0007232E">
        <w:rPr>
          <w:noProof/>
          <w:color w:val="auto"/>
          <w:lang w:val="en-GB"/>
        </w:rPr>
        <w:t>22</w:t>
      </w:r>
      <w:r w:rsidR="008659EE" w:rsidRPr="00DA7E50">
        <w:rPr>
          <w:color w:val="auto"/>
        </w:rPr>
        <w:fldChar w:fldCharType="end"/>
      </w:r>
    </w:p>
    <w:p w:rsidR="006A4101" w:rsidRPr="0088402D" w:rsidRDefault="006A4101" w:rsidP="006A4101">
      <w:pPr>
        <w:spacing w:line="360" w:lineRule="auto"/>
        <w:jc w:val="both"/>
        <w:rPr>
          <w:lang w:val="en-US"/>
        </w:rPr>
      </w:pPr>
      <w:r w:rsidRPr="00E96623">
        <w:rPr>
          <w:lang w:val="en-US"/>
        </w:rPr>
        <w:t xml:space="preserve">Hybridization of the chalcone moiety with a quinoline core via a triazole linker has been discussed by Guantai </w:t>
      </w:r>
      <w:r w:rsidRPr="00E96623">
        <w:rPr>
          <w:i/>
          <w:lang w:val="en-US"/>
        </w:rPr>
        <w:t>et al</w:t>
      </w:r>
      <w:r w:rsidRPr="00E96623">
        <w:rPr>
          <w:lang w:val="en-US"/>
        </w:rPr>
        <w:t xml:space="preserve">. Hybrids </w:t>
      </w:r>
      <w:r w:rsidR="00981C6C">
        <w:rPr>
          <w:b/>
          <w:lang w:val="en-US"/>
        </w:rPr>
        <w:t>5</w:t>
      </w:r>
      <w:r w:rsidR="00E205DF">
        <w:rPr>
          <w:b/>
          <w:lang w:val="en-US"/>
        </w:rPr>
        <w:t>3</w:t>
      </w:r>
      <w:r w:rsidRPr="00E96623">
        <w:rPr>
          <w:lang w:val="en-US"/>
        </w:rPr>
        <w:t xml:space="preserve"> and </w:t>
      </w:r>
      <w:r w:rsidR="00981C6C">
        <w:rPr>
          <w:b/>
          <w:lang w:val="en-US"/>
        </w:rPr>
        <w:t>5</w:t>
      </w:r>
      <w:r w:rsidR="00E205DF">
        <w:rPr>
          <w:b/>
          <w:lang w:val="en-US"/>
        </w:rPr>
        <w:t>4</w:t>
      </w:r>
      <w:r w:rsidRPr="00E96623">
        <w:rPr>
          <w:lang w:val="en-US"/>
        </w:rPr>
        <w:t xml:space="preserve"> were synthesized by a click reaction of acetylenic chalcones and 4-azido-7-chloroquinoline. The synthesis of the acetylenic chalcones involved the propargylation of vanillin</w:t>
      </w:r>
      <w:r w:rsidR="00DA7E50">
        <w:rPr>
          <w:lang w:val="en-US"/>
        </w:rPr>
        <w:t xml:space="preserve"> and acetovanillone with propargyl bromide</w:t>
      </w:r>
      <w:r w:rsidRPr="00E96623">
        <w:rPr>
          <w:lang w:val="en-US"/>
        </w:rPr>
        <w:t xml:space="preserve">, followed by a base-catalyzed Claisen-Schmidt condensation with </w:t>
      </w:r>
      <w:r w:rsidR="00DA7E50">
        <w:rPr>
          <w:lang w:val="en-US"/>
        </w:rPr>
        <w:t>methoxylated acetophenone or benzaldehyde, respectively.</w:t>
      </w:r>
      <w:r w:rsidRPr="00E96623">
        <w:rPr>
          <w:lang w:val="en-US"/>
        </w:rPr>
        <w:t xml:space="preserve"> Conjugates</w:t>
      </w:r>
      <w:r w:rsidRPr="00E96623">
        <w:rPr>
          <w:b/>
          <w:lang w:val="en-US"/>
        </w:rPr>
        <w:t xml:space="preserve"> </w:t>
      </w:r>
      <w:r w:rsidR="00981C6C">
        <w:rPr>
          <w:b/>
          <w:lang w:val="en-US"/>
        </w:rPr>
        <w:t>5</w:t>
      </w:r>
      <w:r w:rsidR="00E205DF">
        <w:rPr>
          <w:b/>
          <w:lang w:val="en-US"/>
        </w:rPr>
        <w:t>3</w:t>
      </w:r>
      <w:r w:rsidRPr="00E96623">
        <w:rPr>
          <w:lang w:val="en-US"/>
        </w:rPr>
        <w:t xml:space="preserve"> and </w:t>
      </w:r>
      <w:r w:rsidR="00981C6C">
        <w:rPr>
          <w:b/>
          <w:lang w:val="en-US"/>
        </w:rPr>
        <w:t>5</w:t>
      </w:r>
      <w:r w:rsidR="00E205DF">
        <w:rPr>
          <w:b/>
          <w:lang w:val="en-US"/>
        </w:rPr>
        <w:t>4</w:t>
      </w:r>
      <w:r w:rsidR="00DA7E50">
        <w:rPr>
          <w:b/>
          <w:lang w:val="en-US"/>
        </w:rPr>
        <w:t xml:space="preserve"> </w:t>
      </w:r>
      <w:r w:rsidR="00DA7E50">
        <w:rPr>
          <w:lang w:val="en-US"/>
        </w:rPr>
        <w:t>(Figure 2</w:t>
      </w:r>
      <w:r w:rsidR="00E205DF">
        <w:rPr>
          <w:lang w:val="en-US"/>
        </w:rPr>
        <w:t>3</w:t>
      </w:r>
      <w:r w:rsidR="00DA7E50">
        <w:rPr>
          <w:lang w:val="en-US"/>
        </w:rPr>
        <w:t xml:space="preserve">) </w:t>
      </w:r>
      <w:r w:rsidRPr="00E96623">
        <w:rPr>
          <w:lang w:val="en-US"/>
        </w:rPr>
        <w:t xml:space="preserve">were evaluated for their </w:t>
      </w:r>
      <w:r w:rsidRPr="00E96623">
        <w:rPr>
          <w:i/>
          <w:lang w:val="en-US"/>
        </w:rPr>
        <w:t>in vitro</w:t>
      </w:r>
      <w:r w:rsidRPr="00E96623">
        <w:rPr>
          <w:lang w:val="en-US"/>
        </w:rPr>
        <w:t xml:space="preserve"> antimalarial activity against the CQS D10 and the CQR Dd2 and W2 strains of </w:t>
      </w:r>
      <w:r w:rsidRPr="00E96623">
        <w:rPr>
          <w:i/>
          <w:lang w:val="en-US"/>
        </w:rPr>
        <w:t>P. falciparum</w:t>
      </w:r>
      <w:r w:rsidRPr="00E96623">
        <w:rPr>
          <w:lang w:val="en-US"/>
        </w:rPr>
        <w:t xml:space="preserve">. All compounds displayed moderate to good </w:t>
      </w:r>
      <w:r w:rsidRPr="00AC342A">
        <w:rPr>
          <w:i/>
          <w:lang w:val="en-US"/>
        </w:rPr>
        <w:t>in vitro</w:t>
      </w:r>
      <w:r w:rsidRPr="00E96623">
        <w:rPr>
          <w:lang w:val="en-US"/>
        </w:rPr>
        <w:t xml:space="preserve"> activity </w:t>
      </w:r>
      <w:r w:rsidRPr="00E96623">
        <w:rPr>
          <w:lang w:val="en-US"/>
        </w:rPr>
        <w:lastRenderedPageBreak/>
        <w:t>across</w:t>
      </w:r>
      <w:r>
        <w:rPr>
          <w:lang w:val="en-US"/>
        </w:rPr>
        <w:t xml:space="preserve"> all three strains, with IC</w:t>
      </w:r>
      <w:r>
        <w:rPr>
          <w:vertAlign w:val="subscript"/>
          <w:lang w:val="en-US"/>
        </w:rPr>
        <w:t>50</w:t>
      </w:r>
      <w:r>
        <w:rPr>
          <w:lang w:val="en-US"/>
        </w:rPr>
        <w:t xml:space="preserve"> values in the lower micromolar to high nanomolar range. Three conjugates </w:t>
      </w:r>
      <w:r w:rsidR="00981C6C">
        <w:rPr>
          <w:b/>
          <w:lang w:val="en-US"/>
        </w:rPr>
        <w:t>5</w:t>
      </w:r>
      <w:r w:rsidR="00E205DF">
        <w:rPr>
          <w:b/>
          <w:lang w:val="en-US"/>
        </w:rPr>
        <w:t>3</w:t>
      </w:r>
      <w:r w:rsidRPr="00AC342A">
        <w:rPr>
          <w:b/>
          <w:lang w:val="en-US"/>
        </w:rPr>
        <w:t>b-c</w:t>
      </w:r>
      <w:r>
        <w:rPr>
          <w:lang w:val="en-US"/>
        </w:rPr>
        <w:t xml:space="preserve"> and </w:t>
      </w:r>
      <w:r w:rsidR="00981C6C">
        <w:rPr>
          <w:b/>
          <w:lang w:val="en-US"/>
        </w:rPr>
        <w:t>5</w:t>
      </w:r>
      <w:r w:rsidR="00E205DF">
        <w:rPr>
          <w:b/>
          <w:lang w:val="en-US"/>
        </w:rPr>
        <w:t>4</w:t>
      </w:r>
      <w:r w:rsidRPr="0088402D">
        <w:rPr>
          <w:b/>
          <w:lang w:val="en-US"/>
        </w:rPr>
        <w:t>b</w:t>
      </w:r>
      <w:r>
        <w:rPr>
          <w:lang w:val="en-US"/>
        </w:rPr>
        <w:t xml:space="preserve"> had submicromolar potency, compound </w:t>
      </w:r>
      <w:r w:rsidR="00E205DF">
        <w:rPr>
          <w:b/>
          <w:lang w:val="en-US"/>
        </w:rPr>
        <w:t>53</w:t>
      </w:r>
      <w:r w:rsidRPr="003323CD">
        <w:rPr>
          <w:b/>
          <w:lang w:val="en-US"/>
        </w:rPr>
        <w:t>b</w:t>
      </w:r>
      <w:r>
        <w:rPr>
          <w:lang w:val="en-US"/>
        </w:rPr>
        <w:t xml:space="preserve"> was the most active with IC</w:t>
      </w:r>
      <w:r>
        <w:rPr>
          <w:vertAlign w:val="subscript"/>
          <w:lang w:val="en-US"/>
        </w:rPr>
        <w:t>50</w:t>
      </w:r>
      <w:r>
        <w:rPr>
          <w:lang w:val="en-US"/>
        </w:rPr>
        <w:t xml:space="preserve"> values of </w:t>
      </w:r>
      <w:r w:rsidR="001D3939">
        <w:rPr>
          <w:lang w:val="en-US"/>
        </w:rPr>
        <w:t>40</w:t>
      </w:r>
      <w:r>
        <w:rPr>
          <w:lang w:val="en-US"/>
        </w:rPr>
        <w:t xml:space="preserve">, </w:t>
      </w:r>
      <w:r w:rsidR="001D3939">
        <w:rPr>
          <w:lang w:val="en-US"/>
        </w:rPr>
        <w:t>70</w:t>
      </w:r>
      <w:r>
        <w:rPr>
          <w:lang w:val="en-US"/>
        </w:rPr>
        <w:t xml:space="preserve"> and </w:t>
      </w:r>
      <w:r w:rsidR="001D3939">
        <w:rPr>
          <w:lang w:val="en-US"/>
        </w:rPr>
        <w:t>90</w:t>
      </w:r>
      <w:r>
        <w:rPr>
          <w:lang w:val="en-US"/>
        </w:rPr>
        <w:t xml:space="preserve"> </w:t>
      </w:r>
      <w:r w:rsidR="001D3939">
        <w:rPr>
          <w:lang w:val="en-US"/>
        </w:rPr>
        <w:t>n</w:t>
      </w:r>
      <w:r>
        <w:rPr>
          <w:lang w:val="en-US"/>
        </w:rPr>
        <w:t xml:space="preserve">M against the D10, Dd2 and W2 strains of </w:t>
      </w:r>
      <w:r w:rsidRPr="007F14F2">
        <w:rPr>
          <w:i/>
          <w:lang w:val="en-US"/>
        </w:rPr>
        <w:t>P. falciparum</w:t>
      </w:r>
      <w:r>
        <w:rPr>
          <w:lang w:val="en-US"/>
        </w:rPr>
        <w:t xml:space="preserve">, respectively. Hybrid </w:t>
      </w:r>
      <w:r w:rsidR="00981C6C">
        <w:rPr>
          <w:b/>
          <w:lang w:val="en-US"/>
        </w:rPr>
        <w:t>5</w:t>
      </w:r>
      <w:r w:rsidR="00E205DF">
        <w:rPr>
          <w:b/>
          <w:lang w:val="en-US"/>
        </w:rPr>
        <w:t>3</w:t>
      </w:r>
      <w:r w:rsidRPr="004704C2">
        <w:rPr>
          <w:b/>
          <w:lang w:val="en-US"/>
        </w:rPr>
        <w:t>b</w:t>
      </w:r>
      <w:r>
        <w:rPr>
          <w:lang w:val="en-US"/>
        </w:rPr>
        <w:t xml:space="preserve"> was also evaluated for its cytotoxicity against the CHO (mammalian) cell line and no cytotoxicity was observed at the highest concentration tested (100 µM). </w:t>
      </w:r>
      <w:hyperlink w:anchor="_ENREF_115" w:tooltip="Guantai, 2010 #91" w:history="1">
        <w:r w:rsidR="008659EE">
          <w:rPr>
            <w:lang w:val="en-US"/>
          </w:rPr>
          <w:fldChar w:fldCharType="begin">
            <w:fldData xml:space="preserve">PEVuZE5vdGU+PENpdGU+PEF1dGhvcj5HdWFudGFpPC9BdXRob3I+PFllYXI+MjAxMDwvWWVhcj48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</w:fldData>
          </w:fldChar>
        </w:r>
        <w:r w:rsidR="00D909FE">
          <w:rPr>
            <w:lang w:val="en-US"/>
          </w:rPr>
          <w:instrText xml:space="preserve"> ADDIN EN.CITE </w:instrText>
        </w:r>
        <w:r w:rsidR="00D909FE">
          <w:rPr>
            <w:lang w:val="en-US"/>
          </w:rPr>
          <w:fldChar w:fldCharType="begin">
            <w:fldData xml:space="preserve">PEVuZE5vdGU+PENpdGU+PEF1dGhvcj5HdWFudGFpPC9BdXRob3I+PFllYXI+MjAxMDwvWWVhcj48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81</w:t>
        </w:r>
        <w:r w:rsidR="008659EE">
          <w:rPr>
            <w:lang w:val="en-US"/>
          </w:rPr>
          <w:fldChar w:fldCharType="end"/>
        </w:r>
      </w:hyperlink>
    </w:p>
    <w:p w:rsidR="00DA7E50" w:rsidRDefault="00E205DF" w:rsidP="00DA7E50">
      <w:pPr>
        <w:keepNext/>
        <w:spacing w:line="360" w:lineRule="auto"/>
        <w:jc w:val="center"/>
      </w:pPr>
      <w:r>
        <w:object w:dxaOrig="8630" w:dyaOrig="3297">
          <v:shape id="_x0000_i1047" type="#_x0000_t75" style="width:366.65pt;height:140pt" o:ole="">
            <v:imagedata r:id="rId52" o:title=""/>
          </v:shape>
          <o:OLEObject Type="Embed" ProgID="ChemDraw.Document.6.0" ShapeID="_x0000_i1047" DrawAspect="Content" ObjectID="_1479116872" r:id="rId53"/>
        </w:object>
      </w:r>
    </w:p>
    <w:p w:rsidR="006A4101" w:rsidRPr="00535E67" w:rsidRDefault="00DA7E50" w:rsidP="00DA7E50">
      <w:pPr>
        <w:pStyle w:val="Bijschrift"/>
        <w:jc w:val="center"/>
        <w:rPr>
          <w:color w:val="auto"/>
          <w:lang w:val="en-GB"/>
        </w:rPr>
      </w:pPr>
      <w:r w:rsidRPr="00535E67">
        <w:rPr>
          <w:color w:val="auto"/>
          <w:lang w:val="en-GB"/>
        </w:rPr>
        <w:t xml:space="preserve">Figure </w:t>
      </w:r>
      <w:r w:rsidR="008659EE" w:rsidRPr="00DA7E50">
        <w:rPr>
          <w:color w:val="auto"/>
        </w:rPr>
        <w:fldChar w:fldCharType="begin"/>
      </w:r>
      <w:r w:rsidRPr="00535E67">
        <w:rPr>
          <w:color w:val="auto"/>
          <w:lang w:val="en-GB"/>
        </w:rPr>
        <w:instrText xml:space="preserve"> SEQ Figure \* ARABIC </w:instrText>
      </w:r>
      <w:r w:rsidR="008659EE" w:rsidRPr="00DA7E50">
        <w:rPr>
          <w:color w:val="auto"/>
        </w:rPr>
        <w:fldChar w:fldCharType="separate"/>
      </w:r>
      <w:r w:rsidR="0007232E">
        <w:rPr>
          <w:noProof/>
          <w:color w:val="auto"/>
          <w:lang w:val="en-GB"/>
        </w:rPr>
        <w:t>23</w:t>
      </w:r>
      <w:r w:rsidR="008659EE" w:rsidRPr="00DA7E50">
        <w:rPr>
          <w:color w:val="auto"/>
        </w:rPr>
        <w:fldChar w:fldCharType="end"/>
      </w:r>
    </w:p>
    <w:p w:rsidR="006A4101" w:rsidRDefault="006A4101" w:rsidP="006A4101">
      <w:pPr>
        <w:spacing w:line="360" w:lineRule="auto"/>
        <w:jc w:val="both"/>
        <w:rPr>
          <w:lang w:val="en-US"/>
        </w:rPr>
      </w:pPr>
      <w:r w:rsidRPr="003D38DE">
        <w:rPr>
          <w:lang w:val="en-US"/>
        </w:rPr>
        <w:t xml:space="preserve">Inspired by these results, the Sashidhara group </w:t>
      </w:r>
      <w:r>
        <w:rPr>
          <w:lang w:val="en-US"/>
        </w:rPr>
        <w:t>pursued a</w:t>
      </w:r>
      <w:r w:rsidRPr="003D38DE">
        <w:rPr>
          <w:lang w:val="en-US"/>
        </w:rPr>
        <w:t xml:space="preserve"> </w:t>
      </w:r>
      <w:r w:rsidRPr="00E96623">
        <w:rPr>
          <w:lang w:val="en-US"/>
        </w:rPr>
        <w:t xml:space="preserve">hybridization strategy that combined two known antiplasmodial moieties, CQ and ketoenamine chalcones. The Duff reaction on </w:t>
      </w:r>
      <w:r w:rsidRPr="00E96623">
        <w:rPr>
          <w:i/>
          <w:lang w:val="en-US"/>
        </w:rPr>
        <w:t>ortho</w:t>
      </w:r>
      <w:r w:rsidRPr="00E96623">
        <w:rPr>
          <w:lang w:val="en-US"/>
        </w:rPr>
        <w:t xml:space="preserve"> alkyl- substituted phenols in the presence of hexamethylenetetraamine and TFA gave aromatic dicarbaldehydes, which on coupling with appropriate acetophenones afforded </w:t>
      </w:r>
      <w:r w:rsidRPr="00E96623">
        <w:rPr>
          <w:i/>
          <w:lang w:val="en-US"/>
        </w:rPr>
        <w:t>para</w:t>
      </w:r>
      <w:r w:rsidRPr="00E96623">
        <w:rPr>
          <w:lang w:val="en-US"/>
        </w:rPr>
        <w:t xml:space="preserve">-condensed chalcones. These chalcones were connected to appropriate 4-aminoquinolines, furnishing hybrids </w:t>
      </w:r>
      <w:r w:rsidR="00983340">
        <w:rPr>
          <w:b/>
          <w:lang w:val="en-US"/>
        </w:rPr>
        <w:t>5</w:t>
      </w:r>
      <w:r w:rsidR="00E205DF">
        <w:rPr>
          <w:b/>
          <w:lang w:val="en-US"/>
        </w:rPr>
        <w:t>5</w:t>
      </w:r>
      <w:r w:rsidR="00DA7E50">
        <w:rPr>
          <w:b/>
          <w:lang w:val="en-US"/>
        </w:rPr>
        <w:t xml:space="preserve"> </w:t>
      </w:r>
      <w:r w:rsidR="00DA7E50" w:rsidRPr="00DA7E50">
        <w:rPr>
          <w:lang w:val="en-US"/>
        </w:rPr>
        <w:t>(Figure 2</w:t>
      </w:r>
      <w:r w:rsidR="00E205DF">
        <w:rPr>
          <w:lang w:val="en-US"/>
        </w:rPr>
        <w:t>4</w:t>
      </w:r>
      <w:r w:rsidR="00DA7E50" w:rsidRPr="00DA7E50">
        <w:rPr>
          <w:lang w:val="en-US"/>
        </w:rPr>
        <w:t>)</w:t>
      </w:r>
      <w:r w:rsidRPr="00DA7E50">
        <w:rPr>
          <w:lang w:val="en-US"/>
        </w:rPr>
        <w:t>.</w:t>
      </w:r>
      <w:r w:rsidRPr="00E96623">
        <w:rPr>
          <w:lang w:val="en-US"/>
        </w:rPr>
        <w:t xml:space="preserve"> Antimalarial </w:t>
      </w:r>
      <w:r w:rsidR="00DD72B0">
        <w:rPr>
          <w:lang w:val="en-US"/>
        </w:rPr>
        <w:t>assessment</w:t>
      </w:r>
      <w:r w:rsidRPr="00E96623">
        <w:rPr>
          <w:lang w:val="en-US"/>
        </w:rPr>
        <w:t xml:space="preserve"> of these compounds </w:t>
      </w:r>
      <w:r w:rsidR="00983340">
        <w:rPr>
          <w:b/>
          <w:lang w:val="en-US"/>
        </w:rPr>
        <w:t>5</w:t>
      </w:r>
      <w:r w:rsidR="00E205DF">
        <w:rPr>
          <w:b/>
          <w:lang w:val="en-US"/>
        </w:rPr>
        <w:t>5</w:t>
      </w:r>
      <w:r w:rsidRPr="00E96623">
        <w:rPr>
          <w:lang w:val="en-US"/>
        </w:rPr>
        <w:t xml:space="preserve"> against the CQS 3D7</w:t>
      </w:r>
      <w:r>
        <w:rPr>
          <w:lang w:val="en-US"/>
        </w:rPr>
        <w:t xml:space="preserve"> strain of </w:t>
      </w:r>
      <w:r w:rsidRPr="00746244">
        <w:rPr>
          <w:i/>
          <w:lang w:val="en-US"/>
        </w:rPr>
        <w:t>P. falciparum</w:t>
      </w:r>
      <w:r>
        <w:rPr>
          <w:lang w:val="en-US"/>
        </w:rPr>
        <w:t xml:space="preserve"> revealed that two hybrids (</w:t>
      </w:r>
      <w:r w:rsidR="00F87DEE">
        <w:rPr>
          <w:b/>
          <w:lang w:val="en-US"/>
        </w:rPr>
        <w:t>55</w:t>
      </w:r>
      <w:r w:rsidRPr="00785B1D">
        <w:rPr>
          <w:b/>
          <w:lang w:val="en-US"/>
        </w:rPr>
        <w:t>b</w:t>
      </w:r>
      <w:r>
        <w:rPr>
          <w:lang w:val="en-US"/>
        </w:rPr>
        <w:t xml:space="preserve"> and </w:t>
      </w:r>
      <w:r w:rsidR="00983340">
        <w:rPr>
          <w:b/>
          <w:lang w:val="en-US"/>
        </w:rPr>
        <w:t>5</w:t>
      </w:r>
      <w:r w:rsidR="00F87DEE">
        <w:rPr>
          <w:b/>
          <w:lang w:val="en-US"/>
        </w:rPr>
        <w:t>5</w:t>
      </w:r>
      <w:r w:rsidRPr="00785B1D">
        <w:rPr>
          <w:b/>
          <w:lang w:val="en-US"/>
        </w:rPr>
        <w:t>g</w:t>
      </w:r>
      <w:r>
        <w:rPr>
          <w:lang w:val="en-US"/>
        </w:rPr>
        <w:t>) out of 28 derivatives displayed comparable activity (3.63 and 4.64 ng/mL, respectively) to CQ (2.45 ng/mL) and 5 compound showed IC</w:t>
      </w:r>
      <w:r>
        <w:rPr>
          <w:vertAlign w:val="subscript"/>
          <w:lang w:val="en-US"/>
        </w:rPr>
        <w:t>50</w:t>
      </w:r>
      <w:r>
        <w:rPr>
          <w:lang w:val="en-US"/>
        </w:rPr>
        <w:t xml:space="preserve"> values lower than 10 ng/mL. The difference in activity (3 to 380 ng/mL) in general could be attributed to different factors such as length and nature of the linker and substitutions on the chalcone ring. Furthermore, the 10 most potent compounds were also evaluated </w:t>
      </w:r>
      <w:r w:rsidRPr="00785B1D">
        <w:rPr>
          <w:i/>
          <w:lang w:val="en-US"/>
        </w:rPr>
        <w:t>in vivo</w:t>
      </w:r>
      <w:r>
        <w:rPr>
          <w:lang w:val="en-US"/>
        </w:rPr>
        <w:t xml:space="preserve"> against the CQR N67 strain of </w:t>
      </w:r>
      <w:r>
        <w:rPr>
          <w:i/>
          <w:lang w:val="en-US"/>
        </w:rPr>
        <w:t>P. yoeli</w:t>
      </w:r>
      <w:r w:rsidRPr="00FE23D2">
        <w:rPr>
          <w:i/>
          <w:lang w:val="en-US"/>
        </w:rPr>
        <w:t>i</w:t>
      </w:r>
      <w:r>
        <w:rPr>
          <w:lang w:val="en-US"/>
        </w:rPr>
        <w:t xml:space="preserve"> in Swiss mice and results revealed that these derivatives were highly active and able to clear parasitemia below detectable levels in mice when orally administered in doses of 100 mg/kg. However, a complete cure was not obtained at the tested dose.</w:t>
      </w:r>
      <w:hyperlink w:anchor="_ENREF_116" w:tooltip="Sashidhara, 2012 #89" w:history="1">
        <w:r w:rsidR="008659EE">
          <w:rPr>
            <w:lang w:val="en-US"/>
          </w:rPr>
          <w:fldChar w:fldCharType="begin">
            <w:fldData xml:space="preserve">PEVuZE5vdGU+PENpdGU+PEF1dGhvcj5TYXNoaWRoYXJhPC9BdXRob3I+PFllYXI+MjAxMjwvWWVh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</w:fldData>
          </w:fldChar>
        </w:r>
        <w:r w:rsidR="00D909FE">
          <w:rPr>
            <w:lang w:val="en-US"/>
          </w:rPr>
          <w:instrText xml:space="preserve"> ADDIN EN.CITE </w:instrText>
        </w:r>
        <w:r w:rsidR="00D909FE">
          <w:rPr>
            <w:lang w:val="en-US"/>
          </w:rPr>
          <w:fldChar w:fldCharType="begin">
            <w:fldData xml:space="preserve">PEVuZE5vdGU+PENpdGU+PEF1dGhvcj5TYXNoaWRoYXJhPC9BdXRob3I+PFllYXI+MjAxMjwvWWVh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82</w:t>
        </w:r>
        <w:r w:rsidR="008659EE">
          <w:rPr>
            <w:lang w:val="en-US"/>
          </w:rPr>
          <w:fldChar w:fldCharType="end"/>
        </w:r>
      </w:hyperlink>
    </w:p>
    <w:p w:rsidR="00DA7E50" w:rsidRDefault="00E205DF" w:rsidP="00DA7E50">
      <w:pPr>
        <w:keepNext/>
        <w:spacing w:line="360" w:lineRule="auto"/>
        <w:jc w:val="center"/>
      </w:pPr>
      <w:r>
        <w:object w:dxaOrig="7442" w:dyaOrig="2898">
          <v:shape id="_x0000_i1048" type="#_x0000_t75" style="width:314.65pt;height:123.35pt" o:ole="">
            <v:imagedata r:id="rId54" o:title=""/>
          </v:shape>
          <o:OLEObject Type="Embed" ProgID="ChemDraw.Document.6.0" ShapeID="_x0000_i1048" DrawAspect="Content" ObjectID="_1479116873" r:id="rId55"/>
        </w:object>
      </w:r>
    </w:p>
    <w:p w:rsidR="006A4101" w:rsidRPr="00983340" w:rsidRDefault="00DA7E50" w:rsidP="00DA7E50">
      <w:pPr>
        <w:pStyle w:val="Bijschrift"/>
        <w:jc w:val="center"/>
        <w:rPr>
          <w:color w:val="auto"/>
          <w:lang w:val="en-GB"/>
        </w:rPr>
      </w:pPr>
      <w:r w:rsidRPr="00983340">
        <w:rPr>
          <w:color w:val="auto"/>
          <w:lang w:val="en-GB"/>
        </w:rPr>
        <w:t xml:space="preserve">Figure </w:t>
      </w:r>
      <w:r w:rsidR="008659EE" w:rsidRPr="00DA7E50">
        <w:rPr>
          <w:color w:val="auto"/>
        </w:rPr>
        <w:fldChar w:fldCharType="begin"/>
      </w:r>
      <w:r w:rsidRPr="00983340">
        <w:rPr>
          <w:color w:val="auto"/>
          <w:lang w:val="en-GB"/>
        </w:rPr>
        <w:instrText xml:space="preserve"> SEQ Figure \* ARABIC </w:instrText>
      </w:r>
      <w:r w:rsidR="008659EE" w:rsidRPr="00DA7E50">
        <w:rPr>
          <w:color w:val="auto"/>
        </w:rPr>
        <w:fldChar w:fldCharType="separate"/>
      </w:r>
      <w:r w:rsidR="0007232E">
        <w:rPr>
          <w:noProof/>
          <w:color w:val="auto"/>
          <w:lang w:val="en-GB"/>
        </w:rPr>
        <w:t>24</w:t>
      </w:r>
      <w:r w:rsidR="008659EE" w:rsidRPr="00DA7E50">
        <w:rPr>
          <w:color w:val="auto"/>
        </w:rPr>
        <w:fldChar w:fldCharType="end"/>
      </w:r>
    </w:p>
    <w:p w:rsidR="006A4101" w:rsidRPr="00815AAC" w:rsidRDefault="006A4101" w:rsidP="006A4101">
      <w:pPr>
        <w:spacing w:line="360" w:lineRule="auto"/>
        <w:jc w:val="both"/>
        <w:rPr>
          <w:lang w:val="en-US"/>
        </w:rPr>
      </w:pPr>
      <w:r>
        <w:rPr>
          <w:lang w:val="en-US"/>
        </w:rPr>
        <w:t xml:space="preserve">As a continuation of the previous research, the Sashidhara group reported on a new class of CQ-chalcone-based hybrid molecules </w:t>
      </w:r>
      <w:r w:rsidR="00983340">
        <w:rPr>
          <w:b/>
          <w:lang w:val="en-US"/>
        </w:rPr>
        <w:t>5</w:t>
      </w:r>
      <w:r w:rsidR="00F87DEE">
        <w:rPr>
          <w:b/>
          <w:lang w:val="en-US"/>
        </w:rPr>
        <w:t>6</w:t>
      </w:r>
      <w:r w:rsidRPr="00815AAC">
        <w:rPr>
          <w:lang w:val="en-US"/>
        </w:rPr>
        <w:t xml:space="preserve"> which were synthesized by substitution of 4-chloro- or 4,7-dichloroquinoline with hydrazine hydrate, followed by condenstation with 4-hydroxybenzaldehyde and nucleophilic substitution using 4-chlorophenacyl bromide. Finally, hybrids </w:t>
      </w:r>
      <w:r w:rsidR="00983340">
        <w:rPr>
          <w:b/>
          <w:lang w:val="en-US"/>
        </w:rPr>
        <w:t>5</w:t>
      </w:r>
      <w:r w:rsidR="00F87DEE">
        <w:rPr>
          <w:b/>
          <w:lang w:val="en-US"/>
        </w:rPr>
        <w:t>6</w:t>
      </w:r>
      <w:r w:rsidRPr="00815AAC">
        <w:rPr>
          <w:lang w:val="en-US"/>
        </w:rPr>
        <w:t xml:space="preserve"> were obtained by Claisen-Schmidt condensation with the appropriate aldehydes</w:t>
      </w:r>
      <w:r w:rsidR="00DA7E50">
        <w:rPr>
          <w:lang w:val="en-US"/>
        </w:rPr>
        <w:t xml:space="preserve"> (Figure 2</w:t>
      </w:r>
      <w:r w:rsidR="00F87DEE">
        <w:rPr>
          <w:lang w:val="en-US"/>
        </w:rPr>
        <w:t>5</w:t>
      </w:r>
      <w:r w:rsidR="00DA7E50">
        <w:rPr>
          <w:lang w:val="en-US"/>
        </w:rPr>
        <w:t>)</w:t>
      </w:r>
      <w:r w:rsidRPr="00815AAC">
        <w:rPr>
          <w:lang w:val="en-US"/>
        </w:rPr>
        <w:t xml:space="preserve">. The </w:t>
      </w:r>
      <w:r w:rsidRPr="00815AAC">
        <w:rPr>
          <w:i/>
          <w:lang w:val="en-US"/>
        </w:rPr>
        <w:t>in vitro</w:t>
      </w:r>
      <w:r w:rsidRPr="00815AAC">
        <w:rPr>
          <w:lang w:val="en-US"/>
        </w:rPr>
        <w:t xml:space="preserve"> antiplasmodial activity of hybrids </w:t>
      </w:r>
      <w:r w:rsidR="00983340">
        <w:rPr>
          <w:b/>
          <w:lang w:val="en-US"/>
        </w:rPr>
        <w:t>5</w:t>
      </w:r>
      <w:r w:rsidR="00F87DEE">
        <w:rPr>
          <w:b/>
          <w:lang w:val="en-US"/>
        </w:rPr>
        <w:t>6</w:t>
      </w:r>
      <w:r w:rsidRPr="00815AAC">
        <w:rPr>
          <w:lang w:val="en-US"/>
        </w:rPr>
        <w:t xml:space="preserve"> was assessed against a CQS (3D7) and a CQR (K1) strain of </w:t>
      </w:r>
      <w:r w:rsidRPr="00815AAC">
        <w:rPr>
          <w:i/>
          <w:lang w:val="en-US"/>
        </w:rPr>
        <w:t>P. falciparum</w:t>
      </w:r>
      <w:r w:rsidRPr="00815AAC">
        <w:rPr>
          <w:lang w:val="en-US"/>
        </w:rPr>
        <w:t>. Most compounds exhibited potent antimalarial activity against the susceptible strain (IC</w:t>
      </w:r>
      <w:r w:rsidRPr="00815AAC">
        <w:rPr>
          <w:vertAlign w:val="subscript"/>
          <w:lang w:val="en-US"/>
        </w:rPr>
        <w:t>50</w:t>
      </w:r>
      <w:r w:rsidRPr="00815AAC">
        <w:rPr>
          <w:lang w:val="en-US"/>
        </w:rPr>
        <w:t xml:space="preserve"> values between 30 and 300 nM), but more importantly, all conjugates were more potent (IC</w:t>
      </w:r>
      <w:r w:rsidRPr="00815AAC">
        <w:rPr>
          <w:vertAlign w:val="subscript"/>
          <w:lang w:val="en-US"/>
        </w:rPr>
        <w:t>50</w:t>
      </w:r>
      <w:r w:rsidRPr="00815AAC">
        <w:rPr>
          <w:lang w:val="en-US"/>
        </w:rPr>
        <w:t xml:space="preserve"> values between 80 and 315 nM) than CQ (IC</w:t>
      </w:r>
      <w:r w:rsidRPr="00815AAC">
        <w:rPr>
          <w:vertAlign w:val="subscript"/>
          <w:lang w:val="en-US"/>
        </w:rPr>
        <w:t>50</w:t>
      </w:r>
      <w:r w:rsidRPr="00815AAC">
        <w:rPr>
          <w:lang w:val="en-US"/>
        </w:rPr>
        <w:t xml:space="preserve"> = 463 nM) against the resistant K1 </w:t>
      </w:r>
      <w:r w:rsidRPr="00815AAC">
        <w:rPr>
          <w:i/>
          <w:lang w:val="en-US"/>
        </w:rPr>
        <w:t>Plasmodium</w:t>
      </w:r>
      <w:r w:rsidRPr="00815AAC">
        <w:rPr>
          <w:lang w:val="en-US"/>
        </w:rPr>
        <w:t xml:space="preserve"> strain. Compound </w:t>
      </w:r>
      <w:r w:rsidR="00983340">
        <w:rPr>
          <w:b/>
          <w:lang w:val="en-US"/>
        </w:rPr>
        <w:t>5</w:t>
      </w:r>
      <w:r w:rsidR="00F87DEE">
        <w:rPr>
          <w:b/>
          <w:lang w:val="en-US"/>
        </w:rPr>
        <w:t>6</w:t>
      </w:r>
      <w:r w:rsidR="00983340">
        <w:rPr>
          <w:b/>
          <w:lang w:val="en-US"/>
        </w:rPr>
        <w:t>c</w:t>
      </w:r>
      <w:r w:rsidRPr="00815AAC">
        <w:rPr>
          <w:lang w:val="en-US"/>
        </w:rPr>
        <w:t xml:space="preserve"> was found to be the most potent against both strains. Cytotoxicity of hybrids </w:t>
      </w:r>
      <w:r w:rsidR="00983340">
        <w:rPr>
          <w:b/>
          <w:lang w:val="en-US"/>
        </w:rPr>
        <w:t>5</w:t>
      </w:r>
      <w:r w:rsidR="00F87DEE">
        <w:rPr>
          <w:b/>
          <w:lang w:val="en-US"/>
        </w:rPr>
        <w:t>6</w:t>
      </w:r>
      <w:r w:rsidRPr="00815AAC">
        <w:rPr>
          <w:lang w:val="en-US"/>
        </w:rPr>
        <w:t xml:space="preserve"> was evaluated against VERO cells and all compounds displayed SI values ranging between 387 and 6200. Since compounds with a SI value higher than 50 are generally considered </w:t>
      </w:r>
      <w:r w:rsidR="00DD72B0">
        <w:rPr>
          <w:lang w:val="en-US"/>
        </w:rPr>
        <w:t xml:space="preserve">as </w:t>
      </w:r>
      <w:r w:rsidRPr="00815AAC">
        <w:rPr>
          <w:lang w:val="en-US"/>
        </w:rPr>
        <w:t xml:space="preserve">safe, these hybrids </w:t>
      </w:r>
      <w:r w:rsidR="00983340">
        <w:rPr>
          <w:b/>
          <w:lang w:val="en-US"/>
        </w:rPr>
        <w:t>5</w:t>
      </w:r>
      <w:r w:rsidR="00F87DEE">
        <w:rPr>
          <w:b/>
          <w:lang w:val="en-US"/>
        </w:rPr>
        <w:t>6</w:t>
      </w:r>
      <w:r w:rsidRPr="00815AAC">
        <w:rPr>
          <w:lang w:val="en-US"/>
        </w:rPr>
        <w:t xml:space="preserve"> are worth considering as promising lead compounds. Mechanistic studies also revealed that these hybrids </w:t>
      </w:r>
      <w:r w:rsidR="004913B8">
        <w:rPr>
          <w:lang w:val="en-US"/>
        </w:rPr>
        <w:t>interfered with</w:t>
      </w:r>
      <w:r w:rsidRPr="00815AAC">
        <w:rPr>
          <w:lang w:val="en-US"/>
        </w:rPr>
        <w:t xml:space="preserve"> heme polymerization.</w:t>
      </w:r>
      <w:hyperlink w:anchor="_ENREF_117" w:tooltip="Sashidhara, 2012 #63" w:history="1">
        <w:r w:rsidR="008659EE" w:rsidRPr="00815AAC">
          <w:rPr>
            <w:lang w:val="en-US"/>
          </w:rPr>
          <w:fldChar w:fldCharType="begin">
            <w:fldData xml:space="preserve">PEVuZE5vdGU+PENpdGU+PEF1dGhvcj5TYXNoaWRoYXJhPC9BdXRob3I+PFllYXI+MjAxMjwvWWVh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</w:fldData>
          </w:fldChar>
        </w:r>
        <w:r w:rsidR="00D909FE">
          <w:rPr>
            <w:lang w:val="en-US"/>
          </w:rPr>
          <w:instrText xml:space="preserve"> ADDIN EN.CITE </w:instrText>
        </w:r>
        <w:r w:rsidR="00D909FE">
          <w:rPr>
            <w:lang w:val="en-US"/>
          </w:rPr>
          <w:fldChar w:fldCharType="begin">
            <w:fldData xml:space="preserve">PEVuZE5vdGU+PENpdGU+PEF1dGhvcj5TYXNoaWRoYXJhPC9BdXRob3I+PFllYXI+MjAxMjwvWWVh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</w:fldData>
          </w:fldChar>
        </w:r>
        <w:r w:rsidR="00D909FE">
          <w:rPr>
            <w:lang w:val="en-US"/>
          </w:rPr>
          <w:instrText xml:space="preserve"> ADDIN EN.CITE.DATA </w:instrText>
        </w:r>
        <w:r w:rsidR="00D909FE">
          <w:rPr>
            <w:lang w:val="en-US"/>
          </w:rPr>
        </w:r>
        <w:r w:rsidR="00D909FE">
          <w:rPr>
            <w:lang w:val="en-US"/>
          </w:rPr>
          <w:fldChar w:fldCharType="end"/>
        </w:r>
        <w:r w:rsidR="008659EE" w:rsidRPr="00815AAC">
          <w:rPr>
            <w:lang w:val="en-US"/>
          </w:rPr>
        </w:r>
        <w:r w:rsidR="008659EE" w:rsidRPr="00815AAC">
          <w:rPr>
            <w:lang w:val="en-US"/>
          </w:rPr>
          <w:fldChar w:fldCharType="separate"/>
        </w:r>
        <w:r w:rsidR="00692F15" w:rsidRPr="00692F15">
          <w:rPr>
            <w:noProof/>
            <w:vertAlign w:val="superscript"/>
            <w:lang w:val="en-US"/>
          </w:rPr>
          <w:t>83</w:t>
        </w:r>
        <w:r w:rsidR="008659EE" w:rsidRPr="00815AAC">
          <w:rPr>
            <w:lang w:val="en-US"/>
          </w:rPr>
          <w:fldChar w:fldCharType="end"/>
        </w:r>
      </w:hyperlink>
    </w:p>
    <w:p w:rsidR="00DA7E50" w:rsidRDefault="00F87DEE" w:rsidP="00DA7E50">
      <w:pPr>
        <w:keepNext/>
        <w:spacing w:line="360" w:lineRule="auto"/>
        <w:jc w:val="center"/>
      </w:pPr>
      <w:r w:rsidRPr="00815AAC">
        <w:object w:dxaOrig="7137" w:dyaOrig="2666">
          <v:shape id="_x0000_i1049" type="#_x0000_t75" style="width:302pt;height:112pt" o:ole="">
            <v:imagedata r:id="rId56" o:title=""/>
          </v:shape>
          <o:OLEObject Type="Embed" ProgID="ChemDraw.Document.6.0" ShapeID="_x0000_i1049" DrawAspect="Content" ObjectID="_1479116874" r:id="rId57"/>
        </w:object>
      </w:r>
    </w:p>
    <w:p w:rsidR="006A4101" w:rsidRPr="00670ACB" w:rsidRDefault="00DA7E50" w:rsidP="00DA7E50">
      <w:pPr>
        <w:pStyle w:val="Bijschrift"/>
        <w:jc w:val="center"/>
        <w:rPr>
          <w:color w:val="auto"/>
          <w:lang w:val="en-GB"/>
        </w:rPr>
      </w:pPr>
      <w:r w:rsidRPr="00670ACB">
        <w:rPr>
          <w:color w:val="auto"/>
          <w:lang w:val="en-GB"/>
        </w:rPr>
        <w:t xml:space="preserve">Figure </w:t>
      </w:r>
      <w:r w:rsidR="008659EE" w:rsidRPr="00DA7E50">
        <w:rPr>
          <w:color w:val="auto"/>
        </w:rPr>
        <w:fldChar w:fldCharType="begin"/>
      </w:r>
      <w:r w:rsidRPr="00670ACB">
        <w:rPr>
          <w:color w:val="auto"/>
          <w:lang w:val="en-GB"/>
        </w:rPr>
        <w:instrText xml:space="preserve"> SEQ Figure \* ARABIC </w:instrText>
      </w:r>
      <w:r w:rsidR="008659EE" w:rsidRPr="00DA7E50">
        <w:rPr>
          <w:color w:val="auto"/>
        </w:rPr>
        <w:fldChar w:fldCharType="separate"/>
      </w:r>
      <w:r w:rsidR="0007232E">
        <w:rPr>
          <w:noProof/>
          <w:color w:val="auto"/>
          <w:lang w:val="en-GB"/>
        </w:rPr>
        <w:t>25</w:t>
      </w:r>
      <w:r w:rsidR="008659EE" w:rsidRPr="00DA7E50">
        <w:rPr>
          <w:color w:val="auto"/>
        </w:rPr>
        <w:fldChar w:fldCharType="end"/>
      </w:r>
    </w:p>
    <w:p w:rsidR="006A4101" w:rsidRPr="00A11E6C" w:rsidRDefault="006A4101" w:rsidP="006A4101">
      <w:pPr>
        <w:spacing w:line="360" w:lineRule="auto"/>
        <w:jc w:val="both"/>
        <w:rPr>
          <w:lang w:val="en-US"/>
        </w:rPr>
      </w:pPr>
      <w:r w:rsidRPr="00815AAC">
        <w:rPr>
          <w:lang w:val="en-US"/>
        </w:rPr>
        <w:t>The N’Da group continued this research by conn</w:t>
      </w:r>
      <w:r w:rsidR="00DD72B0">
        <w:rPr>
          <w:lang w:val="en-US"/>
        </w:rPr>
        <w:t>ecting a chalcone moiety (with</w:t>
      </w:r>
      <w:r w:rsidRPr="00815AAC">
        <w:rPr>
          <w:lang w:val="en-US"/>
        </w:rPr>
        <w:t xml:space="preserve"> 5-methylfuran as aromatic B-ring) to a 7-chloroquinol</w:t>
      </w:r>
      <w:r w:rsidR="00333AB7">
        <w:rPr>
          <w:lang w:val="en-US"/>
        </w:rPr>
        <w:t>in</w:t>
      </w:r>
      <w:r w:rsidRPr="00815AAC">
        <w:rPr>
          <w:lang w:val="en-US"/>
        </w:rPr>
        <w:t xml:space="preserve">e pharmacophore through amide bond formation between the carboxylic acid of the chalcone and the free amine of the aminoquinolines, using CDI as a coupling agent, yielding chimeras </w:t>
      </w:r>
      <w:r w:rsidR="00824DF0">
        <w:rPr>
          <w:b/>
          <w:lang w:val="en-US"/>
        </w:rPr>
        <w:t>5</w:t>
      </w:r>
      <w:r w:rsidR="00F87DEE">
        <w:rPr>
          <w:b/>
          <w:lang w:val="en-US"/>
        </w:rPr>
        <w:t>7</w:t>
      </w:r>
      <w:r w:rsidR="00DA7E50">
        <w:rPr>
          <w:b/>
          <w:lang w:val="en-US"/>
        </w:rPr>
        <w:t xml:space="preserve"> </w:t>
      </w:r>
      <w:r w:rsidR="00DA7E50">
        <w:rPr>
          <w:lang w:val="en-US"/>
        </w:rPr>
        <w:t>(Figure 2</w:t>
      </w:r>
      <w:r w:rsidR="00F87DEE">
        <w:rPr>
          <w:lang w:val="en-US"/>
        </w:rPr>
        <w:t>6</w:t>
      </w:r>
      <w:r w:rsidR="00DA7E50">
        <w:rPr>
          <w:lang w:val="en-US"/>
        </w:rPr>
        <w:t>)</w:t>
      </w:r>
      <w:r w:rsidRPr="00815AAC">
        <w:rPr>
          <w:lang w:val="en-US"/>
        </w:rPr>
        <w:t xml:space="preserve">. </w:t>
      </w:r>
      <w:r w:rsidRPr="00815AAC">
        <w:rPr>
          <w:i/>
          <w:lang w:val="en-US"/>
        </w:rPr>
        <w:t>In vitro</w:t>
      </w:r>
      <w:r w:rsidRPr="00815AAC">
        <w:rPr>
          <w:lang w:val="en-US"/>
        </w:rPr>
        <w:t xml:space="preserve"> antimalarial screens showed that all hybrids </w:t>
      </w:r>
      <w:r w:rsidR="00824DF0">
        <w:rPr>
          <w:b/>
          <w:lang w:val="en-US"/>
        </w:rPr>
        <w:t>5</w:t>
      </w:r>
      <w:r w:rsidR="00F87DEE">
        <w:rPr>
          <w:b/>
          <w:lang w:val="en-US"/>
        </w:rPr>
        <w:t>7</w:t>
      </w:r>
      <w:r w:rsidRPr="00815AAC">
        <w:rPr>
          <w:lang w:val="en-US"/>
        </w:rPr>
        <w:t xml:space="preserve"> proved to be active with IC</w:t>
      </w:r>
      <w:r w:rsidRPr="00815AAC">
        <w:rPr>
          <w:vertAlign w:val="subscript"/>
          <w:lang w:val="en-US"/>
        </w:rPr>
        <w:t xml:space="preserve">50 </w:t>
      </w:r>
      <w:r w:rsidRPr="00815AAC">
        <w:rPr>
          <w:lang w:val="en-US"/>
        </w:rPr>
        <w:t>values between 0.05-0</w:t>
      </w:r>
      <w:r>
        <w:rPr>
          <w:lang w:val="en-US"/>
        </w:rPr>
        <w:t>.53 µM against the CQS 3D7 strain and IC</w:t>
      </w:r>
      <w:r>
        <w:rPr>
          <w:vertAlign w:val="subscript"/>
          <w:lang w:val="en-US"/>
        </w:rPr>
        <w:t>50</w:t>
      </w:r>
      <w:r>
        <w:rPr>
          <w:lang w:val="en-US"/>
        </w:rPr>
        <w:t xml:space="preserve"> values </w:t>
      </w:r>
      <w:r>
        <w:rPr>
          <w:lang w:val="en-US"/>
        </w:rPr>
        <w:lastRenderedPageBreak/>
        <w:t xml:space="preserve">between 0.07-1.8 µM against the CQR W2 strain of the </w:t>
      </w:r>
      <w:r w:rsidRPr="00F42A43">
        <w:rPr>
          <w:i/>
          <w:lang w:val="en-US"/>
        </w:rPr>
        <w:t>Plasmodium</w:t>
      </w:r>
      <w:r>
        <w:rPr>
          <w:lang w:val="en-US"/>
        </w:rPr>
        <w:t xml:space="preserve"> parasite. However, amide-hybrids </w:t>
      </w:r>
      <w:r w:rsidR="00824DF0">
        <w:rPr>
          <w:b/>
          <w:lang w:val="en-US"/>
        </w:rPr>
        <w:t>5</w:t>
      </w:r>
      <w:r w:rsidR="00F87DEE">
        <w:rPr>
          <w:b/>
          <w:lang w:val="en-US"/>
        </w:rPr>
        <w:t>7</w:t>
      </w:r>
      <w:r>
        <w:rPr>
          <w:lang w:val="en-US"/>
        </w:rPr>
        <w:t xml:space="preserve"> exhibited a loss of activity against the resistant strain compared to the CQ sensitive strain, which implied that chloroquine resistance was not overcome with these compounds. They also displayed moderate to high toxicity towards mammalian cells (WI-38 cell line, normal human fetal lung fibroblast). Hybrid </w:t>
      </w:r>
      <w:r w:rsidR="00824DF0">
        <w:rPr>
          <w:b/>
          <w:lang w:val="en-US"/>
        </w:rPr>
        <w:t>5</w:t>
      </w:r>
      <w:r w:rsidR="00F87DEE">
        <w:rPr>
          <w:b/>
          <w:lang w:val="en-US"/>
        </w:rPr>
        <w:t>7</w:t>
      </w:r>
      <w:r w:rsidR="00824DF0">
        <w:rPr>
          <w:b/>
          <w:lang w:val="en-US"/>
        </w:rPr>
        <w:t>c</w:t>
      </w:r>
      <w:r>
        <w:rPr>
          <w:lang w:val="en-US"/>
        </w:rPr>
        <w:t xml:space="preserve"> was found to be the most potent against both strains and was up to </w:t>
      </w:r>
      <w:r w:rsidR="00DD72B0">
        <w:rPr>
          <w:lang w:val="en-US"/>
        </w:rPr>
        <w:t>two</w:t>
      </w:r>
      <w:r>
        <w:rPr>
          <w:lang w:val="en-US"/>
        </w:rPr>
        <w:t xml:space="preserve"> times more active than CQ against the resistant parasite strain.</w:t>
      </w:r>
      <w:hyperlink w:anchor="_ENREF_118" w:tooltip="Smit, 2014 #83" w:history="1">
        <w:r w:rsidR="008659EE">
          <w:rPr>
            <w:lang w:val="en-US"/>
          </w:rPr>
          <w:fldChar w:fldCharType="begin"/>
        </w:r>
        <w:r w:rsidR="00D909FE">
          <w:rPr>
            <w:lang w:val="en-US"/>
          </w:rPr>
          <w:instrText xml:space="preserve"> ADDIN EN.CITE &lt;EndNote&gt;&lt;Cite&gt;&lt;Author&gt;Smit&lt;/Author&gt;&lt;Year&gt;2014&lt;/Year&gt;&lt;RecNum&gt;83&lt;/RecNum&gt;&lt;record&gt;&lt;rec-number&gt;83&lt;/rec-number&gt;&lt;foreign-keys&gt;&lt;key app="EN" db-id="vtsr595riwa2phezzfjv5fzm25za9dzwrafp"&gt;83&lt;/key&gt;&lt;/foreign-keys&gt;&lt;ref-type name="Journal Article"&gt;17&lt;/ref-type&gt;&lt;contributors&gt;&lt;authors&gt;&lt;author&gt;Smit, F. J.&lt;/author&gt;&lt;author&gt;N&amp;apos;Da, D. D.&lt;/author&gt;&lt;/authors&gt;&lt;/contributors&gt;&lt;auth-address&gt;N&amp;apos;Da, DD&amp;#xD;North West Univ, Ctr Excellence Pharmaceut Sci, ZA-2520 Potchefstroom, South Africa&amp;#xD;North West Univ, Ctr Excellence Pharmaceut Sci, ZA-2520 Potchefstroom, South Africa&amp;#xD;North West Univ, Sch Pharm, ZA-2520 Potchefstroom, South Africa&amp;#xD;North West Univ, Ctr Excellence Pharmaceut Sci, ZA-2520 Potchefstroom, South Africa&lt;/auth-address&gt;&lt;titles&gt;&lt;title&gt;Synthesis, in vitro antimalarial activity and cytotoxicity of novel 4-aminoquinolinyl-chalcone amides&lt;/title&gt;&lt;secondary-title&gt;Bioorganic &amp;amp; Medicinal Chemistry&lt;/secondary-title&gt;&lt;alt-title&gt;Bioorgan Med Chem&lt;/alt-title&gt;&lt;/titles&gt;&lt;periodical&gt;&lt;full-title&gt;Bioorganic &amp;amp; Medicinal Chemistry&lt;/full-title&gt;&lt;abbr-1&gt;Biorg. Med. Chem.&lt;/abbr-1&gt;&lt;/periodical&gt;&lt;pages&gt;1128-1138&lt;/pages&gt;&lt;volume&gt;22&lt;/volume&gt;&lt;number&gt;3&lt;/number&gt;&lt;keywords&gt;&lt;keyword&gt;chalcone&lt;/keyword&gt;&lt;keyword&gt;4-aminoquinoline&lt;/keyword&gt;&lt;keyword&gt;chloroquine (cq)&lt;/keyword&gt;&lt;keyword&gt;plasmodium falciparum&lt;/keyword&gt;&lt;keyword&gt;malaria&lt;/keyword&gt;&lt;keyword&gt;plasmodium-falciparum&lt;/keyword&gt;&lt;keyword&gt;chalcone hybrids&lt;/keyword&gt;&lt;keyword&gt;antiplasmodial activity&lt;/keyword&gt;&lt;keyword&gt;derivatives&lt;/keyword&gt;&lt;keyword&gt;malaria&lt;/keyword&gt;&lt;keyword&gt;drugs&lt;/keyword&gt;&lt;keyword&gt;assay&lt;/keyword&gt;&lt;keyword&gt;ferrocene&lt;/keyword&gt;&lt;keyword&gt;analogs&lt;/keyword&gt;&lt;keyword&gt;design&lt;/keyword&gt;&lt;/keywords&gt;&lt;dates&gt;&lt;year&gt;2014&lt;/year&gt;&lt;pub-dates&gt;&lt;date&gt;Feb 1&lt;/date&gt;&lt;/pub-dates&gt;&lt;/dates&gt;&lt;isbn&gt;0968-0896&lt;/isbn&gt;&lt;accession-num&gt;ISI:000329977300021&lt;/accession-num&gt;&lt;urls&gt;&lt;related-urls&gt;&lt;url&gt;&amp;lt;Go to ISI&amp;gt;://000329977300021&lt;/url&gt;&lt;/related-urls&gt;&lt;/urls&gt;&lt;electronic-resource-num&gt;DOI 10.1016/j.bmc.2013.12.032&lt;/electronic-resource-num&gt;&lt;language&gt;English&lt;/language&gt;&lt;/record&gt;&lt;/Cite&gt;&lt;/EndNote&gt;</w:instrText>
        </w:r>
        <w:r w:rsidR="008659EE">
          <w:rPr>
            <w:lang w:val="en-US"/>
          </w:rPr>
          <w:fldChar w:fldCharType="separate"/>
        </w:r>
        <w:r w:rsidR="00692F15" w:rsidRPr="00692F15">
          <w:rPr>
            <w:noProof/>
            <w:vertAlign w:val="superscript"/>
            <w:lang w:val="en-US"/>
          </w:rPr>
          <w:t>84</w:t>
        </w:r>
        <w:r w:rsidR="008659EE">
          <w:rPr>
            <w:lang w:val="en-US"/>
          </w:rPr>
          <w:fldChar w:fldCharType="end"/>
        </w:r>
      </w:hyperlink>
    </w:p>
    <w:p w:rsidR="00DA7E50" w:rsidRDefault="00F87DEE" w:rsidP="00DA7E50">
      <w:pPr>
        <w:keepNext/>
        <w:spacing w:line="360" w:lineRule="auto"/>
        <w:jc w:val="center"/>
      </w:pPr>
      <w:r>
        <w:object w:dxaOrig="3688" w:dyaOrig="2784">
          <v:shape id="_x0000_i1050" type="#_x0000_t75" style="width:154.65pt;height:118pt" o:ole="">
            <v:imagedata r:id="rId58" o:title=""/>
          </v:shape>
          <o:OLEObject Type="Embed" ProgID="ChemDraw.Document.6.0" ShapeID="_x0000_i1050" DrawAspect="Content" ObjectID="_1479116875" r:id="rId59"/>
        </w:object>
      </w:r>
    </w:p>
    <w:p w:rsidR="00DA7E50" w:rsidRPr="00670ACB" w:rsidRDefault="00DA7E50" w:rsidP="00670ACB">
      <w:pPr>
        <w:pStyle w:val="Bijschrift"/>
        <w:jc w:val="center"/>
        <w:rPr>
          <w:color w:val="auto"/>
        </w:rPr>
      </w:pPr>
      <w:r w:rsidRPr="00DA7E50">
        <w:rPr>
          <w:color w:val="auto"/>
        </w:rPr>
        <w:t xml:space="preserve">Figure </w:t>
      </w:r>
      <w:r w:rsidR="008659EE" w:rsidRPr="00DA7E50">
        <w:rPr>
          <w:color w:val="auto"/>
        </w:rPr>
        <w:fldChar w:fldCharType="begin"/>
      </w:r>
      <w:r w:rsidRPr="00DA7E50">
        <w:rPr>
          <w:color w:val="auto"/>
        </w:rPr>
        <w:instrText xml:space="preserve"> SEQ Figure \* ARABIC </w:instrText>
      </w:r>
      <w:r w:rsidR="008659EE" w:rsidRPr="00DA7E50">
        <w:rPr>
          <w:color w:val="auto"/>
        </w:rPr>
        <w:fldChar w:fldCharType="separate"/>
      </w:r>
      <w:r w:rsidR="0007232E">
        <w:rPr>
          <w:noProof/>
          <w:color w:val="auto"/>
        </w:rPr>
        <w:t>26</w:t>
      </w:r>
      <w:r w:rsidR="008659EE" w:rsidRPr="00DA7E50">
        <w:rPr>
          <w:color w:val="auto"/>
        </w:rPr>
        <w:fldChar w:fldCharType="end"/>
      </w:r>
    </w:p>
    <w:p w:rsidR="006A4101" w:rsidRPr="00FF2AB2" w:rsidRDefault="006A4101" w:rsidP="00CB63DC">
      <w:pPr>
        <w:pStyle w:val="111"/>
      </w:pPr>
      <w:bookmarkStart w:id="12" w:name="_Toc405329957"/>
      <w:r w:rsidRPr="00FF2AB2">
        <w:t>7-Chloroquinoline-β/γ-lactam hybrids</w:t>
      </w:r>
      <w:bookmarkEnd w:id="12"/>
    </w:p>
    <w:p w:rsidR="006A4101" w:rsidRDefault="006A4101" w:rsidP="006A4101">
      <w:pPr>
        <w:spacing w:line="360" w:lineRule="auto"/>
        <w:jc w:val="both"/>
        <w:rPr>
          <w:lang w:val="en-US"/>
        </w:rPr>
      </w:pPr>
      <w:r>
        <w:rPr>
          <w:lang w:val="en-US"/>
        </w:rPr>
        <w:t>Since their discovery β-lactam antibiotics have continued to be very effective chemotherapeutics combining a broad activity spectrum with low toxicity.</w:t>
      </w:r>
      <w:hyperlink w:anchor="_ENREF_119" w:tooltip="Wright, 1999 #365" w:history="1">
        <w:r w:rsidR="008659EE">
          <w:rPr>
            <w:lang w:val="en-US"/>
          </w:rPr>
          <w:fldChar w:fldCharType="begin"/>
        </w:r>
        <w:r w:rsidR="00D909FE">
          <w:rPr>
            <w:lang w:val="en-US"/>
          </w:rPr>
          <w:instrText xml:space="preserve"> ADDIN EN.CITE &lt;EndNote&gt;&lt;Cite&gt;&lt;Author&gt;Wright&lt;/Author&gt;&lt;Year&gt;1999&lt;/Year&gt;&lt;RecNum&gt;365&lt;/RecNum&gt;&lt;record&gt;&lt;rec-number&gt;365&lt;/rec-number&gt;&lt;foreign-keys&gt;&lt;key app="EN" db-id="vtsr595riwa2phezzfjv5fzm25za9dzwrafp"&gt;365&lt;/key&gt;&lt;/foreign-keys&gt;&lt;ref-type name="Journal Article"&gt;17&lt;/ref-type&gt;&lt;contributors&gt;&lt;authors&gt;&lt;author&gt;Wright, A. J.&lt;/author&gt;&lt;/authors&gt;&lt;/contributors&gt;&lt;auth-address&gt;Wright, AJ&amp;#xD;Mayo Clin &amp;amp; Mayo Fdn, Div Infect Dis &amp;amp; Internal Med, 200 1st St SW, Rochester, MN 55905 USA&amp;#xD;Mayo Clin &amp;amp; Mayo Fdn, Div Infect Dis &amp;amp; Internal Med, 200 1st St SW, Rochester, MN 55905 USA&amp;#xD;Mayo Clin &amp;amp; Mayo Fdn, Div Infect Dis &amp;amp; Internal Med, Rochester, MN 55905 USA&lt;/auth-address&gt;&lt;titles&gt;&lt;title&gt;The penicillins&lt;/title&gt;&lt;secondary-title&gt;Mayo Clinic Proceedings&lt;/secondary-title&gt;&lt;alt-title&gt;Mayo Clin Proc&lt;/alt-title&gt;&lt;/titles&gt;&lt;pages&gt;290-307&lt;/pages&gt;&lt;volume&gt;74&lt;/volume&gt;&lt;number&gt;3&lt;/number&gt;&lt;keywords&gt;&lt;keyword&gt;granulocytopenic cancer-patients&lt;/keyword&gt;&lt;keyword&gt;plus clavulanic acid&lt;/keyword&gt;&lt;keyword&gt;piperacillin-tazobactam&lt;/keyword&gt;&lt;keyword&gt;intraabdominal infections&lt;/keyword&gt;&lt;keyword&gt;imipenem-cilastatin&lt;/keyword&gt;&lt;keyword&gt;invitro activity&lt;/keyword&gt;&lt;keyword&gt;pseudomonas-aeruginosa&lt;/keyword&gt;&lt;keyword&gt;serious infections&lt;/keyword&gt;&lt;keyword&gt;beta-lactamases&lt;/keyword&gt;&lt;keyword&gt;double-blind&lt;/keyword&gt;&lt;/keywords&gt;&lt;dates&gt;&lt;year&gt;1999&lt;/year&gt;&lt;pub-dates&gt;&lt;date&gt;Mar&lt;/date&gt;&lt;/pub-dates&gt;&lt;/dates&gt;&lt;isbn&gt;0025-6196&lt;/isbn&gt;&lt;accession-num&gt;ISI:000079120400014&lt;/accession-num&gt;&lt;urls&gt;&lt;related-urls&gt;&lt;url&gt;&amp;lt;Go to ISI&amp;gt;://000079120400014&lt;/url&gt;&lt;/related-urls&gt;&lt;/urls&gt;&lt;language&gt;English&lt;/language&gt;&lt;/record&gt;&lt;/Cite&gt;&lt;/EndNote&gt;</w:instrText>
        </w:r>
        <w:r w:rsidR="008659EE">
          <w:rPr>
            <w:lang w:val="en-US"/>
          </w:rPr>
          <w:fldChar w:fldCharType="separate"/>
        </w:r>
        <w:r w:rsidR="00692F15" w:rsidRPr="00692F15">
          <w:rPr>
            <w:noProof/>
            <w:vertAlign w:val="superscript"/>
            <w:lang w:val="en-US"/>
          </w:rPr>
          <w:t>85</w:t>
        </w:r>
        <w:r w:rsidR="008659EE">
          <w:rPr>
            <w:lang w:val="en-US"/>
          </w:rPr>
          <w:fldChar w:fldCharType="end"/>
        </w:r>
      </w:hyperlink>
      <w:r>
        <w:rPr>
          <w:lang w:val="en-US"/>
        </w:rPr>
        <w:t xml:space="preserve"> Interest in this class of compounds has led to the design and synthesis of classical β-lactams such as penicillins and cephalosporins but also non-classical substrates like carbapenems and monobactams.</w:t>
      </w:r>
      <w:hyperlink w:anchor="_ENREF_120" w:tooltip="Konaklieva, 2002 #373" w:history="1">
        <w:r w:rsidR="008659EE">
          <w:rPr>
            <w:lang w:val="en-US"/>
          </w:rPr>
          <w:fldChar w:fldCharType="begin">
            <w:fldData xml:space="preserve">PEVuZE5vdGU+PENpdGU+PEF1dGhvcj5Lb25ha2xpZXZhPC9BdXRob3I+PFllYXI+MjAwMjwvWWVh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</w:fldData>
          </w:fldChar>
        </w:r>
        <w:r w:rsidR="00D909FE">
          <w:rPr>
            <w:lang w:val="en-US"/>
          </w:rPr>
          <w:instrText xml:space="preserve"> ADDIN EN.CITE </w:instrText>
        </w:r>
        <w:r w:rsidR="00D909FE">
          <w:rPr>
            <w:lang w:val="en-US"/>
          </w:rPr>
          <w:fldChar w:fldCharType="begin">
            <w:fldData xml:space="preserve">PEVuZE5vdGU+PENpdGU+PEF1dGhvcj5Lb25ha2xpZXZhPC9BdXRob3I+PFllYXI+MjAwMjwvWWVh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86-88</w:t>
        </w:r>
        <w:r w:rsidR="008659EE">
          <w:rPr>
            <w:lang w:val="en-US"/>
          </w:rPr>
          <w:fldChar w:fldCharType="end"/>
        </w:r>
      </w:hyperlink>
      <w:r>
        <w:rPr>
          <w:lang w:val="en-US"/>
        </w:rPr>
        <w:t xml:space="preserve"> More recently β-lactam research focused on modifications of the β-lactam ring in order to obtain compounds with very diverse pharmacological activities such as vasopressin V1a antagonist activity, cholesterol absorption inhibitory activity, thrombin and chymase inhibitory activity and antiparkinsonian, antidiabetic, antitubercular, anti-inflammatory and anti-HIV activity.</w:t>
      </w:r>
      <w:hyperlink w:anchor="_ENREF_123" w:tooltip="Slusarchyk, 2002 #376" w:history="1">
        <w:r w:rsidR="008659EE">
          <w:rPr>
            <w:lang w:val="en-US"/>
          </w:rPr>
          <w:fldChar w:fldCharType="begin">
            <w:fldData xml:space="preserve">PEVuZE5vdGU+PENpdGU+PEF1dGhvcj5TbHVzYXJjaHlrPC9BdXRob3I+PFllYXI+MjAwMjwvWWVh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</w:fldData>
          </w:fldChar>
        </w:r>
        <w:r w:rsidR="00D909FE">
          <w:rPr>
            <w:lang w:val="en-US"/>
          </w:rPr>
          <w:instrText xml:space="preserve"> ADDIN EN.CITE </w:instrText>
        </w:r>
        <w:r w:rsidR="00D909FE">
          <w:rPr>
            <w:lang w:val="en-US"/>
          </w:rPr>
          <w:fldChar w:fldCharType="begin">
            <w:fldData xml:space="preserve">PEVuZE5vdGU+PENpdGU+PEF1dGhvcj5TbHVzYXJjaHlrPC9BdXRob3I+PFllYXI+MjAwMjwvWWVh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89-92</w:t>
        </w:r>
        <w:r w:rsidR="008659EE">
          <w:rPr>
            <w:lang w:val="en-US"/>
          </w:rPr>
          <w:fldChar w:fldCharType="end"/>
        </w:r>
      </w:hyperlink>
      <w:r>
        <w:rPr>
          <w:lang w:val="en-US"/>
        </w:rPr>
        <w:t xml:space="preserve"> A related class of compounds </w:t>
      </w:r>
      <w:r w:rsidR="00DD72B0">
        <w:rPr>
          <w:lang w:val="en-US"/>
        </w:rPr>
        <w:t>concerns</w:t>
      </w:r>
      <w:r>
        <w:rPr>
          <w:lang w:val="en-US"/>
        </w:rPr>
        <w:t xml:space="preserve"> the γ-lactams; these systems appear in many natural products and bioactive derivatives.</w:t>
      </w:r>
      <w:hyperlink w:anchor="_ENREF_127" w:tooltip="Nay, 2009 #381" w:history="1">
        <w:r w:rsidR="008659EE">
          <w:rPr>
            <w:lang w:val="en-US"/>
          </w:rPr>
          <w:fldChar w:fldCharType="begin">
            <w:fldData xml:space="preserve">PEVuZE5vdGU+PENpdGU+PEF1dGhvcj5OYXk8L0F1dGhvcj48WWVhcj4yMDA5PC9ZZWFyPjxSZWNO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</w:fldData>
          </w:fldChar>
        </w:r>
        <w:r w:rsidR="00D909FE">
          <w:rPr>
            <w:lang w:val="en-US"/>
          </w:rPr>
          <w:instrText xml:space="preserve"> ADDIN EN.CITE </w:instrText>
        </w:r>
        <w:r w:rsidR="00D909FE">
          <w:rPr>
            <w:lang w:val="en-US"/>
          </w:rPr>
          <w:fldChar w:fldCharType="begin">
            <w:fldData xml:space="preserve">PEVuZE5vdGU+PENpdGU+PEF1dGhvcj5OYXk8L0F1dGhvcj48WWVhcj4yMDA5PC9ZZWFyPjxSZWNO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93-95</w:t>
        </w:r>
        <w:r w:rsidR="008659EE">
          <w:rPr>
            <w:lang w:val="en-US"/>
          </w:rPr>
          <w:fldChar w:fldCharType="end"/>
        </w:r>
      </w:hyperlink>
      <w:r>
        <w:rPr>
          <w:lang w:val="en-US"/>
        </w:rPr>
        <w:t xml:space="preserve"> Since β- and γ-lactams clearly represent biologically active scaffolds, they could serve as excellent motifs to include in hybrid molecules, where dual functionality could be beneficial for the overall activity.</w:t>
      </w:r>
    </w:p>
    <w:p w:rsidR="006A4101" w:rsidRPr="007669B3" w:rsidRDefault="006A4101" w:rsidP="006A4101">
      <w:pPr>
        <w:spacing w:line="360" w:lineRule="auto"/>
        <w:jc w:val="both"/>
        <w:rPr>
          <w:lang w:val="en-US"/>
        </w:rPr>
      </w:pPr>
      <w:r>
        <w:rPr>
          <w:lang w:val="en-US"/>
        </w:rPr>
        <w:t xml:space="preserve">This is exactly what the group of Kumar envisioned when they designed 1,2,3-triazole-tethered β-lactam and 7-chloroquinoline bifunctional hybrids </w:t>
      </w:r>
      <w:r w:rsidR="00F87DEE">
        <w:rPr>
          <w:b/>
          <w:lang w:val="en-US"/>
        </w:rPr>
        <w:t>58</w:t>
      </w:r>
      <w:r>
        <w:rPr>
          <w:b/>
          <w:lang w:val="en-US"/>
        </w:rPr>
        <w:t xml:space="preserve"> </w:t>
      </w:r>
      <w:r w:rsidRPr="007669B3">
        <w:rPr>
          <w:lang w:val="en-US"/>
        </w:rPr>
        <w:t>and</w:t>
      </w:r>
      <w:r>
        <w:rPr>
          <w:b/>
          <w:lang w:val="en-US"/>
        </w:rPr>
        <w:t xml:space="preserve"> </w:t>
      </w:r>
      <w:r w:rsidR="00F87DEE">
        <w:rPr>
          <w:b/>
          <w:lang w:val="en-US"/>
        </w:rPr>
        <w:t>59</w:t>
      </w:r>
      <w:r w:rsidRPr="00815AAC">
        <w:rPr>
          <w:lang w:val="en-US"/>
        </w:rPr>
        <w:t>. Therefore, 3-amino-2-azetidinone was mono- or di-</w:t>
      </w:r>
      <w:r w:rsidRPr="00815AAC">
        <w:rPr>
          <w:i/>
          <w:lang w:val="en-US"/>
        </w:rPr>
        <w:t>N</w:t>
      </w:r>
      <w:r w:rsidRPr="00815AAC">
        <w:rPr>
          <w:lang w:val="en-US"/>
        </w:rPr>
        <w:t xml:space="preserve">-alkylated using propargyl bromide. The reaction products were treated with 4-azido-7-chloroquinoline, which afforded hybrids </w:t>
      </w:r>
      <w:r w:rsidR="00F87DEE">
        <w:rPr>
          <w:b/>
          <w:lang w:val="en-US"/>
        </w:rPr>
        <w:t>58</w:t>
      </w:r>
      <w:r w:rsidRPr="00815AAC">
        <w:rPr>
          <w:lang w:val="en-US"/>
        </w:rPr>
        <w:t xml:space="preserve"> and </w:t>
      </w:r>
      <w:r w:rsidR="00F87DEE">
        <w:rPr>
          <w:b/>
          <w:lang w:val="en-US"/>
        </w:rPr>
        <w:t>59</w:t>
      </w:r>
      <w:r w:rsidRPr="00815AAC">
        <w:rPr>
          <w:lang w:val="en-US"/>
        </w:rPr>
        <w:t xml:space="preserve"> after 1,3-dipolar cycloaddition (</w:t>
      </w:r>
      <w:r w:rsidR="009C676B">
        <w:rPr>
          <w:lang w:val="en-US"/>
        </w:rPr>
        <w:t>Figure 2</w:t>
      </w:r>
      <w:r w:rsidR="00F87DEE">
        <w:rPr>
          <w:lang w:val="en-US"/>
        </w:rPr>
        <w:t>7</w:t>
      </w:r>
      <w:r w:rsidRPr="00815AAC">
        <w:rPr>
          <w:lang w:val="en-US"/>
        </w:rPr>
        <w:t>).</w:t>
      </w:r>
      <w:r>
        <w:rPr>
          <w:lang w:val="en-US"/>
        </w:rPr>
        <w:t xml:space="preserve"> </w:t>
      </w:r>
      <w:r w:rsidRPr="007669B3">
        <w:rPr>
          <w:i/>
          <w:lang w:val="en-US"/>
        </w:rPr>
        <w:t>In vitro</w:t>
      </w:r>
      <w:r>
        <w:rPr>
          <w:lang w:val="en-US"/>
        </w:rPr>
        <w:t xml:space="preserve"> antimalarial activities of conjugates</w:t>
      </w:r>
      <w:r w:rsidRPr="007669B3">
        <w:rPr>
          <w:b/>
          <w:lang w:val="en-US"/>
        </w:rPr>
        <w:t xml:space="preserve"> </w:t>
      </w:r>
      <w:r w:rsidR="00F87DEE">
        <w:rPr>
          <w:b/>
          <w:lang w:val="en-US"/>
        </w:rPr>
        <w:t>58</w:t>
      </w:r>
      <w:r>
        <w:rPr>
          <w:b/>
          <w:lang w:val="en-US"/>
        </w:rPr>
        <w:t xml:space="preserve"> </w:t>
      </w:r>
      <w:r w:rsidRPr="007669B3">
        <w:rPr>
          <w:lang w:val="en-US"/>
        </w:rPr>
        <w:t>and</w:t>
      </w:r>
      <w:r>
        <w:rPr>
          <w:b/>
          <w:lang w:val="en-US"/>
        </w:rPr>
        <w:t xml:space="preserve"> </w:t>
      </w:r>
      <w:r w:rsidR="00F87DEE">
        <w:rPr>
          <w:b/>
          <w:lang w:val="en-US"/>
        </w:rPr>
        <w:t>59</w:t>
      </w:r>
      <w:r>
        <w:rPr>
          <w:lang w:val="en-US"/>
        </w:rPr>
        <w:t xml:space="preserve"> </w:t>
      </w:r>
      <w:r w:rsidR="00DD72B0">
        <w:rPr>
          <w:lang w:val="en-US"/>
        </w:rPr>
        <w:t>were</w:t>
      </w:r>
      <w:r>
        <w:rPr>
          <w:lang w:val="en-US"/>
        </w:rPr>
        <w:t xml:space="preserve"> evaluated against a CQR (W2) strain of </w:t>
      </w:r>
      <w:r w:rsidRPr="007669B3">
        <w:rPr>
          <w:i/>
          <w:lang w:val="en-US"/>
        </w:rPr>
        <w:t>P. falciparum</w:t>
      </w:r>
      <w:r>
        <w:rPr>
          <w:lang w:val="en-US"/>
        </w:rPr>
        <w:t xml:space="preserve">. These compounds were less active than CQ, but with the exception of </w:t>
      </w:r>
      <w:r w:rsidR="00F87DEE">
        <w:rPr>
          <w:b/>
          <w:lang w:val="en-US"/>
        </w:rPr>
        <w:t>58</w:t>
      </w:r>
      <w:r w:rsidRPr="007669B3">
        <w:rPr>
          <w:b/>
          <w:lang w:val="en-US"/>
        </w:rPr>
        <w:t>a</w:t>
      </w:r>
      <w:r>
        <w:rPr>
          <w:lang w:val="en-US"/>
        </w:rPr>
        <w:t xml:space="preserve"> and </w:t>
      </w:r>
      <w:r w:rsidR="00F87DEE">
        <w:rPr>
          <w:b/>
          <w:lang w:val="en-US"/>
        </w:rPr>
        <w:t>58</w:t>
      </w:r>
      <w:r w:rsidRPr="007669B3">
        <w:rPr>
          <w:b/>
          <w:lang w:val="en-US"/>
        </w:rPr>
        <w:t>c</w:t>
      </w:r>
      <w:r>
        <w:rPr>
          <w:lang w:val="en-US"/>
        </w:rPr>
        <w:t>, all hybrids displayed moderate antiplasmodial activity with IC</w:t>
      </w:r>
      <w:r>
        <w:rPr>
          <w:vertAlign w:val="subscript"/>
          <w:lang w:val="en-US"/>
        </w:rPr>
        <w:t>50</w:t>
      </w:r>
      <w:r>
        <w:rPr>
          <w:lang w:val="en-US"/>
        </w:rPr>
        <w:t xml:space="preserve"> values ranging from 1 to 6 µM. The bis</w:t>
      </w:r>
      <w:r w:rsidR="003F606B">
        <w:rPr>
          <w:lang w:val="en-US"/>
        </w:rPr>
        <w:t>-</w:t>
      </w:r>
      <w:r w:rsidR="003F606B">
        <w:rPr>
          <w:lang w:val="en-US"/>
        </w:rPr>
        <w:lastRenderedPageBreak/>
        <w:t xml:space="preserve">quinoline </w:t>
      </w:r>
      <w:r>
        <w:rPr>
          <w:lang w:val="en-US"/>
        </w:rPr>
        <w:t xml:space="preserve">compounds </w:t>
      </w:r>
      <w:r w:rsidR="00F87DEE">
        <w:rPr>
          <w:b/>
          <w:lang w:val="en-US"/>
        </w:rPr>
        <w:t>59</w:t>
      </w:r>
      <w:r>
        <w:rPr>
          <w:lang w:val="en-US"/>
        </w:rPr>
        <w:t xml:space="preserve"> mostly were more potent than the corresponding mono-</w:t>
      </w:r>
      <w:r w:rsidR="003F606B">
        <w:rPr>
          <w:lang w:val="en-US"/>
        </w:rPr>
        <w:t xml:space="preserve">quinoline </w:t>
      </w:r>
      <w:r>
        <w:rPr>
          <w:lang w:val="en-US"/>
        </w:rPr>
        <w:t xml:space="preserve">scaffolds </w:t>
      </w:r>
      <w:r w:rsidR="00F87DEE">
        <w:rPr>
          <w:b/>
          <w:lang w:val="en-US"/>
        </w:rPr>
        <w:t>58</w:t>
      </w:r>
      <w:r>
        <w:rPr>
          <w:lang w:val="en-US"/>
        </w:rPr>
        <w:t>. The increase in activity might be attributed to either solubility-enhancing properties of triazole rings or increased heme-binding of 7-chloroquinolines.</w:t>
      </w:r>
      <w:hyperlink w:anchor="_ENREF_130" w:tooltip="Singh, 2012 #69" w:history="1">
        <w:r w:rsidR="008659EE">
          <w:rPr>
            <w:lang w:val="en-US"/>
          </w:rPr>
          <w:fldChar w:fldCharType="begin"/>
        </w:r>
        <w:r w:rsidR="00D909FE">
          <w:rPr>
            <w:lang w:val="en-US"/>
          </w:rPr>
          <w:instrText xml:space="preserve"> ADDIN EN.CITE &lt;EndNote&gt;&lt;Cite&gt;&lt;Author&gt;Singh&lt;/Author&gt;&lt;Year&gt;2012&lt;/Year&gt;&lt;RecNum&gt;69&lt;/RecNum&gt;&lt;record&gt;&lt;rec-number&gt;69&lt;/rec-number&gt;&lt;foreign-keys&gt;&lt;key app="EN" db-id="vtsr595riwa2phezzfjv5fzm25za9dzwrafp"&gt;69&lt;/key&gt;&lt;/foreign-keys&gt;&lt;ref-type name="Journal Article"&gt;17&lt;/ref-type&gt;&lt;contributors&gt;&lt;authors&gt;&lt;author&gt;Singh, P.&lt;/author&gt;&lt;author&gt;Singh, P.&lt;/author&gt;&lt;author&gt;Kumar, M.&lt;/author&gt;&lt;author&gt;Gut, J.&lt;/author&gt;&lt;author&gt;Rosenthal, P. J.&lt;/author&gt;&lt;author&gt;Kumar, K.&lt;/author&gt;&lt;author&gt;Kumar, V.&lt;/author&gt;&lt;author&gt;Mahajan, M. P.&lt;/author&gt;&lt;author&gt;Bisetty, K.&lt;/author&gt;&lt;/authors&gt;&lt;/contributors&gt;&lt;auth-address&gt;Kumar, V&amp;#xD;Guru Nanak Dev Univ, Dept Chem, Amritsar 143005, Punjab, India&amp;#xD;Guru Nanak Dev Univ, Dept Chem, Amritsar 143005, Punjab, India&amp;#xD;Guru Nanak Dev Univ, Dept Chem, Amritsar 143005, Punjab, India&amp;#xD;Apeejay Stya Res Fdn, Gurgaon, India&amp;#xD;Durban Univ Technol, Dept Chem, ZA-4000 Durban, South Africa&amp;#xD;Univ Calif San Francisco, Dept Med, San Francisco, CA USA&lt;/auth-address&gt;&lt;titles&gt;&lt;title&gt;Synthesis, docking and in vitro antimalarial evaluation of bifunctional hybrids derived from beta-lactams and 7-chloroquinoline using click chemistry&lt;/title&gt;&lt;secondary-title&gt;Bioorganic &amp;amp; Medicinal Chemistry Letters&lt;/secondary-title&gt;&lt;alt-title&gt;Bioorg Med Chem Lett&lt;/alt-title&gt;&lt;/titles&gt;&lt;periodical&gt;&lt;full-title&gt;Bioorganic &amp;amp; Medicinal Chemistry Letters&lt;/full-title&gt;&lt;abbr-1&gt;Bioorg. Med. Chem. Lett.&lt;/abbr-1&gt;&lt;/periodical&gt;&lt;pages&gt;57-61&lt;/pages&gt;&lt;volume&gt;22&lt;/volume&gt;&lt;number&gt;1&lt;/number&gt;&lt;keywords&gt;&lt;keyword&gt;design&lt;/keyword&gt;&lt;keyword&gt;resistance&lt;/keyword&gt;&lt;keyword&gt;discovery&lt;/keyword&gt;&lt;keyword&gt;molecules&lt;/keyword&gt;&lt;keyword&gt;ligands&lt;/keyword&gt;&lt;keyword&gt;malaria&lt;/keyword&gt;&lt;keyword&gt;agents&lt;/keyword&gt;&lt;keyword&gt;mode&lt;/keyword&gt;&lt;/keywords&gt;&lt;dates&gt;&lt;year&gt;2012&lt;/year&gt;&lt;pub-dates&gt;&lt;date&gt;Jan 1&lt;/date&gt;&lt;/pub-dates&gt;&lt;/dates&gt;&lt;isbn&gt;0960-894X&lt;/isbn&gt;&lt;accession-num&gt;ISI:000298636700005&lt;/accession-num&gt;&lt;urls&gt;&lt;related-urls&gt;&lt;url&gt;&amp;lt;Go to ISI&amp;gt;://000298636700005&lt;/url&gt;&lt;/related-urls&gt;&lt;/urls&gt;&lt;electronic-resource-num&gt;DOI 10.1016/j.bmcl.2011.11.082&lt;/electronic-resource-num&gt;&lt;language&gt;English&lt;/language&gt;&lt;/record&gt;&lt;/Cite&gt;&lt;/EndNote&gt;</w:instrText>
        </w:r>
        <w:r w:rsidR="008659EE">
          <w:rPr>
            <w:lang w:val="en-US"/>
          </w:rPr>
          <w:fldChar w:fldCharType="separate"/>
        </w:r>
        <w:r w:rsidR="00692F15" w:rsidRPr="00692F15">
          <w:rPr>
            <w:noProof/>
            <w:vertAlign w:val="superscript"/>
            <w:lang w:val="en-US"/>
          </w:rPr>
          <w:t>96</w:t>
        </w:r>
        <w:r w:rsidR="008659EE">
          <w:rPr>
            <w:lang w:val="en-US"/>
          </w:rPr>
          <w:fldChar w:fldCharType="end"/>
        </w:r>
      </w:hyperlink>
    </w:p>
    <w:p w:rsidR="009C676B" w:rsidRDefault="00F87DEE" w:rsidP="009C676B">
      <w:pPr>
        <w:keepNext/>
        <w:spacing w:line="360" w:lineRule="auto"/>
        <w:jc w:val="center"/>
      </w:pPr>
      <w:r>
        <w:object w:dxaOrig="7144" w:dyaOrig="3635">
          <v:shape id="_x0000_i1051" type="#_x0000_t75" style="width:301.35pt;height:154pt" o:ole="">
            <v:imagedata r:id="rId60" o:title=""/>
          </v:shape>
          <o:OLEObject Type="Embed" ProgID="ChemDraw.Document.6.0" ShapeID="_x0000_i1051" DrawAspect="Content" ObjectID="_1479116876" r:id="rId61"/>
        </w:object>
      </w:r>
    </w:p>
    <w:p w:rsidR="006A4101" w:rsidRPr="00DB1F83" w:rsidRDefault="009C676B" w:rsidP="009C676B">
      <w:pPr>
        <w:pStyle w:val="Bijschrift"/>
        <w:jc w:val="center"/>
        <w:rPr>
          <w:color w:val="auto"/>
          <w:lang w:val="en-GB"/>
        </w:rPr>
      </w:pPr>
      <w:r w:rsidRPr="00DB1F83">
        <w:rPr>
          <w:color w:val="auto"/>
          <w:lang w:val="en-GB"/>
        </w:rPr>
        <w:t xml:space="preserve">Figure </w:t>
      </w:r>
      <w:r w:rsidR="008659EE" w:rsidRPr="009C676B">
        <w:rPr>
          <w:color w:val="auto"/>
        </w:rPr>
        <w:fldChar w:fldCharType="begin"/>
      </w:r>
      <w:r w:rsidRPr="00DB1F83">
        <w:rPr>
          <w:color w:val="auto"/>
          <w:lang w:val="en-GB"/>
        </w:rPr>
        <w:instrText xml:space="preserve"> SEQ Figure \* ARABIC </w:instrText>
      </w:r>
      <w:r w:rsidR="008659EE" w:rsidRPr="009C676B">
        <w:rPr>
          <w:color w:val="auto"/>
        </w:rPr>
        <w:fldChar w:fldCharType="separate"/>
      </w:r>
      <w:r w:rsidR="0007232E">
        <w:rPr>
          <w:noProof/>
          <w:color w:val="auto"/>
          <w:lang w:val="en-GB"/>
        </w:rPr>
        <w:t>27</w:t>
      </w:r>
      <w:r w:rsidR="008659EE" w:rsidRPr="009C676B">
        <w:rPr>
          <w:color w:val="auto"/>
        </w:rPr>
        <w:fldChar w:fldCharType="end"/>
      </w:r>
    </w:p>
    <w:p w:rsidR="006A4101" w:rsidRPr="00461EA4" w:rsidRDefault="00DD72B0" w:rsidP="006A4101">
      <w:pPr>
        <w:spacing w:line="360" w:lineRule="auto"/>
        <w:jc w:val="both"/>
        <w:rPr>
          <w:lang w:val="en-US"/>
        </w:rPr>
      </w:pPr>
      <w:r>
        <w:rPr>
          <w:lang w:val="en-US"/>
        </w:rPr>
        <w:t>The Kumar</w:t>
      </w:r>
      <w:r w:rsidR="006A4101" w:rsidRPr="00810A7A">
        <w:rPr>
          <w:lang w:val="en-US"/>
        </w:rPr>
        <w:t xml:space="preserve"> </w:t>
      </w:r>
      <w:r w:rsidR="003F606B">
        <w:rPr>
          <w:lang w:val="en-US"/>
        </w:rPr>
        <w:t xml:space="preserve">group </w:t>
      </w:r>
      <w:r w:rsidR="006A4101" w:rsidRPr="00810A7A">
        <w:rPr>
          <w:lang w:val="en-US"/>
        </w:rPr>
        <w:t xml:space="preserve">further focused on this strategy and synthesized a library of </w:t>
      </w:r>
      <w:r w:rsidR="006A4101">
        <w:rPr>
          <w:lang w:val="en-US"/>
        </w:rPr>
        <w:t xml:space="preserve">4-aminoquinoline-β-lactam hybrids tethered via alkyl chain linkers (conjugates </w:t>
      </w:r>
      <w:r w:rsidR="00DB1F83">
        <w:rPr>
          <w:b/>
          <w:lang w:val="en-US"/>
        </w:rPr>
        <w:t>6</w:t>
      </w:r>
      <w:r w:rsidR="00F87DEE">
        <w:rPr>
          <w:b/>
          <w:lang w:val="en-US"/>
        </w:rPr>
        <w:t>0</w:t>
      </w:r>
      <w:r w:rsidR="006A4101">
        <w:rPr>
          <w:lang w:val="en-US"/>
        </w:rPr>
        <w:t xml:space="preserve">) as well as trough amide functionalities (conjugates </w:t>
      </w:r>
      <w:r w:rsidR="00DB1F83">
        <w:rPr>
          <w:b/>
          <w:lang w:val="en-US"/>
        </w:rPr>
        <w:t>6</w:t>
      </w:r>
      <w:r w:rsidR="00F87DEE">
        <w:rPr>
          <w:b/>
          <w:lang w:val="en-US"/>
        </w:rPr>
        <w:t>1</w:t>
      </w:r>
      <w:r w:rsidR="006A4101">
        <w:rPr>
          <w:lang w:val="en-US"/>
        </w:rPr>
        <w:t xml:space="preserve">). Compounds </w:t>
      </w:r>
      <w:r w:rsidR="00DB1F83">
        <w:rPr>
          <w:b/>
          <w:lang w:val="en-US"/>
        </w:rPr>
        <w:t>6</w:t>
      </w:r>
      <w:r w:rsidR="00F87DEE">
        <w:rPr>
          <w:b/>
          <w:lang w:val="en-US"/>
        </w:rPr>
        <w:t>0</w:t>
      </w:r>
      <w:r w:rsidR="006A4101">
        <w:rPr>
          <w:lang w:val="en-US"/>
        </w:rPr>
        <w:t xml:space="preserve"> and </w:t>
      </w:r>
      <w:r w:rsidR="00DB1F83">
        <w:rPr>
          <w:b/>
          <w:lang w:val="en-US"/>
        </w:rPr>
        <w:t>6</w:t>
      </w:r>
      <w:r w:rsidR="00F87DEE">
        <w:rPr>
          <w:b/>
          <w:lang w:val="en-US"/>
        </w:rPr>
        <w:t>1</w:t>
      </w:r>
      <w:r w:rsidR="006A4101">
        <w:rPr>
          <w:lang w:val="en-US"/>
        </w:rPr>
        <w:t xml:space="preserve"> </w:t>
      </w:r>
      <w:r w:rsidR="009C676B">
        <w:rPr>
          <w:lang w:val="en-US"/>
        </w:rPr>
        <w:t>(Figure 2</w:t>
      </w:r>
      <w:r w:rsidR="00F87DEE">
        <w:rPr>
          <w:lang w:val="en-US"/>
        </w:rPr>
        <w:t>8</w:t>
      </w:r>
      <w:r w:rsidR="009C676B">
        <w:rPr>
          <w:lang w:val="en-US"/>
        </w:rPr>
        <w:t xml:space="preserve">) </w:t>
      </w:r>
      <w:r w:rsidR="006A4101">
        <w:rPr>
          <w:lang w:val="en-US"/>
        </w:rPr>
        <w:t xml:space="preserve">have been evaluated for their </w:t>
      </w:r>
      <w:r w:rsidR="006A4101" w:rsidRPr="008E2D24">
        <w:rPr>
          <w:i/>
          <w:lang w:val="en-US"/>
        </w:rPr>
        <w:t>in vitro</w:t>
      </w:r>
      <w:r w:rsidR="006A4101">
        <w:rPr>
          <w:lang w:val="en-US"/>
        </w:rPr>
        <w:t xml:space="preserve"> antimalarial profiles against the CQR W2 strain of </w:t>
      </w:r>
      <w:r w:rsidR="006A4101" w:rsidRPr="008E2D24">
        <w:rPr>
          <w:i/>
          <w:lang w:val="en-US"/>
        </w:rPr>
        <w:t>P. falciparum</w:t>
      </w:r>
      <w:r w:rsidR="006A4101">
        <w:rPr>
          <w:lang w:val="en-US"/>
        </w:rPr>
        <w:t xml:space="preserve">. Most hybrids showed high nanomolar activities and when comparing the potencies among the alkyl chain and amide-tethered series, the alkyl chain-linked compounds displayed better efficacy in inhibiting </w:t>
      </w:r>
      <w:r w:rsidR="006A4101" w:rsidRPr="00461EA4">
        <w:rPr>
          <w:i/>
          <w:lang w:val="en-US"/>
        </w:rPr>
        <w:t>P. falciparum</w:t>
      </w:r>
      <w:r w:rsidR="006A4101">
        <w:rPr>
          <w:lang w:val="en-US"/>
        </w:rPr>
        <w:t xml:space="preserve">. Again it seemed that varying the length of the alkyl linker chain had a distinct influence on the conjugate’s activity. Hybrids </w:t>
      </w:r>
      <w:r w:rsidR="00DB1F83">
        <w:rPr>
          <w:b/>
          <w:lang w:val="en-US"/>
        </w:rPr>
        <w:t>6</w:t>
      </w:r>
      <w:r w:rsidR="00F87DEE">
        <w:rPr>
          <w:b/>
          <w:lang w:val="en-US"/>
        </w:rPr>
        <w:t>0</w:t>
      </w:r>
      <w:r w:rsidR="006A4101" w:rsidRPr="004578CA">
        <w:rPr>
          <w:b/>
          <w:lang w:val="en-US"/>
        </w:rPr>
        <w:t>a</w:t>
      </w:r>
      <w:r w:rsidR="006A4101">
        <w:rPr>
          <w:lang w:val="en-US"/>
        </w:rPr>
        <w:t xml:space="preserve">, </w:t>
      </w:r>
      <w:r w:rsidR="00DB1F83">
        <w:rPr>
          <w:b/>
          <w:lang w:val="en-US"/>
        </w:rPr>
        <w:t>6</w:t>
      </w:r>
      <w:r w:rsidR="00F87DEE">
        <w:rPr>
          <w:b/>
          <w:lang w:val="en-US"/>
        </w:rPr>
        <w:t>1</w:t>
      </w:r>
      <w:r w:rsidR="00DB1F83">
        <w:rPr>
          <w:b/>
          <w:lang w:val="en-US"/>
        </w:rPr>
        <w:t>b</w:t>
      </w:r>
      <w:r w:rsidR="006A4101">
        <w:rPr>
          <w:lang w:val="en-US"/>
        </w:rPr>
        <w:t xml:space="preserve"> and </w:t>
      </w:r>
      <w:r w:rsidR="00CB7FC7">
        <w:rPr>
          <w:b/>
          <w:lang w:val="en-US"/>
        </w:rPr>
        <w:t>6</w:t>
      </w:r>
      <w:r w:rsidR="00F87DEE">
        <w:rPr>
          <w:b/>
          <w:lang w:val="en-US"/>
        </w:rPr>
        <w:t>1</w:t>
      </w:r>
      <w:r w:rsidR="00CB7FC7">
        <w:rPr>
          <w:b/>
          <w:lang w:val="en-US"/>
        </w:rPr>
        <w:t>c</w:t>
      </w:r>
      <w:r w:rsidR="006A4101">
        <w:rPr>
          <w:lang w:val="en-US"/>
        </w:rPr>
        <w:t xml:space="preserve"> exhibited the best activity profiles with IC</w:t>
      </w:r>
      <w:r w:rsidR="006A4101">
        <w:rPr>
          <w:vertAlign w:val="subscript"/>
          <w:lang w:val="en-US"/>
        </w:rPr>
        <w:t xml:space="preserve">50 </w:t>
      </w:r>
      <w:r w:rsidR="006A4101">
        <w:rPr>
          <w:lang w:val="en-US"/>
        </w:rPr>
        <w:t>values ranging between 80 and 94 nM, which are comparable to the potency of CQ (IC</w:t>
      </w:r>
      <w:r w:rsidR="006A4101">
        <w:rPr>
          <w:vertAlign w:val="subscript"/>
          <w:lang w:val="en-US"/>
        </w:rPr>
        <w:t>50</w:t>
      </w:r>
      <w:r w:rsidR="006A4101">
        <w:rPr>
          <w:lang w:val="en-US"/>
        </w:rPr>
        <w:t xml:space="preserve"> = 99 nM) against the W2 parasite strain.</w:t>
      </w:r>
      <w:hyperlink w:anchor="_ENREF_131" w:tooltip="Raj, 2014 #61" w:history="1">
        <w:r w:rsidR="008659EE">
          <w:rPr>
            <w:lang w:val="en-US"/>
          </w:rPr>
          <w:fldChar w:fldCharType="begin">
            <w:fldData xml:space="preserve">PEVuZE5vdGU+PENpdGU+PEF1dGhvcj5SYWo8L0F1dGhvcj48WWVhcj4yMDE0PC9ZZWFyPjxSZWNO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</w:fldData>
          </w:fldChar>
        </w:r>
        <w:r w:rsidR="00D909FE">
          <w:rPr>
            <w:lang w:val="en-US"/>
          </w:rPr>
          <w:instrText xml:space="preserve"> ADDIN EN.CITE </w:instrText>
        </w:r>
        <w:r w:rsidR="00D909FE">
          <w:rPr>
            <w:lang w:val="en-US"/>
          </w:rPr>
          <w:fldChar w:fldCharType="begin">
            <w:fldData xml:space="preserve">PEVuZE5vdGU+PENpdGU+PEF1dGhvcj5SYWo8L0F1dGhvcj48WWVhcj4yMDE0PC9ZZWFyPjxSZWNO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97</w:t>
        </w:r>
        <w:r w:rsidR="008659EE">
          <w:rPr>
            <w:lang w:val="en-US"/>
          </w:rPr>
          <w:fldChar w:fldCharType="end"/>
        </w:r>
      </w:hyperlink>
    </w:p>
    <w:p w:rsidR="009C676B" w:rsidRDefault="00F87DEE" w:rsidP="009C676B">
      <w:pPr>
        <w:keepNext/>
        <w:spacing w:line="360" w:lineRule="auto"/>
        <w:jc w:val="center"/>
      </w:pPr>
      <w:r>
        <w:object w:dxaOrig="7252" w:dyaOrig="3506">
          <v:shape id="_x0000_i1052" type="#_x0000_t75" style="width:306.65pt;height:148pt" o:ole="">
            <v:imagedata r:id="rId62" o:title=""/>
          </v:shape>
          <o:OLEObject Type="Embed" ProgID="ChemDraw.Document.6.0" ShapeID="_x0000_i1052" DrawAspect="Content" ObjectID="_1479116877" r:id="rId63"/>
        </w:object>
      </w:r>
    </w:p>
    <w:p w:rsidR="006A4101" w:rsidRPr="0022668F" w:rsidRDefault="009C676B" w:rsidP="009C676B">
      <w:pPr>
        <w:pStyle w:val="Bijschrift"/>
        <w:jc w:val="center"/>
        <w:rPr>
          <w:color w:val="auto"/>
          <w:lang w:val="en-GB"/>
        </w:rPr>
      </w:pPr>
      <w:r w:rsidRPr="0022668F">
        <w:rPr>
          <w:color w:val="auto"/>
          <w:lang w:val="en-GB"/>
        </w:rPr>
        <w:t xml:space="preserve">Figure </w:t>
      </w:r>
      <w:r w:rsidR="008659EE" w:rsidRPr="009C676B">
        <w:rPr>
          <w:color w:val="auto"/>
        </w:rPr>
        <w:fldChar w:fldCharType="begin"/>
      </w:r>
      <w:r w:rsidRPr="0022668F">
        <w:rPr>
          <w:color w:val="auto"/>
          <w:lang w:val="en-GB"/>
        </w:rPr>
        <w:instrText xml:space="preserve"> SEQ Figure \* ARABIC </w:instrText>
      </w:r>
      <w:r w:rsidR="008659EE" w:rsidRPr="009C676B">
        <w:rPr>
          <w:color w:val="auto"/>
        </w:rPr>
        <w:fldChar w:fldCharType="separate"/>
      </w:r>
      <w:r w:rsidR="0007232E">
        <w:rPr>
          <w:noProof/>
          <w:color w:val="auto"/>
          <w:lang w:val="en-GB"/>
        </w:rPr>
        <w:t>28</w:t>
      </w:r>
      <w:r w:rsidR="008659EE" w:rsidRPr="009C676B">
        <w:rPr>
          <w:color w:val="auto"/>
        </w:rPr>
        <w:fldChar w:fldCharType="end"/>
      </w:r>
    </w:p>
    <w:p w:rsidR="006A4101" w:rsidRPr="00BF1088" w:rsidRDefault="006A4101" w:rsidP="006A4101">
      <w:pPr>
        <w:spacing w:line="360" w:lineRule="auto"/>
        <w:jc w:val="both"/>
        <w:rPr>
          <w:lang w:val="en-US"/>
        </w:rPr>
      </w:pPr>
      <w:r>
        <w:rPr>
          <w:lang w:val="en-US"/>
        </w:rPr>
        <w:t xml:space="preserve">The Kumar group further extended this research toward the design of β-lactam-4-aminoquinoline conjugates </w:t>
      </w:r>
      <w:r w:rsidR="0022668F">
        <w:rPr>
          <w:b/>
          <w:lang w:val="en-US"/>
        </w:rPr>
        <w:t>6</w:t>
      </w:r>
      <w:r w:rsidR="00F87DEE">
        <w:rPr>
          <w:b/>
          <w:lang w:val="en-US"/>
        </w:rPr>
        <w:t>2</w:t>
      </w:r>
      <w:r>
        <w:rPr>
          <w:lang w:val="en-US"/>
        </w:rPr>
        <w:t xml:space="preserve"> and </w:t>
      </w:r>
      <w:r w:rsidR="0022668F">
        <w:rPr>
          <w:b/>
          <w:lang w:val="en-US"/>
        </w:rPr>
        <w:t>6</w:t>
      </w:r>
      <w:r w:rsidR="00F87DEE">
        <w:rPr>
          <w:b/>
          <w:lang w:val="en-US"/>
        </w:rPr>
        <w:t>3</w:t>
      </w:r>
      <w:r>
        <w:rPr>
          <w:lang w:val="en-US"/>
        </w:rPr>
        <w:t xml:space="preserve"> having urea/oxalamide linkers and a well-modulated alkyl chain length. Groups like amides, sulphonamides, ureas and thioureas have shown to improve pharmacological activities </w:t>
      </w:r>
      <w:r>
        <w:rPr>
          <w:lang w:val="en-US"/>
        </w:rPr>
        <w:lastRenderedPageBreak/>
        <w:t xml:space="preserve">against both CQS and CQR strains of </w:t>
      </w:r>
      <w:r w:rsidRPr="00A44576">
        <w:rPr>
          <w:i/>
          <w:lang w:val="en-US"/>
        </w:rPr>
        <w:t>P. falciparum</w:t>
      </w:r>
      <w:r>
        <w:rPr>
          <w:lang w:val="en-US"/>
        </w:rPr>
        <w:t>,</w:t>
      </w:r>
      <w:r w:rsidR="008659EE">
        <w:rPr>
          <w:lang w:val="en-US"/>
        </w:rPr>
        <w:fldChar w:fldCharType="begin">
          <w:fldData xml:space="preserve">PEVuZE5vdGU+PENpdGU+PEF1dGhvcj5NYWRhcGE8L0F1dGhvcj48WWVhcj4yMDA5PC9ZZWFyPjxS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==
</w:fldData>
        </w:fldChar>
      </w:r>
      <w:r w:rsidR="00D909FE">
        <w:rPr>
          <w:lang w:val="en-US"/>
        </w:rPr>
        <w:instrText xml:space="preserve"> ADDIN EN.CITE </w:instrText>
      </w:r>
      <w:r w:rsidR="00D909FE">
        <w:rPr>
          <w:lang w:val="en-US"/>
        </w:rPr>
        <w:fldChar w:fldCharType="begin">
          <w:fldData xml:space="preserve">PEVuZE5vdGU+PENpdGU+PEF1dGhvcj5NYWRhcGE8L0F1dGhvcj48WWVhcj4yMDA5PC9ZZWFyPjxS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==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16, 98-100</w:t>
      </w:r>
      <w:r w:rsidR="008659EE">
        <w:rPr>
          <w:lang w:val="en-US"/>
        </w:rPr>
        <w:fldChar w:fldCharType="end"/>
      </w:r>
      <w:r>
        <w:rPr>
          <w:lang w:val="en-US"/>
        </w:rPr>
        <w:t xml:space="preserve"> while oxalamide groups have proven to enhance antiplasmodial potency due to stronger hydrogen bonding ability.</w:t>
      </w:r>
      <w:r w:rsidR="008659EE">
        <w:rPr>
          <w:lang w:val="en-US"/>
        </w:rPr>
        <w:fldChar w:fldCharType="begin">
          <w:fldData xml:space="preserve">PEVuZE5vdGU+PENpdGU+PEF1dGhvcj5KaWFuZzwvQXV0aG9yPjxZZWFyPjIwMDE8L1llYXI+PFJl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</w:fldData>
        </w:fldChar>
      </w:r>
      <w:r w:rsidR="00D909FE">
        <w:rPr>
          <w:lang w:val="en-US"/>
        </w:rPr>
        <w:instrText xml:space="preserve"> ADDIN EN.CITE </w:instrText>
      </w:r>
      <w:r w:rsidR="00D909FE">
        <w:rPr>
          <w:lang w:val="en-US"/>
        </w:rPr>
        <w:fldChar w:fldCharType="begin">
          <w:fldData xml:space="preserve">PEVuZE5vdGU+PENpdGU+PEF1dGhvcj5KaWFuZzwvQXV0aG9yPjxZZWFyPjIwMDE8L1llYXI+PFJl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101-102</w:t>
      </w:r>
      <w:r w:rsidR="008659EE">
        <w:rPr>
          <w:lang w:val="en-US"/>
        </w:rPr>
        <w:fldChar w:fldCharType="end"/>
      </w:r>
      <w:r>
        <w:rPr>
          <w:lang w:val="en-US"/>
        </w:rPr>
        <w:t xml:space="preserve"> </w:t>
      </w:r>
      <w:r w:rsidRPr="00815AAC">
        <w:rPr>
          <w:lang w:val="en-US"/>
        </w:rPr>
        <w:t xml:space="preserve">The 3-carbamic acid ethyl ester and 3-oxalamic acid ethyl ester 2-azetidinone intermediates were synthesized diastereoselectively by treating </w:t>
      </w:r>
      <w:r w:rsidRPr="00815AAC">
        <w:rPr>
          <w:i/>
          <w:lang w:val="en-US"/>
        </w:rPr>
        <w:t>cis</w:t>
      </w:r>
      <w:r w:rsidRPr="00815AAC">
        <w:rPr>
          <w:lang w:val="en-US"/>
        </w:rPr>
        <w:t xml:space="preserve">-3-amino-2-azetidinones with ethyl chloroformate or ethyl oxalylchloride. The desired hybrids </w:t>
      </w:r>
      <w:r w:rsidR="0022668F">
        <w:rPr>
          <w:b/>
          <w:lang w:val="en-US"/>
        </w:rPr>
        <w:t>6</w:t>
      </w:r>
      <w:r w:rsidR="00F87DEE">
        <w:rPr>
          <w:b/>
          <w:lang w:val="en-US"/>
        </w:rPr>
        <w:t>2</w:t>
      </w:r>
      <w:r w:rsidRPr="00815AAC">
        <w:rPr>
          <w:lang w:val="en-US"/>
        </w:rPr>
        <w:t xml:space="preserve"> and </w:t>
      </w:r>
      <w:r w:rsidR="0022668F">
        <w:rPr>
          <w:b/>
          <w:lang w:val="en-US"/>
        </w:rPr>
        <w:t>6</w:t>
      </w:r>
      <w:r w:rsidR="00F87DEE">
        <w:rPr>
          <w:b/>
          <w:lang w:val="en-US"/>
        </w:rPr>
        <w:t xml:space="preserve">3 </w:t>
      </w:r>
      <w:r w:rsidR="009C676B">
        <w:rPr>
          <w:lang w:val="en-US"/>
        </w:rPr>
        <w:t xml:space="preserve">(Figure </w:t>
      </w:r>
      <w:r w:rsidR="00F87DEE">
        <w:rPr>
          <w:lang w:val="en-US"/>
        </w:rPr>
        <w:t>29</w:t>
      </w:r>
      <w:r w:rsidR="009C676B">
        <w:rPr>
          <w:lang w:val="en-US"/>
        </w:rPr>
        <w:t xml:space="preserve">) </w:t>
      </w:r>
      <w:r w:rsidRPr="00815AAC">
        <w:rPr>
          <w:lang w:val="en-US"/>
        </w:rPr>
        <w:t>were subsequently prepared by heating the latter intermediates in the presence of the appropriate aminoquinolines.</w:t>
      </w:r>
      <w:r>
        <w:rPr>
          <w:lang w:val="en-US"/>
        </w:rPr>
        <w:t xml:space="preserve"> The </w:t>
      </w:r>
      <w:r w:rsidRPr="008A07B8">
        <w:rPr>
          <w:i/>
          <w:lang w:val="en-US"/>
        </w:rPr>
        <w:t>in vitro</w:t>
      </w:r>
      <w:r>
        <w:rPr>
          <w:lang w:val="en-US"/>
        </w:rPr>
        <w:t xml:space="preserve"> antimalarial potency of hybrids </w:t>
      </w:r>
      <w:r w:rsidR="0022668F">
        <w:rPr>
          <w:b/>
          <w:lang w:val="en-US"/>
        </w:rPr>
        <w:t>6</w:t>
      </w:r>
      <w:r w:rsidR="00F87DEE">
        <w:rPr>
          <w:b/>
          <w:lang w:val="en-US"/>
        </w:rPr>
        <w:t>2</w:t>
      </w:r>
      <w:r>
        <w:rPr>
          <w:lang w:val="en-US"/>
        </w:rPr>
        <w:t xml:space="preserve"> and </w:t>
      </w:r>
      <w:r w:rsidR="0022668F">
        <w:rPr>
          <w:b/>
          <w:lang w:val="en-US"/>
        </w:rPr>
        <w:t>6</w:t>
      </w:r>
      <w:r w:rsidR="00F87DEE">
        <w:rPr>
          <w:b/>
          <w:lang w:val="en-US"/>
        </w:rPr>
        <w:t>3</w:t>
      </w:r>
      <w:r>
        <w:rPr>
          <w:lang w:val="en-US"/>
        </w:rPr>
        <w:t xml:space="preserve"> was determined against the CQR W2 strain of </w:t>
      </w:r>
      <w:r w:rsidRPr="008A07B8">
        <w:rPr>
          <w:i/>
          <w:lang w:val="en-US"/>
        </w:rPr>
        <w:t>P. falciparum</w:t>
      </w:r>
      <w:r>
        <w:rPr>
          <w:lang w:val="en-US"/>
        </w:rPr>
        <w:t xml:space="preserve">. The urea-tethered compounds </w:t>
      </w:r>
      <w:r w:rsidR="0022668F">
        <w:rPr>
          <w:b/>
          <w:lang w:val="en-US"/>
        </w:rPr>
        <w:t>6</w:t>
      </w:r>
      <w:r w:rsidR="00F87DEE">
        <w:rPr>
          <w:b/>
          <w:lang w:val="en-US"/>
        </w:rPr>
        <w:t>2</w:t>
      </w:r>
      <w:r>
        <w:rPr>
          <w:lang w:val="en-US"/>
        </w:rPr>
        <w:t xml:space="preserve"> displayed IC</w:t>
      </w:r>
      <w:r>
        <w:rPr>
          <w:vertAlign w:val="subscript"/>
          <w:lang w:val="en-US"/>
        </w:rPr>
        <w:t>50</w:t>
      </w:r>
      <w:r>
        <w:rPr>
          <w:lang w:val="en-US"/>
        </w:rPr>
        <w:t xml:space="preserve"> values ranging from 42 to 193 nM, while the conjugates </w:t>
      </w:r>
      <w:r w:rsidR="0022668F">
        <w:rPr>
          <w:b/>
          <w:lang w:val="en-US"/>
        </w:rPr>
        <w:t>6</w:t>
      </w:r>
      <w:r w:rsidR="00F87DEE">
        <w:rPr>
          <w:b/>
          <w:lang w:val="en-US"/>
        </w:rPr>
        <w:t>3</w:t>
      </w:r>
      <w:r>
        <w:rPr>
          <w:lang w:val="en-US"/>
        </w:rPr>
        <w:t>, linked through an oxalamido group, exhibited a slight improvement in activity with IC</w:t>
      </w:r>
      <w:r>
        <w:rPr>
          <w:vertAlign w:val="subscript"/>
          <w:lang w:val="en-US"/>
        </w:rPr>
        <w:t>50</w:t>
      </w:r>
      <w:r>
        <w:rPr>
          <w:lang w:val="en-US"/>
        </w:rPr>
        <w:t xml:space="preserve"> values ranging from 34-120 nM, which are good antiplasmodial activities (CQ: IC</w:t>
      </w:r>
      <w:r>
        <w:rPr>
          <w:vertAlign w:val="subscript"/>
          <w:lang w:val="en-US"/>
        </w:rPr>
        <w:t>50</w:t>
      </w:r>
      <w:r>
        <w:rPr>
          <w:lang w:val="en-US"/>
        </w:rPr>
        <w:t xml:space="preserve"> = 59 nM). A small SAR study clearly pointed out that an </w:t>
      </w:r>
      <w:r w:rsidRPr="00184EC5">
        <w:rPr>
          <w:i/>
          <w:lang w:val="en-US"/>
        </w:rPr>
        <w:t>N</w:t>
      </w:r>
      <w:r>
        <w:rPr>
          <w:lang w:val="en-US"/>
        </w:rPr>
        <w:t xml:space="preserve">-aryl substituent has a profound effect on the activity at shorter chain lengths (n = 2, 3), while the effect reverses in favor of the cyclohexyl substituent when higher alkyl chain lengths are </w:t>
      </w:r>
      <w:r w:rsidR="001907FF">
        <w:rPr>
          <w:lang w:val="en-US"/>
        </w:rPr>
        <w:t>considered</w:t>
      </w:r>
      <w:r>
        <w:rPr>
          <w:lang w:val="en-US"/>
        </w:rPr>
        <w:t xml:space="preserve"> (n = 4, 6). The cytotoxicity of the most potent compounds </w:t>
      </w:r>
      <w:r w:rsidR="0022668F">
        <w:rPr>
          <w:b/>
          <w:lang w:val="en-US"/>
        </w:rPr>
        <w:t>6</w:t>
      </w:r>
      <w:r w:rsidR="00F87DEE">
        <w:rPr>
          <w:b/>
          <w:lang w:val="en-US"/>
        </w:rPr>
        <w:t>2</w:t>
      </w:r>
      <w:r w:rsidRPr="00184EC5">
        <w:rPr>
          <w:b/>
          <w:lang w:val="en-US"/>
        </w:rPr>
        <w:t>h</w:t>
      </w:r>
      <w:r>
        <w:rPr>
          <w:lang w:val="en-US"/>
        </w:rPr>
        <w:t xml:space="preserve"> and </w:t>
      </w:r>
      <w:r w:rsidR="0022668F">
        <w:rPr>
          <w:b/>
          <w:lang w:val="en-US"/>
        </w:rPr>
        <w:t>6</w:t>
      </w:r>
      <w:r w:rsidR="00F87DEE">
        <w:rPr>
          <w:b/>
          <w:lang w:val="en-US"/>
        </w:rPr>
        <w:t>3</w:t>
      </w:r>
      <w:r w:rsidRPr="00184EC5">
        <w:rPr>
          <w:b/>
          <w:lang w:val="en-US"/>
        </w:rPr>
        <w:t>d</w:t>
      </w:r>
      <w:r>
        <w:rPr>
          <w:lang w:val="en-US"/>
        </w:rPr>
        <w:t xml:space="preserve"> was evaluated against HeLa cells and both hybrids displayed </w:t>
      </w:r>
      <w:r w:rsidR="00870F38">
        <w:rPr>
          <w:lang w:val="en-US"/>
        </w:rPr>
        <w:t xml:space="preserve">no </w:t>
      </w:r>
      <w:r w:rsidR="00870F38" w:rsidRPr="00870F38">
        <w:rPr>
          <w:lang w:val="en-US"/>
        </w:rPr>
        <w:t xml:space="preserve">apparent </w:t>
      </w:r>
      <w:r w:rsidRPr="00870F38">
        <w:rPr>
          <w:lang w:val="en-US"/>
        </w:rPr>
        <w:t>toxicit</w:t>
      </w:r>
      <w:r w:rsidR="00870F38" w:rsidRPr="00870F38">
        <w:rPr>
          <w:lang w:val="en-US"/>
        </w:rPr>
        <w:t>iy</w:t>
      </w:r>
      <w:r w:rsidRPr="00870F38">
        <w:rPr>
          <w:lang w:val="en-US"/>
        </w:rPr>
        <w:t>.</w:t>
      </w:r>
      <w:hyperlink w:anchor="_ENREF_137" w:tooltip="Singh, 2014 #43" w:history="1">
        <w:r w:rsidR="008659EE" w:rsidRPr="00870F38">
          <w:rPr>
            <w:lang w:val="en-US"/>
          </w:rPr>
          <w:fldChar w:fldCharType="begin"/>
        </w:r>
        <w:r w:rsidR="00D909FE">
          <w:rPr>
            <w:lang w:val="en-US"/>
          </w:rPr>
          <w:instrText xml:space="preserve"> ADDIN EN.CITE &lt;EndNote&gt;&lt;Cite&gt;&lt;Author&gt;Singh&lt;/Author&gt;&lt;Year&gt;2014&lt;/Year&gt;&lt;RecNum&gt;43&lt;/RecNum&gt;&lt;record&gt;&lt;rec-number&gt;43&lt;/rec-number&gt;&lt;foreign-keys&gt;&lt;key app="EN" db-id="vtsr595riwa2phezzfjv5fzm25za9dzwrafp"&gt;43&lt;/key&gt;&lt;/foreign-keys&gt;&lt;ref-type name="Journal Article"&gt;17&lt;/ref-type&gt;&lt;contributors&gt;&lt;authors&gt;&lt;author&gt;Singh, P.&lt;/author&gt;&lt;author&gt;Raj, R.&lt;/author&gt;&lt;author&gt;Singh, P.&lt;/author&gt;&lt;author&gt;Gut, J.&lt;/author&gt;&lt;author&gt;Rosenthal, P. J.&lt;/author&gt;&lt;author&gt;Kumar, V.&lt;/author&gt;&lt;/authors&gt;&lt;/contributors&gt;&lt;auth-address&gt;Kumar, V&amp;#xD;Guru Nanak Dev Univ, Dept Chem, Amritsar 143005, Punjab, India&amp;#xD;Guru Nanak Dev Univ, Dept Chem, Amritsar 143005, Punjab, India&amp;#xD;Guru Nanak Dev Univ, Dept Chem, Amritsar 143005, Punjab, India&amp;#xD;Durban Univ Technol, Dept Chem, ZA-4000 Durban, South Africa&amp;#xD;Univ Calif San Francisco, Dept Med, San Francisco, CA USA&lt;/auth-address&gt;&lt;titles&gt;&lt;title&gt;Urea/oxalamide tethered beta-lactam-7-chloroquinoline conjugates: Synthesis and in vitro antimalarial evaluation&lt;/title&gt;&lt;secondary-title&gt;European Journal of Medicinal Chemistry&lt;/secondary-title&gt;&lt;alt-title&gt;Eur J Med Chem&lt;/alt-title&gt;&lt;/titles&gt;&lt;pages&gt;128-134&lt;/pages&gt;&lt;volume&gt;71&lt;/volume&gt;&lt;keywords&gt;&lt;keyword&gt;beta-lactam-7-chloroquinoline conjugates&lt;/keyword&gt;&lt;keyword&gt;urea/oxalamide linker&lt;/keyword&gt;&lt;keyword&gt;antimalarial evaluation&lt;/keyword&gt;&lt;keyword&gt;structure-activity relationship&lt;/keyword&gt;&lt;keyword&gt;plasmodium-falciparum chloroquine&lt;/keyword&gt;&lt;keyword&gt;resistance transporter&lt;/keyword&gt;&lt;keyword&gt;malaria parasites&lt;/keyword&gt;&lt;keyword&gt;retain activity&lt;/keyword&gt;&lt;keyword&gt;beta-lactams&lt;/keyword&gt;&lt;keyword&gt;derivatives&lt;/keyword&gt;&lt;keyword&gt;inhibitors&lt;/keyword&gt;&lt;keyword&gt;protein&lt;/keyword&gt;&lt;keyword&gt;potent&lt;/keyword&gt;&lt;keyword&gt;4-aminoquinolines&lt;/keyword&gt;&lt;/keywords&gt;&lt;dates&gt;&lt;year&gt;2014&lt;/year&gt;&lt;pub-dates&gt;&lt;date&gt;Jan&lt;/date&gt;&lt;/pub-dates&gt;&lt;/dates&gt;&lt;isbn&gt;0223-5234&lt;/isbn&gt;&lt;accession-num&gt;ISI:000331496100014&lt;/accession-num&gt;&lt;urls&gt;&lt;related-urls&gt;&lt;url&gt;&amp;lt;Go to ISI&amp;gt;://000331496100014&lt;/url&gt;&lt;/related-urls&gt;&lt;/urls&gt;&lt;electronic-resource-num&gt;DOI 10.1016/j.ejmech.2013.10.079&lt;/electronic-resource-num&gt;&lt;language&gt;English&lt;/language&gt;&lt;/record&gt;&lt;/Cite&gt;&lt;/EndNote&gt;</w:instrText>
        </w:r>
        <w:r w:rsidR="008659EE" w:rsidRPr="00870F38">
          <w:rPr>
            <w:lang w:val="en-US"/>
          </w:rPr>
          <w:fldChar w:fldCharType="separate"/>
        </w:r>
        <w:r w:rsidR="00692F15" w:rsidRPr="00692F15">
          <w:rPr>
            <w:noProof/>
            <w:vertAlign w:val="superscript"/>
            <w:lang w:val="en-US"/>
          </w:rPr>
          <w:t>103</w:t>
        </w:r>
        <w:r w:rsidR="008659EE" w:rsidRPr="00870F38">
          <w:rPr>
            <w:lang w:val="en-US"/>
          </w:rPr>
          <w:fldChar w:fldCharType="end"/>
        </w:r>
      </w:hyperlink>
    </w:p>
    <w:p w:rsidR="009C676B" w:rsidRDefault="00F87DEE" w:rsidP="009C676B">
      <w:pPr>
        <w:keepNext/>
        <w:spacing w:line="360" w:lineRule="auto"/>
        <w:jc w:val="center"/>
      </w:pPr>
      <w:r>
        <w:object w:dxaOrig="8536" w:dyaOrig="2925">
          <v:shape id="_x0000_i1053" type="#_x0000_t75" style="width:5in;height:124.65pt" o:ole="">
            <v:imagedata r:id="rId64" o:title=""/>
          </v:shape>
          <o:OLEObject Type="Embed" ProgID="ChemDraw.Document.6.0" ShapeID="_x0000_i1053" DrawAspect="Content" ObjectID="_1479116878" r:id="rId65"/>
        </w:object>
      </w:r>
    </w:p>
    <w:p w:rsidR="006A4101" w:rsidRPr="00535E67" w:rsidRDefault="009C676B" w:rsidP="009C676B">
      <w:pPr>
        <w:pStyle w:val="Bijschrift"/>
        <w:jc w:val="center"/>
        <w:rPr>
          <w:color w:val="auto"/>
          <w:lang w:val="en-GB"/>
        </w:rPr>
      </w:pPr>
      <w:r w:rsidRPr="00535E67">
        <w:rPr>
          <w:color w:val="auto"/>
          <w:lang w:val="en-GB"/>
        </w:rPr>
        <w:t xml:space="preserve">Figure </w:t>
      </w:r>
      <w:r w:rsidR="008659EE" w:rsidRPr="009C676B">
        <w:rPr>
          <w:color w:val="auto"/>
        </w:rPr>
        <w:fldChar w:fldCharType="begin"/>
      </w:r>
      <w:r w:rsidRPr="00535E67">
        <w:rPr>
          <w:color w:val="auto"/>
          <w:lang w:val="en-GB"/>
        </w:rPr>
        <w:instrText xml:space="preserve"> SEQ Figure \* ARABIC </w:instrText>
      </w:r>
      <w:r w:rsidR="008659EE" w:rsidRPr="009C676B">
        <w:rPr>
          <w:color w:val="auto"/>
        </w:rPr>
        <w:fldChar w:fldCharType="separate"/>
      </w:r>
      <w:r w:rsidR="0007232E">
        <w:rPr>
          <w:noProof/>
          <w:color w:val="auto"/>
          <w:lang w:val="en-GB"/>
        </w:rPr>
        <w:t>29</w:t>
      </w:r>
      <w:r w:rsidR="008659EE" w:rsidRPr="009C676B">
        <w:rPr>
          <w:color w:val="auto"/>
        </w:rPr>
        <w:fldChar w:fldCharType="end"/>
      </w:r>
    </w:p>
    <w:p w:rsidR="006A4101" w:rsidRPr="00D2729D" w:rsidRDefault="006A4101" w:rsidP="006A4101">
      <w:pPr>
        <w:spacing w:line="360" w:lineRule="auto"/>
        <w:jc w:val="both"/>
        <w:rPr>
          <w:lang w:val="en-US"/>
        </w:rPr>
      </w:pPr>
      <w:r w:rsidRPr="00D34910">
        <w:rPr>
          <w:lang w:val="en-US"/>
        </w:rPr>
        <w:t xml:space="preserve">Aside from </w:t>
      </w:r>
      <w:r>
        <w:t>β</w:t>
      </w:r>
      <w:r w:rsidRPr="00D34910">
        <w:rPr>
          <w:lang w:val="en-US"/>
        </w:rPr>
        <w:t xml:space="preserve">-lactams, </w:t>
      </w:r>
      <w:r>
        <w:t>γ</w:t>
      </w:r>
      <w:r w:rsidRPr="00D34910">
        <w:rPr>
          <w:lang w:val="en-US"/>
        </w:rPr>
        <w:t xml:space="preserve">-lactams </w:t>
      </w:r>
      <w:r>
        <w:rPr>
          <w:lang w:val="en-US"/>
        </w:rPr>
        <w:t>have</w:t>
      </w:r>
      <w:r w:rsidRPr="00D34910">
        <w:rPr>
          <w:lang w:val="en-US"/>
        </w:rPr>
        <w:t xml:space="preserve"> also </w:t>
      </w:r>
      <w:r>
        <w:rPr>
          <w:lang w:val="en-US"/>
        </w:rPr>
        <w:t>emerged as</w:t>
      </w:r>
      <w:r w:rsidRPr="00D34910">
        <w:rPr>
          <w:lang w:val="en-US"/>
        </w:rPr>
        <w:t xml:space="preserve"> excellent substrates for molecular hybridization.</w:t>
      </w:r>
      <w:r w:rsidR="001907FF">
        <w:rPr>
          <w:lang w:val="en-US"/>
        </w:rPr>
        <w:t xml:space="preserve"> Recent research reported on </w:t>
      </w:r>
      <w:r>
        <w:rPr>
          <w:lang w:val="en-US"/>
        </w:rPr>
        <w:t xml:space="preserve">the synthesis of fluoroalkylated γ-hydroxy-γ-lactam-4-aminoquinoline hybrids </w:t>
      </w:r>
      <w:r w:rsidR="0022668F">
        <w:rPr>
          <w:b/>
          <w:lang w:val="en-US"/>
        </w:rPr>
        <w:t>6</w:t>
      </w:r>
      <w:r w:rsidR="00F87DEE">
        <w:rPr>
          <w:b/>
          <w:lang w:val="en-US"/>
        </w:rPr>
        <w:t>4</w:t>
      </w:r>
      <w:r>
        <w:rPr>
          <w:lang w:val="en-US"/>
        </w:rPr>
        <w:t xml:space="preserve"> and </w:t>
      </w:r>
      <w:r w:rsidR="0022668F">
        <w:rPr>
          <w:b/>
          <w:lang w:val="en-US"/>
        </w:rPr>
        <w:t>6</w:t>
      </w:r>
      <w:r w:rsidR="00F87DEE">
        <w:rPr>
          <w:b/>
          <w:lang w:val="en-US"/>
        </w:rPr>
        <w:t>5</w:t>
      </w:r>
      <w:r w:rsidRPr="004D3F04">
        <w:rPr>
          <w:lang w:val="en-US"/>
        </w:rPr>
        <w:t>,</w:t>
      </w:r>
      <w:r>
        <w:rPr>
          <w:lang w:val="en-US"/>
        </w:rPr>
        <w:t xml:space="preserve"> also called quinolac hybrids</w:t>
      </w:r>
      <w:r w:rsidRPr="00815AAC">
        <w:rPr>
          <w:lang w:val="en-US"/>
        </w:rPr>
        <w:t xml:space="preserve">. Therefore, γ-ketothioesters were treated with diisopropylamine to give rise to γ-lacton sulfides, which, after mCPBA oxidation, resulted in the corresponding sulfones. Coupling reaction of appropriate aminoquinolines with γ-lactones (lactamization) furnished the desired conjugates </w:t>
      </w:r>
      <w:r w:rsidR="0022668F">
        <w:rPr>
          <w:b/>
          <w:lang w:val="en-US"/>
        </w:rPr>
        <w:t>6</w:t>
      </w:r>
      <w:r w:rsidR="00F87DEE">
        <w:rPr>
          <w:b/>
          <w:lang w:val="en-US"/>
        </w:rPr>
        <w:t>4</w:t>
      </w:r>
      <w:r w:rsidRPr="00815AAC">
        <w:rPr>
          <w:lang w:val="en-US"/>
        </w:rPr>
        <w:t xml:space="preserve"> and </w:t>
      </w:r>
      <w:r w:rsidR="0022668F">
        <w:rPr>
          <w:b/>
          <w:lang w:val="en-US"/>
        </w:rPr>
        <w:t>6</w:t>
      </w:r>
      <w:r w:rsidR="00F87DEE">
        <w:rPr>
          <w:b/>
          <w:lang w:val="en-US"/>
        </w:rPr>
        <w:t>5</w:t>
      </w:r>
      <w:r w:rsidR="009C676B">
        <w:rPr>
          <w:b/>
          <w:lang w:val="en-US"/>
        </w:rPr>
        <w:t xml:space="preserve"> </w:t>
      </w:r>
      <w:r w:rsidR="009C676B">
        <w:rPr>
          <w:lang w:val="en-US"/>
        </w:rPr>
        <w:t>(Figure 3</w:t>
      </w:r>
      <w:r w:rsidR="00F87DEE">
        <w:rPr>
          <w:lang w:val="en-US"/>
        </w:rPr>
        <w:t>0</w:t>
      </w:r>
      <w:r w:rsidR="009C676B">
        <w:rPr>
          <w:lang w:val="en-US"/>
        </w:rPr>
        <w:t>)</w:t>
      </w:r>
      <w:r w:rsidRPr="00815AAC">
        <w:rPr>
          <w:lang w:val="en-US"/>
        </w:rPr>
        <w:t xml:space="preserve">. </w:t>
      </w:r>
      <w:r w:rsidRPr="00815AAC">
        <w:rPr>
          <w:i/>
          <w:lang w:val="en-US"/>
        </w:rPr>
        <w:t>In</w:t>
      </w:r>
      <w:r w:rsidRPr="00275FAB">
        <w:rPr>
          <w:i/>
          <w:lang w:val="en-US"/>
        </w:rPr>
        <w:t xml:space="preserve"> vitro</w:t>
      </w:r>
      <w:r>
        <w:rPr>
          <w:lang w:val="en-US"/>
        </w:rPr>
        <w:t xml:space="preserve"> antimalarial assessment of derivatives </w:t>
      </w:r>
      <w:r w:rsidR="0022668F">
        <w:rPr>
          <w:b/>
          <w:lang w:val="en-US"/>
        </w:rPr>
        <w:t>6</w:t>
      </w:r>
      <w:r w:rsidR="00F87DEE">
        <w:rPr>
          <w:b/>
          <w:lang w:val="en-US"/>
        </w:rPr>
        <w:t>4</w:t>
      </w:r>
      <w:r>
        <w:rPr>
          <w:lang w:val="en-US"/>
        </w:rPr>
        <w:t xml:space="preserve"> and </w:t>
      </w:r>
      <w:r w:rsidR="0022668F">
        <w:rPr>
          <w:b/>
          <w:lang w:val="en-US"/>
        </w:rPr>
        <w:t>6</w:t>
      </w:r>
      <w:r w:rsidR="00F87DEE">
        <w:rPr>
          <w:b/>
          <w:lang w:val="en-US"/>
        </w:rPr>
        <w:t>5</w:t>
      </w:r>
      <w:r>
        <w:rPr>
          <w:lang w:val="en-US"/>
        </w:rPr>
        <w:t xml:space="preserve"> against CQS (3D7) and CQR (W2) strains of </w:t>
      </w:r>
      <w:r w:rsidRPr="00275FAB">
        <w:rPr>
          <w:i/>
          <w:lang w:val="en-US"/>
        </w:rPr>
        <w:t>P. falciparum</w:t>
      </w:r>
      <w:r>
        <w:rPr>
          <w:lang w:val="en-US"/>
        </w:rPr>
        <w:t xml:space="preserve"> revealed eight compounds exhibiting reasonable potency (IC</w:t>
      </w:r>
      <w:r>
        <w:rPr>
          <w:vertAlign w:val="subscript"/>
          <w:lang w:val="en-US"/>
        </w:rPr>
        <w:t>50</w:t>
      </w:r>
      <w:r>
        <w:rPr>
          <w:lang w:val="en-US"/>
        </w:rPr>
        <w:t xml:space="preserve">&lt;100 nM) against both strains. The citric acid salt of compounds </w:t>
      </w:r>
      <w:r w:rsidR="0022668F">
        <w:rPr>
          <w:b/>
          <w:lang w:val="en-US"/>
        </w:rPr>
        <w:t>6</w:t>
      </w:r>
      <w:r w:rsidR="00F87DEE">
        <w:rPr>
          <w:b/>
          <w:lang w:val="en-US"/>
        </w:rPr>
        <w:t>4</w:t>
      </w:r>
      <w:r w:rsidRPr="00D2729D">
        <w:rPr>
          <w:b/>
          <w:lang w:val="en-US"/>
        </w:rPr>
        <w:t>b</w:t>
      </w:r>
      <w:r>
        <w:rPr>
          <w:lang w:val="en-US"/>
        </w:rPr>
        <w:t xml:space="preserve"> and </w:t>
      </w:r>
      <w:r w:rsidR="0022668F">
        <w:rPr>
          <w:b/>
          <w:lang w:val="en-US"/>
        </w:rPr>
        <w:t>6</w:t>
      </w:r>
      <w:r w:rsidR="00F87DEE">
        <w:rPr>
          <w:b/>
          <w:lang w:val="en-US"/>
        </w:rPr>
        <w:t>5</w:t>
      </w:r>
      <w:r w:rsidRPr="00D2729D">
        <w:rPr>
          <w:b/>
          <w:lang w:val="en-US"/>
        </w:rPr>
        <w:t>a</w:t>
      </w:r>
      <w:r>
        <w:rPr>
          <w:lang w:val="en-US"/>
        </w:rPr>
        <w:t xml:space="preserve"> exhibited the highest activities (26 and 19 nM, respectively) against the 3D7 strain, which was comparable to CQ (IC</w:t>
      </w:r>
      <w:r>
        <w:rPr>
          <w:vertAlign w:val="subscript"/>
          <w:lang w:val="en-US"/>
        </w:rPr>
        <w:t>50</w:t>
      </w:r>
      <w:r>
        <w:rPr>
          <w:lang w:val="en-US"/>
        </w:rPr>
        <w:t xml:space="preserve"> = 30 nM) and potencies between 49 and 42 nM, respectively, against the resistant strain. Overall, the length of the spacer had a major impact on the antiplasmodial activity, with three carbon atoms being favored over four </w:t>
      </w:r>
      <w:r>
        <w:rPr>
          <w:lang w:val="en-US"/>
        </w:rPr>
        <w:lastRenderedPageBreak/>
        <w:t>or six. Also, the insertion of a basic nitrogen in the spacer greatly improved the activity against both strains. The most active representatives were also evaluated against a mammalian cell line (HUVECs), but no significant cytotoxicity was determined at the tested concentrations (0.01-100 µM).</w:t>
      </w:r>
      <w:hyperlink w:anchor="_ENREF_138" w:tooltip="Cornut, 2013 #39" w:history="1">
        <w:r w:rsidR="008659EE">
          <w:rPr>
            <w:lang w:val="en-US"/>
          </w:rPr>
          <w:fldChar w:fldCharType="begin">
            <w:fldData xml:space="preserve">PEVuZE5vdGU+PENpdGU+PEF1dGhvcj5Db3JudXQ8L0F1dGhvcj48WWVhcj4yMDEzPC9ZZWFyPjxS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</w:fldData>
          </w:fldChar>
        </w:r>
        <w:r w:rsidR="00D909FE">
          <w:rPr>
            <w:lang w:val="en-US"/>
          </w:rPr>
          <w:instrText xml:space="preserve"> ADDIN EN.CITE </w:instrText>
        </w:r>
        <w:r w:rsidR="00D909FE">
          <w:rPr>
            <w:lang w:val="en-US"/>
          </w:rPr>
          <w:fldChar w:fldCharType="begin">
            <w:fldData xml:space="preserve">PEVuZE5vdGU+PENpdGU+PEF1dGhvcj5Db3JudXQ8L0F1dGhvcj48WWVhcj4yMDEzPC9ZZWFyPjxS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104</w:t>
        </w:r>
        <w:r w:rsidR="008659EE">
          <w:rPr>
            <w:lang w:val="en-US"/>
          </w:rPr>
          <w:fldChar w:fldCharType="end"/>
        </w:r>
      </w:hyperlink>
    </w:p>
    <w:p w:rsidR="009C676B" w:rsidRDefault="00AC574D" w:rsidP="009C676B">
      <w:pPr>
        <w:keepNext/>
        <w:spacing w:line="360" w:lineRule="auto"/>
        <w:jc w:val="center"/>
      </w:pPr>
      <w:r>
        <w:object w:dxaOrig="9249" w:dyaOrig="4305">
          <v:shape id="_x0000_i1054" type="#_x0000_t75" style="width:393.35pt;height:182.65pt" o:ole="">
            <v:imagedata r:id="rId66" o:title=""/>
          </v:shape>
          <o:OLEObject Type="Embed" ProgID="ChemDraw.Document.6.0" ShapeID="_x0000_i1054" DrawAspect="Content" ObjectID="_1479116879" r:id="rId67"/>
        </w:object>
      </w:r>
    </w:p>
    <w:p w:rsidR="006A4101" w:rsidRPr="009C676B" w:rsidRDefault="009C676B" w:rsidP="009C676B">
      <w:pPr>
        <w:pStyle w:val="Bijschrift"/>
        <w:jc w:val="center"/>
        <w:rPr>
          <w:color w:val="auto"/>
        </w:rPr>
      </w:pPr>
      <w:r w:rsidRPr="009C676B">
        <w:rPr>
          <w:color w:val="auto"/>
        </w:rPr>
        <w:t xml:space="preserve">Figure </w:t>
      </w:r>
      <w:r w:rsidR="008659EE" w:rsidRPr="009C676B">
        <w:rPr>
          <w:color w:val="auto"/>
        </w:rPr>
        <w:fldChar w:fldCharType="begin"/>
      </w:r>
      <w:r w:rsidRPr="009C676B">
        <w:rPr>
          <w:color w:val="auto"/>
        </w:rPr>
        <w:instrText xml:space="preserve"> SEQ Figure \* ARABIC </w:instrText>
      </w:r>
      <w:r w:rsidR="008659EE" w:rsidRPr="009C676B">
        <w:rPr>
          <w:color w:val="auto"/>
        </w:rPr>
        <w:fldChar w:fldCharType="separate"/>
      </w:r>
      <w:r w:rsidR="0007232E">
        <w:rPr>
          <w:noProof/>
          <w:color w:val="auto"/>
        </w:rPr>
        <w:t>30</w:t>
      </w:r>
      <w:r w:rsidR="008659EE" w:rsidRPr="009C676B">
        <w:rPr>
          <w:color w:val="auto"/>
        </w:rPr>
        <w:fldChar w:fldCharType="end"/>
      </w:r>
    </w:p>
    <w:p w:rsidR="006A4101" w:rsidRPr="00E42231" w:rsidRDefault="006A4101" w:rsidP="00CB63DC">
      <w:pPr>
        <w:pStyle w:val="111"/>
      </w:pPr>
      <w:bookmarkStart w:id="13" w:name="_Toc391966948"/>
      <w:bookmarkStart w:id="14" w:name="_Toc405329958"/>
      <w:r w:rsidRPr="00E42231">
        <w:t>7-Chloroquinoline-cinnamic acid hybrids</w:t>
      </w:r>
      <w:bookmarkEnd w:id="13"/>
      <w:bookmarkEnd w:id="14"/>
    </w:p>
    <w:p w:rsidR="006A4101" w:rsidRPr="003E26EC" w:rsidRDefault="006A4101" w:rsidP="006A4101">
      <w:pPr>
        <w:spacing w:line="360" w:lineRule="auto"/>
        <w:jc w:val="both"/>
        <w:rPr>
          <w:lang w:val="en-GB"/>
        </w:rPr>
      </w:pPr>
      <w:r>
        <w:rPr>
          <w:lang w:val="en-GB"/>
        </w:rPr>
        <w:t>Cinnamic acid is a</w:t>
      </w:r>
      <w:r w:rsidRPr="003E26EC">
        <w:rPr>
          <w:lang w:val="en-GB"/>
        </w:rPr>
        <w:t xml:space="preserve"> </w:t>
      </w:r>
      <w:r>
        <w:rPr>
          <w:lang w:val="en-GB"/>
        </w:rPr>
        <w:t xml:space="preserve">naturally </w:t>
      </w:r>
      <w:r w:rsidRPr="003E26EC">
        <w:rPr>
          <w:lang w:val="en-GB"/>
        </w:rPr>
        <w:t>occurring organic acid in plants</w:t>
      </w:r>
      <w:r>
        <w:rPr>
          <w:lang w:val="en-GB"/>
        </w:rPr>
        <w:t>,</w:t>
      </w:r>
      <w:r w:rsidRPr="003E26EC">
        <w:rPr>
          <w:lang w:val="en-GB"/>
        </w:rPr>
        <w:t xml:space="preserve"> has low toxicity and a broad </w:t>
      </w:r>
      <w:r>
        <w:rPr>
          <w:lang w:val="en-GB"/>
        </w:rPr>
        <w:t xml:space="preserve">biological activity spectrum. </w:t>
      </w:r>
      <w:r w:rsidRPr="003E26EC">
        <w:rPr>
          <w:lang w:val="en-GB"/>
        </w:rPr>
        <w:t xml:space="preserve">Many cinnamic acid derivatives, especially those with </w:t>
      </w:r>
      <w:r>
        <w:rPr>
          <w:lang w:val="en-GB"/>
        </w:rPr>
        <w:t>a</w:t>
      </w:r>
      <w:r w:rsidRPr="003E26EC">
        <w:rPr>
          <w:lang w:val="en-GB"/>
        </w:rPr>
        <w:t xml:space="preserve"> phenolic hydroxyl group, are well-known antioxidants</w:t>
      </w:r>
      <w:r>
        <w:rPr>
          <w:lang w:val="en-GB"/>
        </w:rPr>
        <w:t>. C</w:t>
      </w:r>
      <w:r w:rsidRPr="003E26EC">
        <w:rPr>
          <w:lang w:val="en-GB"/>
        </w:rPr>
        <w:t xml:space="preserve">innamic acid derivatives, both isolated from plant material and synthesized, have been reported to </w:t>
      </w:r>
      <w:r>
        <w:rPr>
          <w:lang w:val="en-GB"/>
        </w:rPr>
        <w:t>display</w:t>
      </w:r>
      <w:r w:rsidRPr="003E26EC">
        <w:rPr>
          <w:lang w:val="en-GB"/>
        </w:rPr>
        <w:t xml:space="preserve"> antibacterial, antiviral and antifungal properties</w:t>
      </w:r>
      <w:r>
        <w:rPr>
          <w:lang w:val="en-GB"/>
        </w:rPr>
        <w:t>,</w:t>
      </w:r>
      <w:r w:rsidR="008659EE">
        <w:rPr>
          <w:lang w:val="en-GB"/>
        </w:rPr>
        <w:fldChar w:fldCharType="begin">
          <w:fldData xml:space="preserve">PEVuZE5vdGU+PENpdGU+PEF1dGhvcj5OYXJhc2ltaGFuPC9BdXRob3I+PFllYXI+MjAwNDwvWWVh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</w:fldData>
        </w:fldChar>
      </w:r>
      <w:r w:rsidR="00D909FE">
        <w:rPr>
          <w:lang w:val="en-GB"/>
        </w:rPr>
        <w:instrText xml:space="preserve"> ADDIN EN.CITE </w:instrText>
      </w:r>
      <w:r w:rsidR="00D909FE">
        <w:rPr>
          <w:lang w:val="en-GB"/>
        </w:rPr>
        <w:fldChar w:fldCharType="begin">
          <w:fldData xml:space="preserve">PEVuZE5vdGU+PENpdGU+PEF1dGhvcj5OYXJhc2ltaGFuPC9BdXRob3I+PFllYXI+MjAwNDwvWWVh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</w:fldData>
        </w:fldChar>
      </w:r>
      <w:r w:rsidR="00D909FE">
        <w:rPr>
          <w:lang w:val="en-GB"/>
        </w:rPr>
        <w:instrText xml:space="preserve"> ADDIN EN.CITE.DATA </w:instrText>
      </w:r>
      <w:r w:rsidR="00D909FE">
        <w:rPr>
          <w:lang w:val="en-GB"/>
        </w:rPr>
      </w:r>
      <w:r w:rsidR="00D909FE">
        <w:rPr>
          <w:lang w:val="en-GB"/>
        </w:rPr>
        <w:fldChar w:fldCharType="end"/>
      </w:r>
      <w:r w:rsidR="008659EE">
        <w:rPr>
          <w:lang w:val="en-GB"/>
        </w:rPr>
      </w:r>
      <w:r w:rsidR="008659EE">
        <w:rPr>
          <w:lang w:val="en-GB"/>
        </w:rPr>
        <w:fldChar w:fldCharType="separate"/>
      </w:r>
      <w:r w:rsidR="00692F15" w:rsidRPr="00692F15">
        <w:rPr>
          <w:noProof/>
          <w:vertAlign w:val="superscript"/>
          <w:lang w:val="en-GB"/>
        </w:rPr>
        <w:t>105-106</w:t>
      </w:r>
      <w:r w:rsidR="008659EE">
        <w:rPr>
          <w:lang w:val="en-GB"/>
        </w:rPr>
        <w:fldChar w:fldCharType="end"/>
      </w:r>
      <w:r>
        <w:rPr>
          <w:lang w:val="en-GB"/>
        </w:rPr>
        <w:t xml:space="preserve"> but </w:t>
      </w:r>
      <w:r>
        <w:rPr>
          <w:lang w:val="en-US"/>
        </w:rPr>
        <w:t>have also proven to exhibit antimalarial activity.</w:t>
      </w:r>
      <w:hyperlink w:anchor="_ENREF_141" w:tooltip="Wiesner, 2001 #397" w:history="1">
        <w:r w:rsidR="008659EE">
          <w:rPr>
            <w:lang w:val="en-US"/>
          </w:rPr>
          <w:fldChar w:fldCharType="begin"/>
        </w:r>
        <w:r w:rsidR="00D909FE">
          <w:rPr>
            <w:lang w:val="en-US"/>
          </w:rPr>
          <w:instrText xml:space="preserve"> ADDIN EN.CITE &lt;EndNote&gt;&lt;Cite&gt;&lt;Author&gt;Wiesner&lt;/Author&gt;&lt;Year&gt;2001&lt;/Year&gt;&lt;RecNum&gt;397&lt;/RecNum&gt;&lt;record&gt;&lt;rec-number&gt;397&lt;/rec-number&gt;&lt;foreign-keys&gt;&lt;key app="EN" db-id="vtsr595riwa2phezzfjv5fzm25za9dzwrafp"&gt;397&lt;/key&gt;&lt;/foreign-keys&gt;&lt;ref-type name="Journal Article"&gt;17&lt;/ref-type&gt;&lt;contributors&gt;&lt;authors&gt;&lt;author&gt;Wiesner, J.&lt;/author&gt;&lt;author&gt;Mitsch, A.&lt;/author&gt;&lt;author&gt;Wissner, P.&lt;/author&gt;&lt;author&gt;Jomaa, H.&lt;/author&gt;&lt;author&gt;Schlitzer, M.&lt;/author&gt;&lt;/authors&gt;&lt;/contributors&gt;&lt;auth-address&gt;Schlitzer, M&amp;#xD;Univ Marburg, Inst Pharmazeut Chem, Marbacher Weg 6, D-35032 Marburg, Germany&amp;#xD;Univ Marburg, Inst Pharmazeut Chem, Marbacher Weg 6, D-35032 Marburg, Germany&amp;#xD;Univ Marburg, Inst Pharmazeut Chem, D-35032 Marburg, Germany&amp;#xD;Univ Klin Giessen, Inst Biochem, D-35249 Giessen, Germany&lt;/auth-address&gt;&lt;titles&gt;&lt;title&gt;Structure-activity relationships of novel anti-malarial agents. Part 2: Cinnamic acid derivatives&lt;/title&gt;&lt;secondary-title&gt;Bioorganic &amp;amp; Medicinal Chemistry Letters&lt;/secondary-title&gt;&lt;alt-title&gt;Bioorg Med Chem Lett&lt;/alt-title&gt;&lt;/titles&gt;&lt;periodical&gt;&lt;full-title&gt;Bioorganic &amp;amp; Medicinal Chemistry Letters&lt;/full-title&gt;&lt;abbr-1&gt;Bioorg. Med. Chem. Lett.&lt;/abbr-1&gt;&lt;/periodical&gt;&lt;pages&gt;423-424&lt;/pages&gt;&lt;volume&gt;11&lt;/volume&gt;&lt;number&gt;3&lt;/number&gt;&lt;dates&gt;&lt;year&gt;2001&lt;/year&gt;&lt;pub-dates&gt;&lt;date&gt;Feb 12&lt;/date&gt;&lt;/pub-dates&gt;&lt;/dates&gt;&lt;isbn&gt;0960-894X&lt;/isbn&gt;&lt;accession-num&gt;ISI:000166790300036&lt;/accession-num&gt;&lt;urls&gt;&lt;related-urls&gt;&lt;url&gt;&amp;lt;Go to ISI&amp;gt;://000166790300036&lt;/url&gt;&lt;/related-urls&gt;&lt;/urls&gt;&lt;electronic-resource-num&gt;Doi 10.1016/S0960-894x(00)00684-3&lt;/electronic-resource-num&gt;&lt;language&gt;English&lt;/language&gt;&lt;/record&gt;&lt;/Cite&gt;&lt;/EndNote&gt;</w:instrText>
        </w:r>
        <w:r w:rsidR="008659EE">
          <w:rPr>
            <w:lang w:val="en-US"/>
          </w:rPr>
          <w:fldChar w:fldCharType="separate"/>
        </w:r>
        <w:r w:rsidR="00692F15" w:rsidRPr="00692F15">
          <w:rPr>
            <w:noProof/>
            <w:vertAlign w:val="superscript"/>
            <w:lang w:val="en-US"/>
          </w:rPr>
          <w:t>107</w:t>
        </w:r>
        <w:r w:rsidR="008659EE">
          <w:rPr>
            <w:lang w:val="en-US"/>
          </w:rPr>
          <w:fldChar w:fldCharType="end"/>
        </w:r>
      </w:hyperlink>
      <w:r w:rsidRPr="00D43203">
        <w:rPr>
          <w:lang w:val="en-US"/>
        </w:rPr>
        <w:t xml:space="preserve"> </w:t>
      </w:r>
      <w:r>
        <w:rPr>
          <w:lang w:val="en-US"/>
        </w:rPr>
        <w:t>Cinnamic acid is thus a valuable motif to include in hybrid molecules.</w:t>
      </w:r>
    </w:p>
    <w:p w:rsidR="006A4101" w:rsidRPr="00B63759" w:rsidRDefault="006A4101" w:rsidP="006A4101">
      <w:pPr>
        <w:spacing w:line="360" w:lineRule="auto"/>
        <w:jc w:val="both"/>
        <w:rPr>
          <w:lang w:val="en-US"/>
        </w:rPr>
      </w:pPr>
      <w:r>
        <w:rPr>
          <w:lang w:val="en-US"/>
        </w:rPr>
        <w:t xml:space="preserve">Keeping this in mind, </w:t>
      </w:r>
      <w:r w:rsidRPr="00815AAC">
        <w:rPr>
          <w:lang w:val="en-US"/>
        </w:rPr>
        <w:t xml:space="preserve">HEterocyclic-DIpeptide-CINnamic (HEDICIN) acid conjugates </w:t>
      </w:r>
      <w:r w:rsidR="00AC5D04">
        <w:rPr>
          <w:b/>
          <w:lang w:val="en-US"/>
        </w:rPr>
        <w:t>6</w:t>
      </w:r>
      <w:r w:rsidR="00A432E4">
        <w:rPr>
          <w:b/>
          <w:lang w:val="en-US"/>
        </w:rPr>
        <w:t>6</w:t>
      </w:r>
      <w:r w:rsidRPr="00815AAC">
        <w:rPr>
          <w:lang w:val="en-US"/>
        </w:rPr>
        <w:t xml:space="preserve"> </w:t>
      </w:r>
      <w:r w:rsidR="00670ACB">
        <w:rPr>
          <w:lang w:val="en-US"/>
        </w:rPr>
        <w:t>(Figure 3</w:t>
      </w:r>
      <w:r w:rsidR="00A432E4">
        <w:rPr>
          <w:lang w:val="en-US"/>
        </w:rPr>
        <w:t>1</w:t>
      </w:r>
      <w:r w:rsidR="00670ACB">
        <w:rPr>
          <w:lang w:val="en-US"/>
        </w:rPr>
        <w:t xml:space="preserve">) </w:t>
      </w:r>
      <w:r w:rsidRPr="00815AAC">
        <w:rPr>
          <w:lang w:val="en-US"/>
        </w:rPr>
        <w:t xml:space="preserve">have been synthesized by linking a 4-amino-7-chloroquinoline core to a </w:t>
      </w:r>
      <w:r w:rsidRPr="00815AAC">
        <w:rPr>
          <w:i/>
          <w:lang w:val="en-US"/>
        </w:rPr>
        <w:t>trans</w:t>
      </w:r>
      <w:r w:rsidRPr="00815AAC">
        <w:rPr>
          <w:lang w:val="en-US"/>
        </w:rPr>
        <w:t xml:space="preserve">-cinnamic acid moiety through a dipeptide spacer. This was achieved by subsequently linking two amino acids to a 4-amino-7-chloroquinoline core, followed by coupling of this quinolinyldipeptide with cinnamic acid using PyBOP as a coupling agent. Analogs of these hybrids lacking the dipeptide spacer, HEterocyclic-CINnamic (HECIN) acid derivatives </w:t>
      </w:r>
      <w:r w:rsidR="00AC5D04">
        <w:rPr>
          <w:b/>
          <w:lang w:val="en-US"/>
        </w:rPr>
        <w:t>6</w:t>
      </w:r>
      <w:r w:rsidR="00A432E4">
        <w:rPr>
          <w:b/>
          <w:lang w:val="en-US"/>
        </w:rPr>
        <w:t>7</w:t>
      </w:r>
      <w:r w:rsidRPr="00815AAC">
        <w:rPr>
          <w:lang w:val="en-US"/>
        </w:rPr>
        <w:t xml:space="preserve"> </w:t>
      </w:r>
      <w:r w:rsidR="00670ACB">
        <w:rPr>
          <w:lang w:val="en-US"/>
        </w:rPr>
        <w:t>(Figure 3</w:t>
      </w:r>
      <w:r w:rsidR="00A432E4">
        <w:rPr>
          <w:lang w:val="en-US"/>
        </w:rPr>
        <w:t>1</w:t>
      </w:r>
      <w:r w:rsidR="00670ACB">
        <w:rPr>
          <w:lang w:val="en-US"/>
        </w:rPr>
        <w:t xml:space="preserve">) </w:t>
      </w:r>
      <w:r w:rsidRPr="00815AAC">
        <w:rPr>
          <w:lang w:val="en-US"/>
        </w:rPr>
        <w:t>were also prepared by the Gomes group through di</w:t>
      </w:r>
      <w:r>
        <w:rPr>
          <w:lang w:val="en-US"/>
        </w:rPr>
        <w:t>rect coupling of aminoquinoline</w:t>
      </w:r>
      <w:r w:rsidRPr="00815AAC">
        <w:rPr>
          <w:lang w:val="en-US"/>
        </w:rPr>
        <w:t xml:space="preserve"> to cinnamic acid derivatives with PyBOP as a coupling </w:t>
      </w:r>
      <w:r w:rsidRPr="00641950">
        <w:rPr>
          <w:lang w:val="en-US"/>
        </w:rPr>
        <w:t>agent. Compounds</w:t>
      </w:r>
      <w:r>
        <w:rPr>
          <w:lang w:val="en-US"/>
        </w:rPr>
        <w:t xml:space="preserve"> </w:t>
      </w:r>
      <w:r w:rsidR="00AC5D04">
        <w:rPr>
          <w:b/>
          <w:lang w:val="en-US"/>
        </w:rPr>
        <w:t>6</w:t>
      </w:r>
      <w:r w:rsidR="00A432E4">
        <w:rPr>
          <w:b/>
          <w:lang w:val="en-US"/>
        </w:rPr>
        <w:t>6</w:t>
      </w:r>
      <w:r>
        <w:rPr>
          <w:lang w:val="en-US"/>
        </w:rPr>
        <w:t xml:space="preserve"> and </w:t>
      </w:r>
      <w:r w:rsidR="00AC5D04">
        <w:rPr>
          <w:b/>
          <w:lang w:val="en-US"/>
        </w:rPr>
        <w:t>6</w:t>
      </w:r>
      <w:r w:rsidR="00A432E4">
        <w:rPr>
          <w:b/>
          <w:lang w:val="en-US"/>
        </w:rPr>
        <w:t>7</w:t>
      </w:r>
      <w:r>
        <w:rPr>
          <w:lang w:val="en-US"/>
        </w:rPr>
        <w:t xml:space="preserve"> were evaluated for their </w:t>
      </w:r>
      <w:r w:rsidRPr="000164CB">
        <w:rPr>
          <w:i/>
          <w:lang w:val="en-US"/>
        </w:rPr>
        <w:t>in vitro</w:t>
      </w:r>
      <w:r>
        <w:rPr>
          <w:lang w:val="en-US"/>
        </w:rPr>
        <w:t xml:space="preserve"> antimalarial activity against the blood-stage CQR W2 strain of </w:t>
      </w:r>
      <w:r w:rsidRPr="000164CB">
        <w:rPr>
          <w:i/>
          <w:lang w:val="en-US"/>
        </w:rPr>
        <w:t>P. falciparum</w:t>
      </w:r>
      <w:r>
        <w:rPr>
          <w:lang w:val="en-US"/>
        </w:rPr>
        <w:t xml:space="preserve">. The resulting activity profile revealed a complete lack of activity for HECIN-hybrids </w:t>
      </w:r>
      <w:r w:rsidR="00AC5D04">
        <w:rPr>
          <w:b/>
          <w:lang w:val="en-US"/>
        </w:rPr>
        <w:t>6</w:t>
      </w:r>
      <w:r w:rsidR="00A432E4">
        <w:rPr>
          <w:b/>
          <w:lang w:val="en-US"/>
        </w:rPr>
        <w:t>7</w:t>
      </w:r>
      <w:r>
        <w:rPr>
          <w:lang w:val="en-US"/>
        </w:rPr>
        <w:t xml:space="preserve">, which correlated with their inability to inhibit heme polymerization. Furthermore, HEDICIN-hybrids </w:t>
      </w:r>
      <w:r w:rsidR="00AC5D04">
        <w:rPr>
          <w:b/>
          <w:lang w:val="en-US"/>
        </w:rPr>
        <w:t>6</w:t>
      </w:r>
      <w:r w:rsidR="00A432E4">
        <w:rPr>
          <w:b/>
          <w:lang w:val="en-US"/>
        </w:rPr>
        <w:t>6</w:t>
      </w:r>
      <w:r>
        <w:rPr>
          <w:lang w:val="en-US"/>
        </w:rPr>
        <w:t xml:space="preserve"> inhibited heme polymerization </w:t>
      </w:r>
      <w:r w:rsidRPr="00E31ACE">
        <w:rPr>
          <w:i/>
          <w:lang w:val="en-US"/>
        </w:rPr>
        <w:t>in vitro</w:t>
      </w:r>
      <w:r>
        <w:rPr>
          <w:lang w:val="en-US"/>
        </w:rPr>
        <w:t xml:space="preserve"> and displayed IC</w:t>
      </w:r>
      <w:r>
        <w:rPr>
          <w:vertAlign w:val="subscript"/>
          <w:lang w:val="en-US"/>
        </w:rPr>
        <w:t xml:space="preserve">50 </w:t>
      </w:r>
      <w:r>
        <w:rPr>
          <w:lang w:val="en-US"/>
        </w:rPr>
        <w:t xml:space="preserve">values between 1 and 11 nM, suggesting that this inhibitory activity is at least in part accountable for their antimalarial </w:t>
      </w:r>
      <w:r>
        <w:rPr>
          <w:lang w:val="en-US"/>
        </w:rPr>
        <w:lastRenderedPageBreak/>
        <w:t xml:space="preserve">activity. Hybrids </w:t>
      </w:r>
      <w:r w:rsidR="00AC5D04">
        <w:rPr>
          <w:b/>
          <w:lang w:val="en-US"/>
        </w:rPr>
        <w:t>6</w:t>
      </w:r>
      <w:r w:rsidR="00A432E4">
        <w:rPr>
          <w:b/>
          <w:lang w:val="en-US"/>
        </w:rPr>
        <w:t>6</w:t>
      </w:r>
      <w:r>
        <w:rPr>
          <w:lang w:val="en-US"/>
        </w:rPr>
        <w:t xml:space="preserve"> and </w:t>
      </w:r>
      <w:r w:rsidR="00AC5D04">
        <w:rPr>
          <w:b/>
          <w:lang w:val="en-US"/>
        </w:rPr>
        <w:t>6</w:t>
      </w:r>
      <w:r w:rsidR="00A432E4">
        <w:rPr>
          <w:b/>
          <w:lang w:val="en-US"/>
        </w:rPr>
        <w:t>7</w:t>
      </w:r>
      <w:r>
        <w:rPr>
          <w:lang w:val="en-US"/>
        </w:rPr>
        <w:t xml:space="preserve"> were also evaluated </w:t>
      </w:r>
      <w:r w:rsidRPr="00961EB1">
        <w:rPr>
          <w:i/>
          <w:lang w:val="en-US"/>
        </w:rPr>
        <w:t>in vitro</w:t>
      </w:r>
      <w:r>
        <w:rPr>
          <w:lang w:val="en-US"/>
        </w:rPr>
        <w:t xml:space="preserve"> for inhibition of falcipains. HECINs </w:t>
      </w:r>
      <w:r w:rsidR="00AC5D04">
        <w:rPr>
          <w:b/>
          <w:lang w:val="en-US"/>
        </w:rPr>
        <w:t>6</w:t>
      </w:r>
      <w:r w:rsidR="00A432E4">
        <w:rPr>
          <w:b/>
          <w:lang w:val="en-US"/>
        </w:rPr>
        <w:t>7</w:t>
      </w:r>
      <w:r>
        <w:rPr>
          <w:lang w:val="en-US"/>
        </w:rPr>
        <w:t xml:space="preserve"> generally exhibited more potent inhibition of falcipain than HEDICINs </w:t>
      </w:r>
      <w:r w:rsidR="00AC5D04">
        <w:rPr>
          <w:b/>
          <w:lang w:val="en-US"/>
        </w:rPr>
        <w:t>6</w:t>
      </w:r>
      <w:r w:rsidR="00A432E4">
        <w:rPr>
          <w:b/>
          <w:lang w:val="en-US"/>
        </w:rPr>
        <w:t>6</w:t>
      </w:r>
      <w:r>
        <w:rPr>
          <w:lang w:val="en-US"/>
        </w:rPr>
        <w:t xml:space="preserve"> did, so these falcipain inhibition results do not allow</w:t>
      </w:r>
      <w:r w:rsidR="001907FF">
        <w:rPr>
          <w:lang w:val="en-US"/>
        </w:rPr>
        <w:t xml:space="preserve"> the identification of</w:t>
      </w:r>
      <w:r>
        <w:rPr>
          <w:lang w:val="en-US"/>
        </w:rPr>
        <w:t xml:space="preserve"> a correlation between these inhibitory capacities and the hybrid’s antimalarial potency.</w:t>
      </w:r>
      <w:hyperlink w:anchor="_ENREF_142" w:tooltip="Perez, 2012 #56" w:history="1">
        <w:r w:rsidR="008659EE">
          <w:rPr>
            <w:lang w:val="en-US"/>
          </w:rPr>
          <w:fldChar w:fldCharType="begin">
            <w:fldData xml:space="preserve">PEVuZE5vdGU+PENpdGU+PEF1dGhvcj5QZXJlejwvQXV0aG9yPjxZZWFyPjIwMTI8L1llYXI+PFJl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</w:fldData>
          </w:fldChar>
        </w:r>
        <w:r w:rsidR="00D909FE">
          <w:rPr>
            <w:lang w:val="en-US"/>
          </w:rPr>
          <w:instrText xml:space="preserve"> ADDIN EN.CITE </w:instrText>
        </w:r>
        <w:r w:rsidR="00D909FE">
          <w:rPr>
            <w:lang w:val="en-US"/>
          </w:rPr>
          <w:fldChar w:fldCharType="begin">
            <w:fldData xml:space="preserve">PEVuZE5vdGU+PENpdGU+PEF1dGhvcj5QZXJlejwvQXV0aG9yPjxZZWFyPjIwMTI8L1llYXI+PFJl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108</w:t>
        </w:r>
        <w:r w:rsidR="008659EE">
          <w:rPr>
            <w:lang w:val="en-US"/>
          </w:rPr>
          <w:fldChar w:fldCharType="end"/>
        </w:r>
      </w:hyperlink>
    </w:p>
    <w:p w:rsidR="00670ACB" w:rsidRDefault="00F87DEE" w:rsidP="00670ACB">
      <w:pPr>
        <w:keepNext/>
        <w:spacing w:line="360" w:lineRule="auto"/>
        <w:jc w:val="center"/>
      </w:pPr>
      <w:r>
        <w:object w:dxaOrig="7994" w:dyaOrig="2985">
          <v:shape id="_x0000_i1055" type="#_x0000_t75" style="width:338pt;height:127.35pt" o:ole="">
            <v:imagedata r:id="rId68" o:title=""/>
          </v:shape>
          <o:OLEObject Type="Embed" ProgID="ChemDraw.Document.6.0" ShapeID="_x0000_i1055" DrawAspect="Content" ObjectID="_1479116880" r:id="rId69"/>
        </w:object>
      </w:r>
    </w:p>
    <w:p w:rsidR="006A4101" w:rsidRPr="00670ACB" w:rsidRDefault="00670ACB" w:rsidP="00670ACB">
      <w:pPr>
        <w:pStyle w:val="Bijschrift"/>
        <w:jc w:val="center"/>
        <w:rPr>
          <w:color w:val="auto"/>
          <w:lang w:val="en-GB"/>
        </w:rPr>
      </w:pPr>
      <w:r w:rsidRPr="00535E67">
        <w:rPr>
          <w:color w:val="auto"/>
          <w:lang w:val="en-GB"/>
        </w:rPr>
        <w:t xml:space="preserve">Figure </w:t>
      </w:r>
      <w:r w:rsidR="008659EE" w:rsidRPr="00670ACB">
        <w:rPr>
          <w:color w:val="auto"/>
        </w:rPr>
        <w:fldChar w:fldCharType="begin"/>
      </w:r>
      <w:r w:rsidRPr="00535E67">
        <w:rPr>
          <w:color w:val="auto"/>
          <w:lang w:val="en-GB"/>
        </w:rPr>
        <w:instrText xml:space="preserve"> SEQ Figure \* ARABIC </w:instrText>
      </w:r>
      <w:r w:rsidR="008659EE" w:rsidRPr="00670ACB">
        <w:rPr>
          <w:color w:val="auto"/>
        </w:rPr>
        <w:fldChar w:fldCharType="separate"/>
      </w:r>
      <w:r w:rsidR="0007232E">
        <w:rPr>
          <w:noProof/>
          <w:color w:val="auto"/>
          <w:lang w:val="en-GB"/>
        </w:rPr>
        <w:t>31</w:t>
      </w:r>
      <w:r w:rsidR="008659EE" w:rsidRPr="00670ACB">
        <w:rPr>
          <w:color w:val="auto"/>
        </w:rPr>
        <w:fldChar w:fldCharType="end"/>
      </w:r>
    </w:p>
    <w:p w:rsidR="006A4101" w:rsidRPr="008D1B13" w:rsidRDefault="006A4101" w:rsidP="006A4101">
      <w:pPr>
        <w:spacing w:line="360" w:lineRule="auto"/>
        <w:jc w:val="both"/>
        <w:rPr>
          <w:lang w:val="en-US"/>
        </w:rPr>
      </w:pPr>
      <w:r w:rsidRPr="00E953B9">
        <w:rPr>
          <w:lang w:val="en-US"/>
        </w:rPr>
        <w:t xml:space="preserve">This research group continued their </w:t>
      </w:r>
      <w:r>
        <w:rPr>
          <w:lang w:val="en-US"/>
        </w:rPr>
        <w:t xml:space="preserve">efford towards the design of </w:t>
      </w:r>
      <w:r w:rsidRPr="00A8600D">
        <w:rPr>
          <w:i/>
          <w:lang w:val="en-US"/>
        </w:rPr>
        <w:t>N</w:t>
      </w:r>
      <w:r>
        <w:rPr>
          <w:lang w:val="en-US"/>
        </w:rPr>
        <w:t>-</w:t>
      </w:r>
      <w:r w:rsidRPr="00E953B9">
        <w:rPr>
          <w:lang w:val="en-US"/>
        </w:rPr>
        <w:t>cinnamoylated chloroquine analogs</w:t>
      </w:r>
      <w:r>
        <w:rPr>
          <w:lang w:val="en-US"/>
        </w:rPr>
        <w:t xml:space="preserve">. Since the previous study proved that a spacer between the heterocycle and the cinnamoyl motif was required for antimalarial potency, the cinnamoyl moiety was linked to a 4-aminoquinoline core through a flexible and more hydrophobic butylamine/butyloxy chain, affording hybrids </w:t>
      </w:r>
      <w:r w:rsidR="00A432E4">
        <w:rPr>
          <w:b/>
          <w:lang w:val="en-US"/>
        </w:rPr>
        <w:t>68</w:t>
      </w:r>
      <w:r w:rsidR="00670ACB">
        <w:rPr>
          <w:b/>
          <w:lang w:val="en-US"/>
        </w:rPr>
        <w:t xml:space="preserve"> </w:t>
      </w:r>
      <w:r w:rsidR="00670ACB">
        <w:rPr>
          <w:lang w:val="en-US"/>
        </w:rPr>
        <w:t xml:space="preserve">(Figure </w:t>
      </w:r>
      <w:r w:rsidR="00A432E4">
        <w:rPr>
          <w:lang w:val="en-US"/>
        </w:rPr>
        <w:t>32</w:t>
      </w:r>
      <w:r w:rsidR="00670ACB">
        <w:rPr>
          <w:lang w:val="en-US"/>
        </w:rPr>
        <w:t>)</w:t>
      </w:r>
      <w:r>
        <w:rPr>
          <w:lang w:val="en-US"/>
        </w:rPr>
        <w:t xml:space="preserve">. Since primaquine (an 8-aminoquinoline) remains the only drug in clinical use that acts against the liver stages of all </w:t>
      </w:r>
      <w:r w:rsidRPr="00815AAC">
        <w:rPr>
          <w:i/>
          <w:lang w:val="en-US"/>
        </w:rPr>
        <w:t>Plasmodium</w:t>
      </w:r>
      <w:r w:rsidRPr="00815AAC">
        <w:rPr>
          <w:lang w:val="en-US"/>
        </w:rPr>
        <w:t xml:space="preserve"> species, the Gomes group also synthesized an </w:t>
      </w:r>
      <w:r w:rsidRPr="00815AAC">
        <w:rPr>
          <w:i/>
          <w:lang w:val="en-US"/>
        </w:rPr>
        <w:t>N</w:t>
      </w:r>
      <w:r w:rsidRPr="00815AAC">
        <w:rPr>
          <w:lang w:val="en-US"/>
        </w:rPr>
        <w:t xml:space="preserve">-cinnamoylated primaquine hybrid </w:t>
      </w:r>
      <w:r w:rsidR="00A432E4">
        <w:rPr>
          <w:b/>
          <w:lang w:val="en-US"/>
        </w:rPr>
        <w:t>69</w:t>
      </w:r>
      <w:r w:rsidRPr="00815AAC">
        <w:rPr>
          <w:b/>
          <w:lang w:val="en-US"/>
        </w:rPr>
        <w:t xml:space="preserve"> </w:t>
      </w:r>
      <w:r w:rsidR="00670ACB">
        <w:rPr>
          <w:lang w:val="en-US"/>
        </w:rPr>
        <w:t>(Figure 3</w:t>
      </w:r>
      <w:r w:rsidR="00A432E4">
        <w:rPr>
          <w:lang w:val="en-US"/>
        </w:rPr>
        <w:t>2</w:t>
      </w:r>
      <w:r w:rsidR="00670ACB">
        <w:rPr>
          <w:lang w:val="en-US"/>
        </w:rPr>
        <w:t xml:space="preserve">) </w:t>
      </w:r>
      <w:r w:rsidRPr="00815AAC">
        <w:rPr>
          <w:lang w:val="en-US"/>
        </w:rPr>
        <w:t>through a single amide coupling step between the parent drug PQ and cinnamic acid; cinnamic acid was first activated by TBTU in the presence of DIEA, followed by addition of PQ. These</w:t>
      </w:r>
      <w:r>
        <w:rPr>
          <w:lang w:val="en-US"/>
        </w:rPr>
        <w:t xml:space="preserve"> conjugates were evaluated for their </w:t>
      </w:r>
      <w:r w:rsidRPr="00833325">
        <w:rPr>
          <w:i/>
          <w:lang w:val="en-US"/>
        </w:rPr>
        <w:t>in vitro</w:t>
      </w:r>
      <w:r>
        <w:rPr>
          <w:lang w:val="en-US"/>
        </w:rPr>
        <w:t xml:space="preserve"> antimalarial potency and hybrids </w:t>
      </w:r>
      <w:r w:rsidR="00A432E4">
        <w:rPr>
          <w:b/>
          <w:lang w:val="en-US"/>
        </w:rPr>
        <w:t>68</w:t>
      </w:r>
      <w:r>
        <w:rPr>
          <w:lang w:val="en-US"/>
        </w:rPr>
        <w:t xml:space="preserve"> displayed activities between 15-141 nM against the sensitive 3D7 parasite strain and between 11-111 nM against the resistant W2 strain of </w:t>
      </w:r>
      <w:r w:rsidRPr="00474B80">
        <w:rPr>
          <w:i/>
          <w:lang w:val="en-US"/>
        </w:rPr>
        <w:t>P. falciparum</w:t>
      </w:r>
      <w:r>
        <w:rPr>
          <w:lang w:val="en-US"/>
        </w:rPr>
        <w:t>, which are higher potencies than CQ (IC</w:t>
      </w:r>
      <w:r>
        <w:rPr>
          <w:vertAlign w:val="subscript"/>
          <w:lang w:val="en-US"/>
        </w:rPr>
        <w:t xml:space="preserve">50 </w:t>
      </w:r>
      <w:r>
        <w:rPr>
          <w:lang w:val="en-US"/>
        </w:rPr>
        <w:t xml:space="preserve">(W2) = 138 nM). The cinnamoyl core thus appears to be a valuable pharmacophore to enhance the antiplasmodial potency of chloroquine. The primaquine analog </w:t>
      </w:r>
      <w:r w:rsidR="00A432E4">
        <w:rPr>
          <w:b/>
          <w:lang w:val="en-US"/>
        </w:rPr>
        <w:t>69</w:t>
      </w:r>
      <w:r>
        <w:rPr>
          <w:lang w:val="en-US"/>
        </w:rPr>
        <w:t xml:space="preserve">, however, completely lacked activity. The compounds’ activities were also evaluated against liver stage </w:t>
      </w:r>
      <w:r w:rsidRPr="006238F1">
        <w:rPr>
          <w:i/>
          <w:lang w:val="en-US"/>
        </w:rPr>
        <w:t>P. berghei</w:t>
      </w:r>
      <w:r>
        <w:rPr>
          <w:lang w:val="en-US"/>
        </w:rPr>
        <w:t xml:space="preserve"> parasites and most conjugates displayed outstanding potency against both erythrocytic and liver stages of the parasite. They were found to be non-cytotoxic against Huh7 human hepatoma cells as well. The most potent compounds </w:t>
      </w:r>
      <w:r w:rsidR="00A432E4">
        <w:rPr>
          <w:b/>
          <w:lang w:val="en-US"/>
        </w:rPr>
        <w:t>68</w:t>
      </w:r>
      <w:r w:rsidRPr="008D1B13">
        <w:rPr>
          <w:b/>
          <w:lang w:val="en-US"/>
        </w:rPr>
        <w:t>c</w:t>
      </w:r>
      <w:r>
        <w:rPr>
          <w:lang w:val="en-US"/>
        </w:rPr>
        <w:t xml:space="preserve"> and </w:t>
      </w:r>
      <w:r w:rsidR="00A432E4">
        <w:rPr>
          <w:b/>
          <w:lang w:val="en-US"/>
        </w:rPr>
        <w:t>68</w:t>
      </w:r>
      <w:r w:rsidRPr="008D1B13">
        <w:rPr>
          <w:b/>
          <w:lang w:val="en-US"/>
        </w:rPr>
        <w:t>e</w:t>
      </w:r>
      <w:r>
        <w:rPr>
          <w:lang w:val="en-US"/>
        </w:rPr>
        <w:t xml:space="preserve"> were confirmed to be active </w:t>
      </w:r>
      <w:r w:rsidRPr="008D1B13">
        <w:rPr>
          <w:i/>
          <w:lang w:val="en-US"/>
        </w:rPr>
        <w:t>in vivo</w:t>
      </w:r>
      <w:r>
        <w:rPr>
          <w:lang w:val="en-US"/>
        </w:rPr>
        <w:t xml:space="preserve"> against a blood-stage infection in a </w:t>
      </w:r>
      <w:r w:rsidRPr="008D1B13">
        <w:rPr>
          <w:i/>
          <w:lang w:val="en-US"/>
        </w:rPr>
        <w:t>P. berghei</w:t>
      </w:r>
      <w:r>
        <w:rPr>
          <w:lang w:val="en-US"/>
        </w:rPr>
        <w:t xml:space="preserve"> rodent malaria model, as they extended survival with two to seven days when treated with doses of 30 mg/kg/day for two days. Hybrid </w:t>
      </w:r>
      <w:r w:rsidR="00A432E4">
        <w:rPr>
          <w:b/>
          <w:lang w:val="en-US"/>
        </w:rPr>
        <w:t>68</w:t>
      </w:r>
      <w:r w:rsidRPr="00055F0E">
        <w:rPr>
          <w:b/>
          <w:lang w:val="en-US"/>
        </w:rPr>
        <w:t>c</w:t>
      </w:r>
      <w:r>
        <w:rPr>
          <w:lang w:val="en-US"/>
        </w:rPr>
        <w:t xml:space="preserve"> was highly toxic when administered in doses of 100 mg/kg/day, while hybrid </w:t>
      </w:r>
      <w:r w:rsidR="00A432E4">
        <w:rPr>
          <w:b/>
          <w:lang w:val="en-US"/>
        </w:rPr>
        <w:t>68</w:t>
      </w:r>
      <w:r w:rsidRPr="00055F0E">
        <w:rPr>
          <w:b/>
          <w:lang w:val="en-US"/>
        </w:rPr>
        <w:t>e</w:t>
      </w:r>
      <w:r>
        <w:rPr>
          <w:lang w:val="en-US"/>
        </w:rPr>
        <w:t xml:space="preserve"> did not appear to be toxic at any tested dosage.</w:t>
      </w:r>
      <w:hyperlink w:anchor="_ENREF_143" w:tooltip="Perez, 2013 #38" w:history="1">
        <w:r w:rsidR="008659EE">
          <w:rPr>
            <w:lang w:val="en-US"/>
          </w:rPr>
          <w:fldChar w:fldCharType="begin">
            <w:fldData xml:space="preserve">PEVuZE5vdGU+PENpdGU+PEF1dGhvcj5QZXJlejwvQXV0aG9yPjxZZWFyPjIwMTM8L1llYXI+PFJl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=
</w:fldData>
          </w:fldChar>
        </w:r>
        <w:r w:rsidR="00D909FE">
          <w:rPr>
            <w:lang w:val="en-US"/>
          </w:rPr>
          <w:instrText xml:space="preserve"> ADDIN EN.CITE </w:instrText>
        </w:r>
        <w:r w:rsidR="00D909FE">
          <w:rPr>
            <w:lang w:val="en-US"/>
          </w:rPr>
          <w:fldChar w:fldCharType="begin">
            <w:fldData xml:space="preserve">PEVuZE5vdGU+PENpdGU+PEF1dGhvcj5QZXJlejwvQXV0aG9yPjxZZWFyPjIwMTM8L1llYXI+PFJl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=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109</w:t>
        </w:r>
        <w:r w:rsidR="008659EE">
          <w:rPr>
            <w:lang w:val="en-US"/>
          </w:rPr>
          <w:fldChar w:fldCharType="end"/>
        </w:r>
      </w:hyperlink>
    </w:p>
    <w:p w:rsidR="00670ACB" w:rsidRDefault="00A432E4" w:rsidP="00670ACB">
      <w:pPr>
        <w:keepNext/>
        <w:spacing w:line="360" w:lineRule="auto"/>
        <w:jc w:val="center"/>
      </w:pPr>
      <w:r>
        <w:object w:dxaOrig="6854" w:dyaOrig="4240">
          <v:shape id="_x0000_i1056" type="#_x0000_t75" style="width:290.65pt;height:180pt" o:ole="">
            <v:imagedata r:id="rId70" o:title=""/>
          </v:shape>
          <o:OLEObject Type="Embed" ProgID="ChemDraw.Document.6.0" ShapeID="_x0000_i1056" DrawAspect="Content" ObjectID="_1479116881" r:id="rId71"/>
        </w:object>
      </w:r>
    </w:p>
    <w:p w:rsidR="006A4101" w:rsidRPr="00670ACB" w:rsidRDefault="00670ACB" w:rsidP="00670ACB">
      <w:pPr>
        <w:pStyle w:val="Bijschrift"/>
        <w:jc w:val="center"/>
        <w:rPr>
          <w:color w:val="auto"/>
          <w:lang w:val="en-US"/>
        </w:rPr>
      </w:pPr>
      <w:r w:rsidRPr="00670ACB">
        <w:rPr>
          <w:color w:val="auto"/>
        </w:rPr>
        <w:t xml:space="preserve">Figure </w:t>
      </w:r>
      <w:r w:rsidR="008659EE" w:rsidRPr="00670ACB">
        <w:rPr>
          <w:color w:val="auto"/>
        </w:rPr>
        <w:fldChar w:fldCharType="begin"/>
      </w:r>
      <w:r w:rsidRPr="00670ACB">
        <w:rPr>
          <w:color w:val="auto"/>
        </w:rPr>
        <w:instrText xml:space="preserve"> SEQ Figure \* ARABIC </w:instrText>
      </w:r>
      <w:r w:rsidR="008659EE" w:rsidRPr="00670ACB">
        <w:rPr>
          <w:color w:val="auto"/>
        </w:rPr>
        <w:fldChar w:fldCharType="separate"/>
      </w:r>
      <w:r w:rsidR="0007232E">
        <w:rPr>
          <w:noProof/>
          <w:color w:val="auto"/>
        </w:rPr>
        <w:t>32</w:t>
      </w:r>
      <w:r w:rsidR="008659EE" w:rsidRPr="00670ACB">
        <w:rPr>
          <w:color w:val="auto"/>
        </w:rPr>
        <w:fldChar w:fldCharType="end"/>
      </w:r>
    </w:p>
    <w:p w:rsidR="006A4101" w:rsidRPr="00E42231" w:rsidRDefault="006A4101" w:rsidP="00CB63DC">
      <w:pPr>
        <w:pStyle w:val="111"/>
      </w:pPr>
      <w:bookmarkStart w:id="15" w:name="_Toc391966949"/>
      <w:bookmarkStart w:id="16" w:name="_Toc405329959"/>
      <w:r w:rsidRPr="00E42231">
        <w:t>Quinoline-HDAC inhibitor hybrids</w:t>
      </w:r>
      <w:bookmarkEnd w:id="15"/>
      <w:bookmarkEnd w:id="16"/>
    </w:p>
    <w:p w:rsidR="006A4101" w:rsidRDefault="006A4101" w:rsidP="006A4101">
      <w:pPr>
        <w:spacing w:line="360" w:lineRule="auto"/>
        <w:jc w:val="both"/>
        <w:rPr>
          <w:lang w:val="en-US"/>
        </w:rPr>
      </w:pPr>
      <w:r>
        <w:rPr>
          <w:lang w:val="en-US"/>
        </w:rPr>
        <w:t>Histone deacetylases (HDACs) are important zinc-dependent enzymes that affect post-translational modifications of proteins by altering the acetylation state of lysine side chains of histones.</w:t>
      </w:r>
      <w:hyperlink w:anchor="_ENREF_144" w:tooltip="Phillips, 1963 #401" w:history="1">
        <w:r w:rsidR="008659EE">
          <w:rPr>
            <w:lang w:val="en-US"/>
          </w:rPr>
          <w:fldChar w:fldCharType="begin">
            <w:fldData xml:space="preserve">PEVuZE5vdGU+PENpdGU+PEF1dGhvcj5QaGlsbGlwczwvQXV0aG9yPjxZZWFyPjE5NjM8L1llYXI+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</w:fldData>
          </w:fldChar>
        </w:r>
        <w:r w:rsidR="00D909FE">
          <w:rPr>
            <w:lang w:val="en-US"/>
          </w:rPr>
          <w:instrText xml:space="preserve"> ADDIN EN.CITE </w:instrText>
        </w:r>
        <w:r w:rsidR="00D909FE">
          <w:rPr>
            <w:lang w:val="en-US"/>
          </w:rPr>
          <w:fldChar w:fldCharType="begin">
            <w:fldData xml:space="preserve">PEVuZE5vdGU+PENpdGU+PEF1dGhvcj5QaGlsbGlwczwvQXV0aG9yPjxZZWFyPjE5NjM8L1llYXI+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110-112</w:t>
        </w:r>
        <w:r w:rsidR="008659EE">
          <w:rPr>
            <w:lang w:val="en-US"/>
          </w:rPr>
          <w:fldChar w:fldCharType="end"/>
        </w:r>
      </w:hyperlink>
      <w:r>
        <w:rPr>
          <w:lang w:val="en-US"/>
        </w:rPr>
        <w:t xml:space="preserve"> HDACs control the proliferation of transformed cells associated with many diseases as well as epigenetic variations that trigger cell transformations.</w:t>
      </w:r>
      <w:r w:rsidR="008659EE">
        <w:rPr>
          <w:lang w:val="en-US"/>
        </w:rPr>
        <w:fldChar w:fldCharType="begin">
          <w:fldData xml:space="preserve">PEVuZE5vdGU+PENpdGU+PEF1dGhvcj5WYW4gTGludDwvQXV0aG9yPjxZZWFyPjE5OTY8L1llYXI+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</w:fldData>
        </w:fldChar>
      </w:r>
      <w:r w:rsidR="00D909FE">
        <w:rPr>
          <w:lang w:val="en-US"/>
        </w:rPr>
        <w:instrText xml:space="preserve"> ADDIN EN.CITE </w:instrText>
      </w:r>
      <w:r w:rsidR="00D909FE">
        <w:rPr>
          <w:lang w:val="en-US"/>
        </w:rPr>
        <w:fldChar w:fldCharType="begin">
          <w:fldData xml:space="preserve">PEVuZE5vdGU+PENpdGU+PEF1dGhvcj5WYW4gTGludDwvQXV0aG9yPjxZZWFyPjE5OTY8L1llYXI+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113-114</w:t>
      </w:r>
      <w:r w:rsidR="008659EE">
        <w:rPr>
          <w:lang w:val="en-US"/>
        </w:rPr>
        <w:fldChar w:fldCharType="end"/>
      </w:r>
      <w:r>
        <w:rPr>
          <w:lang w:val="en-US"/>
        </w:rPr>
        <w:t xml:space="preserve"> These enzymes are validated drug targets since they have been widely evaluated for their cytotoxic, anticancer, antimalarial and other potential therapeutic properties.</w:t>
      </w:r>
      <w:r w:rsidR="008659EE">
        <w:rPr>
          <w:lang w:val="en-US"/>
        </w:rPr>
        <w:fldChar w:fldCharType="begin">
          <w:fldData xml:space="preserve">PEVuZE5vdGU+PENpdGU+PEF1dGhvcj5HYWxsaW5hcmk8L0F1dGhvcj48WWVhcj4yMDA3PC9ZZWFy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</w:fldData>
        </w:fldChar>
      </w:r>
      <w:r w:rsidR="00D909FE">
        <w:rPr>
          <w:lang w:val="en-US"/>
        </w:rPr>
        <w:instrText xml:space="preserve"> ADDIN EN.CITE </w:instrText>
      </w:r>
      <w:r w:rsidR="00D909FE">
        <w:rPr>
          <w:lang w:val="en-US"/>
        </w:rPr>
        <w:fldChar w:fldCharType="begin">
          <w:fldData xml:space="preserve">PEVuZE5vdGU+PENpdGU+PEF1dGhvcj5HYWxsaW5hcmk8L0F1dGhvcj48WWVhcj4yMDA3PC9ZZWFy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115-116</w:t>
      </w:r>
      <w:r w:rsidR="008659EE">
        <w:rPr>
          <w:lang w:val="en-US"/>
        </w:rPr>
        <w:fldChar w:fldCharType="end"/>
      </w:r>
      <w:r>
        <w:rPr>
          <w:lang w:val="en-US"/>
        </w:rPr>
        <w:t xml:space="preserve"> The malaria parasite </w:t>
      </w:r>
      <w:r w:rsidRPr="00C611F5">
        <w:rPr>
          <w:i/>
          <w:lang w:val="en-US"/>
        </w:rPr>
        <w:t>P. falciparum</w:t>
      </w:r>
      <w:r>
        <w:rPr>
          <w:lang w:val="en-US"/>
        </w:rPr>
        <w:t xml:space="preserve"> contains at least five HDAC homologs and their presence raises the possibility that the parasite uses histone modulation to regulate gene expression, which makes them attractive targets for novel antimalarial drugs that could then act </w:t>
      </w:r>
      <w:r w:rsidRPr="00726CA9">
        <w:rPr>
          <w:i/>
          <w:lang w:val="en-US"/>
        </w:rPr>
        <w:t>via</w:t>
      </w:r>
      <w:r>
        <w:rPr>
          <w:lang w:val="en-US"/>
        </w:rPr>
        <w:t xml:space="preserve"> a different mechanism than current antimalarial agents.</w:t>
      </w:r>
    </w:p>
    <w:p w:rsidR="006A4101" w:rsidRPr="001737CC" w:rsidRDefault="006A4101" w:rsidP="006A4101">
      <w:pPr>
        <w:spacing w:line="360" w:lineRule="auto"/>
        <w:jc w:val="both"/>
        <w:rPr>
          <w:lang w:val="en-US"/>
        </w:rPr>
      </w:pPr>
      <w:r>
        <w:rPr>
          <w:lang w:val="en-US"/>
        </w:rPr>
        <w:t xml:space="preserve">HDAC inhibitors normally possess a zinc binding group, a linker region and a cap group. Most alterations that have been made to HDAC inhibitors in connection to enhance their activity have involved altering the cap or linker region. Apicidin </w:t>
      </w:r>
      <w:r w:rsidR="00CD0171">
        <w:rPr>
          <w:b/>
          <w:lang w:val="en-US"/>
        </w:rPr>
        <w:t>7</w:t>
      </w:r>
      <w:r w:rsidR="00765638">
        <w:rPr>
          <w:b/>
          <w:lang w:val="en-US"/>
        </w:rPr>
        <w:t>0</w:t>
      </w:r>
      <w:r>
        <w:rPr>
          <w:lang w:val="en-US"/>
        </w:rPr>
        <w:t xml:space="preserve"> </w:t>
      </w:r>
      <w:r w:rsidR="000340CD">
        <w:rPr>
          <w:lang w:val="en-US"/>
        </w:rPr>
        <w:t>(Figure 3</w:t>
      </w:r>
      <w:r w:rsidR="00765638">
        <w:rPr>
          <w:lang w:val="en-US"/>
        </w:rPr>
        <w:t>3</w:t>
      </w:r>
      <w:r w:rsidR="000340CD">
        <w:rPr>
          <w:lang w:val="en-US"/>
        </w:rPr>
        <w:t xml:space="preserve">) </w:t>
      </w:r>
      <w:r>
        <w:rPr>
          <w:lang w:val="en-US"/>
        </w:rPr>
        <w:t xml:space="preserve">was one of the first HDAC inhibitors found to exhibit cytotoxic activity against </w:t>
      </w:r>
      <w:r w:rsidRPr="007B7085">
        <w:rPr>
          <w:i/>
          <w:lang w:val="en-US"/>
        </w:rPr>
        <w:t>Plasmodium</w:t>
      </w:r>
      <w:r>
        <w:rPr>
          <w:lang w:val="en-US"/>
        </w:rPr>
        <w:t xml:space="preserve"> species,</w:t>
      </w:r>
      <w:hyperlink w:anchor="_ENREF_151" w:tooltip="Darkin-Rattray, 1996 #427" w:history="1">
        <w:r w:rsidR="008659EE">
          <w:rPr>
            <w:lang w:val="en-US"/>
          </w:rPr>
          <w:fldChar w:fldCharType="begin">
            <w:fldData xml:space="preserve">PEVuZE5vdGU+PENpdGU+PEF1dGhvcj5EYXJraW4tUmF0dHJheTwvQXV0aG9yPjxZZWFyPjE5OTY8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</w:fldData>
          </w:fldChar>
        </w:r>
        <w:r w:rsidR="00D909FE">
          <w:rPr>
            <w:lang w:val="en-US"/>
          </w:rPr>
          <w:instrText xml:space="preserve"> ADDIN EN.CITE </w:instrText>
        </w:r>
        <w:r w:rsidR="00D909FE">
          <w:rPr>
            <w:lang w:val="en-US"/>
          </w:rPr>
          <w:fldChar w:fldCharType="begin">
            <w:fldData xml:space="preserve">PEVuZE5vdGU+PENpdGU+PEF1dGhvcj5EYXJraW4tUmF0dHJheTwvQXV0aG9yPjxZZWFyPjE5OTY8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117</w:t>
        </w:r>
        <w:r w:rsidR="008659EE">
          <w:rPr>
            <w:lang w:val="en-US"/>
          </w:rPr>
          <w:fldChar w:fldCharType="end"/>
        </w:r>
      </w:hyperlink>
      <w:r>
        <w:rPr>
          <w:lang w:val="en-US"/>
        </w:rPr>
        <w:t xml:space="preserve"> and the Andrews group made derivatives of this compound by exchanging the tryptophan group by a quinoline group, affording hybrids </w:t>
      </w:r>
      <w:r w:rsidR="00CD0171">
        <w:rPr>
          <w:b/>
          <w:lang w:val="en-US"/>
        </w:rPr>
        <w:t>7</w:t>
      </w:r>
      <w:r w:rsidR="00765638">
        <w:rPr>
          <w:b/>
          <w:lang w:val="en-US"/>
        </w:rPr>
        <w:t>2</w:t>
      </w:r>
      <w:r>
        <w:rPr>
          <w:b/>
          <w:lang w:val="en-US"/>
        </w:rPr>
        <w:t xml:space="preserve"> </w:t>
      </w:r>
      <w:r w:rsidRPr="00DD450A">
        <w:rPr>
          <w:lang w:val="en-US"/>
        </w:rPr>
        <w:t>and</w:t>
      </w:r>
      <w:r>
        <w:rPr>
          <w:b/>
          <w:lang w:val="en-US"/>
        </w:rPr>
        <w:t xml:space="preserve"> </w:t>
      </w:r>
      <w:r w:rsidR="00CD0171">
        <w:rPr>
          <w:b/>
          <w:lang w:val="en-US"/>
        </w:rPr>
        <w:t>7</w:t>
      </w:r>
      <w:r w:rsidR="00765638">
        <w:rPr>
          <w:b/>
          <w:lang w:val="en-US"/>
        </w:rPr>
        <w:t>3</w:t>
      </w:r>
      <w:r w:rsidR="000340CD">
        <w:rPr>
          <w:b/>
          <w:lang w:val="en-US"/>
        </w:rPr>
        <w:t xml:space="preserve"> </w:t>
      </w:r>
      <w:r w:rsidR="000340CD">
        <w:rPr>
          <w:lang w:val="en-US"/>
        </w:rPr>
        <w:t>(Figure 3</w:t>
      </w:r>
      <w:r w:rsidR="00765638">
        <w:rPr>
          <w:lang w:val="en-US"/>
        </w:rPr>
        <w:t>3</w:t>
      </w:r>
      <w:r w:rsidR="000340CD">
        <w:rPr>
          <w:lang w:val="en-US"/>
        </w:rPr>
        <w:t>)</w:t>
      </w:r>
      <w:r>
        <w:rPr>
          <w:lang w:val="en-US"/>
        </w:rPr>
        <w:t xml:space="preserve">. Suberoylanilide hydroxamic acid </w:t>
      </w:r>
      <w:r w:rsidR="00CD0171">
        <w:rPr>
          <w:b/>
          <w:lang w:val="en-US"/>
        </w:rPr>
        <w:t>7</w:t>
      </w:r>
      <w:r w:rsidR="00765638">
        <w:rPr>
          <w:b/>
          <w:lang w:val="en-US"/>
        </w:rPr>
        <w:t>1</w:t>
      </w:r>
      <w:r>
        <w:rPr>
          <w:lang w:val="en-US"/>
        </w:rPr>
        <w:t xml:space="preserve"> </w:t>
      </w:r>
      <w:r w:rsidR="000340CD">
        <w:rPr>
          <w:lang w:val="en-US"/>
        </w:rPr>
        <w:t>(Figure 3</w:t>
      </w:r>
      <w:r w:rsidR="00765638">
        <w:rPr>
          <w:lang w:val="en-US"/>
        </w:rPr>
        <w:t>3</w:t>
      </w:r>
      <w:r w:rsidR="000340CD">
        <w:rPr>
          <w:lang w:val="en-US"/>
        </w:rPr>
        <w:t xml:space="preserve">) </w:t>
      </w:r>
      <w:r>
        <w:rPr>
          <w:lang w:val="en-US"/>
        </w:rPr>
        <w:t>is a simpler, achiral compound capable of inducing differentiation, cell growth arrest or apoptosis in a wide variety of cells at low concentrations.</w:t>
      </w:r>
      <w:r w:rsidR="008659EE">
        <w:rPr>
          <w:lang w:val="en-US"/>
        </w:rPr>
        <w:fldChar w:fldCharType="begin">
          <w:fldData xml:space="preserve">PEVuZE5vdGU+PENpdGU+PEF1dGhvcj5HYWxsaW5hcmk8L0F1dGhvcj48WWVhcj4yMDA3PC9ZZWFy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</w:fldData>
        </w:fldChar>
      </w:r>
      <w:r w:rsidR="00D909FE">
        <w:rPr>
          <w:lang w:val="en-US"/>
        </w:rPr>
        <w:instrText xml:space="preserve"> ADDIN EN.CITE </w:instrText>
      </w:r>
      <w:r w:rsidR="00D909FE">
        <w:rPr>
          <w:lang w:val="en-US"/>
        </w:rPr>
        <w:fldChar w:fldCharType="begin">
          <w:fldData xml:space="preserve">PEVuZE5vdGU+PENpdGU+PEF1dGhvcj5HYWxsaW5hcmk8L0F1dGhvcj48WWVhcj4yMDA3PC9ZZWFy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115, 118</w:t>
      </w:r>
      <w:r w:rsidR="008659EE">
        <w:rPr>
          <w:lang w:val="en-US"/>
        </w:rPr>
        <w:fldChar w:fldCharType="end"/>
      </w:r>
      <w:r>
        <w:rPr>
          <w:lang w:val="en-US"/>
        </w:rPr>
        <w:t xml:space="preserve"> 2-Aminosuberic acid-quinoline conjugates </w:t>
      </w:r>
      <w:r w:rsidR="00CD0171">
        <w:rPr>
          <w:b/>
          <w:lang w:val="en-US"/>
        </w:rPr>
        <w:t>7</w:t>
      </w:r>
      <w:r w:rsidR="00765638">
        <w:rPr>
          <w:b/>
          <w:lang w:val="en-US"/>
        </w:rPr>
        <w:t>4</w:t>
      </w:r>
      <w:r>
        <w:rPr>
          <w:lang w:val="en-US"/>
        </w:rPr>
        <w:t xml:space="preserve"> </w:t>
      </w:r>
      <w:r w:rsidR="000340CD">
        <w:rPr>
          <w:lang w:val="en-US"/>
        </w:rPr>
        <w:t>(Figure 3</w:t>
      </w:r>
      <w:r w:rsidR="00765638">
        <w:rPr>
          <w:lang w:val="en-US"/>
        </w:rPr>
        <w:t>3</w:t>
      </w:r>
      <w:r w:rsidR="000340CD">
        <w:rPr>
          <w:lang w:val="en-US"/>
        </w:rPr>
        <w:t xml:space="preserve">) </w:t>
      </w:r>
      <w:r>
        <w:rPr>
          <w:lang w:val="en-US"/>
        </w:rPr>
        <w:t xml:space="preserve">have been designed in this study as derivatives with potentially better antimalarial potency. These hybrids were evaluated for their in vitro antimalarial activity against CQS (3D7) and CQR (Dd2) strains of </w:t>
      </w:r>
      <w:r w:rsidRPr="00D05D81">
        <w:rPr>
          <w:i/>
          <w:lang w:val="en-US"/>
        </w:rPr>
        <w:t>P. falciparum</w:t>
      </w:r>
      <w:r>
        <w:rPr>
          <w:lang w:val="en-US"/>
        </w:rPr>
        <w:t>. They proved to be very potent with IC</w:t>
      </w:r>
      <w:r>
        <w:rPr>
          <w:vertAlign w:val="subscript"/>
          <w:lang w:val="en-US"/>
        </w:rPr>
        <w:t>50</w:t>
      </w:r>
      <w:r>
        <w:rPr>
          <w:lang w:val="en-US"/>
        </w:rPr>
        <w:t xml:space="preserve"> values between 13-81 nM against the sensitive strain and between 33-71 nM against the resistant strain. This indicates that these derivatives are very valuable lead compounds and no cross-resistance was observed.</w:t>
      </w:r>
      <w:hyperlink w:anchor="_ENREF_153" w:tooltip="Andrews, 2009 #100" w:history="1">
        <w:r w:rsidR="008659EE">
          <w:rPr>
            <w:lang w:val="en-US"/>
          </w:rPr>
          <w:fldChar w:fldCharType="begin">
            <w:fldData xml:space="preserve">PEVuZE5vdGU+PENpdGU+PEF1dGhvcj5BbmRyZXdzPC9BdXRob3I+PFllYXI+MjAwOTwvWWVhcj48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</w:fldData>
          </w:fldChar>
        </w:r>
        <w:r w:rsidR="00D909FE">
          <w:rPr>
            <w:lang w:val="en-US"/>
          </w:rPr>
          <w:instrText xml:space="preserve"> ADDIN EN.CITE </w:instrText>
        </w:r>
        <w:r w:rsidR="00D909FE">
          <w:rPr>
            <w:lang w:val="en-US"/>
          </w:rPr>
          <w:fldChar w:fldCharType="begin">
            <w:fldData xml:space="preserve">PEVuZE5vdGU+PENpdGU+PEF1dGhvcj5BbmRyZXdzPC9BdXRob3I+PFllYXI+MjAwOTwvWWVhcj48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119</w:t>
        </w:r>
        <w:r w:rsidR="008659EE">
          <w:rPr>
            <w:lang w:val="en-US"/>
          </w:rPr>
          <w:fldChar w:fldCharType="end"/>
        </w:r>
      </w:hyperlink>
      <w:r>
        <w:rPr>
          <w:lang w:val="en-US"/>
        </w:rPr>
        <w:t xml:space="preserve"> In a later report of this group </w:t>
      </w:r>
      <w:r>
        <w:rPr>
          <w:lang w:val="en-US"/>
        </w:rPr>
        <w:lastRenderedPageBreak/>
        <w:t xml:space="preserve">another quinoline-HDAC inhibitor hybrid </w:t>
      </w:r>
      <w:r w:rsidR="00CD0171">
        <w:rPr>
          <w:b/>
          <w:lang w:val="en-US"/>
        </w:rPr>
        <w:t>7</w:t>
      </w:r>
      <w:r w:rsidR="00765638">
        <w:rPr>
          <w:b/>
          <w:lang w:val="en-US"/>
        </w:rPr>
        <w:t>5</w:t>
      </w:r>
      <w:r>
        <w:rPr>
          <w:lang w:val="en-US"/>
        </w:rPr>
        <w:t xml:space="preserve"> </w:t>
      </w:r>
      <w:r w:rsidR="004C1430">
        <w:rPr>
          <w:lang w:val="en-US"/>
        </w:rPr>
        <w:t xml:space="preserve">(Figure 34) </w:t>
      </w:r>
      <w:r>
        <w:rPr>
          <w:lang w:val="en-US"/>
        </w:rPr>
        <w:t xml:space="preserve">was described, it </w:t>
      </w:r>
      <w:r w:rsidR="001907FF">
        <w:rPr>
          <w:lang w:val="en-US"/>
        </w:rPr>
        <w:t>exerted</w:t>
      </w:r>
      <w:r>
        <w:rPr>
          <w:lang w:val="en-US"/>
        </w:rPr>
        <w:t xml:space="preserve"> nanomolar activity (IC</w:t>
      </w:r>
      <w:r>
        <w:rPr>
          <w:vertAlign w:val="subscript"/>
          <w:lang w:val="en-US"/>
        </w:rPr>
        <w:t>50</w:t>
      </w:r>
      <w:r>
        <w:rPr>
          <w:lang w:val="en-US"/>
        </w:rPr>
        <w:t xml:space="preserve"> values between 10-40 nM) and displayed a reasonable selectivity index between 30 and 120.</w:t>
      </w:r>
      <w:hyperlink w:anchor="_ENREF_154" w:tooltip="Andrews, 2012 #101" w:history="1">
        <w:r w:rsidR="008659EE">
          <w:rPr>
            <w:lang w:val="en-US"/>
          </w:rPr>
          <w:fldChar w:fldCharType="begin"/>
        </w:r>
        <w:r w:rsidR="00D909FE">
          <w:rPr>
            <w:lang w:val="en-US"/>
          </w:rPr>
          <w:instrText xml:space="preserve"> ADDIN EN.CITE &lt;EndNote&gt;&lt;Cite&gt;&lt;Author&gt;Andrews&lt;/Author&gt;&lt;Year&gt;2012&lt;/Year&gt;&lt;RecNum&gt;101&lt;/RecNum&gt;&lt;record&gt;&lt;rec-number&gt;101&lt;/rec-number&gt;&lt;foreign-keys&gt;&lt;key app="EN" db-id="vtsr595riwa2phezzfjv5fzm25za9dzwrafp"&gt;101&lt;/key&gt;&lt;/foreign-keys&gt;&lt;ref-type name="Journal Article"&gt;17&lt;/ref-type&gt;&lt;contributors&gt;&lt;authors&gt;&lt;author&gt;Andrews, K. T.&lt;/author&gt;&lt;author&gt;Tran, T. N.&lt;/author&gt;&lt;author&gt;Fairlie, D. P.&lt;/author&gt;&lt;/authors&gt;&lt;/contributors&gt;&lt;auth-address&gt;Andrews, KT&amp;#xD;Queensland Inst Med Res, Trop Parasitol Lab, POB Royal Brisbane Hosp, Herston, Qld 4029, Australia&amp;#xD;Queensland Inst Med Res, Trop Parasitol Lab, POB Royal Brisbane Hosp, Herston, Qld 4029, Australia&amp;#xD;Queensland Inst Med Res, Herston, Qld 4006, Australia&amp;#xD;Univ Queensland, Inst Mol Biosci, Brisbane, Qld 4072, Australia&amp;#xD;Griffith Univ, Eskitis Inst Cell &amp;amp; Mol Therapies, Griffith, Qld 4011, Australia&lt;/auth-address&gt;&lt;titles&gt;&lt;title&gt;Towards Histone Deacetylase Inhibitors as New Antimalarial Drugs&lt;/title&gt;&lt;secondary-title&gt;Current Pharmaceutical Design&lt;/secondary-title&gt;&lt;alt-title&gt;Curr Pharm Design&lt;/alt-title&gt;&lt;/titles&gt;&lt;pages&gt;3467-3479&lt;/pages&gt;&lt;volume&gt;18&lt;/volume&gt;&lt;number&gt;24&lt;/number&gt;&lt;keywords&gt;&lt;keyword&gt;histone deacetylase&lt;/keyword&gt;&lt;keyword&gt;hdac inhibitor&lt;/keyword&gt;&lt;keyword&gt;malaria&lt;/keyword&gt;&lt;keyword&gt;plasmodium falciparum&lt;/keyword&gt;&lt;keyword&gt;antimalarial drugs&lt;/keyword&gt;&lt;keyword&gt;parasite plasmodium-falciparum&lt;/keyword&gt;&lt;keyword&gt;suberoylanilide hydroxamic acid&lt;/keyword&gt;&lt;keyword&gt;spectrum antiprotozoal agents&lt;/keyword&gt;&lt;keyword&gt;malaria-infected erythrocytes&lt;/keyword&gt;&lt;keyword&gt;small-molecule inhibitors&lt;/keyword&gt;&lt;keyword&gt;activity in-vitro&lt;/keyword&gt;&lt;keyword&gt;gene-expression&lt;/keyword&gt;&lt;keyword&gt;cancer-cells&lt;/keyword&gt;&lt;keyword&gt;life-cycle&lt;/keyword&gt;&lt;keyword&gt;artemisinin resistance&lt;/keyword&gt;&lt;/keywords&gt;&lt;dates&gt;&lt;year&gt;2012&lt;/year&gt;&lt;pub-dates&gt;&lt;date&gt;Aug&lt;/date&gt;&lt;/pub-dates&gt;&lt;/dates&gt;&lt;isbn&gt;1381-6128&lt;/isbn&gt;&lt;accession-num&gt;ISI:000307868800003&lt;/accession-num&gt;&lt;urls&gt;&lt;related-urls&gt;&lt;url&gt;&amp;lt;Go to ISI&amp;gt;://000307868800003&lt;/url&gt;&lt;/related-urls&gt;&lt;/urls&gt;&lt;language&gt;English&lt;/language&gt;&lt;/record&gt;&lt;/Cite&gt;&lt;/EndNote&gt;</w:instrText>
        </w:r>
        <w:r w:rsidR="008659EE">
          <w:rPr>
            <w:lang w:val="en-US"/>
          </w:rPr>
          <w:fldChar w:fldCharType="separate"/>
        </w:r>
        <w:r w:rsidR="00692F15" w:rsidRPr="00692F15">
          <w:rPr>
            <w:noProof/>
            <w:vertAlign w:val="superscript"/>
            <w:lang w:val="en-US"/>
          </w:rPr>
          <w:t>120</w:t>
        </w:r>
        <w:r w:rsidR="008659EE">
          <w:rPr>
            <w:lang w:val="en-US"/>
          </w:rPr>
          <w:fldChar w:fldCharType="end"/>
        </w:r>
      </w:hyperlink>
    </w:p>
    <w:p w:rsidR="000340CD" w:rsidRDefault="00765638" w:rsidP="000340CD">
      <w:pPr>
        <w:keepNext/>
        <w:spacing w:line="360" w:lineRule="auto"/>
        <w:jc w:val="center"/>
      </w:pPr>
      <w:r>
        <w:object w:dxaOrig="8992" w:dyaOrig="8642">
          <v:shape id="_x0000_i1057" type="#_x0000_t75" style="width:380pt;height:366.65pt" o:ole="">
            <v:imagedata r:id="rId72" o:title=""/>
          </v:shape>
          <o:OLEObject Type="Embed" ProgID="ChemDraw.Document.6.0" ShapeID="_x0000_i1057" DrawAspect="Content" ObjectID="_1479116882" r:id="rId73"/>
        </w:object>
      </w:r>
    </w:p>
    <w:p w:rsidR="00476EF6" w:rsidRPr="000340CD" w:rsidRDefault="000340CD" w:rsidP="000340CD">
      <w:pPr>
        <w:pStyle w:val="Bijschrift"/>
        <w:jc w:val="center"/>
        <w:rPr>
          <w:color w:val="auto"/>
        </w:rPr>
      </w:pPr>
      <w:r w:rsidRPr="000340CD">
        <w:rPr>
          <w:color w:val="auto"/>
        </w:rPr>
        <w:t xml:space="preserve">Figure </w:t>
      </w:r>
      <w:r w:rsidR="008659EE" w:rsidRPr="000340CD">
        <w:rPr>
          <w:color w:val="auto"/>
        </w:rPr>
        <w:fldChar w:fldCharType="begin"/>
      </w:r>
      <w:r w:rsidRPr="000340CD">
        <w:rPr>
          <w:color w:val="auto"/>
        </w:rPr>
        <w:instrText xml:space="preserve"> SEQ Figure \* ARABIC </w:instrText>
      </w:r>
      <w:r w:rsidR="008659EE" w:rsidRPr="000340CD">
        <w:rPr>
          <w:color w:val="auto"/>
        </w:rPr>
        <w:fldChar w:fldCharType="separate"/>
      </w:r>
      <w:r w:rsidR="0007232E">
        <w:rPr>
          <w:noProof/>
          <w:color w:val="auto"/>
        </w:rPr>
        <w:t>33</w:t>
      </w:r>
      <w:r w:rsidR="008659EE" w:rsidRPr="000340CD">
        <w:rPr>
          <w:color w:val="auto"/>
        </w:rPr>
        <w:fldChar w:fldCharType="end"/>
      </w:r>
    </w:p>
    <w:p w:rsidR="00CA44C4" w:rsidRDefault="00CA44C4" w:rsidP="00CB63DC">
      <w:pPr>
        <w:pStyle w:val="111"/>
      </w:pPr>
      <w:bookmarkStart w:id="17" w:name="_Toc405329960"/>
      <w:bookmarkStart w:id="18" w:name="_Toc391966952"/>
      <w:r>
        <w:t>Quinoline-ferrocene hybrids</w:t>
      </w:r>
      <w:bookmarkEnd w:id="17"/>
    </w:p>
    <w:p w:rsidR="00CA44C4" w:rsidRPr="004070C0" w:rsidRDefault="00CA44C4" w:rsidP="00CA44C4">
      <w:pPr>
        <w:spacing w:line="360" w:lineRule="auto"/>
        <w:jc w:val="both"/>
        <w:rPr>
          <w:b/>
          <w:lang w:val="en-US"/>
        </w:rPr>
      </w:pPr>
      <w:r w:rsidRPr="00CA44C4">
        <w:rPr>
          <w:lang w:val="en-US"/>
        </w:rPr>
        <w:t>Since the work of Köpf-Maier reported on the anticancer activity of ferrocenium complexes,</w:t>
      </w:r>
      <w:hyperlink w:anchor="_ENREF_198" w:tooltip="Kopf-Maier, 1984 #430" w:history="1">
        <w:r w:rsidR="008659EE" w:rsidRPr="00CA44C4">
          <w:rPr>
            <w:lang w:val="en-US"/>
          </w:rPr>
          <w:fldChar w:fldCharType="begin"/>
        </w:r>
        <w:r w:rsidR="00D909FE">
          <w:rPr>
            <w:lang w:val="en-US"/>
          </w:rPr>
          <w:instrText xml:space="preserve"> ADDIN EN.CITE &lt;EndNote&gt;&lt;Cite&gt;&lt;Author&gt;Kopf-Maier&lt;/Author&gt;&lt;Year&gt;1984&lt;/Year&gt;&lt;RecNum&gt;430&lt;/RecNum&gt;&lt;record&gt;&lt;rec-number&gt;430&lt;/rec-number&gt;&lt;foreign-keys&gt;&lt;key app="EN" db-id="vtsr595riwa2phezzfjv5fzm25za9dzwrafp"&gt;430&lt;/key&gt;&lt;/foreign-keys&gt;&lt;ref-type name="Journal Article"&gt;17&lt;/ref-type&gt;&lt;contributors&gt;&lt;authors&gt;&lt;author&gt;Kopf-Maier, P.&lt;/author&gt;&lt;author&gt;Kopf, H.&lt;/author&gt;&lt;author&gt;Neuse, E. W.&lt;/author&gt;&lt;/authors&gt;&lt;/contributors&gt;&lt;auth-address&gt;Free Univ Berlin,Inst Anat,D-1000 Berlin 33,Fed Rep Ger&amp;#xD;Tech Univ Berlin,Inst Anorgan &amp;amp; Analyt Chem,D-1000 Berlin 12,Fed Rep Ger&amp;#xD;Univ Witwatersrand,Dept Chem,Johannesburg 2001,South Africa&lt;/auth-address&gt;&lt;titles&gt;&lt;title&gt;Ferricenium Complexes - a New Type of Water-Soluble Antitumor Agent&lt;/title&gt;&lt;secondary-title&gt;Journal of Cancer Research and Clinical Oncology&lt;/secondary-title&gt;&lt;alt-title&gt;J Cancer Res Clin&lt;/alt-title&gt;&lt;/titles&gt;&lt;pages&gt;336-340&lt;/pages&gt;&lt;volume&gt;108&lt;/volume&gt;&lt;number&gt;3&lt;/number&gt;&lt;dates&gt;&lt;year&gt;1984&lt;/year&gt;&lt;/dates&gt;&lt;isbn&gt;0171-5216&lt;/isbn&gt;&lt;accession-num&gt;ISI:A1984AHJ4200014&lt;/accession-num&gt;&lt;urls&gt;&lt;related-urls&gt;&lt;url&gt;&amp;lt;Go to ISI&amp;gt;://A1984AHJ4200014&lt;/url&gt;&lt;/related-urls&gt;&lt;/urls&gt;&lt;electronic-resource-num&gt;Doi 10.1007/Bf00390468&lt;/electronic-resource-num&gt;&lt;language&gt;English&lt;/language&gt;&lt;/record&gt;&lt;/Cite&gt;&lt;/EndNote&gt;</w:instrText>
        </w:r>
        <w:r w:rsidR="008659EE" w:rsidRPr="00CA44C4">
          <w:rPr>
            <w:lang w:val="en-US"/>
          </w:rPr>
          <w:fldChar w:fldCharType="separate"/>
        </w:r>
        <w:r w:rsidR="00692F15" w:rsidRPr="00692F15">
          <w:rPr>
            <w:noProof/>
            <w:vertAlign w:val="superscript"/>
            <w:lang w:val="en-US"/>
          </w:rPr>
          <w:t>121</w:t>
        </w:r>
        <w:r w:rsidR="008659EE" w:rsidRPr="00CA44C4">
          <w:rPr>
            <w:lang w:val="en-US"/>
          </w:rPr>
          <w:fldChar w:fldCharType="end"/>
        </w:r>
      </w:hyperlink>
      <w:r w:rsidRPr="00CA44C4">
        <w:rPr>
          <w:lang w:val="en-US"/>
        </w:rPr>
        <w:t xml:space="preserve"> there has been a growing interest in metallocenes and their potential application in medicinal chemistry. Many ferrocene-containing compounds or functionalized ferrocenes have been designed and tested for their potential biological activity such as anticancer,</w:t>
      </w:r>
      <w:hyperlink w:anchor="_ENREF_199" w:tooltip="Hottin, 2012 #443" w:history="1">
        <w:r w:rsidR="008659EE" w:rsidRPr="00CA44C4">
          <w:rPr>
            <w:lang w:val="en-US"/>
          </w:rPr>
          <w:fldChar w:fldCharType="begin">
            <w:fldData xml:space="preserve">PEVuZE5vdGU+PENpdGU+PEF1dGhvcj5Ib3R0aW48L0F1dGhvcj48WWVhcj4yMDEyPC9ZZWFyPjxS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=
</w:fldData>
          </w:fldChar>
        </w:r>
        <w:r w:rsidR="00D909FE">
          <w:rPr>
            <w:lang w:val="en-US"/>
          </w:rPr>
          <w:instrText xml:space="preserve"> ADDIN EN.CITE </w:instrText>
        </w:r>
        <w:r w:rsidR="00D909FE">
          <w:rPr>
            <w:lang w:val="en-US"/>
          </w:rPr>
          <w:fldChar w:fldCharType="begin">
            <w:fldData xml:space="preserve">PEVuZE5vdGU+PENpdGU+PEF1dGhvcj5Ib3R0aW48L0F1dGhvcj48WWVhcj4yMDEyPC9ZZWFyPjxS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=
</w:fldData>
          </w:fldChar>
        </w:r>
        <w:r w:rsidR="00D909FE">
          <w:rPr>
            <w:lang w:val="en-US"/>
          </w:rPr>
          <w:instrText xml:space="preserve"> ADDIN EN.CITE.DATA </w:instrText>
        </w:r>
        <w:r w:rsidR="00D909FE">
          <w:rPr>
            <w:lang w:val="en-US"/>
          </w:rPr>
        </w:r>
        <w:r w:rsidR="00D909FE">
          <w:rPr>
            <w:lang w:val="en-US"/>
          </w:rPr>
          <w:fldChar w:fldCharType="end"/>
        </w:r>
        <w:r w:rsidR="008659EE" w:rsidRPr="00CA44C4">
          <w:rPr>
            <w:lang w:val="en-US"/>
          </w:rPr>
        </w:r>
        <w:r w:rsidR="008659EE" w:rsidRPr="00CA44C4">
          <w:rPr>
            <w:lang w:val="en-US"/>
          </w:rPr>
          <w:fldChar w:fldCharType="separate"/>
        </w:r>
        <w:r w:rsidR="00692F15" w:rsidRPr="00692F15">
          <w:rPr>
            <w:noProof/>
            <w:vertAlign w:val="superscript"/>
            <w:lang w:val="en-US"/>
          </w:rPr>
          <w:t>122-124</w:t>
        </w:r>
        <w:r w:rsidR="008659EE" w:rsidRPr="00CA44C4">
          <w:rPr>
            <w:lang w:val="en-US"/>
          </w:rPr>
          <w:fldChar w:fldCharType="end"/>
        </w:r>
      </w:hyperlink>
      <w:r w:rsidRPr="00CA44C4">
        <w:rPr>
          <w:lang w:val="en-US"/>
        </w:rPr>
        <w:t xml:space="preserve"> antituberculosis,</w:t>
      </w:r>
      <w:hyperlink w:anchor="_ENREF_202" w:tooltip="Mahajan, 2011 #448" w:history="1">
        <w:r w:rsidR="008659EE" w:rsidRPr="00CA44C4">
          <w:rPr>
            <w:lang w:val="en-US"/>
          </w:rPr>
          <w:fldChar w:fldCharType="begin">
            <w:fldData xml:space="preserve">PEVuZE5vdGU+PENpdGU+PEF1dGhvcj5NYWhhamFuPC9BdXRob3I+PFllYXI+MjAxMTwvWWVhcj48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</w:fldData>
          </w:fldChar>
        </w:r>
        <w:r w:rsidR="00D909FE">
          <w:rPr>
            <w:lang w:val="en-US"/>
          </w:rPr>
          <w:instrText xml:space="preserve"> ADDIN EN.CITE </w:instrText>
        </w:r>
        <w:r w:rsidR="00D909FE">
          <w:rPr>
            <w:lang w:val="en-US"/>
          </w:rPr>
          <w:fldChar w:fldCharType="begin">
            <w:fldData xml:space="preserve">PEVuZE5vdGU+PENpdGU+PEF1dGhvcj5NYWhhamFuPC9BdXRob3I+PFllYXI+MjAxMTwvWWVhcj48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</w:fldData>
          </w:fldChar>
        </w:r>
        <w:r w:rsidR="00D909FE">
          <w:rPr>
            <w:lang w:val="en-US"/>
          </w:rPr>
          <w:instrText xml:space="preserve"> ADDIN EN.CITE.DATA </w:instrText>
        </w:r>
        <w:r w:rsidR="00D909FE">
          <w:rPr>
            <w:lang w:val="en-US"/>
          </w:rPr>
        </w:r>
        <w:r w:rsidR="00D909FE">
          <w:rPr>
            <w:lang w:val="en-US"/>
          </w:rPr>
          <w:fldChar w:fldCharType="end"/>
        </w:r>
        <w:r w:rsidR="008659EE" w:rsidRPr="00CA44C4">
          <w:rPr>
            <w:lang w:val="en-US"/>
          </w:rPr>
        </w:r>
        <w:r w:rsidR="008659EE" w:rsidRPr="00CA44C4">
          <w:rPr>
            <w:lang w:val="en-US"/>
          </w:rPr>
          <w:fldChar w:fldCharType="separate"/>
        </w:r>
        <w:r w:rsidR="00692F15" w:rsidRPr="00692F15">
          <w:rPr>
            <w:noProof/>
            <w:vertAlign w:val="superscript"/>
            <w:lang w:val="en-US"/>
          </w:rPr>
          <w:t>125-127</w:t>
        </w:r>
        <w:r w:rsidR="008659EE" w:rsidRPr="00CA44C4">
          <w:rPr>
            <w:lang w:val="en-US"/>
          </w:rPr>
          <w:fldChar w:fldCharType="end"/>
        </w:r>
      </w:hyperlink>
      <w:r w:rsidRPr="00CA44C4">
        <w:rPr>
          <w:lang w:val="en-US"/>
        </w:rPr>
        <w:t xml:space="preserve"> antimalarial activity,</w:t>
      </w:r>
      <w:hyperlink w:anchor="_ENREF_205" w:tooltip="Quirante, 2011 #450" w:history="1">
        <w:r w:rsidR="008659EE" w:rsidRPr="00CA44C4">
          <w:rPr>
            <w:lang w:val="en-US"/>
          </w:rPr>
          <w:fldChar w:fldCharType="begin">
            <w:fldData xml:space="preserve">PEVuZE5vdGU+PENpdGU+PEF1dGhvcj5RdWlyYW50ZTwvQXV0aG9yPjxZZWFyPjIwMTE8L1llYXI+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</w:fldData>
          </w:fldChar>
        </w:r>
        <w:r w:rsidR="00D909FE">
          <w:rPr>
            <w:lang w:val="en-US"/>
          </w:rPr>
          <w:instrText xml:space="preserve"> ADDIN EN.CITE </w:instrText>
        </w:r>
        <w:r w:rsidR="00D909FE">
          <w:rPr>
            <w:lang w:val="en-US"/>
          </w:rPr>
          <w:fldChar w:fldCharType="begin">
            <w:fldData xml:space="preserve">PEVuZE5vdGU+PENpdGU+PEF1dGhvcj5RdWlyYW50ZTwvQXV0aG9yPjxZZWFyPjIwMTE8L1llYXI+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</w:fldData>
          </w:fldChar>
        </w:r>
        <w:r w:rsidR="00D909FE">
          <w:rPr>
            <w:lang w:val="en-US"/>
          </w:rPr>
          <w:instrText xml:space="preserve"> ADDIN EN.CITE.DATA </w:instrText>
        </w:r>
        <w:r w:rsidR="00D909FE">
          <w:rPr>
            <w:lang w:val="en-US"/>
          </w:rPr>
        </w:r>
        <w:r w:rsidR="00D909FE">
          <w:rPr>
            <w:lang w:val="en-US"/>
          </w:rPr>
          <w:fldChar w:fldCharType="end"/>
        </w:r>
        <w:r w:rsidR="008659EE" w:rsidRPr="00CA44C4">
          <w:rPr>
            <w:lang w:val="en-US"/>
          </w:rPr>
        </w:r>
        <w:r w:rsidR="008659EE" w:rsidRPr="00CA44C4">
          <w:rPr>
            <w:lang w:val="en-US"/>
          </w:rPr>
          <w:fldChar w:fldCharType="separate"/>
        </w:r>
        <w:r w:rsidR="00692F15" w:rsidRPr="00692F15">
          <w:rPr>
            <w:noProof/>
            <w:vertAlign w:val="superscript"/>
            <w:lang w:val="en-US"/>
          </w:rPr>
          <w:t>128-131</w:t>
        </w:r>
        <w:r w:rsidR="008659EE" w:rsidRPr="00CA44C4">
          <w:rPr>
            <w:lang w:val="en-US"/>
          </w:rPr>
          <w:fldChar w:fldCharType="end"/>
        </w:r>
      </w:hyperlink>
      <w:r w:rsidRPr="00CA44C4">
        <w:rPr>
          <w:lang w:val="en-US"/>
        </w:rPr>
        <w:t xml:space="preserve"> </w:t>
      </w:r>
      <w:r w:rsidRPr="00CA44C4">
        <w:rPr>
          <w:i/>
          <w:lang w:val="en-US"/>
        </w:rPr>
        <w:t>etc</w:t>
      </w:r>
      <w:r w:rsidRPr="00CA44C4">
        <w:rPr>
          <w:lang w:val="en-US"/>
        </w:rPr>
        <w:t xml:space="preserve">. Following these results a series of quinoline-ferrocene hybrids </w:t>
      </w:r>
      <w:r w:rsidR="004070C0">
        <w:rPr>
          <w:b/>
          <w:lang w:val="en-US"/>
        </w:rPr>
        <w:t>7</w:t>
      </w:r>
      <w:r w:rsidR="00C5115B">
        <w:rPr>
          <w:b/>
          <w:lang w:val="en-US"/>
        </w:rPr>
        <w:t>6</w:t>
      </w:r>
      <w:r w:rsidRPr="00CA44C4">
        <w:rPr>
          <w:lang w:val="en-US"/>
        </w:rPr>
        <w:t xml:space="preserve"> with various spacers has been described. Condensation of various diamines with 4,7-dichloroquinoline afforded primary and secondary amino-functionalized quinolines. Subsequently, reductive amination of ferrocenic aldehyde with the functionalized quinolines furnished the desired hybrids </w:t>
      </w:r>
      <w:r w:rsidR="004070C0">
        <w:rPr>
          <w:b/>
          <w:lang w:val="en-US"/>
        </w:rPr>
        <w:t>7</w:t>
      </w:r>
      <w:r w:rsidR="00C5115B">
        <w:rPr>
          <w:b/>
          <w:lang w:val="en-US"/>
        </w:rPr>
        <w:t>6</w:t>
      </w:r>
      <w:r w:rsidR="008A55FD">
        <w:rPr>
          <w:b/>
          <w:lang w:val="en-US"/>
        </w:rPr>
        <w:t xml:space="preserve"> </w:t>
      </w:r>
      <w:r w:rsidR="008A55FD">
        <w:rPr>
          <w:lang w:val="en-US"/>
        </w:rPr>
        <w:t>(Figure 3</w:t>
      </w:r>
      <w:r w:rsidR="00C5115B">
        <w:rPr>
          <w:lang w:val="en-US"/>
        </w:rPr>
        <w:t>4</w:t>
      </w:r>
      <w:r w:rsidR="008A55FD">
        <w:rPr>
          <w:lang w:val="en-US"/>
        </w:rPr>
        <w:t>)</w:t>
      </w:r>
      <w:r w:rsidRPr="00CA44C4">
        <w:rPr>
          <w:lang w:val="en-US"/>
        </w:rPr>
        <w:t xml:space="preserve">. These metallocenes </w:t>
      </w:r>
      <w:r w:rsidR="004070C0">
        <w:rPr>
          <w:b/>
          <w:lang w:val="en-US"/>
        </w:rPr>
        <w:t>7</w:t>
      </w:r>
      <w:r w:rsidR="00C5115B">
        <w:rPr>
          <w:b/>
          <w:lang w:val="en-US"/>
        </w:rPr>
        <w:t>6</w:t>
      </w:r>
      <w:r w:rsidRPr="00CA44C4">
        <w:rPr>
          <w:lang w:val="en-US"/>
        </w:rPr>
        <w:t xml:space="preserve"> were screened against CQS (D10) and CQR (Dd2) strains of </w:t>
      </w:r>
      <w:r w:rsidRPr="00CA44C4">
        <w:rPr>
          <w:i/>
          <w:lang w:val="en-US"/>
        </w:rPr>
        <w:t>P. falciparum</w:t>
      </w:r>
      <w:r w:rsidRPr="00CA44C4">
        <w:rPr>
          <w:lang w:val="en-US"/>
        </w:rPr>
        <w:t>, and hybrids containing a flexible hydrocarbon spacer (</w:t>
      </w:r>
      <w:r w:rsidR="004070C0">
        <w:rPr>
          <w:b/>
          <w:lang w:val="en-US"/>
        </w:rPr>
        <w:t>7</w:t>
      </w:r>
      <w:r w:rsidR="00C5115B">
        <w:rPr>
          <w:b/>
          <w:lang w:val="en-US"/>
        </w:rPr>
        <w:t>6</w:t>
      </w:r>
      <w:r w:rsidRPr="00CA44C4">
        <w:rPr>
          <w:b/>
          <w:lang w:val="en-US"/>
        </w:rPr>
        <w:t>a</w:t>
      </w:r>
      <w:r w:rsidRPr="00CA44C4">
        <w:rPr>
          <w:lang w:val="en-US"/>
        </w:rPr>
        <w:t xml:space="preserve">, </w:t>
      </w:r>
      <w:r w:rsidR="004070C0">
        <w:rPr>
          <w:b/>
          <w:lang w:val="en-US"/>
        </w:rPr>
        <w:t>7</w:t>
      </w:r>
      <w:r w:rsidR="00C5115B">
        <w:rPr>
          <w:b/>
          <w:lang w:val="en-US"/>
        </w:rPr>
        <w:t>6</w:t>
      </w:r>
      <w:r w:rsidRPr="00CA44C4">
        <w:rPr>
          <w:b/>
          <w:lang w:val="en-US"/>
        </w:rPr>
        <w:t>b</w:t>
      </w:r>
      <w:r w:rsidRPr="00CA44C4">
        <w:rPr>
          <w:lang w:val="en-US"/>
        </w:rPr>
        <w:t xml:space="preserve">, </w:t>
      </w:r>
      <w:r w:rsidR="004070C0">
        <w:rPr>
          <w:b/>
          <w:lang w:val="en-US"/>
        </w:rPr>
        <w:t>7</w:t>
      </w:r>
      <w:r w:rsidR="00C5115B">
        <w:rPr>
          <w:b/>
          <w:lang w:val="en-US"/>
        </w:rPr>
        <w:t>6</w:t>
      </w:r>
      <w:r w:rsidRPr="00CA44C4">
        <w:rPr>
          <w:b/>
          <w:lang w:val="en-US"/>
        </w:rPr>
        <w:t>f</w:t>
      </w:r>
      <w:r w:rsidRPr="00CA44C4">
        <w:rPr>
          <w:lang w:val="en-US"/>
        </w:rPr>
        <w:t xml:space="preserve"> and </w:t>
      </w:r>
      <w:r w:rsidR="004070C0">
        <w:rPr>
          <w:b/>
          <w:lang w:val="en-US"/>
        </w:rPr>
        <w:t>7</w:t>
      </w:r>
      <w:r w:rsidR="00C5115B">
        <w:rPr>
          <w:b/>
          <w:lang w:val="en-US"/>
        </w:rPr>
        <w:t>6</w:t>
      </w:r>
      <w:r w:rsidRPr="00CA44C4">
        <w:rPr>
          <w:b/>
          <w:lang w:val="en-US"/>
        </w:rPr>
        <w:t>g</w:t>
      </w:r>
      <w:r w:rsidRPr="00CA44C4">
        <w:rPr>
          <w:lang w:val="en-US"/>
        </w:rPr>
        <w:t>) were found to be the most active against both strains (IC</w:t>
      </w:r>
      <w:r w:rsidRPr="00CA44C4">
        <w:rPr>
          <w:vertAlign w:val="subscript"/>
          <w:lang w:val="en-US"/>
        </w:rPr>
        <w:t>50</w:t>
      </w:r>
      <w:r w:rsidRPr="00CA44C4">
        <w:rPr>
          <w:lang w:val="en-US"/>
        </w:rPr>
        <w:t xml:space="preserve"> between 0.09-0.13 µM for D10 and between 0.01-0.02 µM for Dd2). </w:t>
      </w:r>
      <w:r w:rsidRPr="00CA44C4">
        <w:rPr>
          <w:lang w:val="en-US"/>
        </w:rPr>
        <w:lastRenderedPageBreak/>
        <w:t>The compounds’ potency against the sensitive strain was comparable to that of CQ (0.05 nM), but was higher than CQ against the resistant strain (CQ: IC</w:t>
      </w:r>
      <w:r w:rsidRPr="00CA44C4">
        <w:rPr>
          <w:vertAlign w:val="subscript"/>
          <w:lang w:val="en-US"/>
        </w:rPr>
        <w:t>50</w:t>
      </w:r>
      <w:r w:rsidRPr="00CA44C4">
        <w:rPr>
          <w:lang w:val="en-US"/>
        </w:rPr>
        <w:t xml:space="preserve"> = 0.15 nM). Furthermore, all tested conjugates (except for </w:t>
      </w:r>
      <w:r w:rsidR="004070C0">
        <w:rPr>
          <w:b/>
          <w:lang w:val="en-US"/>
        </w:rPr>
        <w:t>7</w:t>
      </w:r>
      <w:r w:rsidR="00C5115B">
        <w:rPr>
          <w:b/>
          <w:lang w:val="en-US"/>
        </w:rPr>
        <w:t>6</w:t>
      </w:r>
      <w:r w:rsidRPr="00CA44C4">
        <w:rPr>
          <w:b/>
          <w:lang w:val="en-US"/>
        </w:rPr>
        <w:t>a</w:t>
      </w:r>
      <w:r w:rsidRPr="00CA44C4">
        <w:rPr>
          <w:lang w:val="en-US"/>
        </w:rPr>
        <w:t xml:space="preserve"> and </w:t>
      </w:r>
      <w:r w:rsidR="004070C0">
        <w:rPr>
          <w:b/>
          <w:lang w:val="en-US"/>
        </w:rPr>
        <w:t>7</w:t>
      </w:r>
      <w:r w:rsidR="00C5115B">
        <w:rPr>
          <w:b/>
          <w:lang w:val="en-US"/>
        </w:rPr>
        <w:t>6</w:t>
      </w:r>
      <w:r w:rsidRPr="00CA44C4">
        <w:rPr>
          <w:b/>
          <w:lang w:val="en-US"/>
        </w:rPr>
        <w:t>b</w:t>
      </w:r>
      <w:r w:rsidRPr="00CA44C4">
        <w:rPr>
          <w:lang w:val="en-US"/>
        </w:rPr>
        <w:t>) displayed good selectivity towards Chinese Hamster Ovarium cell-types, implying low cytotoxicity.</w:t>
      </w:r>
      <w:hyperlink w:anchor="_ENREF_209" w:tooltip="N'Da, 2014 #31" w:history="1">
        <w:r w:rsidR="008659EE" w:rsidRPr="00CA44C4">
          <w:rPr>
            <w:lang w:val="en-US"/>
          </w:rPr>
          <w:fldChar w:fldCharType="begin"/>
        </w:r>
        <w:r w:rsidR="00D909FE">
          <w:rPr>
            <w:lang w:val="en-US"/>
          </w:rPr>
          <w:instrText xml:space="preserve"> ADDIN EN.CITE &lt;EndNote&gt;&lt;Cite&gt;&lt;Author&gt;N&amp;apos;Da&lt;/Author&gt;&lt;Year&gt;2014&lt;/Year&gt;&lt;RecNum&gt;31&lt;/RecNum&gt;&lt;record&gt;&lt;rec-number&gt;31&lt;/rec-number&gt;&lt;foreign-keys&gt;&lt;key app="EN" db-id="vtsr595riwa2phezzfjv5fzm25za9dzwrafp"&gt;31&lt;/key&gt;&lt;/foreign-keys&gt;&lt;ref-type name="Journal Article"&gt;17&lt;/ref-type&gt;&lt;contributors&gt;&lt;authors&gt;&lt;author&gt;N&amp;apos;Da, D. D.&lt;/author&gt;&lt;author&gt;Smith, P. J.&lt;/author&gt;&lt;/authors&gt;&lt;/contributors&gt;&lt;titles&gt;&lt;title&gt;Synthesis, in vitro antiplasmodial and antiproliferative activities of a series of quinoline-ferrocene hybrids&lt;/title&gt;&lt;secondary-title&gt;Medicinal Chemistry Research&lt;/secondary-title&gt;&lt;/titles&gt;&lt;periodical&gt;&lt;full-title&gt;Medicinal Chemistry Research&lt;/full-title&gt;&lt;abbr-1&gt;Med. Chem. Res.&lt;/abbr-1&gt;&lt;/periodical&gt;&lt;pages&gt;1214-1224&lt;/pages&gt;&lt;volume&gt;23&lt;/volume&gt;&lt;dates&gt;&lt;year&gt;2014&lt;/year&gt;&lt;/dates&gt;&lt;urls&gt;&lt;/urls&gt;&lt;/record&gt;&lt;/Cite&gt;&lt;/EndNote&gt;</w:instrText>
        </w:r>
        <w:r w:rsidR="008659EE" w:rsidRPr="00CA44C4">
          <w:rPr>
            <w:lang w:val="en-US"/>
          </w:rPr>
          <w:fldChar w:fldCharType="separate"/>
        </w:r>
        <w:r w:rsidR="00692F15" w:rsidRPr="00692F15">
          <w:rPr>
            <w:noProof/>
            <w:vertAlign w:val="superscript"/>
            <w:lang w:val="en-US"/>
          </w:rPr>
          <w:t>132</w:t>
        </w:r>
        <w:r w:rsidR="008659EE" w:rsidRPr="00CA44C4">
          <w:rPr>
            <w:lang w:val="en-US"/>
          </w:rPr>
          <w:fldChar w:fldCharType="end"/>
        </w:r>
      </w:hyperlink>
    </w:p>
    <w:bookmarkStart w:id="19" w:name="_Toc405329961"/>
    <w:bookmarkEnd w:id="19"/>
    <w:p w:rsidR="004070C0" w:rsidRDefault="00C5115B" w:rsidP="004070C0">
      <w:pPr>
        <w:pStyle w:val="111"/>
        <w:keepNext/>
        <w:numPr>
          <w:ilvl w:val="0"/>
          <w:numId w:val="0"/>
        </w:numPr>
        <w:jc w:val="center"/>
      </w:pPr>
      <w:r w:rsidRPr="00815AAC">
        <w:object w:dxaOrig="6016" w:dyaOrig="1705">
          <v:shape id="_x0000_i1058" type="#_x0000_t75" style="width:255.35pt;height:1in" o:ole="">
            <v:imagedata r:id="rId74" o:title=""/>
          </v:shape>
          <o:OLEObject Type="Embed" ProgID="ChemDraw.Document.6.0" ShapeID="_x0000_i1058" DrawAspect="Content" ObjectID="_1479116883" r:id="rId75"/>
        </w:object>
      </w:r>
    </w:p>
    <w:p w:rsidR="00CA44C4" w:rsidRPr="004070C0" w:rsidRDefault="004070C0" w:rsidP="004070C0">
      <w:pPr>
        <w:pStyle w:val="Bijschrift"/>
        <w:jc w:val="center"/>
        <w:rPr>
          <w:color w:val="auto"/>
        </w:rPr>
      </w:pPr>
      <w:r w:rsidRPr="004070C0">
        <w:rPr>
          <w:color w:val="auto"/>
        </w:rPr>
        <w:t xml:space="preserve">Figure </w:t>
      </w:r>
      <w:r w:rsidR="008659EE" w:rsidRPr="004070C0">
        <w:rPr>
          <w:color w:val="auto"/>
        </w:rPr>
        <w:fldChar w:fldCharType="begin"/>
      </w:r>
      <w:r w:rsidRPr="004070C0">
        <w:rPr>
          <w:color w:val="auto"/>
        </w:rPr>
        <w:instrText xml:space="preserve"> SEQ Figure \* ARABIC </w:instrText>
      </w:r>
      <w:r w:rsidR="008659EE" w:rsidRPr="004070C0">
        <w:rPr>
          <w:color w:val="auto"/>
        </w:rPr>
        <w:fldChar w:fldCharType="separate"/>
      </w:r>
      <w:r w:rsidR="0007232E">
        <w:rPr>
          <w:noProof/>
          <w:color w:val="auto"/>
        </w:rPr>
        <w:t>34</w:t>
      </w:r>
      <w:r w:rsidR="008659EE" w:rsidRPr="004070C0">
        <w:rPr>
          <w:color w:val="auto"/>
        </w:rPr>
        <w:fldChar w:fldCharType="end"/>
      </w:r>
    </w:p>
    <w:p w:rsidR="00CA44C4" w:rsidRDefault="00CA44C4" w:rsidP="00CB63DC">
      <w:pPr>
        <w:pStyle w:val="111"/>
      </w:pPr>
      <w:bookmarkStart w:id="20" w:name="_Toc405329962"/>
      <w:r>
        <w:t>Quinoline-Rhodanine hybrids</w:t>
      </w:r>
      <w:bookmarkEnd w:id="20"/>
    </w:p>
    <w:p w:rsidR="00CB63DC" w:rsidRPr="00CB63DC" w:rsidRDefault="00CB63DC" w:rsidP="00CB63DC">
      <w:pPr>
        <w:spacing w:line="360" w:lineRule="auto"/>
        <w:jc w:val="both"/>
        <w:rPr>
          <w:i/>
          <w:lang w:val="en-US"/>
        </w:rPr>
      </w:pPr>
      <w:r w:rsidRPr="00CB63DC">
        <w:rPr>
          <w:lang w:val="en-US"/>
        </w:rPr>
        <w:t>The rhodanine scaffold is a known synthon for the synthesis of various heterocyclic units with a range of pharmacological activities.</w:t>
      </w:r>
      <w:hyperlink w:anchor="_ENREF_225" w:tooltip="Takasu, 2002 #487" w:history="1">
        <w:r w:rsidR="008659EE" w:rsidRPr="00CB63DC">
          <w:rPr>
            <w:lang w:val="en-US"/>
          </w:rPr>
          <w:fldChar w:fldCharType="begin">
            <w:fldData xml:space="preserve">PEVuZE5vdGU+PENpdGU+PEF1dGhvcj5UYWthc3U8L0F1dGhvcj48WWVhcj4yMDAyPC9ZZWFyPjxS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</w:fldData>
          </w:fldChar>
        </w:r>
        <w:r w:rsidR="00D909FE">
          <w:rPr>
            <w:lang w:val="en-US"/>
          </w:rPr>
          <w:instrText xml:space="preserve"> ADDIN EN.CITE </w:instrText>
        </w:r>
        <w:r w:rsidR="00D909FE">
          <w:rPr>
            <w:lang w:val="en-US"/>
          </w:rPr>
          <w:fldChar w:fldCharType="begin">
            <w:fldData xml:space="preserve">PEVuZE5vdGU+PENpdGU+PEF1dGhvcj5UYWthc3U8L0F1dGhvcj48WWVhcj4yMDAyPC9ZZWFyPjxS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</w:fldData>
          </w:fldChar>
        </w:r>
        <w:r w:rsidR="00D909FE">
          <w:rPr>
            <w:lang w:val="en-US"/>
          </w:rPr>
          <w:instrText xml:space="preserve"> ADDIN EN.CITE.DATA </w:instrText>
        </w:r>
        <w:r w:rsidR="00D909FE">
          <w:rPr>
            <w:lang w:val="en-US"/>
          </w:rPr>
        </w:r>
        <w:r w:rsidR="00D909FE">
          <w:rPr>
            <w:lang w:val="en-US"/>
          </w:rPr>
          <w:fldChar w:fldCharType="end"/>
        </w:r>
        <w:r w:rsidR="008659EE" w:rsidRPr="00CB63DC">
          <w:rPr>
            <w:lang w:val="en-US"/>
          </w:rPr>
        </w:r>
        <w:r w:rsidR="008659EE" w:rsidRPr="00CB63DC">
          <w:rPr>
            <w:lang w:val="en-US"/>
          </w:rPr>
          <w:fldChar w:fldCharType="separate"/>
        </w:r>
        <w:r w:rsidR="00692F15" w:rsidRPr="00692F15">
          <w:rPr>
            <w:noProof/>
            <w:vertAlign w:val="superscript"/>
            <w:lang w:val="en-US"/>
          </w:rPr>
          <w:t>133-137</w:t>
        </w:r>
        <w:r w:rsidR="008659EE" w:rsidRPr="00CB63DC">
          <w:rPr>
            <w:lang w:val="en-US"/>
          </w:rPr>
          <w:fldChar w:fldCharType="end"/>
        </w:r>
      </w:hyperlink>
      <w:r w:rsidRPr="00CB63DC">
        <w:rPr>
          <w:lang w:val="en-US"/>
        </w:rPr>
        <w:t xml:space="preserve"> The combination of the two intrinsically bioactive moieties 4-aminoquinoline and rhodanine afforded hybrid molecules </w:t>
      </w:r>
      <w:r w:rsidR="008A55FD">
        <w:rPr>
          <w:b/>
          <w:lang w:val="en-US"/>
        </w:rPr>
        <w:t>7</w:t>
      </w:r>
      <w:r w:rsidR="00670FF3">
        <w:rPr>
          <w:b/>
          <w:lang w:val="en-US"/>
        </w:rPr>
        <w:t>7</w:t>
      </w:r>
      <w:r w:rsidRPr="00CB63DC">
        <w:rPr>
          <w:b/>
          <w:lang w:val="en-US"/>
        </w:rPr>
        <w:t xml:space="preserve"> </w:t>
      </w:r>
      <w:r w:rsidRPr="00CB63DC">
        <w:rPr>
          <w:lang w:val="en-US"/>
        </w:rPr>
        <w:t>and</w:t>
      </w:r>
      <w:r w:rsidRPr="00CB63DC">
        <w:rPr>
          <w:b/>
          <w:lang w:val="en-US"/>
        </w:rPr>
        <w:t xml:space="preserve"> </w:t>
      </w:r>
      <w:r w:rsidR="00670FF3">
        <w:rPr>
          <w:b/>
          <w:lang w:val="en-US"/>
        </w:rPr>
        <w:t>78</w:t>
      </w:r>
      <w:r w:rsidR="008A55FD">
        <w:rPr>
          <w:b/>
          <w:lang w:val="en-US"/>
        </w:rPr>
        <w:t xml:space="preserve"> </w:t>
      </w:r>
      <w:r w:rsidR="008A55FD">
        <w:rPr>
          <w:lang w:val="en-US"/>
        </w:rPr>
        <w:t>(Figure 3</w:t>
      </w:r>
      <w:r w:rsidR="00670FF3">
        <w:rPr>
          <w:lang w:val="en-US"/>
        </w:rPr>
        <w:t>5</w:t>
      </w:r>
      <w:r w:rsidR="008A55FD">
        <w:rPr>
          <w:lang w:val="en-US"/>
        </w:rPr>
        <w:t>)</w:t>
      </w:r>
      <w:r w:rsidRPr="00CB63DC">
        <w:rPr>
          <w:lang w:val="en-US"/>
        </w:rPr>
        <w:t xml:space="preserve">. 4,7-Dichloroquinolines were condensed with various diamines, and addition-elimination reaction of these products with carbon disulfide and ethylbromo acetate provided cyclized intermediate 3-(7-chloroquinolin-4-yl)alkyl-2-thioxothiazolidin-4-ones </w:t>
      </w:r>
      <w:r w:rsidR="008A55FD">
        <w:rPr>
          <w:b/>
          <w:lang w:val="en-US"/>
        </w:rPr>
        <w:t>7</w:t>
      </w:r>
      <w:r w:rsidR="00670FF3">
        <w:rPr>
          <w:b/>
          <w:lang w:val="en-US"/>
        </w:rPr>
        <w:t>7</w:t>
      </w:r>
      <w:r w:rsidRPr="00CB63DC">
        <w:rPr>
          <w:lang w:val="en-US"/>
        </w:rPr>
        <w:t xml:space="preserve">. Knoevenagel condensation with appropriate aldehydes furnished hybrids </w:t>
      </w:r>
      <w:r w:rsidR="00670FF3">
        <w:rPr>
          <w:b/>
          <w:lang w:val="en-US"/>
        </w:rPr>
        <w:t>78</w:t>
      </w:r>
      <w:r w:rsidRPr="00CB63DC">
        <w:rPr>
          <w:lang w:val="en-US"/>
        </w:rPr>
        <w:t xml:space="preserve">. These compounds have been assessed for </w:t>
      </w:r>
      <w:r w:rsidRPr="00CB63DC">
        <w:rPr>
          <w:i/>
          <w:lang w:val="en-US"/>
        </w:rPr>
        <w:t>in vitro</w:t>
      </w:r>
      <w:r w:rsidRPr="00CB63DC">
        <w:rPr>
          <w:lang w:val="en-US"/>
        </w:rPr>
        <w:t xml:space="preserve"> antiplasmodial efficacy against CQS (3D7) and CQR (K1) stains of </w:t>
      </w:r>
      <w:r w:rsidRPr="00CB63DC">
        <w:rPr>
          <w:i/>
          <w:lang w:val="en-US"/>
        </w:rPr>
        <w:t>P. falciparum</w:t>
      </w:r>
      <w:r w:rsidRPr="00CB63DC">
        <w:rPr>
          <w:lang w:val="en-US"/>
        </w:rPr>
        <w:t xml:space="preserve">. Derivatives </w:t>
      </w:r>
      <w:r w:rsidR="00670FF3">
        <w:rPr>
          <w:b/>
          <w:lang w:val="en-US"/>
        </w:rPr>
        <w:t>78</w:t>
      </w:r>
      <w:r w:rsidRPr="00CB63DC">
        <w:rPr>
          <w:lang w:val="en-US"/>
        </w:rPr>
        <w:t xml:space="preserve"> displayed promising activities against the sensitive </w:t>
      </w:r>
      <w:r w:rsidRPr="00CB63DC">
        <w:rPr>
          <w:i/>
          <w:lang w:val="en-US"/>
        </w:rPr>
        <w:t>Plasmodium</w:t>
      </w:r>
      <w:r w:rsidRPr="00CB63DC">
        <w:rPr>
          <w:lang w:val="en-US"/>
        </w:rPr>
        <w:t xml:space="preserve"> strain (IC</w:t>
      </w:r>
      <w:r w:rsidRPr="00CB63DC">
        <w:rPr>
          <w:vertAlign w:val="subscript"/>
          <w:lang w:val="en-US"/>
        </w:rPr>
        <w:t>50</w:t>
      </w:r>
      <w:r w:rsidRPr="00CB63DC">
        <w:rPr>
          <w:lang w:val="en-US"/>
        </w:rPr>
        <w:t xml:space="preserve"> &lt; 100 nM) and were even more potent than CQ (IC</w:t>
      </w:r>
      <w:r w:rsidRPr="00CB63DC">
        <w:rPr>
          <w:vertAlign w:val="subscript"/>
          <w:lang w:val="en-US"/>
        </w:rPr>
        <w:t>50</w:t>
      </w:r>
      <w:r w:rsidRPr="00CB63DC">
        <w:rPr>
          <w:lang w:val="en-US"/>
        </w:rPr>
        <w:t xml:space="preserve"> = 254 nM) against the resistant strain. Furthermore, all compounds were also assessed for their cytotoxicity toward the VERO cell line and </w:t>
      </w:r>
      <w:r w:rsidR="00CF4AAE">
        <w:rPr>
          <w:lang w:val="en-US"/>
        </w:rPr>
        <w:t xml:space="preserve">all </w:t>
      </w:r>
      <w:r w:rsidRPr="00CB63DC">
        <w:rPr>
          <w:lang w:val="en-US"/>
        </w:rPr>
        <w:t xml:space="preserve">compounds exhibited </w:t>
      </w:r>
      <w:r w:rsidR="00CF4AAE">
        <w:rPr>
          <w:lang w:val="en-US"/>
        </w:rPr>
        <w:t xml:space="preserve">high to </w:t>
      </w:r>
      <w:r w:rsidRPr="00CB63DC">
        <w:rPr>
          <w:lang w:val="en-US"/>
        </w:rPr>
        <w:t>very high selectivity indices (&gt;2000), indicating no cytotoxicity.</w:t>
      </w:r>
      <w:hyperlink w:anchor="_ENREF_230" w:tooltip="Chauhan, 2013 #44" w:history="1">
        <w:r w:rsidR="008659EE" w:rsidRPr="00CB63DC">
          <w:rPr>
            <w:lang w:val="en-US"/>
          </w:rPr>
          <w:fldChar w:fldCharType="begin">
            <w:fldData xml:space="preserve">PEVuZE5vdGU+PENpdGU+PEF1dGhvcj5DaGF1aGFuPC9BdXRob3I+PFllYXI+MjAxMzwvWWVhcj48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</w:fldData>
          </w:fldChar>
        </w:r>
        <w:r w:rsidR="00D909FE">
          <w:rPr>
            <w:lang w:val="en-US"/>
          </w:rPr>
          <w:instrText xml:space="preserve"> ADDIN EN.CITE </w:instrText>
        </w:r>
        <w:r w:rsidR="00D909FE">
          <w:rPr>
            <w:lang w:val="en-US"/>
          </w:rPr>
          <w:fldChar w:fldCharType="begin">
            <w:fldData xml:space="preserve">PEVuZE5vdGU+PENpdGU+PEF1dGhvcj5DaGF1aGFuPC9BdXRob3I+PFllYXI+MjAxMzwvWWVhcj48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</w:fldData>
          </w:fldChar>
        </w:r>
        <w:r w:rsidR="00D909FE">
          <w:rPr>
            <w:lang w:val="en-US"/>
          </w:rPr>
          <w:instrText xml:space="preserve"> ADDIN EN.CITE.DATA </w:instrText>
        </w:r>
        <w:r w:rsidR="00D909FE">
          <w:rPr>
            <w:lang w:val="en-US"/>
          </w:rPr>
        </w:r>
        <w:r w:rsidR="00D909FE">
          <w:rPr>
            <w:lang w:val="en-US"/>
          </w:rPr>
          <w:fldChar w:fldCharType="end"/>
        </w:r>
        <w:r w:rsidR="008659EE" w:rsidRPr="00CB63DC">
          <w:rPr>
            <w:lang w:val="en-US"/>
          </w:rPr>
        </w:r>
        <w:r w:rsidR="008659EE" w:rsidRPr="00CB63DC">
          <w:rPr>
            <w:lang w:val="en-US"/>
          </w:rPr>
          <w:fldChar w:fldCharType="separate"/>
        </w:r>
        <w:r w:rsidR="00692F15" w:rsidRPr="00692F15">
          <w:rPr>
            <w:noProof/>
            <w:vertAlign w:val="superscript"/>
            <w:lang w:val="en-US"/>
          </w:rPr>
          <w:t>138</w:t>
        </w:r>
        <w:r w:rsidR="008659EE" w:rsidRPr="00CB63DC">
          <w:rPr>
            <w:lang w:val="en-US"/>
          </w:rPr>
          <w:fldChar w:fldCharType="end"/>
        </w:r>
      </w:hyperlink>
    </w:p>
    <w:bookmarkStart w:id="21" w:name="_Toc405329963"/>
    <w:bookmarkEnd w:id="21"/>
    <w:p w:rsidR="0099499E" w:rsidRDefault="00670FF3" w:rsidP="0099499E">
      <w:pPr>
        <w:pStyle w:val="111"/>
        <w:keepNext/>
        <w:numPr>
          <w:ilvl w:val="0"/>
          <w:numId w:val="0"/>
        </w:numPr>
        <w:ind w:left="709" w:hanging="709"/>
        <w:jc w:val="center"/>
      </w:pPr>
      <w:r>
        <w:object w:dxaOrig="6410" w:dyaOrig="4463">
          <v:shape id="_x0000_i1059" type="#_x0000_t75" style="width:273.35pt;height:190pt" o:ole="">
            <v:imagedata r:id="rId76" o:title=""/>
          </v:shape>
          <o:OLEObject Type="Embed" ProgID="ChemDraw.Document.6.0" ShapeID="_x0000_i1059" DrawAspect="Content" ObjectID="_1479116884" r:id="rId77"/>
        </w:object>
      </w:r>
    </w:p>
    <w:p w:rsidR="00DC005A" w:rsidRPr="0099499E" w:rsidRDefault="0099499E" w:rsidP="0099499E">
      <w:pPr>
        <w:pStyle w:val="Bijschrift"/>
        <w:jc w:val="center"/>
        <w:rPr>
          <w:color w:val="auto"/>
        </w:rPr>
      </w:pPr>
      <w:r w:rsidRPr="0099499E">
        <w:rPr>
          <w:color w:val="auto"/>
        </w:rPr>
        <w:t xml:space="preserve">Figure </w:t>
      </w:r>
      <w:r w:rsidR="008659EE" w:rsidRPr="0099499E">
        <w:rPr>
          <w:color w:val="auto"/>
        </w:rPr>
        <w:fldChar w:fldCharType="begin"/>
      </w:r>
      <w:r w:rsidRPr="0099499E">
        <w:rPr>
          <w:color w:val="auto"/>
        </w:rPr>
        <w:instrText xml:space="preserve"> SEQ Figure \* ARABIC </w:instrText>
      </w:r>
      <w:r w:rsidR="008659EE" w:rsidRPr="0099499E">
        <w:rPr>
          <w:color w:val="auto"/>
        </w:rPr>
        <w:fldChar w:fldCharType="separate"/>
      </w:r>
      <w:r w:rsidR="0007232E">
        <w:rPr>
          <w:noProof/>
          <w:color w:val="auto"/>
        </w:rPr>
        <w:t>35</w:t>
      </w:r>
      <w:r w:rsidR="008659EE" w:rsidRPr="0099499E">
        <w:rPr>
          <w:color w:val="auto"/>
        </w:rPr>
        <w:fldChar w:fldCharType="end"/>
      </w:r>
    </w:p>
    <w:p w:rsidR="00CA44C4" w:rsidRDefault="00CA44C4" w:rsidP="00CB63DC">
      <w:pPr>
        <w:pStyle w:val="111"/>
      </w:pPr>
      <w:bookmarkStart w:id="22" w:name="_Toc405329964"/>
      <w:r>
        <w:lastRenderedPageBreak/>
        <w:t>Quinoline-iron chelator hybrids</w:t>
      </w:r>
      <w:bookmarkEnd w:id="22"/>
    </w:p>
    <w:p w:rsidR="00DC005A" w:rsidRPr="00DC005A" w:rsidRDefault="00DC005A" w:rsidP="00DC005A">
      <w:pPr>
        <w:spacing w:line="360" w:lineRule="auto"/>
        <w:jc w:val="both"/>
        <w:rPr>
          <w:lang w:val="en-US"/>
        </w:rPr>
      </w:pPr>
      <w:r w:rsidRPr="00DC005A">
        <w:rPr>
          <w:lang w:val="en-US"/>
        </w:rPr>
        <w:t>Iron plays an important role in the development of the malaria parasite, meaning that disruptions in the iron concentration can hamper parasite proliferation. 3-Hydroxypyridin-4-ones have been reported to chelate iron,</w:t>
      </w:r>
      <w:hyperlink w:anchor="_ENREF_235" w:tooltip="Dobbin, 1993 #497" w:history="1">
        <w:r w:rsidR="008659EE" w:rsidRPr="00DC005A">
          <w:rPr>
            <w:lang w:val="en-US"/>
          </w:rPr>
          <w:fldChar w:fldCharType="begin"/>
        </w:r>
        <w:r w:rsidR="00D909FE">
          <w:rPr>
            <w:lang w:val="en-US"/>
          </w:rPr>
          <w:instrText xml:space="preserve"> ADDIN EN.CITE &lt;EndNote&gt;&lt;Cite&gt;&lt;Author&gt;Dobbin&lt;/Author&gt;&lt;Year&gt;1993&lt;/Year&gt;&lt;RecNum&gt;497&lt;/RecNum&gt;&lt;record&gt;&lt;rec-number&gt;497&lt;/rec-number&gt;&lt;foreign-keys&gt;&lt;key app="EN" db-id="vtsr595riwa2phezzfjv5fzm25za9dzwrafp"&gt;497&lt;/key&gt;&lt;/foreign-keys&gt;&lt;ref-type name="Journal Article"&gt;17&lt;/ref-type&gt;&lt;contributors&gt;&lt;authors&gt;&lt;author&gt;Dobbin, P. S.&lt;/author&gt;&lt;author&gt;Hider, R. C.&lt;/author&gt;&lt;author&gt;Hall, A. D.&lt;/author&gt;&lt;author&gt;Taylor, P. D.&lt;/author&gt;&lt;author&gt;Sarpong, P.&lt;/author&gt;&lt;author&gt;Porter, J. B.&lt;/author&gt;&lt;author&gt;Xiao, G. Y.&lt;/author&gt;&lt;author&gt;Vanderhelm, D.&lt;/author&gt;&lt;/authors&gt;&lt;/contributors&gt;&lt;auth-address&gt;Kings Coll London,Dept Pharm,Manresa Rd,London Sw3 6lx,England&amp;#xD;Royal Marsden Hosp,Dept Phys,Sutton Sm2 5pt,Surrey,England&amp;#xD;Univ London Univ Coll,Dept Chem,London Wc1e 6bt,England&amp;#xD;Univ Oklahoma,Dept Chem,Norman,Ok 73019&amp;#xD;Univ Coll Hosp,Dept Haematol,London Wc1e 6hx,England&lt;/auth-address&gt;&lt;titles&gt;&lt;title&gt;Synthesis, Physicochemical Properties, and Biological Evaluation of N-Substituted 2-Alkyl-3-Hydroxy-4(1h)-Pyridinones - Orally-Active Iron Chelators with Clinical Potential&lt;/title&gt;&lt;secondary-title&gt;Journal of Medicinal Chemistry&lt;/secondary-title&gt;&lt;alt-title&gt;J Med Chem&lt;/alt-title&gt;&lt;/titles&gt;&lt;periodical&gt;&lt;full-title&gt;Journal of Medicinal Chemistry&lt;/full-title&gt;&lt;abbr-1&gt;J. Med. Chem.&lt;/abbr-1&gt;&lt;/periodical&gt;&lt;pages&gt;2448-2458&lt;/pages&gt;&lt;volume&gt;36&lt;/volume&gt;&lt;number&gt;17&lt;/number&gt;&lt;keywords&gt;&lt;keyword&gt;stability-constants&lt;/keyword&gt;&lt;keyword&gt;thalassemia major&lt;/keyword&gt;&lt;keyword&gt;complexes&lt;/keyword&gt;&lt;keyword&gt;mimosine&lt;/keyword&gt;&lt;keyword&gt;model&lt;/keyword&gt;&lt;keyword&gt;enterobactin&lt;/keyword&gt;&lt;keyword&gt;mobilization&lt;/keyword&gt;&lt;keyword&gt;inhibitors&lt;/keyword&gt;&lt;keyword&gt;chemistry&lt;/keyword&gt;&lt;keyword&gt;toxicity&lt;/keyword&gt;&lt;/keywords&gt;&lt;dates&gt;&lt;year&gt;1993&lt;/year&gt;&lt;pub-dates&gt;&lt;date&gt;Aug 20&lt;/date&gt;&lt;/pub-dates&gt;&lt;/dates&gt;&lt;isbn&gt;0022-2623&lt;/isbn&gt;&lt;accession-num&gt;ISI:A1993LU54400002&lt;/accession-num&gt;&lt;urls&gt;&lt;related-urls&gt;&lt;url&gt;&amp;lt;Go to ISI&amp;gt;://A1993LU54400002&lt;/url&gt;&lt;/related-urls&gt;&lt;/urls&gt;&lt;electronic-resource-num&gt;Doi 10.1021/Jm00069a002&lt;/electronic-resource-num&gt;&lt;language&gt;English&lt;/language&gt;&lt;/record&gt;&lt;/Cite&gt;&lt;/EndNote&gt;</w:instrText>
        </w:r>
        <w:r w:rsidR="008659EE" w:rsidRPr="00DC005A">
          <w:rPr>
            <w:lang w:val="en-US"/>
          </w:rPr>
          <w:fldChar w:fldCharType="separate"/>
        </w:r>
        <w:r w:rsidR="00692F15" w:rsidRPr="00692F15">
          <w:rPr>
            <w:noProof/>
            <w:vertAlign w:val="superscript"/>
            <w:lang w:val="en-US"/>
          </w:rPr>
          <w:t>139</w:t>
        </w:r>
        <w:r w:rsidR="008659EE" w:rsidRPr="00DC005A">
          <w:rPr>
            <w:lang w:val="en-US"/>
          </w:rPr>
          <w:fldChar w:fldCharType="end"/>
        </w:r>
      </w:hyperlink>
      <w:r w:rsidRPr="00DC005A">
        <w:rPr>
          <w:lang w:val="en-US"/>
        </w:rPr>
        <w:t xml:space="preserve"> which would lead to the loss of iron and cause the parasite to diminish, but only if the hydroxypyridinones are able to access the parasitic digestive vacuole, which would be possible using CQ transport systems. Therefore, 4-aminoquinoline-3-hydroxypyridin-4-one hybrid derivatives </w:t>
      </w:r>
      <w:r w:rsidR="00670FF3">
        <w:rPr>
          <w:b/>
          <w:lang w:val="en-US"/>
        </w:rPr>
        <w:t>79</w:t>
      </w:r>
      <w:r w:rsidRPr="00DC005A">
        <w:rPr>
          <w:lang w:val="en-US"/>
        </w:rPr>
        <w:t xml:space="preserve"> </w:t>
      </w:r>
      <w:r w:rsidR="0099499E">
        <w:rPr>
          <w:lang w:val="en-US"/>
        </w:rPr>
        <w:t>(Figure 3</w:t>
      </w:r>
      <w:r w:rsidR="00670FF3">
        <w:rPr>
          <w:lang w:val="en-US"/>
        </w:rPr>
        <w:t>6</w:t>
      </w:r>
      <w:r w:rsidR="0099499E">
        <w:rPr>
          <w:lang w:val="en-US"/>
        </w:rPr>
        <w:t xml:space="preserve">) </w:t>
      </w:r>
      <w:r w:rsidRPr="00DC005A">
        <w:rPr>
          <w:lang w:val="en-US"/>
        </w:rPr>
        <w:t xml:space="preserve">have been synthesized by Michael addition of </w:t>
      </w:r>
      <w:r w:rsidRPr="00DC005A">
        <w:rPr>
          <w:i/>
          <w:lang w:val="en-US"/>
        </w:rPr>
        <w:t>N</w:t>
      </w:r>
      <w:r w:rsidRPr="00DC005A">
        <w:rPr>
          <w:lang w:val="en-US"/>
        </w:rPr>
        <w:t xml:space="preserve">-(7-chloroquinolin-4-yl)diaminoalkanes to benzylated pyranones. These protected conjugates were deprotected by catalytic hydrogenolysis at high pressure or by acid hydrolysis. Hybrids </w:t>
      </w:r>
      <w:r w:rsidR="00670FF3">
        <w:rPr>
          <w:b/>
          <w:lang w:val="en-US"/>
        </w:rPr>
        <w:t>79</w:t>
      </w:r>
      <w:r w:rsidRPr="00DC005A">
        <w:rPr>
          <w:lang w:val="en-US"/>
        </w:rPr>
        <w:t xml:space="preserve"> have been assessed for </w:t>
      </w:r>
      <w:r w:rsidRPr="00DC005A">
        <w:rPr>
          <w:i/>
          <w:lang w:val="en-US"/>
        </w:rPr>
        <w:t>in vitro</w:t>
      </w:r>
      <w:r w:rsidRPr="00DC005A">
        <w:rPr>
          <w:lang w:val="en-US"/>
        </w:rPr>
        <w:t xml:space="preserve"> antiplasmodial efficacy against CQS 3D7 strain and CQR K1 and W2 strains of </w:t>
      </w:r>
      <w:r w:rsidRPr="00DC005A">
        <w:rPr>
          <w:i/>
          <w:lang w:val="en-US"/>
        </w:rPr>
        <w:t>P. falciparum</w:t>
      </w:r>
      <w:r w:rsidRPr="00DC005A">
        <w:rPr>
          <w:lang w:val="en-US"/>
        </w:rPr>
        <w:t xml:space="preserve">. Fifteen out of 20 compounds </w:t>
      </w:r>
      <w:r w:rsidR="00670FF3">
        <w:rPr>
          <w:b/>
          <w:lang w:val="en-US"/>
        </w:rPr>
        <w:t>79</w:t>
      </w:r>
      <w:r w:rsidRPr="00DC005A">
        <w:rPr>
          <w:lang w:val="en-US"/>
        </w:rPr>
        <w:t xml:space="preserve"> displayed IC</w:t>
      </w:r>
      <w:r w:rsidRPr="00DC005A">
        <w:rPr>
          <w:vertAlign w:val="subscript"/>
          <w:lang w:val="en-US"/>
        </w:rPr>
        <w:t>50</w:t>
      </w:r>
      <w:r w:rsidRPr="00DC005A">
        <w:rPr>
          <w:lang w:val="en-US"/>
        </w:rPr>
        <w:t xml:space="preserve"> values &lt; 1 µM against the sensitive strain, compound </w:t>
      </w:r>
      <w:r w:rsidR="00670FF3">
        <w:rPr>
          <w:b/>
          <w:lang w:val="en-US"/>
        </w:rPr>
        <w:t>79</w:t>
      </w:r>
      <w:r w:rsidRPr="00DC005A">
        <w:rPr>
          <w:b/>
          <w:lang w:val="en-US"/>
        </w:rPr>
        <w:t>f</w:t>
      </w:r>
      <w:r w:rsidRPr="00DC005A">
        <w:rPr>
          <w:lang w:val="en-US"/>
        </w:rPr>
        <w:t xml:space="preserve"> was more potent (IC</w:t>
      </w:r>
      <w:r w:rsidRPr="00DC005A">
        <w:rPr>
          <w:vertAlign w:val="subscript"/>
          <w:lang w:val="en-US"/>
        </w:rPr>
        <w:t>50</w:t>
      </w:r>
      <w:r w:rsidRPr="00DC005A">
        <w:rPr>
          <w:lang w:val="en-US"/>
        </w:rPr>
        <w:t xml:space="preserve"> = 4 nM) than CQ (IC</w:t>
      </w:r>
      <w:r w:rsidRPr="00DC005A">
        <w:rPr>
          <w:vertAlign w:val="subscript"/>
          <w:lang w:val="en-US"/>
        </w:rPr>
        <w:t>50</w:t>
      </w:r>
      <w:r w:rsidRPr="00DC005A">
        <w:rPr>
          <w:lang w:val="en-US"/>
        </w:rPr>
        <w:t xml:space="preserve"> = 10 nM). Nine compounds exhibited superior activity than CQ against the resistant strains (K1 and W2). Cytotoxicity studies in mammalian KB cell line revealed that most of the tested hybrids were not toxic up to concentrations of 30 µM.</w:t>
      </w:r>
      <w:hyperlink w:anchor="_ENREF_236" w:tooltip="Andayi, 2013 #32" w:history="1">
        <w:r w:rsidR="008659EE" w:rsidRPr="00DC005A">
          <w:rPr>
            <w:lang w:val="en-US"/>
          </w:rPr>
          <w:fldChar w:fldCharType="begin"/>
        </w:r>
        <w:r w:rsidR="00D909FE">
          <w:rPr>
            <w:lang w:val="en-US"/>
          </w:rPr>
          <w:instrText xml:space="preserve"> ADDIN EN.CITE &lt;EndNote&gt;&lt;Cite&gt;&lt;Author&gt;Andayi&lt;/Author&gt;&lt;Year&gt;2013&lt;/Year&gt;&lt;RecNum&gt;32&lt;/RecNum&gt;&lt;record&gt;&lt;rec-number&gt;32&lt;/rec-number&gt;&lt;foreign-keys&gt;&lt;key app="EN" db-id="vtsr595riwa2phezzfjv5fzm25za9dzwrafp"&gt;32&lt;/key&gt;&lt;/foreign-keys&gt;&lt;ref-type name="Journal Article"&gt;17&lt;/ref-type&gt;&lt;contributors&gt;&lt;authors&gt;&lt;author&gt;Andayi, W. A.&lt;/author&gt;&lt;author&gt;Egan, T. J.&lt;/author&gt;&lt;author&gt;Gut, J.&lt;/author&gt;&lt;author&gt;Rosenthal, P. J.&lt;/author&gt;&lt;author&gt;Chibale, K.&lt;/author&gt;&lt;/authors&gt;&lt;/contributors&gt;&lt;auth-address&gt;Chibale, K&amp;#xD;Univ Cape Town, Dept Chem, ZA-7701 Rondebosch, South Africa&amp;#xD;Univ Cape Town, Dept Chem, ZA-7701 Rondebosch, South Africa&amp;#xD;Univ Cape Town, Dept Chem, ZA-7701 Rondebosch, South Africa&amp;#xD;Univ Cape Town, Inst Infect Dis &amp;amp; Mol Med, ZA-7701 Rondebosch, South Africa&amp;#xD;Univ Calif San Francisco, Dept Med, San Francisco, CA 94143 USA&lt;/auth-address&gt;&lt;titles&gt;&lt;title&gt;Synthesis, Antiplasmodial Activity, and beta-Hematin Inhibition of Hydroxypyridone-Chloroquine Hybrids&lt;/title&gt;&lt;secondary-title&gt;Acs Medicinal Chemistry Letters&lt;/secondary-title&gt;&lt;alt-title&gt;Acs Med Chem Lett&lt;/alt-title&gt;&lt;/titles&gt;&lt;pages&gt;77-81&lt;/pages&gt;&lt;volume&gt;4&lt;/volume&gt;&lt;number&gt;7&lt;/number&gt;&lt;keywords&gt;&lt;keyword&gt;4-aminoquinoline&lt;/keyword&gt;&lt;keyword&gt;hydroxypyridinone&lt;/keyword&gt;&lt;keyword&gt;antiplasmodial&lt;/keyword&gt;&lt;keyword&gt;iron chelators&lt;/keyword&gt;&lt;keyword&gt;plasmodium-falciparum malaria&lt;/keyword&gt;&lt;keyword&gt;antimalarial activity&lt;/keyword&gt;&lt;keyword&gt;iron chelators&lt;/keyword&gt;&lt;keyword&gt;drug discovery&lt;/keyword&gt;&lt;keyword&gt;in-vitro&lt;/keyword&gt;&lt;keyword&gt;design&lt;/keyword&gt;&lt;keyword&gt;chemotherapy&lt;/keyword&gt;&lt;/keywords&gt;&lt;dates&gt;&lt;year&gt;2013&lt;/year&gt;&lt;pub-dates&gt;&lt;date&gt;Jul&lt;/date&gt;&lt;/pub-dates&gt;&lt;/dates&gt;&lt;isbn&gt;1948-5875&lt;/isbn&gt;&lt;accession-num&gt;ISI:000321883800017&lt;/accession-num&gt;&lt;urls&gt;&lt;related-urls&gt;&lt;url&gt;&amp;lt;Go to ISI&amp;gt;://000321883800017&lt;/url&gt;&lt;/related-urls&gt;&lt;/urls&gt;&lt;electronic-resource-num&gt;Doi 10.1021/Ml4001084&lt;/electronic-resource-num&gt;&lt;language&gt;English&lt;/language&gt;&lt;/record&gt;&lt;/Cite&gt;&lt;/EndNote&gt;</w:instrText>
        </w:r>
        <w:r w:rsidR="008659EE" w:rsidRPr="00DC005A">
          <w:rPr>
            <w:lang w:val="en-US"/>
          </w:rPr>
          <w:fldChar w:fldCharType="separate"/>
        </w:r>
        <w:r w:rsidR="00692F15" w:rsidRPr="00692F15">
          <w:rPr>
            <w:noProof/>
            <w:vertAlign w:val="superscript"/>
            <w:lang w:val="en-US"/>
          </w:rPr>
          <w:t>140</w:t>
        </w:r>
        <w:r w:rsidR="008659EE" w:rsidRPr="00DC005A">
          <w:rPr>
            <w:lang w:val="en-US"/>
          </w:rPr>
          <w:fldChar w:fldCharType="end"/>
        </w:r>
      </w:hyperlink>
    </w:p>
    <w:bookmarkStart w:id="23" w:name="_Toc405329965"/>
    <w:bookmarkEnd w:id="23"/>
    <w:p w:rsidR="0099499E" w:rsidRDefault="00670FF3" w:rsidP="0099499E">
      <w:pPr>
        <w:pStyle w:val="111"/>
        <w:keepNext/>
        <w:numPr>
          <w:ilvl w:val="0"/>
          <w:numId w:val="0"/>
        </w:numPr>
        <w:ind w:left="709" w:hanging="709"/>
        <w:jc w:val="center"/>
      </w:pPr>
      <w:r w:rsidRPr="00815AAC">
        <w:object w:dxaOrig="5541" w:dyaOrig="2330">
          <v:shape id="_x0000_i1060" type="#_x0000_t75" style="width:235.35pt;height:99.35pt" o:ole="">
            <v:imagedata r:id="rId78" o:title=""/>
          </v:shape>
          <o:OLEObject Type="Embed" ProgID="ChemDraw.Document.6.0" ShapeID="_x0000_i1060" DrawAspect="Content" ObjectID="_1479116885" r:id="rId79"/>
        </w:object>
      </w:r>
    </w:p>
    <w:p w:rsidR="00DC005A" w:rsidRPr="00AF6035" w:rsidRDefault="0099499E" w:rsidP="0099499E">
      <w:pPr>
        <w:pStyle w:val="Bijschrift"/>
        <w:jc w:val="center"/>
        <w:rPr>
          <w:color w:val="auto"/>
          <w:lang w:val="en-GB"/>
        </w:rPr>
      </w:pPr>
      <w:r w:rsidRPr="00AF6035">
        <w:rPr>
          <w:color w:val="auto"/>
          <w:lang w:val="en-GB"/>
        </w:rPr>
        <w:t xml:space="preserve">Figure </w:t>
      </w:r>
      <w:r w:rsidR="008659EE" w:rsidRPr="0099499E">
        <w:rPr>
          <w:color w:val="auto"/>
        </w:rPr>
        <w:fldChar w:fldCharType="begin"/>
      </w:r>
      <w:r w:rsidRPr="00AF6035">
        <w:rPr>
          <w:color w:val="auto"/>
          <w:lang w:val="en-GB"/>
        </w:rPr>
        <w:instrText xml:space="preserve"> SEQ Figure \* ARABIC </w:instrText>
      </w:r>
      <w:r w:rsidR="008659EE" w:rsidRPr="0099499E">
        <w:rPr>
          <w:color w:val="auto"/>
        </w:rPr>
        <w:fldChar w:fldCharType="separate"/>
      </w:r>
      <w:r w:rsidR="0007232E">
        <w:rPr>
          <w:noProof/>
          <w:color w:val="auto"/>
          <w:lang w:val="en-GB"/>
        </w:rPr>
        <w:t>36</w:t>
      </w:r>
      <w:r w:rsidR="008659EE" w:rsidRPr="0099499E">
        <w:rPr>
          <w:color w:val="auto"/>
        </w:rPr>
        <w:fldChar w:fldCharType="end"/>
      </w:r>
    </w:p>
    <w:p w:rsidR="00675BC0" w:rsidRPr="00675DDB" w:rsidRDefault="0099499E" w:rsidP="00675BC0">
      <w:pPr>
        <w:spacing w:line="360" w:lineRule="auto"/>
        <w:jc w:val="both"/>
        <w:rPr>
          <w:lang w:val="en-US"/>
        </w:rPr>
      </w:pPr>
      <w:r>
        <w:rPr>
          <w:lang w:val="en-US"/>
        </w:rPr>
        <w:t>A</w:t>
      </w:r>
      <w:r w:rsidR="00675BC0">
        <w:rPr>
          <w:lang w:val="en-US"/>
        </w:rPr>
        <w:t>n elevated iron level in some people (pregnant women and non-pregnant people on iron supplements) is a serious risk factor for human malaria.</w:t>
      </w:r>
      <w:hyperlink w:anchor="_ENREF_255" w:tooltip="Weinberg, 2009 #671" w:history="1">
        <w:r w:rsidR="008659EE">
          <w:rPr>
            <w:lang w:val="en-US"/>
          </w:rPr>
          <w:fldChar w:fldCharType="begin">
            <w:fldData xml:space="preserve">PEVuZE5vdGU+PENpdGU+PEF1dGhvcj5XZWluYmVyZzwvQXV0aG9yPjxZZWFyPjIwMDk8L1llYXI+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==
</w:fldData>
          </w:fldChar>
        </w:r>
        <w:r w:rsidR="00D909FE">
          <w:rPr>
            <w:lang w:val="en-US"/>
          </w:rPr>
          <w:instrText xml:space="preserve"> ADDIN EN.CITE </w:instrText>
        </w:r>
        <w:r w:rsidR="00D909FE">
          <w:rPr>
            <w:lang w:val="en-US"/>
          </w:rPr>
          <w:fldChar w:fldCharType="begin">
            <w:fldData xml:space="preserve">PEVuZE5vdGU+PENpdGU+PEF1dGhvcj5XZWluYmVyZzwvQXV0aG9yPjxZZWFyPjIwMDk8L1llYXI+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==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141-144</w:t>
        </w:r>
        <w:r w:rsidR="008659EE">
          <w:rPr>
            <w:lang w:val="en-US"/>
          </w:rPr>
          <w:fldChar w:fldCharType="end"/>
        </w:r>
      </w:hyperlink>
      <w:r w:rsidR="00675BC0">
        <w:rPr>
          <w:lang w:val="en-US"/>
        </w:rPr>
        <w:t xml:space="preserve"> Therefore, the Chibale group chose to combine iron chelators (especially 3,4-hydroxypyridinones (3,4-HPO) which have also been proposed as potential antimalarial agents) with 4-aminoquinolines in order to obtain a hybrid molecule with increased therapeutical potential. In this approach, kojic acid was chosen as a precursor for the 3,4-HPO scaffold. The 5-hydroxyl group of kojic acid was chemoselectively </w:t>
      </w:r>
      <w:r w:rsidR="00675BC0" w:rsidRPr="00675DDB">
        <w:rPr>
          <w:i/>
          <w:lang w:val="en-US"/>
        </w:rPr>
        <w:t>O</w:t>
      </w:r>
      <w:r w:rsidR="00675BC0">
        <w:rPr>
          <w:lang w:val="en-US"/>
        </w:rPr>
        <w:t xml:space="preserve">-benzylated, and subsequent Michael addition by methylamine or cyclopropylamine resulted in the formation of pyridinone derivatives which were then chlorinated to afford 2-(chloromethyl)pyridin-4-ones. Finally </w:t>
      </w:r>
      <w:r w:rsidR="00E25706">
        <w:rPr>
          <w:lang w:val="en-US"/>
        </w:rPr>
        <w:t xml:space="preserve">these </w:t>
      </w:r>
      <w:r w:rsidR="00675BC0">
        <w:rPr>
          <w:lang w:val="en-US"/>
        </w:rPr>
        <w:t xml:space="preserve">pyridinones were linked with the appropriate </w:t>
      </w:r>
      <w:r w:rsidR="00675BC0" w:rsidRPr="00244E67">
        <w:rPr>
          <w:i/>
          <w:lang w:val="en-US"/>
        </w:rPr>
        <w:t>N</w:t>
      </w:r>
      <w:r w:rsidR="00675BC0">
        <w:rPr>
          <w:lang w:val="en-US"/>
        </w:rPr>
        <w:t xml:space="preserve">-(7-chloroquinolin-4-yl)diaminoalkanes, furnishing hybrid compounds </w:t>
      </w:r>
      <w:r w:rsidR="00E25706">
        <w:rPr>
          <w:b/>
          <w:lang w:val="en-US"/>
        </w:rPr>
        <w:t>8</w:t>
      </w:r>
      <w:r w:rsidR="00670FF3">
        <w:rPr>
          <w:b/>
          <w:lang w:val="en-US"/>
        </w:rPr>
        <w:t xml:space="preserve">0 </w:t>
      </w:r>
      <w:r w:rsidR="00AF6035">
        <w:rPr>
          <w:lang w:val="en-US"/>
        </w:rPr>
        <w:t>(Figure 3</w:t>
      </w:r>
      <w:r w:rsidR="00670FF3">
        <w:rPr>
          <w:lang w:val="en-US"/>
        </w:rPr>
        <w:t>7</w:t>
      </w:r>
      <w:r w:rsidR="00AF6035">
        <w:rPr>
          <w:lang w:val="en-US"/>
        </w:rPr>
        <w:t>)</w:t>
      </w:r>
      <w:r w:rsidR="00675BC0">
        <w:rPr>
          <w:lang w:val="en-US"/>
        </w:rPr>
        <w:t xml:space="preserve">. Hybrids </w:t>
      </w:r>
      <w:r w:rsidR="00E25706">
        <w:rPr>
          <w:b/>
          <w:lang w:val="en-US"/>
        </w:rPr>
        <w:t>8</w:t>
      </w:r>
      <w:r w:rsidR="00670FF3">
        <w:rPr>
          <w:b/>
          <w:lang w:val="en-US"/>
        </w:rPr>
        <w:t>0</w:t>
      </w:r>
      <w:r w:rsidR="00675BC0">
        <w:rPr>
          <w:lang w:val="en-US"/>
        </w:rPr>
        <w:t xml:space="preserve"> were assessed for their </w:t>
      </w:r>
      <w:r w:rsidR="00675BC0" w:rsidRPr="00350079">
        <w:rPr>
          <w:i/>
          <w:lang w:val="en-US"/>
        </w:rPr>
        <w:t>in vitro</w:t>
      </w:r>
      <w:r w:rsidR="00675BC0">
        <w:rPr>
          <w:lang w:val="en-US"/>
        </w:rPr>
        <w:t xml:space="preserve"> antimalarial activity against a CQS (3D7) strain of </w:t>
      </w:r>
      <w:r w:rsidR="00675BC0" w:rsidRPr="00223477">
        <w:rPr>
          <w:i/>
          <w:lang w:val="en-US"/>
        </w:rPr>
        <w:t>P. falciparum</w:t>
      </w:r>
      <w:r w:rsidR="00675BC0">
        <w:rPr>
          <w:lang w:val="en-US"/>
        </w:rPr>
        <w:t xml:space="preserve"> and all compounds displayed nanomolar activity with IC</w:t>
      </w:r>
      <w:r w:rsidR="00675BC0">
        <w:rPr>
          <w:vertAlign w:val="subscript"/>
          <w:lang w:val="en-US"/>
        </w:rPr>
        <w:t xml:space="preserve">50 </w:t>
      </w:r>
      <w:r w:rsidR="00675BC0">
        <w:rPr>
          <w:lang w:val="en-US"/>
        </w:rPr>
        <w:t xml:space="preserve">values ranging from 4 to 670 nM, while antimalarial activity against a CQR (K1) strain of </w:t>
      </w:r>
      <w:r w:rsidR="00675BC0" w:rsidRPr="00AC1BF4">
        <w:rPr>
          <w:i/>
          <w:lang w:val="en-US"/>
        </w:rPr>
        <w:t>P. falciparum</w:t>
      </w:r>
      <w:r w:rsidR="00675BC0">
        <w:rPr>
          <w:lang w:val="en-US"/>
        </w:rPr>
        <w:t xml:space="preserve"> </w:t>
      </w:r>
      <w:r w:rsidR="00675BC0">
        <w:rPr>
          <w:lang w:val="en-US"/>
        </w:rPr>
        <w:lastRenderedPageBreak/>
        <w:t>ranged from 30 nM to 2.5 µM. All deprotected compounds (R</w:t>
      </w:r>
      <w:r w:rsidR="00675BC0">
        <w:rPr>
          <w:vertAlign w:val="superscript"/>
          <w:lang w:val="en-US"/>
        </w:rPr>
        <w:t>3</w:t>
      </w:r>
      <w:r w:rsidR="00675BC0">
        <w:rPr>
          <w:lang w:val="en-US"/>
        </w:rPr>
        <w:t xml:space="preserve"> =H) had lower resistance indices than chloroquine, suggesting that they are likely to be active against resistant parasites.</w:t>
      </w:r>
      <w:hyperlink w:anchor="_ENREF_259" w:tooltip="Andayi, 2014 #676" w:history="1">
        <w:r w:rsidR="008659EE">
          <w:rPr>
            <w:lang w:val="en-US"/>
          </w:rPr>
          <w:fldChar w:fldCharType="begin">
            <w:fldData xml:space="preserve">PEVuZE5vdGU+PENpdGU+PEF1dGhvcj5BbmRheWk8L0F1dGhvcj48WWVhcj4yMDE0PC9ZZWFyPjxS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</w:fldData>
          </w:fldChar>
        </w:r>
        <w:r w:rsidR="00D909FE">
          <w:rPr>
            <w:lang w:val="en-US"/>
          </w:rPr>
          <w:instrText xml:space="preserve"> ADDIN EN.CITE </w:instrText>
        </w:r>
        <w:r w:rsidR="00D909FE">
          <w:rPr>
            <w:lang w:val="en-US"/>
          </w:rPr>
          <w:fldChar w:fldCharType="begin">
            <w:fldData xml:space="preserve">PEVuZE5vdGU+PENpdGU+PEF1dGhvcj5BbmRheWk8L0F1dGhvcj48WWVhcj4yMDE0PC9ZZWFyPjxS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145</w:t>
        </w:r>
        <w:r w:rsidR="008659EE">
          <w:rPr>
            <w:lang w:val="en-US"/>
          </w:rPr>
          <w:fldChar w:fldCharType="end"/>
        </w:r>
      </w:hyperlink>
    </w:p>
    <w:bookmarkStart w:id="24" w:name="_Toc405329966"/>
    <w:bookmarkEnd w:id="24"/>
    <w:p w:rsidR="00AF6035" w:rsidRDefault="00670FF3" w:rsidP="00AF6035">
      <w:pPr>
        <w:pStyle w:val="111"/>
        <w:keepNext/>
        <w:numPr>
          <w:ilvl w:val="0"/>
          <w:numId w:val="0"/>
        </w:numPr>
        <w:ind w:left="709" w:hanging="709"/>
        <w:jc w:val="center"/>
      </w:pPr>
      <w:r>
        <w:object w:dxaOrig="7807" w:dyaOrig="2267">
          <v:shape id="_x0000_i1061" type="#_x0000_t75" style="width:331.35pt;height:96.65pt" o:ole="">
            <v:imagedata r:id="rId80" o:title=""/>
          </v:shape>
          <o:OLEObject Type="Embed" ProgID="ChemDraw.Document.6.0" ShapeID="_x0000_i1061" DrawAspect="Content" ObjectID="_1479116886" r:id="rId81"/>
        </w:object>
      </w:r>
    </w:p>
    <w:p w:rsidR="00675BC0" w:rsidRPr="00AF6035" w:rsidRDefault="00AF6035" w:rsidP="00AF6035">
      <w:pPr>
        <w:pStyle w:val="Bijschrift"/>
        <w:jc w:val="center"/>
        <w:rPr>
          <w:color w:val="auto"/>
        </w:rPr>
      </w:pPr>
      <w:r w:rsidRPr="00AF6035">
        <w:rPr>
          <w:color w:val="auto"/>
        </w:rPr>
        <w:t xml:space="preserve">Figure </w:t>
      </w:r>
      <w:r w:rsidR="008659EE" w:rsidRPr="00AF6035">
        <w:rPr>
          <w:color w:val="auto"/>
        </w:rPr>
        <w:fldChar w:fldCharType="begin"/>
      </w:r>
      <w:r w:rsidRPr="00AF6035">
        <w:rPr>
          <w:color w:val="auto"/>
        </w:rPr>
        <w:instrText xml:space="preserve"> SEQ Figure \* ARABIC </w:instrText>
      </w:r>
      <w:r w:rsidR="008659EE" w:rsidRPr="00AF6035">
        <w:rPr>
          <w:color w:val="auto"/>
        </w:rPr>
        <w:fldChar w:fldCharType="separate"/>
      </w:r>
      <w:r w:rsidR="0007232E">
        <w:rPr>
          <w:noProof/>
          <w:color w:val="auto"/>
        </w:rPr>
        <w:t>37</w:t>
      </w:r>
      <w:r w:rsidR="008659EE" w:rsidRPr="00AF6035">
        <w:rPr>
          <w:color w:val="auto"/>
        </w:rPr>
        <w:fldChar w:fldCharType="end"/>
      </w:r>
    </w:p>
    <w:p w:rsidR="00CA44C4" w:rsidRDefault="00CA44C4" w:rsidP="00CB63DC">
      <w:pPr>
        <w:pStyle w:val="111"/>
      </w:pPr>
      <w:bookmarkStart w:id="25" w:name="_Toc405329967"/>
      <w:r>
        <w:t>Quinoline-isatin hybrids</w:t>
      </w:r>
      <w:bookmarkEnd w:id="25"/>
    </w:p>
    <w:p w:rsidR="00675BC0" w:rsidRPr="00675BC0" w:rsidRDefault="001E0B2A" w:rsidP="00675BC0">
      <w:pPr>
        <w:spacing w:line="360" w:lineRule="auto"/>
        <w:jc w:val="both"/>
        <w:rPr>
          <w:highlight w:val="yellow"/>
          <w:lang w:val="en-US"/>
        </w:rPr>
      </w:pPr>
      <w:r w:rsidRPr="001E0B2A">
        <w:rPr>
          <w:lang w:val="en-US"/>
        </w:rPr>
        <w:t>Since isatin is known for its broad biological activity spectrum and is well tolerated in humans,</w:t>
      </w:r>
      <w:hyperlink w:anchor="_ENREF_75" w:tooltip="Vine, 2009 #299" w:history="1">
        <w:r w:rsidR="008659EE" w:rsidRPr="001E0B2A">
          <w:rPr>
            <w:lang w:val="en-US"/>
          </w:rPr>
          <w:fldChar w:fldCharType="begin">
            <w:fldData xml:space="preserve">PEVuZE5vdGU+PENpdGU+PEF1dGhvcj5WaW5lPC9BdXRob3I+PFllYXI+MjAwOTwvWWVhcj48UmVj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</w:fldData>
          </w:fldChar>
        </w:r>
        <w:r w:rsidR="00D909FE">
          <w:rPr>
            <w:lang w:val="en-US"/>
          </w:rPr>
          <w:instrText xml:space="preserve"> ADDIN EN.CITE </w:instrText>
        </w:r>
        <w:r w:rsidR="00D909FE">
          <w:rPr>
            <w:lang w:val="en-US"/>
          </w:rPr>
          <w:fldChar w:fldCharType="begin">
            <w:fldData xml:space="preserve">PEVuZE5vdGU+PENpdGU+PEF1dGhvcj5WaW5lPC9BdXRob3I+PFllYXI+MjAwOTwvWWVhcj48UmVj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</w:fldData>
          </w:fldChar>
        </w:r>
        <w:r w:rsidR="00D909FE">
          <w:rPr>
            <w:lang w:val="en-US"/>
          </w:rPr>
          <w:instrText xml:space="preserve"> ADDIN EN.CITE.DATA </w:instrText>
        </w:r>
        <w:r w:rsidR="00D909FE">
          <w:rPr>
            <w:lang w:val="en-US"/>
          </w:rPr>
        </w:r>
        <w:r w:rsidR="00D909FE">
          <w:rPr>
            <w:lang w:val="en-US"/>
          </w:rPr>
          <w:fldChar w:fldCharType="end"/>
        </w:r>
        <w:r w:rsidR="008659EE" w:rsidRPr="001E0B2A">
          <w:rPr>
            <w:lang w:val="en-US"/>
          </w:rPr>
        </w:r>
        <w:r w:rsidR="008659EE" w:rsidRPr="001E0B2A">
          <w:rPr>
            <w:lang w:val="en-US"/>
          </w:rPr>
          <w:fldChar w:fldCharType="separate"/>
        </w:r>
        <w:r w:rsidR="00692F15" w:rsidRPr="00692F15">
          <w:rPr>
            <w:noProof/>
            <w:vertAlign w:val="superscript"/>
            <w:lang w:val="en-US"/>
          </w:rPr>
          <w:t>146</w:t>
        </w:r>
        <w:r w:rsidR="008659EE" w:rsidRPr="001E0B2A">
          <w:rPr>
            <w:lang w:val="en-US"/>
          </w:rPr>
          <w:fldChar w:fldCharType="end"/>
        </w:r>
      </w:hyperlink>
      <w:r w:rsidR="00675BC0" w:rsidRPr="001E0B2A">
        <w:rPr>
          <w:lang w:val="en-US"/>
        </w:rPr>
        <w:t xml:space="preserve"> </w:t>
      </w:r>
      <w:r w:rsidRPr="001E0B2A">
        <w:rPr>
          <w:lang w:val="en-US"/>
        </w:rPr>
        <w:t xml:space="preserve">the </w:t>
      </w:r>
      <w:r w:rsidR="00675BC0" w:rsidRPr="001E0B2A">
        <w:rPr>
          <w:lang w:val="en-US"/>
        </w:rPr>
        <w:t>Kumar group proposed to introduce 1</w:t>
      </w:r>
      <w:r w:rsidR="00675BC0" w:rsidRPr="001E0B2A">
        <w:rPr>
          <w:i/>
          <w:lang w:val="en-US"/>
        </w:rPr>
        <w:t>H</w:t>
      </w:r>
      <w:r w:rsidR="00675BC0" w:rsidRPr="001E0B2A">
        <w:rPr>
          <w:lang w:val="en-US"/>
        </w:rPr>
        <w:t xml:space="preserve">-1,2,3-triazole-tethered 7-chloroquinoline-isatin conjugates </w:t>
      </w:r>
      <w:r w:rsidR="00E25706">
        <w:rPr>
          <w:b/>
          <w:lang w:val="en-US"/>
        </w:rPr>
        <w:t>8</w:t>
      </w:r>
      <w:r w:rsidR="00670FF3">
        <w:rPr>
          <w:b/>
          <w:lang w:val="en-US"/>
        </w:rPr>
        <w:t>1</w:t>
      </w:r>
      <w:r w:rsidR="00675BC0" w:rsidRPr="001E0B2A">
        <w:rPr>
          <w:b/>
          <w:lang w:val="en-US"/>
        </w:rPr>
        <w:t xml:space="preserve"> </w:t>
      </w:r>
      <w:r w:rsidR="00675BC0" w:rsidRPr="001E0B2A">
        <w:rPr>
          <w:lang w:val="en-US"/>
        </w:rPr>
        <w:t xml:space="preserve">and </w:t>
      </w:r>
      <w:r w:rsidR="00E25706">
        <w:rPr>
          <w:b/>
          <w:lang w:val="en-US"/>
        </w:rPr>
        <w:t>8</w:t>
      </w:r>
      <w:r w:rsidR="00670FF3">
        <w:rPr>
          <w:b/>
          <w:lang w:val="en-US"/>
        </w:rPr>
        <w:t>2</w:t>
      </w:r>
      <w:r w:rsidR="00675BC0" w:rsidRPr="001E0B2A">
        <w:rPr>
          <w:lang w:val="en-US"/>
        </w:rPr>
        <w:t xml:space="preserve">. The triazole functionality was introduced because of its favorable properties (hydrogen bonding capacity, rigidity and stability under </w:t>
      </w:r>
      <w:r w:rsidR="00675BC0" w:rsidRPr="001E0B2A">
        <w:rPr>
          <w:i/>
          <w:lang w:val="en-US"/>
        </w:rPr>
        <w:t>in vivo</w:t>
      </w:r>
      <w:r w:rsidR="00675BC0" w:rsidRPr="001E0B2A">
        <w:rPr>
          <w:lang w:val="en-US"/>
        </w:rPr>
        <w:t xml:space="preserve"> conditions, </w:t>
      </w:r>
      <w:r w:rsidR="00675BC0" w:rsidRPr="001E0B2A">
        <w:rPr>
          <w:i/>
          <w:lang w:val="en-US"/>
        </w:rPr>
        <w:t>etc</w:t>
      </w:r>
      <w:r w:rsidRPr="001E0B2A">
        <w:rPr>
          <w:lang w:val="en-US"/>
        </w:rPr>
        <w:t>.). C</w:t>
      </w:r>
      <w:r w:rsidR="00675BC0" w:rsidRPr="001E0B2A">
        <w:rPr>
          <w:lang w:val="en-US"/>
        </w:rPr>
        <w:t xml:space="preserve">onjugates </w:t>
      </w:r>
      <w:r w:rsidR="00E25706">
        <w:rPr>
          <w:b/>
          <w:lang w:val="en-US"/>
        </w:rPr>
        <w:t>8</w:t>
      </w:r>
      <w:r w:rsidR="00670FF3">
        <w:rPr>
          <w:b/>
          <w:lang w:val="en-US"/>
        </w:rPr>
        <w:t>1</w:t>
      </w:r>
      <w:r w:rsidR="00675BC0" w:rsidRPr="001E0B2A">
        <w:rPr>
          <w:lang w:val="en-US"/>
        </w:rPr>
        <w:t xml:space="preserve"> and </w:t>
      </w:r>
      <w:r w:rsidR="00E25706">
        <w:rPr>
          <w:b/>
          <w:lang w:val="en-US"/>
        </w:rPr>
        <w:t>8</w:t>
      </w:r>
      <w:r w:rsidR="00670FF3">
        <w:rPr>
          <w:b/>
          <w:lang w:val="en-US"/>
        </w:rPr>
        <w:t>2</w:t>
      </w:r>
      <w:r w:rsidR="00675BC0" w:rsidRPr="001E0B2A">
        <w:rPr>
          <w:b/>
          <w:lang w:val="en-US"/>
        </w:rPr>
        <w:t xml:space="preserve"> </w:t>
      </w:r>
      <w:r w:rsidRPr="001E0B2A">
        <w:rPr>
          <w:lang w:val="en-US"/>
        </w:rPr>
        <w:t>(Figure 3</w:t>
      </w:r>
      <w:r w:rsidR="00670FF3">
        <w:rPr>
          <w:lang w:val="en-US"/>
        </w:rPr>
        <w:t>8</w:t>
      </w:r>
      <w:r w:rsidRPr="001E0B2A">
        <w:rPr>
          <w:lang w:val="en-US"/>
        </w:rPr>
        <w:t xml:space="preserve">) </w:t>
      </w:r>
      <w:r w:rsidR="00675BC0" w:rsidRPr="001E0B2A">
        <w:rPr>
          <w:lang w:val="en-US"/>
        </w:rPr>
        <w:t xml:space="preserve">were synthesized by Cu-mediated click chemistry of </w:t>
      </w:r>
      <w:r w:rsidR="00675BC0" w:rsidRPr="001E0B2A">
        <w:rPr>
          <w:i/>
          <w:lang w:val="en-US"/>
        </w:rPr>
        <w:t>N</w:t>
      </w:r>
      <w:r w:rsidR="00675BC0" w:rsidRPr="001E0B2A">
        <w:rPr>
          <w:lang w:val="en-US"/>
        </w:rPr>
        <w:t xml:space="preserve">-propargylated isatins with varied substitutions and 7-chloroquinoline-based azides with or without a well-modulated alkyl chain. Hybrids </w:t>
      </w:r>
      <w:r w:rsidR="00E25706">
        <w:rPr>
          <w:b/>
          <w:lang w:val="en-US"/>
        </w:rPr>
        <w:t>8</w:t>
      </w:r>
      <w:r w:rsidR="00670FF3">
        <w:rPr>
          <w:b/>
          <w:lang w:val="en-US"/>
        </w:rPr>
        <w:t>1</w:t>
      </w:r>
      <w:r w:rsidR="00675BC0" w:rsidRPr="001E0B2A">
        <w:rPr>
          <w:lang w:val="en-US"/>
        </w:rPr>
        <w:t xml:space="preserve"> and </w:t>
      </w:r>
      <w:r w:rsidR="00E25706">
        <w:rPr>
          <w:b/>
          <w:lang w:val="en-US"/>
        </w:rPr>
        <w:t>8</w:t>
      </w:r>
      <w:r w:rsidR="00670FF3">
        <w:rPr>
          <w:b/>
          <w:lang w:val="en-US"/>
        </w:rPr>
        <w:t>2</w:t>
      </w:r>
      <w:r w:rsidR="00675BC0" w:rsidRPr="001E0B2A">
        <w:rPr>
          <w:lang w:val="en-US"/>
        </w:rPr>
        <w:t xml:space="preserve"> have been evaluated for their </w:t>
      </w:r>
      <w:r w:rsidR="00675BC0" w:rsidRPr="001E0B2A">
        <w:rPr>
          <w:i/>
          <w:lang w:val="en-US"/>
        </w:rPr>
        <w:t>in vitro</w:t>
      </w:r>
      <w:r w:rsidR="00675BC0" w:rsidRPr="001E0B2A">
        <w:rPr>
          <w:lang w:val="en-US"/>
        </w:rPr>
        <w:t xml:space="preserve"> antiplasmodial profiles against a CQR (W2) strain of </w:t>
      </w:r>
      <w:r w:rsidR="00675BC0" w:rsidRPr="001E0B2A">
        <w:rPr>
          <w:i/>
          <w:lang w:val="en-US"/>
        </w:rPr>
        <w:t>P. falciparum</w:t>
      </w:r>
      <w:r w:rsidR="00675BC0" w:rsidRPr="001E0B2A">
        <w:rPr>
          <w:lang w:val="en-US"/>
        </w:rPr>
        <w:t xml:space="preserve">. Hybrids </w:t>
      </w:r>
      <w:r w:rsidR="00E25706">
        <w:rPr>
          <w:b/>
          <w:lang w:val="en-US"/>
        </w:rPr>
        <w:t>8</w:t>
      </w:r>
      <w:r w:rsidR="00670FF3">
        <w:rPr>
          <w:b/>
          <w:lang w:val="en-US"/>
        </w:rPr>
        <w:t>1</w:t>
      </w:r>
      <w:r w:rsidR="00675BC0" w:rsidRPr="001E0B2A">
        <w:rPr>
          <w:lang w:val="en-US"/>
        </w:rPr>
        <w:t xml:space="preserve"> appeared to be inactive at tested concentrations, while compounds </w:t>
      </w:r>
      <w:r w:rsidR="00E25706">
        <w:rPr>
          <w:b/>
          <w:lang w:val="en-US"/>
        </w:rPr>
        <w:t>8</w:t>
      </w:r>
      <w:r w:rsidR="00670FF3">
        <w:rPr>
          <w:b/>
          <w:lang w:val="en-US"/>
        </w:rPr>
        <w:t>2</w:t>
      </w:r>
      <w:r w:rsidR="00675BC0" w:rsidRPr="001E0B2A">
        <w:rPr>
          <w:lang w:val="en-US"/>
        </w:rPr>
        <w:t xml:space="preserve"> displayed low micromolar activity against W2. The activity profiles indicated an influence of the length of the alkyl side chain as well as on the substituent at the C-5 position of isatin. Hybrid </w:t>
      </w:r>
      <w:r w:rsidR="00E25706">
        <w:rPr>
          <w:b/>
          <w:lang w:val="en-US"/>
        </w:rPr>
        <w:t>8</w:t>
      </w:r>
      <w:r w:rsidR="00670FF3">
        <w:rPr>
          <w:b/>
          <w:lang w:val="en-US"/>
        </w:rPr>
        <w:t>2</w:t>
      </w:r>
      <w:r w:rsidR="00675BC0" w:rsidRPr="001E0B2A">
        <w:rPr>
          <w:b/>
          <w:lang w:val="en-US"/>
        </w:rPr>
        <w:t>c</w:t>
      </w:r>
      <w:r w:rsidR="00675BC0" w:rsidRPr="001E0B2A">
        <w:rPr>
          <w:lang w:val="en-US"/>
        </w:rPr>
        <w:t xml:space="preserve"> proved to be the most potent analog.</w:t>
      </w:r>
      <w:hyperlink w:anchor="_ENREF_76" w:tooltip="Raj, 2013 #46" w:history="1">
        <w:r w:rsidR="008659EE" w:rsidRPr="001E0B2A">
          <w:rPr>
            <w:lang w:val="en-US"/>
          </w:rPr>
          <w:fldChar w:fldCharType="begin"/>
        </w:r>
        <w:r w:rsidR="00D909FE">
          <w:rPr>
            <w:lang w:val="en-US"/>
          </w:rPr>
          <w:instrText xml:space="preserve"> ADDIN EN.CITE &lt;EndNote&gt;&lt;Cite&gt;&lt;Author&gt;Raj&lt;/Author&gt;&lt;Year&gt;2013&lt;/Year&gt;&lt;RecNum&gt;46&lt;/RecNum&gt;&lt;record&gt;&lt;rec-number&gt;46&lt;/rec-number&gt;&lt;foreign-keys&gt;&lt;key app="EN" db-id="vtsr595riwa2phezzfjv5fzm25za9dzwrafp"&gt;46&lt;/key&gt;&lt;/foreign-keys&gt;&lt;ref-type name="Journal Article"&gt;17&lt;/ref-type&gt;&lt;contributors&gt;&lt;authors&gt;&lt;author&gt;Raj, R.&lt;/author&gt;&lt;author&gt;Singh, P.&lt;/author&gt;&lt;author&gt;Singh, P.&lt;/author&gt;&lt;author&gt;Gut, J.&lt;/author&gt;&lt;author&gt;Rosenthal, P. J.&lt;/author&gt;&lt;author&gt;Kumar, V.&lt;/author&gt;&lt;/authors&gt;&lt;/contributors&gt;&lt;auth-address&gt;Kumar, V&amp;#xD;Guru Nanak Dev Univ, Dept Chem, Amritsar 143005, Punjab, India&amp;#xD;Guru Nanak Dev Univ, Dept Chem, Amritsar 143005, Punjab, India&amp;#xD;Guru Nanak Dev Univ, Dept Chem, Amritsar 143005, Punjab, India&amp;#xD;Durban Univ Technol, Dept Chem, ZA-4000 Durban, South Africa&amp;#xD;Univ Calif San Francisco, Dept Med, San Francisco, CA USA&lt;/auth-address&gt;&lt;titles&gt;&lt;title&gt;Azide-alkyne cycloaddition en route to 1H-1,2,3-triazole-tethered 7-chloroquinoline-isatin chimeras: Synthesis and antimalarial evaluation&lt;/title&gt;&lt;secondary-title&gt;European Journal of Medicinal Chemistry&lt;/secondary-title&gt;&lt;alt-title&gt;Eur J Med Chem&lt;/alt-title&gt;&lt;/titles&gt;&lt;pages&gt;590-596&lt;/pages&gt;&lt;volume&gt;62&lt;/volume&gt;&lt;keywords&gt;&lt;keyword&gt;7-chloroquinoline-isatin conjugates&lt;/keyword&gt;&lt;keyword&gt;1h-1,2,3-triazole&lt;/keyword&gt;&lt;keyword&gt;antimalarial evaluation&lt;/keyword&gt;&lt;keyword&gt;structure activity relationship&lt;/keyword&gt;&lt;keyword&gt;in-vitro&lt;/keyword&gt;&lt;keyword&gt;plasmodium-falciparum&lt;/keyword&gt;&lt;keyword&gt;anti-hiv&lt;/keyword&gt;&lt;keyword&gt;cytotoxic evaluation&lt;/keyword&gt;&lt;keyword&gt;hybrid molecules&lt;/keyword&gt;&lt;keyword&gt;isatin&lt;/keyword&gt;&lt;keyword&gt;derivatives&lt;/keyword&gt;&lt;keyword&gt;design&lt;/keyword&gt;&lt;keyword&gt;artemisinin&lt;/keyword&gt;&lt;keyword&gt;malaria&lt;/keyword&gt;&lt;/keywords&gt;&lt;dates&gt;&lt;year&gt;2013&lt;/year&gt;&lt;pub-dates&gt;&lt;date&gt;Apr&lt;/date&gt;&lt;/pub-dates&gt;&lt;/dates&gt;&lt;isbn&gt;0223-5234&lt;/isbn&gt;&lt;accession-num&gt;ISI:000318577500060&lt;/accession-num&gt;&lt;urls&gt;&lt;related-urls&gt;&lt;url&gt;&amp;lt;Go to ISI&amp;gt;://000318577500060&lt;/url&gt;&lt;/related-urls&gt;&lt;/urls&gt;&lt;electronic-resource-num&gt;DOI 10.1016/j.ejmech.2013.01.032&lt;/electronic-resource-num&gt;&lt;language&gt;English&lt;/language&gt;&lt;/record&gt;&lt;/Cite&gt;&lt;/EndNote&gt;</w:instrText>
        </w:r>
        <w:r w:rsidR="008659EE" w:rsidRPr="001E0B2A">
          <w:rPr>
            <w:lang w:val="en-US"/>
          </w:rPr>
          <w:fldChar w:fldCharType="separate"/>
        </w:r>
        <w:r w:rsidR="00692F15" w:rsidRPr="00692F15">
          <w:rPr>
            <w:noProof/>
            <w:vertAlign w:val="superscript"/>
            <w:lang w:val="en-US"/>
          </w:rPr>
          <w:t>147</w:t>
        </w:r>
        <w:r w:rsidR="008659EE" w:rsidRPr="001E0B2A">
          <w:rPr>
            <w:lang w:val="en-US"/>
          </w:rPr>
          <w:fldChar w:fldCharType="end"/>
        </w:r>
      </w:hyperlink>
    </w:p>
    <w:bookmarkStart w:id="26" w:name="_Toc405329968"/>
    <w:bookmarkEnd w:id="26"/>
    <w:p w:rsidR="001E0B2A" w:rsidRDefault="00670FF3" w:rsidP="001E0B2A">
      <w:pPr>
        <w:pStyle w:val="111"/>
        <w:keepNext/>
        <w:numPr>
          <w:ilvl w:val="0"/>
          <w:numId w:val="0"/>
        </w:numPr>
        <w:ind w:left="709" w:hanging="709"/>
        <w:jc w:val="center"/>
      </w:pPr>
      <w:r w:rsidRPr="00675BC0">
        <w:object w:dxaOrig="7322" w:dyaOrig="3623">
          <v:shape id="_x0000_i1062" type="#_x0000_t75" style="width:310pt;height:154pt" o:ole="">
            <v:imagedata r:id="rId82" o:title=""/>
          </v:shape>
          <o:OLEObject Type="Embed" ProgID="ChemDraw.Document.6.0" ShapeID="_x0000_i1062" DrawAspect="Content" ObjectID="_1479116887" r:id="rId83"/>
        </w:object>
      </w:r>
    </w:p>
    <w:p w:rsidR="00675BC0" w:rsidRPr="001E0B2A" w:rsidRDefault="001E0B2A" w:rsidP="001E0B2A">
      <w:pPr>
        <w:pStyle w:val="Bijschrift"/>
        <w:jc w:val="center"/>
        <w:rPr>
          <w:color w:val="auto"/>
        </w:rPr>
      </w:pPr>
      <w:r w:rsidRPr="001E0B2A">
        <w:rPr>
          <w:color w:val="auto"/>
        </w:rPr>
        <w:t xml:space="preserve">Figure </w:t>
      </w:r>
      <w:r w:rsidR="008659EE" w:rsidRPr="001E0B2A">
        <w:rPr>
          <w:color w:val="auto"/>
        </w:rPr>
        <w:fldChar w:fldCharType="begin"/>
      </w:r>
      <w:r w:rsidRPr="001E0B2A">
        <w:rPr>
          <w:color w:val="auto"/>
        </w:rPr>
        <w:instrText xml:space="preserve"> SEQ Figure \* ARABIC </w:instrText>
      </w:r>
      <w:r w:rsidR="008659EE" w:rsidRPr="001E0B2A">
        <w:rPr>
          <w:color w:val="auto"/>
        </w:rPr>
        <w:fldChar w:fldCharType="separate"/>
      </w:r>
      <w:r w:rsidR="0007232E">
        <w:rPr>
          <w:noProof/>
          <w:color w:val="auto"/>
        </w:rPr>
        <w:t>38</w:t>
      </w:r>
      <w:r w:rsidR="008659EE" w:rsidRPr="001E0B2A">
        <w:rPr>
          <w:color w:val="auto"/>
        </w:rPr>
        <w:fldChar w:fldCharType="end"/>
      </w:r>
    </w:p>
    <w:p w:rsidR="00CA44C4" w:rsidRDefault="00CA44C4" w:rsidP="00CB63DC">
      <w:pPr>
        <w:pStyle w:val="111"/>
      </w:pPr>
      <w:bookmarkStart w:id="27" w:name="_Toc405329969"/>
      <w:r>
        <w:t>Hybrids of quinolines and anti</w:t>
      </w:r>
      <w:r w:rsidR="003B5BB7">
        <w:t>microbial</w:t>
      </w:r>
      <w:r>
        <w:t xml:space="preserve"> agents</w:t>
      </w:r>
      <w:bookmarkEnd w:id="27"/>
    </w:p>
    <w:p w:rsidR="00CA44C4" w:rsidRPr="00CA44C4" w:rsidRDefault="00CA44C4" w:rsidP="00CA44C4">
      <w:pPr>
        <w:spacing w:line="360" w:lineRule="auto"/>
        <w:jc w:val="both"/>
        <w:rPr>
          <w:lang w:val="en-GB"/>
        </w:rPr>
      </w:pPr>
      <w:r w:rsidRPr="00CA44C4">
        <w:rPr>
          <w:lang w:val="en-GB"/>
        </w:rPr>
        <w:lastRenderedPageBreak/>
        <w:t xml:space="preserve">Triclosan is a diarylether which is well established as an antibacterial agent with mild </w:t>
      </w:r>
      <w:r w:rsidRPr="00CA44C4">
        <w:rPr>
          <w:i/>
          <w:lang w:val="en-GB"/>
        </w:rPr>
        <w:t>in vitro</w:t>
      </w:r>
      <w:r w:rsidRPr="00CA44C4">
        <w:rPr>
          <w:lang w:val="en-GB"/>
        </w:rPr>
        <w:t xml:space="preserve"> antimalarial potency,</w:t>
      </w:r>
      <w:r w:rsidR="008659EE" w:rsidRPr="00CA44C4">
        <w:rPr>
          <w:lang w:val="en-GB"/>
        </w:rPr>
        <w:fldChar w:fldCharType="begin">
          <w:fldData xml:space="preserve">PEVuZE5vdGU+PENpdGU+PEF1dGhvcj5TdXJvbGlhPC9BdXRob3I+PFllYXI+MjAwMTwvWWVhcj48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</w:fldData>
        </w:fldChar>
      </w:r>
      <w:r w:rsidR="00D909FE">
        <w:rPr>
          <w:lang w:val="en-GB"/>
        </w:rPr>
        <w:instrText xml:space="preserve"> ADDIN EN.CITE </w:instrText>
      </w:r>
      <w:r w:rsidR="00D909FE">
        <w:rPr>
          <w:lang w:val="en-GB"/>
        </w:rPr>
        <w:fldChar w:fldCharType="begin">
          <w:fldData xml:space="preserve">PEVuZE5vdGU+PENpdGU+PEF1dGhvcj5TdXJvbGlhPC9BdXRob3I+PFllYXI+MjAwMTwvWWVhcj48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</w:fldData>
        </w:fldChar>
      </w:r>
      <w:r w:rsidR="00D909FE">
        <w:rPr>
          <w:lang w:val="en-GB"/>
        </w:rPr>
        <w:instrText xml:space="preserve"> ADDIN EN.CITE.DATA </w:instrText>
      </w:r>
      <w:r w:rsidR="00D909FE">
        <w:rPr>
          <w:lang w:val="en-GB"/>
        </w:rPr>
      </w:r>
      <w:r w:rsidR="00D909FE">
        <w:rPr>
          <w:lang w:val="en-GB"/>
        </w:rPr>
        <w:fldChar w:fldCharType="end"/>
      </w:r>
      <w:r w:rsidR="008659EE" w:rsidRPr="00CA44C4">
        <w:rPr>
          <w:lang w:val="en-GB"/>
        </w:rPr>
      </w:r>
      <w:r w:rsidR="008659EE" w:rsidRPr="00CA44C4">
        <w:rPr>
          <w:lang w:val="en-GB"/>
        </w:rPr>
        <w:fldChar w:fldCharType="separate"/>
      </w:r>
      <w:r w:rsidR="00692F15" w:rsidRPr="00692F15">
        <w:rPr>
          <w:noProof/>
          <w:vertAlign w:val="superscript"/>
          <w:lang w:val="en-GB"/>
        </w:rPr>
        <w:t>148-149</w:t>
      </w:r>
      <w:r w:rsidR="008659EE" w:rsidRPr="00CA44C4">
        <w:rPr>
          <w:lang w:val="en-GB"/>
        </w:rPr>
        <w:fldChar w:fldCharType="end"/>
      </w:r>
      <w:r w:rsidRPr="00CA44C4">
        <w:rPr>
          <w:lang w:val="en-GB"/>
        </w:rPr>
        <w:t xml:space="preserve"> and this entity has been selected by Mishra </w:t>
      </w:r>
      <w:r w:rsidRPr="00CA44C4">
        <w:rPr>
          <w:i/>
          <w:lang w:val="en-GB"/>
        </w:rPr>
        <w:t>et al</w:t>
      </w:r>
      <w:r w:rsidRPr="00CA44C4">
        <w:rPr>
          <w:lang w:val="en-GB"/>
        </w:rPr>
        <w:t xml:space="preserve">. to be included in quinoline-based hybrids </w:t>
      </w:r>
      <w:r w:rsidR="00E25706">
        <w:rPr>
          <w:b/>
          <w:lang w:val="en-GB"/>
        </w:rPr>
        <w:t>8</w:t>
      </w:r>
      <w:r w:rsidR="00670FF3">
        <w:rPr>
          <w:b/>
          <w:lang w:val="en-GB"/>
        </w:rPr>
        <w:t>3</w:t>
      </w:r>
      <w:r w:rsidRPr="00CA44C4">
        <w:rPr>
          <w:lang w:val="en-GB"/>
        </w:rPr>
        <w:t xml:space="preserve">. The synthesis commenced with the coupling of 2- or 4-fluoronitrobenzene with 2,5-dichlorophenol or 4-methoxyphenol, affording the diarylethers. Reducing the nitro group with iron and acetic acid furnished the respective substituted anilines, which were treated with different aryl isothiocyanates, affording the corresponding thioureides. Thiourea derivatives were transformed to the desired hybrids </w:t>
      </w:r>
      <w:r w:rsidR="00E25706">
        <w:rPr>
          <w:b/>
          <w:lang w:val="en-GB"/>
        </w:rPr>
        <w:t>8</w:t>
      </w:r>
      <w:r w:rsidR="00670FF3">
        <w:rPr>
          <w:b/>
          <w:lang w:val="en-GB"/>
        </w:rPr>
        <w:t>3</w:t>
      </w:r>
      <w:r w:rsidRPr="00CA44C4">
        <w:rPr>
          <w:lang w:val="en-GB"/>
        </w:rPr>
        <w:t xml:space="preserve"> </w:t>
      </w:r>
      <w:r w:rsidR="0013536B">
        <w:rPr>
          <w:lang w:val="en-GB"/>
        </w:rPr>
        <w:t xml:space="preserve">(Figure </w:t>
      </w:r>
      <w:r w:rsidR="00670FF3">
        <w:rPr>
          <w:lang w:val="en-GB"/>
        </w:rPr>
        <w:t>39</w:t>
      </w:r>
      <w:r w:rsidR="0013536B">
        <w:rPr>
          <w:lang w:val="en-GB"/>
        </w:rPr>
        <w:t xml:space="preserve">) </w:t>
      </w:r>
      <w:r w:rsidRPr="00CA44C4">
        <w:rPr>
          <w:lang w:val="en-GB"/>
        </w:rPr>
        <w:t xml:space="preserve">by reaction with different 4-aminoquinolines in the presence of mercury chloride and triethylamine. A total of 58 triclosan-4-amino-7-chloroquinoline derivatives </w:t>
      </w:r>
      <w:r w:rsidR="00E25706">
        <w:rPr>
          <w:b/>
          <w:lang w:val="en-GB"/>
        </w:rPr>
        <w:t>8</w:t>
      </w:r>
      <w:r w:rsidR="00670FF3">
        <w:rPr>
          <w:b/>
          <w:lang w:val="en-GB"/>
        </w:rPr>
        <w:t>3</w:t>
      </w:r>
      <w:r w:rsidRPr="00CA44C4">
        <w:rPr>
          <w:lang w:val="en-GB"/>
        </w:rPr>
        <w:t xml:space="preserve"> have been synthesized and assessed for their </w:t>
      </w:r>
      <w:r w:rsidRPr="00CA44C4">
        <w:rPr>
          <w:i/>
          <w:lang w:val="en-GB"/>
        </w:rPr>
        <w:t>in vitro</w:t>
      </w:r>
      <w:r w:rsidRPr="00CA44C4">
        <w:rPr>
          <w:lang w:val="en-GB"/>
        </w:rPr>
        <w:t xml:space="preserve"> antiplasmodial activity against CQS (3D7) and CQR (K1) strains of </w:t>
      </w:r>
      <w:r w:rsidRPr="00CA44C4">
        <w:rPr>
          <w:i/>
          <w:lang w:val="en-GB"/>
        </w:rPr>
        <w:t>P. falciparum</w:t>
      </w:r>
      <w:r w:rsidRPr="00CA44C4">
        <w:rPr>
          <w:lang w:val="en-GB"/>
        </w:rPr>
        <w:t xml:space="preserve">. Thirty-six out of the 58 hybrids </w:t>
      </w:r>
      <w:r w:rsidR="00E25706">
        <w:rPr>
          <w:b/>
          <w:lang w:val="en-GB"/>
        </w:rPr>
        <w:t>8</w:t>
      </w:r>
      <w:r w:rsidR="00670FF3">
        <w:rPr>
          <w:b/>
          <w:lang w:val="en-GB"/>
        </w:rPr>
        <w:t>3</w:t>
      </w:r>
      <w:r w:rsidRPr="00CA44C4">
        <w:rPr>
          <w:lang w:val="en-GB"/>
        </w:rPr>
        <w:t xml:space="preserve"> displayed IC</w:t>
      </w:r>
      <w:r w:rsidRPr="00CA44C4">
        <w:rPr>
          <w:vertAlign w:val="subscript"/>
          <w:lang w:val="en-GB"/>
        </w:rPr>
        <w:t xml:space="preserve">50 </w:t>
      </w:r>
      <w:r w:rsidRPr="00CA44C4">
        <w:rPr>
          <w:lang w:val="en-GB"/>
        </w:rPr>
        <w:t>values lower than 100 nM against the sensitive 3D7 strain, but even the most active compound (IC</w:t>
      </w:r>
      <w:r w:rsidRPr="00CA44C4">
        <w:rPr>
          <w:vertAlign w:val="subscript"/>
          <w:lang w:val="en-GB"/>
        </w:rPr>
        <w:t>50</w:t>
      </w:r>
      <w:r w:rsidRPr="00CA44C4">
        <w:rPr>
          <w:lang w:val="en-GB"/>
        </w:rPr>
        <w:t xml:space="preserve"> = 20 nM) was less potent than CQ (IC</w:t>
      </w:r>
      <w:r w:rsidRPr="00CA44C4">
        <w:rPr>
          <w:vertAlign w:val="subscript"/>
          <w:lang w:val="en-GB"/>
        </w:rPr>
        <w:t>50</w:t>
      </w:r>
      <w:r w:rsidRPr="00CA44C4">
        <w:rPr>
          <w:lang w:val="en-GB"/>
        </w:rPr>
        <w:t xml:space="preserve"> = 7 nM). However, 28 conjugates </w:t>
      </w:r>
      <w:r w:rsidR="00E25706">
        <w:rPr>
          <w:b/>
          <w:lang w:val="en-GB"/>
        </w:rPr>
        <w:t>8</w:t>
      </w:r>
      <w:r w:rsidR="00670FF3">
        <w:rPr>
          <w:b/>
          <w:lang w:val="en-GB"/>
        </w:rPr>
        <w:t>3</w:t>
      </w:r>
      <w:r w:rsidRPr="00CA44C4">
        <w:rPr>
          <w:lang w:val="en-GB"/>
        </w:rPr>
        <w:t xml:space="preserve"> were more active (IC</w:t>
      </w:r>
      <w:r w:rsidRPr="00CA44C4">
        <w:rPr>
          <w:vertAlign w:val="subscript"/>
          <w:lang w:val="en-GB"/>
        </w:rPr>
        <w:t>50</w:t>
      </w:r>
      <w:r w:rsidRPr="00CA44C4">
        <w:rPr>
          <w:lang w:val="en-GB"/>
        </w:rPr>
        <w:t xml:space="preserve"> between 41 and 329 nM) than CQ (IC</w:t>
      </w:r>
      <w:r w:rsidRPr="00CA44C4">
        <w:rPr>
          <w:vertAlign w:val="subscript"/>
          <w:lang w:val="en-GB"/>
        </w:rPr>
        <w:t>50</w:t>
      </w:r>
      <w:r w:rsidRPr="00CA44C4">
        <w:rPr>
          <w:lang w:val="en-GB"/>
        </w:rPr>
        <w:t xml:space="preserve"> = 352 nM) against the resistant K1 strain. Overall, hybrids </w:t>
      </w:r>
      <w:r w:rsidR="00E25706">
        <w:rPr>
          <w:b/>
          <w:lang w:val="en-GB"/>
        </w:rPr>
        <w:t>8</w:t>
      </w:r>
      <w:r w:rsidR="00670FF3">
        <w:rPr>
          <w:b/>
          <w:lang w:val="en-GB"/>
        </w:rPr>
        <w:t>3</w:t>
      </w:r>
      <w:r w:rsidRPr="00CA44C4">
        <w:rPr>
          <w:b/>
          <w:lang w:val="en-GB"/>
        </w:rPr>
        <w:t xml:space="preserve"> </w:t>
      </w:r>
      <w:r w:rsidRPr="00CA44C4">
        <w:rPr>
          <w:lang w:val="en-GB"/>
        </w:rPr>
        <w:t xml:space="preserve">exhibited significant antimalarial potency when compounds had the triclosan-ether linkage </w:t>
      </w:r>
      <w:r w:rsidRPr="00CA44C4">
        <w:rPr>
          <w:i/>
          <w:lang w:val="en-GB"/>
        </w:rPr>
        <w:t>para</w:t>
      </w:r>
      <w:r w:rsidRPr="00CA44C4">
        <w:rPr>
          <w:lang w:val="en-GB"/>
        </w:rPr>
        <w:t xml:space="preserve"> to the guanidino group, a 3-chloro-substitution (R</w:t>
      </w:r>
      <w:r w:rsidRPr="00CA44C4">
        <w:rPr>
          <w:vertAlign w:val="superscript"/>
          <w:lang w:val="en-GB"/>
        </w:rPr>
        <w:t>2</w:t>
      </w:r>
      <w:r w:rsidRPr="00CA44C4">
        <w:rPr>
          <w:lang w:val="en-GB"/>
        </w:rPr>
        <w:t>) on the phenyl ring and a propyl spacer between the 4-aminoquinoline moiety and the guanidine unit. Further selectivity and toxicity studies should disclose whether or not more research should be performed toward this type of compounds.</w:t>
      </w:r>
      <w:hyperlink w:anchor="_ENREF_212" w:tooltip="Mishra, 2014 #82" w:history="1">
        <w:r w:rsidR="008659EE" w:rsidRPr="00CA44C4">
          <w:rPr>
            <w:lang w:val="en-GB"/>
          </w:rPr>
          <w:fldChar w:fldCharType="begin"/>
        </w:r>
        <w:r w:rsidR="00D909FE">
          <w:rPr>
            <w:lang w:val="en-GB"/>
          </w:rPr>
          <w:instrText xml:space="preserve"> ADDIN EN.CITE &lt;EndNote&gt;&lt;Cite&gt;&lt;Author&gt;Mishra&lt;/Author&gt;&lt;Year&gt;2014&lt;/Year&gt;&lt;RecNum&gt;82&lt;/RecNum&gt;&lt;record&gt;&lt;rec-number&gt;82&lt;/rec-number&gt;&lt;foreign-keys&gt;&lt;key app="EN" db-id="vtsr595riwa2phezzfjv5fzm25za9dzwrafp"&gt;82&lt;/key&gt;&lt;/foreign-keys&gt;&lt;ref-type name="Journal Article"&gt;17&lt;/ref-type&gt;&lt;contributors&gt;&lt;authors&gt;&lt;author&gt;Mishra, A.&lt;/author&gt;&lt;author&gt;Batchu, H.&lt;/author&gt;&lt;author&gt;Srivastava, K.&lt;/author&gt;&lt;author&gt;Singh, P.&lt;/author&gt;&lt;author&gt;Shukla, P. K.&lt;/author&gt;&lt;author&gt;Batra, S.&lt;/author&gt;&lt;/authors&gt;&lt;/contributors&gt;&lt;titles&gt;&lt;title&gt;Synthesis and evaluation of new diaryl ether and quinoline hybrids as potential antiplasmodial and antimicrobial agents&lt;/title&gt;&lt;secondary-title&gt;Bioorganic &amp;amp; Medicinal Chemistry Letters&lt;/secondary-title&gt;&lt;/titles&gt;&lt;periodical&gt;&lt;full-title&gt;Bioorganic &amp;amp; Medicinal Chemistry Letters&lt;/full-title&gt;&lt;abbr-1&gt;Bioorg. Med. Chem. Lett.&lt;/abbr-1&gt;&lt;/periodical&gt;&lt;pages&gt;1719-1723&lt;/pages&gt;&lt;volume&gt;24&lt;/volume&gt;&lt;dates&gt;&lt;year&gt;2014&lt;/year&gt;&lt;/dates&gt;&lt;urls&gt;&lt;/urls&gt;&lt;/record&gt;&lt;/Cite&gt;&lt;/EndNote&gt;</w:instrText>
        </w:r>
        <w:r w:rsidR="008659EE" w:rsidRPr="00CA44C4">
          <w:rPr>
            <w:lang w:val="en-GB"/>
          </w:rPr>
          <w:fldChar w:fldCharType="separate"/>
        </w:r>
        <w:r w:rsidR="00692F15" w:rsidRPr="00692F15">
          <w:rPr>
            <w:noProof/>
            <w:vertAlign w:val="superscript"/>
            <w:lang w:val="en-GB"/>
          </w:rPr>
          <w:t>150</w:t>
        </w:r>
        <w:r w:rsidR="008659EE" w:rsidRPr="00CA44C4">
          <w:rPr>
            <w:lang w:val="en-GB"/>
          </w:rPr>
          <w:fldChar w:fldCharType="end"/>
        </w:r>
      </w:hyperlink>
    </w:p>
    <w:bookmarkStart w:id="28" w:name="_Toc405329970"/>
    <w:bookmarkEnd w:id="28"/>
    <w:p w:rsidR="0013536B" w:rsidRDefault="00670FF3" w:rsidP="0013536B">
      <w:pPr>
        <w:pStyle w:val="111"/>
        <w:keepNext/>
        <w:numPr>
          <w:ilvl w:val="0"/>
          <w:numId w:val="0"/>
        </w:numPr>
        <w:ind w:left="709" w:hanging="709"/>
        <w:jc w:val="center"/>
      </w:pPr>
      <w:r>
        <w:object w:dxaOrig="2541" w:dyaOrig="3237">
          <v:shape id="_x0000_i1063" type="#_x0000_t75" style="width:107.35pt;height:136.65pt" o:ole="">
            <v:imagedata r:id="rId84" o:title=""/>
          </v:shape>
          <o:OLEObject Type="Embed" ProgID="ChemDraw.Document.6.0" ShapeID="_x0000_i1063" DrawAspect="Content" ObjectID="_1479116888" r:id="rId85"/>
        </w:object>
      </w:r>
    </w:p>
    <w:p w:rsidR="00CA44C4" w:rsidRPr="00CE3C73" w:rsidRDefault="0013536B" w:rsidP="0013536B">
      <w:pPr>
        <w:pStyle w:val="Bijschrift"/>
        <w:jc w:val="center"/>
        <w:rPr>
          <w:color w:val="auto"/>
          <w:lang w:val="en-GB"/>
        </w:rPr>
      </w:pPr>
      <w:r w:rsidRPr="00CE3C73">
        <w:rPr>
          <w:color w:val="auto"/>
          <w:lang w:val="en-GB"/>
        </w:rPr>
        <w:t xml:space="preserve">Figure </w:t>
      </w:r>
      <w:r w:rsidR="008659EE" w:rsidRPr="0013536B">
        <w:rPr>
          <w:color w:val="auto"/>
        </w:rPr>
        <w:fldChar w:fldCharType="begin"/>
      </w:r>
      <w:r w:rsidRPr="00CE3C73">
        <w:rPr>
          <w:color w:val="auto"/>
          <w:lang w:val="en-GB"/>
        </w:rPr>
        <w:instrText xml:space="preserve"> SEQ Figure \* ARABIC </w:instrText>
      </w:r>
      <w:r w:rsidR="008659EE" w:rsidRPr="0013536B">
        <w:rPr>
          <w:color w:val="auto"/>
        </w:rPr>
        <w:fldChar w:fldCharType="separate"/>
      </w:r>
      <w:r w:rsidR="0007232E">
        <w:rPr>
          <w:noProof/>
          <w:color w:val="auto"/>
          <w:lang w:val="en-GB"/>
        </w:rPr>
        <w:t>39</w:t>
      </w:r>
      <w:r w:rsidR="008659EE" w:rsidRPr="0013536B">
        <w:rPr>
          <w:color w:val="auto"/>
        </w:rPr>
        <w:fldChar w:fldCharType="end"/>
      </w:r>
    </w:p>
    <w:p w:rsidR="00CA44C4" w:rsidRPr="008D6732" w:rsidRDefault="00CA44C4" w:rsidP="00CA44C4">
      <w:pPr>
        <w:spacing w:line="360" w:lineRule="auto"/>
        <w:jc w:val="both"/>
        <w:rPr>
          <w:lang w:val="en-US"/>
        </w:rPr>
      </w:pPr>
      <w:r>
        <w:rPr>
          <w:lang w:val="en-US"/>
        </w:rPr>
        <w:t xml:space="preserve">Azithromycin has been the central compound in the hybridization study of the Perić group. Azithromycin is an azalide antibiotic, semi-synthetically derived from the macrolide erythromycin, that demonstrated </w:t>
      </w:r>
      <w:r w:rsidRPr="0041078F">
        <w:rPr>
          <w:i/>
          <w:lang w:val="en-US"/>
        </w:rPr>
        <w:t>in vitro</w:t>
      </w:r>
      <w:r>
        <w:rPr>
          <w:lang w:val="en-US"/>
        </w:rPr>
        <w:t xml:space="preserve"> and </w:t>
      </w:r>
      <w:r w:rsidRPr="0041078F">
        <w:rPr>
          <w:i/>
          <w:lang w:val="en-US"/>
        </w:rPr>
        <w:t>in vivo</w:t>
      </w:r>
      <w:r>
        <w:rPr>
          <w:lang w:val="en-US"/>
        </w:rPr>
        <w:t xml:space="preserve"> activity in malaria prophylaxis and experimental models.</w:t>
      </w:r>
      <w:hyperlink w:anchor="_ENREF_213" w:tooltip="Gingras, 1992 #473" w:history="1">
        <w:r w:rsidR="008659EE">
          <w:rPr>
            <w:lang w:val="en-US"/>
          </w:rPr>
          <w:fldChar w:fldCharType="begin">
            <w:fldData xml:space="preserve">PEVuZE5vdGU+PENpdGU+PEF1dGhvcj5HaW5ncmFzPC9BdXRob3I+PFllYXI+MTk5MjwvWWVhcj48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</w:fldData>
          </w:fldChar>
        </w:r>
        <w:r w:rsidR="00D909FE">
          <w:rPr>
            <w:lang w:val="en-US"/>
          </w:rPr>
          <w:instrText xml:space="preserve"> ADDIN EN.CITE </w:instrText>
        </w:r>
        <w:r w:rsidR="00D909FE">
          <w:rPr>
            <w:lang w:val="en-US"/>
          </w:rPr>
          <w:fldChar w:fldCharType="begin">
            <w:fldData xml:space="preserve">PEVuZE5vdGU+PENpdGU+PEF1dGhvcj5HaW5ncmFzPC9BdXRob3I+PFllYXI+MTk5MjwvWWVhcj48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151-153</w:t>
        </w:r>
        <w:r w:rsidR="008659EE">
          <w:rPr>
            <w:lang w:val="en-US"/>
          </w:rPr>
          <w:fldChar w:fldCharType="end"/>
        </w:r>
      </w:hyperlink>
      <w:r>
        <w:rPr>
          <w:lang w:val="en-US"/>
        </w:rPr>
        <w:t xml:space="preserve"> In the Starčević study a 4-amino-7-chloroquinoline moiety has been linked to a C-</w:t>
      </w:r>
      <w:r w:rsidRPr="001907FF">
        <w:rPr>
          <w:lang w:val="en-US"/>
        </w:rPr>
        <w:t>3’</w:t>
      </w:r>
      <w:r>
        <w:rPr>
          <w:lang w:val="en-US"/>
        </w:rPr>
        <w:t xml:space="preserve"> modified 15-membered macrolide azalide, yielding hybrid molecules </w:t>
      </w:r>
      <w:r w:rsidR="00E25706">
        <w:rPr>
          <w:b/>
          <w:lang w:val="en-US"/>
        </w:rPr>
        <w:t>8</w:t>
      </w:r>
      <w:r w:rsidR="00670FF3">
        <w:rPr>
          <w:b/>
          <w:lang w:val="en-US"/>
        </w:rPr>
        <w:t>4</w:t>
      </w:r>
      <w:r w:rsidR="002C6897">
        <w:rPr>
          <w:b/>
          <w:lang w:val="en-US"/>
        </w:rPr>
        <w:t xml:space="preserve"> </w:t>
      </w:r>
      <w:r w:rsidR="002C6897">
        <w:rPr>
          <w:lang w:val="en-US"/>
        </w:rPr>
        <w:t>(Figure 4</w:t>
      </w:r>
      <w:r w:rsidR="00670FF3">
        <w:rPr>
          <w:lang w:val="en-US"/>
        </w:rPr>
        <w:t>0</w:t>
      </w:r>
      <w:r w:rsidR="002C6897">
        <w:rPr>
          <w:lang w:val="en-US"/>
        </w:rPr>
        <w:t>)</w:t>
      </w:r>
      <w:r>
        <w:rPr>
          <w:lang w:val="en-US"/>
        </w:rPr>
        <w:t xml:space="preserve">. These compounds </w:t>
      </w:r>
      <w:r w:rsidR="00E25706">
        <w:rPr>
          <w:b/>
          <w:lang w:val="en-US"/>
        </w:rPr>
        <w:t>8</w:t>
      </w:r>
      <w:r w:rsidR="00670FF3">
        <w:rPr>
          <w:b/>
          <w:lang w:val="en-US"/>
        </w:rPr>
        <w:t>4</w:t>
      </w:r>
      <w:r>
        <w:rPr>
          <w:lang w:val="en-US"/>
        </w:rPr>
        <w:t xml:space="preserve"> were profiled for their </w:t>
      </w:r>
      <w:r w:rsidRPr="00072FCE">
        <w:rPr>
          <w:i/>
          <w:lang w:val="en-US"/>
        </w:rPr>
        <w:t>in vitro</w:t>
      </w:r>
      <w:r>
        <w:rPr>
          <w:lang w:val="en-US"/>
        </w:rPr>
        <w:t xml:space="preserve"> antiplasmodial activity against CQS (3D7) and CQR (W2) strains of </w:t>
      </w:r>
      <w:r w:rsidRPr="00072FCE">
        <w:rPr>
          <w:i/>
          <w:lang w:val="en-US"/>
        </w:rPr>
        <w:t>P. falciparum</w:t>
      </w:r>
      <w:r>
        <w:rPr>
          <w:lang w:val="en-US"/>
        </w:rPr>
        <w:t>. The five most potent compounds displayed IC</w:t>
      </w:r>
      <w:r>
        <w:rPr>
          <w:vertAlign w:val="subscript"/>
          <w:lang w:val="en-US"/>
        </w:rPr>
        <w:t>50</w:t>
      </w:r>
      <w:r>
        <w:rPr>
          <w:lang w:val="en-US"/>
        </w:rPr>
        <w:t xml:space="preserve"> values between 3 and 104 nM against the </w:t>
      </w:r>
      <w:r>
        <w:rPr>
          <w:lang w:val="en-US"/>
        </w:rPr>
        <w:lastRenderedPageBreak/>
        <w:t xml:space="preserve">susceptible parasite strain and between 2 and 48 nM against the resistant strain. The high </w:t>
      </w:r>
      <w:r w:rsidRPr="008D6732">
        <w:rPr>
          <w:i/>
          <w:lang w:val="en-US"/>
        </w:rPr>
        <w:t>in vitro</w:t>
      </w:r>
      <w:r>
        <w:rPr>
          <w:lang w:val="en-US"/>
        </w:rPr>
        <w:t xml:space="preserve"> activities and the high selectivity of these macrolides render them interesting lead compounds for further investigation.</w:t>
      </w:r>
      <w:hyperlink w:anchor="_ENREF_216" w:tooltip="Starcevic, 2012 #57" w:history="1">
        <w:r w:rsidR="008659EE">
          <w:rPr>
            <w:lang w:val="en-US"/>
          </w:rPr>
          <w:fldChar w:fldCharType="begin">
            <w:fldData xml:space="preserve">PEVuZE5vdGU+PENpdGU+PEF1dGhvcj5TdGFyY2V2aWM8L0F1dGhvcj48WWVhcj4yMDEyPC9ZZWFy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</w:fldData>
          </w:fldChar>
        </w:r>
        <w:r w:rsidR="00D909FE">
          <w:rPr>
            <w:lang w:val="en-US"/>
          </w:rPr>
          <w:instrText xml:space="preserve"> ADDIN EN.CITE </w:instrText>
        </w:r>
        <w:r w:rsidR="00D909FE">
          <w:rPr>
            <w:lang w:val="en-US"/>
          </w:rPr>
          <w:fldChar w:fldCharType="begin">
            <w:fldData xml:space="preserve">PEVuZE5vdGU+PENpdGU+PEF1dGhvcj5TdGFyY2V2aWM8L0F1dGhvcj48WWVhcj4yMDEyPC9ZZWFy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154</w:t>
        </w:r>
        <w:r w:rsidR="008659EE">
          <w:rPr>
            <w:lang w:val="en-US"/>
          </w:rPr>
          <w:fldChar w:fldCharType="end"/>
        </w:r>
      </w:hyperlink>
    </w:p>
    <w:bookmarkStart w:id="29" w:name="_Toc405329971"/>
    <w:bookmarkEnd w:id="29"/>
    <w:p w:rsidR="002C6897" w:rsidRDefault="00670FF3" w:rsidP="002C6897">
      <w:pPr>
        <w:pStyle w:val="111"/>
        <w:keepNext/>
        <w:numPr>
          <w:ilvl w:val="0"/>
          <w:numId w:val="0"/>
        </w:numPr>
        <w:ind w:left="709" w:hanging="709"/>
        <w:jc w:val="center"/>
      </w:pPr>
      <w:r>
        <w:object w:dxaOrig="6105" w:dyaOrig="3252">
          <v:shape id="_x0000_i1064" type="#_x0000_t75" style="width:258pt;height:137.35pt" o:ole="">
            <v:imagedata r:id="rId86" o:title=""/>
          </v:shape>
          <o:OLEObject Type="Embed" ProgID="ChemDraw.Document.6.0" ShapeID="_x0000_i1064" DrawAspect="Content" ObjectID="_1479116889" r:id="rId87"/>
        </w:object>
      </w:r>
    </w:p>
    <w:p w:rsidR="00CA44C4" w:rsidRPr="00CE3C73" w:rsidRDefault="002C6897" w:rsidP="002C6897">
      <w:pPr>
        <w:pStyle w:val="Bijschrift"/>
        <w:jc w:val="center"/>
        <w:rPr>
          <w:color w:val="auto"/>
          <w:lang w:val="en-GB"/>
        </w:rPr>
      </w:pPr>
      <w:r w:rsidRPr="00CE3C73">
        <w:rPr>
          <w:color w:val="auto"/>
          <w:lang w:val="en-GB"/>
        </w:rPr>
        <w:t xml:space="preserve">Figure </w:t>
      </w:r>
      <w:r w:rsidR="008659EE" w:rsidRPr="002C6897">
        <w:rPr>
          <w:color w:val="auto"/>
        </w:rPr>
        <w:fldChar w:fldCharType="begin"/>
      </w:r>
      <w:r w:rsidRPr="00CE3C73">
        <w:rPr>
          <w:color w:val="auto"/>
          <w:lang w:val="en-GB"/>
        </w:rPr>
        <w:instrText xml:space="preserve"> SEQ Figure \* ARABIC </w:instrText>
      </w:r>
      <w:r w:rsidR="008659EE" w:rsidRPr="002C6897">
        <w:rPr>
          <w:color w:val="auto"/>
        </w:rPr>
        <w:fldChar w:fldCharType="separate"/>
      </w:r>
      <w:r w:rsidR="0007232E">
        <w:rPr>
          <w:noProof/>
          <w:color w:val="auto"/>
          <w:lang w:val="en-GB"/>
        </w:rPr>
        <w:t>40</w:t>
      </w:r>
      <w:r w:rsidR="008659EE" w:rsidRPr="002C6897">
        <w:rPr>
          <w:color w:val="auto"/>
        </w:rPr>
        <w:fldChar w:fldCharType="end"/>
      </w:r>
    </w:p>
    <w:p w:rsidR="00675BC0" w:rsidRPr="00223477" w:rsidRDefault="00675BC0" w:rsidP="00675BC0">
      <w:pPr>
        <w:spacing w:line="360" w:lineRule="auto"/>
        <w:jc w:val="both"/>
        <w:rPr>
          <w:lang w:val="en-US"/>
        </w:rPr>
      </w:pPr>
      <w:r w:rsidRPr="00A16E47">
        <w:rPr>
          <w:lang w:val="en-US"/>
        </w:rPr>
        <w:t xml:space="preserve">Quinolone antibiotics are very well known for the treatment of life-threatening bacterial </w:t>
      </w:r>
      <w:r>
        <w:rPr>
          <w:lang w:val="en-US"/>
        </w:rPr>
        <w:t>infections.</w:t>
      </w:r>
      <w:hyperlink w:anchor="_ENREF_246" w:tooltip="Liu, 2005 #521" w:history="1">
        <w:r w:rsidR="008659EE">
          <w:rPr>
            <w:lang w:val="en-US"/>
          </w:rPr>
          <w:fldChar w:fldCharType="begin"/>
        </w:r>
        <w:r w:rsidR="00D909FE">
          <w:rPr>
            <w:lang w:val="en-US"/>
          </w:rPr>
          <w:instrText xml:space="preserve"> ADDIN EN.CITE &lt;EndNote&gt;&lt;Cite&gt;&lt;Author&gt;Liu&lt;/Author&gt;&lt;Year&gt;2005&lt;/Year&gt;&lt;RecNum&gt;521&lt;/RecNum&gt;&lt;record&gt;&lt;rec-number&gt;521&lt;/rec-number&gt;&lt;foreign-keys&gt;&lt;key app="EN" db-id="vtsr595riwa2phezzfjv5fzm25za9dzwrafp"&gt;521&lt;/key&gt;&lt;/foreign-keys&gt;&lt;ref-type name="Journal Article"&gt;17&lt;/ref-type&gt;&lt;contributors&gt;&lt;authors&gt;&lt;author&gt;Liu, H.&lt;/author&gt;&lt;author&gt;Mulholland, S. G.&lt;/author&gt;&lt;/authors&gt;&lt;/contributors&gt;&lt;auth-address&gt;Liu, H&amp;#xD;Bryn Mawr Med Specialists, 933 Haverford Rd, Bryn Mawr, PA 19010 USA&amp;#xD;Bryn Mawr Med Specialists, 933 Haverford Rd, Bryn Mawr, PA 19010 USA&amp;#xD;Thomas Jefferson Univ, Jefferson Med Coll, Philadelphia, PA 19107 USA&lt;/auth-address&gt;&lt;titles&gt;&lt;title&gt;Appropriate antibiotic treatment of genitourinary infections in hospitalized patients&lt;/title&gt;&lt;secondary-title&gt;American Journal of Medicine&lt;/secondary-title&gt;&lt;alt-title&gt;Am J Med&lt;/alt-title&gt;&lt;/titles&gt;&lt;pages&gt;14-20&lt;/pages&gt;&lt;volume&gt;118&lt;/volume&gt;&lt;keywords&gt;&lt;keyword&gt;antibiotic therapy&lt;/keyword&gt;&lt;keyword&gt;bacterial prostatitis&lt;/keyword&gt;&lt;keyword&gt;fluoroquinolones&lt;/keyword&gt;&lt;keyword&gt;gram-positive organisms&lt;/keyword&gt;&lt;keyword&gt;pylonephritis&lt;/keyword&gt;&lt;keyword&gt;urinary tract infections&lt;/keyword&gt;&lt;keyword&gt;urinary-tract-infections&lt;/keyword&gt;&lt;keyword&gt;antimicrobial resistance&lt;/keyword&gt;&lt;keyword&gt;clostridium-difficile&lt;/keyword&gt;&lt;keyword&gt;randomized-trial&lt;/keyword&gt;&lt;keyword&gt;united-states&lt;/keyword&gt;&lt;keyword&gt;ciprofloxacin&lt;/keyword&gt;&lt;keyword&gt;bacterial&lt;/keyword&gt;&lt;keyword&gt;prostatitis&lt;/keyword&gt;&lt;keyword&gt;therapy&lt;/keyword&gt;&lt;keyword&gt;women&lt;/keyword&gt;&lt;/keywords&gt;&lt;dates&gt;&lt;year&gt;2005&lt;/year&gt;&lt;pub-dates&gt;&lt;date&gt;Jul&lt;/date&gt;&lt;/pub-dates&gt;&lt;/dates&gt;&lt;isbn&gt;0002-9343&lt;/isbn&gt;&lt;accession-num&gt;ISI:000230567600003&lt;/accession-num&gt;&lt;urls&gt;&lt;related-urls&gt;&lt;url&gt;&amp;lt;Go to ISI&amp;gt;://000230567600003&lt;/url&gt;&lt;/related-urls&gt;&lt;/urls&gt;&lt;electronic-resource-num&gt;DOI 10.1016/j.amjmed.2005.05.009&lt;/electronic-resource-num&gt;&lt;language&gt;English&lt;/language&gt;&lt;/record&gt;&lt;/Cite&gt;&lt;/EndNote&gt;</w:instrText>
        </w:r>
        <w:r w:rsidR="008659EE">
          <w:rPr>
            <w:lang w:val="en-US"/>
          </w:rPr>
          <w:fldChar w:fldCharType="separate"/>
        </w:r>
        <w:r w:rsidR="00692F15" w:rsidRPr="00692F15">
          <w:rPr>
            <w:noProof/>
            <w:vertAlign w:val="superscript"/>
            <w:lang w:val="en-US"/>
          </w:rPr>
          <w:t>155</w:t>
        </w:r>
        <w:r w:rsidR="008659EE">
          <w:rPr>
            <w:lang w:val="en-US"/>
          </w:rPr>
          <w:fldChar w:fldCharType="end"/>
        </w:r>
      </w:hyperlink>
      <w:r>
        <w:rPr>
          <w:lang w:val="en-US"/>
        </w:rPr>
        <w:t xml:space="preserve"> Quinolones and fluoroquinolones have also been reported to exhibit antiplasmodial activity against CQS and CQR </w:t>
      </w:r>
      <w:r w:rsidRPr="002F1C54">
        <w:rPr>
          <w:i/>
          <w:lang w:val="en-US"/>
        </w:rPr>
        <w:t>P. falciparum</w:t>
      </w:r>
      <w:r>
        <w:rPr>
          <w:lang w:val="en-US"/>
        </w:rPr>
        <w:t>.</w:t>
      </w:r>
      <w:hyperlink w:anchor="_ENREF_247" w:tooltip="Divo, 1988 #522" w:history="1">
        <w:r w:rsidR="008659EE">
          <w:rPr>
            <w:lang w:val="en-US"/>
          </w:rPr>
          <w:fldChar w:fldCharType="begin">
            <w:fldData xml:space="preserve">PEVuZE5vdGU+PENpdGU+PEF1dGhvcj5EaXZvPC9BdXRob3I+PFllYXI+MTk4ODwvWWVhcj48UmVj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</w:fldData>
          </w:fldChar>
        </w:r>
        <w:r w:rsidR="00D909FE">
          <w:rPr>
            <w:lang w:val="en-US"/>
          </w:rPr>
          <w:instrText xml:space="preserve"> ADDIN EN.CITE </w:instrText>
        </w:r>
        <w:r w:rsidR="00D909FE">
          <w:rPr>
            <w:lang w:val="en-US"/>
          </w:rPr>
          <w:fldChar w:fldCharType="begin">
            <w:fldData xml:space="preserve">PEVuZE5vdGU+PENpdGU+PEF1dGhvcj5EaXZvPC9BdXRob3I+PFllYXI+MTk4ODwvWWVhcj48UmVj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156-158</w:t>
        </w:r>
        <w:r w:rsidR="008659EE">
          <w:rPr>
            <w:lang w:val="en-US"/>
          </w:rPr>
          <w:fldChar w:fldCharType="end"/>
        </w:r>
      </w:hyperlink>
      <w:r>
        <w:rPr>
          <w:lang w:val="en-US"/>
        </w:rPr>
        <w:t xml:space="preserve"> Consequently, the Katritzky group looked into linking quinine-amino acid conjugates to quinolone antibiotics in order to obtain hybrids </w:t>
      </w:r>
      <w:r w:rsidR="002C6897">
        <w:rPr>
          <w:b/>
          <w:lang w:val="en-US"/>
        </w:rPr>
        <w:t>8</w:t>
      </w:r>
      <w:r w:rsidR="00670FF3">
        <w:rPr>
          <w:b/>
          <w:lang w:val="en-US"/>
        </w:rPr>
        <w:t>5</w:t>
      </w:r>
      <w:r>
        <w:rPr>
          <w:lang w:val="en-US"/>
        </w:rPr>
        <w:t xml:space="preserve"> </w:t>
      </w:r>
      <w:r w:rsidR="002C6897">
        <w:rPr>
          <w:lang w:val="en-US"/>
        </w:rPr>
        <w:t>(Figure 4</w:t>
      </w:r>
      <w:r w:rsidR="00670FF3">
        <w:rPr>
          <w:lang w:val="en-US"/>
        </w:rPr>
        <w:t>1</w:t>
      </w:r>
      <w:r w:rsidR="002C6897">
        <w:rPr>
          <w:lang w:val="en-US"/>
        </w:rPr>
        <w:t xml:space="preserve">) </w:t>
      </w:r>
      <w:r>
        <w:rPr>
          <w:lang w:val="en-US"/>
        </w:rPr>
        <w:t xml:space="preserve">with potentially enhanced antimalarial activity. Quinine-amino acid conjugates were utilized because amino acids can be employed as carriers for drugs since they are able to be built into mammalian tissue later on. Hybrids </w:t>
      </w:r>
      <w:r w:rsidR="002C6897">
        <w:rPr>
          <w:b/>
          <w:lang w:val="en-US"/>
        </w:rPr>
        <w:t>8</w:t>
      </w:r>
      <w:r w:rsidR="00670FF3">
        <w:rPr>
          <w:b/>
          <w:lang w:val="en-US"/>
        </w:rPr>
        <w:t>5</w:t>
      </w:r>
      <w:r>
        <w:rPr>
          <w:lang w:val="en-US"/>
        </w:rPr>
        <w:t xml:space="preserve"> were assessed for </w:t>
      </w:r>
      <w:r w:rsidRPr="00350079">
        <w:rPr>
          <w:i/>
          <w:lang w:val="en-US"/>
        </w:rPr>
        <w:t>in vitro</w:t>
      </w:r>
      <w:r>
        <w:rPr>
          <w:lang w:val="en-US"/>
        </w:rPr>
        <w:t xml:space="preserve"> antiplasmodial efficacy against a CQS (3D7) strain of </w:t>
      </w:r>
      <w:r w:rsidRPr="00223477">
        <w:rPr>
          <w:i/>
          <w:lang w:val="en-US"/>
        </w:rPr>
        <w:t>P. falciparum</w:t>
      </w:r>
      <w:r>
        <w:rPr>
          <w:lang w:val="en-US"/>
        </w:rPr>
        <w:t xml:space="preserve"> and all compounds displayed nanomolar activity with IC</w:t>
      </w:r>
      <w:r>
        <w:rPr>
          <w:vertAlign w:val="subscript"/>
          <w:lang w:val="en-US"/>
        </w:rPr>
        <w:t xml:space="preserve">50 </w:t>
      </w:r>
      <w:r>
        <w:rPr>
          <w:lang w:val="en-US"/>
        </w:rPr>
        <w:t xml:space="preserve">values ranging from 12 to 207 nM, with compounds </w:t>
      </w:r>
      <w:r w:rsidR="002C6897">
        <w:rPr>
          <w:b/>
          <w:lang w:val="en-US"/>
        </w:rPr>
        <w:t>8</w:t>
      </w:r>
      <w:r w:rsidR="00670FF3">
        <w:rPr>
          <w:b/>
          <w:lang w:val="en-US"/>
        </w:rPr>
        <w:t>5</w:t>
      </w:r>
      <w:r w:rsidR="002C6897">
        <w:rPr>
          <w:b/>
          <w:lang w:val="en-US"/>
        </w:rPr>
        <w:t>b</w:t>
      </w:r>
      <w:r>
        <w:rPr>
          <w:lang w:val="en-US"/>
        </w:rPr>
        <w:t xml:space="preserve"> and </w:t>
      </w:r>
      <w:r w:rsidR="002C6897">
        <w:rPr>
          <w:b/>
          <w:lang w:val="en-US"/>
        </w:rPr>
        <w:t>8</w:t>
      </w:r>
      <w:r w:rsidR="00670FF3">
        <w:rPr>
          <w:b/>
          <w:lang w:val="en-US"/>
        </w:rPr>
        <w:t>5</w:t>
      </w:r>
      <w:r w:rsidR="002C6897">
        <w:rPr>
          <w:b/>
          <w:lang w:val="en-US"/>
        </w:rPr>
        <w:t>c</w:t>
      </w:r>
      <w:r>
        <w:rPr>
          <w:lang w:val="en-US"/>
        </w:rPr>
        <w:t xml:space="preserve"> (IC</w:t>
      </w:r>
      <w:r>
        <w:rPr>
          <w:vertAlign w:val="subscript"/>
          <w:lang w:val="en-US"/>
        </w:rPr>
        <w:t>50</w:t>
      </w:r>
      <w:r>
        <w:rPr>
          <w:lang w:val="en-US"/>
        </w:rPr>
        <w:t xml:space="preserve"> = 16 and 12 nM, respectively) being the most potent ones. This proves that conjugates </w:t>
      </w:r>
      <w:r w:rsidR="002C6897">
        <w:rPr>
          <w:b/>
          <w:lang w:val="en-US"/>
        </w:rPr>
        <w:t>8</w:t>
      </w:r>
      <w:r w:rsidR="00670FF3">
        <w:rPr>
          <w:b/>
          <w:lang w:val="en-US"/>
        </w:rPr>
        <w:t>5</w:t>
      </w:r>
      <w:r>
        <w:rPr>
          <w:lang w:val="en-US"/>
        </w:rPr>
        <w:t xml:space="preserve"> retained antimalarial activity, similar to quinine (IC</w:t>
      </w:r>
      <w:r>
        <w:rPr>
          <w:vertAlign w:val="subscript"/>
          <w:lang w:val="en-US"/>
        </w:rPr>
        <w:t>50</w:t>
      </w:r>
      <w:r>
        <w:rPr>
          <w:lang w:val="en-US"/>
        </w:rPr>
        <w:t xml:space="preserve"> = 18 nM).</w:t>
      </w:r>
      <w:hyperlink w:anchor="_ENREF_250" w:tooltip="Panda, 2012 #25" w:history="1">
        <w:r w:rsidR="008659EE">
          <w:rPr>
            <w:lang w:val="en-US"/>
          </w:rPr>
          <w:fldChar w:fldCharType="begin"/>
        </w:r>
        <w:r w:rsidR="00D909FE">
          <w:rPr>
            <w:lang w:val="en-US"/>
          </w:rPr>
          <w:instrText xml:space="preserve"> ADDIN EN.CITE &lt;EndNote&gt;&lt;Cite&gt;&lt;Author&gt;Panda&lt;/Author&gt;&lt;Year&gt;2012&lt;/Year&gt;&lt;RecNum&gt;25&lt;/RecNum&gt;&lt;record&gt;&lt;rec-number&gt;25&lt;/rec-number&gt;&lt;foreign-keys&gt;&lt;key app="EN" db-id="vtsr595riwa2phezzfjv5fzm25za9dzwrafp"&gt;25&lt;/key&gt;&lt;/foreign-keys&gt;&lt;ref-type name="Journal Article"&gt;17&lt;/ref-type&gt;&lt;contributors&gt;&lt;authors&gt;&lt;author&gt;Panda, S. S.&lt;/author&gt;&lt;author&gt;Bajaj, K.&lt;/author&gt;&lt;author&gt;Meyers, M. J.&lt;/author&gt;&lt;author&gt;Sverdrup, F. M.&lt;/author&gt;&lt;author&gt;Katritzky, A. R.&lt;/author&gt;&lt;/authors&gt;&lt;/contributors&gt;&lt;auth-address&gt;Katritzky, AR&amp;#xD;Univ Florida, Dept Chem, Ctr Heterocycl Cpds, Gainesville, FL 32611 USA&amp;#xD;Univ Florida, Dept Chem, Ctr Heterocycl Cpds, Gainesville, FL 32611 USA&amp;#xD;Univ Florida, Dept Chem, Ctr Heterocycl Cpds, Gainesville, FL 32611 USA&amp;#xD;St Louis Univ, Ctr World Hlth &amp;amp; Med, St Louis, MO 63104 USA&amp;#xD;King Abdulaziz Univ, Dept Chem, Jeddah 21589, Saudi Arabia&lt;/auth-address&gt;&lt;titles&gt;&lt;title&gt;Quinine bis-conjugates with quinolone antibiotics and peptides: synthesis and antimalarial bioassay&lt;/title&gt;&lt;secondary-title&gt;Organic &amp;amp; Biomolecular Chemistry&lt;/secondary-title&gt;&lt;alt-title&gt;Org Biomol Chem&lt;/alt-title&gt;&lt;/titles&gt;&lt;pages&gt;8985-8993&lt;/pages&gt;&lt;volume&gt;10&lt;/volume&gt;&lt;number&gt;45&lt;/number&gt;&lt;keywords&gt;&lt;keyword&gt;in-vitro activities&lt;/keyword&gt;&lt;keyword&gt;plasmodium-falciparum&lt;/keyword&gt;&lt;keyword&gt;drug-resistance&lt;/keyword&gt;&lt;keyword&gt;oxolinic acid&lt;/keyword&gt;&lt;keyword&gt;derivatives&lt;/keyword&gt;&lt;keyword&gt;malaria&lt;/keyword&gt;&lt;keyword&gt;combinations&lt;/keyword&gt;&lt;keyword&gt;inhibitors&lt;/keyword&gt;&lt;keyword&gt;ligands&lt;/keyword&gt;&lt;keyword&gt;analogs&lt;/keyword&gt;&lt;/keywords&gt;&lt;dates&gt;&lt;year&gt;2012&lt;/year&gt;&lt;/dates&gt;&lt;isbn&gt;1477-0520&lt;/isbn&gt;&lt;accession-num&gt;ISI:000310809100009&lt;/accession-num&gt;&lt;urls&gt;&lt;related-urls&gt;&lt;url&gt;&amp;lt;Go to ISI&amp;gt;://000310809100009&lt;/url&gt;&lt;/related-urls&gt;&lt;/urls&gt;&lt;electronic-resource-num&gt;Doi 10.1039/C2ob26439k&lt;/electronic-resource-num&gt;&lt;language&gt;English&lt;/language&gt;&lt;/record&gt;&lt;/Cite&gt;&lt;/EndNote&gt;</w:instrText>
        </w:r>
        <w:r w:rsidR="008659EE">
          <w:rPr>
            <w:lang w:val="en-US"/>
          </w:rPr>
          <w:fldChar w:fldCharType="separate"/>
        </w:r>
        <w:r w:rsidR="00692F15" w:rsidRPr="00692F15">
          <w:rPr>
            <w:noProof/>
            <w:vertAlign w:val="superscript"/>
            <w:lang w:val="en-US"/>
          </w:rPr>
          <w:t>159</w:t>
        </w:r>
        <w:r w:rsidR="008659EE">
          <w:rPr>
            <w:lang w:val="en-US"/>
          </w:rPr>
          <w:fldChar w:fldCharType="end"/>
        </w:r>
      </w:hyperlink>
    </w:p>
    <w:bookmarkStart w:id="30" w:name="_Toc405329972"/>
    <w:bookmarkEnd w:id="30"/>
    <w:p w:rsidR="002C6897" w:rsidRDefault="00670FF3" w:rsidP="002C6897">
      <w:pPr>
        <w:pStyle w:val="111"/>
        <w:keepNext/>
        <w:numPr>
          <w:ilvl w:val="0"/>
          <w:numId w:val="0"/>
        </w:numPr>
        <w:ind w:left="709" w:hanging="709"/>
        <w:jc w:val="center"/>
      </w:pPr>
      <w:r>
        <w:object w:dxaOrig="8721" w:dyaOrig="3657">
          <v:shape id="_x0000_i1065" type="#_x0000_t75" style="width:370pt;height:156pt" o:ole="">
            <v:imagedata r:id="rId88" o:title=""/>
          </v:shape>
          <o:OLEObject Type="Embed" ProgID="ChemDraw.Document.6.0" ShapeID="_x0000_i1065" DrawAspect="Content" ObjectID="_1479116890" r:id="rId89"/>
        </w:object>
      </w:r>
    </w:p>
    <w:p w:rsidR="00675BC0" w:rsidRPr="003B5BB7" w:rsidRDefault="002C6897" w:rsidP="002C6897">
      <w:pPr>
        <w:pStyle w:val="Bijschrift"/>
        <w:jc w:val="center"/>
        <w:rPr>
          <w:color w:val="auto"/>
          <w:lang w:val="en-GB"/>
        </w:rPr>
      </w:pPr>
      <w:r w:rsidRPr="006403AF">
        <w:rPr>
          <w:color w:val="auto"/>
          <w:lang w:val="en-GB"/>
        </w:rPr>
        <w:t xml:space="preserve">Figure </w:t>
      </w:r>
      <w:r w:rsidR="008659EE" w:rsidRPr="002C6897">
        <w:rPr>
          <w:color w:val="auto"/>
        </w:rPr>
        <w:fldChar w:fldCharType="begin"/>
      </w:r>
      <w:r w:rsidRPr="006403AF">
        <w:rPr>
          <w:color w:val="auto"/>
          <w:lang w:val="en-GB"/>
        </w:rPr>
        <w:instrText xml:space="preserve"> SEQ Figure \* ARABIC </w:instrText>
      </w:r>
      <w:r w:rsidR="008659EE" w:rsidRPr="002C6897">
        <w:rPr>
          <w:color w:val="auto"/>
        </w:rPr>
        <w:fldChar w:fldCharType="separate"/>
      </w:r>
      <w:r w:rsidR="0007232E">
        <w:rPr>
          <w:noProof/>
          <w:color w:val="auto"/>
          <w:lang w:val="en-GB"/>
        </w:rPr>
        <w:t>41</w:t>
      </w:r>
      <w:r w:rsidR="008659EE" w:rsidRPr="002C6897">
        <w:rPr>
          <w:color w:val="auto"/>
        </w:rPr>
        <w:fldChar w:fldCharType="end"/>
      </w:r>
    </w:p>
    <w:p w:rsidR="003B5BB7" w:rsidRPr="0090133B" w:rsidRDefault="003B5BB7" w:rsidP="003B5BB7">
      <w:pPr>
        <w:spacing w:line="360" w:lineRule="auto"/>
        <w:jc w:val="both"/>
        <w:rPr>
          <w:lang w:val="en-US"/>
        </w:rPr>
      </w:pPr>
      <w:r>
        <w:rPr>
          <w:lang w:val="en-US"/>
        </w:rPr>
        <w:lastRenderedPageBreak/>
        <w:t xml:space="preserve">The design of novel antimalarial hybrid drugs that combine the 4-aminoquinoline pharmacophore of </w:t>
      </w:r>
      <w:r w:rsidRPr="00E96623">
        <w:rPr>
          <w:lang w:val="en-US"/>
        </w:rPr>
        <w:t>chloroquine with that of</w:t>
      </w:r>
      <w:r>
        <w:rPr>
          <w:lang w:val="en-US"/>
        </w:rPr>
        <w:t xml:space="preserve"> antifungal</w:t>
      </w:r>
      <w:r w:rsidRPr="00E96623">
        <w:rPr>
          <w:lang w:val="en-US"/>
        </w:rPr>
        <w:t xml:space="preserve"> clotrimazole-based compounds has been described by the Gemma group. The synthesis commenced with the substitution of 4-(bromomethyl)benzophenone with various heterocycles after which the carbonyl function was reduced with sodium borohydride, followed by activation of the resulting alcohols to the corresponding chlorides. These latter compounds were reacted with the appropriate 4-aminoquinolines, furnishing hybrids </w:t>
      </w:r>
      <w:r w:rsidR="00BA2288">
        <w:rPr>
          <w:b/>
          <w:lang w:val="en-US"/>
        </w:rPr>
        <w:t>86</w:t>
      </w:r>
      <w:r w:rsidRPr="00E96623">
        <w:rPr>
          <w:lang w:val="en-US"/>
        </w:rPr>
        <w:t xml:space="preserve"> and </w:t>
      </w:r>
      <w:r w:rsidR="00BA2288">
        <w:rPr>
          <w:b/>
          <w:lang w:val="en-US"/>
        </w:rPr>
        <w:t>87</w:t>
      </w:r>
      <w:r w:rsidRPr="00E96623">
        <w:rPr>
          <w:lang w:val="en-US"/>
        </w:rPr>
        <w:t xml:space="preserve"> bearing various heterocycles at the benzhydryl system</w:t>
      </w:r>
      <w:r>
        <w:rPr>
          <w:lang w:val="en-US"/>
        </w:rPr>
        <w:t xml:space="preserve"> (Figure </w:t>
      </w:r>
      <w:r w:rsidR="00BA2288">
        <w:rPr>
          <w:lang w:val="en-US"/>
        </w:rPr>
        <w:t>42</w:t>
      </w:r>
      <w:r>
        <w:rPr>
          <w:lang w:val="en-US"/>
        </w:rPr>
        <w:t>)</w:t>
      </w:r>
      <w:r w:rsidRPr="00E96623">
        <w:rPr>
          <w:lang w:val="en-US"/>
        </w:rPr>
        <w:t>. Heterocycles such as imidazole, piperazine, pyrrolidine and morpholine were employed because they</w:t>
      </w:r>
      <w:r>
        <w:rPr>
          <w:lang w:val="en-US"/>
        </w:rPr>
        <w:t xml:space="preserve"> are </w:t>
      </w:r>
      <w:r w:rsidRPr="00F159FE">
        <w:rPr>
          <w:lang w:val="en-US"/>
        </w:rPr>
        <w:t>basic</w:t>
      </w:r>
      <w:r>
        <w:rPr>
          <w:lang w:val="en-US"/>
        </w:rPr>
        <w:t xml:space="preserve"> at the pH of the digestive vacuole (pH 5.5) and because they are able to coordinate metals such as iron. These hybrids </w:t>
      </w:r>
      <w:r w:rsidR="00BA2288">
        <w:rPr>
          <w:b/>
          <w:lang w:val="en-US"/>
        </w:rPr>
        <w:t>86</w:t>
      </w:r>
      <w:r>
        <w:rPr>
          <w:b/>
          <w:lang w:val="en-US"/>
        </w:rPr>
        <w:t xml:space="preserve"> </w:t>
      </w:r>
      <w:r w:rsidRPr="00621A38">
        <w:rPr>
          <w:lang w:val="en-US"/>
        </w:rPr>
        <w:t>and</w:t>
      </w:r>
      <w:r>
        <w:rPr>
          <w:b/>
          <w:lang w:val="en-US"/>
        </w:rPr>
        <w:t xml:space="preserve"> </w:t>
      </w:r>
      <w:r w:rsidR="00BA2288">
        <w:rPr>
          <w:b/>
          <w:lang w:val="en-US"/>
        </w:rPr>
        <w:t>87</w:t>
      </w:r>
      <w:r>
        <w:rPr>
          <w:lang w:val="en-US"/>
        </w:rPr>
        <w:t xml:space="preserve"> were </w:t>
      </w:r>
      <w:r w:rsidRPr="00B46C85">
        <w:rPr>
          <w:i/>
          <w:lang w:val="en-US"/>
        </w:rPr>
        <w:t>in vitro</w:t>
      </w:r>
      <w:r>
        <w:rPr>
          <w:lang w:val="en-US"/>
        </w:rPr>
        <w:t xml:space="preserve"> assessed as racemates against the </w:t>
      </w:r>
      <w:r w:rsidRPr="00B46C85">
        <w:rPr>
          <w:i/>
          <w:lang w:val="en-US"/>
        </w:rPr>
        <w:t>P. falciparum</w:t>
      </w:r>
      <w:r>
        <w:rPr>
          <w:lang w:val="en-US"/>
        </w:rPr>
        <w:t xml:space="preserve"> CQS strains D10 and NF54 and the CQR strains W2 and K1. Almost all compounds displayed IC</w:t>
      </w:r>
      <w:r w:rsidRPr="00327C3D">
        <w:rPr>
          <w:vertAlign w:val="subscript"/>
          <w:lang w:val="en-US"/>
        </w:rPr>
        <w:t xml:space="preserve">50 </w:t>
      </w:r>
      <w:r>
        <w:rPr>
          <w:lang w:val="en-US"/>
        </w:rPr>
        <w:t xml:space="preserve">values lower than 100 nM against all evaluated strains. The pyrrolidine and imidazole derivatives </w:t>
      </w:r>
      <w:r w:rsidR="00BA2288">
        <w:rPr>
          <w:b/>
          <w:lang w:val="en-US"/>
        </w:rPr>
        <w:t>86</w:t>
      </w:r>
      <w:r w:rsidRPr="00327C3D">
        <w:rPr>
          <w:b/>
          <w:lang w:val="en-US"/>
        </w:rPr>
        <w:t>a</w:t>
      </w:r>
      <w:r>
        <w:rPr>
          <w:lang w:val="en-US"/>
        </w:rPr>
        <w:t xml:space="preserve"> and </w:t>
      </w:r>
      <w:r w:rsidR="00BA2288">
        <w:rPr>
          <w:b/>
          <w:lang w:val="en-US"/>
        </w:rPr>
        <w:t>86</w:t>
      </w:r>
      <w:r w:rsidRPr="00327C3D">
        <w:rPr>
          <w:b/>
          <w:lang w:val="en-US"/>
        </w:rPr>
        <w:t>c</w:t>
      </w:r>
      <w:r>
        <w:rPr>
          <w:lang w:val="en-US"/>
        </w:rPr>
        <w:t xml:space="preserve"> appeared to exhibit low-level cross-resistance with CQ, which was determined by calculating their resistance index: RI = IC</w:t>
      </w:r>
      <w:r>
        <w:rPr>
          <w:vertAlign w:val="subscript"/>
          <w:lang w:val="en-US"/>
        </w:rPr>
        <w:t>50</w:t>
      </w:r>
      <w:r>
        <w:rPr>
          <w:lang w:val="en-US"/>
        </w:rPr>
        <w:t>(CQR strain)/IC</w:t>
      </w:r>
      <w:r>
        <w:rPr>
          <w:vertAlign w:val="subscript"/>
          <w:lang w:val="en-US"/>
        </w:rPr>
        <w:t>50</w:t>
      </w:r>
      <w:r>
        <w:rPr>
          <w:lang w:val="en-US"/>
        </w:rPr>
        <w:t xml:space="preserve">(CQS strain) (RI = 1.6 and 1.9). Piperazine derivative </w:t>
      </w:r>
      <w:r w:rsidR="00BA2288">
        <w:rPr>
          <w:b/>
          <w:lang w:val="en-US"/>
        </w:rPr>
        <w:t>86</w:t>
      </w:r>
      <w:r w:rsidRPr="00AD31D1">
        <w:rPr>
          <w:b/>
          <w:lang w:val="en-US"/>
        </w:rPr>
        <w:t>d</w:t>
      </w:r>
      <w:r>
        <w:rPr>
          <w:b/>
          <w:lang w:val="en-US"/>
        </w:rPr>
        <w:t xml:space="preserve"> </w:t>
      </w:r>
      <w:r>
        <w:rPr>
          <w:lang w:val="en-US"/>
        </w:rPr>
        <w:t>displayed more severe cross-resistance (RI = 2.8), indicating that not only the quinoline core but also the heterocyclic side chain influences cross-resistance with CQ. Hybrids carrying a pyrrolidine functionality proved to be more potent than compounds with the less basic morpholine skeleton in the side chain. Furthermore, introduction of an additional electron-withdrawing or</w:t>
      </w:r>
      <w:r w:rsidRPr="00BB686B">
        <w:rPr>
          <w:lang w:val="en-US"/>
        </w:rPr>
        <w:t xml:space="preserve"> </w:t>
      </w:r>
      <w:r>
        <w:rPr>
          <w:lang w:val="en-US"/>
        </w:rPr>
        <w:t xml:space="preserve">-donating group (X = Cl, F, OMe) onto the benzhydryl side chain only had little effect on the antimalarial potency. Substitution of the quinoline core was found to be more pivotal for activity, 7-chloro-4-aminoquinolines issue greater antiplasmodial properties than 6-methoxy- or 7-trifluoromethyl-4-aminoquinolines. </w:t>
      </w:r>
      <w:r w:rsidRPr="003D5C6B">
        <w:rPr>
          <w:i/>
          <w:lang w:val="en-US"/>
        </w:rPr>
        <w:t>In vivo</w:t>
      </w:r>
      <w:r>
        <w:rPr>
          <w:lang w:val="en-US"/>
        </w:rPr>
        <w:t xml:space="preserve"> antimalarial activity of the most potent compounds (</w:t>
      </w:r>
      <w:r w:rsidR="00BA2288">
        <w:rPr>
          <w:b/>
          <w:lang w:val="en-US"/>
        </w:rPr>
        <w:t>86</w:t>
      </w:r>
      <w:r>
        <w:rPr>
          <w:b/>
          <w:lang w:val="en-US"/>
        </w:rPr>
        <w:t>a</w:t>
      </w:r>
      <w:r>
        <w:rPr>
          <w:lang w:val="en-US"/>
        </w:rPr>
        <w:t xml:space="preserve">, </w:t>
      </w:r>
      <w:r w:rsidR="00BA2288">
        <w:rPr>
          <w:b/>
          <w:lang w:val="en-US"/>
        </w:rPr>
        <w:t>86</w:t>
      </w:r>
      <w:r>
        <w:rPr>
          <w:b/>
          <w:lang w:val="en-US"/>
        </w:rPr>
        <w:t>b</w:t>
      </w:r>
      <w:r>
        <w:rPr>
          <w:lang w:val="en-US"/>
        </w:rPr>
        <w:t xml:space="preserve"> and </w:t>
      </w:r>
      <w:r w:rsidR="00BA2288">
        <w:rPr>
          <w:b/>
          <w:lang w:val="en-US"/>
        </w:rPr>
        <w:t>86</w:t>
      </w:r>
      <w:r>
        <w:rPr>
          <w:b/>
          <w:lang w:val="en-US"/>
        </w:rPr>
        <w:t>a</w:t>
      </w:r>
      <w:r>
        <w:rPr>
          <w:lang w:val="en-US"/>
        </w:rPr>
        <w:t xml:space="preserve">) was evaluated using a </w:t>
      </w:r>
      <w:r w:rsidRPr="003D5C6B">
        <w:rPr>
          <w:i/>
          <w:lang w:val="en-US"/>
        </w:rPr>
        <w:t>P. berghei</w:t>
      </w:r>
      <w:r>
        <w:rPr>
          <w:lang w:val="en-US"/>
        </w:rPr>
        <w:t xml:space="preserve"> mouse model. A single dose of </w:t>
      </w:r>
      <w:r w:rsidR="00BA2288">
        <w:rPr>
          <w:b/>
          <w:lang w:val="en-US"/>
        </w:rPr>
        <w:t>86</w:t>
      </w:r>
      <w:r>
        <w:rPr>
          <w:b/>
          <w:lang w:val="en-US"/>
        </w:rPr>
        <w:t>a</w:t>
      </w:r>
      <w:r>
        <w:rPr>
          <w:lang w:val="en-US"/>
        </w:rPr>
        <w:t xml:space="preserve"> or </w:t>
      </w:r>
      <w:r w:rsidR="00BA2288">
        <w:rPr>
          <w:b/>
          <w:lang w:val="en-US"/>
        </w:rPr>
        <w:t>87</w:t>
      </w:r>
      <w:r>
        <w:rPr>
          <w:b/>
          <w:lang w:val="en-US"/>
        </w:rPr>
        <w:t>b</w:t>
      </w:r>
      <w:r>
        <w:rPr>
          <w:lang w:val="en-US"/>
        </w:rPr>
        <w:t xml:space="preserve"> at 30 mg/kg substantially prolonged mouse survival and administration of three or four doses extended the survival of all mice until day 30.</w:t>
      </w:r>
      <w:hyperlink w:anchor="_ENREF_51" w:tooltip="Gemma, 2012 #10" w:history="1">
        <w:r w:rsidR="008659EE">
          <w:rPr>
            <w:lang w:val="en-US"/>
          </w:rPr>
          <w:fldChar w:fldCharType="begin">
            <w:fldData xml:space="preserve">PEVuZE5vdGU+PENpdGU+PEF1dGhvcj5HZW1tYTwvQXV0aG9yPjxZZWFyPjIwMTI8L1llYXI+PFJl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==
</w:fldData>
          </w:fldChar>
        </w:r>
        <w:r w:rsidR="00D909FE">
          <w:rPr>
            <w:lang w:val="en-US"/>
          </w:rPr>
          <w:instrText xml:space="preserve"> ADDIN EN.CITE </w:instrText>
        </w:r>
        <w:r w:rsidR="00D909FE">
          <w:rPr>
            <w:lang w:val="en-US"/>
          </w:rPr>
          <w:fldChar w:fldCharType="begin">
            <w:fldData xml:space="preserve">PEVuZE5vdGU+PENpdGU+PEF1dGhvcj5HZW1tYTwvQXV0aG9yPjxZZWFyPjIwMTI8L1llYXI+PFJl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==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Pr="00692F15">
          <w:rPr>
            <w:noProof/>
            <w:vertAlign w:val="superscript"/>
            <w:lang w:val="en-US"/>
          </w:rPr>
          <w:t>51</w:t>
        </w:r>
        <w:r w:rsidR="008659EE">
          <w:rPr>
            <w:lang w:val="en-US"/>
          </w:rPr>
          <w:fldChar w:fldCharType="end"/>
        </w:r>
      </w:hyperlink>
      <w:r>
        <w:rPr>
          <w:lang w:val="en-US"/>
        </w:rPr>
        <w:t xml:space="preserve"> </w:t>
      </w:r>
    </w:p>
    <w:p w:rsidR="003B5BB7" w:rsidRDefault="00BA2288" w:rsidP="003B5BB7">
      <w:pPr>
        <w:keepNext/>
        <w:spacing w:line="360" w:lineRule="auto"/>
        <w:jc w:val="center"/>
      </w:pPr>
      <w:r>
        <w:object w:dxaOrig="7859" w:dyaOrig="3806">
          <v:shape id="_x0000_i1066" type="#_x0000_t75" style="width:333.35pt;height:161.35pt" o:ole="">
            <v:imagedata r:id="rId90" o:title=""/>
          </v:shape>
          <o:OLEObject Type="Embed" ProgID="ChemDraw.Document.6.0" ShapeID="_x0000_i1066" DrawAspect="Content" ObjectID="_1479116891" r:id="rId91"/>
        </w:object>
      </w:r>
    </w:p>
    <w:p w:rsidR="003B5BB7" w:rsidRPr="00761E8B" w:rsidRDefault="003B5BB7" w:rsidP="003B5BB7">
      <w:pPr>
        <w:pStyle w:val="Bijschrift"/>
        <w:jc w:val="center"/>
        <w:rPr>
          <w:color w:val="auto"/>
          <w:lang w:val="en-US"/>
        </w:rPr>
      </w:pPr>
      <w:r w:rsidRPr="00761E8B">
        <w:rPr>
          <w:color w:val="auto"/>
          <w:lang w:val="en-GB"/>
        </w:rPr>
        <w:t xml:space="preserve">Figure </w:t>
      </w:r>
      <w:r w:rsidR="008659EE" w:rsidRPr="00761E8B">
        <w:rPr>
          <w:color w:val="auto"/>
        </w:rPr>
        <w:fldChar w:fldCharType="begin"/>
      </w:r>
      <w:r w:rsidRPr="00761E8B">
        <w:rPr>
          <w:color w:val="auto"/>
          <w:lang w:val="en-GB"/>
        </w:rPr>
        <w:instrText xml:space="preserve"> SEQ Figure \* ARABIC </w:instrText>
      </w:r>
      <w:r w:rsidR="008659EE" w:rsidRPr="00761E8B">
        <w:rPr>
          <w:color w:val="auto"/>
        </w:rPr>
        <w:fldChar w:fldCharType="separate"/>
      </w:r>
      <w:r w:rsidR="0007232E">
        <w:rPr>
          <w:noProof/>
          <w:color w:val="auto"/>
          <w:lang w:val="en-GB"/>
        </w:rPr>
        <w:t>42</w:t>
      </w:r>
      <w:r w:rsidR="008659EE" w:rsidRPr="00761E8B">
        <w:rPr>
          <w:color w:val="auto"/>
        </w:rPr>
        <w:fldChar w:fldCharType="end"/>
      </w:r>
    </w:p>
    <w:p w:rsidR="003B5BB7" w:rsidRPr="003B5BB7" w:rsidRDefault="003B5BB7" w:rsidP="003B5BB7"/>
    <w:p w:rsidR="00CA44C4" w:rsidRPr="00CA44C4" w:rsidRDefault="00CA44C4" w:rsidP="00CB63DC">
      <w:pPr>
        <w:pStyle w:val="111"/>
      </w:pPr>
      <w:bookmarkStart w:id="31" w:name="_Toc405329973"/>
      <w:r w:rsidRPr="00CA44C4">
        <w:t>Hybrids of quinolines and antiparasitic agents</w:t>
      </w:r>
      <w:bookmarkEnd w:id="31"/>
    </w:p>
    <w:p w:rsidR="00CA44C4" w:rsidRPr="00CB63DC" w:rsidRDefault="00CA44C4" w:rsidP="00CB63DC">
      <w:pPr>
        <w:spacing w:line="360" w:lineRule="auto"/>
        <w:jc w:val="both"/>
        <w:rPr>
          <w:lang w:val="en-US"/>
        </w:rPr>
      </w:pPr>
      <w:r w:rsidRPr="00CA44C4">
        <w:rPr>
          <w:lang w:val="en-US"/>
        </w:rPr>
        <w:t>The 8-aminoquinoline primaquine (PQ) is active against liver-stage schizonts, it is also the only compound that eradicates hypnozoites and thus prevents relapses.</w:t>
      </w:r>
      <w:hyperlink w:anchor="_ENREF_194" w:tooltip="Rodrigues, 2012 #638" w:history="1">
        <w:r w:rsidR="008659EE" w:rsidRPr="00CA44C4">
          <w:rPr>
            <w:lang w:val="en-US"/>
          </w:rPr>
          <w:fldChar w:fldCharType="begin">
            <w:fldData xml:space="preserve">PEVuZE5vdGU+PENpdGU+PEF1dGhvcj5Sb2RyaWd1ZXM8L0F1dGhvcj48WWVhcj4yMDEyPC9ZZWFy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</w:fldData>
          </w:fldChar>
        </w:r>
        <w:r w:rsidR="00D909FE">
          <w:rPr>
            <w:lang w:val="en-US"/>
          </w:rPr>
          <w:instrText xml:space="preserve"> ADDIN EN.CITE </w:instrText>
        </w:r>
        <w:r w:rsidR="00D909FE">
          <w:rPr>
            <w:lang w:val="en-US"/>
          </w:rPr>
          <w:fldChar w:fldCharType="begin">
            <w:fldData xml:space="preserve">PEVuZE5vdGU+PENpdGU+PEF1dGhvcj5Sb2RyaWd1ZXM8L0F1dGhvcj48WWVhcj4yMDEyPC9ZZWFy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</w:fldData>
          </w:fldChar>
        </w:r>
        <w:r w:rsidR="00D909FE">
          <w:rPr>
            <w:lang w:val="en-US"/>
          </w:rPr>
          <w:instrText xml:space="preserve"> ADDIN EN.CITE.DATA </w:instrText>
        </w:r>
        <w:r w:rsidR="00D909FE">
          <w:rPr>
            <w:lang w:val="en-US"/>
          </w:rPr>
        </w:r>
        <w:r w:rsidR="00D909FE">
          <w:rPr>
            <w:lang w:val="en-US"/>
          </w:rPr>
          <w:fldChar w:fldCharType="end"/>
        </w:r>
        <w:r w:rsidR="008659EE" w:rsidRPr="00CA44C4">
          <w:rPr>
            <w:lang w:val="en-US"/>
          </w:rPr>
        </w:r>
        <w:r w:rsidR="008659EE" w:rsidRPr="00CA44C4">
          <w:rPr>
            <w:lang w:val="en-US"/>
          </w:rPr>
          <w:fldChar w:fldCharType="separate"/>
        </w:r>
        <w:r w:rsidR="00692F15" w:rsidRPr="00692F15">
          <w:rPr>
            <w:noProof/>
            <w:vertAlign w:val="superscript"/>
            <w:lang w:val="en-US"/>
          </w:rPr>
          <w:t>160-162</w:t>
        </w:r>
        <w:r w:rsidR="008659EE" w:rsidRPr="00CA44C4">
          <w:rPr>
            <w:lang w:val="en-US"/>
          </w:rPr>
          <w:fldChar w:fldCharType="end"/>
        </w:r>
      </w:hyperlink>
      <w:r w:rsidRPr="00CA44C4">
        <w:rPr>
          <w:vertAlign w:val="superscript"/>
          <w:lang w:val="en-US"/>
        </w:rPr>
        <w:t xml:space="preserve"> </w:t>
      </w:r>
      <w:r w:rsidRPr="00CA44C4">
        <w:rPr>
          <w:lang w:val="en-US"/>
        </w:rPr>
        <w:t xml:space="preserve">Primaquine is active against the clinical silent liver stage and could obstruct the disease before symptoms appear. CQ and most other antimalarial drugs inhibit the blood stage of the </w:t>
      </w:r>
      <w:r w:rsidRPr="00CA44C4">
        <w:rPr>
          <w:i/>
          <w:lang w:val="en-US"/>
        </w:rPr>
        <w:t xml:space="preserve">Plasmodium </w:t>
      </w:r>
      <w:r w:rsidRPr="00CA44C4">
        <w:rPr>
          <w:lang w:val="en-US"/>
        </w:rPr>
        <w:t xml:space="preserve">parasite and act during the clinical phase of the disease. The perfect remedy would be a non-toxic compound that is active against all stages of the </w:t>
      </w:r>
      <w:r w:rsidRPr="00CA44C4">
        <w:rPr>
          <w:i/>
          <w:lang w:val="en-US"/>
        </w:rPr>
        <w:t>Plasmodium</w:t>
      </w:r>
      <w:r w:rsidRPr="00CA44C4">
        <w:rPr>
          <w:lang w:val="en-US"/>
        </w:rPr>
        <w:t xml:space="preserve"> life cycle that can be used prophylactically. This train of thought led to the design of bifunctional hybrid </w:t>
      </w:r>
      <w:r w:rsidR="00E25706">
        <w:rPr>
          <w:b/>
          <w:lang w:val="en-US"/>
        </w:rPr>
        <w:t>88</w:t>
      </w:r>
      <w:r w:rsidRPr="00CA44C4">
        <w:rPr>
          <w:lang w:val="en-US"/>
        </w:rPr>
        <w:t xml:space="preserve"> </w:t>
      </w:r>
      <w:r w:rsidR="004B76D5">
        <w:rPr>
          <w:lang w:val="en-US"/>
        </w:rPr>
        <w:t xml:space="preserve">(Figure 43) </w:t>
      </w:r>
      <w:r w:rsidRPr="00CA44C4">
        <w:rPr>
          <w:lang w:val="en-US"/>
        </w:rPr>
        <w:t xml:space="preserve">where two approved antimalarial drugs CQ and PQ were combined in one dual compound by a neat coupling reaction at high temperature (120 °C). This conjugate </w:t>
      </w:r>
      <w:r w:rsidR="00E25706">
        <w:rPr>
          <w:b/>
          <w:lang w:val="en-US"/>
        </w:rPr>
        <w:t>88</w:t>
      </w:r>
      <w:r w:rsidRPr="00CA44C4">
        <w:rPr>
          <w:lang w:val="en-US"/>
        </w:rPr>
        <w:t xml:space="preserve"> was tested for its antiplasmodial activity on the asexual blood stages of three </w:t>
      </w:r>
      <w:r w:rsidRPr="00CA44C4">
        <w:rPr>
          <w:i/>
          <w:lang w:val="en-US"/>
        </w:rPr>
        <w:t>P. falciparum</w:t>
      </w:r>
      <w:r w:rsidRPr="00CA44C4">
        <w:rPr>
          <w:lang w:val="en-US"/>
        </w:rPr>
        <w:t xml:space="preserve"> strains: 3D7 (CQS), Dd2 (CQR) and K1 (CQR). Hybrid </w:t>
      </w:r>
      <w:r w:rsidR="00E25706">
        <w:rPr>
          <w:b/>
          <w:lang w:val="en-US"/>
        </w:rPr>
        <w:t>88</w:t>
      </w:r>
      <w:r w:rsidRPr="00CA44C4">
        <w:rPr>
          <w:lang w:val="en-US"/>
        </w:rPr>
        <w:t xml:space="preserve"> was less efficient than CQ against 3D7 (640 vs 30 nM) and the combined application of CQ and PQ (1:1) also showed no additional effect, this implied that PQ had no synergistic effect on the 3D7 stain. However, compound </w:t>
      </w:r>
      <w:r w:rsidR="00E25706">
        <w:rPr>
          <w:b/>
          <w:lang w:val="en-US"/>
        </w:rPr>
        <w:t>88</w:t>
      </w:r>
      <w:r w:rsidRPr="00CA44C4">
        <w:rPr>
          <w:lang w:val="en-US"/>
        </w:rPr>
        <w:t xml:space="preserve"> exhibited a moderate inhibitory effect against CQR strains Dd2 (IC</w:t>
      </w:r>
      <w:r w:rsidRPr="00CA44C4">
        <w:rPr>
          <w:vertAlign w:val="subscript"/>
          <w:lang w:val="en-US"/>
        </w:rPr>
        <w:t>50</w:t>
      </w:r>
      <w:r w:rsidRPr="00CA44C4">
        <w:rPr>
          <w:lang w:val="en-US"/>
        </w:rPr>
        <w:t xml:space="preserve"> = 580 nM) and significantly inhibited the resistant K1 strain (IC</w:t>
      </w:r>
      <w:r w:rsidRPr="00CA44C4">
        <w:rPr>
          <w:vertAlign w:val="subscript"/>
          <w:lang w:val="en-US"/>
        </w:rPr>
        <w:t>50</w:t>
      </w:r>
      <w:r w:rsidRPr="00CA44C4">
        <w:rPr>
          <w:lang w:val="en-US"/>
        </w:rPr>
        <w:t xml:space="preserve"> = 80 nM). The combined equimolar administration of CQ and PQ was slightly more potent than hybrid </w:t>
      </w:r>
      <w:r w:rsidR="00E25706">
        <w:rPr>
          <w:b/>
          <w:lang w:val="en-US"/>
        </w:rPr>
        <w:t>88</w:t>
      </w:r>
      <w:r w:rsidRPr="00CA44C4">
        <w:rPr>
          <w:lang w:val="en-US"/>
        </w:rPr>
        <w:t xml:space="preserve"> against Dd2, but was less active against K1. This indicated a resistance-reversing effect of PQ. This conjugate </w:t>
      </w:r>
      <w:r w:rsidR="00E25706">
        <w:rPr>
          <w:b/>
          <w:lang w:val="en-US"/>
        </w:rPr>
        <w:t>88</w:t>
      </w:r>
      <w:r w:rsidRPr="00CA44C4">
        <w:rPr>
          <w:lang w:val="en-US"/>
        </w:rPr>
        <w:t xml:space="preserve"> showed promising </w:t>
      </w:r>
      <w:r w:rsidRPr="00CA44C4">
        <w:rPr>
          <w:i/>
          <w:lang w:val="en-US"/>
        </w:rPr>
        <w:t>in vitro</w:t>
      </w:r>
      <w:r w:rsidRPr="00CA44C4">
        <w:rPr>
          <w:lang w:val="en-US"/>
        </w:rPr>
        <w:t xml:space="preserve"> effects against the liver stages post-invasion in human hepatoma cells and was proven to be potent </w:t>
      </w:r>
      <w:r w:rsidRPr="00CA44C4">
        <w:rPr>
          <w:i/>
          <w:lang w:val="en-US"/>
        </w:rPr>
        <w:t>in vivo</w:t>
      </w:r>
      <w:r w:rsidRPr="00CA44C4">
        <w:rPr>
          <w:lang w:val="en-US"/>
        </w:rPr>
        <w:t xml:space="preserve"> as well. This hybrid </w:t>
      </w:r>
      <w:r w:rsidR="00E25706">
        <w:rPr>
          <w:b/>
          <w:lang w:val="en-US"/>
        </w:rPr>
        <w:t>88</w:t>
      </w:r>
      <w:r w:rsidRPr="00CA44C4">
        <w:rPr>
          <w:lang w:val="en-US"/>
        </w:rPr>
        <w:t xml:space="preserve"> thus inhibits the liver and blood stages of mammalian </w:t>
      </w:r>
      <w:r w:rsidRPr="00CA44C4">
        <w:rPr>
          <w:i/>
          <w:lang w:val="en-US"/>
        </w:rPr>
        <w:t>Plasmodium</w:t>
      </w:r>
      <w:r w:rsidRPr="00CA44C4">
        <w:rPr>
          <w:lang w:val="en-US"/>
        </w:rPr>
        <w:t xml:space="preserve"> infection </w:t>
      </w:r>
      <w:r w:rsidRPr="00CA44C4">
        <w:rPr>
          <w:i/>
          <w:lang w:val="en-US"/>
        </w:rPr>
        <w:t>in vitro</w:t>
      </w:r>
      <w:r w:rsidRPr="00CA44C4">
        <w:rPr>
          <w:lang w:val="en-US"/>
        </w:rPr>
        <w:t xml:space="preserve"> and </w:t>
      </w:r>
      <w:r w:rsidRPr="00CA44C4">
        <w:rPr>
          <w:i/>
          <w:lang w:val="en-US"/>
        </w:rPr>
        <w:t>in vivo</w:t>
      </w:r>
      <w:r w:rsidRPr="00CA44C4">
        <w:rPr>
          <w:lang w:val="en-US"/>
        </w:rPr>
        <w:t xml:space="preserve"> and can be considered a very valuable lead in antiplasmodial research.</w:t>
      </w:r>
      <w:hyperlink w:anchor="_ENREF_197" w:tooltip="Lodige, 2013 #41" w:history="1">
        <w:r w:rsidR="008659EE" w:rsidRPr="00CA44C4">
          <w:rPr>
            <w:lang w:val="en-US"/>
          </w:rPr>
          <w:fldChar w:fldCharType="begin">
            <w:fldData xml:space="preserve">PEVuZE5vdGU+PENpdGU+PEF1dGhvcj5Mb2RpZ2U8L0F1dGhvcj48WWVhcj4yMDEzPC9ZZWFyPjxS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</w:fldData>
          </w:fldChar>
        </w:r>
        <w:r w:rsidR="00D909FE">
          <w:rPr>
            <w:lang w:val="en-US"/>
          </w:rPr>
          <w:instrText xml:space="preserve"> ADDIN EN.CITE </w:instrText>
        </w:r>
        <w:r w:rsidR="00D909FE">
          <w:rPr>
            <w:lang w:val="en-US"/>
          </w:rPr>
          <w:fldChar w:fldCharType="begin">
            <w:fldData xml:space="preserve">PEVuZE5vdGU+PENpdGU+PEF1dGhvcj5Mb2RpZ2U8L0F1dGhvcj48WWVhcj4yMDEzPC9ZZWFyPjxS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</w:fldData>
          </w:fldChar>
        </w:r>
        <w:r w:rsidR="00D909FE">
          <w:rPr>
            <w:lang w:val="en-US"/>
          </w:rPr>
          <w:instrText xml:space="preserve"> ADDIN EN.CITE.DATA </w:instrText>
        </w:r>
        <w:r w:rsidR="00D909FE">
          <w:rPr>
            <w:lang w:val="en-US"/>
          </w:rPr>
        </w:r>
        <w:r w:rsidR="00D909FE">
          <w:rPr>
            <w:lang w:val="en-US"/>
          </w:rPr>
          <w:fldChar w:fldCharType="end"/>
        </w:r>
        <w:r w:rsidR="008659EE" w:rsidRPr="00CA44C4">
          <w:rPr>
            <w:lang w:val="en-US"/>
          </w:rPr>
        </w:r>
        <w:r w:rsidR="008659EE" w:rsidRPr="00CA44C4">
          <w:rPr>
            <w:lang w:val="en-US"/>
          </w:rPr>
          <w:fldChar w:fldCharType="separate"/>
        </w:r>
        <w:r w:rsidR="00692F15" w:rsidRPr="00692F15">
          <w:rPr>
            <w:noProof/>
            <w:vertAlign w:val="superscript"/>
            <w:lang w:val="en-US"/>
          </w:rPr>
          <w:t>163</w:t>
        </w:r>
        <w:r w:rsidR="008659EE" w:rsidRPr="00CA44C4">
          <w:rPr>
            <w:lang w:val="en-US"/>
          </w:rPr>
          <w:fldChar w:fldCharType="end"/>
        </w:r>
      </w:hyperlink>
    </w:p>
    <w:p w:rsidR="004B76D5" w:rsidRDefault="00E25706" w:rsidP="004B76D5">
      <w:pPr>
        <w:keepNext/>
        <w:spacing w:line="360" w:lineRule="auto"/>
        <w:jc w:val="center"/>
      </w:pPr>
      <w:r>
        <w:object w:dxaOrig="2424" w:dyaOrig="2531">
          <v:shape id="_x0000_i1067" type="#_x0000_t75" style="width:102pt;height:106pt" o:ole="">
            <v:imagedata r:id="rId92" o:title=""/>
          </v:shape>
          <o:OLEObject Type="Embed" ProgID="ChemDraw.Document.6.0" ShapeID="_x0000_i1067" DrawAspect="Content" ObjectID="_1479116892" r:id="rId93"/>
        </w:object>
      </w:r>
    </w:p>
    <w:p w:rsidR="00CA44C4" w:rsidRPr="004B76D5" w:rsidRDefault="004B76D5" w:rsidP="004B76D5">
      <w:pPr>
        <w:pStyle w:val="Bijschrift"/>
        <w:jc w:val="center"/>
        <w:rPr>
          <w:color w:val="auto"/>
          <w:lang w:val="en-GB"/>
        </w:rPr>
      </w:pPr>
      <w:r w:rsidRPr="004B76D5">
        <w:rPr>
          <w:color w:val="auto"/>
          <w:lang w:val="en-GB"/>
        </w:rPr>
        <w:t xml:space="preserve">Figure </w:t>
      </w:r>
      <w:r w:rsidR="008659EE" w:rsidRPr="004B76D5">
        <w:rPr>
          <w:color w:val="auto"/>
        </w:rPr>
        <w:fldChar w:fldCharType="begin"/>
      </w:r>
      <w:r w:rsidRPr="004B76D5">
        <w:rPr>
          <w:color w:val="auto"/>
          <w:lang w:val="en-GB"/>
        </w:rPr>
        <w:instrText xml:space="preserve"> SEQ Figure \* ARABIC </w:instrText>
      </w:r>
      <w:r w:rsidR="008659EE" w:rsidRPr="004B76D5">
        <w:rPr>
          <w:color w:val="auto"/>
        </w:rPr>
        <w:fldChar w:fldCharType="separate"/>
      </w:r>
      <w:r w:rsidR="0007232E">
        <w:rPr>
          <w:noProof/>
          <w:color w:val="auto"/>
          <w:lang w:val="en-GB"/>
        </w:rPr>
        <w:t>43</w:t>
      </w:r>
      <w:r w:rsidR="008659EE" w:rsidRPr="004B76D5">
        <w:rPr>
          <w:color w:val="auto"/>
        </w:rPr>
        <w:fldChar w:fldCharType="end"/>
      </w:r>
    </w:p>
    <w:p w:rsidR="00CB63DC" w:rsidRPr="006B1A2F" w:rsidRDefault="00CB63DC" w:rsidP="00CB63DC">
      <w:pPr>
        <w:spacing w:line="360" w:lineRule="auto"/>
        <w:jc w:val="both"/>
        <w:rPr>
          <w:highlight w:val="yellow"/>
          <w:lang w:val="en-US"/>
        </w:rPr>
      </w:pPr>
      <w:r>
        <w:rPr>
          <w:lang w:val="en-US"/>
        </w:rPr>
        <w:t xml:space="preserve">In the literature some examples of aminoquinoline-steroid conjugates have been reported to have good </w:t>
      </w:r>
      <w:r w:rsidRPr="0020379D">
        <w:rPr>
          <w:i/>
          <w:lang w:val="en-US"/>
        </w:rPr>
        <w:t>in vitro</w:t>
      </w:r>
      <w:r>
        <w:rPr>
          <w:lang w:val="en-US"/>
        </w:rPr>
        <w:t xml:space="preserve"> potencies against </w:t>
      </w:r>
      <w:r w:rsidRPr="0020379D">
        <w:rPr>
          <w:i/>
          <w:lang w:val="en-US"/>
        </w:rPr>
        <w:t>Leishmania major</w:t>
      </w:r>
      <w:r>
        <w:rPr>
          <w:lang w:val="en-US"/>
        </w:rPr>
        <w:t xml:space="preserve"> and </w:t>
      </w:r>
      <w:r w:rsidRPr="0020379D">
        <w:rPr>
          <w:i/>
          <w:lang w:val="en-US"/>
        </w:rPr>
        <w:t>Mycobacterium tuberculosis</w:t>
      </w:r>
      <w:r>
        <w:rPr>
          <w:i/>
          <w:lang w:val="en-US"/>
        </w:rPr>
        <w:t>,</w:t>
      </w:r>
      <w:hyperlink w:anchor="_ENREF_217" w:tooltip="Antinarelli, 2012 #478" w:history="1">
        <w:r w:rsidR="008659EE">
          <w:rPr>
            <w:i/>
            <w:lang w:val="en-US"/>
          </w:rPr>
          <w:fldChar w:fldCharType="begin"/>
        </w:r>
        <w:r w:rsidR="00D909FE">
          <w:rPr>
            <w:i/>
            <w:lang w:val="en-US"/>
          </w:rPr>
          <w:instrText xml:space="preserve"> ADDIN EN.CITE &lt;EndNote&gt;&lt;Cite&gt;&lt;Author&gt;Antinarelli&lt;/Author&gt;&lt;Year&gt;2012&lt;/Year&gt;&lt;RecNum&gt;478&lt;/RecNum&gt;&lt;record&gt;&lt;rec-number&gt;478&lt;/rec-number&gt;&lt;foreign-keys&gt;&lt;key app="EN" db-id="vtsr595riwa2phezzfjv5fzm25za9dzwrafp"&gt;478&lt;/key&gt;&lt;/foreign-keys&gt;&lt;ref-type name="Journal Article"&gt;17&lt;/ref-type&gt;&lt;contributors&gt;&lt;authors&gt;&lt;author&gt;Antinarelli, L. M. R.&lt;/author&gt;&lt;author&gt;Carmo, A. M. L.&lt;/author&gt;&lt;author&gt;Pavan, F. R.&lt;/author&gt;&lt;author&gt;Leite, C. Q. F.&lt;/author&gt;&lt;author&gt;Da Silva, A. D.&lt;/author&gt;&lt;author&gt;Coimbra, E. S.&lt;/author&gt;&lt;author&gt;Salunke, D. B.&lt;/author&gt;&lt;/authors&gt;&lt;/contributors&gt;&lt;titles&gt;&lt;title&gt;Increase of leishmanicidal and tubercular activities using steroids linked to aminoquinoline&lt;/title&gt;&lt;secondary-title&gt;Organic and Medicinal Chemistry Letters&lt;/secondary-title&gt;&lt;/titles&gt;&lt;pages&gt;16-23&lt;/pages&gt;&lt;volume&gt;2&lt;/volume&gt;&lt;dates&gt;&lt;year&gt;2012&lt;/year&gt;&lt;/dates&gt;&lt;urls&gt;&lt;/urls&gt;&lt;/record&gt;&lt;/Cite&gt;&lt;/EndNote&gt;</w:instrText>
        </w:r>
        <w:r w:rsidR="008659EE">
          <w:rPr>
            <w:i/>
            <w:lang w:val="en-US"/>
          </w:rPr>
          <w:fldChar w:fldCharType="separate"/>
        </w:r>
        <w:r w:rsidR="00692F15" w:rsidRPr="00692F15">
          <w:rPr>
            <w:i/>
            <w:noProof/>
            <w:vertAlign w:val="superscript"/>
            <w:lang w:val="en-US"/>
          </w:rPr>
          <w:t>164</w:t>
        </w:r>
        <w:r w:rsidR="008659EE">
          <w:rPr>
            <w:i/>
            <w:lang w:val="en-US"/>
          </w:rPr>
          <w:fldChar w:fldCharType="end"/>
        </w:r>
      </w:hyperlink>
      <w:r>
        <w:rPr>
          <w:lang w:val="en-US"/>
        </w:rPr>
        <w:t xml:space="preserve"> which presented the incentive to design hybrids </w:t>
      </w:r>
      <w:r w:rsidR="00E25706">
        <w:rPr>
          <w:b/>
          <w:lang w:val="en-US"/>
        </w:rPr>
        <w:t>89</w:t>
      </w:r>
      <w:r>
        <w:rPr>
          <w:lang w:val="en-US"/>
        </w:rPr>
        <w:t xml:space="preserve"> of </w:t>
      </w:r>
      <w:r w:rsidRPr="00B4031D">
        <w:rPr>
          <w:i/>
          <w:lang w:val="en-US"/>
        </w:rPr>
        <w:t>Cinc</w:t>
      </w:r>
      <w:r>
        <w:rPr>
          <w:i/>
          <w:lang w:val="en-US"/>
        </w:rPr>
        <w:t>h</w:t>
      </w:r>
      <w:r w:rsidRPr="00B4031D">
        <w:rPr>
          <w:i/>
          <w:lang w:val="en-US"/>
        </w:rPr>
        <w:t>ona</w:t>
      </w:r>
      <w:r>
        <w:rPr>
          <w:lang w:val="en-US"/>
        </w:rPr>
        <w:t xml:space="preserve"> alkaloids (quinine, quinidine, cinchonine and cinchonidine) and bile acids. The choice for bile acids was based on their easy accessibility, their role as drug transporters and the wide range of steroids that exhibit antiparasitic activity.</w:t>
      </w:r>
      <w:hyperlink w:anchor="_ENREF_218" w:tooltip="Sievaen, 2007 #480" w:history="1">
        <w:r w:rsidR="008659EE">
          <w:rPr>
            <w:lang w:val="en-US"/>
          </w:rPr>
          <w:fldChar w:fldCharType="begin">
            <w:fldData xml:space="preserve">PEVuZE5vdGU+PENpdGU+PEF1dGhvcj5TaWV2YWVuPC9BdXRob3I+PFllYXI+MjAwNzwvWWVhcj48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</w:fldData>
          </w:fldChar>
        </w:r>
        <w:r w:rsidR="00D909FE">
          <w:rPr>
            <w:lang w:val="en-US"/>
          </w:rPr>
          <w:instrText xml:space="preserve"> ADDIN EN.CITE </w:instrText>
        </w:r>
        <w:r w:rsidR="00D909FE">
          <w:rPr>
            <w:lang w:val="en-US"/>
          </w:rPr>
          <w:fldChar w:fldCharType="begin">
            <w:fldData xml:space="preserve">PEVuZE5vdGU+PENpdGU+PEF1dGhvcj5TaWV2YWVuPC9BdXRob3I+PFllYXI+MjAwNzwvWWVhcj48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165-167</w:t>
        </w:r>
        <w:r w:rsidR="008659EE">
          <w:rPr>
            <w:lang w:val="en-US"/>
          </w:rPr>
          <w:fldChar w:fldCharType="end"/>
        </w:r>
      </w:hyperlink>
      <w:r>
        <w:rPr>
          <w:lang w:val="en-US"/>
        </w:rPr>
        <w:t xml:space="preserve"> </w:t>
      </w:r>
      <w:r w:rsidRPr="00815AAC">
        <w:rPr>
          <w:lang w:val="en-US"/>
        </w:rPr>
        <w:t xml:space="preserve">Reaction of peracetylated chenodeoxycholic or lithocholic acids with 2-mercaptopyridine </w:t>
      </w:r>
      <w:r w:rsidRPr="00815AAC">
        <w:rPr>
          <w:i/>
          <w:lang w:val="en-US"/>
        </w:rPr>
        <w:t>N</w:t>
      </w:r>
      <w:r w:rsidRPr="00815AAC">
        <w:rPr>
          <w:lang w:val="en-US"/>
        </w:rPr>
        <w:t xml:space="preserve">-oxide and </w:t>
      </w:r>
      <w:r w:rsidRPr="00815AAC">
        <w:rPr>
          <w:i/>
          <w:lang w:val="en-US"/>
        </w:rPr>
        <w:t>N</w:t>
      </w:r>
      <w:r w:rsidRPr="00815AAC">
        <w:rPr>
          <w:lang w:val="en-US"/>
        </w:rPr>
        <w:t>,</w:t>
      </w:r>
      <w:r w:rsidRPr="00815AAC">
        <w:rPr>
          <w:i/>
          <w:lang w:val="en-US"/>
        </w:rPr>
        <w:t>N’</w:t>
      </w:r>
      <w:r w:rsidRPr="00815AAC">
        <w:rPr>
          <w:lang w:val="en-US"/>
        </w:rPr>
        <w:t xml:space="preserve">-dicyclohexylcarbodiimide (DCC) afforded Barton esters, which were subsequently subjected to photolytic decarboxylation in the presence of a large excess of a protonated </w:t>
      </w:r>
      <w:r w:rsidRPr="00815AAC">
        <w:rPr>
          <w:i/>
          <w:lang w:val="en-US"/>
        </w:rPr>
        <w:t>Cinchona</w:t>
      </w:r>
      <w:r w:rsidRPr="00815AAC">
        <w:rPr>
          <w:lang w:val="en-US"/>
        </w:rPr>
        <w:t xml:space="preserve"> alkaloid. These peracetylated hybrids were finally treated with a sodium hydroxide solution, furnishing conjugates </w:t>
      </w:r>
      <w:r w:rsidR="00E25706">
        <w:rPr>
          <w:b/>
          <w:lang w:val="en-US"/>
        </w:rPr>
        <w:t>89</w:t>
      </w:r>
      <w:r w:rsidR="004B76D5">
        <w:rPr>
          <w:b/>
          <w:lang w:val="en-US"/>
        </w:rPr>
        <w:t xml:space="preserve"> </w:t>
      </w:r>
      <w:r w:rsidR="004B76D5">
        <w:rPr>
          <w:lang w:val="en-US"/>
        </w:rPr>
        <w:t>(Figure 44)</w:t>
      </w:r>
      <w:r w:rsidRPr="00815AAC">
        <w:rPr>
          <w:lang w:val="en-US"/>
        </w:rPr>
        <w:t xml:space="preserve">. Hybrids </w:t>
      </w:r>
      <w:r w:rsidR="00E25706">
        <w:rPr>
          <w:b/>
          <w:lang w:val="en-US"/>
        </w:rPr>
        <w:t>89</w:t>
      </w:r>
      <w:r w:rsidRPr="00815AAC">
        <w:rPr>
          <w:lang w:val="en-US"/>
        </w:rPr>
        <w:t xml:space="preserve"> were assessed for their </w:t>
      </w:r>
      <w:r w:rsidRPr="00815AAC">
        <w:rPr>
          <w:i/>
          <w:lang w:val="en-US"/>
        </w:rPr>
        <w:t>in vitro</w:t>
      </w:r>
      <w:r w:rsidRPr="00815AAC">
        <w:rPr>
          <w:lang w:val="en-US"/>
        </w:rPr>
        <w:t xml:space="preserve"> antiplasmodial activity against a CQS</w:t>
      </w:r>
      <w:r>
        <w:rPr>
          <w:lang w:val="en-US"/>
        </w:rPr>
        <w:t xml:space="preserve"> (3D7) strain of </w:t>
      </w:r>
      <w:r w:rsidRPr="005D5011">
        <w:rPr>
          <w:i/>
          <w:lang w:val="en-US"/>
        </w:rPr>
        <w:t xml:space="preserve">P. </w:t>
      </w:r>
      <w:r>
        <w:rPr>
          <w:i/>
          <w:lang w:val="en-US"/>
        </w:rPr>
        <w:t>falciparum</w:t>
      </w:r>
      <w:r>
        <w:rPr>
          <w:lang w:val="en-US"/>
        </w:rPr>
        <w:t xml:space="preserve"> and cytotoxicity was evaluated against a human normal fibroblast cell line (WI38). Although none of the conjugates </w:t>
      </w:r>
      <w:r w:rsidR="00E25706">
        <w:rPr>
          <w:b/>
          <w:lang w:val="en-US"/>
        </w:rPr>
        <w:t>89</w:t>
      </w:r>
      <w:r>
        <w:rPr>
          <w:lang w:val="en-US"/>
        </w:rPr>
        <w:t xml:space="preserve"> were more active </w:t>
      </w:r>
      <w:r w:rsidRPr="005D5011">
        <w:rPr>
          <w:i/>
          <w:lang w:val="en-US"/>
        </w:rPr>
        <w:t>in vitro</w:t>
      </w:r>
      <w:r>
        <w:rPr>
          <w:lang w:val="en-US"/>
        </w:rPr>
        <w:t xml:space="preserve"> than the corresponding </w:t>
      </w:r>
      <w:r w:rsidRPr="005D5011">
        <w:rPr>
          <w:i/>
          <w:lang w:val="en-US"/>
        </w:rPr>
        <w:t>Cinchona</w:t>
      </w:r>
      <w:r>
        <w:rPr>
          <w:lang w:val="en-US"/>
        </w:rPr>
        <w:t xml:space="preserve"> alkaloids, they all exhibited activities with IC</w:t>
      </w:r>
      <w:r>
        <w:rPr>
          <w:vertAlign w:val="subscript"/>
          <w:lang w:val="en-US"/>
        </w:rPr>
        <w:t>50</w:t>
      </w:r>
      <w:r>
        <w:rPr>
          <w:lang w:val="en-US"/>
        </w:rPr>
        <w:t xml:space="preserve"> &lt; 6 µg/mL, most of them even &lt; 1 µg/mL. Moreover, hybrids </w:t>
      </w:r>
      <w:r w:rsidR="00E25706">
        <w:rPr>
          <w:b/>
          <w:lang w:val="en-US"/>
        </w:rPr>
        <w:t>89</w:t>
      </w:r>
      <w:r>
        <w:rPr>
          <w:lang w:val="en-US"/>
        </w:rPr>
        <w:t xml:space="preserve"> showed good selectivity indices.</w:t>
      </w:r>
      <w:hyperlink w:anchor="_ENREF_221" w:tooltip="Leverrier, 2013 #48" w:history="1">
        <w:r w:rsidR="008659EE">
          <w:rPr>
            <w:lang w:val="en-US"/>
          </w:rPr>
          <w:fldChar w:fldCharType="begin">
            <w:fldData xml:space="preserve">PEVuZE5vdGU+PENpdGU+PEF1dGhvcj5MZXZlcnJpZXI8L0F1dGhvcj48WWVhcj4yMDEzPC9ZZWFy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</w:fldData>
          </w:fldChar>
        </w:r>
        <w:r w:rsidR="00D909FE">
          <w:rPr>
            <w:lang w:val="en-US"/>
          </w:rPr>
          <w:instrText xml:space="preserve"> ADDIN EN.CITE </w:instrText>
        </w:r>
        <w:r w:rsidR="00D909FE">
          <w:rPr>
            <w:lang w:val="en-US"/>
          </w:rPr>
          <w:fldChar w:fldCharType="begin">
            <w:fldData xml:space="preserve">PEVuZE5vdGU+PENpdGU+PEF1dGhvcj5MZXZlcnJpZXI8L0F1dGhvcj48WWVhcj4yMDEzPC9ZZWFy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168</w:t>
        </w:r>
        <w:r w:rsidR="008659EE">
          <w:rPr>
            <w:lang w:val="en-US"/>
          </w:rPr>
          <w:fldChar w:fldCharType="end"/>
        </w:r>
      </w:hyperlink>
    </w:p>
    <w:p w:rsidR="004B76D5" w:rsidRDefault="00E25706" w:rsidP="004B76D5">
      <w:pPr>
        <w:keepNext/>
        <w:spacing w:line="360" w:lineRule="auto"/>
        <w:jc w:val="center"/>
      </w:pPr>
      <w:r>
        <w:object w:dxaOrig="5574" w:dyaOrig="2565">
          <v:shape id="_x0000_i1068" type="#_x0000_t75" style="width:238pt;height:109.35pt" o:ole="">
            <v:imagedata r:id="rId94" o:title=""/>
          </v:shape>
          <o:OLEObject Type="Embed" ProgID="ChemDraw.Document.6.0" ShapeID="_x0000_i1068" DrawAspect="Content" ObjectID="_1479116893" r:id="rId95"/>
        </w:object>
      </w:r>
    </w:p>
    <w:p w:rsidR="00CB63DC" w:rsidRPr="00CE3C73" w:rsidRDefault="004B76D5" w:rsidP="004B76D5">
      <w:pPr>
        <w:pStyle w:val="Bijschrift"/>
        <w:jc w:val="center"/>
        <w:rPr>
          <w:color w:val="auto"/>
          <w:lang w:val="en-GB"/>
        </w:rPr>
      </w:pPr>
      <w:r w:rsidRPr="00CE3C73">
        <w:rPr>
          <w:color w:val="auto"/>
          <w:lang w:val="en-GB"/>
        </w:rPr>
        <w:t xml:space="preserve">Figure </w:t>
      </w:r>
      <w:r w:rsidR="008659EE" w:rsidRPr="004B76D5">
        <w:rPr>
          <w:color w:val="auto"/>
        </w:rPr>
        <w:fldChar w:fldCharType="begin"/>
      </w:r>
      <w:r w:rsidRPr="00CE3C73">
        <w:rPr>
          <w:color w:val="auto"/>
          <w:lang w:val="en-GB"/>
        </w:rPr>
        <w:instrText xml:space="preserve"> SEQ Figure \* ARABIC </w:instrText>
      </w:r>
      <w:r w:rsidR="008659EE" w:rsidRPr="004B76D5">
        <w:rPr>
          <w:color w:val="auto"/>
        </w:rPr>
        <w:fldChar w:fldCharType="separate"/>
      </w:r>
      <w:r w:rsidR="0007232E">
        <w:rPr>
          <w:noProof/>
          <w:color w:val="auto"/>
          <w:lang w:val="en-GB"/>
        </w:rPr>
        <w:t>44</w:t>
      </w:r>
      <w:r w:rsidR="008659EE" w:rsidRPr="004B76D5">
        <w:rPr>
          <w:color w:val="auto"/>
        </w:rPr>
        <w:fldChar w:fldCharType="end"/>
      </w:r>
    </w:p>
    <w:p w:rsidR="00CB63DC" w:rsidRPr="000F19AA" w:rsidRDefault="00CB63DC" w:rsidP="00CB63DC">
      <w:pPr>
        <w:spacing w:line="360" w:lineRule="auto"/>
        <w:jc w:val="both"/>
        <w:rPr>
          <w:lang w:val="en-US"/>
        </w:rPr>
      </w:pPr>
      <w:r w:rsidRPr="00183DC5">
        <w:rPr>
          <w:lang w:val="en-US"/>
        </w:rPr>
        <w:t>Squaric acid has been identified in the literature as a compound with good antiplasmodial properties</w:t>
      </w:r>
      <w:r w:rsidR="008659EE">
        <w:rPr>
          <w:lang w:val="en-US"/>
        </w:rPr>
        <w:fldChar w:fldCharType="begin">
          <w:fldData xml:space="preserve">PEVuZE5vdGU+PENpdGU+PEF1dGhvcj5HbG9yaWE8L0F1dGhvcj48WWVhcj4yMDExPC9ZZWFyPjxS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</w:fldData>
        </w:fldChar>
      </w:r>
      <w:r w:rsidR="00D909FE">
        <w:rPr>
          <w:lang w:val="en-US"/>
        </w:rPr>
        <w:instrText xml:space="preserve"> ADDIN EN.CITE </w:instrText>
      </w:r>
      <w:r w:rsidR="00D909FE">
        <w:rPr>
          <w:lang w:val="en-US"/>
        </w:rPr>
        <w:fldChar w:fldCharType="begin">
          <w:fldData xml:space="preserve">PEVuZE5vdGU+PENpdGU+PEF1dGhvcj5HbG9yaWE8L0F1dGhvcj48WWVhcj4yMDExPC9ZZWFyPjxS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692F15" w:rsidRPr="00692F15">
        <w:rPr>
          <w:noProof/>
          <w:vertAlign w:val="superscript"/>
          <w:lang w:val="en-US"/>
        </w:rPr>
        <w:t>169-170</w:t>
      </w:r>
      <w:r w:rsidR="008659EE">
        <w:rPr>
          <w:lang w:val="en-US"/>
        </w:rPr>
        <w:fldChar w:fldCharType="end"/>
      </w:r>
      <w:r>
        <w:rPr>
          <w:lang w:val="en-US"/>
        </w:rPr>
        <w:t xml:space="preserve"> and was therefore utilized as active moiety in hybrid molecules. Linking squarate to 4-amino-7-chloroquinoline (CQ derivative) afforded hybrids </w:t>
      </w:r>
      <w:r w:rsidR="00E25706">
        <w:rPr>
          <w:b/>
          <w:lang w:val="en-US"/>
        </w:rPr>
        <w:t>90</w:t>
      </w:r>
      <w:r>
        <w:rPr>
          <w:lang w:val="en-US"/>
        </w:rPr>
        <w:t xml:space="preserve"> and </w:t>
      </w:r>
      <w:r w:rsidR="00E25706">
        <w:rPr>
          <w:b/>
          <w:lang w:val="en-US"/>
        </w:rPr>
        <w:t>91</w:t>
      </w:r>
      <w:r w:rsidR="00D24C1C">
        <w:rPr>
          <w:b/>
          <w:lang w:val="en-US"/>
        </w:rPr>
        <w:t xml:space="preserve"> </w:t>
      </w:r>
      <w:r w:rsidR="00D24C1C">
        <w:rPr>
          <w:lang w:val="en-US"/>
        </w:rPr>
        <w:t>(Figure 45)</w:t>
      </w:r>
      <w:r>
        <w:rPr>
          <w:lang w:val="en-US"/>
        </w:rPr>
        <w:t xml:space="preserve">, while the connection of squarate and 8-amino-6-methoxyquinoline (PQ derivative) yielded conjugates </w:t>
      </w:r>
      <w:r w:rsidR="00E25706">
        <w:rPr>
          <w:b/>
          <w:lang w:val="en-US"/>
        </w:rPr>
        <w:t>92</w:t>
      </w:r>
      <w:r>
        <w:rPr>
          <w:lang w:val="en-US"/>
        </w:rPr>
        <w:t xml:space="preserve"> and </w:t>
      </w:r>
      <w:r w:rsidR="00E25706">
        <w:rPr>
          <w:b/>
          <w:lang w:val="en-US"/>
        </w:rPr>
        <w:t>93</w:t>
      </w:r>
      <w:r w:rsidR="00D24C1C">
        <w:rPr>
          <w:b/>
          <w:lang w:val="en-US"/>
        </w:rPr>
        <w:t xml:space="preserve"> </w:t>
      </w:r>
      <w:r w:rsidR="00D24C1C">
        <w:rPr>
          <w:lang w:val="en-US"/>
        </w:rPr>
        <w:t>(Figure 45)</w:t>
      </w:r>
      <w:r>
        <w:rPr>
          <w:lang w:val="en-US"/>
        </w:rPr>
        <w:t xml:space="preserve">. These compounds were examined for their ability to inhibit a CQR (W2) strain of </w:t>
      </w:r>
      <w:r w:rsidRPr="00C30FE1">
        <w:rPr>
          <w:i/>
          <w:lang w:val="en-US"/>
        </w:rPr>
        <w:t>P. falciparum</w:t>
      </w:r>
      <w:r>
        <w:rPr>
          <w:lang w:val="en-US"/>
        </w:rPr>
        <w:t xml:space="preserve">, and most of them displayed antiplasmodial activities in a range from 0.1 to 2 µM. Hybrids </w:t>
      </w:r>
      <w:r w:rsidR="00E25706">
        <w:rPr>
          <w:b/>
          <w:lang w:val="en-US"/>
        </w:rPr>
        <w:lastRenderedPageBreak/>
        <w:t>91</w:t>
      </w:r>
      <w:r>
        <w:rPr>
          <w:lang w:val="en-US"/>
        </w:rPr>
        <w:t>, containing two CQ moieties, were clearly the most potent with IC</w:t>
      </w:r>
      <w:r>
        <w:rPr>
          <w:vertAlign w:val="subscript"/>
          <w:lang w:val="en-US"/>
        </w:rPr>
        <w:t>50</w:t>
      </w:r>
      <w:r>
        <w:rPr>
          <w:lang w:val="en-US"/>
        </w:rPr>
        <w:t xml:space="preserve"> values ranging from 0.1 to 0.2 µM. Therefore, the activity profiles of hybrids </w:t>
      </w:r>
      <w:r w:rsidR="00E25706">
        <w:rPr>
          <w:b/>
          <w:lang w:val="en-US"/>
        </w:rPr>
        <w:t>90</w:t>
      </w:r>
      <w:r>
        <w:rPr>
          <w:b/>
          <w:lang w:val="en-US"/>
        </w:rPr>
        <w:t xml:space="preserve"> </w:t>
      </w:r>
      <w:r w:rsidRPr="000F19AA">
        <w:rPr>
          <w:lang w:val="en-US"/>
        </w:rPr>
        <w:t>and</w:t>
      </w:r>
      <w:r>
        <w:rPr>
          <w:b/>
          <w:lang w:val="en-US"/>
        </w:rPr>
        <w:t xml:space="preserve"> </w:t>
      </w:r>
      <w:r w:rsidR="00E25706">
        <w:rPr>
          <w:b/>
          <w:lang w:val="en-US"/>
        </w:rPr>
        <w:t>91</w:t>
      </w:r>
      <w:r>
        <w:rPr>
          <w:lang w:val="en-US"/>
        </w:rPr>
        <w:t xml:space="preserve"> were compared with those of </w:t>
      </w:r>
      <w:r w:rsidRPr="000F19AA">
        <w:rPr>
          <w:i/>
          <w:lang w:val="en-US"/>
        </w:rPr>
        <w:t>P. falciparum</w:t>
      </w:r>
      <w:r>
        <w:rPr>
          <w:lang w:val="en-US"/>
        </w:rPr>
        <w:t>-infected red blood cell that were incubated with a 1:1 and 2:1 mixture of CQ and squaric acid. The results revealed that the 1:1 mixture was equipotent to CQ (IC</w:t>
      </w:r>
      <w:r>
        <w:rPr>
          <w:vertAlign w:val="subscript"/>
          <w:lang w:val="en-US"/>
        </w:rPr>
        <w:t>50</w:t>
      </w:r>
      <w:r>
        <w:rPr>
          <w:lang w:val="en-US"/>
        </w:rPr>
        <w:t xml:space="preserve"> values of 138 and 140 nM, respectively), but considerably more active than conjugates </w:t>
      </w:r>
      <w:r w:rsidR="00E25706">
        <w:rPr>
          <w:b/>
          <w:lang w:val="en-US"/>
        </w:rPr>
        <w:t>90</w:t>
      </w:r>
      <w:r>
        <w:rPr>
          <w:lang w:val="en-US"/>
        </w:rPr>
        <w:t xml:space="preserve">. The 2:1 mixture on the other hand exhibited potency comparable to that of hybrids </w:t>
      </w:r>
      <w:r w:rsidR="00E25706">
        <w:rPr>
          <w:b/>
          <w:lang w:val="en-US"/>
        </w:rPr>
        <w:t>91</w:t>
      </w:r>
      <w:r>
        <w:rPr>
          <w:lang w:val="en-US"/>
        </w:rPr>
        <w:t>, implying that the 4-aminoquinoline moiety significantly contributes to the overall hybrid activity. The cytotoxicity was evaluated using NIH 3T3 and Hek 293T cell lines, most of the derivatives were non-cytotoxic at the tested concentrations (up to 50 µM).</w:t>
      </w:r>
      <w:hyperlink w:anchor="_ENREF_224" w:tooltip="Ribeiro, 2013 #47" w:history="1">
        <w:r w:rsidR="008659EE">
          <w:rPr>
            <w:lang w:val="en-US"/>
          </w:rPr>
          <w:fldChar w:fldCharType="begin"/>
        </w:r>
        <w:r w:rsidR="00D909FE">
          <w:rPr>
            <w:lang w:val="en-US"/>
          </w:rPr>
          <w:instrText xml:space="preserve"> ADDIN EN.CITE &lt;EndNote&gt;&lt;Cite&gt;&lt;Author&gt;Ribeiro&lt;/Author&gt;&lt;Year&gt;2013&lt;/Year&gt;&lt;RecNum&gt;47&lt;/RecNum&gt;&lt;record&gt;&lt;rec-number&gt;47&lt;/rec-number&gt;&lt;foreign-keys&gt;&lt;key app="EN" db-id="vtsr595riwa2phezzfjv5fzm25za9dzwrafp"&gt;47&lt;/key&gt;&lt;/foreign-keys&gt;&lt;ref-type name="Journal Article"&gt;17&lt;/ref-type&gt;&lt;contributors&gt;&lt;authors&gt;&lt;author&gt;Ribeiro, C. J. A.&lt;/author&gt;&lt;author&gt;Kumar, S. P.&lt;/author&gt;&lt;author&gt;Gut, J.&lt;/author&gt;&lt;author&gt;Goncalves, L. M.&lt;/author&gt;&lt;author&gt;Rosenthal, P. J.&lt;/author&gt;&lt;author&gt;Moreira, R.&lt;/author&gt;&lt;author&gt;Santos, M. M. M.&lt;/author&gt;&lt;/authors&gt;&lt;/contributors&gt;&lt;auth-address&gt;Santos, MMM&amp;#xD;Univ Lisbon, Fac Pharm, iMed UL, Med Chem Grp, Av Prof Gama Pinto, P-1649003 Lisbon, Portugal&amp;#xD;Univ Lisbon, Fac Pharm, iMed UL, Med Chem Grp, Av Prof Gama Pinto, P-1649003 Lisbon, Portugal&amp;#xD;Univ Lisbon, Fac Pharm, Res Inst Med &amp;amp; Pharmaceut Sci iMed UL, P-1649003 Lisbon, Portugal&amp;#xD;Univ Calif San Francisco, San Francisco Gen Hosp, Dept Med, San Francisco, CA 94143 USA&lt;/auth-address&gt;&lt;titles&gt;&lt;title&gt;Squaric acid/4-aminoquinoline conjugates: Novel potent antiplasmodial agents&lt;/title&gt;&lt;secondary-title&gt;European Journal of Medicinal Chemistry&lt;/secondary-title&gt;&lt;alt-title&gt;Eur J Med Chem&lt;/alt-title&gt;&lt;/titles&gt;&lt;pages&gt;365-372&lt;/pages&gt;&lt;volume&gt;69&lt;/volume&gt;&lt;keywords&gt;&lt;keyword&gt;squaramide&lt;/keyword&gt;&lt;keyword&gt;4-aminoquinoline&lt;/keyword&gt;&lt;keyword&gt;malaria&lt;/keyword&gt;&lt;keyword&gt;hybrid&lt;/keyword&gt;&lt;keyword&gt;antiplasmodial activity&lt;/keyword&gt;&lt;keyword&gt;plasmodium-falciparum&lt;/keyword&gt;&lt;keyword&gt;antimalarial activity&lt;/keyword&gt;&lt;keyword&gt;cysteine protease&lt;/keyword&gt;&lt;keyword&gt;hybrid molecules&lt;/keyword&gt;&lt;keyword&gt;design&lt;/keyword&gt;&lt;keyword&gt;chloroquine&lt;/keyword&gt;&lt;keyword&gt;piperaquine&lt;/keyword&gt;&lt;keyword&gt;malaria&lt;/keyword&gt;&lt;keyword&gt;drugs&lt;/keyword&gt;&lt;/keywords&gt;&lt;dates&gt;&lt;year&gt;2013&lt;/year&gt;&lt;pub-dates&gt;&lt;date&gt;Nov&lt;/date&gt;&lt;/pub-dates&gt;&lt;/dates&gt;&lt;isbn&gt;0223-5234&lt;/isbn&gt;&lt;accession-num&gt;ISI:000330603900035&lt;/accession-num&gt;&lt;urls&gt;&lt;related-urls&gt;&lt;url&gt;&amp;lt;Go to ISI&amp;gt;://000330603900035&lt;/url&gt;&lt;/related-urls&gt;&lt;/urls&gt;&lt;electronic-resource-num&gt;DOI 10.1016/j.ejmech.2013.08.037&lt;/electronic-resource-num&gt;&lt;language&gt;English&lt;/language&gt;&lt;/record&gt;&lt;/Cite&gt;&lt;/EndNote&gt;</w:instrText>
        </w:r>
        <w:r w:rsidR="008659EE">
          <w:rPr>
            <w:lang w:val="en-US"/>
          </w:rPr>
          <w:fldChar w:fldCharType="separate"/>
        </w:r>
        <w:r w:rsidR="00692F15" w:rsidRPr="00692F15">
          <w:rPr>
            <w:noProof/>
            <w:vertAlign w:val="superscript"/>
            <w:lang w:val="en-US"/>
          </w:rPr>
          <w:t>171</w:t>
        </w:r>
        <w:r w:rsidR="008659EE">
          <w:rPr>
            <w:lang w:val="en-US"/>
          </w:rPr>
          <w:fldChar w:fldCharType="end"/>
        </w:r>
      </w:hyperlink>
    </w:p>
    <w:p w:rsidR="00D24C1C" w:rsidRDefault="00E25706" w:rsidP="00D24C1C">
      <w:pPr>
        <w:keepNext/>
        <w:spacing w:line="360" w:lineRule="auto"/>
        <w:jc w:val="center"/>
      </w:pPr>
      <w:r w:rsidRPr="00855328">
        <w:object w:dxaOrig="9129" w:dyaOrig="4691">
          <v:shape id="_x0000_i1069" type="#_x0000_t75" style="width:390pt;height:201.35pt" o:ole="">
            <v:imagedata r:id="rId96" o:title=""/>
          </v:shape>
          <o:OLEObject Type="Embed" ProgID="ChemDraw.Document.6.0" ShapeID="_x0000_i1069" DrawAspect="Content" ObjectID="_1479116894" r:id="rId97"/>
        </w:object>
      </w:r>
    </w:p>
    <w:p w:rsidR="00CB63DC" w:rsidRPr="00F44FAC" w:rsidRDefault="00D24C1C" w:rsidP="00D24C1C">
      <w:pPr>
        <w:pStyle w:val="Bijschrift"/>
        <w:jc w:val="center"/>
        <w:rPr>
          <w:color w:val="auto"/>
          <w:lang w:val="en-GB"/>
        </w:rPr>
      </w:pPr>
      <w:r w:rsidRPr="00F44FAC">
        <w:rPr>
          <w:color w:val="auto"/>
          <w:lang w:val="en-GB"/>
        </w:rPr>
        <w:t xml:space="preserve">Figure </w:t>
      </w:r>
      <w:r w:rsidR="008659EE" w:rsidRPr="00D24C1C">
        <w:rPr>
          <w:color w:val="auto"/>
        </w:rPr>
        <w:fldChar w:fldCharType="begin"/>
      </w:r>
      <w:r w:rsidRPr="00F44FAC">
        <w:rPr>
          <w:color w:val="auto"/>
          <w:lang w:val="en-GB"/>
        </w:rPr>
        <w:instrText xml:space="preserve"> SEQ Figure \* ARABIC </w:instrText>
      </w:r>
      <w:r w:rsidR="008659EE" w:rsidRPr="00D24C1C">
        <w:rPr>
          <w:color w:val="auto"/>
        </w:rPr>
        <w:fldChar w:fldCharType="separate"/>
      </w:r>
      <w:r w:rsidR="0007232E">
        <w:rPr>
          <w:noProof/>
          <w:color w:val="auto"/>
          <w:lang w:val="en-GB"/>
        </w:rPr>
        <w:t>45</w:t>
      </w:r>
      <w:r w:rsidR="008659EE" w:rsidRPr="00D24C1C">
        <w:rPr>
          <w:color w:val="auto"/>
        </w:rPr>
        <w:fldChar w:fldCharType="end"/>
      </w:r>
    </w:p>
    <w:p w:rsidR="00675BC0" w:rsidRPr="00675BC0" w:rsidRDefault="00675BC0" w:rsidP="00675BC0">
      <w:pPr>
        <w:spacing w:line="360" w:lineRule="auto"/>
        <w:jc w:val="both"/>
        <w:rPr>
          <w:lang w:val="en-US"/>
        </w:rPr>
      </w:pPr>
      <w:r w:rsidRPr="00675BC0">
        <w:rPr>
          <w:i/>
          <w:lang w:val="en-US"/>
        </w:rPr>
        <w:t>N</w:t>
      </w:r>
      <w:r w:rsidRPr="00675BC0">
        <w:rPr>
          <w:lang w:val="en-US"/>
        </w:rPr>
        <w:t>-acylhydrazones are a well-known group of antiparasitic agents which possess antiamoebic and antimalarial properties.</w:t>
      </w:r>
      <w:r w:rsidR="008659EE" w:rsidRPr="00675BC0">
        <w:rPr>
          <w:lang w:val="en-US"/>
        </w:rPr>
        <w:fldChar w:fldCharType="begin">
          <w:fldData xml:space="preserve">PEVuZE5vdGU+PENpdGU+PEF1dGhvcj5NZWxueWs8L0F1dGhvcj48WWVhcj4yMDA2PC9ZZWFyPjxS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==
</w:fldData>
        </w:fldChar>
      </w:r>
      <w:r w:rsidR="00D909FE">
        <w:rPr>
          <w:lang w:val="en-US"/>
        </w:rPr>
        <w:instrText xml:space="preserve"> ADDIN EN.CITE </w:instrText>
      </w:r>
      <w:r w:rsidR="00D909FE">
        <w:rPr>
          <w:lang w:val="en-US"/>
        </w:rPr>
        <w:fldChar w:fldCharType="begin">
          <w:fldData xml:space="preserve">PEVuZE5vdGU+PENpdGU+PEF1dGhvcj5NZWxueWs8L0F1dGhvcj48WWVhcj4yMDA2PC9ZZWFyPjxS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==
</w:fldData>
        </w:fldChar>
      </w:r>
      <w:r w:rsidR="00D909FE">
        <w:rPr>
          <w:lang w:val="en-US"/>
        </w:rPr>
        <w:instrText xml:space="preserve"> ADDIN EN.CITE.DATA </w:instrText>
      </w:r>
      <w:r w:rsidR="00D909FE">
        <w:rPr>
          <w:lang w:val="en-US"/>
        </w:rPr>
      </w:r>
      <w:r w:rsidR="00D909FE">
        <w:rPr>
          <w:lang w:val="en-US"/>
        </w:rPr>
        <w:fldChar w:fldCharType="end"/>
      </w:r>
      <w:r w:rsidR="008659EE" w:rsidRPr="00675BC0">
        <w:rPr>
          <w:lang w:val="en-US"/>
        </w:rPr>
      </w:r>
      <w:r w:rsidR="008659EE" w:rsidRPr="00675BC0">
        <w:rPr>
          <w:lang w:val="en-US"/>
        </w:rPr>
        <w:fldChar w:fldCharType="separate"/>
      </w:r>
      <w:r w:rsidR="00692F15" w:rsidRPr="00692F15">
        <w:rPr>
          <w:noProof/>
          <w:vertAlign w:val="superscript"/>
          <w:lang w:val="en-US"/>
        </w:rPr>
        <w:t>172-173</w:t>
      </w:r>
      <w:r w:rsidR="008659EE" w:rsidRPr="00675BC0">
        <w:rPr>
          <w:lang w:val="en-US"/>
        </w:rPr>
        <w:fldChar w:fldCharType="end"/>
      </w:r>
      <w:r w:rsidRPr="00675BC0">
        <w:rPr>
          <w:lang w:val="en-US"/>
        </w:rPr>
        <w:t xml:space="preserve"> In view of these characteristics, it was envisaged to link 4-aminoquinoline with </w:t>
      </w:r>
      <w:r w:rsidRPr="00675BC0">
        <w:rPr>
          <w:i/>
          <w:lang w:val="en-US"/>
        </w:rPr>
        <w:t>N</w:t>
      </w:r>
      <w:r w:rsidRPr="00675BC0">
        <w:rPr>
          <w:lang w:val="en-US"/>
        </w:rPr>
        <w:t xml:space="preserve">-acylhydrazone </w:t>
      </w:r>
      <w:r w:rsidRPr="00675BC0">
        <w:rPr>
          <w:i/>
          <w:lang w:val="en-US"/>
        </w:rPr>
        <w:t>via</w:t>
      </w:r>
      <w:r w:rsidRPr="00675BC0">
        <w:rPr>
          <w:lang w:val="en-US"/>
        </w:rPr>
        <w:t xml:space="preserve"> an appropriate linker, resulting in hybrid molecules </w:t>
      </w:r>
      <w:r w:rsidR="00F44FAC">
        <w:rPr>
          <w:b/>
          <w:lang w:val="en-US"/>
        </w:rPr>
        <w:t>9</w:t>
      </w:r>
      <w:r w:rsidR="00E25706">
        <w:rPr>
          <w:b/>
          <w:lang w:val="en-US"/>
        </w:rPr>
        <w:t>4</w:t>
      </w:r>
      <w:r w:rsidR="00F44FAC">
        <w:rPr>
          <w:b/>
          <w:lang w:val="en-US"/>
        </w:rPr>
        <w:t xml:space="preserve"> </w:t>
      </w:r>
      <w:r w:rsidR="00F44FAC">
        <w:rPr>
          <w:lang w:val="en-US"/>
        </w:rPr>
        <w:t>(Figure 46)</w:t>
      </w:r>
      <w:r w:rsidRPr="00675BC0">
        <w:rPr>
          <w:lang w:val="en-US"/>
        </w:rPr>
        <w:t xml:space="preserve">. Nucleophilic aromatic substitution of 4,7-dichloroquinoline with piperazine afforded 7-chloro-4-piperazin-1-ylquinoline, which was subsequently reacted with methyl acrylate under neat conditions. The obtained ester was treated with hydrazine hydrate and further reacted with various aldehydes to give </w:t>
      </w:r>
      <w:r w:rsidRPr="00675BC0">
        <w:rPr>
          <w:i/>
          <w:lang w:val="en-US"/>
        </w:rPr>
        <w:t>N</w:t>
      </w:r>
      <w:r w:rsidRPr="00675BC0">
        <w:rPr>
          <w:lang w:val="en-US"/>
        </w:rPr>
        <w:t xml:space="preserve">-acylhydrazone hybrids </w:t>
      </w:r>
      <w:r w:rsidR="00F44FAC">
        <w:rPr>
          <w:b/>
          <w:lang w:val="en-US"/>
        </w:rPr>
        <w:t>9</w:t>
      </w:r>
      <w:r w:rsidR="00E25706">
        <w:rPr>
          <w:b/>
          <w:lang w:val="en-US"/>
        </w:rPr>
        <w:t>4</w:t>
      </w:r>
      <w:r w:rsidRPr="00675BC0">
        <w:rPr>
          <w:lang w:val="en-US"/>
        </w:rPr>
        <w:t xml:space="preserve">. All compounds </w:t>
      </w:r>
      <w:r w:rsidR="00F44FAC">
        <w:rPr>
          <w:b/>
          <w:lang w:val="en-US"/>
        </w:rPr>
        <w:t>9</w:t>
      </w:r>
      <w:r w:rsidR="00E25706">
        <w:rPr>
          <w:b/>
          <w:lang w:val="en-US"/>
        </w:rPr>
        <w:t>4</w:t>
      </w:r>
      <w:r w:rsidRPr="00675BC0">
        <w:rPr>
          <w:lang w:val="en-US"/>
        </w:rPr>
        <w:t xml:space="preserve"> were screened for antimalarial activity against CQR W2 strain of </w:t>
      </w:r>
      <w:r w:rsidRPr="00675BC0">
        <w:rPr>
          <w:i/>
          <w:lang w:val="en-US"/>
        </w:rPr>
        <w:t>P. falciparum</w:t>
      </w:r>
      <w:r w:rsidRPr="00675BC0">
        <w:rPr>
          <w:lang w:val="en-US"/>
        </w:rPr>
        <w:t xml:space="preserve"> and cytotoxicity was determined against mouse splenocytes. Only the compounds that showed </w:t>
      </w:r>
      <w:r w:rsidRPr="00675BC0">
        <w:rPr>
          <w:i/>
          <w:lang w:val="en-US"/>
        </w:rPr>
        <w:t>Plasmodium</w:t>
      </w:r>
      <w:r w:rsidRPr="00675BC0">
        <w:rPr>
          <w:lang w:val="en-US"/>
        </w:rPr>
        <w:t xml:space="preserve"> inhibition higher than 90% were further evaluated, and they displayed IC</w:t>
      </w:r>
      <w:r w:rsidRPr="00675BC0">
        <w:rPr>
          <w:vertAlign w:val="subscript"/>
          <w:lang w:val="en-US"/>
        </w:rPr>
        <w:t>50</w:t>
      </w:r>
      <w:r w:rsidRPr="00675BC0">
        <w:rPr>
          <w:lang w:val="en-US"/>
        </w:rPr>
        <w:t xml:space="preserve"> values between 0.2 and 4.5 µM making them a lot less potent than the reference drug mefloquine (IC</w:t>
      </w:r>
      <w:r w:rsidRPr="00675BC0">
        <w:rPr>
          <w:vertAlign w:val="subscript"/>
          <w:lang w:val="en-US"/>
        </w:rPr>
        <w:t>50</w:t>
      </w:r>
      <w:r w:rsidRPr="00675BC0">
        <w:rPr>
          <w:lang w:val="en-US"/>
        </w:rPr>
        <w:t xml:space="preserve"> = 0.04 µM). These compounds were also not selective toward the parasite with selectivity indices between 0.03 and 0.7, which implies they are very cytotoxic.</w:t>
      </w:r>
      <w:hyperlink w:anchor="_ENREF_253" w:tooltip="Inam, 2014 #623" w:history="1">
        <w:r w:rsidR="008659EE" w:rsidRPr="00675BC0">
          <w:rPr>
            <w:lang w:val="en-US"/>
          </w:rPr>
          <w:fldChar w:fldCharType="begin">
            <w:fldData xml:space="preserve">PEVuZE5vdGU+PENpdGU+PEF1dGhvcj5JbmFtPC9BdXRob3I+PFllYXI+MjAxNDwvWWVhcj48UmVj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</w:fldData>
          </w:fldChar>
        </w:r>
        <w:r w:rsidR="00D909FE">
          <w:rPr>
            <w:lang w:val="en-US"/>
          </w:rPr>
          <w:instrText xml:space="preserve"> ADDIN EN.CITE </w:instrText>
        </w:r>
        <w:r w:rsidR="00D909FE">
          <w:rPr>
            <w:lang w:val="en-US"/>
          </w:rPr>
          <w:fldChar w:fldCharType="begin">
            <w:fldData xml:space="preserve">PEVuZE5vdGU+PENpdGU+PEF1dGhvcj5JbmFtPC9BdXRob3I+PFllYXI+MjAxNDwvWWVhcj48UmVj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</w:fldData>
          </w:fldChar>
        </w:r>
        <w:r w:rsidR="00D909FE">
          <w:rPr>
            <w:lang w:val="en-US"/>
          </w:rPr>
          <w:instrText xml:space="preserve"> ADDIN EN.CITE.DATA </w:instrText>
        </w:r>
        <w:r w:rsidR="00D909FE">
          <w:rPr>
            <w:lang w:val="en-US"/>
          </w:rPr>
        </w:r>
        <w:r w:rsidR="00D909FE">
          <w:rPr>
            <w:lang w:val="en-US"/>
          </w:rPr>
          <w:fldChar w:fldCharType="end"/>
        </w:r>
        <w:r w:rsidR="008659EE" w:rsidRPr="00675BC0">
          <w:rPr>
            <w:lang w:val="en-US"/>
          </w:rPr>
        </w:r>
        <w:r w:rsidR="008659EE" w:rsidRPr="00675BC0">
          <w:rPr>
            <w:lang w:val="en-US"/>
          </w:rPr>
          <w:fldChar w:fldCharType="separate"/>
        </w:r>
        <w:r w:rsidR="00692F15" w:rsidRPr="00692F15">
          <w:rPr>
            <w:noProof/>
            <w:vertAlign w:val="superscript"/>
            <w:lang w:val="en-US"/>
          </w:rPr>
          <w:t>174</w:t>
        </w:r>
        <w:r w:rsidR="008659EE" w:rsidRPr="00675BC0">
          <w:rPr>
            <w:lang w:val="en-US"/>
          </w:rPr>
          <w:fldChar w:fldCharType="end"/>
        </w:r>
      </w:hyperlink>
      <w:hyperlink w:anchor="_ENREF_232" w:tooltip="Inam, 2014 #623" w:history="1"/>
    </w:p>
    <w:p w:rsidR="00F44FAC" w:rsidRDefault="00E25706" w:rsidP="00F44FAC">
      <w:pPr>
        <w:keepNext/>
        <w:spacing w:line="360" w:lineRule="auto"/>
        <w:jc w:val="center"/>
      </w:pPr>
      <w:r w:rsidRPr="00675BC0">
        <w:object w:dxaOrig="6563" w:dyaOrig="3105">
          <v:shape id="_x0000_i1070" type="#_x0000_t75" style="width:278pt;height:131.35pt" o:ole="">
            <v:imagedata r:id="rId98" o:title=""/>
          </v:shape>
          <o:OLEObject Type="Embed" ProgID="ChemDraw.Document.6.0" ShapeID="_x0000_i1070" DrawAspect="Content" ObjectID="_1479116895" r:id="rId99"/>
        </w:object>
      </w:r>
    </w:p>
    <w:p w:rsidR="00675BC0" w:rsidRPr="00C852B5" w:rsidRDefault="00F44FAC" w:rsidP="00F44FAC">
      <w:pPr>
        <w:pStyle w:val="Bijschrift"/>
        <w:jc w:val="center"/>
        <w:rPr>
          <w:color w:val="auto"/>
          <w:lang w:val="en-GB"/>
        </w:rPr>
      </w:pPr>
      <w:r w:rsidRPr="00CE3C73">
        <w:rPr>
          <w:color w:val="auto"/>
          <w:lang w:val="en-GB"/>
        </w:rPr>
        <w:t xml:space="preserve">Figure </w:t>
      </w:r>
      <w:r w:rsidR="008659EE" w:rsidRPr="00F44FAC">
        <w:rPr>
          <w:color w:val="auto"/>
        </w:rPr>
        <w:fldChar w:fldCharType="begin"/>
      </w:r>
      <w:r w:rsidRPr="00CE3C73">
        <w:rPr>
          <w:color w:val="auto"/>
          <w:lang w:val="en-GB"/>
        </w:rPr>
        <w:instrText xml:space="preserve"> SEQ Figure \* ARABIC </w:instrText>
      </w:r>
      <w:r w:rsidR="008659EE" w:rsidRPr="00F44FAC">
        <w:rPr>
          <w:color w:val="auto"/>
        </w:rPr>
        <w:fldChar w:fldCharType="separate"/>
      </w:r>
      <w:r w:rsidR="0007232E">
        <w:rPr>
          <w:noProof/>
          <w:color w:val="auto"/>
          <w:lang w:val="en-GB"/>
        </w:rPr>
        <w:t>46</w:t>
      </w:r>
      <w:r w:rsidR="008659EE" w:rsidRPr="00F44FAC">
        <w:rPr>
          <w:color w:val="auto"/>
        </w:rPr>
        <w:fldChar w:fldCharType="end"/>
      </w:r>
    </w:p>
    <w:p w:rsidR="00C852B5" w:rsidRPr="00A84C15" w:rsidRDefault="00D909FE" w:rsidP="00C852B5">
      <w:pPr>
        <w:spacing w:line="360" w:lineRule="auto"/>
        <w:jc w:val="both"/>
        <w:rPr>
          <w:lang w:val="en-GB"/>
        </w:rPr>
      </w:pPr>
      <w:r w:rsidRPr="00D909FE">
        <w:rPr>
          <w:lang w:val="en-GB"/>
        </w:rPr>
        <w:t>T</w:t>
      </w:r>
      <w:r w:rsidR="00C852B5" w:rsidRPr="00D909FE">
        <w:rPr>
          <w:lang w:val="en-GB"/>
        </w:rPr>
        <w:t>he acridine skeleton</w:t>
      </w:r>
      <w:r w:rsidRPr="00D909FE">
        <w:rPr>
          <w:lang w:val="en-GB"/>
        </w:rPr>
        <w:t xml:space="preserve"> possesses antiplasmodial activity</w:t>
      </w:r>
      <w:r w:rsidRPr="00D909FE">
        <w:rPr>
          <w:lang w:val="en-GB"/>
        </w:rPr>
        <w:fldChar w:fldCharType="begin"/>
      </w:r>
      <w:r w:rsidRPr="00D909FE">
        <w:rPr>
          <w:lang w:val="en-GB"/>
        </w:rPr>
        <w:instrText xml:space="preserve"> ADDIN EN.CITE &lt;EndNote&gt;&lt;Cite&gt;&lt;Author&gt;Fernández-Calienes&lt;/Author&gt;&lt;Year&gt;2011&lt;/Year&gt;&lt;RecNum&gt;736&lt;/RecNum&gt;&lt;record&gt;&lt;rec-number&gt;736&lt;/rec-number&gt;&lt;foreign-keys&gt;&lt;key app="EN" db-id="vtsr595riwa2phezzfjv5fzm25za9dzwrafp"&gt;736&lt;/key&gt;&lt;/foreign-keys&gt;&lt;ref-type name="Journal Article"&gt;17&lt;/ref-type&gt;&lt;contributors&gt;&lt;authors&gt;&lt;author&gt;Fernández-Calienes, A.&lt;/author&gt;&lt;/authors&gt;&lt;/contributors&gt;&lt;titles&gt;&lt;title&gt;Acridine and Acridinones: Old and New Structures with Antimalarial Activity &lt;/title&gt;&lt;secondary-title&gt;The Open Medicinal Chemistry Journal&lt;/secondary-title&gt;&lt;/titles&gt;&lt;periodical&gt;&lt;full-title&gt;The Open Medicinal Chemistry Journal&lt;/full-title&gt;&lt;/periodical&gt;&lt;pages&gt;11-20&lt;/pages&gt;&lt;volume&gt;5&lt;/volume&gt;&lt;dates&gt;&lt;year&gt;2011&lt;/year&gt;&lt;/dates&gt;&lt;urls&gt;&lt;/urls&gt;&lt;/record&gt;&lt;/Cite&gt;&lt;/EndNote&gt;</w:instrText>
      </w:r>
      <w:r w:rsidRPr="00D909FE">
        <w:rPr>
          <w:lang w:val="en-GB"/>
        </w:rPr>
        <w:fldChar w:fldCharType="separate"/>
      </w:r>
      <w:r w:rsidRPr="00D909FE">
        <w:rPr>
          <w:noProof/>
          <w:vertAlign w:val="superscript"/>
          <w:lang w:val="en-GB"/>
        </w:rPr>
        <w:t>175</w:t>
      </w:r>
      <w:r w:rsidRPr="00D909FE">
        <w:rPr>
          <w:lang w:val="en-GB"/>
        </w:rPr>
        <w:fldChar w:fldCharType="end"/>
      </w:r>
      <w:r w:rsidRPr="00D909FE">
        <w:rPr>
          <w:lang w:val="en-GB"/>
        </w:rPr>
        <w:t xml:space="preserve"> and</w:t>
      </w:r>
      <w:r w:rsidR="00C852B5" w:rsidRPr="00D909FE">
        <w:rPr>
          <w:lang w:val="en-GB"/>
        </w:rPr>
        <w:t xml:space="preserve"> </w:t>
      </w:r>
      <w:r w:rsidRPr="00D909FE">
        <w:rPr>
          <w:lang w:val="en-GB"/>
        </w:rPr>
        <w:t xml:space="preserve">was therefore used as active moiety in the synthesis of </w:t>
      </w:r>
      <w:r w:rsidR="005476C8" w:rsidRPr="00D909FE">
        <w:rPr>
          <w:lang w:val="en-GB"/>
        </w:rPr>
        <w:t>hybrid</w:t>
      </w:r>
      <w:r w:rsidR="00C852B5" w:rsidRPr="00D909FE">
        <w:rPr>
          <w:lang w:val="en-GB"/>
        </w:rPr>
        <w:t xml:space="preserve"> structures.</w:t>
      </w:r>
      <w:hyperlink w:anchor="_ENREF_46" w:tooltip="Kumar, 2010 #73" w:history="1">
        <w:r w:rsidR="008659EE" w:rsidRPr="00D909FE">
          <w:fldChar w:fldCharType="begin">
            <w:fldData xml:space="preserve">PEVuZE5vdGU+PENpdGU+PEF1dGhvcj5LdW1hcjwvQXV0aG9yPjxZZWFyPjIwMTA8L1llYXI+PFJl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</w:fldData>
          </w:fldChar>
        </w:r>
        <w:r w:rsidRPr="00D909FE">
          <w:rPr>
            <w:lang w:val="en-US"/>
          </w:rPr>
          <w:instrText xml:space="preserve"> ADDIN EN.CITE </w:instrText>
        </w:r>
        <w:r w:rsidRPr="00D909FE">
          <w:rPr>
            <w:lang w:val="en-US"/>
          </w:rPr>
          <w:fldChar w:fldCharType="begin">
            <w:fldData xml:space="preserve">PEVuZE5vdGU+PENpdGU+PEF1dGhvcj5LdW1hcjwvQXV0aG9yPjxZZWFyPjIwMTA8L1llYXI+PFJl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</w:fldData>
          </w:fldChar>
        </w:r>
        <w:r w:rsidRPr="00D909FE">
          <w:rPr>
            <w:lang w:val="en-US"/>
          </w:rPr>
          <w:instrText xml:space="preserve"> ADDIN EN.CITE.DATA </w:instrText>
        </w:r>
        <w:r w:rsidRPr="00D909FE">
          <w:rPr>
            <w:lang w:val="en-US"/>
          </w:rPr>
        </w:r>
        <w:r w:rsidRPr="00D909FE">
          <w:rPr>
            <w:lang w:val="en-US"/>
          </w:rPr>
          <w:fldChar w:fldCharType="end"/>
        </w:r>
        <w:r w:rsidR="008659EE" w:rsidRPr="00D909FE">
          <w:fldChar w:fldCharType="separate"/>
        </w:r>
        <w:r w:rsidRPr="00D909FE">
          <w:rPr>
            <w:noProof/>
            <w:vertAlign w:val="superscript"/>
            <w:lang w:val="en-US"/>
          </w:rPr>
          <w:t>176</w:t>
        </w:r>
        <w:r w:rsidR="008659EE" w:rsidRPr="00D909FE">
          <w:fldChar w:fldCharType="end"/>
        </w:r>
      </w:hyperlink>
      <w:r w:rsidR="00C852B5" w:rsidRPr="00063D5F">
        <w:rPr>
          <w:lang w:val="en-GB"/>
        </w:rPr>
        <w:t xml:space="preserve"> Acridine attached to quinoline with ethylene</w:t>
      </w:r>
      <w:r w:rsidR="00C852B5">
        <w:rPr>
          <w:lang w:val="en-GB"/>
        </w:rPr>
        <w:t>-</w:t>
      </w:r>
      <w:r w:rsidR="00C852B5" w:rsidRPr="00063D5F">
        <w:rPr>
          <w:lang w:val="en-GB"/>
        </w:rPr>
        <w:t xml:space="preserve"> and propylene</w:t>
      </w:r>
      <w:r w:rsidR="00C852B5">
        <w:rPr>
          <w:lang w:val="en-GB"/>
        </w:rPr>
        <w:t>-</w:t>
      </w:r>
      <w:r w:rsidR="00C852B5" w:rsidRPr="00063D5F">
        <w:rPr>
          <w:lang w:val="en-GB"/>
        </w:rPr>
        <w:t xml:space="preserve">functionalized piperazine afforded hybrids </w:t>
      </w:r>
      <w:r w:rsidR="00866651">
        <w:rPr>
          <w:b/>
          <w:lang w:val="en-GB"/>
        </w:rPr>
        <w:t>95</w:t>
      </w:r>
      <w:r w:rsidR="005476C8">
        <w:rPr>
          <w:lang w:val="en-GB"/>
        </w:rPr>
        <w:t xml:space="preserve"> (Figure 47)</w:t>
      </w:r>
      <w:r w:rsidR="00C852B5" w:rsidRPr="00063D5F">
        <w:rPr>
          <w:lang w:val="en-GB"/>
        </w:rPr>
        <w:t xml:space="preserve">, while linkage </w:t>
      </w:r>
      <w:r w:rsidR="00C852B5" w:rsidRPr="00063D5F">
        <w:rPr>
          <w:i/>
          <w:lang w:val="en-GB"/>
        </w:rPr>
        <w:t>via</w:t>
      </w:r>
      <w:r w:rsidR="00C852B5" w:rsidRPr="00063D5F">
        <w:rPr>
          <w:lang w:val="en-GB"/>
        </w:rPr>
        <w:t xml:space="preserve"> </w:t>
      </w:r>
      <w:r w:rsidR="00C852B5" w:rsidRPr="00063D5F">
        <w:rPr>
          <w:i/>
          <w:lang w:val="en-GB"/>
        </w:rPr>
        <w:t>meta</w:t>
      </w:r>
      <w:r w:rsidR="00C852B5" w:rsidRPr="00063D5F">
        <w:rPr>
          <w:lang w:val="en-GB"/>
        </w:rPr>
        <w:t xml:space="preserve">- or </w:t>
      </w:r>
      <w:r w:rsidR="00C852B5" w:rsidRPr="00063D5F">
        <w:rPr>
          <w:i/>
          <w:lang w:val="en-GB"/>
        </w:rPr>
        <w:t>para</w:t>
      </w:r>
      <w:r w:rsidR="00C852B5" w:rsidRPr="00063D5F">
        <w:rPr>
          <w:lang w:val="en-GB"/>
        </w:rPr>
        <w:t xml:space="preserve">-phenylenediamine resulted in </w:t>
      </w:r>
      <w:r w:rsidR="00C852B5">
        <w:rPr>
          <w:lang w:val="en-GB"/>
        </w:rPr>
        <w:t xml:space="preserve">conjugates </w:t>
      </w:r>
      <w:r w:rsidR="00866651">
        <w:rPr>
          <w:b/>
          <w:lang w:val="en-GB"/>
        </w:rPr>
        <w:t>96</w:t>
      </w:r>
      <w:r w:rsidR="00C852B5">
        <w:rPr>
          <w:b/>
          <w:lang w:val="en-GB"/>
        </w:rPr>
        <w:t xml:space="preserve"> </w:t>
      </w:r>
      <w:r w:rsidR="00C852B5" w:rsidRPr="0030567C">
        <w:rPr>
          <w:lang w:val="en-GB"/>
        </w:rPr>
        <w:t xml:space="preserve">(Figure </w:t>
      </w:r>
      <w:r w:rsidR="00C852B5">
        <w:rPr>
          <w:lang w:val="en-GB"/>
        </w:rPr>
        <w:t>47</w:t>
      </w:r>
      <w:r w:rsidR="00C852B5" w:rsidRPr="0030567C">
        <w:rPr>
          <w:lang w:val="en-GB"/>
        </w:rPr>
        <w:t>)</w:t>
      </w:r>
      <w:r w:rsidR="00C852B5" w:rsidRPr="00063D5F">
        <w:rPr>
          <w:lang w:val="en-GB"/>
        </w:rPr>
        <w:t xml:space="preserve">. These quinoline-acridine derivatives </w:t>
      </w:r>
      <w:r w:rsidR="00866651">
        <w:rPr>
          <w:b/>
          <w:lang w:val="en-GB"/>
        </w:rPr>
        <w:t>95</w:t>
      </w:r>
      <w:r w:rsidR="00C852B5" w:rsidRPr="00063D5F">
        <w:rPr>
          <w:lang w:val="en-GB"/>
        </w:rPr>
        <w:t xml:space="preserve"> and </w:t>
      </w:r>
      <w:r w:rsidR="00866651">
        <w:rPr>
          <w:b/>
          <w:lang w:val="en-GB"/>
        </w:rPr>
        <w:t>96</w:t>
      </w:r>
      <w:r w:rsidR="00C852B5" w:rsidRPr="00063D5F">
        <w:rPr>
          <w:lang w:val="en-GB"/>
        </w:rPr>
        <w:t xml:space="preserve"> were </w:t>
      </w:r>
      <w:r w:rsidR="00C852B5" w:rsidRPr="00063D5F">
        <w:rPr>
          <w:i/>
          <w:lang w:val="en-GB"/>
        </w:rPr>
        <w:t>in vitro</w:t>
      </w:r>
      <w:r w:rsidR="00C852B5" w:rsidRPr="00063D5F">
        <w:rPr>
          <w:lang w:val="en-GB"/>
        </w:rPr>
        <w:t xml:space="preserve"> evaluated for their antimalarial activity against a CQS (NF54) strain of </w:t>
      </w:r>
      <w:r w:rsidR="00C852B5" w:rsidRPr="00063D5F">
        <w:rPr>
          <w:i/>
          <w:lang w:val="en-GB"/>
        </w:rPr>
        <w:t>P. falciparum</w:t>
      </w:r>
      <w:r w:rsidR="00C852B5" w:rsidRPr="00063D5F">
        <w:rPr>
          <w:lang w:val="en-GB"/>
        </w:rPr>
        <w:t xml:space="preserve">. Hybrids </w:t>
      </w:r>
      <w:r w:rsidR="00866651">
        <w:rPr>
          <w:b/>
          <w:lang w:val="en-GB"/>
        </w:rPr>
        <w:t>95</w:t>
      </w:r>
      <w:r w:rsidR="00C852B5">
        <w:rPr>
          <w:b/>
          <w:lang w:val="en-GB"/>
        </w:rPr>
        <w:t xml:space="preserve"> </w:t>
      </w:r>
      <w:r w:rsidR="00C852B5" w:rsidRPr="00063D5F">
        <w:rPr>
          <w:lang w:val="en-GB"/>
        </w:rPr>
        <w:t xml:space="preserve">and </w:t>
      </w:r>
      <w:r w:rsidR="00866651">
        <w:rPr>
          <w:b/>
          <w:lang w:val="en-GB"/>
        </w:rPr>
        <w:t>96</w:t>
      </w:r>
      <w:r w:rsidR="00C852B5" w:rsidRPr="00063D5F">
        <w:rPr>
          <w:lang w:val="en-GB"/>
        </w:rPr>
        <w:t xml:space="preserve"> displayed MIC values between 0.25 and 1 µg/</w:t>
      </w:r>
      <w:r w:rsidR="00C852B5">
        <w:rPr>
          <w:lang w:val="en-GB"/>
        </w:rPr>
        <w:t>mL</w:t>
      </w:r>
      <w:r w:rsidR="00C852B5" w:rsidRPr="00063D5F">
        <w:rPr>
          <w:lang w:val="en-GB"/>
        </w:rPr>
        <w:t>, which were h</w:t>
      </w:r>
      <w:r w:rsidR="00C852B5">
        <w:rPr>
          <w:lang w:val="en-GB"/>
        </w:rPr>
        <w:t>igher than CQ (MIC = 0.125 µg/mL</w:t>
      </w:r>
      <w:r w:rsidR="00C852B5" w:rsidRPr="00063D5F">
        <w:rPr>
          <w:lang w:val="en-GB"/>
        </w:rPr>
        <w:t xml:space="preserve">). Compound </w:t>
      </w:r>
      <w:r w:rsidR="00866651">
        <w:rPr>
          <w:b/>
          <w:lang w:val="en-GB"/>
        </w:rPr>
        <w:t>96</w:t>
      </w:r>
      <w:r w:rsidR="00C852B5" w:rsidRPr="00063D5F">
        <w:rPr>
          <w:b/>
          <w:lang w:val="en-GB"/>
        </w:rPr>
        <w:t>b</w:t>
      </w:r>
      <w:r w:rsidR="00C852B5" w:rsidRPr="00063D5F">
        <w:rPr>
          <w:lang w:val="en-GB"/>
        </w:rPr>
        <w:t xml:space="preserve"> was also tested </w:t>
      </w:r>
      <w:r w:rsidR="00C852B5" w:rsidRPr="00063D5F">
        <w:rPr>
          <w:i/>
          <w:lang w:val="en-GB"/>
        </w:rPr>
        <w:t>in vivo</w:t>
      </w:r>
      <w:r w:rsidR="00C852B5" w:rsidRPr="00063D5F">
        <w:rPr>
          <w:lang w:val="en-GB"/>
        </w:rPr>
        <w:t xml:space="preserve"> against a</w:t>
      </w:r>
      <w:r w:rsidR="00C852B5">
        <w:rPr>
          <w:lang w:val="en-GB"/>
        </w:rPr>
        <w:t xml:space="preserve"> CQR N</w:t>
      </w:r>
      <w:r w:rsidR="00C852B5" w:rsidRPr="00063D5F">
        <w:rPr>
          <w:lang w:val="en-GB"/>
        </w:rPr>
        <w:t xml:space="preserve">67 strain of </w:t>
      </w:r>
      <w:r w:rsidR="00C852B5" w:rsidRPr="00063D5F">
        <w:rPr>
          <w:i/>
          <w:lang w:val="en-GB"/>
        </w:rPr>
        <w:t>P. yoelii</w:t>
      </w:r>
      <w:r w:rsidR="00C852B5" w:rsidRPr="00063D5F">
        <w:rPr>
          <w:lang w:val="en-GB"/>
        </w:rPr>
        <w:t xml:space="preserve"> in Swiss mice and showed complete clearance of parasitemia on day 4 at doses of 50 mg/kg per day, but none of the mice survived beyond day 28.</w:t>
      </w:r>
      <w:hyperlink w:anchor="_ENREF_46" w:tooltip="Kumar, 2010 #73" w:history="1">
        <w:r w:rsidR="008659EE">
          <w:fldChar w:fldCharType="begin">
            <w:fldData xml:space="preserve">PEVuZE5vdGU+PENpdGU+PEF1dGhvcj5LdW1hcjwvQXV0aG9yPjxZZWFyPjIwMTA8L1llYXI+PFJl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</w:fldData>
          </w:fldChar>
        </w:r>
        <w:r>
          <w:rPr>
            <w:lang w:val="en-US"/>
          </w:rPr>
          <w:instrText xml:space="preserve"> ADDIN EN.CITE </w:instrText>
        </w:r>
        <w:r>
          <w:rPr>
            <w:lang w:val="en-US"/>
          </w:rPr>
          <w:fldChar w:fldCharType="begin">
            <w:fldData xml:space="preserve">PEVuZE5vdGU+PENpdGU+PEF1dGhvcj5LdW1hcjwvQXV0aG9yPjxZZWFyPjIwMTA8L1llYXI+PFJl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</w:fldData>
          </w:fldChar>
        </w:r>
        <w:r>
          <w:rPr>
            <w:lang w:val="en-US"/>
          </w:rPr>
          <w:instrText xml:space="preserve"> ADDIN EN.CITE.DATA </w:instrText>
        </w:r>
        <w:r>
          <w:rPr>
            <w:lang w:val="en-US"/>
          </w:rPr>
        </w:r>
        <w:r>
          <w:rPr>
            <w:lang w:val="en-US"/>
          </w:rPr>
          <w:fldChar w:fldCharType="end"/>
        </w:r>
        <w:r w:rsidR="008659EE">
          <w:fldChar w:fldCharType="separate"/>
        </w:r>
        <w:r w:rsidRPr="00D909FE">
          <w:rPr>
            <w:noProof/>
            <w:vertAlign w:val="superscript"/>
            <w:lang w:val="en-US"/>
          </w:rPr>
          <w:t>176</w:t>
        </w:r>
        <w:r w:rsidR="008659EE">
          <w:fldChar w:fldCharType="end"/>
        </w:r>
      </w:hyperlink>
    </w:p>
    <w:p w:rsidR="00C852B5" w:rsidRDefault="00866651" w:rsidP="00C852B5">
      <w:pPr>
        <w:keepNext/>
        <w:spacing w:line="360" w:lineRule="auto"/>
        <w:jc w:val="center"/>
      </w:pPr>
      <w:r>
        <w:object w:dxaOrig="8109" w:dyaOrig="3393">
          <v:shape id="_x0000_i1071" type="#_x0000_t75" style="width:340pt;height:2in" o:ole="">
            <v:imagedata r:id="rId100" o:title=""/>
          </v:shape>
          <o:OLEObject Type="Embed" ProgID="ChemDraw.Document.6.0" ShapeID="_x0000_i1071" DrawAspect="Content" ObjectID="_1479116896" r:id="rId101"/>
        </w:object>
      </w:r>
    </w:p>
    <w:p w:rsidR="00C852B5" w:rsidRPr="00866651" w:rsidRDefault="00C852B5" w:rsidP="00C852B5">
      <w:pPr>
        <w:pStyle w:val="Bijschrift"/>
        <w:jc w:val="center"/>
        <w:rPr>
          <w:color w:val="auto"/>
          <w:lang w:val="en-GB"/>
        </w:rPr>
      </w:pPr>
      <w:r w:rsidRPr="00866651">
        <w:rPr>
          <w:color w:val="auto"/>
          <w:lang w:val="en-GB"/>
        </w:rPr>
        <w:t xml:space="preserve">Figure </w:t>
      </w:r>
      <w:r w:rsidR="008659EE" w:rsidRPr="00D265DB">
        <w:rPr>
          <w:color w:val="auto"/>
        </w:rPr>
        <w:fldChar w:fldCharType="begin"/>
      </w:r>
      <w:r w:rsidRPr="00866651">
        <w:rPr>
          <w:color w:val="auto"/>
          <w:lang w:val="en-GB"/>
        </w:rPr>
        <w:instrText xml:space="preserve"> SEQ Figure \* ARABIC </w:instrText>
      </w:r>
      <w:r w:rsidR="008659EE" w:rsidRPr="00D265DB">
        <w:rPr>
          <w:color w:val="auto"/>
        </w:rPr>
        <w:fldChar w:fldCharType="separate"/>
      </w:r>
      <w:r w:rsidR="0007232E" w:rsidRPr="00866651">
        <w:rPr>
          <w:noProof/>
          <w:color w:val="auto"/>
          <w:lang w:val="en-GB"/>
        </w:rPr>
        <w:t>47</w:t>
      </w:r>
      <w:r w:rsidR="008659EE" w:rsidRPr="00D265DB">
        <w:rPr>
          <w:color w:val="auto"/>
        </w:rPr>
        <w:fldChar w:fldCharType="end"/>
      </w:r>
    </w:p>
    <w:p w:rsidR="0007232E" w:rsidRPr="0009566A" w:rsidRDefault="002326ED" w:rsidP="004720CD">
      <w:pPr>
        <w:autoSpaceDE w:val="0"/>
        <w:autoSpaceDN w:val="0"/>
        <w:adjustRightInd w:val="0"/>
        <w:spacing w:after="0" w:line="360" w:lineRule="auto"/>
        <w:jc w:val="both"/>
        <w:rPr>
          <w:rFonts w:cs="AdvOT2e364b11"/>
          <w:lang w:val="en-GB"/>
        </w:rPr>
      </w:pPr>
      <w:r w:rsidRPr="0009566A">
        <w:rPr>
          <w:rFonts w:cs="AdvOT2e364b11"/>
          <w:lang w:val="en-GB"/>
        </w:rPr>
        <w:t>4-</w:t>
      </w:r>
      <w:r w:rsidR="0009566A" w:rsidRPr="0009566A">
        <w:rPr>
          <w:rFonts w:cs="AdvOT2e364b11"/>
          <w:lang w:val="en-GB"/>
        </w:rPr>
        <w:t>A</w:t>
      </w:r>
      <w:r w:rsidRPr="0009566A">
        <w:rPr>
          <w:rFonts w:cs="AdvOT2e364b11"/>
          <w:lang w:val="en-GB"/>
        </w:rPr>
        <w:t>minoquinolines carrying a single aromatic ring in the side chain have been proven to be considerably more active if they contain a hydrogen bond acc</w:t>
      </w:r>
      <w:r w:rsidR="00AC5B4D" w:rsidRPr="0009566A">
        <w:rPr>
          <w:rFonts w:cs="AdvOT2e364b11"/>
          <w:lang w:val="en-GB"/>
        </w:rPr>
        <w:t xml:space="preserve">eptor close to a basic nitrogen, which is the case in </w:t>
      </w:r>
      <w:r w:rsidR="00AC5B4D" w:rsidRPr="0009566A">
        <w:rPr>
          <w:rFonts w:cs="AdvOT2e364b11"/>
          <w:i/>
          <w:lang w:val="en-GB"/>
        </w:rPr>
        <w:t>e.g.</w:t>
      </w:r>
      <w:r w:rsidR="00AC5B4D" w:rsidRPr="0009566A">
        <w:rPr>
          <w:rFonts w:cs="AdvOT2e364b11"/>
          <w:lang w:val="en-GB"/>
        </w:rPr>
        <w:t xml:space="preserve"> amodiaquine and isoquine. </w:t>
      </w:r>
      <w:r w:rsidR="0009566A" w:rsidRPr="0009566A">
        <w:rPr>
          <w:rFonts w:cs="AdvOT2e364b11"/>
          <w:lang w:val="en-GB"/>
        </w:rPr>
        <w:t xml:space="preserve">The recurrence of this hydrogen </w:t>
      </w:r>
      <w:r w:rsidR="00AC5B4D" w:rsidRPr="0009566A">
        <w:rPr>
          <w:rFonts w:cs="AdvOT2e364b11"/>
          <w:lang w:val="en-GB"/>
        </w:rPr>
        <w:t xml:space="preserve">bonding motif and its importance for antiplasmodial activity inspired Gemma </w:t>
      </w:r>
      <w:r w:rsidR="00AC5B4D" w:rsidRPr="0009566A">
        <w:rPr>
          <w:rFonts w:cs="AdvOT2e364b11"/>
          <w:i/>
          <w:lang w:val="en-GB"/>
        </w:rPr>
        <w:t>et al.</w:t>
      </w:r>
      <w:r w:rsidR="00AC5B4D" w:rsidRPr="0009566A">
        <w:rPr>
          <w:rFonts w:cs="AdvOT2e364b11"/>
          <w:lang w:val="en-GB"/>
        </w:rPr>
        <w:t xml:space="preserve"> to </w:t>
      </w:r>
      <w:r w:rsidR="0009566A" w:rsidRPr="0009566A">
        <w:rPr>
          <w:rFonts w:cs="AdvOT2e364b11"/>
          <w:lang w:val="en-GB"/>
        </w:rPr>
        <w:t>mimic</w:t>
      </w:r>
      <w:r w:rsidR="00AC5B4D" w:rsidRPr="0009566A">
        <w:rPr>
          <w:rFonts w:cs="AdvOT2e364b11"/>
          <w:lang w:val="en-GB"/>
        </w:rPr>
        <w:t xml:space="preserve"> this effect by means of the methylene spacer </w:t>
      </w:r>
      <w:r w:rsidR="00A136FB" w:rsidRPr="0009566A">
        <w:rPr>
          <w:rFonts w:cs="AdvOT2e364b11"/>
          <w:lang w:val="en-GB"/>
        </w:rPr>
        <w:t>present in</w:t>
      </w:r>
      <w:r w:rsidR="00AC5B4D" w:rsidRPr="0009566A">
        <w:rPr>
          <w:rFonts w:cs="AdvOT2e364b11"/>
          <w:lang w:val="en-GB"/>
        </w:rPr>
        <w:t xml:space="preserve"> benzoxazines</w:t>
      </w:r>
      <w:r w:rsidR="00CD1940" w:rsidRPr="0009566A">
        <w:rPr>
          <w:rFonts w:cs="AdvOT2e364b11"/>
          <w:lang w:val="en-GB"/>
        </w:rPr>
        <w:t>, quinazolines</w:t>
      </w:r>
      <w:r w:rsidR="00AC5B4D" w:rsidRPr="0009566A">
        <w:rPr>
          <w:rFonts w:cs="AdvOT2e364b11"/>
          <w:lang w:val="en-GB"/>
        </w:rPr>
        <w:t xml:space="preserve"> or febrifugine-based 1,3-quinozolin-4-ones.</w:t>
      </w:r>
      <w:r w:rsidR="00A136FB" w:rsidRPr="0009566A">
        <w:fldChar w:fldCharType="begin">
          <w:fldData xml:space="preserve">PEVuZE5vdGU+PENpdGU+PEF1dGhvcj5HZW1tYTwvQXV0aG9yPjxZZWFyPjIwMTI8L1llYXI+PFJl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</w:fldData>
        </w:fldChar>
      </w:r>
      <w:r w:rsidR="00D909FE" w:rsidRPr="0009566A">
        <w:rPr>
          <w:lang w:val="en-GB"/>
        </w:rPr>
        <w:instrText xml:space="preserve"> ADDIN EN.CITE </w:instrText>
      </w:r>
      <w:r w:rsidR="00D909FE" w:rsidRPr="0009566A">
        <w:rPr>
          <w:lang w:val="en-GB"/>
        </w:rPr>
        <w:fldChar w:fldCharType="begin">
          <w:fldData xml:space="preserve">PEVuZE5vdGU+PENpdGU+PEF1dGhvcj5HZW1tYTwvQXV0aG9yPjxZZWFyPjIwMTI8L1llYXI+PFJl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</w:fldData>
        </w:fldChar>
      </w:r>
      <w:r w:rsidR="00D909FE" w:rsidRPr="0009566A">
        <w:rPr>
          <w:lang w:val="en-GB"/>
        </w:rPr>
        <w:instrText xml:space="preserve"> ADDIN EN.CITE.DATA </w:instrText>
      </w:r>
      <w:r w:rsidR="00D909FE" w:rsidRPr="0009566A">
        <w:rPr>
          <w:lang w:val="en-GB"/>
        </w:rPr>
      </w:r>
      <w:r w:rsidR="00D909FE" w:rsidRPr="0009566A">
        <w:rPr>
          <w:lang w:val="en-GB"/>
        </w:rPr>
        <w:fldChar w:fldCharType="end"/>
      </w:r>
      <w:r w:rsidR="00A136FB" w:rsidRPr="0009566A">
        <w:fldChar w:fldCharType="separate"/>
      </w:r>
      <w:r w:rsidR="00D909FE" w:rsidRPr="0009566A">
        <w:rPr>
          <w:noProof/>
          <w:vertAlign w:val="superscript"/>
          <w:lang w:val="en-GB"/>
        </w:rPr>
        <w:t>177</w:t>
      </w:r>
      <w:r w:rsidR="00A136FB" w:rsidRPr="0009566A">
        <w:fldChar w:fldCharType="end"/>
      </w:r>
      <w:r w:rsidR="00A136FB" w:rsidRPr="0009566A">
        <w:rPr>
          <w:rFonts w:cs="AdvOT2e364b11"/>
          <w:lang w:val="en-GB"/>
        </w:rPr>
        <w:t xml:space="preserve"> Benzoxazines</w:t>
      </w:r>
      <w:r w:rsidR="00CD1940" w:rsidRPr="0009566A">
        <w:rPr>
          <w:rFonts w:cs="AdvOT2e364b11"/>
          <w:lang w:val="en-GB"/>
        </w:rPr>
        <w:t xml:space="preserve"> or quinazolines</w:t>
      </w:r>
      <w:r w:rsidR="00A136FB" w:rsidRPr="0009566A">
        <w:rPr>
          <w:rFonts w:cs="AdvOT2e364b11"/>
          <w:lang w:val="en-GB"/>
        </w:rPr>
        <w:t xml:space="preserve"> linked to aminoquinolines afforded hybrids </w:t>
      </w:r>
      <w:r w:rsidR="00A136FB" w:rsidRPr="0009566A">
        <w:rPr>
          <w:rFonts w:cs="AdvOT2e364b11"/>
          <w:b/>
          <w:lang w:val="en-GB"/>
        </w:rPr>
        <w:t xml:space="preserve">97 </w:t>
      </w:r>
      <w:r w:rsidR="00A136FB" w:rsidRPr="0009566A">
        <w:rPr>
          <w:rFonts w:cs="AdvOT2e364b11"/>
          <w:lang w:val="en-GB"/>
        </w:rPr>
        <w:t>(Figure 48), while the combination of a</w:t>
      </w:r>
      <w:r w:rsidR="00A136FB" w:rsidRPr="0009566A">
        <w:rPr>
          <w:lang w:val="en-GB"/>
        </w:rPr>
        <w:t xml:space="preserve">minoquinolines and </w:t>
      </w:r>
      <w:r w:rsidR="0007232E" w:rsidRPr="0009566A">
        <w:rPr>
          <w:lang w:val="en-GB"/>
        </w:rPr>
        <w:t>febrifugine</w:t>
      </w:r>
      <w:r w:rsidR="00A136FB" w:rsidRPr="0009566A">
        <w:rPr>
          <w:lang w:val="en-GB"/>
        </w:rPr>
        <w:t xml:space="preserve"> derivatives resulted in</w:t>
      </w:r>
      <w:r w:rsidR="0007232E" w:rsidRPr="0009566A">
        <w:rPr>
          <w:lang w:val="en-GB"/>
        </w:rPr>
        <w:t xml:space="preserve"> hybrid</w:t>
      </w:r>
      <w:r w:rsidR="00A136FB" w:rsidRPr="0009566A">
        <w:rPr>
          <w:lang w:val="en-GB"/>
        </w:rPr>
        <w:t xml:space="preserve">s </w:t>
      </w:r>
      <w:r w:rsidR="00A136FB" w:rsidRPr="0009566A">
        <w:rPr>
          <w:b/>
          <w:lang w:val="en-GB"/>
        </w:rPr>
        <w:t xml:space="preserve">98 </w:t>
      </w:r>
      <w:r w:rsidR="00A136FB" w:rsidRPr="0009566A">
        <w:rPr>
          <w:lang w:val="en-GB"/>
        </w:rPr>
        <w:t>(Figure 48)</w:t>
      </w:r>
      <w:r w:rsidR="0007232E" w:rsidRPr="0009566A">
        <w:rPr>
          <w:lang w:val="en-GB"/>
        </w:rPr>
        <w:t xml:space="preserve">. </w:t>
      </w:r>
      <w:r w:rsidR="00A136FB" w:rsidRPr="0009566A">
        <w:rPr>
          <w:rFonts w:cs="AdvOT2e364b11"/>
          <w:lang w:val="en-GB"/>
        </w:rPr>
        <w:t xml:space="preserve">The antiplasmodial activities of </w:t>
      </w:r>
      <w:r w:rsidR="001A0BAF" w:rsidRPr="0009566A">
        <w:rPr>
          <w:rFonts w:cs="AdvOT2e364b11"/>
          <w:lang w:val="en-GB"/>
        </w:rPr>
        <w:t xml:space="preserve">conjugates </w:t>
      </w:r>
      <w:r w:rsidR="001A0BAF" w:rsidRPr="0009566A">
        <w:rPr>
          <w:rFonts w:cs="AdvOT2e364b11"/>
          <w:b/>
          <w:lang w:val="en-GB"/>
        </w:rPr>
        <w:t>97</w:t>
      </w:r>
      <w:r w:rsidR="001A0BAF" w:rsidRPr="0009566A">
        <w:rPr>
          <w:rFonts w:cs="AdvOT2e364b11"/>
          <w:lang w:val="en-GB"/>
        </w:rPr>
        <w:t xml:space="preserve"> and </w:t>
      </w:r>
      <w:r w:rsidR="001A0BAF" w:rsidRPr="0009566A">
        <w:rPr>
          <w:rFonts w:cs="AdvOT2e364b11"/>
          <w:b/>
          <w:lang w:val="en-GB"/>
        </w:rPr>
        <w:t>98</w:t>
      </w:r>
      <w:r w:rsidR="00A136FB" w:rsidRPr="0009566A">
        <w:rPr>
          <w:rFonts w:cs="AdvOT2e364b11"/>
          <w:lang w:val="en-GB"/>
        </w:rPr>
        <w:t xml:space="preserve"> were </w:t>
      </w:r>
      <w:r w:rsidR="001A0BAF" w:rsidRPr="0009566A">
        <w:rPr>
          <w:rFonts w:cs="AdvOT2e364b11"/>
          <w:lang w:val="en-GB"/>
        </w:rPr>
        <w:t>determined</w:t>
      </w:r>
      <w:r w:rsidR="00A136FB" w:rsidRPr="0009566A">
        <w:rPr>
          <w:rFonts w:cs="AdvOT2e364b11"/>
          <w:lang w:val="en-GB"/>
        </w:rPr>
        <w:t xml:space="preserve"> </w:t>
      </w:r>
      <w:r w:rsidR="00A136FB" w:rsidRPr="0009566A">
        <w:rPr>
          <w:rFonts w:cs="AdvOT2e364b11"/>
          <w:i/>
          <w:lang w:val="en-GB"/>
        </w:rPr>
        <w:t>in vitro</w:t>
      </w:r>
      <w:r w:rsidR="00A136FB" w:rsidRPr="0009566A">
        <w:rPr>
          <w:rFonts w:cs="AdvOT2e364b11"/>
          <w:lang w:val="en-GB"/>
        </w:rPr>
        <w:t xml:space="preserve"> against</w:t>
      </w:r>
      <w:r w:rsidR="001A0BAF" w:rsidRPr="0009566A">
        <w:rPr>
          <w:rFonts w:cs="AdvOT2e364b11"/>
          <w:lang w:val="en-GB"/>
        </w:rPr>
        <w:t xml:space="preserve"> </w:t>
      </w:r>
      <w:r w:rsidR="00A136FB" w:rsidRPr="0009566A">
        <w:rPr>
          <w:rFonts w:cs="AdvOT2e364b11"/>
          <w:lang w:val="en-GB"/>
        </w:rPr>
        <w:t xml:space="preserve">human </w:t>
      </w:r>
      <w:r w:rsidR="00A136FB" w:rsidRPr="0009566A">
        <w:rPr>
          <w:rFonts w:cs="AdvOT2e364b11"/>
          <w:lang w:val="en-GB"/>
        </w:rPr>
        <w:lastRenderedPageBreak/>
        <w:t xml:space="preserve">red blood cells infected with either </w:t>
      </w:r>
      <w:r w:rsidR="001A0BAF" w:rsidRPr="0009566A">
        <w:rPr>
          <w:rFonts w:cs="AdvOT2e364b11"/>
          <w:lang w:val="en-GB"/>
        </w:rPr>
        <w:t>a CQS</w:t>
      </w:r>
      <w:r w:rsidR="00A136FB" w:rsidRPr="0009566A">
        <w:rPr>
          <w:rFonts w:cs="AdvOT2e364b11"/>
          <w:lang w:val="en-GB"/>
        </w:rPr>
        <w:t xml:space="preserve"> D10 or </w:t>
      </w:r>
      <w:r w:rsidR="001A0BAF" w:rsidRPr="0009566A">
        <w:rPr>
          <w:rFonts w:cs="AdvOT2e364b11"/>
          <w:lang w:val="en-GB"/>
        </w:rPr>
        <w:t>a CQR</w:t>
      </w:r>
      <w:r w:rsidR="00A136FB" w:rsidRPr="0009566A">
        <w:rPr>
          <w:rFonts w:cs="AdvOT2e364b11"/>
          <w:lang w:val="en-GB"/>
        </w:rPr>
        <w:t xml:space="preserve"> W2 strain of </w:t>
      </w:r>
      <w:r w:rsidR="00A136FB" w:rsidRPr="0009566A">
        <w:rPr>
          <w:rFonts w:cs="AdvOT02ce3bbb.I"/>
          <w:i/>
          <w:lang w:val="en-GB"/>
        </w:rPr>
        <w:t>P. falciparum</w:t>
      </w:r>
      <w:r w:rsidR="00A136FB" w:rsidRPr="0009566A">
        <w:rPr>
          <w:rFonts w:cs="AdvOT2e364b11"/>
          <w:lang w:val="en-GB"/>
        </w:rPr>
        <w:t>.</w:t>
      </w:r>
      <w:r w:rsidR="00CD1940" w:rsidRPr="0009566A">
        <w:rPr>
          <w:rFonts w:cs="AdvOT2e364b11"/>
          <w:lang w:val="en-GB"/>
        </w:rPr>
        <w:t xml:space="preserve"> </w:t>
      </w:r>
      <w:r w:rsidR="004720CD" w:rsidRPr="0009566A">
        <w:rPr>
          <w:rFonts w:cs="AdvOT2e364b11"/>
          <w:lang w:val="en-GB"/>
        </w:rPr>
        <w:t xml:space="preserve">Benzoxazine hybrids </w:t>
      </w:r>
      <w:r w:rsidR="004720CD" w:rsidRPr="0009566A">
        <w:rPr>
          <w:rFonts w:cs="AdvOT51c1769e"/>
          <w:b/>
          <w:lang w:val="en-GB"/>
        </w:rPr>
        <w:t>97a</w:t>
      </w:r>
      <w:r w:rsidR="004720CD" w:rsidRPr="0009566A">
        <w:rPr>
          <w:rFonts w:eastAsia="AdvOT8608a8d1+22" w:cs="AdvOT8608a8d1+22"/>
          <w:b/>
          <w:lang w:val="en-GB"/>
        </w:rPr>
        <w:t>−</w:t>
      </w:r>
      <w:r w:rsidR="004720CD" w:rsidRPr="0009566A">
        <w:rPr>
          <w:rFonts w:cs="AdvOT51c1769e"/>
          <w:b/>
          <w:lang w:val="en-GB"/>
        </w:rPr>
        <w:t>c</w:t>
      </w:r>
      <w:r w:rsidR="004720CD" w:rsidRPr="0009566A">
        <w:rPr>
          <w:rFonts w:cs="AdvOT51c1769e"/>
          <w:lang w:val="en-GB"/>
        </w:rPr>
        <w:t xml:space="preserve"> </w:t>
      </w:r>
      <w:r w:rsidR="004720CD" w:rsidRPr="0009566A">
        <w:rPr>
          <w:rFonts w:cs="AdvOT2e364b11"/>
          <w:lang w:val="en-GB"/>
        </w:rPr>
        <w:t xml:space="preserve">possessed excellent </w:t>
      </w:r>
      <w:r w:rsidR="004720CD" w:rsidRPr="0009566A">
        <w:rPr>
          <w:rFonts w:cs="AdvOT2e364b11"/>
          <w:i/>
          <w:lang w:val="en-GB"/>
        </w:rPr>
        <w:t>in vitro</w:t>
      </w:r>
      <w:r w:rsidR="004720CD" w:rsidRPr="0009566A">
        <w:rPr>
          <w:rFonts w:cs="AdvOT2e364b11"/>
          <w:lang w:val="en-GB"/>
        </w:rPr>
        <w:t xml:space="preserve"> antiplasmodial activities (21-72 nM) but were unstable in acidic conditions. This aspect was addressed in a series of quinazoline hybrids </w:t>
      </w:r>
      <w:r w:rsidR="004720CD" w:rsidRPr="0009566A">
        <w:rPr>
          <w:rFonts w:cs="AdvOT2e364b11"/>
          <w:b/>
          <w:lang w:val="en-GB"/>
        </w:rPr>
        <w:t>97a’-c’</w:t>
      </w:r>
      <w:r w:rsidR="004720CD" w:rsidRPr="0009566A">
        <w:rPr>
          <w:rFonts w:cs="AdvOT2e364b11"/>
          <w:lang w:val="en-GB"/>
        </w:rPr>
        <w:t xml:space="preserve"> </w:t>
      </w:r>
      <w:r w:rsidR="008E48ED" w:rsidRPr="0009566A">
        <w:rPr>
          <w:rFonts w:cs="AdvOT2e364b11"/>
          <w:lang w:val="en-GB"/>
        </w:rPr>
        <w:t>which</w:t>
      </w:r>
      <w:r w:rsidR="004720CD" w:rsidRPr="0009566A">
        <w:rPr>
          <w:rFonts w:cs="AdvOT2e364b11"/>
          <w:lang w:val="en-GB"/>
        </w:rPr>
        <w:t xml:space="preserve"> retained potent anti</w:t>
      </w:r>
      <w:r w:rsidR="008E48ED" w:rsidRPr="0009566A">
        <w:rPr>
          <w:rFonts w:cs="AdvOT2e364b11"/>
          <w:lang w:val="en-GB"/>
        </w:rPr>
        <w:t>malaria</w:t>
      </w:r>
      <w:r w:rsidR="004720CD" w:rsidRPr="0009566A">
        <w:rPr>
          <w:rFonts w:cs="AdvOT2e364b11"/>
          <w:lang w:val="en-GB"/>
        </w:rPr>
        <w:t xml:space="preserve">l activity, were chemically stable, and </w:t>
      </w:r>
      <w:r w:rsidR="008E48ED" w:rsidRPr="0009566A">
        <w:rPr>
          <w:rFonts w:cs="AdvOT2e364b11"/>
          <w:lang w:val="en-GB"/>
        </w:rPr>
        <w:t>displayed</w:t>
      </w:r>
      <w:r w:rsidR="004720CD" w:rsidRPr="0009566A">
        <w:rPr>
          <w:rFonts w:cs="AdvOT2e364b11"/>
          <w:lang w:val="en-GB"/>
        </w:rPr>
        <w:t xml:space="preserve"> signi</w:t>
      </w:r>
      <w:r w:rsidR="004720CD" w:rsidRPr="0009566A">
        <w:rPr>
          <w:rFonts w:cs="AdvOT2e364b11+fb"/>
          <w:lang w:val="en-GB"/>
        </w:rPr>
        <w:t>fi</w:t>
      </w:r>
      <w:r w:rsidR="004720CD" w:rsidRPr="0009566A">
        <w:rPr>
          <w:rFonts w:cs="AdvOT2e364b11"/>
          <w:lang w:val="en-GB"/>
        </w:rPr>
        <w:t xml:space="preserve">cant oral </w:t>
      </w:r>
      <w:r w:rsidR="004720CD" w:rsidRPr="0009566A">
        <w:rPr>
          <w:rFonts w:cs="AdvOT2e364b11"/>
          <w:i/>
          <w:lang w:val="en-GB"/>
        </w:rPr>
        <w:t>in vivo</w:t>
      </w:r>
      <w:r w:rsidR="004720CD" w:rsidRPr="0009566A">
        <w:rPr>
          <w:rFonts w:cs="AdvOT2e364b11"/>
          <w:lang w:val="en-GB"/>
        </w:rPr>
        <w:t xml:space="preserve"> activity against malaria</w:t>
      </w:r>
      <w:r w:rsidR="0009566A" w:rsidRPr="0009566A">
        <w:rPr>
          <w:rFonts w:cs="AdvOT2e364b11"/>
          <w:lang w:val="en-GB"/>
        </w:rPr>
        <w:t>-infected mice</w:t>
      </w:r>
      <w:r w:rsidR="004720CD" w:rsidRPr="0009566A">
        <w:rPr>
          <w:rFonts w:cs="AdvOT2e364b11"/>
          <w:lang w:val="en-GB"/>
        </w:rPr>
        <w:t xml:space="preserve">. </w:t>
      </w:r>
      <w:r w:rsidR="004B64A7" w:rsidRPr="0009566A">
        <w:rPr>
          <w:rFonts w:cs="AdvOT2e364b11"/>
          <w:lang w:val="en-GB"/>
        </w:rPr>
        <w:t xml:space="preserve">Hybrids </w:t>
      </w:r>
      <w:r w:rsidR="004B64A7" w:rsidRPr="0009566A">
        <w:rPr>
          <w:rFonts w:cs="AdvOT2e364b11"/>
          <w:b/>
          <w:lang w:val="en-GB"/>
        </w:rPr>
        <w:t>98a-d</w:t>
      </w:r>
      <w:r w:rsidR="004B64A7" w:rsidRPr="0009566A">
        <w:rPr>
          <w:rFonts w:cs="AdvOT2e364b11"/>
          <w:lang w:val="en-GB"/>
        </w:rPr>
        <w:t xml:space="preserve"> displayed poor activity against the tested </w:t>
      </w:r>
      <w:r w:rsidR="004B64A7" w:rsidRPr="0009566A">
        <w:rPr>
          <w:rFonts w:cs="AdvOT2e364b11"/>
          <w:i/>
          <w:lang w:val="en-GB"/>
        </w:rPr>
        <w:t>P. falciparum</w:t>
      </w:r>
      <w:r w:rsidR="004B64A7" w:rsidRPr="0009566A">
        <w:rPr>
          <w:rFonts w:cs="AdvOT2e364b11"/>
          <w:lang w:val="en-GB"/>
        </w:rPr>
        <w:t xml:space="preserve"> strains (IC</w:t>
      </w:r>
      <w:r w:rsidR="004B64A7" w:rsidRPr="0009566A">
        <w:rPr>
          <w:rFonts w:cs="AdvOT2e364b11"/>
          <w:vertAlign w:val="subscript"/>
          <w:lang w:val="en-GB"/>
        </w:rPr>
        <w:t>50</w:t>
      </w:r>
      <w:r w:rsidR="0009566A" w:rsidRPr="0009566A">
        <w:rPr>
          <w:rFonts w:cs="AdvOT2e364b11"/>
          <w:lang w:val="en-GB"/>
        </w:rPr>
        <w:t>&gt;1000 nM);</w:t>
      </w:r>
      <w:r w:rsidR="004B64A7" w:rsidRPr="0009566A">
        <w:rPr>
          <w:rFonts w:cs="AdvOT2e364b11"/>
          <w:lang w:val="en-GB"/>
        </w:rPr>
        <w:t xml:space="preserve"> these low potencies were </w:t>
      </w:r>
      <w:r w:rsidR="0009566A" w:rsidRPr="0009566A">
        <w:rPr>
          <w:rFonts w:cs="AdvOT2e364b11"/>
          <w:lang w:val="en-GB"/>
        </w:rPr>
        <w:t>attributed</w:t>
      </w:r>
      <w:r w:rsidR="004B64A7" w:rsidRPr="0009566A">
        <w:rPr>
          <w:rFonts w:cs="AdvOT2e364b11"/>
          <w:lang w:val="en-GB"/>
        </w:rPr>
        <w:t xml:space="preserve"> to poor accumulation of the compounds in the digestive vacuole. However, addition of an extra protonatable moiety (compound </w:t>
      </w:r>
      <w:r w:rsidR="004B64A7" w:rsidRPr="0009566A">
        <w:rPr>
          <w:rFonts w:cs="AdvOT2e364b11"/>
          <w:b/>
          <w:lang w:val="en-GB"/>
        </w:rPr>
        <w:t>98e</w:t>
      </w:r>
      <w:r w:rsidR="004B64A7" w:rsidRPr="0009566A">
        <w:rPr>
          <w:rFonts w:cs="AdvOT2e364b11"/>
          <w:lang w:val="en-GB"/>
        </w:rPr>
        <w:t xml:space="preserve">) restored antimalarial activity against both </w:t>
      </w:r>
      <w:r w:rsidR="004B64A7" w:rsidRPr="0009566A">
        <w:rPr>
          <w:rFonts w:cs="AdvOT2e364b11"/>
          <w:i/>
          <w:lang w:val="en-GB"/>
        </w:rPr>
        <w:t>P. falciparum</w:t>
      </w:r>
      <w:r w:rsidR="004B64A7" w:rsidRPr="0009566A">
        <w:rPr>
          <w:rFonts w:cs="AdvOT2e364b11"/>
          <w:lang w:val="en-GB"/>
        </w:rPr>
        <w:t xml:space="preserve"> strains (31-82 nM</w:t>
      </w:r>
      <w:r w:rsidR="000C19B3" w:rsidRPr="0009566A">
        <w:rPr>
          <w:rFonts w:cs="AdvOT2e364b11"/>
          <w:lang w:val="en-GB"/>
        </w:rPr>
        <w:t>).</w:t>
      </w:r>
      <w:r w:rsidR="004B64A7" w:rsidRPr="0009566A">
        <w:rPr>
          <w:rFonts w:cs="AdvOT2e364b11"/>
          <w:lang w:val="en-GB"/>
        </w:rPr>
        <w:t xml:space="preserve"> </w:t>
      </w:r>
      <w:r w:rsidR="004720CD" w:rsidRPr="0009566A">
        <w:rPr>
          <w:rFonts w:cs="AdvOT2e364b11"/>
          <w:lang w:val="en-GB"/>
        </w:rPr>
        <w:t xml:space="preserve">Quinazoline </w:t>
      </w:r>
      <w:r w:rsidR="008E48ED" w:rsidRPr="0009566A">
        <w:rPr>
          <w:rFonts w:cs="AdvOT2e364b11"/>
          <w:lang w:val="en-GB"/>
        </w:rPr>
        <w:t xml:space="preserve">hybrid </w:t>
      </w:r>
      <w:r w:rsidR="008E48ED" w:rsidRPr="0009566A">
        <w:rPr>
          <w:rFonts w:cs="AdvOT51c1769e"/>
          <w:b/>
          <w:lang w:val="en-GB"/>
        </w:rPr>
        <w:t>97</w:t>
      </w:r>
      <w:r w:rsidR="004720CD" w:rsidRPr="0009566A">
        <w:rPr>
          <w:rFonts w:cs="AdvOT51c1769e"/>
          <w:b/>
          <w:lang w:val="en-GB"/>
        </w:rPr>
        <w:t>c</w:t>
      </w:r>
      <w:r w:rsidR="008E48ED" w:rsidRPr="0009566A">
        <w:rPr>
          <w:rFonts w:cs="AdvOT51c1769e"/>
          <w:b/>
          <w:lang w:val="en-GB"/>
        </w:rPr>
        <w:t>’</w:t>
      </w:r>
      <w:r w:rsidR="004720CD" w:rsidRPr="0009566A">
        <w:rPr>
          <w:rFonts w:cs="AdvOT51c1769e"/>
          <w:lang w:val="en-GB"/>
        </w:rPr>
        <w:t xml:space="preserve"> </w:t>
      </w:r>
      <w:r w:rsidR="008E48ED" w:rsidRPr="0009566A">
        <w:rPr>
          <w:rFonts w:cs="AdvOT2e364b11"/>
          <w:lang w:val="en-GB"/>
        </w:rPr>
        <w:t>appeared to be</w:t>
      </w:r>
      <w:r w:rsidR="004720CD" w:rsidRPr="0009566A">
        <w:rPr>
          <w:rFonts w:cs="AdvOT2e364b11"/>
          <w:lang w:val="en-GB"/>
        </w:rPr>
        <w:t xml:space="preserve"> the most promising analogue </w:t>
      </w:r>
      <w:r w:rsidR="0009566A" w:rsidRPr="0009566A">
        <w:rPr>
          <w:rFonts w:cs="AdvOT2e364b11"/>
          <w:lang w:val="en-GB"/>
        </w:rPr>
        <w:t>within</w:t>
      </w:r>
      <w:r w:rsidR="004720CD" w:rsidRPr="0009566A">
        <w:rPr>
          <w:rFonts w:cs="AdvOT2e364b11"/>
          <w:lang w:val="en-GB"/>
        </w:rPr>
        <w:t xml:space="preserve"> this series</w:t>
      </w:r>
      <w:r w:rsidR="004B64A7" w:rsidRPr="0009566A">
        <w:rPr>
          <w:rFonts w:cs="AdvOT2e364b11"/>
          <w:lang w:val="en-GB"/>
        </w:rPr>
        <w:t xml:space="preserve"> and</w:t>
      </w:r>
      <w:r w:rsidR="0009566A" w:rsidRPr="0009566A">
        <w:rPr>
          <w:rFonts w:cs="AdvOT2e364b11"/>
          <w:lang w:val="en-GB"/>
        </w:rPr>
        <w:t>,</w:t>
      </w:r>
      <w:r w:rsidR="004B64A7" w:rsidRPr="0009566A">
        <w:rPr>
          <w:rFonts w:cs="AdvOT2e364b11"/>
          <w:lang w:val="en-GB"/>
        </w:rPr>
        <w:t xml:space="preserve"> i</w:t>
      </w:r>
      <w:r w:rsidR="004720CD" w:rsidRPr="0009566A">
        <w:rPr>
          <w:rFonts w:cs="AdvOT2e364b11"/>
          <w:lang w:val="en-GB"/>
        </w:rPr>
        <w:t xml:space="preserve">n addition to its potency </w:t>
      </w:r>
      <w:r w:rsidR="004720CD" w:rsidRPr="0009566A">
        <w:rPr>
          <w:rFonts w:cs="AdvOT2e364b11"/>
          <w:i/>
          <w:lang w:val="en-GB"/>
        </w:rPr>
        <w:t>in vivo</w:t>
      </w:r>
      <w:r w:rsidR="004720CD" w:rsidRPr="0009566A">
        <w:rPr>
          <w:rFonts w:cs="AdvOT2e364b11"/>
          <w:lang w:val="en-GB"/>
        </w:rPr>
        <w:t xml:space="preserve"> (EC</w:t>
      </w:r>
      <w:r w:rsidR="004720CD" w:rsidRPr="0009566A">
        <w:rPr>
          <w:rFonts w:cs="AdvOT2e364b11"/>
          <w:vertAlign w:val="subscript"/>
          <w:lang w:val="en-GB"/>
        </w:rPr>
        <w:t>50</w:t>
      </w:r>
      <w:r w:rsidR="004720CD" w:rsidRPr="0009566A">
        <w:rPr>
          <w:rFonts w:cs="AdvOT2e364b11"/>
          <w:lang w:val="en-GB"/>
        </w:rPr>
        <w:t xml:space="preserve"> </w:t>
      </w:r>
      <w:r w:rsidR="004B64A7" w:rsidRPr="0009566A">
        <w:rPr>
          <w:rFonts w:cs="AdvOT2e364b11"/>
          <w:lang w:val="en-GB"/>
        </w:rPr>
        <w:t>=</w:t>
      </w:r>
      <w:r w:rsidR="004720CD" w:rsidRPr="0009566A">
        <w:rPr>
          <w:rFonts w:cs="AdvOT2e364b11"/>
          <w:lang w:val="en-GB"/>
        </w:rPr>
        <w:t xml:space="preserve"> 15.7 mg/kg), </w:t>
      </w:r>
      <w:r w:rsidR="004B64A7" w:rsidRPr="0009566A">
        <w:rPr>
          <w:rFonts w:cs="AdvOT2e364b11"/>
          <w:lang w:val="en-GB"/>
        </w:rPr>
        <w:t xml:space="preserve">compound </w:t>
      </w:r>
      <w:r w:rsidR="004B64A7" w:rsidRPr="0009566A">
        <w:rPr>
          <w:rFonts w:cs="AdvOT2e364b11"/>
          <w:b/>
          <w:lang w:val="en-GB"/>
        </w:rPr>
        <w:t>97c’</w:t>
      </w:r>
      <w:r w:rsidR="004B64A7" w:rsidRPr="0009566A">
        <w:rPr>
          <w:rFonts w:cs="AdvOT2e364b11"/>
          <w:lang w:val="en-GB"/>
        </w:rPr>
        <w:t xml:space="preserve"> </w:t>
      </w:r>
      <w:r w:rsidR="004720CD" w:rsidRPr="0009566A">
        <w:rPr>
          <w:rFonts w:cs="AdvOT2e364b11"/>
          <w:lang w:val="en-GB"/>
        </w:rPr>
        <w:t xml:space="preserve">exhibited little or no </w:t>
      </w:r>
      <w:r w:rsidR="004720CD" w:rsidRPr="0009566A">
        <w:rPr>
          <w:rFonts w:cs="AdvOT2e364b11"/>
          <w:i/>
          <w:lang w:val="en-GB"/>
        </w:rPr>
        <w:t>in vitro</w:t>
      </w:r>
      <w:r w:rsidR="004720CD" w:rsidRPr="0009566A">
        <w:rPr>
          <w:rFonts w:cs="AdvOT2e364b11"/>
          <w:lang w:val="en-GB"/>
        </w:rPr>
        <w:t xml:space="preserve"> cytotoxicity or </w:t>
      </w:r>
      <w:r w:rsidR="004B64A7" w:rsidRPr="0009566A">
        <w:rPr>
          <w:rFonts w:cs="AdvOT2e364b11"/>
          <w:lang w:val="en-GB"/>
        </w:rPr>
        <w:t>mutagenicity.</w:t>
      </w:r>
      <w:r w:rsidR="000C19B3" w:rsidRPr="0009566A">
        <w:fldChar w:fldCharType="begin">
          <w:fldData xml:space="preserve">PEVuZE5vdGU+PENpdGU+PEF1dGhvcj5HZW1tYTwvQXV0aG9yPjxZZWFyPjIwMTI8L1llYXI+PFJl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</w:fldData>
        </w:fldChar>
      </w:r>
      <w:r w:rsidR="00D909FE" w:rsidRPr="0009566A">
        <w:rPr>
          <w:lang w:val="en-GB"/>
        </w:rPr>
        <w:instrText xml:space="preserve"> ADDIN EN.CITE </w:instrText>
      </w:r>
      <w:r w:rsidR="00D909FE" w:rsidRPr="0009566A">
        <w:rPr>
          <w:lang w:val="en-GB"/>
        </w:rPr>
        <w:fldChar w:fldCharType="begin">
          <w:fldData xml:space="preserve">PEVuZE5vdGU+PENpdGU+PEF1dGhvcj5HZW1tYTwvQXV0aG9yPjxZZWFyPjIwMTI8L1llYXI+PFJl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</w:fldData>
        </w:fldChar>
      </w:r>
      <w:r w:rsidR="00D909FE" w:rsidRPr="0009566A">
        <w:rPr>
          <w:lang w:val="en-GB"/>
        </w:rPr>
        <w:instrText xml:space="preserve"> ADDIN EN.CITE.DATA </w:instrText>
      </w:r>
      <w:r w:rsidR="00D909FE" w:rsidRPr="0009566A">
        <w:rPr>
          <w:lang w:val="en-GB"/>
        </w:rPr>
      </w:r>
      <w:r w:rsidR="00D909FE" w:rsidRPr="0009566A">
        <w:rPr>
          <w:lang w:val="en-GB"/>
        </w:rPr>
        <w:fldChar w:fldCharType="end"/>
      </w:r>
      <w:r w:rsidR="000C19B3" w:rsidRPr="0009566A">
        <w:fldChar w:fldCharType="separate"/>
      </w:r>
      <w:r w:rsidR="00D909FE" w:rsidRPr="0009566A">
        <w:rPr>
          <w:noProof/>
          <w:vertAlign w:val="superscript"/>
          <w:lang w:val="en-GB"/>
        </w:rPr>
        <w:t>177</w:t>
      </w:r>
      <w:r w:rsidR="000C19B3" w:rsidRPr="0009566A">
        <w:fldChar w:fldCharType="end"/>
      </w:r>
    </w:p>
    <w:p w:rsidR="0007232E" w:rsidRDefault="008E48ED" w:rsidP="0007232E">
      <w:pPr>
        <w:keepNext/>
        <w:jc w:val="center"/>
      </w:pPr>
      <w:r w:rsidRPr="0009566A">
        <w:object w:dxaOrig="7907" w:dyaOrig="3705">
          <v:shape id="_x0000_i1072" type="#_x0000_t75" style="width:332pt;height:157.35pt" o:ole="">
            <v:imagedata r:id="rId102" o:title=""/>
          </v:shape>
          <o:OLEObject Type="Embed" ProgID="ChemDraw.Document.6.0" ShapeID="_x0000_i1072" DrawAspect="Content" ObjectID="_1479116897" r:id="rId103"/>
        </w:object>
      </w:r>
    </w:p>
    <w:p w:rsidR="0007232E" w:rsidRDefault="0007232E" w:rsidP="0007232E">
      <w:pPr>
        <w:pStyle w:val="Bijschrift"/>
        <w:jc w:val="center"/>
        <w:rPr>
          <w:color w:val="auto"/>
        </w:rPr>
      </w:pPr>
      <w:r w:rsidRPr="0007232E">
        <w:rPr>
          <w:color w:val="auto"/>
        </w:rPr>
        <w:t xml:space="preserve">Figure </w:t>
      </w:r>
      <w:r w:rsidR="008659EE" w:rsidRPr="0007232E">
        <w:rPr>
          <w:color w:val="auto"/>
        </w:rPr>
        <w:fldChar w:fldCharType="begin"/>
      </w:r>
      <w:r w:rsidRPr="0007232E">
        <w:rPr>
          <w:color w:val="auto"/>
        </w:rPr>
        <w:instrText xml:space="preserve"> SEQ Figure \* ARABIC </w:instrText>
      </w:r>
      <w:r w:rsidR="008659EE" w:rsidRPr="0007232E">
        <w:rPr>
          <w:color w:val="auto"/>
        </w:rPr>
        <w:fldChar w:fldCharType="separate"/>
      </w:r>
      <w:r w:rsidRPr="0007232E">
        <w:rPr>
          <w:noProof/>
          <w:color w:val="auto"/>
        </w:rPr>
        <w:t>48</w:t>
      </w:r>
      <w:r w:rsidR="008659EE" w:rsidRPr="0007232E">
        <w:rPr>
          <w:color w:val="auto"/>
        </w:rPr>
        <w:fldChar w:fldCharType="end"/>
      </w:r>
    </w:p>
    <w:p w:rsidR="00CA44C4" w:rsidRPr="00675BC0" w:rsidRDefault="00CA44C4" w:rsidP="00CB63DC">
      <w:pPr>
        <w:pStyle w:val="111"/>
      </w:pPr>
      <w:bookmarkStart w:id="32" w:name="_Toc405329974"/>
      <w:r w:rsidRPr="00675BC0">
        <w:t>Hybrids of quinolines and anticancer agents</w:t>
      </w:r>
      <w:bookmarkEnd w:id="32"/>
    </w:p>
    <w:p w:rsidR="00CB63DC" w:rsidRPr="00CB63DC" w:rsidRDefault="00CB63DC" w:rsidP="00CB63DC">
      <w:pPr>
        <w:spacing w:line="360" w:lineRule="auto"/>
        <w:jc w:val="both"/>
        <w:rPr>
          <w:lang w:val="en-US"/>
        </w:rPr>
      </w:pPr>
      <w:r w:rsidRPr="00CB63DC">
        <w:rPr>
          <w:lang w:val="en-US"/>
        </w:rPr>
        <w:t xml:space="preserve">Thiopurines, like 6-mercaptopurines, are cytotoxic prodrugs that hinder nucleic acid synthesis by inhibiting enzymes involved in the </w:t>
      </w:r>
      <w:r w:rsidRPr="00CB63DC">
        <w:rPr>
          <w:i/>
          <w:lang w:val="en-US"/>
        </w:rPr>
        <w:t>de novo</w:t>
      </w:r>
      <w:r w:rsidRPr="00CB63DC">
        <w:rPr>
          <w:lang w:val="en-US"/>
        </w:rPr>
        <w:t xml:space="preserve"> purine synthetic pathway,</w:t>
      </w:r>
      <w:hyperlink w:anchor="_ENREF_231" w:tooltip="Kanemitsu, 2009 #493" w:history="1">
        <w:r w:rsidR="008659EE" w:rsidRPr="00CB63DC">
          <w:rPr>
            <w:lang w:val="en-US"/>
          </w:rPr>
          <w:fldChar w:fldCharType="begin">
            <w:fldData xml:space="preserve">PEVuZE5vdGU+PENpdGU+PEF1dGhvcj5LYW5lbWl0c3U8L0F1dGhvcj48WWVhcj4yMDA5PC9ZZWFy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</w:fldData>
          </w:fldChar>
        </w:r>
        <w:r w:rsidR="00D909FE">
          <w:rPr>
            <w:lang w:val="en-US"/>
          </w:rPr>
          <w:instrText xml:space="preserve"> ADDIN EN.CITE </w:instrText>
        </w:r>
        <w:r w:rsidR="00D909FE">
          <w:rPr>
            <w:lang w:val="en-US"/>
          </w:rPr>
          <w:fldChar w:fldCharType="begin">
            <w:fldData xml:space="preserve">PEVuZE5vdGU+PENpdGU+PEF1dGhvcj5LYW5lbWl0c3U8L0F1dGhvcj48WWVhcj4yMDA5PC9ZZWFy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</w:fldData>
          </w:fldChar>
        </w:r>
        <w:r w:rsidR="00D909FE">
          <w:rPr>
            <w:lang w:val="en-US"/>
          </w:rPr>
          <w:instrText xml:space="preserve"> ADDIN EN.CITE.DATA </w:instrText>
        </w:r>
        <w:r w:rsidR="00D909FE">
          <w:rPr>
            <w:lang w:val="en-US"/>
          </w:rPr>
        </w:r>
        <w:r w:rsidR="00D909FE">
          <w:rPr>
            <w:lang w:val="en-US"/>
          </w:rPr>
          <w:fldChar w:fldCharType="end"/>
        </w:r>
        <w:r w:rsidR="008659EE" w:rsidRPr="00CB63DC">
          <w:rPr>
            <w:lang w:val="en-US"/>
          </w:rPr>
        </w:r>
        <w:r w:rsidR="008659EE" w:rsidRPr="00CB63DC">
          <w:rPr>
            <w:lang w:val="en-US"/>
          </w:rPr>
          <w:fldChar w:fldCharType="separate"/>
        </w:r>
        <w:r w:rsidR="00D909FE" w:rsidRPr="00D909FE">
          <w:rPr>
            <w:noProof/>
            <w:vertAlign w:val="superscript"/>
            <w:lang w:val="en-US"/>
          </w:rPr>
          <w:t>178</w:t>
        </w:r>
        <w:r w:rsidR="008659EE" w:rsidRPr="00CB63DC">
          <w:rPr>
            <w:lang w:val="en-US"/>
          </w:rPr>
          <w:fldChar w:fldCharType="end"/>
        </w:r>
      </w:hyperlink>
      <w:r w:rsidRPr="00CB63DC">
        <w:rPr>
          <w:lang w:val="en-US"/>
        </w:rPr>
        <w:t xml:space="preserve"> and they are often used in cancer treatment and as immunosupressors.</w:t>
      </w:r>
      <w:r w:rsidR="008659EE" w:rsidRPr="00CB63DC">
        <w:rPr>
          <w:lang w:val="en-US"/>
        </w:rPr>
        <w:fldChar w:fldCharType="begin">
          <w:fldData xml:space="preserve">PEVuZE5vdGU+PENpdGU+PEF1dGhvcj5NaXJvbjwvQXV0aG9yPjxZZWFyPjIwMDk8L1llYXI+PFJl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</w:fldData>
        </w:fldChar>
      </w:r>
      <w:r w:rsidR="00D909FE">
        <w:rPr>
          <w:lang w:val="en-US"/>
        </w:rPr>
        <w:instrText xml:space="preserve"> ADDIN EN.CITE </w:instrText>
      </w:r>
      <w:r w:rsidR="00D909FE">
        <w:rPr>
          <w:lang w:val="en-US"/>
        </w:rPr>
        <w:fldChar w:fldCharType="begin">
          <w:fldData xml:space="preserve">PEVuZE5vdGU+PENpdGU+PEF1dGhvcj5NaXJvbjwvQXV0aG9yPjxZZWFyPjIwMDk8L1llYXI+PFJl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</w:fldData>
        </w:fldChar>
      </w:r>
      <w:r w:rsidR="00D909FE">
        <w:rPr>
          <w:lang w:val="en-US"/>
        </w:rPr>
        <w:instrText xml:space="preserve"> ADDIN EN.CITE.DATA </w:instrText>
      </w:r>
      <w:r w:rsidR="00D909FE">
        <w:rPr>
          <w:lang w:val="en-US"/>
        </w:rPr>
      </w:r>
      <w:r w:rsidR="00D909FE">
        <w:rPr>
          <w:lang w:val="en-US"/>
        </w:rPr>
        <w:fldChar w:fldCharType="end"/>
      </w:r>
      <w:r w:rsidR="008659EE" w:rsidRPr="00CB63DC">
        <w:rPr>
          <w:lang w:val="en-US"/>
        </w:rPr>
      </w:r>
      <w:r w:rsidR="008659EE" w:rsidRPr="00CB63DC">
        <w:rPr>
          <w:lang w:val="en-US"/>
        </w:rPr>
        <w:fldChar w:fldCharType="separate"/>
      </w:r>
      <w:r w:rsidR="00D909FE" w:rsidRPr="00D909FE">
        <w:rPr>
          <w:noProof/>
          <w:vertAlign w:val="superscript"/>
          <w:lang w:val="en-US"/>
        </w:rPr>
        <w:t>179-180</w:t>
      </w:r>
      <w:r w:rsidR="008659EE" w:rsidRPr="00CB63DC">
        <w:rPr>
          <w:lang w:val="en-US"/>
        </w:rPr>
        <w:fldChar w:fldCharType="end"/>
      </w:r>
      <w:r w:rsidRPr="00CB63DC">
        <w:rPr>
          <w:lang w:val="en-US"/>
        </w:rPr>
        <w:t xml:space="preserve"> Conjugation of the sodium salt of 6-mercaptopurine with (7-chloroquinolin-4-ylamino)alkyl methanesulfonate afforded hybrids </w:t>
      </w:r>
      <w:r w:rsidR="00866651">
        <w:rPr>
          <w:b/>
          <w:lang w:val="en-US"/>
        </w:rPr>
        <w:t>99</w:t>
      </w:r>
      <w:r w:rsidRPr="00CB63DC">
        <w:rPr>
          <w:lang w:val="en-US"/>
        </w:rPr>
        <w:t xml:space="preserve"> and </w:t>
      </w:r>
      <w:r w:rsidR="00866651">
        <w:rPr>
          <w:b/>
          <w:lang w:val="en-US"/>
        </w:rPr>
        <w:t>100</w:t>
      </w:r>
      <w:r w:rsidR="00CE3C73">
        <w:rPr>
          <w:b/>
          <w:lang w:val="en-US"/>
        </w:rPr>
        <w:t xml:space="preserve"> </w:t>
      </w:r>
      <w:r w:rsidR="00CE3C73">
        <w:rPr>
          <w:lang w:val="en-US"/>
        </w:rPr>
        <w:t>(Figure 4</w:t>
      </w:r>
      <w:r w:rsidR="00866651">
        <w:rPr>
          <w:lang w:val="en-US"/>
        </w:rPr>
        <w:t>9</w:t>
      </w:r>
      <w:r w:rsidR="00CE3C73">
        <w:rPr>
          <w:lang w:val="en-US"/>
        </w:rPr>
        <w:t>)</w:t>
      </w:r>
      <w:r w:rsidRPr="00CB63DC">
        <w:rPr>
          <w:lang w:val="en-US"/>
        </w:rPr>
        <w:t xml:space="preserve">, which were evaluated </w:t>
      </w:r>
      <w:r w:rsidRPr="00CB63DC">
        <w:rPr>
          <w:i/>
          <w:lang w:val="en-US"/>
        </w:rPr>
        <w:t>in vivo</w:t>
      </w:r>
      <w:r w:rsidRPr="00CB63DC">
        <w:rPr>
          <w:lang w:val="en-US"/>
        </w:rPr>
        <w:t xml:space="preserve"> against </w:t>
      </w:r>
      <w:r w:rsidRPr="00CB63DC">
        <w:rPr>
          <w:i/>
          <w:lang w:val="en-US"/>
        </w:rPr>
        <w:t>P. berghei</w:t>
      </w:r>
      <w:r w:rsidRPr="00CB63DC">
        <w:rPr>
          <w:lang w:val="en-US"/>
        </w:rPr>
        <w:t xml:space="preserve"> in a murine malaria model to determine their antiplasmodial efficacy. Compound </w:t>
      </w:r>
      <w:r w:rsidR="00CE3C73">
        <w:rPr>
          <w:b/>
          <w:lang w:val="en-US"/>
        </w:rPr>
        <w:t>9</w:t>
      </w:r>
      <w:r w:rsidR="00866651">
        <w:rPr>
          <w:b/>
          <w:lang w:val="en-US"/>
        </w:rPr>
        <w:t>9</w:t>
      </w:r>
      <w:r w:rsidRPr="00CB63DC">
        <w:rPr>
          <w:lang w:val="en-US"/>
        </w:rPr>
        <w:t xml:space="preserve"> displayed the best antimalarial profile, after 7 days there was more than 70% inhibition of parasite multiplication (when using doses of 5 mg/kg/day for 4 days). Cytotoxicity evaluation was also performed in an </w:t>
      </w:r>
      <w:r w:rsidRPr="00CB63DC">
        <w:rPr>
          <w:i/>
          <w:lang w:val="en-US"/>
        </w:rPr>
        <w:t>in vitro</w:t>
      </w:r>
      <w:r w:rsidRPr="00CB63DC">
        <w:rPr>
          <w:lang w:val="en-US"/>
        </w:rPr>
        <w:t xml:space="preserve"> peritoneal macrophage model and none of the tested compounds displayed toxicity for mammalian cells at the maximum concentration tested (100 µg/mL).</w:t>
      </w:r>
      <w:hyperlink w:anchor="_ENREF_234" w:tooltip="de Souza, 2012 #35" w:history="1">
        <w:r w:rsidR="008659EE" w:rsidRPr="00CB63DC">
          <w:rPr>
            <w:lang w:val="en-US"/>
          </w:rPr>
          <w:fldChar w:fldCharType="begin">
            <w:fldData xml:space="preserve">PEVuZE5vdGU+PENpdGU+PEF1dGhvcj5kZSBTb3V6YTwvQXV0aG9yPjxZZWFyPjIwMTI8L1llYXI+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</w:fldData>
          </w:fldChar>
        </w:r>
        <w:r w:rsidR="00D909FE">
          <w:rPr>
            <w:lang w:val="en-US"/>
          </w:rPr>
          <w:instrText xml:space="preserve"> ADDIN EN.CITE </w:instrText>
        </w:r>
        <w:r w:rsidR="00D909FE">
          <w:rPr>
            <w:lang w:val="en-US"/>
          </w:rPr>
          <w:fldChar w:fldCharType="begin">
            <w:fldData xml:space="preserve">PEVuZE5vdGU+PENpdGU+PEF1dGhvcj5kZSBTb3V6YTwvQXV0aG9yPjxZZWFyPjIwMTI8L1llYXI+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</w:fldData>
          </w:fldChar>
        </w:r>
        <w:r w:rsidR="00D909FE">
          <w:rPr>
            <w:lang w:val="en-US"/>
          </w:rPr>
          <w:instrText xml:space="preserve"> ADDIN EN.CITE.DATA </w:instrText>
        </w:r>
        <w:r w:rsidR="00D909FE">
          <w:rPr>
            <w:lang w:val="en-US"/>
          </w:rPr>
        </w:r>
        <w:r w:rsidR="00D909FE">
          <w:rPr>
            <w:lang w:val="en-US"/>
          </w:rPr>
          <w:fldChar w:fldCharType="end"/>
        </w:r>
        <w:r w:rsidR="008659EE" w:rsidRPr="00CB63DC">
          <w:rPr>
            <w:lang w:val="en-US"/>
          </w:rPr>
        </w:r>
        <w:r w:rsidR="008659EE" w:rsidRPr="00CB63DC">
          <w:rPr>
            <w:lang w:val="en-US"/>
          </w:rPr>
          <w:fldChar w:fldCharType="separate"/>
        </w:r>
        <w:r w:rsidR="00D909FE" w:rsidRPr="00D909FE">
          <w:rPr>
            <w:noProof/>
            <w:vertAlign w:val="superscript"/>
            <w:lang w:val="en-US"/>
          </w:rPr>
          <w:t>181</w:t>
        </w:r>
        <w:r w:rsidR="008659EE" w:rsidRPr="00CB63DC">
          <w:rPr>
            <w:lang w:val="en-US"/>
          </w:rPr>
          <w:fldChar w:fldCharType="end"/>
        </w:r>
      </w:hyperlink>
    </w:p>
    <w:bookmarkStart w:id="33" w:name="_Toc405329975"/>
    <w:bookmarkEnd w:id="33"/>
    <w:p w:rsidR="00CE3C73" w:rsidRDefault="00866651" w:rsidP="00CE3C73">
      <w:pPr>
        <w:pStyle w:val="111"/>
        <w:keepNext/>
        <w:numPr>
          <w:ilvl w:val="0"/>
          <w:numId w:val="0"/>
        </w:numPr>
        <w:ind w:left="709" w:hanging="709"/>
        <w:jc w:val="center"/>
      </w:pPr>
      <w:r w:rsidRPr="00815AAC">
        <w:object w:dxaOrig="5015" w:dyaOrig="3086">
          <v:shape id="_x0000_i1073" type="#_x0000_t75" style="width:214.65pt;height:130.65pt" o:ole="">
            <v:imagedata r:id="rId104" o:title=""/>
          </v:shape>
          <o:OLEObject Type="Embed" ProgID="ChemDraw.Document.6.0" ShapeID="_x0000_i1073" DrawAspect="Content" ObjectID="_1479116898" r:id="rId105"/>
        </w:object>
      </w:r>
    </w:p>
    <w:p w:rsidR="00CB63DC" w:rsidRPr="00E23345" w:rsidRDefault="00CE3C73" w:rsidP="00CE3C73">
      <w:pPr>
        <w:pStyle w:val="Bijschrift"/>
        <w:jc w:val="center"/>
        <w:rPr>
          <w:color w:val="auto"/>
          <w:lang w:val="en-GB"/>
        </w:rPr>
      </w:pPr>
      <w:r w:rsidRPr="00E23345">
        <w:rPr>
          <w:color w:val="auto"/>
          <w:lang w:val="en-GB"/>
        </w:rPr>
        <w:t xml:space="preserve">Figure </w:t>
      </w:r>
      <w:r w:rsidR="008659EE" w:rsidRPr="00CE3C73">
        <w:rPr>
          <w:color w:val="auto"/>
        </w:rPr>
        <w:fldChar w:fldCharType="begin"/>
      </w:r>
      <w:r w:rsidRPr="00E23345">
        <w:rPr>
          <w:color w:val="auto"/>
          <w:lang w:val="en-GB"/>
        </w:rPr>
        <w:instrText xml:space="preserve"> SEQ Figure \* ARABIC </w:instrText>
      </w:r>
      <w:r w:rsidR="008659EE" w:rsidRPr="00CE3C73">
        <w:rPr>
          <w:color w:val="auto"/>
        </w:rPr>
        <w:fldChar w:fldCharType="separate"/>
      </w:r>
      <w:r w:rsidR="0007232E">
        <w:rPr>
          <w:noProof/>
          <w:color w:val="auto"/>
          <w:lang w:val="en-GB"/>
        </w:rPr>
        <w:t>49</w:t>
      </w:r>
      <w:r w:rsidR="008659EE" w:rsidRPr="00CE3C73">
        <w:rPr>
          <w:color w:val="auto"/>
        </w:rPr>
        <w:fldChar w:fldCharType="end"/>
      </w:r>
    </w:p>
    <w:p w:rsidR="00675BC0" w:rsidRPr="00B93D25" w:rsidRDefault="00675BC0" w:rsidP="00675BC0">
      <w:pPr>
        <w:spacing w:line="360" w:lineRule="auto"/>
        <w:jc w:val="both"/>
        <w:rPr>
          <w:lang w:val="en-US"/>
        </w:rPr>
      </w:pPr>
      <w:r w:rsidRPr="00815AAC">
        <w:rPr>
          <w:lang w:val="en-US"/>
        </w:rPr>
        <w:t>Paclitaxel (Taxol) is an antimicrotubular drug</w:t>
      </w:r>
      <w:hyperlink w:anchor="_ENREF_237" w:tooltip="Werbovetz, 2002 #507" w:history="1">
        <w:r w:rsidR="008659EE" w:rsidRPr="00815AAC">
          <w:rPr>
            <w:lang w:val="en-US"/>
          </w:rPr>
          <w:fldChar w:fldCharType="begin"/>
        </w:r>
        <w:r w:rsidR="00D909FE">
          <w:rPr>
            <w:lang w:val="en-US"/>
          </w:rPr>
          <w:instrText xml:space="preserve"> ADDIN EN.CITE &lt;EndNote&gt;&lt;Cite&gt;&lt;Author&gt;Werbovetz&lt;/Author&gt;&lt;Year&gt;2002&lt;/Year&gt;&lt;RecNum&gt;507&lt;/RecNum&gt;&lt;record&gt;&lt;rec-number&gt;507&lt;/rec-number&gt;&lt;foreign-keys&gt;&lt;key app="EN" db-id="vtsr595riwa2phezzfjv5fzm25za9dzwrafp"&gt;507&lt;/key&gt;&lt;/foreign-keys&gt;&lt;ref-type name="Journal Article"&gt;17&lt;/ref-type&gt;&lt;contributors&gt;&lt;authors&gt;&lt;author&gt;Werbovetz, K. A.&lt;/author&gt;&lt;/authors&gt;&lt;/contributors&gt;&lt;titles&gt;&lt;title&gt;Tubulin as an Antiprotozoal Drug Target&lt;/title&gt;&lt;secondary-title&gt;Mini-Reviews in Medicinal Chemistry&lt;/secondary-title&gt;&lt;/titles&gt;&lt;pages&gt;519-529&lt;/pages&gt;&lt;volume&gt;2&lt;/volume&gt;&lt;number&gt;6&lt;/number&gt;&lt;dates&gt;&lt;year&gt;2002&lt;/year&gt;&lt;/dates&gt;&lt;urls&gt;&lt;/urls&gt;&lt;/record&gt;&lt;/Cite&gt;&lt;/EndNote&gt;</w:instrText>
        </w:r>
        <w:r w:rsidR="008659EE" w:rsidRPr="00815AAC">
          <w:rPr>
            <w:lang w:val="en-US"/>
          </w:rPr>
          <w:fldChar w:fldCharType="separate"/>
        </w:r>
        <w:r w:rsidR="00D909FE" w:rsidRPr="00D909FE">
          <w:rPr>
            <w:noProof/>
            <w:vertAlign w:val="superscript"/>
            <w:lang w:val="en-US"/>
          </w:rPr>
          <w:t>182</w:t>
        </w:r>
        <w:r w:rsidR="008659EE" w:rsidRPr="00815AAC">
          <w:rPr>
            <w:lang w:val="en-US"/>
          </w:rPr>
          <w:fldChar w:fldCharType="end"/>
        </w:r>
      </w:hyperlink>
      <w:r w:rsidRPr="00815AAC">
        <w:rPr>
          <w:lang w:val="en-US"/>
        </w:rPr>
        <w:t xml:space="preserve"> that also displays potential antiplasmodial efficacy,</w:t>
      </w:r>
      <w:hyperlink w:anchor="_ENREF_238" w:tooltip="Koka, 2009 #510" w:history="1">
        <w:r w:rsidR="008659EE" w:rsidRPr="00815AAC">
          <w:rPr>
            <w:lang w:val="en-US"/>
          </w:rPr>
          <w:fldChar w:fldCharType="begin">
            <w:fldData xml:space="preserve">PEVuZE5vdGU+PENpdGU+PEF1dGhvcj5Lb2thPC9BdXRob3I+PFllYXI+MjAwOTwvWWVhcj48UmVj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</w:fldData>
          </w:fldChar>
        </w:r>
        <w:r w:rsidR="00D909FE">
          <w:rPr>
            <w:lang w:val="en-US"/>
          </w:rPr>
          <w:instrText xml:space="preserve"> ADDIN EN.CITE </w:instrText>
        </w:r>
        <w:r w:rsidR="00D909FE">
          <w:rPr>
            <w:lang w:val="en-US"/>
          </w:rPr>
          <w:fldChar w:fldCharType="begin">
            <w:fldData xml:space="preserve">PEVuZE5vdGU+PENpdGU+PEF1dGhvcj5Lb2thPC9BdXRob3I+PFllYXI+MjAwOTwvWWVhcj48UmVj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</w:fldData>
          </w:fldChar>
        </w:r>
        <w:r w:rsidR="00D909FE">
          <w:rPr>
            <w:lang w:val="en-US"/>
          </w:rPr>
          <w:instrText xml:space="preserve"> ADDIN EN.CITE.DATA </w:instrText>
        </w:r>
        <w:r w:rsidR="00D909FE">
          <w:rPr>
            <w:lang w:val="en-US"/>
          </w:rPr>
        </w:r>
        <w:r w:rsidR="00D909FE">
          <w:rPr>
            <w:lang w:val="en-US"/>
          </w:rPr>
          <w:fldChar w:fldCharType="end"/>
        </w:r>
        <w:r w:rsidR="008659EE" w:rsidRPr="00815AAC">
          <w:rPr>
            <w:lang w:val="en-US"/>
          </w:rPr>
        </w:r>
        <w:r w:rsidR="008659EE" w:rsidRPr="00815AAC">
          <w:rPr>
            <w:lang w:val="en-US"/>
          </w:rPr>
          <w:fldChar w:fldCharType="separate"/>
        </w:r>
        <w:r w:rsidR="00D909FE" w:rsidRPr="00D909FE">
          <w:rPr>
            <w:noProof/>
            <w:vertAlign w:val="superscript"/>
            <w:lang w:val="en-US"/>
          </w:rPr>
          <w:t>183</w:t>
        </w:r>
        <w:r w:rsidR="008659EE" w:rsidRPr="00815AAC">
          <w:rPr>
            <w:lang w:val="en-US"/>
          </w:rPr>
          <w:fldChar w:fldCharType="end"/>
        </w:r>
      </w:hyperlink>
      <w:r>
        <w:rPr>
          <w:lang w:val="en-US"/>
        </w:rPr>
        <w:t xml:space="preserve"> </w:t>
      </w:r>
      <w:r w:rsidRPr="00815AAC">
        <w:rPr>
          <w:lang w:val="en-US"/>
        </w:rPr>
        <w:t>and consists of two structural moieties, (2</w:t>
      </w:r>
      <w:r w:rsidRPr="00815AAC">
        <w:rPr>
          <w:i/>
          <w:lang w:val="en-US"/>
        </w:rPr>
        <w:t>R</w:t>
      </w:r>
      <w:r w:rsidRPr="00815AAC">
        <w:rPr>
          <w:lang w:val="en-US"/>
        </w:rPr>
        <w:t>,3</w:t>
      </w:r>
      <w:r w:rsidRPr="00815AAC">
        <w:rPr>
          <w:i/>
          <w:lang w:val="en-US"/>
        </w:rPr>
        <w:t>S</w:t>
      </w:r>
      <w:r w:rsidRPr="00815AAC">
        <w:rPr>
          <w:lang w:val="en-US"/>
        </w:rPr>
        <w:t>)-</w:t>
      </w:r>
      <w:r w:rsidRPr="00815AAC">
        <w:rPr>
          <w:i/>
          <w:lang w:val="en-US"/>
        </w:rPr>
        <w:t>N</w:t>
      </w:r>
      <w:r w:rsidRPr="00815AAC">
        <w:rPr>
          <w:lang w:val="en-US"/>
        </w:rPr>
        <w:t>-benzoyl-3-phenylisoserine and baccatin III, thus it can be considered a hybrid molecule. It has been proven that both structural components are essential for the antimicrotubular potency, since individually they are devoid of any activity.</w:t>
      </w:r>
      <w:hyperlink w:anchor="_ENREF_239" w:tooltip="Jayasinghe, 1994 #512" w:history="1">
        <w:r w:rsidR="008659EE" w:rsidRPr="00815AAC">
          <w:rPr>
            <w:lang w:val="en-US"/>
          </w:rPr>
          <w:fldChar w:fldCharType="begin"/>
        </w:r>
        <w:r w:rsidR="00D909FE">
          <w:rPr>
            <w:lang w:val="en-US"/>
          </w:rPr>
          <w:instrText xml:space="preserve"> ADDIN EN.CITE &lt;EndNote&gt;&lt;Cite&gt;&lt;Author&gt;Jayasinghe&lt;/Author&gt;&lt;Year&gt;1994&lt;/Year&gt;&lt;RecNum&gt;512&lt;/RecNum&gt;&lt;record&gt;&lt;rec-number&gt;512&lt;/rec-number&gt;&lt;foreign-keys&gt;&lt;key app="EN" db-id="vtsr595riwa2phezzfjv5fzm25za9dzwrafp"&gt;512&lt;/key&gt;&lt;/foreign-keys&gt;&lt;ref-type name="Journal Article"&gt;17&lt;/ref-type&gt;&lt;contributors&gt;&lt;authors&gt;&lt;author&gt;Jayasinghe, L. R.&lt;/author&gt;&lt;author&gt;Datta, A.&lt;/author&gt;&lt;author&gt;Ali, S. M.&lt;/author&gt;&lt;author&gt;Zygmunt, J.&lt;/author&gt;&lt;author&gt;Vandervelde, D. G.&lt;/author&gt;&lt;author&gt;Georg, G. I.&lt;/author&gt;&lt;/authors&gt;&lt;/contributors&gt;&lt;auth-address&gt;Jayasinghe, Lr&amp;#xD;Oread Labs Inc,1501 Wakarusa Dr,Lawrence,Ks 66047, USA&amp;#xD;Oread Labs Inc,1501 Wakarusa Dr,Lawrence,Ks 66047, USA&amp;#xD;Univ Kansas,Dept Med Chem,Lawrence,Ks 66045&lt;/auth-address&gt;&lt;titles&gt;&lt;title&gt;Structure-Activity Studies of Antitumor Taxanes - Synthesis of Novel C-13 Side-Chain Homologated Taxol and Taxotere Analogs&lt;/title&gt;&lt;secondary-title&gt;Journal of Medicinal Chemistry&lt;/secondary-title&gt;&lt;alt-title&gt;J Med Chem&lt;/alt-title&gt;&lt;/titles&gt;&lt;periodical&gt;&lt;full-title&gt;Journal of Medicinal Chemistry&lt;/full-title&gt;&lt;abbr-1&gt;J. Med. Chem.&lt;/abbr-1&gt;&lt;/periodical&gt;&lt;pages&gt;2981-2984&lt;/pages&gt;&lt;volume&gt;37&lt;/volume&gt;&lt;number&gt;18&lt;/number&gt;&lt;keywords&gt;&lt;keyword&gt;cell lung-cancer&lt;/keyword&gt;&lt;keyword&gt;phase-ii&lt;/keyword&gt;&lt;keyword&gt;conformations&lt;/keyword&gt;&lt;keyword&gt;agents&lt;/keyword&gt;&lt;/keywords&gt;&lt;dates&gt;&lt;year&gt;1994&lt;/year&gt;&lt;pub-dates&gt;&lt;date&gt;Sep 2&lt;/date&gt;&lt;/pub-dates&gt;&lt;/dates&gt;&lt;isbn&gt;0022-2623&lt;/isbn&gt;&lt;accession-num&gt;ISI:A1994PE83400021&lt;/accession-num&gt;&lt;urls&gt;&lt;related-urls&gt;&lt;url&gt;&amp;lt;Go to ISI&amp;gt;://A1994PE83400021&lt;/url&gt;&lt;/related-urls&gt;&lt;/urls&gt;&lt;electronic-resource-num&gt;Doi 10.1021/Jm00044a020&lt;/electronic-resource-num&gt;&lt;language&gt;English&lt;/language&gt;&lt;/record&gt;&lt;/Cite&gt;&lt;/EndNote&gt;</w:instrText>
        </w:r>
        <w:r w:rsidR="008659EE" w:rsidRPr="00815AAC">
          <w:rPr>
            <w:lang w:val="en-US"/>
          </w:rPr>
          <w:fldChar w:fldCharType="separate"/>
        </w:r>
        <w:r w:rsidR="00D909FE" w:rsidRPr="00D909FE">
          <w:rPr>
            <w:noProof/>
            <w:vertAlign w:val="superscript"/>
            <w:lang w:val="en-US"/>
          </w:rPr>
          <w:t>184</w:t>
        </w:r>
        <w:r w:rsidR="008659EE" w:rsidRPr="00815AAC">
          <w:rPr>
            <w:lang w:val="en-US"/>
          </w:rPr>
          <w:fldChar w:fldCharType="end"/>
        </w:r>
      </w:hyperlink>
      <w:r w:rsidRPr="00815AAC">
        <w:rPr>
          <w:lang w:val="en-US"/>
        </w:rPr>
        <w:t xml:space="preserve"> As these structural nuclei act synergistically in Taxol, they suggest themselves as potential templates for the design of novel biologically active hybrid entities. In a study of</w:t>
      </w:r>
      <w:r>
        <w:rPr>
          <w:lang w:val="en-US"/>
        </w:rPr>
        <w:t xml:space="preserve"> Njogu </w:t>
      </w:r>
      <w:r w:rsidRPr="0017075B">
        <w:rPr>
          <w:i/>
          <w:lang w:val="en-US"/>
        </w:rPr>
        <w:t>et al</w:t>
      </w:r>
      <w:r>
        <w:rPr>
          <w:lang w:val="en-US"/>
        </w:rPr>
        <w:t>., a (2</w:t>
      </w:r>
      <w:r w:rsidRPr="00F7397F">
        <w:rPr>
          <w:i/>
          <w:lang w:val="en-US"/>
        </w:rPr>
        <w:t>R</w:t>
      </w:r>
      <w:r>
        <w:rPr>
          <w:lang w:val="en-US"/>
        </w:rPr>
        <w:t>,3</w:t>
      </w:r>
      <w:r w:rsidRPr="00F7397F">
        <w:rPr>
          <w:i/>
          <w:lang w:val="en-US"/>
        </w:rPr>
        <w:t>S</w:t>
      </w:r>
      <w:r>
        <w:rPr>
          <w:lang w:val="en-US"/>
        </w:rPr>
        <w:t>)-</w:t>
      </w:r>
      <w:r w:rsidRPr="00F7397F">
        <w:rPr>
          <w:i/>
          <w:lang w:val="en-US"/>
        </w:rPr>
        <w:t>N</w:t>
      </w:r>
      <w:r>
        <w:rPr>
          <w:lang w:val="en-US"/>
        </w:rPr>
        <w:t xml:space="preserve">-benzoyl-3-phenylisoserine moiety has been coupled to a quinoline scaffold via ester, amide or triazole linkers, affording hybrid compounds </w:t>
      </w:r>
      <w:r w:rsidR="00866651">
        <w:rPr>
          <w:b/>
          <w:lang w:val="en-US"/>
        </w:rPr>
        <w:t>101</w:t>
      </w:r>
      <w:r>
        <w:rPr>
          <w:b/>
          <w:lang w:val="en-US"/>
        </w:rPr>
        <w:t xml:space="preserve"> </w:t>
      </w:r>
      <w:r w:rsidRPr="008E2426">
        <w:rPr>
          <w:lang w:val="en-US"/>
        </w:rPr>
        <w:t>and</w:t>
      </w:r>
      <w:r>
        <w:rPr>
          <w:b/>
          <w:lang w:val="en-US"/>
        </w:rPr>
        <w:t xml:space="preserve"> </w:t>
      </w:r>
      <w:r w:rsidR="00866651">
        <w:rPr>
          <w:b/>
          <w:lang w:val="en-US"/>
        </w:rPr>
        <w:t>102</w:t>
      </w:r>
      <w:r w:rsidR="000B721E">
        <w:rPr>
          <w:b/>
          <w:lang w:val="en-US"/>
        </w:rPr>
        <w:t xml:space="preserve"> </w:t>
      </w:r>
      <w:r w:rsidR="000B721E">
        <w:rPr>
          <w:lang w:val="en-US"/>
        </w:rPr>
        <w:t xml:space="preserve">(Figure </w:t>
      </w:r>
      <w:r w:rsidR="00866651">
        <w:rPr>
          <w:lang w:val="en-US"/>
        </w:rPr>
        <w:t>50</w:t>
      </w:r>
      <w:r w:rsidR="000B721E">
        <w:rPr>
          <w:lang w:val="en-US"/>
        </w:rPr>
        <w:t>)</w:t>
      </w:r>
      <w:r>
        <w:rPr>
          <w:lang w:val="en-US"/>
        </w:rPr>
        <w:t xml:space="preserve">. All conjugates were evaluated </w:t>
      </w:r>
      <w:r w:rsidRPr="008E2426">
        <w:rPr>
          <w:i/>
          <w:lang w:val="en-US"/>
        </w:rPr>
        <w:t>in vitro</w:t>
      </w:r>
      <w:r>
        <w:rPr>
          <w:lang w:val="en-US"/>
        </w:rPr>
        <w:t xml:space="preserve"> for efficacy against two CQR (K1 and W2) strains of </w:t>
      </w:r>
      <w:r w:rsidRPr="008E2426">
        <w:rPr>
          <w:i/>
          <w:lang w:val="en-US"/>
        </w:rPr>
        <w:t>P. falciparum</w:t>
      </w:r>
      <w:r>
        <w:rPr>
          <w:lang w:val="en-US"/>
        </w:rPr>
        <w:t xml:space="preserve">. Compounds </w:t>
      </w:r>
      <w:r w:rsidR="00B3771D">
        <w:rPr>
          <w:b/>
          <w:lang w:val="en-US"/>
        </w:rPr>
        <w:t>97</w:t>
      </w:r>
      <w:r>
        <w:rPr>
          <w:lang w:val="en-US"/>
        </w:rPr>
        <w:t xml:space="preserve"> displayed IC</w:t>
      </w:r>
      <w:r>
        <w:rPr>
          <w:vertAlign w:val="subscript"/>
          <w:lang w:val="en-US"/>
        </w:rPr>
        <w:t>50</w:t>
      </w:r>
      <w:r>
        <w:rPr>
          <w:lang w:val="en-US"/>
        </w:rPr>
        <w:t xml:space="preserve"> values between 0.22 -1.00 µM against the K1 strain and between 0.13 and 0.56 µM against the W2 strain, while IC</w:t>
      </w:r>
      <w:r>
        <w:rPr>
          <w:vertAlign w:val="subscript"/>
          <w:lang w:val="en-US"/>
        </w:rPr>
        <w:t xml:space="preserve">50 </w:t>
      </w:r>
      <w:r>
        <w:rPr>
          <w:lang w:val="en-US"/>
        </w:rPr>
        <w:t xml:space="preserve">values of compounds </w:t>
      </w:r>
      <w:r w:rsidR="00866651">
        <w:rPr>
          <w:b/>
          <w:lang w:val="en-US"/>
        </w:rPr>
        <w:t>102</w:t>
      </w:r>
      <w:r>
        <w:rPr>
          <w:lang w:val="en-US"/>
        </w:rPr>
        <w:t xml:space="preserve"> ranged from 0.39 to 3.24 µM and from 0.28 to 2.71 µM against K1 and W2, respectively. Hybrids </w:t>
      </w:r>
      <w:r w:rsidR="00866651">
        <w:rPr>
          <w:b/>
          <w:lang w:val="en-US"/>
        </w:rPr>
        <w:t>101</w:t>
      </w:r>
      <w:r w:rsidRPr="00B93D25">
        <w:rPr>
          <w:b/>
          <w:lang w:val="en-US"/>
        </w:rPr>
        <w:t>c</w:t>
      </w:r>
      <w:r>
        <w:rPr>
          <w:lang w:val="en-US"/>
        </w:rPr>
        <w:t xml:space="preserve"> and </w:t>
      </w:r>
      <w:r w:rsidR="00866651">
        <w:rPr>
          <w:b/>
          <w:lang w:val="en-US"/>
        </w:rPr>
        <w:t>101</w:t>
      </w:r>
      <w:r w:rsidRPr="00B93D25">
        <w:rPr>
          <w:b/>
          <w:lang w:val="en-US"/>
        </w:rPr>
        <w:t>d</w:t>
      </w:r>
      <w:r>
        <w:rPr>
          <w:lang w:val="en-US"/>
        </w:rPr>
        <w:t xml:space="preserve"> were the most potent against W2 (IC</w:t>
      </w:r>
      <w:r>
        <w:rPr>
          <w:vertAlign w:val="subscript"/>
          <w:lang w:val="en-US"/>
        </w:rPr>
        <w:t>50</w:t>
      </w:r>
      <w:r>
        <w:rPr>
          <w:lang w:val="en-US"/>
        </w:rPr>
        <w:t xml:space="preserve"> = 0.13 and 0.16 µM, respectively), but were still less active than CQ (IC</w:t>
      </w:r>
      <w:r>
        <w:rPr>
          <w:vertAlign w:val="subscript"/>
          <w:lang w:val="en-US"/>
        </w:rPr>
        <w:t>50</w:t>
      </w:r>
      <w:r>
        <w:rPr>
          <w:lang w:val="en-US"/>
        </w:rPr>
        <w:t xml:space="preserve"> = 0.05 µM). These results suggested that the inherent antimalarial activity of the 4-amino-7-chloroquinoline was retained, but hybridization with (2</w:t>
      </w:r>
      <w:r w:rsidRPr="00F7397F">
        <w:rPr>
          <w:i/>
          <w:lang w:val="en-US"/>
        </w:rPr>
        <w:t>R</w:t>
      </w:r>
      <w:r>
        <w:rPr>
          <w:lang w:val="en-US"/>
        </w:rPr>
        <w:t>,3</w:t>
      </w:r>
      <w:r w:rsidRPr="00F7397F">
        <w:rPr>
          <w:i/>
          <w:lang w:val="en-US"/>
        </w:rPr>
        <w:t>S</w:t>
      </w:r>
      <w:r>
        <w:rPr>
          <w:lang w:val="en-US"/>
        </w:rPr>
        <w:t>)-</w:t>
      </w:r>
      <w:r w:rsidRPr="00F7397F">
        <w:rPr>
          <w:i/>
          <w:lang w:val="en-US"/>
        </w:rPr>
        <w:t>N</w:t>
      </w:r>
      <w:r>
        <w:rPr>
          <w:lang w:val="en-US"/>
        </w:rPr>
        <w:t>-benzoyl-3-phenylisoserine did not improve antimalarial potency as anticipated.</w:t>
      </w:r>
      <w:hyperlink w:anchor="_ENREF_240" w:tooltip="Njogu, 2013 #28" w:history="1">
        <w:r w:rsidR="008659EE">
          <w:rPr>
            <w:lang w:val="en-US"/>
          </w:rPr>
          <w:fldChar w:fldCharType="begin"/>
        </w:r>
        <w:r w:rsidR="00D909FE">
          <w:rPr>
            <w:lang w:val="en-US"/>
          </w:rPr>
          <w:instrText xml:space="preserve"> ADDIN EN.CITE &lt;EndNote&gt;&lt;Cite&gt;&lt;Author&gt;Njogu&lt;/Author&gt;&lt;Year&gt;2013&lt;/Year&gt;&lt;RecNum&gt;28&lt;/RecNum&gt;&lt;record&gt;&lt;rec-number&gt;28&lt;/rec-number&gt;&lt;foreign-keys&gt;&lt;key app="EN" db-id="vtsr595riwa2phezzfjv5fzm25za9dzwrafp"&gt;28&lt;/key&gt;&lt;/foreign-keys&gt;&lt;ref-type name="Journal Article"&gt;17&lt;/ref-type&gt;&lt;contributors&gt;&lt;authors&gt;&lt;author&gt;Njogu, P. M.&lt;/author&gt;&lt;author&gt;Gut, J.&lt;/author&gt;&lt;author&gt;Rosenthal, P. J.&lt;/author&gt;&lt;author&gt;Chibale, K.&lt;/author&gt;&lt;/authors&gt;&lt;/contributors&gt;&lt;auth-address&gt;Chibale, K&amp;#xD;Univ Cape Town, Dept Chem, ZA-7701 Rondebosch, South Africa&amp;#xD;Univ Cape Town, Dept Chem, ZA-7701 Rondebosch, South Africa&amp;#xD;Univ Cape Town, Dept Chem, ZA-7701 Rondebosch, South Africa&amp;#xD;Univ Calif San Francisco, San Francisco Gen Hosp, Dept Med, San Francisco, CA 94143 USA&amp;#xD;Univ Cape Town, Inst Infect Dis &amp;amp; Mol Med, ZA-7701 Rondebosch, South Africa&lt;/auth-address&gt;&lt;titles&gt;&lt;title&gt;Design, Synthesis, and Antiplasmodial Activity of Hybrid Compounds Based on (2R,3S)-N-Benzoyl-3-phenylisoserine&lt;/title&gt;&lt;secondary-title&gt;Acs Medicinal Chemistry Letters&lt;/secondary-title&gt;&lt;alt-title&gt;Acs Med Chem Lett&lt;/alt-title&gt;&lt;/titles&gt;&lt;pages&gt;72-76&lt;/pages&gt;&lt;volume&gt;4&lt;/volume&gt;&lt;number&gt;7&lt;/number&gt;&lt;keywords&gt;&lt;keyword&gt;(2r,3s)-n-benzoyl-3-phenylisoserine&lt;/keyword&gt;&lt;keyword&gt;artemisinin&lt;/keyword&gt;&lt;keyword&gt;quinoline&lt;/keyword&gt;&lt;keyword&gt;hybrids&lt;/keyword&gt;&lt;keyword&gt;antiplasmodial activity&lt;/keyword&gt;&lt;keyword&gt;drug discovery&lt;/keyword&gt;&lt;keyword&gt;malaria&lt;/keyword&gt;&lt;keyword&gt;agents&lt;/keyword&gt;&lt;keyword&gt;taxol&lt;/keyword&gt;&lt;/keywords&gt;&lt;dates&gt;&lt;year&gt;2013&lt;/year&gt;&lt;pub-dates&gt;&lt;date&gt;Jul&lt;/date&gt;&lt;/pub-dates&gt;&lt;/dates&gt;&lt;isbn&gt;1948-5875&lt;/isbn&gt;&lt;accession-num&gt;ISI:000321883800016&lt;/accession-num&gt;&lt;urls&gt;&lt;related-urls&gt;&lt;url&gt;&amp;lt;Go to ISI&amp;gt;://000321883800016&lt;/url&gt;&lt;/related-urls&gt;&lt;/urls&gt;&lt;electronic-resource-num&gt;Doi 10.1021/Ml400164t&lt;/electronic-resource-num&gt;&lt;language&gt;English&lt;/language&gt;&lt;/record&gt;&lt;/Cite&gt;&lt;/EndNote&gt;</w:instrText>
        </w:r>
        <w:r w:rsidR="008659EE">
          <w:rPr>
            <w:lang w:val="en-US"/>
          </w:rPr>
          <w:fldChar w:fldCharType="separate"/>
        </w:r>
        <w:r w:rsidR="00D909FE" w:rsidRPr="00D909FE">
          <w:rPr>
            <w:noProof/>
            <w:vertAlign w:val="superscript"/>
            <w:lang w:val="en-US"/>
          </w:rPr>
          <w:t>185</w:t>
        </w:r>
        <w:r w:rsidR="008659EE">
          <w:rPr>
            <w:lang w:val="en-US"/>
          </w:rPr>
          <w:fldChar w:fldCharType="end"/>
        </w:r>
      </w:hyperlink>
      <w:r>
        <w:rPr>
          <w:lang w:val="en-US"/>
        </w:rPr>
        <w:t xml:space="preserve"> </w:t>
      </w:r>
    </w:p>
    <w:bookmarkStart w:id="34" w:name="_Toc405329976"/>
    <w:bookmarkEnd w:id="34"/>
    <w:p w:rsidR="000B721E" w:rsidRDefault="00866651" w:rsidP="000B721E">
      <w:pPr>
        <w:pStyle w:val="111"/>
        <w:keepNext/>
        <w:numPr>
          <w:ilvl w:val="0"/>
          <w:numId w:val="0"/>
        </w:numPr>
        <w:ind w:left="709" w:hanging="709"/>
        <w:jc w:val="center"/>
      </w:pPr>
      <w:r>
        <w:object w:dxaOrig="8378" w:dyaOrig="4300">
          <v:shape id="_x0000_i1074" type="#_x0000_t75" style="width:355.35pt;height:182.65pt" o:ole="">
            <v:imagedata r:id="rId106" o:title=""/>
          </v:shape>
          <o:OLEObject Type="Embed" ProgID="ChemDraw.Document.6.0" ShapeID="_x0000_i1074" DrawAspect="Content" ObjectID="_1479116899" r:id="rId107"/>
        </w:object>
      </w:r>
    </w:p>
    <w:p w:rsidR="00675BC0" w:rsidRPr="00E23345" w:rsidRDefault="000B721E" w:rsidP="000B721E">
      <w:pPr>
        <w:pStyle w:val="Bijschrift"/>
        <w:jc w:val="center"/>
        <w:rPr>
          <w:color w:val="auto"/>
          <w:highlight w:val="yellow"/>
          <w:lang w:val="en-GB"/>
        </w:rPr>
      </w:pPr>
      <w:r w:rsidRPr="00E23345">
        <w:rPr>
          <w:color w:val="auto"/>
          <w:lang w:val="en-GB"/>
        </w:rPr>
        <w:t xml:space="preserve">Figure </w:t>
      </w:r>
      <w:r w:rsidR="008659EE" w:rsidRPr="000B721E">
        <w:rPr>
          <w:color w:val="auto"/>
        </w:rPr>
        <w:fldChar w:fldCharType="begin"/>
      </w:r>
      <w:r w:rsidRPr="00E23345">
        <w:rPr>
          <w:color w:val="auto"/>
          <w:lang w:val="en-GB"/>
        </w:rPr>
        <w:instrText xml:space="preserve"> SEQ Figure \* ARABIC </w:instrText>
      </w:r>
      <w:r w:rsidR="008659EE" w:rsidRPr="000B721E">
        <w:rPr>
          <w:color w:val="auto"/>
        </w:rPr>
        <w:fldChar w:fldCharType="separate"/>
      </w:r>
      <w:r w:rsidR="0007232E">
        <w:rPr>
          <w:noProof/>
          <w:color w:val="auto"/>
          <w:lang w:val="en-GB"/>
        </w:rPr>
        <w:t>50</w:t>
      </w:r>
      <w:r w:rsidR="008659EE" w:rsidRPr="000B721E">
        <w:rPr>
          <w:color w:val="auto"/>
        </w:rPr>
        <w:fldChar w:fldCharType="end"/>
      </w:r>
    </w:p>
    <w:p w:rsidR="006A4101" w:rsidRPr="00675BC0" w:rsidRDefault="006A4101" w:rsidP="00675BC0">
      <w:pPr>
        <w:pStyle w:val="111"/>
      </w:pPr>
      <w:bookmarkStart w:id="35" w:name="_Toc405329977"/>
      <w:r w:rsidRPr="00675BC0">
        <w:t xml:space="preserve">Hybrids of quinolines and </w:t>
      </w:r>
      <w:bookmarkEnd w:id="18"/>
      <w:r w:rsidR="00CA44C4" w:rsidRPr="00675BC0">
        <w:t>anti-HIV agents</w:t>
      </w:r>
      <w:bookmarkEnd w:id="35"/>
    </w:p>
    <w:p w:rsidR="006A4101" w:rsidRPr="00DC047B" w:rsidRDefault="0042773E" w:rsidP="006A4101">
      <w:pPr>
        <w:spacing w:line="360" w:lineRule="auto"/>
        <w:jc w:val="both"/>
        <w:rPr>
          <w:lang w:val="en-US"/>
        </w:rPr>
      </w:pPr>
      <w:r>
        <w:rPr>
          <w:lang w:val="en-US"/>
        </w:rPr>
        <w:t>Finally, r</w:t>
      </w:r>
      <w:r w:rsidR="006A4101">
        <w:rPr>
          <w:lang w:val="en-US"/>
        </w:rPr>
        <w:t>eports have indicated that malaria and HIV co-infection may work synergistically in regions where they co-exist.</w:t>
      </w:r>
      <w:hyperlink w:anchor="_ENREF_241" w:tooltip="Kamya, 2006 #515" w:history="1">
        <w:r w:rsidR="008659EE">
          <w:rPr>
            <w:lang w:val="en-US"/>
          </w:rPr>
          <w:fldChar w:fldCharType="begin">
            <w:fldData xml:space="preserve">PEVuZE5vdGU+PENpdGU+PEF1dGhvcj5LYW15YTwvQXV0aG9yPjxZZWFyPjIwMDY8L1llYXI+PFJl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</w:fldData>
          </w:fldChar>
        </w:r>
        <w:r w:rsidR="00D909FE">
          <w:rPr>
            <w:lang w:val="en-US"/>
          </w:rPr>
          <w:instrText xml:space="preserve"> ADDIN EN.CITE </w:instrText>
        </w:r>
        <w:r w:rsidR="00D909FE">
          <w:rPr>
            <w:lang w:val="en-US"/>
          </w:rPr>
          <w:fldChar w:fldCharType="begin">
            <w:fldData xml:space="preserve">PEVuZE5vdGU+PENpdGU+PEF1dGhvcj5LYW15YTwvQXV0aG9yPjxZZWFyPjIwMDY8L1llYXI+PFJl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D909FE" w:rsidRPr="00D909FE">
          <w:rPr>
            <w:noProof/>
            <w:vertAlign w:val="superscript"/>
            <w:lang w:val="en-US"/>
          </w:rPr>
          <w:t>186-189</w:t>
        </w:r>
        <w:r w:rsidR="008659EE">
          <w:rPr>
            <w:lang w:val="en-US"/>
          </w:rPr>
          <w:fldChar w:fldCharType="end"/>
        </w:r>
      </w:hyperlink>
      <w:r w:rsidR="006A4101">
        <w:rPr>
          <w:lang w:val="en-US"/>
        </w:rPr>
        <w:t xml:space="preserve"> The concept of hybrid drugs has led to the development of hybrid antimalarial and hybrid anti-HIV drugs, but a novel, interesting approach from the Chibale group consisted of the design of dual molecules targeting HIV and </w:t>
      </w:r>
      <w:r w:rsidR="006A4101" w:rsidRPr="00DB2E14">
        <w:rPr>
          <w:i/>
          <w:lang w:val="en-US"/>
        </w:rPr>
        <w:t>P. falciparum</w:t>
      </w:r>
      <w:r w:rsidR="006A4101">
        <w:rPr>
          <w:lang w:val="en-US"/>
        </w:rPr>
        <w:t xml:space="preserve"> simultaneously. Therefore, hybrid molecules that incorporate derivatives of </w:t>
      </w:r>
      <w:r w:rsidR="006A4101" w:rsidRPr="00815AAC">
        <w:rPr>
          <w:lang w:val="en-US"/>
        </w:rPr>
        <w:t>clinically approved antimalarial drugs (</w:t>
      </w:r>
      <w:r w:rsidR="006A4101" w:rsidRPr="00815AAC">
        <w:rPr>
          <w:i/>
          <w:lang w:val="en-US"/>
        </w:rPr>
        <w:t>e.g.</w:t>
      </w:r>
      <w:r w:rsidR="006A4101" w:rsidRPr="00815AAC">
        <w:rPr>
          <w:lang w:val="en-US"/>
        </w:rPr>
        <w:t xml:space="preserve"> CQ) and anti-HIV drugs (azidothymidine) have been designed. 4-Aminoquinoline-based intermediates were reacted with silylated azidothymidine intermediates and afforded conjugates </w:t>
      </w:r>
      <w:r w:rsidR="00866651" w:rsidRPr="00866651">
        <w:rPr>
          <w:b/>
          <w:lang w:val="en-US"/>
        </w:rPr>
        <w:t>103</w:t>
      </w:r>
      <w:r w:rsidR="006A4101" w:rsidRPr="00815AAC">
        <w:rPr>
          <w:lang w:val="en-US"/>
        </w:rPr>
        <w:t xml:space="preserve"> and </w:t>
      </w:r>
      <w:r w:rsidR="00D06301">
        <w:rPr>
          <w:b/>
          <w:lang w:val="en-US"/>
        </w:rPr>
        <w:t>1</w:t>
      </w:r>
      <w:r>
        <w:rPr>
          <w:b/>
          <w:lang w:val="en-US"/>
        </w:rPr>
        <w:t>0</w:t>
      </w:r>
      <w:r w:rsidR="00866651">
        <w:rPr>
          <w:b/>
          <w:lang w:val="en-US"/>
        </w:rPr>
        <w:t>4</w:t>
      </w:r>
      <w:r>
        <w:rPr>
          <w:b/>
          <w:lang w:val="en-US"/>
        </w:rPr>
        <w:t xml:space="preserve"> </w:t>
      </w:r>
      <w:r>
        <w:rPr>
          <w:lang w:val="en-US"/>
        </w:rPr>
        <w:t xml:space="preserve">(Figure </w:t>
      </w:r>
      <w:r w:rsidR="00866651">
        <w:rPr>
          <w:lang w:val="en-US"/>
        </w:rPr>
        <w:t>51</w:t>
      </w:r>
      <w:r>
        <w:rPr>
          <w:lang w:val="en-US"/>
        </w:rPr>
        <w:t>)</w:t>
      </w:r>
      <w:r w:rsidR="001A48F3">
        <w:rPr>
          <w:lang w:val="en-US"/>
        </w:rPr>
        <w:t>.</w:t>
      </w:r>
      <w:r w:rsidR="006A4101" w:rsidRPr="00815AAC">
        <w:rPr>
          <w:lang w:val="en-US"/>
        </w:rPr>
        <w:t xml:space="preserve"> Quinoline-based hybrids </w:t>
      </w:r>
      <w:r w:rsidR="00D06301">
        <w:rPr>
          <w:b/>
          <w:lang w:val="en-US"/>
        </w:rPr>
        <w:t>1</w:t>
      </w:r>
      <w:r>
        <w:rPr>
          <w:b/>
          <w:lang w:val="en-US"/>
        </w:rPr>
        <w:t>0</w:t>
      </w:r>
      <w:r w:rsidR="00866651">
        <w:rPr>
          <w:b/>
          <w:lang w:val="en-US"/>
        </w:rPr>
        <w:t>5</w:t>
      </w:r>
      <w:r w:rsidR="006A4101" w:rsidRPr="00815AAC">
        <w:rPr>
          <w:lang w:val="en-US"/>
        </w:rPr>
        <w:t xml:space="preserve"> and </w:t>
      </w:r>
      <w:r w:rsidR="00D06301">
        <w:rPr>
          <w:b/>
          <w:lang w:val="en-US"/>
        </w:rPr>
        <w:t>1</w:t>
      </w:r>
      <w:r>
        <w:rPr>
          <w:b/>
          <w:lang w:val="en-US"/>
        </w:rPr>
        <w:t>0</w:t>
      </w:r>
      <w:r w:rsidR="00866651">
        <w:rPr>
          <w:b/>
          <w:lang w:val="en-US"/>
        </w:rPr>
        <w:t>6</w:t>
      </w:r>
      <w:r w:rsidR="006A4101" w:rsidRPr="00815AAC">
        <w:rPr>
          <w:lang w:val="en-US"/>
        </w:rPr>
        <w:t xml:space="preserve"> </w:t>
      </w:r>
      <w:r>
        <w:rPr>
          <w:lang w:val="en-US"/>
        </w:rPr>
        <w:t xml:space="preserve">(Figure </w:t>
      </w:r>
      <w:r w:rsidR="00866651">
        <w:rPr>
          <w:lang w:val="en-US"/>
        </w:rPr>
        <w:t>51</w:t>
      </w:r>
      <w:r>
        <w:rPr>
          <w:lang w:val="en-US"/>
        </w:rPr>
        <w:t xml:space="preserve">) </w:t>
      </w:r>
      <w:r w:rsidR="006A4101" w:rsidRPr="00815AAC">
        <w:rPr>
          <w:lang w:val="en-US"/>
        </w:rPr>
        <w:t>were obtained by substitution with appropriate 4-aminoquinolines at the N</w:t>
      </w:r>
      <w:r w:rsidR="00244E67" w:rsidRPr="00244E67">
        <w:rPr>
          <w:lang w:val="en-US"/>
        </w:rPr>
        <w:t>-3</w:t>
      </w:r>
      <w:r w:rsidR="006A4101" w:rsidRPr="00815AAC">
        <w:rPr>
          <w:lang w:val="en-US"/>
        </w:rPr>
        <w:t xml:space="preserve"> position of azidothymidine. This series of obtained compounds was</w:t>
      </w:r>
      <w:r w:rsidR="006A4101">
        <w:rPr>
          <w:lang w:val="en-US"/>
        </w:rPr>
        <w:t xml:space="preserve"> evaluated for their inhibitory activity against CQS (3D7) and CQR (Dd2) strains of </w:t>
      </w:r>
      <w:r w:rsidR="006A4101" w:rsidRPr="007A457F">
        <w:rPr>
          <w:i/>
          <w:lang w:val="en-US"/>
        </w:rPr>
        <w:t>P. falciparum</w:t>
      </w:r>
      <w:r w:rsidR="006A4101">
        <w:rPr>
          <w:lang w:val="en-US"/>
        </w:rPr>
        <w:t xml:space="preserve"> and were screened for cytotoxicity against HeLa cells at various concentrations (1-50 µM). Eleven of the hybrids displayed IC</w:t>
      </w:r>
      <w:r w:rsidR="006A4101">
        <w:rPr>
          <w:vertAlign w:val="subscript"/>
          <w:lang w:val="en-US"/>
        </w:rPr>
        <w:t>50</w:t>
      </w:r>
      <w:r w:rsidR="006A4101">
        <w:rPr>
          <w:lang w:val="en-US"/>
        </w:rPr>
        <w:t xml:space="preserve"> values in nanomolar range against both </w:t>
      </w:r>
      <w:r w:rsidR="006A4101" w:rsidRPr="00301A9A">
        <w:rPr>
          <w:i/>
          <w:lang w:val="en-US"/>
        </w:rPr>
        <w:t>Plasmodium</w:t>
      </w:r>
      <w:r w:rsidR="006A4101">
        <w:rPr>
          <w:lang w:val="en-US"/>
        </w:rPr>
        <w:t xml:space="preserve"> strains, while compounds </w:t>
      </w:r>
      <w:r w:rsidR="00866651">
        <w:rPr>
          <w:b/>
          <w:lang w:val="en-US"/>
        </w:rPr>
        <w:t>103</w:t>
      </w:r>
      <w:r w:rsidR="006A4101" w:rsidRPr="00301A9A">
        <w:rPr>
          <w:b/>
          <w:lang w:val="en-US"/>
        </w:rPr>
        <w:t>a</w:t>
      </w:r>
      <w:r w:rsidR="006A4101">
        <w:rPr>
          <w:lang w:val="en-US"/>
        </w:rPr>
        <w:t xml:space="preserve">, </w:t>
      </w:r>
      <w:r w:rsidR="00866651">
        <w:rPr>
          <w:b/>
          <w:lang w:val="en-US"/>
        </w:rPr>
        <w:t>103</w:t>
      </w:r>
      <w:r w:rsidR="006A4101" w:rsidRPr="00301A9A">
        <w:rPr>
          <w:b/>
          <w:lang w:val="en-US"/>
        </w:rPr>
        <w:t>d</w:t>
      </w:r>
      <w:r w:rsidR="006A4101">
        <w:rPr>
          <w:lang w:val="en-US"/>
        </w:rPr>
        <w:t xml:space="preserve"> and </w:t>
      </w:r>
      <w:r w:rsidR="00866651">
        <w:rPr>
          <w:b/>
          <w:lang w:val="en-US"/>
        </w:rPr>
        <w:t>103</w:t>
      </w:r>
      <w:r w:rsidR="006A4101" w:rsidRPr="00301A9A">
        <w:rPr>
          <w:b/>
          <w:lang w:val="en-US"/>
        </w:rPr>
        <w:t>d</w:t>
      </w:r>
      <w:r w:rsidR="006A4101">
        <w:rPr>
          <w:lang w:val="en-US"/>
        </w:rPr>
        <w:t xml:space="preserve"> showed significant reduction in the growth of HeLa cells. Compounds </w:t>
      </w:r>
      <w:r w:rsidR="00866651">
        <w:rPr>
          <w:b/>
          <w:lang w:val="en-US"/>
        </w:rPr>
        <w:t>103</w:t>
      </w:r>
      <w:r w:rsidR="006A4101" w:rsidRPr="00DC047B">
        <w:rPr>
          <w:b/>
          <w:lang w:val="en-US"/>
        </w:rPr>
        <w:t>d</w:t>
      </w:r>
      <w:r w:rsidR="006A4101">
        <w:rPr>
          <w:lang w:val="en-US"/>
        </w:rPr>
        <w:t xml:space="preserve"> and </w:t>
      </w:r>
      <w:r w:rsidR="00D06301">
        <w:rPr>
          <w:b/>
          <w:lang w:val="en-US"/>
        </w:rPr>
        <w:t>1</w:t>
      </w:r>
      <w:r>
        <w:rPr>
          <w:b/>
          <w:lang w:val="en-US"/>
        </w:rPr>
        <w:t>0</w:t>
      </w:r>
      <w:r w:rsidR="00866651">
        <w:rPr>
          <w:b/>
          <w:lang w:val="en-US"/>
        </w:rPr>
        <w:t>4</w:t>
      </w:r>
      <w:r w:rsidR="006A4101" w:rsidRPr="00DC047B">
        <w:rPr>
          <w:b/>
          <w:lang w:val="en-US"/>
        </w:rPr>
        <w:t>d</w:t>
      </w:r>
      <w:r w:rsidR="006A4101">
        <w:rPr>
          <w:lang w:val="en-US"/>
        </w:rPr>
        <w:t xml:space="preserve"> appeared to be the most active (IC</w:t>
      </w:r>
      <w:r w:rsidR="006A4101">
        <w:rPr>
          <w:vertAlign w:val="subscript"/>
          <w:lang w:val="en-US"/>
        </w:rPr>
        <w:t>50</w:t>
      </w:r>
      <w:r w:rsidR="006A4101">
        <w:rPr>
          <w:lang w:val="en-US"/>
        </w:rPr>
        <w:t xml:space="preserve"> = </w:t>
      </w:r>
      <w:r w:rsidR="00FA36B1">
        <w:rPr>
          <w:lang w:val="en-US"/>
        </w:rPr>
        <w:t>80</w:t>
      </w:r>
      <w:r w:rsidR="006A4101">
        <w:rPr>
          <w:lang w:val="en-US"/>
        </w:rPr>
        <w:t xml:space="preserve"> </w:t>
      </w:r>
      <w:r w:rsidR="00FA36B1">
        <w:rPr>
          <w:lang w:val="en-US"/>
        </w:rPr>
        <w:t>n</w:t>
      </w:r>
      <w:r w:rsidR="006A4101">
        <w:rPr>
          <w:lang w:val="en-US"/>
        </w:rPr>
        <w:t>M) against the resistant strain and they were 7- to 8-fold more potent than CQ (IC</w:t>
      </w:r>
      <w:r w:rsidR="006A4101">
        <w:rPr>
          <w:vertAlign w:val="subscript"/>
          <w:lang w:val="en-US"/>
        </w:rPr>
        <w:t>50</w:t>
      </w:r>
      <w:r w:rsidR="006A4101">
        <w:rPr>
          <w:lang w:val="en-US"/>
        </w:rPr>
        <w:t xml:space="preserve"> = </w:t>
      </w:r>
      <w:r w:rsidR="00FA36B1">
        <w:rPr>
          <w:lang w:val="en-US"/>
        </w:rPr>
        <w:t>710</w:t>
      </w:r>
      <w:r w:rsidR="006A4101">
        <w:rPr>
          <w:lang w:val="en-US"/>
        </w:rPr>
        <w:t xml:space="preserve"> </w:t>
      </w:r>
      <w:r w:rsidR="00FA36B1">
        <w:rPr>
          <w:lang w:val="en-US"/>
        </w:rPr>
        <w:t>n</w:t>
      </w:r>
      <w:r w:rsidR="006A4101">
        <w:rPr>
          <w:lang w:val="en-US"/>
        </w:rPr>
        <w:t>M). Since the hybrids also exhibited moderate to strong inhibition of HIV-1 this study proved that the concept of using molecular hybrid molecules to inhibit two non-related organisms could find applications in the treatment of HIV/malaria co-infections.</w:t>
      </w:r>
      <w:hyperlink w:anchor="_ENREF_245" w:tooltip="Aminake, 2012 #27" w:history="1">
        <w:r w:rsidR="008659EE">
          <w:rPr>
            <w:lang w:val="en-US"/>
          </w:rPr>
          <w:fldChar w:fldCharType="begin">
            <w:fldData xml:space="preserve">PEVuZE5vdGU+PENpdGU+PEF1dGhvcj5BbWluYWtlPC9BdXRob3I+PFllYXI+MjAxMjwvWWVhcj48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</w:fldData>
          </w:fldChar>
        </w:r>
        <w:r w:rsidR="00D909FE">
          <w:rPr>
            <w:lang w:val="en-US"/>
          </w:rPr>
          <w:instrText xml:space="preserve"> ADDIN EN.CITE </w:instrText>
        </w:r>
        <w:r w:rsidR="00D909FE">
          <w:rPr>
            <w:lang w:val="en-US"/>
          </w:rPr>
          <w:fldChar w:fldCharType="begin">
            <w:fldData xml:space="preserve">PEVuZE5vdGU+PENpdGU+PEF1dGhvcj5BbWluYWtlPC9BdXRob3I+PFllYXI+MjAxMjwvWWVhcj48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</w:fldData>
          </w:fldChar>
        </w:r>
        <w:r w:rsidR="00D909FE">
          <w:rPr>
            <w:lang w:val="en-US"/>
          </w:rPr>
          <w:instrText xml:space="preserve"> ADDIN EN.CITE.DATA </w:instrText>
        </w:r>
        <w:r w:rsidR="00D909FE">
          <w:rPr>
            <w:lang w:val="en-US"/>
          </w:rPr>
        </w:r>
        <w:r w:rsidR="00D909FE">
          <w:rPr>
            <w:lang w:val="en-US"/>
          </w:rPr>
          <w:fldChar w:fldCharType="end"/>
        </w:r>
        <w:r w:rsidR="008659EE">
          <w:rPr>
            <w:lang w:val="en-US"/>
          </w:rPr>
        </w:r>
        <w:r w:rsidR="008659EE">
          <w:rPr>
            <w:lang w:val="en-US"/>
          </w:rPr>
          <w:fldChar w:fldCharType="separate"/>
        </w:r>
        <w:r w:rsidR="00D909FE" w:rsidRPr="00D909FE">
          <w:rPr>
            <w:noProof/>
            <w:vertAlign w:val="superscript"/>
            <w:lang w:val="en-US"/>
          </w:rPr>
          <w:t>190</w:t>
        </w:r>
        <w:r w:rsidR="008659EE">
          <w:rPr>
            <w:lang w:val="en-US"/>
          </w:rPr>
          <w:fldChar w:fldCharType="end"/>
        </w:r>
      </w:hyperlink>
    </w:p>
    <w:p w:rsidR="00E23345" w:rsidRDefault="00866651" w:rsidP="00E23345">
      <w:pPr>
        <w:keepNext/>
        <w:spacing w:line="360" w:lineRule="auto"/>
        <w:jc w:val="center"/>
      </w:pPr>
      <w:r w:rsidRPr="00675BC0">
        <w:object w:dxaOrig="8466" w:dyaOrig="7214">
          <v:shape id="_x0000_i1075" type="#_x0000_t75" style="width:5in;height:307.35pt" o:ole="">
            <v:imagedata r:id="rId108" o:title=""/>
          </v:shape>
          <o:OLEObject Type="Embed" ProgID="ChemDraw.Document.6.0" ShapeID="_x0000_i1075" DrawAspect="Content" ObjectID="_1479116900" r:id="rId109"/>
        </w:object>
      </w:r>
    </w:p>
    <w:p w:rsidR="006A4101" w:rsidRPr="00E23345" w:rsidRDefault="00E23345" w:rsidP="00E23345">
      <w:pPr>
        <w:pStyle w:val="Bijschrift"/>
        <w:jc w:val="center"/>
        <w:rPr>
          <w:color w:val="auto"/>
        </w:rPr>
      </w:pPr>
      <w:r w:rsidRPr="00E23345">
        <w:rPr>
          <w:color w:val="auto"/>
        </w:rPr>
        <w:t xml:space="preserve">Figure </w:t>
      </w:r>
      <w:r w:rsidR="008659EE" w:rsidRPr="00E23345">
        <w:rPr>
          <w:color w:val="auto"/>
        </w:rPr>
        <w:fldChar w:fldCharType="begin"/>
      </w:r>
      <w:r w:rsidRPr="00E23345">
        <w:rPr>
          <w:color w:val="auto"/>
        </w:rPr>
        <w:instrText xml:space="preserve"> SEQ Figure \* ARABIC </w:instrText>
      </w:r>
      <w:r w:rsidR="008659EE" w:rsidRPr="00E23345">
        <w:rPr>
          <w:color w:val="auto"/>
        </w:rPr>
        <w:fldChar w:fldCharType="separate"/>
      </w:r>
      <w:r w:rsidR="0007232E">
        <w:rPr>
          <w:noProof/>
          <w:color w:val="auto"/>
        </w:rPr>
        <w:t>51</w:t>
      </w:r>
      <w:r w:rsidR="008659EE" w:rsidRPr="00E23345">
        <w:rPr>
          <w:color w:val="auto"/>
        </w:rPr>
        <w:fldChar w:fldCharType="end"/>
      </w:r>
    </w:p>
    <w:p w:rsidR="00675BC0" w:rsidRDefault="00675BC0" w:rsidP="00675BC0">
      <w:pPr>
        <w:pStyle w:val="1"/>
        <w:numPr>
          <w:ilvl w:val="0"/>
          <w:numId w:val="0"/>
        </w:numPr>
        <w:ind w:left="360"/>
      </w:pPr>
    </w:p>
    <w:p w:rsidR="00BB72F1" w:rsidRPr="00BB72F1" w:rsidRDefault="00BB72F1" w:rsidP="00E42231">
      <w:pPr>
        <w:pStyle w:val="1"/>
      </w:pPr>
      <w:bookmarkStart w:id="36" w:name="_Toc405329978"/>
      <w:r w:rsidRPr="00BB72F1">
        <w:t>Conclusions</w:t>
      </w:r>
      <w:bookmarkEnd w:id="36"/>
    </w:p>
    <w:p w:rsidR="00BB72F1" w:rsidRPr="0046586F" w:rsidRDefault="00BB72F1" w:rsidP="00BB72F1">
      <w:pPr>
        <w:spacing w:line="360" w:lineRule="auto"/>
        <w:jc w:val="both"/>
        <w:rPr>
          <w:lang w:val="en-US"/>
        </w:rPr>
      </w:pPr>
      <w:r w:rsidRPr="00815AAC">
        <w:rPr>
          <w:lang w:val="en-US"/>
        </w:rPr>
        <w:t xml:space="preserve">The extent of this literature review demonstrates the high interest </w:t>
      </w:r>
      <w:r w:rsidR="00230D1F">
        <w:rPr>
          <w:lang w:val="en-US"/>
        </w:rPr>
        <w:t xml:space="preserve">of </w:t>
      </w:r>
      <w:r w:rsidR="00244E67">
        <w:rPr>
          <w:lang w:val="en-US"/>
        </w:rPr>
        <w:t xml:space="preserve">organic </w:t>
      </w:r>
      <w:r w:rsidR="009779E5">
        <w:rPr>
          <w:lang w:val="en-US"/>
        </w:rPr>
        <w:t xml:space="preserve">and </w:t>
      </w:r>
      <w:r w:rsidR="00230D1F">
        <w:rPr>
          <w:lang w:val="en-US"/>
        </w:rPr>
        <w:t xml:space="preserve">medicinal chemists </w:t>
      </w:r>
      <w:r w:rsidRPr="00815AAC">
        <w:rPr>
          <w:lang w:val="en-US"/>
        </w:rPr>
        <w:t>in the field of quinoline hybrid formation</w:t>
      </w:r>
      <w:r w:rsidR="00330614">
        <w:rPr>
          <w:lang w:val="en-US"/>
        </w:rPr>
        <w:t>. Hybridization</w:t>
      </w:r>
      <w:r w:rsidR="00ED0EFE">
        <w:rPr>
          <w:lang w:val="en-US"/>
        </w:rPr>
        <w:t xml:space="preserve"> of chemical entities</w:t>
      </w:r>
      <w:r w:rsidR="00330614">
        <w:rPr>
          <w:lang w:val="en-US"/>
        </w:rPr>
        <w:t xml:space="preserve"> has proven to be an extremely potent method to introduce structural diversity</w:t>
      </w:r>
      <w:r w:rsidR="004B441B">
        <w:rPr>
          <w:lang w:val="en-US"/>
        </w:rPr>
        <w:t>,</w:t>
      </w:r>
      <w:r w:rsidR="00330614">
        <w:rPr>
          <w:lang w:val="en-US"/>
        </w:rPr>
        <w:t xml:space="preserve"> </w:t>
      </w:r>
      <w:r w:rsidR="004B441B">
        <w:rPr>
          <w:lang w:val="en-US"/>
        </w:rPr>
        <w:t xml:space="preserve">which can </w:t>
      </w:r>
      <w:r w:rsidR="00CC0E8C">
        <w:rPr>
          <w:lang w:val="en-US"/>
        </w:rPr>
        <w:t>result in</w:t>
      </w:r>
      <w:r w:rsidR="00ED0EFE">
        <w:rPr>
          <w:lang w:val="en-US"/>
        </w:rPr>
        <w:t xml:space="preserve"> molecules displaying</w:t>
      </w:r>
      <w:r w:rsidR="00CC0E8C">
        <w:rPr>
          <w:lang w:val="en-US"/>
        </w:rPr>
        <w:t xml:space="preserve"> less drug resistance, </w:t>
      </w:r>
      <w:r w:rsidR="004B441B">
        <w:rPr>
          <w:lang w:val="en-US"/>
        </w:rPr>
        <w:t>improved biological activities</w:t>
      </w:r>
      <w:r w:rsidR="00CC0E8C">
        <w:rPr>
          <w:lang w:val="en-US"/>
        </w:rPr>
        <w:t xml:space="preserve">, improved safety, </w:t>
      </w:r>
      <w:r w:rsidR="00CC0E8C" w:rsidRPr="00CC0E8C">
        <w:rPr>
          <w:i/>
          <w:lang w:val="en-US"/>
        </w:rPr>
        <w:t>etc</w:t>
      </w:r>
      <w:r w:rsidR="004B441B">
        <w:rPr>
          <w:lang w:val="en-US"/>
        </w:rPr>
        <w:t>. In this review, s</w:t>
      </w:r>
      <w:r w:rsidR="00330614">
        <w:rPr>
          <w:lang w:val="en-US"/>
        </w:rPr>
        <w:t>ome</w:t>
      </w:r>
      <w:r w:rsidR="00244E67">
        <w:rPr>
          <w:lang w:val="en-US"/>
        </w:rPr>
        <w:t xml:space="preserve"> of the reported</w:t>
      </w:r>
      <w:r w:rsidR="00330614">
        <w:rPr>
          <w:lang w:val="en-US"/>
        </w:rPr>
        <w:t xml:space="preserve"> quinoline-containing </w:t>
      </w:r>
      <w:r w:rsidR="004B441B">
        <w:rPr>
          <w:lang w:val="en-US"/>
        </w:rPr>
        <w:t>chimeras</w:t>
      </w:r>
      <w:r w:rsidR="00330614">
        <w:rPr>
          <w:lang w:val="en-US"/>
        </w:rPr>
        <w:t xml:space="preserve"> </w:t>
      </w:r>
      <w:r w:rsidR="004B441B">
        <w:rPr>
          <w:lang w:val="en-US"/>
        </w:rPr>
        <w:t>exhibited</w:t>
      </w:r>
      <w:r w:rsidR="00330614">
        <w:rPr>
          <w:lang w:val="en-US"/>
        </w:rPr>
        <w:t xml:space="preserve"> excellent</w:t>
      </w:r>
      <w:r w:rsidRPr="00815AAC">
        <w:rPr>
          <w:lang w:val="en-US"/>
        </w:rPr>
        <w:t xml:space="preserve"> antiplasmodial potential</w:t>
      </w:r>
      <w:r w:rsidR="005F05CB">
        <w:rPr>
          <w:lang w:val="en-US"/>
        </w:rPr>
        <w:t xml:space="preserve"> against both sensitive and resistant </w:t>
      </w:r>
      <w:r w:rsidR="005F05CB" w:rsidRPr="005F05CB">
        <w:rPr>
          <w:i/>
          <w:lang w:val="en-US"/>
        </w:rPr>
        <w:t>Plasmodium</w:t>
      </w:r>
      <w:r w:rsidR="005F05CB">
        <w:rPr>
          <w:lang w:val="en-US"/>
        </w:rPr>
        <w:t xml:space="preserve"> </w:t>
      </w:r>
      <w:r w:rsidR="005F05CB" w:rsidRPr="005F05CB">
        <w:rPr>
          <w:lang w:val="en-US"/>
        </w:rPr>
        <w:t>species</w:t>
      </w:r>
      <w:r w:rsidR="00230D1F">
        <w:rPr>
          <w:lang w:val="en-US"/>
        </w:rPr>
        <w:t xml:space="preserve"> </w:t>
      </w:r>
      <w:r w:rsidR="00230D1F" w:rsidRPr="00230D1F">
        <w:rPr>
          <w:i/>
          <w:lang w:val="en-US"/>
        </w:rPr>
        <w:t>in vitro</w:t>
      </w:r>
      <w:r w:rsidR="00230D1F">
        <w:rPr>
          <w:lang w:val="en-US"/>
        </w:rPr>
        <w:t xml:space="preserve"> as well as </w:t>
      </w:r>
      <w:r w:rsidR="00230D1F" w:rsidRPr="00230D1F">
        <w:rPr>
          <w:i/>
          <w:lang w:val="en-US"/>
        </w:rPr>
        <w:t>in vivo</w:t>
      </w:r>
      <w:r w:rsidR="004B441B" w:rsidRPr="005F05CB">
        <w:rPr>
          <w:lang w:val="en-US"/>
        </w:rPr>
        <w:t xml:space="preserve">, </w:t>
      </w:r>
      <w:r w:rsidR="003B0041">
        <w:rPr>
          <w:lang w:val="en-US"/>
        </w:rPr>
        <w:t>and displayed no cytotoxicity.</w:t>
      </w:r>
      <w:r w:rsidRPr="00815AAC">
        <w:rPr>
          <w:lang w:val="en-US"/>
        </w:rPr>
        <w:t xml:space="preserve"> </w:t>
      </w:r>
      <w:r w:rsidR="004B441B">
        <w:rPr>
          <w:lang w:val="en-US"/>
        </w:rPr>
        <w:t xml:space="preserve">This </w:t>
      </w:r>
      <w:r w:rsidR="00CC0E8C">
        <w:rPr>
          <w:lang w:val="en-US"/>
        </w:rPr>
        <w:t>evinces</w:t>
      </w:r>
      <w:r w:rsidR="004B441B">
        <w:rPr>
          <w:lang w:val="en-US"/>
        </w:rPr>
        <w:t xml:space="preserve"> that q</w:t>
      </w:r>
      <w:r w:rsidRPr="00815AAC">
        <w:rPr>
          <w:lang w:val="en-US"/>
        </w:rPr>
        <w:t xml:space="preserve">uinoline hybrid formation </w:t>
      </w:r>
      <w:r w:rsidR="004B441B">
        <w:rPr>
          <w:lang w:val="en-US"/>
        </w:rPr>
        <w:t xml:space="preserve">is </w:t>
      </w:r>
      <w:r w:rsidRPr="00815AAC">
        <w:rPr>
          <w:lang w:val="en-US"/>
        </w:rPr>
        <w:t>a valuable approach in the development of no</w:t>
      </w:r>
      <w:r w:rsidR="004B441B">
        <w:rPr>
          <w:lang w:val="en-US"/>
        </w:rPr>
        <w:t xml:space="preserve">vel </w:t>
      </w:r>
      <w:r w:rsidR="004B441B" w:rsidRPr="0046586F">
        <w:rPr>
          <w:lang w:val="en-US"/>
        </w:rPr>
        <w:t xml:space="preserve">antimalarial </w:t>
      </w:r>
      <w:r w:rsidR="00D36AB8" w:rsidRPr="0046586F">
        <w:rPr>
          <w:lang w:val="en-US"/>
        </w:rPr>
        <w:t>(</w:t>
      </w:r>
      <w:r w:rsidR="004B441B" w:rsidRPr="0046586F">
        <w:rPr>
          <w:lang w:val="en-US"/>
        </w:rPr>
        <w:t>lead</w:t>
      </w:r>
      <w:r w:rsidR="00D36AB8" w:rsidRPr="0046586F">
        <w:rPr>
          <w:lang w:val="en-US"/>
        </w:rPr>
        <w:t>)</w:t>
      </w:r>
      <w:r w:rsidR="004B441B" w:rsidRPr="0046586F">
        <w:rPr>
          <w:lang w:val="en-US"/>
        </w:rPr>
        <w:t xml:space="preserve"> compounds</w:t>
      </w:r>
      <w:r w:rsidR="002323E4" w:rsidRPr="0046586F">
        <w:rPr>
          <w:lang w:val="en-US"/>
        </w:rPr>
        <w:t>.</w:t>
      </w:r>
      <w:r w:rsidR="00ED0EFE" w:rsidRPr="0046586F">
        <w:rPr>
          <w:lang w:val="en-US"/>
        </w:rPr>
        <w:t xml:space="preserve"> </w:t>
      </w:r>
      <w:r w:rsidR="002323E4" w:rsidRPr="0046586F">
        <w:rPr>
          <w:lang w:val="en-US"/>
        </w:rPr>
        <w:t>H</w:t>
      </w:r>
      <w:r w:rsidR="00ED0EFE" w:rsidRPr="0046586F">
        <w:rPr>
          <w:lang w:val="en-US"/>
        </w:rPr>
        <w:t>owever</w:t>
      </w:r>
      <w:r w:rsidR="00FA36B1" w:rsidRPr="0046586F">
        <w:rPr>
          <w:lang w:val="en-US"/>
        </w:rPr>
        <w:t>, c</w:t>
      </w:r>
      <w:r w:rsidR="00230D1F" w:rsidRPr="0046586F">
        <w:rPr>
          <w:lang w:val="en-US"/>
        </w:rPr>
        <w:t>areful justification of the hybridization partners is essential, and the advantage(s) of the hybrid over the separate pharmacophores or their 1:1 combination should be verified</w:t>
      </w:r>
      <w:r w:rsidR="00244E67" w:rsidRPr="0046586F">
        <w:rPr>
          <w:lang w:val="en-US"/>
        </w:rPr>
        <w:t xml:space="preserve"> as well to demonstrate the added value of the hybridization concept</w:t>
      </w:r>
      <w:r w:rsidR="00230D1F" w:rsidRPr="0046586F">
        <w:rPr>
          <w:lang w:val="en-US"/>
        </w:rPr>
        <w:t>.</w:t>
      </w:r>
    </w:p>
    <w:p w:rsidR="0046586F" w:rsidRPr="0046586F" w:rsidRDefault="0046586F">
      <w:pPr>
        <w:rPr>
          <w:lang w:val="en-US"/>
        </w:rPr>
      </w:pPr>
    </w:p>
    <w:p w:rsidR="0046586F" w:rsidRPr="0046586F" w:rsidRDefault="0046586F" w:rsidP="0046586F">
      <w:pPr>
        <w:pStyle w:val="ElsParagraph"/>
        <w:ind w:firstLine="0"/>
        <w:rPr>
          <w:rFonts w:asciiTheme="minorHAnsi" w:hAnsiTheme="minorHAnsi"/>
          <w:b/>
          <w:sz w:val="22"/>
          <w:szCs w:val="22"/>
          <w:lang w:val="en-GB"/>
        </w:rPr>
      </w:pPr>
      <w:r w:rsidRPr="0046586F">
        <w:rPr>
          <w:rFonts w:asciiTheme="minorHAnsi" w:hAnsiTheme="minorHAnsi"/>
          <w:b/>
          <w:sz w:val="22"/>
          <w:szCs w:val="22"/>
          <w:lang w:val="en-GB"/>
        </w:rPr>
        <w:t>Acknowledgements</w:t>
      </w:r>
    </w:p>
    <w:p w:rsidR="0046586F" w:rsidRPr="0046586F" w:rsidRDefault="0046586F" w:rsidP="0046586F">
      <w:pPr>
        <w:rPr>
          <w:lang w:val="en-US"/>
        </w:rPr>
      </w:pPr>
      <w:r w:rsidRPr="0046586F">
        <w:rPr>
          <w:lang w:val="en-GB"/>
        </w:rPr>
        <w:t>The authors are indebted to Ghent University (BOF) for financial support.</w:t>
      </w:r>
    </w:p>
    <w:p w:rsidR="00422E7D" w:rsidRDefault="00422E7D">
      <w:pPr>
        <w:rPr>
          <w:lang w:val="en-US"/>
        </w:rPr>
      </w:pPr>
      <w:r>
        <w:rPr>
          <w:lang w:val="en-US"/>
        </w:rPr>
        <w:br w:type="page"/>
      </w:r>
    </w:p>
    <w:p w:rsidR="00BB72F1" w:rsidRPr="00BB72F1" w:rsidRDefault="00BB72F1" w:rsidP="005718CE">
      <w:pPr>
        <w:pStyle w:val="1"/>
        <w:numPr>
          <w:ilvl w:val="0"/>
          <w:numId w:val="0"/>
        </w:numPr>
        <w:ind w:left="360" w:hanging="360"/>
      </w:pPr>
      <w:bookmarkStart w:id="37" w:name="_Toc405329979"/>
      <w:r w:rsidRPr="00BB72F1">
        <w:lastRenderedPageBreak/>
        <w:t>References</w:t>
      </w:r>
      <w:bookmarkStart w:id="38" w:name="_GoBack"/>
      <w:bookmarkEnd w:id="37"/>
      <w:bookmarkEnd w:id="38"/>
    </w:p>
    <w:p w:rsidR="00D909FE" w:rsidRPr="00D909FE" w:rsidRDefault="008659EE" w:rsidP="00D909FE">
      <w:pPr>
        <w:spacing w:after="0" w:line="240" w:lineRule="auto"/>
        <w:jc w:val="both"/>
        <w:rPr>
          <w:rFonts w:ascii="Calibri" w:hAnsi="Calibri"/>
          <w:noProof/>
          <w:lang w:val="en-US"/>
        </w:rPr>
      </w:pPr>
      <w:r>
        <w:rPr>
          <w:lang w:val="en-US"/>
        </w:rPr>
        <w:fldChar w:fldCharType="begin"/>
      </w:r>
      <w:r w:rsidR="00F768D3">
        <w:rPr>
          <w:lang w:val="en-US"/>
        </w:rPr>
        <w:instrText xml:space="preserve"> ADDIN EN.REFLIST </w:instrText>
      </w:r>
      <w:r>
        <w:rPr>
          <w:lang w:val="en-US"/>
        </w:rPr>
        <w:fldChar w:fldCharType="separate"/>
      </w:r>
      <w:r w:rsidR="00D909FE" w:rsidRPr="00D909FE">
        <w:rPr>
          <w:rFonts w:ascii="Calibri" w:hAnsi="Calibri"/>
          <w:noProof/>
          <w:lang w:val="en-US"/>
        </w:rPr>
        <w:t>1.</w:t>
      </w:r>
      <w:r w:rsidR="00D909FE" w:rsidRPr="00D909FE">
        <w:rPr>
          <w:rFonts w:ascii="Calibri" w:hAnsi="Calibri"/>
          <w:noProof/>
          <w:lang w:val="en-US"/>
        </w:rPr>
        <w:tab/>
        <w:t xml:space="preserve">WHO. </w:t>
      </w:r>
      <w:r w:rsidR="00D909FE" w:rsidRPr="00D909FE">
        <w:rPr>
          <w:rFonts w:ascii="Calibri" w:hAnsi="Calibri"/>
          <w:i/>
          <w:noProof/>
          <w:lang w:val="en-US"/>
        </w:rPr>
        <w:t>WHO malaria Report</w:t>
      </w:r>
      <w:r w:rsidR="00D909FE" w:rsidRPr="00D909FE">
        <w:rPr>
          <w:rFonts w:ascii="Calibri" w:hAnsi="Calibri"/>
          <w:noProof/>
          <w:lang w:val="en-US"/>
        </w:rPr>
        <w:t xml:space="preserve"> </w:t>
      </w:r>
      <w:r w:rsidR="00D909FE" w:rsidRPr="00D909FE">
        <w:rPr>
          <w:rFonts w:ascii="Calibri" w:hAnsi="Calibri"/>
          <w:b/>
          <w:noProof/>
          <w:lang w:val="en-US"/>
        </w:rPr>
        <w:t>2013</w:t>
      </w:r>
      <w:r w:rsidR="00D909FE" w:rsidRPr="00D909FE">
        <w:rPr>
          <w:rFonts w:ascii="Calibri" w:hAnsi="Calibri"/>
          <w:noProof/>
          <w:lang w:val="en-US"/>
        </w:rPr>
        <w:t>.</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2.</w:t>
      </w:r>
      <w:r w:rsidRPr="00D909FE">
        <w:rPr>
          <w:rFonts w:ascii="Calibri" w:hAnsi="Calibri"/>
          <w:noProof/>
          <w:lang w:val="en-US"/>
        </w:rPr>
        <w:tab/>
        <w:t xml:space="preserve">Brabin, B. J. </w:t>
      </w:r>
      <w:r w:rsidRPr="00D909FE">
        <w:rPr>
          <w:rFonts w:ascii="Calibri" w:hAnsi="Calibri"/>
          <w:i/>
          <w:noProof/>
          <w:lang w:val="en-US"/>
        </w:rPr>
        <w:t>B</w:t>
      </w:r>
      <w:r w:rsidR="00CC3302">
        <w:rPr>
          <w:rFonts w:ascii="Calibri" w:hAnsi="Calibri"/>
          <w:i/>
          <w:noProof/>
          <w:lang w:val="en-US"/>
        </w:rPr>
        <w:t>ulletin of the</w:t>
      </w:r>
      <w:r w:rsidRPr="00D909FE">
        <w:rPr>
          <w:rFonts w:ascii="Calibri" w:hAnsi="Calibri"/>
          <w:i/>
          <w:noProof/>
          <w:lang w:val="en-US"/>
        </w:rPr>
        <w:t xml:space="preserve"> World Health Organ</w:t>
      </w:r>
      <w:r w:rsidR="00CC3302">
        <w:rPr>
          <w:rFonts w:ascii="Calibri" w:hAnsi="Calibri"/>
          <w:i/>
          <w:noProof/>
          <w:lang w:val="en-US"/>
        </w:rPr>
        <w:t>ization</w:t>
      </w:r>
      <w:r w:rsidRPr="00D909FE">
        <w:rPr>
          <w:rFonts w:ascii="Calibri" w:hAnsi="Calibri"/>
          <w:noProof/>
          <w:lang w:val="en-US"/>
        </w:rPr>
        <w:t xml:space="preserve"> </w:t>
      </w:r>
      <w:r w:rsidRPr="00D909FE">
        <w:rPr>
          <w:rFonts w:ascii="Calibri" w:hAnsi="Calibri"/>
          <w:b/>
          <w:noProof/>
          <w:lang w:val="en-US"/>
        </w:rPr>
        <w:t xml:space="preserve">1983, </w:t>
      </w:r>
      <w:r w:rsidRPr="00D909FE">
        <w:rPr>
          <w:rFonts w:ascii="Calibri" w:hAnsi="Calibri"/>
          <w:i/>
          <w:noProof/>
          <w:lang w:val="en-US"/>
        </w:rPr>
        <w:t>61</w:t>
      </w:r>
      <w:r w:rsidRPr="00D909FE">
        <w:rPr>
          <w:rFonts w:ascii="Calibri" w:hAnsi="Calibri"/>
          <w:noProof/>
          <w:lang w:val="en-US"/>
        </w:rPr>
        <w:t>, 1005.</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3.</w:t>
      </w:r>
      <w:r w:rsidRPr="00D909FE">
        <w:rPr>
          <w:rFonts w:ascii="Calibri" w:hAnsi="Calibri"/>
          <w:noProof/>
          <w:lang w:val="en-US"/>
        </w:rPr>
        <w:tab/>
        <w:t xml:space="preserve">Menendez, C. </w:t>
      </w:r>
      <w:r w:rsidRPr="00D909FE">
        <w:rPr>
          <w:rFonts w:ascii="Calibri" w:hAnsi="Calibri"/>
          <w:i/>
          <w:noProof/>
          <w:lang w:val="en-US"/>
        </w:rPr>
        <w:t>Parasitol</w:t>
      </w:r>
      <w:r w:rsidR="00CC3302">
        <w:rPr>
          <w:rFonts w:ascii="Calibri" w:hAnsi="Calibri"/>
          <w:i/>
          <w:noProof/>
          <w:lang w:val="en-US"/>
        </w:rPr>
        <w:t>.</w:t>
      </w:r>
      <w:r w:rsidRPr="00D909FE">
        <w:rPr>
          <w:rFonts w:ascii="Calibri" w:hAnsi="Calibri"/>
          <w:i/>
          <w:noProof/>
          <w:lang w:val="en-US"/>
        </w:rPr>
        <w:t xml:space="preserve"> Today</w:t>
      </w:r>
      <w:r w:rsidRPr="00D909FE">
        <w:rPr>
          <w:rFonts w:ascii="Calibri" w:hAnsi="Calibri"/>
          <w:noProof/>
          <w:lang w:val="en-US"/>
        </w:rPr>
        <w:t xml:space="preserve"> </w:t>
      </w:r>
      <w:r w:rsidRPr="00D909FE">
        <w:rPr>
          <w:rFonts w:ascii="Calibri" w:hAnsi="Calibri"/>
          <w:b/>
          <w:noProof/>
          <w:lang w:val="en-US"/>
        </w:rPr>
        <w:t xml:space="preserve">1995, </w:t>
      </w:r>
      <w:r w:rsidRPr="00D909FE">
        <w:rPr>
          <w:rFonts w:ascii="Calibri" w:hAnsi="Calibri"/>
          <w:i/>
          <w:noProof/>
          <w:lang w:val="en-US"/>
        </w:rPr>
        <w:t>11</w:t>
      </w:r>
      <w:r w:rsidRPr="00D909FE">
        <w:rPr>
          <w:rFonts w:ascii="Calibri" w:hAnsi="Calibri"/>
          <w:noProof/>
          <w:lang w:val="en-US"/>
        </w:rPr>
        <w:t>, 178.</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4.</w:t>
      </w:r>
      <w:r w:rsidRPr="00D909FE">
        <w:rPr>
          <w:rFonts w:ascii="Calibri" w:hAnsi="Calibri"/>
          <w:noProof/>
          <w:lang w:val="en-US"/>
        </w:rPr>
        <w:tab/>
        <w:t xml:space="preserve">Flateau, C.; Le Loup, G.; Pialoux, G. </w:t>
      </w:r>
      <w:r w:rsidRPr="00D909FE">
        <w:rPr>
          <w:rFonts w:ascii="Calibri" w:hAnsi="Calibri"/>
          <w:i/>
          <w:noProof/>
          <w:lang w:val="en-US"/>
        </w:rPr>
        <w:t>Lancet Infect</w:t>
      </w:r>
      <w:r w:rsidR="00CC3302">
        <w:rPr>
          <w:rFonts w:ascii="Calibri" w:hAnsi="Calibri"/>
          <w:i/>
          <w:noProof/>
          <w:lang w:val="en-US"/>
        </w:rPr>
        <w:t>.</w:t>
      </w:r>
      <w:r w:rsidRPr="00D909FE">
        <w:rPr>
          <w:rFonts w:ascii="Calibri" w:hAnsi="Calibri"/>
          <w:i/>
          <w:noProof/>
          <w:lang w:val="en-US"/>
        </w:rPr>
        <w:t xml:space="preserve"> Dis</w:t>
      </w:r>
      <w:r w:rsidR="00CC3302">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2011, </w:t>
      </w:r>
      <w:r w:rsidRPr="00D909FE">
        <w:rPr>
          <w:rFonts w:ascii="Calibri" w:hAnsi="Calibri"/>
          <w:i/>
          <w:noProof/>
          <w:lang w:val="en-US"/>
        </w:rPr>
        <w:t>11</w:t>
      </w:r>
      <w:r w:rsidRPr="00D909FE">
        <w:rPr>
          <w:rFonts w:ascii="Calibri" w:hAnsi="Calibri"/>
          <w:noProof/>
          <w:lang w:val="en-US"/>
        </w:rPr>
        <w:t>, 541.</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5.</w:t>
      </w:r>
      <w:r w:rsidRPr="00D909FE">
        <w:rPr>
          <w:rFonts w:ascii="Calibri" w:hAnsi="Calibri"/>
          <w:noProof/>
          <w:lang w:val="en-US"/>
        </w:rPr>
        <w:tab/>
        <w:t xml:space="preserve">Baird, J. K. </w:t>
      </w:r>
      <w:r w:rsidRPr="00D909FE">
        <w:rPr>
          <w:rFonts w:ascii="Calibri" w:hAnsi="Calibri"/>
          <w:i/>
          <w:noProof/>
          <w:lang w:val="en-US"/>
        </w:rPr>
        <w:t>Trends Parasitol</w:t>
      </w:r>
      <w:r w:rsidR="00CC3302">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2007, </w:t>
      </w:r>
      <w:r w:rsidRPr="00D909FE">
        <w:rPr>
          <w:rFonts w:ascii="Calibri" w:hAnsi="Calibri"/>
          <w:i/>
          <w:noProof/>
          <w:lang w:val="en-US"/>
        </w:rPr>
        <w:t>23</w:t>
      </w:r>
      <w:r w:rsidRPr="00D909FE">
        <w:rPr>
          <w:rFonts w:ascii="Calibri" w:hAnsi="Calibri"/>
          <w:noProof/>
          <w:lang w:val="en-US"/>
        </w:rPr>
        <w:t>, 533.</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6.</w:t>
      </w:r>
      <w:r w:rsidRPr="00D909FE">
        <w:rPr>
          <w:rFonts w:ascii="Calibri" w:hAnsi="Calibri"/>
          <w:noProof/>
          <w:lang w:val="en-US"/>
        </w:rPr>
        <w:tab/>
        <w:t xml:space="preserve">Schlitzer, M. </w:t>
      </w:r>
      <w:r w:rsidRPr="00D909FE">
        <w:rPr>
          <w:rFonts w:ascii="Calibri" w:hAnsi="Calibri"/>
          <w:i/>
          <w:noProof/>
          <w:lang w:val="en-US"/>
        </w:rPr>
        <w:t>Arch. Pharm.</w:t>
      </w:r>
      <w:r w:rsidRPr="00D909FE">
        <w:rPr>
          <w:rFonts w:ascii="Calibri" w:hAnsi="Calibri"/>
          <w:noProof/>
          <w:lang w:val="en-US"/>
        </w:rPr>
        <w:t xml:space="preserve"> </w:t>
      </w:r>
      <w:r w:rsidRPr="00D909FE">
        <w:rPr>
          <w:rFonts w:ascii="Calibri" w:hAnsi="Calibri"/>
          <w:b/>
          <w:noProof/>
          <w:lang w:val="en-US"/>
        </w:rPr>
        <w:t xml:space="preserve">2008, </w:t>
      </w:r>
      <w:r w:rsidRPr="00D909FE">
        <w:rPr>
          <w:rFonts w:ascii="Calibri" w:hAnsi="Calibri"/>
          <w:i/>
          <w:noProof/>
          <w:lang w:val="en-US"/>
        </w:rPr>
        <w:t>341</w:t>
      </w:r>
      <w:r w:rsidRPr="00D909FE">
        <w:rPr>
          <w:rFonts w:ascii="Calibri" w:hAnsi="Calibri"/>
          <w:noProof/>
          <w:lang w:val="en-US"/>
        </w:rPr>
        <w:t>, 149.</w:t>
      </w:r>
    </w:p>
    <w:p w:rsidR="00D909FE" w:rsidRPr="0009566A" w:rsidRDefault="00D909FE" w:rsidP="00D909FE">
      <w:pPr>
        <w:spacing w:after="0" w:line="240" w:lineRule="auto"/>
        <w:jc w:val="both"/>
        <w:rPr>
          <w:rFonts w:ascii="Calibri" w:hAnsi="Calibri"/>
          <w:noProof/>
        </w:rPr>
      </w:pPr>
      <w:r w:rsidRPr="00D909FE">
        <w:rPr>
          <w:rFonts w:ascii="Calibri" w:hAnsi="Calibri"/>
          <w:noProof/>
          <w:lang w:val="en-US"/>
        </w:rPr>
        <w:t>7.</w:t>
      </w:r>
      <w:r w:rsidRPr="00D909FE">
        <w:rPr>
          <w:rFonts w:ascii="Calibri" w:hAnsi="Calibri"/>
          <w:noProof/>
          <w:lang w:val="en-US"/>
        </w:rPr>
        <w:tab/>
        <w:t xml:space="preserve">Builders, M. I. </w:t>
      </w:r>
      <w:r w:rsidR="00CC3302">
        <w:rPr>
          <w:rFonts w:ascii="Calibri" w:hAnsi="Calibri"/>
          <w:i/>
          <w:noProof/>
          <w:lang w:val="en-US"/>
        </w:rPr>
        <w:t>Int.</w:t>
      </w:r>
      <w:r w:rsidRPr="00D909FE">
        <w:rPr>
          <w:rFonts w:ascii="Calibri" w:hAnsi="Calibri"/>
          <w:i/>
          <w:noProof/>
          <w:lang w:val="en-US"/>
        </w:rPr>
        <w:t xml:space="preserve"> </w:t>
      </w:r>
      <w:r w:rsidR="00CC3302">
        <w:rPr>
          <w:rFonts w:ascii="Calibri" w:hAnsi="Calibri"/>
          <w:i/>
          <w:noProof/>
          <w:lang w:val="en-US"/>
        </w:rPr>
        <w:t>J.</w:t>
      </w:r>
      <w:r w:rsidRPr="00D909FE">
        <w:rPr>
          <w:rFonts w:ascii="Calibri" w:hAnsi="Calibri"/>
          <w:i/>
          <w:noProof/>
          <w:lang w:val="en-US"/>
        </w:rPr>
        <w:t xml:space="preserve"> Pharm</w:t>
      </w:r>
      <w:r w:rsidR="00CC3302">
        <w:rPr>
          <w:rFonts w:ascii="Calibri" w:hAnsi="Calibri"/>
          <w:i/>
          <w:noProof/>
          <w:lang w:val="en-US"/>
        </w:rPr>
        <w:t>.</w:t>
      </w:r>
      <w:r w:rsidRPr="00D909FE">
        <w:rPr>
          <w:rFonts w:ascii="Calibri" w:hAnsi="Calibri"/>
          <w:noProof/>
          <w:lang w:val="en-US"/>
        </w:rPr>
        <w:t xml:space="preserve"> </w:t>
      </w:r>
      <w:r w:rsidRPr="0009566A">
        <w:rPr>
          <w:rFonts w:ascii="Calibri" w:hAnsi="Calibri"/>
          <w:b/>
          <w:noProof/>
        </w:rPr>
        <w:t xml:space="preserve">2013, </w:t>
      </w:r>
      <w:r w:rsidRPr="0009566A">
        <w:rPr>
          <w:rFonts w:ascii="Calibri" w:hAnsi="Calibri"/>
          <w:i/>
          <w:noProof/>
        </w:rPr>
        <w:t>3</w:t>
      </w:r>
      <w:r w:rsidRPr="0009566A">
        <w:rPr>
          <w:rFonts w:ascii="Calibri" w:hAnsi="Calibri"/>
          <w:noProof/>
        </w:rPr>
        <w:t>, 40.</w:t>
      </w:r>
    </w:p>
    <w:p w:rsidR="00D909FE" w:rsidRPr="00D909FE" w:rsidRDefault="00D909FE" w:rsidP="00D909FE">
      <w:pPr>
        <w:spacing w:after="0" w:line="240" w:lineRule="auto"/>
        <w:jc w:val="both"/>
        <w:rPr>
          <w:rFonts w:ascii="Calibri" w:hAnsi="Calibri"/>
          <w:noProof/>
          <w:lang w:val="en-US"/>
        </w:rPr>
      </w:pPr>
      <w:r w:rsidRPr="0009566A">
        <w:rPr>
          <w:rFonts w:ascii="Calibri" w:hAnsi="Calibri"/>
          <w:noProof/>
        </w:rPr>
        <w:t>8.</w:t>
      </w:r>
      <w:r w:rsidRPr="0009566A">
        <w:rPr>
          <w:rFonts w:ascii="Calibri" w:hAnsi="Calibri"/>
          <w:noProof/>
        </w:rPr>
        <w:tab/>
        <w:t xml:space="preserve">Biamonte, M. A.; Wanner, J.; Le Roch, K. G. </w:t>
      </w:r>
      <w:r w:rsidRPr="0009566A">
        <w:rPr>
          <w:rFonts w:ascii="Calibri" w:hAnsi="Calibri"/>
          <w:i/>
          <w:noProof/>
        </w:rPr>
        <w:t xml:space="preserve">Bioorg. </w:t>
      </w:r>
      <w:r w:rsidRPr="00D909FE">
        <w:rPr>
          <w:rFonts w:ascii="Calibri" w:hAnsi="Calibri"/>
          <w:i/>
          <w:noProof/>
          <w:lang w:val="en-US"/>
        </w:rPr>
        <w:t>Med. Chem. Lett.</w:t>
      </w:r>
      <w:r w:rsidRPr="00D909FE">
        <w:rPr>
          <w:rFonts w:ascii="Calibri" w:hAnsi="Calibri"/>
          <w:noProof/>
          <w:lang w:val="en-US"/>
        </w:rPr>
        <w:t xml:space="preserve"> </w:t>
      </w:r>
      <w:r w:rsidRPr="00D909FE">
        <w:rPr>
          <w:rFonts w:ascii="Calibri" w:hAnsi="Calibri"/>
          <w:b/>
          <w:noProof/>
          <w:lang w:val="en-US"/>
        </w:rPr>
        <w:t xml:space="preserve">2013, </w:t>
      </w:r>
      <w:r w:rsidRPr="00D909FE">
        <w:rPr>
          <w:rFonts w:ascii="Calibri" w:hAnsi="Calibri"/>
          <w:i/>
          <w:noProof/>
          <w:lang w:val="en-US"/>
        </w:rPr>
        <w:t>23</w:t>
      </w:r>
      <w:r w:rsidRPr="00D909FE">
        <w:rPr>
          <w:rFonts w:ascii="Calibri" w:hAnsi="Calibri"/>
          <w:noProof/>
          <w:lang w:val="en-US"/>
        </w:rPr>
        <w:t>, 2829.</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9.</w:t>
      </w:r>
      <w:r w:rsidRPr="00D909FE">
        <w:rPr>
          <w:rFonts w:ascii="Calibri" w:hAnsi="Calibri"/>
          <w:noProof/>
          <w:lang w:val="en-US"/>
        </w:rPr>
        <w:tab/>
        <w:t xml:space="preserve">Klein, E. Y. </w:t>
      </w:r>
      <w:r w:rsidR="00CC3302">
        <w:rPr>
          <w:rFonts w:ascii="Calibri" w:hAnsi="Calibri"/>
          <w:i/>
          <w:noProof/>
          <w:lang w:val="en-US"/>
        </w:rPr>
        <w:t>Int.</w:t>
      </w:r>
      <w:r w:rsidRPr="00D909FE">
        <w:rPr>
          <w:rFonts w:ascii="Calibri" w:hAnsi="Calibri"/>
          <w:i/>
          <w:noProof/>
          <w:lang w:val="en-US"/>
        </w:rPr>
        <w:t xml:space="preserve"> </w:t>
      </w:r>
      <w:r w:rsidR="00CC3302">
        <w:rPr>
          <w:rFonts w:ascii="Calibri" w:hAnsi="Calibri"/>
          <w:i/>
          <w:noProof/>
          <w:lang w:val="en-US"/>
        </w:rPr>
        <w:t>J.</w:t>
      </w:r>
      <w:r w:rsidRPr="00D909FE">
        <w:rPr>
          <w:rFonts w:ascii="Calibri" w:hAnsi="Calibri"/>
          <w:i/>
          <w:noProof/>
          <w:lang w:val="en-US"/>
        </w:rPr>
        <w:t xml:space="preserve"> Antimicrob</w:t>
      </w:r>
      <w:r w:rsidR="00CC3302">
        <w:rPr>
          <w:rFonts w:ascii="Calibri" w:hAnsi="Calibri"/>
          <w:i/>
          <w:noProof/>
          <w:lang w:val="en-US"/>
        </w:rPr>
        <w:t>.</w:t>
      </w:r>
      <w:r w:rsidRPr="00D909FE">
        <w:rPr>
          <w:rFonts w:ascii="Calibri" w:hAnsi="Calibri"/>
          <w:i/>
          <w:noProof/>
          <w:lang w:val="en-US"/>
        </w:rPr>
        <w:t xml:space="preserve"> Ag</w:t>
      </w:r>
      <w:r w:rsidR="00CC3302">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2013, </w:t>
      </w:r>
      <w:r w:rsidRPr="00D909FE">
        <w:rPr>
          <w:rFonts w:ascii="Calibri" w:hAnsi="Calibri"/>
          <w:i/>
          <w:noProof/>
          <w:lang w:val="en-US"/>
        </w:rPr>
        <w:t>41</w:t>
      </w:r>
      <w:r w:rsidRPr="00D909FE">
        <w:rPr>
          <w:rFonts w:ascii="Calibri" w:hAnsi="Calibri"/>
          <w:noProof/>
          <w:lang w:val="en-US"/>
        </w:rPr>
        <w:t>, 311.</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10.</w:t>
      </w:r>
      <w:r w:rsidRPr="00D909FE">
        <w:rPr>
          <w:rFonts w:ascii="Calibri" w:hAnsi="Calibri"/>
          <w:noProof/>
          <w:lang w:val="en-US"/>
        </w:rPr>
        <w:tab/>
        <w:t xml:space="preserve">Muregi, F. W.; Kirira, P. G.; Ishih, A. </w:t>
      </w:r>
      <w:r w:rsidR="00CC3302">
        <w:rPr>
          <w:rFonts w:ascii="Calibri" w:hAnsi="Calibri"/>
          <w:i/>
          <w:noProof/>
          <w:lang w:val="en-US"/>
        </w:rPr>
        <w:t>Curr.</w:t>
      </w:r>
      <w:r w:rsidRPr="00D909FE">
        <w:rPr>
          <w:rFonts w:ascii="Calibri" w:hAnsi="Calibri"/>
          <w:i/>
          <w:noProof/>
          <w:lang w:val="en-US"/>
        </w:rPr>
        <w:t xml:space="preserve"> Med</w:t>
      </w:r>
      <w:r w:rsidR="00CC3302">
        <w:rPr>
          <w:rFonts w:ascii="Calibri" w:hAnsi="Calibri"/>
          <w:i/>
          <w:noProof/>
          <w:lang w:val="en-US"/>
        </w:rPr>
        <w:t>.</w:t>
      </w:r>
      <w:r w:rsidRPr="00D909FE">
        <w:rPr>
          <w:rFonts w:ascii="Calibri" w:hAnsi="Calibri"/>
          <w:i/>
          <w:noProof/>
          <w:lang w:val="en-US"/>
        </w:rPr>
        <w:t xml:space="preserve"> Chem</w:t>
      </w:r>
      <w:r w:rsidR="00CC3302">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2011, </w:t>
      </w:r>
      <w:r w:rsidRPr="00D909FE">
        <w:rPr>
          <w:rFonts w:ascii="Calibri" w:hAnsi="Calibri"/>
          <w:i/>
          <w:noProof/>
          <w:lang w:val="en-US"/>
        </w:rPr>
        <w:t>18</w:t>
      </w:r>
      <w:r w:rsidRPr="00D909FE">
        <w:rPr>
          <w:rFonts w:ascii="Calibri" w:hAnsi="Calibri"/>
          <w:noProof/>
          <w:lang w:val="en-US"/>
        </w:rPr>
        <w:t>, 113.</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11.</w:t>
      </w:r>
      <w:r w:rsidRPr="00D909FE">
        <w:rPr>
          <w:rFonts w:ascii="Calibri" w:hAnsi="Calibri"/>
          <w:noProof/>
          <w:lang w:val="en-US"/>
        </w:rPr>
        <w:tab/>
        <w:t xml:space="preserve">Walsh, J. J.; Bell, A. </w:t>
      </w:r>
      <w:r w:rsidR="00CC3302">
        <w:rPr>
          <w:rFonts w:ascii="Calibri" w:hAnsi="Calibri"/>
          <w:i/>
          <w:noProof/>
          <w:lang w:val="en-US"/>
        </w:rPr>
        <w:t>Curr.</w:t>
      </w:r>
      <w:r w:rsidRPr="00D909FE">
        <w:rPr>
          <w:rFonts w:ascii="Calibri" w:hAnsi="Calibri"/>
          <w:i/>
          <w:noProof/>
          <w:lang w:val="en-US"/>
        </w:rPr>
        <w:t xml:space="preserve"> Pharm</w:t>
      </w:r>
      <w:r w:rsidR="00CC3302">
        <w:rPr>
          <w:rFonts w:ascii="Calibri" w:hAnsi="Calibri"/>
          <w:i/>
          <w:noProof/>
          <w:lang w:val="en-US"/>
        </w:rPr>
        <w:t>.</w:t>
      </w:r>
      <w:r w:rsidRPr="00D909FE">
        <w:rPr>
          <w:rFonts w:ascii="Calibri" w:hAnsi="Calibri"/>
          <w:i/>
          <w:noProof/>
          <w:lang w:val="en-US"/>
        </w:rPr>
        <w:t xml:space="preserve"> Des</w:t>
      </w:r>
      <w:r w:rsidR="00CC3302">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2009, </w:t>
      </w:r>
      <w:r w:rsidRPr="00D909FE">
        <w:rPr>
          <w:rFonts w:ascii="Calibri" w:hAnsi="Calibri"/>
          <w:i/>
          <w:noProof/>
          <w:lang w:val="en-US"/>
        </w:rPr>
        <w:t>15</w:t>
      </w:r>
      <w:r w:rsidRPr="00D909FE">
        <w:rPr>
          <w:rFonts w:ascii="Calibri" w:hAnsi="Calibri"/>
          <w:noProof/>
          <w:lang w:val="en-US"/>
        </w:rPr>
        <w:t>, 2970.</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12.</w:t>
      </w:r>
      <w:r w:rsidRPr="00D909FE">
        <w:rPr>
          <w:rFonts w:ascii="Calibri" w:hAnsi="Calibri"/>
          <w:noProof/>
          <w:lang w:val="en-US"/>
        </w:rPr>
        <w:tab/>
        <w:t xml:space="preserve">Muregi, F. W.; Ishih, A. </w:t>
      </w:r>
      <w:r w:rsidRPr="00D909FE">
        <w:rPr>
          <w:rFonts w:ascii="Calibri" w:hAnsi="Calibri"/>
          <w:i/>
          <w:noProof/>
          <w:lang w:val="en-US"/>
        </w:rPr>
        <w:t>Drug Dev. Res.</w:t>
      </w:r>
      <w:r w:rsidRPr="00D909FE">
        <w:rPr>
          <w:rFonts w:ascii="Calibri" w:hAnsi="Calibri"/>
          <w:noProof/>
          <w:lang w:val="en-US"/>
        </w:rPr>
        <w:t xml:space="preserve"> </w:t>
      </w:r>
      <w:r w:rsidRPr="00D909FE">
        <w:rPr>
          <w:rFonts w:ascii="Calibri" w:hAnsi="Calibri"/>
          <w:b/>
          <w:noProof/>
          <w:lang w:val="en-US"/>
        </w:rPr>
        <w:t xml:space="preserve">2010, </w:t>
      </w:r>
      <w:r w:rsidRPr="00D909FE">
        <w:rPr>
          <w:rFonts w:ascii="Calibri" w:hAnsi="Calibri"/>
          <w:i/>
          <w:noProof/>
          <w:lang w:val="en-US"/>
        </w:rPr>
        <w:t>71</w:t>
      </w:r>
      <w:r w:rsidRPr="00D909FE">
        <w:rPr>
          <w:rFonts w:ascii="Calibri" w:hAnsi="Calibri"/>
          <w:noProof/>
          <w:lang w:val="en-US"/>
        </w:rPr>
        <w:t>, 20.</w:t>
      </w:r>
    </w:p>
    <w:p w:rsidR="00D909FE" w:rsidRPr="00D909FE" w:rsidRDefault="00D909FE" w:rsidP="00446E3A">
      <w:pPr>
        <w:spacing w:after="0" w:line="240" w:lineRule="auto"/>
        <w:ind w:left="705" w:hanging="705"/>
        <w:jc w:val="both"/>
        <w:rPr>
          <w:rFonts w:ascii="Calibri" w:hAnsi="Calibri"/>
          <w:noProof/>
          <w:lang w:val="en-US"/>
        </w:rPr>
      </w:pPr>
      <w:r w:rsidRPr="00D909FE">
        <w:rPr>
          <w:rFonts w:ascii="Calibri" w:hAnsi="Calibri"/>
          <w:noProof/>
          <w:lang w:val="en-US"/>
        </w:rPr>
        <w:t>13.</w:t>
      </w:r>
      <w:r w:rsidRPr="00D909FE">
        <w:rPr>
          <w:rFonts w:ascii="Calibri" w:hAnsi="Calibri"/>
          <w:noProof/>
          <w:lang w:val="en-US"/>
        </w:rPr>
        <w:tab/>
        <w:t xml:space="preserve">Meunier, B. In </w:t>
      </w:r>
      <w:r w:rsidRPr="00D909FE">
        <w:rPr>
          <w:rFonts w:ascii="Calibri" w:hAnsi="Calibri"/>
          <w:i/>
          <w:noProof/>
          <w:lang w:val="en-US"/>
        </w:rPr>
        <w:t xml:space="preserve">Polypharmacology in Drug Discovery; </w:t>
      </w:r>
      <w:r w:rsidRPr="00D909FE">
        <w:rPr>
          <w:rFonts w:ascii="Calibri" w:hAnsi="Calibri"/>
          <w:noProof/>
          <w:lang w:val="en-US"/>
        </w:rPr>
        <w:t>Peters, J.-U., Ed.; John Wiley &amp; Sons, Inc., 2012, 423.</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14.</w:t>
      </w:r>
      <w:r w:rsidRPr="00D909FE">
        <w:rPr>
          <w:rFonts w:ascii="Calibri" w:hAnsi="Calibri"/>
          <w:noProof/>
          <w:lang w:val="en-US"/>
        </w:rPr>
        <w:tab/>
        <w:t xml:space="preserve">Kouznetsov, V. V.; Gomez-Barrio, A. </w:t>
      </w:r>
      <w:r w:rsidR="00CC3302">
        <w:rPr>
          <w:rFonts w:ascii="Calibri" w:hAnsi="Calibri"/>
          <w:i/>
          <w:noProof/>
          <w:lang w:val="en-US"/>
        </w:rPr>
        <w:t>Eur. J. Med. Chem.</w:t>
      </w:r>
      <w:r w:rsidRPr="00D909FE">
        <w:rPr>
          <w:rFonts w:ascii="Calibri" w:hAnsi="Calibri"/>
          <w:noProof/>
          <w:lang w:val="en-US"/>
        </w:rPr>
        <w:t xml:space="preserve"> </w:t>
      </w:r>
      <w:r w:rsidRPr="00D909FE">
        <w:rPr>
          <w:rFonts w:ascii="Calibri" w:hAnsi="Calibri"/>
          <w:b/>
          <w:noProof/>
          <w:lang w:val="en-US"/>
        </w:rPr>
        <w:t xml:space="preserve">2009, </w:t>
      </w:r>
      <w:r w:rsidRPr="00D909FE">
        <w:rPr>
          <w:rFonts w:ascii="Calibri" w:hAnsi="Calibri"/>
          <w:i/>
          <w:noProof/>
          <w:lang w:val="en-US"/>
        </w:rPr>
        <w:t>44</w:t>
      </w:r>
      <w:r w:rsidRPr="00D909FE">
        <w:rPr>
          <w:rFonts w:ascii="Calibri" w:hAnsi="Calibri"/>
          <w:noProof/>
          <w:lang w:val="en-US"/>
        </w:rPr>
        <w:t>, 3091.</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15.</w:t>
      </w:r>
      <w:r w:rsidRPr="00D909FE">
        <w:rPr>
          <w:rFonts w:ascii="Calibri" w:hAnsi="Calibri"/>
          <w:noProof/>
          <w:lang w:val="en-US"/>
        </w:rPr>
        <w:tab/>
        <w:t xml:space="preserve">Njogu, P. M.; Chibale, K. </w:t>
      </w:r>
      <w:r w:rsidR="00CC3302">
        <w:rPr>
          <w:rFonts w:ascii="Calibri" w:hAnsi="Calibri"/>
          <w:i/>
          <w:noProof/>
          <w:lang w:val="en-US"/>
        </w:rPr>
        <w:t>Curr.</w:t>
      </w:r>
      <w:r w:rsidRPr="00D909FE">
        <w:rPr>
          <w:rFonts w:ascii="Calibri" w:hAnsi="Calibri"/>
          <w:i/>
          <w:noProof/>
          <w:lang w:val="en-US"/>
        </w:rPr>
        <w:t xml:space="preserve"> Med</w:t>
      </w:r>
      <w:r w:rsidR="00CC3302">
        <w:rPr>
          <w:rFonts w:ascii="Calibri" w:hAnsi="Calibri"/>
          <w:i/>
          <w:noProof/>
          <w:lang w:val="en-US"/>
        </w:rPr>
        <w:t>.</w:t>
      </w:r>
      <w:r w:rsidRPr="00D909FE">
        <w:rPr>
          <w:rFonts w:ascii="Calibri" w:hAnsi="Calibri"/>
          <w:i/>
          <w:noProof/>
          <w:lang w:val="en-US"/>
        </w:rPr>
        <w:t xml:space="preserve"> Chem</w:t>
      </w:r>
      <w:r w:rsidR="00CC3302">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2013, </w:t>
      </w:r>
      <w:r w:rsidRPr="00D909FE">
        <w:rPr>
          <w:rFonts w:ascii="Calibri" w:hAnsi="Calibri"/>
          <w:i/>
          <w:noProof/>
          <w:lang w:val="en-US"/>
        </w:rPr>
        <w:t>20</w:t>
      </w:r>
      <w:r w:rsidRPr="00D909FE">
        <w:rPr>
          <w:rFonts w:ascii="Calibri" w:hAnsi="Calibri"/>
          <w:noProof/>
          <w:lang w:val="en-US"/>
        </w:rPr>
        <w:t>, 1715.</w:t>
      </w:r>
    </w:p>
    <w:p w:rsidR="00D909FE" w:rsidRPr="00D909FE" w:rsidRDefault="00D909FE" w:rsidP="00446E3A">
      <w:pPr>
        <w:spacing w:after="0" w:line="240" w:lineRule="auto"/>
        <w:ind w:left="705" w:hanging="705"/>
        <w:jc w:val="both"/>
        <w:rPr>
          <w:rFonts w:ascii="Calibri" w:hAnsi="Calibri"/>
          <w:noProof/>
          <w:lang w:val="en-US"/>
        </w:rPr>
      </w:pPr>
      <w:r w:rsidRPr="00D909FE">
        <w:rPr>
          <w:rFonts w:ascii="Calibri" w:hAnsi="Calibri"/>
          <w:noProof/>
          <w:lang w:val="en-US"/>
        </w:rPr>
        <w:t>16.</w:t>
      </w:r>
      <w:r w:rsidRPr="00D909FE">
        <w:rPr>
          <w:rFonts w:ascii="Calibri" w:hAnsi="Calibri"/>
          <w:noProof/>
          <w:lang w:val="en-US"/>
        </w:rPr>
        <w:tab/>
        <w:t xml:space="preserve">Walsh, J. J.; Coughlana, D.; Heneghan, N.; Gaynor, C.; Bell, A. </w:t>
      </w:r>
      <w:r w:rsidRPr="00D909FE">
        <w:rPr>
          <w:rFonts w:ascii="Calibri" w:hAnsi="Calibri"/>
          <w:i/>
          <w:noProof/>
          <w:lang w:val="en-US"/>
        </w:rPr>
        <w:t>Bioorg. Med. Chem. Lett.</w:t>
      </w:r>
      <w:r w:rsidRPr="00D909FE">
        <w:rPr>
          <w:rFonts w:ascii="Calibri" w:hAnsi="Calibri"/>
          <w:noProof/>
          <w:lang w:val="en-US"/>
        </w:rPr>
        <w:t xml:space="preserve"> </w:t>
      </w:r>
      <w:r w:rsidRPr="00D909FE">
        <w:rPr>
          <w:rFonts w:ascii="Calibri" w:hAnsi="Calibri"/>
          <w:b/>
          <w:noProof/>
          <w:lang w:val="en-US"/>
        </w:rPr>
        <w:t xml:space="preserve">2007, </w:t>
      </w:r>
      <w:r w:rsidRPr="00D909FE">
        <w:rPr>
          <w:rFonts w:ascii="Calibri" w:hAnsi="Calibri"/>
          <w:i/>
          <w:noProof/>
          <w:lang w:val="en-US"/>
        </w:rPr>
        <w:t>17</w:t>
      </w:r>
      <w:r w:rsidRPr="00D909FE">
        <w:rPr>
          <w:rFonts w:ascii="Calibri" w:hAnsi="Calibri"/>
          <w:noProof/>
          <w:lang w:val="en-US"/>
        </w:rPr>
        <w:t>, 3599.</w:t>
      </w:r>
    </w:p>
    <w:p w:rsidR="00D909FE" w:rsidRPr="00D909FE" w:rsidRDefault="00D909FE" w:rsidP="00446E3A">
      <w:pPr>
        <w:spacing w:after="0" w:line="240" w:lineRule="auto"/>
        <w:ind w:left="705" w:hanging="705"/>
        <w:jc w:val="both"/>
        <w:rPr>
          <w:rFonts w:ascii="Calibri" w:hAnsi="Calibri"/>
          <w:noProof/>
          <w:lang w:val="en-US"/>
        </w:rPr>
      </w:pPr>
      <w:r w:rsidRPr="00D909FE">
        <w:rPr>
          <w:rFonts w:ascii="Calibri" w:hAnsi="Calibri"/>
          <w:noProof/>
          <w:lang w:val="en-US"/>
        </w:rPr>
        <w:t>17.</w:t>
      </w:r>
      <w:r w:rsidRPr="00D909FE">
        <w:rPr>
          <w:rFonts w:ascii="Calibri" w:hAnsi="Calibri"/>
          <w:noProof/>
          <w:lang w:val="en-US"/>
        </w:rPr>
        <w:tab/>
        <w:t xml:space="preserve">Lombard, M. C.; N'Da, D. D.; Breytenbach, J. C.; Smith, P. J.; Lategan, C. A. </w:t>
      </w:r>
      <w:r w:rsidRPr="00D909FE">
        <w:rPr>
          <w:rFonts w:ascii="Calibri" w:hAnsi="Calibri"/>
          <w:i/>
          <w:noProof/>
          <w:lang w:val="en-US"/>
        </w:rPr>
        <w:t>Bioorg. Med. Chem. Lett.</w:t>
      </w:r>
      <w:r w:rsidRPr="00D909FE">
        <w:rPr>
          <w:rFonts w:ascii="Calibri" w:hAnsi="Calibri"/>
          <w:noProof/>
          <w:lang w:val="en-US"/>
        </w:rPr>
        <w:t xml:space="preserve"> </w:t>
      </w:r>
      <w:r w:rsidRPr="00D909FE">
        <w:rPr>
          <w:rFonts w:ascii="Calibri" w:hAnsi="Calibri"/>
          <w:b/>
          <w:noProof/>
          <w:lang w:val="en-US"/>
        </w:rPr>
        <w:t xml:space="preserve">2011, </w:t>
      </w:r>
      <w:r w:rsidRPr="00D909FE">
        <w:rPr>
          <w:rFonts w:ascii="Calibri" w:hAnsi="Calibri"/>
          <w:i/>
          <w:noProof/>
          <w:lang w:val="en-US"/>
        </w:rPr>
        <w:t>21</w:t>
      </w:r>
      <w:r w:rsidRPr="00D909FE">
        <w:rPr>
          <w:rFonts w:ascii="Calibri" w:hAnsi="Calibri"/>
          <w:noProof/>
          <w:lang w:val="en-US"/>
        </w:rPr>
        <w:t>, 1683.</w:t>
      </w:r>
    </w:p>
    <w:p w:rsidR="00D909FE" w:rsidRPr="00D909FE" w:rsidRDefault="00D909FE" w:rsidP="00446E3A">
      <w:pPr>
        <w:spacing w:after="0" w:line="240" w:lineRule="auto"/>
        <w:ind w:left="705" w:hanging="705"/>
        <w:jc w:val="both"/>
        <w:rPr>
          <w:rFonts w:ascii="Calibri" w:hAnsi="Calibri"/>
          <w:noProof/>
          <w:lang w:val="en-US"/>
        </w:rPr>
      </w:pPr>
      <w:r w:rsidRPr="00D909FE">
        <w:rPr>
          <w:rFonts w:ascii="Calibri" w:hAnsi="Calibri"/>
          <w:noProof/>
          <w:lang w:val="en-US"/>
        </w:rPr>
        <w:t>18.</w:t>
      </w:r>
      <w:r w:rsidRPr="00D909FE">
        <w:rPr>
          <w:rFonts w:ascii="Calibri" w:hAnsi="Calibri"/>
          <w:noProof/>
          <w:lang w:val="en-US"/>
        </w:rPr>
        <w:tab/>
        <w:t xml:space="preserve">N'Da, D. D.; Breytenbach, J. C. </w:t>
      </w:r>
      <w:r w:rsidRPr="00D909FE">
        <w:rPr>
          <w:rFonts w:ascii="Calibri" w:hAnsi="Calibri"/>
          <w:i/>
          <w:noProof/>
          <w:lang w:val="en-US"/>
        </w:rPr>
        <w:t>S</w:t>
      </w:r>
      <w:r w:rsidR="00CC3302">
        <w:rPr>
          <w:rFonts w:ascii="Calibri" w:hAnsi="Calibri"/>
          <w:i/>
          <w:noProof/>
          <w:lang w:val="en-US"/>
        </w:rPr>
        <w:t>.</w:t>
      </w:r>
      <w:r w:rsidRPr="00D909FE">
        <w:rPr>
          <w:rFonts w:ascii="Calibri" w:hAnsi="Calibri"/>
          <w:i/>
          <w:noProof/>
          <w:lang w:val="en-US"/>
        </w:rPr>
        <w:t xml:space="preserve"> Afr</w:t>
      </w:r>
      <w:r w:rsidR="00CC3302">
        <w:rPr>
          <w:rFonts w:ascii="Calibri" w:hAnsi="Calibri"/>
          <w:i/>
          <w:noProof/>
          <w:lang w:val="en-US"/>
        </w:rPr>
        <w:t>.</w:t>
      </w:r>
      <w:r w:rsidRPr="00D909FE">
        <w:rPr>
          <w:rFonts w:ascii="Calibri" w:hAnsi="Calibri"/>
          <w:i/>
          <w:noProof/>
          <w:lang w:val="en-US"/>
        </w:rPr>
        <w:t xml:space="preserve"> </w:t>
      </w:r>
      <w:r w:rsidR="00CC3302">
        <w:rPr>
          <w:rFonts w:ascii="Calibri" w:hAnsi="Calibri"/>
          <w:i/>
          <w:noProof/>
          <w:lang w:val="en-US"/>
        </w:rPr>
        <w:t>J.</w:t>
      </w:r>
      <w:r w:rsidRPr="00D909FE">
        <w:rPr>
          <w:rFonts w:ascii="Calibri" w:hAnsi="Calibri"/>
          <w:i/>
          <w:noProof/>
          <w:lang w:val="en-US"/>
        </w:rPr>
        <w:t xml:space="preserve"> Chem</w:t>
      </w:r>
      <w:r w:rsidR="00CC3302">
        <w:rPr>
          <w:rFonts w:ascii="Calibri" w:hAnsi="Calibri"/>
          <w:i/>
          <w:noProof/>
          <w:lang w:val="en-US"/>
        </w:rPr>
        <w:t>.</w:t>
      </w:r>
      <w:r w:rsidRPr="00D909FE">
        <w:rPr>
          <w:rFonts w:ascii="Calibri" w:hAnsi="Calibri"/>
          <w:i/>
          <w:noProof/>
          <w:lang w:val="en-US"/>
        </w:rPr>
        <w:t>-S-Afr</w:t>
      </w:r>
      <w:r w:rsidR="00CC3302">
        <w:rPr>
          <w:rFonts w:ascii="Calibri" w:hAnsi="Calibri"/>
          <w:i/>
          <w:noProof/>
          <w:lang w:val="en-US"/>
        </w:rPr>
        <w:t>.</w:t>
      </w:r>
      <w:r w:rsidRPr="00D909FE">
        <w:rPr>
          <w:rFonts w:ascii="Calibri" w:hAnsi="Calibri"/>
          <w:i/>
          <w:noProof/>
          <w:lang w:val="en-US"/>
        </w:rPr>
        <w:t xml:space="preserve"> T</w:t>
      </w:r>
      <w:r w:rsidR="00CC3302">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2011, </w:t>
      </w:r>
      <w:r w:rsidRPr="00D909FE">
        <w:rPr>
          <w:rFonts w:ascii="Calibri" w:hAnsi="Calibri"/>
          <w:i/>
          <w:noProof/>
          <w:lang w:val="en-US"/>
        </w:rPr>
        <w:t>64</w:t>
      </w:r>
      <w:r w:rsidRPr="00D909FE">
        <w:rPr>
          <w:rFonts w:ascii="Calibri" w:hAnsi="Calibri"/>
          <w:noProof/>
          <w:lang w:val="en-US"/>
        </w:rPr>
        <w:t>, 163.</w:t>
      </w:r>
    </w:p>
    <w:p w:rsidR="00D909FE" w:rsidRPr="00D909FE" w:rsidRDefault="00D909FE" w:rsidP="00446E3A">
      <w:pPr>
        <w:spacing w:after="0" w:line="240" w:lineRule="auto"/>
        <w:ind w:left="705" w:hanging="705"/>
        <w:jc w:val="both"/>
        <w:rPr>
          <w:rFonts w:ascii="Calibri" w:hAnsi="Calibri"/>
          <w:noProof/>
          <w:lang w:val="en-US"/>
        </w:rPr>
      </w:pPr>
      <w:r w:rsidRPr="00D909FE">
        <w:rPr>
          <w:rFonts w:ascii="Calibri" w:hAnsi="Calibri"/>
          <w:noProof/>
          <w:lang w:val="en-US"/>
        </w:rPr>
        <w:t>19.</w:t>
      </w:r>
      <w:r w:rsidRPr="00D909FE">
        <w:rPr>
          <w:rFonts w:ascii="Calibri" w:hAnsi="Calibri"/>
          <w:noProof/>
          <w:lang w:val="en-US"/>
        </w:rPr>
        <w:tab/>
        <w:t xml:space="preserve">Lombard, M. C.; N'Da, D. D.; Ba, C. T. V.; Wein, S.; Norman, J.; Wiesner, L.; Vial, H. </w:t>
      </w:r>
      <w:r w:rsidRPr="00D909FE">
        <w:rPr>
          <w:rFonts w:ascii="Calibri" w:hAnsi="Calibri"/>
          <w:i/>
          <w:noProof/>
          <w:lang w:val="en-US"/>
        </w:rPr>
        <w:t>Malaria J</w:t>
      </w:r>
      <w:r w:rsidR="00CC3302">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2013, </w:t>
      </w:r>
      <w:r w:rsidRPr="00D909FE">
        <w:rPr>
          <w:rFonts w:ascii="Calibri" w:hAnsi="Calibri"/>
          <w:i/>
          <w:noProof/>
          <w:lang w:val="en-US"/>
        </w:rPr>
        <w:t>12</w:t>
      </w:r>
      <w:r w:rsidRPr="00D909FE">
        <w:rPr>
          <w:rFonts w:ascii="Calibri" w:hAnsi="Calibri"/>
          <w:noProof/>
          <w:lang w:val="en-US"/>
        </w:rPr>
        <w:t>.</w:t>
      </w:r>
    </w:p>
    <w:p w:rsidR="00D909FE" w:rsidRPr="00D909FE" w:rsidRDefault="00D909FE" w:rsidP="00446E3A">
      <w:pPr>
        <w:spacing w:after="0" w:line="240" w:lineRule="auto"/>
        <w:ind w:left="705" w:hanging="705"/>
        <w:jc w:val="both"/>
        <w:rPr>
          <w:rFonts w:ascii="Calibri" w:hAnsi="Calibri"/>
          <w:noProof/>
          <w:lang w:val="en-US"/>
        </w:rPr>
      </w:pPr>
      <w:r w:rsidRPr="00D909FE">
        <w:rPr>
          <w:rFonts w:ascii="Calibri" w:hAnsi="Calibri"/>
          <w:noProof/>
          <w:lang w:val="en-US"/>
        </w:rPr>
        <w:t>20.</w:t>
      </w:r>
      <w:r w:rsidRPr="00D909FE">
        <w:rPr>
          <w:rFonts w:ascii="Calibri" w:hAnsi="Calibri"/>
          <w:noProof/>
          <w:lang w:val="en-US"/>
        </w:rPr>
        <w:tab/>
        <w:t xml:space="preserve">Capela, R.; Cabal, G. G.; Rosenthal, P. J.; Gut, J.; Mota, M. M.; Moreira, R.; Lopes, F.; Prudencio, M. </w:t>
      </w:r>
      <w:r w:rsidRPr="00D909FE">
        <w:rPr>
          <w:rFonts w:ascii="Calibri" w:hAnsi="Calibri"/>
          <w:i/>
          <w:noProof/>
          <w:lang w:val="en-US"/>
        </w:rPr>
        <w:t>Antimicrob. Agents Chemother.</w:t>
      </w:r>
      <w:r w:rsidRPr="00D909FE">
        <w:rPr>
          <w:rFonts w:ascii="Calibri" w:hAnsi="Calibri"/>
          <w:noProof/>
          <w:lang w:val="en-US"/>
        </w:rPr>
        <w:t xml:space="preserve"> </w:t>
      </w:r>
      <w:r w:rsidRPr="00D909FE">
        <w:rPr>
          <w:rFonts w:ascii="Calibri" w:hAnsi="Calibri"/>
          <w:b/>
          <w:noProof/>
          <w:lang w:val="en-US"/>
        </w:rPr>
        <w:t xml:space="preserve">2011, </w:t>
      </w:r>
      <w:r w:rsidRPr="00D909FE">
        <w:rPr>
          <w:rFonts w:ascii="Calibri" w:hAnsi="Calibri"/>
          <w:i/>
          <w:noProof/>
          <w:lang w:val="en-US"/>
        </w:rPr>
        <w:t>55</w:t>
      </w:r>
      <w:r w:rsidRPr="00D909FE">
        <w:rPr>
          <w:rFonts w:ascii="Calibri" w:hAnsi="Calibri"/>
          <w:noProof/>
          <w:lang w:val="en-US"/>
        </w:rPr>
        <w:t>, 4698.</w:t>
      </w:r>
    </w:p>
    <w:p w:rsidR="00D909FE" w:rsidRPr="00D909FE" w:rsidRDefault="00D909FE" w:rsidP="00446E3A">
      <w:pPr>
        <w:spacing w:after="0" w:line="240" w:lineRule="auto"/>
        <w:ind w:left="705" w:hanging="705"/>
        <w:jc w:val="both"/>
        <w:rPr>
          <w:rFonts w:ascii="Calibri" w:hAnsi="Calibri"/>
          <w:noProof/>
          <w:lang w:val="en-US"/>
        </w:rPr>
      </w:pPr>
      <w:r w:rsidRPr="00D909FE">
        <w:rPr>
          <w:rFonts w:ascii="Calibri" w:hAnsi="Calibri"/>
          <w:noProof/>
          <w:lang w:val="en-US"/>
        </w:rPr>
        <w:t>21.</w:t>
      </w:r>
      <w:r w:rsidRPr="00D909FE">
        <w:rPr>
          <w:rFonts w:ascii="Calibri" w:hAnsi="Calibri"/>
          <w:noProof/>
          <w:lang w:val="en-US"/>
        </w:rPr>
        <w:tab/>
        <w:t xml:space="preserve">Feng, T. S.; Guantai, E. M.; Nell, M.; van Rensburg, C. E.; Ncokazi, K.; Egan, T. J.; Hoppe, H. C.; Chibale, K. </w:t>
      </w:r>
      <w:r w:rsidRPr="00D909FE">
        <w:rPr>
          <w:rFonts w:ascii="Calibri" w:hAnsi="Calibri"/>
          <w:i/>
          <w:noProof/>
          <w:lang w:val="en-US"/>
        </w:rPr>
        <w:t>Biochem</w:t>
      </w:r>
      <w:r w:rsidR="00CC3302">
        <w:rPr>
          <w:rFonts w:ascii="Calibri" w:hAnsi="Calibri"/>
          <w:i/>
          <w:noProof/>
          <w:lang w:val="en-US"/>
        </w:rPr>
        <w:t>.</w:t>
      </w:r>
      <w:r w:rsidRPr="00D909FE">
        <w:rPr>
          <w:rFonts w:ascii="Calibri" w:hAnsi="Calibri"/>
          <w:i/>
          <w:noProof/>
          <w:lang w:val="en-US"/>
        </w:rPr>
        <w:t xml:space="preserve"> Pharmacol</w:t>
      </w:r>
      <w:r w:rsidR="00CC3302">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2011, </w:t>
      </w:r>
      <w:r w:rsidRPr="00D909FE">
        <w:rPr>
          <w:rFonts w:ascii="Calibri" w:hAnsi="Calibri"/>
          <w:i/>
          <w:noProof/>
          <w:lang w:val="en-US"/>
        </w:rPr>
        <w:t>82</w:t>
      </w:r>
      <w:r w:rsidRPr="00D909FE">
        <w:rPr>
          <w:rFonts w:ascii="Calibri" w:hAnsi="Calibri"/>
          <w:noProof/>
          <w:lang w:val="en-US"/>
        </w:rPr>
        <w:t>, 236.</w:t>
      </w:r>
    </w:p>
    <w:p w:rsidR="00D909FE" w:rsidRPr="00D909FE" w:rsidRDefault="00D909FE" w:rsidP="00446E3A">
      <w:pPr>
        <w:spacing w:after="0" w:line="240" w:lineRule="auto"/>
        <w:ind w:left="705" w:hanging="705"/>
        <w:jc w:val="both"/>
        <w:rPr>
          <w:rFonts w:ascii="Calibri" w:hAnsi="Calibri"/>
          <w:noProof/>
          <w:lang w:val="en-US"/>
        </w:rPr>
      </w:pPr>
      <w:r w:rsidRPr="00D909FE">
        <w:rPr>
          <w:rFonts w:ascii="Calibri" w:hAnsi="Calibri"/>
          <w:noProof/>
          <w:lang w:val="en-US"/>
        </w:rPr>
        <w:t>22.</w:t>
      </w:r>
      <w:r w:rsidRPr="00D909FE">
        <w:rPr>
          <w:rFonts w:ascii="Calibri" w:hAnsi="Calibri"/>
          <w:noProof/>
          <w:lang w:val="en-US"/>
        </w:rPr>
        <w:tab/>
        <w:t xml:space="preserve">Lombard, M. C.; N'Da, D. D.; Breytenbach, J. C.; Smith, P. J.; Lategan, C. A. </w:t>
      </w:r>
      <w:r w:rsidRPr="00D909FE">
        <w:rPr>
          <w:rFonts w:ascii="Calibri" w:hAnsi="Calibri"/>
          <w:i/>
          <w:noProof/>
          <w:lang w:val="en-US"/>
        </w:rPr>
        <w:t>Bioorg. Med. Chem. Lett.</w:t>
      </w:r>
      <w:r w:rsidRPr="00D909FE">
        <w:rPr>
          <w:rFonts w:ascii="Calibri" w:hAnsi="Calibri"/>
          <w:noProof/>
          <w:lang w:val="en-US"/>
        </w:rPr>
        <w:t xml:space="preserve"> </w:t>
      </w:r>
      <w:r w:rsidRPr="00D909FE">
        <w:rPr>
          <w:rFonts w:ascii="Calibri" w:hAnsi="Calibri"/>
          <w:b/>
          <w:noProof/>
          <w:lang w:val="en-US"/>
        </w:rPr>
        <w:t xml:space="preserve">2010, </w:t>
      </w:r>
      <w:r w:rsidRPr="00D909FE">
        <w:rPr>
          <w:rFonts w:ascii="Calibri" w:hAnsi="Calibri"/>
          <w:i/>
          <w:noProof/>
          <w:lang w:val="en-US"/>
        </w:rPr>
        <w:t>20</w:t>
      </w:r>
      <w:r w:rsidRPr="00D909FE">
        <w:rPr>
          <w:rFonts w:ascii="Calibri" w:hAnsi="Calibri"/>
          <w:noProof/>
          <w:lang w:val="en-US"/>
        </w:rPr>
        <w:t>, 6975.</w:t>
      </w:r>
    </w:p>
    <w:p w:rsidR="00D909FE" w:rsidRPr="00D909FE" w:rsidRDefault="00D909FE" w:rsidP="00446E3A">
      <w:pPr>
        <w:spacing w:after="0" w:line="240" w:lineRule="auto"/>
        <w:ind w:left="705" w:hanging="705"/>
        <w:jc w:val="both"/>
        <w:rPr>
          <w:rFonts w:ascii="Calibri" w:hAnsi="Calibri"/>
          <w:noProof/>
          <w:lang w:val="en-US"/>
        </w:rPr>
      </w:pPr>
      <w:r w:rsidRPr="00D909FE">
        <w:rPr>
          <w:rFonts w:ascii="Calibri" w:hAnsi="Calibri"/>
          <w:noProof/>
          <w:lang w:val="en-US"/>
        </w:rPr>
        <w:t>23.</w:t>
      </w:r>
      <w:r w:rsidRPr="00D909FE">
        <w:rPr>
          <w:rFonts w:ascii="Calibri" w:hAnsi="Calibri"/>
          <w:noProof/>
          <w:lang w:val="en-US"/>
        </w:rPr>
        <w:tab/>
        <w:t xml:space="preserve">Lombard, M. C.; N'Da, D. D.; Breytenbach, J. C.; Kolesnikova, N. I.; Van Ba, C. T.; Wein, S.; Norman, J.; Denti, P.; Vial, H.; Wiesner, L. </w:t>
      </w:r>
      <w:r w:rsidRPr="00D909FE">
        <w:rPr>
          <w:rFonts w:ascii="Calibri" w:hAnsi="Calibri"/>
          <w:i/>
          <w:noProof/>
          <w:lang w:val="en-US"/>
        </w:rPr>
        <w:t>Eur</w:t>
      </w:r>
      <w:r w:rsidR="00CC3302">
        <w:rPr>
          <w:rFonts w:ascii="Calibri" w:hAnsi="Calibri"/>
          <w:i/>
          <w:noProof/>
          <w:lang w:val="en-US"/>
        </w:rPr>
        <w:t>.</w:t>
      </w:r>
      <w:r w:rsidRPr="00D909FE">
        <w:rPr>
          <w:rFonts w:ascii="Calibri" w:hAnsi="Calibri"/>
          <w:i/>
          <w:noProof/>
          <w:lang w:val="en-US"/>
        </w:rPr>
        <w:t xml:space="preserve"> </w:t>
      </w:r>
      <w:r w:rsidR="00CC3302">
        <w:rPr>
          <w:rFonts w:ascii="Calibri" w:hAnsi="Calibri"/>
          <w:i/>
          <w:noProof/>
          <w:lang w:val="en-US"/>
        </w:rPr>
        <w:t>J.</w:t>
      </w:r>
      <w:r w:rsidRPr="00D909FE">
        <w:rPr>
          <w:rFonts w:ascii="Calibri" w:hAnsi="Calibri"/>
          <w:i/>
          <w:noProof/>
          <w:lang w:val="en-US"/>
        </w:rPr>
        <w:t xml:space="preserve"> Pharm</w:t>
      </w:r>
      <w:r w:rsidR="00CC3302">
        <w:rPr>
          <w:rFonts w:ascii="Calibri" w:hAnsi="Calibri"/>
          <w:i/>
          <w:noProof/>
          <w:lang w:val="en-US"/>
        </w:rPr>
        <w:t>.</w:t>
      </w:r>
      <w:r w:rsidRPr="00D909FE">
        <w:rPr>
          <w:rFonts w:ascii="Calibri" w:hAnsi="Calibri"/>
          <w:i/>
          <w:noProof/>
          <w:lang w:val="en-US"/>
        </w:rPr>
        <w:t xml:space="preserve"> Sci</w:t>
      </w:r>
      <w:r w:rsidR="00CC3302">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2012, </w:t>
      </w:r>
      <w:r w:rsidRPr="00D909FE">
        <w:rPr>
          <w:rFonts w:ascii="Calibri" w:hAnsi="Calibri"/>
          <w:i/>
          <w:noProof/>
          <w:lang w:val="en-US"/>
        </w:rPr>
        <w:t>47</w:t>
      </w:r>
      <w:r w:rsidRPr="00D909FE">
        <w:rPr>
          <w:rFonts w:ascii="Calibri" w:hAnsi="Calibri"/>
          <w:noProof/>
          <w:lang w:val="en-US"/>
        </w:rPr>
        <w:t>, 834.</w:t>
      </w:r>
    </w:p>
    <w:p w:rsidR="00D909FE" w:rsidRPr="00D909FE" w:rsidRDefault="00D909FE" w:rsidP="00446E3A">
      <w:pPr>
        <w:spacing w:after="0" w:line="240" w:lineRule="auto"/>
        <w:ind w:left="705" w:hanging="705"/>
        <w:jc w:val="both"/>
        <w:rPr>
          <w:rFonts w:ascii="Calibri" w:hAnsi="Calibri"/>
          <w:noProof/>
          <w:lang w:val="en-US"/>
        </w:rPr>
      </w:pPr>
      <w:r w:rsidRPr="00D909FE">
        <w:rPr>
          <w:rFonts w:ascii="Calibri" w:hAnsi="Calibri"/>
          <w:noProof/>
          <w:lang w:val="en-US"/>
        </w:rPr>
        <w:t>24.</w:t>
      </w:r>
      <w:r w:rsidRPr="00D909FE">
        <w:rPr>
          <w:rFonts w:ascii="Calibri" w:hAnsi="Calibri"/>
          <w:noProof/>
          <w:lang w:val="en-US"/>
        </w:rPr>
        <w:tab/>
        <w:t xml:space="preserve">Araujo, N. C. P.; Barton, V.; Jones, M.; Stocks, P. A.; Ward, S. A.; Davies, J.; Bray, P. G.; Shone, A. E.; Cristiano, M. L. S.; O'Neill, P. M. </w:t>
      </w:r>
      <w:r w:rsidRPr="00D909FE">
        <w:rPr>
          <w:rFonts w:ascii="Calibri" w:hAnsi="Calibri"/>
          <w:i/>
          <w:noProof/>
          <w:lang w:val="en-US"/>
        </w:rPr>
        <w:t>Bioorg. Med. Chem. Lett.</w:t>
      </w:r>
      <w:r w:rsidRPr="00D909FE">
        <w:rPr>
          <w:rFonts w:ascii="Calibri" w:hAnsi="Calibri"/>
          <w:noProof/>
          <w:lang w:val="en-US"/>
        </w:rPr>
        <w:t xml:space="preserve"> </w:t>
      </w:r>
      <w:r w:rsidRPr="00D909FE">
        <w:rPr>
          <w:rFonts w:ascii="Calibri" w:hAnsi="Calibri"/>
          <w:b/>
          <w:noProof/>
          <w:lang w:val="en-US"/>
        </w:rPr>
        <w:t xml:space="preserve">2009, </w:t>
      </w:r>
      <w:r w:rsidRPr="00D909FE">
        <w:rPr>
          <w:rFonts w:ascii="Calibri" w:hAnsi="Calibri"/>
          <w:i/>
          <w:noProof/>
          <w:lang w:val="en-US"/>
        </w:rPr>
        <w:t>19</w:t>
      </w:r>
      <w:r w:rsidRPr="00D909FE">
        <w:rPr>
          <w:rFonts w:ascii="Calibri" w:hAnsi="Calibri"/>
          <w:noProof/>
          <w:lang w:val="en-US"/>
        </w:rPr>
        <w:t>, 2038.</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25.</w:t>
      </w:r>
      <w:r w:rsidRPr="00D909FE">
        <w:rPr>
          <w:rFonts w:ascii="Calibri" w:hAnsi="Calibri"/>
          <w:noProof/>
          <w:lang w:val="en-US"/>
        </w:rPr>
        <w:tab/>
        <w:t xml:space="preserve">Abiodun, O. O.; Brun, R.; Wittlin, S. </w:t>
      </w:r>
      <w:r w:rsidRPr="00D909FE">
        <w:rPr>
          <w:rFonts w:ascii="Calibri" w:hAnsi="Calibri"/>
          <w:i/>
          <w:noProof/>
          <w:lang w:val="en-US"/>
        </w:rPr>
        <w:t>Malaria J</w:t>
      </w:r>
      <w:r w:rsidR="00CC3302">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2013, </w:t>
      </w:r>
      <w:r w:rsidRPr="00D909FE">
        <w:rPr>
          <w:rFonts w:ascii="Calibri" w:hAnsi="Calibri"/>
          <w:i/>
          <w:noProof/>
          <w:lang w:val="en-US"/>
        </w:rPr>
        <w:t>12</w:t>
      </w:r>
      <w:r w:rsidRPr="00D909FE">
        <w:rPr>
          <w:rFonts w:ascii="Calibri" w:hAnsi="Calibri"/>
          <w:noProof/>
          <w:lang w:val="en-US"/>
        </w:rPr>
        <w:t>.</w:t>
      </w:r>
    </w:p>
    <w:p w:rsidR="00D909FE" w:rsidRPr="00D909FE" w:rsidRDefault="00D909FE" w:rsidP="00446E3A">
      <w:pPr>
        <w:spacing w:after="0" w:line="240" w:lineRule="auto"/>
        <w:ind w:left="705" w:hanging="705"/>
        <w:jc w:val="both"/>
        <w:rPr>
          <w:rFonts w:ascii="Calibri" w:hAnsi="Calibri"/>
          <w:noProof/>
          <w:lang w:val="en-US"/>
        </w:rPr>
      </w:pPr>
      <w:r w:rsidRPr="00D909FE">
        <w:rPr>
          <w:rFonts w:ascii="Calibri" w:hAnsi="Calibri"/>
          <w:noProof/>
          <w:lang w:val="en-US"/>
        </w:rPr>
        <w:t>26.</w:t>
      </w:r>
      <w:r w:rsidRPr="00D909FE">
        <w:rPr>
          <w:rFonts w:ascii="Calibri" w:hAnsi="Calibri"/>
          <w:noProof/>
          <w:lang w:val="en-US"/>
        </w:rPr>
        <w:tab/>
        <w:t xml:space="preserve">Vennerstrom, J. L.; Arbe-Barnes, S.; Brun, R.; Charman, S. A.; Chiu, F. C. K.; Chollet, J.; Dong, Y. X.; Dorn, A.; Hunziker, D.; Matile, H.; McIntosh, K.; Padmanilayam, M.; Tomas, J. S.; Scheurer, C.; Scorneaux, B.; Tang, Y. Q.; Urwyler, H.; Wittlin, S.; Charman, W. N. </w:t>
      </w:r>
      <w:r w:rsidRPr="00D909FE">
        <w:rPr>
          <w:rFonts w:ascii="Calibri" w:hAnsi="Calibri"/>
          <w:i/>
          <w:noProof/>
          <w:lang w:val="en-US"/>
        </w:rPr>
        <w:t>Nature</w:t>
      </w:r>
      <w:r w:rsidRPr="00D909FE">
        <w:rPr>
          <w:rFonts w:ascii="Calibri" w:hAnsi="Calibri"/>
          <w:noProof/>
          <w:lang w:val="en-US"/>
        </w:rPr>
        <w:t xml:space="preserve"> </w:t>
      </w:r>
      <w:r w:rsidRPr="00D909FE">
        <w:rPr>
          <w:rFonts w:ascii="Calibri" w:hAnsi="Calibri"/>
          <w:b/>
          <w:noProof/>
          <w:lang w:val="en-US"/>
        </w:rPr>
        <w:t xml:space="preserve">2004, </w:t>
      </w:r>
      <w:r w:rsidRPr="00D909FE">
        <w:rPr>
          <w:rFonts w:ascii="Calibri" w:hAnsi="Calibri"/>
          <w:i/>
          <w:noProof/>
          <w:lang w:val="en-US"/>
        </w:rPr>
        <w:t>430</w:t>
      </w:r>
      <w:r w:rsidRPr="00D909FE">
        <w:rPr>
          <w:rFonts w:ascii="Calibri" w:hAnsi="Calibri"/>
          <w:noProof/>
          <w:lang w:val="en-US"/>
        </w:rPr>
        <w:t>, 900.</w:t>
      </w:r>
    </w:p>
    <w:p w:rsidR="00D909FE" w:rsidRPr="00D909FE" w:rsidRDefault="00D909FE" w:rsidP="00446E3A">
      <w:pPr>
        <w:spacing w:after="0" w:line="240" w:lineRule="auto"/>
        <w:ind w:left="705" w:hanging="705"/>
        <w:jc w:val="both"/>
        <w:rPr>
          <w:rFonts w:ascii="Calibri" w:hAnsi="Calibri"/>
          <w:noProof/>
          <w:lang w:val="en-US"/>
        </w:rPr>
      </w:pPr>
      <w:r w:rsidRPr="00D909FE">
        <w:rPr>
          <w:rFonts w:ascii="Calibri" w:hAnsi="Calibri"/>
          <w:noProof/>
          <w:lang w:val="en-US"/>
        </w:rPr>
        <w:t>27.</w:t>
      </w:r>
      <w:r w:rsidRPr="00D909FE">
        <w:rPr>
          <w:rFonts w:ascii="Calibri" w:hAnsi="Calibri"/>
          <w:noProof/>
          <w:lang w:val="en-US"/>
        </w:rPr>
        <w:tab/>
        <w:t xml:space="preserve">Perry, C. S.; Charman, S. A.; Prankerd, R. J.; Chiu, F. C.; Dong, Y. X.; Vennerstrom, J. L.; Charman, W. N. </w:t>
      </w:r>
      <w:r w:rsidRPr="00D909FE">
        <w:rPr>
          <w:rFonts w:ascii="Calibri" w:hAnsi="Calibri"/>
          <w:i/>
          <w:noProof/>
          <w:lang w:val="en-US"/>
        </w:rPr>
        <w:t>J. Pharm. Sci.</w:t>
      </w:r>
      <w:r w:rsidRPr="00D909FE">
        <w:rPr>
          <w:rFonts w:ascii="Calibri" w:hAnsi="Calibri"/>
          <w:noProof/>
          <w:lang w:val="en-US"/>
        </w:rPr>
        <w:t xml:space="preserve"> </w:t>
      </w:r>
      <w:r w:rsidRPr="00D909FE">
        <w:rPr>
          <w:rFonts w:ascii="Calibri" w:hAnsi="Calibri"/>
          <w:b/>
          <w:noProof/>
          <w:lang w:val="en-US"/>
        </w:rPr>
        <w:t xml:space="preserve">2006, </w:t>
      </w:r>
      <w:r w:rsidRPr="00D909FE">
        <w:rPr>
          <w:rFonts w:ascii="Calibri" w:hAnsi="Calibri"/>
          <w:i/>
          <w:noProof/>
          <w:lang w:val="en-US"/>
        </w:rPr>
        <w:t>95</w:t>
      </w:r>
      <w:r w:rsidRPr="00D909FE">
        <w:rPr>
          <w:rFonts w:ascii="Calibri" w:hAnsi="Calibri"/>
          <w:noProof/>
          <w:lang w:val="en-US"/>
        </w:rPr>
        <w:t>, 737.</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28.</w:t>
      </w:r>
      <w:r w:rsidRPr="00D909FE">
        <w:rPr>
          <w:rFonts w:ascii="Calibri" w:hAnsi="Calibri"/>
          <w:noProof/>
          <w:lang w:val="en-US"/>
        </w:rPr>
        <w:tab/>
        <w:t xml:space="preserve">O'Neill, P. M.; Posner, G. H. </w:t>
      </w:r>
      <w:r w:rsidRPr="00D909FE">
        <w:rPr>
          <w:rFonts w:ascii="Calibri" w:hAnsi="Calibri"/>
          <w:i/>
          <w:noProof/>
          <w:lang w:val="en-US"/>
        </w:rPr>
        <w:t>J. Med. Chem.</w:t>
      </w:r>
      <w:r w:rsidRPr="00D909FE">
        <w:rPr>
          <w:rFonts w:ascii="Calibri" w:hAnsi="Calibri"/>
          <w:noProof/>
          <w:lang w:val="en-US"/>
        </w:rPr>
        <w:t xml:space="preserve"> </w:t>
      </w:r>
      <w:r w:rsidRPr="00D909FE">
        <w:rPr>
          <w:rFonts w:ascii="Calibri" w:hAnsi="Calibri"/>
          <w:b/>
          <w:noProof/>
          <w:lang w:val="en-US"/>
        </w:rPr>
        <w:t xml:space="preserve">2004, </w:t>
      </w:r>
      <w:r w:rsidRPr="00D909FE">
        <w:rPr>
          <w:rFonts w:ascii="Calibri" w:hAnsi="Calibri"/>
          <w:i/>
          <w:noProof/>
          <w:lang w:val="en-US"/>
        </w:rPr>
        <w:t>47</w:t>
      </w:r>
      <w:r w:rsidRPr="00D909FE">
        <w:rPr>
          <w:rFonts w:ascii="Calibri" w:hAnsi="Calibri"/>
          <w:noProof/>
          <w:lang w:val="en-US"/>
        </w:rPr>
        <w:t>, 2945.</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29.</w:t>
      </w:r>
      <w:r w:rsidRPr="00D909FE">
        <w:rPr>
          <w:rFonts w:ascii="Calibri" w:hAnsi="Calibri"/>
          <w:noProof/>
          <w:lang w:val="en-US"/>
        </w:rPr>
        <w:tab/>
        <w:t xml:space="preserve">Jefford, C. W. </w:t>
      </w:r>
      <w:r w:rsidRPr="00D909FE">
        <w:rPr>
          <w:rFonts w:ascii="Calibri" w:hAnsi="Calibri"/>
          <w:i/>
          <w:noProof/>
          <w:lang w:val="en-US"/>
        </w:rPr>
        <w:t>Drug Disc</w:t>
      </w:r>
      <w:r w:rsidR="00CC3302">
        <w:rPr>
          <w:rFonts w:ascii="Calibri" w:hAnsi="Calibri"/>
          <w:i/>
          <w:noProof/>
          <w:lang w:val="en-US"/>
        </w:rPr>
        <w:t>.</w:t>
      </w:r>
      <w:r w:rsidRPr="00D909FE">
        <w:rPr>
          <w:rFonts w:ascii="Calibri" w:hAnsi="Calibri"/>
          <w:i/>
          <w:noProof/>
          <w:lang w:val="en-US"/>
        </w:rPr>
        <w:t xml:space="preserve"> Today</w:t>
      </w:r>
      <w:r w:rsidRPr="00D909FE">
        <w:rPr>
          <w:rFonts w:ascii="Calibri" w:hAnsi="Calibri"/>
          <w:noProof/>
          <w:lang w:val="en-US"/>
        </w:rPr>
        <w:t xml:space="preserve"> </w:t>
      </w:r>
      <w:r w:rsidRPr="00D909FE">
        <w:rPr>
          <w:rFonts w:ascii="Calibri" w:hAnsi="Calibri"/>
          <w:b/>
          <w:noProof/>
          <w:lang w:val="en-US"/>
        </w:rPr>
        <w:t xml:space="preserve">2007, </w:t>
      </w:r>
      <w:r w:rsidRPr="00D909FE">
        <w:rPr>
          <w:rFonts w:ascii="Calibri" w:hAnsi="Calibri"/>
          <w:i/>
          <w:noProof/>
          <w:lang w:val="en-US"/>
        </w:rPr>
        <w:t>12</w:t>
      </w:r>
      <w:r w:rsidRPr="00D909FE">
        <w:rPr>
          <w:rFonts w:ascii="Calibri" w:hAnsi="Calibri"/>
          <w:noProof/>
          <w:lang w:val="en-US"/>
        </w:rPr>
        <w:t>, 487.</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30.</w:t>
      </w:r>
      <w:r w:rsidRPr="00D909FE">
        <w:rPr>
          <w:rFonts w:ascii="Calibri" w:hAnsi="Calibri"/>
          <w:noProof/>
          <w:lang w:val="en-US"/>
        </w:rPr>
        <w:tab/>
        <w:t xml:space="preserve">Biagini, G. A.; O'Neill, P. M.; Nzila, A.; Ward, S. A.; Bray, P. G. </w:t>
      </w:r>
      <w:r w:rsidRPr="00D909FE">
        <w:rPr>
          <w:rFonts w:ascii="Calibri" w:hAnsi="Calibri"/>
          <w:i/>
          <w:noProof/>
          <w:lang w:val="en-US"/>
        </w:rPr>
        <w:t>Trends Parasitol</w:t>
      </w:r>
      <w:r w:rsidR="00CC3302">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2003, </w:t>
      </w:r>
      <w:r w:rsidRPr="00D909FE">
        <w:rPr>
          <w:rFonts w:ascii="Calibri" w:hAnsi="Calibri"/>
          <w:i/>
          <w:noProof/>
          <w:lang w:val="en-US"/>
        </w:rPr>
        <w:t>19</w:t>
      </w:r>
      <w:r w:rsidRPr="00D909FE">
        <w:rPr>
          <w:rFonts w:ascii="Calibri" w:hAnsi="Calibri"/>
          <w:noProof/>
          <w:lang w:val="en-US"/>
        </w:rPr>
        <w:t>, 479.</w:t>
      </w:r>
    </w:p>
    <w:p w:rsidR="00D909FE" w:rsidRPr="00D909FE" w:rsidRDefault="00D909FE" w:rsidP="00446E3A">
      <w:pPr>
        <w:spacing w:after="0" w:line="240" w:lineRule="auto"/>
        <w:ind w:left="705" w:hanging="705"/>
        <w:jc w:val="both"/>
        <w:rPr>
          <w:rFonts w:ascii="Calibri" w:hAnsi="Calibri"/>
          <w:noProof/>
          <w:lang w:val="en-US"/>
        </w:rPr>
      </w:pPr>
      <w:r w:rsidRPr="00D909FE">
        <w:rPr>
          <w:rFonts w:ascii="Calibri" w:hAnsi="Calibri"/>
          <w:noProof/>
          <w:lang w:val="en-US"/>
        </w:rPr>
        <w:t>31.</w:t>
      </w:r>
      <w:r w:rsidRPr="00D909FE">
        <w:rPr>
          <w:rFonts w:ascii="Calibri" w:hAnsi="Calibri"/>
          <w:noProof/>
          <w:lang w:val="en-US"/>
        </w:rPr>
        <w:tab/>
        <w:t xml:space="preserve">Vangapandu, S.; Jain, M.; Kaur, K.; Patil, P.; Patel, S. R.; Jain, R. </w:t>
      </w:r>
      <w:r w:rsidRPr="00D909FE">
        <w:rPr>
          <w:rFonts w:ascii="Calibri" w:hAnsi="Calibri"/>
          <w:i/>
          <w:noProof/>
          <w:lang w:val="en-US"/>
        </w:rPr>
        <w:t>Med</w:t>
      </w:r>
      <w:r w:rsidR="00CC3302">
        <w:rPr>
          <w:rFonts w:ascii="Calibri" w:hAnsi="Calibri"/>
          <w:i/>
          <w:noProof/>
          <w:lang w:val="en-US"/>
        </w:rPr>
        <w:t>.</w:t>
      </w:r>
      <w:r w:rsidRPr="00D909FE">
        <w:rPr>
          <w:rFonts w:ascii="Calibri" w:hAnsi="Calibri"/>
          <w:i/>
          <w:noProof/>
          <w:lang w:val="en-US"/>
        </w:rPr>
        <w:t xml:space="preserve"> Res</w:t>
      </w:r>
      <w:r w:rsidR="00CC3302">
        <w:rPr>
          <w:rFonts w:ascii="Calibri" w:hAnsi="Calibri"/>
          <w:i/>
          <w:noProof/>
          <w:lang w:val="en-US"/>
        </w:rPr>
        <w:t xml:space="preserve">. Rev. </w:t>
      </w:r>
      <w:r w:rsidRPr="00D909FE">
        <w:rPr>
          <w:rFonts w:ascii="Calibri" w:hAnsi="Calibri"/>
          <w:b/>
          <w:noProof/>
          <w:lang w:val="en-US"/>
        </w:rPr>
        <w:t xml:space="preserve">2007, </w:t>
      </w:r>
      <w:r w:rsidRPr="00D909FE">
        <w:rPr>
          <w:rFonts w:ascii="Calibri" w:hAnsi="Calibri"/>
          <w:i/>
          <w:noProof/>
          <w:lang w:val="en-US"/>
        </w:rPr>
        <w:t>27</w:t>
      </w:r>
      <w:r w:rsidRPr="00D909FE">
        <w:rPr>
          <w:rFonts w:ascii="Calibri" w:hAnsi="Calibri"/>
          <w:noProof/>
          <w:lang w:val="en-US"/>
        </w:rPr>
        <w:t>, 65.</w:t>
      </w:r>
    </w:p>
    <w:p w:rsidR="00D909FE" w:rsidRPr="00D909FE" w:rsidRDefault="00D909FE" w:rsidP="00446E3A">
      <w:pPr>
        <w:spacing w:after="0" w:line="240" w:lineRule="auto"/>
        <w:ind w:left="705" w:hanging="705"/>
        <w:jc w:val="both"/>
        <w:rPr>
          <w:rFonts w:ascii="Calibri" w:hAnsi="Calibri"/>
          <w:noProof/>
          <w:lang w:val="en-US"/>
        </w:rPr>
      </w:pPr>
      <w:r w:rsidRPr="00D909FE">
        <w:rPr>
          <w:rFonts w:ascii="Calibri" w:hAnsi="Calibri"/>
          <w:noProof/>
          <w:lang w:val="en-US"/>
        </w:rPr>
        <w:t>32.</w:t>
      </w:r>
      <w:r w:rsidRPr="00D909FE">
        <w:rPr>
          <w:rFonts w:ascii="Calibri" w:hAnsi="Calibri"/>
          <w:noProof/>
          <w:lang w:val="en-US"/>
        </w:rPr>
        <w:tab/>
        <w:t xml:space="preserve">Sabbani, S.; Stocks, P. A.; Ellis, G. L.; Davies, J.; Hedenstrom, E.; Ward, S. A.; O'Neill, P. M. </w:t>
      </w:r>
      <w:r w:rsidRPr="00D909FE">
        <w:rPr>
          <w:rFonts w:ascii="Calibri" w:hAnsi="Calibri"/>
          <w:i/>
          <w:noProof/>
          <w:lang w:val="en-US"/>
        </w:rPr>
        <w:t>Bioorg. Med. Chem. Lett.</w:t>
      </w:r>
      <w:r w:rsidRPr="00D909FE">
        <w:rPr>
          <w:rFonts w:ascii="Calibri" w:hAnsi="Calibri"/>
          <w:noProof/>
          <w:lang w:val="en-US"/>
        </w:rPr>
        <w:t xml:space="preserve"> </w:t>
      </w:r>
      <w:r w:rsidRPr="00D909FE">
        <w:rPr>
          <w:rFonts w:ascii="Calibri" w:hAnsi="Calibri"/>
          <w:b/>
          <w:noProof/>
          <w:lang w:val="en-US"/>
        </w:rPr>
        <w:t xml:space="preserve">2008, </w:t>
      </w:r>
      <w:r w:rsidRPr="00D909FE">
        <w:rPr>
          <w:rFonts w:ascii="Calibri" w:hAnsi="Calibri"/>
          <w:i/>
          <w:noProof/>
          <w:lang w:val="en-US"/>
        </w:rPr>
        <w:t>18</w:t>
      </w:r>
      <w:r w:rsidRPr="00D909FE">
        <w:rPr>
          <w:rFonts w:ascii="Calibri" w:hAnsi="Calibri"/>
          <w:noProof/>
          <w:lang w:val="en-US"/>
        </w:rPr>
        <w:t>, 5804.</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33.</w:t>
      </w:r>
      <w:r w:rsidRPr="00D909FE">
        <w:rPr>
          <w:rFonts w:ascii="Calibri" w:hAnsi="Calibri"/>
          <w:noProof/>
          <w:lang w:val="en-US"/>
        </w:rPr>
        <w:tab/>
        <w:t xml:space="preserve">Dechy-Cabaret, O.; Benoit-Vical, F.; Robert, A.; Meunier, B. </w:t>
      </w:r>
      <w:r w:rsidRPr="00D909FE">
        <w:rPr>
          <w:rFonts w:ascii="Calibri" w:hAnsi="Calibri"/>
          <w:i/>
          <w:noProof/>
          <w:lang w:val="en-US"/>
        </w:rPr>
        <w:t>Chembiochem</w:t>
      </w:r>
      <w:r w:rsidRPr="00D909FE">
        <w:rPr>
          <w:rFonts w:ascii="Calibri" w:hAnsi="Calibri"/>
          <w:noProof/>
          <w:lang w:val="en-US"/>
        </w:rPr>
        <w:t xml:space="preserve"> </w:t>
      </w:r>
      <w:r w:rsidRPr="00D909FE">
        <w:rPr>
          <w:rFonts w:ascii="Calibri" w:hAnsi="Calibri"/>
          <w:b/>
          <w:noProof/>
          <w:lang w:val="en-US"/>
        </w:rPr>
        <w:t xml:space="preserve">2000, </w:t>
      </w:r>
      <w:r w:rsidRPr="00D909FE">
        <w:rPr>
          <w:rFonts w:ascii="Calibri" w:hAnsi="Calibri"/>
          <w:i/>
          <w:noProof/>
          <w:lang w:val="en-US"/>
        </w:rPr>
        <w:t>1</w:t>
      </w:r>
      <w:r w:rsidRPr="00D909FE">
        <w:rPr>
          <w:rFonts w:ascii="Calibri" w:hAnsi="Calibri"/>
          <w:noProof/>
          <w:lang w:val="en-US"/>
        </w:rPr>
        <w:t>, 281.</w:t>
      </w:r>
    </w:p>
    <w:p w:rsidR="00D909FE" w:rsidRPr="00D909FE" w:rsidRDefault="00D909FE" w:rsidP="00446E3A">
      <w:pPr>
        <w:spacing w:after="0" w:line="240" w:lineRule="auto"/>
        <w:ind w:left="705" w:hanging="705"/>
        <w:jc w:val="both"/>
        <w:rPr>
          <w:rFonts w:ascii="Calibri" w:hAnsi="Calibri"/>
          <w:noProof/>
          <w:lang w:val="en-US"/>
        </w:rPr>
      </w:pPr>
      <w:r w:rsidRPr="00D909FE">
        <w:rPr>
          <w:rFonts w:ascii="Calibri" w:hAnsi="Calibri"/>
          <w:noProof/>
          <w:lang w:val="en-US"/>
        </w:rPr>
        <w:t>34.</w:t>
      </w:r>
      <w:r w:rsidRPr="00D909FE">
        <w:rPr>
          <w:rFonts w:ascii="Calibri" w:hAnsi="Calibri"/>
          <w:noProof/>
          <w:lang w:val="en-US"/>
        </w:rPr>
        <w:tab/>
        <w:t xml:space="preserve">Bellot, F.; Cosledan, F.; Vendier, L.; Brocard, J.; Meunier, B.; Robert, A. </w:t>
      </w:r>
      <w:r w:rsidRPr="00D909FE">
        <w:rPr>
          <w:rFonts w:ascii="Calibri" w:hAnsi="Calibri"/>
          <w:i/>
          <w:noProof/>
          <w:lang w:val="en-US"/>
        </w:rPr>
        <w:t>J. Med. Chem.</w:t>
      </w:r>
      <w:r w:rsidRPr="00D909FE">
        <w:rPr>
          <w:rFonts w:ascii="Calibri" w:hAnsi="Calibri"/>
          <w:noProof/>
          <w:lang w:val="en-US"/>
        </w:rPr>
        <w:t xml:space="preserve"> </w:t>
      </w:r>
      <w:r w:rsidRPr="00D909FE">
        <w:rPr>
          <w:rFonts w:ascii="Calibri" w:hAnsi="Calibri"/>
          <w:b/>
          <w:noProof/>
          <w:lang w:val="en-US"/>
        </w:rPr>
        <w:t xml:space="preserve">2010, </w:t>
      </w:r>
      <w:r w:rsidRPr="00D909FE">
        <w:rPr>
          <w:rFonts w:ascii="Calibri" w:hAnsi="Calibri"/>
          <w:i/>
          <w:noProof/>
          <w:lang w:val="en-US"/>
        </w:rPr>
        <w:t>53</w:t>
      </w:r>
      <w:r w:rsidRPr="00D909FE">
        <w:rPr>
          <w:rFonts w:ascii="Calibri" w:hAnsi="Calibri"/>
          <w:noProof/>
          <w:lang w:val="en-US"/>
        </w:rPr>
        <w:t>, 4103.</w:t>
      </w:r>
    </w:p>
    <w:p w:rsidR="00D909FE" w:rsidRPr="00D909FE" w:rsidRDefault="00D909FE" w:rsidP="00446E3A">
      <w:pPr>
        <w:spacing w:after="0" w:line="240" w:lineRule="auto"/>
        <w:ind w:left="705" w:hanging="705"/>
        <w:jc w:val="both"/>
        <w:rPr>
          <w:rFonts w:ascii="Calibri" w:hAnsi="Calibri"/>
          <w:noProof/>
          <w:lang w:val="en-US"/>
        </w:rPr>
      </w:pPr>
      <w:r w:rsidRPr="00D909FE">
        <w:rPr>
          <w:rFonts w:ascii="Calibri" w:hAnsi="Calibri"/>
          <w:noProof/>
          <w:lang w:val="en-US"/>
        </w:rPr>
        <w:lastRenderedPageBreak/>
        <w:t>35.</w:t>
      </w:r>
      <w:r w:rsidRPr="00D909FE">
        <w:rPr>
          <w:rFonts w:ascii="Calibri" w:hAnsi="Calibri"/>
          <w:noProof/>
          <w:lang w:val="en-US"/>
        </w:rPr>
        <w:tab/>
        <w:t xml:space="preserve">Miranda, D.; Capela, R.; Albuquerque, I. S.; Meireles, P.; Paiva, I.; Nogueira, F.; Amewu, R.; Gut, J.; Rosenthal, P. J.; Oliveira, R.; Mota, M. M.; Moreira, R.; Marti, F.; Prudencio, M.; O'Neill, P. M.; Lopes, F. </w:t>
      </w:r>
      <w:r w:rsidR="00CC3302">
        <w:rPr>
          <w:rFonts w:ascii="Calibri" w:hAnsi="Calibri"/>
          <w:i/>
          <w:noProof/>
          <w:lang w:val="en-US"/>
        </w:rPr>
        <w:t>Med. Chem.</w:t>
      </w:r>
      <w:r w:rsidRPr="00D909FE">
        <w:rPr>
          <w:rFonts w:ascii="Calibri" w:hAnsi="Calibri"/>
          <w:i/>
          <w:noProof/>
          <w:lang w:val="en-US"/>
        </w:rPr>
        <w:t xml:space="preserve"> </w:t>
      </w:r>
      <w:r w:rsidR="00CC3302">
        <w:rPr>
          <w:rFonts w:ascii="Calibri" w:hAnsi="Calibri"/>
          <w:i/>
          <w:noProof/>
          <w:lang w:val="en-US"/>
        </w:rPr>
        <w:t>Lett.</w:t>
      </w:r>
      <w:r w:rsidRPr="00D909FE">
        <w:rPr>
          <w:rFonts w:ascii="Calibri" w:hAnsi="Calibri"/>
          <w:noProof/>
          <w:lang w:val="en-US"/>
        </w:rPr>
        <w:t xml:space="preserve"> </w:t>
      </w:r>
      <w:r w:rsidRPr="00D909FE">
        <w:rPr>
          <w:rFonts w:ascii="Calibri" w:hAnsi="Calibri"/>
          <w:b/>
          <w:noProof/>
          <w:lang w:val="en-US"/>
        </w:rPr>
        <w:t xml:space="preserve">2014, </w:t>
      </w:r>
      <w:r w:rsidRPr="00D909FE">
        <w:rPr>
          <w:rFonts w:ascii="Calibri" w:hAnsi="Calibri"/>
          <w:i/>
          <w:noProof/>
          <w:lang w:val="en-US"/>
        </w:rPr>
        <w:t>5</w:t>
      </w:r>
      <w:r w:rsidRPr="00D909FE">
        <w:rPr>
          <w:rFonts w:ascii="Calibri" w:hAnsi="Calibri"/>
          <w:noProof/>
          <w:lang w:val="en-US"/>
        </w:rPr>
        <w:t>, 108.</w:t>
      </w:r>
    </w:p>
    <w:p w:rsidR="00D909FE" w:rsidRPr="00D909FE" w:rsidRDefault="00D909FE" w:rsidP="00446E3A">
      <w:pPr>
        <w:spacing w:after="0" w:line="240" w:lineRule="auto"/>
        <w:ind w:left="705" w:hanging="705"/>
        <w:jc w:val="both"/>
        <w:rPr>
          <w:rFonts w:ascii="Calibri" w:hAnsi="Calibri"/>
          <w:noProof/>
          <w:lang w:val="en-US"/>
        </w:rPr>
      </w:pPr>
      <w:r w:rsidRPr="00D909FE">
        <w:rPr>
          <w:rFonts w:ascii="Calibri" w:hAnsi="Calibri"/>
          <w:noProof/>
          <w:lang w:val="en-US"/>
        </w:rPr>
        <w:t>36.</w:t>
      </w:r>
      <w:r w:rsidRPr="00D909FE">
        <w:rPr>
          <w:rFonts w:ascii="Calibri" w:hAnsi="Calibri"/>
          <w:noProof/>
          <w:lang w:val="en-US"/>
        </w:rPr>
        <w:tab/>
        <w:t xml:space="preserve">Fidock, D. A.; Nomura, T.; Talley, A. K.; Cooper, R. A.; Dzekunov, S. M.; Ferdig, M. T.; Ursos, L. M. B.; Sidhu, A. B. S.; Naude, B.; Deitsch, K. W.; Su, X. Z.; Wootton, J. C.; Roepe, P. D.; Wellems, T. E. </w:t>
      </w:r>
      <w:r w:rsidRPr="00D909FE">
        <w:rPr>
          <w:rFonts w:ascii="Calibri" w:hAnsi="Calibri"/>
          <w:i/>
          <w:noProof/>
          <w:lang w:val="en-US"/>
        </w:rPr>
        <w:t>Mol</w:t>
      </w:r>
      <w:r w:rsidR="00CC3302">
        <w:rPr>
          <w:rFonts w:ascii="Calibri" w:hAnsi="Calibri"/>
          <w:i/>
          <w:noProof/>
          <w:lang w:val="en-US"/>
        </w:rPr>
        <w:t>.</w:t>
      </w:r>
      <w:r w:rsidRPr="00D909FE">
        <w:rPr>
          <w:rFonts w:ascii="Calibri" w:hAnsi="Calibri"/>
          <w:i/>
          <w:noProof/>
          <w:lang w:val="en-US"/>
        </w:rPr>
        <w:t xml:space="preserve"> Cell</w:t>
      </w:r>
      <w:r w:rsidRPr="00D909FE">
        <w:rPr>
          <w:rFonts w:ascii="Calibri" w:hAnsi="Calibri"/>
          <w:noProof/>
          <w:lang w:val="en-US"/>
        </w:rPr>
        <w:t xml:space="preserve"> </w:t>
      </w:r>
      <w:r w:rsidRPr="00D909FE">
        <w:rPr>
          <w:rFonts w:ascii="Calibri" w:hAnsi="Calibri"/>
          <w:b/>
          <w:noProof/>
          <w:lang w:val="en-US"/>
        </w:rPr>
        <w:t xml:space="preserve">2000, </w:t>
      </w:r>
      <w:r w:rsidRPr="00D909FE">
        <w:rPr>
          <w:rFonts w:ascii="Calibri" w:hAnsi="Calibri"/>
          <w:i/>
          <w:noProof/>
          <w:lang w:val="en-US"/>
        </w:rPr>
        <w:t>6</w:t>
      </w:r>
      <w:r w:rsidRPr="00D909FE">
        <w:rPr>
          <w:rFonts w:ascii="Calibri" w:hAnsi="Calibri"/>
          <w:noProof/>
          <w:lang w:val="en-US"/>
        </w:rPr>
        <w:t>, 861.</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37.</w:t>
      </w:r>
      <w:r w:rsidRPr="00D909FE">
        <w:rPr>
          <w:rFonts w:ascii="Calibri" w:hAnsi="Calibri"/>
          <w:noProof/>
          <w:lang w:val="en-US"/>
        </w:rPr>
        <w:tab/>
        <w:t xml:space="preserve">Sidhu, A. B. S.; Verdier-Pinard, D.; Fidock, D. A. </w:t>
      </w:r>
      <w:r w:rsidRPr="00D909FE">
        <w:rPr>
          <w:rFonts w:ascii="Calibri" w:hAnsi="Calibri"/>
          <w:i/>
          <w:noProof/>
          <w:lang w:val="en-US"/>
        </w:rPr>
        <w:t>Science</w:t>
      </w:r>
      <w:r w:rsidRPr="00D909FE">
        <w:rPr>
          <w:rFonts w:ascii="Calibri" w:hAnsi="Calibri"/>
          <w:noProof/>
          <w:lang w:val="en-US"/>
        </w:rPr>
        <w:t xml:space="preserve"> </w:t>
      </w:r>
      <w:r w:rsidRPr="00D909FE">
        <w:rPr>
          <w:rFonts w:ascii="Calibri" w:hAnsi="Calibri"/>
          <w:b/>
          <w:noProof/>
          <w:lang w:val="en-US"/>
        </w:rPr>
        <w:t xml:space="preserve">2002, </w:t>
      </w:r>
      <w:r w:rsidRPr="00D909FE">
        <w:rPr>
          <w:rFonts w:ascii="Calibri" w:hAnsi="Calibri"/>
          <w:i/>
          <w:noProof/>
          <w:lang w:val="en-US"/>
        </w:rPr>
        <w:t>298</w:t>
      </w:r>
      <w:r w:rsidRPr="00D909FE">
        <w:rPr>
          <w:rFonts w:ascii="Calibri" w:hAnsi="Calibri"/>
          <w:noProof/>
          <w:lang w:val="en-US"/>
        </w:rPr>
        <w:t>, 210.</w:t>
      </w:r>
    </w:p>
    <w:p w:rsidR="00D909FE" w:rsidRPr="00D909FE" w:rsidRDefault="00D909FE" w:rsidP="00446E3A">
      <w:pPr>
        <w:spacing w:after="0" w:line="240" w:lineRule="auto"/>
        <w:ind w:left="705" w:hanging="705"/>
        <w:jc w:val="both"/>
        <w:rPr>
          <w:rFonts w:ascii="Calibri" w:hAnsi="Calibri"/>
          <w:noProof/>
          <w:lang w:val="en-US"/>
        </w:rPr>
      </w:pPr>
      <w:r w:rsidRPr="00D909FE">
        <w:rPr>
          <w:rFonts w:ascii="Calibri" w:hAnsi="Calibri"/>
          <w:noProof/>
          <w:lang w:val="en-US"/>
        </w:rPr>
        <w:t>38.</w:t>
      </w:r>
      <w:r w:rsidRPr="00D909FE">
        <w:rPr>
          <w:rFonts w:ascii="Calibri" w:hAnsi="Calibri"/>
          <w:noProof/>
          <w:lang w:val="en-US"/>
        </w:rPr>
        <w:tab/>
        <w:t xml:space="preserve">Krogstad, D. J.; Gluzman, I. Y.; Kyle, D. E.; Oduola, A. M. J.; Martin, S. K.; Milhous, W. K.; Schlesinger, P. H. </w:t>
      </w:r>
      <w:r w:rsidRPr="00D909FE">
        <w:rPr>
          <w:rFonts w:ascii="Calibri" w:hAnsi="Calibri"/>
          <w:i/>
          <w:noProof/>
          <w:lang w:val="en-US"/>
        </w:rPr>
        <w:t>Science</w:t>
      </w:r>
      <w:r w:rsidRPr="00D909FE">
        <w:rPr>
          <w:rFonts w:ascii="Calibri" w:hAnsi="Calibri"/>
          <w:noProof/>
          <w:lang w:val="en-US"/>
        </w:rPr>
        <w:t xml:space="preserve"> </w:t>
      </w:r>
      <w:r w:rsidRPr="00D909FE">
        <w:rPr>
          <w:rFonts w:ascii="Calibri" w:hAnsi="Calibri"/>
          <w:b/>
          <w:noProof/>
          <w:lang w:val="en-US"/>
        </w:rPr>
        <w:t xml:space="preserve">1987, </w:t>
      </w:r>
      <w:r w:rsidRPr="00D909FE">
        <w:rPr>
          <w:rFonts w:ascii="Calibri" w:hAnsi="Calibri"/>
          <w:i/>
          <w:noProof/>
          <w:lang w:val="en-US"/>
        </w:rPr>
        <w:t>238</w:t>
      </w:r>
      <w:r w:rsidRPr="00D909FE">
        <w:rPr>
          <w:rFonts w:ascii="Calibri" w:hAnsi="Calibri"/>
          <w:noProof/>
          <w:lang w:val="en-US"/>
        </w:rPr>
        <w:t>, 1283.</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39.</w:t>
      </w:r>
      <w:r w:rsidRPr="00D909FE">
        <w:rPr>
          <w:rFonts w:ascii="Calibri" w:hAnsi="Calibri"/>
          <w:noProof/>
          <w:lang w:val="en-US"/>
        </w:rPr>
        <w:tab/>
        <w:t xml:space="preserve">Martin, S. K.; Oduola, A. M. J.; Milhous, W. K. </w:t>
      </w:r>
      <w:r w:rsidRPr="00D909FE">
        <w:rPr>
          <w:rFonts w:ascii="Calibri" w:hAnsi="Calibri"/>
          <w:i/>
          <w:noProof/>
          <w:lang w:val="en-US"/>
        </w:rPr>
        <w:t>Science</w:t>
      </w:r>
      <w:r w:rsidRPr="00D909FE">
        <w:rPr>
          <w:rFonts w:ascii="Calibri" w:hAnsi="Calibri"/>
          <w:noProof/>
          <w:lang w:val="en-US"/>
        </w:rPr>
        <w:t xml:space="preserve"> </w:t>
      </w:r>
      <w:r w:rsidRPr="00D909FE">
        <w:rPr>
          <w:rFonts w:ascii="Calibri" w:hAnsi="Calibri"/>
          <w:b/>
          <w:noProof/>
          <w:lang w:val="en-US"/>
        </w:rPr>
        <w:t xml:space="preserve">1987, </w:t>
      </w:r>
      <w:r w:rsidRPr="00D909FE">
        <w:rPr>
          <w:rFonts w:ascii="Calibri" w:hAnsi="Calibri"/>
          <w:i/>
          <w:noProof/>
          <w:lang w:val="en-US"/>
        </w:rPr>
        <w:t>235</w:t>
      </w:r>
      <w:r w:rsidRPr="00D909FE">
        <w:rPr>
          <w:rFonts w:ascii="Calibri" w:hAnsi="Calibri"/>
          <w:noProof/>
          <w:lang w:val="en-US"/>
        </w:rPr>
        <w:t>, 899.</w:t>
      </w:r>
    </w:p>
    <w:p w:rsidR="00D909FE" w:rsidRPr="00D909FE" w:rsidRDefault="00D909FE" w:rsidP="00D909FE">
      <w:pPr>
        <w:spacing w:after="0" w:line="240" w:lineRule="auto"/>
        <w:jc w:val="both"/>
        <w:rPr>
          <w:rFonts w:ascii="Calibri" w:hAnsi="Calibri"/>
          <w:noProof/>
          <w:lang w:val="en-US"/>
        </w:rPr>
      </w:pPr>
      <w:r w:rsidRPr="0009566A">
        <w:rPr>
          <w:rFonts w:ascii="Calibri" w:hAnsi="Calibri"/>
          <w:noProof/>
        </w:rPr>
        <w:t>40.</w:t>
      </w:r>
      <w:r w:rsidRPr="0009566A">
        <w:rPr>
          <w:rFonts w:ascii="Calibri" w:hAnsi="Calibri"/>
          <w:noProof/>
        </w:rPr>
        <w:tab/>
        <w:t xml:space="preserve">van Schalkwyk, D. A.; Egan, T. J. </w:t>
      </w:r>
      <w:r w:rsidRPr="0009566A">
        <w:rPr>
          <w:rFonts w:ascii="Calibri" w:hAnsi="Calibri"/>
          <w:i/>
          <w:noProof/>
        </w:rPr>
        <w:t>Drug Resist</w:t>
      </w:r>
      <w:r w:rsidR="00CC3302" w:rsidRPr="0009566A">
        <w:rPr>
          <w:rFonts w:ascii="Calibri" w:hAnsi="Calibri"/>
          <w:i/>
          <w:noProof/>
        </w:rPr>
        <w:t>.</w:t>
      </w:r>
      <w:r w:rsidRPr="0009566A">
        <w:rPr>
          <w:rFonts w:ascii="Calibri" w:hAnsi="Calibri"/>
          <w:i/>
          <w:noProof/>
        </w:rPr>
        <w:t xml:space="preserve"> </w:t>
      </w:r>
      <w:r w:rsidRPr="00D909FE">
        <w:rPr>
          <w:rFonts w:ascii="Calibri" w:hAnsi="Calibri"/>
          <w:i/>
          <w:noProof/>
          <w:lang w:val="en-US"/>
        </w:rPr>
        <w:t>Update</w:t>
      </w:r>
      <w:r w:rsidR="00CC3302">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2006, </w:t>
      </w:r>
      <w:r w:rsidRPr="00D909FE">
        <w:rPr>
          <w:rFonts w:ascii="Calibri" w:hAnsi="Calibri"/>
          <w:i/>
          <w:noProof/>
          <w:lang w:val="en-US"/>
        </w:rPr>
        <w:t>9</w:t>
      </w:r>
      <w:r w:rsidRPr="00D909FE">
        <w:rPr>
          <w:rFonts w:ascii="Calibri" w:hAnsi="Calibri"/>
          <w:noProof/>
          <w:lang w:val="en-US"/>
        </w:rPr>
        <w:t>, 211.</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41.</w:t>
      </w:r>
      <w:r w:rsidRPr="00D909FE">
        <w:rPr>
          <w:rFonts w:ascii="Calibri" w:hAnsi="Calibri"/>
          <w:noProof/>
          <w:lang w:val="en-US"/>
        </w:rPr>
        <w:tab/>
        <w:t xml:space="preserve">Guantai, E.; Chibale, K. </w:t>
      </w:r>
      <w:r w:rsidR="00CC3302">
        <w:rPr>
          <w:rFonts w:ascii="Calibri" w:hAnsi="Calibri"/>
          <w:i/>
          <w:noProof/>
          <w:lang w:val="en-US"/>
        </w:rPr>
        <w:t>Curr.</w:t>
      </w:r>
      <w:r w:rsidRPr="00D909FE">
        <w:rPr>
          <w:rFonts w:ascii="Calibri" w:hAnsi="Calibri"/>
          <w:i/>
          <w:noProof/>
          <w:lang w:val="en-US"/>
        </w:rPr>
        <w:t xml:space="preserve"> Drug Deliv</w:t>
      </w:r>
      <w:r w:rsidR="00CC3302">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2010, </w:t>
      </w:r>
      <w:r w:rsidRPr="00D909FE">
        <w:rPr>
          <w:rFonts w:ascii="Calibri" w:hAnsi="Calibri"/>
          <w:i/>
          <w:noProof/>
          <w:lang w:val="en-US"/>
        </w:rPr>
        <w:t>7</w:t>
      </w:r>
      <w:r w:rsidRPr="00D909FE">
        <w:rPr>
          <w:rFonts w:ascii="Calibri" w:hAnsi="Calibri"/>
          <w:noProof/>
          <w:lang w:val="en-US"/>
        </w:rPr>
        <w:t>, 312.</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42.</w:t>
      </w:r>
      <w:r w:rsidRPr="00D909FE">
        <w:rPr>
          <w:rFonts w:ascii="Calibri" w:hAnsi="Calibri"/>
          <w:noProof/>
          <w:lang w:val="en-US"/>
        </w:rPr>
        <w:tab/>
        <w:t xml:space="preserve">Peyton, D. H. </w:t>
      </w:r>
      <w:r w:rsidRPr="00D909FE">
        <w:rPr>
          <w:rFonts w:ascii="Calibri" w:hAnsi="Calibri"/>
          <w:i/>
          <w:noProof/>
          <w:lang w:val="en-US"/>
        </w:rPr>
        <w:t>Curr. Top. Med. Chem.</w:t>
      </w:r>
      <w:r w:rsidRPr="00D909FE">
        <w:rPr>
          <w:rFonts w:ascii="Calibri" w:hAnsi="Calibri"/>
          <w:noProof/>
          <w:lang w:val="en-US"/>
        </w:rPr>
        <w:t xml:space="preserve"> </w:t>
      </w:r>
      <w:r w:rsidRPr="00D909FE">
        <w:rPr>
          <w:rFonts w:ascii="Calibri" w:hAnsi="Calibri"/>
          <w:b/>
          <w:noProof/>
          <w:lang w:val="en-US"/>
        </w:rPr>
        <w:t xml:space="preserve">2012, </w:t>
      </w:r>
      <w:r w:rsidRPr="00D909FE">
        <w:rPr>
          <w:rFonts w:ascii="Calibri" w:hAnsi="Calibri"/>
          <w:i/>
          <w:noProof/>
          <w:lang w:val="en-US"/>
        </w:rPr>
        <w:t>12</w:t>
      </w:r>
      <w:r w:rsidRPr="00D909FE">
        <w:rPr>
          <w:rFonts w:ascii="Calibri" w:hAnsi="Calibri"/>
          <w:noProof/>
          <w:lang w:val="en-US"/>
        </w:rPr>
        <w:t>, 400.</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43.</w:t>
      </w:r>
      <w:r w:rsidRPr="00D909FE">
        <w:rPr>
          <w:rFonts w:ascii="Calibri" w:hAnsi="Calibri"/>
          <w:noProof/>
          <w:lang w:val="en-US"/>
        </w:rPr>
        <w:tab/>
        <w:t xml:space="preserve">Egan, T. J.; Kuter, D. </w:t>
      </w:r>
      <w:r w:rsidRPr="00D909FE">
        <w:rPr>
          <w:rFonts w:ascii="Calibri" w:hAnsi="Calibri"/>
          <w:i/>
          <w:noProof/>
          <w:lang w:val="en-US"/>
        </w:rPr>
        <w:t>Future Microbiol</w:t>
      </w:r>
      <w:r w:rsidR="00CC3302">
        <w:rPr>
          <w:rFonts w:ascii="Calibri" w:hAnsi="Calibri"/>
          <w:i/>
          <w:noProof/>
          <w:lang w:val="en-US"/>
        </w:rPr>
        <w:t xml:space="preserve">. </w:t>
      </w:r>
      <w:r w:rsidRPr="00D909FE">
        <w:rPr>
          <w:rFonts w:ascii="Calibri" w:hAnsi="Calibri"/>
          <w:b/>
          <w:noProof/>
          <w:lang w:val="en-US"/>
        </w:rPr>
        <w:t xml:space="preserve">2013, </w:t>
      </w:r>
      <w:r w:rsidRPr="00D909FE">
        <w:rPr>
          <w:rFonts w:ascii="Calibri" w:hAnsi="Calibri"/>
          <w:i/>
          <w:noProof/>
          <w:lang w:val="en-US"/>
        </w:rPr>
        <w:t>8</w:t>
      </w:r>
      <w:r w:rsidRPr="00D909FE">
        <w:rPr>
          <w:rFonts w:ascii="Calibri" w:hAnsi="Calibri"/>
          <w:noProof/>
          <w:lang w:val="en-US"/>
        </w:rPr>
        <w:t>, 475.</w:t>
      </w:r>
    </w:p>
    <w:p w:rsidR="00D909FE" w:rsidRPr="00D909FE" w:rsidRDefault="00D909FE" w:rsidP="00446E3A">
      <w:pPr>
        <w:spacing w:after="0" w:line="240" w:lineRule="auto"/>
        <w:ind w:left="705" w:hanging="705"/>
        <w:jc w:val="both"/>
        <w:rPr>
          <w:rFonts w:ascii="Calibri" w:hAnsi="Calibri"/>
          <w:noProof/>
          <w:lang w:val="en-US"/>
        </w:rPr>
      </w:pPr>
      <w:r w:rsidRPr="00D909FE">
        <w:rPr>
          <w:rFonts w:ascii="Calibri" w:hAnsi="Calibri"/>
          <w:noProof/>
          <w:lang w:val="en-US"/>
        </w:rPr>
        <w:t>44.</w:t>
      </w:r>
      <w:r w:rsidRPr="00D909FE">
        <w:rPr>
          <w:rFonts w:ascii="Calibri" w:hAnsi="Calibri"/>
          <w:noProof/>
          <w:lang w:val="en-US"/>
        </w:rPr>
        <w:tab/>
        <w:t xml:space="preserve">Burgess, S. J.; Selzer, A.; Kelly, J. X.; Smilkstein, M. J.; Riscoe, M. K.; Peyton, D. H. </w:t>
      </w:r>
      <w:r w:rsidRPr="00D909FE">
        <w:rPr>
          <w:rFonts w:ascii="Calibri" w:hAnsi="Calibri"/>
          <w:i/>
          <w:noProof/>
          <w:lang w:val="en-US"/>
        </w:rPr>
        <w:t>J. Med. Chem.</w:t>
      </w:r>
      <w:r w:rsidRPr="00D909FE">
        <w:rPr>
          <w:rFonts w:ascii="Calibri" w:hAnsi="Calibri"/>
          <w:noProof/>
          <w:lang w:val="en-US"/>
        </w:rPr>
        <w:t xml:space="preserve"> </w:t>
      </w:r>
      <w:r w:rsidRPr="00D909FE">
        <w:rPr>
          <w:rFonts w:ascii="Calibri" w:hAnsi="Calibri"/>
          <w:b/>
          <w:noProof/>
          <w:lang w:val="en-US"/>
        </w:rPr>
        <w:t xml:space="preserve">2006, </w:t>
      </w:r>
      <w:r w:rsidRPr="00D909FE">
        <w:rPr>
          <w:rFonts w:ascii="Calibri" w:hAnsi="Calibri"/>
          <w:i/>
          <w:noProof/>
          <w:lang w:val="en-US"/>
        </w:rPr>
        <w:t>49</w:t>
      </w:r>
      <w:r w:rsidRPr="00D909FE">
        <w:rPr>
          <w:rFonts w:ascii="Calibri" w:hAnsi="Calibri"/>
          <w:noProof/>
          <w:lang w:val="en-US"/>
        </w:rPr>
        <w:t>, 5623.</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45.</w:t>
      </w:r>
      <w:r w:rsidRPr="00D909FE">
        <w:rPr>
          <w:rFonts w:ascii="Calibri" w:hAnsi="Calibri"/>
          <w:noProof/>
          <w:lang w:val="en-US"/>
        </w:rPr>
        <w:tab/>
        <w:t xml:space="preserve">Andrews, S.; Burgess, S. J.; Skaalrud, D.; Kelly, J. X.; Peyton, D. H. </w:t>
      </w:r>
      <w:r w:rsidRPr="00D909FE">
        <w:rPr>
          <w:rFonts w:ascii="Calibri" w:hAnsi="Calibri"/>
          <w:i/>
          <w:noProof/>
          <w:lang w:val="en-US"/>
        </w:rPr>
        <w:t>J. Med. Chem.</w:t>
      </w:r>
      <w:r w:rsidRPr="00D909FE">
        <w:rPr>
          <w:rFonts w:ascii="Calibri" w:hAnsi="Calibri"/>
          <w:noProof/>
          <w:lang w:val="en-US"/>
        </w:rPr>
        <w:t xml:space="preserve"> </w:t>
      </w:r>
      <w:r w:rsidRPr="00D909FE">
        <w:rPr>
          <w:rFonts w:ascii="Calibri" w:hAnsi="Calibri"/>
          <w:b/>
          <w:noProof/>
          <w:lang w:val="en-US"/>
        </w:rPr>
        <w:t xml:space="preserve">2010, </w:t>
      </w:r>
      <w:r w:rsidRPr="00D909FE">
        <w:rPr>
          <w:rFonts w:ascii="Calibri" w:hAnsi="Calibri"/>
          <w:i/>
          <w:noProof/>
          <w:lang w:val="en-US"/>
        </w:rPr>
        <w:t>53</w:t>
      </w:r>
      <w:r w:rsidRPr="00D909FE">
        <w:rPr>
          <w:rFonts w:ascii="Calibri" w:hAnsi="Calibri"/>
          <w:noProof/>
          <w:lang w:val="en-US"/>
        </w:rPr>
        <w:t>, 916.</w:t>
      </w:r>
    </w:p>
    <w:p w:rsidR="00D909FE" w:rsidRPr="00D909FE" w:rsidRDefault="00D909FE" w:rsidP="00446E3A">
      <w:pPr>
        <w:spacing w:after="0" w:line="240" w:lineRule="auto"/>
        <w:ind w:left="705" w:hanging="705"/>
        <w:jc w:val="both"/>
        <w:rPr>
          <w:rFonts w:ascii="Calibri" w:hAnsi="Calibri"/>
          <w:noProof/>
          <w:lang w:val="en-US"/>
        </w:rPr>
      </w:pPr>
      <w:r w:rsidRPr="00D909FE">
        <w:rPr>
          <w:rFonts w:ascii="Calibri" w:hAnsi="Calibri"/>
          <w:noProof/>
          <w:lang w:val="en-US"/>
        </w:rPr>
        <w:t>46.</w:t>
      </w:r>
      <w:r w:rsidRPr="00D909FE">
        <w:rPr>
          <w:rFonts w:ascii="Calibri" w:hAnsi="Calibri"/>
          <w:noProof/>
          <w:lang w:val="en-US"/>
        </w:rPr>
        <w:tab/>
        <w:t xml:space="preserve">Burgess, S. J.; Kelly, J. X.; Shomloo, S.; Wittlin, S.; Brun, R.; Liebmann, K.; Peyton, D. H. </w:t>
      </w:r>
      <w:r w:rsidRPr="00D909FE">
        <w:rPr>
          <w:rFonts w:ascii="Calibri" w:hAnsi="Calibri"/>
          <w:i/>
          <w:noProof/>
          <w:lang w:val="en-US"/>
        </w:rPr>
        <w:t>J. Med. Chem.</w:t>
      </w:r>
      <w:r w:rsidRPr="00D909FE">
        <w:rPr>
          <w:rFonts w:ascii="Calibri" w:hAnsi="Calibri"/>
          <w:noProof/>
          <w:lang w:val="en-US"/>
        </w:rPr>
        <w:t xml:space="preserve"> </w:t>
      </w:r>
      <w:r w:rsidRPr="00D909FE">
        <w:rPr>
          <w:rFonts w:ascii="Calibri" w:hAnsi="Calibri"/>
          <w:b/>
          <w:noProof/>
          <w:lang w:val="en-US"/>
        </w:rPr>
        <w:t xml:space="preserve">2010, </w:t>
      </w:r>
      <w:r w:rsidRPr="00D909FE">
        <w:rPr>
          <w:rFonts w:ascii="Calibri" w:hAnsi="Calibri"/>
          <w:i/>
          <w:noProof/>
          <w:lang w:val="en-US"/>
        </w:rPr>
        <w:t>53</w:t>
      </w:r>
      <w:r w:rsidRPr="00D909FE">
        <w:rPr>
          <w:rFonts w:ascii="Calibri" w:hAnsi="Calibri"/>
          <w:noProof/>
          <w:lang w:val="en-US"/>
        </w:rPr>
        <w:t>, 6477.</w:t>
      </w:r>
    </w:p>
    <w:p w:rsidR="00D909FE" w:rsidRPr="0009566A" w:rsidRDefault="00D909FE" w:rsidP="00446E3A">
      <w:pPr>
        <w:spacing w:after="0" w:line="240" w:lineRule="auto"/>
        <w:ind w:left="705" w:hanging="705"/>
        <w:jc w:val="both"/>
        <w:rPr>
          <w:rFonts w:ascii="Calibri" w:hAnsi="Calibri"/>
          <w:noProof/>
        </w:rPr>
      </w:pPr>
      <w:r w:rsidRPr="00D909FE">
        <w:rPr>
          <w:rFonts w:ascii="Calibri" w:hAnsi="Calibri"/>
          <w:noProof/>
          <w:lang w:val="en-US"/>
        </w:rPr>
        <w:t>47.</w:t>
      </w:r>
      <w:r w:rsidRPr="00D909FE">
        <w:rPr>
          <w:rFonts w:ascii="Calibri" w:hAnsi="Calibri"/>
          <w:noProof/>
          <w:lang w:val="en-US"/>
        </w:rPr>
        <w:tab/>
        <w:t xml:space="preserve">Musonda, C. C.; Whitlock, G. A.; Witty, M. J.; Brun, R.; Kaiser, M. </w:t>
      </w:r>
      <w:r w:rsidRPr="00D909FE">
        <w:rPr>
          <w:rFonts w:ascii="Calibri" w:hAnsi="Calibri"/>
          <w:i/>
          <w:noProof/>
          <w:lang w:val="en-US"/>
        </w:rPr>
        <w:t xml:space="preserve">Bioorg. </w:t>
      </w:r>
      <w:r w:rsidRPr="0009566A">
        <w:rPr>
          <w:rFonts w:ascii="Calibri" w:hAnsi="Calibri"/>
          <w:i/>
          <w:noProof/>
        </w:rPr>
        <w:t>Med. Chem. Lett.</w:t>
      </w:r>
      <w:r w:rsidRPr="0009566A">
        <w:rPr>
          <w:rFonts w:ascii="Calibri" w:hAnsi="Calibri"/>
          <w:noProof/>
        </w:rPr>
        <w:t xml:space="preserve"> </w:t>
      </w:r>
      <w:r w:rsidRPr="0009566A">
        <w:rPr>
          <w:rFonts w:ascii="Calibri" w:hAnsi="Calibri"/>
          <w:b/>
          <w:noProof/>
        </w:rPr>
        <w:t xml:space="preserve">2009, </w:t>
      </w:r>
      <w:r w:rsidRPr="0009566A">
        <w:rPr>
          <w:rFonts w:ascii="Calibri" w:hAnsi="Calibri"/>
          <w:i/>
          <w:noProof/>
        </w:rPr>
        <w:t>19</w:t>
      </w:r>
      <w:r w:rsidRPr="0009566A">
        <w:rPr>
          <w:rFonts w:ascii="Calibri" w:hAnsi="Calibri"/>
          <w:noProof/>
        </w:rPr>
        <w:t>, 481.</w:t>
      </w:r>
    </w:p>
    <w:p w:rsidR="00D909FE" w:rsidRPr="00D909FE" w:rsidRDefault="00D909FE" w:rsidP="00D909FE">
      <w:pPr>
        <w:spacing w:after="0" w:line="240" w:lineRule="auto"/>
        <w:jc w:val="both"/>
        <w:rPr>
          <w:rFonts w:ascii="Calibri" w:hAnsi="Calibri"/>
          <w:noProof/>
          <w:lang w:val="en-US"/>
        </w:rPr>
      </w:pPr>
      <w:r w:rsidRPr="0009566A">
        <w:rPr>
          <w:rFonts w:ascii="Calibri" w:hAnsi="Calibri"/>
          <w:noProof/>
        </w:rPr>
        <w:t>48.</w:t>
      </w:r>
      <w:r w:rsidRPr="0009566A">
        <w:rPr>
          <w:rFonts w:ascii="Calibri" w:hAnsi="Calibri"/>
          <w:noProof/>
        </w:rPr>
        <w:tab/>
        <w:t xml:space="preserve">Ginsburg, H.; Famin, O.; Zhang, J. M.; Krugliak, M. </w:t>
      </w:r>
      <w:r w:rsidRPr="0009566A">
        <w:rPr>
          <w:rFonts w:ascii="Calibri" w:hAnsi="Calibri"/>
          <w:i/>
          <w:noProof/>
        </w:rPr>
        <w:t xml:space="preserve">Biochem. </w:t>
      </w:r>
      <w:r w:rsidRPr="00D909FE">
        <w:rPr>
          <w:rFonts w:ascii="Calibri" w:hAnsi="Calibri"/>
          <w:i/>
          <w:noProof/>
          <w:lang w:val="en-US"/>
        </w:rPr>
        <w:t>Pharmacol.</w:t>
      </w:r>
      <w:r w:rsidRPr="00D909FE">
        <w:rPr>
          <w:rFonts w:ascii="Calibri" w:hAnsi="Calibri"/>
          <w:noProof/>
          <w:lang w:val="en-US"/>
        </w:rPr>
        <w:t xml:space="preserve"> </w:t>
      </w:r>
      <w:r w:rsidRPr="00D909FE">
        <w:rPr>
          <w:rFonts w:ascii="Calibri" w:hAnsi="Calibri"/>
          <w:b/>
          <w:noProof/>
          <w:lang w:val="en-US"/>
        </w:rPr>
        <w:t xml:space="preserve">1998, </w:t>
      </w:r>
      <w:r w:rsidRPr="00D909FE">
        <w:rPr>
          <w:rFonts w:ascii="Calibri" w:hAnsi="Calibri"/>
          <w:i/>
          <w:noProof/>
          <w:lang w:val="en-US"/>
        </w:rPr>
        <w:t>56</w:t>
      </w:r>
      <w:r w:rsidRPr="00D909FE">
        <w:rPr>
          <w:rFonts w:ascii="Calibri" w:hAnsi="Calibri"/>
          <w:noProof/>
          <w:lang w:val="en-US"/>
        </w:rPr>
        <w:t>, 1305.</w:t>
      </w:r>
    </w:p>
    <w:p w:rsidR="00D909FE" w:rsidRPr="00D909FE" w:rsidRDefault="00D909FE" w:rsidP="00446E3A">
      <w:pPr>
        <w:spacing w:after="0" w:line="240" w:lineRule="auto"/>
        <w:ind w:left="705" w:hanging="705"/>
        <w:jc w:val="both"/>
        <w:rPr>
          <w:rFonts w:ascii="Calibri" w:hAnsi="Calibri"/>
          <w:noProof/>
          <w:lang w:val="en-US"/>
        </w:rPr>
      </w:pPr>
      <w:r w:rsidRPr="00D909FE">
        <w:rPr>
          <w:rFonts w:ascii="Calibri" w:hAnsi="Calibri"/>
          <w:noProof/>
          <w:lang w:val="en-US"/>
        </w:rPr>
        <w:t>49.</w:t>
      </w:r>
      <w:r w:rsidRPr="00D909FE">
        <w:rPr>
          <w:rFonts w:ascii="Calibri" w:hAnsi="Calibri"/>
          <w:noProof/>
          <w:lang w:val="en-US"/>
        </w:rPr>
        <w:tab/>
        <w:t xml:space="preserve">Chavain, N.; Davioud-Charvet, E.; Trivelli, X.; Mbeki, L.; Rottmann, M.; Brun, R.; Biot, C. </w:t>
      </w:r>
      <w:r w:rsidR="00CC3302">
        <w:rPr>
          <w:rFonts w:ascii="Calibri" w:hAnsi="Calibri"/>
          <w:i/>
          <w:noProof/>
          <w:lang w:val="en-US"/>
        </w:rPr>
        <w:t>Bioorg.</w:t>
      </w:r>
      <w:r w:rsidRPr="00D909FE">
        <w:rPr>
          <w:rFonts w:ascii="Calibri" w:hAnsi="Calibri"/>
          <w:i/>
          <w:noProof/>
          <w:lang w:val="en-US"/>
        </w:rPr>
        <w:t xml:space="preserve"> Med. Chem.</w:t>
      </w:r>
      <w:r w:rsidRPr="00D909FE">
        <w:rPr>
          <w:rFonts w:ascii="Calibri" w:hAnsi="Calibri"/>
          <w:noProof/>
          <w:lang w:val="en-US"/>
        </w:rPr>
        <w:t xml:space="preserve"> </w:t>
      </w:r>
      <w:r w:rsidRPr="00D909FE">
        <w:rPr>
          <w:rFonts w:ascii="Calibri" w:hAnsi="Calibri"/>
          <w:b/>
          <w:noProof/>
          <w:lang w:val="en-US"/>
        </w:rPr>
        <w:t xml:space="preserve">2009, </w:t>
      </w:r>
      <w:r w:rsidRPr="00D909FE">
        <w:rPr>
          <w:rFonts w:ascii="Calibri" w:hAnsi="Calibri"/>
          <w:i/>
          <w:noProof/>
          <w:lang w:val="en-US"/>
        </w:rPr>
        <w:t>17</w:t>
      </w:r>
      <w:r w:rsidRPr="00D909FE">
        <w:rPr>
          <w:rFonts w:ascii="Calibri" w:hAnsi="Calibri"/>
          <w:noProof/>
          <w:lang w:val="en-US"/>
        </w:rPr>
        <w:t>, 8048.</w:t>
      </w:r>
    </w:p>
    <w:p w:rsidR="00D909FE" w:rsidRPr="00D909FE" w:rsidRDefault="00D909FE" w:rsidP="00446E3A">
      <w:pPr>
        <w:spacing w:after="0" w:line="240" w:lineRule="auto"/>
        <w:ind w:left="705" w:hanging="705"/>
        <w:jc w:val="both"/>
        <w:rPr>
          <w:rFonts w:ascii="Calibri" w:hAnsi="Calibri"/>
          <w:noProof/>
          <w:lang w:val="en-US"/>
        </w:rPr>
      </w:pPr>
      <w:r w:rsidRPr="00D909FE">
        <w:rPr>
          <w:rFonts w:ascii="Calibri" w:hAnsi="Calibri"/>
          <w:noProof/>
          <w:lang w:val="en-US"/>
        </w:rPr>
        <w:t>50.</w:t>
      </w:r>
      <w:r w:rsidRPr="00D909FE">
        <w:rPr>
          <w:rFonts w:ascii="Calibri" w:hAnsi="Calibri"/>
          <w:noProof/>
          <w:lang w:val="en-US"/>
        </w:rPr>
        <w:tab/>
        <w:t xml:space="preserve">Zishiri, V. K.; Joshi, M. C.; Hunter, R.; Chibale, K.; Smith, P. J.; Summers, R. L.; Martin, R. E.; Egan, T. J. </w:t>
      </w:r>
      <w:r w:rsidRPr="00D909FE">
        <w:rPr>
          <w:rFonts w:ascii="Calibri" w:hAnsi="Calibri"/>
          <w:i/>
          <w:noProof/>
          <w:lang w:val="en-US"/>
        </w:rPr>
        <w:t>J. Med. Chem.</w:t>
      </w:r>
      <w:r w:rsidRPr="00D909FE">
        <w:rPr>
          <w:rFonts w:ascii="Calibri" w:hAnsi="Calibri"/>
          <w:noProof/>
          <w:lang w:val="en-US"/>
        </w:rPr>
        <w:t xml:space="preserve"> </w:t>
      </w:r>
      <w:r w:rsidRPr="00D909FE">
        <w:rPr>
          <w:rFonts w:ascii="Calibri" w:hAnsi="Calibri"/>
          <w:b/>
          <w:noProof/>
          <w:lang w:val="en-US"/>
        </w:rPr>
        <w:t xml:space="preserve">2011, </w:t>
      </w:r>
      <w:r w:rsidRPr="00D909FE">
        <w:rPr>
          <w:rFonts w:ascii="Calibri" w:hAnsi="Calibri"/>
          <w:i/>
          <w:noProof/>
          <w:lang w:val="en-US"/>
        </w:rPr>
        <w:t>54</w:t>
      </w:r>
      <w:r w:rsidRPr="00D909FE">
        <w:rPr>
          <w:rFonts w:ascii="Calibri" w:hAnsi="Calibri"/>
          <w:noProof/>
          <w:lang w:val="en-US"/>
        </w:rPr>
        <w:t>, 6956.</w:t>
      </w:r>
    </w:p>
    <w:p w:rsidR="00D909FE" w:rsidRPr="00D909FE" w:rsidRDefault="00D909FE" w:rsidP="00446E3A">
      <w:pPr>
        <w:spacing w:after="0" w:line="240" w:lineRule="auto"/>
        <w:ind w:left="705" w:hanging="705"/>
        <w:jc w:val="both"/>
        <w:rPr>
          <w:rFonts w:ascii="Calibri" w:hAnsi="Calibri"/>
          <w:noProof/>
          <w:lang w:val="en-US"/>
        </w:rPr>
      </w:pPr>
      <w:r w:rsidRPr="00D909FE">
        <w:rPr>
          <w:rFonts w:ascii="Calibri" w:hAnsi="Calibri"/>
          <w:noProof/>
          <w:lang w:val="en-US"/>
        </w:rPr>
        <w:t>51.</w:t>
      </w:r>
      <w:r w:rsidRPr="00D909FE">
        <w:rPr>
          <w:rFonts w:ascii="Calibri" w:hAnsi="Calibri"/>
          <w:noProof/>
          <w:lang w:val="en-US"/>
        </w:rPr>
        <w:tab/>
        <w:t xml:space="preserve">Gemma, S.; Camodeca, C.; Coccone, S. S.; Joshi, B. P.; Bernetti, M.; Moretti, V.; Brogi, S.; de Marcos, M. C. B.; Savini, L.; Taramelli, D.; Basilico, N.; Parapini, S.; Rottmann, M.; Brun, R.; Lamponi, S.; Caccia, S.; Guiso, G.; Summers, R. L.; Martin, R. E.; Saponara, S.; Gorelli, B.; Novellino, E.; Campiani, G.; Butini, S. </w:t>
      </w:r>
      <w:r w:rsidRPr="00D909FE">
        <w:rPr>
          <w:rFonts w:ascii="Calibri" w:hAnsi="Calibri"/>
          <w:i/>
          <w:noProof/>
          <w:lang w:val="en-US"/>
        </w:rPr>
        <w:t>J. Med. Chem.</w:t>
      </w:r>
      <w:r w:rsidRPr="00D909FE">
        <w:rPr>
          <w:rFonts w:ascii="Calibri" w:hAnsi="Calibri"/>
          <w:noProof/>
          <w:lang w:val="en-US"/>
        </w:rPr>
        <w:t xml:space="preserve"> </w:t>
      </w:r>
      <w:r w:rsidRPr="00D909FE">
        <w:rPr>
          <w:rFonts w:ascii="Calibri" w:hAnsi="Calibri"/>
          <w:b/>
          <w:noProof/>
          <w:lang w:val="en-US"/>
        </w:rPr>
        <w:t xml:space="preserve">2012, </w:t>
      </w:r>
      <w:r w:rsidRPr="00D909FE">
        <w:rPr>
          <w:rFonts w:ascii="Calibri" w:hAnsi="Calibri"/>
          <w:i/>
          <w:noProof/>
          <w:lang w:val="en-US"/>
        </w:rPr>
        <w:t>55</w:t>
      </w:r>
      <w:r w:rsidRPr="00D909FE">
        <w:rPr>
          <w:rFonts w:ascii="Calibri" w:hAnsi="Calibri"/>
          <w:noProof/>
          <w:lang w:val="en-US"/>
        </w:rPr>
        <w:t>, 6948.</w:t>
      </w:r>
    </w:p>
    <w:p w:rsidR="00D909FE" w:rsidRPr="00D909FE" w:rsidRDefault="00D909FE" w:rsidP="00446E3A">
      <w:pPr>
        <w:spacing w:after="0" w:line="240" w:lineRule="auto"/>
        <w:ind w:left="705" w:hanging="705"/>
        <w:jc w:val="both"/>
        <w:rPr>
          <w:rFonts w:ascii="Calibri" w:hAnsi="Calibri"/>
          <w:noProof/>
          <w:lang w:val="en-US"/>
        </w:rPr>
      </w:pPr>
      <w:r w:rsidRPr="00D909FE">
        <w:rPr>
          <w:rFonts w:ascii="Calibri" w:hAnsi="Calibri"/>
          <w:noProof/>
          <w:lang w:val="en-US"/>
        </w:rPr>
        <w:t>52.</w:t>
      </w:r>
      <w:r w:rsidRPr="00D909FE">
        <w:rPr>
          <w:rFonts w:ascii="Calibri" w:hAnsi="Calibri"/>
          <w:noProof/>
          <w:lang w:val="en-US"/>
        </w:rPr>
        <w:tab/>
        <w:t xml:space="preserve">Gemma, S.; Campiani, G.; Butini, S.; Kukreja, G.; Coccone, S. S.; Joshi, B. P.; Persico, M.; Nacci, V.; Fiorini, I.; Novellino, E.; Fattorusso, E.; Taglialatela-Scafati, O.; Savini, L.; Taramelli, D.; Basilico, N.; Parapini, S.; Morace, G.; Yardley, V.; Croft, S.; Coletta, M.; Marini, S.; Fattorusso, C. </w:t>
      </w:r>
      <w:r w:rsidRPr="00D909FE">
        <w:rPr>
          <w:rFonts w:ascii="Calibri" w:hAnsi="Calibri"/>
          <w:i/>
          <w:noProof/>
          <w:lang w:val="en-US"/>
        </w:rPr>
        <w:t>J. Med. Chem.</w:t>
      </w:r>
      <w:r w:rsidRPr="00D909FE">
        <w:rPr>
          <w:rFonts w:ascii="Calibri" w:hAnsi="Calibri"/>
          <w:noProof/>
          <w:lang w:val="en-US"/>
        </w:rPr>
        <w:t xml:space="preserve"> </w:t>
      </w:r>
      <w:r w:rsidRPr="00D909FE">
        <w:rPr>
          <w:rFonts w:ascii="Calibri" w:hAnsi="Calibri"/>
          <w:b/>
          <w:noProof/>
          <w:lang w:val="en-US"/>
        </w:rPr>
        <w:t xml:space="preserve">2008, </w:t>
      </w:r>
      <w:r w:rsidRPr="00D909FE">
        <w:rPr>
          <w:rFonts w:ascii="Calibri" w:hAnsi="Calibri"/>
          <w:i/>
          <w:noProof/>
          <w:lang w:val="en-US"/>
        </w:rPr>
        <w:t>51</w:t>
      </w:r>
      <w:r w:rsidRPr="00D909FE">
        <w:rPr>
          <w:rFonts w:ascii="Calibri" w:hAnsi="Calibri"/>
          <w:noProof/>
          <w:lang w:val="en-US"/>
        </w:rPr>
        <w:t>, 1278.</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53.</w:t>
      </w:r>
      <w:r w:rsidRPr="00D909FE">
        <w:rPr>
          <w:rFonts w:ascii="Calibri" w:hAnsi="Calibri"/>
          <w:noProof/>
          <w:lang w:val="en-US"/>
        </w:rPr>
        <w:tab/>
        <w:t xml:space="preserve">Gemma, S.; Campiani, G.; Butini, S.; Joshi, B. P.; Kukreja, G.; Coccone, S. S.; Bernetti, M.; Persico, M.; Nacci, V.; Fiorini, I.; Novellino, E.; Taramelli, D.; Basilico, N.; Parapini, S.; Yardley, V.; Croft, S.; Keller-Maerki, S.; Rottmann, M.; Brun, R.; Coletta, M.; Marini, S.; Guiso, G.; Caccia, S.; Fattorusso, C. </w:t>
      </w:r>
      <w:r w:rsidRPr="00D909FE">
        <w:rPr>
          <w:rFonts w:ascii="Calibri" w:hAnsi="Calibri"/>
          <w:i/>
          <w:noProof/>
          <w:lang w:val="en-US"/>
        </w:rPr>
        <w:t>J. Med. Chem.</w:t>
      </w:r>
      <w:r w:rsidRPr="00D909FE">
        <w:rPr>
          <w:rFonts w:ascii="Calibri" w:hAnsi="Calibri"/>
          <w:noProof/>
          <w:lang w:val="en-US"/>
        </w:rPr>
        <w:t xml:space="preserve"> </w:t>
      </w:r>
      <w:r w:rsidRPr="00D909FE">
        <w:rPr>
          <w:rFonts w:ascii="Calibri" w:hAnsi="Calibri"/>
          <w:b/>
          <w:noProof/>
          <w:lang w:val="en-US"/>
        </w:rPr>
        <w:t xml:space="preserve">2009, </w:t>
      </w:r>
      <w:r w:rsidRPr="00D909FE">
        <w:rPr>
          <w:rFonts w:ascii="Calibri" w:hAnsi="Calibri"/>
          <w:i/>
          <w:noProof/>
          <w:lang w:val="en-US"/>
        </w:rPr>
        <w:t>52</w:t>
      </w:r>
      <w:r w:rsidRPr="00D909FE">
        <w:rPr>
          <w:rFonts w:ascii="Calibri" w:hAnsi="Calibri"/>
          <w:noProof/>
          <w:lang w:val="en-US"/>
        </w:rPr>
        <w:t>, 502.</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54.</w:t>
      </w:r>
      <w:r w:rsidRPr="00D909FE">
        <w:rPr>
          <w:rFonts w:ascii="Calibri" w:hAnsi="Calibri"/>
          <w:noProof/>
          <w:lang w:val="en-US"/>
        </w:rPr>
        <w:tab/>
        <w:t xml:space="preserve">Hong, Y. L.; Hossler, P. A.; Calhoun, D. H.; Meshnick, S. R. </w:t>
      </w:r>
      <w:r w:rsidRPr="00D909FE">
        <w:rPr>
          <w:rFonts w:ascii="Calibri" w:hAnsi="Calibri"/>
          <w:i/>
          <w:noProof/>
          <w:lang w:val="en-US"/>
        </w:rPr>
        <w:t>Antimicrob. Agents Chemother.</w:t>
      </w:r>
      <w:r w:rsidRPr="00D909FE">
        <w:rPr>
          <w:rFonts w:ascii="Calibri" w:hAnsi="Calibri"/>
          <w:noProof/>
          <w:lang w:val="en-US"/>
        </w:rPr>
        <w:t xml:space="preserve"> </w:t>
      </w:r>
      <w:r w:rsidRPr="00D909FE">
        <w:rPr>
          <w:rFonts w:ascii="Calibri" w:hAnsi="Calibri"/>
          <w:b/>
          <w:noProof/>
          <w:lang w:val="en-US"/>
        </w:rPr>
        <w:t xml:space="preserve">1995, </w:t>
      </w:r>
      <w:r w:rsidRPr="00D909FE">
        <w:rPr>
          <w:rFonts w:ascii="Calibri" w:hAnsi="Calibri"/>
          <w:i/>
          <w:noProof/>
          <w:lang w:val="en-US"/>
        </w:rPr>
        <w:t>39</w:t>
      </w:r>
      <w:r w:rsidRPr="00D909FE">
        <w:rPr>
          <w:rFonts w:ascii="Calibri" w:hAnsi="Calibri"/>
          <w:noProof/>
          <w:lang w:val="en-US"/>
        </w:rPr>
        <w:t>, 1756.</w:t>
      </w:r>
    </w:p>
    <w:p w:rsidR="00D909FE" w:rsidRPr="00D909FE" w:rsidRDefault="00DF3FD6" w:rsidP="00D909FE">
      <w:pPr>
        <w:spacing w:after="0" w:line="240" w:lineRule="auto"/>
        <w:jc w:val="both"/>
        <w:rPr>
          <w:rFonts w:ascii="Calibri" w:hAnsi="Calibri"/>
          <w:noProof/>
          <w:lang w:val="en-US"/>
        </w:rPr>
      </w:pPr>
      <w:r>
        <w:rPr>
          <w:rFonts w:ascii="Calibri" w:hAnsi="Calibri"/>
          <w:noProof/>
          <w:lang w:val="en-US"/>
        </w:rPr>
        <w:t>55.</w:t>
      </w:r>
      <w:r>
        <w:rPr>
          <w:rFonts w:ascii="Calibri" w:hAnsi="Calibri"/>
          <w:noProof/>
          <w:lang w:val="en-US"/>
        </w:rPr>
        <w:tab/>
        <w:t xml:space="preserve">Hitching, </w:t>
      </w:r>
      <w:r w:rsidR="00D909FE" w:rsidRPr="00D909FE">
        <w:rPr>
          <w:rFonts w:ascii="Calibri" w:hAnsi="Calibri"/>
          <w:noProof/>
          <w:lang w:val="en-US"/>
        </w:rPr>
        <w:t>G</w:t>
      </w:r>
      <w:r>
        <w:rPr>
          <w:rFonts w:ascii="Calibri" w:hAnsi="Calibri"/>
          <w:noProof/>
          <w:lang w:val="en-US"/>
        </w:rPr>
        <w:t>. H.</w:t>
      </w:r>
      <w:r w:rsidR="00D909FE" w:rsidRPr="00D909FE">
        <w:rPr>
          <w:rFonts w:ascii="Calibri" w:hAnsi="Calibri"/>
          <w:noProof/>
          <w:lang w:val="en-US"/>
        </w:rPr>
        <w:t xml:space="preserve"> </w:t>
      </w:r>
      <w:r w:rsidR="00CC3302">
        <w:rPr>
          <w:rFonts w:ascii="Calibri" w:hAnsi="Calibri"/>
          <w:i/>
          <w:noProof/>
          <w:lang w:val="en-US"/>
        </w:rPr>
        <w:t>J.</w:t>
      </w:r>
      <w:r w:rsidR="00D909FE" w:rsidRPr="00D909FE">
        <w:rPr>
          <w:rFonts w:ascii="Calibri" w:hAnsi="Calibri"/>
          <w:i/>
          <w:noProof/>
          <w:lang w:val="en-US"/>
        </w:rPr>
        <w:t xml:space="preserve"> Infect</w:t>
      </w:r>
      <w:r>
        <w:rPr>
          <w:rFonts w:ascii="Calibri" w:hAnsi="Calibri"/>
          <w:i/>
          <w:noProof/>
          <w:lang w:val="en-US"/>
        </w:rPr>
        <w:t>.</w:t>
      </w:r>
      <w:r w:rsidR="00D909FE" w:rsidRPr="00D909FE">
        <w:rPr>
          <w:rFonts w:ascii="Calibri" w:hAnsi="Calibri"/>
          <w:i/>
          <w:noProof/>
          <w:lang w:val="en-US"/>
        </w:rPr>
        <w:t xml:space="preserve"> Dis</w:t>
      </w:r>
      <w:r>
        <w:rPr>
          <w:rFonts w:ascii="Calibri" w:hAnsi="Calibri"/>
          <w:i/>
          <w:noProof/>
          <w:lang w:val="en-US"/>
        </w:rPr>
        <w:t>.</w:t>
      </w:r>
      <w:r w:rsidR="00D909FE" w:rsidRPr="00D909FE">
        <w:rPr>
          <w:rFonts w:ascii="Calibri" w:hAnsi="Calibri"/>
          <w:noProof/>
          <w:lang w:val="en-US"/>
        </w:rPr>
        <w:t xml:space="preserve"> </w:t>
      </w:r>
      <w:r w:rsidR="00D909FE" w:rsidRPr="00D909FE">
        <w:rPr>
          <w:rFonts w:ascii="Calibri" w:hAnsi="Calibri"/>
          <w:b/>
          <w:noProof/>
          <w:lang w:val="en-US"/>
        </w:rPr>
        <w:t xml:space="preserve">1973, </w:t>
      </w:r>
      <w:r w:rsidR="00D909FE" w:rsidRPr="00D909FE">
        <w:rPr>
          <w:rFonts w:ascii="Calibri" w:hAnsi="Calibri"/>
          <w:i/>
          <w:noProof/>
          <w:lang w:val="en-US"/>
        </w:rPr>
        <w:t>128</w:t>
      </w:r>
      <w:r w:rsidR="00D909FE" w:rsidRPr="00D909FE">
        <w:rPr>
          <w:rFonts w:ascii="Calibri" w:hAnsi="Calibri"/>
          <w:noProof/>
          <w:lang w:val="en-US"/>
        </w:rPr>
        <w:t>, S433.</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56.</w:t>
      </w:r>
      <w:r w:rsidRPr="00D909FE">
        <w:rPr>
          <w:rFonts w:ascii="Calibri" w:hAnsi="Calibri"/>
          <w:noProof/>
          <w:lang w:val="en-US"/>
        </w:rPr>
        <w:tab/>
        <w:t xml:space="preserve">Boison, J. O.; Nachilobe, P.; Cassidy, R.; Keng, L.; Thacker, P. A.; Peacock, A.; Fesser, A. C.; Lee, S.; Korsrud, G. O.; Bulmer, W. S. </w:t>
      </w:r>
      <w:r w:rsidRPr="00D909FE">
        <w:rPr>
          <w:rFonts w:ascii="Calibri" w:hAnsi="Calibri"/>
          <w:i/>
          <w:noProof/>
          <w:lang w:val="en-US"/>
        </w:rPr>
        <w:t>Can</w:t>
      </w:r>
      <w:r w:rsidR="00DF3FD6">
        <w:rPr>
          <w:rFonts w:ascii="Calibri" w:hAnsi="Calibri"/>
          <w:i/>
          <w:noProof/>
          <w:lang w:val="en-US"/>
        </w:rPr>
        <w:t>.</w:t>
      </w:r>
      <w:r w:rsidRPr="00D909FE">
        <w:rPr>
          <w:rFonts w:ascii="Calibri" w:hAnsi="Calibri"/>
          <w:i/>
          <w:noProof/>
          <w:lang w:val="en-US"/>
        </w:rPr>
        <w:t xml:space="preserve"> </w:t>
      </w:r>
      <w:r w:rsidR="00CC3302">
        <w:rPr>
          <w:rFonts w:ascii="Calibri" w:hAnsi="Calibri"/>
          <w:i/>
          <w:noProof/>
          <w:lang w:val="en-US"/>
        </w:rPr>
        <w:t>J.</w:t>
      </w:r>
      <w:r w:rsidRPr="00D909FE">
        <w:rPr>
          <w:rFonts w:ascii="Calibri" w:hAnsi="Calibri"/>
          <w:i/>
          <w:noProof/>
          <w:lang w:val="en-US"/>
        </w:rPr>
        <w:t xml:space="preserve"> Vet</w:t>
      </w:r>
      <w:r w:rsidR="00DF3FD6">
        <w:rPr>
          <w:rFonts w:ascii="Calibri" w:hAnsi="Calibri"/>
          <w:i/>
          <w:noProof/>
          <w:lang w:val="en-US"/>
        </w:rPr>
        <w:t>.</w:t>
      </w:r>
      <w:r w:rsidRPr="00D909FE">
        <w:rPr>
          <w:rFonts w:ascii="Calibri" w:hAnsi="Calibri"/>
          <w:i/>
          <w:noProof/>
          <w:lang w:val="en-US"/>
        </w:rPr>
        <w:t xml:space="preserve"> Res</w:t>
      </w:r>
      <w:r w:rsidR="00DF3FD6">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1996, </w:t>
      </w:r>
      <w:r w:rsidRPr="00D909FE">
        <w:rPr>
          <w:rFonts w:ascii="Calibri" w:hAnsi="Calibri"/>
          <w:i/>
          <w:noProof/>
          <w:lang w:val="en-US"/>
        </w:rPr>
        <w:t>60</w:t>
      </w:r>
      <w:r w:rsidRPr="00D909FE">
        <w:rPr>
          <w:rFonts w:ascii="Calibri" w:hAnsi="Calibri"/>
          <w:noProof/>
          <w:lang w:val="en-US"/>
        </w:rPr>
        <w:t>, 281.</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57.</w:t>
      </w:r>
      <w:r w:rsidRPr="00D909FE">
        <w:rPr>
          <w:rFonts w:ascii="Calibri" w:hAnsi="Calibri"/>
          <w:noProof/>
          <w:lang w:val="en-US"/>
        </w:rPr>
        <w:tab/>
        <w:t xml:space="preserve">Salahuddin, A.; Inam, A.; van Zyl, R. L.; Heslop, D. C.; Chen, C. T.; Avecilla, F.; Agarwal, S. M.; Azam, A. </w:t>
      </w:r>
      <w:r w:rsidR="00CC3302">
        <w:rPr>
          <w:rFonts w:ascii="Calibri" w:hAnsi="Calibri"/>
          <w:i/>
          <w:noProof/>
          <w:lang w:val="en-US"/>
        </w:rPr>
        <w:t>Bioorg.</w:t>
      </w:r>
      <w:r w:rsidRPr="00D909FE">
        <w:rPr>
          <w:rFonts w:ascii="Calibri" w:hAnsi="Calibri"/>
          <w:i/>
          <w:noProof/>
          <w:lang w:val="en-US"/>
        </w:rPr>
        <w:t xml:space="preserve"> Med. Chem.</w:t>
      </w:r>
      <w:r w:rsidRPr="00D909FE">
        <w:rPr>
          <w:rFonts w:ascii="Calibri" w:hAnsi="Calibri"/>
          <w:noProof/>
          <w:lang w:val="en-US"/>
        </w:rPr>
        <w:t xml:space="preserve"> </w:t>
      </w:r>
      <w:r w:rsidRPr="00D909FE">
        <w:rPr>
          <w:rFonts w:ascii="Calibri" w:hAnsi="Calibri"/>
          <w:b/>
          <w:noProof/>
          <w:lang w:val="en-US"/>
        </w:rPr>
        <w:t xml:space="preserve">2013, </w:t>
      </w:r>
      <w:r w:rsidRPr="00D909FE">
        <w:rPr>
          <w:rFonts w:ascii="Calibri" w:hAnsi="Calibri"/>
          <w:i/>
          <w:noProof/>
          <w:lang w:val="en-US"/>
        </w:rPr>
        <w:t>21</w:t>
      </w:r>
      <w:r w:rsidRPr="00D909FE">
        <w:rPr>
          <w:rFonts w:ascii="Calibri" w:hAnsi="Calibri"/>
          <w:noProof/>
          <w:lang w:val="en-US"/>
        </w:rPr>
        <w:t>, 3080.</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58.</w:t>
      </w:r>
      <w:r w:rsidRPr="00D909FE">
        <w:rPr>
          <w:rFonts w:ascii="Calibri" w:hAnsi="Calibri"/>
          <w:noProof/>
          <w:lang w:val="en-US"/>
        </w:rPr>
        <w:tab/>
        <w:t xml:space="preserve">Summers, R. L.; Nash, M. N.; Martin, R. E. </w:t>
      </w:r>
      <w:r w:rsidRPr="00D909FE">
        <w:rPr>
          <w:rFonts w:ascii="Calibri" w:hAnsi="Calibri"/>
          <w:i/>
          <w:noProof/>
          <w:lang w:val="en-US"/>
        </w:rPr>
        <w:t>Cellular and Molecular Life Sciences</w:t>
      </w:r>
      <w:r w:rsidRPr="00D909FE">
        <w:rPr>
          <w:rFonts w:ascii="Calibri" w:hAnsi="Calibri"/>
          <w:noProof/>
          <w:lang w:val="en-US"/>
        </w:rPr>
        <w:t xml:space="preserve"> </w:t>
      </w:r>
      <w:r w:rsidRPr="00D909FE">
        <w:rPr>
          <w:rFonts w:ascii="Calibri" w:hAnsi="Calibri"/>
          <w:b/>
          <w:noProof/>
          <w:lang w:val="en-US"/>
        </w:rPr>
        <w:t xml:space="preserve">2012, </w:t>
      </w:r>
      <w:r w:rsidRPr="00D909FE">
        <w:rPr>
          <w:rFonts w:ascii="Calibri" w:hAnsi="Calibri"/>
          <w:i/>
          <w:noProof/>
          <w:lang w:val="en-US"/>
        </w:rPr>
        <w:t>69</w:t>
      </w:r>
      <w:r w:rsidRPr="00D909FE">
        <w:rPr>
          <w:rFonts w:ascii="Calibri" w:hAnsi="Calibri"/>
          <w:noProof/>
          <w:lang w:val="en-US"/>
        </w:rPr>
        <w:t>, 1967.</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59.</w:t>
      </w:r>
      <w:r w:rsidRPr="00D909FE">
        <w:rPr>
          <w:rFonts w:ascii="Calibri" w:hAnsi="Calibri"/>
          <w:noProof/>
          <w:lang w:val="en-US"/>
        </w:rPr>
        <w:tab/>
        <w:t xml:space="preserve">Martin, R. E.; Marchetti, R. V.; Cowan, A. I.; Howitt, S. M.; Broer, S.; Kirk, K. </w:t>
      </w:r>
      <w:r w:rsidRPr="00D909FE">
        <w:rPr>
          <w:rFonts w:ascii="Calibri" w:hAnsi="Calibri"/>
          <w:i/>
          <w:noProof/>
          <w:lang w:val="en-US"/>
        </w:rPr>
        <w:t>Science</w:t>
      </w:r>
      <w:r w:rsidRPr="00D909FE">
        <w:rPr>
          <w:rFonts w:ascii="Calibri" w:hAnsi="Calibri"/>
          <w:noProof/>
          <w:lang w:val="en-US"/>
        </w:rPr>
        <w:t xml:space="preserve"> </w:t>
      </w:r>
      <w:r w:rsidRPr="00D909FE">
        <w:rPr>
          <w:rFonts w:ascii="Calibri" w:hAnsi="Calibri"/>
          <w:b/>
          <w:noProof/>
          <w:lang w:val="en-US"/>
        </w:rPr>
        <w:t xml:space="preserve">2009, </w:t>
      </w:r>
      <w:r w:rsidRPr="00D909FE">
        <w:rPr>
          <w:rFonts w:ascii="Calibri" w:hAnsi="Calibri"/>
          <w:i/>
          <w:noProof/>
          <w:lang w:val="en-US"/>
        </w:rPr>
        <w:t>325</w:t>
      </w:r>
      <w:r w:rsidRPr="00D909FE">
        <w:rPr>
          <w:rFonts w:ascii="Calibri" w:hAnsi="Calibri"/>
          <w:noProof/>
          <w:lang w:val="en-US"/>
        </w:rPr>
        <w:t>, 1680.</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60.</w:t>
      </w:r>
      <w:r w:rsidRPr="00D909FE">
        <w:rPr>
          <w:rFonts w:ascii="Calibri" w:hAnsi="Calibri"/>
          <w:noProof/>
          <w:lang w:val="en-US"/>
        </w:rPr>
        <w:tab/>
        <w:t xml:space="preserve">Hrycyna, C. A.; Summers, R. L.; Lehane, A. M.; Pires, M. M.; Namanja, H.; Bohn, K.; Kuriakose, J.; Ferdig, M.; Henrich, P. P.; Fidock, D. A.; Kirk, K.; Chmielewski, J.; Martin, R. E. </w:t>
      </w:r>
      <w:r w:rsidRPr="00D909FE">
        <w:rPr>
          <w:rFonts w:ascii="Calibri" w:hAnsi="Calibri"/>
          <w:i/>
          <w:noProof/>
          <w:lang w:val="en-US"/>
        </w:rPr>
        <w:t>Chem</w:t>
      </w:r>
      <w:r w:rsidR="00DF3FD6">
        <w:rPr>
          <w:rFonts w:ascii="Calibri" w:hAnsi="Calibri"/>
          <w:i/>
          <w:noProof/>
          <w:lang w:val="en-US"/>
        </w:rPr>
        <w:t>.</w:t>
      </w:r>
      <w:r w:rsidRPr="00D909FE">
        <w:rPr>
          <w:rFonts w:ascii="Calibri" w:hAnsi="Calibri"/>
          <w:i/>
          <w:noProof/>
          <w:lang w:val="en-US"/>
        </w:rPr>
        <w:t xml:space="preserve"> Biol</w:t>
      </w:r>
      <w:r w:rsidR="00DF3FD6">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2014, </w:t>
      </w:r>
      <w:r w:rsidRPr="00D909FE">
        <w:rPr>
          <w:rFonts w:ascii="Calibri" w:hAnsi="Calibri"/>
          <w:i/>
          <w:noProof/>
          <w:lang w:val="en-US"/>
        </w:rPr>
        <w:t>9</w:t>
      </w:r>
      <w:r w:rsidRPr="00D909FE">
        <w:rPr>
          <w:rFonts w:ascii="Calibri" w:hAnsi="Calibri"/>
          <w:noProof/>
          <w:lang w:val="en-US"/>
        </w:rPr>
        <w:t>, 722.</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lastRenderedPageBreak/>
        <w:t>61.</w:t>
      </w:r>
      <w:r w:rsidRPr="00D909FE">
        <w:rPr>
          <w:rFonts w:ascii="Calibri" w:hAnsi="Calibri"/>
          <w:noProof/>
          <w:lang w:val="en-US"/>
        </w:rPr>
        <w:tab/>
        <w:t xml:space="preserve">Lopez, S. N.; Castelli, M. V.; Zacchino, S. A.; Dominguez, J. N.; Lobo, G.; Charris-Charris, J.; Cortes, J. C. G.; Ribas, J. C.; Devia, C.; Rodriguez, A. M.; Enriz, R. D. </w:t>
      </w:r>
      <w:r w:rsidR="00CC3302">
        <w:rPr>
          <w:rFonts w:ascii="Calibri" w:hAnsi="Calibri"/>
          <w:i/>
          <w:noProof/>
          <w:lang w:val="en-US"/>
        </w:rPr>
        <w:t>Bioorg.</w:t>
      </w:r>
      <w:r w:rsidRPr="00D909FE">
        <w:rPr>
          <w:rFonts w:ascii="Calibri" w:hAnsi="Calibri"/>
          <w:i/>
          <w:noProof/>
          <w:lang w:val="en-US"/>
        </w:rPr>
        <w:t xml:space="preserve"> Med. Chem.</w:t>
      </w:r>
      <w:r w:rsidRPr="00D909FE">
        <w:rPr>
          <w:rFonts w:ascii="Calibri" w:hAnsi="Calibri"/>
          <w:noProof/>
          <w:lang w:val="en-US"/>
        </w:rPr>
        <w:t xml:space="preserve"> </w:t>
      </w:r>
      <w:r w:rsidRPr="00D909FE">
        <w:rPr>
          <w:rFonts w:ascii="Calibri" w:hAnsi="Calibri"/>
          <w:b/>
          <w:noProof/>
          <w:lang w:val="en-US"/>
        </w:rPr>
        <w:t xml:space="preserve">2001, </w:t>
      </w:r>
      <w:r w:rsidRPr="00D909FE">
        <w:rPr>
          <w:rFonts w:ascii="Calibri" w:hAnsi="Calibri"/>
          <w:i/>
          <w:noProof/>
          <w:lang w:val="en-US"/>
        </w:rPr>
        <w:t>9</w:t>
      </w:r>
      <w:r w:rsidRPr="00D909FE">
        <w:rPr>
          <w:rFonts w:ascii="Calibri" w:hAnsi="Calibri"/>
          <w:noProof/>
          <w:lang w:val="en-US"/>
        </w:rPr>
        <w:t>, 1999.</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62.</w:t>
      </w:r>
      <w:r w:rsidRPr="00D909FE">
        <w:rPr>
          <w:rFonts w:ascii="Calibri" w:hAnsi="Calibri"/>
          <w:noProof/>
          <w:lang w:val="en-US"/>
        </w:rPr>
        <w:tab/>
        <w:t xml:space="preserve">Konieczny, M. T.; Horowska, B.; Kunikowski, A.; Konopa, J.; Wierzba, K.; Yamada, Y.; Asao, T. </w:t>
      </w:r>
      <w:r w:rsidR="00DF3FD6">
        <w:rPr>
          <w:rFonts w:ascii="Calibri" w:hAnsi="Calibri"/>
          <w:i/>
          <w:noProof/>
          <w:lang w:val="en-US"/>
        </w:rPr>
        <w:t xml:space="preserve">Synthesis </w:t>
      </w:r>
      <w:r w:rsidRPr="00D909FE">
        <w:rPr>
          <w:rFonts w:ascii="Calibri" w:hAnsi="Calibri"/>
          <w:noProof/>
          <w:lang w:val="en-US"/>
        </w:rPr>
        <w:t xml:space="preserve"> </w:t>
      </w:r>
      <w:r w:rsidRPr="00D909FE">
        <w:rPr>
          <w:rFonts w:ascii="Calibri" w:hAnsi="Calibri"/>
          <w:b/>
          <w:noProof/>
          <w:lang w:val="en-US"/>
        </w:rPr>
        <w:t>2001</w:t>
      </w:r>
      <w:r w:rsidRPr="00D909FE">
        <w:rPr>
          <w:rFonts w:ascii="Calibri" w:hAnsi="Calibri"/>
          <w:noProof/>
          <w:lang w:val="en-US"/>
        </w:rPr>
        <w:t>, 1363.</w:t>
      </w:r>
    </w:p>
    <w:p w:rsidR="00D909FE" w:rsidRPr="0009566A" w:rsidRDefault="00D909FE" w:rsidP="00D909FE">
      <w:pPr>
        <w:spacing w:after="0" w:line="240" w:lineRule="auto"/>
        <w:jc w:val="both"/>
        <w:rPr>
          <w:rFonts w:ascii="Calibri" w:hAnsi="Calibri"/>
          <w:noProof/>
        </w:rPr>
      </w:pPr>
      <w:r w:rsidRPr="00D909FE">
        <w:rPr>
          <w:rFonts w:ascii="Calibri" w:hAnsi="Calibri"/>
          <w:noProof/>
          <w:lang w:val="en-US"/>
        </w:rPr>
        <w:t>63.</w:t>
      </w:r>
      <w:r w:rsidRPr="00D909FE">
        <w:rPr>
          <w:rFonts w:ascii="Calibri" w:hAnsi="Calibri"/>
          <w:noProof/>
          <w:lang w:val="en-US"/>
        </w:rPr>
        <w:tab/>
        <w:t xml:space="preserve">Go, M. L.; Wu, X.; Liu, X. L. </w:t>
      </w:r>
      <w:r w:rsidR="00CC3302">
        <w:rPr>
          <w:rFonts w:ascii="Calibri" w:hAnsi="Calibri"/>
          <w:i/>
          <w:noProof/>
          <w:lang w:val="en-US"/>
        </w:rPr>
        <w:t>Curr.</w:t>
      </w:r>
      <w:r w:rsidRPr="00D909FE">
        <w:rPr>
          <w:rFonts w:ascii="Calibri" w:hAnsi="Calibri"/>
          <w:i/>
          <w:noProof/>
          <w:lang w:val="en-US"/>
        </w:rPr>
        <w:t xml:space="preserve"> </w:t>
      </w:r>
      <w:r w:rsidR="00CC3302">
        <w:rPr>
          <w:rFonts w:ascii="Calibri" w:hAnsi="Calibri"/>
          <w:i/>
          <w:noProof/>
          <w:lang w:val="en-US"/>
        </w:rPr>
        <w:t xml:space="preserve">Med. </w:t>
      </w:r>
      <w:r w:rsidR="00CC3302" w:rsidRPr="0009566A">
        <w:rPr>
          <w:rFonts w:ascii="Calibri" w:hAnsi="Calibri"/>
          <w:i/>
          <w:noProof/>
        </w:rPr>
        <w:t>Chem.</w:t>
      </w:r>
      <w:r w:rsidRPr="0009566A">
        <w:rPr>
          <w:rFonts w:ascii="Calibri" w:hAnsi="Calibri"/>
          <w:noProof/>
        </w:rPr>
        <w:t xml:space="preserve"> </w:t>
      </w:r>
      <w:r w:rsidRPr="0009566A">
        <w:rPr>
          <w:rFonts w:ascii="Calibri" w:hAnsi="Calibri"/>
          <w:b/>
          <w:noProof/>
        </w:rPr>
        <w:t xml:space="preserve">2005, </w:t>
      </w:r>
      <w:r w:rsidRPr="0009566A">
        <w:rPr>
          <w:rFonts w:ascii="Calibri" w:hAnsi="Calibri"/>
          <w:i/>
          <w:noProof/>
        </w:rPr>
        <w:t>12</w:t>
      </w:r>
      <w:r w:rsidRPr="0009566A">
        <w:rPr>
          <w:rFonts w:ascii="Calibri" w:hAnsi="Calibri"/>
          <w:noProof/>
        </w:rPr>
        <w:t>, 483.</w:t>
      </w:r>
    </w:p>
    <w:p w:rsidR="00D909FE" w:rsidRPr="00D909FE" w:rsidRDefault="00D909FE" w:rsidP="00420890">
      <w:pPr>
        <w:spacing w:after="0" w:line="240" w:lineRule="auto"/>
        <w:ind w:left="705" w:hanging="705"/>
        <w:jc w:val="both"/>
        <w:rPr>
          <w:rFonts w:ascii="Calibri" w:hAnsi="Calibri"/>
          <w:noProof/>
          <w:lang w:val="en-US"/>
        </w:rPr>
      </w:pPr>
      <w:r w:rsidRPr="0009566A">
        <w:rPr>
          <w:rFonts w:ascii="Calibri" w:hAnsi="Calibri"/>
          <w:noProof/>
        </w:rPr>
        <w:t>64.</w:t>
      </w:r>
      <w:r w:rsidRPr="0009566A">
        <w:rPr>
          <w:rFonts w:ascii="Calibri" w:hAnsi="Calibri"/>
          <w:noProof/>
        </w:rPr>
        <w:tab/>
        <w:t xml:space="preserve">Barfod, L.; Kemp, K.; Hansen, M.; Kharazmi, A. </w:t>
      </w:r>
      <w:r w:rsidR="00CC3302" w:rsidRPr="0009566A">
        <w:rPr>
          <w:rFonts w:ascii="Calibri" w:hAnsi="Calibri"/>
          <w:i/>
          <w:noProof/>
        </w:rPr>
        <w:t>Int.</w:t>
      </w:r>
      <w:r w:rsidRPr="0009566A">
        <w:rPr>
          <w:rFonts w:ascii="Calibri" w:hAnsi="Calibri"/>
          <w:i/>
          <w:noProof/>
        </w:rPr>
        <w:t xml:space="preserve"> </w:t>
      </w:r>
      <w:r w:rsidRPr="00D909FE">
        <w:rPr>
          <w:rFonts w:ascii="Calibri" w:hAnsi="Calibri"/>
          <w:i/>
          <w:noProof/>
          <w:lang w:val="en-US"/>
        </w:rPr>
        <w:t>Immunopharmacol</w:t>
      </w:r>
      <w:r w:rsidR="00DF3FD6">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2002, </w:t>
      </w:r>
      <w:r w:rsidRPr="00D909FE">
        <w:rPr>
          <w:rFonts w:ascii="Calibri" w:hAnsi="Calibri"/>
          <w:i/>
          <w:noProof/>
          <w:lang w:val="en-US"/>
        </w:rPr>
        <w:t>2</w:t>
      </w:r>
      <w:r w:rsidRPr="00D909FE">
        <w:rPr>
          <w:rFonts w:ascii="Calibri" w:hAnsi="Calibri"/>
          <w:noProof/>
          <w:lang w:val="en-US"/>
        </w:rPr>
        <w:t>, 545.</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65.</w:t>
      </w:r>
      <w:r w:rsidRPr="00D909FE">
        <w:rPr>
          <w:rFonts w:ascii="Calibri" w:hAnsi="Calibri"/>
          <w:noProof/>
          <w:lang w:val="en-US"/>
        </w:rPr>
        <w:tab/>
        <w:t xml:space="preserve">Tomar, V.; Bhattacharjee, G.; Kamaluddin; Rajakumar, S.; Srivastava, K.; Puri, S. K. </w:t>
      </w:r>
      <w:r w:rsidR="00CC3302">
        <w:rPr>
          <w:rFonts w:ascii="Calibri" w:hAnsi="Calibri"/>
          <w:i/>
          <w:noProof/>
          <w:lang w:val="en-US"/>
        </w:rPr>
        <w:t>Eur. J. Med. Chem.</w:t>
      </w:r>
      <w:r w:rsidRPr="00D909FE">
        <w:rPr>
          <w:rFonts w:ascii="Calibri" w:hAnsi="Calibri"/>
          <w:noProof/>
          <w:lang w:val="en-US"/>
        </w:rPr>
        <w:t xml:space="preserve"> </w:t>
      </w:r>
      <w:r w:rsidRPr="00D909FE">
        <w:rPr>
          <w:rFonts w:ascii="Calibri" w:hAnsi="Calibri"/>
          <w:b/>
          <w:noProof/>
          <w:lang w:val="en-US"/>
        </w:rPr>
        <w:t xml:space="preserve">2010, </w:t>
      </w:r>
      <w:r w:rsidRPr="00D909FE">
        <w:rPr>
          <w:rFonts w:ascii="Calibri" w:hAnsi="Calibri"/>
          <w:i/>
          <w:noProof/>
          <w:lang w:val="en-US"/>
        </w:rPr>
        <w:t>45</w:t>
      </w:r>
      <w:r w:rsidRPr="00D909FE">
        <w:rPr>
          <w:rFonts w:ascii="Calibri" w:hAnsi="Calibri"/>
          <w:noProof/>
          <w:lang w:val="en-US"/>
        </w:rPr>
        <w:t>, 745.</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66.</w:t>
      </w:r>
      <w:r w:rsidRPr="00D909FE">
        <w:rPr>
          <w:rFonts w:ascii="Calibri" w:hAnsi="Calibri"/>
          <w:noProof/>
          <w:lang w:val="en-US"/>
        </w:rPr>
        <w:tab/>
        <w:t xml:space="preserve">Ducki, S.; Forrest, R.; Hadfield, J. A.; Kendall, A.; Lawrence, N. J.; McGown, A. T.; Rennison, D. </w:t>
      </w:r>
      <w:r w:rsidRPr="00D909FE">
        <w:rPr>
          <w:rFonts w:ascii="Calibri" w:hAnsi="Calibri"/>
          <w:i/>
          <w:noProof/>
          <w:lang w:val="en-US"/>
        </w:rPr>
        <w:t>Bioorg. Med. Chem. Lett.</w:t>
      </w:r>
      <w:r w:rsidRPr="00D909FE">
        <w:rPr>
          <w:rFonts w:ascii="Calibri" w:hAnsi="Calibri"/>
          <w:noProof/>
          <w:lang w:val="en-US"/>
        </w:rPr>
        <w:t xml:space="preserve"> </w:t>
      </w:r>
      <w:r w:rsidRPr="00D909FE">
        <w:rPr>
          <w:rFonts w:ascii="Calibri" w:hAnsi="Calibri"/>
          <w:b/>
          <w:noProof/>
          <w:lang w:val="en-US"/>
        </w:rPr>
        <w:t xml:space="preserve">1998, </w:t>
      </w:r>
      <w:r w:rsidRPr="00D909FE">
        <w:rPr>
          <w:rFonts w:ascii="Calibri" w:hAnsi="Calibri"/>
          <w:i/>
          <w:noProof/>
          <w:lang w:val="en-US"/>
        </w:rPr>
        <w:t>8</w:t>
      </w:r>
      <w:r w:rsidRPr="00D909FE">
        <w:rPr>
          <w:rFonts w:ascii="Calibri" w:hAnsi="Calibri"/>
          <w:noProof/>
          <w:lang w:val="en-US"/>
        </w:rPr>
        <w:t>, 1051.</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67.</w:t>
      </w:r>
      <w:r w:rsidRPr="00D909FE">
        <w:rPr>
          <w:rFonts w:ascii="Calibri" w:hAnsi="Calibri"/>
          <w:noProof/>
          <w:lang w:val="en-US"/>
        </w:rPr>
        <w:tab/>
        <w:t xml:space="preserve">Parmar, V. S.; Sharma, N. K.; Husain, M.; Watterson, A. C.; Kumar, J.; Samuelson, L. A.; Cholli, A. L.; Prasad, A. K.; Kumar, A.; Malhotra, S.; Kumar, N.; Jha, A.; Singh, A.; Singh, I.; Himanshu; Vats, A.; Shakil, N. A.; Trikha, S.; Mukherjee, S.; Sharma, S. K.; Singh, S. K.; Kumar, A.; Jha, H. N.; Olsen, C. E.; Stove, C. P.; Bracke, M. E.; Mareel, M. M. </w:t>
      </w:r>
      <w:r w:rsidR="00CC3302">
        <w:rPr>
          <w:rFonts w:ascii="Calibri" w:hAnsi="Calibri"/>
          <w:i/>
          <w:noProof/>
          <w:lang w:val="en-US"/>
        </w:rPr>
        <w:t>Bioorg.</w:t>
      </w:r>
      <w:r w:rsidRPr="00D909FE">
        <w:rPr>
          <w:rFonts w:ascii="Calibri" w:hAnsi="Calibri"/>
          <w:i/>
          <w:noProof/>
          <w:lang w:val="en-US"/>
        </w:rPr>
        <w:t xml:space="preserve"> Med. Chem.</w:t>
      </w:r>
      <w:r w:rsidRPr="00D909FE">
        <w:rPr>
          <w:rFonts w:ascii="Calibri" w:hAnsi="Calibri"/>
          <w:noProof/>
          <w:lang w:val="en-US"/>
        </w:rPr>
        <w:t xml:space="preserve"> </w:t>
      </w:r>
      <w:r w:rsidRPr="00D909FE">
        <w:rPr>
          <w:rFonts w:ascii="Calibri" w:hAnsi="Calibri"/>
          <w:b/>
          <w:noProof/>
          <w:lang w:val="en-US"/>
        </w:rPr>
        <w:t xml:space="preserve">2003, </w:t>
      </w:r>
      <w:r w:rsidRPr="00D909FE">
        <w:rPr>
          <w:rFonts w:ascii="Calibri" w:hAnsi="Calibri"/>
          <w:i/>
          <w:noProof/>
          <w:lang w:val="en-US"/>
        </w:rPr>
        <w:t>11</w:t>
      </w:r>
      <w:r w:rsidRPr="00D909FE">
        <w:rPr>
          <w:rFonts w:ascii="Calibri" w:hAnsi="Calibri"/>
          <w:noProof/>
          <w:lang w:val="en-US"/>
        </w:rPr>
        <w:t>, 913.</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68.</w:t>
      </w:r>
      <w:r w:rsidRPr="00D909FE">
        <w:rPr>
          <w:rFonts w:ascii="Calibri" w:hAnsi="Calibri"/>
          <w:noProof/>
          <w:lang w:val="en-US"/>
        </w:rPr>
        <w:tab/>
        <w:t xml:space="preserve">Mukherjee, S.; Kumar, W.; Prasad, A. K.; Raj, H. G.; Bracke, M. E.; Olsen, C. E.; Jain, S. C.; Parmar, V. S. </w:t>
      </w:r>
      <w:r w:rsidR="00CC3302">
        <w:rPr>
          <w:rFonts w:ascii="Calibri" w:hAnsi="Calibri"/>
          <w:i/>
          <w:noProof/>
          <w:lang w:val="en-US"/>
        </w:rPr>
        <w:t>Bioorg.</w:t>
      </w:r>
      <w:r w:rsidRPr="00D909FE">
        <w:rPr>
          <w:rFonts w:ascii="Calibri" w:hAnsi="Calibri"/>
          <w:i/>
          <w:noProof/>
          <w:lang w:val="en-US"/>
        </w:rPr>
        <w:t xml:space="preserve"> Med. Chem.</w:t>
      </w:r>
      <w:r w:rsidRPr="00D909FE">
        <w:rPr>
          <w:rFonts w:ascii="Calibri" w:hAnsi="Calibri"/>
          <w:noProof/>
          <w:lang w:val="en-US"/>
        </w:rPr>
        <w:t xml:space="preserve"> </w:t>
      </w:r>
      <w:r w:rsidRPr="00D909FE">
        <w:rPr>
          <w:rFonts w:ascii="Calibri" w:hAnsi="Calibri"/>
          <w:b/>
          <w:noProof/>
          <w:lang w:val="en-US"/>
        </w:rPr>
        <w:t xml:space="preserve">2001, </w:t>
      </w:r>
      <w:r w:rsidRPr="00D909FE">
        <w:rPr>
          <w:rFonts w:ascii="Calibri" w:hAnsi="Calibri"/>
          <w:i/>
          <w:noProof/>
          <w:lang w:val="en-US"/>
        </w:rPr>
        <w:t>9</w:t>
      </w:r>
      <w:r w:rsidRPr="00D909FE">
        <w:rPr>
          <w:rFonts w:ascii="Calibri" w:hAnsi="Calibri"/>
          <w:noProof/>
          <w:lang w:val="en-US"/>
        </w:rPr>
        <w:t>, 337.</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69.</w:t>
      </w:r>
      <w:r w:rsidRPr="00D909FE">
        <w:rPr>
          <w:rFonts w:ascii="Calibri" w:hAnsi="Calibri"/>
          <w:noProof/>
          <w:lang w:val="en-US"/>
        </w:rPr>
        <w:tab/>
        <w:t xml:space="preserve">Ko, H. H.; Tsao, L. T.; Yu, K. L.; Liu, C. T.; Wang, J. P.; Lin, C. N. </w:t>
      </w:r>
      <w:r w:rsidR="00CC3302">
        <w:rPr>
          <w:rFonts w:ascii="Calibri" w:hAnsi="Calibri"/>
          <w:i/>
          <w:noProof/>
          <w:lang w:val="en-US"/>
        </w:rPr>
        <w:t>Bioorg.</w:t>
      </w:r>
      <w:r w:rsidRPr="00D909FE">
        <w:rPr>
          <w:rFonts w:ascii="Calibri" w:hAnsi="Calibri"/>
          <w:i/>
          <w:noProof/>
          <w:lang w:val="en-US"/>
        </w:rPr>
        <w:t xml:space="preserve"> Med. Chem.</w:t>
      </w:r>
      <w:r w:rsidRPr="00D909FE">
        <w:rPr>
          <w:rFonts w:ascii="Calibri" w:hAnsi="Calibri"/>
          <w:noProof/>
          <w:lang w:val="en-US"/>
        </w:rPr>
        <w:t xml:space="preserve"> </w:t>
      </w:r>
      <w:r w:rsidRPr="00D909FE">
        <w:rPr>
          <w:rFonts w:ascii="Calibri" w:hAnsi="Calibri"/>
          <w:b/>
          <w:noProof/>
          <w:lang w:val="en-US"/>
        </w:rPr>
        <w:t xml:space="preserve">2003, </w:t>
      </w:r>
      <w:r w:rsidRPr="00D909FE">
        <w:rPr>
          <w:rFonts w:ascii="Calibri" w:hAnsi="Calibri"/>
          <w:i/>
          <w:noProof/>
          <w:lang w:val="en-US"/>
        </w:rPr>
        <w:t>11</w:t>
      </w:r>
      <w:r w:rsidRPr="00D909FE">
        <w:rPr>
          <w:rFonts w:ascii="Calibri" w:hAnsi="Calibri"/>
          <w:noProof/>
          <w:lang w:val="en-US"/>
        </w:rPr>
        <w:t>, 105.</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70.</w:t>
      </w:r>
      <w:r w:rsidRPr="00D909FE">
        <w:rPr>
          <w:rFonts w:ascii="Calibri" w:hAnsi="Calibri"/>
          <w:noProof/>
          <w:lang w:val="en-US"/>
        </w:rPr>
        <w:tab/>
        <w:t xml:space="preserve">Hsieh, H. K.; Lee, T. H.; Wang, J. P.; Wang, J. J.; Lin, C. N. </w:t>
      </w:r>
      <w:r w:rsidRPr="00D909FE">
        <w:rPr>
          <w:rFonts w:ascii="Calibri" w:hAnsi="Calibri"/>
          <w:i/>
          <w:noProof/>
          <w:lang w:val="en-US"/>
        </w:rPr>
        <w:t>Pharm. Res.</w:t>
      </w:r>
      <w:r w:rsidRPr="00D909FE">
        <w:rPr>
          <w:rFonts w:ascii="Calibri" w:hAnsi="Calibri"/>
          <w:noProof/>
          <w:lang w:val="en-US"/>
        </w:rPr>
        <w:t xml:space="preserve"> </w:t>
      </w:r>
      <w:r w:rsidRPr="00D909FE">
        <w:rPr>
          <w:rFonts w:ascii="Calibri" w:hAnsi="Calibri"/>
          <w:b/>
          <w:noProof/>
          <w:lang w:val="en-US"/>
        </w:rPr>
        <w:t xml:space="preserve">1998, </w:t>
      </w:r>
      <w:r w:rsidRPr="00D909FE">
        <w:rPr>
          <w:rFonts w:ascii="Calibri" w:hAnsi="Calibri"/>
          <w:i/>
          <w:noProof/>
          <w:lang w:val="en-US"/>
        </w:rPr>
        <w:t>15</w:t>
      </w:r>
      <w:r w:rsidRPr="00D909FE">
        <w:rPr>
          <w:rFonts w:ascii="Calibri" w:hAnsi="Calibri"/>
          <w:noProof/>
          <w:lang w:val="en-US"/>
        </w:rPr>
        <w:t>, 39.</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71.</w:t>
      </w:r>
      <w:r w:rsidRPr="00D909FE">
        <w:rPr>
          <w:rFonts w:ascii="Calibri" w:hAnsi="Calibri"/>
          <w:noProof/>
          <w:lang w:val="en-US"/>
        </w:rPr>
        <w:tab/>
        <w:t xml:space="preserve">Hsieh, H. K.; Tsao, L. T.; Wang, J. P.; Lin, C. N. </w:t>
      </w:r>
      <w:r w:rsidRPr="00D909FE">
        <w:rPr>
          <w:rFonts w:ascii="Calibri" w:hAnsi="Calibri"/>
          <w:i/>
          <w:noProof/>
          <w:lang w:val="en-US"/>
        </w:rPr>
        <w:t>J. Pharm. Pharmacol.</w:t>
      </w:r>
      <w:r w:rsidRPr="00D909FE">
        <w:rPr>
          <w:rFonts w:ascii="Calibri" w:hAnsi="Calibri"/>
          <w:noProof/>
          <w:lang w:val="en-US"/>
        </w:rPr>
        <w:t xml:space="preserve"> </w:t>
      </w:r>
      <w:r w:rsidRPr="00D909FE">
        <w:rPr>
          <w:rFonts w:ascii="Calibri" w:hAnsi="Calibri"/>
          <w:b/>
          <w:noProof/>
          <w:lang w:val="en-US"/>
        </w:rPr>
        <w:t xml:space="preserve">2000, </w:t>
      </w:r>
      <w:r w:rsidRPr="00D909FE">
        <w:rPr>
          <w:rFonts w:ascii="Calibri" w:hAnsi="Calibri"/>
          <w:i/>
          <w:noProof/>
          <w:lang w:val="en-US"/>
        </w:rPr>
        <w:t>52</w:t>
      </w:r>
      <w:r w:rsidRPr="00D909FE">
        <w:rPr>
          <w:rFonts w:ascii="Calibri" w:hAnsi="Calibri"/>
          <w:noProof/>
          <w:lang w:val="en-US"/>
        </w:rPr>
        <w:t>, 163.</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72.</w:t>
      </w:r>
      <w:r w:rsidRPr="00D909FE">
        <w:rPr>
          <w:rFonts w:ascii="Calibri" w:hAnsi="Calibri"/>
          <w:noProof/>
          <w:lang w:val="en-US"/>
        </w:rPr>
        <w:tab/>
        <w:t xml:space="preserve">Herencia, F.; Ferrandiz, M. L.; Ubeda, A.; Dominguez, J. N.; Charris, J. E.; Lobo, G. M.; Alcaraz, M. J. </w:t>
      </w:r>
      <w:r w:rsidRPr="00D909FE">
        <w:rPr>
          <w:rFonts w:ascii="Calibri" w:hAnsi="Calibri"/>
          <w:i/>
          <w:noProof/>
          <w:lang w:val="en-US"/>
        </w:rPr>
        <w:t>Bioorg. Med. Chem. Lett.</w:t>
      </w:r>
      <w:r w:rsidRPr="00D909FE">
        <w:rPr>
          <w:rFonts w:ascii="Calibri" w:hAnsi="Calibri"/>
          <w:noProof/>
          <w:lang w:val="en-US"/>
        </w:rPr>
        <w:t xml:space="preserve"> </w:t>
      </w:r>
      <w:r w:rsidRPr="00D909FE">
        <w:rPr>
          <w:rFonts w:ascii="Calibri" w:hAnsi="Calibri"/>
          <w:b/>
          <w:noProof/>
          <w:lang w:val="en-US"/>
        </w:rPr>
        <w:t xml:space="preserve">1998, </w:t>
      </w:r>
      <w:r w:rsidRPr="00D909FE">
        <w:rPr>
          <w:rFonts w:ascii="Calibri" w:hAnsi="Calibri"/>
          <w:i/>
          <w:noProof/>
          <w:lang w:val="en-US"/>
        </w:rPr>
        <w:t>8</w:t>
      </w:r>
      <w:r w:rsidRPr="00D909FE">
        <w:rPr>
          <w:rFonts w:ascii="Calibri" w:hAnsi="Calibri"/>
          <w:noProof/>
          <w:lang w:val="en-US"/>
        </w:rPr>
        <w:t>, 1169.</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73.</w:t>
      </w:r>
      <w:r w:rsidRPr="00D909FE">
        <w:rPr>
          <w:rFonts w:ascii="Calibri" w:hAnsi="Calibri"/>
          <w:noProof/>
          <w:lang w:val="en-US"/>
        </w:rPr>
        <w:tab/>
        <w:t xml:space="preserve">Gutteridge, C. E.; Nichols, D. A.; Curtis, S. M.; Thota, D. S.; Vo, J. V.; Gerena, L.; Montip, G.; Asher, C. O.; Diaz, D. S.; DiTusa, C. A.; Smith, K. S.; Bhattacharjee, A. K. </w:t>
      </w:r>
      <w:r w:rsidRPr="00D909FE">
        <w:rPr>
          <w:rFonts w:ascii="Calibri" w:hAnsi="Calibri"/>
          <w:i/>
          <w:noProof/>
          <w:lang w:val="en-US"/>
        </w:rPr>
        <w:t>Bioorg. Med. Chem. Lett.</w:t>
      </w:r>
      <w:r w:rsidRPr="00D909FE">
        <w:rPr>
          <w:rFonts w:ascii="Calibri" w:hAnsi="Calibri"/>
          <w:noProof/>
          <w:lang w:val="en-US"/>
        </w:rPr>
        <w:t xml:space="preserve"> </w:t>
      </w:r>
      <w:r w:rsidRPr="00D909FE">
        <w:rPr>
          <w:rFonts w:ascii="Calibri" w:hAnsi="Calibri"/>
          <w:b/>
          <w:noProof/>
          <w:lang w:val="en-US"/>
        </w:rPr>
        <w:t xml:space="preserve">2006, </w:t>
      </w:r>
      <w:r w:rsidRPr="00D909FE">
        <w:rPr>
          <w:rFonts w:ascii="Calibri" w:hAnsi="Calibri"/>
          <w:i/>
          <w:noProof/>
          <w:lang w:val="en-US"/>
        </w:rPr>
        <w:t>16</w:t>
      </w:r>
      <w:r w:rsidRPr="00D909FE">
        <w:rPr>
          <w:rFonts w:ascii="Calibri" w:hAnsi="Calibri"/>
          <w:noProof/>
          <w:lang w:val="en-US"/>
        </w:rPr>
        <w:t>, 5682.</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74.</w:t>
      </w:r>
      <w:r w:rsidRPr="00D909FE">
        <w:rPr>
          <w:rFonts w:ascii="Calibri" w:hAnsi="Calibri"/>
          <w:noProof/>
          <w:lang w:val="en-US"/>
        </w:rPr>
        <w:tab/>
        <w:t xml:space="preserve">Liu, M.; Wilairat, P.; Go, M. L. </w:t>
      </w:r>
      <w:r w:rsidRPr="00D909FE">
        <w:rPr>
          <w:rFonts w:ascii="Calibri" w:hAnsi="Calibri"/>
          <w:i/>
          <w:noProof/>
          <w:lang w:val="en-US"/>
        </w:rPr>
        <w:t>J. Med. Chem.</w:t>
      </w:r>
      <w:r w:rsidRPr="00D909FE">
        <w:rPr>
          <w:rFonts w:ascii="Calibri" w:hAnsi="Calibri"/>
          <w:noProof/>
          <w:lang w:val="en-US"/>
        </w:rPr>
        <w:t xml:space="preserve"> </w:t>
      </w:r>
      <w:r w:rsidRPr="00D909FE">
        <w:rPr>
          <w:rFonts w:ascii="Calibri" w:hAnsi="Calibri"/>
          <w:b/>
          <w:noProof/>
          <w:lang w:val="en-US"/>
        </w:rPr>
        <w:t xml:space="preserve">2001, </w:t>
      </w:r>
      <w:r w:rsidRPr="00D909FE">
        <w:rPr>
          <w:rFonts w:ascii="Calibri" w:hAnsi="Calibri"/>
          <w:i/>
          <w:noProof/>
          <w:lang w:val="en-US"/>
        </w:rPr>
        <w:t>44</w:t>
      </w:r>
      <w:r w:rsidRPr="00D909FE">
        <w:rPr>
          <w:rFonts w:ascii="Calibri" w:hAnsi="Calibri"/>
          <w:noProof/>
          <w:lang w:val="en-US"/>
        </w:rPr>
        <w:t>, 4443.</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75.</w:t>
      </w:r>
      <w:r w:rsidRPr="00D909FE">
        <w:rPr>
          <w:rFonts w:ascii="Calibri" w:hAnsi="Calibri"/>
          <w:noProof/>
          <w:lang w:val="en-US"/>
        </w:rPr>
        <w:tab/>
        <w:t xml:space="preserve">Dominguez, J. N.; Charris, J. E.; Lobo, G.; de Dominguez, N. G.; Moreno, M. M.; Riggione, F.; Sanchez, E.; Olson, J.; Rosenthal, P. J. </w:t>
      </w:r>
      <w:r w:rsidR="00CC3302">
        <w:rPr>
          <w:rFonts w:ascii="Calibri" w:hAnsi="Calibri"/>
          <w:i/>
          <w:noProof/>
          <w:lang w:val="en-US"/>
        </w:rPr>
        <w:t>Eur. J. Med. Chem.</w:t>
      </w:r>
      <w:r w:rsidRPr="00D909FE">
        <w:rPr>
          <w:rFonts w:ascii="Calibri" w:hAnsi="Calibri"/>
          <w:noProof/>
          <w:lang w:val="en-US"/>
        </w:rPr>
        <w:t xml:space="preserve"> </w:t>
      </w:r>
      <w:r w:rsidRPr="00D909FE">
        <w:rPr>
          <w:rFonts w:ascii="Calibri" w:hAnsi="Calibri"/>
          <w:b/>
          <w:noProof/>
          <w:lang w:val="en-US"/>
        </w:rPr>
        <w:t xml:space="preserve">2001, </w:t>
      </w:r>
      <w:r w:rsidRPr="00D909FE">
        <w:rPr>
          <w:rFonts w:ascii="Calibri" w:hAnsi="Calibri"/>
          <w:i/>
          <w:noProof/>
          <w:lang w:val="en-US"/>
        </w:rPr>
        <w:t>36</w:t>
      </w:r>
      <w:r w:rsidRPr="00D909FE">
        <w:rPr>
          <w:rFonts w:ascii="Calibri" w:hAnsi="Calibri"/>
          <w:noProof/>
          <w:lang w:val="en-US"/>
        </w:rPr>
        <w:t>, 555.</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76.</w:t>
      </w:r>
      <w:r w:rsidRPr="00D909FE">
        <w:rPr>
          <w:rFonts w:ascii="Calibri" w:hAnsi="Calibri"/>
          <w:noProof/>
          <w:lang w:val="en-US"/>
        </w:rPr>
        <w:tab/>
        <w:t xml:space="preserve">Go, M. L.; Liu, M.; Wilairat, P.; Rosenthal, P. J.; Saliba, K. J.; Kirk, K. </w:t>
      </w:r>
      <w:r w:rsidRPr="00D909FE">
        <w:rPr>
          <w:rFonts w:ascii="Calibri" w:hAnsi="Calibri"/>
          <w:i/>
          <w:noProof/>
          <w:lang w:val="en-US"/>
        </w:rPr>
        <w:t>Antimicrob. Agents Chemother.</w:t>
      </w:r>
      <w:r w:rsidRPr="00D909FE">
        <w:rPr>
          <w:rFonts w:ascii="Calibri" w:hAnsi="Calibri"/>
          <w:noProof/>
          <w:lang w:val="en-US"/>
        </w:rPr>
        <w:t xml:space="preserve"> </w:t>
      </w:r>
      <w:r w:rsidRPr="00D909FE">
        <w:rPr>
          <w:rFonts w:ascii="Calibri" w:hAnsi="Calibri"/>
          <w:b/>
          <w:noProof/>
          <w:lang w:val="en-US"/>
        </w:rPr>
        <w:t xml:space="preserve">2004, </w:t>
      </w:r>
      <w:r w:rsidRPr="00D909FE">
        <w:rPr>
          <w:rFonts w:ascii="Calibri" w:hAnsi="Calibri"/>
          <w:i/>
          <w:noProof/>
          <w:lang w:val="en-US"/>
        </w:rPr>
        <w:t>48</w:t>
      </w:r>
      <w:r w:rsidRPr="00D909FE">
        <w:rPr>
          <w:rFonts w:ascii="Calibri" w:hAnsi="Calibri"/>
          <w:noProof/>
          <w:lang w:val="en-US"/>
        </w:rPr>
        <w:t>, 3241.</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77.</w:t>
      </w:r>
      <w:r w:rsidRPr="00D909FE">
        <w:rPr>
          <w:rFonts w:ascii="Calibri" w:hAnsi="Calibri"/>
          <w:noProof/>
          <w:lang w:val="en-US"/>
        </w:rPr>
        <w:tab/>
        <w:t xml:space="preserve">Ziegler, H. L.; Hansen, H. S.; Staerk, D.; Christensen, S. B.; Hagerstrand, H.; Jaroszewski, J. W. </w:t>
      </w:r>
      <w:r w:rsidRPr="00D909FE">
        <w:rPr>
          <w:rFonts w:ascii="Calibri" w:hAnsi="Calibri"/>
          <w:i/>
          <w:noProof/>
          <w:lang w:val="en-US"/>
        </w:rPr>
        <w:t>Antimicrob. Agents Chemother.</w:t>
      </w:r>
      <w:r w:rsidRPr="00D909FE">
        <w:rPr>
          <w:rFonts w:ascii="Calibri" w:hAnsi="Calibri"/>
          <w:noProof/>
          <w:lang w:val="en-US"/>
        </w:rPr>
        <w:t xml:space="preserve"> </w:t>
      </w:r>
      <w:r w:rsidRPr="00D909FE">
        <w:rPr>
          <w:rFonts w:ascii="Calibri" w:hAnsi="Calibri"/>
          <w:b/>
          <w:noProof/>
          <w:lang w:val="en-US"/>
        </w:rPr>
        <w:t xml:space="preserve">2004, </w:t>
      </w:r>
      <w:r w:rsidRPr="00D909FE">
        <w:rPr>
          <w:rFonts w:ascii="Calibri" w:hAnsi="Calibri"/>
          <w:i/>
          <w:noProof/>
          <w:lang w:val="en-US"/>
        </w:rPr>
        <w:t>48</w:t>
      </w:r>
      <w:r w:rsidRPr="00D909FE">
        <w:rPr>
          <w:rFonts w:ascii="Calibri" w:hAnsi="Calibri"/>
          <w:noProof/>
          <w:lang w:val="en-US"/>
        </w:rPr>
        <w:t>, 4067.</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78.</w:t>
      </w:r>
      <w:r w:rsidRPr="00D909FE">
        <w:rPr>
          <w:rFonts w:ascii="Calibri" w:hAnsi="Calibri"/>
          <w:noProof/>
          <w:lang w:val="en-US"/>
        </w:rPr>
        <w:tab/>
        <w:t xml:space="preserve">Chen, M.; Theander, T. G.; Christensen, S. B.; Hviid, L.; Zhai, L.; Kharazmi, A. </w:t>
      </w:r>
      <w:r w:rsidRPr="00D909FE">
        <w:rPr>
          <w:rFonts w:ascii="Calibri" w:hAnsi="Calibri"/>
          <w:i/>
          <w:noProof/>
          <w:lang w:val="en-US"/>
        </w:rPr>
        <w:t>Antimicrob. Agents Chemother.</w:t>
      </w:r>
      <w:r w:rsidRPr="00D909FE">
        <w:rPr>
          <w:rFonts w:ascii="Calibri" w:hAnsi="Calibri"/>
          <w:noProof/>
          <w:lang w:val="en-US"/>
        </w:rPr>
        <w:t xml:space="preserve"> </w:t>
      </w:r>
      <w:r w:rsidRPr="00D909FE">
        <w:rPr>
          <w:rFonts w:ascii="Calibri" w:hAnsi="Calibri"/>
          <w:b/>
          <w:noProof/>
          <w:lang w:val="en-US"/>
        </w:rPr>
        <w:t xml:space="preserve">1994, </w:t>
      </w:r>
      <w:r w:rsidRPr="00D909FE">
        <w:rPr>
          <w:rFonts w:ascii="Calibri" w:hAnsi="Calibri"/>
          <w:i/>
          <w:noProof/>
          <w:lang w:val="en-US"/>
        </w:rPr>
        <w:t>38</w:t>
      </w:r>
      <w:r w:rsidRPr="00D909FE">
        <w:rPr>
          <w:rFonts w:ascii="Calibri" w:hAnsi="Calibri"/>
          <w:noProof/>
          <w:lang w:val="en-US"/>
        </w:rPr>
        <w:t>, 1470.</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79.</w:t>
      </w:r>
      <w:r w:rsidRPr="00D909FE">
        <w:rPr>
          <w:rFonts w:ascii="Calibri" w:hAnsi="Calibri"/>
          <w:noProof/>
          <w:lang w:val="en-US"/>
        </w:rPr>
        <w:tab/>
        <w:t xml:space="preserve">Sharma, M.; Chaturvedi, V.; Manju, Y. K.; Bhatnagar, S.; Srivastava, K.; Puri, S. K.; Chauhan, P. M. S. </w:t>
      </w:r>
      <w:r w:rsidR="00CC3302">
        <w:rPr>
          <w:rFonts w:ascii="Calibri" w:hAnsi="Calibri"/>
          <w:i/>
          <w:noProof/>
          <w:lang w:val="en-US"/>
        </w:rPr>
        <w:t>Eur. J. Med. Chem.</w:t>
      </w:r>
      <w:r w:rsidRPr="00D909FE">
        <w:rPr>
          <w:rFonts w:ascii="Calibri" w:hAnsi="Calibri"/>
          <w:noProof/>
          <w:lang w:val="en-US"/>
        </w:rPr>
        <w:t xml:space="preserve"> </w:t>
      </w:r>
      <w:r w:rsidRPr="00D909FE">
        <w:rPr>
          <w:rFonts w:ascii="Calibri" w:hAnsi="Calibri"/>
          <w:b/>
          <w:noProof/>
          <w:lang w:val="en-US"/>
        </w:rPr>
        <w:t xml:space="preserve">2009, </w:t>
      </w:r>
      <w:r w:rsidRPr="00D909FE">
        <w:rPr>
          <w:rFonts w:ascii="Calibri" w:hAnsi="Calibri"/>
          <w:i/>
          <w:noProof/>
          <w:lang w:val="en-US"/>
        </w:rPr>
        <w:t>44</w:t>
      </w:r>
      <w:r w:rsidRPr="00D909FE">
        <w:rPr>
          <w:rFonts w:ascii="Calibri" w:hAnsi="Calibri"/>
          <w:noProof/>
          <w:lang w:val="en-US"/>
        </w:rPr>
        <w:t>, 2081.</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80.</w:t>
      </w:r>
      <w:r w:rsidRPr="00D909FE">
        <w:rPr>
          <w:rFonts w:ascii="Calibri" w:hAnsi="Calibri"/>
          <w:noProof/>
          <w:lang w:val="en-US"/>
        </w:rPr>
        <w:tab/>
        <w:t xml:space="preserve">Ferrer, R.; Lobo, G.; Gamboa, N.; Rodrigues, J.; Abramjuk, C.; Jung, K.; Lein, M.; Charris, J. E. </w:t>
      </w:r>
      <w:r w:rsidRPr="00D909FE">
        <w:rPr>
          <w:rFonts w:ascii="Calibri" w:hAnsi="Calibri"/>
          <w:i/>
          <w:noProof/>
          <w:lang w:val="en-US"/>
        </w:rPr>
        <w:t>Sci</w:t>
      </w:r>
      <w:r w:rsidR="00DF3FD6">
        <w:rPr>
          <w:rFonts w:ascii="Calibri" w:hAnsi="Calibri"/>
          <w:i/>
          <w:noProof/>
          <w:lang w:val="en-US"/>
        </w:rPr>
        <w:t>.</w:t>
      </w:r>
      <w:r w:rsidRPr="00D909FE">
        <w:rPr>
          <w:rFonts w:ascii="Calibri" w:hAnsi="Calibri"/>
          <w:i/>
          <w:noProof/>
          <w:lang w:val="en-US"/>
        </w:rPr>
        <w:t xml:space="preserve"> Pharm</w:t>
      </w:r>
      <w:r w:rsidR="00DF3FD6">
        <w:rPr>
          <w:rFonts w:ascii="Calibri" w:hAnsi="Calibri"/>
          <w:i/>
          <w:noProof/>
          <w:lang w:val="en-US"/>
        </w:rPr>
        <w:t xml:space="preserve">. </w:t>
      </w:r>
      <w:r w:rsidRPr="00D909FE">
        <w:rPr>
          <w:rFonts w:ascii="Calibri" w:hAnsi="Calibri"/>
          <w:b/>
          <w:noProof/>
          <w:lang w:val="en-US"/>
        </w:rPr>
        <w:t xml:space="preserve">2009, </w:t>
      </w:r>
      <w:r w:rsidRPr="00D909FE">
        <w:rPr>
          <w:rFonts w:ascii="Calibri" w:hAnsi="Calibri"/>
          <w:i/>
          <w:noProof/>
          <w:lang w:val="en-US"/>
        </w:rPr>
        <w:t>77</w:t>
      </w:r>
      <w:r w:rsidRPr="00D909FE">
        <w:rPr>
          <w:rFonts w:ascii="Calibri" w:hAnsi="Calibri"/>
          <w:noProof/>
          <w:lang w:val="en-US"/>
        </w:rPr>
        <w:t>, 725.</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81.</w:t>
      </w:r>
      <w:r w:rsidRPr="00D909FE">
        <w:rPr>
          <w:rFonts w:ascii="Calibri" w:hAnsi="Calibri"/>
          <w:noProof/>
          <w:lang w:val="en-US"/>
        </w:rPr>
        <w:tab/>
        <w:t xml:space="preserve">Guantai, E. M.; Ncokazi, K.; Egan, T. J.; Gut, J.; Rosenthal, P. J.; Smith, P. J.; Chibale, K. </w:t>
      </w:r>
      <w:r w:rsidR="00CC3302">
        <w:rPr>
          <w:rFonts w:ascii="Calibri" w:hAnsi="Calibri"/>
          <w:i/>
          <w:noProof/>
          <w:lang w:val="en-US"/>
        </w:rPr>
        <w:t>Bioorg.</w:t>
      </w:r>
      <w:r w:rsidRPr="00D909FE">
        <w:rPr>
          <w:rFonts w:ascii="Calibri" w:hAnsi="Calibri"/>
          <w:i/>
          <w:noProof/>
          <w:lang w:val="en-US"/>
        </w:rPr>
        <w:t xml:space="preserve"> Med. Chem.</w:t>
      </w:r>
      <w:r w:rsidRPr="00D909FE">
        <w:rPr>
          <w:rFonts w:ascii="Calibri" w:hAnsi="Calibri"/>
          <w:noProof/>
          <w:lang w:val="en-US"/>
        </w:rPr>
        <w:t xml:space="preserve"> </w:t>
      </w:r>
      <w:r w:rsidRPr="00D909FE">
        <w:rPr>
          <w:rFonts w:ascii="Calibri" w:hAnsi="Calibri"/>
          <w:b/>
          <w:noProof/>
          <w:lang w:val="en-US"/>
        </w:rPr>
        <w:t xml:space="preserve">2010, </w:t>
      </w:r>
      <w:r w:rsidRPr="00D909FE">
        <w:rPr>
          <w:rFonts w:ascii="Calibri" w:hAnsi="Calibri"/>
          <w:i/>
          <w:noProof/>
          <w:lang w:val="en-US"/>
        </w:rPr>
        <w:t>18</w:t>
      </w:r>
      <w:r w:rsidRPr="00D909FE">
        <w:rPr>
          <w:rFonts w:ascii="Calibri" w:hAnsi="Calibri"/>
          <w:noProof/>
          <w:lang w:val="en-US"/>
        </w:rPr>
        <w:t>, 8243.</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82.</w:t>
      </w:r>
      <w:r w:rsidRPr="00D909FE">
        <w:rPr>
          <w:rFonts w:ascii="Calibri" w:hAnsi="Calibri"/>
          <w:noProof/>
          <w:lang w:val="en-US"/>
        </w:rPr>
        <w:tab/>
        <w:t xml:space="preserve">Sashidhara, K. V.; Kumar, M.; Modukuri, R. K.; Srivastava, R. K.; Soni, A.; Srivastava, K.; Singh, S. V.; Saxena, J. K.; Gauniyal, H. M.; Puri, S. K. </w:t>
      </w:r>
      <w:r w:rsidR="00CC3302">
        <w:rPr>
          <w:rFonts w:ascii="Calibri" w:hAnsi="Calibri"/>
          <w:i/>
          <w:noProof/>
          <w:lang w:val="en-US"/>
        </w:rPr>
        <w:t>Bioorg.</w:t>
      </w:r>
      <w:r w:rsidRPr="00D909FE">
        <w:rPr>
          <w:rFonts w:ascii="Calibri" w:hAnsi="Calibri"/>
          <w:i/>
          <w:noProof/>
          <w:lang w:val="en-US"/>
        </w:rPr>
        <w:t xml:space="preserve"> Med. Chem.</w:t>
      </w:r>
      <w:r w:rsidRPr="00D909FE">
        <w:rPr>
          <w:rFonts w:ascii="Calibri" w:hAnsi="Calibri"/>
          <w:noProof/>
          <w:lang w:val="en-US"/>
        </w:rPr>
        <w:t xml:space="preserve"> </w:t>
      </w:r>
      <w:r w:rsidRPr="00D909FE">
        <w:rPr>
          <w:rFonts w:ascii="Calibri" w:hAnsi="Calibri"/>
          <w:b/>
          <w:noProof/>
          <w:lang w:val="en-US"/>
        </w:rPr>
        <w:t xml:space="preserve">2012, </w:t>
      </w:r>
      <w:r w:rsidRPr="00D909FE">
        <w:rPr>
          <w:rFonts w:ascii="Calibri" w:hAnsi="Calibri"/>
          <w:i/>
          <w:noProof/>
          <w:lang w:val="en-US"/>
        </w:rPr>
        <w:t>20</w:t>
      </w:r>
      <w:r w:rsidRPr="00D909FE">
        <w:rPr>
          <w:rFonts w:ascii="Calibri" w:hAnsi="Calibri"/>
          <w:noProof/>
          <w:lang w:val="en-US"/>
        </w:rPr>
        <w:t>, 2971.</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83.</w:t>
      </w:r>
      <w:r w:rsidRPr="00D909FE">
        <w:rPr>
          <w:rFonts w:ascii="Calibri" w:hAnsi="Calibri"/>
          <w:noProof/>
          <w:lang w:val="en-US"/>
        </w:rPr>
        <w:tab/>
        <w:t xml:space="preserve">Sashidhara, K. V.; Avula, S. R.; Palnati, G. R.; Singh, S. V.; Srivastava, K.; Puri, S. K.; Saxena, J. K. </w:t>
      </w:r>
      <w:r w:rsidRPr="00D909FE">
        <w:rPr>
          <w:rFonts w:ascii="Calibri" w:hAnsi="Calibri"/>
          <w:i/>
          <w:noProof/>
          <w:lang w:val="en-US"/>
        </w:rPr>
        <w:t>Bioorg. Med. Chem. Lett.</w:t>
      </w:r>
      <w:r w:rsidRPr="00D909FE">
        <w:rPr>
          <w:rFonts w:ascii="Calibri" w:hAnsi="Calibri"/>
          <w:noProof/>
          <w:lang w:val="en-US"/>
        </w:rPr>
        <w:t xml:space="preserve"> </w:t>
      </w:r>
      <w:r w:rsidRPr="00D909FE">
        <w:rPr>
          <w:rFonts w:ascii="Calibri" w:hAnsi="Calibri"/>
          <w:b/>
          <w:noProof/>
          <w:lang w:val="en-US"/>
        </w:rPr>
        <w:t xml:space="preserve">2012, </w:t>
      </w:r>
      <w:r w:rsidRPr="00D909FE">
        <w:rPr>
          <w:rFonts w:ascii="Calibri" w:hAnsi="Calibri"/>
          <w:i/>
          <w:noProof/>
          <w:lang w:val="en-US"/>
        </w:rPr>
        <w:t>22</w:t>
      </w:r>
      <w:r w:rsidRPr="00D909FE">
        <w:rPr>
          <w:rFonts w:ascii="Calibri" w:hAnsi="Calibri"/>
          <w:noProof/>
          <w:lang w:val="en-US"/>
        </w:rPr>
        <w:t>, 5455.</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84.</w:t>
      </w:r>
      <w:r w:rsidRPr="00D909FE">
        <w:rPr>
          <w:rFonts w:ascii="Calibri" w:hAnsi="Calibri"/>
          <w:noProof/>
          <w:lang w:val="en-US"/>
        </w:rPr>
        <w:tab/>
        <w:t xml:space="preserve">Smit, F. J.; N'Da, D. D. </w:t>
      </w:r>
      <w:r w:rsidR="00CC3302">
        <w:rPr>
          <w:rFonts w:ascii="Calibri" w:hAnsi="Calibri"/>
          <w:i/>
          <w:noProof/>
          <w:lang w:val="en-US"/>
        </w:rPr>
        <w:t>Bioorg.</w:t>
      </w:r>
      <w:r w:rsidRPr="00D909FE">
        <w:rPr>
          <w:rFonts w:ascii="Calibri" w:hAnsi="Calibri"/>
          <w:i/>
          <w:noProof/>
          <w:lang w:val="en-US"/>
        </w:rPr>
        <w:t xml:space="preserve"> Med. Chem.</w:t>
      </w:r>
      <w:r w:rsidRPr="00D909FE">
        <w:rPr>
          <w:rFonts w:ascii="Calibri" w:hAnsi="Calibri"/>
          <w:noProof/>
          <w:lang w:val="en-US"/>
        </w:rPr>
        <w:t xml:space="preserve"> </w:t>
      </w:r>
      <w:r w:rsidRPr="00D909FE">
        <w:rPr>
          <w:rFonts w:ascii="Calibri" w:hAnsi="Calibri"/>
          <w:b/>
          <w:noProof/>
          <w:lang w:val="en-US"/>
        </w:rPr>
        <w:t xml:space="preserve">2014, </w:t>
      </w:r>
      <w:r w:rsidRPr="00D909FE">
        <w:rPr>
          <w:rFonts w:ascii="Calibri" w:hAnsi="Calibri"/>
          <w:i/>
          <w:noProof/>
          <w:lang w:val="en-US"/>
        </w:rPr>
        <w:t>22</w:t>
      </w:r>
      <w:r w:rsidRPr="00D909FE">
        <w:rPr>
          <w:rFonts w:ascii="Calibri" w:hAnsi="Calibri"/>
          <w:noProof/>
          <w:lang w:val="en-US"/>
        </w:rPr>
        <w:t>, 1128.</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85.</w:t>
      </w:r>
      <w:r w:rsidRPr="00D909FE">
        <w:rPr>
          <w:rFonts w:ascii="Calibri" w:hAnsi="Calibri"/>
          <w:noProof/>
          <w:lang w:val="en-US"/>
        </w:rPr>
        <w:tab/>
        <w:t xml:space="preserve">Wright, A. J. </w:t>
      </w:r>
      <w:r w:rsidRPr="00D909FE">
        <w:rPr>
          <w:rFonts w:ascii="Calibri" w:hAnsi="Calibri"/>
          <w:i/>
          <w:noProof/>
          <w:lang w:val="en-US"/>
        </w:rPr>
        <w:t>Mayo Clin</w:t>
      </w:r>
      <w:r w:rsidR="00DF3FD6">
        <w:rPr>
          <w:rFonts w:ascii="Calibri" w:hAnsi="Calibri"/>
          <w:i/>
          <w:noProof/>
          <w:lang w:val="en-US"/>
        </w:rPr>
        <w:t>. Proc.</w:t>
      </w:r>
      <w:r w:rsidRPr="00D909FE">
        <w:rPr>
          <w:rFonts w:ascii="Calibri" w:hAnsi="Calibri"/>
          <w:noProof/>
          <w:lang w:val="en-US"/>
        </w:rPr>
        <w:t xml:space="preserve"> </w:t>
      </w:r>
      <w:r w:rsidRPr="00D909FE">
        <w:rPr>
          <w:rFonts w:ascii="Calibri" w:hAnsi="Calibri"/>
          <w:b/>
          <w:noProof/>
          <w:lang w:val="en-US"/>
        </w:rPr>
        <w:t xml:space="preserve">1999, </w:t>
      </w:r>
      <w:r w:rsidRPr="00D909FE">
        <w:rPr>
          <w:rFonts w:ascii="Calibri" w:hAnsi="Calibri"/>
          <w:i/>
          <w:noProof/>
          <w:lang w:val="en-US"/>
        </w:rPr>
        <w:t>74</w:t>
      </w:r>
      <w:r w:rsidRPr="00D909FE">
        <w:rPr>
          <w:rFonts w:ascii="Calibri" w:hAnsi="Calibri"/>
          <w:noProof/>
          <w:lang w:val="en-US"/>
        </w:rPr>
        <w:t>, 290.</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86.</w:t>
      </w:r>
      <w:r w:rsidRPr="00D909FE">
        <w:rPr>
          <w:rFonts w:ascii="Calibri" w:hAnsi="Calibri"/>
          <w:noProof/>
          <w:lang w:val="en-US"/>
        </w:rPr>
        <w:tab/>
        <w:t xml:space="preserve">Konaklieva, M. I. </w:t>
      </w:r>
      <w:r w:rsidR="00CC3302">
        <w:rPr>
          <w:rFonts w:ascii="Calibri" w:hAnsi="Calibri"/>
          <w:i/>
          <w:noProof/>
          <w:lang w:val="en-US"/>
        </w:rPr>
        <w:t>Curr.</w:t>
      </w:r>
      <w:r w:rsidRPr="00D909FE">
        <w:rPr>
          <w:rFonts w:ascii="Calibri" w:hAnsi="Calibri"/>
          <w:i/>
          <w:noProof/>
          <w:lang w:val="en-US"/>
        </w:rPr>
        <w:t xml:space="preserve"> </w:t>
      </w:r>
      <w:r w:rsidR="00CC3302">
        <w:rPr>
          <w:rFonts w:ascii="Calibri" w:hAnsi="Calibri"/>
          <w:i/>
          <w:noProof/>
          <w:lang w:val="en-US"/>
        </w:rPr>
        <w:t>Med. Chem.</w:t>
      </w:r>
      <w:r w:rsidRPr="00D909FE">
        <w:rPr>
          <w:rFonts w:ascii="Calibri" w:hAnsi="Calibri"/>
          <w:i/>
          <w:noProof/>
          <w:lang w:val="en-US"/>
        </w:rPr>
        <w:t xml:space="preserve"> - Anti-Infecti</w:t>
      </w:r>
      <w:r w:rsidR="00DF3FD6">
        <w:rPr>
          <w:rFonts w:ascii="Calibri" w:hAnsi="Calibri"/>
          <w:i/>
          <w:noProof/>
          <w:lang w:val="en-US"/>
        </w:rPr>
        <w:t>.</w:t>
      </w:r>
      <w:r w:rsidRPr="00D909FE">
        <w:rPr>
          <w:rFonts w:ascii="Calibri" w:hAnsi="Calibri"/>
          <w:i/>
          <w:noProof/>
          <w:lang w:val="en-US"/>
        </w:rPr>
        <w:t xml:space="preserve"> Ag</w:t>
      </w:r>
      <w:r w:rsidR="00DF3FD6">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2002, </w:t>
      </w:r>
      <w:r w:rsidRPr="00D909FE">
        <w:rPr>
          <w:rFonts w:ascii="Calibri" w:hAnsi="Calibri"/>
          <w:i/>
          <w:noProof/>
          <w:lang w:val="en-US"/>
        </w:rPr>
        <w:t>1</w:t>
      </w:r>
      <w:r w:rsidRPr="00D909FE">
        <w:rPr>
          <w:rFonts w:ascii="Calibri" w:hAnsi="Calibri"/>
          <w:noProof/>
          <w:lang w:val="en-US"/>
        </w:rPr>
        <w:t>, 215.</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87.</w:t>
      </w:r>
      <w:r w:rsidRPr="00D909FE">
        <w:rPr>
          <w:rFonts w:ascii="Calibri" w:hAnsi="Calibri"/>
          <w:noProof/>
          <w:lang w:val="en-US"/>
        </w:rPr>
        <w:tab/>
        <w:t xml:space="preserve">Cainelli, G.; Galletti, P.; Garbisa, S.; Giacomini, D.; Sartor, L.; Quintavalla, A. </w:t>
      </w:r>
      <w:r w:rsidR="00CC3302">
        <w:rPr>
          <w:rFonts w:ascii="Calibri" w:hAnsi="Calibri"/>
          <w:i/>
          <w:noProof/>
          <w:lang w:val="en-US"/>
        </w:rPr>
        <w:t>Bioorg.</w:t>
      </w:r>
      <w:r w:rsidRPr="00D909FE">
        <w:rPr>
          <w:rFonts w:ascii="Calibri" w:hAnsi="Calibri"/>
          <w:i/>
          <w:noProof/>
          <w:lang w:val="en-US"/>
        </w:rPr>
        <w:t xml:space="preserve"> Med. Chem.</w:t>
      </w:r>
      <w:r w:rsidRPr="00D909FE">
        <w:rPr>
          <w:rFonts w:ascii="Calibri" w:hAnsi="Calibri"/>
          <w:noProof/>
          <w:lang w:val="en-US"/>
        </w:rPr>
        <w:t xml:space="preserve"> </w:t>
      </w:r>
      <w:r w:rsidRPr="00D909FE">
        <w:rPr>
          <w:rFonts w:ascii="Calibri" w:hAnsi="Calibri"/>
          <w:b/>
          <w:noProof/>
          <w:lang w:val="en-US"/>
        </w:rPr>
        <w:t xml:space="preserve">2003, </w:t>
      </w:r>
      <w:r w:rsidRPr="00D909FE">
        <w:rPr>
          <w:rFonts w:ascii="Calibri" w:hAnsi="Calibri"/>
          <w:i/>
          <w:noProof/>
          <w:lang w:val="en-US"/>
        </w:rPr>
        <w:t>11</w:t>
      </w:r>
      <w:r w:rsidRPr="00D909FE">
        <w:rPr>
          <w:rFonts w:ascii="Calibri" w:hAnsi="Calibri"/>
          <w:noProof/>
          <w:lang w:val="en-US"/>
        </w:rPr>
        <w:t>, 5391.</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88.</w:t>
      </w:r>
      <w:r w:rsidRPr="00D909FE">
        <w:rPr>
          <w:rFonts w:ascii="Calibri" w:hAnsi="Calibri"/>
          <w:noProof/>
          <w:lang w:val="en-US"/>
        </w:rPr>
        <w:tab/>
        <w:t xml:space="preserve">Kazi, A.; Hill, R.; Long, T. E.; Kuhn, D. J.; Turos, E.; Dou, Q. P. </w:t>
      </w:r>
      <w:r w:rsidRPr="00D909FE">
        <w:rPr>
          <w:rFonts w:ascii="Calibri" w:hAnsi="Calibri"/>
          <w:i/>
          <w:noProof/>
          <w:lang w:val="en-US"/>
        </w:rPr>
        <w:t>Biochem. Pharmacol.</w:t>
      </w:r>
      <w:r w:rsidRPr="00D909FE">
        <w:rPr>
          <w:rFonts w:ascii="Calibri" w:hAnsi="Calibri"/>
          <w:noProof/>
          <w:lang w:val="en-US"/>
        </w:rPr>
        <w:t xml:space="preserve"> </w:t>
      </w:r>
      <w:r w:rsidRPr="00D909FE">
        <w:rPr>
          <w:rFonts w:ascii="Calibri" w:hAnsi="Calibri"/>
          <w:b/>
          <w:noProof/>
          <w:lang w:val="en-US"/>
        </w:rPr>
        <w:t xml:space="preserve">2004, </w:t>
      </w:r>
      <w:r w:rsidRPr="00D909FE">
        <w:rPr>
          <w:rFonts w:ascii="Calibri" w:hAnsi="Calibri"/>
          <w:i/>
          <w:noProof/>
          <w:lang w:val="en-US"/>
        </w:rPr>
        <w:t>67</w:t>
      </w:r>
      <w:r w:rsidRPr="00D909FE">
        <w:rPr>
          <w:rFonts w:ascii="Calibri" w:hAnsi="Calibri"/>
          <w:noProof/>
          <w:lang w:val="en-US"/>
        </w:rPr>
        <w:t>, 365.</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lastRenderedPageBreak/>
        <w:t>89.</w:t>
      </w:r>
      <w:r w:rsidRPr="00D909FE">
        <w:rPr>
          <w:rFonts w:ascii="Calibri" w:hAnsi="Calibri"/>
          <w:noProof/>
          <w:lang w:val="en-US"/>
        </w:rPr>
        <w:tab/>
        <w:t xml:space="preserve">Slusarchyk, W. A.; Bolton, S. A.; Hartl, K. S.; Huang, M. H.; Jacobs, G.; Meng, W.; Ogletree, M. L.; Pi, Z. L.; Schumacher, W. A.; Seiler, S. M.; Sutton, J. C.; Treuner, U.; Zahler, R.; Zhao, G. H.; Bisacchi, G. S. </w:t>
      </w:r>
      <w:r w:rsidRPr="00D909FE">
        <w:rPr>
          <w:rFonts w:ascii="Calibri" w:hAnsi="Calibri"/>
          <w:i/>
          <w:noProof/>
          <w:lang w:val="en-US"/>
        </w:rPr>
        <w:t>Bioorg. Med. Chem. Lett.</w:t>
      </w:r>
      <w:r w:rsidRPr="00D909FE">
        <w:rPr>
          <w:rFonts w:ascii="Calibri" w:hAnsi="Calibri"/>
          <w:noProof/>
          <w:lang w:val="en-US"/>
        </w:rPr>
        <w:t xml:space="preserve"> </w:t>
      </w:r>
      <w:r w:rsidRPr="00D909FE">
        <w:rPr>
          <w:rFonts w:ascii="Calibri" w:hAnsi="Calibri"/>
          <w:b/>
          <w:noProof/>
          <w:lang w:val="en-US"/>
        </w:rPr>
        <w:t xml:space="preserve">2002, </w:t>
      </w:r>
      <w:r w:rsidRPr="00D909FE">
        <w:rPr>
          <w:rFonts w:ascii="Calibri" w:hAnsi="Calibri"/>
          <w:i/>
          <w:noProof/>
          <w:lang w:val="en-US"/>
        </w:rPr>
        <w:t>12</w:t>
      </w:r>
      <w:r w:rsidRPr="00D909FE">
        <w:rPr>
          <w:rFonts w:ascii="Calibri" w:hAnsi="Calibri"/>
          <w:noProof/>
          <w:lang w:val="en-US"/>
        </w:rPr>
        <w:t>, 3235.</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90.</w:t>
      </w:r>
      <w:r w:rsidRPr="00D909FE">
        <w:rPr>
          <w:rFonts w:ascii="Calibri" w:hAnsi="Calibri"/>
          <w:noProof/>
          <w:lang w:val="en-US"/>
        </w:rPr>
        <w:tab/>
        <w:t xml:space="preserve">Guillon, C. D.; Koppel, G. A.; Brownstein, M. J.; Chaney, M. O.; Ferris, C. F.; Lu, S. F.; Fabio, K. M.; Miller, M. J.; Heindel, N. D.; Hunden, D. C.; Cooper, R. D. G.; Kaldor, S. W.; Skelton, J. J.; Dressman, B. A.; Clay, M. P.; Steinberg, M. I.; Bruns, R. F.; Simon, N. G. </w:t>
      </w:r>
      <w:r w:rsidR="00CC3302">
        <w:rPr>
          <w:rFonts w:ascii="Calibri" w:hAnsi="Calibri"/>
          <w:i/>
          <w:noProof/>
          <w:lang w:val="en-US"/>
        </w:rPr>
        <w:t>Bioorg.</w:t>
      </w:r>
      <w:r w:rsidRPr="00D909FE">
        <w:rPr>
          <w:rFonts w:ascii="Calibri" w:hAnsi="Calibri"/>
          <w:i/>
          <w:noProof/>
          <w:lang w:val="en-US"/>
        </w:rPr>
        <w:t xml:space="preserve"> Med. Chem.</w:t>
      </w:r>
      <w:r w:rsidRPr="00D909FE">
        <w:rPr>
          <w:rFonts w:ascii="Calibri" w:hAnsi="Calibri"/>
          <w:noProof/>
          <w:lang w:val="en-US"/>
        </w:rPr>
        <w:t xml:space="preserve"> </w:t>
      </w:r>
      <w:r w:rsidRPr="00D909FE">
        <w:rPr>
          <w:rFonts w:ascii="Calibri" w:hAnsi="Calibri"/>
          <w:b/>
          <w:noProof/>
          <w:lang w:val="en-US"/>
        </w:rPr>
        <w:t xml:space="preserve">2007, </w:t>
      </w:r>
      <w:r w:rsidRPr="00D909FE">
        <w:rPr>
          <w:rFonts w:ascii="Calibri" w:hAnsi="Calibri"/>
          <w:i/>
          <w:noProof/>
          <w:lang w:val="en-US"/>
        </w:rPr>
        <w:t>15</w:t>
      </w:r>
      <w:r w:rsidRPr="00D909FE">
        <w:rPr>
          <w:rFonts w:ascii="Calibri" w:hAnsi="Calibri"/>
          <w:noProof/>
          <w:lang w:val="en-US"/>
        </w:rPr>
        <w:t>, 2054.</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91.</w:t>
      </w:r>
      <w:r w:rsidRPr="00D909FE">
        <w:rPr>
          <w:rFonts w:ascii="Calibri" w:hAnsi="Calibri"/>
          <w:noProof/>
          <w:lang w:val="en-US"/>
        </w:rPr>
        <w:tab/>
        <w:t xml:space="preserve">Dubey, A.; Srivastava, S. K.; Srivastava, S. D. </w:t>
      </w:r>
      <w:r w:rsidRPr="00D909FE">
        <w:rPr>
          <w:rFonts w:ascii="Calibri" w:hAnsi="Calibri"/>
          <w:i/>
          <w:noProof/>
          <w:lang w:val="en-US"/>
        </w:rPr>
        <w:t>Bioorg. Med. Chem. Lett.</w:t>
      </w:r>
      <w:r w:rsidRPr="00D909FE">
        <w:rPr>
          <w:rFonts w:ascii="Calibri" w:hAnsi="Calibri"/>
          <w:noProof/>
          <w:lang w:val="en-US"/>
        </w:rPr>
        <w:t xml:space="preserve"> </w:t>
      </w:r>
      <w:r w:rsidRPr="00D909FE">
        <w:rPr>
          <w:rFonts w:ascii="Calibri" w:hAnsi="Calibri"/>
          <w:b/>
          <w:noProof/>
          <w:lang w:val="en-US"/>
        </w:rPr>
        <w:t xml:space="preserve">2011, </w:t>
      </w:r>
      <w:r w:rsidRPr="00D909FE">
        <w:rPr>
          <w:rFonts w:ascii="Calibri" w:hAnsi="Calibri"/>
          <w:i/>
          <w:noProof/>
          <w:lang w:val="en-US"/>
        </w:rPr>
        <w:t>21</w:t>
      </w:r>
      <w:r w:rsidRPr="00D909FE">
        <w:rPr>
          <w:rFonts w:ascii="Calibri" w:hAnsi="Calibri"/>
          <w:noProof/>
          <w:lang w:val="en-US"/>
        </w:rPr>
        <w:t>, 569.</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92.</w:t>
      </w:r>
      <w:r w:rsidRPr="00D909FE">
        <w:rPr>
          <w:rFonts w:ascii="Calibri" w:hAnsi="Calibri"/>
          <w:noProof/>
          <w:lang w:val="en-US"/>
        </w:rPr>
        <w:tab/>
        <w:t xml:space="preserve">Nivsarkar, M.; Thavaselvam, D.; Prasanna, S.; Sharma, M.; Kaushik, M. P. </w:t>
      </w:r>
      <w:r w:rsidRPr="00D909FE">
        <w:rPr>
          <w:rFonts w:ascii="Calibri" w:hAnsi="Calibri"/>
          <w:i/>
          <w:noProof/>
          <w:lang w:val="en-US"/>
        </w:rPr>
        <w:t>Bioorg. Med. Chem. Lett.</w:t>
      </w:r>
      <w:r w:rsidRPr="00D909FE">
        <w:rPr>
          <w:rFonts w:ascii="Calibri" w:hAnsi="Calibri"/>
          <w:noProof/>
          <w:lang w:val="en-US"/>
        </w:rPr>
        <w:t xml:space="preserve"> </w:t>
      </w:r>
      <w:r w:rsidRPr="00D909FE">
        <w:rPr>
          <w:rFonts w:ascii="Calibri" w:hAnsi="Calibri"/>
          <w:b/>
          <w:noProof/>
          <w:lang w:val="en-US"/>
        </w:rPr>
        <w:t xml:space="preserve">2005, </w:t>
      </w:r>
      <w:r w:rsidRPr="00D909FE">
        <w:rPr>
          <w:rFonts w:ascii="Calibri" w:hAnsi="Calibri"/>
          <w:i/>
          <w:noProof/>
          <w:lang w:val="en-US"/>
        </w:rPr>
        <w:t>15</w:t>
      </w:r>
      <w:r w:rsidRPr="00D909FE">
        <w:rPr>
          <w:rFonts w:ascii="Calibri" w:hAnsi="Calibri"/>
          <w:noProof/>
          <w:lang w:val="en-US"/>
        </w:rPr>
        <w:t>, 1371.</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93.</w:t>
      </w:r>
      <w:r w:rsidRPr="00D909FE">
        <w:rPr>
          <w:rFonts w:ascii="Calibri" w:hAnsi="Calibri"/>
          <w:noProof/>
          <w:lang w:val="en-US"/>
        </w:rPr>
        <w:tab/>
        <w:t xml:space="preserve">Nay, B.; Riache, N.; Evanno, L. </w:t>
      </w:r>
      <w:r w:rsidRPr="00D909FE">
        <w:rPr>
          <w:rFonts w:ascii="Calibri" w:hAnsi="Calibri"/>
          <w:i/>
          <w:noProof/>
          <w:lang w:val="en-US"/>
        </w:rPr>
        <w:t>Nat</w:t>
      </w:r>
      <w:r w:rsidR="00DF3FD6">
        <w:rPr>
          <w:rFonts w:ascii="Calibri" w:hAnsi="Calibri"/>
          <w:i/>
          <w:noProof/>
          <w:lang w:val="en-US"/>
        </w:rPr>
        <w:t xml:space="preserve">. </w:t>
      </w:r>
      <w:r w:rsidRPr="00D909FE">
        <w:rPr>
          <w:rFonts w:ascii="Calibri" w:hAnsi="Calibri"/>
          <w:i/>
          <w:noProof/>
          <w:lang w:val="en-US"/>
        </w:rPr>
        <w:t>Prod</w:t>
      </w:r>
      <w:r w:rsidR="00DF3FD6">
        <w:rPr>
          <w:rFonts w:ascii="Calibri" w:hAnsi="Calibri"/>
          <w:i/>
          <w:noProof/>
          <w:lang w:val="en-US"/>
        </w:rPr>
        <w:t>.</w:t>
      </w:r>
      <w:r w:rsidRPr="00D909FE">
        <w:rPr>
          <w:rFonts w:ascii="Calibri" w:hAnsi="Calibri"/>
          <w:i/>
          <w:noProof/>
          <w:lang w:val="en-US"/>
        </w:rPr>
        <w:t xml:space="preserve"> Rep</w:t>
      </w:r>
      <w:r w:rsidR="00DF3FD6">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2009, </w:t>
      </w:r>
      <w:r w:rsidRPr="00D909FE">
        <w:rPr>
          <w:rFonts w:ascii="Calibri" w:hAnsi="Calibri"/>
          <w:i/>
          <w:noProof/>
          <w:lang w:val="en-US"/>
        </w:rPr>
        <w:t>26</w:t>
      </w:r>
      <w:r w:rsidRPr="00D909FE">
        <w:rPr>
          <w:rFonts w:ascii="Calibri" w:hAnsi="Calibri"/>
          <w:noProof/>
          <w:lang w:val="en-US"/>
        </w:rPr>
        <w:t>, 1044.</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94.</w:t>
      </w:r>
      <w:r w:rsidRPr="00D909FE">
        <w:rPr>
          <w:rFonts w:ascii="Calibri" w:hAnsi="Calibri"/>
          <w:noProof/>
          <w:lang w:val="en-US"/>
        </w:rPr>
        <w:tab/>
        <w:t xml:space="preserve">Osterhage, C.; Kaminsky, R.; Konig, G. M.; Wright, A. D. </w:t>
      </w:r>
      <w:r w:rsidRPr="00D909FE">
        <w:rPr>
          <w:rFonts w:ascii="Calibri" w:hAnsi="Calibri"/>
          <w:i/>
          <w:noProof/>
          <w:lang w:val="en-US"/>
        </w:rPr>
        <w:t>J. Org. Chem.</w:t>
      </w:r>
      <w:r w:rsidRPr="00D909FE">
        <w:rPr>
          <w:rFonts w:ascii="Calibri" w:hAnsi="Calibri"/>
          <w:noProof/>
          <w:lang w:val="en-US"/>
        </w:rPr>
        <w:t xml:space="preserve"> </w:t>
      </w:r>
      <w:r w:rsidRPr="00D909FE">
        <w:rPr>
          <w:rFonts w:ascii="Calibri" w:hAnsi="Calibri"/>
          <w:b/>
          <w:noProof/>
          <w:lang w:val="en-US"/>
        </w:rPr>
        <w:t xml:space="preserve">2000, </w:t>
      </w:r>
      <w:r w:rsidRPr="00D909FE">
        <w:rPr>
          <w:rFonts w:ascii="Calibri" w:hAnsi="Calibri"/>
          <w:i/>
          <w:noProof/>
          <w:lang w:val="en-US"/>
        </w:rPr>
        <w:t>65</w:t>
      </w:r>
      <w:r w:rsidRPr="00D909FE">
        <w:rPr>
          <w:rFonts w:ascii="Calibri" w:hAnsi="Calibri"/>
          <w:noProof/>
          <w:lang w:val="en-US"/>
        </w:rPr>
        <w:t>, 6412.</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95.</w:t>
      </w:r>
      <w:r w:rsidRPr="00D909FE">
        <w:rPr>
          <w:rFonts w:ascii="Calibri" w:hAnsi="Calibri"/>
          <w:noProof/>
          <w:lang w:val="en-US"/>
        </w:rPr>
        <w:tab/>
        <w:t xml:space="preserve">Kontnik, R.; Clardy, J. </w:t>
      </w:r>
      <w:r w:rsidRPr="00D909FE">
        <w:rPr>
          <w:rFonts w:ascii="Calibri" w:hAnsi="Calibri"/>
          <w:i/>
          <w:noProof/>
          <w:lang w:val="en-US"/>
        </w:rPr>
        <w:t>Org. Lett.</w:t>
      </w:r>
      <w:r w:rsidRPr="00D909FE">
        <w:rPr>
          <w:rFonts w:ascii="Calibri" w:hAnsi="Calibri"/>
          <w:noProof/>
          <w:lang w:val="en-US"/>
        </w:rPr>
        <w:t xml:space="preserve"> </w:t>
      </w:r>
      <w:r w:rsidRPr="00D909FE">
        <w:rPr>
          <w:rFonts w:ascii="Calibri" w:hAnsi="Calibri"/>
          <w:b/>
          <w:noProof/>
          <w:lang w:val="en-US"/>
        </w:rPr>
        <w:t xml:space="preserve">2008, </w:t>
      </w:r>
      <w:r w:rsidRPr="00D909FE">
        <w:rPr>
          <w:rFonts w:ascii="Calibri" w:hAnsi="Calibri"/>
          <w:i/>
          <w:noProof/>
          <w:lang w:val="en-US"/>
        </w:rPr>
        <w:t>10</w:t>
      </w:r>
      <w:r w:rsidRPr="00D909FE">
        <w:rPr>
          <w:rFonts w:ascii="Calibri" w:hAnsi="Calibri"/>
          <w:noProof/>
          <w:lang w:val="en-US"/>
        </w:rPr>
        <w:t>, 4149.</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96.</w:t>
      </w:r>
      <w:r w:rsidRPr="00D909FE">
        <w:rPr>
          <w:rFonts w:ascii="Calibri" w:hAnsi="Calibri"/>
          <w:noProof/>
          <w:lang w:val="en-US"/>
        </w:rPr>
        <w:tab/>
        <w:t xml:space="preserve">Singh, P.; Singh, P.; Kumar, M.; Gut, J.; Rosenthal, P. J.; Kumar, K.; Kumar, V.; Mahajan, M. P.; Bisetty, K. </w:t>
      </w:r>
      <w:r w:rsidRPr="00D909FE">
        <w:rPr>
          <w:rFonts w:ascii="Calibri" w:hAnsi="Calibri"/>
          <w:i/>
          <w:noProof/>
          <w:lang w:val="en-US"/>
        </w:rPr>
        <w:t>Bioorg. Med. Chem. Lett.</w:t>
      </w:r>
      <w:r w:rsidRPr="00D909FE">
        <w:rPr>
          <w:rFonts w:ascii="Calibri" w:hAnsi="Calibri"/>
          <w:noProof/>
          <w:lang w:val="en-US"/>
        </w:rPr>
        <w:t xml:space="preserve"> </w:t>
      </w:r>
      <w:r w:rsidRPr="00D909FE">
        <w:rPr>
          <w:rFonts w:ascii="Calibri" w:hAnsi="Calibri"/>
          <w:b/>
          <w:noProof/>
          <w:lang w:val="en-US"/>
        </w:rPr>
        <w:t xml:space="preserve">2012, </w:t>
      </w:r>
      <w:r w:rsidRPr="00D909FE">
        <w:rPr>
          <w:rFonts w:ascii="Calibri" w:hAnsi="Calibri"/>
          <w:i/>
          <w:noProof/>
          <w:lang w:val="en-US"/>
        </w:rPr>
        <w:t>22</w:t>
      </w:r>
      <w:r w:rsidRPr="00D909FE">
        <w:rPr>
          <w:rFonts w:ascii="Calibri" w:hAnsi="Calibri"/>
          <w:noProof/>
          <w:lang w:val="en-US"/>
        </w:rPr>
        <w:t>, 57.</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97.</w:t>
      </w:r>
      <w:r w:rsidRPr="00D909FE">
        <w:rPr>
          <w:rFonts w:ascii="Calibri" w:hAnsi="Calibri"/>
          <w:noProof/>
          <w:lang w:val="en-US"/>
        </w:rPr>
        <w:tab/>
        <w:t xml:space="preserve">Raj, R.; Biot, C.; Carrere-Kremer, S.; Kremer, L.; Guerardel, Y.; Gut, J.; Rosenthal, P. J.; Kumar, V. </w:t>
      </w:r>
      <w:r w:rsidRPr="00D909FE">
        <w:rPr>
          <w:rFonts w:ascii="Calibri" w:hAnsi="Calibri"/>
          <w:i/>
          <w:noProof/>
          <w:lang w:val="en-US"/>
        </w:rPr>
        <w:t>Chem</w:t>
      </w:r>
      <w:r w:rsidR="00DF3FD6">
        <w:rPr>
          <w:rFonts w:ascii="Calibri" w:hAnsi="Calibri"/>
          <w:i/>
          <w:noProof/>
          <w:lang w:val="en-US"/>
        </w:rPr>
        <w:t>.</w:t>
      </w:r>
      <w:r w:rsidRPr="00D909FE">
        <w:rPr>
          <w:rFonts w:ascii="Calibri" w:hAnsi="Calibri"/>
          <w:i/>
          <w:noProof/>
          <w:lang w:val="en-US"/>
        </w:rPr>
        <w:t xml:space="preserve"> Biol</w:t>
      </w:r>
      <w:r w:rsidR="00DF3FD6">
        <w:rPr>
          <w:rFonts w:ascii="Calibri" w:hAnsi="Calibri"/>
          <w:i/>
          <w:noProof/>
          <w:lang w:val="en-US"/>
        </w:rPr>
        <w:t>.</w:t>
      </w:r>
      <w:r w:rsidRPr="00D909FE">
        <w:rPr>
          <w:rFonts w:ascii="Calibri" w:hAnsi="Calibri"/>
          <w:i/>
          <w:noProof/>
          <w:lang w:val="en-US"/>
        </w:rPr>
        <w:t xml:space="preserve"> Drug Des</w:t>
      </w:r>
      <w:r w:rsidR="00DF3FD6">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2014, </w:t>
      </w:r>
      <w:r w:rsidRPr="00D909FE">
        <w:rPr>
          <w:rFonts w:ascii="Calibri" w:hAnsi="Calibri"/>
          <w:i/>
          <w:noProof/>
          <w:lang w:val="en-US"/>
        </w:rPr>
        <w:t>83</w:t>
      </w:r>
      <w:r w:rsidRPr="00D909FE">
        <w:rPr>
          <w:rFonts w:ascii="Calibri" w:hAnsi="Calibri"/>
          <w:noProof/>
          <w:lang w:val="en-US"/>
        </w:rPr>
        <w:t>, 191.</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98.</w:t>
      </w:r>
      <w:r w:rsidRPr="00D909FE">
        <w:rPr>
          <w:rFonts w:ascii="Calibri" w:hAnsi="Calibri"/>
          <w:noProof/>
          <w:lang w:val="en-US"/>
        </w:rPr>
        <w:tab/>
        <w:t xml:space="preserve">Madapa, S.; Tusi, Z.; Sridhar, D.; Kumar, A.; Siddiqi, M. I.; Srivastava, K.; Rizvi, A.; Tripathi, R.; Puri, S. K.; Keshava, G. B. S.; Shukla, P. K.; Batra, S. </w:t>
      </w:r>
      <w:r w:rsidR="00CC3302">
        <w:rPr>
          <w:rFonts w:ascii="Calibri" w:hAnsi="Calibri"/>
          <w:i/>
          <w:noProof/>
          <w:lang w:val="en-US"/>
        </w:rPr>
        <w:t>Bioorg.</w:t>
      </w:r>
      <w:r w:rsidRPr="00D909FE">
        <w:rPr>
          <w:rFonts w:ascii="Calibri" w:hAnsi="Calibri"/>
          <w:i/>
          <w:noProof/>
          <w:lang w:val="en-US"/>
        </w:rPr>
        <w:t xml:space="preserve"> Med. Chem.</w:t>
      </w:r>
      <w:r w:rsidRPr="00D909FE">
        <w:rPr>
          <w:rFonts w:ascii="Calibri" w:hAnsi="Calibri"/>
          <w:noProof/>
          <w:lang w:val="en-US"/>
        </w:rPr>
        <w:t xml:space="preserve"> </w:t>
      </w:r>
      <w:r w:rsidRPr="00D909FE">
        <w:rPr>
          <w:rFonts w:ascii="Calibri" w:hAnsi="Calibri"/>
          <w:b/>
          <w:noProof/>
          <w:lang w:val="en-US"/>
        </w:rPr>
        <w:t xml:space="preserve">2009, </w:t>
      </w:r>
      <w:r w:rsidRPr="00D909FE">
        <w:rPr>
          <w:rFonts w:ascii="Calibri" w:hAnsi="Calibri"/>
          <w:i/>
          <w:noProof/>
          <w:lang w:val="en-US"/>
        </w:rPr>
        <w:t>17</w:t>
      </w:r>
      <w:r w:rsidRPr="00D909FE">
        <w:rPr>
          <w:rFonts w:ascii="Calibri" w:hAnsi="Calibri"/>
          <w:noProof/>
          <w:lang w:val="en-US"/>
        </w:rPr>
        <w:t>, 203.</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99.</w:t>
      </w:r>
      <w:r w:rsidRPr="00D909FE">
        <w:rPr>
          <w:rFonts w:ascii="Calibri" w:hAnsi="Calibri"/>
          <w:noProof/>
          <w:lang w:val="en-US"/>
        </w:rPr>
        <w:tab/>
        <w:t xml:space="preserve">Zhang, Y. Q.; Anderson, M.; Weisman, J. L.; Lu, M.; Choy, C. J.; Boyd, V. A.; Price, J.; Sigal, M.; Clark, J.; Connelly, M.; Zhu, F. Y.; Guiguemde, W. A.; Jeffries, C.; Yang, L.; Lemoff, A.; Liou, A. P.; Webb, T. R.; DeRisi, J. L.; Guy, R. K. </w:t>
      </w:r>
      <w:r w:rsidR="00CC3302">
        <w:rPr>
          <w:rFonts w:ascii="Calibri" w:hAnsi="Calibri"/>
          <w:i/>
          <w:noProof/>
          <w:lang w:val="en-US"/>
        </w:rPr>
        <w:t>Med. Chem.</w:t>
      </w:r>
      <w:r w:rsidRPr="00D909FE">
        <w:rPr>
          <w:rFonts w:ascii="Calibri" w:hAnsi="Calibri"/>
          <w:i/>
          <w:noProof/>
          <w:lang w:val="en-US"/>
        </w:rPr>
        <w:t xml:space="preserve"> </w:t>
      </w:r>
      <w:r w:rsidR="00CC3302">
        <w:rPr>
          <w:rFonts w:ascii="Calibri" w:hAnsi="Calibri"/>
          <w:i/>
          <w:noProof/>
          <w:lang w:val="en-US"/>
        </w:rPr>
        <w:t>Lett.</w:t>
      </w:r>
      <w:r w:rsidRPr="00D909FE">
        <w:rPr>
          <w:rFonts w:ascii="Calibri" w:hAnsi="Calibri"/>
          <w:noProof/>
          <w:lang w:val="en-US"/>
        </w:rPr>
        <w:t xml:space="preserve"> </w:t>
      </w:r>
      <w:r w:rsidRPr="00D909FE">
        <w:rPr>
          <w:rFonts w:ascii="Calibri" w:hAnsi="Calibri"/>
          <w:b/>
          <w:noProof/>
          <w:lang w:val="en-US"/>
        </w:rPr>
        <w:t xml:space="preserve">2010, </w:t>
      </w:r>
      <w:r w:rsidRPr="00D909FE">
        <w:rPr>
          <w:rFonts w:ascii="Calibri" w:hAnsi="Calibri"/>
          <w:i/>
          <w:noProof/>
          <w:lang w:val="en-US"/>
        </w:rPr>
        <w:t>1</w:t>
      </w:r>
      <w:r w:rsidRPr="00D909FE">
        <w:rPr>
          <w:rFonts w:ascii="Calibri" w:hAnsi="Calibri"/>
          <w:noProof/>
          <w:lang w:val="en-US"/>
        </w:rPr>
        <w:t>, 460.</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100.</w:t>
      </w:r>
      <w:r w:rsidRPr="00D909FE">
        <w:rPr>
          <w:rFonts w:ascii="Calibri" w:hAnsi="Calibri"/>
          <w:noProof/>
          <w:lang w:val="en-US"/>
        </w:rPr>
        <w:tab/>
        <w:t xml:space="preserve">Sunduru, N.; Srivastava, K.; Rajakumar, S.; Puri, S. K.; Saxena, J. K.; Chauhan, P. M. S. </w:t>
      </w:r>
      <w:r w:rsidRPr="00D909FE">
        <w:rPr>
          <w:rFonts w:ascii="Calibri" w:hAnsi="Calibri"/>
          <w:i/>
          <w:noProof/>
          <w:lang w:val="en-US"/>
        </w:rPr>
        <w:t>Bioorg. Med. Chem. Lett.</w:t>
      </w:r>
      <w:r w:rsidRPr="00D909FE">
        <w:rPr>
          <w:rFonts w:ascii="Calibri" w:hAnsi="Calibri"/>
          <w:noProof/>
          <w:lang w:val="en-US"/>
        </w:rPr>
        <w:t xml:space="preserve"> </w:t>
      </w:r>
      <w:r w:rsidRPr="00D909FE">
        <w:rPr>
          <w:rFonts w:ascii="Calibri" w:hAnsi="Calibri"/>
          <w:b/>
          <w:noProof/>
          <w:lang w:val="en-US"/>
        </w:rPr>
        <w:t xml:space="preserve">2009, </w:t>
      </w:r>
      <w:r w:rsidRPr="00D909FE">
        <w:rPr>
          <w:rFonts w:ascii="Calibri" w:hAnsi="Calibri"/>
          <w:i/>
          <w:noProof/>
          <w:lang w:val="en-US"/>
        </w:rPr>
        <w:t>19</w:t>
      </w:r>
      <w:r w:rsidRPr="00D909FE">
        <w:rPr>
          <w:rFonts w:ascii="Calibri" w:hAnsi="Calibri"/>
          <w:noProof/>
          <w:lang w:val="en-US"/>
        </w:rPr>
        <w:t>, 2570.</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101.</w:t>
      </w:r>
      <w:r w:rsidRPr="00D909FE">
        <w:rPr>
          <w:rFonts w:ascii="Calibri" w:hAnsi="Calibri"/>
          <w:noProof/>
          <w:lang w:val="en-US"/>
        </w:rPr>
        <w:tab/>
        <w:t xml:space="preserve">Jiang, S. P.; Prigge, S. T.; Wei, L.; Gao, Y. E.; Hudson, T. H.; Gerena, L.; Dame, J. B.; Kyle, D. E. </w:t>
      </w:r>
      <w:r w:rsidRPr="00D909FE">
        <w:rPr>
          <w:rFonts w:ascii="Calibri" w:hAnsi="Calibri"/>
          <w:i/>
          <w:noProof/>
          <w:lang w:val="en-US"/>
        </w:rPr>
        <w:t>Antimicrob. Agents Chemother.</w:t>
      </w:r>
      <w:r w:rsidRPr="00D909FE">
        <w:rPr>
          <w:rFonts w:ascii="Calibri" w:hAnsi="Calibri"/>
          <w:noProof/>
          <w:lang w:val="en-US"/>
        </w:rPr>
        <w:t xml:space="preserve"> </w:t>
      </w:r>
      <w:r w:rsidRPr="00D909FE">
        <w:rPr>
          <w:rFonts w:ascii="Calibri" w:hAnsi="Calibri"/>
          <w:b/>
          <w:noProof/>
          <w:lang w:val="en-US"/>
        </w:rPr>
        <w:t xml:space="preserve">2001, </w:t>
      </w:r>
      <w:r w:rsidRPr="00D909FE">
        <w:rPr>
          <w:rFonts w:ascii="Calibri" w:hAnsi="Calibri"/>
          <w:i/>
          <w:noProof/>
          <w:lang w:val="en-US"/>
        </w:rPr>
        <w:t>45</w:t>
      </w:r>
      <w:r w:rsidRPr="00D909FE">
        <w:rPr>
          <w:rFonts w:ascii="Calibri" w:hAnsi="Calibri"/>
          <w:noProof/>
          <w:lang w:val="en-US"/>
        </w:rPr>
        <w:t>, 2577.</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102.</w:t>
      </w:r>
      <w:r w:rsidRPr="00D909FE">
        <w:rPr>
          <w:rFonts w:ascii="Calibri" w:hAnsi="Calibri"/>
          <w:noProof/>
          <w:lang w:val="en-US"/>
        </w:rPr>
        <w:tab/>
        <w:t xml:space="preserve">Armelin, E.; Aleman, C.; Puiggali, J. </w:t>
      </w:r>
      <w:r w:rsidRPr="00D909FE">
        <w:rPr>
          <w:rFonts w:ascii="Calibri" w:hAnsi="Calibri"/>
          <w:i/>
          <w:noProof/>
          <w:lang w:val="en-US"/>
        </w:rPr>
        <w:t>J. Org. Chem.</w:t>
      </w:r>
      <w:r w:rsidRPr="00D909FE">
        <w:rPr>
          <w:rFonts w:ascii="Calibri" w:hAnsi="Calibri"/>
          <w:noProof/>
          <w:lang w:val="en-US"/>
        </w:rPr>
        <w:t xml:space="preserve"> </w:t>
      </w:r>
      <w:r w:rsidRPr="00D909FE">
        <w:rPr>
          <w:rFonts w:ascii="Calibri" w:hAnsi="Calibri"/>
          <w:b/>
          <w:noProof/>
          <w:lang w:val="en-US"/>
        </w:rPr>
        <w:t xml:space="preserve">2001, </w:t>
      </w:r>
      <w:r w:rsidRPr="00D909FE">
        <w:rPr>
          <w:rFonts w:ascii="Calibri" w:hAnsi="Calibri"/>
          <w:i/>
          <w:noProof/>
          <w:lang w:val="en-US"/>
        </w:rPr>
        <w:t>66</w:t>
      </w:r>
      <w:r w:rsidRPr="00D909FE">
        <w:rPr>
          <w:rFonts w:ascii="Calibri" w:hAnsi="Calibri"/>
          <w:noProof/>
          <w:lang w:val="en-US"/>
        </w:rPr>
        <w:t>, 8076.</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103.</w:t>
      </w:r>
      <w:r w:rsidRPr="00D909FE">
        <w:rPr>
          <w:rFonts w:ascii="Calibri" w:hAnsi="Calibri"/>
          <w:noProof/>
          <w:lang w:val="en-US"/>
        </w:rPr>
        <w:tab/>
        <w:t xml:space="preserve">Singh, P.; Raj, R.; Singh, P.; Gut, J.; Rosenthal, P. J.; Kumar, V. </w:t>
      </w:r>
      <w:r w:rsidR="00CC3302">
        <w:rPr>
          <w:rFonts w:ascii="Calibri" w:hAnsi="Calibri"/>
          <w:i/>
          <w:noProof/>
          <w:lang w:val="en-US"/>
        </w:rPr>
        <w:t>Eur. J. Med. Chem.</w:t>
      </w:r>
      <w:r w:rsidRPr="00D909FE">
        <w:rPr>
          <w:rFonts w:ascii="Calibri" w:hAnsi="Calibri"/>
          <w:noProof/>
          <w:lang w:val="en-US"/>
        </w:rPr>
        <w:t xml:space="preserve"> </w:t>
      </w:r>
      <w:r w:rsidRPr="00D909FE">
        <w:rPr>
          <w:rFonts w:ascii="Calibri" w:hAnsi="Calibri"/>
          <w:b/>
          <w:noProof/>
          <w:lang w:val="en-US"/>
        </w:rPr>
        <w:t xml:space="preserve">2014, </w:t>
      </w:r>
      <w:r w:rsidRPr="00D909FE">
        <w:rPr>
          <w:rFonts w:ascii="Calibri" w:hAnsi="Calibri"/>
          <w:i/>
          <w:noProof/>
          <w:lang w:val="en-US"/>
        </w:rPr>
        <w:t>71</w:t>
      </w:r>
      <w:r w:rsidRPr="00D909FE">
        <w:rPr>
          <w:rFonts w:ascii="Calibri" w:hAnsi="Calibri"/>
          <w:noProof/>
          <w:lang w:val="en-US"/>
        </w:rPr>
        <w:t>, 128.</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104.</w:t>
      </w:r>
      <w:r w:rsidRPr="00D909FE">
        <w:rPr>
          <w:rFonts w:ascii="Calibri" w:hAnsi="Calibri"/>
          <w:noProof/>
          <w:lang w:val="en-US"/>
        </w:rPr>
        <w:tab/>
        <w:t xml:space="preserve">Cornut, D.; Lemoine, H.; Kanishchev, O.; Okada, E.; Albrieux, F.; Beavogui, A. H.; Bienvenu, A. L.; Picot, S.; Bouillon, J. P.; Medebielle, M. </w:t>
      </w:r>
      <w:r w:rsidRPr="00D909FE">
        <w:rPr>
          <w:rFonts w:ascii="Calibri" w:hAnsi="Calibri"/>
          <w:i/>
          <w:noProof/>
          <w:lang w:val="en-US"/>
        </w:rPr>
        <w:t>J. Med. Chem.</w:t>
      </w:r>
      <w:r w:rsidRPr="00D909FE">
        <w:rPr>
          <w:rFonts w:ascii="Calibri" w:hAnsi="Calibri"/>
          <w:noProof/>
          <w:lang w:val="en-US"/>
        </w:rPr>
        <w:t xml:space="preserve"> </w:t>
      </w:r>
      <w:r w:rsidRPr="00D909FE">
        <w:rPr>
          <w:rFonts w:ascii="Calibri" w:hAnsi="Calibri"/>
          <w:b/>
          <w:noProof/>
          <w:lang w:val="en-US"/>
        </w:rPr>
        <w:t xml:space="preserve">2013, </w:t>
      </w:r>
      <w:r w:rsidRPr="00D909FE">
        <w:rPr>
          <w:rFonts w:ascii="Calibri" w:hAnsi="Calibri"/>
          <w:i/>
          <w:noProof/>
          <w:lang w:val="en-US"/>
        </w:rPr>
        <w:t>56</w:t>
      </w:r>
      <w:r w:rsidRPr="00D909FE">
        <w:rPr>
          <w:rFonts w:ascii="Calibri" w:hAnsi="Calibri"/>
          <w:noProof/>
          <w:lang w:val="en-US"/>
        </w:rPr>
        <w:t>, 73.</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105.</w:t>
      </w:r>
      <w:r w:rsidRPr="00D909FE">
        <w:rPr>
          <w:rFonts w:ascii="Calibri" w:hAnsi="Calibri"/>
          <w:noProof/>
          <w:lang w:val="en-US"/>
        </w:rPr>
        <w:tab/>
        <w:t xml:space="preserve">Narasimhan, B.; Belsare, D.; Pharande, D.; Mourya, V.; Dhake, A. </w:t>
      </w:r>
      <w:r w:rsidR="00CC3302">
        <w:rPr>
          <w:rFonts w:ascii="Calibri" w:hAnsi="Calibri"/>
          <w:i/>
          <w:noProof/>
          <w:lang w:val="en-US"/>
        </w:rPr>
        <w:t>Eur. J. Med. Chem.</w:t>
      </w:r>
      <w:r w:rsidRPr="00D909FE">
        <w:rPr>
          <w:rFonts w:ascii="Calibri" w:hAnsi="Calibri"/>
          <w:noProof/>
          <w:lang w:val="en-US"/>
        </w:rPr>
        <w:t xml:space="preserve"> </w:t>
      </w:r>
      <w:r w:rsidRPr="00D909FE">
        <w:rPr>
          <w:rFonts w:ascii="Calibri" w:hAnsi="Calibri"/>
          <w:b/>
          <w:noProof/>
          <w:lang w:val="en-US"/>
        </w:rPr>
        <w:t xml:space="preserve">2004, </w:t>
      </w:r>
      <w:r w:rsidRPr="00D909FE">
        <w:rPr>
          <w:rFonts w:ascii="Calibri" w:hAnsi="Calibri"/>
          <w:i/>
          <w:noProof/>
          <w:lang w:val="en-US"/>
        </w:rPr>
        <w:t>39</w:t>
      </w:r>
      <w:r w:rsidRPr="00D909FE">
        <w:rPr>
          <w:rFonts w:ascii="Calibri" w:hAnsi="Calibri"/>
          <w:noProof/>
          <w:lang w:val="en-US"/>
        </w:rPr>
        <w:t>, 827.</w:t>
      </w:r>
    </w:p>
    <w:p w:rsidR="00D909FE" w:rsidRPr="0009566A" w:rsidRDefault="00D909FE" w:rsidP="00D909FE">
      <w:pPr>
        <w:spacing w:after="0" w:line="240" w:lineRule="auto"/>
        <w:jc w:val="both"/>
        <w:rPr>
          <w:rFonts w:ascii="Calibri" w:hAnsi="Calibri"/>
          <w:noProof/>
        </w:rPr>
      </w:pPr>
      <w:r w:rsidRPr="00D909FE">
        <w:rPr>
          <w:rFonts w:ascii="Calibri" w:hAnsi="Calibri"/>
          <w:noProof/>
          <w:lang w:val="en-US"/>
        </w:rPr>
        <w:t>106.</w:t>
      </w:r>
      <w:r w:rsidRPr="00D909FE">
        <w:rPr>
          <w:rFonts w:ascii="Calibri" w:hAnsi="Calibri"/>
          <w:noProof/>
          <w:lang w:val="en-US"/>
        </w:rPr>
        <w:tab/>
        <w:t xml:space="preserve">Sova, M. </w:t>
      </w:r>
      <w:r w:rsidRPr="00D909FE">
        <w:rPr>
          <w:rFonts w:ascii="Calibri" w:hAnsi="Calibri"/>
          <w:i/>
          <w:noProof/>
          <w:lang w:val="en-US"/>
        </w:rPr>
        <w:t>Mini-Rev</w:t>
      </w:r>
      <w:r w:rsidR="00DF3FD6">
        <w:rPr>
          <w:rFonts w:ascii="Calibri" w:hAnsi="Calibri"/>
          <w:i/>
          <w:noProof/>
          <w:lang w:val="en-US"/>
        </w:rPr>
        <w:t>.</w:t>
      </w:r>
      <w:r w:rsidRPr="00D909FE">
        <w:rPr>
          <w:rFonts w:ascii="Calibri" w:hAnsi="Calibri"/>
          <w:i/>
          <w:noProof/>
          <w:lang w:val="en-US"/>
        </w:rPr>
        <w:t xml:space="preserve"> </w:t>
      </w:r>
      <w:r w:rsidR="00CC3302" w:rsidRPr="0009566A">
        <w:rPr>
          <w:rFonts w:ascii="Calibri" w:hAnsi="Calibri"/>
          <w:i/>
          <w:noProof/>
        </w:rPr>
        <w:t>Med. Chem.</w:t>
      </w:r>
      <w:r w:rsidRPr="0009566A">
        <w:rPr>
          <w:rFonts w:ascii="Calibri" w:hAnsi="Calibri"/>
          <w:noProof/>
        </w:rPr>
        <w:t xml:space="preserve"> </w:t>
      </w:r>
      <w:r w:rsidRPr="0009566A">
        <w:rPr>
          <w:rFonts w:ascii="Calibri" w:hAnsi="Calibri"/>
          <w:b/>
          <w:noProof/>
        </w:rPr>
        <w:t xml:space="preserve">2012, </w:t>
      </w:r>
      <w:r w:rsidRPr="0009566A">
        <w:rPr>
          <w:rFonts w:ascii="Calibri" w:hAnsi="Calibri"/>
          <w:i/>
          <w:noProof/>
        </w:rPr>
        <w:t>12</w:t>
      </w:r>
      <w:r w:rsidRPr="0009566A">
        <w:rPr>
          <w:rFonts w:ascii="Calibri" w:hAnsi="Calibri"/>
          <w:noProof/>
        </w:rPr>
        <w:t>, 749.</w:t>
      </w:r>
    </w:p>
    <w:p w:rsidR="00D909FE" w:rsidRPr="00D909FE" w:rsidRDefault="00D909FE" w:rsidP="00420890">
      <w:pPr>
        <w:spacing w:after="0" w:line="240" w:lineRule="auto"/>
        <w:ind w:left="705" w:hanging="705"/>
        <w:jc w:val="both"/>
        <w:rPr>
          <w:rFonts w:ascii="Calibri" w:hAnsi="Calibri"/>
          <w:noProof/>
          <w:lang w:val="en-US"/>
        </w:rPr>
      </w:pPr>
      <w:r w:rsidRPr="0009566A">
        <w:rPr>
          <w:rFonts w:ascii="Calibri" w:hAnsi="Calibri"/>
          <w:noProof/>
        </w:rPr>
        <w:t>107.</w:t>
      </w:r>
      <w:r w:rsidRPr="0009566A">
        <w:rPr>
          <w:rFonts w:ascii="Calibri" w:hAnsi="Calibri"/>
          <w:noProof/>
        </w:rPr>
        <w:tab/>
        <w:t xml:space="preserve">Wiesner, J.; Mitsch, A.; Wissner, P.; Jomaa, H.; Schlitzer, M. </w:t>
      </w:r>
      <w:r w:rsidRPr="0009566A">
        <w:rPr>
          <w:rFonts w:ascii="Calibri" w:hAnsi="Calibri"/>
          <w:i/>
          <w:noProof/>
        </w:rPr>
        <w:t xml:space="preserve">Bioorg. </w:t>
      </w:r>
      <w:r w:rsidRPr="00D909FE">
        <w:rPr>
          <w:rFonts w:ascii="Calibri" w:hAnsi="Calibri"/>
          <w:i/>
          <w:noProof/>
          <w:lang w:val="en-US"/>
        </w:rPr>
        <w:t>Med. Chem. Lett.</w:t>
      </w:r>
      <w:r w:rsidRPr="00D909FE">
        <w:rPr>
          <w:rFonts w:ascii="Calibri" w:hAnsi="Calibri"/>
          <w:noProof/>
          <w:lang w:val="en-US"/>
        </w:rPr>
        <w:t xml:space="preserve"> </w:t>
      </w:r>
      <w:r w:rsidRPr="00D909FE">
        <w:rPr>
          <w:rFonts w:ascii="Calibri" w:hAnsi="Calibri"/>
          <w:b/>
          <w:noProof/>
          <w:lang w:val="en-US"/>
        </w:rPr>
        <w:t xml:space="preserve">2001, </w:t>
      </w:r>
      <w:r w:rsidRPr="00D909FE">
        <w:rPr>
          <w:rFonts w:ascii="Calibri" w:hAnsi="Calibri"/>
          <w:i/>
          <w:noProof/>
          <w:lang w:val="en-US"/>
        </w:rPr>
        <w:t>11</w:t>
      </w:r>
      <w:r w:rsidRPr="00D909FE">
        <w:rPr>
          <w:rFonts w:ascii="Calibri" w:hAnsi="Calibri"/>
          <w:noProof/>
          <w:lang w:val="en-US"/>
        </w:rPr>
        <w:t>, 423.</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108.</w:t>
      </w:r>
      <w:r w:rsidRPr="00D909FE">
        <w:rPr>
          <w:rFonts w:ascii="Calibri" w:hAnsi="Calibri"/>
          <w:noProof/>
          <w:lang w:val="en-US"/>
        </w:rPr>
        <w:tab/>
        <w:t xml:space="preserve">Perez, B. C.; Teixeira, C.; Figueiras, M.; Gut, J.; Rosenthal, P. J.; Gomes, J. R. B.; Gomes, P. </w:t>
      </w:r>
      <w:r w:rsidR="00CC3302">
        <w:rPr>
          <w:rFonts w:ascii="Calibri" w:hAnsi="Calibri"/>
          <w:i/>
          <w:noProof/>
          <w:lang w:val="en-US"/>
        </w:rPr>
        <w:t>Eur. J. Med. Chem.</w:t>
      </w:r>
      <w:r w:rsidRPr="00D909FE">
        <w:rPr>
          <w:rFonts w:ascii="Calibri" w:hAnsi="Calibri"/>
          <w:noProof/>
          <w:lang w:val="en-US"/>
        </w:rPr>
        <w:t xml:space="preserve"> </w:t>
      </w:r>
      <w:r w:rsidRPr="00D909FE">
        <w:rPr>
          <w:rFonts w:ascii="Calibri" w:hAnsi="Calibri"/>
          <w:b/>
          <w:noProof/>
          <w:lang w:val="en-US"/>
        </w:rPr>
        <w:t xml:space="preserve">2012, </w:t>
      </w:r>
      <w:r w:rsidRPr="00D909FE">
        <w:rPr>
          <w:rFonts w:ascii="Calibri" w:hAnsi="Calibri"/>
          <w:i/>
          <w:noProof/>
          <w:lang w:val="en-US"/>
        </w:rPr>
        <w:t>54</w:t>
      </w:r>
      <w:r w:rsidRPr="00D909FE">
        <w:rPr>
          <w:rFonts w:ascii="Calibri" w:hAnsi="Calibri"/>
          <w:noProof/>
          <w:lang w:val="en-US"/>
        </w:rPr>
        <w:t>, 887.</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109.</w:t>
      </w:r>
      <w:r w:rsidRPr="00D909FE">
        <w:rPr>
          <w:rFonts w:ascii="Calibri" w:hAnsi="Calibri"/>
          <w:noProof/>
          <w:lang w:val="en-US"/>
        </w:rPr>
        <w:tab/>
        <w:t xml:space="preserve">Perez, B. C.; Teixeira, C.; Albuquerque, I. S.; Gut, J.; Rosenthal, P. J.; Gomes, J. R. B.; Prudencio, M.; Gomes, P. </w:t>
      </w:r>
      <w:r w:rsidRPr="00D909FE">
        <w:rPr>
          <w:rFonts w:ascii="Calibri" w:hAnsi="Calibri"/>
          <w:i/>
          <w:noProof/>
          <w:lang w:val="en-US"/>
        </w:rPr>
        <w:t>J. Med. Chem.</w:t>
      </w:r>
      <w:r w:rsidRPr="00D909FE">
        <w:rPr>
          <w:rFonts w:ascii="Calibri" w:hAnsi="Calibri"/>
          <w:noProof/>
          <w:lang w:val="en-US"/>
        </w:rPr>
        <w:t xml:space="preserve"> </w:t>
      </w:r>
      <w:r w:rsidRPr="00D909FE">
        <w:rPr>
          <w:rFonts w:ascii="Calibri" w:hAnsi="Calibri"/>
          <w:b/>
          <w:noProof/>
          <w:lang w:val="en-US"/>
        </w:rPr>
        <w:t xml:space="preserve">2013, </w:t>
      </w:r>
      <w:r w:rsidRPr="00D909FE">
        <w:rPr>
          <w:rFonts w:ascii="Calibri" w:hAnsi="Calibri"/>
          <w:i/>
          <w:noProof/>
          <w:lang w:val="en-US"/>
        </w:rPr>
        <w:t>56</w:t>
      </w:r>
      <w:r w:rsidRPr="00D909FE">
        <w:rPr>
          <w:rFonts w:ascii="Calibri" w:hAnsi="Calibri"/>
          <w:noProof/>
          <w:lang w:val="en-US"/>
        </w:rPr>
        <w:t>, 556.</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110.</w:t>
      </w:r>
      <w:r w:rsidRPr="00D909FE">
        <w:rPr>
          <w:rFonts w:ascii="Calibri" w:hAnsi="Calibri"/>
          <w:noProof/>
          <w:lang w:val="en-US"/>
        </w:rPr>
        <w:tab/>
        <w:t xml:space="preserve">Phillips, D. M. </w:t>
      </w:r>
      <w:r w:rsidRPr="00D909FE">
        <w:rPr>
          <w:rFonts w:ascii="Calibri" w:hAnsi="Calibri"/>
          <w:i/>
          <w:noProof/>
          <w:lang w:val="en-US"/>
        </w:rPr>
        <w:t>Biochem. J</w:t>
      </w:r>
      <w:r w:rsidR="00DF3FD6">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1963, </w:t>
      </w:r>
      <w:r w:rsidRPr="00D909FE">
        <w:rPr>
          <w:rFonts w:ascii="Calibri" w:hAnsi="Calibri"/>
          <w:i/>
          <w:noProof/>
          <w:lang w:val="en-US"/>
        </w:rPr>
        <w:t>87</w:t>
      </w:r>
      <w:r w:rsidRPr="00D909FE">
        <w:rPr>
          <w:rFonts w:ascii="Calibri" w:hAnsi="Calibri"/>
          <w:noProof/>
          <w:lang w:val="en-US"/>
        </w:rPr>
        <w:t>, 258.</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111.</w:t>
      </w:r>
      <w:r w:rsidRPr="00D909FE">
        <w:rPr>
          <w:rFonts w:ascii="Calibri" w:hAnsi="Calibri"/>
          <w:noProof/>
          <w:lang w:val="en-US"/>
        </w:rPr>
        <w:tab/>
        <w:t xml:space="preserve">Allfrey, V. G.; Faulkner, R.; Mirsky, A. E. </w:t>
      </w:r>
      <w:r w:rsidRPr="00D909FE">
        <w:rPr>
          <w:rFonts w:ascii="Calibri" w:hAnsi="Calibri"/>
          <w:i/>
          <w:noProof/>
          <w:lang w:val="en-US"/>
        </w:rPr>
        <w:t>P</w:t>
      </w:r>
      <w:r w:rsidR="00DF3FD6">
        <w:rPr>
          <w:rFonts w:ascii="Calibri" w:hAnsi="Calibri"/>
          <w:i/>
          <w:noProof/>
          <w:lang w:val="en-US"/>
        </w:rPr>
        <w:t>.</w:t>
      </w:r>
      <w:r w:rsidRPr="00D909FE">
        <w:rPr>
          <w:rFonts w:ascii="Calibri" w:hAnsi="Calibri"/>
          <w:i/>
          <w:noProof/>
          <w:lang w:val="en-US"/>
        </w:rPr>
        <w:t xml:space="preserve"> Nat</w:t>
      </w:r>
      <w:r w:rsidR="00DF3FD6">
        <w:rPr>
          <w:rFonts w:ascii="Calibri" w:hAnsi="Calibri"/>
          <w:i/>
          <w:noProof/>
          <w:lang w:val="en-US"/>
        </w:rPr>
        <w:t>l.</w:t>
      </w:r>
      <w:r w:rsidRPr="00D909FE">
        <w:rPr>
          <w:rFonts w:ascii="Calibri" w:hAnsi="Calibri"/>
          <w:i/>
          <w:noProof/>
          <w:lang w:val="en-US"/>
        </w:rPr>
        <w:t xml:space="preserve"> Acad</w:t>
      </w:r>
      <w:r w:rsidR="00DF3FD6">
        <w:rPr>
          <w:rFonts w:ascii="Calibri" w:hAnsi="Calibri"/>
          <w:i/>
          <w:noProof/>
          <w:lang w:val="en-US"/>
        </w:rPr>
        <w:t>.</w:t>
      </w:r>
      <w:r w:rsidRPr="00D909FE">
        <w:rPr>
          <w:rFonts w:ascii="Calibri" w:hAnsi="Calibri"/>
          <w:i/>
          <w:noProof/>
          <w:lang w:val="en-US"/>
        </w:rPr>
        <w:t xml:space="preserve"> Sci</w:t>
      </w:r>
      <w:r w:rsidR="00DF3FD6">
        <w:rPr>
          <w:rFonts w:ascii="Calibri" w:hAnsi="Calibri"/>
          <w:i/>
          <w:noProof/>
          <w:lang w:val="en-US"/>
        </w:rPr>
        <w:t>.</w:t>
      </w:r>
      <w:r w:rsidRPr="00D909FE">
        <w:rPr>
          <w:rFonts w:ascii="Calibri" w:hAnsi="Calibri"/>
          <w:i/>
          <w:noProof/>
          <w:lang w:val="en-US"/>
        </w:rPr>
        <w:t xml:space="preserve"> U</w:t>
      </w:r>
      <w:r w:rsidR="00DF3FD6">
        <w:rPr>
          <w:rFonts w:ascii="Calibri" w:hAnsi="Calibri"/>
          <w:i/>
          <w:noProof/>
          <w:lang w:val="en-US"/>
        </w:rPr>
        <w:t>SA</w:t>
      </w:r>
      <w:r w:rsidRPr="00D909FE">
        <w:rPr>
          <w:rFonts w:ascii="Calibri" w:hAnsi="Calibri"/>
          <w:noProof/>
          <w:lang w:val="en-US"/>
        </w:rPr>
        <w:t xml:space="preserve"> </w:t>
      </w:r>
      <w:r w:rsidRPr="00D909FE">
        <w:rPr>
          <w:rFonts w:ascii="Calibri" w:hAnsi="Calibri"/>
          <w:b/>
          <w:noProof/>
          <w:lang w:val="en-US"/>
        </w:rPr>
        <w:t xml:space="preserve">1964, </w:t>
      </w:r>
      <w:r w:rsidRPr="00D909FE">
        <w:rPr>
          <w:rFonts w:ascii="Calibri" w:hAnsi="Calibri"/>
          <w:i/>
          <w:noProof/>
          <w:lang w:val="en-US"/>
        </w:rPr>
        <w:t>51</w:t>
      </w:r>
      <w:r w:rsidRPr="00D909FE">
        <w:rPr>
          <w:rFonts w:ascii="Calibri" w:hAnsi="Calibri"/>
          <w:noProof/>
          <w:lang w:val="en-US"/>
        </w:rPr>
        <w:t>, 786.</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112.</w:t>
      </w:r>
      <w:r w:rsidRPr="00D909FE">
        <w:rPr>
          <w:rFonts w:ascii="Calibri" w:hAnsi="Calibri"/>
          <w:noProof/>
          <w:lang w:val="en-US"/>
        </w:rPr>
        <w:tab/>
        <w:t xml:space="preserve">Gershey, E. L.; Vidali, G.; Allfrey, V. G. </w:t>
      </w:r>
      <w:r w:rsidRPr="00D909FE">
        <w:rPr>
          <w:rFonts w:ascii="Calibri" w:hAnsi="Calibri"/>
          <w:i/>
          <w:noProof/>
          <w:lang w:val="en-US"/>
        </w:rPr>
        <w:t>J. Biol. Chem.</w:t>
      </w:r>
      <w:r w:rsidRPr="00D909FE">
        <w:rPr>
          <w:rFonts w:ascii="Calibri" w:hAnsi="Calibri"/>
          <w:noProof/>
          <w:lang w:val="en-US"/>
        </w:rPr>
        <w:t xml:space="preserve"> </w:t>
      </w:r>
      <w:r w:rsidRPr="00D909FE">
        <w:rPr>
          <w:rFonts w:ascii="Calibri" w:hAnsi="Calibri"/>
          <w:b/>
          <w:noProof/>
          <w:lang w:val="en-US"/>
        </w:rPr>
        <w:t xml:space="preserve">1968, </w:t>
      </w:r>
      <w:r w:rsidRPr="00D909FE">
        <w:rPr>
          <w:rFonts w:ascii="Calibri" w:hAnsi="Calibri"/>
          <w:i/>
          <w:noProof/>
          <w:lang w:val="en-US"/>
        </w:rPr>
        <w:t>243</w:t>
      </w:r>
      <w:r w:rsidRPr="00D909FE">
        <w:rPr>
          <w:rFonts w:ascii="Calibri" w:hAnsi="Calibri"/>
          <w:noProof/>
          <w:lang w:val="en-US"/>
        </w:rPr>
        <w:t>, 5018.</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113.</w:t>
      </w:r>
      <w:r w:rsidRPr="00D909FE">
        <w:rPr>
          <w:rFonts w:ascii="Calibri" w:hAnsi="Calibri"/>
          <w:noProof/>
          <w:lang w:val="en-US"/>
        </w:rPr>
        <w:tab/>
        <w:t xml:space="preserve">Van Lint, C.; Emiliani, S.; Verdin, E. </w:t>
      </w:r>
      <w:r w:rsidRPr="00D909FE">
        <w:rPr>
          <w:rFonts w:ascii="Calibri" w:hAnsi="Calibri"/>
          <w:i/>
          <w:noProof/>
          <w:lang w:val="en-US"/>
        </w:rPr>
        <w:t>Gene Expression</w:t>
      </w:r>
      <w:r w:rsidRPr="00D909FE">
        <w:rPr>
          <w:rFonts w:ascii="Calibri" w:hAnsi="Calibri"/>
          <w:noProof/>
          <w:lang w:val="en-US"/>
        </w:rPr>
        <w:t xml:space="preserve"> </w:t>
      </w:r>
      <w:r w:rsidRPr="00D909FE">
        <w:rPr>
          <w:rFonts w:ascii="Calibri" w:hAnsi="Calibri"/>
          <w:b/>
          <w:noProof/>
          <w:lang w:val="en-US"/>
        </w:rPr>
        <w:t xml:space="preserve">1996, </w:t>
      </w:r>
      <w:r w:rsidRPr="00D909FE">
        <w:rPr>
          <w:rFonts w:ascii="Calibri" w:hAnsi="Calibri"/>
          <w:i/>
          <w:noProof/>
          <w:lang w:val="en-US"/>
        </w:rPr>
        <w:t>5</w:t>
      </w:r>
      <w:r w:rsidRPr="00D909FE">
        <w:rPr>
          <w:rFonts w:ascii="Calibri" w:hAnsi="Calibri"/>
          <w:noProof/>
          <w:lang w:val="en-US"/>
        </w:rPr>
        <w:t>, 245.</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114.</w:t>
      </w:r>
      <w:r w:rsidRPr="00D909FE">
        <w:rPr>
          <w:rFonts w:ascii="Calibri" w:hAnsi="Calibri"/>
          <w:noProof/>
          <w:lang w:val="en-US"/>
        </w:rPr>
        <w:tab/>
        <w:t xml:space="preserve">Mitsiades, C. S.; Mitsiades, N. S.; McMullan, C. J.; Poulaki, V.; Shringarpure, R.; Hideshima, T.; Akiyama, M.; Chauhan, D.; Munshi, N.; Gu, X. S.; Bailey, C.; Joseph, M.; Libermann, T. A.; Richon, V. M.; Marks, P. A.; Anderson, K. C. </w:t>
      </w:r>
      <w:r w:rsidRPr="00D909FE">
        <w:rPr>
          <w:rFonts w:ascii="Calibri" w:hAnsi="Calibri"/>
          <w:i/>
          <w:noProof/>
          <w:lang w:val="en-US"/>
        </w:rPr>
        <w:t>P</w:t>
      </w:r>
      <w:r w:rsidR="00DF3FD6">
        <w:rPr>
          <w:rFonts w:ascii="Calibri" w:hAnsi="Calibri"/>
          <w:i/>
          <w:noProof/>
          <w:lang w:val="en-US"/>
        </w:rPr>
        <w:t>.</w:t>
      </w:r>
      <w:r w:rsidRPr="00D909FE">
        <w:rPr>
          <w:rFonts w:ascii="Calibri" w:hAnsi="Calibri"/>
          <w:i/>
          <w:noProof/>
          <w:lang w:val="en-US"/>
        </w:rPr>
        <w:t xml:space="preserve"> Nat</w:t>
      </w:r>
      <w:r w:rsidR="00DF3FD6">
        <w:rPr>
          <w:rFonts w:ascii="Calibri" w:hAnsi="Calibri"/>
          <w:i/>
          <w:noProof/>
          <w:lang w:val="en-US"/>
        </w:rPr>
        <w:t>l.</w:t>
      </w:r>
      <w:r w:rsidRPr="00D909FE">
        <w:rPr>
          <w:rFonts w:ascii="Calibri" w:hAnsi="Calibri"/>
          <w:i/>
          <w:noProof/>
          <w:lang w:val="en-US"/>
        </w:rPr>
        <w:t xml:space="preserve"> Acad</w:t>
      </w:r>
      <w:r w:rsidR="00DF3FD6">
        <w:rPr>
          <w:rFonts w:ascii="Calibri" w:hAnsi="Calibri"/>
          <w:i/>
          <w:noProof/>
          <w:lang w:val="en-US"/>
        </w:rPr>
        <w:t>.</w:t>
      </w:r>
      <w:r w:rsidRPr="00D909FE">
        <w:rPr>
          <w:rFonts w:ascii="Calibri" w:hAnsi="Calibri"/>
          <w:i/>
          <w:noProof/>
          <w:lang w:val="en-US"/>
        </w:rPr>
        <w:t xml:space="preserve"> Sci</w:t>
      </w:r>
      <w:r w:rsidR="00DF3FD6">
        <w:rPr>
          <w:rFonts w:ascii="Calibri" w:hAnsi="Calibri"/>
          <w:i/>
          <w:noProof/>
          <w:lang w:val="en-US"/>
        </w:rPr>
        <w:t>.</w:t>
      </w:r>
      <w:r w:rsidRPr="00D909FE">
        <w:rPr>
          <w:rFonts w:ascii="Calibri" w:hAnsi="Calibri"/>
          <w:i/>
          <w:noProof/>
          <w:lang w:val="en-US"/>
        </w:rPr>
        <w:t xml:space="preserve"> U</w:t>
      </w:r>
      <w:r w:rsidR="00DF3FD6">
        <w:rPr>
          <w:rFonts w:ascii="Calibri" w:hAnsi="Calibri"/>
          <w:i/>
          <w:noProof/>
          <w:lang w:val="en-US"/>
        </w:rPr>
        <w:t>SA</w:t>
      </w:r>
      <w:r w:rsidRPr="00D909FE">
        <w:rPr>
          <w:rFonts w:ascii="Calibri" w:hAnsi="Calibri"/>
          <w:noProof/>
          <w:lang w:val="en-US"/>
        </w:rPr>
        <w:t xml:space="preserve"> </w:t>
      </w:r>
      <w:r w:rsidRPr="00D909FE">
        <w:rPr>
          <w:rFonts w:ascii="Calibri" w:hAnsi="Calibri"/>
          <w:b/>
          <w:noProof/>
          <w:lang w:val="en-US"/>
        </w:rPr>
        <w:t xml:space="preserve">2004, </w:t>
      </w:r>
      <w:r w:rsidRPr="00D909FE">
        <w:rPr>
          <w:rFonts w:ascii="Calibri" w:hAnsi="Calibri"/>
          <w:i/>
          <w:noProof/>
          <w:lang w:val="en-US"/>
        </w:rPr>
        <w:t>101</w:t>
      </w:r>
      <w:r w:rsidRPr="00D909FE">
        <w:rPr>
          <w:rFonts w:ascii="Calibri" w:hAnsi="Calibri"/>
          <w:noProof/>
          <w:lang w:val="en-US"/>
        </w:rPr>
        <w:t>, 540.</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115.</w:t>
      </w:r>
      <w:r w:rsidRPr="00D909FE">
        <w:rPr>
          <w:rFonts w:ascii="Calibri" w:hAnsi="Calibri"/>
          <w:noProof/>
          <w:lang w:val="en-US"/>
        </w:rPr>
        <w:tab/>
        <w:t xml:space="preserve">Gallinari, P.; Di Marco, S.; Jones, P.; Pallaoro, M.; Steinkuhler, C. </w:t>
      </w:r>
      <w:r w:rsidRPr="00D909FE">
        <w:rPr>
          <w:rFonts w:ascii="Calibri" w:hAnsi="Calibri"/>
          <w:i/>
          <w:noProof/>
          <w:lang w:val="en-US"/>
        </w:rPr>
        <w:t>Cell Res</w:t>
      </w:r>
      <w:r w:rsidR="00DF3FD6">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2007, </w:t>
      </w:r>
      <w:r w:rsidRPr="00D909FE">
        <w:rPr>
          <w:rFonts w:ascii="Calibri" w:hAnsi="Calibri"/>
          <w:i/>
          <w:noProof/>
          <w:lang w:val="en-US"/>
        </w:rPr>
        <w:t>17</w:t>
      </w:r>
      <w:r w:rsidRPr="00D909FE">
        <w:rPr>
          <w:rFonts w:ascii="Calibri" w:hAnsi="Calibri"/>
          <w:noProof/>
          <w:lang w:val="en-US"/>
        </w:rPr>
        <w:t>, 195.</w:t>
      </w:r>
    </w:p>
    <w:p w:rsidR="00D909FE" w:rsidRPr="00D909FE" w:rsidRDefault="00D909FE" w:rsidP="00420890">
      <w:pPr>
        <w:spacing w:after="0" w:line="240" w:lineRule="auto"/>
        <w:ind w:left="705" w:hanging="705"/>
        <w:jc w:val="both"/>
        <w:rPr>
          <w:rFonts w:ascii="Calibri" w:hAnsi="Calibri"/>
          <w:noProof/>
          <w:lang w:val="en-US"/>
        </w:rPr>
      </w:pPr>
      <w:r w:rsidRPr="00D909FE">
        <w:rPr>
          <w:rFonts w:ascii="Calibri" w:hAnsi="Calibri"/>
          <w:noProof/>
          <w:lang w:val="en-US"/>
        </w:rPr>
        <w:t>116.</w:t>
      </w:r>
      <w:r w:rsidRPr="00D909FE">
        <w:rPr>
          <w:rFonts w:ascii="Calibri" w:hAnsi="Calibri"/>
          <w:noProof/>
          <w:lang w:val="en-US"/>
        </w:rPr>
        <w:tab/>
        <w:t xml:space="preserve">Rasheed, W. K.; Johnstone, R. W.; Prince, H. M. </w:t>
      </w:r>
      <w:r w:rsidRPr="00D909FE">
        <w:rPr>
          <w:rFonts w:ascii="Calibri" w:hAnsi="Calibri"/>
          <w:i/>
          <w:noProof/>
          <w:lang w:val="en-US"/>
        </w:rPr>
        <w:t>Exp</w:t>
      </w:r>
      <w:r w:rsidR="00DF3FD6">
        <w:rPr>
          <w:rFonts w:ascii="Calibri" w:hAnsi="Calibri"/>
          <w:i/>
          <w:noProof/>
          <w:lang w:val="en-US"/>
        </w:rPr>
        <w:t xml:space="preserve">. </w:t>
      </w:r>
      <w:r w:rsidRPr="00D909FE">
        <w:rPr>
          <w:rFonts w:ascii="Calibri" w:hAnsi="Calibri"/>
          <w:i/>
          <w:noProof/>
          <w:lang w:val="en-US"/>
        </w:rPr>
        <w:t>Opin</w:t>
      </w:r>
      <w:r w:rsidR="00DF3FD6">
        <w:rPr>
          <w:rFonts w:ascii="Calibri" w:hAnsi="Calibri"/>
          <w:i/>
          <w:noProof/>
          <w:lang w:val="en-US"/>
        </w:rPr>
        <w:t>.</w:t>
      </w:r>
      <w:r w:rsidRPr="00D909FE">
        <w:rPr>
          <w:rFonts w:ascii="Calibri" w:hAnsi="Calibri"/>
          <w:i/>
          <w:noProof/>
          <w:lang w:val="en-US"/>
        </w:rPr>
        <w:t xml:space="preserve"> Invest</w:t>
      </w:r>
      <w:r w:rsidR="00DF3FD6">
        <w:rPr>
          <w:rFonts w:ascii="Calibri" w:hAnsi="Calibri"/>
          <w:i/>
          <w:noProof/>
          <w:lang w:val="en-US"/>
        </w:rPr>
        <w:t>.</w:t>
      </w:r>
      <w:r w:rsidRPr="00D909FE">
        <w:rPr>
          <w:rFonts w:ascii="Calibri" w:hAnsi="Calibri"/>
          <w:i/>
          <w:noProof/>
          <w:lang w:val="en-US"/>
        </w:rPr>
        <w:t xml:space="preserve"> Drugs</w:t>
      </w:r>
      <w:r w:rsidRPr="00D909FE">
        <w:rPr>
          <w:rFonts w:ascii="Calibri" w:hAnsi="Calibri"/>
          <w:noProof/>
          <w:lang w:val="en-US"/>
        </w:rPr>
        <w:t xml:space="preserve"> </w:t>
      </w:r>
      <w:r w:rsidRPr="00D909FE">
        <w:rPr>
          <w:rFonts w:ascii="Calibri" w:hAnsi="Calibri"/>
          <w:b/>
          <w:noProof/>
          <w:lang w:val="en-US"/>
        </w:rPr>
        <w:t xml:space="preserve">2007, </w:t>
      </w:r>
      <w:r w:rsidRPr="00D909FE">
        <w:rPr>
          <w:rFonts w:ascii="Calibri" w:hAnsi="Calibri"/>
          <w:i/>
          <w:noProof/>
          <w:lang w:val="en-US"/>
        </w:rPr>
        <w:t>16</w:t>
      </w:r>
      <w:r w:rsidRPr="00D909FE">
        <w:rPr>
          <w:rFonts w:ascii="Calibri" w:hAnsi="Calibri"/>
          <w:noProof/>
          <w:lang w:val="en-US"/>
        </w:rPr>
        <w:t>, 659.</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117.</w:t>
      </w:r>
      <w:r w:rsidRPr="00D909FE">
        <w:rPr>
          <w:rFonts w:ascii="Calibri" w:hAnsi="Calibri"/>
          <w:noProof/>
          <w:lang w:val="en-US"/>
        </w:rPr>
        <w:tab/>
        <w:t xml:space="preserve">Darkin-Rattray, S. J.; Gurnett, A. M.; Myers, R. W.; Dulski, P. M.; Crumley, T. M.; Allocco, J. J.; Cannova, C.; Meinke, P. T.; Colletti, S. L.; Bednarek, M. A.; Singh, S. B.; Goetz, M. A.; Dombrowski, A. W.; Polishook, J. D.; Schmatz, D. M. </w:t>
      </w:r>
      <w:r w:rsidRPr="00D909FE">
        <w:rPr>
          <w:rFonts w:ascii="Calibri" w:hAnsi="Calibri"/>
          <w:i/>
          <w:noProof/>
          <w:lang w:val="en-US"/>
        </w:rPr>
        <w:t>P</w:t>
      </w:r>
      <w:r w:rsidR="00DF3FD6">
        <w:rPr>
          <w:rFonts w:ascii="Calibri" w:hAnsi="Calibri"/>
          <w:i/>
          <w:noProof/>
          <w:lang w:val="en-US"/>
        </w:rPr>
        <w:t>.</w:t>
      </w:r>
      <w:r w:rsidRPr="00D909FE">
        <w:rPr>
          <w:rFonts w:ascii="Calibri" w:hAnsi="Calibri"/>
          <w:i/>
          <w:noProof/>
          <w:lang w:val="en-US"/>
        </w:rPr>
        <w:t xml:space="preserve"> Nat</w:t>
      </w:r>
      <w:r w:rsidR="00DF3FD6">
        <w:rPr>
          <w:rFonts w:ascii="Calibri" w:hAnsi="Calibri"/>
          <w:i/>
          <w:noProof/>
          <w:lang w:val="en-US"/>
        </w:rPr>
        <w:t>l.</w:t>
      </w:r>
      <w:r w:rsidRPr="00D909FE">
        <w:rPr>
          <w:rFonts w:ascii="Calibri" w:hAnsi="Calibri"/>
          <w:i/>
          <w:noProof/>
          <w:lang w:val="en-US"/>
        </w:rPr>
        <w:t xml:space="preserve"> Acad</w:t>
      </w:r>
      <w:r w:rsidR="00DF3FD6">
        <w:rPr>
          <w:rFonts w:ascii="Calibri" w:hAnsi="Calibri"/>
          <w:i/>
          <w:noProof/>
          <w:lang w:val="en-US"/>
        </w:rPr>
        <w:t>.</w:t>
      </w:r>
      <w:r w:rsidRPr="00D909FE">
        <w:rPr>
          <w:rFonts w:ascii="Calibri" w:hAnsi="Calibri"/>
          <w:i/>
          <w:noProof/>
          <w:lang w:val="en-US"/>
        </w:rPr>
        <w:t xml:space="preserve"> Sci</w:t>
      </w:r>
      <w:r w:rsidR="00DF3FD6">
        <w:rPr>
          <w:rFonts w:ascii="Calibri" w:hAnsi="Calibri"/>
          <w:i/>
          <w:noProof/>
          <w:lang w:val="en-US"/>
        </w:rPr>
        <w:t>.</w:t>
      </w:r>
      <w:r w:rsidRPr="00D909FE">
        <w:rPr>
          <w:rFonts w:ascii="Calibri" w:hAnsi="Calibri"/>
          <w:i/>
          <w:noProof/>
          <w:lang w:val="en-US"/>
        </w:rPr>
        <w:t xml:space="preserve"> U</w:t>
      </w:r>
      <w:r w:rsidR="00DF3FD6">
        <w:rPr>
          <w:rFonts w:ascii="Calibri" w:hAnsi="Calibri"/>
          <w:i/>
          <w:noProof/>
          <w:lang w:val="en-US"/>
        </w:rPr>
        <w:t>SA</w:t>
      </w:r>
      <w:r w:rsidRPr="00D909FE">
        <w:rPr>
          <w:rFonts w:ascii="Calibri" w:hAnsi="Calibri"/>
          <w:noProof/>
          <w:lang w:val="en-US"/>
        </w:rPr>
        <w:t xml:space="preserve"> </w:t>
      </w:r>
      <w:r w:rsidRPr="00D909FE">
        <w:rPr>
          <w:rFonts w:ascii="Calibri" w:hAnsi="Calibri"/>
          <w:b/>
          <w:noProof/>
          <w:lang w:val="en-US"/>
        </w:rPr>
        <w:t xml:space="preserve">1996, </w:t>
      </w:r>
      <w:r w:rsidRPr="00D909FE">
        <w:rPr>
          <w:rFonts w:ascii="Calibri" w:hAnsi="Calibri"/>
          <w:i/>
          <w:noProof/>
          <w:lang w:val="en-US"/>
        </w:rPr>
        <w:t>93</w:t>
      </w:r>
      <w:r w:rsidRPr="00D909FE">
        <w:rPr>
          <w:rFonts w:ascii="Calibri" w:hAnsi="Calibri"/>
          <w:noProof/>
          <w:lang w:val="en-US"/>
        </w:rPr>
        <w:t>, 13143.</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lastRenderedPageBreak/>
        <w:t>118.</w:t>
      </w:r>
      <w:r w:rsidRPr="00D909FE">
        <w:rPr>
          <w:rFonts w:ascii="Calibri" w:hAnsi="Calibri"/>
          <w:noProof/>
          <w:lang w:val="en-US"/>
        </w:rPr>
        <w:tab/>
        <w:t xml:space="preserve">Rodriquez, M.; Aquino, M.; Bruno, I.; De Martino, G.; Taddei, M.; Gomez-Paloma, L. </w:t>
      </w:r>
      <w:r w:rsidR="00CC3302">
        <w:rPr>
          <w:rFonts w:ascii="Calibri" w:hAnsi="Calibri"/>
          <w:i/>
          <w:noProof/>
          <w:lang w:val="en-US"/>
        </w:rPr>
        <w:t>Curr.</w:t>
      </w:r>
      <w:r w:rsidRPr="00D909FE">
        <w:rPr>
          <w:rFonts w:ascii="Calibri" w:hAnsi="Calibri"/>
          <w:i/>
          <w:noProof/>
          <w:lang w:val="en-US"/>
        </w:rPr>
        <w:t xml:space="preserve"> </w:t>
      </w:r>
      <w:r w:rsidR="00CC3302">
        <w:rPr>
          <w:rFonts w:ascii="Calibri" w:hAnsi="Calibri"/>
          <w:i/>
          <w:noProof/>
          <w:lang w:val="en-US"/>
        </w:rPr>
        <w:t>Med. Chem.</w:t>
      </w:r>
      <w:r w:rsidRPr="00D909FE">
        <w:rPr>
          <w:rFonts w:ascii="Calibri" w:hAnsi="Calibri"/>
          <w:noProof/>
          <w:lang w:val="en-US"/>
        </w:rPr>
        <w:t xml:space="preserve"> </w:t>
      </w:r>
      <w:r w:rsidRPr="00D909FE">
        <w:rPr>
          <w:rFonts w:ascii="Calibri" w:hAnsi="Calibri"/>
          <w:b/>
          <w:noProof/>
          <w:lang w:val="en-US"/>
        </w:rPr>
        <w:t xml:space="preserve">2006, </w:t>
      </w:r>
      <w:r w:rsidRPr="00D909FE">
        <w:rPr>
          <w:rFonts w:ascii="Calibri" w:hAnsi="Calibri"/>
          <w:i/>
          <w:noProof/>
          <w:lang w:val="en-US"/>
        </w:rPr>
        <w:t>13</w:t>
      </w:r>
      <w:r w:rsidRPr="00D909FE">
        <w:rPr>
          <w:rFonts w:ascii="Calibri" w:hAnsi="Calibri"/>
          <w:noProof/>
          <w:lang w:val="en-US"/>
        </w:rPr>
        <w:t>, 1119.</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119.</w:t>
      </w:r>
      <w:r w:rsidRPr="00D909FE">
        <w:rPr>
          <w:rFonts w:ascii="Calibri" w:hAnsi="Calibri"/>
          <w:noProof/>
          <w:lang w:val="en-US"/>
        </w:rPr>
        <w:tab/>
        <w:t xml:space="preserve">Andrews, K. T.; Tran, T. N.; Wheatley, N. C.; Fairlie, D. P. </w:t>
      </w:r>
      <w:r w:rsidRPr="00D909FE">
        <w:rPr>
          <w:rFonts w:ascii="Calibri" w:hAnsi="Calibri"/>
          <w:i/>
          <w:noProof/>
          <w:lang w:val="en-US"/>
        </w:rPr>
        <w:t>Curr. Top. Med. Chem.</w:t>
      </w:r>
      <w:r w:rsidRPr="00D909FE">
        <w:rPr>
          <w:rFonts w:ascii="Calibri" w:hAnsi="Calibri"/>
          <w:noProof/>
          <w:lang w:val="en-US"/>
        </w:rPr>
        <w:t xml:space="preserve"> </w:t>
      </w:r>
      <w:r w:rsidRPr="00D909FE">
        <w:rPr>
          <w:rFonts w:ascii="Calibri" w:hAnsi="Calibri"/>
          <w:b/>
          <w:noProof/>
          <w:lang w:val="en-US"/>
        </w:rPr>
        <w:t xml:space="preserve">2009, </w:t>
      </w:r>
      <w:r w:rsidRPr="00D909FE">
        <w:rPr>
          <w:rFonts w:ascii="Calibri" w:hAnsi="Calibri"/>
          <w:i/>
          <w:noProof/>
          <w:lang w:val="en-US"/>
        </w:rPr>
        <w:t>9</w:t>
      </w:r>
      <w:r w:rsidRPr="00D909FE">
        <w:rPr>
          <w:rFonts w:ascii="Calibri" w:hAnsi="Calibri"/>
          <w:noProof/>
          <w:lang w:val="en-US"/>
        </w:rPr>
        <w:t>, 292.</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120.</w:t>
      </w:r>
      <w:r w:rsidRPr="00D909FE">
        <w:rPr>
          <w:rFonts w:ascii="Calibri" w:hAnsi="Calibri"/>
          <w:noProof/>
          <w:lang w:val="en-US"/>
        </w:rPr>
        <w:tab/>
        <w:t xml:space="preserve">Andrews, K. T.; Tran, T. N.; Fairlie, D. P. </w:t>
      </w:r>
      <w:r w:rsidR="00CC3302">
        <w:rPr>
          <w:rFonts w:ascii="Calibri" w:hAnsi="Calibri"/>
          <w:i/>
          <w:noProof/>
          <w:lang w:val="en-US"/>
        </w:rPr>
        <w:t>Curr.</w:t>
      </w:r>
      <w:r w:rsidRPr="00D909FE">
        <w:rPr>
          <w:rFonts w:ascii="Calibri" w:hAnsi="Calibri"/>
          <w:i/>
          <w:noProof/>
          <w:lang w:val="en-US"/>
        </w:rPr>
        <w:t xml:space="preserve"> Pharm</w:t>
      </w:r>
      <w:r w:rsidR="00DF3FD6">
        <w:rPr>
          <w:rFonts w:ascii="Calibri" w:hAnsi="Calibri"/>
          <w:i/>
          <w:noProof/>
          <w:lang w:val="en-US"/>
        </w:rPr>
        <w:t>. Des.</w:t>
      </w:r>
      <w:r w:rsidRPr="00D909FE">
        <w:rPr>
          <w:rFonts w:ascii="Calibri" w:hAnsi="Calibri"/>
          <w:noProof/>
          <w:lang w:val="en-US"/>
        </w:rPr>
        <w:t xml:space="preserve"> </w:t>
      </w:r>
      <w:r w:rsidRPr="00D909FE">
        <w:rPr>
          <w:rFonts w:ascii="Calibri" w:hAnsi="Calibri"/>
          <w:b/>
          <w:noProof/>
          <w:lang w:val="en-US"/>
        </w:rPr>
        <w:t xml:space="preserve">2012, </w:t>
      </w:r>
      <w:r w:rsidRPr="00D909FE">
        <w:rPr>
          <w:rFonts w:ascii="Calibri" w:hAnsi="Calibri"/>
          <w:i/>
          <w:noProof/>
          <w:lang w:val="en-US"/>
        </w:rPr>
        <w:t>18</w:t>
      </w:r>
      <w:r w:rsidRPr="00D909FE">
        <w:rPr>
          <w:rFonts w:ascii="Calibri" w:hAnsi="Calibri"/>
          <w:noProof/>
          <w:lang w:val="en-US"/>
        </w:rPr>
        <w:t>, 3467.</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121.</w:t>
      </w:r>
      <w:r w:rsidRPr="00D909FE">
        <w:rPr>
          <w:rFonts w:ascii="Calibri" w:hAnsi="Calibri"/>
          <w:noProof/>
          <w:lang w:val="en-US"/>
        </w:rPr>
        <w:tab/>
        <w:t xml:space="preserve">Kopf-Maier, P.; Kopf, H.; Neuse, E. W. </w:t>
      </w:r>
      <w:r w:rsidR="00CC3302">
        <w:rPr>
          <w:rFonts w:ascii="Calibri" w:hAnsi="Calibri"/>
          <w:i/>
          <w:noProof/>
          <w:lang w:val="en-US"/>
        </w:rPr>
        <w:t>J.</w:t>
      </w:r>
      <w:r w:rsidRPr="00D909FE">
        <w:rPr>
          <w:rFonts w:ascii="Calibri" w:hAnsi="Calibri"/>
          <w:i/>
          <w:noProof/>
          <w:lang w:val="en-US"/>
        </w:rPr>
        <w:t xml:space="preserve"> Cancer Res</w:t>
      </w:r>
      <w:r w:rsidR="00DF3FD6">
        <w:rPr>
          <w:rFonts w:ascii="Calibri" w:hAnsi="Calibri"/>
          <w:i/>
          <w:noProof/>
          <w:lang w:val="en-US"/>
        </w:rPr>
        <w:t>.</w:t>
      </w:r>
      <w:r w:rsidRPr="00D909FE">
        <w:rPr>
          <w:rFonts w:ascii="Calibri" w:hAnsi="Calibri"/>
          <w:i/>
          <w:noProof/>
          <w:lang w:val="en-US"/>
        </w:rPr>
        <w:t xml:space="preserve"> Clin</w:t>
      </w:r>
      <w:r w:rsidR="00DF3FD6">
        <w:rPr>
          <w:rFonts w:ascii="Calibri" w:hAnsi="Calibri"/>
          <w:i/>
          <w:noProof/>
          <w:lang w:val="en-US"/>
        </w:rPr>
        <w:t>.</w:t>
      </w:r>
      <w:r w:rsidRPr="00D909FE">
        <w:rPr>
          <w:rFonts w:ascii="Calibri" w:hAnsi="Calibri"/>
          <w:i/>
          <w:noProof/>
          <w:lang w:val="en-US"/>
        </w:rPr>
        <w:t xml:space="preserve"> Oncol</w:t>
      </w:r>
      <w:r w:rsidR="00DF3FD6">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1984, </w:t>
      </w:r>
      <w:r w:rsidRPr="00D909FE">
        <w:rPr>
          <w:rFonts w:ascii="Calibri" w:hAnsi="Calibri"/>
          <w:i/>
          <w:noProof/>
          <w:lang w:val="en-US"/>
        </w:rPr>
        <w:t>108</w:t>
      </w:r>
      <w:r w:rsidRPr="00D909FE">
        <w:rPr>
          <w:rFonts w:ascii="Calibri" w:hAnsi="Calibri"/>
          <w:noProof/>
          <w:lang w:val="en-US"/>
        </w:rPr>
        <w:t>, 336.</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122.</w:t>
      </w:r>
      <w:r w:rsidRPr="00D909FE">
        <w:rPr>
          <w:rFonts w:ascii="Calibri" w:hAnsi="Calibri"/>
          <w:noProof/>
          <w:lang w:val="en-US"/>
        </w:rPr>
        <w:tab/>
        <w:t xml:space="preserve">Hottin, A.; Dubar, F.; Steenackers, A.; Delannoy, P.; Biot, C.; Behr, J. B. </w:t>
      </w:r>
      <w:r w:rsidRPr="00D909FE">
        <w:rPr>
          <w:rFonts w:ascii="Calibri" w:hAnsi="Calibri"/>
          <w:i/>
          <w:noProof/>
          <w:lang w:val="en-US"/>
        </w:rPr>
        <w:t>Org</w:t>
      </w:r>
      <w:r w:rsidR="00DF3FD6">
        <w:rPr>
          <w:rFonts w:ascii="Calibri" w:hAnsi="Calibri"/>
          <w:i/>
          <w:noProof/>
          <w:lang w:val="en-US"/>
        </w:rPr>
        <w:t>.</w:t>
      </w:r>
      <w:r w:rsidRPr="00D909FE">
        <w:rPr>
          <w:rFonts w:ascii="Calibri" w:hAnsi="Calibri"/>
          <w:i/>
          <w:noProof/>
          <w:lang w:val="en-US"/>
        </w:rPr>
        <w:t xml:space="preserve"> Biomol</w:t>
      </w:r>
      <w:r w:rsidR="00DF3FD6">
        <w:rPr>
          <w:rFonts w:ascii="Calibri" w:hAnsi="Calibri"/>
          <w:i/>
          <w:noProof/>
          <w:lang w:val="en-US"/>
        </w:rPr>
        <w:t>.</w:t>
      </w:r>
      <w:r w:rsidRPr="00D909FE">
        <w:rPr>
          <w:rFonts w:ascii="Calibri" w:hAnsi="Calibri"/>
          <w:i/>
          <w:noProof/>
          <w:lang w:val="en-US"/>
        </w:rPr>
        <w:t xml:space="preserve"> Chem</w:t>
      </w:r>
      <w:r w:rsidR="00DF3FD6">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2012, </w:t>
      </w:r>
      <w:r w:rsidRPr="00D909FE">
        <w:rPr>
          <w:rFonts w:ascii="Calibri" w:hAnsi="Calibri"/>
          <w:i/>
          <w:noProof/>
          <w:lang w:val="en-US"/>
        </w:rPr>
        <w:t>10</w:t>
      </w:r>
      <w:r w:rsidRPr="00D909FE">
        <w:rPr>
          <w:rFonts w:ascii="Calibri" w:hAnsi="Calibri"/>
          <w:noProof/>
          <w:lang w:val="en-US"/>
        </w:rPr>
        <w:t>, 5592.</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123.</w:t>
      </w:r>
      <w:r w:rsidRPr="00D909FE">
        <w:rPr>
          <w:rFonts w:ascii="Calibri" w:hAnsi="Calibri"/>
          <w:noProof/>
          <w:lang w:val="en-US"/>
        </w:rPr>
        <w:tab/>
        <w:t xml:space="preserve">Lal, B.; Badshah, A.; Altaf, A. A.; Tahir, M. N.; Ullah, S.; Huq, F. </w:t>
      </w:r>
      <w:r w:rsidRPr="00D909FE">
        <w:rPr>
          <w:rFonts w:ascii="Calibri" w:hAnsi="Calibri"/>
          <w:i/>
          <w:noProof/>
          <w:lang w:val="en-US"/>
        </w:rPr>
        <w:t>Dalton T</w:t>
      </w:r>
      <w:r w:rsidR="00DF3FD6">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2012, </w:t>
      </w:r>
      <w:r w:rsidRPr="00D909FE">
        <w:rPr>
          <w:rFonts w:ascii="Calibri" w:hAnsi="Calibri"/>
          <w:i/>
          <w:noProof/>
          <w:lang w:val="en-US"/>
        </w:rPr>
        <w:t>41</w:t>
      </w:r>
      <w:r w:rsidRPr="00D909FE">
        <w:rPr>
          <w:rFonts w:ascii="Calibri" w:hAnsi="Calibri"/>
          <w:noProof/>
          <w:lang w:val="en-US"/>
        </w:rPr>
        <w:t>, 14643.</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124.</w:t>
      </w:r>
      <w:r w:rsidRPr="00D909FE">
        <w:rPr>
          <w:rFonts w:ascii="Calibri" w:hAnsi="Calibri"/>
          <w:noProof/>
          <w:lang w:val="en-US"/>
        </w:rPr>
        <w:tab/>
        <w:t xml:space="preserve">Zhou, B. B.; Li, J.; Feng, B. J.; Ouyang, Y.; Liu, Y. N.; Zhou, F. M. </w:t>
      </w:r>
      <w:r w:rsidRPr="00D909FE">
        <w:rPr>
          <w:rFonts w:ascii="Calibri" w:hAnsi="Calibri"/>
          <w:i/>
          <w:noProof/>
          <w:lang w:val="en-US"/>
        </w:rPr>
        <w:t>J. Inorg. Biochem.</w:t>
      </w:r>
      <w:r w:rsidRPr="00D909FE">
        <w:rPr>
          <w:rFonts w:ascii="Calibri" w:hAnsi="Calibri"/>
          <w:noProof/>
          <w:lang w:val="en-US"/>
        </w:rPr>
        <w:t xml:space="preserve"> </w:t>
      </w:r>
      <w:r w:rsidRPr="00D909FE">
        <w:rPr>
          <w:rFonts w:ascii="Calibri" w:hAnsi="Calibri"/>
          <w:b/>
          <w:noProof/>
          <w:lang w:val="en-US"/>
        </w:rPr>
        <w:t xml:space="preserve">2012, </w:t>
      </w:r>
      <w:r w:rsidRPr="00D909FE">
        <w:rPr>
          <w:rFonts w:ascii="Calibri" w:hAnsi="Calibri"/>
          <w:i/>
          <w:noProof/>
          <w:lang w:val="en-US"/>
        </w:rPr>
        <w:t>116</w:t>
      </w:r>
      <w:r w:rsidRPr="00D909FE">
        <w:rPr>
          <w:rFonts w:ascii="Calibri" w:hAnsi="Calibri"/>
          <w:noProof/>
          <w:lang w:val="en-US"/>
        </w:rPr>
        <w:t>, 19.</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125.</w:t>
      </w:r>
      <w:r w:rsidRPr="00D909FE">
        <w:rPr>
          <w:rFonts w:ascii="Calibri" w:hAnsi="Calibri"/>
          <w:noProof/>
          <w:lang w:val="en-US"/>
        </w:rPr>
        <w:tab/>
        <w:t xml:space="preserve">Mahajan, A.; Kremer, L.; Louw, S.; Gueradel, Y.; Chibale, K.; Biot, C. </w:t>
      </w:r>
      <w:r w:rsidRPr="00D909FE">
        <w:rPr>
          <w:rFonts w:ascii="Calibri" w:hAnsi="Calibri"/>
          <w:i/>
          <w:noProof/>
          <w:lang w:val="en-US"/>
        </w:rPr>
        <w:t>Bioorg. Med. Chem. Lett.</w:t>
      </w:r>
      <w:r w:rsidRPr="00D909FE">
        <w:rPr>
          <w:rFonts w:ascii="Calibri" w:hAnsi="Calibri"/>
          <w:noProof/>
          <w:lang w:val="en-US"/>
        </w:rPr>
        <w:t xml:space="preserve"> </w:t>
      </w:r>
      <w:r w:rsidRPr="00D909FE">
        <w:rPr>
          <w:rFonts w:ascii="Calibri" w:hAnsi="Calibri"/>
          <w:b/>
          <w:noProof/>
          <w:lang w:val="en-US"/>
        </w:rPr>
        <w:t xml:space="preserve">2011, </w:t>
      </w:r>
      <w:r w:rsidRPr="00D909FE">
        <w:rPr>
          <w:rFonts w:ascii="Calibri" w:hAnsi="Calibri"/>
          <w:i/>
          <w:noProof/>
          <w:lang w:val="en-US"/>
        </w:rPr>
        <w:t>21</w:t>
      </w:r>
      <w:r w:rsidRPr="00D909FE">
        <w:rPr>
          <w:rFonts w:ascii="Calibri" w:hAnsi="Calibri"/>
          <w:noProof/>
          <w:lang w:val="en-US"/>
        </w:rPr>
        <w:t>, 2866.</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126.</w:t>
      </w:r>
      <w:r w:rsidRPr="00D909FE">
        <w:rPr>
          <w:rFonts w:ascii="Calibri" w:hAnsi="Calibri"/>
          <w:noProof/>
          <w:lang w:val="en-US"/>
        </w:rPr>
        <w:tab/>
        <w:t xml:space="preserve">Kumar, K.; Singh, P.; Kremer, L.; Guerardel, Y.; Biot, C.; Kumar, V. </w:t>
      </w:r>
      <w:r w:rsidRPr="00D909FE">
        <w:rPr>
          <w:rFonts w:ascii="Calibri" w:hAnsi="Calibri"/>
          <w:i/>
          <w:noProof/>
          <w:lang w:val="en-US"/>
        </w:rPr>
        <w:t>Dalton T</w:t>
      </w:r>
      <w:r w:rsidR="00DF3FD6">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2012, </w:t>
      </w:r>
      <w:r w:rsidRPr="00D909FE">
        <w:rPr>
          <w:rFonts w:ascii="Calibri" w:hAnsi="Calibri"/>
          <w:i/>
          <w:noProof/>
          <w:lang w:val="en-US"/>
        </w:rPr>
        <w:t>41</w:t>
      </w:r>
      <w:r w:rsidRPr="00D909FE">
        <w:rPr>
          <w:rFonts w:ascii="Calibri" w:hAnsi="Calibri"/>
          <w:noProof/>
          <w:lang w:val="en-US"/>
        </w:rPr>
        <w:t>, 5778.</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127.</w:t>
      </w:r>
      <w:r w:rsidRPr="00D909FE">
        <w:rPr>
          <w:rFonts w:ascii="Calibri" w:hAnsi="Calibri"/>
          <w:noProof/>
          <w:lang w:val="en-US"/>
        </w:rPr>
        <w:tab/>
        <w:t xml:space="preserve">Kumar, K.; Carrere-Kremer, S.; Kremer, L.; Guerardel, Y.; Biot, C.; Kumar, V. </w:t>
      </w:r>
      <w:r w:rsidRPr="00D909FE">
        <w:rPr>
          <w:rFonts w:ascii="Calibri" w:hAnsi="Calibri"/>
          <w:i/>
          <w:noProof/>
          <w:lang w:val="en-US"/>
        </w:rPr>
        <w:t>Dalton T</w:t>
      </w:r>
      <w:r w:rsidR="00DF3FD6">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2013, </w:t>
      </w:r>
      <w:r w:rsidRPr="00D909FE">
        <w:rPr>
          <w:rFonts w:ascii="Calibri" w:hAnsi="Calibri"/>
          <w:i/>
          <w:noProof/>
          <w:lang w:val="en-US"/>
        </w:rPr>
        <w:t>42</w:t>
      </w:r>
      <w:r w:rsidRPr="00D909FE">
        <w:rPr>
          <w:rFonts w:ascii="Calibri" w:hAnsi="Calibri"/>
          <w:noProof/>
          <w:lang w:val="en-US"/>
        </w:rPr>
        <w:t>, 1492.</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128.</w:t>
      </w:r>
      <w:r w:rsidRPr="00D909FE">
        <w:rPr>
          <w:rFonts w:ascii="Calibri" w:hAnsi="Calibri"/>
          <w:noProof/>
          <w:lang w:val="en-US"/>
        </w:rPr>
        <w:tab/>
        <w:t xml:space="preserve">Quirante, J.; Dubar, F.; Gonzalez, A.; Lopez, C.; Cascante, M.; Cortes, R.; Forfar, I.; Pradines, B.; Biot, C. </w:t>
      </w:r>
      <w:r w:rsidRPr="00D909FE">
        <w:rPr>
          <w:rFonts w:ascii="Calibri" w:hAnsi="Calibri"/>
          <w:i/>
          <w:noProof/>
          <w:lang w:val="en-US"/>
        </w:rPr>
        <w:t>J. Organomet. Chem.</w:t>
      </w:r>
      <w:r w:rsidRPr="00D909FE">
        <w:rPr>
          <w:rFonts w:ascii="Calibri" w:hAnsi="Calibri"/>
          <w:noProof/>
          <w:lang w:val="en-US"/>
        </w:rPr>
        <w:t xml:space="preserve"> </w:t>
      </w:r>
      <w:r w:rsidRPr="00D909FE">
        <w:rPr>
          <w:rFonts w:ascii="Calibri" w:hAnsi="Calibri"/>
          <w:b/>
          <w:noProof/>
          <w:lang w:val="en-US"/>
        </w:rPr>
        <w:t xml:space="preserve">2011, </w:t>
      </w:r>
      <w:r w:rsidRPr="00D909FE">
        <w:rPr>
          <w:rFonts w:ascii="Calibri" w:hAnsi="Calibri"/>
          <w:i/>
          <w:noProof/>
          <w:lang w:val="en-US"/>
        </w:rPr>
        <w:t>696</w:t>
      </w:r>
      <w:r w:rsidRPr="00D909FE">
        <w:rPr>
          <w:rFonts w:ascii="Calibri" w:hAnsi="Calibri"/>
          <w:noProof/>
          <w:lang w:val="en-US"/>
        </w:rPr>
        <w:t>, 1011.</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129.</w:t>
      </w:r>
      <w:r w:rsidRPr="00D909FE">
        <w:rPr>
          <w:rFonts w:ascii="Calibri" w:hAnsi="Calibri"/>
          <w:noProof/>
          <w:lang w:val="en-US"/>
        </w:rPr>
        <w:tab/>
        <w:t xml:space="preserve">Dubar, F.; Egan, T. J.; Pradines, B.; Kuter, D.; Ncokazi, K. K.; Forge, D.; Paul, J. F.; Pierrot, C.; Kalamou, H.; Khalife, J.; Buisine, E.; Rogier, C.; Vezin, H.; Forfar, I.; Slomianny, C.; Trivelli, X.; Kapishnikov, S.; Leiserowitz, L.; Dive, D.; Biot, C. </w:t>
      </w:r>
      <w:r w:rsidRPr="00D909FE">
        <w:rPr>
          <w:rFonts w:ascii="Calibri" w:hAnsi="Calibri"/>
          <w:i/>
          <w:noProof/>
          <w:lang w:val="en-US"/>
        </w:rPr>
        <w:t>Chem</w:t>
      </w:r>
      <w:r w:rsidR="00DF3FD6">
        <w:rPr>
          <w:rFonts w:ascii="Calibri" w:hAnsi="Calibri"/>
          <w:i/>
          <w:noProof/>
          <w:lang w:val="en-US"/>
        </w:rPr>
        <w:t xml:space="preserve">. </w:t>
      </w:r>
      <w:r w:rsidRPr="00D909FE">
        <w:rPr>
          <w:rFonts w:ascii="Calibri" w:hAnsi="Calibri"/>
          <w:i/>
          <w:noProof/>
          <w:lang w:val="en-US"/>
        </w:rPr>
        <w:t>Biol</w:t>
      </w:r>
      <w:r w:rsidR="00DF3FD6">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2011, </w:t>
      </w:r>
      <w:r w:rsidRPr="00D909FE">
        <w:rPr>
          <w:rFonts w:ascii="Calibri" w:hAnsi="Calibri"/>
          <w:i/>
          <w:noProof/>
          <w:lang w:val="en-US"/>
        </w:rPr>
        <w:t>6</w:t>
      </w:r>
      <w:r w:rsidRPr="00D909FE">
        <w:rPr>
          <w:rFonts w:ascii="Calibri" w:hAnsi="Calibri"/>
          <w:noProof/>
          <w:lang w:val="en-US"/>
        </w:rPr>
        <w:t>, 275.</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130.</w:t>
      </w:r>
      <w:r w:rsidRPr="00D909FE">
        <w:rPr>
          <w:rFonts w:ascii="Calibri" w:hAnsi="Calibri"/>
          <w:noProof/>
          <w:lang w:val="en-US"/>
        </w:rPr>
        <w:tab/>
        <w:t xml:space="preserve">Biot, C.; Nosten, F.; Fraisse, L.; Ter-Minassian, D.; Khalife, J.; Dive, D. </w:t>
      </w:r>
      <w:r w:rsidR="00DF3FD6">
        <w:rPr>
          <w:rFonts w:ascii="Calibri" w:hAnsi="Calibri"/>
          <w:i/>
          <w:noProof/>
          <w:lang w:val="en-US"/>
        </w:rPr>
        <w:t>Parasite</w:t>
      </w:r>
      <w:r w:rsidRPr="00D909FE">
        <w:rPr>
          <w:rFonts w:ascii="Calibri" w:hAnsi="Calibri"/>
          <w:noProof/>
          <w:lang w:val="en-US"/>
        </w:rPr>
        <w:t xml:space="preserve"> </w:t>
      </w:r>
      <w:r w:rsidRPr="00D909FE">
        <w:rPr>
          <w:rFonts w:ascii="Calibri" w:hAnsi="Calibri"/>
          <w:b/>
          <w:noProof/>
          <w:lang w:val="en-US"/>
        </w:rPr>
        <w:t xml:space="preserve">2011, </w:t>
      </w:r>
      <w:r w:rsidRPr="00D909FE">
        <w:rPr>
          <w:rFonts w:ascii="Calibri" w:hAnsi="Calibri"/>
          <w:i/>
          <w:noProof/>
          <w:lang w:val="en-US"/>
        </w:rPr>
        <w:t>18</w:t>
      </w:r>
      <w:r w:rsidRPr="00D909FE">
        <w:rPr>
          <w:rFonts w:ascii="Calibri" w:hAnsi="Calibri"/>
          <w:noProof/>
          <w:lang w:val="en-US"/>
        </w:rPr>
        <w:t>, 207.</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131.</w:t>
      </w:r>
      <w:r w:rsidRPr="00D909FE">
        <w:rPr>
          <w:rFonts w:ascii="Calibri" w:hAnsi="Calibri"/>
          <w:noProof/>
          <w:lang w:val="en-US"/>
        </w:rPr>
        <w:tab/>
        <w:t xml:space="preserve">Roux, C.; Biot, C. </w:t>
      </w:r>
      <w:r w:rsidRPr="00D909FE">
        <w:rPr>
          <w:rFonts w:ascii="Calibri" w:hAnsi="Calibri"/>
          <w:i/>
          <w:noProof/>
          <w:lang w:val="en-US"/>
        </w:rPr>
        <w:t xml:space="preserve">Future </w:t>
      </w:r>
      <w:r w:rsidR="00CC3302">
        <w:rPr>
          <w:rFonts w:ascii="Calibri" w:hAnsi="Calibri"/>
          <w:i/>
          <w:noProof/>
          <w:lang w:val="en-US"/>
        </w:rPr>
        <w:t>Med. Chem.</w:t>
      </w:r>
      <w:r w:rsidRPr="00D909FE">
        <w:rPr>
          <w:rFonts w:ascii="Calibri" w:hAnsi="Calibri"/>
          <w:noProof/>
          <w:lang w:val="en-US"/>
        </w:rPr>
        <w:t xml:space="preserve"> </w:t>
      </w:r>
      <w:r w:rsidRPr="00D909FE">
        <w:rPr>
          <w:rFonts w:ascii="Calibri" w:hAnsi="Calibri"/>
          <w:b/>
          <w:noProof/>
          <w:lang w:val="en-US"/>
        </w:rPr>
        <w:t xml:space="preserve">2012, </w:t>
      </w:r>
      <w:r w:rsidRPr="00D909FE">
        <w:rPr>
          <w:rFonts w:ascii="Calibri" w:hAnsi="Calibri"/>
          <w:i/>
          <w:noProof/>
          <w:lang w:val="en-US"/>
        </w:rPr>
        <w:t>4</w:t>
      </w:r>
      <w:r w:rsidRPr="00D909FE">
        <w:rPr>
          <w:rFonts w:ascii="Calibri" w:hAnsi="Calibri"/>
          <w:noProof/>
          <w:lang w:val="en-US"/>
        </w:rPr>
        <w:t>, 783.</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132.</w:t>
      </w:r>
      <w:r w:rsidRPr="00D909FE">
        <w:rPr>
          <w:rFonts w:ascii="Calibri" w:hAnsi="Calibri"/>
          <w:noProof/>
          <w:lang w:val="en-US"/>
        </w:rPr>
        <w:tab/>
        <w:t xml:space="preserve">N'Da, D. D.; Smith, P. J. </w:t>
      </w:r>
      <w:r w:rsidRPr="00D909FE">
        <w:rPr>
          <w:rFonts w:ascii="Calibri" w:hAnsi="Calibri"/>
          <w:i/>
          <w:noProof/>
          <w:lang w:val="en-US"/>
        </w:rPr>
        <w:t>Med. Chem. Res.</w:t>
      </w:r>
      <w:r w:rsidRPr="00D909FE">
        <w:rPr>
          <w:rFonts w:ascii="Calibri" w:hAnsi="Calibri"/>
          <w:noProof/>
          <w:lang w:val="en-US"/>
        </w:rPr>
        <w:t xml:space="preserve"> </w:t>
      </w:r>
      <w:r w:rsidRPr="00D909FE">
        <w:rPr>
          <w:rFonts w:ascii="Calibri" w:hAnsi="Calibri"/>
          <w:b/>
          <w:noProof/>
          <w:lang w:val="en-US"/>
        </w:rPr>
        <w:t xml:space="preserve">2014, </w:t>
      </w:r>
      <w:r w:rsidRPr="00D909FE">
        <w:rPr>
          <w:rFonts w:ascii="Calibri" w:hAnsi="Calibri"/>
          <w:i/>
          <w:noProof/>
          <w:lang w:val="en-US"/>
        </w:rPr>
        <w:t>23</w:t>
      </w:r>
      <w:r w:rsidRPr="00D909FE">
        <w:rPr>
          <w:rFonts w:ascii="Calibri" w:hAnsi="Calibri"/>
          <w:noProof/>
          <w:lang w:val="en-US"/>
        </w:rPr>
        <w:t>, 1214.</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133.</w:t>
      </w:r>
      <w:r w:rsidRPr="00D909FE">
        <w:rPr>
          <w:rFonts w:ascii="Calibri" w:hAnsi="Calibri"/>
          <w:noProof/>
          <w:lang w:val="en-US"/>
        </w:rPr>
        <w:tab/>
        <w:t xml:space="preserve">Takasu, K.; Inoue, H.; Kim, H. S.; Suzuki, M.; Shishido, T.; Wataya, Y.; Ihara, M. </w:t>
      </w:r>
      <w:r w:rsidRPr="00D909FE">
        <w:rPr>
          <w:rFonts w:ascii="Calibri" w:hAnsi="Calibri"/>
          <w:i/>
          <w:noProof/>
          <w:lang w:val="en-US"/>
        </w:rPr>
        <w:t>J. Med. Chem.</w:t>
      </w:r>
      <w:r w:rsidRPr="00D909FE">
        <w:rPr>
          <w:rFonts w:ascii="Calibri" w:hAnsi="Calibri"/>
          <w:noProof/>
          <w:lang w:val="en-US"/>
        </w:rPr>
        <w:t xml:space="preserve"> </w:t>
      </w:r>
      <w:r w:rsidRPr="00D909FE">
        <w:rPr>
          <w:rFonts w:ascii="Calibri" w:hAnsi="Calibri"/>
          <w:b/>
          <w:noProof/>
          <w:lang w:val="en-US"/>
        </w:rPr>
        <w:t xml:space="preserve">2002, </w:t>
      </w:r>
      <w:r w:rsidRPr="00D909FE">
        <w:rPr>
          <w:rFonts w:ascii="Calibri" w:hAnsi="Calibri"/>
          <w:i/>
          <w:noProof/>
          <w:lang w:val="en-US"/>
        </w:rPr>
        <w:t>45</w:t>
      </w:r>
      <w:r w:rsidRPr="00D909FE">
        <w:rPr>
          <w:rFonts w:ascii="Calibri" w:hAnsi="Calibri"/>
          <w:noProof/>
          <w:lang w:val="en-US"/>
        </w:rPr>
        <w:t>, 995.</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134.</w:t>
      </w:r>
      <w:r w:rsidRPr="00D909FE">
        <w:rPr>
          <w:rFonts w:ascii="Calibri" w:hAnsi="Calibri"/>
          <w:noProof/>
          <w:lang w:val="en-US"/>
        </w:rPr>
        <w:tab/>
        <w:t xml:space="preserve">Habib, N. S.; Rida, S. M.; Badawey, E. A. M.; Fahmy, H. T. Y.; Ghozlan, H. A. </w:t>
      </w:r>
      <w:r w:rsidR="00CC3302">
        <w:rPr>
          <w:rFonts w:ascii="Calibri" w:hAnsi="Calibri"/>
          <w:i/>
          <w:noProof/>
          <w:lang w:val="en-US"/>
        </w:rPr>
        <w:t>Eur. J. Med. Chem.</w:t>
      </w:r>
      <w:r w:rsidRPr="00D909FE">
        <w:rPr>
          <w:rFonts w:ascii="Calibri" w:hAnsi="Calibri"/>
          <w:noProof/>
          <w:lang w:val="en-US"/>
        </w:rPr>
        <w:t xml:space="preserve"> </w:t>
      </w:r>
      <w:r w:rsidRPr="00D909FE">
        <w:rPr>
          <w:rFonts w:ascii="Calibri" w:hAnsi="Calibri"/>
          <w:b/>
          <w:noProof/>
          <w:lang w:val="en-US"/>
        </w:rPr>
        <w:t xml:space="preserve">1997, </w:t>
      </w:r>
      <w:r w:rsidRPr="00D909FE">
        <w:rPr>
          <w:rFonts w:ascii="Calibri" w:hAnsi="Calibri"/>
          <w:i/>
          <w:noProof/>
          <w:lang w:val="en-US"/>
        </w:rPr>
        <w:t>32</w:t>
      </w:r>
      <w:r w:rsidRPr="00D909FE">
        <w:rPr>
          <w:rFonts w:ascii="Calibri" w:hAnsi="Calibri"/>
          <w:noProof/>
          <w:lang w:val="en-US"/>
        </w:rPr>
        <w:t>, 759.</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135.</w:t>
      </w:r>
      <w:r w:rsidRPr="00D909FE">
        <w:rPr>
          <w:rFonts w:ascii="Calibri" w:hAnsi="Calibri"/>
          <w:noProof/>
          <w:lang w:val="en-US"/>
        </w:rPr>
        <w:tab/>
        <w:t xml:space="preserve">Song, M. X.; Zheng, C. J.; Deng, X. Q.; Wang, Q.; Hou, S. P.; Liu, T. T.; Xing, X. L.; Piao, H. R. </w:t>
      </w:r>
      <w:r w:rsidR="00CC3302">
        <w:rPr>
          <w:rFonts w:ascii="Calibri" w:hAnsi="Calibri"/>
          <w:i/>
          <w:noProof/>
          <w:lang w:val="en-US"/>
        </w:rPr>
        <w:t>Eur. J. Med. Chem.</w:t>
      </w:r>
      <w:r w:rsidRPr="00D909FE">
        <w:rPr>
          <w:rFonts w:ascii="Calibri" w:hAnsi="Calibri"/>
          <w:noProof/>
          <w:lang w:val="en-US"/>
        </w:rPr>
        <w:t xml:space="preserve"> </w:t>
      </w:r>
      <w:r w:rsidRPr="00D909FE">
        <w:rPr>
          <w:rFonts w:ascii="Calibri" w:hAnsi="Calibri"/>
          <w:b/>
          <w:noProof/>
          <w:lang w:val="en-US"/>
        </w:rPr>
        <w:t xml:space="preserve">2012, </w:t>
      </w:r>
      <w:r w:rsidRPr="00D909FE">
        <w:rPr>
          <w:rFonts w:ascii="Calibri" w:hAnsi="Calibri"/>
          <w:i/>
          <w:noProof/>
          <w:lang w:val="en-US"/>
        </w:rPr>
        <w:t>54</w:t>
      </w:r>
      <w:r w:rsidRPr="00D909FE">
        <w:rPr>
          <w:rFonts w:ascii="Calibri" w:hAnsi="Calibri"/>
          <w:noProof/>
          <w:lang w:val="en-US"/>
        </w:rPr>
        <w:t>, 403.</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136.</w:t>
      </w:r>
      <w:r w:rsidRPr="00D909FE">
        <w:rPr>
          <w:rFonts w:ascii="Calibri" w:hAnsi="Calibri"/>
          <w:noProof/>
          <w:lang w:val="en-US"/>
        </w:rPr>
        <w:tab/>
        <w:t xml:space="preserve">Sing, W. T.; Lee, C. L.; Yeo, S. L.; Lim, S. P.; Sim, M. M. </w:t>
      </w:r>
      <w:r w:rsidRPr="00D909FE">
        <w:rPr>
          <w:rFonts w:ascii="Calibri" w:hAnsi="Calibri"/>
          <w:i/>
          <w:noProof/>
          <w:lang w:val="en-US"/>
        </w:rPr>
        <w:t>Bioorg. Med. Chem. Lett.</w:t>
      </w:r>
      <w:r w:rsidRPr="00D909FE">
        <w:rPr>
          <w:rFonts w:ascii="Calibri" w:hAnsi="Calibri"/>
          <w:noProof/>
          <w:lang w:val="en-US"/>
        </w:rPr>
        <w:t xml:space="preserve"> </w:t>
      </w:r>
      <w:r w:rsidRPr="00D909FE">
        <w:rPr>
          <w:rFonts w:ascii="Calibri" w:hAnsi="Calibri"/>
          <w:b/>
          <w:noProof/>
          <w:lang w:val="en-US"/>
        </w:rPr>
        <w:t xml:space="preserve">2001, </w:t>
      </w:r>
      <w:r w:rsidRPr="00D909FE">
        <w:rPr>
          <w:rFonts w:ascii="Calibri" w:hAnsi="Calibri"/>
          <w:i/>
          <w:noProof/>
          <w:lang w:val="en-US"/>
        </w:rPr>
        <w:t>11</w:t>
      </w:r>
      <w:r w:rsidRPr="00D909FE">
        <w:rPr>
          <w:rFonts w:ascii="Calibri" w:hAnsi="Calibri"/>
          <w:noProof/>
          <w:lang w:val="en-US"/>
        </w:rPr>
        <w:t>, 91.</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137.</w:t>
      </w:r>
      <w:r w:rsidRPr="00D909FE">
        <w:rPr>
          <w:rFonts w:ascii="Calibri" w:hAnsi="Calibri"/>
          <w:noProof/>
          <w:lang w:val="en-US"/>
        </w:rPr>
        <w:tab/>
        <w:t xml:space="preserve">Sortino, M.; Delgado, P.; Juarez, S.; Quiroga, J.; Abonia, R.; Insuasty, B.; Nogueras, M.; Rodero, L.; Garibotto, F. M.; Enriz, R. D.; Zacchino, S. A. </w:t>
      </w:r>
      <w:r w:rsidR="00CC3302">
        <w:rPr>
          <w:rFonts w:ascii="Calibri" w:hAnsi="Calibri"/>
          <w:i/>
          <w:noProof/>
          <w:lang w:val="en-US"/>
        </w:rPr>
        <w:t>Bioorg.</w:t>
      </w:r>
      <w:r w:rsidRPr="00D909FE">
        <w:rPr>
          <w:rFonts w:ascii="Calibri" w:hAnsi="Calibri"/>
          <w:i/>
          <w:noProof/>
          <w:lang w:val="en-US"/>
        </w:rPr>
        <w:t xml:space="preserve"> Med. Chem.</w:t>
      </w:r>
      <w:r w:rsidRPr="00D909FE">
        <w:rPr>
          <w:rFonts w:ascii="Calibri" w:hAnsi="Calibri"/>
          <w:noProof/>
          <w:lang w:val="en-US"/>
        </w:rPr>
        <w:t xml:space="preserve"> </w:t>
      </w:r>
      <w:r w:rsidRPr="00D909FE">
        <w:rPr>
          <w:rFonts w:ascii="Calibri" w:hAnsi="Calibri"/>
          <w:b/>
          <w:noProof/>
          <w:lang w:val="en-US"/>
        </w:rPr>
        <w:t xml:space="preserve">2007, </w:t>
      </w:r>
      <w:r w:rsidRPr="00D909FE">
        <w:rPr>
          <w:rFonts w:ascii="Calibri" w:hAnsi="Calibri"/>
          <w:i/>
          <w:noProof/>
          <w:lang w:val="en-US"/>
        </w:rPr>
        <w:t>15</w:t>
      </w:r>
      <w:r w:rsidRPr="00D909FE">
        <w:rPr>
          <w:rFonts w:ascii="Calibri" w:hAnsi="Calibri"/>
          <w:noProof/>
          <w:lang w:val="en-US"/>
        </w:rPr>
        <w:t>, 484.</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138.</w:t>
      </w:r>
      <w:r w:rsidRPr="00D909FE">
        <w:rPr>
          <w:rFonts w:ascii="Calibri" w:hAnsi="Calibri"/>
          <w:noProof/>
          <w:lang w:val="en-US"/>
        </w:rPr>
        <w:tab/>
        <w:t xml:space="preserve">Chauhan, K.; Sharma, M.; Saxena, J.; Singh, S. V.; Trivedi, P.; Srivastava, K.; Puri, S. K.; Saxena, J. K.; Chaturvedi, V.; Chauhan, P. M. S. </w:t>
      </w:r>
      <w:r w:rsidR="00CC3302">
        <w:rPr>
          <w:rFonts w:ascii="Calibri" w:hAnsi="Calibri"/>
          <w:i/>
          <w:noProof/>
          <w:lang w:val="en-US"/>
        </w:rPr>
        <w:t>Eur. J. Med. Chem.</w:t>
      </w:r>
      <w:r w:rsidRPr="00D909FE">
        <w:rPr>
          <w:rFonts w:ascii="Calibri" w:hAnsi="Calibri"/>
          <w:noProof/>
          <w:lang w:val="en-US"/>
        </w:rPr>
        <w:t xml:space="preserve"> </w:t>
      </w:r>
      <w:r w:rsidRPr="00D909FE">
        <w:rPr>
          <w:rFonts w:ascii="Calibri" w:hAnsi="Calibri"/>
          <w:b/>
          <w:noProof/>
          <w:lang w:val="en-US"/>
        </w:rPr>
        <w:t xml:space="preserve">2013, </w:t>
      </w:r>
      <w:r w:rsidRPr="00D909FE">
        <w:rPr>
          <w:rFonts w:ascii="Calibri" w:hAnsi="Calibri"/>
          <w:i/>
          <w:noProof/>
          <w:lang w:val="en-US"/>
        </w:rPr>
        <w:t>62</w:t>
      </w:r>
      <w:r w:rsidRPr="00D909FE">
        <w:rPr>
          <w:rFonts w:ascii="Calibri" w:hAnsi="Calibri"/>
          <w:noProof/>
          <w:lang w:val="en-US"/>
        </w:rPr>
        <w:t>, 693.</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139.</w:t>
      </w:r>
      <w:r w:rsidRPr="00D909FE">
        <w:rPr>
          <w:rFonts w:ascii="Calibri" w:hAnsi="Calibri"/>
          <w:noProof/>
          <w:lang w:val="en-US"/>
        </w:rPr>
        <w:tab/>
        <w:t xml:space="preserve">Dobbin, P. S.; Hider, R. C.; Hall, A. D.; Taylor, P. D.; Sarpong, P.; Porter, J. B.; Xiao, G. Y.; Vanderhelm, D. </w:t>
      </w:r>
      <w:r w:rsidRPr="00D909FE">
        <w:rPr>
          <w:rFonts w:ascii="Calibri" w:hAnsi="Calibri"/>
          <w:i/>
          <w:noProof/>
          <w:lang w:val="en-US"/>
        </w:rPr>
        <w:t>J. Med. Chem.</w:t>
      </w:r>
      <w:r w:rsidRPr="00D909FE">
        <w:rPr>
          <w:rFonts w:ascii="Calibri" w:hAnsi="Calibri"/>
          <w:noProof/>
          <w:lang w:val="en-US"/>
        </w:rPr>
        <w:t xml:space="preserve"> </w:t>
      </w:r>
      <w:r w:rsidRPr="00D909FE">
        <w:rPr>
          <w:rFonts w:ascii="Calibri" w:hAnsi="Calibri"/>
          <w:b/>
          <w:noProof/>
          <w:lang w:val="en-US"/>
        </w:rPr>
        <w:t xml:space="preserve">1993, </w:t>
      </w:r>
      <w:r w:rsidRPr="00D909FE">
        <w:rPr>
          <w:rFonts w:ascii="Calibri" w:hAnsi="Calibri"/>
          <w:i/>
          <w:noProof/>
          <w:lang w:val="en-US"/>
        </w:rPr>
        <w:t>36</w:t>
      </w:r>
      <w:r w:rsidRPr="00D909FE">
        <w:rPr>
          <w:rFonts w:ascii="Calibri" w:hAnsi="Calibri"/>
          <w:noProof/>
          <w:lang w:val="en-US"/>
        </w:rPr>
        <w:t>, 2448.</w:t>
      </w:r>
    </w:p>
    <w:p w:rsidR="00D909FE" w:rsidRPr="0009566A" w:rsidRDefault="00D909FE" w:rsidP="00CC3302">
      <w:pPr>
        <w:spacing w:after="0" w:line="240" w:lineRule="auto"/>
        <w:ind w:left="705" w:hanging="705"/>
        <w:jc w:val="both"/>
        <w:rPr>
          <w:rFonts w:ascii="Calibri" w:hAnsi="Calibri"/>
          <w:noProof/>
        </w:rPr>
      </w:pPr>
      <w:r w:rsidRPr="00D909FE">
        <w:rPr>
          <w:rFonts w:ascii="Calibri" w:hAnsi="Calibri"/>
          <w:noProof/>
          <w:lang w:val="en-US"/>
        </w:rPr>
        <w:t>140.</w:t>
      </w:r>
      <w:r w:rsidRPr="00D909FE">
        <w:rPr>
          <w:rFonts w:ascii="Calibri" w:hAnsi="Calibri"/>
          <w:noProof/>
          <w:lang w:val="en-US"/>
        </w:rPr>
        <w:tab/>
        <w:t xml:space="preserve">Andayi, W. A.; Egan, T. J.; Gut, J.; Rosenthal, P. J.; Chibale, K. </w:t>
      </w:r>
      <w:r w:rsidR="00CC3302">
        <w:rPr>
          <w:rFonts w:ascii="Calibri" w:hAnsi="Calibri"/>
          <w:i/>
          <w:noProof/>
          <w:lang w:val="en-US"/>
        </w:rPr>
        <w:t xml:space="preserve">Med. </w:t>
      </w:r>
      <w:r w:rsidR="00CC3302" w:rsidRPr="0009566A">
        <w:rPr>
          <w:rFonts w:ascii="Calibri" w:hAnsi="Calibri"/>
          <w:i/>
          <w:noProof/>
        </w:rPr>
        <w:t>Chem.</w:t>
      </w:r>
      <w:r w:rsidRPr="0009566A">
        <w:rPr>
          <w:rFonts w:ascii="Calibri" w:hAnsi="Calibri"/>
          <w:i/>
          <w:noProof/>
        </w:rPr>
        <w:t xml:space="preserve"> </w:t>
      </w:r>
      <w:r w:rsidR="00CC3302" w:rsidRPr="0009566A">
        <w:rPr>
          <w:rFonts w:ascii="Calibri" w:hAnsi="Calibri"/>
          <w:i/>
          <w:noProof/>
        </w:rPr>
        <w:t>Lett.</w:t>
      </w:r>
      <w:r w:rsidRPr="0009566A">
        <w:rPr>
          <w:rFonts w:ascii="Calibri" w:hAnsi="Calibri"/>
          <w:noProof/>
        </w:rPr>
        <w:t xml:space="preserve"> </w:t>
      </w:r>
      <w:r w:rsidRPr="0009566A">
        <w:rPr>
          <w:rFonts w:ascii="Calibri" w:hAnsi="Calibri"/>
          <w:b/>
          <w:noProof/>
        </w:rPr>
        <w:t xml:space="preserve">2013, </w:t>
      </w:r>
      <w:r w:rsidRPr="0009566A">
        <w:rPr>
          <w:rFonts w:ascii="Calibri" w:hAnsi="Calibri"/>
          <w:i/>
          <w:noProof/>
        </w:rPr>
        <w:t>4</w:t>
      </w:r>
      <w:r w:rsidRPr="0009566A">
        <w:rPr>
          <w:rFonts w:ascii="Calibri" w:hAnsi="Calibri"/>
          <w:noProof/>
        </w:rPr>
        <w:t>, 77.</w:t>
      </w:r>
    </w:p>
    <w:p w:rsidR="00D909FE" w:rsidRPr="0009566A" w:rsidRDefault="00D909FE" w:rsidP="00D909FE">
      <w:pPr>
        <w:spacing w:after="0" w:line="240" w:lineRule="auto"/>
        <w:jc w:val="both"/>
        <w:rPr>
          <w:rFonts w:ascii="Calibri" w:hAnsi="Calibri"/>
          <w:noProof/>
        </w:rPr>
      </w:pPr>
      <w:r w:rsidRPr="0009566A">
        <w:rPr>
          <w:rFonts w:ascii="Calibri" w:hAnsi="Calibri"/>
          <w:noProof/>
        </w:rPr>
        <w:t>141.</w:t>
      </w:r>
      <w:r w:rsidRPr="0009566A">
        <w:rPr>
          <w:rFonts w:ascii="Calibri" w:hAnsi="Calibri"/>
          <w:noProof/>
        </w:rPr>
        <w:tab/>
        <w:t xml:space="preserve">Weinberg, E. D.; Moon, J. </w:t>
      </w:r>
      <w:r w:rsidRPr="0009566A">
        <w:rPr>
          <w:rFonts w:ascii="Calibri" w:hAnsi="Calibri"/>
          <w:i/>
          <w:noProof/>
        </w:rPr>
        <w:t>Drug Metab</w:t>
      </w:r>
      <w:r w:rsidR="00DF3FD6" w:rsidRPr="0009566A">
        <w:rPr>
          <w:rFonts w:ascii="Calibri" w:hAnsi="Calibri"/>
          <w:i/>
          <w:noProof/>
        </w:rPr>
        <w:t>.</w:t>
      </w:r>
      <w:r w:rsidRPr="0009566A">
        <w:rPr>
          <w:rFonts w:ascii="Calibri" w:hAnsi="Calibri"/>
          <w:i/>
          <w:noProof/>
        </w:rPr>
        <w:t xml:space="preserve"> Rev</w:t>
      </w:r>
      <w:r w:rsidR="00DF3FD6" w:rsidRPr="0009566A">
        <w:rPr>
          <w:rFonts w:ascii="Calibri" w:hAnsi="Calibri"/>
          <w:i/>
          <w:noProof/>
        </w:rPr>
        <w:t>.</w:t>
      </w:r>
      <w:r w:rsidRPr="0009566A">
        <w:rPr>
          <w:rFonts w:ascii="Calibri" w:hAnsi="Calibri"/>
          <w:noProof/>
        </w:rPr>
        <w:t xml:space="preserve"> </w:t>
      </w:r>
      <w:r w:rsidRPr="0009566A">
        <w:rPr>
          <w:rFonts w:ascii="Calibri" w:hAnsi="Calibri"/>
          <w:b/>
          <w:noProof/>
        </w:rPr>
        <w:t xml:space="preserve">2009, </w:t>
      </w:r>
      <w:r w:rsidRPr="0009566A">
        <w:rPr>
          <w:rFonts w:ascii="Calibri" w:hAnsi="Calibri"/>
          <w:i/>
          <w:noProof/>
        </w:rPr>
        <w:t>41</w:t>
      </w:r>
      <w:r w:rsidRPr="0009566A">
        <w:rPr>
          <w:rFonts w:ascii="Calibri" w:hAnsi="Calibri"/>
          <w:noProof/>
        </w:rPr>
        <w:t>, 644.</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142.</w:t>
      </w:r>
      <w:r w:rsidRPr="00D909FE">
        <w:rPr>
          <w:rFonts w:ascii="Calibri" w:hAnsi="Calibri"/>
          <w:noProof/>
          <w:lang w:val="en-US"/>
        </w:rPr>
        <w:tab/>
        <w:t xml:space="preserve">Barrett, J. F. R.; Whittaker, P. G.; Williams, J. G.; Lind, T. </w:t>
      </w:r>
      <w:r w:rsidRPr="00D909FE">
        <w:rPr>
          <w:rFonts w:ascii="Calibri" w:hAnsi="Calibri"/>
          <w:i/>
          <w:noProof/>
          <w:lang w:val="en-US"/>
        </w:rPr>
        <w:t>Brit</w:t>
      </w:r>
      <w:r w:rsidR="00DF3FD6">
        <w:rPr>
          <w:rFonts w:ascii="Calibri" w:hAnsi="Calibri"/>
          <w:i/>
          <w:noProof/>
          <w:lang w:val="en-US"/>
        </w:rPr>
        <w:t>.</w:t>
      </w:r>
      <w:r w:rsidRPr="00D909FE">
        <w:rPr>
          <w:rFonts w:ascii="Calibri" w:hAnsi="Calibri"/>
          <w:i/>
          <w:noProof/>
          <w:lang w:val="en-US"/>
        </w:rPr>
        <w:t xml:space="preserve"> Med</w:t>
      </w:r>
      <w:r w:rsidR="00DF3FD6">
        <w:rPr>
          <w:rFonts w:ascii="Calibri" w:hAnsi="Calibri"/>
          <w:i/>
          <w:noProof/>
          <w:lang w:val="en-US"/>
        </w:rPr>
        <w:t>.</w:t>
      </w:r>
      <w:r w:rsidRPr="00D909FE">
        <w:rPr>
          <w:rFonts w:ascii="Calibri" w:hAnsi="Calibri"/>
          <w:i/>
          <w:noProof/>
          <w:lang w:val="en-US"/>
        </w:rPr>
        <w:t xml:space="preserve"> J</w:t>
      </w:r>
      <w:r w:rsidR="00DF3FD6">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1994, </w:t>
      </w:r>
      <w:r w:rsidRPr="00D909FE">
        <w:rPr>
          <w:rFonts w:ascii="Calibri" w:hAnsi="Calibri"/>
          <w:i/>
          <w:noProof/>
          <w:lang w:val="en-US"/>
        </w:rPr>
        <w:t>309</w:t>
      </w:r>
      <w:r w:rsidRPr="00D909FE">
        <w:rPr>
          <w:rFonts w:ascii="Calibri" w:hAnsi="Calibri"/>
          <w:noProof/>
          <w:lang w:val="en-US"/>
        </w:rPr>
        <w:t>, 79.</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143.</w:t>
      </w:r>
      <w:r w:rsidRPr="00D909FE">
        <w:rPr>
          <w:rFonts w:ascii="Calibri" w:hAnsi="Calibri"/>
          <w:noProof/>
          <w:lang w:val="en-US"/>
        </w:rPr>
        <w:tab/>
        <w:t xml:space="preserve">Berger, J.; Dyck, J. L.; Galan, P.; Aplogan, A.; Schneider, D.; Traissac, P.; Hercberg, S. </w:t>
      </w:r>
      <w:r w:rsidRPr="00D909FE">
        <w:rPr>
          <w:rFonts w:ascii="Calibri" w:hAnsi="Calibri"/>
          <w:i/>
          <w:noProof/>
          <w:lang w:val="en-US"/>
        </w:rPr>
        <w:t>Eur</w:t>
      </w:r>
      <w:r w:rsidR="00DF3FD6">
        <w:rPr>
          <w:rFonts w:ascii="Calibri" w:hAnsi="Calibri"/>
          <w:i/>
          <w:noProof/>
          <w:lang w:val="en-US"/>
        </w:rPr>
        <w:t>.</w:t>
      </w:r>
      <w:r w:rsidRPr="00D909FE">
        <w:rPr>
          <w:rFonts w:ascii="Calibri" w:hAnsi="Calibri"/>
          <w:i/>
          <w:noProof/>
          <w:lang w:val="en-US"/>
        </w:rPr>
        <w:t xml:space="preserve"> J</w:t>
      </w:r>
      <w:r w:rsidR="00DF3FD6">
        <w:rPr>
          <w:rFonts w:ascii="Calibri" w:hAnsi="Calibri"/>
          <w:i/>
          <w:noProof/>
          <w:lang w:val="en-US"/>
        </w:rPr>
        <w:t>.</w:t>
      </w:r>
      <w:r w:rsidRPr="00D909FE">
        <w:rPr>
          <w:rFonts w:ascii="Calibri" w:hAnsi="Calibri"/>
          <w:i/>
          <w:noProof/>
          <w:lang w:val="en-US"/>
        </w:rPr>
        <w:t xml:space="preserve"> Clin</w:t>
      </w:r>
      <w:r w:rsidR="00DF3FD6">
        <w:rPr>
          <w:rFonts w:ascii="Calibri" w:hAnsi="Calibri"/>
          <w:i/>
          <w:noProof/>
          <w:lang w:val="en-US"/>
        </w:rPr>
        <w:t>.</w:t>
      </w:r>
      <w:r w:rsidRPr="00D909FE">
        <w:rPr>
          <w:rFonts w:ascii="Calibri" w:hAnsi="Calibri"/>
          <w:i/>
          <w:noProof/>
          <w:lang w:val="en-US"/>
        </w:rPr>
        <w:t xml:space="preserve"> Nutr</w:t>
      </w:r>
      <w:r w:rsidR="00DF3FD6">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2000, </w:t>
      </w:r>
      <w:r w:rsidRPr="00D909FE">
        <w:rPr>
          <w:rFonts w:ascii="Calibri" w:hAnsi="Calibri"/>
          <w:i/>
          <w:noProof/>
          <w:lang w:val="en-US"/>
        </w:rPr>
        <w:t>54</w:t>
      </w:r>
      <w:r w:rsidRPr="00D909FE">
        <w:rPr>
          <w:rFonts w:ascii="Calibri" w:hAnsi="Calibri"/>
          <w:noProof/>
          <w:lang w:val="en-US"/>
        </w:rPr>
        <w:t>, 29.</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144.</w:t>
      </w:r>
      <w:r w:rsidRPr="00D909FE">
        <w:rPr>
          <w:rFonts w:ascii="Calibri" w:hAnsi="Calibri"/>
          <w:noProof/>
          <w:lang w:val="en-US"/>
        </w:rPr>
        <w:tab/>
        <w:t xml:space="preserve">Murray, M. J.; Murray, A. B.; Murray, M. B.; Murray, C. J. </w:t>
      </w:r>
      <w:r w:rsidRPr="00D909FE">
        <w:rPr>
          <w:rFonts w:ascii="Calibri" w:hAnsi="Calibri"/>
          <w:i/>
          <w:noProof/>
          <w:lang w:val="en-US"/>
        </w:rPr>
        <w:t>Brit</w:t>
      </w:r>
      <w:r w:rsidR="00DF3FD6">
        <w:rPr>
          <w:rFonts w:ascii="Calibri" w:hAnsi="Calibri"/>
          <w:i/>
          <w:noProof/>
          <w:lang w:val="en-US"/>
        </w:rPr>
        <w:t>.</w:t>
      </w:r>
      <w:r w:rsidRPr="00D909FE">
        <w:rPr>
          <w:rFonts w:ascii="Calibri" w:hAnsi="Calibri"/>
          <w:i/>
          <w:noProof/>
          <w:lang w:val="en-US"/>
        </w:rPr>
        <w:t xml:space="preserve"> Med</w:t>
      </w:r>
      <w:r w:rsidR="00DF3FD6">
        <w:rPr>
          <w:rFonts w:ascii="Calibri" w:hAnsi="Calibri"/>
          <w:i/>
          <w:noProof/>
          <w:lang w:val="en-US"/>
        </w:rPr>
        <w:t>.</w:t>
      </w:r>
      <w:r w:rsidRPr="00D909FE">
        <w:rPr>
          <w:rFonts w:ascii="Calibri" w:hAnsi="Calibri"/>
          <w:i/>
          <w:noProof/>
          <w:lang w:val="en-US"/>
        </w:rPr>
        <w:t xml:space="preserve"> J</w:t>
      </w:r>
      <w:r w:rsidR="00DF3FD6">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1978, </w:t>
      </w:r>
      <w:r w:rsidRPr="00D909FE">
        <w:rPr>
          <w:rFonts w:ascii="Calibri" w:hAnsi="Calibri"/>
          <w:i/>
          <w:noProof/>
          <w:lang w:val="en-US"/>
        </w:rPr>
        <w:t>2</w:t>
      </w:r>
      <w:r w:rsidRPr="00D909FE">
        <w:rPr>
          <w:rFonts w:ascii="Calibri" w:hAnsi="Calibri"/>
          <w:noProof/>
          <w:lang w:val="en-US"/>
        </w:rPr>
        <w:t>, 1113.</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145.</w:t>
      </w:r>
      <w:r w:rsidRPr="00D909FE">
        <w:rPr>
          <w:rFonts w:ascii="Calibri" w:hAnsi="Calibri"/>
          <w:noProof/>
          <w:lang w:val="en-US"/>
        </w:rPr>
        <w:tab/>
        <w:t xml:space="preserve">Andayi, W. A.; Egan, T. J.; Chibale, K. </w:t>
      </w:r>
      <w:r w:rsidRPr="00D909FE">
        <w:rPr>
          <w:rFonts w:ascii="Calibri" w:hAnsi="Calibri"/>
          <w:i/>
          <w:noProof/>
          <w:lang w:val="en-US"/>
        </w:rPr>
        <w:t>Bioorg. Med. Chem. Lett.</w:t>
      </w:r>
      <w:r w:rsidRPr="00D909FE">
        <w:rPr>
          <w:rFonts w:ascii="Calibri" w:hAnsi="Calibri"/>
          <w:noProof/>
          <w:lang w:val="en-US"/>
        </w:rPr>
        <w:t xml:space="preserve"> </w:t>
      </w:r>
      <w:r w:rsidRPr="00D909FE">
        <w:rPr>
          <w:rFonts w:ascii="Calibri" w:hAnsi="Calibri"/>
          <w:b/>
          <w:noProof/>
          <w:lang w:val="en-US"/>
        </w:rPr>
        <w:t xml:space="preserve">2014, </w:t>
      </w:r>
      <w:r w:rsidRPr="00D909FE">
        <w:rPr>
          <w:rFonts w:ascii="Calibri" w:hAnsi="Calibri"/>
          <w:i/>
          <w:noProof/>
          <w:lang w:val="en-US"/>
        </w:rPr>
        <w:t>24</w:t>
      </w:r>
      <w:r w:rsidRPr="00D909FE">
        <w:rPr>
          <w:rFonts w:ascii="Calibri" w:hAnsi="Calibri"/>
          <w:noProof/>
          <w:lang w:val="en-US"/>
        </w:rPr>
        <w:t>, 3263.</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146.</w:t>
      </w:r>
      <w:r w:rsidRPr="00D909FE">
        <w:rPr>
          <w:rFonts w:ascii="Calibri" w:hAnsi="Calibri"/>
          <w:noProof/>
          <w:lang w:val="en-US"/>
        </w:rPr>
        <w:tab/>
        <w:t xml:space="preserve">Vine, K. L.; Matesic, L.; Locke, J. M.; Ranson, M.; Skropeta, D. </w:t>
      </w:r>
      <w:r w:rsidRPr="00D909FE">
        <w:rPr>
          <w:rFonts w:ascii="Calibri" w:hAnsi="Calibri"/>
          <w:i/>
          <w:noProof/>
          <w:lang w:val="en-US"/>
        </w:rPr>
        <w:t>Anti-Cancer Ag</w:t>
      </w:r>
      <w:r w:rsidR="00DF3FD6">
        <w:rPr>
          <w:rFonts w:ascii="Calibri" w:hAnsi="Calibri"/>
          <w:i/>
          <w:noProof/>
          <w:lang w:val="en-US"/>
        </w:rPr>
        <w:t>.</w:t>
      </w:r>
      <w:r w:rsidRPr="00D909FE">
        <w:rPr>
          <w:rFonts w:ascii="Calibri" w:hAnsi="Calibri"/>
          <w:i/>
          <w:noProof/>
          <w:lang w:val="en-US"/>
        </w:rPr>
        <w:t xml:space="preserve"> </w:t>
      </w:r>
      <w:r w:rsidR="00CC3302">
        <w:rPr>
          <w:rFonts w:ascii="Calibri" w:hAnsi="Calibri"/>
          <w:i/>
          <w:noProof/>
          <w:lang w:val="en-US"/>
        </w:rPr>
        <w:t>Med. Chem.</w:t>
      </w:r>
      <w:r w:rsidRPr="00D909FE">
        <w:rPr>
          <w:rFonts w:ascii="Calibri" w:hAnsi="Calibri"/>
          <w:noProof/>
          <w:lang w:val="en-US"/>
        </w:rPr>
        <w:t xml:space="preserve"> </w:t>
      </w:r>
      <w:r w:rsidRPr="00D909FE">
        <w:rPr>
          <w:rFonts w:ascii="Calibri" w:hAnsi="Calibri"/>
          <w:b/>
          <w:noProof/>
          <w:lang w:val="en-US"/>
        </w:rPr>
        <w:t xml:space="preserve">2009, </w:t>
      </w:r>
      <w:r w:rsidRPr="00D909FE">
        <w:rPr>
          <w:rFonts w:ascii="Calibri" w:hAnsi="Calibri"/>
          <w:i/>
          <w:noProof/>
          <w:lang w:val="en-US"/>
        </w:rPr>
        <w:t>9</w:t>
      </w:r>
      <w:r w:rsidRPr="00D909FE">
        <w:rPr>
          <w:rFonts w:ascii="Calibri" w:hAnsi="Calibri"/>
          <w:noProof/>
          <w:lang w:val="en-US"/>
        </w:rPr>
        <w:t>, 397.</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147.</w:t>
      </w:r>
      <w:r w:rsidRPr="00D909FE">
        <w:rPr>
          <w:rFonts w:ascii="Calibri" w:hAnsi="Calibri"/>
          <w:noProof/>
          <w:lang w:val="en-US"/>
        </w:rPr>
        <w:tab/>
        <w:t xml:space="preserve">Raj, R.; Singh, P.; Singh, P.; Gut, J.; Rosenthal, P. J.; Kumar, V. </w:t>
      </w:r>
      <w:r w:rsidR="00CC3302">
        <w:rPr>
          <w:rFonts w:ascii="Calibri" w:hAnsi="Calibri"/>
          <w:i/>
          <w:noProof/>
          <w:lang w:val="en-US"/>
        </w:rPr>
        <w:t>Eur. J. Med. Chem.</w:t>
      </w:r>
      <w:r w:rsidRPr="00D909FE">
        <w:rPr>
          <w:rFonts w:ascii="Calibri" w:hAnsi="Calibri"/>
          <w:noProof/>
          <w:lang w:val="en-US"/>
        </w:rPr>
        <w:t xml:space="preserve"> </w:t>
      </w:r>
      <w:r w:rsidRPr="00D909FE">
        <w:rPr>
          <w:rFonts w:ascii="Calibri" w:hAnsi="Calibri"/>
          <w:b/>
          <w:noProof/>
          <w:lang w:val="en-US"/>
        </w:rPr>
        <w:t xml:space="preserve">2013, </w:t>
      </w:r>
      <w:r w:rsidRPr="00D909FE">
        <w:rPr>
          <w:rFonts w:ascii="Calibri" w:hAnsi="Calibri"/>
          <w:i/>
          <w:noProof/>
          <w:lang w:val="en-US"/>
        </w:rPr>
        <w:t>62</w:t>
      </w:r>
      <w:r w:rsidRPr="00D909FE">
        <w:rPr>
          <w:rFonts w:ascii="Calibri" w:hAnsi="Calibri"/>
          <w:noProof/>
          <w:lang w:val="en-US"/>
        </w:rPr>
        <w:t>, 590.</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148.</w:t>
      </w:r>
      <w:r w:rsidRPr="00D909FE">
        <w:rPr>
          <w:rFonts w:ascii="Calibri" w:hAnsi="Calibri"/>
          <w:noProof/>
          <w:lang w:val="en-US"/>
        </w:rPr>
        <w:tab/>
        <w:t xml:space="preserve">Surolia, N.; Surolia, A. </w:t>
      </w:r>
      <w:r w:rsidRPr="00D909FE">
        <w:rPr>
          <w:rFonts w:ascii="Calibri" w:hAnsi="Calibri"/>
          <w:i/>
          <w:noProof/>
          <w:lang w:val="en-US"/>
        </w:rPr>
        <w:t>Nature Med</w:t>
      </w:r>
      <w:r w:rsidR="00DF3FD6">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2001, </w:t>
      </w:r>
      <w:r w:rsidRPr="00D909FE">
        <w:rPr>
          <w:rFonts w:ascii="Calibri" w:hAnsi="Calibri"/>
          <w:i/>
          <w:noProof/>
          <w:lang w:val="en-US"/>
        </w:rPr>
        <w:t>7</w:t>
      </w:r>
      <w:r w:rsidRPr="00D909FE">
        <w:rPr>
          <w:rFonts w:ascii="Calibri" w:hAnsi="Calibri"/>
          <w:noProof/>
          <w:lang w:val="en-US"/>
        </w:rPr>
        <w:t>, 167.</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149.</w:t>
      </w:r>
      <w:r w:rsidRPr="00D909FE">
        <w:rPr>
          <w:rFonts w:ascii="Calibri" w:hAnsi="Calibri"/>
          <w:noProof/>
          <w:lang w:val="en-US"/>
        </w:rPr>
        <w:tab/>
        <w:t xml:space="preserve">Rao, S. P. R.; Surolia, A.; Surolia, N. </w:t>
      </w:r>
      <w:r w:rsidRPr="00D909FE">
        <w:rPr>
          <w:rFonts w:ascii="Calibri" w:hAnsi="Calibri"/>
          <w:i/>
          <w:noProof/>
          <w:lang w:val="en-US"/>
        </w:rPr>
        <w:t>Mol. Cell. Biochem.</w:t>
      </w:r>
      <w:r w:rsidRPr="00D909FE">
        <w:rPr>
          <w:rFonts w:ascii="Calibri" w:hAnsi="Calibri"/>
          <w:noProof/>
          <w:lang w:val="en-US"/>
        </w:rPr>
        <w:t xml:space="preserve"> </w:t>
      </w:r>
      <w:r w:rsidRPr="00D909FE">
        <w:rPr>
          <w:rFonts w:ascii="Calibri" w:hAnsi="Calibri"/>
          <w:b/>
          <w:noProof/>
          <w:lang w:val="en-US"/>
        </w:rPr>
        <w:t xml:space="preserve">2003, </w:t>
      </w:r>
      <w:r w:rsidRPr="00D909FE">
        <w:rPr>
          <w:rFonts w:ascii="Calibri" w:hAnsi="Calibri"/>
          <w:i/>
          <w:noProof/>
          <w:lang w:val="en-US"/>
        </w:rPr>
        <w:t>253</w:t>
      </w:r>
      <w:r w:rsidRPr="00D909FE">
        <w:rPr>
          <w:rFonts w:ascii="Calibri" w:hAnsi="Calibri"/>
          <w:noProof/>
          <w:lang w:val="en-US"/>
        </w:rPr>
        <w:t>, 55.</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150.</w:t>
      </w:r>
      <w:r w:rsidRPr="00D909FE">
        <w:rPr>
          <w:rFonts w:ascii="Calibri" w:hAnsi="Calibri"/>
          <w:noProof/>
          <w:lang w:val="en-US"/>
        </w:rPr>
        <w:tab/>
        <w:t xml:space="preserve">Mishra, A.; Batchu, H.; Srivastava, K.; Singh, P.; Shukla, P. K.; Batra, S. </w:t>
      </w:r>
      <w:r w:rsidRPr="00D909FE">
        <w:rPr>
          <w:rFonts w:ascii="Calibri" w:hAnsi="Calibri"/>
          <w:i/>
          <w:noProof/>
          <w:lang w:val="en-US"/>
        </w:rPr>
        <w:t>Bioorg. Med. Chem. Lett.</w:t>
      </w:r>
      <w:r w:rsidRPr="00D909FE">
        <w:rPr>
          <w:rFonts w:ascii="Calibri" w:hAnsi="Calibri"/>
          <w:noProof/>
          <w:lang w:val="en-US"/>
        </w:rPr>
        <w:t xml:space="preserve"> </w:t>
      </w:r>
      <w:r w:rsidRPr="00D909FE">
        <w:rPr>
          <w:rFonts w:ascii="Calibri" w:hAnsi="Calibri"/>
          <w:b/>
          <w:noProof/>
          <w:lang w:val="en-US"/>
        </w:rPr>
        <w:t xml:space="preserve">2014, </w:t>
      </w:r>
      <w:r w:rsidRPr="00D909FE">
        <w:rPr>
          <w:rFonts w:ascii="Calibri" w:hAnsi="Calibri"/>
          <w:i/>
          <w:noProof/>
          <w:lang w:val="en-US"/>
        </w:rPr>
        <w:t>24</w:t>
      </w:r>
      <w:r w:rsidRPr="00D909FE">
        <w:rPr>
          <w:rFonts w:ascii="Calibri" w:hAnsi="Calibri"/>
          <w:noProof/>
          <w:lang w:val="en-US"/>
        </w:rPr>
        <w:t>, 1719.</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151.</w:t>
      </w:r>
      <w:r w:rsidRPr="00D909FE">
        <w:rPr>
          <w:rFonts w:ascii="Calibri" w:hAnsi="Calibri"/>
          <w:noProof/>
          <w:lang w:val="en-US"/>
        </w:rPr>
        <w:tab/>
        <w:t xml:space="preserve">Gingras, B. A.; Jensen, J. B. </w:t>
      </w:r>
      <w:r w:rsidRPr="00D909FE">
        <w:rPr>
          <w:rFonts w:ascii="Calibri" w:hAnsi="Calibri"/>
          <w:i/>
          <w:noProof/>
          <w:lang w:val="en-US"/>
        </w:rPr>
        <w:t>Am</w:t>
      </w:r>
      <w:r w:rsidR="00DF3FD6">
        <w:rPr>
          <w:rFonts w:ascii="Calibri" w:hAnsi="Calibri"/>
          <w:i/>
          <w:noProof/>
          <w:lang w:val="en-US"/>
        </w:rPr>
        <w:t>.</w:t>
      </w:r>
      <w:r w:rsidRPr="00D909FE">
        <w:rPr>
          <w:rFonts w:ascii="Calibri" w:hAnsi="Calibri"/>
          <w:i/>
          <w:noProof/>
          <w:lang w:val="en-US"/>
        </w:rPr>
        <w:t xml:space="preserve"> </w:t>
      </w:r>
      <w:r w:rsidR="00CC3302">
        <w:rPr>
          <w:rFonts w:ascii="Calibri" w:hAnsi="Calibri"/>
          <w:i/>
          <w:noProof/>
          <w:lang w:val="en-US"/>
        </w:rPr>
        <w:t>J.</w:t>
      </w:r>
      <w:r w:rsidRPr="00D909FE">
        <w:rPr>
          <w:rFonts w:ascii="Calibri" w:hAnsi="Calibri"/>
          <w:i/>
          <w:noProof/>
          <w:lang w:val="en-US"/>
        </w:rPr>
        <w:t xml:space="preserve"> Trop</w:t>
      </w:r>
      <w:r w:rsidR="00DF3FD6">
        <w:rPr>
          <w:rFonts w:ascii="Calibri" w:hAnsi="Calibri"/>
          <w:i/>
          <w:noProof/>
          <w:lang w:val="en-US"/>
        </w:rPr>
        <w:t>.</w:t>
      </w:r>
      <w:r w:rsidRPr="00D909FE">
        <w:rPr>
          <w:rFonts w:ascii="Calibri" w:hAnsi="Calibri"/>
          <w:i/>
          <w:noProof/>
          <w:lang w:val="en-US"/>
        </w:rPr>
        <w:t xml:space="preserve"> Med</w:t>
      </w:r>
      <w:r w:rsidR="00DF3FD6">
        <w:rPr>
          <w:rFonts w:ascii="Calibri" w:hAnsi="Calibri"/>
          <w:i/>
          <w:noProof/>
          <w:lang w:val="en-US"/>
        </w:rPr>
        <w:t>.</w:t>
      </w:r>
      <w:r w:rsidRPr="00D909FE">
        <w:rPr>
          <w:rFonts w:ascii="Calibri" w:hAnsi="Calibri"/>
          <w:i/>
          <w:noProof/>
          <w:lang w:val="en-US"/>
        </w:rPr>
        <w:t xml:space="preserve"> Hyg</w:t>
      </w:r>
      <w:r w:rsidR="00DF3FD6">
        <w:rPr>
          <w:rFonts w:ascii="Calibri" w:hAnsi="Calibri"/>
          <w:i/>
          <w:noProof/>
          <w:lang w:val="en-US"/>
        </w:rPr>
        <w:t xml:space="preserve">. </w:t>
      </w:r>
      <w:r w:rsidRPr="00D909FE">
        <w:rPr>
          <w:rFonts w:ascii="Calibri" w:hAnsi="Calibri"/>
          <w:b/>
          <w:noProof/>
          <w:lang w:val="en-US"/>
        </w:rPr>
        <w:t xml:space="preserve">1992, </w:t>
      </w:r>
      <w:r w:rsidRPr="00D909FE">
        <w:rPr>
          <w:rFonts w:ascii="Calibri" w:hAnsi="Calibri"/>
          <w:i/>
          <w:noProof/>
          <w:lang w:val="en-US"/>
        </w:rPr>
        <w:t>47</w:t>
      </w:r>
      <w:r w:rsidRPr="00D909FE">
        <w:rPr>
          <w:rFonts w:ascii="Calibri" w:hAnsi="Calibri"/>
          <w:noProof/>
          <w:lang w:val="en-US"/>
        </w:rPr>
        <w:t>, 378.</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lastRenderedPageBreak/>
        <w:t>152.</w:t>
      </w:r>
      <w:r w:rsidRPr="00D909FE">
        <w:rPr>
          <w:rFonts w:ascii="Calibri" w:hAnsi="Calibri"/>
          <w:noProof/>
          <w:lang w:val="en-US"/>
        </w:rPr>
        <w:tab/>
        <w:t xml:space="preserve">Gingras, B. A.; Jensen, J. B. </w:t>
      </w:r>
      <w:r w:rsidRPr="00D909FE">
        <w:rPr>
          <w:rFonts w:ascii="Calibri" w:hAnsi="Calibri"/>
          <w:i/>
          <w:noProof/>
          <w:lang w:val="en-US"/>
        </w:rPr>
        <w:t>Am</w:t>
      </w:r>
      <w:r w:rsidR="00DF3FD6">
        <w:rPr>
          <w:rFonts w:ascii="Calibri" w:hAnsi="Calibri"/>
          <w:i/>
          <w:noProof/>
          <w:lang w:val="en-US"/>
        </w:rPr>
        <w:t>.</w:t>
      </w:r>
      <w:r w:rsidRPr="00D909FE">
        <w:rPr>
          <w:rFonts w:ascii="Calibri" w:hAnsi="Calibri"/>
          <w:i/>
          <w:noProof/>
          <w:lang w:val="en-US"/>
        </w:rPr>
        <w:t xml:space="preserve"> </w:t>
      </w:r>
      <w:r w:rsidR="00CC3302">
        <w:rPr>
          <w:rFonts w:ascii="Calibri" w:hAnsi="Calibri"/>
          <w:i/>
          <w:noProof/>
          <w:lang w:val="en-US"/>
        </w:rPr>
        <w:t>J.</w:t>
      </w:r>
      <w:r w:rsidRPr="00D909FE">
        <w:rPr>
          <w:rFonts w:ascii="Calibri" w:hAnsi="Calibri"/>
          <w:i/>
          <w:noProof/>
          <w:lang w:val="en-US"/>
        </w:rPr>
        <w:t xml:space="preserve"> Trop</w:t>
      </w:r>
      <w:r w:rsidR="00DF3FD6">
        <w:rPr>
          <w:rFonts w:ascii="Calibri" w:hAnsi="Calibri"/>
          <w:i/>
          <w:noProof/>
          <w:lang w:val="en-US"/>
        </w:rPr>
        <w:t xml:space="preserve">. </w:t>
      </w:r>
      <w:r w:rsidRPr="00D909FE">
        <w:rPr>
          <w:rFonts w:ascii="Calibri" w:hAnsi="Calibri"/>
          <w:i/>
          <w:noProof/>
          <w:lang w:val="en-US"/>
        </w:rPr>
        <w:t>Med</w:t>
      </w:r>
      <w:r w:rsidR="005A11C6">
        <w:rPr>
          <w:rFonts w:ascii="Calibri" w:hAnsi="Calibri"/>
          <w:i/>
          <w:noProof/>
          <w:lang w:val="en-US"/>
        </w:rPr>
        <w:t xml:space="preserve">. </w:t>
      </w:r>
      <w:r w:rsidRPr="00D909FE">
        <w:rPr>
          <w:rFonts w:ascii="Calibri" w:hAnsi="Calibri"/>
          <w:i/>
          <w:noProof/>
          <w:lang w:val="en-US"/>
        </w:rPr>
        <w:t>Hyg</w:t>
      </w:r>
      <w:r w:rsidR="005A11C6">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1993, </w:t>
      </w:r>
      <w:r w:rsidRPr="00D909FE">
        <w:rPr>
          <w:rFonts w:ascii="Calibri" w:hAnsi="Calibri"/>
          <w:i/>
          <w:noProof/>
          <w:lang w:val="en-US"/>
        </w:rPr>
        <w:t>49</w:t>
      </w:r>
      <w:r w:rsidRPr="00D909FE">
        <w:rPr>
          <w:rFonts w:ascii="Calibri" w:hAnsi="Calibri"/>
          <w:noProof/>
          <w:lang w:val="en-US"/>
        </w:rPr>
        <w:t>, 101.</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153.</w:t>
      </w:r>
      <w:r w:rsidRPr="00D909FE">
        <w:rPr>
          <w:rFonts w:ascii="Calibri" w:hAnsi="Calibri"/>
          <w:noProof/>
          <w:lang w:val="en-US"/>
        </w:rPr>
        <w:tab/>
        <w:t xml:space="preserve">Andersen, S. L.; Ager, A. L.; Mcgreevy, P.; Schuster, B. G.; Ellis, W.; Berman, J. </w:t>
      </w:r>
      <w:r w:rsidRPr="00D909FE">
        <w:rPr>
          <w:rFonts w:ascii="Calibri" w:hAnsi="Calibri"/>
          <w:i/>
          <w:noProof/>
          <w:lang w:val="en-US"/>
        </w:rPr>
        <w:t>Antimicrob. Agents Chemother.</w:t>
      </w:r>
      <w:r w:rsidRPr="00D909FE">
        <w:rPr>
          <w:rFonts w:ascii="Calibri" w:hAnsi="Calibri"/>
          <w:noProof/>
          <w:lang w:val="en-US"/>
        </w:rPr>
        <w:t xml:space="preserve"> </w:t>
      </w:r>
      <w:r w:rsidRPr="00D909FE">
        <w:rPr>
          <w:rFonts w:ascii="Calibri" w:hAnsi="Calibri"/>
          <w:b/>
          <w:noProof/>
          <w:lang w:val="en-US"/>
        </w:rPr>
        <w:t xml:space="preserve">1994, </w:t>
      </w:r>
      <w:r w:rsidRPr="00D909FE">
        <w:rPr>
          <w:rFonts w:ascii="Calibri" w:hAnsi="Calibri"/>
          <w:i/>
          <w:noProof/>
          <w:lang w:val="en-US"/>
        </w:rPr>
        <w:t>38</w:t>
      </w:r>
      <w:r w:rsidRPr="00D909FE">
        <w:rPr>
          <w:rFonts w:ascii="Calibri" w:hAnsi="Calibri"/>
          <w:noProof/>
          <w:lang w:val="en-US"/>
        </w:rPr>
        <w:t>, 1862.</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154.</w:t>
      </w:r>
      <w:r w:rsidRPr="00D909FE">
        <w:rPr>
          <w:rFonts w:ascii="Calibri" w:hAnsi="Calibri"/>
          <w:noProof/>
          <w:lang w:val="en-US"/>
        </w:rPr>
        <w:tab/>
        <w:t xml:space="preserve">Starcevic, K.; Pesic, D.; Toplak, A.; Landek, G.; Alihodzic, S.; Herreros, E.; Ferrer, S.; Spaventi, R.; Peric, M. </w:t>
      </w:r>
      <w:r w:rsidR="00CC3302">
        <w:rPr>
          <w:rFonts w:ascii="Calibri" w:hAnsi="Calibri"/>
          <w:i/>
          <w:noProof/>
          <w:lang w:val="en-US"/>
        </w:rPr>
        <w:t>Eur. J. Med. Chem.</w:t>
      </w:r>
      <w:r w:rsidRPr="00D909FE">
        <w:rPr>
          <w:rFonts w:ascii="Calibri" w:hAnsi="Calibri"/>
          <w:noProof/>
          <w:lang w:val="en-US"/>
        </w:rPr>
        <w:t xml:space="preserve"> </w:t>
      </w:r>
      <w:r w:rsidRPr="00D909FE">
        <w:rPr>
          <w:rFonts w:ascii="Calibri" w:hAnsi="Calibri"/>
          <w:b/>
          <w:noProof/>
          <w:lang w:val="en-US"/>
        </w:rPr>
        <w:t xml:space="preserve">2012, </w:t>
      </w:r>
      <w:r w:rsidRPr="00D909FE">
        <w:rPr>
          <w:rFonts w:ascii="Calibri" w:hAnsi="Calibri"/>
          <w:i/>
          <w:noProof/>
          <w:lang w:val="en-US"/>
        </w:rPr>
        <w:t>49</w:t>
      </w:r>
      <w:r w:rsidRPr="00D909FE">
        <w:rPr>
          <w:rFonts w:ascii="Calibri" w:hAnsi="Calibri"/>
          <w:noProof/>
          <w:lang w:val="en-US"/>
        </w:rPr>
        <w:t>, 365.</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155.</w:t>
      </w:r>
      <w:r w:rsidRPr="00D909FE">
        <w:rPr>
          <w:rFonts w:ascii="Calibri" w:hAnsi="Calibri"/>
          <w:noProof/>
          <w:lang w:val="en-US"/>
        </w:rPr>
        <w:tab/>
        <w:t xml:space="preserve">Liu, H.; Mulholland, S. G. </w:t>
      </w:r>
      <w:r w:rsidRPr="00D909FE">
        <w:rPr>
          <w:rFonts w:ascii="Calibri" w:hAnsi="Calibri"/>
          <w:i/>
          <w:noProof/>
          <w:lang w:val="en-US"/>
        </w:rPr>
        <w:t>Am</w:t>
      </w:r>
      <w:r w:rsidR="005A11C6">
        <w:rPr>
          <w:rFonts w:ascii="Calibri" w:hAnsi="Calibri"/>
          <w:i/>
          <w:noProof/>
          <w:lang w:val="en-US"/>
        </w:rPr>
        <w:t>.</w:t>
      </w:r>
      <w:r w:rsidRPr="00D909FE">
        <w:rPr>
          <w:rFonts w:ascii="Calibri" w:hAnsi="Calibri"/>
          <w:i/>
          <w:noProof/>
          <w:lang w:val="en-US"/>
        </w:rPr>
        <w:t xml:space="preserve"> </w:t>
      </w:r>
      <w:r w:rsidR="00CC3302">
        <w:rPr>
          <w:rFonts w:ascii="Calibri" w:hAnsi="Calibri"/>
          <w:i/>
          <w:noProof/>
          <w:lang w:val="en-US"/>
        </w:rPr>
        <w:t>J.</w:t>
      </w:r>
      <w:r w:rsidRPr="00D909FE">
        <w:rPr>
          <w:rFonts w:ascii="Calibri" w:hAnsi="Calibri"/>
          <w:i/>
          <w:noProof/>
          <w:lang w:val="en-US"/>
        </w:rPr>
        <w:t xml:space="preserve"> Med</w:t>
      </w:r>
      <w:r w:rsidR="005A11C6">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2005, </w:t>
      </w:r>
      <w:r w:rsidRPr="00D909FE">
        <w:rPr>
          <w:rFonts w:ascii="Calibri" w:hAnsi="Calibri"/>
          <w:i/>
          <w:noProof/>
          <w:lang w:val="en-US"/>
        </w:rPr>
        <w:t>118</w:t>
      </w:r>
      <w:r w:rsidRPr="00D909FE">
        <w:rPr>
          <w:rFonts w:ascii="Calibri" w:hAnsi="Calibri"/>
          <w:noProof/>
          <w:lang w:val="en-US"/>
        </w:rPr>
        <w:t>, 14.</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156.</w:t>
      </w:r>
      <w:r w:rsidRPr="00D909FE">
        <w:rPr>
          <w:rFonts w:ascii="Calibri" w:hAnsi="Calibri"/>
          <w:noProof/>
          <w:lang w:val="en-US"/>
        </w:rPr>
        <w:tab/>
        <w:t xml:space="preserve">Divo, A. A.; Sartorelli, A. C.; Patton, C. L.; Bia, F. J. </w:t>
      </w:r>
      <w:r w:rsidRPr="00D909FE">
        <w:rPr>
          <w:rFonts w:ascii="Calibri" w:hAnsi="Calibri"/>
          <w:i/>
          <w:noProof/>
          <w:lang w:val="en-US"/>
        </w:rPr>
        <w:t>Antimicrob. Agents Chemother.</w:t>
      </w:r>
      <w:r w:rsidRPr="00D909FE">
        <w:rPr>
          <w:rFonts w:ascii="Calibri" w:hAnsi="Calibri"/>
          <w:noProof/>
          <w:lang w:val="en-US"/>
        </w:rPr>
        <w:t xml:space="preserve"> </w:t>
      </w:r>
      <w:r w:rsidRPr="00D909FE">
        <w:rPr>
          <w:rFonts w:ascii="Calibri" w:hAnsi="Calibri"/>
          <w:b/>
          <w:noProof/>
          <w:lang w:val="en-US"/>
        </w:rPr>
        <w:t xml:space="preserve">1988, </w:t>
      </w:r>
      <w:r w:rsidRPr="00D909FE">
        <w:rPr>
          <w:rFonts w:ascii="Calibri" w:hAnsi="Calibri"/>
          <w:i/>
          <w:noProof/>
          <w:lang w:val="en-US"/>
        </w:rPr>
        <w:t>32</w:t>
      </w:r>
      <w:r w:rsidRPr="00D909FE">
        <w:rPr>
          <w:rFonts w:ascii="Calibri" w:hAnsi="Calibri"/>
          <w:noProof/>
          <w:lang w:val="en-US"/>
        </w:rPr>
        <w:t>, 1182.</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157.</w:t>
      </w:r>
      <w:r w:rsidRPr="00D909FE">
        <w:rPr>
          <w:rFonts w:ascii="Calibri" w:hAnsi="Calibri"/>
          <w:noProof/>
          <w:lang w:val="en-US"/>
        </w:rPr>
        <w:tab/>
        <w:t xml:space="preserve">Yeo, A. E. T.; Rieckmann, K. H. </w:t>
      </w:r>
      <w:r w:rsidR="00CC3302">
        <w:rPr>
          <w:rFonts w:ascii="Calibri" w:hAnsi="Calibri"/>
          <w:i/>
          <w:noProof/>
          <w:lang w:val="en-US"/>
        </w:rPr>
        <w:t>J.</w:t>
      </w:r>
      <w:r w:rsidRPr="00D909FE">
        <w:rPr>
          <w:rFonts w:ascii="Calibri" w:hAnsi="Calibri"/>
          <w:i/>
          <w:noProof/>
          <w:lang w:val="en-US"/>
        </w:rPr>
        <w:t xml:space="preserve"> Parasitology</w:t>
      </w:r>
      <w:r w:rsidRPr="00D909FE">
        <w:rPr>
          <w:rFonts w:ascii="Calibri" w:hAnsi="Calibri"/>
          <w:noProof/>
          <w:lang w:val="en-US"/>
        </w:rPr>
        <w:t xml:space="preserve"> </w:t>
      </w:r>
      <w:r w:rsidRPr="00D909FE">
        <w:rPr>
          <w:rFonts w:ascii="Calibri" w:hAnsi="Calibri"/>
          <w:b/>
          <w:noProof/>
          <w:lang w:val="en-US"/>
        </w:rPr>
        <w:t xml:space="preserve">1994, </w:t>
      </w:r>
      <w:r w:rsidRPr="00D909FE">
        <w:rPr>
          <w:rFonts w:ascii="Calibri" w:hAnsi="Calibri"/>
          <w:i/>
          <w:noProof/>
          <w:lang w:val="en-US"/>
        </w:rPr>
        <w:t>80</w:t>
      </w:r>
      <w:r w:rsidRPr="00D909FE">
        <w:rPr>
          <w:rFonts w:ascii="Calibri" w:hAnsi="Calibri"/>
          <w:noProof/>
          <w:lang w:val="en-US"/>
        </w:rPr>
        <w:t>, 158.</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158.</w:t>
      </w:r>
      <w:r w:rsidRPr="00D909FE">
        <w:rPr>
          <w:rFonts w:ascii="Calibri" w:hAnsi="Calibri"/>
          <w:noProof/>
          <w:lang w:val="en-US"/>
        </w:rPr>
        <w:tab/>
        <w:t xml:space="preserve">Pradines, B.; Rogier, C.; Fusai, T.; Mosnier, J.; Daries, W.; Barret, E.; Parzy, D. </w:t>
      </w:r>
      <w:r w:rsidRPr="00D909FE">
        <w:rPr>
          <w:rFonts w:ascii="Calibri" w:hAnsi="Calibri"/>
          <w:i/>
          <w:noProof/>
          <w:lang w:val="en-US"/>
        </w:rPr>
        <w:t>Antimicrob. Agents Chemother.</w:t>
      </w:r>
      <w:r w:rsidRPr="00D909FE">
        <w:rPr>
          <w:rFonts w:ascii="Calibri" w:hAnsi="Calibri"/>
          <w:noProof/>
          <w:lang w:val="en-US"/>
        </w:rPr>
        <w:t xml:space="preserve"> </w:t>
      </w:r>
      <w:r w:rsidRPr="00D909FE">
        <w:rPr>
          <w:rFonts w:ascii="Calibri" w:hAnsi="Calibri"/>
          <w:b/>
          <w:noProof/>
          <w:lang w:val="en-US"/>
        </w:rPr>
        <w:t xml:space="preserve">2001, </w:t>
      </w:r>
      <w:r w:rsidRPr="00D909FE">
        <w:rPr>
          <w:rFonts w:ascii="Calibri" w:hAnsi="Calibri"/>
          <w:i/>
          <w:noProof/>
          <w:lang w:val="en-US"/>
        </w:rPr>
        <w:t>45</w:t>
      </w:r>
      <w:r w:rsidRPr="00D909FE">
        <w:rPr>
          <w:rFonts w:ascii="Calibri" w:hAnsi="Calibri"/>
          <w:noProof/>
          <w:lang w:val="en-US"/>
        </w:rPr>
        <w:t>, 1746.</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159.</w:t>
      </w:r>
      <w:r w:rsidRPr="00D909FE">
        <w:rPr>
          <w:rFonts w:ascii="Calibri" w:hAnsi="Calibri"/>
          <w:noProof/>
          <w:lang w:val="en-US"/>
        </w:rPr>
        <w:tab/>
        <w:t xml:space="preserve">Panda, S. S.; Bajaj, K.; Meyers, M. J.; Sverdrup, F. M.; Katritzky, A. R. </w:t>
      </w:r>
      <w:r w:rsidRPr="00D909FE">
        <w:rPr>
          <w:rFonts w:ascii="Calibri" w:hAnsi="Calibri"/>
          <w:i/>
          <w:noProof/>
          <w:lang w:val="en-US"/>
        </w:rPr>
        <w:t>Org</w:t>
      </w:r>
      <w:r w:rsidR="005A11C6">
        <w:rPr>
          <w:rFonts w:ascii="Calibri" w:hAnsi="Calibri"/>
          <w:i/>
          <w:noProof/>
          <w:lang w:val="en-US"/>
        </w:rPr>
        <w:t>.</w:t>
      </w:r>
      <w:r w:rsidRPr="00D909FE">
        <w:rPr>
          <w:rFonts w:ascii="Calibri" w:hAnsi="Calibri"/>
          <w:i/>
          <w:noProof/>
          <w:lang w:val="en-US"/>
        </w:rPr>
        <w:t xml:space="preserve"> Biomol</w:t>
      </w:r>
      <w:r w:rsidR="005A11C6">
        <w:rPr>
          <w:rFonts w:ascii="Calibri" w:hAnsi="Calibri"/>
          <w:i/>
          <w:noProof/>
          <w:lang w:val="en-US"/>
        </w:rPr>
        <w:t>. Chem.</w:t>
      </w:r>
      <w:r w:rsidRPr="00D909FE">
        <w:rPr>
          <w:rFonts w:ascii="Calibri" w:hAnsi="Calibri"/>
          <w:noProof/>
          <w:lang w:val="en-US"/>
        </w:rPr>
        <w:t xml:space="preserve"> </w:t>
      </w:r>
      <w:r w:rsidRPr="00D909FE">
        <w:rPr>
          <w:rFonts w:ascii="Calibri" w:hAnsi="Calibri"/>
          <w:b/>
          <w:noProof/>
          <w:lang w:val="en-US"/>
        </w:rPr>
        <w:t xml:space="preserve">2012, </w:t>
      </w:r>
      <w:r w:rsidRPr="00D909FE">
        <w:rPr>
          <w:rFonts w:ascii="Calibri" w:hAnsi="Calibri"/>
          <w:i/>
          <w:noProof/>
          <w:lang w:val="en-US"/>
        </w:rPr>
        <w:t>10</w:t>
      </w:r>
      <w:r w:rsidRPr="00D909FE">
        <w:rPr>
          <w:rFonts w:ascii="Calibri" w:hAnsi="Calibri"/>
          <w:noProof/>
          <w:lang w:val="en-US"/>
        </w:rPr>
        <w:t>, 8985.</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160.</w:t>
      </w:r>
      <w:r w:rsidRPr="00D909FE">
        <w:rPr>
          <w:rFonts w:ascii="Calibri" w:hAnsi="Calibri"/>
          <w:noProof/>
          <w:lang w:val="en-US"/>
        </w:rPr>
        <w:tab/>
        <w:t xml:space="preserve">Rodrigues, T.; Prudencio, M.; Moreira, R.; Mota, M. M.; Lopes, F. </w:t>
      </w:r>
      <w:r w:rsidRPr="00D909FE">
        <w:rPr>
          <w:rFonts w:ascii="Calibri" w:hAnsi="Calibri"/>
          <w:i/>
          <w:noProof/>
          <w:lang w:val="en-US"/>
        </w:rPr>
        <w:t>J. Med. Chem.</w:t>
      </w:r>
      <w:r w:rsidRPr="00D909FE">
        <w:rPr>
          <w:rFonts w:ascii="Calibri" w:hAnsi="Calibri"/>
          <w:noProof/>
          <w:lang w:val="en-US"/>
        </w:rPr>
        <w:t xml:space="preserve"> </w:t>
      </w:r>
      <w:r w:rsidRPr="00D909FE">
        <w:rPr>
          <w:rFonts w:ascii="Calibri" w:hAnsi="Calibri"/>
          <w:b/>
          <w:noProof/>
          <w:lang w:val="en-US"/>
        </w:rPr>
        <w:t xml:space="preserve">2012, </w:t>
      </w:r>
      <w:r w:rsidRPr="00D909FE">
        <w:rPr>
          <w:rFonts w:ascii="Calibri" w:hAnsi="Calibri"/>
          <w:i/>
          <w:noProof/>
          <w:lang w:val="en-US"/>
        </w:rPr>
        <w:t>55</w:t>
      </w:r>
      <w:r w:rsidRPr="00D909FE">
        <w:rPr>
          <w:rFonts w:ascii="Calibri" w:hAnsi="Calibri"/>
          <w:noProof/>
          <w:lang w:val="en-US"/>
        </w:rPr>
        <w:t>, 995.</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161.</w:t>
      </w:r>
      <w:r w:rsidRPr="00D909FE">
        <w:rPr>
          <w:rFonts w:ascii="Calibri" w:hAnsi="Calibri"/>
          <w:noProof/>
          <w:lang w:val="en-US"/>
        </w:rPr>
        <w:tab/>
        <w:t xml:space="preserve">Bassat, Q.; Alonso, P. L. </w:t>
      </w:r>
      <w:r w:rsidRPr="00D909FE">
        <w:rPr>
          <w:rFonts w:ascii="Calibri" w:hAnsi="Calibri"/>
          <w:i/>
          <w:noProof/>
          <w:lang w:val="en-US"/>
        </w:rPr>
        <w:t>Nature Med</w:t>
      </w:r>
      <w:r w:rsidR="005A11C6">
        <w:rPr>
          <w:rFonts w:ascii="Calibri" w:hAnsi="Calibri"/>
          <w:i/>
          <w:noProof/>
          <w:lang w:val="en-US"/>
        </w:rPr>
        <w:t xml:space="preserve">. </w:t>
      </w:r>
      <w:r w:rsidRPr="00D909FE">
        <w:rPr>
          <w:rFonts w:ascii="Calibri" w:hAnsi="Calibri"/>
          <w:b/>
          <w:noProof/>
          <w:lang w:val="en-US"/>
        </w:rPr>
        <w:t xml:space="preserve">2011, </w:t>
      </w:r>
      <w:r w:rsidRPr="00D909FE">
        <w:rPr>
          <w:rFonts w:ascii="Calibri" w:hAnsi="Calibri"/>
          <w:i/>
          <w:noProof/>
          <w:lang w:val="en-US"/>
        </w:rPr>
        <w:t>17</w:t>
      </w:r>
      <w:r w:rsidRPr="00D909FE">
        <w:rPr>
          <w:rFonts w:ascii="Calibri" w:hAnsi="Calibri"/>
          <w:noProof/>
          <w:lang w:val="en-US"/>
        </w:rPr>
        <w:t>, 48.</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162.</w:t>
      </w:r>
      <w:r w:rsidRPr="00D909FE">
        <w:rPr>
          <w:rFonts w:ascii="Calibri" w:hAnsi="Calibri"/>
          <w:noProof/>
          <w:lang w:val="en-US"/>
        </w:rPr>
        <w:tab/>
        <w:t xml:space="preserve">Price, R. N.; Tjitra, E.; Guerra, C. A.; Yeung, S.; White, N. J.; Anstey, N. M. </w:t>
      </w:r>
      <w:r w:rsidRPr="00D909FE">
        <w:rPr>
          <w:rFonts w:ascii="Calibri" w:hAnsi="Calibri"/>
          <w:i/>
          <w:noProof/>
          <w:lang w:val="en-US"/>
        </w:rPr>
        <w:t>Am</w:t>
      </w:r>
      <w:r w:rsidR="005A11C6">
        <w:rPr>
          <w:rFonts w:ascii="Calibri" w:hAnsi="Calibri"/>
          <w:i/>
          <w:noProof/>
          <w:lang w:val="en-US"/>
        </w:rPr>
        <w:t>.</w:t>
      </w:r>
      <w:r w:rsidRPr="00D909FE">
        <w:rPr>
          <w:rFonts w:ascii="Calibri" w:hAnsi="Calibri"/>
          <w:i/>
          <w:noProof/>
          <w:lang w:val="en-US"/>
        </w:rPr>
        <w:t xml:space="preserve"> </w:t>
      </w:r>
      <w:r w:rsidR="00CC3302">
        <w:rPr>
          <w:rFonts w:ascii="Calibri" w:hAnsi="Calibri"/>
          <w:i/>
          <w:noProof/>
          <w:lang w:val="en-US"/>
        </w:rPr>
        <w:t>J.</w:t>
      </w:r>
      <w:r w:rsidRPr="00D909FE">
        <w:rPr>
          <w:rFonts w:ascii="Calibri" w:hAnsi="Calibri"/>
          <w:i/>
          <w:noProof/>
          <w:lang w:val="en-US"/>
        </w:rPr>
        <w:t xml:space="preserve"> Trop</w:t>
      </w:r>
      <w:r w:rsidR="005A11C6">
        <w:rPr>
          <w:rFonts w:ascii="Calibri" w:hAnsi="Calibri"/>
          <w:i/>
          <w:noProof/>
          <w:lang w:val="en-US"/>
        </w:rPr>
        <w:t>.</w:t>
      </w:r>
      <w:r w:rsidRPr="00D909FE">
        <w:rPr>
          <w:rFonts w:ascii="Calibri" w:hAnsi="Calibri"/>
          <w:i/>
          <w:noProof/>
          <w:lang w:val="en-US"/>
        </w:rPr>
        <w:t xml:space="preserve"> Med</w:t>
      </w:r>
      <w:r w:rsidR="005A11C6">
        <w:rPr>
          <w:rFonts w:ascii="Calibri" w:hAnsi="Calibri"/>
          <w:i/>
          <w:noProof/>
          <w:lang w:val="en-US"/>
        </w:rPr>
        <w:t>.</w:t>
      </w:r>
      <w:r w:rsidRPr="00D909FE">
        <w:rPr>
          <w:rFonts w:ascii="Calibri" w:hAnsi="Calibri"/>
          <w:i/>
          <w:noProof/>
          <w:lang w:val="en-US"/>
        </w:rPr>
        <w:t xml:space="preserve"> Hyg</w:t>
      </w:r>
      <w:r w:rsidR="005A11C6">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2007, </w:t>
      </w:r>
      <w:r w:rsidRPr="00D909FE">
        <w:rPr>
          <w:rFonts w:ascii="Calibri" w:hAnsi="Calibri"/>
          <w:i/>
          <w:noProof/>
          <w:lang w:val="en-US"/>
        </w:rPr>
        <w:t>77</w:t>
      </w:r>
      <w:r w:rsidRPr="00D909FE">
        <w:rPr>
          <w:rFonts w:ascii="Calibri" w:hAnsi="Calibri"/>
          <w:noProof/>
          <w:lang w:val="en-US"/>
        </w:rPr>
        <w:t>, 79.</w:t>
      </w:r>
    </w:p>
    <w:p w:rsidR="00D909FE" w:rsidRPr="00D909FE" w:rsidRDefault="00D909FE" w:rsidP="00CC3302">
      <w:pPr>
        <w:spacing w:after="0" w:line="240" w:lineRule="auto"/>
        <w:ind w:left="705" w:hanging="705"/>
        <w:jc w:val="both"/>
        <w:rPr>
          <w:rFonts w:ascii="Calibri" w:hAnsi="Calibri"/>
          <w:noProof/>
          <w:lang w:val="en-US"/>
        </w:rPr>
      </w:pPr>
      <w:r w:rsidRPr="0009566A">
        <w:rPr>
          <w:rFonts w:ascii="Calibri" w:hAnsi="Calibri"/>
          <w:noProof/>
        </w:rPr>
        <w:t>163.</w:t>
      </w:r>
      <w:r w:rsidRPr="0009566A">
        <w:rPr>
          <w:rFonts w:ascii="Calibri" w:hAnsi="Calibri"/>
          <w:noProof/>
        </w:rPr>
        <w:tab/>
        <w:t xml:space="preserve">Lodige, M.; Lewis, M. D.; Paulsen, E. S.; Esch, H. L.; Pradel, G.; Lehmann, L.; Brun, R.; Bringmann, G.; Mueller, A. K. </w:t>
      </w:r>
      <w:r w:rsidR="00CC3302" w:rsidRPr="0009566A">
        <w:rPr>
          <w:rFonts w:ascii="Calibri" w:hAnsi="Calibri"/>
          <w:i/>
          <w:noProof/>
        </w:rPr>
        <w:t>Int.</w:t>
      </w:r>
      <w:r w:rsidRPr="0009566A">
        <w:rPr>
          <w:rFonts w:ascii="Calibri" w:hAnsi="Calibri"/>
          <w:i/>
          <w:noProof/>
        </w:rPr>
        <w:t xml:space="preserve"> </w:t>
      </w:r>
      <w:r w:rsidR="00CC3302" w:rsidRPr="0009566A">
        <w:rPr>
          <w:rFonts w:ascii="Calibri" w:hAnsi="Calibri"/>
          <w:i/>
          <w:noProof/>
        </w:rPr>
        <w:t>J.</w:t>
      </w:r>
      <w:r w:rsidRPr="0009566A">
        <w:rPr>
          <w:rFonts w:ascii="Calibri" w:hAnsi="Calibri"/>
          <w:i/>
          <w:noProof/>
        </w:rPr>
        <w:t xml:space="preserve"> Med</w:t>
      </w:r>
      <w:r w:rsidR="005A11C6" w:rsidRPr="0009566A">
        <w:rPr>
          <w:rFonts w:ascii="Calibri" w:hAnsi="Calibri"/>
          <w:i/>
          <w:noProof/>
        </w:rPr>
        <w:t>.</w:t>
      </w:r>
      <w:r w:rsidRPr="0009566A">
        <w:rPr>
          <w:rFonts w:ascii="Calibri" w:hAnsi="Calibri"/>
          <w:i/>
          <w:noProof/>
        </w:rPr>
        <w:t xml:space="preserve"> </w:t>
      </w:r>
      <w:r w:rsidRPr="00D909FE">
        <w:rPr>
          <w:rFonts w:ascii="Calibri" w:hAnsi="Calibri"/>
          <w:i/>
          <w:noProof/>
          <w:lang w:val="en-US"/>
        </w:rPr>
        <w:t>Microbiol</w:t>
      </w:r>
      <w:r w:rsidR="005A11C6">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2013, </w:t>
      </w:r>
      <w:r w:rsidRPr="00D909FE">
        <w:rPr>
          <w:rFonts w:ascii="Calibri" w:hAnsi="Calibri"/>
          <w:i/>
          <w:noProof/>
          <w:lang w:val="en-US"/>
        </w:rPr>
        <w:t>303</w:t>
      </w:r>
      <w:r w:rsidRPr="00D909FE">
        <w:rPr>
          <w:rFonts w:ascii="Calibri" w:hAnsi="Calibri"/>
          <w:noProof/>
          <w:lang w:val="en-US"/>
        </w:rPr>
        <w:t>, 539.</w:t>
      </w:r>
    </w:p>
    <w:p w:rsidR="00D909FE" w:rsidRPr="0009566A" w:rsidRDefault="00D909FE" w:rsidP="00CC3302">
      <w:pPr>
        <w:spacing w:after="0" w:line="240" w:lineRule="auto"/>
        <w:ind w:left="705" w:hanging="705"/>
        <w:jc w:val="both"/>
        <w:rPr>
          <w:rFonts w:ascii="Calibri" w:hAnsi="Calibri"/>
          <w:noProof/>
        </w:rPr>
      </w:pPr>
      <w:r w:rsidRPr="00D909FE">
        <w:rPr>
          <w:rFonts w:ascii="Calibri" w:hAnsi="Calibri"/>
          <w:noProof/>
          <w:lang w:val="en-US"/>
        </w:rPr>
        <w:t>164.</w:t>
      </w:r>
      <w:r w:rsidRPr="00D909FE">
        <w:rPr>
          <w:rFonts w:ascii="Calibri" w:hAnsi="Calibri"/>
          <w:noProof/>
          <w:lang w:val="en-US"/>
        </w:rPr>
        <w:tab/>
        <w:t xml:space="preserve">Antinarelli, L. M. R.; Carmo, A. M. L.; Pavan, F. R.; Leite, C. Q. F.; Da Silva, A. D.; Coimbra, E. S.; Salunke, D. B. </w:t>
      </w:r>
      <w:r w:rsidRPr="00D909FE">
        <w:rPr>
          <w:rFonts w:ascii="Calibri" w:hAnsi="Calibri"/>
          <w:i/>
          <w:noProof/>
          <w:lang w:val="en-US"/>
        </w:rPr>
        <w:t>Org</w:t>
      </w:r>
      <w:r w:rsidR="005A11C6">
        <w:rPr>
          <w:rFonts w:ascii="Calibri" w:hAnsi="Calibri"/>
          <w:i/>
          <w:noProof/>
          <w:lang w:val="en-US"/>
        </w:rPr>
        <w:t>.</w:t>
      </w:r>
      <w:r w:rsidRPr="00D909FE">
        <w:rPr>
          <w:rFonts w:ascii="Calibri" w:hAnsi="Calibri"/>
          <w:i/>
          <w:noProof/>
          <w:lang w:val="en-US"/>
        </w:rPr>
        <w:t xml:space="preserve"> </w:t>
      </w:r>
      <w:r w:rsidR="00CC3302">
        <w:rPr>
          <w:rFonts w:ascii="Calibri" w:hAnsi="Calibri"/>
          <w:i/>
          <w:noProof/>
          <w:lang w:val="en-US"/>
        </w:rPr>
        <w:t xml:space="preserve">Med. </w:t>
      </w:r>
      <w:r w:rsidR="00CC3302" w:rsidRPr="0009566A">
        <w:rPr>
          <w:rFonts w:ascii="Calibri" w:hAnsi="Calibri"/>
          <w:i/>
          <w:noProof/>
        </w:rPr>
        <w:t>Chem.</w:t>
      </w:r>
      <w:r w:rsidRPr="0009566A">
        <w:rPr>
          <w:rFonts w:ascii="Calibri" w:hAnsi="Calibri"/>
          <w:i/>
          <w:noProof/>
        </w:rPr>
        <w:t xml:space="preserve"> </w:t>
      </w:r>
      <w:r w:rsidR="00CC3302" w:rsidRPr="0009566A">
        <w:rPr>
          <w:rFonts w:ascii="Calibri" w:hAnsi="Calibri"/>
          <w:i/>
          <w:noProof/>
        </w:rPr>
        <w:t>Lett.</w:t>
      </w:r>
      <w:r w:rsidRPr="0009566A">
        <w:rPr>
          <w:rFonts w:ascii="Calibri" w:hAnsi="Calibri"/>
          <w:noProof/>
        </w:rPr>
        <w:t xml:space="preserve"> </w:t>
      </w:r>
      <w:r w:rsidRPr="0009566A">
        <w:rPr>
          <w:rFonts w:ascii="Calibri" w:hAnsi="Calibri"/>
          <w:b/>
          <w:noProof/>
        </w:rPr>
        <w:t xml:space="preserve">2012, </w:t>
      </w:r>
      <w:r w:rsidRPr="0009566A">
        <w:rPr>
          <w:rFonts w:ascii="Calibri" w:hAnsi="Calibri"/>
          <w:i/>
          <w:noProof/>
        </w:rPr>
        <w:t>2</w:t>
      </w:r>
      <w:r w:rsidRPr="0009566A">
        <w:rPr>
          <w:rFonts w:ascii="Calibri" w:hAnsi="Calibri"/>
          <w:noProof/>
        </w:rPr>
        <w:t>, 16.</w:t>
      </w:r>
    </w:p>
    <w:p w:rsidR="00D909FE" w:rsidRPr="0009566A" w:rsidRDefault="00D909FE" w:rsidP="00D909FE">
      <w:pPr>
        <w:spacing w:after="0" w:line="240" w:lineRule="auto"/>
        <w:jc w:val="both"/>
        <w:rPr>
          <w:rFonts w:ascii="Calibri" w:hAnsi="Calibri"/>
          <w:noProof/>
        </w:rPr>
      </w:pPr>
      <w:r w:rsidRPr="0009566A">
        <w:rPr>
          <w:rFonts w:ascii="Calibri" w:hAnsi="Calibri"/>
          <w:noProof/>
        </w:rPr>
        <w:t>165.</w:t>
      </w:r>
      <w:r w:rsidRPr="0009566A">
        <w:rPr>
          <w:rFonts w:ascii="Calibri" w:hAnsi="Calibri"/>
          <w:noProof/>
        </w:rPr>
        <w:tab/>
        <w:t xml:space="preserve">Sievaen, E. </w:t>
      </w:r>
      <w:r w:rsidRPr="0009566A">
        <w:rPr>
          <w:rFonts w:ascii="Calibri" w:hAnsi="Calibri"/>
          <w:i/>
          <w:noProof/>
        </w:rPr>
        <w:t>Molecules</w:t>
      </w:r>
      <w:r w:rsidRPr="0009566A">
        <w:rPr>
          <w:rFonts w:ascii="Calibri" w:hAnsi="Calibri"/>
          <w:noProof/>
        </w:rPr>
        <w:t xml:space="preserve"> </w:t>
      </w:r>
      <w:r w:rsidRPr="0009566A">
        <w:rPr>
          <w:rFonts w:ascii="Calibri" w:hAnsi="Calibri"/>
          <w:b/>
          <w:noProof/>
        </w:rPr>
        <w:t xml:space="preserve">2007, </w:t>
      </w:r>
      <w:r w:rsidRPr="0009566A">
        <w:rPr>
          <w:rFonts w:ascii="Calibri" w:hAnsi="Calibri"/>
          <w:i/>
          <w:noProof/>
        </w:rPr>
        <w:t>12</w:t>
      </w:r>
      <w:r w:rsidRPr="0009566A">
        <w:rPr>
          <w:rFonts w:ascii="Calibri" w:hAnsi="Calibri"/>
          <w:noProof/>
        </w:rPr>
        <w:t>, 1859.</w:t>
      </w:r>
    </w:p>
    <w:p w:rsidR="00D909FE" w:rsidRPr="00D909FE" w:rsidRDefault="00D909FE" w:rsidP="00CC3302">
      <w:pPr>
        <w:spacing w:after="0" w:line="240" w:lineRule="auto"/>
        <w:ind w:left="705" w:hanging="705"/>
        <w:jc w:val="both"/>
        <w:rPr>
          <w:rFonts w:ascii="Calibri" w:hAnsi="Calibri"/>
          <w:noProof/>
          <w:lang w:val="en-US"/>
        </w:rPr>
      </w:pPr>
      <w:r w:rsidRPr="0009566A">
        <w:rPr>
          <w:rFonts w:ascii="Calibri" w:hAnsi="Calibri"/>
          <w:noProof/>
        </w:rPr>
        <w:t>166.</w:t>
      </w:r>
      <w:r w:rsidRPr="0009566A">
        <w:rPr>
          <w:rFonts w:ascii="Calibri" w:hAnsi="Calibri"/>
          <w:noProof/>
        </w:rPr>
        <w:tab/>
        <w:t xml:space="preserve">Bhat, L.; Jandeleit, B.; Dias, T. M.; Moors, T. L.; Gallop, M. A. </w:t>
      </w:r>
      <w:r w:rsidRPr="0009566A">
        <w:rPr>
          <w:rFonts w:ascii="Calibri" w:hAnsi="Calibri"/>
          <w:i/>
          <w:noProof/>
        </w:rPr>
        <w:t xml:space="preserve">Bioorg. </w:t>
      </w:r>
      <w:r w:rsidRPr="00D909FE">
        <w:rPr>
          <w:rFonts w:ascii="Calibri" w:hAnsi="Calibri"/>
          <w:i/>
          <w:noProof/>
          <w:lang w:val="en-US"/>
        </w:rPr>
        <w:t>Med. Chem. Lett.</w:t>
      </w:r>
      <w:r w:rsidRPr="00D909FE">
        <w:rPr>
          <w:rFonts w:ascii="Calibri" w:hAnsi="Calibri"/>
          <w:noProof/>
          <w:lang w:val="en-US"/>
        </w:rPr>
        <w:t xml:space="preserve"> </w:t>
      </w:r>
      <w:r w:rsidRPr="00D909FE">
        <w:rPr>
          <w:rFonts w:ascii="Calibri" w:hAnsi="Calibri"/>
          <w:b/>
          <w:noProof/>
          <w:lang w:val="en-US"/>
        </w:rPr>
        <w:t xml:space="preserve">2005, </w:t>
      </w:r>
      <w:r w:rsidRPr="00D909FE">
        <w:rPr>
          <w:rFonts w:ascii="Calibri" w:hAnsi="Calibri"/>
          <w:i/>
          <w:noProof/>
          <w:lang w:val="en-US"/>
        </w:rPr>
        <w:t>15</w:t>
      </w:r>
      <w:r w:rsidRPr="00D909FE">
        <w:rPr>
          <w:rFonts w:ascii="Calibri" w:hAnsi="Calibri"/>
          <w:noProof/>
          <w:lang w:val="en-US"/>
        </w:rPr>
        <w:t>, 85.</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167.</w:t>
      </w:r>
      <w:r w:rsidRPr="00D909FE">
        <w:rPr>
          <w:rFonts w:ascii="Calibri" w:hAnsi="Calibri"/>
          <w:noProof/>
          <w:lang w:val="en-US"/>
        </w:rPr>
        <w:tab/>
        <w:t xml:space="preserve">Bero, J.; Frederich, M.; Quetin-Leclercq, J. </w:t>
      </w:r>
      <w:r w:rsidRPr="00D909FE">
        <w:rPr>
          <w:rFonts w:ascii="Calibri" w:hAnsi="Calibri"/>
          <w:i/>
          <w:noProof/>
          <w:lang w:val="en-US"/>
        </w:rPr>
        <w:t>J. Pharm. Pharmacol.</w:t>
      </w:r>
      <w:r w:rsidRPr="00D909FE">
        <w:rPr>
          <w:rFonts w:ascii="Calibri" w:hAnsi="Calibri"/>
          <w:noProof/>
          <w:lang w:val="en-US"/>
        </w:rPr>
        <w:t xml:space="preserve"> </w:t>
      </w:r>
      <w:r w:rsidRPr="00D909FE">
        <w:rPr>
          <w:rFonts w:ascii="Calibri" w:hAnsi="Calibri"/>
          <w:b/>
          <w:noProof/>
          <w:lang w:val="en-US"/>
        </w:rPr>
        <w:t xml:space="preserve">2009, </w:t>
      </w:r>
      <w:r w:rsidRPr="00D909FE">
        <w:rPr>
          <w:rFonts w:ascii="Calibri" w:hAnsi="Calibri"/>
          <w:i/>
          <w:noProof/>
          <w:lang w:val="en-US"/>
        </w:rPr>
        <w:t>61</w:t>
      </w:r>
      <w:r w:rsidRPr="00D909FE">
        <w:rPr>
          <w:rFonts w:ascii="Calibri" w:hAnsi="Calibri"/>
          <w:noProof/>
          <w:lang w:val="en-US"/>
        </w:rPr>
        <w:t>, 1401.</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168.</w:t>
      </w:r>
      <w:r w:rsidRPr="00D909FE">
        <w:rPr>
          <w:rFonts w:ascii="Calibri" w:hAnsi="Calibri"/>
          <w:noProof/>
          <w:lang w:val="en-US"/>
        </w:rPr>
        <w:tab/>
        <w:t xml:space="preserve">Leverrier, A.; Bero, J.; Frederich, M.; Quetin-Leclercq, J.; Palermo, J. </w:t>
      </w:r>
      <w:r w:rsidR="00CC3302">
        <w:rPr>
          <w:rFonts w:ascii="Calibri" w:hAnsi="Calibri"/>
          <w:i/>
          <w:noProof/>
          <w:lang w:val="en-US"/>
        </w:rPr>
        <w:t>Eur. J. Med. Chem.</w:t>
      </w:r>
      <w:r w:rsidRPr="00D909FE">
        <w:rPr>
          <w:rFonts w:ascii="Calibri" w:hAnsi="Calibri"/>
          <w:noProof/>
          <w:lang w:val="en-US"/>
        </w:rPr>
        <w:t xml:space="preserve"> </w:t>
      </w:r>
      <w:r w:rsidRPr="00D909FE">
        <w:rPr>
          <w:rFonts w:ascii="Calibri" w:hAnsi="Calibri"/>
          <w:b/>
          <w:noProof/>
          <w:lang w:val="en-US"/>
        </w:rPr>
        <w:t xml:space="preserve">2013, </w:t>
      </w:r>
      <w:r w:rsidRPr="00D909FE">
        <w:rPr>
          <w:rFonts w:ascii="Calibri" w:hAnsi="Calibri"/>
          <w:i/>
          <w:noProof/>
          <w:lang w:val="en-US"/>
        </w:rPr>
        <w:t>66</w:t>
      </w:r>
      <w:r w:rsidRPr="00D909FE">
        <w:rPr>
          <w:rFonts w:ascii="Calibri" w:hAnsi="Calibri"/>
          <w:noProof/>
          <w:lang w:val="en-US"/>
        </w:rPr>
        <w:t>, 355.</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169.</w:t>
      </w:r>
      <w:r w:rsidRPr="00D909FE">
        <w:rPr>
          <w:rFonts w:ascii="Calibri" w:hAnsi="Calibri"/>
          <w:noProof/>
          <w:lang w:val="en-US"/>
        </w:rPr>
        <w:tab/>
        <w:t xml:space="preserve">Gloria, P. M. C.; Gut, J.; Goncalves, L. M.; Rosenthal, P. J.; Moreira, R.; Santos, M. M. M. </w:t>
      </w:r>
      <w:r w:rsidR="00CC3302">
        <w:rPr>
          <w:rFonts w:ascii="Calibri" w:hAnsi="Calibri"/>
          <w:i/>
          <w:noProof/>
          <w:lang w:val="en-US"/>
        </w:rPr>
        <w:t>Bioorg.</w:t>
      </w:r>
      <w:r w:rsidRPr="00D909FE">
        <w:rPr>
          <w:rFonts w:ascii="Calibri" w:hAnsi="Calibri"/>
          <w:i/>
          <w:noProof/>
          <w:lang w:val="en-US"/>
        </w:rPr>
        <w:t xml:space="preserve"> Med. Chem.</w:t>
      </w:r>
      <w:r w:rsidRPr="00D909FE">
        <w:rPr>
          <w:rFonts w:ascii="Calibri" w:hAnsi="Calibri"/>
          <w:noProof/>
          <w:lang w:val="en-US"/>
        </w:rPr>
        <w:t xml:space="preserve"> </w:t>
      </w:r>
      <w:r w:rsidRPr="00D909FE">
        <w:rPr>
          <w:rFonts w:ascii="Calibri" w:hAnsi="Calibri"/>
          <w:b/>
          <w:noProof/>
          <w:lang w:val="en-US"/>
        </w:rPr>
        <w:t xml:space="preserve">2011, </w:t>
      </w:r>
      <w:r w:rsidRPr="00D909FE">
        <w:rPr>
          <w:rFonts w:ascii="Calibri" w:hAnsi="Calibri"/>
          <w:i/>
          <w:noProof/>
          <w:lang w:val="en-US"/>
        </w:rPr>
        <w:t>19</w:t>
      </w:r>
      <w:r w:rsidRPr="00D909FE">
        <w:rPr>
          <w:rFonts w:ascii="Calibri" w:hAnsi="Calibri"/>
          <w:noProof/>
          <w:lang w:val="en-US"/>
        </w:rPr>
        <w:t>, 7635.</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170.</w:t>
      </w:r>
      <w:r w:rsidRPr="00D909FE">
        <w:rPr>
          <w:rFonts w:ascii="Calibri" w:hAnsi="Calibri"/>
          <w:noProof/>
          <w:lang w:val="en-US"/>
        </w:rPr>
        <w:tab/>
        <w:t xml:space="preserve">Kumar, S. P.; Gloria, P. M. C.; Goncalves, L. M.; Gut, J.; Rosenthal, P. J.; Moreira, R.; Santos, M. M. M. </w:t>
      </w:r>
      <w:r w:rsidRPr="00D909FE">
        <w:rPr>
          <w:rFonts w:ascii="Calibri" w:hAnsi="Calibri"/>
          <w:i/>
          <w:noProof/>
          <w:lang w:val="en-US"/>
        </w:rPr>
        <w:t>Med</w:t>
      </w:r>
      <w:r w:rsidR="005A11C6">
        <w:rPr>
          <w:rFonts w:ascii="Calibri" w:hAnsi="Calibri"/>
          <w:i/>
          <w:noProof/>
          <w:lang w:val="en-US"/>
        </w:rPr>
        <w:t>. C</w:t>
      </w:r>
      <w:r w:rsidRPr="00D909FE">
        <w:rPr>
          <w:rFonts w:ascii="Calibri" w:hAnsi="Calibri"/>
          <w:i/>
          <w:noProof/>
          <w:lang w:val="en-US"/>
        </w:rPr>
        <w:t>hem</w:t>
      </w:r>
      <w:r w:rsidR="005A11C6">
        <w:rPr>
          <w:rFonts w:ascii="Calibri" w:hAnsi="Calibri"/>
          <w:i/>
          <w:noProof/>
          <w:lang w:val="en-US"/>
        </w:rPr>
        <w:t>. C</w:t>
      </w:r>
      <w:r w:rsidRPr="00D909FE">
        <w:rPr>
          <w:rFonts w:ascii="Calibri" w:hAnsi="Calibri"/>
          <w:i/>
          <w:noProof/>
          <w:lang w:val="en-US"/>
        </w:rPr>
        <w:t>omm</w:t>
      </w:r>
      <w:r w:rsidR="005A11C6">
        <w:rPr>
          <w:rFonts w:ascii="Calibri" w:hAnsi="Calibri"/>
          <w:i/>
          <w:noProof/>
          <w:lang w:val="en-US"/>
        </w:rPr>
        <w:t>un.</w:t>
      </w:r>
      <w:r w:rsidRPr="00D909FE">
        <w:rPr>
          <w:rFonts w:ascii="Calibri" w:hAnsi="Calibri"/>
          <w:noProof/>
          <w:lang w:val="en-US"/>
        </w:rPr>
        <w:t xml:space="preserve"> </w:t>
      </w:r>
      <w:r w:rsidRPr="00D909FE">
        <w:rPr>
          <w:rFonts w:ascii="Calibri" w:hAnsi="Calibri"/>
          <w:b/>
          <w:noProof/>
          <w:lang w:val="en-US"/>
        </w:rPr>
        <w:t xml:space="preserve">2012, </w:t>
      </w:r>
      <w:r w:rsidRPr="00D909FE">
        <w:rPr>
          <w:rFonts w:ascii="Calibri" w:hAnsi="Calibri"/>
          <w:i/>
          <w:noProof/>
          <w:lang w:val="en-US"/>
        </w:rPr>
        <w:t>3</w:t>
      </w:r>
      <w:r w:rsidRPr="00D909FE">
        <w:rPr>
          <w:rFonts w:ascii="Calibri" w:hAnsi="Calibri"/>
          <w:noProof/>
          <w:lang w:val="en-US"/>
        </w:rPr>
        <w:t>, 489.</w:t>
      </w:r>
    </w:p>
    <w:p w:rsidR="00D909FE" w:rsidRPr="0009566A" w:rsidRDefault="00D909FE" w:rsidP="00CC3302">
      <w:pPr>
        <w:spacing w:after="0" w:line="240" w:lineRule="auto"/>
        <w:ind w:left="705" w:hanging="705"/>
        <w:jc w:val="both"/>
        <w:rPr>
          <w:rFonts w:ascii="Calibri" w:hAnsi="Calibri"/>
          <w:noProof/>
        </w:rPr>
      </w:pPr>
      <w:r w:rsidRPr="00D909FE">
        <w:rPr>
          <w:rFonts w:ascii="Calibri" w:hAnsi="Calibri"/>
          <w:noProof/>
          <w:lang w:val="en-US"/>
        </w:rPr>
        <w:t>171.</w:t>
      </w:r>
      <w:r w:rsidRPr="00D909FE">
        <w:rPr>
          <w:rFonts w:ascii="Calibri" w:hAnsi="Calibri"/>
          <w:noProof/>
          <w:lang w:val="en-US"/>
        </w:rPr>
        <w:tab/>
        <w:t xml:space="preserve">Ribeiro, C. J. A.; Kumar, S. P.; Gut, J.; Goncalves, L. M.; Rosenthal, P. J.; Moreira, R.; Santos, M. M. M. </w:t>
      </w:r>
      <w:r w:rsidR="00CC3302">
        <w:rPr>
          <w:rFonts w:ascii="Calibri" w:hAnsi="Calibri"/>
          <w:i/>
          <w:noProof/>
          <w:lang w:val="en-US"/>
        </w:rPr>
        <w:t xml:space="preserve">Eur. J. Med. </w:t>
      </w:r>
      <w:r w:rsidR="00CC3302" w:rsidRPr="0009566A">
        <w:rPr>
          <w:rFonts w:ascii="Calibri" w:hAnsi="Calibri"/>
          <w:i/>
          <w:noProof/>
        </w:rPr>
        <w:t>Chem.</w:t>
      </w:r>
      <w:r w:rsidRPr="0009566A">
        <w:rPr>
          <w:rFonts w:ascii="Calibri" w:hAnsi="Calibri"/>
          <w:noProof/>
        </w:rPr>
        <w:t xml:space="preserve"> </w:t>
      </w:r>
      <w:r w:rsidRPr="0009566A">
        <w:rPr>
          <w:rFonts w:ascii="Calibri" w:hAnsi="Calibri"/>
          <w:b/>
          <w:noProof/>
        </w:rPr>
        <w:t xml:space="preserve">2013, </w:t>
      </w:r>
      <w:r w:rsidRPr="0009566A">
        <w:rPr>
          <w:rFonts w:ascii="Calibri" w:hAnsi="Calibri"/>
          <w:i/>
          <w:noProof/>
        </w:rPr>
        <w:t>69</w:t>
      </w:r>
      <w:r w:rsidRPr="0009566A">
        <w:rPr>
          <w:rFonts w:ascii="Calibri" w:hAnsi="Calibri"/>
          <w:noProof/>
        </w:rPr>
        <w:t>, 365.</w:t>
      </w:r>
    </w:p>
    <w:p w:rsidR="00D909FE" w:rsidRPr="00D909FE" w:rsidRDefault="00D909FE" w:rsidP="00D909FE">
      <w:pPr>
        <w:spacing w:after="0" w:line="240" w:lineRule="auto"/>
        <w:jc w:val="both"/>
        <w:rPr>
          <w:rFonts w:ascii="Calibri" w:hAnsi="Calibri"/>
          <w:noProof/>
          <w:lang w:val="en-US"/>
        </w:rPr>
      </w:pPr>
      <w:r w:rsidRPr="0009566A">
        <w:rPr>
          <w:rFonts w:ascii="Calibri" w:hAnsi="Calibri"/>
          <w:noProof/>
        </w:rPr>
        <w:t>172.</w:t>
      </w:r>
      <w:r w:rsidRPr="0009566A">
        <w:rPr>
          <w:rFonts w:ascii="Calibri" w:hAnsi="Calibri"/>
          <w:noProof/>
        </w:rPr>
        <w:tab/>
        <w:t xml:space="preserve">Melnyk, P.; Leroux, V.; Sergheraert, C.; Grellier, P. </w:t>
      </w:r>
      <w:r w:rsidRPr="0009566A">
        <w:rPr>
          <w:rFonts w:ascii="Calibri" w:hAnsi="Calibri"/>
          <w:i/>
          <w:noProof/>
        </w:rPr>
        <w:t xml:space="preserve">Bioorg. </w:t>
      </w:r>
      <w:r w:rsidRPr="00D909FE">
        <w:rPr>
          <w:rFonts w:ascii="Calibri" w:hAnsi="Calibri"/>
          <w:i/>
          <w:noProof/>
          <w:lang w:val="en-US"/>
        </w:rPr>
        <w:t>Med. Chem. Lett.</w:t>
      </w:r>
      <w:r w:rsidRPr="00D909FE">
        <w:rPr>
          <w:rFonts w:ascii="Calibri" w:hAnsi="Calibri"/>
          <w:noProof/>
          <w:lang w:val="en-US"/>
        </w:rPr>
        <w:t xml:space="preserve"> </w:t>
      </w:r>
      <w:r w:rsidRPr="00D909FE">
        <w:rPr>
          <w:rFonts w:ascii="Calibri" w:hAnsi="Calibri"/>
          <w:b/>
          <w:noProof/>
          <w:lang w:val="en-US"/>
        </w:rPr>
        <w:t xml:space="preserve">2006, </w:t>
      </w:r>
      <w:r w:rsidRPr="00D909FE">
        <w:rPr>
          <w:rFonts w:ascii="Calibri" w:hAnsi="Calibri"/>
          <w:i/>
          <w:noProof/>
          <w:lang w:val="en-US"/>
        </w:rPr>
        <w:t>16</w:t>
      </w:r>
      <w:r w:rsidRPr="00D909FE">
        <w:rPr>
          <w:rFonts w:ascii="Calibri" w:hAnsi="Calibri"/>
          <w:noProof/>
          <w:lang w:val="en-US"/>
        </w:rPr>
        <w:t>, 31.</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173.</w:t>
      </w:r>
      <w:r w:rsidRPr="00D909FE">
        <w:rPr>
          <w:rFonts w:ascii="Calibri" w:hAnsi="Calibri"/>
          <w:noProof/>
          <w:lang w:val="en-US"/>
        </w:rPr>
        <w:tab/>
        <w:t xml:space="preserve">Specht, S.; Sarite, S. R.; Hauber, I.; Hauber, J.; Gorbig, U. F.; Meier, C.; Bevec, D.; Hoerauf, A.; Kaiser, A. </w:t>
      </w:r>
      <w:r w:rsidRPr="00D909FE">
        <w:rPr>
          <w:rFonts w:ascii="Calibri" w:hAnsi="Calibri"/>
          <w:i/>
          <w:noProof/>
          <w:lang w:val="en-US"/>
        </w:rPr>
        <w:t>Parasitol</w:t>
      </w:r>
      <w:r w:rsidR="005A11C6">
        <w:rPr>
          <w:rFonts w:ascii="Calibri" w:hAnsi="Calibri"/>
          <w:i/>
          <w:noProof/>
          <w:lang w:val="en-US"/>
        </w:rPr>
        <w:t>.</w:t>
      </w:r>
      <w:r w:rsidRPr="00D909FE">
        <w:rPr>
          <w:rFonts w:ascii="Calibri" w:hAnsi="Calibri"/>
          <w:i/>
          <w:noProof/>
          <w:lang w:val="en-US"/>
        </w:rPr>
        <w:t xml:space="preserve"> Res</w:t>
      </w:r>
      <w:r w:rsidR="005A11C6">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2008, </w:t>
      </w:r>
      <w:r w:rsidRPr="00D909FE">
        <w:rPr>
          <w:rFonts w:ascii="Calibri" w:hAnsi="Calibri"/>
          <w:i/>
          <w:noProof/>
          <w:lang w:val="en-US"/>
        </w:rPr>
        <w:t>102</w:t>
      </w:r>
      <w:r w:rsidRPr="00D909FE">
        <w:rPr>
          <w:rFonts w:ascii="Calibri" w:hAnsi="Calibri"/>
          <w:noProof/>
          <w:lang w:val="en-US"/>
        </w:rPr>
        <w:t>, 1177.</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174.</w:t>
      </w:r>
      <w:r w:rsidRPr="00D909FE">
        <w:rPr>
          <w:rFonts w:ascii="Calibri" w:hAnsi="Calibri"/>
          <w:noProof/>
          <w:lang w:val="en-US"/>
        </w:rPr>
        <w:tab/>
        <w:t xml:space="preserve">Inam, A.; Siddiqui, S. M.; Macedo, T. S.; Moreira, D. R. M.; Leite, A. C. L.; Soares, M. B. P.; Azam, A. </w:t>
      </w:r>
      <w:r w:rsidR="00CC3302">
        <w:rPr>
          <w:rFonts w:ascii="Calibri" w:hAnsi="Calibri"/>
          <w:i/>
          <w:noProof/>
          <w:lang w:val="en-US"/>
        </w:rPr>
        <w:t>Eur. J. Med. Chem.</w:t>
      </w:r>
      <w:r w:rsidRPr="00D909FE">
        <w:rPr>
          <w:rFonts w:ascii="Calibri" w:hAnsi="Calibri"/>
          <w:noProof/>
          <w:lang w:val="en-US"/>
        </w:rPr>
        <w:t xml:space="preserve"> </w:t>
      </w:r>
      <w:r w:rsidRPr="00D909FE">
        <w:rPr>
          <w:rFonts w:ascii="Calibri" w:hAnsi="Calibri"/>
          <w:b/>
          <w:noProof/>
          <w:lang w:val="en-US"/>
        </w:rPr>
        <w:t xml:space="preserve">2014, </w:t>
      </w:r>
      <w:r w:rsidRPr="00D909FE">
        <w:rPr>
          <w:rFonts w:ascii="Calibri" w:hAnsi="Calibri"/>
          <w:i/>
          <w:noProof/>
          <w:lang w:val="en-US"/>
        </w:rPr>
        <w:t>75</w:t>
      </w:r>
      <w:r w:rsidRPr="00D909FE">
        <w:rPr>
          <w:rFonts w:ascii="Calibri" w:hAnsi="Calibri"/>
          <w:noProof/>
          <w:lang w:val="en-US"/>
        </w:rPr>
        <w:t>, 67.</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175.</w:t>
      </w:r>
      <w:r w:rsidRPr="00D909FE">
        <w:rPr>
          <w:rFonts w:ascii="Calibri" w:hAnsi="Calibri"/>
          <w:noProof/>
          <w:lang w:val="en-US"/>
        </w:rPr>
        <w:tab/>
        <w:t xml:space="preserve">Fernández-Calienes, A. </w:t>
      </w:r>
      <w:r w:rsidRPr="00D909FE">
        <w:rPr>
          <w:rFonts w:ascii="Calibri" w:hAnsi="Calibri"/>
          <w:i/>
          <w:noProof/>
          <w:lang w:val="en-US"/>
        </w:rPr>
        <w:t xml:space="preserve">The Open </w:t>
      </w:r>
      <w:r w:rsidR="005A11C6">
        <w:rPr>
          <w:rFonts w:ascii="Calibri" w:hAnsi="Calibri"/>
          <w:i/>
          <w:noProof/>
          <w:lang w:val="en-US"/>
        </w:rPr>
        <w:t>Medicinal Chemistry</w:t>
      </w:r>
      <w:r w:rsidRPr="00D909FE">
        <w:rPr>
          <w:rFonts w:ascii="Calibri" w:hAnsi="Calibri"/>
          <w:i/>
          <w:noProof/>
          <w:lang w:val="en-US"/>
        </w:rPr>
        <w:t xml:space="preserve"> Journal</w:t>
      </w:r>
      <w:r w:rsidRPr="00D909FE">
        <w:rPr>
          <w:rFonts w:ascii="Calibri" w:hAnsi="Calibri"/>
          <w:noProof/>
          <w:lang w:val="en-US"/>
        </w:rPr>
        <w:t xml:space="preserve"> </w:t>
      </w:r>
      <w:r w:rsidRPr="00D909FE">
        <w:rPr>
          <w:rFonts w:ascii="Calibri" w:hAnsi="Calibri"/>
          <w:b/>
          <w:noProof/>
          <w:lang w:val="en-US"/>
        </w:rPr>
        <w:t xml:space="preserve">2011, </w:t>
      </w:r>
      <w:r w:rsidRPr="00D909FE">
        <w:rPr>
          <w:rFonts w:ascii="Calibri" w:hAnsi="Calibri"/>
          <w:i/>
          <w:noProof/>
          <w:lang w:val="en-US"/>
        </w:rPr>
        <w:t>5</w:t>
      </w:r>
      <w:r w:rsidRPr="00D909FE">
        <w:rPr>
          <w:rFonts w:ascii="Calibri" w:hAnsi="Calibri"/>
          <w:noProof/>
          <w:lang w:val="en-US"/>
        </w:rPr>
        <w:t>, 11.</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176.</w:t>
      </w:r>
      <w:r w:rsidRPr="00D909FE">
        <w:rPr>
          <w:rFonts w:ascii="Calibri" w:hAnsi="Calibri"/>
          <w:noProof/>
          <w:lang w:val="en-US"/>
        </w:rPr>
        <w:tab/>
        <w:t xml:space="preserve">Kumar, A.; Srivastava, K.; Kumar, S. R.; Puri, S. K.; Chauhan, P. M. S. </w:t>
      </w:r>
      <w:r w:rsidRPr="00D909FE">
        <w:rPr>
          <w:rFonts w:ascii="Calibri" w:hAnsi="Calibri"/>
          <w:i/>
          <w:noProof/>
          <w:lang w:val="en-US"/>
        </w:rPr>
        <w:t>Bioorg. Med. Chem. Lett.</w:t>
      </w:r>
      <w:r w:rsidRPr="00D909FE">
        <w:rPr>
          <w:rFonts w:ascii="Calibri" w:hAnsi="Calibri"/>
          <w:noProof/>
          <w:lang w:val="en-US"/>
        </w:rPr>
        <w:t xml:space="preserve"> </w:t>
      </w:r>
      <w:r w:rsidRPr="00D909FE">
        <w:rPr>
          <w:rFonts w:ascii="Calibri" w:hAnsi="Calibri"/>
          <w:b/>
          <w:noProof/>
          <w:lang w:val="en-US"/>
        </w:rPr>
        <w:t xml:space="preserve">2010, </w:t>
      </w:r>
      <w:r w:rsidRPr="00D909FE">
        <w:rPr>
          <w:rFonts w:ascii="Calibri" w:hAnsi="Calibri"/>
          <w:i/>
          <w:noProof/>
          <w:lang w:val="en-US"/>
        </w:rPr>
        <w:t>20</w:t>
      </w:r>
      <w:r w:rsidRPr="00D909FE">
        <w:rPr>
          <w:rFonts w:ascii="Calibri" w:hAnsi="Calibri"/>
          <w:noProof/>
          <w:lang w:val="en-US"/>
        </w:rPr>
        <w:t>, 7059.</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177.</w:t>
      </w:r>
      <w:r w:rsidRPr="00D909FE">
        <w:rPr>
          <w:rFonts w:ascii="Calibri" w:hAnsi="Calibri"/>
          <w:noProof/>
          <w:lang w:val="en-US"/>
        </w:rPr>
        <w:tab/>
        <w:t xml:space="preserve">Gemma, S.; Camodeca, C.; Brindisi, M.; Brogi, S.; Kukreja, G.; Kunjir, S.; Gabellieri, E.; Lucantoni, L.; Habluetzel, A.; Taramelli, D.; Basilico, N.; Gualdani, R.; Tadini-Buoninsegni, F.; Bartolommei, G.; Moncelli, M. R.; Martin, R. E.; Summers, R. L.; Lamponi, S.; Savini, L.; Fiorini, I.; Valoti, M.; Novellino, E.; Campiani, G.; Butini, S. </w:t>
      </w:r>
      <w:r w:rsidRPr="00D909FE">
        <w:rPr>
          <w:rFonts w:ascii="Calibri" w:hAnsi="Calibri"/>
          <w:i/>
          <w:noProof/>
          <w:lang w:val="en-US"/>
        </w:rPr>
        <w:t>J. Med. Chem.</w:t>
      </w:r>
      <w:r w:rsidRPr="00D909FE">
        <w:rPr>
          <w:rFonts w:ascii="Calibri" w:hAnsi="Calibri"/>
          <w:noProof/>
          <w:lang w:val="en-US"/>
        </w:rPr>
        <w:t xml:space="preserve"> </w:t>
      </w:r>
      <w:r w:rsidRPr="00D909FE">
        <w:rPr>
          <w:rFonts w:ascii="Calibri" w:hAnsi="Calibri"/>
          <w:b/>
          <w:noProof/>
          <w:lang w:val="en-US"/>
        </w:rPr>
        <w:t xml:space="preserve">2012, </w:t>
      </w:r>
      <w:r w:rsidRPr="00D909FE">
        <w:rPr>
          <w:rFonts w:ascii="Calibri" w:hAnsi="Calibri"/>
          <w:i/>
          <w:noProof/>
          <w:lang w:val="en-US"/>
        </w:rPr>
        <w:t>55</w:t>
      </w:r>
      <w:r w:rsidRPr="00D909FE">
        <w:rPr>
          <w:rFonts w:ascii="Calibri" w:hAnsi="Calibri"/>
          <w:noProof/>
          <w:lang w:val="en-US"/>
        </w:rPr>
        <w:t>, 10387.</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178.</w:t>
      </w:r>
      <w:r w:rsidRPr="00D909FE">
        <w:rPr>
          <w:rFonts w:ascii="Calibri" w:hAnsi="Calibri"/>
          <w:noProof/>
          <w:lang w:val="en-US"/>
        </w:rPr>
        <w:tab/>
        <w:t xml:space="preserve">Kanemitsu, H.; Yamauchi, H.; Komatsu, M.; Yamamoto, S.; Okazaki, S.; Uchida, K.; Nakayama, H. </w:t>
      </w:r>
      <w:r w:rsidRPr="00D909FE">
        <w:rPr>
          <w:rFonts w:ascii="Calibri" w:hAnsi="Calibri"/>
          <w:i/>
          <w:noProof/>
          <w:lang w:val="en-US"/>
        </w:rPr>
        <w:t>Neurotoxicol</w:t>
      </w:r>
      <w:r w:rsidR="005A11C6">
        <w:rPr>
          <w:rFonts w:ascii="Calibri" w:hAnsi="Calibri"/>
          <w:i/>
          <w:noProof/>
          <w:lang w:val="en-US"/>
        </w:rPr>
        <w:t>.</w:t>
      </w:r>
      <w:r w:rsidRPr="00D909FE">
        <w:rPr>
          <w:rFonts w:ascii="Calibri" w:hAnsi="Calibri"/>
          <w:i/>
          <w:noProof/>
          <w:lang w:val="en-US"/>
        </w:rPr>
        <w:t xml:space="preserve"> Teratol</w:t>
      </w:r>
      <w:r w:rsidR="005A11C6">
        <w:rPr>
          <w:rFonts w:ascii="Calibri" w:hAnsi="Calibri"/>
          <w:i/>
          <w:noProof/>
          <w:lang w:val="en-US"/>
        </w:rPr>
        <w:t xml:space="preserve">. </w:t>
      </w:r>
      <w:r w:rsidRPr="00D909FE">
        <w:rPr>
          <w:rFonts w:ascii="Calibri" w:hAnsi="Calibri"/>
          <w:b/>
          <w:noProof/>
          <w:lang w:val="en-US"/>
        </w:rPr>
        <w:t xml:space="preserve">2009, </w:t>
      </w:r>
      <w:r w:rsidRPr="00D909FE">
        <w:rPr>
          <w:rFonts w:ascii="Calibri" w:hAnsi="Calibri"/>
          <w:i/>
          <w:noProof/>
          <w:lang w:val="en-US"/>
        </w:rPr>
        <w:t>31</w:t>
      </w:r>
      <w:r w:rsidRPr="00D909FE">
        <w:rPr>
          <w:rFonts w:ascii="Calibri" w:hAnsi="Calibri"/>
          <w:noProof/>
          <w:lang w:val="en-US"/>
        </w:rPr>
        <w:t>, 198.</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179.</w:t>
      </w:r>
      <w:r w:rsidRPr="00D909FE">
        <w:rPr>
          <w:rFonts w:ascii="Calibri" w:hAnsi="Calibri"/>
          <w:noProof/>
          <w:lang w:val="en-US"/>
        </w:rPr>
        <w:tab/>
        <w:t xml:space="preserve">Miron, T.; Arditti, F.; Konstantinovski, L.; Rabinkov, A.; Mirelman, D.; Berrebi, A.; Wilchek, M. </w:t>
      </w:r>
      <w:r w:rsidR="00CC3302">
        <w:rPr>
          <w:rFonts w:ascii="Calibri" w:hAnsi="Calibri"/>
          <w:i/>
          <w:noProof/>
          <w:lang w:val="en-US"/>
        </w:rPr>
        <w:t>Eur. J. Med. Chem.</w:t>
      </w:r>
      <w:r w:rsidRPr="00D909FE">
        <w:rPr>
          <w:rFonts w:ascii="Calibri" w:hAnsi="Calibri"/>
          <w:noProof/>
          <w:lang w:val="en-US"/>
        </w:rPr>
        <w:t xml:space="preserve"> </w:t>
      </w:r>
      <w:r w:rsidRPr="00D909FE">
        <w:rPr>
          <w:rFonts w:ascii="Calibri" w:hAnsi="Calibri"/>
          <w:b/>
          <w:noProof/>
          <w:lang w:val="en-US"/>
        </w:rPr>
        <w:t xml:space="preserve">2009, </w:t>
      </w:r>
      <w:r w:rsidRPr="00D909FE">
        <w:rPr>
          <w:rFonts w:ascii="Calibri" w:hAnsi="Calibri"/>
          <w:i/>
          <w:noProof/>
          <w:lang w:val="en-US"/>
        </w:rPr>
        <w:t>44</w:t>
      </w:r>
      <w:r w:rsidRPr="00D909FE">
        <w:rPr>
          <w:rFonts w:ascii="Calibri" w:hAnsi="Calibri"/>
          <w:noProof/>
          <w:lang w:val="en-US"/>
        </w:rPr>
        <w:t>, 541.</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180.</w:t>
      </w:r>
      <w:r w:rsidRPr="00D909FE">
        <w:rPr>
          <w:rFonts w:ascii="Calibri" w:hAnsi="Calibri"/>
          <w:noProof/>
          <w:lang w:val="en-US"/>
        </w:rPr>
        <w:tab/>
        <w:t xml:space="preserve">Petit, E.; Langouet, S.; Akhdar, H.; Nicolas-Nicolaz, C.; Guillouzo, A.; Morel, F. </w:t>
      </w:r>
      <w:r w:rsidRPr="00D909FE">
        <w:rPr>
          <w:rFonts w:ascii="Calibri" w:hAnsi="Calibri"/>
          <w:i/>
          <w:noProof/>
          <w:lang w:val="en-US"/>
        </w:rPr>
        <w:t>Toxicol</w:t>
      </w:r>
      <w:r w:rsidR="005A11C6">
        <w:rPr>
          <w:rFonts w:ascii="Calibri" w:hAnsi="Calibri"/>
          <w:i/>
          <w:noProof/>
          <w:lang w:val="en-US"/>
        </w:rPr>
        <w:t>.</w:t>
      </w:r>
      <w:r w:rsidRPr="00D909FE">
        <w:rPr>
          <w:rFonts w:ascii="Calibri" w:hAnsi="Calibri"/>
          <w:i/>
          <w:noProof/>
          <w:lang w:val="en-US"/>
        </w:rPr>
        <w:t xml:space="preserve"> in Vitro</w:t>
      </w:r>
      <w:r w:rsidRPr="00D909FE">
        <w:rPr>
          <w:rFonts w:ascii="Calibri" w:hAnsi="Calibri"/>
          <w:noProof/>
          <w:lang w:val="en-US"/>
        </w:rPr>
        <w:t xml:space="preserve"> </w:t>
      </w:r>
      <w:r w:rsidRPr="00D909FE">
        <w:rPr>
          <w:rFonts w:ascii="Calibri" w:hAnsi="Calibri"/>
          <w:b/>
          <w:noProof/>
          <w:lang w:val="en-US"/>
        </w:rPr>
        <w:t xml:space="preserve">2008, </w:t>
      </w:r>
      <w:r w:rsidRPr="00D909FE">
        <w:rPr>
          <w:rFonts w:ascii="Calibri" w:hAnsi="Calibri"/>
          <w:i/>
          <w:noProof/>
          <w:lang w:val="en-US"/>
        </w:rPr>
        <w:t>22</w:t>
      </w:r>
      <w:r w:rsidRPr="00D909FE">
        <w:rPr>
          <w:rFonts w:ascii="Calibri" w:hAnsi="Calibri"/>
          <w:noProof/>
          <w:lang w:val="en-US"/>
        </w:rPr>
        <w:t>, 632.</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lastRenderedPageBreak/>
        <w:t>181.</w:t>
      </w:r>
      <w:r w:rsidRPr="00D909FE">
        <w:rPr>
          <w:rFonts w:ascii="Calibri" w:hAnsi="Calibri"/>
          <w:noProof/>
          <w:lang w:val="en-US"/>
        </w:rPr>
        <w:tab/>
        <w:t xml:space="preserve">de Souza, N. B.; Carvalhaes, R.; do Carmo, A. M. L.; Alves, M. J. M.; Coimbra, E. S.; Cupolilo, S. M. N.; Abramo, C.; Da Silva, A. D. </w:t>
      </w:r>
      <w:r w:rsidR="00CC3302">
        <w:rPr>
          <w:rFonts w:ascii="Calibri" w:hAnsi="Calibri"/>
          <w:i/>
          <w:noProof/>
          <w:lang w:val="en-US"/>
        </w:rPr>
        <w:t>Lett.</w:t>
      </w:r>
      <w:r w:rsidR="005A11C6">
        <w:rPr>
          <w:rFonts w:ascii="Calibri" w:hAnsi="Calibri"/>
          <w:i/>
          <w:noProof/>
          <w:lang w:val="en-US"/>
        </w:rPr>
        <w:t xml:space="preserve"> </w:t>
      </w:r>
      <w:r w:rsidRPr="00D909FE">
        <w:rPr>
          <w:rFonts w:ascii="Calibri" w:hAnsi="Calibri"/>
          <w:i/>
          <w:noProof/>
          <w:lang w:val="en-US"/>
        </w:rPr>
        <w:t>Drug Des</w:t>
      </w:r>
      <w:r w:rsidR="005A11C6">
        <w:rPr>
          <w:rFonts w:ascii="Calibri" w:hAnsi="Calibri"/>
          <w:i/>
          <w:noProof/>
          <w:lang w:val="en-US"/>
        </w:rPr>
        <w:t>.</w:t>
      </w:r>
      <w:r w:rsidRPr="00D909FE">
        <w:rPr>
          <w:rFonts w:ascii="Calibri" w:hAnsi="Calibri"/>
          <w:i/>
          <w:noProof/>
          <w:lang w:val="en-US"/>
        </w:rPr>
        <w:t xml:space="preserve"> Discov</w:t>
      </w:r>
      <w:r w:rsidR="005A11C6">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2012, </w:t>
      </w:r>
      <w:r w:rsidRPr="00D909FE">
        <w:rPr>
          <w:rFonts w:ascii="Calibri" w:hAnsi="Calibri"/>
          <w:i/>
          <w:noProof/>
          <w:lang w:val="en-US"/>
        </w:rPr>
        <w:t>9</w:t>
      </w:r>
      <w:r w:rsidRPr="00D909FE">
        <w:rPr>
          <w:rFonts w:ascii="Calibri" w:hAnsi="Calibri"/>
          <w:noProof/>
          <w:lang w:val="en-US"/>
        </w:rPr>
        <w:t>, 361.</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182.</w:t>
      </w:r>
      <w:r w:rsidRPr="00D909FE">
        <w:rPr>
          <w:rFonts w:ascii="Calibri" w:hAnsi="Calibri"/>
          <w:noProof/>
          <w:lang w:val="en-US"/>
        </w:rPr>
        <w:tab/>
        <w:t xml:space="preserve">Werbovetz, K. A. </w:t>
      </w:r>
      <w:r w:rsidRPr="00D909FE">
        <w:rPr>
          <w:rFonts w:ascii="Calibri" w:hAnsi="Calibri"/>
          <w:i/>
          <w:noProof/>
          <w:lang w:val="en-US"/>
        </w:rPr>
        <w:t>Mini-Rev</w:t>
      </w:r>
      <w:r w:rsidR="005A11C6">
        <w:rPr>
          <w:rFonts w:ascii="Calibri" w:hAnsi="Calibri"/>
          <w:i/>
          <w:noProof/>
          <w:lang w:val="en-US"/>
        </w:rPr>
        <w:t>.</w:t>
      </w:r>
      <w:r w:rsidRPr="00D909FE">
        <w:rPr>
          <w:rFonts w:ascii="Calibri" w:hAnsi="Calibri"/>
          <w:i/>
          <w:noProof/>
          <w:lang w:val="en-US"/>
        </w:rPr>
        <w:t xml:space="preserve"> </w:t>
      </w:r>
      <w:r w:rsidR="00CC3302">
        <w:rPr>
          <w:rFonts w:ascii="Calibri" w:hAnsi="Calibri"/>
          <w:i/>
          <w:noProof/>
          <w:lang w:val="en-US"/>
        </w:rPr>
        <w:t>Med. Chem.</w:t>
      </w:r>
      <w:r w:rsidRPr="00D909FE">
        <w:rPr>
          <w:rFonts w:ascii="Calibri" w:hAnsi="Calibri"/>
          <w:noProof/>
          <w:lang w:val="en-US"/>
        </w:rPr>
        <w:t xml:space="preserve"> </w:t>
      </w:r>
      <w:r w:rsidRPr="00D909FE">
        <w:rPr>
          <w:rFonts w:ascii="Calibri" w:hAnsi="Calibri"/>
          <w:b/>
          <w:noProof/>
          <w:lang w:val="en-US"/>
        </w:rPr>
        <w:t xml:space="preserve">2002, </w:t>
      </w:r>
      <w:r w:rsidRPr="00D909FE">
        <w:rPr>
          <w:rFonts w:ascii="Calibri" w:hAnsi="Calibri"/>
          <w:i/>
          <w:noProof/>
          <w:lang w:val="en-US"/>
        </w:rPr>
        <w:t>2</w:t>
      </w:r>
      <w:r w:rsidRPr="00D909FE">
        <w:rPr>
          <w:rFonts w:ascii="Calibri" w:hAnsi="Calibri"/>
          <w:noProof/>
          <w:lang w:val="en-US"/>
        </w:rPr>
        <w:t>, 519.</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183.</w:t>
      </w:r>
      <w:r w:rsidRPr="00D909FE">
        <w:rPr>
          <w:rFonts w:ascii="Calibri" w:hAnsi="Calibri"/>
          <w:noProof/>
          <w:lang w:val="en-US"/>
        </w:rPr>
        <w:tab/>
        <w:t xml:space="preserve">Koka, S.; Bobbala, D.; Lang, C.; Boini, K. M.; Huber, S. M.; Lang, F. </w:t>
      </w:r>
      <w:r w:rsidRPr="00D909FE">
        <w:rPr>
          <w:rFonts w:ascii="Calibri" w:hAnsi="Calibri"/>
          <w:i/>
          <w:noProof/>
          <w:lang w:val="en-US"/>
        </w:rPr>
        <w:t>Cell. Physiol. Biochem.</w:t>
      </w:r>
      <w:r w:rsidRPr="00D909FE">
        <w:rPr>
          <w:rFonts w:ascii="Calibri" w:hAnsi="Calibri"/>
          <w:noProof/>
          <w:lang w:val="en-US"/>
        </w:rPr>
        <w:t xml:space="preserve"> </w:t>
      </w:r>
      <w:r w:rsidRPr="00D909FE">
        <w:rPr>
          <w:rFonts w:ascii="Calibri" w:hAnsi="Calibri"/>
          <w:b/>
          <w:noProof/>
          <w:lang w:val="en-US"/>
        </w:rPr>
        <w:t xml:space="preserve">2009, </w:t>
      </w:r>
      <w:r w:rsidRPr="00D909FE">
        <w:rPr>
          <w:rFonts w:ascii="Calibri" w:hAnsi="Calibri"/>
          <w:i/>
          <w:noProof/>
          <w:lang w:val="en-US"/>
        </w:rPr>
        <w:t>23</w:t>
      </w:r>
      <w:r w:rsidRPr="00D909FE">
        <w:rPr>
          <w:rFonts w:ascii="Calibri" w:hAnsi="Calibri"/>
          <w:noProof/>
          <w:lang w:val="en-US"/>
        </w:rPr>
        <w:t>, 191.</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184.</w:t>
      </w:r>
      <w:r w:rsidRPr="00D909FE">
        <w:rPr>
          <w:rFonts w:ascii="Calibri" w:hAnsi="Calibri"/>
          <w:noProof/>
          <w:lang w:val="en-US"/>
        </w:rPr>
        <w:tab/>
        <w:t xml:space="preserve">Jayasinghe, L. R.; Datta, A.; Ali, S. M.; Zygmunt, J.; Vandervelde, D. G.; Georg, G. I. </w:t>
      </w:r>
      <w:r w:rsidRPr="00D909FE">
        <w:rPr>
          <w:rFonts w:ascii="Calibri" w:hAnsi="Calibri"/>
          <w:i/>
          <w:noProof/>
          <w:lang w:val="en-US"/>
        </w:rPr>
        <w:t>J. Med. Chem.</w:t>
      </w:r>
      <w:r w:rsidRPr="00D909FE">
        <w:rPr>
          <w:rFonts w:ascii="Calibri" w:hAnsi="Calibri"/>
          <w:noProof/>
          <w:lang w:val="en-US"/>
        </w:rPr>
        <w:t xml:space="preserve"> </w:t>
      </w:r>
      <w:r w:rsidRPr="00D909FE">
        <w:rPr>
          <w:rFonts w:ascii="Calibri" w:hAnsi="Calibri"/>
          <w:b/>
          <w:noProof/>
          <w:lang w:val="en-US"/>
        </w:rPr>
        <w:t xml:space="preserve">1994, </w:t>
      </w:r>
      <w:r w:rsidRPr="00D909FE">
        <w:rPr>
          <w:rFonts w:ascii="Calibri" w:hAnsi="Calibri"/>
          <w:i/>
          <w:noProof/>
          <w:lang w:val="en-US"/>
        </w:rPr>
        <w:t>37</w:t>
      </w:r>
      <w:r w:rsidRPr="00D909FE">
        <w:rPr>
          <w:rFonts w:ascii="Calibri" w:hAnsi="Calibri"/>
          <w:noProof/>
          <w:lang w:val="en-US"/>
        </w:rPr>
        <w:t>, 2981.</w:t>
      </w:r>
    </w:p>
    <w:p w:rsidR="00D909FE" w:rsidRPr="00D909FE" w:rsidRDefault="00D909FE" w:rsidP="00D909FE">
      <w:pPr>
        <w:spacing w:after="0" w:line="240" w:lineRule="auto"/>
        <w:jc w:val="both"/>
        <w:rPr>
          <w:rFonts w:ascii="Calibri" w:hAnsi="Calibri"/>
          <w:noProof/>
          <w:lang w:val="en-US"/>
        </w:rPr>
      </w:pPr>
      <w:r w:rsidRPr="00D909FE">
        <w:rPr>
          <w:rFonts w:ascii="Calibri" w:hAnsi="Calibri"/>
          <w:noProof/>
          <w:lang w:val="en-US"/>
        </w:rPr>
        <w:t>185.</w:t>
      </w:r>
      <w:r w:rsidRPr="00D909FE">
        <w:rPr>
          <w:rFonts w:ascii="Calibri" w:hAnsi="Calibri"/>
          <w:noProof/>
          <w:lang w:val="en-US"/>
        </w:rPr>
        <w:tab/>
        <w:t xml:space="preserve">Njogu, P. M.; Gut, J.; Rosenthal, P. J.; Chibale, K. </w:t>
      </w:r>
      <w:r w:rsidR="00CC3302">
        <w:rPr>
          <w:rFonts w:ascii="Calibri" w:hAnsi="Calibri"/>
          <w:i/>
          <w:noProof/>
          <w:lang w:val="en-US"/>
        </w:rPr>
        <w:t>Med. Chem.</w:t>
      </w:r>
      <w:r w:rsidRPr="00D909FE">
        <w:rPr>
          <w:rFonts w:ascii="Calibri" w:hAnsi="Calibri"/>
          <w:i/>
          <w:noProof/>
          <w:lang w:val="en-US"/>
        </w:rPr>
        <w:t xml:space="preserve"> </w:t>
      </w:r>
      <w:r w:rsidR="00CC3302">
        <w:rPr>
          <w:rFonts w:ascii="Calibri" w:hAnsi="Calibri"/>
          <w:i/>
          <w:noProof/>
          <w:lang w:val="en-US"/>
        </w:rPr>
        <w:t>Lett.</w:t>
      </w:r>
      <w:r w:rsidRPr="00D909FE">
        <w:rPr>
          <w:rFonts w:ascii="Calibri" w:hAnsi="Calibri"/>
          <w:noProof/>
          <w:lang w:val="en-US"/>
        </w:rPr>
        <w:t xml:space="preserve"> </w:t>
      </w:r>
      <w:r w:rsidRPr="00D909FE">
        <w:rPr>
          <w:rFonts w:ascii="Calibri" w:hAnsi="Calibri"/>
          <w:b/>
          <w:noProof/>
          <w:lang w:val="en-US"/>
        </w:rPr>
        <w:t xml:space="preserve">2013, </w:t>
      </w:r>
      <w:r w:rsidRPr="00D909FE">
        <w:rPr>
          <w:rFonts w:ascii="Calibri" w:hAnsi="Calibri"/>
          <w:i/>
          <w:noProof/>
          <w:lang w:val="en-US"/>
        </w:rPr>
        <w:t>4</w:t>
      </w:r>
      <w:r w:rsidRPr="00D909FE">
        <w:rPr>
          <w:rFonts w:ascii="Calibri" w:hAnsi="Calibri"/>
          <w:noProof/>
          <w:lang w:val="en-US"/>
        </w:rPr>
        <w:t>, 72.</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186.</w:t>
      </w:r>
      <w:r w:rsidRPr="00D909FE">
        <w:rPr>
          <w:rFonts w:ascii="Calibri" w:hAnsi="Calibri"/>
          <w:noProof/>
          <w:lang w:val="en-US"/>
        </w:rPr>
        <w:tab/>
        <w:t xml:space="preserve">Kamya, M. R.; Gasasira, A. F.; Yeka, A.; Bakyaita, N.; Nsobya, S. L.; Francis, D.; Rosenthal, P. J.; Dorsey, G.; Havlir, D. </w:t>
      </w:r>
      <w:r w:rsidR="00CC3302">
        <w:rPr>
          <w:rFonts w:ascii="Calibri" w:hAnsi="Calibri"/>
          <w:i/>
          <w:noProof/>
          <w:lang w:val="en-US"/>
        </w:rPr>
        <w:t>J.</w:t>
      </w:r>
      <w:r w:rsidRPr="00D909FE">
        <w:rPr>
          <w:rFonts w:ascii="Calibri" w:hAnsi="Calibri"/>
          <w:i/>
          <w:noProof/>
          <w:lang w:val="en-US"/>
        </w:rPr>
        <w:t xml:space="preserve"> Infect</w:t>
      </w:r>
      <w:r w:rsidR="005A11C6">
        <w:rPr>
          <w:rFonts w:ascii="Calibri" w:hAnsi="Calibri"/>
          <w:i/>
          <w:noProof/>
          <w:lang w:val="en-US"/>
        </w:rPr>
        <w:t>.</w:t>
      </w:r>
      <w:r w:rsidRPr="00D909FE">
        <w:rPr>
          <w:rFonts w:ascii="Calibri" w:hAnsi="Calibri"/>
          <w:i/>
          <w:noProof/>
          <w:lang w:val="en-US"/>
        </w:rPr>
        <w:t xml:space="preserve"> Dis</w:t>
      </w:r>
      <w:r w:rsidR="005A11C6">
        <w:rPr>
          <w:rFonts w:ascii="Calibri" w:hAnsi="Calibri"/>
          <w:i/>
          <w:noProof/>
          <w:lang w:val="en-US"/>
        </w:rPr>
        <w:t>.</w:t>
      </w:r>
      <w:r w:rsidRPr="00D909FE">
        <w:rPr>
          <w:rFonts w:ascii="Calibri" w:hAnsi="Calibri"/>
          <w:noProof/>
          <w:lang w:val="en-US"/>
        </w:rPr>
        <w:t xml:space="preserve"> </w:t>
      </w:r>
      <w:r w:rsidRPr="00D909FE">
        <w:rPr>
          <w:rFonts w:ascii="Calibri" w:hAnsi="Calibri"/>
          <w:b/>
          <w:noProof/>
          <w:lang w:val="en-US"/>
        </w:rPr>
        <w:t xml:space="preserve">2006, </w:t>
      </w:r>
      <w:r w:rsidRPr="00D909FE">
        <w:rPr>
          <w:rFonts w:ascii="Calibri" w:hAnsi="Calibri"/>
          <w:i/>
          <w:noProof/>
          <w:lang w:val="en-US"/>
        </w:rPr>
        <w:t>193</w:t>
      </w:r>
      <w:r w:rsidRPr="00D909FE">
        <w:rPr>
          <w:rFonts w:ascii="Calibri" w:hAnsi="Calibri"/>
          <w:noProof/>
          <w:lang w:val="en-US"/>
        </w:rPr>
        <w:t>, 9.</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187.</w:t>
      </w:r>
      <w:r w:rsidRPr="00D909FE">
        <w:rPr>
          <w:rFonts w:ascii="Calibri" w:hAnsi="Calibri"/>
          <w:noProof/>
          <w:lang w:val="en-US"/>
        </w:rPr>
        <w:tab/>
        <w:t xml:space="preserve">Whitworth, J.; Morgen, D.; Quigley, M.; Smith, A.; Mayanja, S.; Eotu, H.; Omoding, N.; Okongo, M.; Malamba, S.; Ojwiya, A. </w:t>
      </w:r>
      <w:r w:rsidRPr="00D909FE">
        <w:rPr>
          <w:rFonts w:ascii="Calibri" w:hAnsi="Calibri"/>
          <w:i/>
          <w:noProof/>
          <w:lang w:val="en-US"/>
        </w:rPr>
        <w:t>Lancet</w:t>
      </w:r>
      <w:r w:rsidRPr="00D909FE">
        <w:rPr>
          <w:rFonts w:ascii="Calibri" w:hAnsi="Calibri"/>
          <w:noProof/>
          <w:lang w:val="en-US"/>
        </w:rPr>
        <w:t xml:space="preserve"> </w:t>
      </w:r>
      <w:r w:rsidRPr="00D909FE">
        <w:rPr>
          <w:rFonts w:ascii="Calibri" w:hAnsi="Calibri"/>
          <w:b/>
          <w:noProof/>
          <w:lang w:val="en-US"/>
        </w:rPr>
        <w:t xml:space="preserve">2000, </w:t>
      </w:r>
      <w:r w:rsidRPr="00D909FE">
        <w:rPr>
          <w:rFonts w:ascii="Calibri" w:hAnsi="Calibri"/>
          <w:i/>
          <w:noProof/>
          <w:lang w:val="en-US"/>
        </w:rPr>
        <w:t>356</w:t>
      </w:r>
      <w:r w:rsidRPr="00D909FE">
        <w:rPr>
          <w:rFonts w:ascii="Calibri" w:hAnsi="Calibri"/>
          <w:noProof/>
          <w:lang w:val="en-US"/>
        </w:rPr>
        <w:t>, 1051.</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188.</w:t>
      </w:r>
      <w:r w:rsidRPr="00D909FE">
        <w:rPr>
          <w:rFonts w:ascii="Calibri" w:hAnsi="Calibri"/>
          <w:noProof/>
          <w:lang w:val="en-US"/>
        </w:rPr>
        <w:tab/>
        <w:t xml:space="preserve">Hoffman, I. F.; Jere, C. S.; Taylor, T. E.; Munthali, P.; Dyer, J. R.; Wirima, J. J.; Rogerson, S. J.; Kumwenda, N.; Eron, J. J.; Fiscus, S. A.; Chakraborty, H.; Taha, T. E.; Cohen, M. S.; Molyneux, M. E. </w:t>
      </w:r>
      <w:r w:rsidRPr="00D909FE">
        <w:rPr>
          <w:rFonts w:ascii="Calibri" w:hAnsi="Calibri"/>
          <w:i/>
          <w:noProof/>
          <w:lang w:val="en-US"/>
        </w:rPr>
        <w:t>Aids</w:t>
      </w:r>
      <w:r w:rsidRPr="00D909FE">
        <w:rPr>
          <w:rFonts w:ascii="Calibri" w:hAnsi="Calibri"/>
          <w:noProof/>
          <w:lang w:val="en-US"/>
        </w:rPr>
        <w:t xml:space="preserve"> </w:t>
      </w:r>
      <w:r w:rsidRPr="00D909FE">
        <w:rPr>
          <w:rFonts w:ascii="Calibri" w:hAnsi="Calibri"/>
          <w:b/>
          <w:noProof/>
          <w:lang w:val="en-US"/>
        </w:rPr>
        <w:t xml:space="preserve">1999, </w:t>
      </w:r>
      <w:r w:rsidRPr="00D909FE">
        <w:rPr>
          <w:rFonts w:ascii="Calibri" w:hAnsi="Calibri"/>
          <w:i/>
          <w:noProof/>
          <w:lang w:val="en-US"/>
        </w:rPr>
        <w:t>13</w:t>
      </w:r>
      <w:r w:rsidRPr="00D909FE">
        <w:rPr>
          <w:rFonts w:ascii="Calibri" w:hAnsi="Calibri"/>
          <w:noProof/>
          <w:lang w:val="en-US"/>
        </w:rPr>
        <w:t>, 487.</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189.</w:t>
      </w:r>
      <w:r w:rsidRPr="00D909FE">
        <w:rPr>
          <w:rFonts w:ascii="Calibri" w:hAnsi="Calibri"/>
          <w:noProof/>
          <w:lang w:val="en-US"/>
        </w:rPr>
        <w:tab/>
        <w:t xml:space="preserve">Kublin, J. G.; Patnaik, P.; Jere, C. S.; Miller, W. C.; Hoffman, I. F.; Chimbiya, N.; Pendame, R.; Taylor, T. E.; Molyneux, M. E. </w:t>
      </w:r>
      <w:r w:rsidRPr="00D909FE">
        <w:rPr>
          <w:rFonts w:ascii="Calibri" w:hAnsi="Calibri"/>
          <w:i/>
          <w:noProof/>
          <w:lang w:val="en-US"/>
        </w:rPr>
        <w:t>Lancet</w:t>
      </w:r>
      <w:r w:rsidRPr="00D909FE">
        <w:rPr>
          <w:rFonts w:ascii="Calibri" w:hAnsi="Calibri"/>
          <w:noProof/>
          <w:lang w:val="en-US"/>
        </w:rPr>
        <w:t xml:space="preserve"> </w:t>
      </w:r>
      <w:r w:rsidRPr="00D909FE">
        <w:rPr>
          <w:rFonts w:ascii="Calibri" w:hAnsi="Calibri"/>
          <w:b/>
          <w:noProof/>
          <w:lang w:val="en-US"/>
        </w:rPr>
        <w:t xml:space="preserve">2005, </w:t>
      </w:r>
      <w:r w:rsidRPr="00D909FE">
        <w:rPr>
          <w:rFonts w:ascii="Calibri" w:hAnsi="Calibri"/>
          <w:i/>
          <w:noProof/>
          <w:lang w:val="en-US"/>
        </w:rPr>
        <w:t>365</w:t>
      </w:r>
      <w:r w:rsidRPr="00D909FE">
        <w:rPr>
          <w:rFonts w:ascii="Calibri" w:hAnsi="Calibri"/>
          <w:noProof/>
          <w:lang w:val="en-US"/>
        </w:rPr>
        <w:t>, 233.</w:t>
      </w:r>
    </w:p>
    <w:p w:rsidR="00D909FE" w:rsidRPr="00D909FE" w:rsidRDefault="00D909FE" w:rsidP="00CC3302">
      <w:pPr>
        <w:spacing w:after="0" w:line="240" w:lineRule="auto"/>
        <w:ind w:left="705" w:hanging="705"/>
        <w:jc w:val="both"/>
        <w:rPr>
          <w:rFonts w:ascii="Calibri" w:hAnsi="Calibri"/>
          <w:noProof/>
          <w:lang w:val="en-US"/>
        </w:rPr>
      </w:pPr>
      <w:r w:rsidRPr="00D909FE">
        <w:rPr>
          <w:rFonts w:ascii="Calibri" w:hAnsi="Calibri"/>
          <w:noProof/>
          <w:lang w:val="en-US"/>
        </w:rPr>
        <w:t>190.</w:t>
      </w:r>
      <w:r w:rsidRPr="00D909FE">
        <w:rPr>
          <w:rFonts w:ascii="Calibri" w:hAnsi="Calibri"/>
          <w:noProof/>
          <w:lang w:val="en-US"/>
        </w:rPr>
        <w:tab/>
        <w:t xml:space="preserve">Aminake, M. N.; Mahajan, A.; Kumar, V.; Hans, R.; Wiesner, L.; Taylor, D.; de Kock, C.; Grobler, A.; Smith, P. J.; Kirschner, M.; Rethwilm, A.; Pradel, G.; Chibale, K. </w:t>
      </w:r>
      <w:r w:rsidR="00CC3302">
        <w:rPr>
          <w:rFonts w:ascii="Calibri" w:hAnsi="Calibri"/>
          <w:i/>
          <w:noProof/>
          <w:lang w:val="en-US"/>
        </w:rPr>
        <w:t>Bioorg.</w:t>
      </w:r>
      <w:r w:rsidRPr="00D909FE">
        <w:rPr>
          <w:rFonts w:ascii="Calibri" w:hAnsi="Calibri"/>
          <w:i/>
          <w:noProof/>
          <w:lang w:val="en-US"/>
        </w:rPr>
        <w:t xml:space="preserve"> Med. Chem.</w:t>
      </w:r>
      <w:r w:rsidRPr="00D909FE">
        <w:rPr>
          <w:rFonts w:ascii="Calibri" w:hAnsi="Calibri"/>
          <w:noProof/>
          <w:lang w:val="en-US"/>
        </w:rPr>
        <w:t xml:space="preserve"> </w:t>
      </w:r>
      <w:r w:rsidRPr="00D909FE">
        <w:rPr>
          <w:rFonts w:ascii="Calibri" w:hAnsi="Calibri"/>
          <w:b/>
          <w:noProof/>
          <w:lang w:val="en-US"/>
        </w:rPr>
        <w:t xml:space="preserve">2012, </w:t>
      </w:r>
      <w:r w:rsidRPr="00D909FE">
        <w:rPr>
          <w:rFonts w:ascii="Calibri" w:hAnsi="Calibri"/>
          <w:i/>
          <w:noProof/>
          <w:lang w:val="en-US"/>
        </w:rPr>
        <w:t>20</w:t>
      </w:r>
      <w:r w:rsidRPr="00D909FE">
        <w:rPr>
          <w:rFonts w:ascii="Calibri" w:hAnsi="Calibri"/>
          <w:noProof/>
          <w:lang w:val="en-US"/>
        </w:rPr>
        <w:t>, 5277.</w:t>
      </w:r>
    </w:p>
    <w:p w:rsidR="00D909FE" w:rsidRDefault="00D909FE" w:rsidP="00D909FE">
      <w:pPr>
        <w:spacing w:after="0" w:line="240" w:lineRule="auto"/>
        <w:ind w:left="720" w:hanging="720"/>
        <w:jc w:val="both"/>
        <w:rPr>
          <w:rFonts w:ascii="Calibri" w:hAnsi="Calibri"/>
          <w:noProof/>
          <w:lang w:val="en-US"/>
        </w:rPr>
      </w:pPr>
    </w:p>
    <w:p w:rsidR="00145423" w:rsidRPr="00137800" w:rsidRDefault="008659EE" w:rsidP="00D92ACC">
      <w:pPr>
        <w:jc w:val="both"/>
      </w:pPr>
      <w:r>
        <w:rPr>
          <w:lang w:val="en-US"/>
        </w:rPr>
        <w:fldChar w:fldCharType="end"/>
      </w:r>
    </w:p>
    <w:sectPr w:rsidR="00145423" w:rsidRPr="00137800" w:rsidSect="009044B1">
      <w:footerReference w:type="default" r:id="rId110"/>
      <w:footnotePr>
        <w:numFmt w:val="chicago"/>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7A4F" w:rsidRDefault="00237A4F" w:rsidP="006A4101">
      <w:pPr>
        <w:spacing w:after="0" w:line="240" w:lineRule="auto"/>
      </w:pPr>
      <w:r>
        <w:separator/>
      </w:r>
    </w:p>
  </w:endnote>
  <w:endnote w:type="continuationSeparator" w:id="0">
    <w:p w:rsidR="00237A4F" w:rsidRDefault="00237A4F" w:rsidP="006A4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dvOT2e364b11">
    <w:panose1 w:val="00000000000000000000"/>
    <w:charset w:val="00"/>
    <w:family w:val="roman"/>
    <w:notTrueType/>
    <w:pitch w:val="default"/>
    <w:sig w:usb0="00000003" w:usb1="00000000" w:usb2="00000000" w:usb3="00000000" w:csb0="00000001" w:csb1="00000000"/>
  </w:font>
  <w:font w:name="AdvOT02ce3bbb.I">
    <w:panose1 w:val="00000000000000000000"/>
    <w:charset w:val="00"/>
    <w:family w:val="roman"/>
    <w:notTrueType/>
    <w:pitch w:val="default"/>
    <w:sig w:usb0="00000003" w:usb1="00000000" w:usb2="00000000" w:usb3="00000000" w:csb0="00000001" w:csb1="00000000"/>
  </w:font>
  <w:font w:name="AdvOT51c1769e">
    <w:panose1 w:val="00000000000000000000"/>
    <w:charset w:val="00"/>
    <w:family w:val="roman"/>
    <w:notTrueType/>
    <w:pitch w:val="default"/>
    <w:sig w:usb0="00000003" w:usb1="00000000" w:usb2="00000000" w:usb3="00000000" w:csb0="00000001" w:csb1="00000000"/>
  </w:font>
  <w:font w:name="AdvOT8608a8d1+22">
    <w:altName w:val="Arial Unicode MS"/>
    <w:panose1 w:val="00000000000000000000"/>
    <w:charset w:val="86"/>
    <w:family w:val="auto"/>
    <w:notTrueType/>
    <w:pitch w:val="default"/>
    <w:sig w:usb0="00000001" w:usb1="080E0000" w:usb2="00000010" w:usb3="00000000" w:csb0="00040000" w:csb1="00000000"/>
  </w:font>
  <w:font w:name="AdvOT2e364b11+fb">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9751623"/>
      <w:docPartObj>
        <w:docPartGallery w:val="Page Numbers (Bottom of Page)"/>
        <w:docPartUnique/>
      </w:docPartObj>
    </w:sdtPr>
    <w:sdtEndPr>
      <w:rPr>
        <w:noProof/>
      </w:rPr>
    </w:sdtEndPr>
    <w:sdtContent>
      <w:p w:rsidR="00420890" w:rsidRDefault="00142591">
        <w:pPr>
          <w:pStyle w:val="Voettekst"/>
          <w:jc w:val="right"/>
        </w:pPr>
        <w:r>
          <w:fldChar w:fldCharType="begin"/>
        </w:r>
        <w:r>
          <w:instrText xml:space="preserve"> PAGE   \* MERGEFORMAT </w:instrText>
        </w:r>
        <w:r>
          <w:fldChar w:fldCharType="separate"/>
        </w:r>
        <w:r w:rsidR="0046586F">
          <w:rPr>
            <w:noProof/>
          </w:rPr>
          <w:t>43</w:t>
        </w:r>
        <w:r>
          <w:rPr>
            <w:noProof/>
          </w:rPr>
          <w:fldChar w:fldCharType="end"/>
        </w:r>
      </w:p>
    </w:sdtContent>
  </w:sdt>
  <w:p w:rsidR="00420890" w:rsidRDefault="00420890">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7A4F" w:rsidRDefault="00237A4F" w:rsidP="006A4101">
      <w:pPr>
        <w:spacing w:after="0" w:line="240" w:lineRule="auto"/>
      </w:pPr>
      <w:r>
        <w:separator/>
      </w:r>
    </w:p>
  </w:footnote>
  <w:footnote w:type="continuationSeparator" w:id="0">
    <w:p w:rsidR="00237A4F" w:rsidRDefault="00237A4F" w:rsidP="006A4101">
      <w:pPr>
        <w:spacing w:after="0" w:line="240" w:lineRule="auto"/>
      </w:pPr>
      <w:r>
        <w:continuationSeparator/>
      </w:r>
    </w:p>
  </w:footnote>
  <w:footnote w:id="1">
    <w:p w:rsidR="00420890" w:rsidRDefault="00420890" w:rsidP="00607CEE">
      <w:pPr>
        <w:pStyle w:val="Voetnoottekst"/>
        <w:rPr>
          <w:lang w:val="en-US"/>
        </w:rPr>
      </w:pPr>
      <w:r>
        <w:rPr>
          <w:rStyle w:val="Voetnootmarkering"/>
        </w:rPr>
        <w:footnoteRef/>
      </w:r>
      <w:r w:rsidRPr="00591D2A">
        <w:rPr>
          <w:lang w:val="en-US"/>
        </w:rPr>
        <w:t xml:space="preserve"> </w:t>
      </w:r>
      <w:r w:rsidRPr="00CA29A2">
        <w:rPr>
          <w:lang w:val="en-US"/>
        </w:rPr>
        <w:t xml:space="preserve">Corresponding author. </w:t>
      </w:r>
      <w:r>
        <w:rPr>
          <w:lang w:val="en-US"/>
        </w:rPr>
        <w:t>t</w:t>
      </w:r>
      <w:r w:rsidRPr="00CA29A2">
        <w:rPr>
          <w:lang w:val="en-US"/>
        </w:rPr>
        <w:t>el.:</w:t>
      </w:r>
      <w:r>
        <w:rPr>
          <w:lang w:val="en-US"/>
        </w:rPr>
        <w:t xml:space="preserve"> +32 9 264 93 94; fax: +32 9 364 62 21  </w:t>
      </w:r>
    </w:p>
    <w:p w:rsidR="00420890" w:rsidRPr="00607CEE" w:rsidRDefault="00420890" w:rsidP="00607CEE">
      <w:pPr>
        <w:pStyle w:val="Voetnoottekst"/>
        <w:rPr>
          <w:lang w:val="en-US"/>
        </w:rPr>
      </w:pPr>
      <w:r>
        <w:rPr>
          <w:lang w:val="en-US"/>
        </w:rPr>
        <w:t xml:space="preserve">   E-mail address: </w:t>
      </w:r>
      <w:r w:rsidRPr="00CA29A2">
        <w:rPr>
          <w:lang w:val="en-US"/>
        </w:rPr>
        <w:t>Matthias.Dhooghe@UGent.be</w:t>
      </w:r>
      <w:r>
        <w:rPr>
          <w:lang w:val="en-US"/>
        </w:rPr>
        <w:t xml:space="preserve"> (M. D’hooghe).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0BD"/>
    <w:multiLevelType w:val="multilevel"/>
    <w:tmpl w:val="BE94C8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713"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4DF0DC9"/>
    <w:multiLevelType w:val="multilevel"/>
    <w:tmpl w:val="9BF4510A"/>
    <w:lvl w:ilvl="0">
      <w:start w:val="3"/>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52D380F"/>
    <w:multiLevelType w:val="multilevel"/>
    <w:tmpl w:val="EA2061B2"/>
    <w:lvl w:ilvl="0">
      <w:start w:val="2"/>
      <w:numFmt w:val="decimal"/>
      <w:lvlText w:val="%1."/>
      <w:lvlJc w:val="left"/>
      <w:pPr>
        <w:ind w:left="360" w:hanging="360"/>
      </w:pPr>
      <w:rPr>
        <w:rFonts w:hint="default"/>
        <w:color w:val="FFFFFF" w:themeColor="background1"/>
      </w:rPr>
    </w:lvl>
    <w:lvl w:ilvl="1">
      <w:start w:val="1"/>
      <w:numFmt w:val="decimal"/>
      <w:pStyle w:val="11"/>
      <w:lvlText w:val="%1.%2."/>
      <w:lvlJc w:val="left"/>
      <w:pPr>
        <w:ind w:left="1440" w:hanging="360"/>
      </w:pPr>
      <w:rPr>
        <w:rFonts w:hint="default"/>
      </w:rPr>
    </w:lvl>
    <w:lvl w:ilvl="2">
      <w:start w:val="1"/>
      <w:numFmt w:val="decimal"/>
      <w:pStyle w:val="111"/>
      <w:lvlText w:val="%1.%2.%3."/>
      <w:lvlJc w:val="left"/>
      <w:pPr>
        <w:ind w:left="2880"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nl-B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BIS"/>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nsid w:val="074E74CE"/>
    <w:multiLevelType w:val="multilevel"/>
    <w:tmpl w:val="08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A8E0A45"/>
    <w:multiLevelType w:val="hybridMultilevel"/>
    <w:tmpl w:val="1D12A4DE"/>
    <w:lvl w:ilvl="0" w:tplc="4108297E">
      <w:numFmt w:val="bullet"/>
      <w:lvlText w:val="-"/>
      <w:lvlJc w:val="left"/>
      <w:pPr>
        <w:ind w:left="720" w:hanging="360"/>
      </w:pPr>
      <w:rPr>
        <w:rFonts w:ascii="Arial" w:eastAsia="Times New Roman" w:hAnsi="Arial" w:cs="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nsid w:val="20E53A76"/>
    <w:multiLevelType w:val="multilevel"/>
    <w:tmpl w:val="5860ED72"/>
    <w:lvl w:ilvl="0">
      <w:start w:val="3"/>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6">
    <w:nsid w:val="20EB0122"/>
    <w:multiLevelType w:val="hybridMultilevel"/>
    <w:tmpl w:val="CD8064C4"/>
    <w:lvl w:ilvl="0" w:tplc="0813000F">
      <w:start w:val="1"/>
      <w:numFmt w:val="decimal"/>
      <w:lvlText w:val="%1."/>
      <w:lvlJc w:val="left"/>
      <w:pPr>
        <w:ind w:left="720" w:hanging="360"/>
      </w:pPr>
      <w:rPr>
        <w:rFonts w:hint="default"/>
      </w:r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nsid w:val="2A54221D"/>
    <w:multiLevelType w:val="multilevel"/>
    <w:tmpl w:val="B456D0B2"/>
    <w:lvl w:ilvl="0">
      <w:start w:val="3"/>
      <w:numFmt w:val="decimal"/>
      <w:lvlText w:val="%1."/>
      <w:lvlJc w:val="left"/>
      <w:pPr>
        <w:ind w:left="495" w:hanging="495"/>
      </w:pPr>
      <w:rPr>
        <w:rFonts w:hint="default"/>
      </w:rPr>
    </w:lvl>
    <w:lvl w:ilvl="1">
      <w:start w:val="4"/>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C711FA5"/>
    <w:multiLevelType w:val="hybridMultilevel"/>
    <w:tmpl w:val="EC32F9B8"/>
    <w:lvl w:ilvl="0" w:tplc="44E80414">
      <w:start w:val="3"/>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nsid w:val="2FDC4364"/>
    <w:multiLevelType w:val="hybridMultilevel"/>
    <w:tmpl w:val="91AE294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0">
    <w:nsid w:val="3B643970"/>
    <w:multiLevelType w:val="hybridMultilevel"/>
    <w:tmpl w:val="3CE2FE3A"/>
    <w:lvl w:ilvl="0" w:tplc="C56401D8">
      <w:start w:val="1"/>
      <w:numFmt w:val="decimal"/>
      <w:pStyle w:val="1"/>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1">
    <w:nsid w:val="41687C22"/>
    <w:multiLevelType w:val="multilevel"/>
    <w:tmpl w:val="5860ED72"/>
    <w:lvl w:ilvl="0">
      <w:start w:val="3"/>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2">
    <w:nsid w:val="48193105"/>
    <w:multiLevelType w:val="hybridMultilevel"/>
    <w:tmpl w:val="00287044"/>
    <w:lvl w:ilvl="0" w:tplc="0813000F">
      <w:start w:val="4"/>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nsid w:val="4A7653BD"/>
    <w:multiLevelType w:val="hybridMultilevel"/>
    <w:tmpl w:val="7DA820A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nsid w:val="4B8F604C"/>
    <w:multiLevelType w:val="multilevel"/>
    <w:tmpl w:val="5860ED72"/>
    <w:lvl w:ilvl="0">
      <w:start w:val="3"/>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5">
    <w:nsid w:val="4DB60E86"/>
    <w:multiLevelType w:val="hybridMultilevel"/>
    <w:tmpl w:val="C066C030"/>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nsid w:val="4DDF3155"/>
    <w:multiLevelType w:val="hybridMultilevel"/>
    <w:tmpl w:val="67A6C34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nsid w:val="59432E0D"/>
    <w:multiLevelType w:val="multilevel"/>
    <w:tmpl w:val="5860ED72"/>
    <w:lvl w:ilvl="0">
      <w:start w:val="3"/>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18">
    <w:nsid w:val="5A6F1D5C"/>
    <w:multiLevelType w:val="hybridMultilevel"/>
    <w:tmpl w:val="4F20F192"/>
    <w:lvl w:ilvl="0" w:tplc="0813000F">
      <w:start w:val="6"/>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nsid w:val="5AFC47A5"/>
    <w:multiLevelType w:val="multilevel"/>
    <w:tmpl w:val="9BF4510A"/>
    <w:lvl w:ilvl="0">
      <w:start w:val="3"/>
      <w:numFmt w:val="decimal"/>
      <w:lvlText w:val="%1."/>
      <w:lvlJc w:val="left"/>
      <w:pPr>
        <w:ind w:left="637"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F697DC5"/>
    <w:multiLevelType w:val="multilevel"/>
    <w:tmpl w:val="9BF4510A"/>
    <w:lvl w:ilvl="0">
      <w:start w:val="3"/>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5816512"/>
    <w:multiLevelType w:val="hybridMultilevel"/>
    <w:tmpl w:val="B284202C"/>
    <w:lvl w:ilvl="0" w:tplc="0813000F">
      <w:start w:val="5"/>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nsid w:val="69DA1B48"/>
    <w:multiLevelType w:val="multilevel"/>
    <w:tmpl w:val="36DA916E"/>
    <w:lvl w:ilvl="0">
      <w:start w:val="3"/>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pStyle w:val="1111"/>
      <w:isLgl/>
      <w:lvlText w:val="%1.%2.%3.%4."/>
      <w:lvlJc w:val="left"/>
      <w:pPr>
        <w:ind w:left="1855"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3">
    <w:nsid w:val="6FEC74B5"/>
    <w:multiLevelType w:val="multilevel"/>
    <w:tmpl w:val="C134748C"/>
    <w:lvl w:ilvl="0">
      <w:start w:val="3"/>
      <w:numFmt w:val="decimal"/>
      <w:lvlText w:val="%1."/>
      <w:lvlJc w:val="left"/>
      <w:pPr>
        <w:ind w:left="495" w:hanging="495"/>
      </w:pPr>
      <w:rPr>
        <w:rFonts w:hint="default"/>
      </w:rPr>
    </w:lvl>
    <w:lvl w:ilvl="1">
      <w:start w:val="2"/>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lang w:val="en-US"/>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nsid w:val="713A08DD"/>
    <w:multiLevelType w:val="multilevel"/>
    <w:tmpl w:val="2216154C"/>
    <w:lvl w:ilvl="0">
      <w:start w:val="3"/>
      <w:numFmt w:val="decimal"/>
      <w:lvlText w:val="%1."/>
      <w:lvlJc w:val="left"/>
      <w:pPr>
        <w:ind w:left="495" w:hanging="495"/>
      </w:pPr>
      <w:rPr>
        <w:rFonts w:hint="default"/>
      </w:rPr>
    </w:lvl>
    <w:lvl w:ilvl="1">
      <w:start w:val="2"/>
      <w:numFmt w:val="decimal"/>
      <w:lvlText w:val="%1.%2."/>
      <w:lvlJc w:val="left"/>
      <w:pPr>
        <w:ind w:left="675" w:hanging="495"/>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5">
    <w:nsid w:val="722378BF"/>
    <w:multiLevelType w:val="multilevel"/>
    <w:tmpl w:val="5860ED72"/>
    <w:lvl w:ilvl="0">
      <w:start w:val="3"/>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6">
    <w:nsid w:val="733A51D6"/>
    <w:multiLevelType w:val="multilevel"/>
    <w:tmpl w:val="5860ED72"/>
    <w:lvl w:ilvl="0">
      <w:start w:val="3"/>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abstractNum w:abstractNumId="27">
    <w:nsid w:val="7DDB07E5"/>
    <w:multiLevelType w:val="multilevel"/>
    <w:tmpl w:val="5860ED72"/>
    <w:lvl w:ilvl="0">
      <w:start w:val="3"/>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800" w:hanging="1440"/>
      </w:pPr>
      <w:rPr>
        <w:rFonts w:hint="default"/>
      </w:rPr>
    </w:lvl>
  </w:abstractNum>
  <w:num w:numId="1">
    <w:abstractNumId w:val="6"/>
  </w:num>
  <w:num w:numId="2">
    <w:abstractNumId w:val="0"/>
  </w:num>
  <w:num w:numId="3">
    <w:abstractNumId w:val="2"/>
  </w:num>
  <w:num w:numId="4">
    <w:abstractNumId w:val="9"/>
  </w:num>
  <w:num w:numId="5">
    <w:abstractNumId w:val="22"/>
  </w:num>
  <w:num w:numId="6">
    <w:abstractNumId w:val="8"/>
  </w:num>
  <w:num w:numId="7">
    <w:abstractNumId w:val="5"/>
  </w:num>
  <w:num w:numId="8">
    <w:abstractNumId w:val="23"/>
  </w:num>
  <w:num w:numId="9">
    <w:abstractNumId w:val="26"/>
  </w:num>
  <w:num w:numId="10">
    <w:abstractNumId w:val="24"/>
  </w:num>
  <w:num w:numId="11">
    <w:abstractNumId w:val="20"/>
  </w:num>
  <w:num w:numId="12">
    <w:abstractNumId w:val="19"/>
  </w:num>
  <w:num w:numId="13">
    <w:abstractNumId w:val="7"/>
  </w:num>
  <w:num w:numId="14">
    <w:abstractNumId w:val="25"/>
  </w:num>
  <w:num w:numId="15">
    <w:abstractNumId w:val="11"/>
  </w:num>
  <w:num w:numId="16">
    <w:abstractNumId w:val="17"/>
  </w:num>
  <w:num w:numId="17">
    <w:abstractNumId w:val="14"/>
  </w:num>
  <w:num w:numId="18">
    <w:abstractNumId w:val="1"/>
  </w:num>
  <w:num w:numId="19">
    <w:abstractNumId w:val="27"/>
  </w:num>
  <w:num w:numId="20">
    <w:abstractNumId w:val="12"/>
  </w:num>
  <w:num w:numId="21">
    <w:abstractNumId w:val="21"/>
  </w:num>
  <w:num w:numId="22">
    <w:abstractNumId w:val="15"/>
  </w:num>
  <w:num w:numId="23">
    <w:abstractNumId w:val="18"/>
  </w:num>
  <w:num w:numId="24">
    <w:abstractNumId w:val="4"/>
  </w:num>
  <w:num w:numId="25">
    <w:abstractNumId w:val="13"/>
  </w:num>
  <w:num w:numId="26">
    <w:abstractNumId w:val="2"/>
    <w:lvlOverride w:ilvl="0">
      <w:lvl w:ilvl="0">
        <w:start w:val="2"/>
        <w:numFmt w:val="decimal"/>
        <w:lvlText w:val="%1."/>
        <w:lvlJc w:val="left"/>
        <w:pPr>
          <w:ind w:left="360" w:hanging="360"/>
        </w:pPr>
        <w:rPr>
          <w:rFonts w:hint="default"/>
        </w:rPr>
      </w:lvl>
    </w:lvlOverride>
    <w:lvlOverride w:ilvl="1">
      <w:lvl w:ilvl="1">
        <w:start w:val="1"/>
        <w:numFmt w:val="decimal"/>
        <w:pStyle w:val="11"/>
        <w:lvlText w:val="%1.%2."/>
        <w:lvlJc w:val="left"/>
        <w:pPr>
          <w:ind w:left="1440" w:hanging="360"/>
        </w:pPr>
        <w:rPr>
          <w:rFonts w:hint="default"/>
        </w:rPr>
      </w:lvl>
    </w:lvlOverride>
    <w:lvlOverride w:ilvl="2">
      <w:lvl w:ilvl="2">
        <w:start w:val="1"/>
        <w:numFmt w:val="decimal"/>
        <w:pStyle w:val="111"/>
        <w:lvlText w:val="%1.%2.%3."/>
        <w:lvlJc w:val="left"/>
        <w:pPr>
          <w:ind w:left="2880" w:hanging="720"/>
        </w:pPr>
        <w:rPr>
          <w:rFonts w:hint="default"/>
        </w:rPr>
      </w:lvl>
    </w:lvlOverride>
    <w:lvlOverride w:ilvl="3">
      <w:lvl w:ilvl="3">
        <w:start w:val="1"/>
        <w:numFmt w:val="decimal"/>
        <w:pStyle w:val="1111BIS"/>
        <w:lvlText w:val="%1.%2.%3.%4."/>
        <w:lvlJc w:val="left"/>
        <w:pPr>
          <w:ind w:left="3960" w:hanging="720"/>
        </w:pPr>
        <w:rPr>
          <w:rFonts w:hint="default"/>
        </w:rPr>
      </w:lvl>
    </w:lvlOverride>
    <w:lvlOverride w:ilvl="4">
      <w:lvl w:ilvl="4">
        <w:start w:val="1"/>
        <w:numFmt w:val="decimal"/>
        <w:lvlText w:val="%1.%2.%3.%4.%5."/>
        <w:lvlJc w:val="left"/>
        <w:pPr>
          <w:ind w:left="5400" w:hanging="1080"/>
        </w:pPr>
        <w:rPr>
          <w:rFonts w:hint="default"/>
        </w:rPr>
      </w:lvl>
    </w:lvlOverride>
    <w:lvlOverride w:ilvl="5">
      <w:lvl w:ilvl="5">
        <w:start w:val="1"/>
        <w:numFmt w:val="decimal"/>
        <w:lvlText w:val="%1.%2.%3.%4.%5.%6."/>
        <w:lvlJc w:val="left"/>
        <w:pPr>
          <w:ind w:left="6480" w:hanging="1080"/>
        </w:pPr>
        <w:rPr>
          <w:rFonts w:hint="default"/>
        </w:rPr>
      </w:lvl>
    </w:lvlOverride>
    <w:lvlOverride w:ilvl="6">
      <w:lvl w:ilvl="6">
        <w:start w:val="1"/>
        <w:numFmt w:val="decimal"/>
        <w:lvlText w:val="%1.%2.%3.%4.%5.%6.%7."/>
        <w:lvlJc w:val="left"/>
        <w:pPr>
          <w:ind w:left="7920" w:hanging="1440"/>
        </w:pPr>
        <w:rPr>
          <w:rFonts w:hint="default"/>
        </w:rPr>
      </w:lvl>
    </w:lvlOverride>
    <w:lvlOverride w:ilvl="7">
      <w:lvl w:ilvl="7">
        <w:start w:val="1"/>
        <w:numFmt w:val="decimal"/>
        <w:lvlText w:val="%1.%2.%3.%4.%5.%6.%7.%8."/>
        <w:lvlJc w:val="left"/>
        <w:pPr>
          <w:ind w:left="9000" w:hanging="1440"/>
        </w:pPr>
        <w:rPr>
          <w:rFonts w:hint="default"/>
        </w:rPr>
      </w:lvl>
    </w:lvlOverride>
    <w:lvlOverride w:ilvl="8">
      <w:lvl w:ilvl="8">
        <w:start w:val="1"/>
        <w:numFmt w:val="decimal"/>
        <w:lvlText w:val="%1.%2.%3.%4.%5.%6.%7.%8.%9."/>
        <w:lvlJc w:val="left"/>
        <w:pPr>
          <w:ind w:left="10440" w:hanging="1800"/>
        </w:pPr>
        <w:rPr>
          <w:rFonts w:hint="default"/>
        </w:rPr>
      </w:lvl>
    </w:lvlOverride>
  </w:num>
  <w:num w:numId="27">
    <w:abstractNumId w:val="3"/>
  </w:num>
  <w:num w:numId="28">
    <w:abstractNumId w:val="10"/>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defaultTabStop w:val="708"/>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Bioorg and Med Chem Lett&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ENLibraries&gt;&lt;Libraries&gt;&lt;item&gt;My EndNote Library.enl&lt;/item&gt;&lt;/Libraries&gt;&lt;/ENLibraries&gt;"/>
  </w:docVars>
  <w:rsids>
    <w:rsidRoot w:val="006A4101"/>
    <w:rsid w:val="00003BBC"/>
    <w:rsid w:val="00005912"/>
    <w:rsid w:val="00007D20"/>
    <w:rsid w:val="00011DCB"/>
    <w:rsid w:val="000340CD"/>
    <w:rsid w:val="00045723"/>
    <w:rsid w:val="000459B4"/>
    <w:rsid w:val="00054D42"/>
    <w:rsid w:val="00062305"/>
    <w:rsid w:val="00063AD5"/>
    <w:rsid w:val="00071933"/>
    <w:rsid w:val="0007232E"/>
    <w:rsid w:val="000733CC"/>
    <w:rsid w:val="00083691"/>
    <w:rsid w:val="000856F7"/>
    <w:rsid w:val="0009566A"/>
    <w:rsid w:val="00097621"/>
    <w:rsid w:val="000A7D15"/>
    <w:rsid w:val="000B721E"/>
    <w:rsid w:val="000C19B3"/>
    <w:rsid w:val="000C20CE"/>
    <w:rsid w:val="000C4C2A"/>
    <w:rsid w:val="000C5CC3"/>
    <w:rsid w:val="000E2215"/>
    <w:rsid w:val="000E74D4"/>
    <w:rsid w:val="00116EDA"/>
    <w:rsid w:val="001247E9"/>
    <w:rsid w:val="0013536B"/>
    <w:rsid w:val="00137800"/>
    <w:rsid w:val="00142591"/>
    <w:rsid w:val="00145423"/>
    <w:rsid w:val="0017766D"/>
    <w:rsid w:val="001848A9"/>
    <w:rsid w:val="001907FF"/>
    <w:rsid w:val="0019118D"/>
    <w:rsid w:val="00194DAC"/>
    <w:rsid w:val="001A0BAF"/>
    <w:rsid w:val="001A48F3"/>
    <w:rsid w:val="001B1270"/>
    <w:rsid w:val="001C4042"/>
    <w:rsid w:val="001D3939"/>
    <w:rsid w:val="001D3C0C"/>
    <w:rsid w:val="001E0B2A"/>
    <w:rsid w:val="0022668F"/>
    <w:rsid w:val="00230D1F"/>
    <w:rsid w:val="00231A80"/>
    <w:rsid w:val="002323E4"/>
    <w:rsid w:val="002326ED"/>
    <w:rsid w:val="00237A4F"/>
    <w:rsid w:val="00244E67"/>
    <w:rsid w:val="00265F6D"/>
    <w:rsid w:val="00286A5E"/>
    <w:rsid w:val="0029444D"/>
    <w:rsid w:val="002A3D68"/>
    <w:rsid w:val="002B02FF"/>
    <w:rsid w:val="002B5FB2"/>
    <w:rsid w:val="002C6897"/>
    <w:rsid w:val="002D5141"/>
    <w:rsid w:val="0030567C"/>
    <w:rsid w:val="003147A4"/>
    <w:rsid w:val="00321593"/>
    <w:rsid w:val="00324BCC"/>
    <w:rsid w:val="00330614"/>
    <w:rsid w:val="00333AB7"/>
    <w:rsid w:val="00344FC8"/>
    <w:rsid w:val="003573C1"/>
    <w:rsid w:val="00360A50"/>
    <w:rsid w:val="00373547"/>
    <w:rsid w:val="00373F8E"/>
    <w:rsid w:val="003877FE"/>
    <w:rsid w:val="00395856"/>
    <w:rsid w:val="00395B5F"/>
    <w:rsid w:val="003A23B4"/>
    <w:rsid w:val="003B0041"/>
    <w:rsid w:val="003B543E"/>
    <w:rsid w:val="003B5BB7"/>
    <w:rsid w:val="003B61C9"/>
    <w:rsid w:val="003C0A7E"/>
    <w:rsid w:val="003D085C"/>
    <w:rsid w:val="003D2725"/>
    <w:rsid w:val="003F606B"/>
    <w:rsid w:val="004070C0"/>
    <w:rsid w:val="00420890"/>
    <w:rsid w:val="00422E7D"/>
    <w:rsid w:val="0042773E"/>
    <w:rsid w:val="00431E6F"/>
    <w:rsid w:val="0043552C"/>
    <w:rsid w:val="00436393"/>
    <w:rsid w:val="00446E3A"/>
    <w:rsid w:val="0046586F"/>
    <w:rsid w:val="004713BF"/>
    <w:rsid w:val="004720CD"/>
    <w:rsid w:val="00476EF6"/>
    <w:rsid w:val="0047710A"/>
    <w:rsid w:val="00490C77"/>
    <w:rsid w:val="004913B8"/>
    <w:rsid w:val="004B3504"/>
    <w:rsid w:val="004B441B"/>
    <w:rsid w:val="004B64A7"/>
    <w:rsid w:val="004B76D5"/>
    <w:rsid w:val="004C1430"/>
    <w:rsid w:val="004C166B"/>
    <w:rsid w:val="004C2613"/>
    <w:rsid w:val="004E03EE"/>
    <w:rsid w:val="004F30C1"/>
    <w:rsid w:val="004F37C7"/>
    <w:rsid w:val="004F7BB9"/>
    <w:rsid w:val="00513A97"/>
    <w:rsid w:val="00520A05"/>
    <w:rsid w:val="005343FC"/>
    <w:rsid w:val="00535E67"/>
    <w:rsid w:val="005371DE"/>
    <w:rsid w:val="00537737"/>
    <w:rsid w:val="005406B1"/>
    <w:rsid w:val="005476C8"/>
    <w:rsid w:val="00550C86"/>
    <w:rsid w:val="00555B64"/>
    <w:rsid w:val="005717F0"/>
    <w:rsid w:val="005718CE"/>
    <w:rsid w:val="00591D2A"/>
    <w:rsid w:val="00594E3B"/>
    <w:rsid w:val="00597E16"/>
    <w:rsid w:val="005A11C6"/>
    <w:rsid w:val="005A56CD"/>
    <w:rsid w:val="005B24AA"/>
    <w:rsid w:val="005B7348"/>
    <w:rsid w:val="005D30B4"/>
    <w:rsid w:val="005F05CB"/>
    <w:rsid w:val="00607CEE"/>
    <w:rsid w:val="006116D2"/>
    <w:rsid w:val="00623377"/>
    <w:rsid w:val="0062350C"/>
    <w:rsid w:val="00626445"/>
    <w:rsid w:val="006403AF"/>
    <w:rsid w:val="006651C5"/>
    <w:rsid w:val="00665336"/>
    <w:rsid w:val="00665A09"/>
    <w:rsid w:val="00670ACB"/>
    <w:rsid w:val="00670FF3"/>
    <w:rsid w:val="00675BC0"/>
    <w:rsid w:val="00675DDB"/>
    <w:rsid w:val="00686175"/>
    <w:rsid w:val="00690780"/>
    <w:rsid w:val="00692087"/>
    <w:rsid w:val="00692F15"/>
    <w:rsid w:val="00694F16"/>
    <w:rsid w:val="006A4101"/>
    <w:rsid w:val="006A6F47"/>
    <w:rsid w:val="006C15AF"/>
    <w:rsid w:val="006C4DC9"/>
    <w:rsid w:val="006D2E27"/>
    <w:rsid w:val="006E0533"/>
    <w:rsid w:val="006E0CE1"/>
    <w:rsid w:val="006E0DA1"/>
    <w:rsid w:val="007077ED"/>
    <w:rsid w:val="00714857"/>
    <w:rsid w:val="00720BA2"/>
    <w:rsid w:val="0074481A"/>
    <w:rsid w:val="00750B16"/>
    <w:rsid w:val="00761E8B"/>
    <w:rsid w:val="00765638"/>
    <w:rsid w:val="00766241"/>
    <w:rsid w:val="00794A4A"/>
    <w:rsid w:val="007B43F6"/>
    <w:rsid w:val="007B512F"/>
    <w:rsid w:val="007D1790"/>
    <w:rsid w:val="007D7B8F"/>
    <w:rsid w:val="007E15F6"/>
    <w:rsid w:val="007E4D8D"/>
    <w:rsid w:val="007F40B1"/>
    <w:rsid w:val="007F5BB8"/>
    <w:rsid w:val="0080018A"/>
    <w:rsid w:val="00824DF0"/>
    <w:rsid w:val="00845731"/>
    <w:rsid w:val="00856CCB"/>
    <w:rsid w:val="008636ED"/>
    <w:rsid w:val="008659EE"/>
    <w:rsid w:val="00866651"/>
    <w:rsid w:val="00870F38"/>
    <w:rsid w:val="00875F8A"/>
    <w:rsid w:val="008768F3"/>
    <w:rsid w:val="00886756"/>
    <w:rsid w:val="00892AAD"/>
    <w:rsid w:val="008A26DD"/>
    <w:rsid w:val="008A55FD"/>
    <w:rsid w:val="008B364A"/>
    <w:rsid w:val="008C2409"/>
    <w:rsid w:val="008C5E0C"/>
    <w:rsid w:val="008C6E6F"/>
    <w:rsid w:val="008D36E8"/>
    <w:rsid w:val="008E1F84"/>
    <w:rsid w:val="008E312F"/>
    <w:rsid w:val="008E48ED"/>
    <w:rsid w:val="008E4E43"/>
    <w:rsid w:val="009044B1"/>
    <w:rsid w:val="00926B8F"/>
    <w:rsid w:val="0093718F"/>
    <w:rsid w:val="00937FE3"/>
    <w:rsid w:val="00946101"/>
    <w:rsid w:val="009532A2"/>
    <w:rsid w:val="00953D97"/>
    <w:rsid w:val="00972860"/>
    <w:rsid w:val="009779E5"/>
    <w:rsid w:val="00981AD6"/>
    <w:rsid w:val="00981C6C"/>
    <w:rsid w:val="00983340"/>
    <w:rsid w:val="00990A4D"/>
    <w:rsid w:val="009914DC"/>
    <w:rsid w:val="00993EB0"/>
    <w:rsid w:val="0099499E"/>
    <w:rsid w:val="009A7EA3"/>
    <w:rsid w:val="009B0066"/>
    <w:rsid w:val="009C676B"/>
    <w:rsid w:val="009E5395"/>
    <w:rsid w:val="009E6E52"/>
    <w:rsid w:val="00A11F91"/>
    <w:rsid w:val="00A12531"/>
    <w:rsid w:val="00A136FB"/>
    <w:rsid w:val="00A36DCC"/>
    <w:rsid w:val="00A41C02"/>
    <w:rsid w:val="00A432E4"/>
    <w:rsid w:val="00A63817"/>
    <w:rsid w:val="00A6410D"/>
    <w:rsid w:val="00A701FD"/>
    <w:rsid w:val="00A73717"/>
    <w:rsid w:val="00A750F9"/>
    <w:rsid w:val="00AA1388"/>
    <w:rsid w:val="00AA1D6C"/>
    <w:rsid w:val="00AB3723"/>
    <w:rsid w:val="00AB7737"/>
    <w:rsid w:val="00AC1BF4"/>
    <w:rsid w:val="00AC574D"/>
    <w:rsid w:val="00AC5B4D"/>
    <w:rsid w:val="00AC5D04"/>
    <w:rsid w:val="00AD0699"/>
    <w:rsid w:val="00AD6341"/>
    <w:rsid w:val="00AE3173"/>
    <w:rsid w:val="00AE3491"/>
    <w:rsid w:val="00AF6035"/>
    <w:rsid w:val="00AF6153"/>
    <w:rsid w:val="00B10B35"/>
    <w:rsid w:val="00B32301"/>
    <w:rsid w:val="00B3771D"/>
    <w:rsid w:val="00B40DB8"/>
    <w:rsid w:val="00B46CF4"/>
    <w:rsid w:val="00B63EF6"/>
    <w:rsid w:val="00B649A1"/>
    <w:rsid w:val="00B76DA1"/>
    <w:rsid w:val="00B82D48"/>
    <w:rsid w:val="00BA2288"/>
    <w:rsid w:val="00BA2ADA"/>
    <w:rsid w:val="00BA36EB"/>
    <w:rsid w:val="00BB128E"/>
    <w:rsid w:val="00BB25AB"/>
    <w:rsid w:val="00BB47D4"/>
    <w:rsid w:val="00BB72F1"/>
    <w:rsid w:val="00BC1BC7"/>
    <w:rsid w:val="00BE4D99"/>
    <w:rsid w:val="00BF1A74"/>
    <w:rsid w:val="00C148EA"/>
    <w:rsid w:val="00C33834"/>
    <w:rsid w:val="00C353A9"/>
    <w:rsid w:val="00C47363"/>
    <w:rsid w:val="00C5115B"/>
    <w:rsid w:val="00C579F7"/>
    <w:rsid w:val="00C57C00"/>
    <w:rsid w:val="00C710B8"/>
    <w:rsid w:val="00C741E7"/>
    <w:rsid w:val="00C80456"/>
    <w:rsid w:val="00C852B5"/>
    <w:rsid w:val="00CA29A2"/>
    <w:rsid w:val="00CA44C4"/>
    <w:rsid w:val="00CB2B0E"/>
    <w:rsid w:val="00CB63DC"/>
    <w:rsid w:val="00CB7FC7"/>
    <w:rsid w:val="00CC0E8C"/>
    <w:rsid w:val="00CC3302"/>
    <w:rsid w:val="00CC393D"/>
    <w:rsid w:val="00CD0171"/>
    <w:rsid w:val="00CD1940"/>
    <w:rsid w:val="00CE3C73"/>
    <w:rsid w:val="00CE4ACD"/>
    <w:rsid w:val="00CF4AAE"/>
    <w:rsid w:val="00CF726B"/>
    <w:rsid w:val="00D06301"/>
    <w:rsid w:val="00D112F7"/>
    <w:rsid w:val="00D15581"/>
    <w:rsid w:val="00D24C1C"/>
    <w:rsid w:val="00D265DB"/>
    <w:rsid w:val="00D368FB"/>
    <w:rsid w:val="00D36AB8"/>
    <w:rsid w:val="00D3720E"/>
    <w:rsid w:val="00D47077"/>
    <w:rsid w:val="00D71D95"/>
    <w:rsid w:val="00D83CF9"/>
    <w:rsid w:val="00D84157"/>
    <w:rsid w:val="00D86A62"/>
    <w:rsid w:val="00D87799"/>
    <w:rsid w:val="00D9096F"/>
    <w:rsid w:val="00D909FE"/>
    <w:rsid w:val="00D916DB"/>
    <w:rsid w:val="00D92ACC"/>
    <w:rsid w:val="00D92FAF"/>
    <w:rsid w:val="00DA77C6"/>
    <w:rsid w:val="00DA7E50"/>
    <w:rsid w:val="00DB1F83"/>
    <w:rsid w:val="00DB74F0"/>
    <w:rsid w:val="00DC005A"/>
    <w:rsid w:val="00DC2861"/>
    <w:rsid w:val="00DC3805"/>
    <w:rsid w:val="00DC5DDC"/>
    <w:rsid w:val="00DC774E"/>
    <w:rsid w:val="00DD72B0"/>
    <w:rsid w:val="00DF0BC0"/>
    <w:rsid w:val="00DF3FD6"/>
    <w:rsid w:val="00E205DF"/>
    <w:rsid w:val="00E23345"/>
    <w:rsid w:val="00E25706"/>
    <w:rsid w:val="00E369EE"/>
    <w:rsid w:val="00E36E6D"/>
    <w:rsid w:val="00E42231"/>
    <w:rsid w:val="00E5365E"/>
    <w:rsid w:val="00E548C0"/>
    <w:rsid w:val="00E86B5B"/>
    <w:rsid w:val="00E934C2"/>
    <w:rsid w:val="00EA3FA6"/>
    <w:rsid w:val="00EA4CF6"/>
    <w:rsid w:val="00EB0924"/>
    <w:rsid w:val="00EB76DE"/>
    <w:rsid w:val="00ED0EFE"/>
    <w:rsid w:val="00EE4948"/>
    <w:rsid w:val="00EF4311"/>
    <w:rsid w:val="00EF4D5E"/>
    <w:rsid w:val="00F14FAC"/>
    <w:rsid w:val="00F36312"/>
    <w:rsid w:val="00F44FAC"/>
    <w:rsid w:val="00F537F4"/>
    <w:rsid w:val="00F6274B"/>
    <w:rsid w:val="00F768D3"/>
    <w:rsid w:val="00F81D57"/>
    <w:rsid w:val="00F87DEE"/>
    <w:rsid w:val="00FA36B1"/>
    <w:rsid w:val="00FB40CE"/>
    <w:rsid w:val="00FB60C4"/>
    <w:rsid w:val="00FD070C"/>
    <w:rsid w:val="00FD7102"/>
    <w:rsid w:val="00FE1ABA"/>
    <w:rsid w:val="00FF2AB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A4101"/>
  </w:style>
  <w:style w:type="paragraph" w:styleId="Kop1">
    <w:name w:val="heading 1"/>
    <w:basedOn w:val="Standaard"/>
    <w:next w:val="Standaard"/>
    <w:link w:val="Kop1Char"/>
    <w:uiPriority w:val="9"/>
    <w:qFormat/>
    <w:rsid w:val="006A41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6A41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link w:val="Kop3Char"/>
    <w:uiPriority w:val="9"/>
    <w:qFormat/>
    <w:rsid w:val="006A4101"/>
    <w:pPr>
      <w:spacing w:before="100" w:beforeAutospacing="1" w:after="100" w:afterAutospacing="1" w:line="240" w:lineRule="auto"/>
      <w:outlineLvl w:val="2"/>
    </w:pPr>
    <w:rPr>
      <w:rFonts w:ascii="Times New Roman" w:eastAsia="Times New Roman" w:hAnsi="Times New Roman" w:cs="Times New Roman"/>
      <w:b/>
      <w:bCs/>
      <w:sz w:val="27"/>
      <w:szCs w:val="27"/>
      <w:lang w:eastAsia="nl-BE"/>
    </w:rPr>
  </w:style>
  <w:style w:type="paragraph" w:styleId="Kop4">
    <w:name w:val="heading 4"/>
    <w:basedOn w:val="Standaard"/>
    <w:next w:val="Standaard"/>
    <w:link w:val="Kop4Char"/>
    <w:uiPriority w:val="9"/>
    <w:semiHidden/>
    <w:unhideWhenUsed/>
    <w:qFormat/>
    <w:rsid w:val="006A410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4101"/>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6A4101"/>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6A4101"/>
    <w:rPr>
      <w:rFonts w:ascii="Times New Roman" w:eastAsia="Times New Roman" w:hAnsi="Times New Roman" w:cs="Times New Roman"/>
      <w:b/>
      <w:bCs/>
      <w:sz w:val="27"/>
      <w:szCs w:val="27"/>
      <w:lang w:eastAsia="nl-BE"/>
    </w:rPr>
  </w:style>
  <w:style w:type="character" w:customStyle="1" w:styleId="Kop4Char">
    <w:name w:val="Kop 4 Char"/>
    <w:basedOn w:val="Standaardalinea-lettertype"/>
    <w:link w:val="Kop4"/>
    <w:uiPriority w:val="9"/>
    <w:semiHidden/>
    <w:rsid w:val="006A4101"/>
    <w:rPr>
      <w:rFonts w:asciiTheme="majorHAnsi" w:eastAsiaTheme="majorEastAsia" w:hAnsiTheme="majorHAnsi" w:cstheme="majorBidi"/>
      <w:b/>
      <w:bCs/>
      <w:i/>
      <w:iCs/>
      <w:color w:val="4F81BD" w:themeColor="accent1"/>
    </w:rPr>
  </w:style>
  <w:style w:type="paragraph" w:styleId="Lijstalinea">
    <w:name w:val="List Paragraph"/>
    <w:basedOn w:val="Standaard"/>
    <w:link w:val="LijstalineaChar"/>
    <w:uiPriority w:val="34"/>
    <w:qFormat/>
    <w:rsid w:val="006A4101"/>
    <w:pPr>
      <w:ind w:left="720"/>
      <w:contextualSpacing/>
    </w:pPr>
  </w:style>
  <w:style w:type="paragraph" w:styleId="Bijschrift">
    <w:name w:val="caption"/>
    <w:basedOn w:val="Standaard"/>
    <w:next w:val="Standaard"/>
    <w:uiPriority w:val="35"/>
    <w:unhideWhenUsed/>
    <w:qFormat/>
    <w:rsid w:val="006A4101"/>
    <w:pPr>
      <w:spacing w:line="240" w:lineRule="auto"/>
    </w:pPr>
    <w:rPr>
      <w:b/>
      <w:bCs/>
      <w:color w:val="4F81BD" w:themeColor="accent1"/>
      <w:sz w:val="18"/>
      <w:szCs w:val="18"/>
    </w:rPr>
  </w:style>
  <w:style w:type="character" w:styleId="Hyperlink">
    <w:name w:val="Hyperlink"/>
    <w:basedOn w:val="Standaardalinea-lettertype"/>
    <w:uiPriority w:val="99"/>
    <w:unhideWhenUsed/>
    <w:rsid w:val="006A4101"/>
    <w:rPr>
      <w:color w:val="0000FF" w:themeColor="hyperlink"/>
      <w:u w:val="single"/>
    </w:rPr>
  </w:style>
  <w:style w:type="paragraph" w:styleId="Ballontekst">
    <w:name w:val="Balloon Text"/>
    <w:basedOn w:val="Standaard"/>
    <w:link w:val="BallontekstChar"/>
    <w:uiPriority w:val="99"/>
    <w:semiHidden/>
    <w:unhideWhenUsed/>
    <w:rsid w:val="006A410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A4101"/>
    <w:rPr>
      <w:rFonts w:ascii="Tahoma" w:hAnsi="Tahoma" w:cs="Tahoma"/>
      <w:sz w:val="16"/>
      <w:szCs w:val="16"/>
    </w:rPr>
  </w:style>
  <w:style w:type="paragraph" w:styleId="Normaalweb">
    <w:name w:val="Normal (Web)"/>
    <w:basedOn w:val="Standaard"/>
    <w:uiPriority w:val="99"/>
    <w:semiHidden/>
    <w:unhideWhenUsed/>
    <w:rsid w:val="006A4101"/>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Nadruk">
    <w:name w:val="Emphasis"/>
    <w:basedOn w:val="Standaardalinea-lettertype"/>
    <w:uiPriority w:val="20"/>
    <w:qFormat/>
    <w:rsid w:val="006A4101"/>
    <w:rPr>
      <w:i/>
      <w:iCs/>
    </w:rPr>
  </w:style>
  <w:style w:type="paragraph" w:styleId="Koptekst">
    <w:name w:val="header"/>
    <w:basedOn w:val="Standaard"/>
    <w:link w:val="KoptekstChar"/>
    <w:uiPriority w:val="99"/>
    <w:unhideWhenUsed/>
    <w:rsid w:val="006A410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A4101"/>
  </w:style>
  <w:style w:type="paragraph" w:styleId="Voettekst">
    <w:name w:val="footer"/>
    <w:basedOn w:val="Standaard"/>
    <w:link w:val="VoettekstChar"/>
    <w:uiPriority w:val="99"/>
    <w:unhideWhenUsed/>
    <w:rsid w:val="006A410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A4101"/>
  </w:style>
  <w:style w:type="character" w:customStyle="1" w:styleId="st">
    <w:name w:val="st"/>
    <w:basedOn w:val="Standaardalinea-lettertype"/>
    <w:rsid w:val="006A4101"/>
  </w:style>
  <w:style w:type="table" w:styleId="Tabelraster">
    <w:name w:val="Table Grid"/>
    <w:basedOn w:val="Standaardtabel"/>
    <w:uiPriority w:val="59"/>
    <w:rsid w:val="006A4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AbstractText">
    <w:name w:val="Els_AbstractText"/>
    <w:rsid w:val="006A4101"/>
    <w:pPr>
      <w:spacing w:after="80" w:line="200" w:lineRule="exact"/>
      <w:jc w:val="both"/>
    </w:pPr>
    <w:rPr>
      <w:rFonts w:ascii="Times New Roman" w:eastAsia="Times New Roman" w:hAnsi="Times New Roman" w:cs="Times New Roman"/>
      <w:sz w:val="17"/>
      <w:szCs w:val="20"/>
    </w:rPr>
  </w:style>
  <w:style w:type="paragraph" w:customStyle="1" w:styleId="PART1">
    <w:name w:val="PART 1"/>
    <w:basedOn w:val="Standaard"/>
    <w:link w:val="PART1Char"/>
    <w:qFormat/>
    <w:rsid w:val="006A4101"/>
    <w:pPr>
      <w:adjustRightInd w:val="0"/>
      <w:spacing w:after="120" w:line="360" w:lineRule="auto"/>
      <w:jc w:val="center"/>
    </w:pPr>
    <w:rPr>
      <w:b/>
      <w:sz w:val="52"/>
      <w:szCs w:val="52"/>
      <w:lang w:val="en-US"/>
    </w:rPr>
  </w:style>
  <w:style w:type="paragraph" w:customStyle="1" w:styleId="11">
    <w:name w:val="1.1"/>
    <w:basedOn w:val="Lijstalinea"/>
    <w:link w:val="11Char"/>
    <w:qFormat/>
    <w:rsid w:val="00E42231"/>
    <w:pPr>
      <w:numPr>
        <w:ilvl w:val="1"/>
        <w:numId w:val="3"/>
      </w:numPr>
      <w:spacing w:line="360" w:lineRule="auto"/>
      <w:ind w:left="589" w:hanging="589"/>
      <w:jc w:val="both"/>
    </w:pPr>
    <w:rPr>
      <w:b/>
      <w:i/>
      <w:lang w:val="en-US"/>
    </w:rPr>
  </w:style>
  <w:style w:type="character" w:customStyle="1" w:styleId="PART1Char">
    <w:name w:val="PART 1 Char"/>
    <w:basedOn w:val="Standaardalinea-lettertype"/>
    <w:link w:val="PART1"/>
    <w:rsid w:val="006A4101"/>
    <w:rPr>
      <w:b/>
      <w:sz w:val="52"/>
      <w:szCs w:val="52"/>
      <w:lang w:val="en-US"/>
    </w:rPr>
  </w:style>
  <w:style w:type="paragraph" w:customStyle="1" w:styleId="111">
    <w:name w:val="1.1.1"/>
    <w:basedOn w:val="Lijstalinea"/>
    <w:link w:val="111Char"/>
    <w:qFormat/>
    <w:rsid w:val="00E42231"/>
    <w:pPr>
      <w:numPr>
        <w:ilvl w:val="2"/>
        <w:numId w:val="3"/>
      </w:numPr>
      <w:spacing w:line="360" w:lineRule="auto"/>
      <w:ind w:left="709" w:hanging="709"/>
      <w:jc w:val="both"/>
    </w:pPr>
    <w:rPr>
      <w:i/>
      <w:lang w:val="en-US"/>
    </w:rPr>
  </w:style>
  <w:style w:type="character" w:customStyle="1" w:styleId="LijstalineaChar">
    <w:name w:val="Lijstalinea Char"/>
    <w:basedOn w:val="Standaardalinea-lettertype"/>
    <w:link w:val="Lijstalinea"/>
    <w:uiPriority w:val="34"/>
    <w:rsid w:val="006A4101"/>
  </w:style>
  <w:style w:type="character" w:customStyle="1" w:styleId="11Char">
    <w:name w:val="1.1 Char"/>
    <w:basedOn w:val="LijstalineaChar"/>
    <w:link w:val="11"/>
    <w:rsid w:val="00E42231"/>
    <w:rPr>
      <w:b/>
      <w:i/>
      <w:lang w:val="en-US"/>
    </w:rPr>
  </w:style>
  <w:style w:type="character" w:customStyle="1" w:styleId="111Char">
    <w:name w:val="1.1.1 Char"/>
    <w:basedOn w:val="LijstalineaChar"/>
    <w:link w:val="111"/>
    <w:rsid w:val="00E42231"/>
    <w:rPr>
      <w:i/>
      <w:lang w:val="en-US"/>
    </w:rPr>
  </w:style>
  <w:style w:type="paragraph" w:styleId="Kopvaninhoudsopgave">
    <w:name w:val="TOC Heading"/>
    <w:basedOn w:val="Kop1"/>
    <w:next w:val="Standaard"/>
    <w:uiPriority w:val="39"/>
    <w:unhideWhenUsed/>
    <w:qFormat/>
    <w:rsid w:val="006A4101"/>
    <w:pPr>
      <w:outlineLvl w:val="9"/>
    </w:pPr>
    <w:rPr>
      <w:lang w:val="en-US" w:eastAsia="ja-JP"/>
    </w:rPr>
  </w:style>
  <w:style w:type="paragraph" w:styleId="Inhopg1">
    <w:name w:val="toc 1"/>
    <w:basedOn w:val="Standaard"/>
    <w:next w:val="Standaard"/>
    <w:autoRedefine/>
    <w:uiPriority w:val="39"/>
    <w:unhideWhenUsed/>
    <w:rsid w:val="006A4101"/>
    <w:pPr>
      <w:tabs>
        <w:tab w:val="right" w:pos="9062"/>
      </w:tabs>
      <w:spacing w:after="100"/>
    </w:pPr>
    <w:rPr>
      <w:b/>
      <w:noProof/>
      <w:lang w:val="en-US"/>
    </w:rPr>
  </w:style>
  <w:style w:type="paragraph" w:styleId="Inhopg2">
    <w:name w:val="toc 2"/>
    <w:basedOn w:val="Standaard"/>
    <w:next w:val="Standaard"/>
    <w:autoRedefine/>
    <w:uiPriority w:val="39"/>
    <w:unhideWhenUsed/>
    <w:rsid w:val="006A4101"/>
    <w:pPr>
      <w:tabs>
        <w:tab w:val="left" w:pos="880"/>
        <w:tab w:val="right" w:pos="9062"/>
      </w:tabs>
      <w:spacing w:after="100"/>
      <w:ind w:left="220"/>
    </w:pPr>
    <w:rPr>
      <w:b/>
      <w:noProof/>
      <w:lang w:val="en-US"/>
    </w:rPr>
  </w:style>
  <w:style w:type="paragraph" w:styleId="Inhopg3">
    <w:name w:val="toc 3"/>
    <w:basedOn w:val="Standaard"/>
    <w:next w:val="Standaard"/>
    <w:autoRedefine/>
    <w:uiPriority w:val="39"/>
    <w:unhideWhenUsed/>
    <w:rsid w:val="006A4101"/>
    <w:pPr>
      <w:spacing w:after="100"/>
      <w:ind w:left="440"/>
    </w:pPr>
  </w:style>
  <w:style w:type="paragraph" w:customStyle="1" w:styleId="1111">
    <w:name w:val="1.1.1.1"/>
    <w:basedOn w:val="Lijstalinea"/>
    <w:link w:val="1111Char"/>
    <w:rsid w:val="006A4101"/>
    <w:pPr>
      <w:numPr>
        <w:ilvl w:val="3"/>
        <w:numId w:val="5"/>
      </w:numPr>
      <w:spacing w:line="360" w:lineRule="auto"/>
      <w:ind w:left="1570" w:hanging="862"/>
      <w:jc w:val="both"/>
    </w:pPr>
    <w:rPr>
      <w:i/>
      <w:lang w:val="en-GB"/>
    </w:rPr>
  </w:style>
  <w:style w:type="paragraph" w:customStyle="1" w:styleId="1111BIS">
    <w:name w:val="1.1.1.1 BIS"/>
    <w:basedOn w:val="111"/>
    <w:link w:val="1111BISChar"/>
    <w:qFormat/>
    <w:rsid w:val="006A4101"/>
    <w:pPr>
      <w:numPr>
        <w:ilvl w:val="3"/>
      </w:numPr>
      <w:ind w:left="720"/>
    </w:pPr>
    <w:rPr>
      <w:b/>
    </w:rPr>
  </w:style>
  <w:style w:type="character" w:customStyle="1" w:styleId="1111Char">
    <w:name w:val="1.1.1.1 Char"/>
    <w:basedOn w:val="LijstalineaChar"/>
    <w:link w:val="1111"/>
    <w:rsid w:val="006A4101"/>
    <w:rPr>
      <w:i/>
      <w:lang w:val="en-GB"/>
    </w:rPr>
  </w:style>
  <w:style w:type="paragraph" w:styleId="Inhopg4">
    <w:name w:val="toc 4"/>
    <w:basedOn w:val="Standaard"/>
    <w:next w:val="Standaard"/>
    <w:autoRedefine/>
    <w:uiPriority w:val="39"/>
    <w:unhideWhenUsed/>
    <w:rsid w:val="006A4101"/>
    <w:pPr>
      <w:spacing w:after="100"/>
      <w:ind w:left="660"/>
    </w:pPr>
  </w:style>
  <w:style w:type="character" w:customStyle="1" w:styleId="1111BISChar">
    <w:name w:val="1.1.1.1 BIS Char"/>
    <w:basedOn w:val="111Char"/>
    <w:link w:val="1111BIS"/>
    <w:rsid w:val="006A4101"/>
    <w:rPr>
      <w:b/>
      <w:i/>
      <w:lang w:val="en-US"/>
    </w:rPr>
  </w:style>
  <w:style w:type="paragraph" w:styleId="Eindnoottekst">
    <w:name w:val="endnote text"/>
    <w:basedOn w:val="Standaard"/>
    <w:link w:val="EindnoottekstChar"/>
    <w:uiPriority w:val="99"/>
    <w:semiHidden/>
    <w:unhideWhenUsed/>
    <w:rsid w:val="00231A80"/>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231A80"/>
    <w:rPr>
      <w:sz w:val="20"/>
      <w:szCs w:val="20"/>
    </w:rPr>
  </w:style>
  <w:style w:type="character" w:styleId="Eindnootmarkering">
    <w:name w:val="endnote reference"/>
    <w:basedOn w:val="Standaardalinea-lettertype"/>
    <w:uiPriority w:val="99"/>
    <w:semiHidden/>
    <w:unhideWhenUsed/>
    <w:rsid w:val="00231A80"/>
    <w:rPr>
      <w:vertAlign w:val="superscript"/>
    </w:rPr>
  </w:style>
  <w:style w:type="paragraph" w:styleId="Voetnoottekst">
    <w:name w:val="footnote text"/>
    <w:basedOn w:val="Standaard"/>
    <w:link w:val="VoetnoottekstChar"/>
    <w:uiPriority w:val="99"/>
    <w:semiHidden/>
    <w:unhideWhenUsed/>
    <w:rsid w:val="00231A8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31A80"/>
    <w:rPr>
      <w:sz w:val="20"/>
      <w:szCs w:val="20"/>
    </w:rPr>
  </w:style>
  <w:style w:type="character" w:styleId="Voetnootmarkering">
    <w:name w:val="footnote reference"/>
    <w:basedOn w:val="Standaardalinea-lettertype"/>
    <w:uiPriority w:val="99"/>
    <w:semiHidden/>
    <w:unhideWhenUsed/>
    <w:rsid w:val="00231A80"/>
    <w:rPr>
      <w:vertAlign w:val="superscript"/>
    </w:rPr>
  </w:style>
  <w:style w:type="paragraph" w:customStyle="1" w:styleId="1">
    <w:name w:val="1."/>
    <w:basedOn w:val="Lijstalinea"/>
    <w:link w:val="1Char"/>
    <w:qFormat/>
    <w:rsid w:val="00E42231"/>
    <w:pPr>
      <w:numPr>
        <w:numId w:val="28"/>
      </w:numPr>
      <w:spacing w:line="360" w:lineRule="auto"/>
      <w:jc w:val="both"/>
    </w:pPr>
    <w:rPr>
      <w:b/>
      <w:lang w:val="en-US"/>
    </w:rPr>
  </w:style>
  <w:style w:type="character" w:customStyle="1" w:styleId="1Char">
    <w:name w:val="1. Char"/>
    <w:basedOn w:val="LijstalineaChar"/>
    <w:link w:val="1"/>
    <w:rsid w:val="00E42231"/>
    <w:rPr>
      <w:b/>
      <w:lang w:val="en-US"/>
    </w:rPr>
  </w:style>
  <w:style w:type="paragraph" w:customStyle="1" w:styleId="ElsParagraph">
    <w:name w:val="Els_Paragraph"/>
    <w:rsid w:val="0046586F"/>
    <w:pPr>
      <w:spacing w:after="120" w:line="220" w:lineRule="exact"/>
      <w:ind w:firstLine="230"/>
      <w:jc w:val="both"/>
    </w:pPr>
    <w:rPr>
      <w:rFonts w:ascii="Times New Roman" w:eastAsia="Times New Roman" w:hAnsi="Times New Roman" w:cs="Times New Roman"/>
      <w:sz w:val="19"/>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A4101"/>
  </w:style>
  <w:style w:type="paragraph" w:styleId="Kop1">
    <w:name w:val="heading 1"/>
    <w:basedOn w:val="Standaard"/>
    <w:next w:val="Standaard"/>
    <w:link w:val="Kop1Char"/>
    <w:uiPriority w:val="9"/>
    <w:qFormat/>
    <w:rsid w:val="006A41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semiHidden/>
    <w:unhideWhenUsed/>
    <w:qFormat/>
    <w:rsid w:val="006A410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link w:val="Kop3Char"/>
    <w:uiPriority w:val="9"/>
    <w:qFormat/>
    <w:rsid w:val="006A4101"/>
    <w:pPr>
      <w:spacing w:before="100" w:beforeAutospacing="1" w:after="100" w:afterAutospacing="1" w:line="240" w:lineRule="auto"/>
      <w:outlineLvl w:val="2"/>
    </w:pPr>
    <w:rPr>
      <w:rFonts w:ascii="Times New Roman" w:eastAsia="Times New Roman" w:hAnsi="Times New Roman" w:cs="Times New Roman"/>
      <w:b/>
      <w:bCs/>
      <w:sz w:val="27"/>
      <w:szCs w:val="27"/>
      <w:lang w:eastAsia="nl-BE"/>
    </w:rPr>
  </w:style>
  <w:style w:type="paragraph" w:styleId="Kop4">
    <w:name w:val="heading 4"/>
    <w:basedOn w:val="Standaard"/>
    <w:next w:val="Standaard"/>
    <w:link w:val="Kop4Char"/>
    <w:uiPriority w:val="9"/>
    <w:semiHidden/>
    <w:unhideWhenUsed/>
    <w:qFormat/>
    <w:rsid w:val="006A4101"/>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A4101"/>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sid w:val="006A4101"/>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6A4101"/>
    <w:rPr>
      <w:rFonts w:ascii="Times New Roman" w:eastAsia="Times New Roman" w:hAnsi="Times New Roman" w:cs="Times New Roman"/>
      <w:b/>
      <w:bCs/>
      <w:sz w:val="27"/>
      <w:szCs w:val="27"/>
      <w:lang w:eastAsia="nl-BE"/>
    </w:rPr>
  </w:style>
  <w:style w:type="character" w:customStyle="1" w:styleId="Kop4Char">
    <w:name w:val="Kop 4 Char"/>
    <w:basedOn w:val="Standaardalinea-lettertype"/>
    <w:link w:val="Kop4"/>
    <w:uiPriority w:val="9"/>
    <w:semiHidden/>
    <w:rsid w:val="006A4101"/>
    <w:rPr>
      <w:rFonts w:asciiTheme="majorHAnsi" w:eastAsiaTheme="majorEastAsia" w:hAnsiTheme="majorHAnsi" w:cstheme="majorBidi"/>
      <w:b/>
      <w:bCs/>
      <w:i/>
      <w:iCs/>
      <w:color w:val="4F81BD" w:themeColor="accent1"/>
    </w:rPr>
  </w:style>
  <w:style w:type="paragraph" w:styleId="Lijstalinea">
    <w:name w:val="List Paragraph"/>
    <w:basedOn w:val="Standaard"/>
    <w:link w:val="LijstalineaChar"/>
    <w:uiPriority w:val="34"/>
    <w:qFormat/>
    <w:rsid w:val="006A4101"/>
    <w:pPr>
      <w:ind w:left="720"/>
      <w:contextualSpacing/>
    </w:pPr>
  </w:style>
  <w:style w:type="paragraph" w:styleId="Bijschrift">
    <w:name w:val="caption"/>
    <w:basedOn w:val="Standaard"/>
    <w:next w:val="Standaard"/>
    <w:uiPriority w:val="35"/>
    <w:unhideWhenUsed/>
    <w:qFormat/>
    <w:rsid w:val="006A4101"/>
    <w:pPr>
      <w:spacing w:line="240" w:lineRule="auto"/>
    </w:pPr>
    <w:rPr>
      <w:b/>
      <w:bCs/>
      <w:color w:val="4F81BD" w:themeColor="accent1"/>
      <w:sz w:val="18"/>
      <w:szCs w:val="18"/>
    </w:rPr>
  </w:style>
  <w:style w:type="character" w:styleId="Hyperlink">
    <w:name w:val="Hyperlink"/>
    <w:basedOn w:val="Standaardalinea-lettertype"/>
    <w:uiPriority w:val="99"/>
    <w:unhideWhenUsed/>
    <w:rsid w:val="006A4101"/>
    <w:rPr>
      <w:color w:val="0000FF" w:themeColor="hyperlink"/>
      <w:u w:val="single"/>
    </w:rPr>
  </w:style>
  <w:style w:type="paragraph" w:styleId="Ballontekst">
    <w:name w:val="Balloon Text"/>
    <w:basedOn w:val="Standaard"/>
    <w:link w:val="BallontekstChar"/>
    <w:uiPriority w:val="99"/>
    <w:semiHidden/>
    <w:unhideWhenUsed/>
    <w:rsid w:val="006A410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A4101"/>
    <w:rPr>
      <w:rFonts w:ascii="Tahoma" w:hAnsi="Tahoma" w:cs="Tahoma"/>
      <w:sz w:val="16"/>
      <w:szCs w:val="16"/>
    </w:rPr>
  </w:style>
  <w:style w:type="paragraph" w:styleId="Normaalweb">
    <w:name w:val="Normal (Web)"/>
    <w:basedOn w:val="Standaard"/>
    <w:uiPriority w:val="99"/>
    <w:semiHidden/>
    <w:unhideWhenUsed/>
    <w:rsid w:val="006A4101"/>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Nadruk">
    <w:name w:val="Emphasis"/>
    <w:basedOn w:val="Standaardalinea-lettertype"/>
    <w:uiPriority w:val="20"/>
    <w:qFormat/>
    <w:rsid w:val="006A4101"/>
    <w:rPr>
      <w:i/>
      <w:iCs/>
    </w:rPr>
  </w:style>
  <w:style w:type="paragraph" w:styleId="Koptekst">
    <w:name w:val="header"/>
    <w:basedOn w:val="Standaard"/>
    <w:link w:val="KoptekstChar"/>
    <w:uiPriority w:val="99"/>
    <w:unhideWhenUsed/>
    <w:rsid w:val="006A410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A4101"/>
  </w:style>
  <w:style w:type="paragraph" w:styleId="Voettekst">
    <w:name w:val="footer"/>
    <w:basedOn w:val="Standaard"/>
    <w:link w:val="VoettekstChar"/>
    <w:uiPriority w:val="99"/>
    <w:unhideWhenUsed/>
    <w:rsid w:val="006A410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A4101"/>
  </w:style>
  <w:style w:type="character" w:customStyle="1" w:styleId="st">
    <w:name w:val="st"/>
    <w:basedOn w:val="Standaardalinea-lettertype"/>
    <w:rsid w:val="006A4101"/>
  </w:style>
  <w:style w:type="table" w:styleId="Tabelraster">
    <w:name w:val="Table Grid"/>
    <w:basedOn w:val="Standaardtabel"/>
    <w:uiPriority w:val="59"/>
    <w:rsid w:val="006A4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AbstractText">
    <w:name w:val="Els_AbstractText"/>
    <w:rsid w:val="006A4101"/>
    <w:pPr>
      <w:spacing w:after="80" w:line="200" w:lineRule="exact"/>
      <w:jc w:val="both"/>
    </w:pPr>
    <w:rPr>
      <w:rFonts w:ascii="Times New Roman" w:eastAsia="Times New Roman" w:hAnsi="Times New Roman" w:cs="Times New Roman"/>
      <w:sz w:val="17"/>
      <w:szCs w:val="20"/>
    </w:rPr>
  </w:style>
  <w:style w:type="paragraph" w:customStyle="1" w:styleId="PART1">
    <w:name w:val="PART 1"/>
    <w:basedOn w:val="Standaard"/>
    <w:link w:val="PART1Char"/>
    <w:qFormat/>
    <w:rsid w:val="006A4101"/>
    <w:pPr>
      <w:adjustRightInd w:val="0"/>
      <w:spacing w:after="120" w:line="360" w:lineRule="auto"/>
      <w:jc w:val="center"/>
    </w:pPr>
    <w:rPr>
      <w:b/>
      <w:sz w:val="52"/>
      <w:szCs w:val="52"/>
      <w:lang w:val="en-US"/>
    </w:rPr>
  </w:style>
  <w:style w:type="paragraph" w:customStyle="1" w:styleId="11">
    <w:name w:val="1.1"/>
    <w:basedOn w:val="Lijstalinea"/>
    <w:link w:val="11Char"/>
    <w:qFormat/>
    <w:rsid w:val="00E42231"/>
    <w:pPr>
      <w:numPr>
        <w:ilvl w:val="1"/>
        <w:numId w:val="3"/>
      </w:numPr>
      <w:spacing w:line="360" w:lineRule="auto"/>
      <w:ind w:left="589" w:hanging="589"/>
      <w:jc w:val="both"/>
    </w:pPr>
    <w:rPr>
      <w:b/>
      <w:i/>
      <w:lang w:val="en-US"/>
    </w:rPr>
  </w:style>
  <w:style w:type="character" w:customStyle="1" w:styleId="PART1Char">
    <w:name w:val="PART 1 Char"/>
    <w:basedOn w:val="Standaardalinea-lettertype"/>
    <w:link w:val="PART1"/>
    <w:rsid w:val="006A4101"/>
    <w:rPr>
      <w:b/>
      <w:sz w:val="52"/>
      <w:szCs w:val="52"/>
      <w:lang w:val="en-US"/>
    </w:rPr>
  </w:style>
  <w:style w:type="paragraph" w:customStyle="1" w:styleId="111">
    <w:name w:val="1.1.1"/>
    <w:basedOn w:val="Lijstalinea"/>
    <w:link w:val="111Char"/>
    <w:qFormat/>
    <w:rsid w:val="00E42231"/>
    <w:pPr>
      <w:numPr>
        <w:ilvl w:val="2"/>
        <w:numId w:val="3"/>
      </w:numPr>
      <w:spacing w:line="360" w:lineRule="auto"/>
      <w:ind w:left="709" w:hanging="709"/>
      <w:jc w:val="both"/>
    </w:pPr>
    <w:rPr>
      <w:i/>
      <w:lang w:val="en-US"/>
    </w:rPr>
  </w:style>
  <w:style w:type="character" w:customStyle="1" w:styleId="LijstalineaChar">
    <w:name w:val="Lijstalinea Char"/>
    <w:basedOn w:val="Standaardalinea-lettertype"/>
    <w:link w:val="Lijstalinea"/>
    <w:uiPriority w:val="34"/>
    <w:rsid w:val="006A4101"/>
  </w:style>
  <w:style w:type="character" w:customStyle="1" w:styleId="11Char">
    <w:name w:val="1.1 Char"/>
    <w:basedOn w:val="LijstalineaChar"/>
    <w:link w:val="11"/>
    <w:rsid w:val="00E42231"/>
    <w:rPr>
      <w:b/>
      <w:i/>
      <w:lang w:val="en-US"/>
    </w:rPr>
  </w:style>
  <w:style w:type="character" w:customStyle="1" w:styleId="111Char">
    <w:name w:val="1.1.1 Char"/>
    <w:basedOn w:val="LijstalineaChar"/>
    <w:link w:val="111"/>
    <w:rsid w:val="00E42231"/>
    <w:rPr>
      <w:i/>
      <w:lang w:val="en-US"/>
    </w:rPr>
  </w:style>
  <w:style w:type="paragraph" w:styleId="Kopvaninhoudsopgave">
    <w:name w:val="TOC Heading"/>
    <w:basedOn w:val="Kop1"/>
    <w:next w:val="Standaard"/>
    <w:uiPriority w:val="39"/>
    <w:unhideWhenUsed/>
    <w:qFormat/>
    <w:rsid w:val="006A4101"/>
    <w:pPr>
      <w:outlineLvl w:val="9"/>
    </w:pPr>
    <w:rPr>
      <w:lang w:val="en-US" w:eastAsia="ja-JP"/>
    </w:rPr>
  </w:style>
  <w:style w:type="paragraph" w:styleId="Inhopg1">
    <w:name w:val="toc 1"/>
    <w:basedOn w:val="Standaard"/>
    <w:next w:val="Standaard"/>
    <w:autoRedefine/>
    <w:uiPriority w:val="39"/>
    <w:unhideWhenUsed/>
    <w:rsid w:val="006A4101"/>
    <w:pPr>
      <w:tabs>
        <w:tab w:val="right" w:pos="9062"/>
      </w:tabs>
      <w:spacing w:after="100"/>
    </w:pPr>
    <w:rPr>
      <w:b/>
      <w:noProof/>
      <w:lang w:val="en-US"/>
    </w:rPr>
  </w:style>
  <w:style w:type="paragraph" w:styleId="Inhopg2">
    <w:name w:val="toc 2"/>
    <w:basedOn w:val="Standaard"/>
    <w:next w:val="Standaard"/>
    <w:autoRedefine/>
    <w:uiPriority w:val="39"/>
    <w:unhideWhenUsed/>
    <w:rsid w:val="006A4101"/>
    <w:pPr>
      <w:tabs>
        <w:tab w:val="left" w:pos="880"/>
        <w:tab w:val="right" w:pos="9062"/>
      </w:tabs>
      <w:spacing w:after="100"/>
      <w:ind w:left="220"/>
    </w:pPr>
    <w:rPr>
      <w:b/>
      <w:noProof/>
      <w:lang w:val="en-US"/>
    </w:rPr>
  </w:style>
  <w:style w:type="paragraph" w:styleId="Inhopg3">
    <w:name w:val="toc 3"/>
    <w:basedOn w:val="Standaard"/>
    <w:next w:val="Standaard"/>
    <w:autoRedefine/>
    <w:uiPriority w:val="39"/>
    <w:unhideWhenUsed/>
    <w:rsid w:val="006A4101"/>
    <w:pPr>
      <w:spacing w:after="100"/>
      <w:ind w:left="440"/>
    </w:pPr>
  </w:style>
  <w:style w:type="paragraph" w:customStyle="1" w:styleId="1111">
    <w:name w:val="1.1.1.1"/>
    <w:basedOn w:val="Lijstalinea"/>
    <w:link w:val="1111Char"/>
    <w:rsid w:val="006A4101"/>
    <w:pPr>
      <w:numPr>
        <w:ilvl w:val="3"/>
        <w:numId w:val="5"/>
      </w:numPr>
      <w:spacing w:line="360" w:lineRule="auto"/>
      <w:ind w:left="1570" w:hanging="862"/>
      <w:jc w:val="both"/>
    </w:pPr>
    <w:rPr>
      <w:i/>
      <w:lang w:val="en-GB"/>
    </w:rPr>
  </w:style>
  <w:style w:type="paragraph" w:customStyle="1" w:styleId="1111BIS">
    <w:name w:val="1.1.1.1 BIS"/>
    <w:basedOn w:val="111"/>
    <w:link w:val="1111BISChar"/>
    <w:qFormat/>
    <w:rsid w:val="006A4101"/>
    <w:pPr>
      <w:numPr>
        <w:ilvl w:val="3"/>
      </w:numPr>
      <w:ind w:left="720"/>
    </w:pPr>
    <w:rPr>
      <w:b/>
    </w:rPr>
  </w:style>
  <w:style w:type="character" w:customStyle="1" w:styleId="1111Char">
    <w:name w:val="1.1.1.1 Char"/>
    <w:basedOn w:val="LijstalineaChar"/>
    <w:link w:val="1111"/>
    <w:rsid w:val="006A4101"/>
    <w:rPr>
      <w:i/>
      <w:lang w:val="en-GB"/>
    </w:rPr>
  </w:style>
  <w:style w:type="paragraph" w:styleId="Inhopg4">
    <w:name w:val="toc 4"/>
    <w:basedOn w:val="Standaard"/>
    <w:next w:val="Standaard"/>
    <w:autoRedefine/>
    <w:uiPriority w:val="39"/>
    <w:unhideWhenUsed/>
    <w:rsid w:val="006A4101"/>
    <w:pPr>
      <w:spacing w:after="100"/>
      <w:ind w:left="660"/>
    </w:pPr>
  </w:style>
  <w:style w:type="character" w:customStyle="1" w:styleId="1111BISChar">
    <w:name w:val="1.1.1.1 BIS Char"/>
    <w:basedOn w:val="111Char"/>
    <w:link w:val="1111BIS"/>
    <w:rsid w:val="006A4101"/>
    <w:rPr>
      <w:b/>
      <w:i/>
      <w:lang w:val="en-US"/>
    </w:rPr>
  </w:style>
  <w:style w:type="paragraph" w:styleId="Eindnoottekst">
    <w:name w:val="endnote text"/>
    <w:basedOn w:val="Standaard"/>
    <w:link w:val="EindnoottekstChar"/>
    <w:uiPriority w:val="99"/>
    <w:semiHidden/>
    <w:unhideWhenUsed/>
    <w:rsid w:val="00231A80"/>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231A80"/>
    <w:rPr>
      <w:sz w:val="20"/>
      <w:szCs w:val="20"/>
    </w:rPr>
  </w:style>
  <w:style w:type="character" w:styleId="Eindnootmarkering">
    <w:name w:val="endnote reference"/>
    <w:basedOn w:val="Standaardalinea-lettertype"/>
    <w:uiPriority w:val="99"/>
    <w:semiHidden/>
    <w:unhideWhenUsed/>
    <w:rsid w:val="00231A80"/>
    <w:rPr>
      <w:vertAlign w:val="superscript"/>
    </w:rPr>
  </w:style>
  <w:style w:type="paragraph" w:styleId="Voetnoottekst">
    <w:name w:val="footnote text"/>
    <w:basedOn w:val="Standaard"/>
    <w:link w:val="VoetnoottekstChar"/>
    <w:uiPriority w:val="99"/>
    <w:semiHidden/>
    <w:unhideWhenUsed/>
    <w:rsid w:val="00231A80"/>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231A80"/>
    <w:rPr>
      <w:sz w:val="20"/>
      <w:szCs w:val="20"/>
    </w:rPr>
  </w:style>
  <w:style w:type="character" w:styleId="Voetnootmarkering">
    <w:name w:val="footnote reference"/>
    <w:basedOn w:val="Standaardalinea-lettertype"/>
    <w:uiPriority w:val="99"/>
    <w:semiHidden/>
    <w:unhideWhenUsed/>
    <w:rsid w:val="00231A80"/>
    <w:rPr>
      <w:vertAlign w:val="superscript"/>
    </w:rPr>
  </w:style>
  <w:style w:type="paragraph" w:customStyle="1" w:styleId="1">
    <w:name w:val="1."/>
    <w:basedOn w:val="Lijstalinea"/>
    <w:link w:val="1Char"/>
    <w:qFormat/>
    <w:rsid w:val="00E42231"/>
    <w:pPr>
      <w:numPr>
        <w:numId w:val="28"/>
      </w:numPr>
      <w:spacing w:line="360" w:lineRule="auto"/>
      <w:jc w:val="both"/>
    </w:pPr>
    <w:rPr>
      <w:b/>
      <w:lang w:val="en-US"/>
    </w:rPr>
  </w:style>
  <w:style w:type="character" w:customStyle="1" w:styleId="1Char">
    <w:name w:val="1. Char"/>
    <w:basedOn w:val="LijstalineaChar"/>
    <w:link w:val="1"/>
    <w:rsid w:val="00E42231"/>
    <w:rPr>
      <w:b/>
      <w:lang w:val="en-US"/>
    </w:rPr>
  </w:style>
  <w:style w:type="paragraph" w:customStyle="1" w:styleId="ElsParagraph">
    <w:name w:val="Els_Paragraph"/>
    <w:rsid w:val="0046586F"/>
    <w:pPr>
      <w:spacing w:after="120" w:line="220" w:lineRule="exact"/>
      <w:ind w:firstLine="230"/>
      <w:jc w:val="both"/>
    </w:pPr>
    <w:rPr>
      <w:rFonts w:ascii="Times New Roman" w:eastAsia="Times New Roman" w:hAnsi="Times New Roman" w:cs="Times New Roman"/>
      <w:sz w:val="19"/>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5009354">
      <w:bodyDiv w:val="1"/>
      <w:marLeft w:val="0"/>
      <w:marRight w:val="0"/>
      <w:marTop w:val="0"/>
      <w:marBottom w:val="0"/>
      <w:divBdr>
        <w:top w:val="none" w:sz="0" w:space="0" w:color="auto"/>
        <w:left w:val="none" w:sz="0" w:space="0" w:color="auto"/>
        <w:bottom w:val="none" w:sz="0" w:space="0" w:color="auto"/>
        <w:right w:val="none" w:sz="0" w:space="0" w:color="auto"/>
      </w:divBdr>
    </w:div>
    <w:div w:id="140124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emf"/><Relationship Id="rId21" Type="http://schemas.openxmlformats.org/officeDocument/2006/relationships/oleObject" Target="embeddings/oleObject7.bin"/><Relationship Id="rId42" Type="http://schemas.openxmlformats.org/officeDocument/2006/relationships/image" Target="media/image18.emf"/><Relationship Id="rId47" Type="http://schemas.openxmlformats.org/officeDocument/2006/relationships/oleObject" Target="embeddings/oleObject20.bin"/><Relationship Id="rId63" Type="http://schemas.openxmlformats.org/officeDocument/2006/relationships/oleObject" Target="embeddings/oleObject28.bin"/><Relationship Id="rId68" Type="http://schemas.openxmlformats.org/officeDocument/2006/relationships/image" Target="media/image31.emf"/><Relationship Id="rId84" Type="http://schemas.openxmlformats.org/officeDocument/2006/relationships/image" Target="media/image39.emf"/><Relationship Id="rId89" Type="http://schemas.openxmlformats.org/officeDocument/2006/relationships/oleObject" Target="embeddings/oleObject41.bin"/><Relationship Id="rId11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emf"/><Relationship Id="rId29" Type="http://schemas.openxmlformats.org/officeDocument/2006/relationships/oleObject" Target="embeddings/oleObject11.bin"/><Relationship Id="rId107" Type="http://schemas.openxmlformats.org/officeDocument/2006/relationships/oleObject" Target="embeddings/oleObject50.bin"/><Relationship Id="rId11" Type="http://schemas.openxmlformats.org/officeDocument/2006/relationships/oleObject" Target="embeddings/oleObject2.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5.bin"/><Relationship Id="rId40" Type="http://schemas.openxmlformats.org/officeDocument/2006/relationships/image" Target="media/image17.emf"/><Relationship Id="rId45" Type="http://schemas.openxmlformats.org/officeDocument/2006/relationships/oleObject" Target="embeddings/oleObject19.bin"/><Relationship Id="rId53" Type="http://schemas.openxmlformats.org/officeDocument/2006/relationships/oleObject" Target="embeddings/oleObject23.bin"/><Relationship Id="rId58" Type="http://schemas.openxmlformats.org/officeDocument/2006/relationships/image" Target="media/image26.emf"/><Relationship Id="rId66" Type="http://schemas.openxmlformats.org/officeDocument/2006/relationships/image" Target="media/image30.emf"/><Relationship Id="rId74" Type="http://schemas.openxmlformats.org/officeDocument/2006/relationships/image" Target="media/image34.emf"/><Relationship Id="rId79" Type="http://schemas.openxmlformats.org/officeDocument/2006/relationships/oleObject" Target="embeddings/oleObject36.bin"/><Relationship Id="rId87" Type="http://schemas.openxmlformats.org/officeDocument/2006/relationships/oleObject" Target="embeddings/oleObject40.bin"/><Relationship Id="rId102" Type="http://schemas.openxmlformats.org/officeDocument/2006/relationships/image" Target="media/image48.emf"/><Relationship Id="rId110"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oleObject" Target="embeddings/oleObject27.bin"/><Relationship Id="rId82" Type="http://schemas.openxmlformats.org/officeDocument/2006/relationships/image" Target="media/image38.emf"/><Relationship Id="rId90" Type="http://schemas.openxmlformats.org/officeDocument/2006/relationships/image" Target="media/image42.emf"/><Relationship Id="rId95" Type="http://schemas.openxmlformats.org/officeDocument/2006/relationships/oleObject" Target="embeddings/oleObject44.bin"/><Relationship Id="rId19" Type="http://schemas.openxmlformats.org/officeDocument/2006/relationships/oleObject" Target="embeddings/oleObject6.bin"/><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10.bin"/><Relationship Id="rId30" Type="http://schemas.openxmlformats.org/officeDocument/2006/relationships/image" Target="media/image12.e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image" Target="media/image29.emf"/><Relationship Id="rId69" Type="http://schemas.openxmlformats.org/officeDocument/2006/relationships/oleObject" Target="embeddings/oleObject31.bin"/><Relationship Id="rId77" Type="http://schemas.openxmlformats.org/officeDocument/2006/relationships/oleObject" Target="embeddings/oleObject35.bin"/><Relationship Id="rId100" Type="http://schemas.openxmlformats.org/officeDocument/2006/relationships/image" Target="media/image47.emf"/><Relationship Id="rId105" Type="http://schemas.openxmlformats.org/officeDocument/2006/relationships/oleObject" Target="embeddings/oleObject49.bin"/><Relationship Id="rId8" Type="http://schemas.openxmlformats.org/officeDocument/2006/relationships/image" Target="media/image1.emf"/><Relationship Id="rId51" Type="http://schemas.openxmlformats.org/officeDocument/2006/relationships/oleObject" Target="embeddings/oleObject22.bin"/><Relationship Id="rId72" Type="http://schemas.openxmlformats.org/officeDocument/2006/relationships/image" Target="media/image33.emf"/><Relationship Id="rId80" Type="http://schemas.openxmlformats.org/officeDocument/2006/relationships/image" Target="media/image37.emf"/><Relationship Id="rId85" Type="http://schemas.openxmlformats.org/officeDocument/2006/relationships/oleObject" Target="embeddings/oleObject39.bin"/><Relationship Id="rId93" Type="http://schemas.openxmlformats.org/officeDocument/2006/relationships/oleObject" Target="embeddings/oleObject43.bin"/><Relationship Id="rId98" Type="http://schemas.openxmlformats.org/officeDocument/2006/relationships/image" Target="media/image46.emf"/><Relationship Id="rId3" Type="http://schemas.microsoft.com/office/2007/relationships/stylesWithEffects" Target="stylesWithEffects.xml"/><Relationship Id="rId12" Type="http://schemas.openxmlformats.org/officeDocument/2006/relationships/image" Target="media/image3.e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oleObject" Target="embeddings/oleObject26.bin"/><Relationship Id="rId67" Type="http://schemas.openxmlformats.org/officeDocument/2006/relationships/oleObject" Target="embeddings/oleObject30.bin"/><Relationship Id="rId103" Type="http://schemas.openxmlformats.org/officeDocument/2006/relationships/oleObject" Target="embeddings/oleObject48.bin"/><Relationship Id="rId108" Type="http://schemas.openxmlformats.org/officeDocument/2006/relationships/image" Target="media/image51.emf"/><Relationship Id="rId20" Type="http://schemas.openxmlformats.org/officeDocument/2006/relationships/image" Target="media/image7.emf"/><Relationship Id="rId41" Type="http://schemas.openxmlformats.org/officeDocument/2006/relationships/oleObject" Target="embeddings/oleObject17.bin"/><Relationship Id="rId54" Type="http://schemas.openxmlformats.org/officeDocument/2006/relationships/image" Target="media/image24.emf"/><Relationship Id="rId62" Type="http://schemas.openxmlformats.org/officeDocument/2006/relationships/image" Target="media/image28.emf"/><Relationship Id="rId70" Type="http://schemas.openxmlformats.org/officeDocument/2006/relationships/image" Target="media/image32.emf"/><Relationship Id="rId75" Type="http://schemas.openxmlformats.org/officeDocument/2006/relationships/oleObject" Target="embeddings/oleObject34.bin"/><Relationship Id="rId83" Type="http://schemas.openxmlformats.org/officeDocument/2006/relationships/oleObject" Target="embeddings/oleObject38.bin"/><Relationship Id="rId88" Type="http://schemas.openxmlformats.org/officeDocument/2006/relationships/image" Target="media/image41.emf"/><Relationship Id="rId91" Type="http://schemas.openxmlformats.org/officeDocument/2006/relationships/oleObject" Target="embeddings/oleObject42.bin"/><Relationship Id="rId96" Type="http://schemas.openxmlformats.org/officeDocument/2006/relationships/image" Target="media/image45.emf"/><Relationship Id="rId11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oleObject" Target="embeddings/oleObject21.bin"/><Relationship Id="rId57" Type="http://schemas.openxmlformats.org/officeDocument/2006/relationships/oleObject" Target="embeddings/oleObject25.bin"/><Relationship Id="rId106" Type="http://schemas.openxmlformats.org/officeDocument/2006/relationships/image" Target="media/image50.emf"/><Relationship Id="rId10" Type="http://schemas.openxmlformats.org/officeDocument/2006/relationships/image" Target="media/image2.emf"/><Relationship Id="rId31" Type="http://schemas.openxmlformats.org/officeDocument/2006/relationships/oleObject" Target="embeddings/oleObject12.bin"/><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image" Target="media/image36.emf"/><Relationship Id="rId81" Type="http://schemas.openxmlformats.org/officeDocument/2006/relationships/oleObject" Target="embeddings/oleObject37.bin"/><Relationship Id="rId86" Type="http://schemas.openxmlformats.org/officeDocument/2006/relationships/image" Target="media/image40.emf"/><Relationship Id="rId94" Type="http://schemas.openxmlformats.org/officeDocument/2006/relationships/image" Target="media/image44.emf"/><Relationship Id="rId99" Type="http://schemas.openxmlformats.org/officeDocument/2006/relationships/oleObject" Target="embeddings/oleObject46.bin"/><Relationship Id="rId101" Type="http://schemas.openxmlformats.org/officeDocument/2006/relationships/oleObject" Target="embeddings/oleObject47.bin"/><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emf"/><Relationship Id="rId39" Type="http://schemas.openxmlformats.org/officeDocument/2006/relationships/oleObject" Target="embeddings/oleObject16.bin"/><Relationship Id="rId109" Type="http://schemas.openxmlformats.org/officeDocument/2006/relationships/oleObject" Target="embeddings/oleObject51.bin"/><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oleObject" Target="embeddings/oleObject24.bin"/><Relationship Id="rId76" Type="http://schemas.openxmlformats.org/officeDocument/2006/relationships/image" Target="media/image35.emf"/><Relationship Id="rId97" Type="http://schemas.openxmlformats.org/officeDocument/2006/relationships/oleObject" Target="embeddings/oleObject45.bin"/><Relationship Id="rId104" Type="http://schemas.openxmlformats.org/officeDocument/2006/relationships/image" Target="media/image49.emf"/><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49</Pages>
  <Words>29285</Words>
  <Characters>161072</Characters>
  <Application>Microsoft Office Word</Application>
  <DocSecurity>0</DocSecurity>
  <Lines>1342</Lines>
  <Paragraphs>379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189978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Stéphanie</dc:creator>
  <cp:lastModifiedBy>Matthias D'hooghe</cp:lastModifiedBy>
  <cp:revision>6</cp:revision>
  <cp:lastPrinted>2014-08-14T11:18:00Z</cp:lastPrinted>
  <dcterms:created xsi:type="dcterms:W3CDTF">2014-12-03T11:21:00Z</dcterms:created>
  <dcterms:modified xsi:type="dcterms:W3CDTF">2014-12-03T12:00:00Z</dcterms:modified>
</cp:coreProperties>
</file>