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BA7E" w14:textId="265E0DC0" w:rsidR="00EA6FB3" w:rsidRDefault="00EA6FB3" w:rsidP="00EA6FB3">
      <w:pPr>
        <w:spacing w:after="0"/>
        <w:jc w:val="both"/>
        <w:rPr>
          <w:b/>
          <w:lang w:val="en-US"/>
        </w:rPr>
      </w:pPr>
      <w:bookmarkStart w:id="0" w:name="_Hlk142278756"/>
      <w:r w:rsidRPr="00D3192E">
        <w:rPr>
          <w:b/>
          <w:lang w:val="en-US"/>
        </w:rPr>
        <w:t>The semantic structuring of minimizing constructions in present-day Netherlandic Dutch: a distribution-based cluster analysis</w:t>
      </w:r>
    </w:p>
    <w:p w14:paraId="47B0FBC6" w14:textId="77777777" w:rsidR="00D05508" w:rsidRDefault="00D05508" w:rsidP="00EA6FB3">
      <w:pPr>
        <w:spacing w:after="0"/>
        <w:jc w:val="both"/>
        <w:rPr>
          <w:b/>
          <w:lang w:val="en-US"/>
        </w:rPr>
      </w:pPr>
    </w:p>
    <w:p w14:paraId="020ED633" w14:textId="2A65050A" w:rsidR="00D05508" w:rsidRPr="00D05508" w:rsidRDefault="00D05508" w:rsidP="00EA6FB3">
      <w:pPr>
        <w:spacing w:after="0"/>
        <w:jc w:val="both"/>
        <w:rPr>
          <w:b/>
          <w:lang w:val="nl-NL"/>
        </w:rPr>
      </w:pPr>
      <w:r w:rsidRPr="00D05508">
        <w:rPr>
          <w:b/>
          <w:lang w:val="nl-NL"/>
        </w:rPr>
        <w:t>Margot Van den Heede &amp; P</w:t>
      </w:r>
      <w:r>
        <w:rPr>
          <w:b/>
          <w:lang w:val="nl-NL"/>
        </w:rPr>
        <w:t xml:space="preserve">eter Lauwers </w:t>
      </w:r>
    </w:p>
    <w:p w14:paraId="27AA5BDA" w14:textId="77777777" w:rsidR="00EA6FB3" w:rsidRPr="00D05508" w:rsidRDefault="00EA6FB3" w:rsidP="00EA6FB3">
      <w:pPr>
        <w:spacing w:after="0"/>
        <w:rPr>
          <w:b/>
          <w:lang w:val="nl-NL"/>
        </w:rPr>
      </w:pPr>
    </w:p>
    <w:p w14:paraId="14335FBD" w14:textId="485FD661" w:rsidR="001F0E03" w:rsidRPr="00D3192E" w:rsidRDefault="00EA6FB3" w:rsidP="00582F35">
      <w:pPr>
        <w:tabs>
          <w:tab w:val="left" w:pos="3189"/>
        </w:tabs>
        <w:spacing w:after="0"/>
        <w:rPr>
          <w:lang w:val="en-US"/>
        </w:rPr>
      </w:pPr>
      <w:r w:rsidRPr="00D3192E">
        <w:rPr>
          <w:b/>
          <w:lang w:val="en-US"/>
        </w:rPr>
        <w:t>Abstract</w:t>
      </w:r>
      <w:r w:rsidRPr="00D3192E">
        <w:rPr>
          <w:lang w:val="en-US"/>
        </w:rPr>
        <w:t>:</w:t>
      </w:r>
    </w:p>
    <w:p w14:paraId="49892083" w14:textId="19A20039" w:rsidR="001F0E03" w:rsidRPr="00D3192E" w:rsidRDefault="00EA6FB3" w:rsidP="001F0E03">
      <w:pPr>
        <w:spacing w:after="0"/>
        <w:jc w:val="both"/>
        <w:rPr>
          <w:lang w:val="en-US"/>
        </w:rPr>
      </w:pPr>
      <w:r w:rsidRPr="00D3192E">
        <w:rPr>
          <w:rFonts w:cstheme="minorHAnsi"/>
          <w:lang w:val="en-US"/>
        </w:rPr>
        <w:t xml:space="preserve">This paper examines the semantic </w:t>
      </w:r>
      <w:r w:rsidR="00C91D84" w:rsidRPr="00D3192E">
        <w:rPr>
          <w:rFonts w:cstheme="minorHAnsi"/>
          <w:lang w:val="en-US"/>
        </w:rPr>
        <w:t>structuring of a paradigm of</w:t>
      </w:r>
      <w:r w:rsidRPr="00D3192E">
        <w:rPr>
          <w:rFonts w:cstheme="minorHAnsi"/>
          <w:lang w:val="en-US"/>
        </w:rPr>
        <w:t xml:space="preserve"> 89 minimiz</w:t>
      </w:r>
      <w:r w:rsidR="00676252" w:rsidRPr="00D3192E">
        <w:rPr>
          <w:rFonts w:cstheme="minorHAnsi"/>
          <w:lang w:val="en-US"/>
        </w:rPr>
        <w:t xml:space="preserve">ers, </w:t>
      </w:r>
      <w:r w:rsidR="001D3EC2" w:rsidRPr="00D3192E">
        <w:rPr>
          <w:rFonts w:cstheme="minorHAnsi"/>
          <w:lang w:val="en-US"/>
        </w:rPr>
        <w:t>i.e.</w:t>
      </w:r>
      <w:r w:rsidR="00741699">
        <w:rPr>
          <w:rFonts w:cstheme="minorHAnsi"/>
          <w:lang w:val="en-US"/>
        </w:rPr>
        <w:t>,</w:t>
      </w:r>
      <w:r w:rsidR="001D3EC2" w:rsidRPr="00D3192E">
        <w:rPr>
          <w:rFonts w:cstheme="minorHAnsi"/>
          <w:lang w:val="en-US"/>
        </w:rPr>
        <w:t xml:space="preserve"> </w:t>
      </w:r>
      <w:r w:rsidR="00676252" w:rsidRPr="00D3192E">
        <w:rPr>
          <w:rFonts w:cstheme="minorHAnsi"/>
          <w:lang w:val="en-US"/>
        </w:rPr>
        <w:t>nouns that reinforce sentential negation</w:t>
      </w:r>
      <w:r w:rsidRPr="00D3192E">
        <w:rPr>
          <w:rFonts w:cstheme="minorHAnsi"/>
          <w:lang w:val="en-US"/>
        </w:rPr>
        <w:t xml:space="preserve"> in present-day Netherlandic Dutch, such as </w:t>
      </w:r>
      <w:r w:rsidRPr="00D3192E">
        <w:rPr>
          <w:rFonts w:cstheme="minorHAnsi"/>
          <w:i/>
          <w:lang w:val="en-US"/>
        </w:rPr>
        <w:t>meter</w:t>
      </w:r>
      <w:r w:rsidRPr="00D3192E">
        <w:rPr>
          <w:rFonts w:cstheme="minorHAnsi"/>
          <w:lang w:val="en-US"/>
        </w:rPr>
        <w:t xml:space="preserve"> 'met</w:t>
      </w:r>
      <w:r w:rsidR="00E958D8">
        <w:rPr>
          <w:rFonts w:cstheme="minorHAnsi"/>
          <w:lang w:val="en-US"/>
        </w:rPr>
        <w:t>e</w:t>
      </w:r>
      <w:r w:rsidRPr="00D3192E">
        <w:rPr>
          <w:rFonts w:cstheme="minorHAnsi"/>
          <w:lang w:val="en-US"/>
        </w:rPr>
        <w:t xml:space="preserve">r' in </w:t>
      </w:r>
      <w:proofErr w:type="spellStart"/>
      <w:r w:rsidRPr="00D3192E">
        <w:rPr>
          <w:rFonts w:cstheme="minorHAnsi"/>
          <w:i/>
          <w:iCs/>
          <w:color w:val="000000"/>
          <w:lang w:val="en-US"/>
        </w:rPr>
        <w:t>voor</w:t>
      </w:r>
      <w:proofErr w:type="spellEnd"/>
      <w:r w:rsidRPr="00D3192E">
        <w:rPr>
          <w:rFonts w:cstheme="minorHAnsi"/>
          <w:i/>
          <w:iCs/>
          <w:color w:val="000000"/>
          <w:lang w:val="en-US"/>
        </w:rPr>
        <w:t xml:space="preserve"> </w:t>
      </w:r>
      <w:proofErr w:type="spellStart"/>
      <w:r w:rsidRPr="00D3192E">
        <w:rPr>
          <w:rFonts w:cstheme="minorHAnsi"/>
          <w:i/>
          <w:iCs/>
          <w:color w:val="000000"/>
          <w:lang w:val="en-US"/>
        </w:rPr>
        <w:t>geen</w:t>
      </w:r>
      <w:proofErr w:type="spellEnd"/>
      <w:r w:rsidRPr="00D3192E">
        <w:rPr>
          <w:rFonts w:cstheme="minorHAnsi"/>
          <w:i/>
          <w:iCs/>
          <w:color w:val="000000"/>
          <w:lang w:val="en-US"/>
        </w:rPr>
        <w:t xml:space="preserve"> meter </w:t>
      </w:r>
      <w:proofErr w:type="spellStart"/>
      <w:r w:rsidRPr="00D3192E">
        <w:rPr>
          <w:rFonts w:cstheme="minorHAnsi"/>
          <w:i/>
          <w:iCs/>
          <w:color w:val="000000"/>
          <w:lang w:val="en-US"/>
        </w:rPr>
        <w:t>vertrouwen</w:t>
      </w:r>
      <w:proofErr w:type="spellEnd"/>
      <w:r w:rsidRPr="00D3192E">
        <w:rPr>
          <w:rFonts w:cstheme="minorHAnsi"/>
          <w:color w:val="000000"/>
          <w:lang w:val="en-US"/>
        </w:rPr>
        <w:t xml:space="preserve"> </w:t>
      </w:r>
      <w:r w:rsidRPr="00D3192E">
        <w:rPr>
          <w:rFonts w:cstheme="minorHAnsi"/>
          <w:lang w:val="en-US"/>
        </w:rPr>
        <w:t xml:space="preserve">'not </w:t>
      </w:r>
      <w:r w:rsidRPr="00D3192E">
        <w:rPr>
          <w:rFonts w:cstheme="minorHAnsi"/>
          <w:color w:val="000000"/>
          <w:lang w:val="en-US"/>
        </w:rPr>
        <w:t>to trust for a met</w:t>
      </w:r>
      <w:r w:rsidR="00E958D8">
        <w:rPr>
          <w:rFonts w:cstheme="minorHAnsi"/>
          <w:color w:val="000000"/>
          <w:lang w:val="en-US"/>
        </w:rPr>
        <w:t>e</w:t>
      </w:r>
      <w:r w:rsidRPr="00D3192E">
        <w:rPr>
          <w:rFonts w:cstheme="minorHAnsi"/>
          <w:color w:val="000000"/>
          <w:lang w:val="en-US"/>
        </w:rPr>
        <w:t>r</w:t>
      </w:r>
      <w:r w:rsidRPr="00D3192E">
        <w:rPr>
          <w:rFonts w:cstheme="minorHAnsi"/>
          <w:lang w:val="en-US"/>
        </w:rPr>
        <w:t>'</w:t>
      </w:r>
      <w:r w:rsidRPr="00D3192E">
        <w:rPr>
          <w:rFonts w:cstheme="minorHAnsi"/>
          <w:color w:val="000000"/>
          <w:lang w:val="en-US"/>
        </w:rPr>
        <w:t xml:space="preserve">. </w:t>
      </w:r>
      <w:r w:rsidR="00C91D84" w:rsidRPr="00D3192E">
        <w:rPr>
          <w:rFonts w:cstheme="minorHAnsi"/>
          <w:color w:val="000000"/>
          <w:lang w:val="en-US"/>
        </w:rPr>
        <w:t>Cosine distances are computed on the basis of the predicates the minimizers combine with</w:t>
      </w:r>
      <w:r w:rsidR="007F696F" w:rsidRPr="00D3192E">
        <w:rPr>
          <w:rFonts w:cstheme="minorHAnsi"/>
          <w:color w:val="000000"/>
          <w:lang w:val="en-US"/>
        </w:rPr>
        <w:t xml:space="preserve"> in a sample of 100 tokens downloaded from the Dutch Web </w:t>
      </w:r>
      <w:r w:rsidR="00A02184">
        <w:rPr>
          <w:rFonts w:cstheme="minorHAnsi"/>
          <w:color w:val="000000"/>
          <w:lang w:val="en-US"/>
        </w:rPr>
        <w:t>c</w:t>
      </w:r>
      <w:r w:rsidR="007F696F" w:rsidRPr="00D3192E">
        <w:rPr>
          <w:rFonts w:cstheme="minorHAnsi"/>
          <w:color w:val="000000"/>
          <w:lang w:val="en-US"/>
        </w:rPr>
        <w:t xml:space="preserve">orpus </w:t>
      </w:r>
      <w:r w:rsidR="00A02184">
        <w:rPr>
          <w:rFonts w:cstheme="minorHAnsi"/>
          <w:color w:val="000000"/>
          <w:lang w:val="en-US"/>
        </w:rPr>
        <w:t xml:space="preserve">2014 </w:t>
      </w:r>
      <w:r w:rsidR="007F696F" w:rsidRPr="00D3192E">
        <w:rPr>
          <w:rFonts w:cstheme="minorHAnsi"/>
          <w:color w:val="000000"/>
          <w:lang w:val="en-US"/>
        </w:rPr>
        <w:t xml:space="preserve">(nlTenTen14) and clustered according to the </w:t>
      </w:r>
      <w:r w:rsidR="00DF6E27">
        <w:rPr>
          <w:rFonts w:cstheme="minorHAnsi"/>
          <w:color w:val="000000"/>
          <w:lang w:val="en-US"/>
        </w:rPr>
        <w:t>P</w:t>
      </w:r>
      <w:r w:rsidRPr="00D3192E">
        <w:rPr>
          <w:rFonts w:cstheme="minorHAnsi"/>
          <w:color w:val="000000"/>
          <w:lang w:val="en-US"/>
        </w:rPr>
        <w:t xml:space="preserve">artitioning </w:t>
      </w:r>
      <w:r w:rsidR="00DF6E27">
        <w:rPr>
          <w:rFonts w:cstheme="minorHAnsi"/>
          <w:color w:val="000000"/>
          <w:lang w:val="en-US"/>
        </w:rPr>
        <w:t>A</w:t>
      </w:r>
      <w:r w:rsidRPr="00D3192E">
        <w:rPr>
          <w:rFonts w:cstheme="minorHAnsi"/>
          <w:color w:val="000000"/>
          <w:lang w:val="en-US"/>
        </w:rPr>
        <w:t xml:space="preserve">round </w:t>
      </w:r>
      <w:r w:rsidR="00DF6E27">
        <w:rPr>
          <w:rFonts w:cstheme="minorHAnsi"/>
          <w:color w:val="000000"/>
          <w:lang w:val="en-US"/>
        </w:rPr>
        <w:t>M</w:t>
      </w:r>
      <w:r w:rsidRPr="00D3192E">
        <w:rPr>
          <w:rFonts w:cstheme="minorHAnsi"/>
          <w:color w:val="000000"/>
          <w:lang w:val="en-US"/>
        </w:rPr>
        <w:t>edoids</w:t>
      </w:r>
      <w:r w:rsidR="00741699">
        <w:rPr>
          <w:rFonts w:cstheme="minorHAnsi"/>
          <w:color w:val="000000"/>
          <w:lang w:val="en-US"/>
        </w:rPr>
        <w:t xml:space="preserve"> (</w:t>
      </w:r>
      <w:r w:rsidR="00741699" w:rsidRPr="00D3192E">
        <w:rPr>
          <w:rFonts w:cstheme="minorHAnsi"/>
          <w:color w:val="000000"/>
          <w:lang w:val="en-US"/>
        </w:rPr>
        <w:t>PAM</w:t>
      </w:r>
      <w:r w:rsidR="00741699">
        <w:rPr>
          <w:rFonts w:cstheme="minorHAnsi"/>
          <w:color w:val="000000"/>
          <w:lang w:val="en-US"/>
        </w:rPr>
        <w:t xml:space="preserve">) </w:t>
      </w:r>
      <w:r w:rsidR="00741699" w:rsidRPr="00D3192E">
        <w:rPr>
          <w:rFonts w:cstheme="minorHAnsi"/>
          <w:color w:val="000000"/>
          <w:lang w:val="en-US"/>
        </w:rPr>
        <w:t>algorithm</w:t>
      </w:r>
      <w:r w:rsidR="007F696F" w:rsidRPr="00D3192E">
        <w:rPr>
          <w:rFonts w:cstheme="minorHAnsi"/>
          <w:color w:val="000000"/>
          <w:lang w:val="en-US"/>
        </w:rPr>
        <w:t xml:space="preserve"> </w:t>
      </w:r>
      <w:r w:rsidRPr="00D3192E">
        <w:rPr>
          <w:rFonts w:cstheme="minorHAnsi"/>
          <w:color w:val="000000"/>
          <w:lang w:val="en-US"/>
        </w:rPr>
        <w:t>into nine semantic clusters</w:t>
      </w:r>
      <w:r w:rsidR="007F696F" w:rsidRPr="00D3192E">
        <w:rPr>
          <w:rFonts w:cstheme="minorHAnsi"/>
          <w:color w:val="000000"/>
          <w:lang w:val="en-US"/>
        </w:rPr>
        <w:t xml:space="preserve">. </w:t>
      </w:r>
      <w:r w:rsidRPr="00D3192E">
        <w:rPr>
          <w:rFonts w:cstheme="minorHAnsi"/>
          <w:color w:val="000000"/>
          <w:lang w:val="en-US"/>
        </w:rPr>
        <w:t xml:space="preserve">The clusters largely correspond to semantic categories such as taboo terms or units of money. This suggests that, in general, minimizers belonging to the same semantic domain are combined with </w:t>
      </w:r>
      <w:r w:rsidR="007F696F" w:rsidRPr="00D3192E">
        <w:rPr>
          <w:rFonts w:cstheme="minorHAnsi"/>
          <w:color w:val="000000"/>
          <w:lang w:val="en-US"/>
        </w:rPr>
        <w:t xml:space="preserve">a </w:t>
      </w:r>
      <w:r w:rsidRPr="00D3192E">
        <w:rPr>
          <w:rFonts w:cstheme="minorHAnsi"/>
          <w:color w:val="000000"/>
          <w:lang w:val="en-US"/>
        </w:rPr>
        <w:t>similar</w:t>
      </w:r>
      <w:r w:rsidR="007F696F" w:rsidRPr="00D3192E">
        <w:rPr>
          <w:rFonts w:cstheme="minorHAnsi"/>
          <w:color w:val="000000"/>
          <w:lang w:val="en-US"/>
        </w:rPr>
        <w:t xml:space="preserve"> (core)</w:t>
      </w:r>
      <w:r w:rsidRPr="00D3192E">
        <w:rPr>
          <w:rFonts w:cstheme="minorHAnsi"/>
          <w:color w:val="000000"/>
          <w:lang w:val="en-US"/>
        </w:rPr>
        <w:t xml:space="preserve"> </w:t>
      </w:r>
      <w:r w:rsidR="000A6409" w:rsidRPr="00D3192E">
        <w:rPr>
          <w:rFonts w:cstheme="minorHAnsi"/>
          <w:color w:val="000000"/>
          <w:lang w:val="en-US"/>
        </w:rPr>
        <w:t>set of</w:t>
      </w:r>
      <w:r w:rsidRPr="00D3192E">
        <w:rPr>
          <w:rFonts w:cstheme="minorHAnsi"/>
          <w:color w:val="000000"/>
          <w:lang w:val="en-US"/>
        </w:rPr>
        <w:t xml:space="preserve"> predicates. </w:t>
      </w:r>
      <w:r w:rsidR="00635F3B" w:rsidRPr="00D3192E">
        <w:rPr>
          <w:rFonts w:cstheme="minorHAnsi"/>
          <w:color w:val="000000"/>
          <w:lang w:val="en-US"/>
        </w:rPr>
        <w:t>Based on the shared predicates p</w:t>
      </w:r>
      <w:r w:rsidR="00D15FA7" w:rsidRPr="00D3192E">
        <w:rPr>
          <w:rFonts w:cstheme="minorHAnsi"/>
          <w:color w:val="000000"/>
          <w:lang w:val="en-US"/>
        </w:rPr>
        <w:t xml:space="preserve">er cluster, we </w:t>
      </w:r>
      <w:r w:rsidR="000A6409" w:rsidRPr="00D3192E">
        <w:rPr>
          <w:rFonts w:cstheme="minorHAnsi"/>
          <w:color w:val="000000"/>
          <w:lang w:val="en-US"/>
        </w:rPr>
        <w:t>detect</w:t>
      </w:r>
      <w:r w:rsidR="00D15FA7" w:rsidRPr="00D3192E">
        <w:rPr>
          <w:rFonts w:cstheme="minorHAnsi"/>
          <w:color w:val="000000"/>
          <w:lang w:val="en-US"/>
        </w:rPr>
        <w:t xml:space="preserve"> signs of </w:t>
      </w:r>
      <w:r w:rsidR="007F696F" w:rsidRPr="00D3192E">
        <w:rPr>
          <w:rFonts w:cstheme="minorHAnsi"/>
          <w:color w:val="000000"/>
          <w:lang w:val="en-US"/>
        </w:rPr>
        <w:t xml:space="preserve">analogical attraction </w:t>
      </w:r>
      <w:r w:rsidR="000A6409" w:rsidRPr="00D3192E">
        <w:rPr>
          <w:rFonts w:cstheme="minorHAnsi"/>
          <w:color w:val="000000"/>
          <w:lang w:val="en-US"/>
        </w:rPr>
        <w:t>between minimizers</w:t>
      </w:r>
      <w:r w:rsidR="00D15FA7" w:rsidRPr="00D3192E">
        <w:rPr>
          <w:rFonts w:cstheme="minorHAnsi"/>
          <w:color w:val="000000"/>
          <w:lang w:val="en-US"/>
        </w:rPr>
        <w:t xml:space="preserve"> or, </w:t>
      </w:r>
      <w:r w:rsidR="00DC28EE">
        <w:rPr>
          <w:rFonts w:cstheme="minorHAnsi"/>
          <w:color w:val="000000"/>
          <w:lang w:val="en-US"/>
        </w:rPr>
        <w:t>conversely</w:t>
      </w:r>
      <w:r w:rsidR="00D15FA7" w:rsidRPr="00D3192E">
        <w:rPr>
          <w:rFonts w:cstheme="minorHAnsi"/>
          <w:color w:val="000000"/>
          <w:lang w:val="en-US"/>
        </w:rPr>
        <w:t xml:space="preserve">, </w:t>
      </w:r>
      <w:r w:rsidR="007117A2" w:rsidRPr="00D3192E">
        <w:rPr>
          <w:rFonts w:cstheme="minorHAnsi"/>
          <w:color w:val="000000"/>
          <w:lang w:val="en-US"/>
        </w:rPr>
        <w:t>competition</w:t>
      </w:r>
      <w:r w:rsidR="00D15FA7" w:rsidRPr="00D3192E">
        <w:rPr>
          <w:rFonts w:cstheme="minorHAnsi"/>
          <w:color w:val="000000"/>
          <w:lang w:val="en-US"/>
        </w:rPr>
        <w:t xml:space="preserve">. </w:t>
      </w:r>
      <w:r w:rsidR="007117A2" w:rsidRPr="00D3192E">
        <w:rPr>
          <w:rFonts w:cstheme="minorHAnsi"/>
          <w:color w:val="000000"/>
          <w:lang w:val="en-US"/>
        </w:rPr>
        <w:t>Crucially</w:t>
      </w:r>
      <w:r w:rsidRPr="00D3192E">
        <w:rPr>
          <w:rFonts w:cstheme="minorHAnsi"/>
          <w:color w:val="000000"/>
          <w:lang w:val="en-US"/>
        </w:rPr>
        <w:t xml:space="preserve">, </w:t>
      </w:r>
      <w:r w:rsidR="007117A2" w:rsidRPr="00D3192E">
        <w:rPr>
          <w:rFonts w:cstheme="minorHAnsi"/>
          <w:color w:val="000000"/>
          <w:lang w:val="en-US"/>
        </w:rPr>
        <w:t>low</w:t>
      </w:r>
      <w:r w:rsidR="00D15FA7" w:rsidRPr="00D3192E">
        <w:rPr>
          <w:rFonts w:cstheme="minorHAnsi"/>
          <w:color w:val="000000"/>
          <w:lang w:val="en-US"/>
        </w:rPr>
        <w:t xml:space="preserve"> silhouette widths</w:t>
      </w:r>
      <w:r w:rsidRPr="00D3192E">
        <w:rPr>
          <w:rFonts w:cstheme="minorHAnsi"/>
          <w:color w:val="000000"/>
          <w:lang w:val="en-US"/>
        </w:rPr>
        <w:t xml:space="preserve"> enable</w:t>
      </w:r>
      <w:r w:rsidR="007117A2" w:rsidRPr="00D3192E">
        <w:rPr>
          <w:rFonts w:cstheme="minorHAnsi"/>
          <w:color w:val="000000"/>
          <w:lang w:val="en-US"/>
        </w:rPr>
        <w:t xml:space="preserve"> us</w:t>
      </w:r>
      <w:r w:rsidRPr="00D3192E">
        <w:rPr>
          <w:rFonts w:cstheme="minorHAnsi"/>
          <w:color w:val="000000"/>
          <w:lang w:val="en-US"/>
        </w:rPr>
        <w:t xml:space="preserve"> to </w:t>
      </w:r>
      <w:r w:rsidR="000A6409" w:rsidRPr="00D3192E">
        <w:rPr>
          <w:rFonts w:cstheme="minorHAnsi"/>
          <w:color w:val="000000"/>
          <w:lang w:val="en-US"/>
        </w:rPr>
        <w:t xml:space="preserve">identify </w:t>
      </w:r>
      <w:r w:rsidR="00E8151A" w:rsidRPr="00D3192E">
        <w:rPr>
          <w:rFonts w:cstheme="minorHAnsi"/>
          <w:color w:val="000000"/>
          <w:lang w:val="en-US"/>
        </w:rPr>
        <w:t>outliers</w:t>
      </w:r>
      <w:r w:rsidR="00DC28EE">
        <w:rPr>
          <w:rFonts w:cstheme="minorHAnsi"/>
          <w:color w:val="000000"/>
          <w:lang w:val="en-US"/>
        </w:rPr>
        <w:t xml:space="preserve"> in their respective clusters</w:t>
      </w:r>
      <w:r w:rsidR="000A6409" w:rsidRPr="00D3192E">
        <w:rPr>
          <w:rFonts w:cstheme="minorHAnsi"/>
          <w:color w:val="000000"/>
          <w:lang w:val="en-US"/>
        </w:rPr>
        <w:t xml:space="preserve">, </w:t>
      </w:r>
      <w:r w:rsidR="00E7367C" w:rsidRPr="00D3192E">
        <w:rPr>
          <w:rFonts w:cstheme="minorHAnsi"/>
          <w:color w:val="000000"/>
          <w:lang w:val="en-US"/>
        </w:rPr>
        <w:t>for instance</w:t>
      </w:r>
      <w:r w:rsidR="00741699">
        <w:rPr>
          <w:rFonts w:cstheme="minorHAnsi"/>
          <w:color w:val="000000"/>
          <w:lang w:val="en-US"/>
        </w:rPr>
        <w:t>,</w:t>
      </w:r>
      <w:r w:rsidR="000A6409" w:rsidRPr="00D3192E">
        <w:rPr>
          <w:rFonts w:cstheme="minorHAnsi"/>
          <w:color w:val="000000"/>
          <w:lang w:val="en-US"/>
        </w:rPr>
        <w:t xml:space="preserve"> minimizing nouns</w:t>
      </w:r>
      <w:r w:rsidR="00E8151A" w:rsidRPr="00D3192E">
        <w:rPr>
          <w:rFonts w:cstheme="minorHAnsi"/>
          <w:color w:val="000000"/>
          <w:lang w:val="en-US"/>
        </w:rPr>
        <w:t xml:space="preserve"> </w:t>
      </w:r>
      <w:r w:rsidR="00DD60C6" w:rsidRPr="00D3192E">
        <w:rPr>
          <w:rFonts w:cstheme="minorHAnsi"/>
          <w:color w:val="000000"/>
          <w:lang w:val="en-US"/>
        </w:rPr>
        <w:t xml:space="preserve">that </w:t>
      </w:r>
      <w:r w:rsidR="000A6409" w:rsidRPr="00D3192E">
        <w:rPr>
          <w:rFonts w:cstheme="minorHAnsi"/>
          <w:color w:val="000000"/>
          <w:lang w:val="en-US"/>
        </w:rPr>
        <w:t>exhibit</w:t>
      </w:r>
      <w:r w:rsidR="00DD60C6" w:rsidRPr="00D3192E">
        <w:rPr>
          <w:rFonts w:cstheme="minorHAnsi"/>
          <w:color w:val="000000"/>
          <w:lang w:val="en-US"/>
        </w:rPr>
        <w:t xml:space="preserve"> signs of context expansion</w:t>
      </w:r>
      <w:r w:rsidR="006F6E93" w:rsidRPr="00D3192E">
        <w:rPr>
          <w:rFonts w:cstheme="minorHAnsi"/>
          <w:color w:val="000000"/>
          <w:lang w:val="en-US"/>
        </w:rPr>
        <w:t xml:space="preserve">, </w:t>
      </w:r>
      <w:r w:rsidR="000A6409" w:rsidRPr="00D3192E">
        <w:rPr>
          <w:rFonts w:cstheme="minorHAnsi"/>
          <w:color w:val="000000"/>
          <w:lang w:val="en-US"/>
        </w:rPr>
        <w:t>as shown by their</w:t>
      </w:r>
      <w:r w:rsidR="006F6E93" w:rsidRPr="00D3192E">
        <w:rPr>
          <w:rFonts w:cstheme="minorHAnsi"/>
          <w:color w:val="000000"/>
          <w:lang w:val="en-US"/>
        </w:rPr>
        <w:t xml:space="preserve"> combination with semantically non-</w:t>
      </w:r>
      <w:r w:rsidR="007117A2" w:rsidRPr="00D3192E">
        <w:rPr>
          <w:rFonts w:cstheme="minorHAnsi"/>
          <w:color w:val="000000"/>
          <w:lang w:val="en-US"/>
        </w:rPr>
        <w:t xml:space="preserve">harmonious </w:t>
      </w:r>
      <w:r w:rsidR="006F6E93" w:rsidRPr="00D3192E">
        <w:rPr>
          <w:rFonts w:cstheme="minorHAnsi"/>
          <w:color w:val="000000"/>
          <w:lang w:val="en-US"/>
        </w:rPr>
        <w:t>verbs.</w:t>
      </w:r>
      <w:r w:rsidRPr="00D3192E">
        <w:rPr>
          <w:rFonts w:cstheme="minorHAnsi"/>
          <w:color w:val="000000"/>
          <w:lang w:val="en-US"/>
        </w:rPr>
        <w:t xml:space="preserve"> As such, this paper provides a synchronic snapshot of the</w:t>
      </w:r>
      <w:r w:rsidR="000A6409" w:rsidRPr="00D3192E">
        <w:rPr>
          <w:rFonts w:cstheme="minorHAnsi"/>
          <w:color w:val="000000"/>
          <w:lang w:val="en-US"/>
        </w:rPr>
        <w:t xml:space="preserve"> semantic processes involved in</w:t>
      </w:r>
      <w:r w:rsidRPr="00D3192E">
        <w:rPr>
          <w:rFonts w:cstheme="minorHAnsi"/>
          <w:color w:val="000000"/>
          <w:lang w:val="en-US"/>
        </w:rPr>
        <w:t xml:space="preserve"> (incipient) grammaticalization of minimizing nouns</w:t>
      </w:r>
      <w:r w:rsidR="001F0E03" w:rsidRPr="00D3192E">
        <w:rPr>
          <w:rFonts w:cstheme="minorHAnsi"/>
          <w:lang w:val="en-US"/>
        </w:rPr>
        <w:t xml:space="preserve"> and, more in general, it illustrates how distributional semantics</w:t>
      </w:r>
      <w:r w:rsidR="005D1545" w:rsidRPr="00D3192E">
        <w:rPr>
          <w:rFonts w:cstheme="minorHAnsi"/>
          <w:lang w:val="en-US"/>
        </w:rPr>
        <w:t xml:space="preserve"> offers a heuristic</w:t>
      </w:r>
      <w:r w:rsidR="00E9733C" w:rsidRPr="00D3192E">
        <w:rPr>
          <w:rFonts w:cstheme="minorHAnsi"/>
          <w:lang w:val="en-US"/>
        </w:rPr>
        <w:t xml:space="preserve"> to </w:t>
      </w:r>
      <w:r w:rsidR="005E565D" w:rsidRPr="00D3192E">
        <w:rPr>
          <w:rFonts w:cstheme="minorHAnsi"/>
          <w:lang w:val="en-US"/>
        </w:rPr>
        <w:t>analy</w:t>
      </w:r>
      <w:r w:rsidR="00DF1EB5" w:rsidRPr="00D3192E">
        <w:rPr>
          <w:rFonts w:cstheme="minorHAnsi"/>
          <w:lang w:val="en-US"/>
        </w:rPr>
        <w:t>z</w:t>
      </w:r>
      <w:r w:rsidR="005E565D" w:rsidRPr="00D3192E">
        <w:rPr>
          <w:rFonts w:cstheme="minorHAnsi"/>
          <w:lang w:val="en-US"/>
        </w:rPr>
        <w:t>e</w:t>
      </w:r>
      <w:r w:rsidR="001F0E03" w:rsidRPr="00D3192E">
        <w:rPr>
          <w:lang w:val="en-US"/>
        </w:rPr>
        <w:t xml:space="preserve"> the structure of a network of </w:t>
      </w:r>
      <w:r w:rsidR="00DF1EB5" w:rsidRPr="00D3192E">
        <w:rPr>
          <w:lang w:val="en-US"/>
        </w:rPr>
        <w:t xml:space="preserve">comparable </w:t>
      </w:r>
      <w:r w:rsidR="001F0E03" w:rsidRPr="00D3192E">
        <w:rPr>
          <w:lang w:val="en-US"/>
        </w:rPr>
        <w:t>micro-constructions.</w:t>
      </w:r>
    </w:p>
    <w:p w14:paraId="5E745815" w14:textId="77777777" w:rsidR="00EA6FB3" w:rsidRPr="00D3192E" w:rsidRDefault="00EA6FB3" w:rsidP="00EA6FB3">
      <w:pPr>
        <w:spacing w:after="0"/>
        <w:jc w:val="both"/>
        <w:rPr>
          <w:rFonts w:cstheme="minorHAnsi"/>
          <w:color w:val="000000"/>
          <w:lang w:val="en-US"/>
        </w:rPr>
      </w:pPr>
    </w:p>
    <w:p w14:paraId="3063FF30" w14:textId="76E56AAB" w:rsidR="00EA6FB3" w:rsidRPr="00D3192E" w:rsidRDefault="00EA6FB3" w:rsidP="00EA6FB3">
      <w:pPr>
        <w:spacing w:after="0"/>
        <w:jc w:val="both"/>
        <w:rPr>
          <w:rFonts w:cstheme="minorHAnsi"/>
          <w:color w:val="000000"/>
          <w:lang w:val="en-US"/>
        </w:rPr>
      </w:pPr>
      <w:r w:rsidRPr="00D3192E">
        <w:rPr>
          <w:rFonts w:cstheme="minorHAnsi"/>
          <w:b/>
          <w:color w:val="000000"/>
          <w:lang w:val="en-US"/>
        </w:rPr>
        <w:t>Keywords</w:t>
      </w:r>
      <w:r w:rsidRPr="00D3192E">
        <w:rPr>
          <w:rFonts w:cstheme="minorHAnsi"/>
          <w:color w:val="000000"/>
          <w:lang w:val="en-US"/>
        </w:rPr>
        <w:t>: minimizing constructions, Netherlandic Dutch, cluster analysis</w:t>
      </w:r>
    </w:p>
    <w:p w14:paraId="07419AF3" w14:textId="77777777" w:rsidR="00EA6FB3" w:rsidRPr="00D3192E" w:rsidRDefault="00EA6FB3" w:rsidP="00EA6FB3">
      <w:pPr>
        <w:spacing w:after="0"/>
        <w:rPr>
          <w:b/>
          <w:lang w:val="en-US"/>
        </w:rPr>
      </w:pPr>
    </w:p>
    <w:p w14:paraId="7AE20CD4" w14:textId="77777777" w:rsidR="00EA6FB3" w:rsidRPr="00D3192E" w:rsidRDefault="49FC2856" w:rsidP="49FC2856">
      <w:pPr>
        <w:spacing w:after="0"/>
        <w:rPr>
          <w:b/>
          <w:bCs/>
          <w:lang w:val="en-US"/>
        </w:rPr>
      </w:pPr>
      <w:r w:rsidRPr="49FC2856">
        <w:rPr>
          <w:b/>
          <w:bCs/>
          <w:lang w:val="en-US"/>
        </w:rPr>
        <w:t>1. Introduction</w:t>
      </w:r>
    </w:p>
    <w:p w14:paraId="4D1315D4" w14:textId="544DF5F1" w:rsidR="00EA6FB3" w:rsidRPr="00D3192E" w:rsidRDefault="35BBF29F" w:rsidP="00EA6FB3">
      <w:pPr>
        <w:spacing w:after="0"/>
        <w:jc w:val="both"/>
        <w:rPr>
          <w:lang w:val="en-US"/>
        </w:rPr>
      </w:pPr>
      <w:r w:rsidRPr="35BBF29F">
        <w:rPr>
          <w:lang w:val="en-US"/>
        </w:rPr>
        <w:t>The present article focuses on the semantic structuring of so-called minimizing nouns or minimizers</w:t>
      </w:r>
      <w:r w:rsidRPr="35BBF29F">
        <w:rPr>
          <w:i/>
          <w:iCs/>
          <w:lang w:val="en-US"/>
        </w:rPr>
        <w:t xml:space="preserve"> </w:t>
      </w:r>
      <w:r w:rsidRPr="35BBF29F">
        <w:rPr>
          <w:lang w:val="en-US"/>
        </w:rPr>
        <w:t>in present-day Netherlandic Dutch (Hoeksema 2002)</w:t>
      </w:r>
      <w:r w:rsidR="003673DE">
        <w:rPr>
          <w:lang w:val="en-US"/>
        </w:rPr>
        <w:t xml:space="preserve">, such as </w:t>
      </w:r>
      <w:proofErr w:type="spellStart"/>
      <w:r w:rsidR="00B429D3">
        <w:rPr>
          <w:i/>
          <w:iCs/>
          <w:lang w:val="en-US"/>
        </w:rPr>
        <w:t>stap</w:t>
      </w:r>
      <w:proofErr w:type="spellEnd"/>
      <w:r w:rsidR="00B429D3">
        <w:rPr>
          <w:i/>
          <w:iCs/>
          <w:lang w:val="en-US"/>
        </w:rPr>
        <w:t xml:space="preserve"> </w:t>
      </w:r>
      <w:r w:rsidR="00303C09" w:rsidRPr="00D3192E">
        <w:rPr>
          <w:rFonts w:cstheme="minorHAnsi"/>
          <w:lang w:val="en-US"/>
        </w:rPr>
        <w:t>'</w:t>
      </w:r>
      <w:r w:rsidR="005F3257">
        <w:rPr>
          <w:lang w:val="en-US"/>
        </w:rPr>
        <w:t>step</w:t>
      </w:r>
      <w:r w:rsidR="00303C09" w:rsidRPr="00D3192E">
        <w:rPr>
          <w:rFonts w:cstheme="minorHAnsi"/>
          <w:lang w:val="en-US"/>
        </w:rPr>
        <w:t>'</w:t>
      </w:r>
      <w:r w:rsidR="005F3257">
        <w:rPr>
          <w:lang w:val="en-US"/>
        </w:rPr>
        <w:t xml:space="preserve"> in </w:t>
      </w:r>
      <w:proofErr w:type="spellStart"/>
      <w:r w:rsidR="005F3257">
        <w:rPr>
          <w:i/>
          <w:iCs/>
          <w:lang w:val="en-US"/>
        </w:rPr>
        <w:t>geen</w:t>
      </w:r>
      <w:proofErr w:type="spellEnd"/>
      <w:r w:rsidR="005F3257">
        <w:rPr>
          <w:i/>
          <w:iCs/>
          <w:lang w:val="en-US"/>
        </w:rPr>
        <w:t xml:space="preserve"> </w:t>
      </w:r>
      <w:proofErr w:type="spellStart"/>
      <w:r w:rsidR="005F3257">
        <w:rPr>
          <w:i/>
          <w:iCs/>
          <w:lang w:val="en-US"/>
        </w:rPr>
        <w:t>stap</w:t>
      </w:r>
      <w:proofErr w:type="spellEnd"/>
      <w:r w:rsidR="005F3257">
        <w:rPr>
          <w:i/>
          <w:iCs/>
          <w:lang w:val="en-US"/>
        </w:rPr>
        <w:t xml:space="preserve"> </w:t>
      </w:r>
      <w:proofErr w:type="spellStart"/>
      <w:r w:rsidR="005F3257">
        <w:rPr>
          <w:i/>
          <w:iCs/>
          <w:lang w:val="en-US"/>
        </w:rPr>
        <w:t>vooruitkomen</w:t>
      </w:r>
      <w:proofErr w:type="spellEnd"/>
      <w:r w:rsidR="005F3257">
        <w:rPr>
          <w:i/>
          <w:iCs/>
          <w:lang w:val="en-US"/>
        </w:rPr>
        <w:t xml:space="preserve"> </w:t>
      </w:r>
      <w:r w:rsidR="00303C09" w:rsidRPr="00D3192E">
        <w:rPr>
          <w:rFonts w:cstheme="minorHAnsi"/>
          <w:lang w:val="en-US"/>
        </w:rPr>
        <w:t>'</w:t>
      </w:r>
      <w:r w:rsidR="00EF217E">
        <w:rPr>
          <w:lang w:val="en-US"/>
        </w:rPr>
        <w:t xml:space="preserve">lit. </w:t>
      </w:r>
      <w:r w:rsidR="00B92CD9">
        <w:rPr>
          <w:lang w:val="en-US"/>
        </w:rPr>
        <w:t xml:space="preserve">not to move </w:t>
      </w:r>
      <w:r w:rsidR="00377179">
        <w:rPr>
          <w:lang w:val="en-US"/>
        </w:rPr>
        <w:t xml:space="preserve">one step </w:t>
      </w:r>
      <w:r w:rsidR="00B92CD9">
        <w:rPr>
          <w:lang w:val="en-US"/>
        </w:rPr>
        <w:t>forward</w:t>
      </w:r>
      <w:r w:rsidR="00303C09" w:rsidRPr="00D3192E">
        <w:rPr>
          <w:rFonts w:cstheme="minorHAnsi"/>
          <w:lang w:val="en-US"/>
        </w:rPr>
        <w:t>'</w:t>
      </w:r>
      <w:r w:rsidRPr="35BBF29F">
        <w:rPr>
          <w:lang w:val="en-US"/>
        </w:rPr>
        <w:t xml:space="preserve">. </w:t>
      </w:r>
      <w:r w:rsidR="00777EB1">
        <w:rPr>
          <w:lang w:val="en-US"/>
        </w:rPr>
        <w:t>We</w:t>
      </w:r>
      <w:r w:rsidR="008D209D">
        <w:rPr>
          <w:lang w:val="en-US"/>
        </w:rPr>
        <w:t xml:space="preserve"> may consider them, from a constructionist perspective (e.g., Goldberg 1995), (lexical) minimizing </w:t>
      </w:r>
      <w:r w:rsidR="008D209D" w:rsidRPr="00E14FBD">
        <w:rPr>
          <w:i/>
          <w:iCs/>
          <w:lang w:val="en-US"/>
        </w:rPr>
        <w:t>constructions</w:t>
      </w:r>
      <w:r w:rsidR="008D209D">
        <w:rPr>
          <w:lang w:val="en-US"/>
        </w:rPr>
        <w:t>,</w:t>
      </w:r>
      <w:r w:rsidR="00777EB1">
        <w:rPr>
          <w:lang w:val="en-US"/>
        </w:rPr>
        <w:t xml:space="preserve"> </w:t>
      </w:r>
      <w:r w:rsidR="008D209D">
        <w:rPr>
          <w:lang w:val="en-US"/>
        </w:rPr>
        <w:t>a</w:t>
      </w:r>
      <w:r w:rsidRPr="35BBF29F">
        <w:rPr>
          <w:lang w:val="en-US"/>
        </w:rPr>
        <w:t xml:space="preserve">s they depend in this particular use on the presence of another fixed element of negation, viz. </w:t>
      </w:r>
      <w:proofErr w:type="spellStart"/>
      <w:r w:rsidRPr="35BBF29F">
        <w:rPr>
          <w:i/>
          <w:iCs/>
          <w:lang w:val="en-US"/>
        </w:rPr>
        <w:t>geen</w:t>
      </w:r>
      <w:proofErr w:type="spellEnd"/>
      <w:r w:rsidRPr="35BBF29F">
        <w:rPr>
          <w:i/>
          <w:iCs/>
          <w:lang w:val="en-US"/>
        </w:rPr>
        <w:t>,</w:t>
      </w:r>
      <w:r w:rsidRPr="35BBF29F">
        <w:rPr>
          <w:lang w:val="en-US"/>
        </w:rPr>
        <w:t xml:space="preserve"> and as they are to be combined with a predicate to express a reinforcing – often non-compositional – meaning</w:t>
      </w:r>
      <w:r w:rsidR="008D209D">
        <w:rPr>
          <w:lang w:val="en-US"/>
        </w:rPr>
        <w:t>.</w:t>
      </w:r>
      <w:r w:rsidRPr="35BBF29F">
        <w:rPr>
          <w:lang w:val="en-US"/>
        </w:rPr>
        <w:t xml:space="preserve"> Three additional slots (with optional elements) may be added to this construction: a preposition before [</w:t>
      </w:r>
      <w:proofErr w:type="spellStart"/>
      <w:r w:rsidRPr="35BBF29F">
        <w:rPr>
          <w:i/>
          <w:iCs/>
          <w:lang w:val="en-US"/>
        </w:rPr>
        <w:t>geen</w:t>
      </w:r>
      <w:proofErr w:type="spellEnd"/>
      <w:r w:rsidRPr="35BBF29F">
        <w:rPr>
          <w:lang w:val="en-US"/>
        </w:rPr>
        <w:t xml:space="preserve"> + N] and a post-determiner and/or a modifier between </w:t>
      </w:r>
      <w:proofErr w:type="spellStart"/>
      <w:r w:rsidRPr="35BBF29F">
        <w:rPr>
          <w:i/>
          <w:iCs/>
          <w:lang w:val="en-US"/>
        </w:rPr>
        <w:t>geen</w:t>
      </w:r>
      <w:proofErr w:type="spellEnd"/>
      <w:r w:rsidRPr="35BBF29F">
        <w:rPr>
          <w:i/>
          <w:iCs/>
          <w:lang w:val="en-US"/>
        </w:rPr>
        <w:t xml:space="preserve"> </w:t>
      </w:r>
      <w:r w:rsidRPr="35BBF29F">
        <w:rPr>
          <w:lang w:val="en-US"/>
        </w:rPr>
        <w:t>and the minimizer, as illustrated by the examples below.</w:t>
      </w:r>
    </w:p>
    <w:p w14:paraId="703946BF" w14:textId="77777777" w:rsidR="00EA6FB3" w:rsidRPr="00D3192E" w:rsidRDefault="00EA6FB3" w:rsidP="00EA6FB3">
      <w:pPr>
        <w:spacing w:after="0"/>
        <w:jc w:val="both"/>
        <w:rPr>
          <w:lang w:val="en-US"/>
        </w:rPr>
      </w:pPr>
      <w:r w:rsidRPr="00D3192E">
        <w:rPr>
          <w:lang w:val="en-US"/>
        </w:rPr>
        <w:t xml:space="preserve"> </w:t>
      </w:r>
    </w:p>
    <w:tbl>
      <w:tblPr>
        <w:tblStyle w:val="Tabelraster"/>
        <w:tblW w:w="0" w:type="auto"/>
        <w:tblLook w:val="04A0" w:firstRow="1" w:lastRow="0" w:firstColumn="1" w:lastColumn="0" w:noHBand="0" w:noVBand="1"/>
      </w:tblPr>
      <w:tblGrid>
        <w:gridCol w:w="1396"/>
        <w:gridCol w:w="1033"/>
        <w:gridCol w:w="1607"/>
        <w:gridCol w:w="2050"/>
        <w:gridCol w:w="1414"/>
        <w:gridCol w:w="1562"/>
      </w:tblGrid>
      <w:tr w:rsidR="00EA6FB3" w:rsidRPr="00D3192E" w14:paraId="4445AA1C" w14:textId="77777777" w:rsidTr="001F684E">
        <w:tc>
          <w:tcPr>
            <w:tcW w:w="1396" w:type="dxa"/>
            <w:shd w:val="clear" w:color="auto" w:fill="D9D9D9" w:themeFill="background1" w:themeFillShade="D9"/>
          </w:tcPr>
          <w:p w14:paraId="605BFA55" w14:textId="77777777" w:rsidR="00EA6FB3" w:rsidRPr="00D3192E" w:rsidRDefault="00EA6FB3" w:rsidP="00EA6FB3">
            <w:pPr>
              <w:jc w:val="both"/>
              <w:rPr>
                <w:lang w:val="en-US"/>
              </w:rPr>
            </w:pPr>
            <w:r w:rsidRPr="00D3192E">
              <w:rPr>
                <w:lang w:val="en-US"/>
              </w:rPr>
              <w:t>[preposition]</w:t>
            </w:r>
          </w:p>
        </w:tc>
        <w:tc>
          <w:tcPr>
            <w:tcW w:w="1033" w:type="dxa"/>
            <w:shd w:val="clear" w:color="auto" w:fill="D9D9D9" w:themeFill="background1" w:themeFillShade="D9"/>
          </w:tcPr>
          <w:p w14:paraId="439F6CEA" w14:textId="77777777" w:rsidR="00EA6FB3" w:rsidRPr="00D3192E" w:rsidRDefault="00EA6FB3" w:rsidP="00EA6FB3">
            <w:pPr>
              <w:jc w:val="both"/>
              <w:rPr>
                <w:lang w:val="en-US"/>
              </w:rPr>
            </w:pPr>
            <w:r w:rsidRPr="00D3192E">
              <w:rPr>
                <w:lang w:val="en-US"/>
              </w:rPr>
              <w:t>[</w:t>
            </w:r>
            <w:proofErr w:type="spellStart"/>
            <w:r w:rsidRPr="00D3192E">
              <w:rPr>
                <w:i/>
                <w:lang w:val="en-US"/>
              </w:rPr>
              <w:t>geen</w:t>
            </w:r>
            <w:proofErr w:type="spellEnd"/>
            <w:r w:rsidRPr="00D3192E">
              <w:rPr>
                <w:lang w:val="en-US"/>
              </w:rPr>
              <w:t>]</w:t>
            </w:r>
          </w:p>
        </w:tc>
        <w:tc>
          <w:tcPr>
            <w:tcW w:w="1607" w:type="dxa"/>
            <w:shd w:val="clear" w:color="auto" w:fill="D9D9D9" w:themeFill="background1" w:themeFillShade="D9"/>
          </w:tcPr>
          <w:p w14:paraId="56222546" w14:textId="77777777" w:rsidR="00EA6FB3" w:rsidRPr="00D3192E" w:rsidRDefault="00EA6FB3" w:rsidP="00EA6FB3">
            <w:pPr>
              <w:jc w:val="both"/>
              <w:rPr>
                <w:lang w:val="en-US"/>
              </w:rPr>
            </w:pPr>
            <w:r w:rsidRPr="00D3192E">
              <w:rPr>
                <w:lang w:val="en-US"/>
              </w:rPr>
              <w:t>[post-determiner]</w:t>
            </w:r>
          </w:p>
        </w:tc>
        <w:tc>
          <w:tcPr>
            <w:tcW w:w="2050" w:type="dxa"/>
            <w:shd w:val="clear" w:color="auto" w:fill="D9D9D9" w:themeFill="background1" w:themeFillShade="D9"/>
          </w:tcPr>
          <w:p w14:paraId="76FCC737" w14:textId="77777777" w:rsidR="00EA6FB3" w:rsidRPr="00D3192E" w:rsidRDefault="00EA6FB3" w:rsidP="00EA6FB3">
            <w:pPr>
              <w:jc w:val="both"/>
              <w:rPr>
                <w:lang w:val="en-US"/>
              </w:rPr>
            </w:pPr>
            <w:r w:rsidRPr="00D3192E">
              <w:rPr>
                <w:lang w:val="en-US"/>
              </w:rPr>
              <w:t>[modifier]</w:t>
            </w:r>
          </w:p>
        </w:tc>
        <w:tc>
          <w:tcPr>
            <w:tcW w:w="1414" w:type="dxa"/>
            <w:shd w:val="clear" w:color="auto" w:fill="D9D9D9" w:themeFill="background1" w:themeFillShade="D9"/>
          </w:tcPr>
          <w:p w14:paraId="5A73928C" w14:textId="77777777" w:rsidR="00EA6FB3" w:rsidRPr="00D3192E" w:rsidRDefault="00EA6FB3" w:rsidP="00EA6FB3">
            <w:pPr>
              <w:jc w:val="both"/>
              <w:rPr>
                <w:lang w:val="en-US"/>
              </w:rPr>
            </w:pPr>
            <w:r w:rsidRPr="00D3192E">
              <w:rPr>
                <w:lang w:val="en-US"/>
              </w:rPr>
              <w:t>[minimizer]</w:t>
            </w:r>
          </w:p>
        </w:tc>
        <w:tc>
          <w:tcPr>
            <w:tcW w:w="1562" w:type="dxa"/>
            <w:shd w:val="clear" w:color="auto" w:fill="D9D9D9" w:themeFill="background1" w:themeFillShade="D9"/>
          </w:tcPr>
          <w:p w14:paraId="1EC9F195" w14:textId="77777777" w:rsidR="00EA6FB3" w:rsidRPr="00D3192E" w:rsidRDefault="00EA6FB3" w:rsidP="00EA6FB3">
            <w:pPr>
              <w:jc w:val="both"/>
              <w:rPr>
                <w:lang w:val="en-US"/>
              </w:rPr>
            </w:pPr>
            <w:r w:rsidRPr="00D3192E">
              <w:rPr>
                <w:lang w:val="en-US"/>
              </w:rPr>
              <w:t xml:space="preserve">[predicate] </w:t>
            </w:r>
          </w:p>
        </w:tc>
      </w:tr>
      <w:tr w:rsidR="00EA6FB3" w:rsidRPr="00D3192E" w14:paraId="1020E3D6" w14:textId="77777777" w:rsidTr="001F684E">
        <w:tc>
          <w:tcPr>
            <w:tcW w:w="1396" w:type="dxa"/>
          </w:tcPr>
          <w:p w14:paraId="3F9BCADD" w14:textId="77777777" w:rsidR="00EA6FB3" w:rsidRPr="00D3192E" w:rsidRDefault="00EA6FB3" w:rsidP="00EA6FB3">
            <w:pPr>
              <w:rPr>
                <w:lang w:val="en-US"/>
              </w:rPr>
            </w:pPr>
            <w:r w:rsidRPr="00D3192E">
              <w:rPr>
                <w:lang w:val="en-US"/>
              </w:rPr>
              <w:t>/</w:t>
            </w:r>
          </w:p>
        </w:tc>
        <w:tc>
          <w:tcPr>
            <w:tcW w:w="1033" w:type="dxa"/>
          </w:tcPr>
          <w:p w14:paraId="56C26031" w14:textId="0326F5F4" w:rsidR="00EA6FB3" w:rsidRPr="00D3192E" w:rsidRDefault="00EA6FB3" w:rsidP="00EA6FB3">
            <w:pPr>
              <w:rPr>
                <w:lang w:val="en-US"/>
              </w:rPr>
            </w:pPr>
            <w:proofErr w:type="spellStart"/>
            <w:r w:rsidRPr="00D3192E">
              <w:rPr>
                <w:i/>
                <w:lang w:val="en-US"/>
              </w:rPr>
              <w:t>geen</w:t>
            </w:r>
            <w:proofErr w:type="spellEnd"/>
            <w:r w:rsidRPr="00D3192E">
              <w:rPr>
                <w:lang w:val="en-US"/>
              </w:rPr>
              <w:t xml:space="preserve"> 'no'</w:t>
            </w:r>
          </w:p>
        </w:tc>
        <w:tc>
          <w:tcPr>
            <w:tcW w:w="1607" w:type="dxa"/>
          </w:tcPr>
          <w:p w14:paraId="79F124D1" w14:textId="142828DD" w:rsidR="00EA6FB3" w:rsidRPr="00D3192E" w:rsidRDefault="00EA6FB3" w:rsidP="00EA6FB3">
            <w:pPr>
              <w:rPr>
                <w:i/>
                <w:lang w:val="en-US"/>
              </w:rPr>
            </w:pPr>
            <w:proofErr w:type="spellStart"/>
            <w:r w:rsidRPr="00D3192E">
              <w:rPr>
                <w:i/>
                <w:lang w:val="en-US"/>
              </w:rPr>
              <w:t>ene</w:t>
            </w:r>
            <w:proofErr w:type="spellEnd"/>
            <w:r w:rsidRPr="00D3192E">
              <w:rPr>
                <w:i/>
                <w:lang w:val="en-US"/>
              </w:rPr>
              <w:t xml:space="preserve"> </w:t>
            </w:r>
            <w:r w:rsidRPr="00D3192E">
              <w:rPr>
                <w:lang w:val="en-US"/>
              </w:rPr>
              <w:t>'one'</w:t>
            </w:r>
          </w:p>
        </w:tc>
        <w:tc>
          <w:tcPr>
            <w:tcW w:w="2050" w:type="dxa"/>
          </w:tcPr>
          <w:p w14:paraId="331E7125" w14:textId="77777777" w:rsidR="00EA6FB3" w:rsidRPr="00D3192E" w:rsidRDefault="00EA6FB3" w:rsidP="00EA6FB3">
            <w:pPr>
              <w:rPr>
                <w:lang w:val="en-US"/>
              </w:rPr>
            </w:pPr>
            <w:r w:rsidRPr="00D3192E">
              <w:rPr>
                <w:lang w:val="en-US"/>
              </w:rPr>
              <w:t>/</w:t>
            </w:r>
          </w:p>
        </w:tc>
        <w:tc>
          <w:tcPr>
            <w:tcW w:w="1414" w:type="dxa"/>
          </w:tcPr>
          <w:p w14:paraId="31E75ECD" w14:textId="1A0A59DF" w:rsidR="00EA6FB3" w:rsidRPr="00D3192E" w:rsidRDefault="00EA6FB3" w:rsidP="00EA6FB3">
            <w:pPr>
              <w:rPr>
                <w:lang w:val="en-US"/>
              </w:rPr>
            </w:pPr>
            <w:proofErr w:type="spellStart"/>
            <w:r w:rsidRPr="00D3192E">
              <w:rPr>
                <w:i/>
                <w:lang w:val="en-US"/>
              </w:rPr>
              <w:t>bal</w:t>
            </w:r>
            <w:proofErr w:type="spellEnd"/>
            <w:r w:rsidRPr="00D3192E">
              <w:rPr>
                <w:lang w:val="en-US"/>
              </w:rPr>
              <w:t xml:space="preserve"> 'ball'</w:t>
            </w:r>
          </w:p>
        </w:tc>
        <w:tc>
          <w:tcPr>
            <w:tcW w:w="1562" w:type="dxa"/>
          </w:tcPr>
          <w:p w14:paraId="142CA775" w14:textId="73A49A00" w:rsidR="00EA6FB3" w:rsidRPr="00D3192E" w:rsidRDefault="00EA6FB3" w:rsidP="00EA6FB3">
            <w:pPr>
              <w:rPr>
                <w:lang w:val="en-US"/>
              </w:rPr>
            </w:pPr>
            <w:proofErr w:type="spellStart"/>
            <w:r w:rsidRPr="00D3192E">
              <w:rPr>
                <w:i/>
                <w:lang w:val="en-US"/>
              </w:rPr>
              <w:t>interesseren</w:t>
            </w:r>
            <w:proofErr w:type="spellEnd"/>
            <w:r w:rsidRPr="00D3192E">
              <w:rPr>
                <w:lang w:val="en-US"/>
              </w:rPr>
              <w:t xml:space="preserve"> 'to be interested'</w:t>
            </w:r>
          </w:p>
        </w:tc>
      </w:tr>
      <w:tr w:rsidR="00EA6FB3" w:rsidRPr="00D3192E" w14:paraId="28B74086" w14:textId="77777777" w:rsidTr="001F684E">
        <w:tc>
          <w:tcPr>
            <w:tcW w:w="1396" w:type="dxa"/>
          </w:tcPr>
          <w:p w14:paraId="58D14249" w14:textId="4F7F9B9C" w:rsidR="00EA6FB3" w:rsidRPr="00D3192E" w:rsidRDefault="00EA6FB3" w:rsidP="00EA6FB3">
            <w:pPr>
              <w:rPr>
                <w:lang w:val="en-US"/>
              </w:rPr>
            </w:pPr>
            <w:proofErr w:type="spellStart"/>
            <w:r w:rsidRPr="00D3192E">
              <w:rPr>
                <w:i/>
                <w:lang w:val="en-US"/>
              </w:rPr>
              <w:t>voor</w:t>
            </w:r>
            <w:proofErr w:type="spellEnd"/>
            <w:r w:rsidRPr="00D3192E">
              <w:rPr>
                <w:lang w:val="en-US"/>
              </w:rPr>
              <w:t xml:space="preserve"> 'for'</w:t>
            </w:r>
          </w:p>
        </w:tc>
        <w:tc>
          <w:tcPr>
            <w:tcW w:w="1033" w:type="dxa"/>
          </w:tcPr>
          <w:p w14:paraId="6EE8D78A" w14:textId="55A5A921" w:rsidR="00EA6FB3" w:rsidRPr="00D3192E" w:rsidRDefault="00EA6FB3" w:rsidP="00EA6FB3">
            <w:pPr>
              <w:rPr>
                <w:lang w:val="en-US"/>
              </w:rPr>
            </w:pPr>
            <w:proofErr w:type="spellStart"/>
            <w:r w:rsidRPr="00D3192E">
              <w:rPr>
                <w:i/>
                <w:lang w:val="en-US"/>
              </w:rPr>
              <w:t>geen</w:t>
            </w:r>
            <w:proofErr w:type="spellEnd"/>
            <w:r w:rsidRPr="00D3192E">
              <w:rPr>
                <w:lang w:val="en-US"/>
              </w:rPr>
              <w:t xml:space="preserve"> 'no'</w:t>
            </w:r>
          </w:p>
        </w:tc>
        <w:tc>
          <w:tcPr>
            <w:tcW w:w="1607" w:type="dxa"/>
          </w:tcPr>
          <w:p w14:paraId="75A1ADFC" w14:textId="6D8192A6" w:rsidR="00EA6FB3" w:rsidRPr="00D3192E" w:rsidRDefault="00AB24DA" w:rsidP="00EA6FB3">
            <w:pPr>
              <w:rPr>
                <w:lang w:val="en-US"/>
              </w:rPr>
            </w:pPr>
            <w:r>
              <w:rPr>
                <w:lang w:val="en-US"/>
              </w:rPr>
              <w:t>/</w:t>
            </w:r>
          </w:p>
        </w:tc>
        <w:tc>
          <w:tcPr>
            <w:tcW w:w="2050" w:type="dxa"/>
          </w:tcPr>
          <w:p w14:paraId="569C8944" w14:textId="77777777" w:rsidR="00EA6FB3" w:rsidRPr="00D3192E" w:rsidRDefault="00EA6FB3" w:rsidP="00EA6FB3">
            <w:pPr>
              <w:rPr>
                <w:lang w:val="en-US"/>
              </w:rPr>
            </w:pPr>
            <w:r w:rsidRPr="00D3192E">
              <w:rPr>
                <w:lang w:val="en-US"/>
              </w:rPr>
              <w:t>/</w:t>
            </w:r>
          </w:p>
        </w:tc>
        <w:tc>
          <w:tcPr>
            <w:tcW w:w="1414" w:type="dxa"/>
          </w:tcPr>
          <w:p w14:paraId="4E4AE51F" w14:textId="50F84AC5" w:rsidR="00EA6FB3" w:rsidRPr="00D3192E" w:rsidRDefault="00EA6FB3" w:rsidP="00EA6FB3">
            <w:pPr>
              <w:rPr>
                <w:lang w:val="en-US"/>
              </w:rPr>
            </w:pPr>
            <w:r w:rsidRPr="00D3192E">
              <w:rPr>
                <w:i/>
                <w:lang w:val="en-US"/>
              </w:rPr>
              <w:t>meter</w:t>
            </w:r>
            <w:r w:rsidRPr="00D3192E">
              <w:rPr>
                <w:lang w:val="en-US"/>
              </w:rPr>
              <w:t xml:space="preserve"> 'mete</w:t>
            </w:r>
            <w:r w:rsidR="00334991">
              <w:rPr>
                <w:lang w:val="en-US"/>
              </w:rPr>
              <w:t>r</w:t>
            </w:r>
            <w:r w:rsidRPr="00D3192E">
              <w:rPr>
                <w:lang w:val="en-US"/>
              </w:rPr>
              <w:t>'</w:t>
            </w:r>
          </w:p>
        </w:tc>
        <w:tc>
          <w:tcPr>
            <w:tcW w:w="1562" w:type="dxa"/>
          </w:tcPr>
          <w:p w14:paraId="1C1182E7" w14:textId="77777777" w:rsidR="00AB24DA" w:rsidRDefault="00EA6FB3" w:rsidP="00EA6FB3">
            <w:pPr>
              <w:tabs>
                <w:tab w:val="right" w:pos="2178"/>
              </w:tabs>
              <w:rPr>
                <w:lang w:val="en-US"/>
              </w:rPr>
            </w:pPr>
            <w:proofErr w:type="spellStart"/>
            <w:r w:rsidRPr="00D3192E">
              <w:rPr>
                <w:i/>
                <w:lang w:val="en-US"/>
              </w:rPr>
              <w:t>vertrouwen</w:t>
            </w:r>
            <w:proofErr w:type="spellEnd"/>
            <w:r w:rsidRPr="00D3192E">
              <w:rPr>
                <w:lang w:val="en-US"/>
              </w:rPr>
              <w:t xml:space="preserve"> </w:t>
            </w:r>
          </w:p>
          <w:p w14:paraId="2A44B3EC" w14:textId="4420094C" w:rsidR="00EA6FB3" w:rsidRPr="00D3192E" w:rsidRDefault="00EA6FB3" w:rsidP="00EA6FB3">
            <w:pPr>
              <w:tabs>
                <w:tab w:val="right" w:pos="2178"/>
              </w:tabs>
              <w:rPr>
                <w:lang w:val="en-US"/>
              </w:rPr>
            </w:pPr>
            <w:r w:rsidRPr="00D3192E">
              <w:rPr>
                <w:lang w:val="en-US"/>
              </w:rPr>
              <w:t>'to trust'</w:t>
            </w:r>
          </w:p>
        </w:tc>
      </w:tr>
      <w:tr w:rsidR="00EA6FB3" w:rsidRPr="00D3192E" w14:paraId="315F3C77" w14:textId="77777777" w:rsidTr="001F684E">
        <w:tc>
          <w:tcPr>
            <w:tcW w:w="1396" w:type="dxa"/>
          </w:tcPr>
          <w:p w14:paraId="19331BB7" w14:textId="77777777" w:rsidR="00EA6FB3" w:rsidRPr="00D3192E" w:rsidRDefault="00EA6FB3" w:rsidP="00EA6FB3">
            <w:pPr>
              <w:rPr>
                <w:lang w:val="en-US"/>
              </w:rPr>
            </w:pPr>
            <w:r w:rsidRPr="00D3192E">
              <w:rPr>
                <w:lang w:val="en-US"/>
              </w:rPr>
              <w:t>/</w:t>
            </w:r>
          </w:p>
        </w:tc>
        <w:tc>
          <w:tcPr>
            <w:tcW w:w="1033" w:type="dxa"/>
          </w:tcPr>
          <w:p w14:paraId="58BAF673" w14:textId="3A3F57CB" w:rsidR="00EA6FB3" w:rsidRPr="00D3192E" w:rsidRDefault="00EA6FB3" w:rsidP="00EA6FB3">
            <w:pPr>
              <w:rPr>
                <w:lang w:val="en-US"/>
              </w:rPr>
            </w:pPr>
            <w:proofErr w:type="spellStart"/>
            <w:r w:rsidRPr="00D3192E">
              <w:rPr>
                <w:i/>
                <w:lang w:val="en-US"/>
              </w:rPr>
              <w:t>geen</w:t>
            </w:r>
            <w:proofErr w:type="spellEnd"/>
            <w:r w:rsidRPr="00D3192E">
              <w:rPr>
                <w:lang w:val="en-US"/>
              </w:rPr>
              <w:t xml:space="preserve"> 'no'</w:t>
            </w:r>
          </w:p>
        </w:tc>
        <w:tc>
          <w:tcPr>
            <w:tcW w:w="1607" w:type="dxa"/>
          </w:tcPr>
          <w:p w14:paraId="178D71BF" w14:textId="1EE3E87C" w:rsidR="00EA6FB3" w:rsidRPr="00AB24DA" w:rsidRDefault="00AB24DA" w:rsidP="00EA6FB3">
            <w:pPr>
              <w:rPr>
                <w:iCs/>
                <w:lang w:val="en-US"/>
              </w:rPr>
            </w:pPr>
            <w:r w:rsidRPr="00AB24DA">
              <w:rPr>
                <w:iCs/>
                <w:lang w:val="en-US"/>
              </w:rPr>
              <w:t>/</w:t>
            </w:r>
          </w:p>
        </w:tc>
        <w:tc>
          <w:tcPr>
            <w:tcW w:w="2050" w:type="dxa"/>
          </w:tcPr>
          <w:p w14:paraId="2851694E" w14:textId="3A7A7BE6" w:rsidR="00EA6FB3" w:rsidRPr="00D3192E" w:rsidRDefault="00EA6FB3" w:rsidP="00EA6FB3">
            <w:pPr>
              <w:rPr>
                <w:lang w:val="en-US"/>
              </w:rPr>
            </w:pPr>
            <w:proofErr w:type="spellStart"/>
            <w:r w:rsidRPr="00D3192E">
              <w:rPr>
                <w:i/>
                <w:lang w:val="en-US"/>
              </w:rPr>
              <w:t>droog</w:t>
            </w:r>
            <w:proofErr w:type="spellEnd"/>
            <w:r w:rsidRPr="00D3192E">
              <w:rPr>
                <w:lang w:val="en-US"/>
              </w:rPr>
              <w:t xml:space="preserve"> 'dry'</w:t>
            </w:r>
          </w:p>
        </w:tc>
        <w:tc>
          <w:tcPr>
            <w:tcW w:w="1414" w:type="dxa"/>
          </w:tcPr>
          <w:p w14:paraId="5641A2A9" w14:textId="5CA4B3A4" w:rsidR="00EA6FB3" w:rsidRPr="00D3192E" w:rsidRDefault="00EA6FB3" w:rsidP="00EA6FB3">
            <w:pPr>
              <w:rPr>
                <w:lang w:val="en-US"/>
              </w:rPr>
            </w:pPr>
            <w:r w:rsidRPr="00D3192E">
              <w:rPr>
                <w:i/>
                <w:lang w:val="en-US"/>
              </w:rPr>
              <w:t xml:space="preserve">brood </w:t>
            </w:r>
            <w:r w:rsidRPr="00D3192E">
              <w:rPr>
                <w:lang w:val="en-US"/>
              </w:rPr>
              <w:t>'bread'</w:t>
            </w:r>
          </w:p>
        </w:tc>
        <w:tc>
          <w:tcPr>
            <w:tcW w:w="1562" w:type="dxa"/>
          </w:tcPr>
          <w:p w14:paraId="75565B82" w14:textId="77777777" w:rsidR="00AB24DA" w:rsidRDefault="00EA6FB3" w:rsidP="00EA6FB3">
            <w:pPr>
              <w:rPr>
                <w:lang w:val="en-US"/>
              </w:rPr>
            </w:pPr>
            <w:proofErr w:type="spellStart"/>
            <w:r w:rsidRPr="00D3192E">
              <w:rPr>
                <w:i/>
                <w:lang w:val="en-US"/>
              </w:rPr>
              <w:t>verdienen</w:t>
            </w:r>
            <w:proofErr w:type="spellEnd"/>
            <w:r w:rsidRPr="00D3192E">
              <w:rPr>
                <w:lang w:val="en-US"/>
              </w:rPr>
              <w:t xml:space="preserve"> </w:t>
            </w:r>
          </w:p>
          <w:p w14:paraId="2F0A189E" w14:textId="66D786AC" w:rsidR="00EA6FB3" w:rsidRPr="00D3192E" w:rsidRDefault="00EA6FB3" w:rsidP="00EA6FB3">
            <w:pPr>
              <w:rPr>
                <w:lang w:val="en-US"/>
              </w:rPr>
            </w:pPr>
            <w:r w:rsidRPr="00D3192E">
              <w:rPr>
                <w:lang w:val="en-US"/>
              </w:rPr>
              <w:t>'to earn'</w:t>
            </w:r>
          </w:p>
        </w:tc>
      </w:tr>
    </w:tbl>
    <w:p w14:paraId="2D9F7D9E" w14:textId="77777777" w:rsidR="00EA6FB3" w:rsidRPr="00D3192E" w:rsidRDefault="00EA6FB3" w:rsidP="00EA6FB3">
      <w:pPr>
        <w:spacing w:after="0"/>
        <w:jc w:val="both"/>
        <w:rPr>
          <w:lang w:val="en-US"/>
        </w:rPr>
      </w:pPr>
      <w:r w:rsidRPr="00D3192E">
        <w:rPr>
          <w:lang w:val="en-US"/>
        </w:rPr>
        <w:t>Table 1: The different slots of the minimizing construction</w:t>
      </w:r>
    </w:p>
    <w:p w14:paraId="5AA2EED0" w14:textId="77777777" w:rsidR="00EA6FB3" w:rsidRPr="00D3192E" w:rsidRDefault="00EA6FB3" w:rsidP="00EA6FB3">
      <w:pPr>
        <w:spacing w:after="0"/>
        <w:jc w:val="both"/>
        <w:rPr>
          <w:lang w:val="en-US"/>
        </w:rPr>
      </w:pPr>
    </w:p>
    <w:p w14:paraId="56C3B31A" w14:textId="4A37A96D" w:rsidR="00D6295F" w:rsidRPr="00D3192E" w:rsidRDefault="49FC2856" w:rsidP="00D6295F">
      <w:pPr>
        <w:spacing w:after="0"/>
        <w:jc w:val="both"/>
        <w:rPr>
          <w:lang w:val="en-US"/>
        </w:rPr>
      </w:pPr>
      <w:r w:rsidRPr="49FC2856">
        <w:rPr>
          <w:lang w:val="en-US"/>
        </w:rPr>
        <w:t>Semantically, minimizing nouns refer to small entities, values, and quantities. By negating this minimum, the sentential negation is being reinforced: if one understands 'not even a word' of what someone else is saying, then one does not understand them 'at all'</w:t>
      </w:r>
      <w:r w:rsidRPr="49FC2856">
        <w:rPr>
          <w:i/>
          <w:iCs/>
          <w:lang w:val="en-US"/>
        </w:rPr>
        <w:t>.</w:t>
      </w:r>
      <w:r w:rsidRPr="49FC2856">
        <w:rPr>
          <w:lang w:val="en-US"/>
        </w:rPr>
        <w:t xml:space="preserve"> The minimizing nouns can be </w:t>
      </w:r>
      <w:r w:rsidRPr="49FC2856">
        <w:rPr>
          <w:lang w:val="en-US"/>
        </w:rPr>
        <w:lastRenderedPageBreak/>
        <w:t xml:space="preserve">assigned to different semantic groups, based on their original referential meaning. In </w:t>
      </w:r>
      <w:r w:rsidR="0097398E" w:rsidRPr="00E14FBD">
        <w:rPr>
          <w:lang w:val="en-US"/>
        </w:rPr>
        <w:t>Van den Heede &amp; Lauwers</w:t>
      </w:r>
      <w:r w:rsidR="0097398E" w:rsidRPr="0097398E">
        <w:rPr>
          <w:lang w:val="en-US"/>
        </w:rPr>
        <w:t xml:space="preserve"> </w:t>
      </w:r>
      <w:r w:rsidRPr="0097398E">
        <w:rPr>
          <w:lang w:val="en-US"/>
        </w:rPr>
        <w:t>(2021),</w:t>
      </w:r>
      <w:r w:rsidRPr="49FC2856">
        <w:rPr>
          <w:lang w:val="en-US"/>
        </w:rPr>
        <w:t xml:space="preserve"> we discussed the implicature originally involved in this pattern, and we roughly divided the set of minimizers – our dataset contains 244 different types – into three major categories on the basis of their meaning: (a) nouns such as </w:t>
      </w:r>
      <w:proofErr w:type="spellStart"/>
      <w:r w:rsidRPr="49FC2856">
        <w:rPr>
          <w:i/>
          <w:iCs/>
          <w:lang w:val="en-US"/>
        </w:rPr>
        <w:t>snars</w:t>
      </w:r>
      <w:proofErr w:type="spellEnd"/>
      <w:r w:rsidRPr="49FC2856">
        <w:rPr>
          <w:i/>
          <w:iCs/>
          <w:lang w:val="en-US"/>
        </w:rPr>
        <w:t xml:space="preserve"> </w:t>
      </w:r>
      <w:r w:rsidRPr="49FC2856">
        <w:rPr>
          <w:lang w:val="en-US"/>
        </w:rPr>
        <w:t xml:space="preserve">(etym. 'draught') and </w:t>
      </w:r>
      <w:proofErr w:type="spellStart"/>
      <w:r w:rsidRPr="49FC2856">
        <w:rPr>
          <w:i/>
          <w:iCs/>
          <w:lang w:val="en-US"/>
        </w:rPr>
        <w:t>zier</w:t>
      </w:r>
      <w:proofErr w:type="spellEnd"/>
      <w:r w:rsidRPr="49FC2856">
        <w:rPr>
          <w:lang w:val="en-US"/>
        </w:rPr>
        <w:t xml:space="preserve"> (etym. 'maggot') that only function as minimizers and that no longer have a referential meaning</w:t>
      </w:r>
      <w:r w:rsidR="00C55016">
        <w:rPr>
          <w:lang w:val="en-US"/>
        </w:rPr>
        <w:t xml:space="preserve"> (e.g.</w:t>
      </w:r>
      <w:r w:rsidR="00604C43">
        <w:rPr>
          <w:lang w:val="en-US"/>
        </w:rPr>
        <w:t>,</w:t>
      </w:r>
      <w:r w:rsidR="00943D49">
        <w:rPr>
          <w:lang w:val="en-US"/>
        </w:rPr>
        <w:t xml:space="preserve"> </w:t>
      </w:r>
      <w:proofErr w:type="spellStart"/>
      <w:r w:rsidR="00943D49" w:rsidRPr="008D00AF">
        <w:rPr>
          <w:i/>
          <w:iCs/>
          <w:lang w:val="en-US"/>
        </w:rPr>
        <w:t>geen</w:t>
      </w:r>
      <w:proofErr w:type="spellEnd"/>
      <w:r w:rsidR="00943D49" w:rsidRPr="008D00AF">
        <w:rPr>
          <w:i/>
          <w:iCs/>
          <w:lang w:val="en-US"/>
        </w:rPr>
        <w:t xml:space="preserve"> </w:t>
      </w:r>
      <w:proofErr w:type="spellStart"/>
      <w:r w:rsidR="00943D49" w:rsidRPr="008D00AF">
        <w:rPr>
          <w:i/>
          <w:iCs/>
          <w:lang w:val="en-US"/>
        </w:rPr>
        <w:t>zier</w:t>
      </w:r>
      <w:proofErr w:type="spellEnd"/>
      <w:r w:rsidR="00943D49" w:rsidRPr="008D00AF">
        <w:rPr>
          <w:i/>
          <w:iCs/>
          <w:lang w:val="en-US"/>
        </w:rPr>
        <w:t xml:space="preserve"> </w:t>
      </w:r>
      <w:proofErr w:type="spellStart"/>
      <w:r w:rsidR="00943D49" w:rsidRPr="008D00AF">
        <w:rPr>
          <w:i/>
          <w:iCs/>
          <w:lang w:val="en-US"/>
        </w:rPr>
        <w:t>geven</w:t>
      </w:r>
      <w:proofErr w:type="spellEnd"/>
      <w:r w:rsidR="00943D49" w:rsidRPr="008D00AF">
        <w:rPr>
          <w:i/>
          <w:iCs/>
          <w:lang w:val="en-US"/>
        </w:rPr>
        <w:t xml:space="preserve"> om</w:t>
      </w:r>
      <w:r w:rsidR="00943D49">
        <w:rPr>
          <w:lang w:val="en-US"/>
        </w:rPr>
        <w:t xml:space="preserve"> </w:t>
      </w:r>
      <w:r w:rsidR="00B47E5A" w:rsidRPr="49FC2856">
        <w:rPr>
          <w:lang w:val="en-US"/>
        </w:rPr>
        <w:t>'</w:t>
      </w:r>
      <w:r w:rsidR="00467B86">
        <w:rPr>
          <w:lang w:val="en-US"/>
        </w:rPr>
        <w:t xml:space="preserve">not </w:t>
      </w:r>
      <w:r w:rsidR="008F4536">
        <w:rPr>
          <w:lang w:val="en-US"/>
        </w:rPr>
        <w:t xml:space="preserve">to </w:t>
      </w:r>
      <w:r w:rsidR="00467B86">
        <w:rPr>
          <w:lang w:val="en-US"/>
        </w:rPr>
        <w:t xml:space="preserve">give a </w:t>
      </w:r>
      <w:r w:rsidR="008D00AF">
        <w:rPr>
          <w:lang w:val="en-US"/>
        </w:rPr>
        <w:t>ZIER about</w:t>
      </w:r>
      <w:r w:rsidR="00B47E5A" w:rsidRPr="49FC2856">
        <w:rPr>
          <w:lang w:val="en-US"/>
        </w:rPr>
        <w:t>'</w:t>
      </w:r>
      <w:r w:rsidR="008D00AF">
        <w:rPr>
          <w:lang w:val="en-US"/>
        </w:rPr>
        <w:t>)</w:t>
      </w:r>
      <w:r w:rsidRPr="49FC2856">
        <w:rPr>
          <w:lang w:val="en-US"/>
        </w:rPr>
        <w:t xml:space="preserve">, (b) nouns that also occur outside the construction but that no longer have a referential meaning in the construction, for instance, taboo words, </w:t>
      </w:r>
      <w:r w:rsidR="005025D5">
        <w:rPr>
          <w:lang w:val="en-US"/>
        </w:rPr>
        <w:t>(e.g.</w:t>
      </w:r>
      <w:r w:rsidR="00604C43">
        <w:rPr>
          <w:lang w:val="en-US"/>
        </w:rPr>
        <w:t>,</w:t>
      </w:r>
      <w:r w:rsidR="005025D5">
        <w:rPr>
          <w:lang w:val="en-US"/>
        </w:rPr>
        <w:t xml:space="preserve"> </w:t>
      </w:r>
      <w:proofErr w:type="spellStart"/>
      <w:r w:rsidR="005025D5" w:rsidRPr="006F57E4">
        <w:rPr>
          <w:i/>
          <w:iCs/>
          <w:lang w:val="en-US"/>
        </w:rPr>
        <w:t>geen</w:t>
      </w:r>
      <w:proofErr w:type="spellEnd"/>
      <w:r w:rsidR="005025D5" w:rsidRPr="006F57E4">
        <w:rPr>
          <w:i/>
          <w:iCs/>
          <w:lang w:val="en-US"/>
        </w:rPr>
        <w:t xml:space="preserve"> fuck </w:t>
      </w:r>
      <w:proofErr w:type="spellStart"/>
      <w:r w:rsidR="005025D5" w:rsidRPr="006F57E4">
        <w:rPr>
          <w:i/>
          <w:iCs/>
          <w:lang w:val="en-US"/>
        </w:rPr>
        <w:t>doen</w:t>
      </w:r>
      <w:proofErr w:type="spellEnd"/>
      <w:r w:rsidR="005025D5">
        <w:rPr>
          <w:lang w:val="en-US"/>
        </w:rPr>
        <w:t xml:space="preserve"> </w:t>
      </w:r>
      <w:r w:rsidR="008F4536" w:rsidRPr="49FC2856">
        <w:rPr>
          <w:lang w:val="en-US"/>
        </w:rPr>
        <w:t>'</w:t>
      </w:r>
      <w:r w:rsidR="008F4536">
        <w:rPr>
          <w:lang w:val="en-US"/>
        </w:rPr>
        <w:t>not to do a fuck</w:t>
      </w:r>
      <w:r w:rsidR="008F4536" w:rsidRPr="49FC2856">
        <w:rPr>
          <w:lang w:val="en-US"/>
        </w:rPr>
        <w:t>'</w:t>
      </w:r>
      <w:r w:rsidR="008F4536">
        <w:rPr>
          <w:lang w:val="en-US"/>
        </w:rPr>
        <w:t>)</w:t>
      </w:r>
      <w:r w:rsidR="000E67A6">
        <w:rPr>
          <w:lang w:val="en-US"/>
        </w:rPr>
        <w:t>,</w:t>
      </w:r>
      <w:r w:rsidR="008F4536">
        <w:rPr>
          <w:lang w:val="en-US"/>
        </w:rPr>
        <w:t xml:space="preserve"> </w:t>
      </w:r>
      <w:r w:rsidRPr="49FC2856">
        <w:rPr>
          <w:lang w:val="en-US"/>
        </w:rPr>
        <w:t>and (c) nouns that seem to have kept their original referential meaning in the minimizing construction, as they refer to minimal values or quantities on a time, distance, or weight scale</w:t>
      </w:r>
      <w:r w:rsidR="00405C00">
        <w:rPr>
          <w:lang w:val="en-US"/>
        </w:rPr>
        <w:t xml:space="preserve"> (e.g.</w:t>
      </w:r>
      <w:r w:rsidR="00604C43">
        <w:rPr>
          <w:lang w:val="en-US"/>
        </w:rPr>
        <w:t>,</w:t>
      </w:r>
      <w:r w:rsidR="00405C00">
        <w:rPr>
          <w:lang w:val="en-US"/>
        </w:rPr>
        <w:t xml:space="preserve"> </w:t>
      </w:r>
      <w:proofErr w:type="spellStart"/>
      <w:r w:rsidR="00405C00" w:rsidRPr="00AF6D2F">
        <w:rPr>
          <w:i/>
          <w:iCs/>
          <w:lang w:val="en-US"/>
        </w:rPr>
        <w:t>geen</w:t>
      </w:r>
      <w:proofErr w:type="spellEnd"/>
      <w:r w:rsidR="00405C00" w:rsidRPr="00AF6D2F">
        <w:rPr>
          <w:i/>
          <w:iCs/>
          <w:lang w:val="en-US"/>
        </w:rPr>
        <w:t xml:space="preserve"> gram </w:t>
      </w:r>
      <w:proofErr w:type="spellStart"/>
      <w:r w:rsidR="00405C00" w:rsidRPr="00AF6D2F">
        <w:rPr>
          <w:i/>
          <w:iCs/>
          <w:lang w:val="en-US"/>
        </w:rPr>
        <w:t>aankomen</w:t>
      </w:r>
      <w:proofErr w:type="spellEnd"/>
      <w:r w:rsidR="00405C00">
        <w:rPr>
          <w:lang w:val="en-US"/>
        </w:rPr>
        <w:t xml:space="preserve"> </w:t>
      </w:r>
      <w:r w:rsidR="00AF6D2F" w:rsidRPr="49FC2856">
        <w:rPr>
          <w:lang w:val="en-US"/>
        </w:rPr>
        <w:t>'</w:t>
      </w:r>
      <w:r w:rsidR="00405C00">
        <w:rPr>
          <w:lang w:val="en-US"/>
        </w:rPr>
        <w:t>not to gain a gram</w:t>
      </w:r>
      <w:r w:rsidR="00AF6D2F" w:rsidRPr="49FC2856">
        <w:rPr>
          <w:lang w:val="en-US"/>
        </w:rPr>
        <w:t>'</w:t>
      </w:r>
      <w:r w:rsidR="00405C00">
        <w:rPr>
          <w:lang w:val="en-US"/>
        </w:rPr>
        <w:t>)</w:t>
      </w:r>
      <w:r w:rsidRPr="49FC2856">
        <w:rPr>
          <w:lang w:val="en-US"/>
        </w:rPr>
        <w:t xml:space="preserve">. </w:t>
      </w:r>
    </w:p>
    <w:p w14:paraId="4D9777BE" w14:textId="704E2183" w:rsidR="00BB6E82" w:rsidRPr="00D3192E" w:rsidRDefault="35BBF29F" w:rsidP="004155BB">
      <w:pPr>
        <w:spacing w:after="0"/>
        <w:ind w:firstLine="284"/>
        <w:jc w:val="both"/>
        <w:rPr>
          <w:lang w:val="en-US"/>
        </w:rPr>
      </w:pPr>
      <w:r w:rsidRPr="35BBF29F">
        <w:rPr>
          <w:lang w:val="en-US"/>
        </w:rPr>
        <w:t xml:space="preserve">The first goal of this paper is a merely descriptive one: to provide a classification of each of these minimizers based upon their distributional profile, i.e., the range of predicates they combine with. This will allow us to check if the actual use of the set of minimizers mirrors the intuitive semantic classifications </w:t>
      </w:r>
      <w:r w:rsidR="00477B6D">
        <w:rPr>
          <w:lang w:val="en-US"/>
        </w:rPr>
        <w:t xml:space="preserve">as proposed by </w:t>
      </w:r>
      <w:r w:rsidR="0097398E" w:rsidRPr="00AD7BCC">
        <w:rPr>
          <w:lang w:val="en-US"/>
        </w:rPr>
        <w:t>Van den Heede &amp; Lauwers</w:t>
      </w:r>
      <w:r w:rsidR="00477B6D">
        <w:rPr>
          <w:lang w:val="en-US"/>
        </w:rPr>
        <w:t xml:space="preserve"> (2021).</w:t>
      </w:r>
      <w:r w:rsidRPr="35BBF29F">
        <w:rPr>
          <w:lang w:val="en-US"/>
        </w:rPr>
        <w:t xml:space="preserve"> </w:t>
      </w:r>
      <w:r w:rsidR="005E6EFF">
        <w:rPr>
          <w:lang w:val="en-US"/>
        </w:rPr>
        <w:t xml:space="preserve">The second goal is to </w:t>
      </w:r>
      <w:r w:rsidR="0028170B">
        <w:rPr>
          <w:lang w:val="en-US"/>
        </w:rPr>
        <w:t xml:space="preserve">investigate </w:t>
      </w:r>
      <w:r w:rsidRPr="35BBF29F">
        <w:rPr>
          <w:lang w:val="en-US"/>
        </w:rPr>
        <w:t xml:space="preserve">the </w:t>
      </w:r>
      <w:r w:rsidR="00F066C8">
        <w:rPr>
          <w:lang w:val="en-US"/>
        </w:rPr>
        <w:t>links</w:t>
      </w:r>
      <w:r w:rsidR="00FC045B">
        <w:rPr>
          <w:lang w:val="en-US"/>
        </w:rPr>
        <w:t xml:space="preserve"> </w:t>
      </w:r>
      <w:r w:rsidR="00AE1F72">
        <w:rPr>
          <w:lang w:val="en-US"/>
        </w:rPr>
        <w:t>within and between the cl</w:t>
      </w:r>
      <w:r w:rsidR="00335F55">
        <w:rPr>
          <w:lang w:val="en-US"/>
        </w:rPr>
        <w:t xml:space="preserve">usters of </w:t>
      </w:r>
      <w:r w:rsidR="00AE1F72">
        <w:rPr>
          <w:lang w:val="en-US"/>
        </w:rPr>
        <w:t>minimizing constructions</w:t>
      </w:r>
      <w:r w:rsidR="0010456A">
        <w:rPr>
          <w:lang w:val="en-US"/>
        </w:rPr>
        <w:t>, with a particular focus on the</w:t>
      </w:r>
      <w:r w:rsidR="00225F56">
        <w:rPr>
          <w:lang w:val="en-US"/>
        </w:rPr>
        <w:t>ir peripheral members</w:t>
      </w:r>
      <w:r w:rsidR="00783BAB">
        <w:rPr>
          <w:lang w:val="en-US"/>
        </w:rPr>
        <w:t xml:space="preserve"> and </w:t>
      </w:r>
      <w:r w:rsidR="00616C59">
        <w:rPr>
          <w:lang w:val="en-US"/>
        </w:rPr>
        <w:t>instances of</w:t>
      </w:r>
      <w:r w:rsidR="00783BAB">
        <w:rPr>
          <w:lang w:val="en-US"/>
        </w:rPr>
        <w:t xml:space="preserve"> analogical </w:t>
      </w:r>
      <w:r w:rsidR="004232D3">
        <w:rPr>
          <w:lang w:val="en-US"/>
        </w:rPr>
        <w:t>levelling or</w:t>
      </w:r>
      <w:r w:rsidR="00616C59">
        <w:rPr>
          <w:lang w:val="en-US"/>
        </w:rPr>
        <w:t>, inversely,</w:t>
      </w:r>
      <w:r w:rsidR="004232D3">
        <w:rPr>
          <w:lang w:val="en-US"/>
        </w:rPr>
        <w:t xml:space="preserve"> </w:t>
      </w:r>
      <w:r w:rsidR="001C2C6C">
        <w:rPr>
          <w:lang w:val="en-US"/>
        </w:rPr>
        <w:t>competition/specialization</w:t>
      </w:r>
      <w:r w:rsidR="00783BAB">
        <w:rPr>
          <w:lang w:val="en-US"/>
        </w:rPr>
        <w:t xml:space="preserve"> among minimizers</w:t>
      </w:r>
      <w:r w:rsidR="0066733A">
        <w:rPr>
          <w:lang w:val="en-US"/>
        </w:rPr>
        <w:t>, showing the dynamics with the paradigm of constructions</w:t>
      </w:r>
      <w:r w:rsidR="00783BAB">
        <w:rPr>
          <w:lang w:val="en-US"/>
        </w:rPr>
        <w:t>.</w:t>
      </w:r>
      <w:r w:rsidR="0010456A">
        <w:rPr>
          <w:lang w:val="en-US"/>
        </w:rPr>
        <w:t xml:space="preserve"> </w:t>
      </w:r>
      <w:r w:rsidR="008D50D4">
        <w:rPr>
          <w:lang w:val="en-US"/>
        </w:rPr>
        <w:t xml:space="preserve">Finally, and most importantly, </w:t>
      </w:r>
      <w:r w:rsidR="00D169D9">
        <w:rPr>
          <w:lang w:val="en-US"/>
        </w:rPr>
        <w:t>the close examination</w:t>
      </w:r>
      <w:r w:rsidR="00441351">
        <w:rPr>
          <w:lang w:val="en-US"/>
        </w:rPr>
        <w:t xml:space="preserve"> of outliers</w:t>
      </w:r>
      <w:r w:rsidR="005E4ACE">
        <w:rPr>
          <w:lang w:val="en-US"/>
        </w:rPr>
        <w:t xml:space="preserve"> </w:t>
      </w:r>
      <w:r w:rsidR="00686A4D">
        <w:rPr>
          <w:lang w:val="en-US"/>
        </w:rPr>
        <w:t xml:space="preserve">and unexpected cluster assignments </w:t>
      </w:r>
      <w:r w:rsidR="00540990">
        <w:rPr>
          <w:lang w:val="en-US"/>
        </w:rPr>
        <w:t>will lead to the identification of</w:t>
      </w:r>
      <w:r w:rsidR="000333C2">
        <w:rPr>
          <w:lang w:val="en-US"/>
        </w:rPr>
        <w:t xml:space="preserve"> various </w:t>
      </w:r>
      <w:r w:rsidR="00A15564">
        <w:rPr>
          <w:lang w:val="en-US"/>
        </w:rPr>
        <w:t xml:space="preserve">semantic </w:t>
      </w:r>
      <w:r w:rsidR="000333C2">
        <w:rPr>
          <w:lang w:val="en-US"/>
        </w:rPr>
        <w:t xml:space="preserve">processes </w:t>
      </w:r>
      <w:r w:rsidR="00CA63E2">
        <w:rPr>
          <w:lang w:val="en-US"/>
        </w:rPr>
        <w:t xml:space="preserve">of </w:t>
      </w:r>
      <w:r w:rsidR="00897BD4">
        <w:rPr>
          <w:lang w:val="en-US"/>
        </w:rPr>
        <w:t xml:space="preserve">(ongoing) </w:t>
      </w:r>
      <w:r w:rsidR="00742713">
        <w:rPr>
          <w:lang w:val="en-US"/>
        </w:rPr>
        <w:t>extension</w:t>
      </w:r>
      <w:r w:rsidR="00FC7DC6" w:rsidRPr="35BBF29F">
        <w:rPr>
          <w:lang w:val="en-US"/>
        </w:rPr>
        <w:t xml:space="preserve"> beyond the initial lexic</w:t>
      </w:r>
      <w:r w:rsidR="006B68C7">
        <w:rPr>
          <w:lang w:val="en-US"/>
        </w:rPr>
        <w:t>al</w:t>
      </w:r>
      <w:r w:rsidR="00FC7DC6" w:rsidRPr="35BBF29F">
        <w:rPr>
          <w:lang w:val="en-US"/>
        </w:rPr>
        <w:t>-semantic niche</w:t>
      </w:r>
      <w:r w:rsidR="00FA7172">
        <w:rPr>
          <w:lang w:val="en-US"/>
        </w:rPr>
        <w:t xml:space="preserve"> of the minimizers</w:t>
      </w:r>
      <w:r w:rsidR="00FC7DC6" w:rsidRPr="35BBF29F">
        <w:rPr>
          <w:lang w:val="en-US"/>
        </w:rPr>
        <w:t xml:space="preserve"> (e.g., units of distance applied to cognition predicates)</w:t>
      </w:r>
      <w:r w:rsidR="00FA7172">
        <w:rPr>
          <w:lang w:val="en-US"/>
        </w:rPr>
        <w:t>.</w:t>
      </w:r>
      <w:r w:rsidR="002B629C">
        <w:rPr>
          <w:lang w:val="en-US"/>
        </w:rPr>
        <w:t xml:space="preserve"> Such </w:t>
      </w:r>
      <w:r w:rsidR="004155BB">
        <w:rPr>
          <w:lang w:val="en-US"/>
        </w:rPr>
        <w:t xml:space="preserve">host-class expansion is expected in the </w:t>
      </w:r>
      <w:r w:rsidR="005E4ACE" w:rsidRPr="35BBF29F">
        <w:rPr>
          <w:lang w:val="en-US"/>
        </w:rPr>
        <w:t>case of incipient grammaticalization</w:t>
      </w:r>
      <w:r w:rsidR="00FE5DF6">
        <w:rPr>
          <w:lang w:val="en-US"/>
        </w:rPr>
        <w:t>.</w:t>
      </w:r>
    </w:p>
    <w:p w14:paraId="4B1ADE09" w14:textId="6458F391" w:rsidR="00D6295F" w:rsidRPr="00D3192E" w:rsidRDefault="35BBF29F" w:rsidP="49FC2856">
      <w:pPr>
        <w:pStyle w:val="Default"/>
        <w:spacing w:line="259" w:lineRule="auto"/>
        <w:ind w:firstLine="284"/>
        <w:jc w:val="both"/>
        <w:rPr>
          <w:rFonts w:asciiTheme="minorHAnsi" w:hAnsiTheme="minorHAnsi"/>
          <w:sz w:val="22"/>
          <w:szCs w:val="22"/>
          <w:lang w:val="en-US"/>
        </w:rPr>
      </w:pPr>
      <w:r w:rsidRPr="35BBF29F">
        <w:rPr>
          <w:rFonts w:asciiTheme="minorHAnsi" w:hAnsiTheme="minorHAnsi"/>
          <w:sz w:val="22"/>
          <w:szCs w:val="22"/>
          <w:lang w:val="en-US"/>
        </w:rPr>
        <w:t xml:space="preserve">We will tackle these research questions with a methodology based on the general principles of distributional semantics. The results are further analyzed with the </w:t>
      </w:r>
      <w:r w:rsidR="00ED744A">
        <w:rPr>
          <w:rFonts w:asciiTheme="minorHAnsi" w:hAnsiTheme="minorHAnsi"/>
          <w:sz w:val="22"/>
          <w:szCs w:val="22"/>
          <w:lang w:val="en-US"/>
        </w:rPr>
        <w:t>P</w:t>
      </w:r>
      <w:r w:rsidRPr="35BBF29F">
        <w:rPr>
          <w:rFonts w:asciiTheme="minorHAnsi" w:hAnsiTheme="minorHAnsi"/>
          <w:sz w:val="22"/>
          <w:szCs w:val="22"/>
          <w:lang w:val="en-US"/>
        </w:rPr>
        <w:t xml:space="preserve">artitioning </w:t>
      </w:r>
      <w:r w:rsidR="00ED744A">
        <w:rPr>
          <w:rFonts w:asciiTheme="minorHAnsi" w:hAnsiTheme="minorHAnsi"/>
          <w:sz w:val="22"/>
          <w:szCs w:val="22"/>
          <w:lang w:val="en-US"/>
        </w:rPr>
        <w:t>A</w:t>
      </w:r>
      <w:r w:rsidRPr="35BBF29F">
        <w:rPr>
          <w:rFonts w:asciiTheme="minorHAnsi" w:hAnsiTheme="minorHAnsi"/>
          <w:sz w:val="22"/>
          <w:szCs w:val="22"/>
          <w:lang w:val="en-US"/>
        </w:rPr>
        <w:t xml:space="preserve">round </w:t>
      </w:r>
      <w:r w:rsidR="00ED744A">
        <w:rPr>
          <w:rFonts w:asciiTheme="minorHAnsi" w:hAnsiTheme="minorHAnsi"/>
          <w:sz w:val="22"/>
          <w:szCs w:val="22"/>
          <w:lang w:val="en-US"/>
        </w:rPr>
        <w:t>M</w:t>
      </w:r>
      <w:r w:rsidRPr="35BBF29F">
        <w:rPr>
          <w:rFonts w:asciiTheme="minorHAnsi" w:hAnsiTheme="minorHAnsi"/>
          <w:sz w:val="22"/>
          <w:szCs w:val="22"/>
          <w:lang w:val="en-US"/>
        </w:rPr>
        <w:t xml:space="preserve">edoids (PAM) clustering algorithm to identify distributional classes. As such, the predicates the minimizers combine with act as the key element of the distributional contexts in which they occur and allow us to classify the minimizers on a data-driven, distributional basis. </w:t>
      </w:r>
      <w:bookmarkStart w:id="1" w:name="_Hlk131758405"/>
    </w:p>
    <w:bookmarkEnd w:id="1"/>
    <w:p w14:paraId="1DBA4B0B" w14:textId="59518E78" w:rsidR="005A29F1" w:rsidRPr="00D3192E" w:rsidRDefault="49FC2856" w:rsidP="005A29F1">
      <w:pPr>
        <w:spacing w:after="0"/>
        <w:ind w:firstLine="284"/>
        <w:jc w:val="both"/>
        <w:rPr>
          <w:lang w:val="en-US"/>
        </w:rPr>
      </w:pPr>
      <w:r w:rsidRPr="49FC2856">
        <w:rPr>
          <w:lang w:val="en-US"/>
        </w:rPr>
        <w:t xml:space="preserve">This paper is organized as follows. In </w:t>
      </w:r>
      <w:r w:rsidR="000A44C3">
        <w:rPr>
          <w:lang w:val="en-US"/>
        </w:rPr>
        <w:t>S</w:t>
      </w:r>
      <w:r w:rsidRPr="49FC2856">
        <w:rPr>
          <w:lang w:val="en-US"/>
        </w:rPr>
        <w:t>ection 2, we</w:t>
      </w:r>
      <w:r w:rsidR="00AB285E">
        <w:rPr>
          <w:lang w:val="en-US"/>
        </w:rPr>
        <w:t xml:space="preserve"> discuss </w:t>
      </w:r>
      <w:r w:rsidR="00C63E93">
        <w:rPr>
          <w:lang w:val="en-US"/>
        </w:rPr>
        <w:t>the</w:t>
      </w:r>
      <w:r w:rsidR="00AB285E">
        <w:rPr>
          <w:lang w:val="en-US"/>
        </w:rPr>
        <w:t xml:space="preserve"> data selection and we</w:t>
      </w:r>
      <w:r w:rsidRPr="49FC2856">
        <w:rPr>
          <w:lang w:val="en-US"/>
        </w:rPr>
        <w:t xml:space="preserve"> provide a brief overview of our</w:t>
      </w:r>
      <w:r w:rsidR="008402E2">
        <w:rPr>
          <w:lang w:val="en-US"/>
        </w:rPr>
        <w:t xml:space="preserve"> </w:t>
      </w:r>
      <w:r w:rsidRPr="49FC2856">
        <w:rPr>
          <w:lang w:val="en-US"/>
        </w:rPr>
        <w:t>dataset. Section 3 is concerned with the results of the cluster analysis. First, we present a summary of the results, before moving on to a detailed analysis of the different clusters. This analysis zooms in on the meaning of the minimizers, their token and type frequencies, as well as the predicates they are most frequently combined with.</w:t>
      </w:r>
      <w:r w:rsidR="002C150D">
        <w:rPr>
          <w:lang w:val="en-US"/>
        </w:rPr>
        <w:t xml:space="preserve"> </w:t>
      </w:r>
      <w:r w:rsidR="009F6DF1">
        <w:rPr>
          <w:lang w:val="en-US"/>
        </w:rPr>
        <w:t>The main findings of the study are summarized in Section</w:t>
      </w:r>
      <w:r w:rsidR="004A1854">
        <w:rPr>
          <w:lang w:val="en-US"/>
        </w:rPr>
        <w:t xml:space="preserve"> 4.</w:t>
      </w:r>
    </w:p>
    <w:p w14:paraId="028744A2" w14:textId="77777777" w:rsidR="00EA6FB3" w:rsidRPr="00D3192E" w:rsidRDefault="00EA6FB3" w:rsidP="00EA6FB3">
      <w:pPr>
        <w:spacing w:after="0"/>
        <w:rPr>
          <w:lang w:val="en-US"/>
        </w:rPr>
      </w:pPr>
    </w:p>
    <w:p w14:paraId="1A60AD6E" w14:textId="001A4AB7" w:rsidR="00EA6FB3" w:rsidRPr="00D3192E" w:rsidRDefault="35BBF29F" w:rsidP="35BBF29F">
      <w:pPr>
        <w:spacing w:after="0"/>
        <w:jc w:val="both"/>
        <w:rPr>
          <w:b/>
          <w:bCs/>
          <w:lang w:val="en-US"/>
        </w:rPr>
      </w:pPr>
      <w:r w:rsidRPr="35BBF29F">
        <w:rPr>
          <w:b/>
          <w:bCs/>
          <w:lang w:val="en-US"/>
        </w:rPr>
        <w:t xml:space="preserve">2. </w:t>
      </w:r>
      <w:r w:rsidR="00065A48">
        <w:rPr>
          <w:b/>
          <w:bCs/>
          <w:lang w:val="en-US"/>
        </w:rPr>
        <w:t xml:space="preserve">Data selection </w:t>
      </w:r>
      <w:r w:rsidRPr="35BBF29F">
        <w:rPr>
          <w:b/>
          <w:bCs/>
          <w:lang w:val="en-US"/>
        </w:rPr>
        <w:t>and general overview of the construction</w:t>
      </w:r>
    </w:p>
    <w:p w14:paraId="09EA1FBF" w14:textId="0BB10315" w:rsidR="00EA6FB3" w:rsidRPr="00D3192E" w:rsidRDefault="00EA6FB3" w:rsidP="006E6EE1">
      <w:pPr>
        <w:pStyle w:val="Voetnoottekst"/>
        <w:spacing w:line="259" w:lineRule="auto"/>
        <w:jc w:val="both"/>
        <w:rPr>
          <w:sz w:val="22"/>
          <w:szCs w:val="22"/>
          <w:lang w:val="en-US"/>
        </w:rPr>
      </w:pPr>
      <w:r w:rsidRPr="00D3192E">
        <w:rPr>
          <w:sz w:val="22"/>
          <w:lang w:val="en-US"/>
        </w:rPr>
        <w:t xml:space="preserve">The first step in our study was to create a </w:t>
      </w:r>
      <w:r w:rsidRPr="00D3192E">
        <w:rPr>
          <w:rFonts w:cs="ArialMT"/>
          <w:sz w:val="22"/>
          <w:lang w:val="en-US"/>
        </w:rPr>
        <w:t>'</w:t>
      </w:r>
      <w:r w:rsidRPr="00D3192E">
        <w:rPr>
          <w:sz w:val="22"/>
          <w:lang w:val="en-US"/>
        </w:rPr>
        <w:t>master</w:t>
      </w:r>
      <w:r w:rsidRPr="00D3192E">
        <w:rPr>
          <w:rFonts w:cs="ArialMT"/>
          <w:sz w:val="22"/>
          <w:lang w:val="en-US"/>
        </w:rPr>
        <w:t>'</w:t>
      </w:r>
      <w:r w:rsidRPr="00D3192E">
        <w:rPr>
          <w:sz w:val="22"/>
          <w:lang w:val="en-US"/>
        </w:rPr>
        <w:t xml:space="preserve"> list of nouns that function as minimizers in present-day Netherlandic Dutch. We combined different strategies to achieve this goal, such as a literature review and several exploratory corpus studies (cf. </w:t>
      </w:r>
      <w:r w:rsidR="00131D42">
        <w:rPr>
          <w:sz w:val="22"/>
          <w:lang w:val="en-US"/>
        </w:rPr>
        <w:t>Van den Heede &amp; Lauwers</w:t>
      </w:r>
      <w:r w:rsidR="00131D42" w:rsidRPr="00D3192E">
        <w:rPr>
          <w:sz w:val="22"/>
          <w:lang w:val="en-US"/>
        </w:rPr>
        <w:t xml:space="preserve"> </w:t>
      </w:r>
      <w:r w:rsidR="00CD35EA" w:rsidRPr="00D3192E">
        <w:rPr>
          <w:sz w:val="22"/>
          <w:lang w:val="en-US"/>
        </w:rPr>
        <w:t>2021</w:t>
      </w:r>
      <w:r w:rsidRPr="00D3192E">
        <w:rPr>
          <w:sz w:val="22"/>
          <w:lang w:val="en-US"/>
        </w:rPr>
        <w:t>, for a more detailed description). Next, we retrieved all the instances of each noun on our list in the Netherlandic part of the Dutch Web corpus</w:t>
      </w:r>
      <w:r w:rsidR="00A02184">
        <w:rPr>
          <w:sz w:val="22"/>
          <w:lang w:val="en-US"/>
        </w:rPr>
        <w:t xml:space="preserve"> 2014</w:t>
      </w:r>
      <w:r w:rsidRPr="00D3192E">
        <w:rPr>
          <w:sz w:val="22"/>
          <w:lang w:val="en-US"/>
        </w:rPr>
        <w:t xml:space="preserve"> (nlTenTen14), a web corpus available on Sketch Engine (cf. </w:t>
      </w:r>
      <w:bookmarkStart w:id="2" w:name="_Hlk138154778"/>
      <w:proofErr w:type="spellStart"/>
      <w:r w:rsidRPr="00D3192E">
        <w:rPr>
          <w:sz w:val="22"/>
          <w:lang w:val="en-US"/>
        </w:rPr>
        <w:t>Jakubíček</w:t>
      </w:r>
      <w:proofErr w:type="spellEnd"/>
      <w:r w:rsidRPr="00D3192E">
        <w:rPr>
          <w:sz w:val="22"/>
          <w:lang w:val="en-US"/>
        </w:rPr>
        <w:t xml:space="preserve"> </w:t>
      </w:r>
      <w:r w:rsidRPr="00D3192E">
        <w:rPr>
          <w:i/>
          <w:sz w:val="22"/>
          <w:lang w:val="en-US"/>
        </w:rPr>
        <w:t>et al</w:t>
      </w:r>
      <w:r w:rsidRPr="00D3192E">
        <w:rPr>
          <w:sz w:val="22"/>
          <w:lang w:val="en-US"/>
        </w:rPr>
        <w:t>. 2013</w:t>
      </w:r>
      <w:bookmarkEnd w:id="2"/>
      <w:r w:rsidRPr="00D3192E">
        <w:rPr>
          <w:sz w:val="22"/>
          <w:lang w:val="en-US"/>
        </w:rPr>
        <w:t xml:space="preserve">). This Netherlandic Dutch </w:t>
      </w:r>
      <w:proofErr w:type="spellStart"/>
      <w:r w:rsidRPr="00D3192E">
        <w:rPr>
          <w:sz w:val="22"/>
          <w:lang w:val="en-US"/>
        </w:rPr>
        <w:t>subcorpus</w:t>
      </w:r>
      <w:proofErr w:type="spellEnd"/>
      <w:r w:rsidRPr="00D3192E">
        <w:rPr>
          <w:sz w:val="22"/>
          <w:lang w:val="en-US"/>
        </w:rPr>
        <w:t xml:space="preserve"> consists of 1</w:t>
      </w:r>
      <w:r w:rsidR="00A02184">
        <w:rPr>
          <w:sz w:val="22"/>
          <w:lang w:val="en-US"/>
        </w:rPr>
        <w:t>,</w:t>
      </w:r>
      <w:r w:rsidRPr="00D3192E">
        <w:rPr>
          <w:sz w:val="22"/>
          <w:lang w:val="en-US"/>
        </w:rPr>
        <w:t>955</w:t>
      </w:r>
      <w:r w:rsidR="00A02184">
        <w:rPr>
          <w:sz w:val="22"/>
          <w:lang w:val="en-US"/>
        </w:rPr>
        <w:t>,</w:t>
      </w:r>
      <w:r w:rsidRPr="00D3192E">
        <w:rPr>
          <w:sz w:val="22"/>
          <w:lang w:val="en-US"/>
        </w:rPr>
        <w:t>672</w:t>
      </w:r>
      <w:r w:rsidR="00A02184">
        <w:rPr>
          <w:sz w:val="22"/>
          <w:lang w:val="en-US"/>
        </w:rPr>
        <w:t>,</w:t>
      </w:r>
      <w:r w:rsidRPr="00D3192E">
        <w:rPr>
          <w:sz w:val="22"/>
          <w:lang w:val="en-US"/>
        </w:rPr>
        <w:t>191 tokens. The following search syntax was used: [lemma="</w:t>
      </w:r>
      <w:proofErr w:type="spellStart"/>
      <w:r w:rsidRPr="00D3192E">
        <w:rPr>
          <w:sz w:val="22"/>
          <w:lang w:val="en-US"/>
        </w:rPr>
        <w:t>geen|gene|genen|geene|geenen</w:t>
      </w:r>
      <w:proofErr w:type="spellEnd"/>
      <w:r w:rsidRPr="00D3192E">
        <w:rPr>
          <w:sz w:val="22"/>
          <w:lang w:val="en-US"/>
        </w:rPr>
        <w:t xml:space="preserve">"] [] {0,2} [word="MINIMIZER"] within&lt;s/&gt;, taking into account </w:t>
      </w:r>
      <w:r w:rsidR="00A02184">
        <w:rPr>
          <w:sz w:val="22"/>
          <w:lang w:val="en-US"/>
        </w:rPr>
        <w:t xml:space="preserve">the </w:t>
      </w:r>
      <w:r w:rsidRPr="00D3192E">
        <w:rPr>
          <w:sz w:val="22"/>
          <w:lang w:val="en-US"/>
        </w:rPr>
        <w:t xml:space="preserve">possible variation of the minimizing noun, such as diminutives and spelling variants. We downloaded </w:t>
      </w:r>
      <w:r w:rsidRPr="00D3192E">
        <w:rPr>
          <w:sz w:val="22"/>
          <w:szCs w:val="22"/>
          <w:lang w:val="en-US"/>
        </w:rPr>
        <w:t xml:space="preserve">the results and manually filtered and annotated up </w:t>
      </w:r>
      <w:r w:rsidR="00A02184">
        <w:rPr>
          <w:sz w:val="22"/>
          <w:szCs w:val="22"/>
          <w:lang w:val="en-US"/>
        </w:rPr>
        <w:t>to</w:t>
      </w:r>
      <w:r w:rsidR="00A02184" w:rsidRPr="00D3192E">
        <w:rPr>
          <w:sz w:val="22"/>
          <w:szCs w:val="22"/>
          <w:lang w:val="en-US"/>
        </w:rPr>
        <w:t xml:space="preserve"> </w:t>
      </w:r>
      <w:r w:rsidRPr="00D3192E">
        <w:rPr>
          <w:sz w:val="22"/>
          <w:szCs w:val="22"/>
          <w:lang w:val="en-US"/>
        </w:rPr>
        <w:t>100 relevant tokens (for the most frequent minimizers).</w:t>
      </w:r>
      <w:r w:rsidR="00C14CED" w:rsidRPr="00D3192E">
        <w:rPr>
          <w:sz w:val="22"/>
          <w:szCs w:val="22"/>
          <w:lang w:val="en-US"/>
        </w:rPr>
        <w:t xml:space="preserve"> As the search syntax illustrates, we did</w:t>
      </w:r>
      <w:r w:rsidR="00E958D8">
        <w:rPr>
          <w:sz w:val="22"/>
          <w:szCs w:val="22"/>
          <w:lang w:val="en-US"/>
        </w:rPr>
        <w:t xml:space="preserve"> </w:t>
      </w:r>
      <w:r w:rsidR="00C14CED" w:rsidRPr="00D3192E">
        <w:rPr>
          <w:sz w:val="22"/>
          <w:szCs w:val="22"/>
          <w:lang w:val="en-US"/>
        </w:rPr>
        <w:t>n</w:t>
      </w:r>
      <w:r w:rsidR="00E958D8">
        <w:rPr>
          <w:sz w:val="22"/>
          <w:szCs w:val="22"/>
          <w:lang w:val="en-US"/>
        </w:rPr>
        <w:t>o</w:t>
      </w:r>
      <w:r w:rsidR="00C14CED" w:rsidRPr="00D3192E">
        <w:rPr>
          <w:sz w:val="22"/>
          <w:szCs w:val="22"/>
          <w:lang w:val="en-US"/>
        </w:rPr>
        <w:t>t take into account</w:t>
      </w:r>
      <w:r w:rsidR="00D92FE0" w:rsidRPr="00D3192E">
        <w:rPr>
          <w:sz w:val="22"/>
          <w:szCs w:val="22"/>
          <w:lang w:val="en-US"/>
        </w:rPr>
        <w:t xml:space="preserve"> any</w:t>
      </w:r>
      <w:r w:rsidR="00C14CED" w:rsidRPr="00D3192E">
        <w:rPr>
          <w:sz w:val="22"/>
          <w:szCs w:val="22"/>
          <w:lang w:val="en-US"/>
        </w:rPr>
        <w:t xml:space="preserve"> other negative polarity contexts in which minimizers might appear</w:t>
      </w:r>
      <w:r w:rsidR="00D92FE0" w:rsidRPr="00D3192E">
        <w:rPr>
          <w:sz w:val="22"/>
          <w:szCs w:val="22"/>
          <w:lang w:val="en-US"/>
        </w:rPr>
        <w:t xml:space="preserve">, </w:t>
      </w:r>
      <w:r w:rsidR="002C37B7" w:rsidRPr="00D3192E">
        <w:rPr>
          <w:sz w:val="22"/>
          <w:szCs w:val="22"/>
          <w:lang w:val="en-US"/>
        </w:rPr>
        <w:t>such as</w:t>
      </w:r>
      <w:r w:rsidR="00D92FE0" w:rsidRPr="00D3192E">
        <w:rPr>
          <w:sz w:val="22"/>
          <w:szCs w:val="22"/>
          <w:lang w:val="en-US"/>
        </w:rPr>
        <w:t xml:space="preserve"> the preposition </w:t>
      </w:r>
      <w:proofErr w:type="spellStart"/>
      <w:r w:rsidR="00D92FE0" w:rsidRPr="00D3192E">
        <w:rPr>
          <w:i/>
          <w:sz w:val="22"/>
          <w:szCs w:val="22"/>
          <w:lang w:val="en-US"/>
        </w:rPr>
        <w:t>zonder</w:t>
      </w:r>
      <w:proofErr w:type="spellEnd"/>
      <w:r w:rsidR="00C14CED" w:rsidRPr="00D3192E">
        <w:rPr>
          <w:sz w:val="22"/>
          <w:szCs w:val="22"/>
          <w:lang w:val="en-US"/>
        </w:rPr>
        <w:t xml:space="preserve"> </w:t>
      </w:r>
      <w:r w:rsidR="00D92FE0" w:rsidRPr="00D3192E">
        <w:rPr>
          <w:sz w:val="22"/>
          <w:szCs w:val="22"/>
          <w:lang w:val="en-US"/>
        </w:rPr>
        <w:t>(</w:t>
      </w:r>
      <w:proofErr w:type="spellStart"/>
      <w:r w:rsidR="00C14CED" w:rsidRPr="00D3192E">
        <w:rPr>
          <w:i/>
          <w:sz w:val="22"/>
          <w:szCs w:val="22"/>
          <w:lang w:val="en-US"/>
        </w:rPr>
        <w:t>zonder</w:t>
      </w:r>
      <w:proofErr w:type="spellEnd"/>
      <w:r w:rsidR="00C14CED" w:rsidRPr="00D3192E">
        <w:rPr>
          <w:i/>
          <w:sz w:val="22"/>
          <w:szCs w:val="22"/>
          <w:lang w:val="en-US"/>
        </w:rPr>
        <w:t xml:space="preserve"> </w:t>
      </w:r>
      <w:proofErr w:type="spellStart"/>
      <w:r w:rsidR="00C14CED" w:rsidRPr="00D3192E">
        <w:rPr>
          <w:i/>
          <w:sz w:val="22"/>
          <w:szCs w:val="22"/>
          <w:lang w:val="en-US"/>
        </w:rPr>
        <w:t>ook</w:t>
      </w:r>
      <w:proofErr w:type="spellEnd"/>
      <w:r w:rsidR="00C14CED" w:rsidRPr="00D3192E">
        <w:rPr>
          <w:i/>
          <w:sz w:val="22"/>
          <w:szCs w:val="22"/>
          <w:lang w:val="en-US"/>
        </w:rPr>
        <w:t xml:space="preserve"> maar </w:t>
      </w:r>
      <w:proofErr w:type="spellStart"/>
      <w:r w:rsidR="00C14CED" w:rsidRPr="00D3192E">
        <w:rPr>
          <w:i/>
          <w:sz w:val="22"/>
          <w:szCs w:val="22"/>
          <w:lang w:val="en-US"/>
        </w:rPr>
        <w:t>een</w:t>
      </w:r>
      <w:proofErr w:type="spellEnd"/>
      <w:r w:rsidR="00C14CED" w:rsidRPr="00D3192E">
        <w:rPr>
          <w:i/>
          <w:sz w:val="22"/>
          <w:szCs w:val="22"/>
          <w:lang w:val="en-US"/>
        </w:rPr>
        <w:t xml:space="preserve"> </w:t>
      </w:r>
      <w:proofErr w:type="spellStart"/>
      <w:r w:rsidR="00C14CED" w:rsidRPr="00D3192E">
        <w:rPr>
          <w:i/>
          <w:sz w:val="22"/>
          <w:szCs w:val="22"/>
          <w:lang w:val="en-US"/>
        </w:rPr>
        <w:t>seconde</w:t>
      </w:r>
      <w:proofErr w:type="spellEnd"/>
      <w:r w:rsidR="00C14CED" w:rsidRPr="00D3192E">
        <w:rPr>
          <w:i/>
          <w:sz w:val="22"/>
          <w:szCs w:val="22"/>
          <w:lang w:val="en-US"/>
        </w:rPr>
        <w:t xml:space="preserve"> </w:t>
      </w:r>
      <w:proofErr w:type="spellStart"/>
      <w:r w:rsidR="00C14CED" w:rsidRPr="00D3192E">
        <w:rPr>
          <w:i/>
          <w:sz w:val="22"/>
          <w:szCs w:val="22"/>
          <w:lang w:val="en-US"/>
        </w:rPr>
        <w:t>te</w:t>
      </w:r>
      <w:proofErr w:type="spellEnd"/>
      <w:r w:rsidR="00C14CED" w:rsidRPr="00D3192E">
        <w:rPr>
          <w:i/>
          <w:sz w:val="22"/>
          <w:szCs w:val="22"/>
          <w:lang w:val="en-US"/>
        </w:rPr>
        <w:t xml:space="preserve"> </w:t>
      </w:r>
      <w:proofErr w:type="spellStart"/>
      <w:r w:rsidR="00C14CED" w:rsidRPr="00D3192E">
        <w:rPr>
          <w:i/>
          <w:sz w:val="22"/>
          <w:szCs w:val="22"/>
          <w:lang w:val="en-US"/>
        </w:rPr>
        <w:t>aarzelen</w:t>
      </w:r>
      <w:proofErr w:type="spellEnd"/>
      <w:r w:rsidR="00C14CED" w:rsidRPr="00D3192E">
        <w:rPr>
          <w:sz w:val="22"/>
          <w:szCs w:val="22"/>
          <w:lang w:val="en-US"/>
        </w:rPr>
        <w:t xml:space="preserve"> </w:t>
      </w:r>
      <w:r w:rsidR="00486FDC" w:rsidRPr="00D3192E">
        <w:rPr>
          <w:sz w:val="22"/>
          <w:szCs w:val="22"/>
          <w:lang w:val="en-US"/>
        </w:rPr>
        <w:t>'</w:t>
      </w:r>
      <w:r w:rsidR="00C14CED" w:rsidRPr="00D3192E">
        <w:rPr>
          <w:sz w:val="22"/>
          <w:szCs w:val="22"/>
          <w:lang w:val="en-US"/>
        </w:rPr>
        <w:t>without hesitating for even a second</w:t>
      </w:r>
      <w:r w:rsidR="00486FDC" w:rsidRPr="00D3192E">
        <w:rPr>
          <w:sz w:val="22"/>
          <w:szCs w:val="22"/>
          <w:lang w:val="en-US"/>
        </w:rPr>
        <w:t>'</w:t>
      </w:r>
      <w:r w:rsidR="00C14CED" w:rsidRPr="00D3192E">
        <w:rPr>
          <w:sz w:val="22"/>
          <w:szCs w:val="22"/>
          <w:lang w:val="en-US"/>
        </w:rPr>
        <w:t>, nlTenTen14 corpus)</w:t>
      </w:r>
      <w:r w:rsidR="007B4282" w:rsidRPr="00D3192E">
        <w:rPr>
          <w:sz w:val="22"/>
          <w:szCs w:val="22"/>
          <w:lang w:val="en-US"/>
        </w:rPr>
        <w:t>.</w:t>
      </w:r>
      <w:r w:rsidR="00C14CED" w:rsidRPr="00D3192E">
        <w:rPr>
          <w:sz w:val="22"/>
          <w:szCs w:val="22"/>
          <w:lang w:val="en-US"/>
        </w:rPr>
        <w:t xml:space="preserve"> </w:t>
      </w:r>
      <w:r w:rsidR="00FB0640" w:rsidRPr="00D3192E">
        <w:rPr>
          <w:sz w:val="22"/>
          <w:szCs w:val="22"/>
          <w:lang w:val="en-US"/>
        </w:rPr>
        <w:t xml:space="preserve">We </w:t>
      </w:r>
      <w:r w:rsidR="007B4282" w:rsidRPr="00D3192E">
        <w:rPr>
          <w:sz w:val="22"/>
          <w:szCs w:val="22"/>
          <w:lang w:val="en-US"/>
        </w:rPr>
        <w:t xml:space="preserve">also </w:t>
      </w:r>
      <w:r w:rsidR="00FB0640" w:rsidRPr="00D3192E">
        <w:rPr>
          <w:sz w:val="22"/>
          <w:szCs w:val="22"/>
          <w:lang w:val="en-US"/>
        </w:rPr>
        <w:t>excluded examples in which the</w:t>
      </w:r>
      <w:r w:rsidR="009C4210" w:rsidRPr="00D3192E">
        <w:rPr>
          <w:sz w:val="22"/>
          <w:szCs w:val="22"/>
          <w:lang w:val="en-US"/>
        </w:rPr>
        <w:t xml:space="preserve"> scope of the</w:t>
      </w:r>
      <w:r w:rsidR="00FB0640" w:rsidRPr="00D3192E">
        <w:rPr>
          <w:sz w:val="22"/>
          <w:szCs w:val="22"/>
          <w:lang w:val="en-US"/>
        </w:rPr>
        <w:t xml:space="preserve"> minimizer </w:t>
      </w:r>
      <w:r w:rsidR="009C4210" w:rsidRPr="00D3192E">
        <w:rPr>
          <w:sz w:val="22"/>
          <w:szCs w:val="22"/>
          <w:lang w:val="en-US"/>
        </w:rPr>
        <w:t>is not</w:t>
      </w:r>
      <w:r w:rsidR="00652A35" w:rsidRPr="00D3192E">
        <w:rPr>
          <w:sz w:val="22"/>
          <w:szCs w:val="22"/>
          <w:lang w:val="en-US"/>
        </w:rPr>
        <w:t xml:space="preserve"> the predicate of the sentence</w:t>
      </w:r>
      <w:r w:rsidR="009C4210" w:rsidRPr="00D3192E">
        <w:rPr>
          <w:sz w:val="22"/>
          <w:szCs w:val="22"/>
          <w:lang w:val="en-US"/>
        </w:rPr>
        <w:t xml:space="preserve"> but another element such</w:t>
      </w:r>
      <w:r w:rsidR="00FB0640" w:rsidRPr="00D3192E">
        <w:rPr>
          <w:sz w:val="22"/>
          <w:szCs w:val="22"/>
          <w:lang w:val="en-US"/>
        </w:rPr>
        <w:t xml:space="preserve"> </w:t>
      </w:r>
      <w:r w:rsidR="00652A35" w:rsidRPr="00D3192E">
        <w:rPr>
          <w:sz w:val="22"/>
          <w:szCs w:val="22"/>
          <w:lang w:val="en-US"/>
        </w:rPr>
        <w:t>a</w:t>
      </w:r>
      <w:r w:rsidR="00D92FE0" w:rsidRPr="00D3192E">
        <w:rPr>
          <w:sz w:val="22"/>
          <w:szCs w:val="22"/>
          <w:lang w:val="en-US"/>
        </w:rPr>
        <w:t>s a</w:t>
      </w:r>
      <w:r w:rsidR="00652A35" w:rsidRPr="00D3192E">
        <w:rPr>
          <w:sz w:val="22"/>
          <w:szCs w:val="22"/>
          <w:lang w:val="en-US"/>
        </w:rPr>
        <w:t xml:space="preserve"> noun</w:t>
      </w:r>
      <w:r w:rsidR="00D92FE0" w:rsidRPr="00D3192E">
        <w:rPr>
          <w:sz w:val="22"/>
          <w:szCs w:val="22"/>
          <w:lang w:val="en-US"/>
        </w:rPr>
        <w:t xml:space="preserve"> (</w:t>
      </w:r>
      <w:proofErr w:type="spellStart"/>
      <w:r w:rsidR="00FB0640" w:rsidRPr="00D3192E">
        <w:rPr>
          <w:i/>
          <w:sz w:val="22"/>
          <w:szCs w:val="22"/>
          <w:lang w:val="en-US"/>
        </w:rPr>
        <w:t>geen</w:t>
      </w:r>
      <w:proofErr w:type="spellEnd"/>
      <w:r w:rsidR="00FB0640" w:rsidRPr="00D3192E">
        <w:rPr>
          <w:i/>
          <w:sz w:val="22"/>
          <w:szCs w:val="22"/>
          <w:lang w:val="en-US"/>
        </w:rPr>
        <w:t xml:space="preserve"> </w:t>
      </w:r>
      <w:proofErr w:type="spellStart"/>
      <w:r w:rsidR="00FB0640" w:rsidRPr="00D3192E">
        <w:rPr>
          <w:i/>
          <w:sz w:val="22"/>
          <w:szCs w:val="22"/>
          <w:lang w:val="en-US"/>
        </w:rPr>
        <w:t>druppel</w:t>
      </w:r>
      <w:proofErr w:type="spellEnd"/>
      <w:r w:rsidR="00FB0640" w:rsidRPr="00D3192E">
        <w:rPr>
          <w:i/>
          <w:sz w:val="22"/>
          <w:szCs w:val="22"/>
          <w:lang w:val="en-US"/>
        </w:rPr>
        <w:t xml:space="preserve"> regen </w:t>
      </w:r>
      <w:bookmarkStart w:id="3" w:name="_Hlk137029142"/>
      <w:r w:rsidR="00FB0640" w:rsidRPr="00D3192E">
        <w:rPr>
          <w:sz w:val="22"/>
          <w:szCs w:val="22"/>
          <w:lang w:val="en-US"/>
        </w:rPr>
        <w:t>'</w:t>
      </w:r>
      <w:bookmarkEnd w:id="3"/>
      <w:r w:rsidR="00FB0640" w:rsidRPr="00D3192E">
        <w:rPr>
          <w:sz w:val="22"/>
          <w:szCs w:val="22"/>
          <w:lang w:val="en-US"/>
        </w:rPr>
        <w:t>not a drop (of) rain'</w:t>
      </w:r>
      <w:r w:rsidR="00D92FE0" w:rsidRPr="00D3192E">
        <w:rPr>
          <w:sz w:val="22"/>
          <w:szCs w:val="22"/>
          <w:lang w:val="en-US"/>
        </w:rPr>
        <w:t>)</w:t>
      </w:r>
      <w:r w:rsidR="00652A35" w:rsidRPr="00D3192E">
        <w:rPr>
          <w:sz w:val="22"/>
          <w:szCs w:val="22"/>
          <w:lang w:val="en-US"/>
        </w:rPr>
        <w:t xml:space="preserve"> or</w:t>
      </w:r>
      <w:r w:rsidR="007F2016" w:rsidRPr="00D3192E">
        <w:rPr>
          <w:sz w:val="22"/>
          <w:szCs w:val="22"/>
          <w:lang w:val="en-US"/>
        </w:rPr>
        <w:t xml:space="preserve"> an adverb</w:t>
      </w:r>
      <w:r w:rsidR="009C4210" w:rsidRPr="00D3192E">
        <w:rPr>
          <w:sz w:val="22"/>
          <w:szCs w:val="22"/>
          <w:lang w:val="en-US"/>
        </w:rPr>
        <w:t xml:space="preserve"> </w:t>
      </w:r>
      <w:r w:rsidR="00D92FE0" w:rsidRPr="00D3192E">
        <w:rPr>
          <w:sz w:val="22"/>
          <w:szCs w:val="22"/>
          <w:lang w:val="en-US"/>
        </w:rPr>
        <w:t>(</w:t>
      </w:r>
      <w:proofErr w:type="spellStart"/>
      <w:r w:rsidR="009C4210" w:rsidRPr="00D3192E">
        <w:rPr>
          <w:i/>
          <w:sz w:val="22"/>
          <w:szCs w:val="22"/>
          <w:lang w:val="en-US"/>
        </w:rPr>
        <w:t>geen</w:t>
      </w:r>
      <w:proofErr w:type="spellEnd"/>
      <w:r w:rsidR="009C4210" w:rsidRPr="00D3192E">
        <w:rPr>
          <w:i/>
          <w:sz w:val="22"/>
          <w:szCs w:val="22"/>
          <w:lang w:val="en-US"/>
        </w:rPr>
        <w:t xml:space="preserve"> cent </w:t>
      </w:r>
      <w:r w:rsidR="00816F90" w:rsidRPr="00D3192E">
        <w:rPr>
          <w:i/>
          <w:sz w:val="22"/>
          <w:szCs w:val="22"/>
          <w:lang w:val="en-US"/>
        </w:rPr>
        <w:t xml:space="preserve">extra </w:t>
      </w:r>
      <w:r w:rsidR="00486FDC" w:rsidRPr="00D3192E">
        <w:rPr>
          <w:sz w:val="22"/>
          <w:szCs w:val="22"/>
          <w:lang w:val="en-US"/>
        </w:rPr>
        <w:t>'</w:t>
      </w:r>
      <w:r w:rsidR="00816F90" w:rsidRPr="00D3192E">
        <w:rPr>
          <w:sz w:val="22"/>
          <w:szCs w:val="22"/>
          <w:lang w:val="en-US"/>
        </w:rPr>
        <w:t>not a cent extra</w:t>
      </w:r>
      <w:r w:rsidR="00486FDC" w:rsidRPr="00D3192E">
        <w:rPr>
          <w:sz w:val="22"/>
          <w:szCs w:val="22"/>
          <w:lang w:val="en-US"/>
        </w:rPr>
        <w:t>'</w:t>
      </w:r>
      <w:r w:rsidR="00D92FE0" w:rsidRPr="00D3192E">
        <w:rPr>
          <w:sz w:val="22"/>
          <w:szCs w:val="22"/>
          <w:lang w:val="en-US"/>
        </w:rPr>
        <w:t>)</w:t>
      </w:r>
      <w:r w:rsidR="00AA1E81" w:rsidRPr="00D3192E">
        <w:rPr>
          <w:sz w:val="22"/>
          <w:szCs w:val="22"/>
          <w:lang w:val="en-US"/>
        </w:rPr>
        <w:t xml:space="preserve">. </w:t>
      </w:r>
    </w:p>
    <w:p w14:paraId="75D09124" w14:textId="774414F8" w:rsidR="00EA6FB3" w:rsidRPr="00D3192E" w:rsidRDefault="00EA6FB3" w:rsidP="00EA6FB3">
      <w:pPr>
        <w:spacing w:after="0"/>
        <w:ind w:firstLine="284"/>
        <w:jc w:val="both"/>
        <w:rPr>
          <w:color w:val="FF0000"/>
          <w:lang w:val="en-US"/>
        </w:rPr>
      </w:pPr>
      <w:r w:rsidRPr="00D3192E">
        <w:rPr>
          <w:lang w:val="en-US"/>
        </w:rPr>
        <w:lastRenderedPageBreak/>
        <w:t>The result is a dataset of 244 minimizers, which are combined with 641 different predicates, for a total number of 6224 tokens</w:t>
      </w:r>
      <w:r w:rsidR="00C376B4" w:rsidRPr="00D3192E">
        <w:rPr>
          <w:rStyle w:val="Voetnootmarkering"/>
          <w:lang w:val="en-US"/>
        </w:rPr>
        <w:footnoteReference w:id="1"/>
      </w:r>
      <w:r w:rsidRPr="00D3192E">
        <w:rPr>
          <w:lang w:val="en-US"/>
        </w:rPr>
        <w:t xml:space="preserve">. The </w:t>
      </w:r>
      <w:r w:rsidR="005C25F2" w:rsidRPr="00D3192E">
        <w:rPr>
          <w:lang w:val="en-US"/>
        </w:rPr>
        <w:t>bar chart</w:t>
      </w:r>
      <w:r w:rsidRPr="00D3192E">
        <w:rPr>
          <w:lang w:val="en-US"/>
        </w:rPr>
        <w:t xml:space="preserve"> </w:t>
      </w:r>
      <w:r w:rsidR="00F02C8D">
        <w:rPr>
          <w:lang w:val="en-US"/>
        </w:rPr>
        <w:t>in Figure 1</w:t>
      </w:r>
      <w:r w:rsidRPr="00D3192E">
        <w:rPr>
          <w:lang w:val="en-US"/>
        </w:rPr>
        <w:t xml:space="preserve"> shows the token frequency </w:t>
      </w:r>
      <w:r w:rsidR="005C25F2" w:rsidRPr="00D3192E">
        <w:rPr>
          <w:lang w:val="en-US"/>
        </w:rPr>
        <w:t xml:space="preserve">distribution </w:t>
      </w:r>
      <w:r w:rsidRPr="00D3192E">
        <w:rPr>
          <w:lang w:val="en-US"/>
        </w:rPr>
        <w:t>of the different minimizers.</w:t>
      </w:r>
      <w:r w:rsidR="00C052B9" w:rsidRPr="00D3192E">
        <w:rPr>
          <w:lang w:val="en-US"/>
        </w:rPr>
        <w:t xml:space="preserve"> </w:t>
      </w:r>
      <w:r w:rsidR="00824961">
        <w:rPr>
          <w:lang w:val="en-US"/>
        </w:rPr>
        <w:t>The</w:t>
      </w:r>
      <w:r w:rsidR="000776F1" w:rsidRPr="00D3192E">
        <w:rPr>
          <w:lang w:val="en-US"/>
        </w:rPr>
        <w:t xml:space="preserve"> figure actually shows two types of token frequency: (a) the actual token frequency for the minimizers with less than 100 tokens at the left of the dotted line and (b) the extrapolated token frequency</w:t>
      </w:r>
      <w:r w:rsidR="00CB4823" w:rsidRPr="00D3192E">
        <w:rPr>
          <w:rStyle w:val="Voetnootmarkering"/>
          <w:lang w:val="en-US"/>
        </w:rPr>
        <w:footnoteReference w:id="2"/>
      </w:r>
      <w:r w:rsidR="00B822BE" w:rsidRPr="00D3192E">
        <w:rPr>
          <w:lang w:val="en-US"/>
        </w:rPr>
        <w:t xml:space="preserve"> for the minimizers with more than 100 tokens </w:t>
      </w:r>
      <w:r w:rsidR="00CB4823" w:rsidRPr="00D3192E">
        <w:rPr>
          <w:lang w:val="en-US"/>
        </w:rPr>
        <w:t>at the right of the dotted line</w:t>
      </w:r>
      <w:r w:rsidR="001769DA" w:rsidRPr="00D3192E">
        <w:rPr>
          <w:lang w:val="en-US"/>
        </w:rPr>
        <w:t xml:space="preserve"> (for which we only </w:t>
      </w:r>
      <w:r w:rsidR="00ED4141" w:rsidRPr="00D3192E">
        <w:rPr>
          <w:lang w:val="en-US"/>
        </w:rPr>
        <w:t xml:space="preserve">cleaned and </w:t>
      </w:r>
      <w:r w:rsidR="001769DA" w:rsidRPr="00D3192E">
        <w:rPr>
          <w:lang w:val="en-US"/>
        </w:rPr>
        <w:t>annotated the first 100 relevant tokens)</w:t>
      </w:r>
      <w:r w:rsidR="00CB4823" w:rsidRPr="00D3192E">
        <w:rPr>
          <w:lang w:val="en-US"/>
        </w:rPr>
        <w:t>.</w:t>
      </w:r>
    </w:p>
    <w:p w14:paraId="6ABBFCC4" w14:textId="304C0B1B" w:rsidR="00EA6FB3" w:rsidRPr="00D3192E" w:rsidRDefault="00EA6FB3" w:rsidP="00EA6FB3">
      <w:pPr>
        <w:spacing w:after="0"/>
        <w:jc w:val="both"/>
        <w:rPr>
          <w:lang w:val="en-US"/>
        </w:rPr>
      </w:pPr>
    </w:p>
    <w:p w14:paraId="7052E013" w14:textId="3A4F2441" w:rsidR="00610B3D" w:rsidRPr="00D3192E" w:rsidRDefault="00610B3D" w:rsidP="00EA6FB3">
      <w:pPr>
        <w:spacing w:after="0"/>
        <w:jc w:val="both"/>
        <w:rPr>
          <w:lang w:val="en-US"/>
        </w:rPr>
      </w:pPr>
      <w:r w:rsidRPr="00D3192E">
        <w:rPr>
          <w:noProof/>
          <w:lang w:val="en-US"/>
        </w:rPr>
        <w:drawing>
          <wp:inline distT="0" distB="0" distL="0" distR="0" wp14:anchorId="092EA34A" wp14:editId="7270C606">
            <wp:extent cx="5792903" cy="27432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1205" cy="2747131"/>
                    </a:xfrm>
                    <a:prstGeom prst="rect">
                      <a:avLst/>
                    </a:prstGeom>
                  </pic:spPr>
                </pic:pic>
              </a:graphicData>
            </a:graphic>
          </wp:inline>
        </w:drawing>
      </w:r>
    </w:p>
    <w:p w14:paraId="798F096B" w14:textId="48674BA4" w:rsidR="00610B3D" w:rsidRPr="00D3192E" w:rsidRDefault="00610B3D" w:rsidP="00610B3D">
      <w:pPr>
        <w:spacing w:after="0"/>
        <w:jc w:val="both"/>
        <w:rPr>
          <w:lang w:val="en-US"/>
        </w:rPr>
      </w:pPr>
      <w:r w:rsidRPr="00D3192E">
        <w:rPr>
          <w:lang w:val="en-US"/>
        </w:rPr>
        <w:t xml:space="preserve">Figure 1: Token frequency distribution of the complete dataset (244 minimizers) </w:t>
      </w:r>
    </w:p>
    <w:p w14:paraId="53A306E3" w14:textId="77777777" w:rsidR="00610B3D" w:rsidRPr="00D3192E" w:rsidRDefault="00610B3D" w:rsidP="00EA6FB3">
      <w:pPr>
        <w:spacing w:after="0"/>
        <w:jc w:val="both"/>
        <w:rPr>
          <w:lang w:val="en-US"/>
        </w:rPr>
      </w:pPr>
    </w:p>
    <w:p w14:paraId="48DCD7B3" w14:textId="240B306A" w:rsidR="00EA6FB3" w:rsidRPr="00D3192E" w:rsidRDefault="00EA6FB3" w:rsidP="00EA6FB3">
      <w:pPr>
        <w:spacing w:after="0"/>
        <w:jc w:val="both"/>
        <w:rPr>
          <w:lang w:val="en-US"/>
        </w:rPr>
      </w:pPr>
      <w:r w:rsidRPr="00D3192E">
        <w:rPr>
          <w:lang w:val="en-US"/>
        </w:rPr>
        <w:t>It is clear from Figure 1 that a lot of minimizers are very infrequent</w:t>
      </w:r>
      <w:r w:rsidR="00DA6A39">
        <w:rPr>
          <w:lang w:val="en-US"/>
        </w:rPr>
        <w:t>, with no less than</w:t>
      </w:r>
      <w:r w:rsidRPr="00D3192E">
        <w:rPr>
          <w:lang w:val="en-US"/>
        </w:rPr>
        <w:t xml:space="preserve"> 83 hapaxes, 23 dis legomena</w:t>
      </w:r>
      <w:r w:rsidR="00467EF0">
        <w:rPr>
          <w:lang w:val="en-US"/>
        </w:rPr>
        <w:t>,</w:t>
      </w:r>
      <w:r w:rsidRPr="00D3192E">
        <w:rPr>
          <w:lang w:val="en-US"/>
        </w:rPr>
        <w:t xml:space="preserve"> and 12 tris legomena. In </w:t>
      </w:r>
      <w:r w:rsidR="00131D42">
        <w:rPr>
          <w:lang w:val="en-US"/>
        </w:rPr>
        <w:t>Van den Heede &amp; Lauwers</w:t>
      </w:r>
      <w:r w:rsidR="00131D42" w:rsidRPr="00D3192E">
        <w:rPr>
          <w:lang w:val="en-US"/>
        </w:rPr>
        <w:t xml:space="preserve"> </w:t>
      </w:r>
      <w:r w:rsidRPr="00D3192E">
        <w:rPr>
          <w:lang w:val="en-US"/>
        </w:rPr>
        <w:t>(</w:t>
      </w:r>
      <w:r w:rsidR="00D558DB" w:rsidRPr="00D3192E">
        <w:rPr>
          <w:lang w:val="en-US"/>
        </w:rPr>
        <w:t>2021</w:t>
      </w:r>
      <w:r w:rsidRPr="00D3192E">
        <w:rPr>
          <w:lang w:val="en-US"/>
        </w:rPr>
        <w:t>) we already provided a qualitative analysis of these infrequent minimizers and argued that the minimizing construction has a wide lexical scope and a huge potential for growing, which is definitely a sign of the productivity (</w:t>
      </w:r>
      <w:proofErr w:type="spellStart"/>
      <w:r w:rsidRPr="00D3192E">
        <w:rPr>
          <w:lang w:val="en-US"/>
        </w:rPr>
        <w:t>c.q</w:t>
      </w:r>
      <w:proofErr w:type="spellEnd"/>
      <w:r w:rsidRPr="00D3192E">
        <w:rPr>
          <w:lang w:val="en-US"/>
        </w:rPr>
        <w:t xml:space="preserve">. extensibility, </w:t>
      </w:r>
      <w:bookmarkStart w:id="5" w:name="_Hlk138154799"/>
      <w:proofErr w:type="spellStart"/>
      <w:r w:rsidRPr="00D3192E">
        <w:rPr>
          <w:lang w:val="en-US"/>
        </w:rPr>
        <w:t>Barðdal</w:t>
      </w:r>
      <w:proofErr w:type="spellEnd"/>
      <w:r w:rsidRPr="00D3192E">
        <w:rPr>
          <w:lang w:val="en-US"/>
        </w:rPr>
        <w:t xml:space="preserve"> 2008</w:t>
      </w:r>
      <w:bookmarkEnd w:id="5"/>
      <w:r w:rsidRPr="00D3192E">
        <w:rPr>
          <w:lang w:val="en-US"/>
        </w:rPr>
        <w:t xml:space="preserve">) of the construction. In this article, we focus on a subset of the minimizers, namely the 89 minimizers with a token frequency of at least 10. The other minimizers are simply too infrequent to run a cluster analysis based on the predicates they combine with. </w:t>
      </w:r>
    </w:p>
    <w:p w14:paraId="5DB8AF4D" w14:textId="77777777" w:rsidR="00EA6FB3" w:rsidRPr="00D3192E" w:rsidRDefault="00EA6FB3" w:rsidP="00EA6FB3">
      <w:pPr>
        <w:spacing w:after="0"/>
        <w:jc w:val="both"/>
        <w:rPr>
          <w:b/>
          <w:lang w:val="en-US"/>
        </w:rPr>
      </w:pPr>
    </w:p>
    <w:p w14:paraId="112A1490" w14:textId="77777777" w:rsidR="00EA6FB3" w:rsidRPr="00D3192E" w:rsidRDefault="00EA6FB3" w:rsidP="00EA6FB3">
      <w:pPr>
        <w:spacing w:after="0"/>
        <w:jc w:val="both"/>
        <w:rPr>
          <w:b/>
          <w:lang w:val="en-US"/>
        </w:rPr>
      </w:pPr>
      <w:r w:rsidRPr="00D3192E">
        <w:rPr>
          <w:b/>
          <w:lang w:val="en-US"/>
        </w:rPr>
        <w:t>3. Semantic structuring of the minimizing nouns</w:t>
      </w:r>
    </w:p>
    <w:p w14:paraId="166387E5" w14:textId="47B61665" w:rsidR="00EA6FB3" w:rsidRPr="00D3192E" w:rsidRDefault="00EA6FB3" w:rsidP="00EA6FB3">
      <w:pPr>
        <w:spacing w:after="0"/>
        <w:jc w:val="both"/>
        <w:rPr>
          <w:lang w:val="en-US"/>
        </w:rPr>
      </w:pPr>
      <w:r w:rsidRPr="00D3192E">
        <w:rPr>
          <w:lang w:val="en-US"/>
        </w:rPr>
        <w:t xml:space="preserve">In order to investigate the semantic structuring of the minimizers, we used cluster analysis. This bottom-up exploratory method clusters the minimizing nouns </w:t>
      </w:r>
      <w:r w:rsidRPr="00603F24">
        <w:rPr>
          <w:lang w:val="en-US"/>
        </w:rPr>
        <w:t xml:space="preserve">on the basis of the distribution of the predicates they occur </w:t>
      </w:r>
      <w:proofErr w:type="spellStart"/>
      <w:r w:rsidRPr="00603F24">
        <w:rPr>
          <w:lang w:val="en-US"/>
        </w:rPr>
        <w:t>with in</w:t>
      </w:r>
      <w:proofErr w:type="spellEnd"/>
      <w:r w:rsidRPr="00603F24">
        <w:rPr>
          <w:lang w:val="en-US"/>
        </w:rPr>
        <w:t xml:space="preserve"> the minimizing construction. Before analy</w:t>
      </w:r>
      <w:r w:rsidR="00603F24" w:rsidRPr="00603F24">
        <w:rPr>
          <w:lang w:val="en-US"/>
        </w:rPr>
        <w:t>z</w:t>
      </w:r>
      <w:r w:rsidRPr="00603F24">
        <w:rPr>
          <w:lang w:val="en-US"/>
        </w:rPr>
        <w:t>ing the properties of the different clusters, we zoom in on the method that has been used.</w:t>
      </w:r>
      <w:r w:rsidRPr="00D3192E">
        <w:rPr>
          <w:lang w:val="en-US"/>
        </w:rPr>
        <w:t xml:space="preserve"> </w:t>
      </w:r>
    </w:p>
    <w:p w14:paraId="03611CC9" w14:textId="77777777" w:rsidR="00EA6FB3" w:rsidRPr="00D3192E" w:rsidRDefault="00EA6FB3" w:rsidP="00EA6FB3">
      <w:pPr>
        <w:spacing w:after="0"/>
        <w:jc w:val="both"/>
        <w:rPr>
          <w:i/>
          <w:lang w:val="en-US"/>
        </w:rPr>
      </w:pPr>
    </w:p>
    <w:p w14:paraId="3F99EE29" w14:textId="448D2259" w:rsidR="00EA6FB3" w:rsidRPr="00D3192E" w:rsidRDefault="00EA6FB3" w:rsidP="00EA6FB3">
      <w:pPr>
        <w:spacing w:after="0"/>
        <w:jc w:val="both"/>
        <w:rPr>
          <w:i/>
          <w:lang w:val="en-US"/>
        </w:rPr>
      </w:pPr>
      <w:r w:rsidRPr="00D3192E">
        <w:rPr>
          <w:i/>
          <w:lang w:val="en-US"/>
        </w:rPr>
        <w:t>3.1 Method</w:t>
      </w:r>
      <w:r w:rsidR="002249AA">
        <w:rPr>
          <w:i/>
          <w:lang w:val="en-US"/>
        </w:rPr>
        <w:t xml:space="preserve"> and terminology </w:t>
      </w:r>
    </w:p>
    <w:p w14:paraId="1A40ACA0" w14:textId="266F3186" w:rsidR="009A5E60" w:rsidRDefault="00EA6FB3" w:rsidP="00EA6FB3">
      <w:pPr>
        <w:spacing w:after="0"/>
        <w:jc w:val="both"/>
        <w:rPr>
          <w:lang w:val="en-US"/>
        </w:rPr>
      </w:pPr>
      <w:r w:rsidRPr="00D3192E">
        <w:rPr>
          <w:lang w:val="en-US"/>
        </w:rPr>
        <w:t>Our cluster analysis is based on a co-occurrence matrix with the minimizing nouns as rows and the predicates as columns. Each cell contains the co-occurrence frequency</w:t>
      </w:r>
      <w:r w:rsidR="00690EA1" w:rsidRPr="00D3192E">
        <w:rPr>
          <w:rStyle w:val="Voetnootmarkering"/>
          <w:lang w:val="en-US"/>
        </w:rPr>
        <w:footnoteReference w:id="3"/>
      </w:r>
      <w:r w:rsidRPr="00D3192E">
        <w:rPr>
          <w:lang w:val="en-US"/>
        </w:rPr>
        <w:t>.</w:t>
      </w:r>
      <w:r w:rsidR="004554C7">
        <w:rPr>
          <w:lang w:val="en-US"/>
        </w:rPr>
        <w:t xml:space="preserve"> </w:t>
      </w:r>
      <w:r w:rsidR="00A766D0" w:rsidRPr="35BBF29F">
        <w:rPr>
          <w:lang w:val="en-US"/>
        </w:rPr>
        <w:t xml:space="preserve">The idea behind this method is the widely accepted assumption that the meaning of a linguistic element can be inferred from the </w:t>
      </w:r>
      <w:r w:rsidR="00A766D0" w:rsidRPr="35BBF29F">
        <w:rPr>
          <w:rFonts w:cs="Arial"/>
          <w:lang w:val="en-US"/>
        </w:rPr>
        <w:t>'</w:t>
      </w:r>
      <w:r w:rsidR="00A766D0" w:rsidRPr="35BBF29F">
        <w:rPr>
          <w:lang w:val="en-US"/>
        </w:rPr>
        <w:t>company it keeps</w:t>
      </w:r>
      <w:r w:rsidR="00A766D0" w:rsidRPr="35BBF29F">
        <w:rPr>
          <w:rFonts w:cs="Arial"/>
          <w:lang w:val="en-US"/>
        </w:rPr>
        <w:t xml:space="preserve">' </w:t>
      </w:r>
      <w:r w:rsidR="00A766D0" w:rsidRPr="35BBF29F">
        <w:rPr>
          <w:lang w:val="en-US"/>
        </w:rPr>
        <w:t>(Firth 1957: 11), that is, from its context words.</w:t>
      </w:r>
      <w:r w:rsidR="005C634F">
        <w:rPr>
          <w:lang w:val="en-US"/>
        </w:rPr>
        <w:t xml:space="preserve"> </w:t>
      </w:r>
      <w:r w:rsidR="00587615" w:rsidRPr="00E353A8">
        <w:rPr>
          <w:lang w:val="en-US"/>
        </w:rPr>
        <w:t xml:space="preserve">Thus, we apply the general principle </w:t>
      </w:r>
      <w:r w:rsidR="00587615" w:rsidRPr="00E353A8">
        <w:rPr>
          <w:lang w:val="en-US"/>
        </w:rPr>
        <w:lastRenderedPageBreak/>
        <w:t xml:space="preserve">behind distributional semantics (akin to word embeddings; see </w:t>
      </w:r>
      <w:proofErr w:type="spellStart"/>
      <w:r w:rsidR="00587615" w:rsidRPr="00E353A8">
        <w:rPr>
          <w:lang w:val="en-US"/>
        </w:rPr>
        <w:t>i.a.</w:t>
      </w:r>
      <w:proofErr w:type="spellEnd"/>
      <w:r w:rsidR="00587615" w:rsidRPr="00E353A8">
        <w:rPr>
          <w:i/>
          <w:iCs/>
          <w:lang w:val="en-US"/>
        </w:rPr>
        <w:t xml:space="preserve"> </w:t>
      </w:r>
      <w:r w:rsidR="00587615" w:rsidRPr="00E353A8">
        <w:rPr>
          <w:lang w:val="en-US"/>
        </w:rPr>
        <w:t xml:space="preserve">Turney &amp; Pantel 2010) to compute the semantic (dis)similarity between minimizers, yet on the sole basis of a context restricted to one particular slot (the predicate), very much like in the case of </w:t>
      </w:r>
      <w:proofErr w:type="spellStart"/>
      <w:r w:rsidR="00587615" w:rsidRPr="00E353A8">
        <w:rPr>
          <w:lang w:val="en-US"/>
        </w:rPr>
        <w:t>collostructional</w:t>
      </w:r>
      <w:proofErr w:type="spellEnd"/>
      <w:r w:rsidR="00587615" w:rsidRPr="00E353A8">
        <w:rPr>
          <w:lang w:val="en-US"/>
        </w:rPr>
        <w:t xml:space="preserve"> analysis (</w:t>
      </w:r>
      <w:proofErr w:type="spellStart"/>
      <w:r w:rsidR="00587615" w:rsidRPr="00E353A8">
        <w:rPr>
          <w:lang w:val="en-US"/>
        </w:rPr>
        <w:t>Stefanowitsch</w:t>
      </w:r>
      <w:proofErr w:type="spellEnd"/>
      <w:r w:rsidR="00587615" w:rsidRPr="00E353A8">
        <w:rPr>
          <w:lang w:val="en-US"/>
        </w:rPr>
        <w:t xml:space="preserve"> &amp; Gries 2003).</w:t>
      </w:r>
      <w:r w:rsidRPr="00D3192E">
        <w:rPr>
          <w:lang w:val="en-US"/>
        </w:rPr>
        <w:t xml:space="preserve"> </w:t>
      </w:r>
    </w:p>
    <w:p w14:paraId="0F527C01" w14:textId="2BB513B4" w:rsidR="00EA6FB3" w:rsidRPr="00D3192E" w:rsidRDefault="00EA6FB3" w:rsidP="009D72FA">
      <w:pPr>
        <w:spacing w:after="0"/>
        <w:ind w:firstLine="284"/>
        <w:jc w:val="both"/>
        <w:rPr>
          <w:lang w:val="en-US"/>
        </w:rPr>
      </w:pPr>
      <w:r w:rsidRPr="00D3192E">
        <w:rPr>
          <w:lang w:val="en-US"/>
        </w:rPr>
        <w:t>On the basis of th</w:t>
      </w:r>
      <w:r w:rsidR="00EC2761">
        <w:rPr>
          <w:lang w:val="en-US"/>
        </w:rPr>
        <w:t>e</w:t>
      </w:r>
      <w:r w:rsidRPr="00D3192E">
        <w:rPr>
          <w:lang w:val="en-US"/>
        </w:rPr>
        <w:t xml:space="preserve"> table</w:t>
      </w:r>
      <w:r w:rsidR="00DB0E57">
        <w:rPr>
          <w:lang w:val="en-US"/>
        </w:rPr>
        <w:t xml:space="preserve"> with the co-occurrence frequencies</w:t>
      </w:r>
      <w:r w:rsidRPr="00D3192E">
        <w:rPr>
          <w:lang w:val="en-US"/>
        </w:rPr>
        <w:t xml:space="preserve">, we created a dissimilarity matrix in R </w:t>
      </w:r>
      <w:r w:rsidR="004E65F4">
        <w:rPr>
          <w:lang w:val="en-US"/>
        </w:rPr>
        <w:t>(</w:t>
      </w:r>
      <w:r w:rsidR="00CD7CB8">
        <w:rPr>
          <w:lang w:val="en-US"/>
        </w:rPr>
        <w:t xml:space="preserve">R version 4.3.1, </w:t>
      </w:r>
      <w:r w:rsidR="00602285">
        <w:rPr>
          <w:lang w:val="en-US"/>
        </w:rPr>
        <w:t>using</w:t>
      </w:r>
      <w:r w:rsidR="00CD7CB8">
        <w:rPr>
          <w:lang w:val="en-US"/>
        </w:rPr>
        <w:t xml:space="preserve"> R</w:t>
      </w:r>
      <w:r w:rsidR="00DF52A4">
        <w:rPr>
          <w:lang w:val="en-US"/>
        </w:rPr>
        <w:t>Studio</w:t>
      </w:r>
      <w:r w:rsidR="00C37692">
        <w:rPr>
          <w:lang w:val="en-US"/>
        </w:rPr>
        <w:t xml:space="preserve">) </w:t>
      </w:r>
      <w:r w:rsidRPr="00D3192E">
        <w:rPr>
          <w:lang w:val="en-US"/>
        </w:rPr>
        <w:t xml:space="preserve">with the </w:t>
      </w:r>
      <w:proofErr w:type="spellStart"/>
      <w:r w:rsidRPr="00D3192E">
        <w:rPr>
          <w:lang w:val="en-US"/>
        </w:rPr>
        <w:t>dist_cosine</w:t>
      </w:r>
      <w:proofErr w:type="spellEnd"/>
      <w:r w:rsidRPr="00D3192E">
        <w:rPr>
          <w:lang w:val="en-US"/>
        </w:rPr>
        <w:t xml:space="preserve"> function of the</w:t>
      </w:r>
      <w:r w:rsidR="00485112" w:rsidRPr="00D3192E">
        <w:rPr>
          <w:lang w:val="en-US"/>
        </w:rPr>
        <w:t xml:space="preserve"> </w:t>
      </w:r>
      <w:proofErr w:type="spellStart"/>
      <w:r w:rsidRPr="00D3192E">
        <w:rPr>
          <w:smallCaps/>
          <w:lang w:val="en-US"/>
        </w:rPr>
        <w:t>svs</w:t>
      </w:r>
      <w:proofErr w:type="spellEnd"/>
      <w:r w:rsidRPr="00D3192E">
        <w:rPr>
          <w:lang w:val="en-US"/>
        </w:rPr>
        <w:t xml:space="preserve"> package (</w:t>
      </w:r>
      <w:bookmarkStart w:id="6" w:name="_Hlk138154855"/>
      <w:proofErr w:type="spellStart"/>
      <w:r w:rsidRPr="00D3192E">
        <w:rPr>
          <w:lang w:val="en-US"/>
        </w:rPr>
        <w:t>Plevoets</w:t>
      </w:r>
      <w:proofErr w:type="spellEnd"/>
      <w:r w:rsidRPr="00D3192E">
        <w:rPr>
          <w:lang w:val="en-US"/>
        </w:rPr>
        <w:t xml:space="preserve"> 2015</w:t>
      </w:r>
      <w:bookmarkEnd w:id="6"/>
      <w:r w:rsidRPr="00D3192E">
        <w:rPr>
          <w:lang w:val="en-US"/>
        </w:rPr>
        <w:t xml:space="preserve">). Cosine distance is generally used in distributional semantics because of its capacity to estimate </w:t>
      </w:r>
      <w:r w:rsidR="00B30D1C">
        <w:rPr>
          <w:lang w:val="en-US"/>
        </w:rPr>
        <w:t xml:space="preserve">the </w:t>
      </w:r>
      <w:r w:rsidRPr="00D3192E">
        <w:rPr>
          <w:lang w:val="en-US"/>
        </w:rPr>
        <w:t>semantic distance between word vectors independent of their length, i.e.</w:t>
      </w:r>
      <w:r w:rsidR="00B30D1C">
        <w:rPr>
          <w:lang w:val="en-US"/>
        </w:rPr>
        <w:t>,</w:t>
      </w:r>
      <w:r w:rsidRPr="00D3192E">
        <w:rPr>
          <w:lang w:val="en-US"/>
        </w:rPr>
        <w:t xml:space="preserve"> their total token frequency (cf. Heylen </w:t>
      </w:r>
      <w:r w:rsidRPr="35BBF29F">
        <w:rPr>
          <w:i/>
          <w:iCs/>
          <w:lang w:val="en-US"/>
        </w:rPr>
        <w:t>et al</w:t>
      </w:r>
      <w:r w:rsidRPr="00D3192E">
        <w:rPr>
          <w:lang w:val="en-US"/>
        </w:rPr>
        <w:t xml:space="preserve">. 2015; </w:t>
      </w:r>
      <w:bookmarkStart w:id="7" w:name="_Hlk138154861"/>
      <w:r w:rsidRPr="00D3192E">
        <w:rPr>
          <w:lang w:val="en-US"/>
        </w:rPr>
        <w:t>Perek &amp; Hilpert 2017</w:t>
      </w:r>
      <w:bookmarkEnd w:id="7"/>
      <w:r w:rsidRPr="00D3192E">
        <w:rPr>
          <w:lang w:val="en-US"/>
        </w:rPr>
        <w:t xml:space="preserve">). The values in the dissimilarity matrix range from 0 (closely related nouns) to 1 (very dissimilar nouns). This relatedness, which is much broader than mere synonymy, is thus based on the similarity of the distribution of each minimizing noun with its set of predicates. In the example below, we see, for instance, that </w:t>
      </w:r>
      <w:proofErr w:type="spellStart"/>
      <w:r w:rsidRPr="35BBF29F">
        <w:rPr>
          <w:i/>
          <w:iCs/>
          <w:lang w:val="en-US"/>
        </w:rPr>
        <w:t>bal</w:t>
      </w:r>
      <w:proofErr w:type="spellEnd"/>
      <w:r w:rsidRPr="35BBF29F">
        <w:rPr>
          <w:i/>
          <w:iCs/>
          <w:lang w:val="en-US"/>
        </w:rPr>
        <w:t xml:space="preserve"> </w:t>
      </w:r>
      <w:r w:rsidRPr="00D3192E">
        <w:rPr>
          <w:lang w:val="en-US"/>
        </w:rPr>
        <w:t xml:space="preserve">and </w:t>
      </w:r>
      <w:proofErr w:type="spellStart"/>
      <w:r w:rsidRPr="35BBF29F">
        <w:rPr>
          <w:i/>
          <w:iCs/>
          <w:lang w:val="en-US"/>
        </w:rPr>
        <w:t>biet</w:t>
      </w:r>
      <w:proofErr w:type="spellEnd"/>
      <w:r w:rsidRPr="35BBF29F">
        <w:rPr>
          <w:i/>
          <w:iCs/>
          <w:lang w:val="en-US"/>
        </w:rPr>
        <w:t xml:space="preserve"> </w:t>
      </w:r>
      <w:r w:rsidRPr="00D3192E">
        <w:rPr>
          <w:lang w:val="en-US"/>
        </w:rPr>
        <w:t xml:space="preserve">(as they are used in the minimizing construction) are more similar than </w:t>
      </w:r>
      <w:proofErr w:type="spellStart"/>
      <w:r w:rsidRPr="35BBF29F">
        <w:rPr>
          <w:i/>
          <w:iCs/>
          <w:lang w:val="en-US"/>
        </w:rPr>
        <w:t>bal</w:t>
      </w:r>
      <w:proofErr w:type="spellEnd"/>
      <w:r w:rsidRPr="35BBF29F">
        <w:rPr>
          <w:i/>
          <w:iCs/>
          <w:lang w:val="en-US"/>
        </w:rPr>
        <w:t xml:space="preserve"> </w:t>
      </w:r>
      <w:r w:rsidRPr="00D3192E">
        <w:rPr>
          <w:lang w:val="en-US"/>
        </w:rPr>
        <w:t xml:space="preserve">and </w:t>
      </w:r>
      <w:proofErr w:type="spellStart"/>
      <w:r w:rsidRPr="35BBF29F">
        <w:rPr>
          <w:i/>
          <w:iCs/>
          <w:lang w:val="en-US"/>
        </w:rPr>
        <w:t>barst</w:t>
      </w:r>
      <w:proofErr w:type="spellEnd"/>
      <w:r w:rsidRPr="00D3192E">
        <w:rPr>
          <w:lang w:val="en-US"/>
        </w:rPr>
        <w:t xml:space="preserve">, because the cosine distance for the latter is higher. </w:t>
      </w:r>
    </w:p>
    <w:p w14:paraId="6A6BF56C" w14:textId="77777777" w:rsidR="00EA6FB3" w:rsidRPr="00D3192E" w:rsidRDefault="00EA6FB3" w:rsidP="00EA6FB3">
      <w:pPr>
        <w:spacing w:after="0"/>
        <w:jc w:val="both"/>
        <w:rPr>
          <w:lang w:val="en-US"/>
        </w:rPr>
      </w:pPr>
    </w:p>
    <w:tbl>
      <w:tblPr>
        <w:tblStyle w:val="Tabelraster"/>
        <w:tblW w:w="0" w:type="auto"/>
        <w:tblLook w:val="04A0" w:firstRow="1" w:lastRow="0" w:firstColumn="1" w:lastColumn="0" w:noHBand="0" w:noVBand="1"/>
      </w:tblPr>
      <w:tblGrid>
        <w:gridCol w:w="1413"/>
        <w:gridCol w:w="992"/>
        <w:gridCol w:w="1418"/>
        <w:gridCol w:w="1134"/>
      </w:tblGrid>
      <w:tr w:rsidR="00EA6FB3" w:rsidRPr="00D3192E" w14:paraId="4241FD96" w14:textId="77777777" w:rsidTr="001F684E">
        <w:tc>
          <w:tcPr>
            <w:tcW w:w="1413" w:type="dxa"/>
            <w:shd w:val="clear" w:color="auto" w:fill="D9D9D9" w:themeFill="background1" w:themeFillShade="D9"/>
          </w:tcPr>
          <w:p w14:paraId="4AB31FE1" w14:textId="77777777" w:rsidR="00EA6FB3" w:rsidRPr="00D3192E" w:rsidRDefault="00EA6FB3" w:rsidP="00EA6FB3">
            <w:pPr>
              <w:jc w:val="both"/>
              <w:rPr>
                <w:lang w:val="en-US"/>
              </w:rPr>
            </w:pPr>
          </w:p>
        </w:tc>
        <w:tc>
          <w:tcPr>
            <w:tcW w:w="992" w:type="dxa"/>
            <w:shd w:val="clear" w:color="auto" w:fill="D9D9D9" w:themeFill="background1" w:themeFillShade="D9"/>
          </w:tcPr>
          <w:p w14:paraId="54DAC6F0" w14:textId="77777777" w:rsidR="00EA6FB3" w:rsidRPr="00D3192E" w:rsidRDefault="00EA6FB3" w:rsidP="00EA6FB3">
            <w:pPr>
              <w:jc w:val="both"/>
              <w:rPr>
                <w:lang w:val="en-US"/>
              </w:rPr>
            </w:pPr>
            <w:proofErr w:type="spellStart"/>
            <w:r w:rsidRPr="00D3192E">
              <w:rPr>
                <w:i/>
                <w:lang w:val="en-US"/>
              </w:rPr>
              <w:t>bal</w:t>
            </w:r>
            <w:proofErr w:type="spellEnd"/>
            <w:r w:rsidRPr="00D3192E">
              <w:rPr>
                <w:i/>
                <w:lang w:val="en-US"/>
              </w:rPr>
              <w:t xml:space="preserve"> </w:t>
            </w:r>
            <w:r w:rsidRPr="00D3192E">
              <w:rPr>
                <w:lang w:val="en-US"/>
              </w:rPr>
              <w:t>'ball'</w:t>
            </w:r>
          </w:p>
        </w:tc>
        <w:tc>
          <w:tcPr>
            <w:tcW w:w="1418" w:type="dxa"/>
            <w:shd w:val="clear" w:color="auto" w:fill="D9D9D9" w:themeFill="background1" w:themeFillShade="D9"/>
          </w:tcPr>
          <w:p w14:paraId="680EDAF9" w14:textId="77777777" w:rsidR="00EA6FB3" w:rsidRPr="00D3192E" w:rsidRDefault="00EA6FB3" w:rsidP="00EA6FB3">
            <w:pPr>
              <w:jc w:val="both"/>
              <w:rPr>
                <w:i/>
                <w:lang w:val="en-US"/>
              </w:rPr>
            </w:pPr>
            <w:proofErr w:type="spellStart"/>
            <w:r w:rsidRPr="00D3192E">
              <w:rPr>
                <w:i/>
                <w:lang w:val="en-US"/>
              </w:rPr>
              <w:t>barst</w:t>
            </w:r>
            <w:proofErr w:type="spellEnd"/>
            <w:r w:rsidRPr="00D3192E">
              <w:rPr>
                <w:i/>
                <w:lang w:val="en-US"/>
              </w:rPr>
              <w:t xml:space="preserve"> </w:t>
            </w:r>
            <w:r w:rsidRPr="00D3192E">
              <w:rPr>
                <w:lang w:val="en-US"/>
              </w:rPr>
              <w:t>'crack'</w:t>
            </w:r>
          </w:p>
        </w:tc>
        <w:tc>
          <w:tcPr>
            <w:tcW w:w="1134" w:type="dxa"/>
            <w:shd w:val="clear" w:color="auto" w:fill="D9D9D9" w:themeFill="background1" w:themeFillShade="D9"/>
          </w:tcPr>
          <w:p w14:paraId="1CF370FB" w14:textId="77777777" w:rsidR="00EA6FB3" w:rsidRPr="00D3192E" w:rsidRDefault="00EA6FB3" w:rsidP="00EA6FB3">
            <w:pPr>
              <w:jc w:val="both"/>
              <w:rPr>
                <w:i/>
                <w:lang w:val="en-US"/>
              </w:rPr>
            </w:pPr>
            <w:proofErr w:type="spellStart"/>
            <w:r w:rsidRPr="00D3192E">
              <w:rPr>
                <w:i/>
                <w:lang w:val="en-US"/>
              </w:rPr>
              <w:t>biet</w:t>
            </w:r>
            <w:proofErr w:type="spellEnd"/>
            <w:r w:rsidRPr="00D3192E">
              <w:rPr>
                <w:i/>
                <w:lang w:val="en-US"/>
              </w:rPr>
              <w:t xml:space="preserve"> </w:t>
            </w:r>
            <w:r w:rsidRPr="00D3192E">
              <w:rPr>
                <w:lang w:val="en-US"/>
              </w:rPr>
              <w:t>'beet'</w:t>
            </w:r>
          </w:p>
        </w:tc>
      </w:tr>
      <w:tr w:rsidR="00EA6FB3" w:rsidRPr="00D3192E" w14:paraId="706FF64C" w14:textId="77777777" w:rsidTr="001F684E">
        <w:tc>
          <w:tcPr>
            <w:tcW w:w="1413" w:type="dxa"/>
            <w:shd w:val="clear" w:color="auto" w:fill="D9D9D9" w:themeFill="background1" w:themeFillShade="D9"/>
          </w:tcPr>
          <w:p w14:paraId="78AA4A5E" w14:textId="77777777" w:rsidR="00EA6FB3" w:rsidRPr="00D3192E" w:rsidRDefault="00EA6FB3" w:rsidP="00EA6FB3">
            <w:pPr>
              <w:jc w:val="both"/>
              <w:rPr>
                <w:i/>
                <w:lang w:val="en-US"/>
              </w:rPr>
            </w:pPr>
            <w:proofErr w:type="spellStart"/>
            <w:r w:rsidRPr="00D3192E">
              <w:rPr>
                <w:i/>
                <w:lang w:val="en-US"/>
              </w:rPr>
              <w:t>bal</w:t>
            </w:r>
            <w:proofErr w:type="spellEnd"/>
            <w:r w:rsidRPr="00D3192E">
              <w:rPr>
                <w:i/>
                <w:lang w:val="en-US"/>
              </w:rPr>
              <w:t xml:space="preserve"> </w:t>
            </w:r>
            <w:r w:rsidRPr="00D3192E">
              <w:rPr>
                <w:lang w:val="en-US"/>
              </w:rPr>
              <w:t>'ball'</w:t>
            </w:r>
          </w:p>
        </w:tc>
        <w:tc>
          <w:tcPr>
            <w:tcW w:w="992" w:type="dxa"/>
          </w:tcPr>
          <w:p w14:paraId="37F3E10D" w14:textId="77777777" w:rsidR="00EA6FB3" w:rsidRPr="00D3192E" w:rsidRDefault="00EA6FB3" w:rsidP="00EA6FB3">
            <w:pPr>
              <w:jc w:val="both"/>
              <w:rPr>
                <w:lang w:val="en-US"/>
              </w:rPr>
            </w:pPr>
            <w:r w:rsidRPr="00D3192E">
              <w:rPr>
                <w:lang w:val="en-US"/>
              </w:rPr>
              <w:t>0</w:t>
            </w:r>
          </w:p>
        </w:tc>
        <w:tc>
          <w:tcPr>
            <w:tcW w:w="1418" w:type="dxa"/>
          </w:tcPr>
          <w:p w14:paraId="220D6E97" w14:textId="77777777" w:rsidR="00EA6FB3" w:rsidRPr="00D3192E" w:rsidRDefault="00EA6FB3" w:rsidP="00EA6FB3">
            <w:pPr>
              <w:jc w:val="both"/>
              <w:rPr>
                <w:lang w:val="en-US"/>
              </w:rPr>
            </w:pPr>
            <w:r w:rsidRPr="00D3192E">
              <w:rPr>
                <w:lang w:val="en-US"/>
              </w:rPr>
              <w:t>0.447</w:t>
            </w:r>
          </w:p>
        </w:tc>
        <w:tc>
          <w:tcPr>
            <w:tcW w:w="1134" w:type="dxa"/>
          </w:tcPr>
          <w:p w14:paraId="7858598A" w14:textId="77777777" w:rsidR="00EA6FB3" w:rsidRPr="00D3192E" w:rsidRDefault="00EA6FB3" w:rsidP="00EA6FB3">
            <w:pPr>
              <w:jc w:val="both"/>
              <w:rPr>
                <w:lang w:val="en-US"/>
              </w:rPr>
            </w:pPr>
            <w:r w:rsidRPr="00D3192E">
              <w:rPr>
                <w:lang w:val="en-US"/>
              </w:rPr>
              <w:t>0.238</w:t>
            </w:r>
          </w:p>
        </w:tc>
      </w:tr>
      <w:tr w:rsidR="00EA6FB3" w:rsidRPr="00D3192E" w14:paraId="2661E17A" w14:textId="77777777" w:rsidTr="001F684E">
        <w:tc>
          <w:tcPr>
            <w:tcW w:w="1413" w:type="dxa"/>
            <w:shd w:val="clear" w:color="auto" w:fill="D9D9D9" w:themeFill="background1" w:themeFillShade="D9"/>
          </w:tcPr>
          <w:p w14:paraId="1248A27F" w14:textId="77777777" w:rsidR="00EA6FB3" w:rsidRPr="00D3192E" w:rsidRDefault="00EA6FB3" w:rsidP="00EA6FB3">
            <w:pPr>
              <w:jc w:val="both"/>
              <w:rPr>
                <w:i/>
                <w:lang w:val="en-US"/>
              </w:rPr>
            </w:pPr>
            <w:proofErr w:type="spellStart"/>
            <w:r w:rsidRPr="00D3192E">
              <w:rPr>
                <w:i/>
                <w:lang w:val="en-US"/>
              </w:rPr>
              <w:t>barst</w:t>
            </w:r>
            <w:proofErr w:type="spellEnd"/>
            <w:r w:rsidRPr="00D3192E">
              <w:rPr>
                <w:i/>
                <w:lang w:val="en-US"/>
              </w:rPr>
              <w:t xml:space="preserve"> </w:t>
            </w:r>
            <w:r w:rsidRPr="00D3192E">
              <w:rPr>
                <w:lang w:val="en-US"/>
              </w:rPr>
              <w:t>'crack'</w:t>
            </w:r>
          </w:p>
        </w:tc>
        <w:tc>
          <w:tcPr>
            <w:tcW w:w="992" w:type="dxa"/>
          </w:tcPr>
          <w:p w14:paraId="078E905F" w14:textId="77777777" w:rsidR="00EA6FB3" w:rsidRPr="00D3192E" w:rsidRDefault="00EA6FB3" w:rsidP="00EA6FB3">
            <w:pPr>
              <w:jc w:val="both"/>
              <w:rPr>
                <w:lang w:val="en-US"/>
              </w:rPr>
            </w:pPr>
            <w:r w:rsidRPr="00D3192E">
              <w:rPr>
                <w:lang w:val="en-US"/>
              </w:rPr>
              <w:t>0.447</w:t>
            </w:r>
          </w:p>
        </w:tc>
        <w:tc>
          <w:tcPr>
            <w:tcW w:w="1418" w:type="dxa"/>
          </w:tcPr>
          <w:p w14:paraId="034542C4" w14:textId="77777777" w:rsidR="00EA6FB3" w:rsidRPr="00D3192E" w:rsidRDefault="00EA6FB3" w:rsidP="00EA6FB3">
            <w:pPr>
              <w:jc w:val="both"/>
              <w:rPr>
                <w:lang w:val="en-US"/>
              </w:rPr>
            </w:pPr>
            <w:r w:rsidRPr="00D3192E">
              <w:rPr>
                <w:lang w:val="en-US"/>
              </w:rPr>
              <w:t>0</w:t>
            </w:r>
          </w:p>
        </w:tc>
        <w:tc>
          <w:tcPr>
            <w:tcW w:w="1134" w:type="dxa"/>
          </w:tcPr>
          <w:p w14:paraId="131EF9CD" w14:textId="77777777" w:rsidR="00EA6FB3" w:rsidRPr="00D3192E" w:rsidRDefault="00EA6FB3" w:rsidP="00EA6FB3">
            <w:pPr>
              <w:jc w:val="both"/>
              <w:rPr>
                <w:lang w:val="en-US"/>
              </w:rPr>
            </w:pPr>
            <w:r w:rsidRPr="00D3192E">
              <w:rPr>
                <w:lang w:val="en-US"/>
              </w:rPr>
              <w:t>0.322</w:t>
            </w:r>
          </w:p>
        </w:tc>
      </w:tr>
      <w:tr w:rsidR="00EA6FB3" w:rsidRPr="00D3192E" w14:paraId="4D03C499" w14:textId="77777777" w:rsidTr="001F684E">
        <w:tc>
          <w:tcPr>
            <w:tcW w:w="1413" w:type="dxa"/>
            <w:shd w:val="clear" w:color="auto" w:fill="D9D9D9" w:themeFill="background1" w:themeFillShade="D9"/>
          </w:tcPr>
          <w:p w14:paraId="1413D20D" w14:textId="77777777" w:rsidR="00EA6FB3" w:rsidRPr="00D3192E" w:rsidRDefault="00EA6FB3" w:rsidP="00EA6FB3">
            <w:pPr>
              <w:jc w:val="both"/>
              <w:rPr>
                <w:i/>
                <w:lang w:val="en-US"/>
              </w:rPr>
            </w:pPr>
            <w:proofErr w:type="spellStart"/>
            <w:r w:rsidRPr="00D3192E">
              <w:rPr>
                <w:i/>
                <w:lang w:val="en-US"/>
              </w:rPr>
              <w:t>biet</w:t>
            </w:r>
            <w:proofErr w:type="spellEnd"/>
            <w:r w:rsidRPr="00D3192E">
              <w:rPr>
                <w:i/>
                <w:lang w:val="en-US"/>
              </w:rPr>
              <w:t xml:space="preserve"> </w:t>
            </w:r>
            <w:r w:rsidRPr="00D3192E">
              <w:rPr>
                <w:lang w:val="en-US"/>
              </w:rPr>
              <w:t>'beet'</w:t>
            </w:r>
          </w:p>
        </w:tc>
        <w:tc>
          <w:tcPr>
            <w:tcW w:w="992" w:type="dxa"/>
          </w:tcPr>
          <w:p w14:paraId="576DF033" w14:textId="77777777" w:rsidR="00EA6FB3" w:rsidRPr="00D3192E" w:rsidRDefault="00EA6FB3" w:rsidP="00EA6FB3">
            <w:pPr>
              <w:jc w:val="both"/>
              <w:rPr>
                <w:lang w:val="en-US"/>
              </w:rPr>
            </w:pPr>
            <w:r w:rsidRPr="00D3192E">
              <w:rPr>
                <w:lang w:val="en-US"/>
              </w:rPr>
              <w:t>0.238</w:t>
            </w:r>
          </w:p>
        </w:tc>
        <w:tc>
          <w:tcPr>
            <w:tcW w:w="1418" w:type="dxa"/>
          </w:tcPr>
          <w:p w14:paraId="2FA4A633" w14:textId="77777777" w:rsidR="00EA6FB3" w:rsidRPr="00D3192E" w:rsidRDefault="00EA6FB3" w:rsidP="00EA6FB3">
            <w:pPr>
              <w:jc w:val="both"/>
              <w:rPr>
                <w:lang w:val="en-US"/>
              </w:rPr>
            </w:pPr>
            <w:r w:rsidRPr="00D3192E">
              <w:rPr>
                <w:lang w:val="en-US"/>
              </w:rPr>
              <w:t>0.322</w:t>
            </w:r>
          </w:p>
        </w:tc>
        <w:tc>
          <w:tcPr>
            <w:tcW w:w="1134" w:type="dxa"/>
          </w:tcPr>
          <w:p w14:paraId="5A88CBEA" w14:textId="77777777" w:rsidR="00EA6FB3" w:rsidRPr="00D3192E" w:rsidRDefault="00EA6FB3" w:rsidP="00EA6FB3">
            <w:pPr>
              <w:jc w:val="both"/>
              <w:rPr>
                <w:lang w:val="en-US"/>
              </w:rPr>
            </w:pPr>
            <w:r w:rsidRPr="00D3192E">
              <w:rPr>
                <w:lang w:val="en-US"/>
              </w:rPr>
              <w:t>0</w:t>
            </w:r>
          </w:p>
        </w:tc>
      </w:tr>
    </w:tbl>
    <w:p w14:paraId="2499ED56" w14:textId="77777777" w:rsidR="00EA6FB3" w:rsidRPr="00D3192E" w:rsidRDefault="00EA6FB3" w:rsidP="00EA6FB3">
      <w:pPr>
        <w:spacing w:after="0"/>
        <w:jc w:val="both"/>
        <w:rPr>
          <w:lang w:val="en-US"/>
        </w:rPr>
      </w:pPr>
      <w:r w:rsidRPr="00D3192E">
        <w:rPr>
          <w:lang w:val="en-US"/>
        </w:rPr>
        <w:t>Table 2: Snapshot of the dissimilarity matrix</w:t>
      </w:r>
    </w:p>
    <w:p w14:paraId="4032C838" w14:textId="77777777" w:rsidR="00EA6FB3" w:rsidRPr="00D3192E" w:rsidRDefault="00EA6FB3" w:rsidP="00EA6FB3">
      <w:pPr>
        <w:spacing w:after="0"/>
        <w:jc w:val="both"/>
        <w:rPr>
          <w:lang w:val="en-US"/>
        </w:rPr>
      </w:pPr>
    </w:p>
    <w:p w14:paraId="19509B12" w14:textId="7A0FB88E" w:rsidR="002D39B2" w:rsidRPr="006D2761" w:rsidRDefault="00EA6FB3" w:rsidP="00FE5D3E">
      <w:pPr>
        <w:spacing w:after="0"/>
        <w:jc w:val="both"/>
        <w:rPr>
          <w:lang w:val="en-US"/>
        </w:rPr>
      </w:pPr>
      <w:r w:rsidRPr="00D3192E">
        <w:rPr>
          <w:lang w:val="en-US"/>
        </w:rPr>
        <w:t xml:space="preserve">This dissimilarity matrix serves as the input for cluster analysis. </w:t>
      </w:r>
      <w:r w:rsidR="00095D2B" w:rsidRPr="00D3192E">
        <w:rPr>
          <w:lang w:val="en-US"/>
        </w:rPr>
        <w:t>In the</w:t>
      </w:r>
      <w:r w:rsidR="00D65B9E" w:rsidRPr="00D3192E">
        <w:rPr>
          <w:lang w:val="en-US"/>
        </w:rPr>
        <w:t xml:space="preserve"> linguistic</w:t>
      </w:r>
      <w:r w:rsidR="00095D2B" w:rsidRPr="00D3192E">
        <w:rPr>
          <w:lang w:val="en-US"/>
        </w:rPr>
        <w:t xml:space="preserve"> literature, cluster</w:t>
      </w:r>
      <w:r w:rsidR="00D65B9E" w:rsidRPr="00D3192E">
        <w:rPr>
          <w:lang w:val="en-US"/>
        </w:rPr>
        <w:t xml:space="preserve"> analysis is a commonly used exploratory technique: it has been performed on</w:t>
      </w:r>
      <w:r w:rsidR="00095D2B" w:rsidRPr="00D3192E">
        <w:rPr>
          <w:lang w:val="en-US"/>
        </w:rPr>
        <w:t xml:space="preserve"> </w:t>
      </w:r>
      <w:r w:rsidR="00D65B9E" w:rsidRPr="00D3192E">
        <w:rPr>
          <w:lang w:val="en-US"/>
        </w:rPr>
        <w:t>the basis of cosine similarity</w:t>
      </w:r>
      <w:r w:rsidR="00095D2B" w:rsidRPr="00D3192E">
        <w:rPr>
          <w:lang w:val="en-US"/>
        </w:rPr>
        <w:t xml:space="preserve"> </w:t>
      </w:r>
      <w:r w:rsidR="00D65B9E" w:rsidRPr="00D3192E">
        <w:rPr>
          <w:lang w:val="en-US"/>
        </w:rPr>
        <w:t xml:space="preserve">resulting from co-occurrence matrices </w:t>
      </w:r>
      <w:r w:rsidR="00095D2B" w:rsidRPr="00D3192E">
        <w:rPr>
          <w:lang w:val="en-US"/>
        </w:rPr>
        <w:t>(</w:t>
      </w:r>
      <w:bookmarkStart w:id="8" w:name="_Hlk138154869"/>
      <w:r w:rsidR="00095D2B" w:rsidRPr="00D3192E">
        <w:rPr>
          <w:lang w:val="en-US"/>
        </w:rPr>
        <w:t>Perek 2016; 2018</w:t>
      </w:r>
      <w:bookmarkEnd w:id="8"/>
      <w:r w:rsidR="00095D2B" w:rsidRPr="00D3192E">
        <w:rPr>
          <w:lang w:val="en-US"/>
        </w:rPr>
        <w:t xml:space="preserve">), frequent </w:t>
      </w:r>
      <w:proofErr w:type="spellStart"/>
      <w:r w:rsidR="00095D2B" w:rsidRPr="00D3192E">
        <w:rPr>
          <w:lang w:val="en-US"/>
        </w:rPr>
        <w:t>collexemes</w:t>
      </w:r>
      <w:proofErr w:type="spellEnd"/>
      <w:r w:rsidR="00095D2B" w:rsidRPr="00D3192E">
        <w:rPr>
          <w:lang w:val="en-US"/>
        </w:rPr>
        <w:t xml:space="preserve"> (G</w:t>
      </w:r>
      <w:bookmarkStart w:id="9" w:name="_Hlk138154877"/>
      <w:r w:rsidR="00095D2B" w:rsidRPr="00D3192E">
        <w:rPr>
          <w:lang w:val="en-US"/>
        </w:rPr>
        <w:t xml:space="preserve">ries &amp; </w:t>
      </w:r>
      <w:proofErr w:type="spellStart"/>
      <w:r w:rsidR="00095D2B" w:rsidRPr="00D3192E">
        <w:rPr>
          <w:lang w:val="en-US"/>
        </w:rPr>
        <w:t>Stefanowitsch</w:t>
      </w:r>
      <w:proofErr w:type="spellEnd"/>
      <w:r w:rsidR="00095D2B" w:rsidRPr="00D3192E">
        <w:rPr>
          <w:lang w:val="en-US"/>
        </w:rPr>
        <w:t xml:space="preserve"> 2010</w:t>
      </w:r>
      <w:bookmarkEnd w:id="9"/>
      <w:r w:rsidR="00095D2B" w:rsidRPr="00D3192E">
        <w:rPr>
          <w:lang w:val="en-US"/>
        </w:rPr>
        <w:t>)</w:t>
      </w:r>
      <w:r w:rsidR="009B14FB">
        <w:rPr>
          <w:lang w:val="en-US"/>
        </w:rPr>
        <w:t>,</w:t>
      </w:r>
      <w:r w:rsidR="00095D2B" w:rsidRPr="00D3192E">
        <w:rPr>
          <w:lang w:val="en-US"/>
        </w:rPr>
        <w:t xml:space="preserve"> or behavioral profiles (</w:t>
      </w:r>
      <w:bookmarkStart w:id="10" w:name="_Hlk138154886"/>
      <w:r w:rsidR="00095D2B" w:rsidRPr="00D3192E">
        <w:rPr>
          <w:lang w:val="en-US"/>
        </w:rPr>
        <w:t>Divjak &amp; Gries 20</w:t>
      </w:r>
      <w:r w:rsidR="009F4A0B" w:rsidRPr="00D3192E">
        <w:rPr>
          <w:lang w:val="en-US"/>
        </w:rPr>
        <w:t>0</w:t>
      </w:r>
      <w:r w:rsidR="00095D2B" w:rsidRPr="00D3192E">
        <w:rPr>
          <w:lang w:val="en-US"/>
        </w:rPr>
        <w:t>6</w:t>
      </w:r>
      <w:bookmarkEnd w:id="10"/>
      <w:r w:rsidR="00095D2B" w:rsidRPr="00D3192E">
        <w:rPr>
          <w:lang w:val="en-US"/>
        </w:rPr>
        <w:t xml:space="preserve">). </w:t>
      </w:r>
      <w:r w:rsidRPr="00D3192E">
        <w:rPr>
          <w:lang w:val="en-US"/>
        </w:rPr>
        <w:t>Different methods exist to cluster data (</w:t>
      </w:r>
      <w:r w:rsidR="00094EAF" w:rsidRPr="00D3192E">
        <w:rPr>
          <w:lang w:val="en-US"/>
        </w:rPr>
        <w:t xml:space="preserve">see </w:t>
      </w:r>
      <w:bookmarkStart w:id="11" w:name="_Hlk138154893"/>
      <w:r w:rsidRPr="00D3192E">
        <w:rPr>
          <w:lang w:val="en-US"/>
        </w:rPr>
        <w:t xml:space="preserve">Divjak &amp; </w:t>
      </w:r>
      <w:proofErr w:type="spellStart"/>
      <w:r w:rsidRPr="00D3192E">
        <w:rPr>
          <w:lang w:val="en-US"/>
        </w:rPr>
        <w:t>Fieller</w:t>
      </w:r>
      <w:proofErr w:type="spellEnd"/>
      <w:r w:rsidRPr="00D3192E">
        <w:rPr>
          <w:lang w:val="en-US"/>
        </w:rPr>
        <w:t xml:space="preserve"> 2014</w:t>
      </w:r>
      <w:r w:rsidR="00094EAF" w:rsidRPr="00D3192E">
        <w:rPr>
          <w:lang w:val="en-US"/>
        </w:rPr>
        <w:t xml:space="preserve"> </w:t>
      </w:r>
      <w:bookmarkEnd w:id="11"/>
      <w:r w:rsidR="00094EAF" w:rsidRPr="00D3192E">
        <w:rPr>
          <w:lang w:val="en-US"/>
        </w:rPr>
        <w:t xml:space="preserve">for an overview of how </w:t>
      </w:r>
      <w:r w:rsidR="00D5439A" w:rsidRPr="00D3192E">
        <w:rPr>
          <w:lang w:val="en-US"/>
        </w:rPr>
        <w:t xml:space="preserve">the different methods of </w:t>
      </w:r>
      <w:r w:rsidR="00094EAF" w:rsidRPr="00D3192E">
        <w:rPr>
          <w:lang w:val="en-US"/>
        </w:rPr>
        <w:t>cluster analysis can be used in linguistic research</w:t>
      </w:r>
      <w:r w:rsidRPr="00D3192E">
        <w:rPr>
          <w:lang w:val="en-US"/>
        </w:rPr>
        <w:t>)</w:t>
      </w:r>
      <w:r w:rsidR="000B3182" w:rsidRPr="00D3192E">
        <w:rPr>
          <w:lang w:val="en-US"/>
        </w:rPr>
        <w:t>.</w:t>
      </w:r>
      <w:r w:rsidR="00AE5FE7" w:rsidRPr="00D3192E">
        <w:rPr>
          <w:lang w:val="en-US"/>
        </w:rPr>
        <w:t xml:space="preserve"> </w:t>
      </w:r>
      <w:r w:rsidRPr="00D3192E">
        <w:rPr>
          <w:lang w:val="en-US"/>
        </w:rPr>
        <w:t>We used PAM</w:t>
      </w:r>
      <w:r w:rsidR="00274F90" w:rsidRPr="00D3192E">
        <w:rPr>
          <w:lang w:val="en-US"/>
        </w:rPr>
        <w:t>, a type of non-hierarchical cluster analysis</w:t>
      </w:r>
      <w:r w:rsidR="003622F8" w:rsidRPr="00D3192E">
        <w:rPr>
          <w:lang w:val="en-US"/>
        </w:rPr>
        <w:t>,</w:t>
      </w:r>
      <w:r w:rsidR="007C0B71" w:rsidRPr="00D3192E">
        <w:rPr>
          <w:lang w:val="en-US"/>
        </w:rPr>
        <w:t xml:space="preserve"> </w:t>
      </w:r>
      <w:r w:rsidR="00A52EDD" w:rsidRPr="00D3192E">
        <w:rPr>
          <w:lang w:val="en-US"/>
        </w:rPr>
        <w:t xml:space="preserve">which </w:t>
      </w:r>
      <w:r w:rsidR="002D39B2" w:rsidRPr="00D3192E">
        <w:rPr>
          <w:lang w:val="en-US"/>
        </w:rPr>
        <w:t>fits</w:t>
      </w:r>
      <w:r w:rsidR="003622F8" w:rsidRPr="00D3192E">
        <w:rPr>
          <w:lang w:val="en-US"/>
        </w:rPr>
        <w:t xml:space="preserve"> our needs</w:t>
      </w:r>
      <w:r w:rsidR="00A52EDD" w:rsidRPr="00D3192E">
        <w:rPr>
          <w:lang w:val="en-US"/>
        </w:rPr>
        <w:t xml:space="preserve">. As a matter of fact, we </w:t>
      </w:r>
      <w:r w:rsidR="003622F8" w:rsidRPr="00D3192E">
        <w:rPr>
          <w:lang w:val="en-US"/>
        </w:rPr>
        <w:t xml:space="preserve">are looking for maximally discrete semantic classes, </w:t>
      </w:r>
      <w:r w:rsidR="00A52EDD" w:rsidRPr="00D3192E">
        <w:rPr>
          <w:lang w:val="en-US"/>
        </w:rPr>
        <w:t xml:space="preserve">without </w:t>
      </w:r>
      <w:r w:rsidR="003622F8" w:rsidRPr="00D3192E">
        <w:rPr>
          <w:lang w:val="en-US"/>
        </w:rPr>
        <w:t xml:space="preserve">caring too much about </w:t>
      </w:r>
      <w:r w:rsidR="00A52EDD" w:rsidRPr="00D3192E">
        <w:rPr>
          <w:lang w:val="en-US"/>
        </w:rPr>
        <w:t xml:space="preserve">the </w:t>
      </w:r>
      <w:r w:rsidR="003622F8" w:rsidRPr="00D3192E">
        <w:rPr>
          <w:lang w:val="en-US"/>
        </w:rPr>
        <w:t xml:space="preserve">(chain-like) </w:t>
      </w:r>
      <w:r w:rsidR="00A52EDD" w:rsidRPr="00D3192E">
        <w:rPr>
          <w:lang w:val="en-US"/>
        </w:rPr>
        <w:t xml:space="preserve">relations between these </w:t>
      </w:r>
      <w:r w:rsidR="003622F8" w:rsidRPr="00D3192E">
        <w:rPr>
          <w:lang w:val="en-US"/>
        </w:rPr>
        <w:t>classes</w:t>
      </w:r>
      <w:r w:rsidR="002D39B2" w:rsidRPr="00D3192E">
        <w:rPr>
          <w:lang w:val="en-US"/>
        </w:rPr>
        <w:t xml:space="preserve">, </w:t>
      </w:r>
      <w:r w:rsidR="003622F8" w:rsidRPr="00D3192E">
        <w:rPr>
          <w:lang w:val="en-US"/>
        </w:rPr>
        <w:t>which may cluster together in even bigger clusters</w:t>
      </w:r>
      <w:r w:rsidR="00274F90" w:rsidRPr="00D3192E">
        <w:rPr>
          <w:lang w:val="en-US"/>
        </w:rPr>
        <w:t>.</w:t>
      </w:r>
      <w:r w:rsidR="003622F8" w:rsidRPr="00D3192E">
        <w:rPr>
          <w:lang w:val="en-US"/>
        </w:rPr>
        <w:t xml:space="preserve"> An additional benefit of this approach is </w:t>
      </w:r>
      <w:r w:rsidR="00D02157" w:rsidRPr="00D3192E">
        <w:rPr>
          <w:lang w:val="en-US"/>
        </w:rPr>
        <w:t xml:space="preserve">that </w:t>
      </w:r>
      <w:r w:rsidR="003622F8" w:rsidRPr="00D3192E">
        <w:rPr>
          <w:lang w:val="en-US"/>
        </w:rPr>
        <w:t xml:space="preserve">the output </w:t>
      </w:r>
      <w:r w:rsidR="00D02157" w:rsidRPr="00D3192E">
        <w:rPr>
          <w:lang w:val="en-US"/>
        </w:rPr>
        <w:t xml:space="preserve">allows </w:t>
      </w:r>
      <w:r w:rsidR="003622F8" w:rsidRPr="00D3192E">
        <w:rPr>
          <w:lang w:val="en-US"/>
        </w:rPr>
        <w:t xml:space="preserve">us </w:t>
      </w:r>
      <w:r w:rsidR="00D02157" w:rsidRPr="00D3192E">
        <w:rPr>
          <w:lang w:val="en-US"/>
        </w:rPr>
        <w:t xml:space="preserve">to detect outliers </w:t>
      </w:r>
      <w:r w:rsidR="003622F8" w:rsidRPr="00D3192E">
        <w:rPr>
          <w:lang w:val="en-US"/>
        </w:rPr>
        <w:t xml:space="preserve">within each cluster (with low silhouette values), indicating by the same token an alternative cluster assignment, since the nearest cluster is also identified. </w:t>
      </w:r>
      <w:r w:rsidRPr="00D3192E">
        <w:rPr>
          <w:lang w:val="en-US"/>
        </w:rPr>
        <w:t>Th</w:t>
      </w:r>
      <w:r w:rsidR="0003332B" w:rsidRPr="00D3192E">
        <w:rPr>
          <w:lang w:val="en-US"/>
        </w:rPr>
        <w:t>e</w:t>
      </w:r>
      <w:r w:rsidRPr="00D3192E">
        <w:rPr>
          <w:lang w:val="en-US"/>
        </w:rPr>
        <w:t xml:space="preserve"> </w:t>
      </w:r>
      <w:r w:rsidR="0003332B" w:rsidRPr="00D3192E">
        <w:rPr>
          <w:lang w:val="en-US"/>
        </w:rPr>
        <w:t xml:space="preserve">PAM </w:t>
      </w:r>
      <w:r w:rsidRPr="00D3192E">
        <w:rPr>
          <w:lang w:val="en-US"/>
        </w:rPr>
        <w:t>algorithm is a variant of k-means clustering</w:t>
      </w:r>
      <w:r w:rsidR="002D39B2" w:rsidRPr="00D3192E">
        <w:rPr>
          <w:lang w:val="en-US"/>
        </w:rPr>
        <w:t xml:space="preserve"> (built around an existing medoid rather than a theoretical centroid, cf. </w:t>
      </w:r>
      <w:bookmarkStart w:id="12" w:name="_Hlk138154905"/>
      <w:r w:rsidR="002D39B2" w:rsidRPr="00D3192E">
        <w:rPr>
          <w:lang w:val="en-US"/>
        </w:rPr>
        <w:t xml:space="preserve">Kaufman &amp; </w:t>
      </w:r>
      <w:proofErr w:type="spellStart"/>
      <w:r w:rsidR="002D39B2" w:rsidRPr="00D3192E">
        <w:rPr>
          <w:lang w:val="en-US"/>
        </w:rPr>
        <w:t>Rousseeuw</w:t>
      </w:r>
      <w:proofErr w:type="spellEnd"/>
      <w:r w:rsidR="002D39B2" w:rsidRPr="00D3192E">
        <w:rPr>
          <w:lang w:val="en-US"/>
        </w:rPr>
        <w:t xml:space="preserve"> 2005</w:t>
      </w:r>
      <w:bookmarkEnd w:id="12"/>
      <w:r w:rsidR="002D39B2" w:rsidRPr="00D3192E">
        <w:rPr>
          <w:lang w:val="en-US"/>
        </w:rPr>
        <w:t>: chapter 2). Since we did</w:t>
      </w:r>
      <w:r w:rsidR="00E958D8">
        <w:rPr>
          <w:lang w:val="en-US"/>
        </w:rPr>
        <w:t xml:space="preserve"> </w:t>
      </w:r>
      <w:r w:rsidR="002D39B2" w:rsidRPr="00D3192E">
        <w:rPr>
          <w:lang w:val="en-US"/>
        </w:rPr>
        <w:t>n</w:t>
      </w:r>
      <w:r w:rsidR="00E958D8">
        <w:rPr>
          <w:lang w:val="en-US"/>
        </w:rPr>
        <w:t>o</w:t>
      </w:r>
      <w:r w:rsidR="002D39B2" w:rsidRPr="00D3192E">
        <w:rPr>
          <w:lang w:val="en-US"/>
        </w:rPr>
        <w:t xml:space="preserve">t have </w:t>
      </w:r>
      <w:r w:rsidR="00E958D8">
        <w:rPr>
          <w:lang w:val="en-US"/>
        </w:rPr>
        <w:t xml:space="preserve">a </w:t>
      </w:r>
      <w:r w:rsidR="00054033">
        <w:rPr>
          <w:lang w:val="en-US"/>
        </w:rPr>
        <w:t xml:space="preserve">particular </w:t>
      </w:r>
      <w:r w:rsidR="002D39B2" w:rsidRPr="00D3192E">
        <w:rPr>
          <w:lang w:val="en-US"/>
        </w:rPr>
        <w:t>hypothesis</w:t>
      </w:r>
      <w:r w:rsidR="00054033">
        <w:rPr>
          <w:lang w:val="en-US"/>
        </w:rPr>
        <w:t xml:space="preserve"> concerning the</w:t>
      </w:r>
      <w:r w:rsidR="005673AB">
        <w:rPr>
          <w:lang w:val="en-US"/>
        </w:rPr>
        <w:t xml:space="preserve"> expected</w:t>
      </w:r>
      <w:r w:rsidR="00054033">
        <w:rPr>
          <w:lang w:val="en-US"/>
        </w:rPr>
        <w:t xml:space="preserve"> number of </w:t>
      </w:r>
      <w:r w:rsidR="005673AB">
        <w:rPr>
          <w:lang w:val="en-US"/>
        </w:rPr>
        <w:t xml:space="preserve">distributional </w:t>
      </w:r>
      <w:r w:rsidR="00054033">
        <w:rPr>
          <w:lang w:val="en-US"/>
        </w:rPr>
        <w:t>clusters</w:t>
      </w:r>
      <w:r w:rsidR="002D39B2" w:rsidRPr="00D3192E">
        <w:rPr>
          <w:lang w:val="en-US"/>
        </w:rPr>
        <w:t>, we simply took the best solution (cf. below). Note that we used PAM rather than k-means because k-means is often not recommended if the distance measure is cosine</w:t>
      </w:r>
      <w:r w:rsidR="002D39B2" w:rsidRPr="00D3192E">
        <w:rPr>
          <w:vertAlign w:val="superscript"/>
          <w:lang w:val="en-US"/>
        </w:rPr>
        <w:footnoteReference w:id="4"/>
      </w:r>
      <w:r w:rsidR="002D39B2" w:rsidRPr="00D3192E">
        <w:rPr>
          <w:lang w:val="en-US"/>
        </w:rPr>
        <w:t>.</w:t>
      </w:r>
    </w:p>
    <w:p w14:paraId="78DBE593" w14:textId="527BA0C8" w:rsidR="00EA6FB3" w:rsidRPr="00D3192E" w:rsidRDefault="00EA6FB3" w:rsidP="003073F2">
      <w:pPr>
        <w:spacing w:after="0"/>
        <w:ind w:firstLine="284"/>
        <w:jc w:val="both"/>
        <w:rPr>
          <w:lang w:val="en-US"/>
        </w:rPr>
      </w:pPr>
      <w:r w:rsidRPr="00D3192E">
        <w:rPr>
          <w:lang w:val="en-US"/>
        </w:rPr>
        <w:t xml:space="preserve">We performed the analysis in R by means of different packages: </w:t>
      </w:r>
      <w:proofErr w:type="spellStart"/>
      <w:r w:rsidRPr="00D3192E">
        <w:rPr>
          <w:smallCaps/>
          <w:lang w:val="en-US"/>
        </w:rPr>
        <w:t>factoextra</w:t>
      </w:r>
      <w:proofErr w:type="spellEnd"/>
      <w:r w:rsidR="006E5387" w:rsidRPr="00D3192E">
        <w:rPr>
          <w:lang w:val="en-US"/>
        </w:rPr>
        <w:t xml:space="preserve"> (</w:t>
      </w:r>
      <w:bookmarkStart w:id="15" w:name="_Hlk138154913"/>
      <w:proofErr w:type="spellStart"/>
      <w:r w:rsidR="006E5387" w:rsidRPr="00D3192E">
        <w:rPr>
          <w:lang w:val="en-US"/>
        </w:rPr>
        <w:t>Kassambara</w:t>
      </w:r>
      <w:proofErr w:type="spellEnd"/>
      <w:r w:rsidR="006E5387" w:rsidRPr="00D3192E">
        <w:rPr>
          <w:lang w:val="en-US"/>
        </w:rPr>
        <w:t xml:space="preserve"> &amp; Mundt 2020</w:t>
      </w:r>
      <w:bookmarkEnd w:id="15"/>
      <w:r w:rsidR="006E5387" w:rsidRPr="00D3192E">
        <w:rPr>
          <w:lang w:val="en-US"/>
        </w:rPr>
        <w:t>)</w:t>
      </w:r>
      <w:r w:rsidRPr="00D3192E">
        <w:rPr>
          <w:lang w:val="en-US"/>
        </w:rPr>
        <w:t xml:space="preserve">, </w:t>
      </w:r>
      <w:proofErr w:type="spellStart"/>
      <w:r w:rsidRPr="00D3192E">
        <w:rPr>
          <w:smallCaps/>
          <w:lang w:val="en-US"/>
        </w:rPr>
        <w:t>fpc</w:t>
      </w:r>
      <w:proofErr w:type="spellEnd"/>
      <w:r w:rsidRPr="00D3192E">
        <w:rPr>
          <w:lang w:val="en-US"/>
        </w:rPr>
        <w:t xml:space="preserve"> </w:t>
      </w:r>
      <w:r w:rsidR="006E5387" w:rsidRPr="00D3192E">
        <w:rPr>
          <w:lang w:val="en-US"/>
        </w:rPr>
        <w:t>(</w:t>
      </w:r>
      <w:bookmarkStart w:id="16" w:name="_Hlk138154919"/>
      <w:r w:rsidR="006E5387" w:rsidRPr="00D3192E">
        <w:rPr>
          <w:lang w:val="en-US"/>
        </w:rPr>
        <w:t>Hennig 2020</w:t>
      </w:r>
      <w:bookmarkEnd w:id="16"/>
      <w:r w:rsidR="006E5387" w:rsidRPr="00D3192E">
        <w:rPr>
          <w:lang w:val="en-US"/>
        </w:rPr>
        <w:t>)</w:t>
      </w:r>
      <w:r w:rsidR="004D713B">
        <w:rPr>
          <w:lang w:val="en-US"/>
        </w:rPr>
        <w:t>,</w:t>
      </w:r>
      <w:r w:rsidR="006E5387" w:rsidRPr="00D3192E">
        <w:rPr>
          <w:lang w:val="en-US"/>
        </w:rPr>
        <w:t xml:space="preserve"> </w:t>
      </w:r>
      <w:r w:rsidRPr="00D3192E">
        <w:rPr>
          <w:lang w:val="en-US"/>
        </w:rPr>
        <w:t xml:space="preserve">and </w:t>
      </w:r>
      <w:r w:rsidRPr="00D3192E">
        <w:rPr>
          <w:smallCaps/>
          <w:lang w:val="en-US"/>
        </w:rPr>
        <w:t>cluster</w:t>
      </w:r>
      <w:r w:rsidR="006E5387" w:rsidRPr="00D3192E">
        <w:rPr>
          <w:lang w:val="en-US"/>
        </w:rPr>
        <w:t xml:space="preserve"> (</w:t>
      </w:r>
      <w:bookmarkStart w:id="17" w:name="_Hlk138154926"/>
      <w:r w:rsidR="006E5387" w:rsidRPr="00D3192E">
        <w:rPr>
          <w:lang w:val="en-US"/>
        </w:rPr>
        <w:t xml:space="preserve">Maechler </w:t>
      </w:r>
      <w:r w:rsidR="00EC755B" w:rsidRPr="35BBF29F">
        <w:rPr>
          <w:i/>
          <w:iCs/>
          <w:lang w:val="en-US"/>
        </w:rPr>
        <w:t>et al</w:t>
      </w:r>
      <w:r w:rsidR="00EC755B" w:rsidRPr="00D3192E">
        <w:rPr>
          <w:lang w:val="en-US"/>
        </w:rPr>
        <w:t xml:space="preserve">. </w:t>
      </w:r>
      <w:r w:rsidR="006E5387" w:rsidRPr="00D3192E">
        <w:rPr>
          <w:lang w:val="en-US"/>
        </w:rPr>
        <w:t>2019</w:t>
      </w:r>
      <w:bookmarkEnd w:id="17"/>
      <w:r w:rsidR="006E5387" w:rsidRPr="00D3192E">
        <w:rPr>
          <w:lang w:val="en-US"/>
        </w:rPr>
        <w:t>)</w:t>
      </w:r>
      <w:r w:rsidRPr="00D3192E">
        <w:rPr>
          <w:lang w:val="en-US"/>
        </w:rPr>
        <w:t xml:space="preserve">. The first step is to specify </w:t>
      </w:r>
      <w:r w:rsidRPr="35BBF29F">
        <w:rPr>
          <w:i/>
          <w:iCs/>
          <w:lang w:val="en-US"/>
        </w:rPr>
        <w:t>k</w:t>
      </w:r>
      <w:r w:rsidRPr="00D3192E">
        <w:rPr>
          <w:lang w:val="en-US"/>
        </w:rPr>
        <w:t>, the desired number of clusters. To determine the ideal number of clusters, we used average silhouette</w:t>
      </w:r>
      <w:r w:rsidR="006B6A25" w:rsidRPr="00D3192E">
        <w:rPr>
          <w:rStyle w:val="Voetnootmarkering"/>
          <w:lang w:val="en-US"/>
        </w:rPr>
        <w:footnoteReference w:id="5"/>
      </w:r>
      <w:r w:rsidRPr="00D3192E">
        <w:rPr>
          <w:lang w:val="en-US"/>
        </w:rPr>
        <w:t xml:space="preserve"> as a diagnostic to assess </w:t>
      </w:r>
      <w:r w:rsidR="004D713B">
        <w:rPr>
          <w:lang w:val="en-US"/>
        </w:rPr>
        <w:t xml:space="preserve">the </w:t>
      </w:r>
      <w:r w:rsidRPr="00D3192E">
        <w:rPr>
          <w:lang w:val="en-US"/>
        </w:rPr>
        <w:t xml:space="preserve">cluster quality of a given cluster solution: </w:t>
      </w:r>
      <w:r w:rsidRPr="00D3192E">
        <w:rPr>
          <w:rFonts w:ascii="ArialMT" w:hAnsi="ArialMT" w:cs="ArialMT"/>
          <w:sz w:val="20"/>
          <w:szCs w:val="20"/>
          <w:lang w:val="en-US"/>
        </w:rPr>
        <w:t>'</w:t>
      </w:r>
      <w:r w:rsidRPr="00D3192E">
        <w:rPr>
          <w:lang w:val="en-US"/>
        </w:rPr>
        <w:t>the silhouette value measures the degree of confidence in the clustering assignment of a particular observation</w:t>
      </w:r>
      <w:r w:rsidRPr="00D3192E">
        <w:rPr>
          <w:rFonts w:ascii="ArialMT" w:hAnsi="ArialMT" w:cs="ArialMT"/>
          <w:sz w:val="20"/>
          <w:szCs w:val="20"/>
          <w:lang w:val="en-US"/>
        </w:rPr>
        <w:t>'</w:t>
      </w:r>
      <w:r w:rsidRPr="00D3192E">
        <w:rPr>
          <w:lang w:val="en-US"/>
        </w:rPr>
        <w:t xml:space="preserve">, with values between 1 (well-clustered observations) and </w:t>
      </w:r>
      <w:r w:rsidR="00467EF0">
        <w:rPr>
          <w:lang w:val="en-US"/>
        </w:rPr>
        <w:t>–</w:t>
      </w:r>
      <w:r w:rsidRPr="00D3192E">
        <w:rPr>
          <w:lang w:val="en-US"/>
        </w:rPr>
        <w:t xml:space="preserve">1 (poorly clustered observations) (Divjak &amp; </w:t>
      </w:r>
      <w:proofErr w:type="spellStart"/>
      <w:r w:rsidRPr="00D3192E">
        <w:rPr>
          <w:lang w:val="en-US"/>
        </w:rPr>
        <w:t>Fieller</w:t>
      </w:r>
      <w:proofErr w:type="spellEnd"/>
      <w:r w:rsidRPr="00D3192E">
        <w:rPr>
          <w:lang w:val="en-US"/>
        </w:rPr>
        <w:t xml:space="preserve"> 2014: 432). To </w:t>
      </w:r>
      <w:r w:rsidRPr="00D3192E">
        <w:rPr>
          <w:lang w:val="en-US"/>
        </w:rPr>
        <w:lastRenderedPageBreak/>
        <w:t xml:space="preserve">calculate the silhouette width, the average </w:t>
      </w:r>
      <w:proofErr w:type="spellStart"/>
      <w:r w:rsidRPr="00D3192E">
        <w:rPr>
          <w:lang w:val="en-US"/>
        </w:rPr>
        <w:t>intracluster</w:t>
      </w:r>
      <w:proofErr w:type="spellEnd"/>
      <w:r w:rsidRPr="00D3192E">
        <w:rPr>
          <w:lang w:val="en-US"/>
        </w:rPr>
        <w:t xml:space="preserve"> distance is compared with the average </w:t>
      </w:r>
      <w:proofErr w:type="spellStart"/>
      <w:r w:rsidRPr="00D3192E">
        <w:rPr>
          <w:lang w:val="en-US"/>
        </w:rPr>
        <w:t>intercluster</w:t>
      </w:r>
      <w:proofErr w:type="spellEnd"/>
      <w:r w:rsidRPr="00D3192E">
        <w:rPr>
          <w:lang w:val="en-US"/>
        </w:rPr>
        <w:t xml:space="preserve"> distance to the nearest cluster (</w:t>
      </w:r>
      <w:bookmarkStart w:id="18" w:name="_Hlk138154941"/>
      <w:proofErr w:type="spellStart"/>
      <w:r w:rsidRPr="00D3192E">
        <w:rPr>
          <w:lang w:val="en-US"/>
        </w:rPr>
        <w:t>Rousseeuw</w:t>
      </w:r>
      <w:proofErr w:type="spellEnd"/>
      <w:r w:rsidRPr="00D3192E">
        <w:rPr>
          <w:lang w:val="en-US"/>
        </w:rPr>
        <w:t xml:space="preserve"> 1987: 55</w:t>
      </w:r>
      <w:r w:rsidR="00467EF0">
        <w:rPr>
          <w:lang w:val="en-US"/>
        </w:rPr>
        <w:t>–</w:t>
      </w:r>
      <w:r w:rsidRPr="00D3192E">
        <w:rPr>
          <w:lang w:val="en-US"/>
        </w:rPr>
        <w:t>56</w:t>
      </w:r>
      <w:bookmarkEnd w:id="18"/>
      <w:r w:rsidRPr="00D3192E">
        <w:rPr>
          <w:lang w:val="en-US"/>
        </w:rPr>
        <w:t>)</w:t>
      </w:r>
      <w:r w:rsidR="007A5CF9">
        <w:rPr>
          <w:lang w:val="en-US"/>
        </w:rPr>
        <w:t>.</w:t>
      </w:r>
    </w:p>
    <w:p w14:paraId="6155D009" w14:textId="671DFF8A" w:rsidR="00636DF0" w:rsidRDefault="00EA6FB3" w:rsidP="002E32D3">
      <w:pPr>
        <w:spacing w:after="0"/>
        <w:ind w:firstLine="284"/>
        <w:jc w:val="both"/>
        <w:rPr>
          <w:lang w:val="en-US"/>
        </w:rPr>
      </w:pPr>
      <w:r w:rsidRPr="009E65B3">
        <w:rPr>
          <w:rFonts w:cstheme="minorHAnsi"/>
          <w:lang w:val="en-US"/>
        </w:rPr>
        <w:t>Based on a comparison of the average silhouette</w:t>
      </w:r>
      <w:r w:rsidR="004D713B" w:rsidRPr="009E65B3">
        <w:rPr>
          <w:rFonts w:cstheme="minorHAnsi"/>
          <w:lang w:val="en-US"/>
        </w:rPr>
        <w:t xml:space="preserve"> width</w:t>
      </w:r>
      <w:r w:rsidRPr="009E65B3">
        <w:rPr>
          <w:rFonts w:cstheme="minorHAnsi"/>
          <w:lang w:val="en-US"/>
        </w:rPr>
        <w:t xml:space="preserve"> (</w:t>
      </w:r>
      <w:r w:rsidR="004D713B" w:rsidRPr="009E65B3">
        <w:rPr>
          <w:rFonts w:cstheme="minorHAnsi"/>
          <w:lang w:val="en-US"/>
        </w:rPr>
        <w:t>ASW</w:t>
      </w:r>
      <w:r w:rsidRPr="009E65B3">
        <w:rPr>
          <w:rFonts w:cstheme="minorHAnsi"/>
          <w:lang w:val="en-US"/>
        </w:rPr>
        <w:t xml:space="preserve">) values for </w:t>
      </w:r>
      <w:r w:rsidRPr="009E65B3">
        <w:rPr>
          <w:rFonts w:cstheme="minorHAnsi"/>
          <w:i/>
          <w:lang w:val="en-US"/>
        </w:rPr>
        <w:t xml:space="preserve">k </w:t>
      </w:r>
      <w:r w:rsidRPr="009E65B3">
        <w:rPr>
          <w:rFonts w:cstheme="minorHAnsi"/>
          <w:lang w:val="en-US"/>
        </w:rPr>
        <w:t xml:space="preserve">ranging from 2 to 10, the best option for our dataset appeared to be </w:t>
      </w:r>
      <w:r w:rsidR="00734D9A" w:rsidRPr="009E65B3">
        <w:rPr>
          <w:rFonts w:cstheme="minorHAnsi"/>
          <w:lang w:val="en-US"/>
        </w:rPr>
        <w:t>nine</w:t>
      </w:r>
      <w:r w:rsidRPr="009E65B3">
        <w:rPr>
          <w:rFonts w:cstheme="minorHAnsi"/>
          <w:lang w:val="en-US"/>
        </w:rPr>
        <w:t xml:space="preserve"> clusters, with an average silhouette width of 0.29</w:t>
      </w:r>
      <w:r w:rsidRPr="009E65B3">
        <w:rPr>
          <w:rFonts w:cstheme="minorHAnsi"/>
          <w:vertAlign w:val="superscript"/>
          <w:lang w:val="en-US"/>
        </w:rPr>
        <w:footnoteReference w:id="6"/>
      </w:r>
      <w:r w:rsidRPr="009E65B3">
        <w:rPr>
          <w:rFonts w:cstheme="minorHAnsi"/>
          <w:lang w:val="en-US"/>
        </w:rPr>
        <w:t xml:space="preserve">. </w:t>
      </w:r>
      <w:r w:rsidR="002B454B">
        <w:rPr>
          <w:rFonts w:cstheme="minorHAnsi"/>
          <w:lang w:val="en-US"/>
        </w:rPr>
        <w:t>For each of these</w:t>
      </w:r>
      <w:r w:rsidR="00C21FBF">
        <w:rPr>
          <w:rFonts w:cstheme="minorHAnsi"/>
          <w:lang w:val="en-US"/>
        </w:rPr>
        <w:t xml:space="preserve"> (semantic)</w:t>
      </w:r>
      <w:r w:rsidR="002B454B">
        <w:rPr>
          <w:rFonts w:cstheme="minorHAnsi"/>
          <w:lang w:val="en-US"/>
        </w:rPr>
        <w:t xml:space="preserve"> clusters, we determined also the </w:t>
      </w:r>
      <w:r w:rsidR="005F4DF4" w:rsidRPr="35BBF29F">
        <w:rPr>
          <w:lang w:val="en-US"/>
        </w:rPr>
        <w:t xml:space="preserve">shared predicates to </w:t>
      </w:r>
      <w:r w:rsidR="00332D79">
        <w:rPr>
          <w:lang w:val="en-US"/>
        </w:rPr>
        <w:t>illustrate</w:t>
      </w:r>
      <w:r w:rsidR="005F4DF4" w:rsidRPr="35BBF29F">
        <w:rPr>
          <w:lang w:val="en-US"/>
        </w:rPr>
        <w:t xml:space="preserve"> the</w:t>
      </w:r>
      <w:r w:rsidR="00C21FBF">
        <w:rPr>
          <w:lang w:val="en-US"/>
        </w:rPr>
        <w:t>ir</w:t>
      </w:r>
      <w:r w:rsidR="005F4DF4" w:rsidRPr="35BBF29F">
        <w:rPr>
          <w:lang w:val="en-US"/>
        </w:rPr>
        <w:t xml:space="preserve"> robustness. C</w:t>
      </w:r>
      <w:r w:rsidR="00332D79">
        <w:rPr>
          <w:lang w:val="en-US"/>
        </w:rPr>
        <w:t>rucially, c</w:t>
      </w:r>
      <w:r w:rsidR="005F4DF4" w:rsidRPr="35BBF29F">
        <w:rPr>
          <w:lang w:val="en-US"/>
        </w:rPr>
        <w:t xml:space="preserve">luster analysis does not only allow to cluster objects based on their similarity but also offers heuristics to detect outliers that have drifted away from (the core meaning of) a given semantic cluster of minimizers. More specifically, we will zoom in on those minimizers exhibiting unexpected class membership and cluster assignments with low silhouette values. The latter suggest that they are not really at home anymore in their semantic class. The outliers detected by the quantitative analysis will be subjected to qualitative scrutiny to identify the cases of semantic specialization or grammaticalization. </w:t>
      </w:r>
    </w:p>
    <w:p w14:paraId="717DC05F" w14:textId="5CE1E970" w:rsidR="00863291" w:rsidRDefault="00863291" w:rsidP="00821067">
      <w:pPr>
        <w:spacing w:after="0"/>
        <w:ind w:firstLine="284"/>
        <w:jc w:val="both"/>
        <w:rPr>
          <w:lang w:val="en-US"/>
        </w:rPr>
      </w:pPr>
      <w:r w:rsidRPr="000F602D">
        <w:rPr>
          <w:lang w:val="en-US"/>
        </w:rPr>
        <w:t xml:space="preserve">Recall that from a diachronic perspective, the grammaticalization process of minimizing nouns </w:t>
      </w:r>
      <w:r w:rsidR="00286786">
        <w:rPr>
          <w:lang w:val="en-US"/>
        </w:rPr>
        <w:t>is</w:t>
      </w:r>
      <w:r w:rsidR="00633B59">
        <w:rPr>
          <w:lang w:val="en-US"/>
        </w:rPr>
        <w:t xml:space="preserve"> </w:t>
      </w:r>
      <w:r w:rsidR="00633B59" w:rsidRPr="000F602D">
        <w:rPr>
          <w:lang w:val="en-US"/>
        </w:rPr>
        <w:t>a process including three stages which may be exemplified as follows</w:t>
      </w:r>
      <w:r w:rsidR="00633B59">
        <w:rPr>
          <w:lang w:val="en-US"/>
        </w:rPr>
        <w:t xml:space="preserve"> (</w:t>
      </w:r>
      <w:r w:rsidRPr="000F602D">
        <w:rPr>
          <w:lang w:val="en-US"/>
        </w:rPr>
        <w:t xml:space="preserve">Breitbarth </w:t>
      </w:r>
      <w:r w:rsidRPr="00C647EB">
        <w:rPr>
          <w:i/>
          <w:iCs/>
          <w:lang w:val="en-US"/>
        </w:rPr>
        <w:t>et al</w:t>
      </w:r>
      <w:r w:rsidRPr="000F602D">
        <w:rPr>
          <w:lang w:val="en-US"/>
        </w:rPr>
        <w:t>. 2013: 142–144)</w:t>
      </w:r>
      <w:r w:rsidR="00633B59">
        <w:rPr>
          <w:lang w:val="en-US"/>
        </w:rPr>
        <w:t>:</w:t>
      </w:r>
      <w:r w:rsidRPr="000F602D">
        <w:rPr>
          <w:lang w:val="en-US"/>
        </w:rPr>
        <w:t xml:space="preserve"> </w:t>
      </w:r>
    </w:p>
    <w:p w14:paraId="348E40F9" w14:textId="77777777" w:rsidR="00821067" w:rsidRPr="000F602D" w:rsidRDefault="00821067" w:rsidP="00821067">
      <w:pPr>
        <w:spacing w:after="0"/>
        <w:ind w:firstLine="284"/>
        <w:jc w:val="both"/>
        <w:rPr>
          <w:lang w:val="en-US"/>
        </w:rPr>
      </w:pPr>
    </w:p>
    <w:p w14:paraId="0049F17B" w14:textId="77777777" w:rsidR="00863291" w:rsidRPr="000F602D" w:rsidRDefault="00863291" w:rsidP="00821067">
      <w:pPr>
        <w:spacing w:after="0"/>
        <w:jc w:val="both"/>
        <w:rPr>
          <w:lang w:val="en-US"/>
        </w:rPr>
      </w:pPr>
      <w:r w:rsidRPr="000F602D">
        <w:rPr>
          <w:lang w:val="en-US"/>
        </w:rPr>
        <w:t xml:space="preserve">(1) </w:t>
      </w:r>
      <w:r w:rsidRPr="000F602D">
        <w:rPr>
          <w:lang w:val="en-US"/>
        </w:rPr>
        <w:tab/>
      </w:r>
      <w:r w:rsidRPr="00965670">
        <w:rPr>
          <w:i/>
          <w:iCs/>
          <w:lang w:val="en-US"/>
        </w:rPr>
        <w:t>I didn’t drink a drop</w:t>
      </w:r>
      <w:r w:rsidRPr="000F602D">
        <w:rPr>
          <w:lang w:val="en-US"/>
        </w:rPr>
        <w:t>.</w:t>
      </w:r>
    </w:p>
    <w:p w14:paraId="2FC19DA1" w14:textId="77777777" w:rsidR="00863291" w:rsidRPr="000F602D" w:rsidRDefault="00863291" w:rsidP="00821067">
      <w:pPr>
        <w:spacing w:after="0"/>
        <w:jc w:val="both"/>
        <w:rPr>
          <w:lang w:val="en-US"/>
        </w:rPr>
      </w:pPr>
      <w:r w:rsidRPr="000F602D">
        <w:rPr>
          <w:lang w:val="en-US"/>
        </w:rPr>
        <w:t xml:space="preserve">(2) </w:t>
      </w:r>
      <w:r w:rsidRPr="000F602D">
        <w:rPr>
          <w:lang w:val="en-US"/>
        </w:rPr>
        <w:tab/>
      </w:r>
      <w:r w:rsidRPr="00965670">
        <w:rPr>
          <w:i/>
          <w:iCs/>
          <w:lang w:val="en-US"/>
        </w:rPr>
        <w:t>I couldn’t give a sausage</w:t>
      </w:r>
      <w:r w:rsidRPr="000F602D">
        <w:rPr>
          <w:lang w:val="en-US"/>
        </w:rPr>
        <w:t xml:space="preserve">. </w:t>
      </w:r>
    </w:p>
    <w:p w14:paraId="31C8E7D5" w14:textId="77777777" w:rsidR="00863291" w:rsidRPr="000F602D" w:rsidRDefault="00863291" w:rsidP="00821067">
      <w:pPr>
        <w:spacing w:after="0"/>
        <w:jc w:val="both"/>
        <w:rPr>
          <w:lang w:val="en-US"/>
        </w:rPr>
      </w:pPr>
      <w:r w:rsidRPr="000F602D">
        <w:rPr>
          <w:lang w:val="en-US"/>
        </w:rPr>
        <w:t>(3)</w:t>
      </w:r>
      <w:r w:rsidRPr="000F602D">
        <w:rPr>
          <w:lang w:val="en-US"/>
        </w:rPr>
        <w:tab/>
      </w:r>
      <w:r w:rsidRPr="00965670">
        <w:rPr>
          <w:i/>
          <w:iCs/>
          <w:lang w:val="en-US"/>
        </w:rPr>
        <w:t>The problem didn’t detain us a jot</w:t>
      </w:r>
      <w:r w:rsidRPr="000F602D">
        <w:rPr>
          <w:lang w:val="en-US"/>
        </w:rPr>
        <w:t xml:space="preserve">. </w:t>
      </w:r>
    </w:p>
    <w:p w14:paraId="03729D0A" w14:textId="77777777" w:rsidR="00863291" w:rsidRPr="000F602D" w:rsidRDefault="00863291" w:rsidP="00A837E5">
      <w:pPr>
        <w:spacing w:after="0"/>
        <w:ind w:firstLine="708"/>
        <w:jc w:val="both"/>
        <w:rPr>
          <w:lang w:val="en-US"/>
        </w:rPr>
      </w:pPr>
      <w:r w:rsidRPr="000F602D">
        <w:rPr>
          <w:lang w:val="en-US"/>
        </w:rPr>
        <w:t xml:space="preserve">(examples from Breitbarth </w:t>
      </w:r>
      <w:r w:rsidRPr="00C647EB">
        <w:rPr>
          <w:i/>
          <w:iCs/>
          <w:lang w:val="en-US"/>
        </w:rPr>
        <w:t>et al</w:t>
      </w:r>
      <w:r w:rsidRPr="000F602D">
        <w:rPr>
          <w:lang w:val="en-US"/>
        </w:rPr>
        <w:t>. 2013)</w:t>
      </w:r>
    </w:p>
    <w:p w14:paraId="5EFF471F" w14:textId="77777777" w:rsidR="00863291" w:rsidRPr="000F602D" w:rsidRDefault="00863291" w:rsidP="00821067">
      <w:pPr>
        <w:spacing w:after="0"/>
        <w:jc w:val="both"/>
        <w:rPr>
          <w:lang w:val="en-US"/>
        </w:rPr>
      </w:pPr>
    </w:p>
    <w:p w14:paraId="12EE38CA" w14:textId="010DEBFE" w:rsidR="00863291" w:rsidRPr="0003395A" w:rsidRDefault="00863291" w:rsidP="00821067">
      <w:pPr>
        <w:spacing w:after="0"/>
        <w:jc w:val="both"/>
        <w:rPr>
          <w:lang w:val="en-US"/>
        </w:rPr>
      </w:pPr>
      <w:r w:rsidRPr="000F602D">
        <w:rPr>
          <w:lang w:val="en-US"/>
        </w:rPr>
        <w:t xml:space="preserve">In the first stage, the minimizer is quite restricted and is often combined with 'verbs connected to its original meaning' (Breitbarth </w:t>
      </w:r>
      <w:r w:rsidRPr="00C647EB">
        <w:rPr>
          <w:i/>
          <w:iCs/>
          <w:lang w:val="en-US"/>
        </w:rPr>
        <w:t>et al</w:t>
      </w:r>
      <w:r w:rsidRPr="000F602D">
        <w:rPr>
          <w:lang w:val="en-US"/>
        </w:rPr>
        <w:t xml:space="preserve">. 2013: 142). This stage is also mentioned by Hansen (2013: 56) with regard to the evolution of the French minimizers </w:t>
      </w:r>
      <w:r w:rsidRPr="009F5309">
        <w:rPr>
          <w:i/>
          <w:iCs/>
          <w:lang w:val="en-US"/>
        </w:rPr>
        <w:t>pas</w:t>
      </w:r>
      <w:r w:rsidRPr="000F602D">
        <w:rPr>
          <w:lang w:val="en-US"/>
        </w:rPr>
        <w:t xml:space="preserve"> 'step' and </w:t>
      </w:r>
      <w:proofErr w:type="spellStart"/>
      <w:r w:rsidRPr="009F5309">
        <w:rPr>
          <w:i/>
          <w:iCs/>
          <w:lang w:val="en-US"/>
        </w:rPr>
        <w:t>mie</w:t>
      </w:r>
      <w:proofErr w:type="spellEnd"/>
      <w:r w:rsidRPr="000F602D">
        <w:rPr>
          <w:lang w:val="en-US"/>
        </w:rPr>
        <w:t xml:space="preserve"> 'crumb': ' […] prior to the situation observed in Old French, the reinforcing elements must have been confined to contexts equivalent to 'I don’t walk a step', 'I don’t eat a crumb', etc.</w:t>
      </w:r>
      <w:r w:rsidR="00D3081B">
        <w:rPr>
          <w:lang w:val="en-US"/>
        </w:rPr>
        <w:t>’</w:t>
      </w:r>
      <w:r w:rsidRPr="000F602D">
        <w:rPr>
          <w:lang w:val="en-US"/>
        </w:rPr>
        <w:t>, in other words, to semantically compatible verbs. However, this stage could not be attested in Old French (Hansen &amp; Visconti 2009). In the second stage, the scope of the minimizing noun is expanding, though the verbs are still transitive, as shown in (2). In the final stage, this 'transitivity restriction' is no longer present. The examples show that this grammaticalization process involves both semantic and syntactic aspects. Moreover, as examined by, among others, Hansen and Visconti (2009), certain discourse constraints may also apply.</w:t>
      </w:r>
      <w:r w:rsidR="00636DF0">
        <w:rPr>
          <w:lang w:val="en-US"/>
        </w:rPr>
        <w:t xml:space="preserve"> </w:t>
      </w:r>
      <w:r w:rsidRPr="000F602D">
        <w:rPr>
          <w:lang w:val="en-US"/>
        </w:rPr>
        <w:t xml:space="preserve">In this paper, we will provide a synchronic snapshot of the incipient grammaticalization of the Dutch minimizing nouns in stage 2. As such, following Himmelmann (2004: 32), we see grammaticalization, </w:t>
      </w:r>
      <w:proofErr w:type="spellStart"/>
      <w:r w:rsidRPr="000F602D">
        <w:rPr>
          <w:lang w:val="en-US"/>
        </w:rPr>
        <w:t>c.q</w:t>
      </w:r>
      <w:proofErr w:type="spellEnd"/>
      <w:r w:rsidRPr="000F602D">
        <w:rPr>
          <w:lang w:val="en-US"/>
        </w:rPr>
        <w:t>. the emergence of a construction endowed with a grammatical function as 'a process of context expansion'. Himmelmann distinguishes between (a) host-class expansion, which refers to the expansion of the 'class of elements the gram is in construction with' (2004: 32) or 'an increase in construction type frequency' (Traugott &amp; Trousdale 2013: 18), thus its productivity; (b) syntactic context expansion, and (c) semantic-pragmatic context expansion (for examples, see Himmelmann 2004: 32-33; Traugott &amp; Trousdale 2013: 107). In this paper, only (a) and (c) will be relevant.</w:t>
      </w:r>
    </w:p>
    <w:p w14:paraId="775B2139" w14:textId="77777777" w:rsidR="00EA6FB3" w:rsidRPr="00D3192E" w:rsidRDefault="00EA6FB3" w:rsidP="00821067">
      <w:pPr>
        <w:spacing w:after="0"/>
        <w:jc w:val="both"/>
        <w:rPr>
          <w:color w:val="FF0000"/>
          <w:lang w:val="en-US"/>
        </w:rPr>
      </w:pPr>
    </w:p>
    <w:p w14:paraId="7E1678EC" w14:textId="77777777" w:rsidR="00EA6FB3" w:rsidRPr="00D3192E" w:rsidRDefault="00EA6FB3" w:rsidP="00821067">
      <w:pPr>
        <w:spacing w:after="0"/>
        <w:jc w:val="both"/>
        <w:rPr>
          <w:i/>
          <w:lang w:val="en-US"/>
        </w:rPr>
      </w:pPr>
      <w:r w:rsidRPr="00D3192E">
        <w:rPr>
          <w:i/>
          <w:lang w:val="en-US"/>
        </w:rPr>
        <w:t>3.2. Global overview of the semantic clusters</w:t>
      </w:r>
    </w:p>
    <w:p w14:paraId="3F29E142" w14:textId="7DA79C48" w:rsidR="00EA6FB3" w:rsidRPr="00D3192E" w:rsidRDefault="00EA6FB3" w:rsidP="00821067">
      <w:pPr>
        <w:spacing w:after="0"/>
        <w:jc w:val="both"/>
        <w:rPr>
          <w:lang w:val="en-US"/>
        </w:rPr>
      </w:pPr>
      <w:r w:rsidRPr="00D3192E">
        <w:rPr>
          <w:lang w:val="en-US"/>
        </w:rPr>
        <w:lastRenderedPageBreak/>
        <w:t>The table below shows an overview of the different clusters, ranged from high to low</w:t>
      </w:r>
      <w:r w:rsidR="00A36E1D">
        <w:rPr>
          <w:lang w:val="en-US"/>
        </w:rPr>
        <w:t xml:space="preserve"> average</w:t>
      </w:r>
      <w:r w:rsidRPr="00D3192E">
        <w:rPr>
          <w:lang w:val="en-US"/>
        </w:rPr>
        <w:t xml:space="preserve"> silhouette width</w:t>
      </w:r>
      <w:r w:rsidR="004E72FF">
        <w:rPr>
          <w:lang w:val="en-US"/>
        </w:rPr>
        <w:t xml:space="preserve"> (= </w:t>
      </w:r>
      <w:r w:rsidR="00D96604">
        <w:rPr>
          <w:lang w:val="en-US"/>
        </w:rPr>
        <w:t>ASW</w:t>
      </w:r>
      <w:r w:rsidR="004E72FF">
        <w:rPr>
          <w:lang w:val="en-US"/>
        </w:rPr>
        <w:t>)</w:t>
      </w:r>
      <w:r w:rsidRPr="00D3192E">
        <w:rPr>
          <w:lang w:val="en-US"/>
        </w:rPr>
        <w:t xml:space="preserve">. We </w:t>
      </w:r>
      <w:r w:rsidR="00693864">
        <w:rPr>
          <w:lang w:val="en-US"/>
        </w:rPr>
        <w:t xml:space="preserve">also </w:t>
      </w:r>
      <w:r w:rsidRPr="00D3192E">
        <w:rPr>
          <w:lang w:val="en-US"/>
        </w:rPr>
        <w:t xml:space="preserve">provide </w:t>
      </w:r>
      <w:r w:rsidR="00693864">
        <w:rPr>
          <w:lang w:val="en-US"/>
        </w:rPr>
        <w:t>silhouette widths</w:t>
      </w:r>
      <w:r w:rsidR="00693864" w:rsidRPr="00D3192E">
        <w:rPr>
          <w:lang w:val="en-US"/>
        </w:rPr>
        <w:t xml:space="preserve"> </w:t>
      </w:r>
      <w:r w:rsidRPr="00D3192E">
        <w:rPr>
          <w:lang w:val="en-US"/>
        </w:rPr>
        <w:t>for the minimizers within each cluster. In addition, we also indicate</w:t>
      </w:r>
    </w:p>
    <w:p w14:paraId="44B36DA1" w14:textId="62D9A42C" w:rsidR="00EA6FB3" w:rsidRPr="00D3192E" w:rsidRDefault="00EA6FB3" w:rsidP="00EA6FB3">
      <w:pPr>
        <w:spacing w:after="0"/>
        <w:jc w:val="both"/>
        <w:rPr>
          <w:lang w:val="en-US"/>
        </w:rPr>
      </w:pPr>
      <w:r w:rsidRPr="00D3192E">
        <w:rPr>
          <w:lang w:val="en-US"/>
        </w:rPr>
        <w:t xml:space="preserve">- in bold: </w:t>
      </w:r>
      <w:r w:rsidRPr="00D3192E">
        <w:rPr>
          <w:lang w:val="en-US"/>
        </w:rPr>
        <w:tab/>
        <w:t>the medoids (= the item in the middle of the cluster)</w:t>
      </w:r>
    </w:p>
    <w:p w14:paraId="2EF27B37" w14:textId="385248A9" w:rsidR="00EA6FB3" w:rsidRPr="00D3192E" w:rsidRDefault="00EA6FB3" w:rsidP="00EA6FB3">
      <w:pPr>
        <w:spacing w:after="0"/>
        <w:jc w:val="both"/>
        <w:rPr>
          <w:lang w:val="en-US"/>
        </w:rPr>
      </w:pPr>
      <w:r w:rsidRPr="00D3192E">
        <w:rPr>
          <w:lang w:val="en-US"/>
        </w:rPr>
        <w:t xml:space="preserve">- in italics: </w:t>
      </w:r>
      <w:r w:rsidRPr="00D3192E">
        <w:rPr>
          <w:lang w:val="en-US"/>
        </w:rPr>
        <w:tab/>
        <w:t>the minimizers with a silhouette value around 0</w:t>
      </w:r>
    </w:p>
    <w:p w14:paraId="276DC5FF" w14:textId="77777777" w:rsidR="00EA6FB3" w:rsidRPr="00D3192E" w:rsidRDefault="00EA6FB3" w:rsidP="00EA6FB3">
      <w:pPr>
        <w:spacing w:after="0"/>
        <w:jc w:val="both"/>
        <w:rPr>
          <w:lang w:val="en-US"/>
        </w:rPr>
      </w:pPr>
      <w:r w:rsidRPr="00D3192E">
        <w:rPr>
          <w:lang w:val="en-US"/>
        </w:rPr>
        <w:t xml:space="preserve"> </w:t>
      </w:r>
    </w:p>
    <w:tbl>
      <w:tblPr>
        <w:tblStyle w:val="Tabelraster1"/>
        <w:tblW w:w="9210" w:type="dxa"/>
        <w:tblInd w:w="0" w:type="dxa"/>
        <w:tblLayout w:type="fixed"/>
        <w:tblLook w:val="04A0" w:firstRow="1" w:lastRow="0" w:firstColumn="1" w:lastColumn="0" w:noHBand="0" w:noVBand="1"/>
      </w:tblPr>
      <w:tblGrid>
        <w:gridCol w:w="421"/>
        <w:gridCol w:w="7797"/>
        <w:gridCol w:w="992"/>
      </w:tblGrid>
      <w:tr w:rsidR="00EA6FB3" w:rsidRPr="00D3192E" w14:paraId="2648DD16" w14:textId="77777777" w:rsidTr="001F684E">
        <w:tc>
          <w:tcPr>
            <w:tcW w:w="4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519962" w14:textId="77777777" w:rsidR="00EA6FB3" w:rsidRPr="00D3192E" w:rsidRDefault="00EA6FB3" w:rsidP="00EA6FB3">
            <w:pPr>
              <w:jc w:val="both"/>
              <w:rPr>
                <w:rFonts w:ascii="Calibri" w:eastAsia="Times New Roman" w:hAnsi="Calibri" w:cs="Calibri"/>
                <w:lang w:val="en-US" w:eastAsia="nl-BE"/>
              </w:rPr>
            </w:pPr>
            <w:bookmarkStart w:id="21" w:name="_Hlk105068861"/>
          </w:p>
        </w:tc>
        <w:tc>
          <w:tcPr>
            <w:tcW w:w="77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7624F7" w14:textId="77777777" w:rsidR="00EA6FB3" w:rsidRPr="00D3192E" w:rsidRDefault="00EA6FB3" w:rsidP="00EA6FB3">
            <w:pPr>
              <w:jc w:val="both"/>
              <w:rPr>
                <w:rFonts w:ascii="Calibri" w:eastAsia="Times New Roman" w:hAnsi="Calibri" w:cs="Calibri"/>
                <w:b/>
                <w:lang w:val="en-US" w:eastAsia="nl-BE"/>
              </w:rPr>
            </w:pPr>
            <w:r w:rsidRPr="00D3192E">
              <w:rPr>
                <w:rFonts w:ascii="Calibri" w:eastAsia="Times New Roman" w:hAnsi="Calibri" w:cs="Calibri"/>
                <w:b/>
                <w:lang w:val="en-US" w:eastAsia="nl-BE"/>
              </w:rPr>
              <w:t xml:space="preserve">Minimizers ≥ 10 tokens </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74BB78" w14:textId="264B62F9" w:rsidR="00EA6FB3" w:rsidRPr="00D3192E" w:rsidRDefault="00EA6FB3" w:rsidP="00EA6FB3">
            <w:pPr>
              <w:jc w:val="both"/>
              <w:rPr>
                <w:rFonts w:ascii="Calibri" w:eastAsia="Times New Roman" w:hAnsi="Calibri" w:cs="Calibri"/>
                <w:b/>
                <w:lang w:val="en-US" w:eastAsia="nl-BE"/>
              </w:rPr>
            </w:pPr>
            <w:r w:rsidRPr="00D3192E">
              <w:rPr>
                <w:rFonts w:ascii="Calibri" w:eastAsia="Times New Roman" w:hAnsi="Calibri" w:cs="Calibri"/>
                <w:b/>
                <w:lang w:val="en-US" w:eastAsia="nl-BE"/>
              </w:rPr>
              <w:t>A</w:t>
            </w:r>
            <w:r w:rsidR="00D96604">
              <w:rPr>
                <w:rFonts w:ascii="Calibri" w:eastAsia="Times New Roman" w:hAnsi="Calibri" w:cs="Calibri"/>
                <w:b/>
                <w:lang w:val="en-US" w:eastAsia="nl-BE"/>
              </w:rPr>
              <w:t>SW</w:t>
            </w:r>
          </w:p>
        </w:tc>
      </w:tr>
      <w:tr w:rsidR="00EA6FB3" w:rsidRPr="00D3192E" w14:paraId="5ADA1EB8"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54565D72"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1</w:t>
            </w:r>
          </w:p>
        </w:tc>
        <w:tc>
          <w:tcPr>
            <w:tcW w:w="7797" w:type="dxa"/>
            <w:tcBorders>
              <w:top w:val="single" w:sz="4" w:space="0" w:color="auto"/>
              <w:left w:val="single" w:sz="4" w:space="0" w:color="auto"/>
              <w:bottom w:val="single" w:sz="4" w:space="0" w:color="auto"/>
              <w:right w:val="single" w:sz="4" w:space="0" w:color="auto"/>
            </w:tcBorders>
            <w:hideMark/>
          </w:tcPr>
          <w:p w14:paraId="104BD10F" w14:textId="77777777" w:rsidR="00EA6FB3" w:rsidRPr="0078016D" w:rsidRDefault="00EA6FB3" w:rsidP="00EA6FB3">
            <w:pPr>
              <w:jc w:val="both"/>
              <w:rPr>
                <w:rFonts w:ascii="Calibri" w:eastAsia="Times New Roman" w:hAnsi="Calibri" w:cs="Calibri"/>
                <w:sz w:val="18"/>
                <w:lang w:eastAsia="nl-BE"/>
              </w:rPr>
            </w:pPr>
            <w:r w:rsidRPr="0078016D">
              <w:rPr>
                <w:rFonts w:ascii="Calibri" w:eastAsia="Times New Roman" w:hAnsi="Calibri" w:cs="Calibri"/>
                <w:b/>
                <w:lang w:eastAsia="nl-BE"/>
              </w:rPr>
              <w:t>seconde 'second</w:t>
            </w:r>
            <w:r w:rsidRPr="0078016D">
              <w:rPr>
                <w:b/>
              </w:rPr>
              <w:t>'</w:t>
            </w:r>
            <w:r w:rsidRPr="0078016D">
              <w:rPr>
                <w:rFonts w:ascii="Calibri" w:eastAsia="Times New Roman" w:hAnsi="Calibri" w:cs="Calibri"/>
                <w:sz w:val="18"/>
                <w:lang w:eastAsia="nl-BE"/>
              </w:rPr>
              <w:t>(0.70)</w:t>
            </w:r>
            <w:r w:rsidRPr="0078016D">
              <w:rPr>
                <w:rFonts w:ascii="Calibri" w:eastAsia="Times New Roman" w:hAnsi="Calibri" w:cs="Calibri"/>
                <w:lang w:eastAsia="nl-BE"/>
              </w:rPr>
              <w:t>, moment 'moment'</w:t>
            </w:r>
            <w:r w:rsidRPr="0078016D">
              <w:rPr>
                <w:rFonts w:ascii="Calibri" w:eastAsia="Times New Roman" w:hAnsi="Calibri" w:cs="Calibri"/>
                <w:sz w:val="18"/>
                <w:lang w:eastAsia="nl-BE"/>
              </w:rPr>
              <w:t>(0.67)</w:t>
            </w:r>
            <w:r w:rsidRPr="0078016D">
              <w:rPr>
                <w:rFonts w:ascii="Calibri" w:eastAsia="Times New Roman" w:hAnsi="Calibri" w:cs="Calibri"/>
                <w:lang w:eastAsia="nl-BE"/>
              </w:rPr>
              <w:t>, minuut 'minute'</w:t>
            </w:r>
            <w:r w:rsidRPr="0078016D">
              <w:rPr>
                <w:rFonts w:ascii="Calibri" w:eastAsia="Times New Roman" w:hAnsi="Calibri" w:cs="Calibri"/>
                <w:sz w:val="18"/>
                <w:lang w:eastAsia="nl-BE"/>
              </w:rPr>
              <w:t>(0.64)</w:t>
            </w:r>
            <w:r w:rsidRPr="0078016D">
              <w:rPr>
                <w:rFonts w:ascii="Calibri" w:eastAsia="Times New Roman" w:hAnsi="Calibri" w:cs="Calibri"/>
                <w:lang w:eastAsia="nl-BE"/>
              </w:rPr>
              <w:t>, dag '</w:t>
            </w:r>
            <w:proofErr w:type="spellStart"/>
            <w:r w:rsidRPr="0078016D">
              <w:rPr>
                <w:rFonts w:ascii="Calibri" w:eastAsia="Times New Roman" w:hAnsi="Calibri" w:cs="Calibri"/>
                <w:lang w:eastAsia="nl-BE"/>
              </w:rPr>
              <w:t>day</w:t>
            </w:r>
            <w:proofErr w:type="spellEnd"/>
            <w:r w:rsidRPr="0078016D">
              <w:rPr>
                <w:rFonts w:ascii="Calibri" w:eastAsia="Times New Roman" w:hAnsi="Calibri" w:cs="Calibri"/>
                <w:lang w:eastAsia="nl-BE"/>
              </w:rPr>
              <w:t>'</w:t>
            </w:r>
            <w:r w:rsidRPr="0078016D">
              <w:rPr>
                <w:rFonts w:ascii="Calibri" w:eastAsia="Times New Roman" w:hAnsi="Calibri" w:cs="Calibri"/>
                <w:sz w:val="18"/>
                <w:lang w:eastAsia="nl-BE"/>
              </w:rPr>
              <w:t>(0.56)</w:t>
            </w:r>
            <w:r w:rsidRPr="0078016D">
              <w:rPr>
                <w:rFonts w:ascii="Calibri" w:eastAsia="Times New Roman" w:hAnsi="Calibri" w:cs="Calibri"/>
                <w:lang w:eastAsia="nl-BE"/>
              </w:rPr>
              <w:t>, ogenblik 'instant'</w:t>
            </w:r>
            <w:r w:rsidRPr="0078016D">
              <w:rPr>
                <w:rFonts w:ascii="Calibri" w:eastAsia="Times New Roman" w:hAnsi="Calibri" w:cs="Calibri"/>
                <w:sz w:val="18"/>
                <w:lang w:eastAsia="nl-BE"/>
              </w:rPr>
              <w:t>(0.50)</w:t>
            </w:r>
            <w:r w:rsidRPr="0078016D">
              <w:rPr>
                <w:rFonts w:ascii="Calibri" w:eastAsia="Times New Roman" w:hAnsi="Calibri" w:cs="Calibri"/>
                <w:lang w:eastAsia="nl-BE"/>
              </w:rPr>
              <w:t xml:space="preserve">, tel 'moment; </w:t>
            </w:r>
            <w:proofErr w:type="spellStart"/>
            <w:r w:rsidRPr="0078016D">
              <w:rPr>
                <w:rFonts w:ascii="Calibri" w:eastAsia="Times New Roman" w:hAnsi="Calibri" w:cs="Calibri"/>
                <w:lang w:eastAsia="nl-BE"/>
              </w:rPr>
              <w:t>tick</w:t>
            </w:r>
            <w:proofErr w:type="spellEnd"/>
            <w:r w:rsidRPr="0078016D">
              <w:rPr>
                <w:rFonts w:ascii="Calibri" w:eastAsia="Times New Roman" w:hAnsi="Calibri" w:cs="Calibri"/>
                <w:lang w:eastAsia="nl-BE"/>
              </w:rPr>
              <w:t>'</w:t>
            </w:r>
            <w:r w:rsidRPr="0078016D">
              <w:rPr>
                <w:rFonts w:ascii="Calibri" w:eastAsia="Times New Roman" w:hAnsi="Calibri" w:cs="Calibri"/>
                <w:sz w:val="18"/>
                <w:lang w:eastAsia="nl-BE"/>
              </w:rPr>
              <w:t xml:space="preserve">(0.42) </w:t>
            </w:r>
          </w:p>
        </w:tc>
        <w:tc>
          <w:tcPr>
            <w:tcW w:w="992" w:type="dxa"/>
            <w:tcBorders>
              <w:top w:val="single" w:sz="4" w:space="0" w:color="auto"/>
              <w:left w:val="single" w:sz="4" w:space="0" w:color="auto"/>
              <w:bottom w:val="single" w:sz="4" w:space="0" w:color="auto"/>
              <w:right w:val="single" w:sz="4" w:space="0" w:color="auto"/>
            </w:tcBorders>
            <w:hideMark/>
          </w:tcPr>
          <w:p w14:paraId="479FDC7A" w14:textId="77777777" w:rsidR="00EA6FB3" w:rsidRPr="00D3192E" w:rsidRDefault="00EA6FB3" w:rsidP="00EA6FB3">
            <w:pPr>
              <w:jc w:val="both"/>
              <w:rPr>
                <w:rFonts w:eastAsia="Times New Roman" w:cstheme="minorHAnsi"/>
                <w:lang w:val="en-US" w:eastAsia="nl-BE"/>
              </w:rPr>
            </w:pPr>
            <w:r w:rsidRPr="00D3192E">
              <w:rPr>
                <w:rFonts w:eastAsia="Times New Roman" w:cstheme="minorHAnsi"/>
                <w:lang w:val="en-US" w:eastAsia="nl-BE"/>
              </w:rPr>
              <w:t>0.58</w:t>
            </w:r>
          </w:p>
        </w:tc>
      </w:tr>
      <w:tr w:rsidR="00EA6FB3" w:rsidRPr="00D3192E" w14:paraId="728C0975"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7CD94FFB"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2</w:t>
            </w:r>
          </w:p>
        </w:tc>
        <w:tc>
          <w:tcPr>
            <w:tcW w:w="7797" w:type="dxa"/>
            <w:tcBorders>
              <w:top w:val="single" w:sz="4" w:space="0" w:color="auto"/>
              <w:left w:val="single" w:sz="4" w:space="0" w:color="auto"/>
              <w:bottom w:val="single" w:sz="4" w:space="0" w:color="auto"/>
              <w:right w:val="single" w:sz="4" w:space="0" w:color="auto"/>
            </w:tcBorders>
            <w:hideMark/>
          </w:tcPr>
          <w:p w14:paraId="37DE59E7" w14:textId="3E775C37" w:rsidR="00EA6FB3" w:rsidRPr="0078016D" w:rsidRDefault="00EA6FB3" w:rsidP="00EA6FB3">
            <w:pPr>
              <w:jc w:val="both"/>
              <w:rPr>
                <w:rFonts w:ascii="Calibri" w:eastAsia="Times New Roman" w:hAnsi="Calibri" w:cs="Calibri"/>
                <w:lang w:val="en-US" w:eastAsia="nl-BE"/>
              </w:rPr>
            </w:pPr>
            <w:proofErr w:type="spellStart"/>
            <w:r w:rsidRPr="0078016D">
              <w:rPr>
                <w:rFonts w:ascii="Calibri" w:eastAsia="Times New Roman" w:hAnsi="Calibri" w:cs="Calibri"/>
                <w:b/>
                <w:lang w:val="en-US" w:eastAsia="nl-BE"/>
              </w:rPr>
              <w:t>stuiver</w:t>
            </w:r>
            <w:proofErr w:type="spellEnd"/>
            <w:r w:rsidRPr="0078016D">
              <w:rPr>
                <w:rFonts w:ascii="Calibri" w:eastAsia="Times New Roman" w:hAnsi="Calibri" w:cs="Calibri"/>
                <w:b/>
                <w:lang w:val="en-US" w:eastAsia="nl-BE"/>
              </w:rPr>
              <w:t xml:space="preserve"> '</w:t>
            </w:r>
            <w:proofErr w:type="spellStart"/>
            <w:r w:rsidRPr="0078016D">
              <w:rPr>
                <w:rFonts w:ascii="Calibri" w:eastAsia="Times New Roman" w:hAnsi="Calibri" w:cs="Calibri"/>
                <w:b/>
                <w:lang w:val="en-US" w:eastAsia="nl-BE"/>
              </w:rPr>
              <w:t>stuiver</w:t>
            </w:r>
            <w:proofErr w:type="spellEnd"/>
            <w:r w:rsidRPr="0078016D">
              <w:rPr>
                <w:rFonts w:ascii="Calibri" w:eastAsia="Times New Roman" w:hAnsi="Calibri" w:cs="Calibri"/>
                <w:b/>
                <w:lang w:val="en-US" w:eastAsia="nl-BE"/>
              </w:rPr>
              <w:t>; five-cent piece'</w:t>
            </w:r>
            <w:r w:rsidRPr="0078016D">
              <w:rPr>
                <w:rFonts w:ascii="Calibri" w:eastAsia="Times New Roman" w:hAnsi="Calibri" w:cs="Calibri"/>
                <w:sz w:val="18"/>
                <w:lang w:val="en-US" w:eastAsia="nl-BE"/>
              </w:rPr>
              <w:t>(0.54)</w:t>
            </w:r>
            <w:r w:rsidRPr="0078016D">
              <w:rPr>
                <w:rFonts w:ascii="Calibri" w:eastAsia="Times New Roman" w:hAnsi="Calibri" w:cs="Calibri"/>
                <w:lang w:val="en-US" w:eastAsia="nl-BE"/>
              </w:rPr>
              <w:t>, euro 'euro'</w:t>
            </w:r>
            <w:r w:rsidRPr="0078016D">
              <w:rPr>
                <w:rFonts w:ascii="Calibri" w:eastAsia="Times New Roman" w:hAnsi="Calibri" w:cs="Calibri"/>
                <w:sz w:val="18"/>
                <w:lang w:val="en-US" w:eastAsia="nl-BE"/>
              </w:rPr>
              <w:t>(0.48)</w:t>
            </w:r>
            <w:r w:rsidRPr="0078016D">
              <w:rPr>
                <w:rFonts w:ascii="Calibri" w:eastAsia="Times New Roman" w:hAnsi="Calibri" w:cs="Calibri"/>
                <w:lang w:val="en-US" w:eastAsia="nl-BE"/>
              </w:rPr>
              <w:t>, gulden 'guilder'</w:t>
            </w:r>
            <w:r w:rsidRPr="0078016D">
              <w:rPr>
                <w:rFonts w:ascii="Calibri" w:eastAsia="Times New Roman" w:hAnsi="Calibri" w:cs="Calibri"/>
                <w:sz w:val="18"/>
                <w:lang w:val="en-US" w:eastAsia="nl-BE"/>
              </w:rPr>
              <w:t>(0.47)</w:t>
            </w:r>
            <w:r w:rsidRPr="0078016D">
              <w:rPr>
                <w:rFonts w:ascii="Calibri" w:eastAsia="Times New Roman" w:hAnsi="Calibri" w:cs="Calibri"/>
                <w:lang w:val="en-US" w:eastAsia="nl-BE"/>
              </w:rPr>
              <w:t>, eurocent 'eurocent'</w:t>
            </w:r>
            <w:r w:rsidRPr="0078016D">
              <w:rPr>
                <w:rFonts w:ascii="Calibri" w:eastAsia="Times New Roman" w:hAnsi="Calibri" w:cs="Calibri"/>
                <w:sz w:val="18"/>
                <w:lang w:val="en-US" w:eastAsia="nl-BE"/>
              </w:rPr>
              <w:t>(0.44)</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dubbeltje</w:t>
            </w:r>
            <w:proofErr w:type="spellEnd"/>
            <w:r w:rsidRPr="0078016D">
              <w:rPr>
                <w:rFonts w:ascii="Calibri" w:eastAsia="Times New Roman" w:hAnsi="Calibri" w:cs="Calibri"/>
                <w:lang w:val="en-US" w:eastAsia="nl-BE"/>
              </w:rPr>
              <w:t xml:space="preserve"> 'lit. double (two </w:t>
            </w:r>
            <w:proofErr w:type="spellStart"/>
            <w:r w:rsidRPr="0078016D">
              <w:rPr>
                <w:rFonts w:ascii="Calibri" w:eastAsia="Times New Roman" w:hAnsi="Calibri" w:cs="Calibri"/>
                <w:lang w:val="en-US" w:eastAsia="nl-BE"/>
              </w:rPr>
              <w:t>stuivers</w:t>
            </w:r>
            <w:proofErr w:type="spellEnd"/>
            <w:r w:rsidRPr="0078016D">
              <w:rPr>
                <w:rFonts w:ascii="Calibri" w:eastAsia="Times New Roman" w:hAnsi="Calibri" w:cs="Calibri"/>
                <w:lang w:val="en-US" w:eastAsia="nl-BE"/>
              </w:rPr>
              <w:t>); ten-cent piece'</w:t>
            </w:r>
            <w:r w:rsidRPr="0078016D">
              <w:rPr>
                <w:rFonts w:ascii="Calibri" w:eastAsia="Times New Roman" w:hAnsi="Calibri" w:cs="Calibri"/>
                <w:sz w:val="18"/>
                <w:lang w:val="en-US" w:eastAsia="nl-BE"/>
              </w:rPr>
              <w:t>(0.44)</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boterham</w:t>
            </w:r>
            <w:proofErr w:type="spellEnd"/>
            <w:r w:rsidRPr="0078016D">
              <w:rPr>
                <w:rFonts w:ascii="Calibri" w:eastAsia="Times New Roman" w:hAnsi="Calibri" w:cs="Calibri"/>
                <w:lang w:val="en-US" w:eastAsia="nl-BE"/>
              </w:rPr>
              <w:t xml:space="preserve"> 'sandwich'</w:t>
            </w:r>
            <w:r w:rsidRPr="0078016D">
              <w:rPr>
                <w:rFonts w:ascii="Calibri" w:eastAsia="Times New Roman" w:hAnsi="Calibri" w:cs="Calibri"/>
                <w:sz w:val="18"/>
                <w:lang w:val="en-US" w:eastAsia="nl-BE"/>
              </w:rPr>
              <w:t>(0.42)</w:t>
            </w:r>
            <w:r w:rsidRPr="0078016D">
              <w:rPr>
                <w:rFonts w:ascii="Calibri" w:eastAsia="Times New Roman" w:hAnsi="Calibri" w:cs="Calibri"/>
                <w:lang w:val="en-US" w:eastAsia="nl-BE"/>
              </w:rPr>
              <w:t>, brood 'bread'</w:t>
            </w:r>
            <w:r w:rsidRPr="0078016D">
              <w:rPr>
                <w:rFonts w:ascii="Calibri" w:eastAsia="Times New Roman" w:hAnsi="Calibri" w:cs="Calibri"/>
                <w:sz w:val="18"/>
                <w:lang w:val="en-US" w:eastAsia="nl-BE"/>
              </w:rPr>
              <w:t>(0.41)</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duit</w:t>
            </w:r>
            <w:proofErr w:type="spellEnd"/>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duit</w:t>
            </w:r>
            <w:proofErr w:type="spellEnd"/>
            <w:r w:rsidRPr="0078016D">
              <w:rPr>
                <w:rFonts w:ascii="Calibri" w:eastAsia="Times New Roman" w:hAnsi="Calibri" w:cs="Calibri"/>
                <w:lang w:val="en-US" w:eastAsia="nl-BE"/>
              </w:rPr>
              <w:t>'</w:t>
            </w:r>
            <w:r w:rsidRPr="0078016D">
              <w:rPr>
                <w:rFonts w:ascii="Calibri" w:eastAsia="Times New Roman" w:hAnsi="Calibri" w:cs="Calibri"/>
                <w:vertAlign w:val="superscript"/>
                <w:lang w:val="en-US" w:eastAsia="nl-BE"/>
              </w:rPr>
              <w:footnoteReference w:id="7"/>
            </w:r>
            <w:r w:rsidRPr="0078016D">
              <w:rPr>
                <w:rFonts w:ascii="Calibri" w:eastAsia="Times New Roman" w:hAnsi="Calibri" w:cs="Calibri"/>
                <w:sz w:val="18"/>
                <w:lang w:val="en-US" w:eastAsia="nl-BE"/>
              </w:rPr>
              <w:t>(0.40)</w:t>
            </w:r>
            <w:r w:rsidRPr="0078016D">
              <w:rPr>
                <w:rFonts w:ascii="Calibri" w:eastAsia="Times New Roman" w:hAnsi="Calibri" w:cs="Calibri"/>
                <w:lang w:val="en-US" w:eastAsia="nl-BE"/>
              </w:rPr>
              <w:t>, cent 'cent'</w:t>
            </w:r>
            <w:r w:rsidRPr="0078016D">
              <w:rPr>
                <w:rFonts w:ascii="Calibri" w:eastAsia="Times New Roman" w:hAnsi="Calibri" w:cs="Calibri"/>
                <w:sz w:val="18"/>
                <w:lang w:val="en-US" w:eastAsia="nl-BE"/>
              </w:rPr>
              <w:t xml:space="preserve">(0.38), </w:t>
            </w:r>
            <w:proofErr w:type="spellStart"/>
            <w:r w:rsidRPr="0078016D">
              <w:rPr>
                <w:rFonts w:ascii="Calibri" w:eastAsia="Times New Roman" w:hAnsi="Calibri" w:cs="Calibri"/>
                <w:lang w:val="en-US" w:eastAsia="nl-BE"/>
              </w:rPr>
              <w:t>kwartje</w:t>
            </w:r>
            <w:proofErr w:type="spellEnd"/>
            <w:r w:rsidRPr="0078016D">
              <w:rPr>
                <w:rFonts w:ascii="Calibri" w:eastAsia="Times New Roman" w:hAnsi="Calibri" w:cs="Calibri"/>
                <w:lang w:val="en-US" w:eastAsia="nl-BE"/>
              </w:rPr>
              <w:t xml:space="preserve"> 'little quarter; twenty-five cent piece'</w:t>
            </w:r>
            <w:r w:rsidRPr="0078016D">
              <w:rPr>
                <w:rFonts w:ascii="Calibri" w:eastAsia="Times New Roman" w:hAnsi="Calibri" w:cs="Calibri"/>
                <w:sz w:val="18"/>
                <w:lang w:val="en-US" w:eastAsia="nl-BE"/>
              </w:rPr>
              <w:t xml:space="preserve">(0.37), </w:t>
            </w:r>
            <w:r w:rsidRPr="0078016D">
              <w:rPr>
                <w:rFonts w:ascii="Calibri" w:eastAsia="Times New Roman" w:hAnsi="Calibri" w:cs="Calibri"/>
                <w:lang w:val="en-US" w:eastAsia="nl-BE"/>
              </w:rPr>
              <w:t>dollar 'dollar'</w:t>
            </w:r>
            <w:r w:rsidRPr="0078016D">
              <w:rPr>
                <w:rFonts w:ascii="Calibri" w:eastAsia="Times New Roman" w:hAnsi="Calibri" w:cs="Calibri"/>
                <w:sz w:val="18"/>
                <w:lang w:val="en-US" w:eastAsia="nl-BE"/>
              </w:rPr>
              <w:t xml:space="preserve">(0.33), </w:t>
            </w:r>
            <w:r w:rsidRPr="0078016D">
              <w:rPr>
                <w:rFonts w:ascii="Calibri" w:eastAsia="Times New Roman" w:hAnsi="Calibri" w:cs="Calibri"/>
                <w:i/>
                <w:lang w:val="en-US" w:eastAsia="nl-BE"/>
              </w:rPr>
              <w:t>pepernoot '</w:t>
            </w:r>
            <w:r w:rsidR="009A5BC2" w:rsidRPr="0078016D">
              <w:rPr>
                <w:rFonts w:ascii="Calibri" w:eastAsia="Times New Roman" w:hAnsi="Calibri" w:cs="Calibri"/>
                <w:i/>
                <w:lang w:val="en-US" w:eastAsia="nl-BE"/>
              </w:rPr>
              <w:t>ginger</w:t>
            </w:r>
            <w:r w:rsidRPr="0078016D">
              <w:rPr>
                <w:rFonts w:ascii="Calibri" w:eastAsia="Times New Roman" w:hAnsi="Calibri" w:cs="Calibri"/>
                <w:i/>
                <w:lang w:val="en-US" w:eastAsia="nl-BE"/>
              </w:rPr>
              <w:t xml:space="preserve"> nut'</w:t>
            </w:r>
            <w:r w:rsidRPr="0078016D">
              <w:rPr>
                <w:rFonts w:ascii="Calibri" w:eastAsia="Times New Roman" w:hAnsi="Calibri" w:cs="Calibri"/>
                <w:i/>
                <w:sz w:val="18"/>
                <w:lang w:val="en-US" w:eastAsia="nl-BE"/>
              </w:rPr>
              <w:t>(0.06)</w:t>
            </w:r>
            <w:r w:rsidRPr="0078016D">
              <w:rPr>
                <w:rFonts w:ascii="Calibri" w:eastAsia="Times New Roman" w:hAnsi="Calibri" w:cs="Calibri"/>
                <w:sz w:val="18"/>
                <w:lang w:val="en-US" w:eastAsia="nl-BE"/>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682BC75C"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0.39</w:t>
            </w:r>
          </w:p>
        </w:tc>
      </w:tr>
      <w:tr w:rsidR="00EA6FB3" w:rsidRPr="00D3192E" w14:paraId="77A6A0BA"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0153C312"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3</w:t>
            </w:r>
          </w:p>
        </w:tc>
        <w:tc>
          <w:tcPr>
            <w:tcW w:w="7797" w:type="dxa"/>
            <w:tcBorders>
              <w:top w:val="single" w:sz="4" w:space="0" w:color="auto"/>
              <w:left w:val="single" w:sz="4" w:space="0" w:color="auto"/>
              <w:bottom w:val="single" w:sz="4" w:space="0" w:color="auto"/>
              <w:right w:val="single" w:sz="4" w:space="0" w:color="auto"/>
            </w:tcBorders>
            <w:hideMark/>
          </w:tcPr>
          <w:p w14:paraId="056F3CDE" w14:textId="77777777" w:rsidR="00EA6FB3" w:rsidRPr="0078016D" w:rsidRDefault="00EA6FB3" w:rsidP="00EA6FB3">
            <w:pPr>
              <w:jc w:val="both"/>
              <w:rPr>
                <w:rFonts w:ascii="Calibri" w:eastAsia="Times New Roman" w:hAnsi="Calibri" w:cs="Calibri"/>
                <w:lang w:val="en-US" w:eastAsia="nl-BE"/>
              </w:rPr>
            </w:pPr>
            <w:proofErr w:type="spellStart"/>
            <w:r w:rsidRPr="0078016D">
              <w:rPr>
                <w:rFonts w:ascii="Calibri" w:eastAsia="Times New Roman" w:hAnsi="Calibri" w:cs="Calibri"/>
                <w:b/>
                <w:lang w:val="en-US" w:eastAsia="nl-BE"/>
              </w:rPr>
              <w:t>fluit</w:t>
            </w:r>
            <w:proofErr w:type="spellEnd"/>
            <w:r w:rsidRPr="0078016D">
              <w:rPr>
                <w:rFonts w:ascii="Calibri" w:eastAsia="Times New Roman" w:hAnsi="Calibri" w:cs="Calibri"/>
                <w:b/>
                <w:lang w:val="en-US" w:eastAsia="nl-BE"/>
              </w:rPr>
              <w:t xml:space="preserve"> 'flute'</w:t>
            </w:r>
            <w:r w:rsidRPr="0078016D">
              <w:rPr>
                <w:rFonts w:ascii="Calibri" w:eastAsia="Times New Roman" w:hAnsi="Calibri" w:cs="Calibri"/>
                <w:sz w:val="18"/>
                <w:lang w:val="en-US" w:eastAsia="nl-BE"/>
              </w:rPr>
              <w:t>(0.56)</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moer</w:t>
            </w:r>
            <w:proofErr w:type="spellEnd"/>
            <w:r w:rsidRPr="0078016D">
              <w:rPr>
                <w:rFonts w:ascii="Calibri" w:eastAsia="Times New Roman" w:hAnsi="Calibri" w:cs="Calibri"/>
                <w:lang w:val="en-US" w:eastAsia="nl-BE"/>
              </w:rPr>
              <w:t xml:space="preserve"> 'MOER' (origin unclear, lit. 'nut; mother')</w:t>
            </w:r>
            <w:r w:rsidRPr="0078016D">
              <w:rPr>
                <w:rFonts w:ascii="Calibri" w:eastAsia="Times New Roman" w:hAnsi="Calibri" w:cs="Calibri"/>
                <w:sz w:val="18"/>
                <w:lang w:val="en-US" w:eastAsia="nl-BE"/>
              </w:rPr>
              <w:t>(0.56)</w:t>
            </w:r>
            <w:r w:rsidRPr="0078016D">
              <w:rPr>
                <w:rFonts w:ascii="Calibri" w:eastAsia="Times New Roman" w:hAnsi="Calibri" w:cs="Calibri"/>
                <w:lang w:val="en-US" w:eastAsia="nl-BE"/>
              </w:rPr>
              <w:t>, fuck 'fuck'</w:t>
            </w:r>
            <w:r w:rsidRPr="0078016D">
              <w:rPr>
                <w:rFonts w:ascii="Calibri" w:eastAsia="Times New Roman" w:hAnsi="Calibri" w:cs="Calibri"/>
                <w:sz w:val="18"/>
                <w:lang w:val="en-US" w:eastAsia="nl-BE"/>
              </w:rPr>
              <w:t>(0.53)</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zak</w:t>
            </w:r>
            <w:proofErr w:type="spellEnd"/>
            <w:r w:rsidRPr="0078016D">
              <w:rPr>
                <w:rFonts w:ascii="Calibri" w:eastAsia="Times New Roman" w:hAnsi="Calibri" w:cs="Calibri"/>
                <w:lang w:val="en-US" w:eastAsia="nl-BE"/>
              </w:rPr>
              <w:t xml:space="preserve"> 'sack; scrotum'</w:t>
            </w:r>
            <w:r w:rsidRPr="0078016D">
              <w:rPr>
                <w:rFonts w:ascii="Calibri" w:eastAsia="Times New Roman" w:hAnsi="Calibri" w:cs="Calibri"/>
                <w:sz w:val="18"/>
                <w:lang w:val="en-US" w:eastAsia="nl-BE"/>
              </w:rPr>
              <w:t>(0.53)</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bal</w:t>
            </w:r>
            <w:proofErr w:type="spellEnd"/>
            <w:r w:rsidRPr="0078016D">
              <w:rPr>
                <w:rFonts w:ascii="Calibri" w:eastAsia="Times New Roman" w:hAnsi="Calibri" w:cs="Calibri"/>
                <w:lang w:val="en-US" w:eastAsia="nl-BE"/>
              </w:rPr>
              <w:t xml:space="preserve"> 'ball'</w:t>
            </w:r>
            <w:r w:rsidRPr="0078016D">
              <w:rPr>
                <w:rFonts w:ascii="Calibri" w:eastAsia="Times New Roman" w:hAnsi="Calibri" w:cs="Calibri"/>
                <w:sz w:val="18"/>
                <w:lang w:val="en-US" w:eastAsia="nl-BE"/>
              </w:rPr>
              <w:t>(0.52)</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kut</w:t>
            </w:r>
            <w:proofErr w:type="spellEnd"/>
            <w:r w:rsidRPr="0078016D">
              <w:rPr>
                <w:rFonts w:ascii="Calibri" w:eastAsia="Times New Roman" w:hAnsi="Calibri" w:cs="Calibri"/>
                <w:lang w:val="en-US" w:eastAsia="nl-BE"/>
              </w:rPr>
              <w:t xml:space="preserve"> 'cunt'</w:t>
            </w:r>
            <w:r w:rsidRPr="0078016D">
              <w:rPr>
                <w:rFonts w:ascii="Calibri" w:eastAsia="Times New Roman" w:hAnsi="Calibri" w:cs="Calibri"/>
                <w:sz w:val="18"/>
                <w:lang w:val="en-US" w:eastAsia="nl-BE"/>
              </w:rPr>
              <w:t>(0.52)</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hol</w:t>
            </w:r>
            <w:proofErr w:type="spellEnd"/>
            <w:r w:rsidRPr="0078016D">
              <w:rPr>
                <w:rFonts w:ascii="Calibri" w:eastAsia="Times New Roman" w:hAnsi="Calibri" w:cs="Calibri"/>
                <w:lang w:val="en-US" w:eastAsia="nl-BE"/>
              </w:rPr>
              <w:t xml:space="preserve"> 'hole; </w:t>
            </w:r>
            <w:proofErr w:type="spellStart"/>
            <w:r w:rsidRPr="0078016D">
              <w:rPr>
                <w:rFonts w:ascii="Calibri" w:eastAsia="Times New Roman" w:hAnsi="Calibri" w:cs="Calibri"/>
                <w:lang w:val="en-US" w:eastAsia="nl-BE"/>
              </w:rPr>
              <w:t>arse</w:t>
            </w:r>
            <w:proofErr w:type="spellEnd"/>
            <w:r w:rsidRPr="0078016D">
              <w:rPr>
                <w:rFonts w:ascii="Calibri" w:eastAsia="Times New Roman" w:hAnsi="Calibri" w:cs="Calibri"/>
                <w:lang w:val="en-US" w:eastAsia="nl-BE"/>
              </w:rPr>
              <w:t>'</w:t>
            </w:r>
            <w:r w:rsidRPr="0078016D">
              <w:rPr>
                <w:rFonts w:ascii="Calibri" w:eastAsia="Times New Roman" w:hAnsi="Calibri" w:cs="Calibri"/>
                <w:sz w:val="18"/>
                <w:lang w:val="en-US" w:eastAsia="nl-BE"/>
              </w:rPr>
              <w:t>(0.50)</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reet</w:t>
            </w:r>
            <w:proofErr w:type="spellEnd"/>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arse</w:t>
            </w:r>
            <w:proofErr w:type="spellEnd"/>
            <w:r w:rsidRPr="0078016D">
              <w:rPr>
                <w:rFonts w:ascii="Calibri" w:eastAsia="Times New Roman" w:hAnsi="Calibri" w:cs="Calibri"/>
                <w:lang w:val="en-US" w:eastAsia="nl-BE"/>
              </w:rPr>
              <w:t>'</w:t>
            </w:r>
            <w:r w:rsidRPr="0078016D">
              <w:rPr>
                <w:rFonts w:ascii="Calibri" w:eastAsia="Times New Roman" w:hAnsi="Calibri" w:cs="Calibri"/>
                <w:sz w:val="18"/>
                <w:lang w:val="en-US" w:eastAsia="nl-BE"/>
              </w:rPr>
              <w:t>(0.49)</w:t>
            </w:r>
            <w:r w:rsidRPr="0078016D">
              <w:rPr>
                <w:rFonts w:ascii="Calibri" w:eastAsia="Times New Roman" w:hAnsi="Calibri" w:cs="Calibri"/>
                <w:lang w:val="en-US" w:eastAsia="nl-BE"/>
              </w:rPr>
              <w:t>, donder 'thunder'</w:t>
            </w:r>
            <w:r w:rsidRPr="0078016D">
              <w:rPr>
                <w:rFonts w:ascii="Calibri" w:eastAsia="Times New Roman" w:hAnsi="Calibri" w:cs="Calibri"/>
                <w:sz w:val="18"/>
                <w:lang w:val="en-US" w:eastAsia="nl-BE"/>
              </w:rPr>
              <w:t>(0.47)</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biet</w:t>
            </w:r>
            <w:proofErr w:type="spellEnd"/>
            <w:r w:rsidRPr="0078016D">
              <w:rPr>
                <w:rFonts w:ascii="Calibri" w:eastAsia="Times New Roman" w:hAnsi="Calibri" w:cs="Calibri"/>
                <w:lang w:val="en-US" w:eastAsia="nl-BE"/>
              </w:rPr>
              <w:t xml:space="preserve"> 'beet'</w:t>
            </w:r>
            <w:r w:rsidRPr="0078016D">
              <w:rPr>
                <w:rFonts w:ascii="Calibri" w:eastAsia="Times New Roman" w:hAnsi="Calibri" w:cs="Calibri"/>
                <w:sz w:val="18"/>
                <w:lang w:val="en-US" w:eastAsia="nl-BE"/>
              </w:rPr>
              <w:t>(0.47)</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ruk</w:t>
            </w:r>
            <w:proofErr w:type="spellEnd"/>
            <w:r w:rsidRPr="0078016D">
              <w:rPr>
                <w:rFonts w:ascii="Calibri" w:eastAsia="Times New Roman" w:hAnsi="Calibri" w:cs="Calibri"/>
                <w:lang w:val="en-US" w:eastAsia="nl-BE"/>
              </w:rPr>
              <w:t xml:space="preserve"> 'jerk'</w:t>
            </w:r>
            <w:r w:rsidRPr="0078016D">
              <w:rPr>
                <w:rFonts w:ascii="Calibri" w:eastAsia="Times New Roman" w:hAnsi="Calibri" w:cs="Calibri"/>
                <w:sz w:val="18"/>
                <w:lang w:val="en-US" w:eastAsia="nl-BE"/>
              </w:rPr>
              <w:t>(0.46)</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klap</w:t>
            </w:r>
            <w:proofErr w:type="spellEnd"/>
            <w:r w:rsidRPr="0078016D">
              <w:rPr>
                <w:rFonts w:ascii="Calibri" w:eastAsia="Times New Roman" w:hAnsi="Calibri" w:cs="Calibri"/>
                <w:lang w:val="en-US" w:eastAsia="nl-BE"/>
              </w:rPr>
              <w:t xml:space="preserve"> 'slap'</w:t>
            </w:r>
            <w:r w:rsidRPr="0078016D">
              <w:rPr>
                <w:rFonts w:ascii="Calibri" w:eastAsia="Times New Roman" w:hAnsi="Calibri" w:cs="Calibri"/>
                <w:sz w:val="18"/>
                <w:lang w:val="en-US" w:eastAsia="nl-BE"/>
              </w:rPr>
              <w:t>(0.42)</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flikker</w:t>
            </w:r>
            <w:proofErr w:type="spellEnd"/>
            <w:r w:rsidRPr="0078016D">
              <w:rPr>
                <w:rFonts w:ascii="Calibri" w:eastAsia="Times New Roman" w:hAnsi="Calibri" w:cs="Calibri"/>
                <w:lang w:val="en-US" w:eastAsia="nl-BE"/>
              </w:rPr>
              <w:t xml:space="preserve"> 'faggot'</w:t>
            </w:r>
            <w:r w:rsidRPr="0078016D">
              <w:rPr>
                <w:rFonts w:ascii="Calibri" w:eastAsia="Times New Roman" w:hAnsi="Calibri" w:cs="Calibri"/>
                <w:sz w:val="18"/>
                <w:lang w:val="en-US" w:eastAsia="nl-BE"/>
              </w:rPr>
              <w:t>(0.41)</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barst</w:t>
            </w:r>
            <w:proofErr w:type="spellEnd"/>
            <w:r w:rsidRPr="0078016D">
              <w:rPr>
                <w:rFonts w:ascii="Calibri" w:eastAsia="Times New Roman" w:hAnsi="Calibri" w:cs="Calibri"/>
                <w:lang w:val="en-US" w:eastAsia="nl-BE"/>
              </w:rPr>
              <w:t xml:space="preserve"> 'crack'</w:t>
            </w:r>
            <w:r w:rsidRPr="0078016D">
              <w:rPr>
                <w:rFonts w:ascii="Calibri" w:eastAsia="Times New Roman" w:hAnsi="Calibri" w:cs="Calibri"/>
                <w:sz w:val="18"/>
                <w:lang w:val="en-US" w:eastAsia="nl-BE"/>
              </w:rPr>
              <w:t>(0.39)</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zier</w:t>
            </w:r>
            <w:proofErr w:type="spellEnd"/>
            <w:r w:rsidRPr="0078016D">
              <w:rPr>
                <w:rFonts w:ascii="Calibri" w:eastAsia="Times New Roman" w:hAnsi="Calibri" w:cs="Calibri"/>
                <w:lang w:val="en-US" w:eastAsia="nl-BE"/>
              </w:rPr>
              <w:t xml:space="preserve"> etym. 'maggot'</w:t>
            </w:r>
            <w:r w:rsidRPr="0078016D">
              <w:rPr>
                <w:rFonts w:ascii="Calibri" w:eastAsia="Times New Roman" w:hAnsi="Calibri" w:cs="Calibri"/>
                <w:sz w:val="18"/>
                <w:lang w:val="en-US" w:eastAsia="nl-BE"/>
              </w:rPr>
              <w:t>(0.36)</w:t>
            </w:r>
            <w:r w:rsidRPr="0078016D">
              <w:rPr>
                <w:rFonts w:ascii="Calibri" w:eastAsia="Times New Roman" w:hAnsi="Calibri" w:cs="Calibri"/>
                <w:lang w:val="en-US" w:eastAsia="nl-BE"/>
              </w:rPr>
              <w:t>, lor lit. 'rag'</w:t>
            </w:r>
            <w:r w:rsidRPr="0078016D">
              <w:rPr>
                <w:rFonts w:ascii="Calibri" w:eastAsia="Times New Roman" w:hAnsi="Calibri" w:cs="Calibri"/>
                <w:sz w:val="18"/>
                <w:lang w:val="en-US" w:eastAsia="nl-BE"/>
              </w:rPr>
              <w:t>(0.34)</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kont</w:t>
            </w:r>
            <w:proofErr w:type="spellEnd"/>
            <w:r w:rsidRPr="0078016D">
              <w:rPr>
                <w:rFonts w:ascii="Calibri" w:eastAsia="Times New Roman" w:hAnsi="Calibri" w:cs="Calibri"/>
                <w:lang w:val="en-US" w:eastAsia="nl-BE"/>
              </w:rPr>
              <w:t xml:space="preserve"> 'bottom'</w:t>
            </w:r>
            <w:r w:rsidRPr="0078016D">
              <w:rPr>
                <w:rFonts w:ascii="Calibri" w:eastAsia="Times New Roman" w:hAnsi="Calibri" w:cs="Calibri"/>
                <w:sz w:val="18"/>
                <w:lang w:val="en-US" w:eastAsia="nl-BE"/>
              </w:rPr>
              <w:t>(0.33)</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sikkepit</w:t>
            </w:r>
            <w:proofErr w:type="spellEnd"/>
            <w:r w:rsidRPr="0078016D">
              <w:rPr>
                <w:rFonts w:ascii="Calibri" w:eastAsia="Times New Roman" w:hAnsi="Calibri" w:cs="Calibri"/>
                <w:lang w:val="en-US" w:eastAsia="nl-BE"/>
              </w:rPr>
              <w:t xml:space="preserve"> etym. 'goat droppings'</w:t>
            </w:r>
            <w:r w:rsidRPr="0078016D">
              <w:rPr>
                <w:rFonts w:ascii="Calibri" w:eastAsia="Times New Roman" w:hAnsi="Calibri" w:cs="Calibri"/>
                <w:sz w:val="18"/>
                <w:lang w:val="en-US" w:eastAsia="nl-BE"/>
              </w:rPr>
              <w:t>(0.31)</w:t>
            </w:r>
            <w:r w:rsidRPr="0078016D">
              <w:rPr>
                <w:rFonts w:ascii="Calibri" w:eastAsia="Times New Roman" w:hAnsi="Calibri" w:cs="Calibri"/>
                <w:lang w:val="en-US" w:eastAsia="nl-BE"/>
              </w:rPr>
              <w:t>, pest 'plague'</w:t>
            </w:r>
            <w:r w:rsidRPr="0078016D">
              <w:rPr>
                <w:rFonts w:ascii="Calibri" w:eastAsia="Times New Roman" w:hAnsi="Calibri" w:cs="Calibri"/>
                <w:sz w:val="18"/>
                <w:lang w:val="en-US" w:eastAsia="nl-BE"/>
              </w:rPr>
              <w:t>(0.30)</w:t>
            </w:r>
            <w:r w:rsidRPr="0078016D">
              <w:rPr>
                <w:rFonts w:ascii="Calibri" w:eastAsia="Times New Roman" w:hAnsi="Calibri" w:cs="Calibri"/>
                <w:lang w:val="en-US" w:eastAsia="nl-BE"/>
              </w:rPr>
              <w:t>, (</w:t>
            </w:r>
            <w:proofErr w:type="spellStart"/>
            <w:r w:rsidRPr="0078016D">
              <w:rPr>
                <w:rFonts w:ascii="Calibri" w:eastAsia="Times New Roman" w:hAnsi="Calibri" w:cs="Calibri"/>
                <w:lang w:val="en-US" w:eastAsia="nl-BE"/>
              </w:rPr>
              <w:t>sode</w:t>
            </w:r>
            <w:proofErr w:type="spellEnd"/>
            <w:r w:rsidRPr="0078016D">
              <w:rPr>
                <w:rFonts w:ascii="Calibri" w:eastAsia="Times New Roman" w:hAnsi="Calibri" w:cs="Calibri"/>
                <w:lang w:val="en-US" w:eastAsia="nl-BE"/>
              </w:rPr>
              <w:t>)</w:t>
            </w:r>
            <w:proofErr w:type="spellStart"/>
            <w:r w:rsidRPr="0078016D">
              <w:rPr>
                <w:rFonts w:ascii="Calibri" w:eastAsia="Times New Roman" w:hAnsi="Calibri" w:cs="Calibri"/>
                <w:lang w:val="en-US" w:eastAsia="nl-BE"/>
              </w:rPr>
              <w:t>mieter</w:t>
            </w:r>
            <w:proofErr w:type="spellEnd"/>
            <w:r w:rsidRPr="0078016D">
              <w:rPr>
                <w:rFonts w:ascii="Calibri" w:eastAsia="Times New Roman" w:hAnsi="Calibri" w:cs="Calibri"/>
                <w:lang w:val="en-US" w:eastAsia="nl-BE"/>
              </w:rPr>
              <w:t xml:space="preserve"> etym. 'mite'</w:t>
            </w:r>
            <w:r w:rsidRPr="0078016D">
              <w:rPr>
                <w:rFonts w:ascii="Calibri" w:eastAsia="Times New Roman" w:hAnsi="Calibri" w:cs="Calibri"/>
                <w:sz w:val="18"/>
                <w:lang w:val="en-US" w:eastAsia="nl-BE"/>
              </w:rPr>
              <w:t>(0.28)</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snars</w:t>
            </w:r>
            <w:proofErr w:type="spellEnd"/>
            <w:r w:rsidRPr="0078016D">
              <w:rPr>
                <w:rFonts w:ascii="Calibri" w:eastAsia="Times New Roman" w:hAnsi="Calibri" w:cs="Calibri"/>
                <w:lang w:val="en-US" w:eastAsia="nl-BE"/>
              </w:rPr>
              <w:t xml:space="preserve"> </w:t>
            </w:r>
            <w:r w:rsidRPr="0078016D">
              <w:rPr>
                <w:lang w:val="en-US"/>
              </w:rPr>
              <w:t>etym. 'draught'</w:t>
            </w:r>
            <w:r w:rsidRPr="0078016D">
              <w:rPr>
                <w:rFonts w:ascii="Calibri" w:eastAsia="Times New Roman" w:hAnsi="Calibri" w:cs="Calibri"/>
                <w:sz w:val="18"/>
                <w:lang w:val="en-US" w:eastAsia="nl-BE"/>
              </w:rPr>
              <w:t>(0.27)</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kloot</w:t>
            </w:r>
            <w:proofErr w:type="spellEnd"/>
            <w:r w:rsidRPr="0078016D">
              <w:rPr>
                <w:rFonts w:ascii="Calibri" w:eastAsia="Times New Roman" w:hAnsi="Calibri" w:cs="Calibri"/>
                <w:lang w:val="en-US" w:eastAsia="nl-BE"/>
              </w:rPr>
              <w:t xml:space="preserve"> 'ball; testicle'</w:t>
            </w:r>
            <w:r w:rsidRPr="0078016D">
              <w:rPr>
                <w:rFonts w:ascii="Calibri" w:eastAsia="Times New Roman" w:hAnsi="Calibri" w:cs="Calibri"/>
                <w:sz w:val="18"/>
                <w:lang w:val="en-US" w:eastAsia="nl-BE"/>
              </w:rPr>
              <w:t>(0.23)</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hout</w:t>
            </w:r>
            <w:proofErr w:type="spellEnd"/>
            <w:r w:rsidRPr="0078016D">
              <w:rPr>
                <w:rFonts w:ascii="Calibri" w:eastAsia="Times New Roman" w:hAnsi="Calibri" w:cs="Calibri"/>
                <w:lang w:val="en-US" w:eastAsia="nl-BE"/>
              </w:rPr>
              <w:t xml:space="preserve"> lit. 'wood'</w:t>
            </w:r>
            <w:r w:rsidRPr="0078016D">
              <w:rPr>
                <w:rFonts w:ascii="Calibri" w:eastAsia="Times New Roman" w:hAnsi="Calibri" w:cs="Calibri"/>
                <w:sz w:val="18"/>
                <w:lang w:val="en-US" w:eastAsia="nl-BE"/>
              </w:rPr>
              <w:t>(0.17)</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sier</w:t>
            </w:r>
            <w:proofErr w:type="spellEnd"/>
            <w:r w:rsidRPr="0078016D">
              <w:rPr>
                <w:rFonts w:ascii="Calibri" w:eastAsia="Times New Roman" w:hAnsi="Calibri" w:cs="Calibri"/>
                <w:lang w:val="en-US" w:eastAsia="nl-BE"/>
              </w:rPr>
              <w:t xml:space="preserve"> lit. 'show'</w:t>
            </w:r>
            <w:r w:rsidRPr="0078016D">
              <w:rPr>
                <w:rFonts w:ascii="Calibri" w:eastAsia="Times New Roman" w:hAnsi="Calibri" w:cs="Calibri"/>
                <w:sz w:val="18"/>
                <w:lang w:val="en-US" w:eastAsia="nl-BE"/>
              </w:rPr>
              <w:t>(0.16)</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drol</w:t>
            </w:r>
            <w:proofErr w:type="spellEnd"/>
            <w:r w:rsidRPr="0078016D">
              <w:rPr>
                <w:rFonts w:ascii="Calibri" w:eastAsia="Times New Roman" w:hAnsi="Calibri" w:cs="Calibri"/>
                <w:lang w:val="en-US" w:eastAsia="nl-BE"/>
              </w:rPr>
              <w:t xml:space="preserve"> 'turd'</w:t>
            </w:r>
            <w:r w:rsidRPr="0078016D">
              <w:rPr>
                <w:rFonts w:ascii="Calibri" w:eastAsia="Times New Roman" w:hAnsi="Calibri" w:cs="Calibri"/>
                <w:sz w:val="18"/>
                <w:lang w:val="en-US" w:eastAsia="nl-BE"/>
              </w:rPr>
              <w:t>(0.13)</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i/>
                <w:lang w:val="en-US" w:eastAsia="nl-BE"/>
              </w:rPr>
              <w:t>bliksem</w:t>
            </w:r>
            <w:proofErr w:type="spellEnd"/>
            <w:r w:rsidRPr="0078016D">
              <w:rPr>
                <w:rFonts w:ascii="Calibri" w:eastAsia="Times New Roman" w:hAnsi="Calibri" w:cs="Calibri"/>
                <w:i/>
                <w:lang w:val="en-US" w:eastAsia="nl-BE"/>
              </w:rPr>
              <w:t xml:space="preserve"> 'lightning'</w:t>
            </w:r>
            <w:r w:rsidRPr="0078016D">
              <w:rPr>
                <w:rFonts w:ascii="Calibri" w:eastAsia="Times New Roman" w:hAnsi="Calibri" w:cs="Calibri"/>
                <w:i/>
                <w:sz w:val="18"/>
                <w:lang w:val="en-US" w:eastAsia="nl-BE"/>
              </w:rPr>
              <w:t>(0.06)</w:t>
            </w:r>
          </w:p>
        </w:tc>
        <w:tc>
          <w:tcPr>
            <w:tcW w:w="992" w:type="dxa"/>
            <w:tcBorders>
              <w:top w:val="single" w:sz="4" w:space="0" w:color="auto"/>
              <w:left w:val="single" w:sz="4" w:space="0" w:color="auto"/>
              <w:bottom w:val="single" w:sz="4" w:space="0" w:color="auto"/>
              <w:right w:val="single" w:sz="4" w:space="0" w:color="auto"/>
            </w:tcBorders>
            <w:hideMark/>
          </w:tcPr>
          <w:p w14:paraId="177ED463"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0.38</w:t>
            </w:r>
          </w:p>
        </w:tc>
      </w:tr>
      <w:tr w:rsidR="00EA6FB3" w:rsidRPr="00D3192E" w14:paraId="3D419C62"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4E70FA6F"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4</w:t>
            </w:r>
          </w:p>
        </w:tc>
        <w:tc>
          <w:tcPr>
            <w:tcW w:w="7797" w:type="dxa"/>
            <w:tcBorders>
              <w:top w:val="single" w:sz="4" w:space="0" w:color="auto"/>
              <w:left w:val="single" w:sz="4" w:space="0" w:color="auto"/>
              <w:bottom w:val="single" w:sz="4" w:space="0" w:color="auto"/>
              <w:right w:val="single" w:sz="4" w:space="0" w:color="auto"/>
            </w:tcBorders>
            <w:hideMark/>
          </w:tcPr>
          <w:p w14:paraId="5F4451E8" w14:textId="77777777" w:rsidR="00EA6FB3" w:rsidRPr="0078016D" w:rsidRDefault="00EA6FB3" w:rsidP="00EA6FB3">
            <w:pPr>
              <w:jc w:val="both"/>
              <w:rPr>
                <w:rFonts w:ascii="Calibri" w:eastAsia="Times New Roman" w:hAnsi="Calibri" w:cs="Calibri"/>
                <w:sz w:val="18"/>
                <w:szCs w:val="24"/>
                <w:lang w:val="en-US" w:eastAsia="nl-BE"/>
              </w:rPr>
            </w:pPr>
            <w:r w:rsidRPr="0078016D">
              <w:rPr>
                <w:rFonts w:ascii="Calibri" w:eastAsia="Times New Roman" w:hAnsi="Calibri" w:cs="Calibri"/>
                <w:b/>
                <w:lang w:val="en-US" w:eastAsia="nl-BE"/>
              </w:rPr>
              <w:t>spat 'spatter'</w:t>
            </w:r>
            <w:r w:rsidRPr="0078016D">
              <w:rPr>
                <w:rFonts w:ascii="Calibri" w:eastAsia="Times New Roman" w:hAnsi="Calibri" w:cs="Calibri"/>
                <w:sz w:val="18"/>
                <w:lang w:val="en-US" w:eastAsia="nl-BE"/>
              </w:rPr>
              <w:t>(0.59)</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komma</w:t>
            </w:r>
            <w:proofErr w:type="spellEnd"/>
            <w:r w:rsidRPr="0078016D">
              <w:rPr>
                <w:rFonts w:ascii="Calibri" w:eastAsia="Times New Roman" w:hAnsi="Calibri" w:cs="Calibri"/>
                <w:lang w:val="en-US" w:eastAsia="nl-BE"/>
              </w:rPr>
              <w:t xml:space="preserve"> 'comma'</w:t>
            </w:r>
            <w:r w:rsidRPr="0078016D">
              <w:rPr>
                <w:rFonts w:ascii="Calibri" w:eastAsia="Times New Roman" w:hAnsi="Calibri" w:cs="Calibri"/>
                <w:sz w:val="18"/>
                <w:lang w:val="en-US" w:eastAsia="nl-BE"/>
              </w:rPr>
              <w:t>(0.50)</w:t>
            </w:r>
            <w:r w:rsidRPr="0078016D">
              <w:rPr>
                <w:rFonts w:ascii="Calibri" w:eastAsia="Times New Roman" w:hAnsi="Calibri" w:cs="Calibri"/>
                <w:lang w:val="en-US" w:eastAsia="nl-BE"/>
              </w:rPr>
              <w:t>, steek 'sting; stab'</w:t>
            </w:r>
            <w:r w:rsidRPr="0078016D">
              <w:rPr>
                <w:rFonts w:ascii="Calibri" w:eastAsia="Times New Roman" w:hAnsi="Calibri" w:cs="Calibri"/>
                <w:sz w:val="18"/>
                <w:lang w:val="en-US" w:eastAsia="nl-BE"/>
              </w:rPr>
              <w:t xml:space="preserve">(0.50), </w:t>
            </w:r>
            <w:proofErr w:type="spellStart"/>
            <w:r w:rsidRPr="0078016D">
              <w:rPr>
                <w:rFonts w:ascii="Calibri" w:eastAsia="Times New Roman" w:hAnsi="Calibri" w:cs="Calibri"/>
                <w:lang w:val="en-US" w:eastAsia="nl-BE"/>
              </w:rPr>
              <w:t>greintje</w:t>
            </w:r>
            <w:proofErr w:type="spellEnd"/>
            <w:r w:rsidRPr="0078016D">
              <w:rPr>
                <w:rFonts w:ascii="Calibri" w:eastAsia="Times New Roman" w:hAnsi="Calibri" w:cs="Calibri"/>
                <w:lang w:val="en-US" w:eastAsia="nl-BE"/>
              </w:rPr>
              <w:t xml:space="preserve"> 'lit. a little grain; not a bit of'</w:t>
            </w:r>
            <w:r w:rsidRPr="0078016D">
              <w:rPr>
                <w:rFonts w:ascii="Calibri" w:eastAsia="Times New Roman" w:hAnsi="Calibri" w:cs="Calibri"/>
                <w:sz w:val="18"/>
                <w:lang w:val="en-US" w:eastAsia="nl-BE"/>
              </w:rPr>
              <w:t xml:space="preserve">(0.34), </w:t>
            </w:r>
            <w:proofErr w:type="spellStart"/>
            <w:r w:rsidRPr="0078016D">
              <w:rPr>
                <w:rFonts w:ascii="Calibri" w:eastAsia="Times New Roman" w:hAnsi="Calibri" w:cs="Calibri"/>
                <w:lang w:val="en-US" w:eastAsia="nl-BE"/>
              </w:rPr>
              <w:t>haar</w:t>
            </w:r>
            <w:proofErr w:type="spellEnd"/>
            <w:r w:rsidRPr="0078016D">
              <w:rPr>
                <w:rFonts w:ascii="Calibri" w:eastAsia="Times New Roman" w:hAnsi="Calibri" w:cs="Calibri"/>
                <w:sz w:val="18"/>
                <w:lang w:val="en-US" w:eastAsia="nl-BE"/>
              </w:rPr>
              <w:t xml:space="preserve"> </w:t>
            </w:r>
            <w:r w:rsidRPr="0078016D">
              <w:rPr>
                <w:rFonts w:ascii="Calibri" w:eastAsia="Times New Roman" w:hAnsi="Calibri" w:cs="Calibri"/>
                <w:lang w:val="en-US" w:eastAsia="nl-BE"/>
              </w:rPr>
              <w:t>'hair'</w:t>
            </w:r>
            <w:r w:rsidRPr="0078016D">
              <w:rPr>
                <w:rFonts w:ascii="Calibri" w:eastAsia="Times New Roman" w:hAnsi="Calibri" w:cs="Calibri"/>
                <w:sz w:val="18"/>
                <w:lang w:val="en-US" w:eastAsia="nl-BE"/>
              </w:rPr>
              <w:t xml:space="preserve">(0.26), </w:t>
            </w:r>
            <w:r w:rsidRPr="0078016D">
              <w:rPr>
                <w:rFonts w:ascii="Calibri" w:eastAsia="Times New Roman" w:hAnsi="Calibri" w:cs="Calibri"/>
                <w:i/>
                <w:lang w:val="en-US" w:eastAsia="nl-BE"/>
              </w:rPr>
              <w:t>jota 'iota'</w:t>
            </w:r>
            <w:r w:rsidRPr="0078016D">
              <w:rPr>
                <w:rFonts w:ascii="Calibri" w:eastAsia="Times New Roman" w:hAnsi="Calibri" w:cs="Calibri"/>
                <w:i/>
                <w:sz w:val="18"/>
                <w:lang w:val="en-US" w:eastAsia="nl-BE"/>
              </w:rPr>
              <w:t>(-0.03)</w:t>
            </w:r>
          </w:p>
        </w:tc>
        <w:tc>
          <w:tcPr>
            <w:tcW w:w="992" w:type="dxa"/>
            <w:tcBorders>
              <w:top w:val="single" w:sz="4" w:space="0" w:color="auto"/>
              <w:left w:val="single" w:sz="4" w:space="0" w:color="auto"/>
              <w:bottom w:val="single" w:sz="4" w:space="0" w:color="auto"/>
              <w:right w:val="single" w:sz="4" w:space="0" w:color="auto"/>
            </w:tcBorders>
            <w:hideMark/>
          </w:tcPr>
          <w:p w14:paraId="5B072C76"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0.36</w:t>
            </w:r>
          </w:p>
        </w:tc>
      </w:tr>
      <w:tr w:rsidR="00EA6FB3" w:rsidRPr="00D3192E" w14:paraId="16E05213"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19193C90"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5</w:t>
            </w:r>
          </w:p>
        </w:tc>
        <w:tc>
          <w:tcPr>
            <w:tcW w:w="7797" w:type="dxa"/>
            <w:tcBorders>
              <w:top w:val="single" w:sz="4" w:space="0" w:color="auto"/>
              <w:left w:val="single" w:sz="4" w:space="0" w:color="auto"/>
              <w:bottom w:val="single" w:sz="4" w:space="0" w:color="auto"/>
              <w:right w:val="single" w:sz="4" w:space="0" w:color="auto"/>
            </w:tcBorders>
            <w:hideMark/>
          </w:tcPr>
          <w:p w14:paraId="7835156F" w14:textId="77777777" w:rsidR="00EA6FB3" w:rsidRPr="0078016D" w:rsidRDefault="00EA6FB3" w:rsidP="00EA6FB3">
            <w:pPr>
              <w:jc w:val="both"/>
              <w:rPr>
                <w:rFonts w:ascii="Calibri" w:eastAsia="Times New Roman" w:hAnsi="Calibri" w:cs="Calibri"/>
                <w:lang w:val="en-US" w:eastAsia="nl-BE"/>
              </w:rPr>
            </w:pPr>
            <w:proofErr w:type="spellStart"/>
            <w:r w:rsidRPr="0078016D">
              <w:rPr>
                <w:rFonts w:ascii="Calibri" w:eastAsia="Times New Roman" w:hAnsi="Calibri" w:cs="Calibri"/>
                <w:b/>
                <w:lang w:val="en-US" w:eastAsia="nl-BE"/>
              </w:rPr>
              <w:t>slok</w:t>
            </w:r>
            <w:proofErr w:type="spellEnd"/>
            <w:r w:rsidRPr="0078016D">
              <w:rPr>
                <w:rFonts w:ascii="Calibri" w:eastAsia="Times New Roman" w:hAnsi="Calibri" w:cs="Calibri"/>
                <w:b/>
                <w:lang w:val="en-US" w:eastAsia="nl-BE"/>
              </w:rPr>
              <w:t xml:space="preserve"> 'sip'</w:t>
            </w:r>
            <w:r w:rsidRPr="0078016D">
              <w:rPr>
                <w:rFonts w:ascii="Calibri" w:eastAsia="Times New Roman" w:hAnsi="Calibri" w:cs="Calibri"/>
                <w:sz w:val="18"/>
                <w:lang w:val="en-US" w:eastAsia="nl-BE"/>
              </w:rPr>
              <w:t>(0.52)</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druppel</w:t>
            </w:r>
            <w:proofErr w:type="spellEnd"/>
            <w:r w:rsidRPr="0078016D">
              <w:rPr>
                <w:rFonts w:ascii="Calibri" w:eastAsia="Times New Roman" w:hAnsi="Calibri" w:cs="Calibri"/>
                <w:lang w:val="en-US" w:eastAsia="nl-BE"/>
              </w:rPr>
              <w:t xml:space="preserve"> 'drop'</w:t>
            </w:r>
            <w:r w:rsidRPr="0078016D">
              <w:rPr>
                <w:rFonts w:ascii="Calibri" w:eastAsia="Times New Roman" w:hAnsi="Calibri" w:cs="Calibri"/>
                <w:sz w:val="18"/>
                <w:lang w:val="en-US" w:eastAsia="nl-BE"/>
              </w:rPr>
              <w:t>(0.49)</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drup</w:t>
            </w:r>
            <w:proofErr w:type="spellEnd"/>
            <w:r w:rsidRPr="0078016D">
              <w:rPr>
                <w:rFonts w:ascii="Calibri" w:eastAsia="Times New Roman" w:hAnsi="Calibri" w:cs="Calibri"/>
                <w:lang w:val="en-US" w:eastAsia="nl-BE"/>
              </w:rPr>
              <w:t xml:space="preserve"> 'drip'</w:t>
            </w:r>
            <w:r w:rsidRPr="0078016D">
              <w:rPr>
                <w:rFonts w:ascii="Calibri" w:eastAsia="Times New Roman" w:hAnsi="Calibri" w:cs="Calibri"/>
                <w:sz w:val="18"/>
                <w:lang w:val="en-US" w:eastAsia="nl-BE"/>
              </w:rPr>
              <w:t>(0.34)</w:t>
            </w:r>
            <w:r w:rsidRPr="0078016D">
              <w:rPr>
                <w:rFonts w:ascii="Calibri" w:eastAsia="Times New Roman" w:hAnsi="Calibri" w:cs="Calibri"/>
                <w:lang w:val="en-US" w:eastAsia="nl-BE"/>
              </w:rPr>
              <w:t xml:space="preserve">, </w:t>
            </w:r>
            <w:r w:rsidRPr="0078016D">
              <w:rPr>
                <w:rFonts w:ascii="Calibri" w:eastAsia="Times New Roman" w:hAnsi="Calibri" w:cs="Calibri"/>
                <w:i/>
                <w:lang w:val="en-US" w:eastAsia="nl-BE"/>
              </w:rPr>
              <w:t>hap 'bite'</w:t>
            </w:r>
            <w:r w:rsidRPr="0078016D">
              <w:rPr>
                <w:rFonts w:ascii="Calibri" w:eastAsia="Times New Roman" w:hAnsi="Calibri" w:cs="Calibri"/>
                <w:i/>
                <w:sz w:val="18"/>
                <w:lang w:val="en-US" w:eastAsia="nl-BE"/>
              </w:rPr>
              <w:t>(0.03)</w:t>
            </w:r>
            <w:r w:rsidRPr="0078016D">
              <w:rPr>
                <w:rFonts w:ascii="Calibri" w:eastAsia="Times New Roman" w:hAnsi="Calibri" w:cs="Calibri"/>
                <w:sz w:val="18"/>
                <w:lang w:val="en-US" w:eastAsia="nl-BE"/>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7843B36"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0.34</w:t>
            </w:r>
          </w:p>
        </w:tc>
      </w:tr>
      <w:tr w:rsidR="00EA6FB3" w:rsidRPr="00D3192E" w14:paraId="5CD09A5E"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36B95302"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6</w:t>
            </w:r>
          </w:p>
        </w:tc>
        <w:tc>
          <w:tcPr>
            <w:tcW w:w="7797" w:type="dxa"/>
            <w:tcBorders>
              <w:top w:val="single" w:sz="4" w:space="0" w:color="auto"/>
              <w:left w:val="single" w:sz="4" w:space="0" w:color="auto"/>
              <w:bottom w:val="single" w:sz="4" w:space="0" w:color="auto"/>
              <w:right w:val="single" w:sz="4" w:space="0" w:color="auto"/>
            </w:tcBorders>
            <w:hideMark/>
          </w:tcPr>
          <w:p w14:paraId="7EB23EBA" w14:textId="77777777" w:rsidR="00EA6FB3" w:rsidRPr="0078016D" w:rsidRDefault="00EA6FB3" w:rsidP="00EA6FB3">
            <w:pPr>
              <w:jc w:val="both"/>
              <w:rPr>
                <w:rFonts w:ascii="Calibri" w:eastAsia="Times New Roman" w:hAnsi="Calibri" w:cs="Calibri"/>
                <w:lang w:val="en-US" w:eastAsia="nl-BE"/>
              </w:rPr>
            </w:pPr>
            <w:proofErr w:type="spellStart"/>
            <w:r w:rsidRPr="0078016D">
              <w:rPr>
                <w:rFonts w:ascii="Calibri" w:eastAsia="Times New Roman" w:hAnsi="Calibri" w:cs="Calibri"/>
                <w:b/>
                <w:szCs w:val="24"/>
                <w:lang w:val="en-US" w:eastAsia="nl-BE"/>
              </w:rPr>
              <w:t>wezen</w:t>
            </w:r>
            <w:proofErr w:type="spellEnd"/>
            <w:r w:rsidRPr="0078016D">
              <w:rPr>
                <w:rFonts w:ascii="Calibri" w:eastAsia="Times New Roman" w:hAnsi="Calibri" w:cs="Calibri"/>
                <w:b/>
                <w:szCs w:val="24"/>
                <w:lang w:val="en-US" w:eastAsia="nl-BE"/>
              </w:rPr>
              <w:t xml:space="preserve"> </w:t>
            </w:r>
            <w:r w:rsidRPr="0078016D">
              <w:rPr>
                <w:rFonts w:ascii="Calibri" w:eastAsia="Times New Roman" w:hAnsi="Calibri" w:cs="Calibri"/>
                <w:b/>
                <w:lang w:val="en-US" w:eastAsia="nl-BE"/>
              </w:rPr>
              <w:t>'</w:t>
            </w:r>
            <w:r w:rsidRPr="0078016D">
              <w:rPr>
                <w:rFonts w:ascii="Calibri" w:eastAsia="Times New Roman" w:hAnsi="Calibri" w:cs="Calibri"/>
                <w:b/>
                <w:szCs w:val="24"/>
                <w:lang w:val="en-US" w:eastAsia="nl-BE"/>
              </w:rPr>
              <w:t>being, creature</w:t>
            </w:r>
            <w:r w:rsidRPr="0078016D">
              <w:rPr>
                <w:rFonts w:ascii="Calibri" w:eastAsia="Times New Roman" w:hAnsi="Calibri" w:cs="Calibri"/>
                <w:b/>
                <w:lang w:val="en-US" w:eastAsia="nl-BE"/>
              </w:rPr>
              <w:t>'</w:t>
            </w:r>
            <w:r w:rsidRPr="0078016D">
              <w:rPr>
                <w:rFonts w:ascii="Calibri" w:eastAsia="Times New Roman" w:hAnsi="Calibri" w:cs="Calibri"/>
                <w:sz w:val="18"/>
                <w:szCs w:val="24"/>
                <w:lang w:val="en-US" w:eastAsia="nl-BE"/>
              </w:rPr>
              <w:t>(0.39)</w:t>
            </w:r>
            <w:r w:rsidRPr="0078016D">
              <w:rPr>
                <w:rFonts w:ascii="Calibri" w:eastAsia="Times New Roman" w:hAnsi="Calibri" w:cs="Calibri"/>
                <w:szCs w:val="24"/>
                <w:lang w:val="en-US" w:eastAsia="nl-BE"/>
              </w:rPr>
              <w:t xml:space="preserve">, kip </w:t>
            </w:r>
            <w:r w:rsidRPr="0078016D">
              <w:rPr>
                <w:rFonts w:ascii="Calibri" w:eastAsia="Times New Roman" w:hAnsi="Calibri" w:cs="Calibri"/>
                <w:lang w:val="en-US" w:eastAsia="nl-BE"/>
              </w:rPr>
              <w:t>'</w:t>
            </w:r>
            <w:r w:rsidRPr="0078016D">
              <w:rPr>
                <w:rFonts w:ascii="Calibri" w:eastAsia="Times New Roman" w:hAnsi="Calibri" w:cs="Calibri"/>
                <w:szCs w:val="24"/>
                <w:lang w:val="en-US" w:eastAsia="nl-BE"/>
              </w:rPr>
              <w:t>chicken</w:t>
            </w:r>
            <w:r w:rsidRPr="0078016D">
              <w:rPr>
                <w:rFonts w:ascii="Calibri" w:eastAsia="Times New Roman" w:hAnsi="Calibri" w:cs="Calibri"/>
                <w:lang w:val="en-US" w:eastAsia="nl-BE"/>
              </w:rPr>
              <w:t>'</w:t>
            </w:r>
            <w:r w:rsidRPr="0078016D">
              <w:rPr>
                <w:rFonts w:ascii="Calibri" w:eastAsia="Times New Roman" w:hAnsi="Calibri" w:cs="Calibri"/>
                <w:sz w:val="18"/>
                <w:szCs w:val="24"/>
                <w:lang w:val="en-US" w:eastAsia="nl-BE"/>
              </w:rPr>
              <w:t>(0.32)</w:t>
            </w:r>
            <w:r w:rsidRPr="0078016D">
              <w:rPr>
                <w:rFonts w:ascii="Calibri" w:eastAsia="Times New Roman" w:hAnsi="Calibri" w:cs="Calibri"/>
                <w:szCs w:val="24"/>
                <w:lang w:val="en-US" w:eastAsia="nl-BE"/>
              </w:rPr>
              <w:t xml:space="preserve">, </w:t>
            </w:r>
            <w:proofErr w:type="spellStart"/>
            <w:r w:rsidRPr="0078016D">
              <w:rPr>
                <w:rFonts w:ascii="Calibri" w:eastAsia="Times New Roman" w:hAnsi="Calibri" w:cs="Calibri"/>
                <w:szCs w:val="24"/>
                <w:lang w:val="en-US" w:eastAsia="nl-BE"/>
              </w:rPr>
              <w:t>ziel</w:t>
            </w:r>
            <w:proofErr w:type="spellEnd"/>
            <w:r w:rsidRPr="0078016D">
              <w:rPr>
                <w:rFonts w:ascii="Calibri" w:eastAsia="Times New Roman" w:hAnsi="Calibri" w:cs="Calibri"/>
                <w:szCs w:val="24"/>
                <w:lang w:val="en-US" w:eastAsia="nl-BE"/>
              </w:rPr>
              <w:t xml:space="preserve"> </w:t>
            </w:r>
            <w:r w:rsidRPr="0078016D">
              <w:rPr>
                <w:rFonts w:ascii="Calibri" w:eastAsia="Times New Roman" w:hAnsi="Calibri" w:cs="Calibri"/>
                <w:lang w:val="en-US" w:eastAsia="nl-BE"/>
              </w:rPr>
              <w:t>'</w:t>
            </w:r>
            <w:r w:rsidRPr="0078016D">
              <w:rPr>
                <w:rFonts w:ascii="Calibri" w:eastAsia="Times New Roman" w:hAnsi="Calibri" w:cs="Calibri"/>
                <w:szCs w:val="24"/>
                <w:lang w:val="en-US" w:eastAsia="nl-BE"/>
              </w:rPr>
              <w:t>soul</w:t>
            </w:r>
            <w:r w:rsidRPr="0078016D">
              <w:rPr>
                <w:rFonts w:ascii="Calibri" w:eastAsia="Times New Roman" w:hAnsi="Calibri" w:cs="Calibri"/>
                <w:lang w:val="en-US" w:eastAsia="nl-BE"/>
              </w:rPr>
              <w:t>'</w:t>
            </w:r>
            <w:r w:rsidRPr="0078016D">
              <w:rPr>
                <w:rFonts w:ascii="Calibri" w:eastAsia="Times New Roman" w:hAnsi="Calibri" w:cs="Calibri"/>
                <w:sz w:val="18"/>
                <w:szCs w:val="24"/>
                <w:lang w:val="en-US" w:eastAsia="nl-BE"/>
              </w:rPr>
              <w:t>(0.32)</w:t>
            </w:r>
            <w:r w:rsidRPr="0078016D">
              <w:rPr>
                <w:rFonts w:ascii="Calibri" w:eastAsia="Times New Roman" w:hAnsi="Calibri" w:cs="Calibri"/>
                <w:szCs w:val="24"/>
                <w:lang w:val="en-US" w:eastAsia="nl-BE"/>
              </w:rPr>
              <w:t xml:space="preserve">, </w:t>
            </w:r>
            <w:proofErr w:type="spellStart"/>
            <w:r w:rsidRPr="0078016D">
              <w:rPr>
                <w:rFonts w:ascii="Calibri" w:eastAsia="Times New Roman" w:hAnsi="Calibri" w:cs="Calibri"/>
                <w:szCs w:val="24"/>
                <w:lang w:val="en-US" w:eastAsia="nl-BE"/>
              </w:rPr>
              <w:t>sterveling</w:t>
            </w:r>
            <w:proofErr w:type="spellEnd"/>
            <w:r w:rsidRPr="0078016D">
              <w:rPr>
                <w:rFonts w:ascii="Calibri" w:eastAsia="Times New Roman" w:hAnsi="Calibri" w:cs="Calibri"/>
                <w:szCs w:val="24"/>
                <w:lang w:val="en-US" w:eastAsia="nl-BE"/>
              </w:rPr>
              <w:t xml:space="preserve"> </w:t>
            </w:r>
            <w:r w:rsidRPr="0078016D">
              <w:rPr>
                <w:rFonts w:ascii="Calibri" w:eastAsia="Times New Roman" w:hAnsi="Calibri" w:cs="Calibri"/>
                <w:lang w:val="en-US" w:eastAsia="nl-BE"/>
              </w:rPr>
              <w:t>'</w:t>
            </w:r>
            <w:r w:rsidRPr="0078016D">
              <w:rPr>
                <w:rFonts w:ascii="Calibri" w:eastAsia="Times New Roman" w:hAnsi="Calibri" w:cs="Calibri"/>
                <w:szCs w:val="24"/>
                <w:lang w:val="en-US" w:eastAsia="nl-BE"/>
              </w:rPr>
              <w:t>mortal</w:t>
            </w:r>
            <w:r w:rsidRPr="0078016D">
              <w:rPr>
                <w:rFonts w:ascii="Calibri" w:eastAsia="Times New Roman" w:hAnsi="Calibri" w:cs="Calibri"/>
                <w:lang w:val="en-US" w:eastAsia="nl-BE"/>
              </w:rPr>
              <w:t>'</w:t>
            </w:r>
            <w:r w:rsidRPr="0078016D">
              <w:rPr>
                <w:rFonts w:ascii="Calibri" w:eastAsia="Times New Roman" w:hAnsi="Calibri" w:cs="Calibri"/>
                <w:sz w:val="18"/>
                <w:szCs w:val="24"/>
                <w:lang w:val="en-US" w:eastAsia="nl-BE"/>
              </w:rPr>
              <w:t>(0.31)</w:t>
            </w:r>
            <w:r w:rsidRPr="0078016D">
              <w:rPr>
                <w:rFonts w:ascii="Calibri" w:eastAsia="Times New Roman" w:hAnsi="Calibri" w:cs="Calibri"/>
                <w:szCs w:val="24"/>
                <w:lang w:val="en-US" w:eastAsia="nl-BE"/>
              </w:rPr>
              <w:t xml:space="preserve">, </w:t>
            </w:r>
            <w:proofErr w:type="spellStart"/>
            <w:r w:rsidRPr="0078016D">
              <w:rPr>
                <w:rFonts w:ascii="Calibri" w:eastAsia="Times New Roman" w:hAnsi="Calibri" w:cs="Calibri"/>
                <w:szCs w:val="24"/>
                <w:lang w:val="en-US" w:eastAsia="nl-BE"/>
              </w:rPr>
              <w:t>mens</w:t>
            </w:r>
            <w:proofErr w:type="spellEnd"/>
            <w:r w:rsidRPr="0078016D">
              <w:rPr>
                <w:rFonts w:ascii="Calibri" w:eastAsia="Times New Roman" w:hAnsi="Calibri" w:cs="Calibri"/>
                <w:szCs w:val="24"/>
                <w:lang w:val="en-US" w:eastAsia="nl-BE"/>
              </w:rPr>
              <w:t xml:space="preserve"> </w:t>
            </w:r>
            <w:r w:rsidRPr="0078016D">
              <w:rPr>
                <w:rFonts w:ascii="Calibri" w:eastAsia="Times New Roman" w:hAnsi="Calibri" w:cs="Calibri"/>
                <w:lang w:val="en-US" w:eastAsia="nl-BE"/>
              </w:rPr>
              <w:t>'</w:t>
            </w:r>
            <w:r w:rsidRPr="0078016D">
              <w:rPr>
                <w:rFonts w:ascii="Calibri" w:eastAsia="Times New Roman" w:hAnsi="Calibri" w:cs="Calibri"/>
                <w:szCs w:val="24"/>
                <w:lang w:val="en-US" w:eastAsia="nl-BE"/>
              </w:rPr>
              <w:t>human</w:t>
            </w:r>
            <w:r w:rsidRPr="0078016D">
              <w:rPr>
                <w:rFonts w:ascii="Calibri" w:eastAsia="Times New Roman" w:hAnsi="Calibri" w:cs="Calibri"/>
                <w:lang w:val="en-US" w:eastAsia="nl-BE"/>
              </w:rPr>
              <w:t>'</w:t>
            </w:r>
            <w:r w:rsidRPr="0078016D">
              <w:rPr>
                <w:rFonts w:ascii="Calibri" w:eastAsia="Times New Roman" w:hAnsi="Calibri" w:cs="Calibri"/>
                <w:sz w:val="18"/>
                <w:szCs w:val="24"/>
                <w:lang w:val="en-US" w:eastAsia="nl-BE"/>
              </w:rPr>
              <w:t>(0.31)</w:t>
            </w:r>
            <w:r w:rsidRPr="0078016D">
              <w:rPr>
                <w:rFonts w:ascii="Calibri" w:eastAsia="Times New Roman" w:hAnsi="Calibri" w:cs="Calibri"/>
                <w:szCs w:val="24"/>
                <w:lang w:val="en-US" w:eastAsia="nl-BE"/>
              </w:rPr>
              <w:t xml:space="preserve">, kat </w:t>
            </w:r>
            <w:r w:rsidRPr="0078016D">
              <w:rPr>
                <w:rFonts w:ascii="Calibri" w:eastAsia="Times New Roman" w:hAnsi="Calibri" w:cs="Calibri"/>
                <w:lang w:val="en-US" w:eastAsia="nl-BE"/>
              </w:rPr>
              <w:t>'</w:t>
            </w:r>
            <w:r w:rsidRPr="0078016D">
              <w:rPr>
                <w:rFonts w:ascii="Calibri" w:eastAsia="Times New Roman" w:hAnsi="Calibri" w:cs="Calibri"/>
                <w:szCs w:val="24"/>
                <w:lang w:val="en-US" w:eastAsia="nl-BE"/>
              </w:rPr>
              <w:t>cat</w:t>
            </w:r>
            <w:r w:rsidRPr="0078016D">
              <w:rPr>
                <w:rFonts w:ascii="Calibri" w:eastAsia="Times New Roman" w:hAnsi="Calibri" w:cs="Calibri"/>
                <w:lang w:val="en-US" w:eastAsia="nl-BE"/>
              </w:rPr>
              <w:t>'</w:t>
            </w:r>
            <w:r w:rsidRPr="0078016D">
              <w:rPr>
                <w:rFonts w:ascii="Calibri" w:eastAsia="Times New Roman" w:hAnsi="Calibri" w:cs="Calibri"/>
                <w:sz w:val="18"/>
                <w:szCs w:val="24"/>
                <w:lang w:val="en-US" w:eastAsia="nl-BE"/>
              </w:rPr>
              <w:t>(0.29)</w:t>
            </w:r>
            <w:r w:rsidRPr="0078016D">
              <w:rPr>
                <w:rFonts w:ascii="Calibri" w:eastAsia="Times New Roman" w:hAnsi="Calibri" w:cs="Calibri"/>
                <w:szCs w:val="24"/>
                <w:lang w:val="en-US" w:eastAsia="nl-BE"/>
              </w:rPr>
              <w:t xml:space="preserve">, </w:t>
            </w:r>
            <w:proofErr w:type="spellStart"/>
            <w:r w:rsidRPr="0078016D">
              <w:rPr>
                <w:rFonts w:ascii="Calibri" w:eastAsia="Times New Roman" w:hAnsi="Calibri" w:cs="Calibri"/>
                <w:szCs w:val="24"/>
                <w:lang w:val="en-US" w:eastAsia="nl-BE"/>
              </w:rPr>
              <w:t>hond</w:t>
            </w:r>
            <w:proofErr w:type="spellEnd"/>
            <w:r w:rsidRPr="0078016D">
              <w:rPr>
                <w:rFonts w:ascii="Calibri" w:eastAsia="Times New Roman" w:hAnsi="Calibri" w:cs="Calibri"/>
                <w:szCs w:val="24"/>
                <w:lang w:val="en-US" w:eastAsia="nl-BE"/>
              </w:rPr>
              <w:t xml:space="preserve"> </w:t>
            </w:r>
            <w:r w:rsidRPr="0078016D">
              <w:rPr>
                <w:rFonts w:ascii="Calibri" w:eastAsia="Times New Roman" w:hAnsi="Calibri" w:cs="Calibri"/>
                <w:lang w:val="en-US" w:eastAsia="nl-BE"/>
              </w:rPr>
              <w:t>'</w:t>
            </w:r>
            <w:r w:rsidRPr="0078016D">
              <w:rPr>
                <w:rFonts w:ascii="Calibri" w:eastAsia="Times New Roman" w:hAnsi="Calibri" w:cs="Calibri"/>
                <w:szCs w:val="24"/>
                <w:lang w:val="en-US" w:eastAsia="nl-BE"/>
              </w:rPr>
              <w:t>dog</w:t>
            </w:r>
            <w:r w:rsidRPr="0078016D">
              <w:rPr>
                <w:rFonts w:ascii="Calibri" w:eastAsia="Times New Roman" w:hAnsi="Calibri" w:cs="Calibri"/>
                <w:lang w:val="en-US" w:eastAsia="nl-BE"/>
              </w:rPr>
              <w:t>'</w:t>
            </w:r>
            <w:r w:rsidRPr="0078016D">
              <w:rPr>
                <w:rFonts w:ascii="Calibri" w:eastAsia="Times New Roman" w:hAnsi="Calibri" w:cs="Calibri"/>
                <w:sz w:val="18"/>
                <w:szCs w:val="24"/>
                <w:lang w:val="en-US" w:eastAsia="nl-BE"/>
              </w:rPr>
              <w:t>(0.20)</w:t>
            </w:r>
            <w:r w:rsidRPr="0078016D">
              <w:rPr>
                <w:rFonts w:ascii="Calibri" w:eastAsia="Times New Roman" w:hAnsi="Calibri" w:cs="Calibri"/>
                <w:szCs w:val="24"/>
                <w:lang w:val="en-US" w:eastAsia="nl-BE"/>
              </w:rPr>
              <w:t xml:space="preserve">, </w:t>
            </w:r>
            <w:proofErr w:type="spellStart"/>
            <w:r w:rsidRPr="0078016D">
              <w:rPr>
                <w:rFonts w:ascii="Calibri" w:eastAsia="Times New Roman" w:hAnsi="Calibri" w:cs="Calibri"/>
                <w:szCs w:val="24"/>
                <w:lang w:val="en-US" w:eastAsia="nl-BE"/>
              </w:rPr>
              <w:t>glimp</w:t>
            </w:r>
            <w:proofErr w:type="spellEnd"/>
            <w:r w:rsidRPr="0078016D">
              <w:rPr>
                <w:rFonts w:ascii="Calibri" w:eastAsia="Times New Roman" w:hAnsi="Calibri" w:cs="Calibri"/>
                <w:szCs w:val="24"/>
                <w:lang w:val="en-US" w:eastAsia="nl-BE"/>
              </w:rPr>
              <w:t xml:space="preserve"> </w:t>
            </w:r>
            <w:r w:rsidRPr="0078016D">
              <w:rPr>
                <w:rFonts w:ascii="Calibri" w:eastAsia="Times New Roman" w:hAnsi="Calibri" w:cs="Calibri"/>
                <w:lang w:val="en-US" w:eastAsia="nl-BE"/>
              </w:rPr>
              <w:t>'</w:t>
            </w:r>
            <w:r w:rsidRPr="0078016D">
              <w:rPr>
                <w:rFonts w:ascii="Calibri" w:eastAsia="Times New Roman" w:hAnsi="Calibri" w:cs="Calibri"/>
                <w:szCs w:val="24"/>
                <w:lang w:val="en-US" w:eastAsia="nl-BE"/>
              </w:rPr>
              <w:t>glimpse</w:t>
            </w:r>
            <w:r w:rsidRPr="0078016D">
              <w:rPr>
                <w:rFonts w:ascii="Calibri" w:eastAsia="Times New Roman" w:hAnsi="Calibri" w:cs="Calibri"/>
                <w:lang w:val="en-US" w:eastAsia="nl-BE"/>
              </w:rPr>
              <w:t>'</w:t>
            </w:r>
            <w:r w:rsidRPr="0078016D">
              <w:rPr>
                <w:rFonts w:ascii="Calibri" w:eastAsia="Times New Roman" w:hAnsi="Calibri" w:cs="Calibri"/>
                <w:sz w:val="18"/>
                <w:szCs w:val="24"/>
                <w:lang w:val="en-US" w:eastAsia="nl-BE"/>
              </w:rPr>
              <w:t>(0.14)</w:t>
            </w:r>
            <w:r w:rsidRPr="0078016D">
              <w:rPr>
                <w:rFonts w:ascii="Calibri" w:eastAsia="Times New Roman" w:hAnsi="Calibri" w:cs="Calibri"/>
                <w:szCs w:val="24"/>
                <w:lang w:val="en-US" w:eastAsia="nl-BE"/>
              </w:rPr>
              <w:t xml:space="preserve">, </w:t>
            </w:r>
            <w:proofErr w:type="spellStart"/>
            <w:r w:rsidRPr="0078016D">
              <w:rPr>
                <w:rFonts w:ascii="Calibri" w:eastAsia="Times New Roman" w:hAnsi="Calibri" w:cs="Calibri"/>
                <w:i/>
                <w:szCs w:val="24"/>
                <w:lang w:val="en-US" w:eastAsia="nl-BE"/>
              </w:rPr>
              <w:t>korrel</w:t>
            </w:r>
            <w:proofErr w:type="spellEnd"/>
            <w:r w:rsidRPr="0078016D">
              <w:rPr>
                <w:rFonts w:ascii="Calibri" w:eastAsia="Times New Roman" w:hAnsi="Calibri" w:cs="Calibri"/>
                <w:i/>
                <w:szCs w:val="24"/>
                <w:lang w:val="en-US" w:eastAsia="nl-BE"/>
              </w:rPr>
              <w:t xml:space="preserve"> </w:t>
            </w:r>
            <w:r w:rsidRPr="0078016D">
              <w:rPr>
                <w:rFonts w:ascii="Calibri" w:eastAsia="Times New Roman" w:hAnsi="Calibri" w:cs="Calibri"/>
                <w:lang w:val="en-US" w:eastAsia="nl-BE"/>
              </w:rPr>
              <w:t>'</w:t>
            </w:r>
            <w:r w:rsidRPr="0078016D">
              <w:rPr>
                <w:rFonts w:ascii="Calibri" w:eastAsia="Times New Roman" w:hAnsi="Calibri" w:cs="Calibri"/>
                <w:i/>
                <w:szCs w:val="24"/>
                <w:lang w:val="en-US" w:eastAsia="nl-BE"/>
              </w:rPr>
              <w:t>granule; grain</w:t>
            </w:r>
            <w:r w:rsidRPr="0078016D">
              <w:rPr>
                <w:rFonts w:ascii="Calibri" w:eastAsia="Times New Roman" w:hAnsi="Calibri" w:cs="Calibri"/>
                <w:lang w:val="en-US" w:eastAsia="nl-BE"/>
              </w:rPr>
              <w:t>'</w:t>
            </w:r>
            <w:r w:rsidRPr="0078016D">
              <w:rPr>
                <w:rFonts w:ascii="Calibri" w:eastAsia="Times New Roman" w:hAnsi="Calibri" w:cs="Calibri"/>
                <w:i/>
                <w:sz w:val="18"/>
                <w:szCs w:val="24"/>
                <w:lang w:val="en-US" w:eastAsia="nl-BE"/>
              </w:rPr>
              <w:t>(0.05)</w:t>
            </w:r>
            <w:r w:rsidRPr="0078016D">
              <w:rPr>
                <w:rFonts w:ascii="Calibri" w:eastAsia="Times New Roman" w:hAnsi="Calibri" w:cs="Calibri"/>
                <w:szCs w:val="24"/>
                <w:lang w:val="en-US" w:eastAsia="nl-BE"/>
              </w:rPr>
              <w:t>,</w:t>
            </w:r>
            <w:r w:rsidRPr="0078016D">
              <w:rPr>
                <w:rFonts w:ascii="Calibri" w:eastAsia="Times New Roman" w:hAnsi="Calibri" w:cs="Calibri"/>
                <w:i/>
                <w:szCs w:val="24"/>
                <w:lang w:val="en-US" w:eastAsia="nl-BE"/>
              </w:rPr>
              <w:t xml:space="preserve"> </w:t>
            </w:r>
            <w:proofErr w:type="spellStart"/>
            <w:r w:rsidRPr="0078016D">
              <w:rPr>
                <w:rFonts w:ascii="Calibri" w:eastAsia="Times New Roman" w:hAnsi="Calibri" w:cs="Calibri"/>
                <w:i/>
                <w:szCs w:val="24"/>
                <w:lang w:val="en-US" w:eastAsia="nl-BE"/>
              </w:rPr>
              <w:t>vlieg</w:t>
            </w:r>
            <w:proofErr w:type="spellEnd"/>
            <w:r w:rsidRPr="0078016D">
              <w:rPr>
                <w:rFonts w:ascii="Calibri" w:eastAsia="Times New Roman" w:hAnsi="Calibri" w:cs="Calibri"/>
                <w:i/>
                <w:szCs w:val="24"/>
                <w:lang w:val="en-US" w:eastAsia="nl-BE"/>
              </w:rPr>
              <w:t xml:space="preserve"> </w:t>
            </w:r>
            <w:r w:rsidRPr="0078016D">
              <w:rPr>
                <w:rFonts w:ascii="Calibri" w:eastAsia="Times New Roman" w:hAnsi="Calibri" w:cs="Calibri"/>
                <w:i/>
                <w:lang w:val="en-US" w:eastAsia="nl-BE"/>
              </w:rPr>
              <w:t>'</w:t>
            </w:r>
            <w:r w:rsidRPr="0078016D">
              <w:rPr>
                <w:rFonts w:ascii="Calibri" w:eastAsia="Times New Roman" w:hAnsi="Calibri" w:cs="Calibri"/>
                <w:i/>
                <w:szCs w:val="24"/>
                <w:lang w:val="en-US" w:eastAsia="nl-BE"/>
              </w:rPr>
              <w:t>fly</w:t>
            </w:r>
            <w:r w:rsidRPr="0078016D">
              <w:rPr>
                <w:rFonts w:ascii="Calibri" w:eastAsia="Times New Roman" w:hAnsi="Calibri" w:cs="Calibri"/>
                <w:i/>
                <w:lang w:val="en-US" w:eastAsia="nl-BE"/>
              </w:rPr>
              <w:t>'</w:t>
            </w:r>
            <w:r w:rsidRPr="0078016D">
              <w:rPr>
                <w:rFonts w:ascii="Calibri" w:eastAsia="Times New Roman" w:hAnsi="Calibri" w:cs="Calibri"/>
                <w:i/>
                <w:sz w:val="18"/>
                <w:szCs w:val="24"/>
                <w:lang w:val="en-US" w:eastAsia="nl-BE"/>
              </w:rPr>
              <w:t>(0.05)</w:t>
            </w:r>
            <w:r w:rsidRPr="0078016D">
              <w:rPr>
                <w:rFonts w:ascii="Calibri" w:eastAsia="Times New Roman" w:hAnsi="Calibri" w:cs="Calibri"/>
                <w:sz w:val="18"/>
                <w:szCs w:val="24"/>
                <w:lang w:val="en-US" w:eastAsia="nl-BE"/>
              </w:rPr>
              <w:t>,</w:t>
            </w:r>
            <w:r w:rsidRPr="0078016D">
              <w:rPr>
                <w:rFonts w:ascii="Calibri" w:eastAsia="Times New Roman" w:hAnsi="Calibri" w:cs="Calibri"/>
                <w:i/>
                <w:sz w:val="18"/>
                <w:szCs w:val="24"/>
                <w:lang w:val="en-US" w:eastAsia="nl-BE"/>
              </w:rPr>
              <w:t xml:space="preserve"> </w:t>
            </w:r>
            <w:r w:rsidRPr="0078016D">
              <w:rPr>
                <w:rFonts w:ascii="Calibri" w:eastAsia="Times New Roman" w:hAnsi="Calibri" w:cs="Calibri"/>
                <w:i/>
                <w:lang w:val="en-US" w:eastAsia="nl-BE"/>
              </w:rPr>
              <w:t>vin 'fin'</w:t>
            </w:r>
            <w:r w:rsidRPr="0078016D">
              <w:rPr>
                <w:rFonts w:ascii="Calibri" w:eastAsia="Times New Roman" w:hAnsi="Calibri" w:cs="Calibri"/>
                <w:i/>
                <w:sz w:val="18"/>
                <w:szCs w:val="24"/>
                <w:lang w:val="en-US" w:eastAsia="nl-BE"/>
              </w:rPr>
              <w:t>(-0.03)</w:t>
            </w:r>
            <w:r w:rsidRPr="0078016D">
              <w:rPr>
                <w:rFonts w:ascii="Calibri" w:eastAsia="Times New Roman" w:hAnsi="Calibri" w:cs="Calibri"/>
                <w:sz w:val="18"/>
                <w:szCs w:val="24"/>
                <w:lang w:val="en-US" w:eastAsia="nl-BE"/>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71D5EF5"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0.21</w:t>
            </w:r>
          </w:p>
        </w:tc>
      </w:tr>
      <w:tr w:rsidR="00EA6FB3" w:rsidRPr="00D3192E" w14:paraId="108ACCD4"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49BEFF49"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7</w:t>
            </w:r>
          </w:p>
        </w:tc>
        <w:tc>
          <w:tcPr>
            <w:tcW w:w="7797" w:type="dxa"/>
            <w:tcBorders>
              <w:top w:val="single" w:sz="4" w:space="0" w:color="auto"/>
              <w:left w:val="single" w:sz="4" w:space="0" w:color="auto"/>
              <w:bottom w:val="single" w:sz="4" w:space="0" w:color="auto"/>
              <w:right w:val="single" w:sz="4" w:space="0" w:color="auto"/>
            </w:tcBorders>
            <w:hideMark/>
          </w:tcPr>
          <w:p w14:paraId="3F546604" w14:textId="77777777" w:rsidR="00EA6FB3" w:rsidRPr="0078016D" w:rsidRDefault="00EA6FB3" w:rsidP="00EA6FB3">
            <w:pPr>
              <w:jc w:val="both"/>
              <w:rPr>
                <w:rFonts w:ascii="Calibri" w:eastAsia="Times New Roman" w:hAnsi="Calibri" w:cs="Calibri"/>
                <w:lang w:eastAsia="nl-BE"/>
              </w:rPr>
            </w:pPr>
            <w:r w:rsidRPr="0078016D">
              <w:rPr>
                <w:rFonts w:ascii="Calibri" w:eastAsia="Times New Roman" w:hAnsi="Calibri" w:cs="Calibri"/>
                <w:lang w:eastAsia="nl-BE"/>
              </w:rPr>
              <w:t>kilo 'kilo'</w:t>
            </w:r>
            <w:r w:rsidRPr="0078016D">
              <w:rPr>
                <w:rFonts w:ascii="Calibri" w:eastAsia="Times New Roman" w:hAnsi="Calibri" w:cs="Calibri"/>
                <w:sz w:val="18"/>
                <w:lang w:eastAsia="nl-BE"/>
              </w:rPr>
              <w:t>(0.30)</w:t>
            </w:r>
            <w:r w:rsidRPr="0078016D">
              <w:rPr>
                <w:rFonts w:ascii="Calibri" w:eastAsia="Times New Roman" w:hAnsi="Calibri" w:cs="Calibri"/>
                <w:lang w:eastAsia="nl-BE"/>
              </w:rPr>
              <w:t xml:space="preserve">, </w:t>
            </w:r>
            <w:r w:rsidRPr="0078016D">
              <w:rPr>
                <w:rFonts w:ascii="Calibri" w:eastAsia="Times New Roman" w:hAnsi="Calibri" w:cs="Calibri"/>
                <w:b/>
                <w:lang w:eastAsia="nl-BE"/>
              </w:rPr>
              <w:t>gram 'gram'</w:t>
            </w:r>
            <w:r w:rsidRPr="0078016D">
              <w:rPr>
                <w:rFonts w:ascii="Calibri" w:eastAsia="Times New Roman" w:hAnsi="Calibri" w:cs="Calibri"/>
                <w:sz w:val="18"/>
                <w:lang w:eastAsia="nl-BE"/>
              </w:rPr>
              <w:t>(0.29)</w:t>
            </w:r>
            <w:r w:rsidRPr="0078016D">
              <w:rPr>
                <w:rFonts w:ascii="Calibri" w:eastAsia="Times New Roman" w:hAnsi="Calibri" w:cs="Calibri"/>
                <w:lang w:eastAsia="nl-BE"/>
              </w:rPr>
              <w:t xml:space="preserve">, </w:t>
            </w:r>
            <w:r w:rsidRPr="0078016D">
              <w:rPr>
                <w:rFonts w:ascii="Calibri" w:eastAsia="Times New Roman" w:hAnsi="Calibri" w:cs="Calibri"/>
                <w:i/>
                <w:lang w:eastAsia="nl-BE"/>
              </w:rPr>
              <w:t>vinger '</w:t>
            </w:r>
            <w:proofErr w:type="spellStart"/>
            <w:r w:rsidRPr="0078016D">
              <w:rPr>
                <w:rFonts w:ascii="Calibri" w:eastAsia="Times New Roman" w:hAnsi="Calibri" w:cs="Calibri"/>
                <w:i/>
                <w:lang w:eastAsia="nl-BE"/>
              </w:rPr>
              <w:t>finger</w:t>
            </w:r>
            <w:proofErr w:type="spellEnd"/>
            <w:r w:rsidRPr="0078016D">
              <w:rPr>
                <w:rFonts w:ascii="Calibri" w:eastAsia="Times New Roman" w:hAnsi="Calibri" w:cs="Calibri"/>
                <w:i/>
                <w:lang w:eastAsia="nl-BE"/>
              </w:rPr>
              <w:t>'</w:t>
            </w:r>
            <w:r w:rsidRPr="0078016D">
              <w:rPr>
                <w:rFonts w:ascii="Calibri" w:eastAsia="Times New Roman" w:hAnsi="Calibri" w:cs="Calibri"/>
                <w:i/>
                <w:sz w:val="18"/>
                <w:lang w:eastAsia="nl-BE"/>
              </w:rPr>
              <w:t>(0.002)</w:t>
            </w:r>
            <w:r w:rsidRPr="0078016D">
              <w:rPr>
                <w:rFonts w:ascii="Calibri" w:eastAsia="Times New Roman" w:hAnsi="Calibri" w:cs="Calibri"/>
                <w:lang w:eastAsia="nl-BE"/>
              </w:rPr>
              <w:t>,</w:t>
            </w:r>
            <w:r w:rsidRPr="0078016D">
              <w:rPr>
                <w:rFonts w:ascii="Calibri" w:eastAsia="Times New Roman" w:hAnsi="Calibri" w:cs="Calibri"/>
                <w:i/>
                <w:lang w:eastAsia="nl-BE"/>
              </w:rPr>
              <w:t xml:space="preserve"> kruimel '</w:t>
            </w:r>
            <w:proofErr w:type="spellStart"/>
            <w:r w:rsidRPr="0078016D">
              <w:rPr>
                <w:rFonts w:ascii="Calibri" w:eastAsia="Times New Roman" w:hAnsi="Calibri" w:cs="Calibri"/>
                <w:i/>
                <w:lang w:eastAsia="nl-BE"/>
              </w:rPr>
              <w:t>crumb</w:t>
            </w:r>
            <w:proofErr w:type="spellEnd"/>
            <w:r w:rsidRPr="0078016D">
              <w:rPr>
                <w:rFonts w:ascii="Calibri" w:eastAsia="Times New Roman" w:hAnsi="Calibri" w:cs="Calibri"/>
                <w:i/>
                <w:lang w:eastAsia="nl-BE"/>
              </w:rPr>
              <w:t>'</w:t>
            </w:r>
            <w:r w:rsidRPr="0078016D">
              <w:rPr>
                <w:rFonts w:ascii="Calibri" w:eastAsia="Times New Roman" w:hAnsi="Calibri" w:cs="Calibri"/>
                <w:i/>
                <w:sz w:val="18"/>
                <w:lang w:eastAsia="nl-BE"/>
              </w:rPr>
              <w:t>(-0.04)</w:t>
            </w:r>
            <w:r w:rsidRPr="0078016D">
              <w:rPr>
                <w:rFonts w:ascii="Calibri" w:eastAsia="Times New Roman" w:hAnsi="Calibri" w:cs="Calibri"/>
                <w:sz w:val="18"/>
                <w:lang w:eastAsia="nl-BE"/>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3DA80C5"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0.14</w:t>
            </w:r>
          </w:p>
        </w:tc>
      </w:tr>
      <w:tr w:rsidR="00EA6FB3" w:rsidRPr="00D3192E" w14:paraId="76C6E717"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37E08A87"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8</w:t>
            </w:r>
          </w:p>
        </w:tc>
        <w:tc>
          <w:tcPr>
            <w:tcW w:w="7797" w:type="dxa"/>
            <w:tcBorders>
              <w:top w:val="single" w:sz="4" w:space="0" w:color="auto"/>
              <w:left w:val="single" w:sz="4" w:space="0" w:color="auto"/>
              <w:bottom w:val="single" w:sz="4" w:space="0" w:color="auto"/>
              <w:right w:val="single" w:sz="4" w:space="0" w:color="auto"/>
            </w:tcBorders>
            <w:hideMark/>
          </w:tcPr>
          <w:p w14:paraId="3C2F28A5" w14:textId="77777777" w:rsidR="00EA6FB3" w:rsidRPr="0078016D" w:rsidRDefault="00EA6FB3" w:rsidP="00EA6FB3">
            <w:pPr>
              <w:jc w:val="both"/>
              <w:rPr>
                <w:rFonts w:ascii="Calibri" w:eastAsia="Times New Roman" w:hAnsi="Calibri" w:cs="Calibri"/>
                <w:lang w:eastAsia="nl-BE"/>
              </w:rPr>
            </w:pPr>
            <w:r w:rsidRPr="0078016D">
              <w:rPr>
                <w:rFonts w:ascii="Calibri" w:eastAsia="Times New Roman" w:hAnsi="Calibri" w:cs="Calibri"/>
                <w:b/>
                <w:lang w:eastAsia="nl-BE"/>
              </w:rPr>
              <w:t>zin '</w:t>
            </w:r>
            <w:proofErr w:type="spellStart"/>
            <w:r w:rsidRPr="0078016D">
              <w:rPr>
                <w:rFonts w:ascii="Calibri" w:eastAsia="Times New Roman" w:hAnsi="Calibri" w:cs="Calibri"/>
                <w:b/>
                <w:lang w:eastAsia="nl-BE"/>
              </w:rPr>
              <w:t>sentence</w:t>
            </w:r>
            <w:proofErr w:type="spellEnd"/>
            <w:r w:rsidRPr="0078016D">
              <w:rPr>
                <w:rFonts w:ascii="Calibri" w:eastAsia="Times New Roman" w:hAnsi="Calibri" w:cs="Calibri"/>
                <w:b/>
                <w:lang w:eastAsia="nl-BE"/>
              </w:rPr>
              <w:t>'</w:t>
            </w:r>
            <w:r w:rsidRPr="0078016D">
              <w:rPr>
                <w:rFonts w:ascii="Calibri" w:eastAsia="Times New Roman" w:hAnsi="Calibri" w:cs="Calibri"/>
                <w:sz w:val="18"/>
                <w:lang w:eastAsia="nl-BE"/>
              </w:rPr>
              <w:t>(0.32)</w:t>
            </w:r>
            <w:r w:rsidRPr="0078016D">
              <w:rPr>
                <w:rFonts w:ascii="Calibri" w:eastAsia="Times New Roman" w:hAnsi="Calibri" w:cs="Calibri"/>
                <w:lang w:eastAsia="nl-BE"/>
              </w:rPr>
              <w:t>, regel 'line'</w:t>
            </w:r>
            <w:r w:rsidRPr="0078016D">
              <w:rPr>
                <w:rFonts w:ascii="Calibri" w:eastAsia="Times New Roman" w:hAnsi="Calibri" w:cs="Calibri"/>
                <w:sz w:val="18"/>
                <w:lang w:eastAsia="nl-BE"/>
              </w:rPr>
              <w:t>(0.27)</w:t>
            </w:r>
            <w:r w:rsidRPr="0078016D">
              <w:rPr>
                <w:rFonts w:ascii="Calibri" w:eastAsia="Times New Roman" w:hAnsi="Calibri" w:cs="Calibri"/>
                <w:lang w:eastAsia="nl-BE"/>
              </w:rPr>
              <w:t>, letter 'letter'</w:t>
            </w:r>
            <w:r w:rsidRPr="0078016D">
              <w:rPr>
                <w:rFonts w:ascii="Calibri" w:eastAsia="Times New Roman" w:hAnsi="Calibri" w:cs="Calibri"/>
                <w:sz w:val="18"/>
                <w:lang w:eastAsia="nl-BE"/>
              </w:rPr>
              <w:t>(0.11)</w:t>
            </w:r>
            <w:r w:rsidRPr="0078016D">
              <w:rPr>
                <w:rFonts w:ascii="Calibri" w:eastAsia="Times New Roman" w:hAnsi="Calibri" w:cs="Calibri"/>
                <w:lang w:eastAsia="nl-BE"/>
              </w:rPr>
              <w:t xml:space="preserve">, </w:t>
            </w:r>
            <w:r w:rsidRPr="0078016D">
              <w:rPr>
                <w:rFonts w:ascii="Calibri" w:eastAsia="Times New Roman" w:hAnsi="Calibri" w:cs="Calibri"/>
                <w:i/>
                <w:lang w:eastAsia="nl-BE"/>
              </w:rPr>
              <w:t>woord 'word'</w:t>
            </w:r>
            <w:r w:rsidRPr="0078016D">
              <w:rPr>
                <w:rFonts w:ascii="Calibri" w:eastAsia="Times New Roman" w:hAnsi="Calibri" w:cs="Calibri"/>
                <w:i/>
                <w:sz w:val="18"/>
                <w:lang w:eastAsia="nl-BE"/>
              </w:rPr>
              <w:t>(0.07)</w:t>
            </w:r>
            <w:r w:rsidRPr="0078016D">
              <w:rPr>
                <w:rFonts w:ascii="Calibri" w:eastAsia="Times New Roman" w:hAnsi="Calibri" w:cs="Calibri"/>
                <w:lang w:eastAsia="nl-BE"/>
              </w:rPr>
              <w:t xml:space="preserve">, </w:t>
            </w:r>
            <w:r w:rsidRPr="0078016D">
              <w:rPr>
                <w:rFonts w:ascii="Calibri" w:eastAsia="Times New Roman" w:hAnsi="Calibri" w:cs="Calibri"/>
                <w:i/>
                <w:lang w:eastAsia="nl-BE"/>
              </w:rPr>
              <w:t>toon '</w:t>
            </w:r>
            <w:proofErr w:type="spellStart"/>
            <w:r w:rsidRPr="0078016D">
              <w:rPr>
                <w:rFonts w:ascii="Calibri" w:eastAsia="Times New Roman" w:hAnsi="Calibri" w:cs="Calibri"/>
                <w:i/>
                <w:lang w:eastAsia="nl-BE"/>
              </w:rPr>
              <w:t>tone</w:t>
            </w:r>
            <w:proofErr w:type="spellEnd"/>
            <w:r w:rsidRPr="0078016D">
              <w:rPr>
                <w:rFonts w:ascii="Calibri" w:eastAsia="Times New Roman" w:hAnsi="Calibri" w:cs="Calibri"/>
                <w:i/>
                <w:lang w:eastAsia="nl-BE"/>
              </w:rPr>
              <w:t>'</w:t>
            </w:r>
            <w:r w:rsidRPr="0078016D">
              <w:rPr>
                <w:rFonts w:ascii="Calibri" w:eastAsia="Times New Roman" w:hAnsi="Calibri" w:cs="Calibri"/>
                <w:i/>
                <w:sz w:val="18"/>
                <w:lang w:eastAsia="nl-BE"/>
              </w:rPr>
              <w:t>(0.06)</w:t>
            </w:r>
            <w:r w:rsidRPr="0078016D">
              <w:rPr>
                <w:rFonts w:ascii="Calibri" w:eastAsia="Times New Roman" w:hAnsi="Calibri" w:cs="Calibri"/>
                <w:lang w:eastAsia="nl-BE"/>
              </w:rPr>
              <w:t>,</w:t>
            </w:r>
            <w:r w:rsidRPr="0078016D">
              <w:rPr>
                <w:rFonts w:ascii="Calibri" w:eastAsia="Times New Roman" w:hAnsi="Calibri" w:cs="Calibri"/>
                <w:i/>
                <w:lang w:eastAsia="nl-BE"/>
              </w:rPr>
              <w:t xml:space="preserve"> noot '</w:t>
            </w:r>
            <w:proofErr w:type="spellStart"/>
            <w:r w:rsidRPr="0078016D">
              <w:rPr>
                <w:rFonts w:ascii="Calibri" w:eastAsia="Times New Roman" w:hAnsi="Calibri" w:cs="Calibri"/>
                <w:i/>
                <w:lang w:eastAsia="nl-BE"/>
              </w:rPr>
              <w:t>note</w:t>
            </w:r>
            <w:proofErr w:type="spellEnd"/>
            <w:r w:rsidRPr="0078016D">
              <w:rPr>
                <w:rFonts w:ascii="Calibri" w:eastAsia="Times New Roman" w:hAnsi="Calibri" w:cs="Calibri"/>
                <w:i/>
                <w:lang w:eastAsia="nl-BE"/>
              </w:rPr>
              <w:t>'</w:t>
            </w:r>
            <w:r w:rsidRPr="0078016D">
              <w:rPr>
                <w:rFonts w:ascii="Calibri" w:eastAsia="Times New Roman" w:hAnsi="Calibri" w:cs="Calibri"/>
                <w:i/>
                <w:sz w:val="18"/>
                <w:lang w:eastAsia="nl-BE"/>
              </w:rPr>
              <w:t>(0.04)</w:t>
            </w:r>
            <w:r w:rsidRPr="0078016D">
              <w:rPr>
                <w:rFonts w:ascii="Calibri" w:eastAsia="Times New Roman" w:hAnsi="Calibri" w:cs="Calibri"/>
                <w:lang w:eastAsia="nl-BE"/>
              </w:rPr>
              <w:t>,</w:t>
            </w:r>
            <w:r w:rsidRPr="0078016D">
              <w:rPr>
                <w:rFonts w:ascii="Calibri" w:eastAsia="Times New Roman" w:hAnsi="Calibri" w:cs="Calibri"/>
                <w:i/>
                <w:lang w:eastAsia="nl-BE"/>
              </w:rPr>
              <w:t xml:space="preserve"> spaan 'chip (of </w:t>
            </w:r>
            <w:proofErr w:type="spellStart"/>
            <w:r w:rsidRPr="0078016D">
              <w:rPr>
                <w:rFonts w:ascii="Calibri" w:eastAsia="Times New Roman" w:hAnsi="Calibri" w:cs="Calibri"/>
                <w:i/>
                <w:lang w:eastAsia="nl-BE"/>
              </w:rPr>
              <w:t>wood</w:t>
            </w:r>
            <w:proofErr w:type="spellEnd"/>
            <w:r w:rsidRPr="0078016D">
              <w:rPr>
                <w:rFonts w:ascii="Calibri" w:eastAsia="Times New Roman" w:hAnsi="Calibri" w:cs="Calibri"/>
                <w:i/>
                <w:lang w:eastAsia="nl-BE"/>
              </w:rPr>
              <w:t>)'</w:t>
            </w:r>
            <w:r w:rsidRPr="0078016D">
              <w:rPr>
                <w:rFonts w:ascii="Calibri" w:eastAsia="Times New Roman" w:hAnsi="Calibri" w:cs="Calibri"/>
                <w:i/>
                <w:sz w:val="18"/>
                <w:lang w:eastAsia="nl-BE"/>
              </w:rPr>
              <w:t>(0.01)</w:t>
            </w:r>
          </w:p>
        </w:tc>
        <w:tc>
          <w:tcPr>
            <w:tcW w:w="992" w:type="dxa"/>
            <w:tcBorders>
              <w:top w:val="single" w:sz="4" w:space="0" w:color="auto"/>
              <w:left w:val="single" w:sz="4" w:space="0" w:color="auto"/>
              <w:bottom w:val="single" w:sz="4" w:space="0" w:color="auto"/>
              <w:right w:val="single" w:sz="4" w:space="0" w:color="auto"/>
            </w:tcBorders>
            <w:hideMark/>
          </w:tcPr>
          <w:p w14:paraId="78372658"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0.13</w:t>
            </w:r>
          </w:p>
        </w:tc>
      </w:tr>
      <w:tr w:rsidR="00EA6FB3" w:rsidRPr="00D3192E" w14:paraId="1C9D2111" w14:textId="77777777" w:rsidTr="001F684E">
        <w:tc>
          <w:tcPr>
            <w:tcW w:w="421" w:type="dxa"/>
            <w:tcBorders>
              <w:top w:val="single" w:sz="4" w:space="0" w:color="auto"/>
              <w:left w:val="single" w:sz="4" w:space="0" w:color="auto"/>
              <w:bottom w:val="single" w:sz="4" w:space="0" w:color="auto"/>
              <w:right w:val="single" w:sz="4" w:space="0" w:color="auto"/>
            </w:tcBorders>
            <w:hideMark/>
          </w:tcPr>
          <w:p w14:paraId="479C5790"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9</w:t>
            </w:r>
          </w:p>
        </w:tc>
        <w:tc>
          <w:tcPr>
            <w:tcW w:w="7797" w:type="dxa"/>
            <w:tcBorders>
              <w:top w:val="single" w:sz="4" w:space="0" w:color="auto"/>
              <w:left w:val="single" w:sz="4" w:space="0" w:color="auto"/>
              <w:bottom w:val="single" w:sz="4" w:space="0" w:color="auto"/>
              <w:right w:val="single" w:sz="4" w:space="0" w:color="auto"/>
            </w:tcBorders>
            <w:hideMark/>
          </w:tcPr>
          <w:p w14:paraId="53D8130B" w14:textId="191CA0F8" w:rsidR="00EA6FB3" w:rsidRPr="0078016D" w:rsidRDefault="00EA6FB3" w:rsidP="00EA6FB3">
            <w:pPr>
              <w:jc w:val="both"/>
              <w:rPr>
                <w:rFonts w:ascii="Calibri" w:eastAsia="Times New Roman" w:hAnsi="Calibri" w:cs="Calibri"/>
                <w:lang w:val="en-US" w:eastAsia="nl-BE"/>
              </w:rPr>
            </w:pPr>
            <w:proofErr w:type="spellStart"/>
            <w:r w:rsidRPr="0078016D">
              <w:rPr>
                <w:rFonts w:ascii="Calibri" w:eastAsia="Times New Roman" w:hAnsi="Calibri" w:cs="Calibri"/>
                <w:lang w:val="en-US" w:eastAsia="nl-BE"/>
              </w:rPr>
              <w:t>haarbreed</w:t>
            </w:r>
            <w:proofErr w:type="spellEnd"/>
            <w:r w:rsidRPr="0078016D">
              <w:rPr>
                <w:rFonts w:ascii="Calibri" w:eastAsia="Times New Roman" w:hAnsi="Calibri" w:cs="Calibri"/>
                <w:lang w:val="en-US" w:eastAsia="nl-BE"/>
              </w:rPr>
              <w:t xml:space="preserve"> 'hairbreadth'</w:t>
            </w:r>
            <w:r w:rsidRPr="0078016D">
              <w:rPr>
                <w:rFonts w:ascii="Calibri" w:eastAsia="Times New Roman" w:hAnsi="Calibri" w:cs="Calibri"/>
                <w:sz w:val="18"/>
                <w:lang w:val="en-US" w:eastAsia="nl-BE"/>
              </w:rPr>
              <w:t>(0.20)</w:t>
            </w:r>
            <w:r w:rsidRPr="0078016D">
              <w:rPr>
                <w:rFonts w:ascii="Calibri" w:eastAsia="Times New Roman" w:hAnsi="Calibri" w:cs="Calibri"/>
                <w:lang w:val="en-US" w:eastAsia="nl-BE"/>
              </w:rPr>
              <w:t xml:space="preserve">, </w:t>
            </w:r>
            <w:r w:rsidRPr="0078016D">
              <w:rPr>
                <w:rFonts w:ascii="Calibri" w:eastAsia="Times New Roman" w:hAnsi="Calibri" w:cs="Calibri"/>
                <w:b/>
                <w:lang w:val="en-US" w:eastAsia="nl-BE"/>
              </w:rPr>
              <w:t>centimeter 'centimete</w:t>
            </w:r>
            <w:r w:rsidR="00334991" w:rsidRPr="0078016D">
              <w:rPr>
                <w:rFonts w:ascii="Calibri" w:eastAsia="Times New Roman" w:hAnsi="Calibri" w:cs="Calibri"/>
                <w:b/>
                <w:lang w:val="en-US" w:eastAsia="nl-BE"/>
              </w:rPr>
              <w:t>r</w:t>
            </w:r>
            <w:r w:rsidRPr="0078016D">
              <w:rPr>
                <w:rFonts w:ascii="Calibri" w:eastAsia="Times New Roman" w:hAnsi="Calibri" w:cs="Calibri"/>
                <w:b/>
                <w:lang w:val="en-US" w:eastAsia="nl-BE"/>
              </w:rPr>
              <w:t>'</w:t>
            </w:r>
            <w:r w:rsidRPr="0078016D">
              <w:rPr>
                <w:rFonts w:ascii="Calibri" w:eastAsia="Times New Roman" w:hAnsi="Calibri" w:cs="Calibri"/>
                <w:b/>
                <w:sz w:val="18"/>
                <w:lang w:val="en-US" w:eastAsia="nl-BE"/>
              </w:rPr>
              <w:t>(0.18)</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duimbreed</w:t>
            </w:r>
            <w:proofErr w:type="spellEnd"/>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lang w:val="en-US" w:eastAsia="nl-BE"/>
              </w:rPr>
              <w:t>thumbsbreadth</w:t>
            </w:r>
            <w:proofErr w:type="spellEnd"/>
            <w:r w:rsidRPr="0078016D">
              <w:rPr>
                <w:rFonts w:ascii="Calibri" w:eastAsia="Times New Roman" w:hAnsi="Calibri" w:cs="Calibri"/>
                <w:lang w:val="en-US" w:eastAsia="nl-BE"/>
              </w:rPr>
              <w:t>'</w:t>
            </w:r>
            <w:r w:rsidRPr="0078016D">
              <w:rPr>
                <w:rFonts w:ascii="Calibri" w:eastAsia="Times New Roman" w:hAnsi="Calibri" w:cs="Calibri"/>
                <w:sz w:val="18"/>
                <w:lang w:val="en-US" w:eastAsia="nl-BE"/>
              </w:rPr>
              <w:t>(0.18)</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i/>
                <w:lang w:val="en-US" w:eastAsia="nl-BE"/>
              </w:rPr>
              <w:t>strobreed</w:t>
            </w:r>
            <w:proofErr w:type="spellEnd"/>
            <w:r w:rsidRPr="0078016D">
              <w:rPr>
                <w:rFonts w:ascii="Calibri" w:eastAsia="Times New Roman" w:hAnsi="Calibri" w:cs="Calibri"/>
                <w:i/>
                <w:lang w:val="en-US" w:eastAsia="nl-BE"/>
              </w:rPr>
              <w:t xml:space="preserve"> '</w:t>
            </w:r>
            <w:proofErr w:type="spellStart"/>
            <w:r w:rsidRPr="0078016D">
              <w:rPr>
                <w:rFonts w:ascii="Calibri" w:eastAsia="Times New Roman" w:hAnsi="Calibri" w:cs="Calibri"/>
                <w:i/>
                <w:lang w:val="en-US" w:eastAsia="nl-BE"/>
              </w:rPr>
              <w:t>strawbreadth</w:t>
            </w:r>
            <w:proofErr w:type="spellEnd"/>
            <w:r w:rsidRPr="0078016D">
              <w:rPr>
                <w:rFonts w:ascii="Calibri" w:eastAsia="Times New Roman" w:hAnsi="Calibri" w:cs="Calibri"/>
                <w:i/>
                <w:lang w:val="en-US" w:eastAsia="nl-BE"/>
              </w:rPr>
              <w:t>'</w:t>
            </w:r>
            <w:r w:rsidRPr="0078016D">
              <w:rPr>
                <w:rFonts w:ascii="Calibri" w:eastAsia="Times New Roman" w:hAnsi="Calibri" w:cs="Calibri"/>
                <w:i/>
                <w:sz w:val="18"/>
                <w:lang w:val="en-US" w:eastAsia="nl-BE"/>
              </w:rPr>
              <w:t>(0.04)</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w:t>
            </w:r>
            <w:proofErr w:type="spellStart"/>
            <w:r w:rsidRPr="0078016D">
              <w:rPr>
                <w:rFonts w:ascii="Calibri" w:eastAsia="Times New Roman" w:hAnsi="Calibri" w:cs="Calibri"/>
                <w:i/>
                <w:lang w:val="en-US" w:eastAsia="nl-BE"/>
              </w:rPr>
              <w:t>stap</w:t>
            </w:r>
            <w:proofErr w:type="spellEnd"/>
            <w:r w:rsidRPr="0078016D">
              <w:rPr>
                <w:rFonts w:ascii="Calibri" w:eastAsia="Times New Roman" w:hAnsi="Calibri" w:cs="Calibri"/>
                <w:i/>
                <w:lang w:val="en-US" w:eastAsia="nl-BE"/>
              </w:rPr>
              <w:t xml:space="preserve"> 'step'</w:t>
            </w:r>
            <w:r w:rsidRPr="0078016D">
              <w:rPr>
                <w:rFonts w:ascii="Calibri" w:eastAsia="Times New Roman" w:hAnsi="Calibri" w:cs="Calibri"/>
                <w:i/>
                <w:sz w:val="18"/>
                <w:lang w:val="en-US" w:eastAsia="nl-BE"/>
              </w:rPr>
              <w:t>(0.03)</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millimeter 'millimete</w:t>
            </w:r>
            <w:r w:rsidR="00786A10" w:rsidRPr="0078016D">
              <w:rPr>
                <w:rFonts w:ascii="Calibri" w:eastAsia="Times New Roman" w:hAnsi="Calibri" w:cs="Calibri"/>
                <w:i/>
                <w:lang w:val="en-US" w:eastAsia="nl-BE"/>
              </w:rPr>
              <w:t>r</w:t>
            </w:r>
            <w:r w:rsidRPr="0078016D">
              <w:rPr>
                <w:rFonts w:ascii="Calibri" w:eastAsia="Times New Roman" w:hAnsi="Calibri" w:cs="Calibri"/>
                <w:i/>
                <w:lang w:val="en-US" w:eastAsia="nl-BE"/>
              </w:rPr>
              <w:t>'</w:t>
            </w:r>
            <w:r w:rsidRPr="0078016D">
              <w:rPr>
                <w:rFonts w:ascii="Calibri" w:eastAsia="Times New Roman" w:hAnsi="Calibri" w:cs="Calibri"/>
                <w:i/>
                <w:sz w:val="18"/>
                <w:lang w:val="en-US" w:eastAsia="nl-BE"/>
              </w:rPr>
              <w:t>(0.02)</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kilometer 'kilomete</w:t>
            </w:r>
            <w:r w:rsidR="00786A10" w:rsidRPr="0078016D">
              <w:rPr>
                <w:rFonts w:ascii="Calibri" w:eastAsia="Times New Roman" w:hAnsi="Calibri" w:cs="Calibri"/>
                <w:i/>
                <w:lang w:val="en-US" w:eastAsia="nl-BE"/>
              </w:rPr>
              <w:t>r</w:t>
            </w:r>
            <w:r w:rsidRPr="0078016D">
              <w:rPr>
                <w:rFonts w:ascii="Calibri" w:eastAsia="Times New Roman" w:hAnsi="Calibri" w:cs="Calibri"/>
                <w:i/>
                <w:lang w:val="en-US" w:eastAsia="nl-BE"/>
              </w:rPr>
              <w:t>'</w:t>
            </w:r>
            <w:r w:rsidRPr="0078016D">
              <w:rPr>
                <w:rFonts w:ascii="Calibri" w:eastAsia="Times New Roman" w:hAnsi="Calibri" w:cs="Calibri"/>
                <w:i/>
                <w:sz w:val="18"/>
                <w:lang w:val="en-US" w:eastAsia="nl-BE"/>
              </w:rPr>
              <w:t>(0.0008)</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ding 'thing'</w:t>
            </w:r>
            <w:r w:rsidRPr="0078016D">
              <w:rPr>
                <w:rFonts w:ascii="Calibri" w:eastAsia="Times New Roman" w:hAnsi="Calibri" w:cs="Calibri"/>
                <w:i/>
                <w:sz w:val="18"/>
                <w:lang w:val="en-US" w:eastAsia="nl-BE"/>
              </w:rPr>
              <w:t>(0)</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w:t>
            </w:r>
            <w:proofErr w:type="spellStart"/>
            <w:r w:rsidRPr="0078016D">
              <w:rPr>
                <w:rFonts w:ascii="Calibri" w:eastAsia="Times New Roman" w:hAnsi="Calibri" w:cs="Calibri"/>
                <w:i/>
                <w:lang w:val="en-US" w:eastAsia="nl-BE"/>
              </w:rPr>
              <w:t>schub</w:t>
            </w:r>
            <w:proofErr w:type="spellEnd"/>
            <w:r w:rsidRPr="0078016D">
              <w:rPr>
                <w:rFonts w:ascii="Calibri" w:eastAsia="Times New Roman" w:hAnsi="Calibri" w:cs="Calibri"/>
                <w:i/>
                <w:lang w:val="en-US" w:eastAsia="nl-BE"/>
              </w:rPr>
              <w:t xml:space="preserve"> 'scale'</w:t>
            </w:r>
            <w:r w:rsidRPr="0078016D">
              <w:rPr>
                <w:rFonts w:ascii="Calibri" w:eastAsia="Times New Roman" w:hAnsi="Calibri" w:cs="Calibri"/>
                <w:i/>
                <w:sz w:val="18"/>
                <w:lang w:val="en-US" w:eastAsia="nl-BE"/>
              </w:rPr>
              <w:t>(-0.004)</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meter 'mete</w:t>
            </w:r>
            <w:r w:rsidR="00786A10" w:rsidRPr="0078016D">
              <w:rPr>
                <w:rFonts w:ascii="Calibri" w:eastAsia="Times New Roman" w:hAnsi="Calibri" w:cs="Calibri"/>
                <w:i/>
                <w:lang w:val="en-US" w:eastAsia="nl-BE"/>
              </w:rPr>
              <w:t>r</w:t>
            </w:r>
            <w:r w:rsidRPr="0078016D">
              <w:rPr>
                <w:rFonts w:ascii="Calibri" w:eastAsia="Times New Roman" w:hAnsi="Calibri" w:cs="Calibri"/>
                <w:i/>
                <w:lang w:val="en-US" w:eastAsia="nl-BE"/>
              </w:rPr>
              <w:t>'</w:t>
            </w:r>
            <w:r w:rsidRPr="0078016D">
              <w:rPr>
                <w:rFonts w:ascii="Calibri" w:eastAsia="Times New Roman" w:hAnsi="Calibri" w:cs="Calibri"/>
                <w:i/>
                <w:sz w:val="18"/>
                <w:lang w:val="en-US" w:eastAsia="nl-BE"/>
              </w:rPr>
              <w:t>(-0.02)</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w:t>
            </w:r>
            <w:proofErr w:type="spellStart"/>
            <w:r w:rsidRPr="0078016D">
              <w:rPr>
                <w:rFonts w:ascii="Calibri" w:eastAsia="Times New Roman" w:hAnsi="Calibri" w:cs="Calibri"/>
                <w:i/>
                <w:lang w:val="en-US" w:eastAsia="nl-BE"/>
              </w:rPr>
              <w:t>nacht</w:t>
            </w:r>
            <w:proofErr w:type="spellEnd"/>
            <w:r w:rsidRPr="0078016D">
              <w:rPr>
                <w:rFonts w:ascii="Calibri" w:eastAsia="Times New Roman" w:hAnsi="Calibri" w:cs="Calibri"/>
                <w:i/>
                <w:lang w:val="en-US" w:eastAsia="nl-BE"/>
              </w:rPr>
              <w:t xml:space="preserve"> 'night'</w:t>
            </w:r>
            <w:r w:rsidRPr="0078016D">
              <w:rPr>
                <w:rFonts w:ascii="Calibri" w:eastAsia="Times New Roman" w:hAnsi="Calibri" w:cs="Calibri"/>
                <w:i/>
                <w:sz w:val="18"/>
                <w:lang w:val="en-US" w:eastAsia="nl-BE"/>
              </w:rPr>
              <w:t>(-0.02)</w:t>
            </w:r>
            <w:r w:rsidRPr="0078016D">
              <w:rPr>
                <w:rFonts w:ascii="Calibri" w:eastAsia="Times New Roman" w:hAnsi="Calibri" w:cs="Calibri"/>
                <w:lang w:val="en-US" w:eastAsia="nl-BE"/>
              </w:rPr>
              <w:t>,</w:t>
            </w:r>
            <w:r w:rsidRPr="0078016D">
              <w:rPr>
                <w:rFonts w:ascii="Calibri" w:eastAsia="Times New Roman" w:hAnsi="Calibri" w:cs="Calibri"/>
                <w:i/>
                <w:lang w:val="en-US" w:eastAsia="nl-BE"/>
              </w:rPr>
              <w:t xml:space="preserve"> spier 'muscle'</w:t>
            </w:r>
            <w:r w:rsidRPr="0078016D">
              <w:rPr>
                <w:rFonts w:ascii="Calibri" w:eastAsia="Times New Roman" w:hAnsi="Calibri" w:cs="Calibri"/>
                <w:i/>
                <w:sz w:val="18"/>
                <w:lang w:val="en-US" w:eastAsia="nl-BE"/>
              </w:rPr>
              <w:t>(-0.04)</w:t>
            </w:r>
            <w:r w:rsidRPr="0078016D">
              <w:rPr>
                <w:rFonts w:ascii="Calibri" w:eastAsia="Times New Roman" w:hAnsi="Calibri" w:cs="Calibri"/>
                <w:lang w:val="en-US" w:eastAsia="nl-BE"/>
              </w:rPr>
              <w:t xml:space="preserve">, </w:t>
            </w:r>
            <w:proofErr w:type="spellStart"/>
            <w:r w:rsidRPr="0078016D">
              <w:rPr>
                <w:rFonts w:ascii="Calibri" w:eastAsia="Times New Roman" w:hAnsi="Calibri" w:cs="Calibri"/>
                <w:i/>
                <w:lang w:val="en-US" w:eastAsia="nl-BE"/>
              </w:rPr>
              <w:t>muis</w:t>
            </w:r>
            <w:proofErr w:type="spellEnd"/>
            <w:r w:rsidRPr="0078016D">
              <w:rPr>
                <w:rFonts w:ascii="Calibri" w:eastAsia="Times New Roman" w:hAnsi="Calibri" w:cs="Calibri"/>
                <w:i/>
                <w:lang w:val="en-US" w:eastAsia="nl-BE"/>
              </w:rPr>
              <w:t xml:space="preserve"> 'mouse'</w:t>
            </w:r>
            <w:r w:rsidRPr="0078016D">
              <w:rPr>
                <w:rFonts w:ascii="Calibri" w:eastAsia="Times New Roman" w:hAnsi="Calibri" w:cs="Calibri"/>
                <w:i/>
                <w:sz w:val="18"/>
                <w:lang w:val="en-US" w:eastAsia="nl-BE"/>
              </w:rPr>
              <w:t>(-0.06)</w:t>
            </w:r>
            <w:r w:rsidRPr="0078016D">
              <w:rPr>
                <w:rFonts w:ascii="Calibri" w:eastAsia="Times New Roman" w:hAnsi="Calibri" w:cs="Calibri"/>
                <w:sz w:val="18"/>
                <w:lang w:val="en-US" w:eastAsia="nl-BE"/>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35F5DC5" w14:textId="77777777" w:rsidR="00EA6FB3" w:rsidRPr="00D3192E" w:rsidRDefault="00EA6FB3" w:rsidP="00EA6FB3">
            <w:pPr>
              <w:jc w:val="both"/>
              <w:rPr>
                <w:rFonts w:ascii="Calibri" w:eastAsia="Times New Roman" w:hAnsi="Calibri" w:cs="Calibri"/>
                <w:lang w:val="en-US" w:eastAsia="nl-BE"/>
              </w:rPr>
            </w:pPr>
            <w:r w:rsidRPr="00D3192E">
              <w:rPr>
                <w:rFonts w:ascii="Calibri" w:eastAsia="Times New Roman" w:hAnsi="Calibri" w:cs="Calibri"/>
                <w:lang w:val="en-US" w:eastAsia="nl-BE"/>
              </w:rPr>
              <w:t>0.04</w:t>
            </w:r>
          </w:p>
        </w:tc>
      </w:tr>
    </w:tbl>
    <w:bookmarkEnd w:id="21"/>
    <w:p w14:paraId="4AB1853F" w14:textId="77777777" w:rsidR="00EA6FB3" w:rsidRPr="00D3192E" w:rsidRDefault="00EA6FB3" w:rsidP="00EA6FB3">
      <w:pPr>
        <w:spacing w:after="0"/>
        <w:jc w:val="both"/>
        <w:rPr>
          <w:lang w:val="en-US"/>
        </w:rPr>
      </w:pPr>
      <w:r w:rsidRPr="00D3192E">
        <w:rPr>
          <w:lang w:val="en-US"/>
        </w:rPr>
        <w:t xml:space="preserve">Table 3: Overview cluster analysis </w:t>
      </w:r>
    </w:p>
    <w:p w14:paraId="175191C3" w14:textId="77777777" w:rsidR="00EA6FB3" w:rsidRPr="00D3192E" w:rsidRDefault="00EA6FB3" w:rsidP="00EA6FB3">
      <w:pPr>
        <w:spacing w:after="0"/>
        <w:jc w:val="both"/>
        <w:rPr>
          <w:lang w:val="en-US"/>
        </w:rPr>
      </w:pPr>
    </w:p>
    <w:p w14:paraId="2F51B172" w14:textId="0520D82D" w:rsidR="00EA6FB3" w:rsidRPr="00D3192E" w:rsidRDefault="00EA6FB3" w:rsidP="00EA6FB3">
      <w:pPr>
        <w:spacing w:after="0"/>
        <w:jc w:val="both"/>
        <w:rPr>
          <w:lang w:val="en-US"/>
        </w:rPr>
      </w:pPr>
      <w:r w:rsidRPr="00D3192E">
        <w:rPr>
          <w:lang w:val="en-US"/>
        </w:rPr>
        <w:t xml:space="preserve">In general, most of the clusters, even those with low </w:t>
      </w:r>
      <w:r w:rsidR="00E958D8">
        <w:rPr>
          <w:lang w:val="en-US"/>
        </w:rPr>
        <w:t>ASWs</w:t>
      </w:r>
      <w:r w:rsidRPr="00D3192E">
        <w:rPr>
          <w:lang w:val="en-US"/>
        </w:rPr>
        <w:t>, (largely) correspond to certain semantic domains: 1) time, 2) money, 3) taboo words</w:t>
      </w:r>
      <w:r w:rsidR="00C32A7D" w:rsidRPr="00D3192E">
        <w:rPr>
          <w:lang w:val="en-US"/>
        </w:rPr>
        <w:t>,</w:t>
      </w:r>
      <w:r w:rsidRPr="00D3192E">
        <w:rPr>
          <w:lang w:val="en-US"/>
        </w:rPr>
        <w:t xml:space="preserve"> 5) eating and drinking, 6) people and animals, 7) weight, 8) language and music, </w:t>
      </w:r>
      <w:r w:rsidR="004D713B">
        <w:rPr>
          <w:lang w:val="en-US"/>
        </w:rPr>
        <w:t xml:space="preserve">and </w:t>
      </w:r>
      <w:r w:rsidRPr="00D3192E">
        <w:rPr>
          <w:lang w:val="en-US"/>
        </w:rPr>
        <w:t xml:space="preserve">9) distance. </w:t>
      </w:r>
      <w:r w:rsidR="00B467A3" w:rsidRPr="00D3192E">
        <w:rPr>
          <w:lang w:val="en-US"/>
        </w:rPr>
        <w:t xml:space="preserve">The fourth cluster </w:t>
      </w:r>
      <w:r w:rsidR="0049526F" w:rsidRPr="00D3192E">
        <w:rPr>
          <w:lang w:val="en-US"/>
        </w:rPr>
        <w:t>consists of defectors from other categories and</w:t>
      </w:r>
      <w:r w:rsidR="002603F4" w:rsidRPr="00D3192E">
        <w:rPr>
          <w:lang w:val="en-US"/>
        </w:rPr>
        <w:t>, interestingly,</w:t>
      </w:r>
      <w:r w:rsidR="0049526F" w:rsidRPr="00D3192E">
        <w:rPr>
          <w:lang w:val="en-US"/>
        </w:rPr>
        <w:t xml:space="preserve"> </w:t>
      </w:r>
      <w:r w:rsidR="00F44CEE" w:rsidRPr="00D3192E">
        <w:rPr>
          <w:lang w:val="en-US"/>
        </w:rPr>
        <w:t>illustrates</w:t>
      </w:r>
      <w:r w:rsidR="0049526F" w:rsidRPr="00D3192E">
        <w:rPr>
          <w:lang w:val="en-US"/>
        </w:rPr>
        <w:t xml:space="preserve"> that some minimizing nouns </w:t>
      </w:r>
      <w:r w:rsidR="00F44CEE" w:rsidRPr="00D3192E">
        <w:rPr>
          <w:lang w:val="en-US"/>
        </w:rPr>
        <w:t>may show a similar distributional profile</w:t>
      </w:r>
      <w:r w:rsidR="00252A39" w:rsidRPr="00D3192E">
        <w:rPr>
          <w:lang w:val="en-US"/>
        </w:rPr>
        <w:t xml:space="preserve"> without sharing a common semantic core. </w:t>
      </w:r>
    </w:p>
    <w:p w14:paraId="6C112074" w14:textId="2BB4191F" w:rsidR="00EA6FB3" w:rsidRPr="00D3192E" w:rsidRDefault="00EA6FB3" w:rsidP="00EA6FB3">
      <w:pPr>
        <w:spacing w:after="0"/>
        <w:ind w:firstLine="284"/>
        <w:jc w:val="both"/>
        <w:rPr>
          <w:lang w:val="en-US"/>
        </w:rPr>
      </w:pPr>
      <w:r w:rsidRPr="00D3192E">
        <w:rPr>
          <w:lang w:val="en-US"/>
        </w:rPr>
        <w:t>The table below provides some general information for each cluster: the number of minimizers it contains, the total number of distinct predicate types that are combined with this set of minimizers, as well as the</w:t>
      </w:r>
      <w:r w:rsidR="002603F4" w:rsidRPr="00D3192E">
        <w:rPr>
          <w:lang w:val="en-US"/>
        </w:rPr>
        <w:t>ir</w:t>
      </w:r>
      <w:r w:rsidRPr="00D3192E">
        <w:rPr>
          <w:lang w:val="en-US"/>
        </w:rPr>
        <w:t xml:space="preserve"> total number of tokens. In order to compare </w:t>
      </w:r>
      <w:r w:rsidR="002603F4" w:rsidRPr="00D3192E">
        <w:rPr>
          <w:lang w:val="en-US"/>
        </w:rPr>
        <w:t xml:space="preserve">the degree </w:t>
      </w:r>
      <w:r w:rsidRPr="00D3192E">
        <w:rPr>
          <w:lang w:val="en-US"/>
        </w:rPr>
        <w:t>of</w:t>
      </w:r>
      <w:r w:rsidR="002603F4" w:rsidRPr="00D3192E">
        <w:rPr>
          <w:lang w:val="en-US"/>
        </w:rPr>
        <w:t xml:space="preserve"> distributional overlap between</w:t>
      </w:r>
      <w:r w:rsidRPr="00D3192E">
        <w:rPr>
          <w:lang w:val="en-US"/>
        </w:rPr>
        <w:t xml:space="preserve"> the </w:t>
      </w:r>
      <w:r w:rsidR="002603F4" w:rsidRPr="00D3192E">
        <w:rPr>
          <w:lang w:val="en-US"/>
        </w:rPr>
        <w:t xml:space="preserve">minimizers </w:t>
      </w:r>
      <w:r w:rsidRPr="00D3192E">
        <w:rPr>
          <w:lang w:val="en-US"/>
        </w:rPr>
        <w:t>in each cluster, we also computed the ratios between the total number of predicates and the total number of minimizers</w:t>
      </w:r>
      <w:r w:rsidR="002603F4" w:rsidRPr="00D3192E">
        <w:rPr>
          <w:lang w:val="en-US"/>
        </w:rPr>
        <w:t xml:space="preserve"> in each cluster,</w:t>
      </w:r>
      <w:r w:rsidRPr="00D3192E">
        <w:rPr>
          <w:lang w:val="en-US"/>
        </w:rPr>
        <w:t xml:space="preserve"> both in terms of types and tokens. It is interesting to note that cluster 3 (taboo words), by far the biggest cluster as to the number of minimizers and</w:t>
      </w:r>
      <w:r w:rsidR="00FC4DFE" w:rsidRPr="00D3192E">
        <w:rPr>
          <w:lang w:val="en-US"/>
        </w:rPr>
        <w:t>, by consequence</w:t>
      </w:r>
      <w:r w:rsidR="00A62766">
        <w:rPr>
          <w:lang w:val="en-US"/>
        </w:rPr>
        <w:t>,</w:t>
      </w:r>
      <w:r w:rsidR="00FC4DFE" w:rsidRPr="00D3192E">
        <w:rPr>
          <w:lang w:val="en-US"/>
        </w:rPr>
        <w:t xml:space="preserve"> also</w:t>
      </w:r>
      <w:r w:rsidRPr="00D3192E">
        <w:rPr>
          <w:lang w:val="en-US"/>
        </w:rPr>
        <w:t xml:space="preserve"> the number of tokens, has the lowest number of predicates per </w:t>
      </w:r>
      <w:r w:rsidRPr="00D3192E">
        <w:rPr>
          <w:lang w:val="en-US"/>
        </w:rPr>
        <w:lastRenderedPageBreak/>
        <w:t>minimizer</w:t>
      </w:r>
      <w:r w:rsidR="00ED19F0">
        <w:rPr>
          <w:lang w:val="en-US"/>
        </w:rPr>
        <w:t>-</w:t>
      </w:r>
      <w:r w:rsidRPr="00D3192E">
        <w:rPr>
          <w:lang w:val="en-US"/>
        </w:rPr>
        <w:t>type/</w:t>
      </w:r>
      <w:r w:rsidR="00ED19F0">
        <w:rPr>
          <w:lang w:val="en-US"/>
        </w:rPr>
        <w:t>-</w:t>
      </w:r>
      <w:r w:rsidRPr="00D3192E">
        <w:rPr>
          <w:lang w:val="en-US"/>
        </w:rPr>
        <w:t>token</w:t>
      </w:r>
      <w:r w:rsidRPr="00D3192E">
        <w:rPr>
          <w:vertAlign w:val="superscript"/>
          <w:lang w:val="en-US"/>
        </w:rPr>
        <w:footnoteReference w:id="8"/>
      </w:r>
      <w:r w:rsidRPr="00D3192E">
        <w:rPr>
          <w:lang w:val="en-US"/>
        </w:rPr>
        <w:t>. This means that the minimizers of cluster 3</w:t>
      </w:r>
      <w:r w:rsidR="002603F4" w:rsidRPr="00D3192E">
        <w:rPr>
          <w:lang w:val="en-US"/>
        </w:rPr>
        <w:t xml:space="preserve"> form a robust cluster with a solid lexical base made up </w:t>
      </w:r>
      <w:r w:rsidR="00A62766">
        <w:rPr>
          <w:lang w:val="en-US"/>
        </w:rPr>
        <w:t>of</w:t>
      </w:r>
      <w:r w:rsidR="00A62766" w:rsidRPr="00D3192E">
        <w:rPr>
          <w:lang w:val="en-US"/>
        </w:rPr>
        <w:t xml:space="preserve"> </w:t>
      </w:r>
      <w:r w:rsidRPr="00D3192E">
        <w:rPr>
          <w:lang w:val="en-US"/>
        </w:rPr>
        <w:t>a rather limited set of predicates</w:t>
      </w:r>
      <w:r w:rsidR="002603F4" w:rsidRPr="00D3192E">
        <w:rPr>
          <w:lang w:val="en-US"/>
        </w:rPr>
        <w:t xml:space="preserve">, </w:t>
      </w:r>
      <w:r w:rsidRPr="00D3192E">
        <w:rPr>
          <w:lang w:val="en-US"/>
        </w:rPr>
        <w:t>in contrast with</w:t>
      </w:r>
      <w:r w:rsidR="00A62766">
        <w:rPr>
          <w:lang w:val="en-US"/>
        </w:rPr>
        <w:t>,</w:t>
      </w:r>
      <w:r w:rsidRPr="00D3192E">
        <w:rPr>
          <w:lang w:val="en-US"/>
        </w:rPr>
        <w:t xml:space="preserve"> for instance</w:t>
      </w:r>
      <w:r w:rsidR="00A62766">
        <w:rPr>
          <w:lang w:val="en-US"/>
        </w:rPr>
        <w:t>,</w:t>
      </w:r>
      <w:r w:rsidRPr="00D3192E">
        <w:rPr>
          <w:lang w:val="en-US"/>
        </w:rPr>
        <w:t xml:space="preserve"> the minimizers of clusters 1 and 6. This finding will be analy</w:t>
      </w:r>
      <w:r w:rsidR="00F24171" w:rsidRPr="00D3192E">
        <w:rPr>
          <w:lang w:val="en-US"/>
        </w:rPr>
        <w:t>z</w:t>
      </w:r>
      <w:r w:rsidRPr="00D3192E">
        <w:rPr>
          <w:lang w:val="en-US"/>
        </w:rPr>
        <w:t>ed more closely in the next part of the paper.</w:t>
      </w:r>
    </w:p>
    <w:p w14:paraId="6816EB43" w14:textId="77777777" w:rsidR="00EA6FB3" w:rsidRPr="00D3192E" w:rsidRDefault="00EA6FB3" w:rsidP="00EA6FB3">
      <w:pPr>
        <w:spacing w:after="0"/>
        <w:jc w:val="both"/>
        <w:rPr>
          <w:lang w:val="en-US"/>
        </w:rPr>
      </w:pPr>
    </w:p>
    <w:tbl>
      <w:tblPr>
        <w:tblStyle w:val="Tabelraster"/>
        <w:tblW w:w="0" w:type="auto"/>
        <w:tblLook w:val="04A0" w:firstRow="1" w:lastRow="0" w:firstColumn="1" w:lastColumn="0" w:noHBand="0" w:noVBand="1"/>
      </w:tblPr>
      <w:tblGrid>
        <w:gridCol w:w="947"/>
        <w:gridCol w:w="1458"/>
        <w:gridCol w:w="1333"/>
        <w:gridCol w:w="1825"/>
        <w:gridCol w:w="1219"/>
        <w:gridCol w:w="1945"/>
      </w:tblGrid>
      <w:tr w:rsidR="00EA6FB3" w:rsidRPr="00D3192E" w14:paraId="6EFE70F2" w14:textId="77777777" w:rsidTr="001F684E">
        <w:tc>
          <w:tcPr>
            <w:tcW w:w="947" w:type="dxa"/>
            <w:shd w:val="clear" w:color="auto" w:fill="D9D9D9" w:themeFill="background1" w:themeFillShade="D9"/>
          </w:tcPr>
          <w:p w14:paraId="524C638C" w14:textId="77777777" w:rsidR="00EA6FB3" w:rsidRPr="00D3192E" w:rsidRDefault="00EA6FB3" w:rsidP="00EA6FB3">
            <w:pPr>
              <w:rPr>
                <w:b/>
                <w:lang w:val="en-US"/>
              </w:rPr>
            </w:pPr>
            <w:r w:rsidRPr="00D3192E">
              <w:rPr>
                <w:b/>
                <w:lang w:val="en-US"/>
              </w:rPr>
              <w:t>Cluster</w:t>
            </w:r>
          </w:p>
        </w:tc>
        <w:tc>
          <w:tcPr>
            <w:tcW w:w="1458" w:type="dxa"/>
            <w:shd w:val="clear" w:color="auto" w:fill="D9D9D9" w:themeFill="background1" w:themeFillShade="D9"/>
          </w:tcPr>
          <w:p w14:paraId="5793D583" w14:textId="77777777" w:rsidR="00EA6FB3" w:rsidRPr="00D3192E" w:rsidRDefault="00EA6FB3" w:rsidP="00EA6FB3">
            <w:pPr>
              <w:rPr>
                <w:b/>
                <w:lang w:val="en-US"/>
              </w:rPr>
            </w:pPr>
            <w:r w:rsidRPr="00D3192E">
              <w:rPr>
                <w:b/>
                <w:lang w:val="en-US"/>
              </w:rPr>
              <w:t># minimizers</w:t>
            </w:r>
          </w:p>
          <w:p w14:paraId="5D72F2C2" w14:textId="77777777" w:rsidR="00EA6FB3" w:rsidRPr="00D3192E" w:rsidRDefault="00EA6FB3" w:rsidP="00EA6FB3">
            <w:pPr>
              <w:rPr>
                <w:b/>
                <w:lang w:val="en-US"/>
              </w:rPr>
            </w:pPr>
            <w:r w:rsidRPr="00D3192E">
              <w:rPr>
                <w:b/>
                <w:lang w:val="en-US"/>
              </w:rPr>
              <w:t>_types</w:t>
            </w:r>
          </w:p>
        </w:tc>
        <w:tc>
          <w:tcPr>
            <w:tcW w:w="1333" w:type="dxa"/>
            <w:shd w:val="clear" w:color="auto" w:fill="D9D9D9" w:themeFill="background1" w:themeFillShade="D9"/>
          </w:tcPr>
          <w:p w14:paraId="1DD7D319" w14:textId="77777777" w:rsidR="00EA6FB3" w:rsidRPr="00D3192E" w:rsidRDefault="00EA6FB3" w:rsidP="00EA6FB3">
            <w:pPr>
              <w:rPr>
                <w:rFonts w:ascii="Arial" w:hAnsi="Arial" w:cs="Arial"/>
                <w:b/>
                <w:lang w:val="en-US"/>
              </w:rPr>
            </w:pPr>
            <w:r w:rsidRPr="00D3192E">
              <w:rPr>
                <w:b/>
                <w:lang w:val="en-US"/>
              </w:rPr>
              <w:t># predicates</w:t>
            </w:r>
          </w:p>
        </w:tc>
        <w:tc>
          <w:tcPr>
            <w:tcW w:w="1488" w:type="dxa"/>
            <w:shd w:val="clear" w:color="auto" w:fill="D9D9D9" w:themeFill="background1" w:themeFillShade="D9"/>
          </w:tcPr>
          <w:p w14:paraId="7BCA18A8" w14:textId="0498357C" w:rsidR="00EA6FB3" w:rsidRPr="00D3192E" w:rsidRDefault="00EA6FB3" w:rsidP="00EA6FB3">
            <w:pPr>
              <w:rPr>
                <w:b/>
                <w:lang w:val="en-US"/>
              </w:rPr>
            </w:pPr>
            <w:r w:rsidRPr="00D3192E">
              <w:rPr>
                <w:b/>
                <w:lang w:val="en-US"/>
              </w:rPr>
              <w:t># predicates / #</w:t>
            </w:r>
            <w:r w:rsidR="00003BDA">
              <w:rPr>
                <w:b/>
                <w:lang w:val="en-US"/>
              </w:rPr>
              <w:t xml:space="preserve"> </w:t>
            </w:r>
            <w:proofErr w:type="spellStart"/>
            <w:r w:rsidRPr="00D3192E">
              <w:rPr>
                <w:b/>
                <w:lang w:val="en-US"/>
              </w:rPr>
              <w:t>minimizers_types</w:t>
            </w:r>
            <w:proofErr w:type="spellEnd"/>
          </w:p>
        </w:tc>
        <w:tc>
          <w:tcPr>
            <w:tcW w:w="1041" w:type="dxa"/>
            <w:shd w:val="clear" w:color="auto" w:fill="D9D9D9" w:themeFill="background1" w:themeFillShade="D9"/>
          </w:tcPr>
          <w:p w14:paraId="1320D62D" w14:textId="77777777" w:rsidR="00EA6FB3" w:rsidRPr="00D3192E" w:rsidRDefault="00EA6FB3" w:rsidP="00EA6FB3">
            <w:pPr>
              <w:rPr>
                <w:b/>
                <w:lang w:val="en-US"/>
              </w:rPr>
            </w:pPr>
            <w:r w:rsidRPr="00D3192E">
              <w:rPr>
                <w:b/>
                <w:lang w:val="en-US"/>
              </w:rPr>
              <w:t># minimizers</w:t>
            </w:r>
          </w:p>
          <w:p w14:paraId="6DC53A9C" w14:textId="77777777" w:rsidR="00EA6FB3" w:rsidRPr="00D3192E" w:rsidRDefault="00EA6FB3" w:rsidP="00EA6FB3">
            <w:pPr>
              <w:rPr>
                <w:b/>
                <w:lang w:val="en-US"/>
              </w:rPr>
            </w:pPr>
            <w:r w:rsidRPr="00D3192E">
              <w:rPr>
                <w:b/>
                <w:lang w:val="en-US"/>
              </w:rPr>
              <w:t>_tokens</w:t>
            </w:r>
          </w:p>
        </w:tc>
        <w:tc>
          <w:tcPr>
            <w:tcW w:w="1525" w:type="dxa"/>
            <w:shd w:val="clear" w:color="auto" w:fill="D9D9D9" w:themeFill="background1" w:themeFillShade="D9"/>
          </w:tcPr>
          <w:p w14:paraId="426670B4" w14:textId="77777777" w:rsidR="00EA6FB3" w:rsidRPr="00D3192E" w:rsidRDefault="00EA6FB3" w:rsidP="00EA6FB3">
            <w:pPr>
              <w:rPr>
                <w:b/>
                <w:lang w:val="en-US"/>
              </w:rPr>
            </w:pPr>
            <w:r w:rsidRPr="00D3192E">
              <w:rPr>
                <w:b/>
                <w:lang w:val="en-US"/>
              </w:rPr>
              <w:t xml:space="preserve"># predicates / # </w:t>
            </w:r>
            <w:proofErr w:type="spellStart"/>
            <w:r w:rsidRPr="00D3192E">
              <w:rPr>
                <w:b/>
                <w:lang w:val="en-US"/>
              </w:rPr>
              <w:t>minimizers_tokens</w:t>
            </w:r>
            <w:proofErr w:type="spellEnd"/>
          </w:p>
        </w:tc>
      </w:tr>
      <w:tr w:rsidR="00EA6FB3" w:rsidRPr="00D3192E" w14:paraId="15ABDAD3" w14:textId="77777777" w:rsidTr="001F684E">
        <w:tc>
          <w:tcPr>
            <w:tcW w:w="947" w:type="dxa"/>
            <w:shd w:val="clear" w:color="auto" w:fill="D9D9D9" w:themeFill="background1" w:themeFillShade="D9"/>
          </w:tcPr>
          <w:p w14:paraId="323FDFAA" w14:textId="77777777" w:rsidR="00EA6FB3" w:rsidRPr="00D3192E" w:rsidRDefault="00EA6FB3" w:rsidP="00EA6FB3">
            <w:pPr>
              <w:rPr>
                <w:lang w:val="en-US"/>
              </w:rPr>
            </w:pPr>
            <w:r w:rsidRPr="00D3192E">
              <w:rPr>
                <w:lang w:val="en-US"/>
              </w:rPr>
              <w:t>1</w:t>
            </w:r>
          </w:p>
        </w:tc>
        <w:tc>
          <w:tcPr>
            <w:tcW w:w="1458" w:type="dxa"/>
          </w:tcPr>
          <w:p w14:paraId="57743806" w14:textId="77777777" w:rsidR="00EA6FB3" w:rsidRPr="00D3192E" w:rsidRDefault="00EA6FB3" w:rsidP="00EA6FB3">
            <w:pPr>
              <w:rPr>
                <w:lang w:val="en-US"/>
              </w:rPr>
            </w:pPr>
            <w:r w:rsidRPr="00D3192E">
              <w:rPr>
                <w:lang w:val="en-US"/>
              </w:rPr>
              <w:t>6</w:t>
            </w:r>
          </w:p>
        </w:tc>
        <w:tc>
          <w:tcPr>
            <w:tcW w:w="1333" w:type="dxa"/>
          </w:tcPr>
          <w:p w14:paraId="20963205" w14:textId="77777777" w:rsidR="00EA6FB3" w:rsidRPr="00D3192E" w:rsidRDefault="00EA6FB3" w:rsidP="00EA6FB3">
            <w:pPr>
              <w:rPr>
                <w:lang w:val="en-US"/>
              </w:rPr>
            </w:pPr>
            <w:r w:rsidRPr="00D3192E">
              <w:rPr>
                <w:lang w:val="en-US"/>
              </w:rPr>
              <w:t>126</w:t>
            </w:r>
          </w:p>
        </w:tc>
        <w:tc>
          <w:tcPr>
            <w:tcW w:w="1488" w:type="dxa"/>
          </w:tcPr>
          <w:p w14:paraId="3D09BC9D" w14:textId="77777777" w:rsidR="00EA6FB3" w:rsidRPr="00D3192E" w:rsidRDefault="00EA6FB3" w:rsidP="00EA6FB3">
            <w:pPr>
              <w:rPr>
                <w:lang w:val="en-US"/>
              </w:rPr>
            </w:pPr>
            <w:r w:rsidRPr="00D3192E">
              <w:rPr>
                <w:lang w:val="en-US"/>
              </w:rPr>
              <w:t>21</w:t>
            </w:r>
          </w:p>
        </w:tc>
        <w:tc>
          <w:tcPr>
            <w:tcW w:w="1041" w:type="dxa"/>
          </w:tcPr>
          <w:p w14:paraId="3995A1DC" w14:textId="77777777" w:rsidR="00EA6FB3" w:rsidRPr="00D3192E" w:rsidRDefault="00EA6FB3" w:rsidP="00EA6FB3">
            <w:pPr>
              <w:rPr>
                <w:lang w:val="en-US"/>
              </w:rPr>
            </w:pPr>
            <w:r w:rsidRPr="00D3192E">
              <w:rPr>
                <w:lang w:val="en-US"/>
              </w:rPr>
              <w:t>526</w:t>
            </w:r>
          </w:p>
        </w:tc>
        <w:tc>
          <w:tcPr>
            <w:tcW w:w="1525" w:type="dxa"/>
          </w:tcPr>
          <w:p w14:paraId="3C6F520F" w14:textId="2A75F882" w:rsidR="00EA6FB3" w:rsidRPr="00D3192E" w:rsidRDefault="00EA6FB3" w:rsidP="00EA6FB3">
            <w:pPr>
              <w:rPr>
                <w:lang w:val="en-US"/>
              </w:rPr>
            </w:pPr>
            <w:r w:rsidRPr="00D3192E">
              <w:rPr>
                <w:lang w:val="en-US"/>
              </w:rPr>
              <w:t>0</w:t>
            </w:r>
            <w:r w:rsidR="00A57FD7">
              <w:rPr>
                <w:lang w:val="en-US"/>
              </w:rPr>
              <w:t>.</w:t>
            </w:r>
            <w:r w:rsidRPr="00D3192E">
              <w:rPr>
                <w:lang w:val="en-US"/>
              </w:rPr>
              <w:t>24</w:t>
            </w:r>
          </w:p>
        </w:tc>
      </w:tr>
      <w:tr w:rsidR="00EA6FB3" w:rsidRPr="00D3192E" w14:paraId="0942542B" w14:textId="77777777" w:rsidTr="001F684E">
        <w:tc>
          <w:tcPr>
            <w:tcW w:w="947" w:type="dxa"/>
            <w:tcBorders>
              <w:bottom w:val="single" w:sz="12" w:space="0" w:color="auto"/>
            </w:tcBorders>
            <w:shd w:val="clear" w:color="auto" w:fill="D9D9D9" w:themeFill="background1" w:themeFillShade="D9"/>
          </w:tcPr>
          <w:p w14:paraId="7CF68E2A" w14:textId="77777777" w:rsidR="00EA6FB3" w:rsidRPr="00D3192E" w:rsidRDefault="00EA6FB3" w:rsidP="00EA6FB3">
            <w:pPr>
              <w:rPr>
                <w:lang w:val="en-US"/>
              </w:rPr>
            </w:pPr>
            <w:r w:rsidRPr="00D3192E">
              <w:rPr>
                <w:lang w:val="en-US"/>
              </w:rPr>
              <w:t>2</w:t>
            </w:r>
          </w:p>
        </w:tc>
        <w:tc>
          <w:tcPr>
            <w:tcW w:w="1458" w:type="dxa"/>
            <w:tcBorders>
              <w:bottom w:val="single" w:sz="12" w:space="0" w:color="auto"/>
            </w:tcBorders>
          </w:tcPr>
          <w:p w14:paraId="19B8E655" w14:textId="77777777" w:rsidR="00EA6FB3" w:rsidRPr="00D3192E" w:rsidRDefault="00EA6FB3" w:rsidP="00EA6FB3">
            <w:pPr>
              <w:rPr>
                <w:lang w:val="en-US"/>
              </w:rPr>
            </w:pPr>
            <w:r w:rsidRPr="00D3192E">
              <w:rPr>
                <w:lang w:val="en-US"/>
              </w:rPr>
              <w:t>12</w:t>
            </w:r>
          </w:p>
        </w:tc>
        <w:tc>
          <w:tcPr>
            <w:tcW w:w="1333" w:type="dxa"/>
            <w:tcBorders>
              <w:bottom w:val="single" w:sz="12" w:space="0" w:color="auto"/>
            </w:tcBorders>
          </w:tcPr>
          <w:p w14:paraId="65691522" w14:textId="77777777" w:rsidR="00EA6FB3" w:rsidRPr="00D3192E" w:rsidRDefault="00EA6FB3" w:rsidP="00EA6FB3">
            <w:pPr>
              <w:rPr>
                <w:lang w:val="en-US"/>
              </w:rPr>
            </w:pPr>
            <w:r w:rsidRPr="00D3192E">
              <w:rPr>
                <w:lang w:val="en-US"/>
              </w:rPr>
              <w:t>119</w:t>
            </w:r>
          </w:p>
        </w:tc>
        <w:tc>
          <w:tcPr>
            <w:tcW w:w="1488" w:type="dxa"/>
            <w:tcBorders>
              <w:bottom w:val="single" w:sz="12" w:space="0" w:color="auto"/>
            </w:tcBorders>
          </w:tcPr>
          <w:p w14:paraId="0B5C936B" w14:textId="215F9C32" w:rsidR="00EA6FB3" w:rsidRPr="00D3192E" w:rsidRDefault="00EA6FB3" w:rsidP="00EA6FB3">
            <w:pPr>
              <w:rPr>
                <w:lang w:val="en-US"/>
              </w:rPr>
            </w:pPr>
            <w:r w:rsidRPr="00D3192E">
              <w:rPr>
                <w:lang w:val="en-US"/>
              </w:rPr>
              <w:t>9</w:t>
            </w:r>
            <w:r w:rsidR="00EA36B3">
              <w:rPr>
                <w:lang w:val="en-US"/>
              </w:rPr>
              <w:t>.</w:t>
            </w:r>
            <w:r w:rsidRPr="00D3192E">
              <w:rPr>
                <w:lang w:val="en-US"/>
              </w:rPr>
              <w:t>9</w:t>
            </w:r>
          </w:p>
        </w:tc>
        <w:tc>
          <w:tcPr>
            <w:tcW w:w="1041" w:type="dxa"/>
            <w:tcBorders>
              <w:bottom w:val="single" w:sz="12" w:space="0" w:color="auto"/>
            </w:tcBorders>
          </w:tcPr>
          <w:p w14:paraId="79903015" w14:textId="77777777" w:rsidR="00EA6FB3" w:rsidRPr="00D3192E" w:rsidRDefault="00EA6FB3" w:rsidP="00EA6FB3">
            <w:pPr>
              <w:rPr>
                <w:lang w:val="en-US"/>
              </w:rPr>
            </w:pPr>
            <w:r w:rsidRPr="00D3192E">
              <w:rPr>
                <w:lang w:val="en-US"/>
              </w:rPr>
              <w:t>601</w:t>
            </w:r>
          </w:p>
        </w:tc>
        <w:tc>
          <w:tcPr>
            <w:tcW w:w="1525" w:type="dxa"/>
            <w:tcBorders>
              <w:bottom w:val="single" w:sz="12" w:space="0" w:color="auto"/>
            </w:tcBorders>
          </w:tcPr>
          <w:p w14:paraId="2B918905" w14:textId="3C3A36E4" w:rsidR="00EA6FB3" w:rsidRPr="00D3192E" w:rsidRDefault="00EA6FB3" w:rsidP="00EA6FB3">
            <w:pPr>
              <w:rPr>
                <w:lang w:val="en-US"/>
              </w:rPr>
            </w:pPr>
            <w:r w:rsidRPr="00D3192E">
              <w:rPr>
                <w:lang w:val="en-US"/>
              </w:rPr>
              <w:t>0</w:t>
            </w:r>
            <w:r w:rsidR="00A57FD7">
              <w:rPr>
                <w:lang w:val="en-US"/>
              </w:rPr>
              <w:t>.</w:t>
            </w:r>
            <w:r w:rsidRPr="00D3192E">
              <w:rPr>
                <w:lang w:val="en-US"/>
              </w:rPr>
              <w:t>20</w:t>
            </w:r>
          </w:p>
        </w:tc>
      </w:tr>
      <w:tr w:rsidR="00EA6FB3" w:rsidRPr="00D3192E" w14:paraId="354BA1D8" w14:textId="77777777" w:rsidTr="001F684E">
        <w:tc>
          <w:tcPr>
            <w:tcW w:w="947" w:type="dxa"/>
            <w:tcBorders>
              <w:top w:val="single" w:sz="12" w:space="0" w:color="auto"/>
              <w:left w:val="single" w:sz="12" w:space="0" w:color="auto"/>
              <w:bottom w:val="single" w:sz="12" w:space="0" w:color="auto"/>
            </w:tcBorders>
            <w:shd w:val="clear" w:color="auto" w:fill="D9D9D9" w:themeFill="background1" w:themeFillShade="D9"/>
          </w:tcPr>
          <w:p w14:paraId="50A3B6CF" w14:textId="77777777" w:rsidR="00EA6FB3" w:rsidRPr="00D3192E" w:rsidRDefault="00EA6FB3" w:rsidP="00EA6FB3">
            <w:pPr>
              <w:rPr>
                <w:lang w:val="en-US"/>
              </w:rPr>
            </w:pPr>
            <w:r w:rsidRPr="00D3192E">
              <w:rPr>
                <w:lang w:val="en-US"/>
              </w:rPr>
              <w:t>3</w:t>
            </w:r>
          </w:p>
        </w:tc>
        <w:tc>
          <w:tcPr>
            <w:tcW w:w="1458" w:type="dxa"/>
            <w:tcBorders>
              <w:top w:val="single" w:sz="12" w:space="0" w:color="auto"/>
              <w:bottom w:val="single" w:sz="12" w:space="0" w:color="auto"/>
            </w:tcBorders>
          </w:tcPr>
          <w:p w14:paraId="33A8FE17" w14:textId="77777777" w:rsidR="00EA6FB3" w:rsidRPr="00D3192E" w:rsidRDefault="00EA6FB3" w:rsidP="00EA6FB3">
            <w:pPr>
              <w:rPr>
                <w:lang w:val="en-US"/>
              </w:rPr>
            </w:pPr>
            <w:r w:rsidRPr="00D3192E">
              <w:rPr>
                <w:lang w:val="en-US"/>
              </w:rPr>
              <w:t>26</w:t>
            </w:r>
          </w:p>
        </w:tc>
        <w:tc>
          <w:tcPr>
            <w:tcW w:w="1333" w:type="dxa"/>
            <w:tcBorders>
              <w:top w:val="single" w:sz="12" w:space="0" w:color="auto"/>
              <w:bottom w:val="single" w:sz="12" w:space="0" w:color="auto"/>
            </w:tcBorders>
          </w:tcPr>
          <w:p w14:paraId="7528787E" w14:textId="77777777" w:rsidR="00EA6FB3" w:rsidRPr="00D3192E" w:rsidRDefault="00EA6FB3" w:rsidP="00EA6FB3">
            <w:pPr>
              <w:rPr>
                <w:lang w:val="en-US"/>
              </w:rPr>
            </w:pPr>
            <w:r w:rsidRPr="00D3192E">
              <w:rPr>
                <w:lang w:val="en-US"/>
              </w:rPr>
              <w:t>113</w:t>
            </w:r>
          </w:p>
        </w:tc>
        <w:tc>
          <w:tcPr>
            <w:tcW w:w="1488" w:type="dxa"/>
            <w:tcBorders>
              <w:top w:val="single" w:sz="12" w:space="0" w:color="auto"/>
              <w:bottom w:val="single" w:sz="12" w:space="0" w:color="auto"/>
            </w:tcBorders>
          </w:tcPr>
          <w:p w14:paraId="2CA36632" w14:textId="7C2ACBD5" w:rsidR="00EA6FB3" w:rsidRPr="00D3192E" w:rsidRDefault="00EA6FB3" w:rsidP="00EA6FB3">
            <w:pPr>
              <w:rPr>
                <w:lang w:val="en-US"/>
              </w:rPr>
            </w:pPr>
            <w:r w:rsidRPr="00D3192E">
              <w:rPr>
                <w:lang w:val="en-US"/>
              </w:rPr>
              <w:t>4</w:t>
            </w:r>
            <w:r w:rsidR="00EA36B3">
              <w:rPr>
                <w:lang w:val="en-US"/>
              </w:rPr>
              <w:t>.</w:t>
            </w:r>
            <w:r w:rsidRPr="00D3192E">
              <w:rPr>
                <w:lang w:val="en-US"/>
              </w:rPr>
              <w:t>3</w:t>
            </w:r>
          </w:p>
        </w:tc>
        <w:tc>
          <w:tcPr>
            <w:tcW w:w="1041" w:type="dxa"/>
            <w:tcBorders>
              <w:top w:val="single" w:sz="12" w:space="0" w:color="auto"/>
              <w:bottom w:val="single" w:sz="12" w:space="0" w:color="auto"/>
            </w:tcBorders>
          </w:tcPr>
          <w:p w14:paraId="13945FB6" w14:textId="77777777" w:rsidR="00EA6FB3" w:rsidRPr="00D3192E" w:rsidRDefault="00EA6FB3" w:rsidP="00EA6FB3">
            <w:pPr>
              <w:rPr>
                <w:lang w:val="en-US"/>
              </w:rPr>
            </w:pPr>
            <w:r w:rsidRPr="00D3192E">
              <w:rPr>
                <w:lang w:val="en-US"/>
              </w:rPr>
              <w:t>2018</w:t>
            </w:r>
          </w:p>
        </w:tc>
        <w:tc>
          <w:tcPr>
            <w:tcW w:w="1525" w:type="dxa"/>
            <w:tcBorders>
              <w:top w:val="single" w:sz="12" w:space="0" w:color="auto"/>
              <w:bottom w:val="single" w:sz="12" w:space="0" w:color="auto"/>
              <w:right w:val="single" w:sz="12" w:space="0" w:color="auto"/>
            </w:tcBorders>
          </w:tcPr>
          <w:p w14:paraId="3E2890E6" w14:textId="17DBD239" w:rsidR="00EA6FB3" w:rsidRPr="00D3192E" w:rsidRDefault="00EA6FB3" w:rsidP="00EA6FB3">
            <w:pPr>
              <w:rPr>
                <w:lang w:val="en-US"/>
              </w:rPr>
            </w:pPr>
            <w:r w:rsidRPr="00D3192E">
              <w:rPr>
                <w:lang w:val="en-US"/>
              </w:rPr>
              <w:t>0</w:t>
            </w:r>
            <w:r w:rsidR="00A57FD7">
              <w:rPr>
                <w:lang w:val="en-US"/>
              </w:rPr>
              <w:t>.</w:t>
            </w:r>
            <w:r w:rsidRPr="00D3192E">
              <w:rPr>
                <w:lang w:val="en-US"/>
              </w:rPr>
              <w:t>06</w:t>
            </w:r>
          </w:p>
        </w:tc>
      </w:tr>
      <w:tr w:rsidR="00EA6FB3" w:rsidRPr="00D3192E" w14:paraId="386943A3" w14:textId="77777777" w:rsidTr="001F684E">
        <w:tc>
          <w:tcPr>
            <w:tcW w:w="947" w:type="dxa"/>
            <w:tcBorders>
              <w:top w:val="single" w:sz="12" w:space="0" w:color="auto"/>
            </w:tcBorders>
            <w:shd w:val="clear" w:color="auto" w:fill="D9D9D9" w:themeFill="background1" w:themeFillShade="D9"/>
          </w:tcPr>
          <w:p w14:paraId="318CB097" w14:textId="77777777" w:rsidR="00EA6FB3" w:rsidRPr="00D3192E" w:rsidRDefault="00EA6FB3" w:rsidP="00EA6FB3">
            <w:pPr>
              <w:rPr>
                <w:lang w:val="en-US"/>
              </w:rPr>
            </w:pPr>
            <w:r w:rsidRPr="00D3192E">
              <w:rPr>
                <w:lang w:val="en-US"/>
              </w:rPr>
              <w:t>4</w:t>
            </w:r>
          </w:p>
        </w:tc>
        <w:tc>
          <w:tcPr>
            <w:tcW w:w="1458" w:type="dxa"/>
            <w:tcBorders>
              <w:top w:val="single" w:sz="12" w:space="0" w:color="auto"/>
            </w:tcBorders>
          </w:tcPr>
          <w:p w14:paraId="7D5F5184" w14:textId="77777777" w:rsidR="00EA6FB3" w:rsidRPr="00D3192E" w:rsidRDefault="00EA6FB3" w:rsidP="00EA6FB3">
            <w:pPr>
              <w:rPr>
                <w:lang w:val="en-US"/>
              </w:rPr>
            </w:pPr>
            <w:r w:rsidRPr="00D3192E">
              <w:rPr>
                <w:lang w:val="en-US"/>
              </w:rPr>
              <w:t>6</w:t>
            </w:r>
          </w:p>
        </w:tc>
        <w:tc>
          <w:tcPr>
            <w:tcW w:w="1333" w:type="dxa"/>
            <w:tcBorders>
              <w:top w:val="single" w:sz="12" w:space="0" w:color="auto"/>
            </w:tcBorders>
          </w:tcPr>
          <w:p w14:paraId="4CC72BCA" w14:textId="77777777" w:rsidR="00EA6FB3" w:rsidRPr="00D3192E" w:rsidRDefault="00EA6FB3" w:rsidP="00EA6FB3">
            <w:pPr>
              <w:rPr>
                <w:lang w:val="en-US"/>
              </w:rPr>
            </w:pPr>
            <w:r w:rsidRPr="00D3192E">
              <w:rPr>
                <w:lang w:val="en-US"/>
              </w:rPr>
              <w:t>81</w:t>
            </w:r>
          </w:p>
        </w:tc>
        <w:tc>
          <w:tcPr>
            <w:tcW w:w="1488" w:type="dxa"/>
            <w:tcBorders>
              <w:top w:val="single" w:sz="12" w:space="0" w:color="auto"/>
            </w:tcBorders>
          </w:tcPr>
          <w:p w14:paraId="0FE7C186" w14:textId="5A1D47B8" w:rsidR="00EA6FB3" w:rsidRPr="00D3192E" w:rsidRDefault="00EA6FB3" w:rsidP="00EA6FB3">
            <w:pPr>
              <w:rPr>
                <w:lang w:val="en-US"/>
              </w:rPr>
            </w:pPr>
            <w:r w:rsidRPr="00D3192E">
              <w:rPr>
                <w:lang w:val="en-US"/>
              </w:rPr>
              <w:t>13</w:t>
            </w:r>
            <w:r w:rsidR="00EA36B3">
              <w:rPr>
                <w:lang w:val="en-US"/>
              </w:rPr>
              <w:t>.</w:t>
            </w:r>
            <w:r w:rsidRPr="00D3192E">
              <w:rPr>
                <w:lang w:val="en-US"/>
              </w:rPr>
              <w:t>5</w:t>
            </w:r>
          </w:p>
        </w:tc>
        <w:tc>
          <w:tcPr>
            <w:tcW w:w="1041" w:type="dxa"/>
            <w:tcBorders>
              <w:top w:val="single" w:sz="12" w:space="0" w:color="auto"/>
            </w:tcBorders>
          </w:tcPr>
          <w:p w14:paraId="48F7DCB0" w14:textId="77777777" w:rsidR="00EA6FB3" w:rsidRPr="00D3192E" w:rsidRDefault="00EA6FB3" w:rsidP="00EA6FB3">
            <w:pPr>
              <w:rPr>
                <w:lang w:val="en-US"/>
              </w:rPr>
            </w:pPr>
            <w:r w:rsidRPr="00D3192E">
              <w:rPr>
                <w:lang w:val="en-US"/>
              </w:rPr>
              <w:t>375</w:t>
            </w:r>
          </w:p>
        </w:tc>
        <w:tc>
          <w:tcPr>
            <w:tcW w:w="1525" w:type="dxa"/>
            <w:tcBorders>
              <w:top w:val="single" w:sz="12" w:space="0" w:color="auto"/>
            </w:tcBorders>
          </w:tcPr>
          <w:p w14:paraId="67DA2FD1" w14:textId="5F6C972B" w:rsidR="00EA6FB3" w:rsidRPr="00D3192E" w:rsidRDefault="00EA6FB3" w:rsidP="00EA6FB3">
            <w:pPr>
              <w:rPr>
                <w:lang w:val="en-US"/>
              </w:rPr>
            </w:pPr>
            <w:r w:rsidRPr="00D3192E">
              <w:rPr>
                <w:lang w:val="en-US"/>
              </w:rPr>
              <w:t>0</w:t>
            </w:r>
            <w:r w:rsidR="00A57FD7">
              <w:rPr>
                <w:lang w:val="en-US"/>
              </w:rPr>
              <w:t>.</w:t>
            </w:r>
            <w:r w:rsidRPr="00D3192E">
              <w:rPr>
                <w:lang w:val="en-US"/>
              </w:rPr>
              <w:t>22</w:t>
            </w:r>
          </w:p>
        </w:tc>
      </w:tr>
      <w:tr w:rsidR="00EA6FB3" w:rsidRPr="00D3192E" w14:paraId="3B7E7194" w14:textId="77777777" w:rsidTr="001F684E">
        <w:tc>
          <w:tcPr>
            <w:tcW w:w="947" w:type="dxa"/>
            <w:shd w:val="clear" w:color="auto" w:fill="D9D9D9" w:themeFill="background1" w:themeFillShade="D9"/>
          </w:tcPr>
          <w:p w14:paraId="39548E78" w14:textId="77777777" w:rsidR="00EA6FB3" w:rsidRPr="00D3192E" w:rsidRDefault="00EA6FB3" w:rsidP="00EA6FB3">
            <w:pPr>
              <w:rPr>
                <w:lang w:val="en-US"/>
              </w:rPr>
            </w:pPr>
            <w:r w:rsidRPr="00D3192E">
              <w:rPr>
                <w:lang w:val="en-US"/>
              </w:rPr>
              <w:t>5</w:t>
            </w:r>
          </w:p>
        </w:tc>
        <w:tc>
          <w:tcPr>
            <w:tcW w:w="1458" w:type="dxa"/>
          </w:tcPr>
          <w:p w14:paraId="7BEA6BA7" w14:textId="77777777" w:rsidR="00EA6FB3" w:rsidRPr="00D3192E" w:rsidRDefault="00EA6FB3" w:rsidP="00EA6FB3">
            <w:pPr>
              <w:rPr>
                <w:lang w:val="en-US"/>
              </w:rPr>
            </w:pPr>
            <w:r w:rsidRPr="00D3192E">
              <w:rPr>
                <w:lang w:val="en-US"/>
              </w:rPr>
              <w:t>4</w:t>
            </w:r>
          </w:p>
        </w:tc>
        <w:tc>
          <w:tcPr>
            <w:tcW w:w="1333" w:type="dxa"/>
          </w:tcPr>
          <w:p w14:paraId="6B30F29B" w14:textId="77777777" w:rsidR="00EA6FB3" w:rsidRPr="00D3192E" w:rsidRDefault="00EA6FB3" w:rsidP="00EA6FB3">
            <w:pPr>
              <w:rPr>
                <w:lang w:val="en-US"/>
              </w:rPr>
            </w:pPr>
            <w:r w:rsidRPr="00D3192E">
              <w:rPr>
                <w:lang w:val="en-US"/>
              </w:rPr>
              <w:t>45</w:t>
            </w:r>
          </w:p>
        </w:tc>
        <w:tc>
          <w:tcPr>
            <w:tcW w:w="1488" w:type="dxa"/>
          </w:tcPr>
          <w:p w14:paraId="4FD817C6" w14:textId="6B4FB0B4" w:rsidR="00EA6FB3" w:rsidRPr="00D3192E" w:rsidRDefault="00EA6FB3" w:rsidP="00EA6FB3">
            <w:pPr>
              <w:rPr>
                <w:lang w:val="en-US"/>
              </w:rPr>
            </w:pPr>
            <w:r w:rsidRPr="00D3192E">
              <w:rPr>
                <w:lang w:val="en-US"/>
              </w:rPr>
              <w:t>11</w:t>
            </w:r>
            <w:r w:rsidR="00EA36B3">
              <w:rPr>
                <w:lang w:val="en-US"/>
              </w:rPr>
              <w:t>.</w:t>
            </w:r>
            <w:r w:rsidRPr="00D3192E">
              <w:rPr>
                <w:lang w:val="en-US"/>
              </w:rPr>
              <w:t>3</w:t>
            </w:r>
          </w:p>
        </w:tc>
        <w:tc>
          <w:tcPr>
            <w:tcW w:w="1041" w:type="dxa"/>
          </w:tcPr>
          <w:p w14:paraId="3014DD53" w14:textId="77777777" w:rsidR="00EA6FB3" w:rsidRPr="00D3192E" w:rsidRDefault="00EA6FB3" w:rsidP="00EA6FB3">
            <w:pPr>
              <w:rPr>
                <w:lang w:val="en-US"/>
              </w:rPr>
            </w:pPr>
            <w:r w:rsidRPr="00D3192E">
              <w:rPr>
                <w:lang w:val="en-US"/>
              </w:rPr>
              <w:t>223</w:t>
            </w:r>
          </w:p>
        </w:tc>
        <w:tc>
          <w:tcPr>
            <w:tcW w:w="1525" w:type="dxa"/>
          </w:tcPr>
          <w:p w14:paraId="2B7B7D30" w14:textId="4B5CC1C1" w:rsidR="00EA6FB3" w:rsidRPr="00D3192E" w:rsidRDefault="00EA6FB3" w:rsidP="00EA6FB3">
            <w:pPr>
              <w:rPr>
                <w:lang w:val="en-US"/>
              </w:rPr>
            </w:pPr>
            <w:r w:rsidRPr="00D3192E">
              <w:rPr>
                <w:lang w:val="en-US"/>
              </w:rPr>
              <w:t>0</w:t>
            </w:r>
            <w:r w:rsidR="00A57FD7">
              <w:rPr>
                <w:lang w:val="en-US"/>
              </w:rPr>
              <w:t>.</w:t>
            </w:r>
            <w:r w:rsidRPr="00D3192E">
              <w:rPr>
                <w:lang w:val="en-US"/>
              </w:rPr>
              <w:t>20</w:t>
            </w:r>
          </w:p>
        </w:tc>
      </w:tr>
      <w:tr w:rsidR="00EA6FB3" w:rsidRPr="00D3192E" w14:paraId="3C21063D" w14:textId="77777777" w:rsidTr="001F684E">
        <w:tc>
          <w:tcPr>
            <w:tcW w:w="947" w:type="dxa"/>
            <w:shd w:val="clear" w:color="auto" w:fill="D9D9D9" w:themeFill="background1" w:themeFillShade="D9"/>
          </w:tcPr>
          <w:p w14:paraId="7CD81E1E" w14:textId="77777777" w:rsidR="00EA6FB3" w:rsidRPr="00D3192E" w:rsidRDefault="00EA6FB3" w:rsidP="00EA6FB3">
            <w:pPr>
              <w:rPr>
                <w:lang w:val="en-US"/>
              </w:rPr>
            </w:pPr>
            <w:r w:rsidRPr="00D3192E">
              <w:rPr>
                <w:lang w:val="en-US"/>
              </w:rPr>
              <w:t>6</w:t>
            </w:r>
          </w:p>
        </w:tc>
        <w:tc>
          <w:tcPr>
            <w:tcW w:w="1458" w:type="dxa"/>
          </w:tcPr>
          <w:p w14:paraId="0A085F8F" w14:textId="77777777" w:rsidR="00EA6FB3" w:rsidRPr="00D3192E" w:rsidRDefault="00EA6FB3" w:rsidP="00EA6FB3">
            <w:pPr>
              <w:rPr>
                <w:lang w:val="en-US"/>
              </w:rPr>
            </w:pPr>
            <w:r w:rsidRPr="00D3192E">
              <w:rPr>
                <w:lang w:val="en-US"/>
              </w:rPr>
              <w:t>11</w:t>
            </w:r>
          </w:p>
        </w:tc>
        <w:tc>
          <w:tcPr>
            <w:tcW w:w="1333" w:type="dxa"/>
          </w:tcPr>
          <w:p w14:paraId="7E46B1C2" w14:textId="77777777" w:rsidR="00EA6FB3" w:rsidRPr="00D3192E" w:rsidRDefault="00EA6FB3" w:rsidP="00EA6FB3">
            <w:pPr>
              <w:rPr>
                <w:lang w:val="en-US"/>
              </w:rPr>
            </w:pPr>
            <w:r w:rsidRPr="00D3192E">
              <w:rPr>
                <w:lang w:val="en-US"/>
              </w:rPr>
              <w:t>191</w:t>
            </w:r>
          </w:p>
        </w:tc>
        <w:tc>
          <w:tcPr>
            <w:tcW w:w="1488" w:type="dxa"/>
          </w:tcPr>
          <w:p w14:paraId="791E643F" w14:textId="48979826" w:rsidR="00EA6FB3" w:rsidRPr="00D3192E" w:rsidRDefault="00EA6FB3" w:rsidP="00EA6FB3">
            <w:pPr>
              <w:rPr>
                <w:lang w:val="en-US"/>
              </w:rPr>
            </w:pPr>
            <w:r w:rsidRPr="00D3192E">
              <w:rPr>
                <w:lang w:val="en-US"/>
              </w:rPr>
              <w:t>17</w:t>
            </w:r>
            <w:r w:rsidR="00EA36B3">
              <w:rPr>
                <w:lang w:val="en-US"/>
              </w:rPr>
              <w:t>.</w:t>
            </w:r>
            <w:r w:rsidRPr="00D3192E">
              <w:rPr>
                <w:lang w:val="en-US"/>
              </w:rPr>
              <w:t>4</w:t>
            </w:r>
          </w:p>
        </w:tc>
        <w:tc>
          <w:tcPr>
            <w:tcW w:w="1041" w:type="dxa"/>
          </w:tcPr>
          <w:p w14:paraId="1DF8BFFF" w14:textId="77777777" w:rsidR="00EA6FB3" w:rsidRPr="00D3192E" w:rsidRDefault="00EA6FB3" w:rsidP="00EA6FB3">
            <w:pPr>
              <w:rPr>
                <w:lang w:val="en-US"/>
              </w:rPr>
            </w:pPr>
            <w:r w:rsidRPr="00D3192E">
              <w:rPr>
                <w:lang w:val="en-US"/>
              </w:rPr>
              <w:t>772</w:t>
            </w:r>
          </w:p>
        </w:tc>
        <w:tc>
          <w:tcPr>
            <w:tcW w:w="1525" w:type="dxa"/>
          </w:tcPr>
          <w:p w14:paraId="6AEA5DE5" w14:textId="021643FD" w:rsidR="00EA6FB3" w:rsidRPr="00D3192E" w:rsidRDefault="00EA6FB3" w:rsidP="00EA6FB3">
            <w:pPr>
              <w:rPr>
                <w:lang w:val="en-US"/>
              </w:rPr>
            </w:pPr>
            <w:r w:rsidRPr="00D3192E">
              <w:rPr>
                <w:lang w:val="en-US"/>
              </w:rPr>
              <w:t>0</w:t>
            </w:r>
            <w:r w:rsidR="00A57FD7">
              <w:rPr>
                <w:lang w:val="en-US"/>
              </w:rPr>
              <w:t>.</w:t>
            </w:r>
            <w:r w:rsidRPr="00D3192E">
              <w:rPr>
                <w:lang w:val="en-US"/>
              </w:rPr>
              <w:t>25</w:t>
            </w:r>
          </w:p>
        </w:tc>
      </w:tr>
      <w:tr w:rsidR="00EA6FB3" w:rsidRPr="00D3192E" w14:paraId="75FD4EAF" w14:textId="77777777" w:rsidTr="001F684E">
        <w:tc>
          <w:tcPr>
            <w:tcW w:w="947" w:type="dxa"/>
            <w:shd w:val="clear" w:color="auto" w:fill="D9D9D9" w:themeFill="background1" w:themeFillShade="D9"/>
          </w:tcPr>
          <w:p w14:paraId="59F9294D" w14:textId="77777777" w:rsidR="00EA6FB3" w:rsidRPr="00D3192E" w:rsidRDefault="00EA6FB3" w:rsidP="00EA6FB3">
            <w:pPr>
              <w:rPr>
                <w:lang w:val="en-US"/>
              </w:rPr>
            </w:pPr>
            <w:r w:rsidRPr="00D3192E">
              <w:rPr>
                <w:lang w:val="en-US"/>
              </w:rPr>
              <w:t>7</w:t>
            </w:r>
          </w:p>
        </w:tc>
        <w:tc>
          <w:tcPr>
            <w:tcW w:w="1458" w:type="dxa"/>
          </w:tcPr>
          <w:p w14:paraId="46B25254" w14:textId="77777777" w:rsidR="00EA6FB3" w:rsidRPr="00D3192E" w:rsidRDefault="00EA6FB3" w:rsidP="00EA6FB3">
            <w:pPr>
              <w:rPr>
                <w:lang w:val="en-US"/>
              </w:rPr>
            </w:pPr>
            <w:r w:rsidRPr="00D3192E">
              <w:rPr>
                <w:lang w:val="en-US"/>
              </w:rPr>
              <w:t>4</w:t>
            </w:r>
          </w:p>
        </w:tc>
        <w:tc>
          <w:tcPr>
            <w:tcW w:w="1333" w:type="dxa"/>
          </w:tcPr>
          <w:p w14:paraId="420D34CF" w14:textId="77777777" w:rsidR="00EA6FB3" w:rsidRPr="00D3192E" w:rsidRDefault="00EA6FB3" w:rsidP="00EA6FB3">
            <w:pPr>
              <w:rPr>
                <w:lang w:val="en-US"/>
              </w:rPr>
            </w:pPr>
            <w:r w:rsidRPr="00D3192E">
              <w:rPr>
                <w:lang w:val="en-US"/>
              </w:rPr>
              <w:t>37</w:t>
            </w:r>
          </w:p>
        </w:tc>
        <w:tc>
          <w:tcPr>
            <w:tcW w:w="1488" w:type="dxa"/>
          </w:tcPr>
          <w:p w14:paraId="0FAFD04E" w14:textId="5EDD25C0" w:rsidR="00EA6FB3" w:rsidRPr="00D3192E" w:rsidRDefault="00EA6FB3" w:rsidP="00EA6FB3">
            <w:pPr>
              <w:rPr>
                <w:lang w:val="en-US"/>
              </w:rPr>
            </w:pPr>
            <w:r w:rsidRPr="00D3192E">
              <w:rPr>
                <w:lang w:val="en-US"/>
              </w:rPr>
              <w:t>9</w:t>
            </w:r>
            <w:r w:rsidR="00EA36B3">
              <w:rPr>
                <w:lang w:val="en-US"/>
              </w:rPr>
              <w:t>.</w:t>
            </w:r>
            <w:r w:rsidRPr="00D3192E">
              <w:rPr>
                <w:lang w:val="en-US"/>
              </w:rPr>
              <w:t>3</w:t>
            </w:r>
          </w:p>
        </w:tc>
        <w:tc>
          <w:tcPr>
            <w:tcW w:w="1041" w:type="dxa"/>
          </w:tcPr>
          <w:p w14:paraId="66D6F169" w14:textId="77777777" w:rsidR="00EA6FB3" w:rsidRPr="00D3192E" w:rsidRDefault="00EA6FB3" w:rsidP="00EA6FB3">
            <w:pPr>
              <w:rPr>
                <w:lang w:val="en-US"/>
              </w:rPr>
            </w:pPr>
            <w:r w:rsidRPr="00D3192E">
              <w:rPr>
                <w:lang w:val="en-US"/>
              </w:rPr>
              <w:t>217</w:t>
            </w:r>
          </w:p>
        </w:tc>
        <w:tc>
          <w:tcPr>
            <w:tcW w:w="1525" w:type="dxa"/>
          </w:tcPr>
          <w:p w14:paraId="5EF8485F" w14:textId="1B51DCAD" w:rsidR="00EA6FB3" w:rsidRPr="00D3192E" w:rsidRDefault="00EA6FB3" w:rsidP="00EA6FB3">
            <w:pPr>
              <w:rPr>
                <w:lang w:val="en-US"/>
              </w:rPr>
            </w:pPr>
            <w:r w:rsidRPr="00D3192E">
              <w:rPr>
                <w:lang w:val="en-US"/>
              </w:rPr>
              <w:t>0</w:t>
            </w:r>
            <w:r w:rsidR="00A57FD7">
              <w:rPr>
                <w:lang w:val="en-US"/>
              </w:rPr>
              <w:t>.</w:t>
            </w:r>
            <w:r w:rsidRPr="00D3192E">
              <w:rPr>
                <w:lang w:val="en-US"/>
              </w:rPr>
              <w:t>17</w:t>
            </w:r>
          </w:p>
        </w:tc>
      </w:tr>
      <w:tr w:rsidR="00EA6FB3" w:rsidRPr="00D3192E" w14:paraId="304D521A" w14:textId="77777777" w:rsidTr="001F684E">
        <w:tc>
          <w:tcPr>
            <w:tcW w:w="947" w:type="dxa"/>
            <w:shd w:val="clear" w:color="auto" w:fill="D9D9D9" w:themeFill="background1" w:themeFillShade="D9"/>
          </w:tcPr>
          <w:p w14:paraId="11C0782D" w14:textId="77777777" w:rsidR="00EA6FB3" w:rsidRPr="00D3192E" w:rsidRDefault="00EA6FB3" w:rsidP="00EA6FB3">
            <w:pPr>
              <w:rPr>
                <w:lang w:val="en-US"/>
              </w:rPr>
            </w:pPr>
            <w:r w:rsidRPr="00D3192E">
              <w:rPr>
                <w:lang w:val="en-US"/>
              </w:rPr>
              <w:t>8</w:t>
            </w:r>
          </w:p>
        </w:tc>
        <w:tc>
          <w:tcPr>
            <w:tcW w:w="1458" w:type="dxa"/>
          </w:tcPr>
          <w:p w14:paraId="1FCF1FB4" w14:textId="77777777" w:rsidR="00EA6FB3" w:rsidRPr="00D3192E" w:rsidRDefault="00EA6FB3" w:rsidP="00EA6FB3">
            <w:pPr>
              <w:rPr>
                <w:lang w:val="en-US"/>
              </w:rPr>
            </w:pPr>
            <w:r w:rsidRPr="00D3192E">
              <w:rPr>
                <w:lang w:val="en-US"/>
              </w:rPr>
              <w:t>7</w:t>
            </w:r>
          </w:p>
        </w:tc>
        <w:tc>
          <w:tcPr>
            <w:tcW w:w="1333" w:type="dxa"/>
          </w:tcPr>
          <w:p w14:paraId="68000F8F" w14:textId="77777777" w:rsidR="00EA6FB3" w:rsidRPr="00D3192E" w:rsidRDefault="00EA6FB3" w:rsidP="00EA6FB3">
            <w:pPr>
              <w:rPr>
                <w:lang w:val="en-US"/>
              </w:rPr>
            </w:pPr>
            <w:r w:rsidRPr="00D3192E">
              <w:rPr>
                <w:lang w:val="en-US"/>
              </w:rPr>
              <w:t>73</w:t>
            </w:r>
          </w:p>
        </w:tc>
        <w:tc>
          <w:tcPr>
            <w:tcW w:w="1488" w:type="dxa"/>
          </w:tcPr>
          <w:p w14:paraId="6561D29D" w14:textId="33AECAF9" w:rsidR="00EA6FB3" w:rsidRPr="00D3192E" w:rsidRDefault="00EA6FB3" w:rsidP="00EA6FB3">
            <w:pPr>
              <w:rPr>
                <w:lang w:val="en-US"/>
              </w:rPr>
            </w:pPr>
            <w:r w:rsidRPr="00D3192E">
              <w:rPr>
                <w:lang w:val="en-US"/>
              </w:rPr>
              <w:t>10</w:t>
            </w:r>
            <w:r w:rsidR="00EA36B3">
              <w:rPr>
                <w:lang w:val="en-US"/>
              </w:rPr>
              <w:t>.</w:t>
            </w:r>
            <w:r w:rsidRPr="00D3192E">
              <w:rPr>
                <w:lang w:val="en-US"/>
              </w:rPr>
              <w:t>4</w:t>
            </w:r>
          </w:p>
        </w:tc>
        <w:tc>
          <w:tcPr>
            <w:tcW w:w="1041" w:type="dxa"/>
          </w:tcPr>
          <w:p w14:paraId="74D9BFED" w14:textId="77777777" w:rsidR="00EA6FB3" w:rsidRPr="00D3192E" w:rsidRDefault="00EA6FB3" w:rsidP="00EA6FB3">
            <w:pPr>
              <w:rPr>
                <w:lang w:val="en-US"/>
              </w:rPr>
            </w:pPr>
            <w:r w:rsidRPr="00D3192E">
              <w:rPr>
                <w:lang w:val="en-US"/>
              </w:rPr>
              <w:t>435</w:t>
            </w:r>
          </w:p>
        </w:tc>
        <w:tc>
          <w:tcPr>
            <w:tcW w:w="1525" w:type="dxa"/>
          </w:tcPr>
          <w:p w14:paraId="60A4E0B4" w14:textId="473ED81A" w:rsidR="00EA6FB3" w:rsidRPr="00D3192E" w:rsidRDefault="00EA6FB3" w:rsidP="00EA6FB3">
            <w:pPr>
              <w:rPr>
                <w:lang w:val="en-US"/>
              </w:rPr>
            </w:pPr>
            <w:r w:rsidRPr="00D3192E">
              <w:rPr>
                <w:lang w:val="en-US"/>
              </w:rPr>
              <w:t>0</w:t>
            </w:r>
            <w:r w:rsidR="00A57FD7">
              <w:rPr>
                <w:lang w:val="en-US"/>
              </w:rPr>
              <w:t>.</w:t>
            </w:r>
            <w:r w:rsidRPr="00D3192E">
              <w:rPr>
                <w:lang w:val="en-US"/>
              </w:rPr>
              <w:t>17</w:t>
            </w:r>
          </w:p>
        </w:tc>
      </w:tr>
      <w:tr w:rsidR="00EA6FB3" w:rsidRPr="00D3192E" w14:paraId="00CEE292" w14:textId="77777777" w:rsidTr="001F684E">
        <w:tc>
          <w:tcPr>
            <w:tcW w:w="947" w:type="dxa"/>
            <w:shd w:val="clear" w:color="auto" w:fill="D9D9D9" w:themeFill="background1" w:themeFillShade="D9"/>
          </w:tcPr>
          <w:p w14:paraId="21537AD3" w14:textId="77777777" w:rsidR="00EA6FB3" w:rsidRPr="00D3192E" w:rsidRDefault="00EA6FB3" w:rsidP="00EA6FB3">
            <w:pPr>
              <w:rPr>
                <w:lang w:val="en-US"/>
              </w:rPr>
            </w:pPr>
            <w:r w:rsidRPr="00D3192E">
              <w:rPr>
                <w:lang w:val="en-US"/>
              </w:rPr>
              <w:t>9</w:t>
            </w:r>
          </w:p>
        </w:tc>
        <w:tc>
          <w:tcPr>
            <w:tcW w:w="1458" w:type="dxa"/>
          </w:tcPr>
          <w:p w14:paraId="1A9BC027" w14:textId="77777777" w:rsidR="00EA6FB3" w:rsidRPr="00D3192E" w:rsidRDefault="00EA6FB3" w:rsidP="00EA6FB3">
            <w:pPr>
              <w:rPr>
                <w:lang w:val="en-US"/>
              </w:rPr>
            </w:pPr>
            <w:r w:rsidRPr="00D3192E">
              <w:rPr>
                <w:lang w:val="en-US"/>
              </w:rPr>
              <w:t>13</w:t>
            </w:r>
          </w:p>
        </w:tc>
        <w:tc>
          <w:tcPr>
            <w:tcW w:w="1333" w:type="dxa"/>
          </w:tcPr>
          <w:p w14:paraId="6427674A" w14:textId="77777777" w:rsidR="00EA6FB3" w:rsidRPr="00D3192E" w:rsidRDefault="00EA6FB3" w:rsidP="00EA6FB3">
            <w:pPr>
              <w:rPr>
                <w:lang w:val="en-US"/>
              </w:rPr>
            </w:pPr>
            <w:r w:rsidRPr="00D3192E">
              <w:rPr>
                <w:lang w:val="en-US"/>
              </w:rPr>
              <w:t>129</w:t>
            </w:r>
          </w:p>
        </w:tc>
        <w:tc>
          <w:tcPr>
            <w:tcW w:w="1488" w:type="dxa"/>
          </w:tcPr>
          <w:p w14:paraId="56B27AE4" w14:textId="68AB284D" w:rsidR="00EA6FB3" w:rsidRPr="00D3192E" w:rsidRDefault="00EA6FB3" w:rsidP="00EA6FB3">
            <w:pPr>
              <w:rPr>
                <w:lang w:val="en-US"/>
              </w:rPr>
            </w:pPr>
            <w:r w:rsidRPr="00D3192E">
              <w:rPr>
                <w:lang w:val="en-US"/>
              </w:rPr>
              <w:t>9</w:t>
            </w:r>
            <w:r w:rsidR="00EA36B3">
              <w:rPr>
                <w:lang w:val="en-US"/>
              </w:rPr>
              <w:t>.</w:t>
            </w:r>
            <w:r w:rsidRPr="00D3192E">
              <w:rPr>
                <w:lang w:val="en-US"/>
              </w:rPr>
              <w:t>9</w:t>
            </w:r>
          </w:p>
        </w:tc>
        <w:tc>
          <w:tcPr>
            <w:tcW w:w="1041" w:type="dxa"/>
          </w:tcPr>
          <w:p w14:paraId="18216415" w14:textId="77777777" w:rsidR="00EA6FB3" w:rsidRPr="00D3192E" w:rsidRDefault="00EA6FB3" w:rsidP="00EA6FB3">
            <w:pPr>
              <w:rPr>
                <w:lang w:val="en-US"/>
              </w:rPr>
            </w:pPr>
            <w:r w:rsidRPr="00D3192E">
              <w:rPr>
                <w:lang w:val="en-US"/>
              </w:rPr>
              <w:t>696</w:t>
            </w:r>
          </w:p>
        </w:tc>
        <w:tc>
          <w:tcPr>
            <w:tcW w:w="1525" w:type="dxa"/>
          </w:tcPr>
          <w:p w14:paraId="540938A5" w14:textId="2662BF56" w:rsidR="00EA6FB3" w:rsidRPr="00D3192E" w:rsidRDefault="00EA6FB3" w:rsidP="00EA6FB3">
            <w:pPr>
              <w:rPr>
                <w:lang w:val="en-US"/>
              </w:rPr>
            </w:pPr>
            <w:r w:rsidRPr="00D3192E">
              <w:rPr>
                <w:lang w:val="en-US"/>
              </w:rPr>
              <w:t>0</w:t>
            </w:r>
            <w:r w:rsidR="00A57FD7">
              <w:rPr>
                <w:lang w:val="en-US"/>
              </w:rPr>
              <w:t>.</w:t>
            </w:r>
            <w:r w:rsidRPr="00D3192E">
              <w:rPr>
                <w:lang w:val="en-US"/>
              </w:rPr>
              <w:t>19</w:t>
            </w:r>
          </w:p>
        </w:tc>
      </w:tr>
    </w:tbl>
    <w:p w14:paraId="1BD6993D" w14:textId="77777777" w:rsidR="00EA6FB3" w:rsidRPr="00D3192E" w:rsidRDefault="00EA6FB3" w:rsidP="00EA6FB3">
      <w:pPr>
        <w:spacing w:after="0"/>
        <w:jc w:val="both"/>
        <w:rPr>
          <w:lang w:val="en-US"/>
        </w:rPr>
      </w:pPr>
      <w:r w:rsidRPr="00D3192E">
        <w:rPr>
          <w:lang w:val="en-US"/>
        </w:rPr>
        <w:t xml:space="preserve">Table 4: Frequency measures for each cluster </w:t>
      </w:r>
    </w:p>
    <w:p w14:paraId="12C1745C" w14:textId="77777777" w:rsidR="00EA6FB3" w:rsidRPr="00D3192E" w:rsidRDefault="00EA6FB3" w:rsidP="00EA6FB3">
      <w:pPr>
        <w:spacing w:after="0"/>
        <w:jc w:val="both"/>
        <w:rPr>
          <w:lang w:val="en-US"/>
        </w:rPr>
      </w:pPr>
    </w:p>
    <w:p w14:paraId="22999912" w14:textId="77777777" w:rsidR="00EA6FB3" w:rsidRPr="00D3192E" w:rsidRDefault="00EA6FB3" w:rsidP="00EA6FB3">
      <w:pPr>
        <w:spacing w:after="0"/>
        <w:jc w:val="both"/>
        <w:rPr>
          <w:i/>
          <w:lang w:val="en-US"/>
        </w:rPr>
      </w:pPr>
      <w:r w:rsidRPr="00D3192E">
        <w:rPr>
          <w:i/>
          <w:lang w:val="en-US"/>
        </w:rPr>
        <w:t xml:space="preserve">3.3 Comparison of the different clusters </w:t>
      </w:r>
    </w:p>
    <w:p w14:paraId="799206BD" w14:textId="4A4C487A" w:rsidR="00EA6FB3" w:rsidRPr="00D3192E" w:rsidRDefault="00EA6FB3" w:rsidP="00EA6FB3">
      <w:pPr>
        <w:spacing w:after="0"/>
        <w:jc w:val="both"/>
        <w:rPr>
          <w:color w:val="FF0000"/>
          <w:lang w:val="en-US"/>
        </w:rPr>
      </w:pPr>
      <w:r w:rsidRPr="00D3192E">
        <w:rPr>
          <w:lang w:val="en-US"/>
        </w:rPr>
        <w:t>In what follows, we analy</w:t>
      </w:r>
      <w:r w:rsidR="00F24171" w:rsidRPr="00D3192E">
        <w:rPr>
          <w:lang w:val="en-US"/>
        </w:rPr>
        <w:t>z</w:t>
      </w:r>
      <w:r w:rsidRPr="00D3192E">
        <w:rPr>
          <w:lang w:val="en-US"/>
        </w:rPr>
        <w:t xml:space="preserve">e the different clusters in more detail. We provide a figure of the </w:t>
      </w:r>
      <w:r w:rsidR="00734D9A">
        <w:rPr>
          <w:lang w:val="en-US"/>
        </w:rPr>
        <w:t>five</w:t>
      </w:r>
      <w:r w:rsidRPr="00D3192E">
        <w:rPr>
          <w:lang w:val="en-US"/>
        </w:rPr>
        <w:t xml:space="preserve"> most frequent predicates per cluster</w:t>
      </w:r>
      <w:r w:rsidRPr="00D3192E">
        <w:rPr>
          <w:vertAlign w:val="superscript"/>
          <w:lang w:val="en-US"/>
        </w:rPr>
        <w:footnoteReference w:id="9"/>
      </w:r>
      <w:r w:rsidRPr="00D3192E">
        <w:rPr>
          <w:lang w:val="en-US"/>
        </w:rPr>
        <w:t xml:space="preserve"> </w:t>
      </w:r>
      <w:r w:rsidR="00C376B4" w:rsidRPr="00D3192E">
        <w:rPr>
          <w:lang w:val="en-US"/>
        </w:rPr>
        <w:t>to make explicit the distributional basis on which the cluster is built. We also indicate</w:t>
      </w:r>
      <w:r w:rsidR="00594E3A" w:rsidRPr="00D3192E">
        <w:rPr>
          <w:lang w:val="en-US"/>
        </w:rPr>
        <w:t xml:space="preserve"> </w:t>
      </w:r>
      <w:r w:rsidRPr="00D3192E">
        <w:rPr>
          <w:lang w:val="en-US"/>
        </w:rPr>
        <w:t xml:space="preserve">the </w:t>
      </w:r>
      <w:r w:rsidR="00734D9A">
        <w:rPr>
          <w:lang w:val="en-US"/>
        </w:rPr>
        <w:t>three</w:t>
      </w:r>
      <w:r w:rsidRPr="00D3192E">
        <w:rPr>
          <w:lang w:val="en-US"/>
        </w:rPr>
        <w:t xml:space="preserve"> most frequent predicates per minimizer. More than </w:t>
      </w:r>
      <w:r w:rsidR="00734D9A">
        <w:rPr>
          <w:lang w:val="en-US"/>
        </w:rPr>
        <w:t>three</w:t>
      </w:r>
      <w:r w:rsidRPr="00D3192E">
        <w:rPr>
          <w:lang w:val="en-US"/>
        </w:rPr>
        <w:t xml:space="preserve"> predicates are listed if several predicates have the same token frequency</w:t>
      </w:r>
      <w:r w:rsidRPr="00D3192E">
        <w:rPr>
          <w:rFonts w:cstheme="minorHAnsi"/>
          <w:lang w:val="en-US"/>
        </w:rPr>
        <w:t xml:space="preserve">. Note that sometimes we counted two variants as one single type (indicated by the pipe symbol |), such as </w:t>
      </w:r>
      <w:proofErr w:type="spellStart"/>
      <w:r w:rsidRPr="00D3192E">
        <w:rPr>
          <w:rFonts w:cstheme="minorHAnsi"/>
          <w:i/>
          <w:lang w:val="en-US"/>
        </w:rPr>
        <w:t>waard</w:t>
      </w:r>
      <w:proofErr w:type="spellEnd"/>
      <w:r w:rsidRPr="00D3192E">
        <w:rPr>
          <w:rFonts w:cstheme="minorHAnsi"/>
          <w:i/>
          <w:lang w:val="en-US"/>
        </w:rPr>
        <w:t xml:space="preserve"> </w:t>
      </w:r>
      <w:proofErr w:type="spellStart"/>
      <w:r w:rsidRPr="00D3192E">
        <w:rPr>
          <w:rFonts w:cstheme="minorHAnsi"/>
          <w:i/>
          <w:lang w:val="en-US"/>
        </w:rPr>
        <w:t>zijn</w:t>
      </w:r>
      <w:r w:rsidRPr="007F2B6E">
        <w:rPr>
          <w:rFonts w:cstheme="minorHAnsi"/>
          <w:iCs/>
          <w:lang w:val="en-US"/>
        </w:rPr>
        <w:t>|</w:t>
      </w:r>
      <w:r w:rsidRPr="00D3192E">
        <w:rPr>
          <w:rFonts w:cstheme="minorHAnsi"/>
          <w:i/>
          <w:lang w:val="en-US"/>
        </w:rPr>
        <w:t>blijken</w:t>
      </w:r>
      <w:proofErr w:type="spellEnd"/>
      <w:r w:rsidRPr="00D3192E">
        <w:rPr>
          <w:rFonts w:cstheme="minorHAnsi"/>
          <w:i/>
          <w:lang w:val="en-US"/>
        </w:rPr>
        <w:t xml:space="preserve"> </w:t>
      </w:r>
      <w:r w:rsidRPr="00D3192E">
        <w:rPr>
          <w:rFonts w:cstheme="minorHAnsi"/>
          <w:lang w:val="en-US"/>
        </w:rPr>
        <w:t xml:space="preserve">'to </w:t>
      </w:r>
      <w:proofErr w:type="spellStart"/>
      <w:r w:rsidRPr="00D3192E">
        <w:rPr>
          <w:rFonts w:cstheme="minorHAnsi"/>
          <w:lang w:val="en-US"/>
        </w:rPr>
        <w:t>be|to</w:t>
      </w:r>
      <w:proofErr w:type="spellEnd"/>
      <w:r w:rsidRPr="00D3192E">
        <w:rPr>
          <w:rFonts w:cstheme="minorHAnsi"/>
          <w:lang w:val="en-US"/>
        </w:rPr>
        <w:t xml:space="preserve"> turn out to be worth'</w:t>
      </w:r>
      <w:r w:rsidRPr="00D3192E">
        <w:rPr>
          <w:lang w:val="en-US"/>
        </w:rPr>
        <w:t xml:space="preserve">, the semantically dominant element of the predicate being </w:t>
      </w:r>
      <w:r w:rsidR="009B7A1C" w:rsidRPr="00D3192E">
        <w:rPr>
          <w:lang w:val="en-US"/>
        </w:rPr>
        <w:t>identical</w:t>
      </w:r>
      <w:r w:rsidRPr="00D3192E">
        <w:rPr>
          <w:lang w:val="en-US"/>
        </w:rPr>
        <w:t xml:space="preserve">. For </w:t>
      </w:r>
      <w:r w:rsidR="002603F4" w:rsidRPr="00D3192E">
        <w:rPr>
          <w:lang w:val="en-US"/>
        </w:rPr>
        <w:t xml:space="preserve">each </w:t>
      </w:r>
      <w:r w:rsidRPr="00D3192E">
        <w:rPr>
          <w:lang w:val="en-US"/>
        </w:rPr>
        <w:t>minimizer</w:t>
      </w:r>
      <w:r w:rsidR="00103A0A">
        <w:rPr>
          <w:lang w:val="en-US"/>
        </w:rPr>
        <w:t>,</w:t>
      </w:r>
      <w:r w:rsidRPr="00D3192E">
        <w:rPr>
          <w:lang w:val="en-US"/>
        </w:rPr>
        <w:t xml:space="preserve"> we also mention </w:t>
      </w:r>
      <w:r w:rsidR="008F5B51" w:rsidRPr="00D3192E">
        <w:rPr>
          <w:lang w:val="en-US"/>
        </w:rPr>
        <w:t xml:space="preserve">silhouette width, </w:t>
      </w:r>
      <w:r w:rsidRPr="00D3192E">
        <w:rPr>
          <w:lang w:val="en-US"/>
        </w:rPr>
        <w:t>token frequency</w:t>
      </w:r>
      <w:r w:rsidR="00103A0A">
        <w:rPr>
          <w:lang w:val="en-US"/>
        </w:rPr>
        <w:t>,</w:t>
      </w:r>
      <w:r w:rsidRPr="00D3192E">
        <w:rPr>
          <w:lang w:val="en-US"/>
        </w:rPr>
        <w:t xml:space="preserve"> and predicate type frequency, i.e.</w:t>
      </w:r>
      <w:r w:rsidR="00103A0A">
        <w:rPr>
          <w:lang w:val="en-US"/>
        </w:rPr>
        <w:t>,</w:t>
      </w:r>
      <w:r w:rsidRPr="00D3192E">
        <w:rPr>
          <w:lang w:val="en-US"/>
        </w:rPr>
        <w:t xml:space="preserve"> the number of different predicates that are combined with this minimizer in the dataset.</w:t>
      </w:r>
      <w:r w:rsidR="00451BBD" w:rsidRPr="00D3192E">
        <w:rPr>
          <w:lang w:val="en-US"/>
        </w:rPr>
        <w:t xml:space="preserve"> For the minimizers with low silhouette values, we also refer to the closest (and sometimes more correct</w:t>
      </w:r>
      <w:r w:rsidR="00910504" w:rsidRPr="00D3192E">
        <w:rPr>
          <w:rStyle w:val="Voetnootmarkering"/>
          <w:lang w:val="en-US"/>
        </w:rPr>
        <w:footnoteReference w:id="10"/>
      </w:r>
      <w:r w:rsidR="00451BBD" w:rsidRPr="00D3192E">
        <w:rPr>
          <w:lang w:val="en-US"/>
        </w:rPr>
        <w:t>) cluster provided in the PAM output.</w:t>
      </w:r>
      <w:r w:rsidR="00211DF1" w:rsidRPr="00D3192E">
        <w:rPr>
          <w:lang w:val="en-US"/>
        </w:rPr>
        <w:t xml:space="preserve"> </w:t>
      </w:r>
    </w:p>
    <w:p w14:paraId="55CC5304" w14:textId="77777777" w:rsidR="00EA6FB3" w:rsidRPr="00D3192E" w:rsidRDefault="00EA6FB3" w:rsidP="00EA6FB3">
      <w:pPr>
        <w:spacing w:after="0"/>
        <w:jc w:val="both"/>
        <w:rPr>
          <w:lang w:val="en-US"/>
        </w:rPr>
      </w:pPr>
    </w:p>
    <w:p w14:paraId="1A999A4B" w14:textId="12A51E82" w:rsidR="00EA6FB3" w:rsidRPr="00D3192E" w:rsidRDefault="00EA6FB3" w:rsidP="00EA6FB3">
      <w:pPr>
        <w:spacing w:after="0"/>
        <w:jc w:val="both"/>
        <w:rPr>
          <w:b/>
          <w:u w:val="single"/>
          <w:lang w:val="en-US"/>
        </w:rPr>
      </w:pPr>
      <w:r w:rsidRPr="00D3192E">
        <w:rPr>
          <w:b/>
          <w:u w:val="single"/>
          <w:lang w:val="en-US"/>
        </w:rPr>
        <w:t>Cluster 1</w:t>
      </w:r>
      <w:r w:rsidR="002D0C64">
        <w:rPr>
          <w:b/>
          <w:u w:val="single"/>
          <w:lang w:val="en-US"/>
        </w:rPr>
        <w:t xml:space="preserve">: time </w:t>
      </w:r>
    </w:p>
    <w:p w14:paraId="11C100EC"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40307970" wp14:editId="1EAF8FF6">
            <wp:extent cx="5827594" cy="1473958"/>
            <wp:effectExtent l="0" t="0" r="1905" b="12065"/>
            <wp:docPr id="3" name="Grafiek 3">
              <a:extLst xmlns:a="http://schemas.openxmlformats.org/drawingml/2006/main">
                <a:ext uri="{FF2B5EF4-FFF2-40B4-BE49-F238E27FC236}">
                  <a16:creationId xmlns:a16="http://schemas.microsoft.com/office/drawing/2014/main" id="{01326227-038F-4207-9453-03B5589E92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4D10C3" w14:textId="4AB8EC88" w:rsidR="00EA6FB3" w:rsidRPr="00D3192E" w:rsidRDefault="00EA6FB3" w:rsidP="00EA6FB3">
      <w:pPr>
        <w:spacing w:after="0"/>
        <w:jc w:val="both"/>
        <w:rPr>
          <w:lang w:val="en-US"/>
        </w:rPr>
      </w:pPr>
      <w:r w:rsidRPr="00D3192E">
        <w:rPr>
          <w:lang w:val="en-US"/>
        </w:rPr>
        <w:t xml:space="preserve">Figure </w:t>
      </w:r>
      <w:r w:rsidR="003D2D03">
        <w:rPr>
          <w:lang w:val="en-US"/>
        </w:rPr>
        <w:t>2</w:t>
      </w:r>
      <w:r w:rsidRPr="00D3192E">
        <w:rPr>
          <w:lang w:val="en-US"/>
        </w:rPr>
        <w:t>: Top predicates</w:t>
      </w:r>
      <w:r w:rsidR="00B65210" w:rsidRPr="00D3192E">
        <w:rPr>
          <w:lang w:val="en-US"/>
        </w:rPr>
        <w:t>_cluster1</w:t>
      </w:r>
      <w:r w:rsidR="00195562" w:rsidRPr="00D3192E">
        <w:rPr>
          <w:lang w:val="en-US"/>
        </w:rPr>
        <w:t xml:space="preserve"> </w:t>
      </w:r>
      <w:r w:rsidR="00192B5E" w:rsidRPr="00D3192E">
        <w:rPr>
          <w:lang w:val="en-US"/>
        </w:rPr>
        <w:t>(</w:t>
      </w:r>
      <w:r w:rsidR="00D51639" w:rsidRPr="00D3192E">
        <w:rPr>
          <w:lang w:val="en-US"/>
        </w:rPr>
        <w:t xml:space="preserve">which </w:t>
      </w:r>
      <w:r w:rsidR="00192B5E" w:rsidRPr="00D3192E">
        <w:rPr>
          <w:lang w:val="en-US"/>
        </w:rPr>
        <w:t>cover 45</w:t>
      </w:r>
      <w:r w:rsidR="00D51639" w:rsidRPr="00D3192E">
        <w:rPr>
          <w:lang w:val="en-US"/>
        </w:rPr>
        <w:t>.4</w:t>
      </w:r>
      <w:r w:rsidR="00192B5E" w:rsidRPr="00D3192E">
        <w:rPr>
          <w:lang w:val="en-US"/>
        </w:rPr>
        <w:t>% of the 526 tokens)</w:t>
      </w:r>
    </w:p>
    <w:p w14:paraId="0B88D712" w14:textId="77777777" w:rsidR="00EA6FB3" w:rsidRPr="00D3192E" w:rsidRDefault="00EA6FB3" w:rsidP="00EA6FB3">
      <w:pPr>
        <w:spacing w:after="0"/>
        <w:jc w:val="both"/>
        <w:rPr>
          <w:lang w:val="en-US"/>
        </w:rPr>
      </w:pPr>
    </w:p>
    <w:tbl>
      <w:tblPr>
        <w:tblStyle w:val="Tabelraster"/>
        <w:tblW w:w="9209" w:type="dxa"/>
        <w:tblLayout w:type="fixed"/>
        <w:tblLook w:val="04A0" w:firstRow="1" w:lastRow="0" w:firstColumn="1" w:lastColumn="0" w:noHBand="0" w:noVBand="1"/>
      </w:tblPr>
      <w:tblGrid>
        <w:gridCol w:w="1555"/>
        <w:gridCol w:w="708"/>
        <w:gridCol w:w="1276"/>
        <w:gridCol w:w="5670"/>
      </w:tblGrid>
      <w:tr w:rsidR="00EA6FB3" w:rsidRPr="00D3192E" w14:paraId="4CA0C4BF" w14:textId="77777777" w:rsidTr="001F684E">
        <w:tc>
          <w:tcPr>
            <w:tcW w:w="1555" w:type="dxa"/>
            <w:shd w:val="clear" w:color="auto" w:fill="A6A6A6" w:themeFill="background1" w:themeFillShade="A6"/>
          </w:tcPr>
          <w:p w14:paraId="1BAF72EE" w14:textId="77777777" w:rsidR="00EA6FB3" w:rsidRPr="00D3192E" w:rsidRDefault="00EA6FB3" w:rsidP="00EA6FB3">
            <w:pPr>
              <w:jc w:val="both"/>
              <w:rPr>
                <w:b/>
                <w:sz w:val="18"/>
                <w:lang w:val="en-US"/>
              </w:rPr>
            </w:pPr>
            <w:r w:rsidRPr="00D3192E">
              <w:rPr>
                <w:b/>
                <w:sz w:val="18"/>
                <w:lang w:val="en-US"/>
              </w:rPr>
              <w:lastRenderedPageBreak/>
              <w:t>Minimizer</w:t>
            </w:r>
          </w:p>
        </w:tc>
        <w:tc>
          <w:tcPr>
            <w:tcW w:w="708" w:type="dxa"/>
            <w:shd w:val="clear" w:color="auto" w:fill="A6A6A6" w:themeFill="background1" w:themeFillShade="A6"/>
          </w:tcPr>
          <w:p w14:paraId="34D8E070" w14:textId="2553FEE6" w:rsidR="00EA6FB3" w:rsidRPr="00D3192E" w:rsidRDefault="0091144E"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276" w:type="dxa"/>
            <w:shd w:val="clear" w:color="auto" w:fill="A6A6A6" w:themeFill="background1" w:themeFillShade="A6"/>
          </w:tcPr>
          <w:p w14:paraId="7F270991" w14:textId="3D60A9FA" w:rsidR="00EA6FB3" w:rsidRPr="00D3192E" w:rsidRDefault="00EA6FB3" w:rsidP="00EA6FB3">
            <w:pPr>
              <w:jc w:val="both"/>
              <w:rPr>
                <w:b/>
                <w:sz w:val="18"/>
                <w:lang w:val="en-US"/>
              </w:rPr>
            </w:pPr>
            <w:r w:rsidRPr="00D3192E">
              <w:rPr>
                <w:b/>
                <w:sz w:val="18"/>
                <w:lang w:val="en-US"/>
              </w:rPr>
              <w:t>Token</w:t>
            </w:r>
            <w:r w:rsidR="009B7A1C" w:rsidRPr="00D3192E">
              <w:rPr>
                <w:b/>
                <w:sz w:val="18"/>
                <w:lang w:val="en-US"/>
              </w:rPr>
              <w:t xml:space="preserve">; </w:t>
            </w:r>
            <w:r w:rsidRPr="00D3192E">
              <w:rPr>
                <w:b/>
                <w:sz w:val="18"/>
                <w:lang w:val="en-US"/>
              </w:rPr>
              <w:t>type</w:t>
            </w:r>
          </w:p>
          <w:p w14:paraId="17A6FA90" w14:textId="77777777" w:rsidR="00EA6FB3" w:rsidRPr="00D3192E" w:rsidRDefault="00EA6FB3" w:rsidP="00EA6FB3">
            <w:pPr>
              <w:jc w:val="both"/>
              <w:rPr>
                <w:b/>
                <w:sz w:val="18"/>
                <w:lang w:val="en-US"/>
              </w:rPr>
            </w:pPr>
            <w:r w:rsidRPr="00D3192E">
              <w:rPr>
                <w:b/>
                <w:sz w:val="18"/>
                <w:lang w:val="en-US"/>
              </w:rPr>
              <w:t>frequency</w:t>
            </w:r>
          </w:p>
          <w:p w14:paraId="7BE71597" w14:textId="77777777" w:rsidR="00EA6FB3" w:rsidRPr="00D3192E" w:rsidRDefault="00EA6FB3" w:rsidP="00EA6FB3">
            <w:pPr>
              <w:jc w:val="both"/>
              <w:rPr>
                <w:b/>
                <w:sz w:val="18"/>
                <w:lang w:val="en-US"/>
              </w:rPr>
            </w:pPr>
            <w:r w:rsidRPr="00D3192E">
              <w:rPr>
                <w:b/>
                <w:sz w:val="18"/>
                <w:lang w:val="en-US"/>
              </w:rPr>
              <w:t xml:space="preserve"> </w:t>
            </w:r>
          </w:p>
        </w:tc>
        <w:tc>
          <w:tcPr>
            <w:tcW w:w="5670" w:type="dxa"/>
            <w:shd w:val="clear" w:color="auto" w:fill="A6A6A6" w:themeFill="background1" w:themeFillShade="A6"/>
          </w:tcPr>
          <w:p w14:paraId="6B34334B" w14:textId="77777777" w:rsidR="00EA6FB3" w:rsidRPr="00D3192E" w:rsidRDefault="00EA6FB3" w:rsidP="00EA6FB3">
            <w:pPr>
              <w:jc w:val="both"/>
              <w:rPr>
                <w:b/>
                <w:sz w:val="18"/>
                <w:lang w:val="en-US"/>
              </w:rPr>
            </w:pPr>
            <w:r w:rsidRPr="00D3192E">
              <w:rPr>
                <w:b/>
                <w:sz w:val="18"/>
                <w:lang w:val="en-US"/>
              </w:rPr>
              <w:t>Frequency top 3 predicates</w:t>
            </w:r>
          </w:p>
        </w:tc>
      </w:tr>
      <w:tr w:rsidR="00EA6FB3" w:rsidRPr="00D05508" w14:paraId="3FDA2A77" w14:textId="77777777" w:rsidTr="001F684E">
        <w:tc>
          <w:tcPr>
            <w:tcW w:w="1555" w:type="dxa"/>
            <w:shd w:val="clear" w:color="auto" w:fill="auto"/>
          </w:tcPr>
          <w:p w14:paraId="4EA8C102" w14:textId="77777777" w:rsidR="00EA6FB3" w:rsidRPr="00D3192E" w:rsidRDefault="00EA6FB3" w:rsidP="00EA6FB3">
            <w:pPr>
              <w:jc w:val="both"/>
              <w:rPr>
                <w:sz w:val="18"/>
                <w:szCs w:val="18"/>
                <w:lang w:val="en-US"/>
              </w:rPr>
            </w:pPr>
            <w:proofErr w:type="spellStart"/>
            <w:r w:rsidRPr="00D3192E">
              <w:rPr>
                <w:i/>
                <w:sz w:val="18"/>
                <w:szCs w:val="18"/>
                <w:lang w:val="en-US"/>
              </w:rPr>
              <w:t>dag</w:t>
            </w:r>
            <w:proofErr w:type="spellEnd"/>
            <w:r w:rsidRPr="00D3192E">
              <w:rPr>
                <w:i/>
                <w:sz w:val="18"/>
                <w:szCs w:val="18"/>
                <w:lang w:val="en-US"/>
              </w:rPr>
              <w:t xml:space="preserve"> </w:t>
            </w:r>
            <w:r w:rsidRPr="00D3192E">
              <w:rPr>
                <w:sz w:val="18"/>
                <w:szCs w:val="18"/>
                <w:lang w:val="en-US"/>
              </w:rPr>
              <w:t>'day'</w:t>
            </w:r>
            <w:r w:rsidRPr="00D3192E">
              <w:rPr>
                <w:i/>
                <w:sz w:val="18"/>
                <w:szCs w:val="18"/>
                <w:lang w:val="en-US"/>
              </w:rPr>
              <w:t xml:space="preserve"> </w:t>
            </w:r>
          </w:p>
        </w:tc>
        <w:tc>
          <w:tcPr>
            <w:tcW w:w="708" w:type="dxa"/>
          </w:tcPr>
          <w:p w14:paraId="3B01399A" w14:textId="16948B18" w:rsidR="00EA6FB3" w:rsidRPr="00D3192E" w:rsidRDefault="0091144E" w:rsidP="00EA6FB3">
            <w:pPr>
              <w:jc w:val="both"/>
              <w:rPr>
                <w:sz w:val="18"/>
                <w:szCs w:val="18"/>
                <w:lang w:val="en-US"/>
              </w:rPr>
            </w:pPr>
            <w:r w:rsidRPr="00D3192E">
              <w:rPr>
                <w:sz w:val="18"/>
                <w:szCs w:val="18"/>
                <w:lang w:val="en-US"/>
              </w:rPr>
              <w:t>0.56</w:t>
            </w:r>
          </w:p>
        </w:tc>
        <w:tc>
          <w:tcPr>
            <w:tcW w:w="1276" w:type="dxa"/>
            <w:shd w:val="clear" w:color="auto" w:fill="auto"/>
          </w:tcPr>
          <w:p w14:paraId="390B948C" w14:textId="782A0058" w:rsidR="00EA6FB3" w:rsidRPr="00D3192E" w:rsidRDefault="00EA6FB3" w:rsidP="00EA6FB3">
            <w:pPr>
              <w:jc w:val="both"/>
              <w:rPr>
                <w:sz w:val="18"/>
                <w:szCs w:val="18"/>
                <w:lang w:val="en-US"/>
              </w:rPr>
            </w:pPr>
            <w:r w:rsidRPr="00D3192E">
              <w:rPr>
                <w:sz w:val="18"/>
                <w:szCs w:val="18"/>
                <w:lang w:val="en-US"/>
              </w:rPr>
              <w:t>100</w:t>
            </w:r>
            <w:r w:rsidR="009B7A1C" w:rsidRPr="00D3192E">
              <w:rPr>
                <w:sz w:val="18"/>
                <w:szCs w:val="18"/>
                <w:lang w:val="en-US"/>
              </w:rPr>
              <w:t xml:space="preserve">; </w:t>
            </w:r>
            <w:r w:rsidRPr="00D3192E">
              <w:rPr>
                <w:sz w:val="18"/>
                <w:szCs w:val="18"/>
                <w:lang w:val="en-US"/>
              </w:rPr>
              <w:t>43</w:t>
            </w:r>
          </w:p>
        </w:tc>
        <w:tc>
          <w:tcPr>
            <w:tcW w:w="5670" w:type="dxa"/>
            <w:shd w:val="clear" w:color="auto" w:fill="auto"/>
          </w:tcPr>
          <w:p w14:paraId="0C4EA344"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 xml:space="preserve">vervelen </w:t>
            </w:r>
            <w:r w:rsidRPr="00D3192E">
              <w:rPr>
                <w:sz w:val="18"/>
                <w:szCs w:val="18"/>
                <w:lang w:val="en-US"/>
              </w:rPr>
              <w:t xml:space="preserve">'to be bored'_(21), </w:t>
            </w:r>
            <w:r w:rsidRPr="00D3192E">
              <w:rPr>
                <w:b/>
                <w:sz w:val="18"/>
                <w:szCs w:val="18"/>
                <w:lang w:val="en-US"/>
              </w:rPr>
              <w:t>2</w:t>
            </w:r>
            <w:r w:rsidRPr="00D3192E">
              <w:rPr>
                <w:sz w:val="18"/>
                <w:szCs w:val="18"/>
                <w:lang w:val="en-US"/>
              </w:rPr>
              <w:t>.</w:t>
            </w:r>
            <w:r w:rsidRPr="00D3192E">
              <w:rPr>
                <w:i/>
                <w:sz w:val="18"/>
                <w:szCs w:val="18"/>
                <w:lang w:val="en-US"/>
              </w:rPr>
              <w:t>missen</w:t>
            </w:r>
            <w:r w:rsidRPr="00D3192E">
              <w:rPr>
                <w:sz w:val="18"/>
                <w:szCs w:val="18"/>
                <w:lang w:val="en-US"/>
              </w:rPr>
              <w:t xml:space="preserve"> 'to </w:t>
            </w:r>
            <w:proofErr w:type="spellStart"/>
            <w:r w:rsidRPr="00D3192E">
              <w:rPr>
                <w:sz w:val="18"/>
                <w:szCs w:val="18"/>
                <w:lang w:val="en-US"/>
              </w:rPr>
              <w:t>miss'</w:t>
            </w:r>
            <w:proofErr w:type="spellEnd"/>
            <w:r w:rsidRPr="00D3192E">
              <w:rPr>
                <w:sz w:val="18"/>
                <w:szCs w:val="18"/>
                <w:lang w:val="en-US"/>
              </w:rPr>
              <w:t xml:space="preserve">(14), </w:t>
            </w:r>
            <w:r w:rsidRPr="00D3192E">
              <w:rPr>
                <w:b/>
                <w:sz w:val="18"/>
                <w:szCs w:val="18"/>
                <w:lang w:val="en-US"/>
              </w:rPr>
              <w:t>3</w:t>
            </w:r>
            <w:r w:rsidRPr="00D3192E">
              <w:rPr>
                <w:sz w:val="18"/>
                <w:szCs w:val="18"/>
                <w:lang w:val="en-US"/>
              </w:rPr>
              <w:t>.</w:t>
            </w:r>
            <w:r w:rsidRPr="00D3192E">
              <w:rPr>
                <w:i/>
                <w:sz w:val="18"/>
                <w:szCs w:val="18"/>
                <w:lang w:val="en-US"/>
              </w:rPr>
              <w:t xml:space="preserve">uit </w:t>
            </w:r>
            <w:proofErr w:type="spellStart"/>
            <w:r w:rsidRPr="00D3192E">
              <w:rPr>
                <w:i/>
                <w:sz w:val="18"/>
                <w:szCs w:val="18"/>
                <w:lang w:val="en-US"/>
              </w:rPr>
              <w:t>zijn</w:t>
            </w:r>
            <w:proofErr w:type="spellEnd"/>
            <w:r w:rsidRPr="00D3192E">
              <w:rPr>
                <w:i/>
                <w:sz w:val="18"/>
                <w:szCs w:val="18"/>
                <w:lang w:val="en-US"/>
              </w:rPr>
              <w:t xml:space="preserve"> </w:t>
            </w:r>
            <w:proofErr w:type="spellStart"/>
            <w:r w:rsidRPr="00D3192E">
              <w:rPr>
                <w:i/>
                <w:sz w:val="18"/>
                <w:szCs w:val="18"/>
                <w:lang w:val="en-US"/>
              </w:rPr>
              <w:t>gedachten</w:t>
            </w:r>
            <w:proofErr w:type="spellEnd"/>
            <w:r w:rsidRPr="00D3192E">
              <w:rPr>
                <w:i/>
                <w:sz w:val="18"/>
                <w:szCs w:val="18"/>
                <w:lang w:val="en-US"/>
              </w:rPr>
              <w:t xml:space="preserve"> </w:t>
            </w:r>
            <w:proofErr w:type="spellStart"/>
            <w:r w:rsidRPr="00D3192E">
              <w:rPr>
                <w:i/>
                <w:sz w:val="18"/>
                <w:szCs w:val="18"/>
                <w:lang w:val="en-US"/>
              </w:rPr>
              <w:t>zijn</w:t>
            </w:r>
            <w:proofErr w:type="spellEnd"/>
            <w:r w:rsidRPr="00D3192E">
              <w:rPr>
                <w:sz w:val="18"/>
                <w:szCs w:val="18"/>
                <w:lang w:val="en-US"/>
              </w:rPr>
              <w:t xml:space="preserve"> 'to be out of his thoughts'(7)</w:t>
            </w:r>
          </w:p>
        </w:tc>
      </w:tr>
      <w:tr w:rsidR="00EA6FB3" w:rsidRPr="00D05508" w14:paraId="7EFE3780" w14:textId="77777777" w:rsidTr="001F684E">
        <w:tc>
          <w:tcPr>
            <w:tcW w:w="1555" w:type="dxa"/>
            <w:shd w:val="clear" w:color="auto" w:fill="auto"/>
          </w:tcPr>
          <w:p w14:paraId="2F9BEB00" w14:textId="77777777" w:rsidR="00EA6FB3" w:rsidRPr="00D3192E" w:rsidRDefault="00EA6FB3" w:rsidP="00EA6FB3">
            <w:pPr>
              <w:jc w:val="both"/>
              <w:rPr>
                <w:i/>
                <w:sz w:val="18"/>
                <w:szCs w:val="18"/>
                <w:lang w:val="en-US"/>
              </w:rPr>
            </w:pPr>
            <w:proofErr w:type="spellStart"/>
            <w:r w:rsidRPr="00D3192E">
              <w:rPr>
                <w:i/>
                <w:sz w:val="18"/>
                <w:szCs w:val="18"/>
                <w:lang w:val="en-US"/>
              </w:rPr>
              <w:t>minuut</w:t>
            </w:r>
            <w:proofErr w:type="spellEnd"/>
            <w:r w:rsidRPr="00D3192E">
              <w:rPr>
                <w:i/>
                <w:sz w:val="18"/>
                <w:szCs w:val="18"/>
                <w:lang w:val="en-US"/>
              </w:rPr>
              <w:t xml:space="preserve"> </w:t>
            </w:r>
            <w:r w:rsidRPr="00D3192E">
              <w:rPr>
                <w:sz w:val="18"/>
                <w:szCs w:val="18"/>
                <w:lang w:val="en-US"/>
              </w:rPr>
              <w:t>'minute'</w:t>
            </w:r>
          </w:p>
        </w:tc>
        <w:tc>
          <w:tcPr>
            <w:tcW w:w="708" w:type="dxa"/>
          </w:tcPr>
          <w:p w14:paraId="0B933BB1" w14:textId="5B53342F" w:rsidR="00EA6FB3" w:rsidRPr="00D3192E" w:rsidRDefault="0091144E" w:rsidP="00EA6FB3">
            <w:pPr>
              <w:jc w:val="both"/>
              <w:rPr>
                <w:sz w:val="18"/>
                <w:szCs w:val="18"/>
                <w:lang w:val="en-US"/>
              </w:rPr>
            </w:pPr>
            <w:r w:rsidRPr="00D3192E">
              <w:rPr>
                <w:sz w:val="18"/>
                <w:szCs w:val="18"/>
                <w:lang w:val="en-US"/>
              </w:rPr>
              <w:t>0.64</w:t>
            </w:r>
          </w:p>
        </w:tc>
        <w:tc>
          <w:tcPr>
            <w:tcW w:w="1276" w:type="dxa"/>
            <w:shd w:val="clear" w:color="auto" w:fill="auto"/>
          </w:tcPr>
          <w:p w14:paraId="2A659CDD" w14:textId="16E2A2E4" w:rsidR="00EA6FB3" w:rsidRPr="00D3192E" w:rsidRDefault="00EA6FB3" w:rsidP="00EA6FB3">
            <w:pPr>
              <w:jc w:val="both"/>
              <w:rPr>
                <w:sz w:val="18"/>
                <w:szCs w:val="18"/>
                <w:lang w:val="en-US"/>
              </w:rPr>
            </w:pPr>
            <w:r w:rsidRPr="00D3192E">
              <w:rPr>
                <w:sz w:val="18"/>
                <w:szCs w:val="18"/>
                <w:lang w:val="en-US"/>
              </w:rPr>
              <w:t>100</w:t>
            </w:r>
            <w:r w:rsidR="0016065D" w:rsidRPr="00D3192E">
              <w:rPr>
                <w:sz w:val="18"/>
                <w:szCs w:val="18"/>
                <w:lang w:val="en-US"/>
              </w:rPr>
              <w:t xml:space="preserve">; </w:t>
            </w:r>
            <w:r w:rsidRPr="00D3192E">
              <w:rPr>
                <w:sz w:val="18"/>
                <w:szCs w:val="18"/>
                <w:lang w:val="en-US"/>
              </w:rPr>
              <w:t xml:space="preserve">32 </w:t>
            </w:r>
          </w:p>
        </w:tc>
        <w:tc>
          <w:tcPr>
            <w:tcW w:w="5670" w:type="dxa"/>
            <w:shd w:val="clear" w:color="auto" w:fill="auto"/>
          </w:tcPr>
          <w:p w14:paraId="173FA088"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vervelen</w:t>
            </w:r>
            <w:r w:rsidRPr="00D3192E">
              <w:rPr>
                <w:sz w:val="18"/>
                <w:szCs w:val="18"/>
                <w:lang w:val="en-US"/>
              </w:rPr>
              <w:t xml:space="preserve"> 'to be bored'(32), </w:t>
            </w:r>
            <w:r w:rsidRPr="00D3192E">
              <w:rPr>
                <w:b/>
                <w:sz w:val="18"/>
                <w:szCs w:val="18"/>
                <w:lang w:val="en-US"/>
              </w:rPr>
              <w:t>2</w:t>
            </w:r>
            <w:r w:rsidRPr="00D3192E">
              <w:rPr>
                <w:sz w:val="18"/>
                <w:szCs w:val="18"/>
                <w:lang w:val="en-US"/>
              </w:rPr>
              <w:t>.</w:t>
            </w:r>
            <w:r w:rsidRPr="00D3192E">
              <w:rPr>
                <w:i/>
                <w:sz w:val="18"/>
                <w:szCs w:val="18"/>
                <w:lang w:val="en-US"/>
              </w:rPr>
              <w:t>missen</w:t>
            </w:r>
            <w:r w:rsidRPr="00D3192E">
              <w:rPr>
                <w:sz w:val="18"/>
                <w:szCs w:val="18"/>
                <w:lang w:val="en-US"/>
              </w:rPr>
              <w:t xml:space="preserve"> 'to </w:t>
            </w:r>
            <w:proofErr w:type="spellStart"/>
            <w:r w:rsidRPr="00D3192E">
              <w:rPr>
                <w:sz w:val="18"/>
                <w:szCs w:val="18"/>
                <w:lang w:val="en-US"/>
              </w:rPr>
              <w:t>miss'</w:t>
            </w:r>
            <w:proofErr w:type="spellEnd"/>
            <w:r w:rsidRPr="00D3192E">
              <w:rPr>
                <w:sz w:val="18"/>
                <w:szCs w:val="18"/>
                <w:lang w:val="en-US"/>
              </w:rPr>
              <w:t xml:space="preserve">(15), </w:t>
            </w:r>
            <w:r w:rsidRPr="00D3192E">
              <w:rPr>
                <w:b/>
                <w:sz w:val="18"/>
                <w:szCs w:val="18"/>
                <w:lang w:val="en-US"/>
              </w:rPr>
              <w:t>3</w:t>
            </w:r>
            <w:r w:rsidRPr="00D3192E">
              <w:rPr>
                <w:sz w:val="18"/>
                <w:szCs w:val="18"/>
                <w:lang w:val="en-US"/>
              </w:rPr>
              <w:t>.</w:t>
            </w:r>
            <w:r w:rsidRPr="00D3192E">
              <w:rPr>
                <w:i/>
                <w:sz w:val="18"/>
                <w:szCs w:val="18"/>
                <w:lang w:val="en-US"/>
              </w:rPr>
              <w:t>slapen</w:t>
            </w:r>
            <w:r w:rsidRPr="00D3192E">
              <w:rPr>
                <w:sz w:val="18"/>
                <w:szCs w:val="18"/>
                <w:lang w:val="en-US"/>
              </w:rPr>
              <w:t xml:space="preserve"> 'to sleep'(7)</w:t>
            </w:r>
          </w:p>
        </w:tc>
      </w:tr>
      <w:tr w:rsidR="00EA6FB3" w:rsidRPr="00D05508" w14:paraId="48B2C20D" w14:textId="77777777" w:rsidTr="001F684E">
        <w:tc>
          <w:tcPr>
            <w:tcW w:w="1555" w:type="dxa"/>
            <w:shd w:val="clear" w:color="auto" w:fill="auto"/>
          </w:tcPr>
          <w:p w14:paraId="79A42F3E" w14:textId="77777777" w:rsidR="00EA6FB3" w:rsidRPr="00D3192E" w:rsidRDefault="00EA6FB3" w:rsidP="00EA6FB3">
            <w:pPr>
              <w:jc w:val="both"/>
              <w:rPr>
                <w:sz w:val="18"/>
                <w:szCs w:val="18"/>
                <w:lang w:val="en-US"/>
              </w:rPr>
            </w:pPr>
            <w:r w:rsidRPr="00D3192E">
              <w:rPr>
                <w:i/>
                <w:sz w:val="18"/>
                <w:szCs w:val="18"/>
                <w:lang w:val="en-US"/>
              </w:rPr>
              <w:t xml:space="preserve">moment </w:t>
            </w:r>
            <w:r w:rsidRPr="00D3192E">
              <w:rPr>
                <w:sz w:val="18"/>
                <w:szCs w:val="18"/>
                <w:lang w:val="en-US"/>
              </w:rPr>
              <w:t>'moment'</w:t>
            </w:r>
          </w:p>
        </w:tc>
        <w:tc>
          <w:tcPr>
            <w:tcW w:w="708" w:type="dxa"/>
          </w:tcPr>
          <w:p w14:paraId="2AB56692" w14:textId="71AC4D46" w:rsidR="00EA6FB3" w:rsidRPr="00D3192E" w:rsidRDefault="0091144E" w:rsidP="00EA6FB3">
            <w:pPr>
              <w:jc w:val="both"/>
              <w:rPr>
                <w:sz w:val="18"/>
                <w:szCs w:val="18"/>
                <w:lang w:val="en-US"/>
              </w:rPr>
            </w:pPr>
            <w:r w:rsidRPr="00D3192E">
              <w:rPr>
                <w:sz w:val="18"/>
                <w:szCs w:val="18"/>
                <w:lang w:val="en-US"/>
              </w:rPr>
              <w:t>0.67</w:t>
            </w:r>
          </w:p>
        </w:tc>
        <w:tc>
          <w:tcPr>
            <w:tcW w:w="1276" w:type="dxa"/>
            <w:shd w:val="clear" w:color="auto" w:fill="auto"/>
          </w:tcPr>
          <w:p w14:paraId="0C2CAB0F" w14:textId="5F1622DA" w:rsidR="00EA6FB3" w:rsidRPr="00D3192E" w:rsidRDefault="00EA6FB3" w:rsidP="00EA6FB3">
            <w:pPr>
              <w:jc w:val="both"/>
              <w:rPr>
                <w:sz w:val="18"/>
                <w:szCs w:val="18"/>
                <w:lang w:val="en-US"/>
              </w:rPr>
            </w:pPr>
            <w:r w:rsidRPr="00D3192E">
              <w:rPr>
                <w:sz w:val="18"/>
                <w:szCs w:val="18"/>
                <w:lang w:val="en-US"/>
              </w:rPr>
              <w:t>100</w:t>
            </w:r>
            <w:r w:rsidR="0016065D" w:rsidRPr="00D3192E">
              <w:rPr>
                <w:sz w:val="18"/>
                <w:szCs w:val="18"/>
                <w:lang w:val="en-US"/>
              </w:rPr>
              <w:t xml:space="preserve">; </w:t>
            </w:r>
            <w:r w:rsidRPr="00D3192E">
              <w:rPr>
                <w:sz w:val="18"/>
                <w:szCs w:val="18"/>
                <w:lang w:val="en-US"/>
              </w:rPr>
              <w:t>30</w:t>
            </w:r>
          </w:p>
        </w:tc>
        <w:tc>
          <w:tcPr>
            <w:tcW w:w="5670" w:type="dxa"/>
            <w:shd w:val="clear" w:color="auto" w:fill="auto"/>
          </w:tcPr>
          <w:p w14:paraId="28AB24E2"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 xml:space="preserve">vervelen </w:t>
            </w:r>
            <w:r w:rsidRPr="00D3192E">
              <w:rPr>
                <w:sz w:val="18"/>
                <w:szCs w:val="18"/>
                <w:lang w:val="en-US"/>
              </w:rPr>
              <w:t xml:space="preserve">'to be bored'(37), </w:t>
            </w:r>
            <w:r w:rsidRPr="00D3192E">
              <w:rPr>
                <w:b/>
                <w:sz w:val="18"/>
                <w:szCs w:val="18"/>
                <w:lang w:val="en-US"/>
              </w:rPr>
              <w:t>2</w:t>
            </w:r>
            <w:r w:rsidRPr="00D3192E">
              <w:rPr>
                <w:sz w:val="18"/>
                <w:szCs w:val="18"/>
                <w:lang w:val="en-US"/>
              </w:rPr>
              <w:t>.</w:t>
            </w:r>
            <w:r w:rsidRPr="00D3192E">
              <w:rPr>
                <w:i/>
                <w:sz w:val="18"/>
                <w:szCs w:val="18"/>
                <w:lang w:val="en-US"/>
              </w:rPr>
              <w:t>twijfelen</w:t>
            </w:r>
            <w:r w:rsidRPr="00D3192E">
              <w:rPr>
                <w:sz w:val="18"/>
                <w:szCs w:val="18"/>
                <w:lang w:val="en-US"/>
              </w:rPr>
              <w:t xml:space="preserve"> 'to doubt'(15), </w:t>
            </w:r>
            <w:r w:rsidRPr="00D3192E">
              <w:rPr>
                <w:b/>
                <w:sz w:val="18"/>
                <w:szCs w:val="18"/>
                <w:lang w:val="en-US"/>
              </w:rPr>
              <w:t>3</w:t>
            </w:r>
            <w:r w:rsidRPr="00D3192E">
              <w:rPr>
                <w:sz w:val="18"/>
                <w:szCs w:val="18"/>
                <w:lang w:val="en-US"/>
              </w:rPr>
              <w:t>.</w:t>
            </w:r>
            <w:r w:rsidRPr="00D3192E">
              <w:rPr>
                <w:i/>
                <w:sz w:val="18"/>
                <w:szCs w:val="18"/>
                <w:lang w:val="en-US"/>
              </w:rPr>
              <w:t>bedenken</w:t>
            </w:r>
            <w:r w:rsidRPr="00D3192E">
              <w:rPr>
                <w:sz w:val="18"/>
                <w:szCs w:val="18"/>
                <w:lang w:val="en-US"/>
              </w:rPr>
              <w:t xml:space="preserve"> 'to consider'(7)</w:t>
            </w:r>
          </w:p>
        </w:tc>
      </w:tr>
      <w:tr w:rsidR="00EA6FB3" w:rsidRPr="00D05508" w14:paraId="72BB3F77" w14:textId="77777777" w:rsidTr="001F684E">
        <w:tc>
          <w:tcPr>
            <w:tcW w:w="1555" w:type="dxa"/>
            <w:shd w:val="clear" w:color="auto" w:fill="auto"/>
          </w:tcPr>
          <w:p w14:paraId="0CCB3F4C" w14:textId="77777777" w:rsidR="00EA6FB3" w:rsidRPr="00D3192E" w:rsidRDefault="00EA6FB3" w:rsidP="00EA6FB3">
            <w:pPr>
              <w:jc w:val="both"/>
              <w:rPr>
                <w:i/>
                <w:sz w:val="18"/>
                <w:szCs w:val="18"/>
                <w:lang w:val="en-US"/>
              </w:rPr>
            </w:pPr>
            <w:proofErr w:type="spellStart"/>
            <w:r w:rsidRPr="00D3192E">
              <w:rPr>
                <w:i/>
                <w:sz w:val="18"/>
                <w:szCs w:val="18"/>
                <w:lang w:val="en-US"/>
              </w:rPr>
              <w:t>ogenblik</w:t>
            </w:r>
            <w:proofErr w:type="spellEnd"/>
            <w:r w:rsidRPr="00D3192E">
              <w:rPr>
                <w:i/>
                <w:sz w:val="18"/>
                <w:szCs w:val="18"/>
                <w:lang w:val="en-US"/>
              </w:rPr>
              <w:t xml:space="preserve"> </w:t>
            </w:r>
            <w:r w:rsidRPr="00D3192E">
              <w:rPr>
                <w:sz w:val="18"/>
                <w:szCs w:val="18"/>
                <w:lang w:val="en-US"/>
              </w:rPr>
              <w:t>'instant'</w:t>
            </w:r>
          </w:p>
        </w:tc>
        <w:tc>
          <w:tcPr>
            <w:tcW w:w="708" w:type="dxa"/>
          </w:tcPr>
          <w:p w14:paraId="6C480087" w14:textId="612E2F2E" w:rsidR="00EA6FB3" w:rsidRPr="00D3192E" w:rsidRDefault="0091144E" w:rsidP="00EA6FB3">
            <w:pPr>
              <w:jc w:val="both"/>
              <w:rPr>
                <w:sz w:val="18"/>
                <w:szCs w:val="18"/>
                <w:lang w:val="en-US"/>
              </w:rPr>
            </w:pPr>
            <w:r w:rsidRPr="00D3192E">
              <w:rPr>
                <w:sz w:val="18"/>
                <w:szCs w:val="18"/>
                <w:lang w:val="en-US"/>
              </w:rPr>
              <w:t>0.50</w:t>
            </w:r>
          </w:p>
        </w:tc>
        <w:tc>
          <w:tcPr>
            <w:tcW w:w="1276" w:type="dxa"/>
            <w:shd w:val="clear" w:color="auto" w:fill="auto"/>
          </w:tcPr>
          <w:p w14:paraId="2149248B" w14:textId="719BE129" w:rsidR="00EA6FB3" w:rsidRPr="00D3192E" w:rsidRDefault="00EA6FB3" w:rsidP="00EA6FB3">
            <w:pPr>
              <w:jc w:val="both"/>
              <w:rPr>
                <w:sz w:val="18"/>
                <w:szCs w:val="18"/>
                <w:lang w:val="en-US"/>
              </w:rPr>
            </w:pPr>
            <w:r w:rsidRPr="00D3192E">
              <w:rPr>
                <w:sz w:val="18"/>
                <w:szCs w:val="18"/>
                <w:lang w:val="en-US"/>
              </w:rPr>
              <w:t>100</w:t>
            </w:r>
            <w:r w:rsidR="0016065D" w:rsidRPr="00D3192E">
              <w:rPr>
                <w:sz w:val="18"/>
                <w:szCs w:val="18"/>
                <w:lang w:val="en-US"/>
              </w:rPr>
              <w:t xml:space="preserve">; </w:t>
            </w:r>
            <w:r w:rsidRPr="00D3192E">
              <w:rPr>
                <w:sz w:val="18"/>
                <w:szCs w:val="18"/>
                <w:lang w:val="en-US"/>
              </w:rPr>
              <w:t>49</w:t>
            </w:r>
          </w:p>
        </w:tc>
        <w:tc>
          <w:tcPr>
            <w:tcW w:w="5670" w:type="dxa"/>
            <w:shd w:val="clear" w:color="auto" w:fill="auto"/>
          </w:tcPr>
          <w:p w14:paraId="0E0BB8BF"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twijfelen</w:t>
            </w:r>
            <w:r w:rsidRPr="00D3192E">
              <w:rPr>
                <w:sz w:val="18"/>
                <w:szCs w:val="18"/>
                <w:lang w:val="en-US"/>
              </w:rPr>
              <w:t xml:space="preserve"> 'to doubt'(11), </w:t>
            </w:r>
            <w:r w:rsidRPr="00D3192E">
              <w:rPr>
                <w:b/>
                <w:sz w:val="18"/>
                <w:szCs w:val="18"/>
                <w:lang w:val="en-US"/>
              </w:rPr>
              <w:t>2</w:t>
            </w:r>
            <w:r w:rsidRPr="00D3192E">
              <w:rPr>
                <w:sz w:val="18"/>
                <w:szCs w:val="18"/>
                <w:lang w:val="en-US"/>
              </w:rPr>
              <w:t>.</w:t>
            </w:r>
            <w:r w:rsidRPr="00D3192E">
              <w:rPr>
                <w:i/>
                <w:sz w:val="18"/>
                <w:szCs w:val="18"/>
                <w:lang w:val="en-US"/>
              </w:rPr>
              <w:t>aarzelen</w:t>
            </w:r>
            <w:r w:rsidRPr="00D3192E">
              <w:rPr>
                <w:sz w:val="18"/>
                <w:szCs w:val="18"/>
                <w:lang w:val="en-US"/>
              </w:rPr>
              <w:t xml:space="preserve"> 'to hesitate'(7), </w:t>
            </w:r>
            <w:r w:rsidRPr="00D3192E">
              <w:rPr>
                <w:b/>
                <w:sz w:val="18"/>
                <w:szCs w:val="18"/>
                <w:lang w:val="en-US"/>
              </w:rPr>
              <w:t>3</w:t>
            </w:r>
            <w:r w:rsidRPr="00D3192E">
              <w:rPr>
                <w:sz w:val="18"/>
                <w:szCs w:val="18"/>
                <w:lang w:val="en-US"/>
              </w:rPr>
              <w:t>.</w:t>
            </w:r>
            <w:r w:rsidRPr="00D3192E">
              <w:rPr>
                <w:i/>
                <w:sz w:val="18"/>
                <w:szCs w:val="18"/>
                <w:lang w:val="en-US"/>
              </w:rPr>
              <w:t>bedenken</w:t>
            </w:r>
            <w:r w:rsidRPr="00D3192E">
              <w:rPr>
                <w:sz w:val="18"/>
                <w:szCs w:val="18"/>
                <w:lang w:val="en-US"/>
              </w:rPr>
              <w:t xml:space="preserve"> 'to consider', </w:t>
            </w:r>
            <w:proofErr w:type="spellStart"/>
            <w:r w:rsidRPr="00D3192E">
              <w:rPr>
                <w:i/>
                <w:sz w:val="18"/>
                <w:szCs w:val="18"/>
                <w:lang w:val="en-US"/>
              </w:rPr>
              <w:t>denken</w:t>
            </w:r>
            <w:proofErr w:type="spellEnd"/>
            <w:r w:rsidRPr="00D3192E">
              <w:rPr>
                <w:sz w:val="18"/>
                <w:szCs w:val="18"/>
                <w:lang w:val="en-US"/>
              </w:rPr>
              <w:t xml:space="preserve"> 'to think', </w:t>
            </w:r>
            <w:proofErr w:type="spellStart"/>
            <w:r w:rsidRPr="00D3192E">
              <w:rPr>
                <w:i/>
                <w:sz w:val="18"/>
                <w:szCs w:val="18"/>
                <w:lang w:val="en-US"/>
              </w:rPr>
              <w:t>vervelen</w:t>
            </w:r>
            <w:proofErr w:type="spellEnd"/>
            <w:r w:rsidRPr="00D3192E">
              <w:rPr>
                <w:sz w:val="18"/>
                <w:szCs w:val="18"/>
                <w:lang w:val="en-US"/>
              </w:rPr>
              <w:t xml:space="preserve"> 'to be bored'(6)</w:t>
            </w:r>
          </w:p>
        </w:tc>
      </w:tr>
      <w:tr w:rsidR="00EA6FB3" w:rsidRPr="00D05508" w14:paraId="10791F14" w14:textId="77777777" w:rsidTr="001F684E">
        <w:tc>
          <w:tcPr>
            <w:tcW w:w="1555" w:type="dxa"/>
            <w:shd w:val="clear" w:color="auto" w:fill="auto"/>
          </w:tcPr>
          <w:p w14:paraId="147EAE65" w14:textId="77777777" w:rsidR="00EA6FB3" w:rsidRPr="00D3192E" w:rsidRDefault="00EA6FB3" w:rsidP="00EA6FB3">
            <w:pPr>
              <w:jc w:val="both"/>
              <w:rPr>
                <w:i/>
                <w:sz w:val="18"/>
                <w:szCs w:val="18"/>
                <w:lang w:val="en-US"/>
              </w:rPr>
            </w:pPr>
            <w:proofErr w:type="spellStart"/>
            <w:r w:rsidRPr="00D3192E">
              <w:rPr>
                <w:i/>
                <w:sz w:val="18"/>
                <w:szCs w:val="18"/>
                <w:lang w:val="en-US"/>
              </w:rPr>
              <w:t>seconde</w:t>
            </w:r>
            <w:proofErr w:type="spellEnd"/>
            <w:r w:rsidRPr="00D3192E">
              <w:rPr>
                <w:i/>
                <w:sz w:val="18"/>
                <w:szCs w:val="18"/>
                <w:lang w:val="en-US"/>
              </w:rPr>
              <w:t xml:space="preserve"> </w:t>
            </w:r>
            <w:r w:rsidRPr="00D3192E">
              <w:rPr>
                <w:sz w:val="18"/>
                <w:szCs w:val="18"/>
                <w:lang w:val="en-US"/>
              </w:rPr>
              <w:t>'second'</w:t>
            </w:r>
          </w:p>
        </w:tc>
        <w:tc>
          <w:tcPr>
            <w:tcW w:w="708" w:type="dxa"/>
          </w:tcPr>
          <w:p w14:paraId="5AF51D66" w14:textId="0B523F73" w:rsidR="00EA6FB3" w:rsidRPr="00D3192E" w:rsidRDefault="0091144E" w:rsidP="00EA6FB3">
            <w:pPr>
              <w:jc w:val="both"/>
              <w:rPr>
                <w:sz w:val="18"/>
                <w:szCs w:val="18"/>
                <w:lang w:val="en-US"/>
              </w:rPr>
            </w:pPr>
            <w:r w:rsidRPr="00D3192E">
              <w:rPr>
                <w:sz w:val="18"/>
                <w:szCs w:val="18"/>
                <w:lang w:val="en-US"/>
              </w:rPr>
              <w:t>0.70</w:t>
            </w:r>
          </w:p>
        </w:tc>
        <w:tc>
          <w:tcPr>
            <w:tcW w:w="1276" w:type="dxa"/>
            <w:shd w:val="clear" w:color="auto" w:fill="auto"/>
          </w:tcPr>
          <w:p w14:paraId="0875C18D" w14:textId="23BA6EF1" w:rsidR="00EA6FB3" w:rsidRPr="00D3192E" w:rsidRDefault="00EA6FB3" w:rsidP="00EA6FB3">
            <w:pPr>
              <w:jc w:val="both"/>
              <w:rPr>
                <w:sz w:val="18"/>
                <w:szCs w:val="18"/>
                <w:lang w:val="en-US"/>
              </w:rPr>
            </w:pPr>
            <w:r w:rsidRPr="00D3192E">
              <w:rPr>
                <w:sz w:val="18"/>
                <w:szCs w:val="18"/>
                <w:lang w:val="en-US"/>
              </w:rPr>
              <w:t>100</w:t>
            </w:r>
            <w:r w:rsidR="0016065D" w:rsidRPr="00D3192E">
              <w:rPr>
                <w:sz w:val="18"/>
                <w:szCs w:val="18"/>
                <w:lang w:val="en-US"/>
              </w:rPr>
              <w:t xml:space="preserve">; </w:t>
            </w:r>
            <w:r w:rsidRPr="00D3192E">
              <w:rPr>
                <w:sz w:val="18"/>
                <w:szCs w:val="18"/>
                <w:lang w:val="en-US"/>
              </w:rPr>
              <w:t>35</w:t>
            </w:r>
          </w:p>
        </w:tc>
        <w:tc>
          <w:tcPr>
            <w:tcW w:w="5670" w:type="dxa"/>
            <w:shd w:val="clear" w:color="auto" w:fill="auto"/>
          </w:tcPr>
          <w:p w14:paraId="288EFC7D"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vervelen</w:t>
            </w:r>
            <w:r w:rsidRPr="00D3192E">
              <w:rPr>
                <w:sz w:val="18"/>
                <w:szCs w:val="18"/>
                <w:lang w:val="en-US"/>
              </w:rPr>
              <w:t xml:space="preserve"> 'to be bored'(20), </w:t>
            </w:r>
            <w:r w:rsidRPr="00D3192E">
              <w:rPr>
                <w:b/>
                <w:sz w:val="18"/>
                <w:szCs w:val="18"/>
                <w:lang w:val="en-US"/>
              </w:rPr>
              <w:t>2</w:t>
            </w:r>
            <w:r w:rsidRPr="00D3192E">
              <w:rPr>
                <w:sz w:val="18"/>
                <w:szCs w:val="18"/>
                <w:lang w:val="en-US"/>
              </w:rPr>
              <w:t>.</w:t>
            </w:r>
            <w:r w:rsidRPr="00D3192E">
              <w:rPr>
                <w:i/>
                <w:sz w:val="18"/>
                <w:szCs w:val="18"/>
                <w:lang w:val="en-US"/>
              </w:rPr>
              <w:t xml:space="preserve">twijfelen </w:t>
            </w:r>
            <w:r w:rsidRPr="00D3192E">
              <w:rPr>
                <w:sz w:val="18"/>
                <w:szCs w:val="18"/>
                <w:lang w:val="en-US"/>
              </w:rPr>
              <w:t xml:space="preserve">'to doubt'(15), </w:t>
            </w:r>
            <w:r w:rsidRPr="00D3192E">
              <w:rPr>
                <w:b/>
                <w:sz w:val="18"/>
                <w:szCs w:val="18"/>
                <w:lang w:val="en-US"/>
              </w:rPr>
              <w:t>3</w:t>
            </w:r>
            <w:r w:rsidRPr="00D3192E">
              <w:rPr>
                <w:sz w:val="18"/>
                <w:szCs w:val="18"/>
                <w:lang w:val="en-US"/>
              </w:rPr>
              <w:t>.</w:t>
            </w:r>
            <w:r w:rsidRPr="00D3192E">
              <w:rPr>
                <w:i/>
                <w:sz w:val="18"/>
                <w:szCs w:val="18"/>
                <w:lang w:val="en-US"/>
              </w:rPr>
              <w:t>nadenken</w:t>
            </w:r>
            <w:r w:rsidRPr="00D3192E">
              <w:rPr>
                <w:sz w:val="18"/>
                <w:szCs w:val="18"/>
                <w:lang w:val="en-US"/>
              </w:rPr>
              <w:t xml:space="preserve"> 'to think'(10)</w:t>
            </w:r>
          </w:p>
        </w:tc>
      </w:tr>
      <w:tr w:rsidR="00EA6FB3" w:rsidRPr="00D05508" w14:paraId="07918305" w14:textId="77777777" w:rsidTr="001F684E">
        <w:tc>
          <w:tcPr>
            <w:tcW w:w="1555" w:type="dxa"/>
            <w:shd w:val="clear" w:color="auto" w:fill="auto"/>
          </w:tcPr>
          <w:p w14:paraId="11AA09AD" w14:textId="77777777" w:rsidR="00EA6FB3" w:rsidRPr="00D3192E" w:rsidRDefault="00EA6FB3" w:rsidP="00EA6FB3">
            <w:pPr>
              <w:jc w:val="both"/>
              <w:rPr>
                <w:i/>
                <w:sz w:val="18"/>
                <w:szCs w:val="18"/>
                <w:lang w:val="en-US"/>
              </w:rPr>
            </w:pPr>
            <w:proofErr w:type="spellStart"/>
            <w:r w:rsidRPr="00D3192E">
              <w:rPr>
                <w:i/>
                <w:sz w:val="18"/>
                <w:szCs w:val="18"/>
                <w:lang w:val="en-US"/>
              </w:rPr>
              <w:t>tel</w:t>
            </w:r>
            <w:proofErr w:type="spellEnd"/>
            <w:r w:rsidRPr="00D3192E">
              <w:rPr>
                <w:i/>
                <w:sz w:val="18"/>
                <w:szCs w:val="18"/>
                <w:lang w:val="en-US"/>
              </w:rPr>
              <w:t xml:space="preserve"> </w:t>
            </w:r>
            <w:r w:rsidRPr="00D3192E">
              <w:rPr>
                <w:sz w:val="18"/>
                <w:szCs w:val="18"/>
                <w:lang w:val="en-US"/>
              </w:rPr>
              <w:t>'moment; tick'</w:t>
            </w:r>
          </w:p>
          <w:p w14:paraId="4341E94B" w14:textId="77777777" w:rsidR="00EA6FB3" w:rsidRPr="00D3192E" w:rsidRDefault="00EA6FB3" w:rsidP="00EA6FB3">
            <w:pPr>
              <w:jc w:val="both"/>
              <w:rPr>
                <w:sz w:val="18"/>
                <w:szCs w:val="18"/>
                <w:lang w:val="en-US"/>
              </w:rPr>
            </w:pPr>
          </w:p>
        </w:tc>
        <w:tc>
          <w:tcPr>
            <w:tcW w:w="708" w:type="dxa"/>
          </w:tcPr>
          <w:p w14:paraId="529FCBF8" w14:textId="2A147D6F" w:rsidR="00EA6FB3" w:rsidRPr="00D3192E" w:rsidRDefault="0091144E" w:rsidP="00EA6FB3">
            <w:pPr>
              <w:jc w:val="both"/>
              <w:rPr>
                <w:sz w:val="18"/>
                <w:szCs w:val="18"/>
                <w:lang w:val="en-US"/>
              </w:rPr>
            </w:pPr>
            <w:r w:rsidRPr="00D3192E">
              <w:rPr>
                <w:sz w:val="18"/>
                <w:szCs w:val="18"/>
                <w:lang w:val="en-US"/>
              </w:rPr>
              <w:t>0.42</w:t>
            </w:r>
          </w:p>
        </w:tc>
        <w:tc>
          <w:tcPr>
            <w:tcW w:w="1276" w:type="dxa"/>
            <w:shd w:val="clear" w:color="auto" w:fill="auto"/>
          </w:tcPr>
          <w:p w14:paraId="5760CE3F" w14:textId="08F6670B" w:rsidR="00EA6FB3" w:rsidRPr="00D3192E" w:rsidRDefault="00EA6FB3" w:rsidP="00EA6FB3">
            <w:pPr>
              <w:jc w:val="both"/>
              <w:rPr>
                <w:sz w:val="18"/>
                <w:szCs w:val="18"/>
                <w:lang w:val="en-US"/>
              </w:rPr>
            </w:pPr>
            <w:r w:rsidRPr="00D3192E">
              <w:rPr>
                <w:sz w:val="18"/>
                <w:szCs w:val="18"/>
                <w:lang w:val="en-US"/>
              </w:rPr>
              <w:t>26</w:t>
            </w:r>
            <w:r w:rsidR="0016065D" w:rsidRPr="00D3192E">
              <w:rPr>
                <w:sz w:val="18"/>
                <w:szCs w:val="18"/>
                <w:lang w:val="en-US"/>
              </w:rPr>
              <w:t xml:space="preserve">; </w:t>
            </w:r>
            <w:r w:rsidRPr="00D3192E">
              <w:rPr>
                <w:sz w:val="18"/>
                <w:szCs w:val="18"/>
                <w:lang w:val="en-US"/>
              </w:rPr>
              <w:t xml:space="preserve">19 </w:t>
            </w:r>
          </w:p>
        </w:tc>
        <w:tc>
          <w:tcPr>
            <w:tcW w:w="5670" w:type="dxa"/>
            <w:shd w:val="clear" w:color="auto" w:fill="auto"/>
          </w:tcPr>
          <w:p w14:paraId="37D528F8"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stilzitten</w:t>
            </w:r>
            <w:r w:rsidRPr="00D3192E">
              <w:rPr>
                <w:sz w:val="18"/>
                <w:szCs w:val="18"/>
                <w:lang w:val="en-US"/>
              </w:rPr>
              <w:t xml:space="preserve"> 'to sit still'(4), </w:t>
            </w:r>
            <w:r w:rsidRPr="00D3192E">
              <w:rPr>
                <w:b/>
                <w:sz w:val="18"/>
                <w:szCs w:val="18"/>
                <w:lang w:val="en-US"/>
              </w:rPr>
              <w:t>2</w:t>
            </w:r>
            <w:r w:rsidRPr="00D3192E">
              <w:rPr>
                <w:sz w:val="18"/>
                <w:szCs w:val="18"/>
                <w:lang w:val="en-US"/>
              </w:rPr>
              <w:t>.</w:t>
            </w:r>
            <w:r w:rsidRPr="00D3192E">
              <w:rPr>
                <w:i/>
                <w:sz w:val="18"/>
                <w:szCs w:val="18"/>
                <w:lang w:val="en-US"/>
              </w:rPr>
              <w:t>alleen laten</w:t>
            </w:r>
            <w:r w:rsidRPr="00D3192E">
              <w:rPr>
                <w:sz w:val="18"/>
                <w:szCs w:val="18"/>
                <w:lang w:val="en-US"/>
              </w:rPr>
              <w:t xml:space="preserve"> 'to leave alone', </w:t>
            </w:r>
            <w:r w:rsidRPr="00D3192E">
              <w:rPr>
                <w:i/>
                <w:sz w:val="18"/>
                <w:szCs w:val="18"/>
                <w:lang w:val="en-US"/>
              </w:rPr>
              <w:t>in de steek laten</w:t>
            </w:r>
            <w:r w:rsidRPr="00D3192E">
              <w:rPr>
                <w:sz w:val="18"/>
                <w:szCs w:val="18"/>
                <w:lang w:val="en-US"/>
              </w:rPr>
              <w:t xml:space="preserve"> 'to abandon; to let down', </w:t>
            </w:r>
            <w:proofErr w:type="spellStart"/>
            <w:r w:rsidRPr="00D3192E">
              <w:rPr>
                <w:i/>
                <w:sz w:val="18"/>
                <w:szCs w:val="18"/>
                <w:lang w:val="en-US"/>
              </w:rPr>
              <w:t>twijfelen</w:t>
            </w:r>
            <w:proofErr w:type="spellEnd"/>
            <w:r w:rsidRPr="00D3192E">
              <w:rPr>
                <w:sz w:val="18"/>
                <w:szCs w:val="18"/>
                <w:lang w:val="en-US"/>
              </w:rPr>
              <w:t xml:space="preserve"> 'to doubt', </w:t>
            </w:r>
            <w:proofErr w:type="spellStart"/>
            <w:r w:rsidRPr="00D3192E">
              <w:rPr>
                <w:i/>
                <w:sz w:val="18"/>
                <w:szCs w:val="18"/>
                <w:lang w:val="en-US"/>
              </w:rPr>
              <w:t>vervelen</w:t>
            </w:r>
            <w:proofErr w:type="spellEnd"/>
            <w:r w:rsidRPr="00D3192E">
              <w:rPr>
                <w:sz w:val="18"/>
                <w:szCs w:val="18"/>
                <w:lang w:val="en-US"/>
              </w:rPr>
              <w:t xml:space="preserve"> 'to be bored'(2)</w:t>
            </w:r>
          </w:p>
        </w:tc>
      </w:tr>
    </w:tbl>
    <w:p w14:paraId="3BAD9A32" w14:textId="598080F7" w:rsidR="00B65210" w:rsidRPr="00D3192E" w:rsidRDefault="00EA6FB3" w:rsidP="00EA6FB3">
      <w:pPr>
        <w:spacing w:after="0"/>
        <w:jc w:val="both"/>
        <w:rPr>
          <w:lang w:val="en-US"/>
        </w:rPr>
      </w:pPr>
      <w:r w:rsidRPr="00D3192E">
        <w:rPr>
          <w:lang w:val="en-US"/>
        </w:rPr>
        <w:t xml:space="preserve">Table 5: </w:t>
      </w:r>
      <w:r w:rsidR="00B65210" w:rsidRPr="00D3192E">
        <w:rPr>
          <w:lang w:val="en-US"/>
        </w:rPr>
        <w:t>Overview minimizers cluster 1: silhouette width, token frequency, type frequency</w:t>
      </w:r>
      <w:r w:rsidR="00103A0A">
        <w:rPr>
          <w:lang w:val="en-US"/>
        </w:rPr>
        <w:t>,</w:t>
      </w:r>
      <w:r w:rsidR="00B65210" w:rsidRPr="00D3192E">
        <w:rPr>
          <w:lang w:val="en-US"/>
        </w:rPr>
        <w:t xml:space="preserve"> and top predicates</w:t>
      </w:r>
    </w:p>
    <w:p w14:paraId="0B00A58A" w14:textId="77777777" w:rsidR="00EA6FB3" w:rsidRPr="00D3192E" w:rsidRDefault="00EA6FB3" w:rsidP="00EA6FB3">
      <w:pPr>
        <w:spacing w:after="0"/>
        <w:jc w:val="both"/>
        <w:rPr>
          <w:b/>
          <w:smallCaps/>
          <w:lang w:val="en-US"/>
        </w:rPr>
      </w:pPr>
    </w:p>
    <w:p w14:paraId="32DB674A" w14:textId="2987A006" w:rsidR="00EA6FB3" w:rsidRPr="00D3192E" w:rsidRDefault="00EA6FB3" w:rsidP="00EA6FB3">
      <w:pPr>
        <w:spacing w:after="0"/>
        <w:jc w:val="both"/>
        <w:rPr>
          <w:rFonts w:ascii="Calibri" w:hAnsi="Calibri" w:cs="Calibri"/>
          <w:lang w:val="en-US"/>
        </w:rPr>
      </w:pPr>
      <w:r w:rsidRPr="00D3192E">
        <w:rPr>
          <w:lang w:val="en-US"/>
        </w:rPr>
        <w:t xml:space="preserve">According to the PAM algorithm, the best cluster in our dataset is composed of time minimizers. It is a semantically homogeneous category composed of </w:t>
      </w:r>
      <w:r w:rsidR="00475918">
        <w:rPr>
          <w:lang w:val="en-US"/>
        </w:rPr>
        <w:t>six</w:t>
      </w:r>
      <w:r w:rsidRPr="00D3192E">
        <w:rPr>
          <w:lang w:val="en-US"/>
        </w:rPr>
        <w:t xml:space="preserve"> items. As the figure and the table above show, time minimizers are often combined with </w:t>
      </w:r>
      <w:r w:rsidR="002603F4" w:rsidRPr="00D3192E">
        <w:rPr>
          <w:lang w:val="en-US"/>
        </w:rPr>
        <w:t xml:space="preserve">a whole bunch of semantically compatible verbs, often (but not always) endowed with a negative connotation, such as </w:t>
      </w:r>
      <w:r w:rsidRPr="00D3192E">
        <w:rPr>
          <w:lang w:val="en-US"/>
        </w:rPr>
        <w:t>cognit</w:t>
      </w:r>
      <w:r w:rsidR="002603F4" w:rsidRPr="00D3192E">
        <w:rPr>
          <w:lang w:val="en-US"/>
        </w:rPr>
        <w:t>ion</w:t>
      </w:r>
      <w:r w:rsidRPr="00D3192E">
        <w:rPr>
          <w:lang w:val="en-US"/>
        </w:rPr>
        <w:t xml:space="preserve"> verbs, </w:t>
      </w:r>
      <w:r w:rsidR="00360C35">
        <w:rPr>
          <w:lang w:val="en-US"/>
        </w:rPr>
        <w:t>e.g.</w:t>
      </w:r>
      <w:r w:rsidR="00095A0B">
        <w:rPr>
          <w:lang w:val="en-US"/>
        </w:rPr>
        <w:t>,</w:t>
      </w:r>
      <w:r w:rsidRPr="00D3192E">
        <w:rPr>
          <w:lang w:val="en-US"/>
        </w:rPr>
        <w:t xml:space="preserve"> </w:t>
      </w:r>
      <w:proofErr w:type="spellStart"/>
      <w:r w:rsidRPr="00D3192E">
        <w:rPr>
          <w:i/>
          <w:lang w:val="en-US"/>
        </w:rPr>
        <w:t>vervelen</w:t>
      </w:r>
      <w:proofErr w:type="spellEnd"/>
      <w:r w:rsidRPr="00D3192E">
        <w:rPr>
          <w:i/>
          <w:lang w:val="en-US"/>
        </w:rPr>
        <w:t xml:space="preserve"> </w:t>
      </w:r>
      <w:r w:rsidRPr="00D3192E">
        <w:rPr>
          <w:rFonts w:cstheme="minorHAnsi"/>
          <w:lang w:val="en-US"/>
        </w:rPr>
        <w:t>'to be bored'</w:t>
      </w:r>
      <w:r w:rsidRPr="00D3192E">
        <w:rPr>
          <w:lang w:val="en-US"/>
        </w:rPr>
        <w:t>,</w:t>
      </w:r>
      <w:r w:rsidRPr="00D3192E">
        <w:rPr>
          <w:i/>
          <w:lang w:val="en-US"/>
        </w:rPr>
        <w:t xml:space="preserve"> </w:t>
      </w:r>
      <w:proofErr w:type="spellStart"/>
      <w:r w:rsidRPr="00D3192E">
        <w:rPr>
          <w:i/>
          <w:lang w:val="en-US"/>
        </w:rPr>
        <w:t>twijfelen</w:t>
      </w:r>
      <w:proofErr w:type="spellEnd"/>
      <w:r w:rsidRPr="00D3192E">
        <w:rPr>
          <w:i/>
          <w:lang w:val="en-US"/>
        </w:rPr>
        <w:t xml:space="preserve"> </w:t>
      </w:r>
      <w:r w:rsidRPr="00D3192E">
        <w:rPr>
          <w:rFonts w:cstheme="minorHAnsi"/>
          <w:lang w:val="en-US"/>
        </w:rPr>
        <w:t>'to doubt'</w:t>
      </w:r>
      <w:r w:rsidR="003708E8">
        <w:rPr>
          <w:rFonts w:cstheme="minorHAnsi"/>
          <w:lang w:val="en-US"/>
        </w:rPr>
        <w:t>,</w:t>
      </w:r>
      <w:r w:rsidRPr="00D3192E">
        <w:rPr>
          <w:rFonts w:cstheme="minorHAnsi"/>
          <w:lang w:val="en-US"/>
        </w:rPr>
        <w:t xml:space="preserve"> </w:t>
      </w:r>
      <w:r w:rsidRPr="00D3192E">
        <w:rPr>
          <w:lang w:val="en-US"/>
        </w:rPr>
        <w:t xml:space="preserve">and </w:t>
      </w:r>
      <w:proofErr w:type="spellStart"/>
      <w:r w:rsidRPr="00D3192E">
        <w:rPr>
          <w:i/>
          <w:lang w:val="en-US"/>
        </w:rPr>
        <w:t>denken</w:t>
      </w:r>
      <w:proofErr w:type="spellEnd"/>
      <w:r w:rsidR="007E7DC3" w:rsidRPr="007E7DC3">
        <w:rPr>
          <w:iCs/>
          <w:lang w:val="en-US"/>
        </w:rPr>
        <w:t>;</w:t>
      </w:r>
      <w:r w:rsidR="007E7DC3">
        <w:rPr>
          <w:i/>
          <w:lang w:val="en-US"/>
        </w:rPr>
        <w:t xml:space="preserve"> </w:t>
      </w:r>
      <w:proofErr w:type="spellStart"/>
      <w:r w:rsidR="007E7DC3">
        <w:rPr>
          <w:i/>
          <w:lang w:val="en-US"/>
        </w:rPr>
        <w:t>n</w:t>
      </w:r>
      <w:r w:rsidRPr="00D3192E">
        <w:rPr>
          <w:i/>
          <w:lang w:val="en-US"/>
        </w:rPr>
        <w:t>adenken</w:t>
      </w:r>
      <w:proofErr w:type="spellEnd"/>
      <w:r w:rsidR="007E7DC3" w:rsidRPr="007E7DC3">
        <w:rPr>
          <w:iCs/>
          <w:lang w:val="en-US"/>
        </w:rPr>
        <w:t>;</w:t>
      </w:r>
      <w:r w:rsidR="007E7DC3">
        <w:rPr>
          <w:i/>
          <w:lang w:val="en-US"/>
        </w:rPr>
        <w:t xml:space="preserve"> </w:t>
      </w:r>
      <w:proofErr w:type="spellStart"/>
      <w:r w:rsidRPr="00D3192E">
        <w:rPr>
          <w:i/>
          <w:lang w:val="en-US"/>
        </w:rPr>
        <w:t>bedenken</w:t>
      </w:r>
      <w:proofErr w:type="spellEnd"/>
      <w:r w:rsidRPr="00D3192E">
        <w:rPr>
          <w:i/>
          <w:lang w:val="en-US"/>
        </w:rPr>
        <w:t xml:space="preserve"> </w:t>
      </w:r>
      <w:r w:rsidRPr="00D3192E">
        <w:rPr>
          <w:rFonts w:cstheme="minorHAnsi"/>
          <w:lang w:val="en-US"/>
        </w:rPr>
        <w:t>'to think'</w:t>
      </w:r>
      <w:r w:rsidRPr="00D3192E">
        <w:rPr>
          <w:lang w:val="en-US"/>
        </w:rPr>
        <w:t xml:space="preserve">. Many predicates also refer to situations or feelings </w:t>
      </w:r>
      <w:r w:rsidR="00B43A91" w:rsidRPr="00D3192E">
        <w:rPr>
          <w:lang w:val="en-US"/>
        </w:rPr>
        <w:t xml:space="preserve">related to absence or isolation </w:t>
      </w:r>
      <w:r w:rsidRPr="00D3192E">
        <w:rPr>
          <w:lang w:val="en-US"/>
        </w:rPr>
        <w:t xml:space="preserve">that are generally perceived as negative: </w:t>
      </w:r>
      <w:r w:rsidRPr="00D3192E">
        <w:rPr>
          <w:i/>
          <w:lang w:val="en-US"/>
        </w:rPr>
        <w:t xml:space="preserve">in de steek laten </w:t>
      </w:r>
      <w:r w:rsidRPr="00D3192E">
        <w:rPr>
          <w:rFonts w:cstheme="minorHAnsi"/>
          <w:lang w:val="en-US"/>
        </w:rPr>
        <w:t>'to abandon'</w:t>
      </w:r>
      <w:r w:rsidRPr="00D3192E">
        <w:rPr>
          <w:lang w:val="en-US"/>
        </w:rPr>
        <w:t>,</w:t>
      </w:r>
      <w:r w:rsidRPr="00D3192E">
        <w:rPr>
          <w:i/>
          <w:lang w:val="en-US"/>
        </w:rPr>
        <w:t xml:space="preserve"> er </w:t>
      </w:r>
      <w:proofErr w:type="spellStart"/>
      <w:r w:rsidRPr="00D3192E">
        <w:rPr>
          <w:i/>
          <w:lang w:val="en-US"/>
        </w:rPr>
        <w:t>alleen</w:t>
      </w:r>
      <w:proofErr w:type="spellEnd"/>
      <w:r w:rsidRPr="00D3192E">
        <w:rPr>
          <w:i/>
          <w:lang w:val="en-US"/>
        </w:rPr>
        <w:t xml:space="preserve"> </w:t>
      </w:r>
      <w:proofErr w:type="spellStart"/>
      <w:r w:rsidRPr="00D3192E">
        <w:rPr>
          <w:i/>
          <w:lang w:val="en-US"/>
        </w:rPr>
        <w:t>voor</w:t>
      </w:r>
      <w:proofErr w:type="spellEnd"/>
      <w:r w:rsidRPr="00D3192E">
        <w:rPr>
          <w:i/>
          <w:lang w:val="en-US"/>
        </w:rPr>
        <w:t xml:space="preserve"> </w:t>
      </w:r>
      <w:proofErr w:type="spellStart"/>
      <w:r w:rsidRPr="00D3192E">
        <w:rPr>
          <w:i/>
          <w:lang w:val="en-US"/>
        </w:rPr>
        <w:t>staan</w:t>
      </w:r>
      <w:proofErr w:type="spellEnd"/>
      <w:r w:rsidRPr="00D3192E">
        <w:rPr>
          <w:i/>
          <w:lang w:val="en-US"/>
        </w:rPr>
        <w:t xml:space="preserve"> </w:t>
      </w:r>
      <w:r w:rsidRPr="00D3192E">
        <w:rPr>
          <w:rFonts w:cstheme="minorHAnsi"/>
          <w:lang w:val="en-US"/>
        </w:rPr>
        <w:t>'to stand alone'</w:t>
      </w:r>
      <w:r w:rsidRPr="00D3192E">
        <w:rPr>
          <w:lang w:val="en-US"/>
        </w:rPr>
        <w:t>,</w:t>
      </w:r>
      <w:r w:rsidRPr="00D3192E">
        <w:rPr>
          <w:i/>
          <w:lang w:val="en-US"/>
        </w:rPr>
        <w:t xml:space="preserve"> </w:t>
      </w:r>
      <w:proofErr w:type="spellStart"/>
      <w:r w:rsidRPr="00D3192E">
        <w:rPr>
          <w:rFonts w:ascii="Calibri" w:hAnsi="Calibri" w:cs="Calibri"/>
          <w:i/>
          <w:lang w:val="en-US"/>
        </w:rPr>
        <w:t>misselijk</w:t>
      </w:r>
      <w:proofErr w:type="spellEnd"/>
      <w:r w:rsidR="007E7DC3" w:rsidRPr="007E7DC3">
        <w:rPr>
          <w:rFonts w:ascii="Calibri" w:hAnsi="Calibri" w:cs="Calibri"/>
          <w:iCs/>
          <w:lang w:val="en-US"/>
        </w:rPr>
        <w:t>;</w:t>
      </w:r>
      <w:r w:rsidR="007E7DC3">
        <w:rPr>
          <w:rFonts w:ascii="Calibri" w:hAnsi="Calibri" w:cs="Calibri"/>
          <w:i/>
          <w:lang w:val="en-US"/>
        </w:rPr>
        <w:t xml:space="preserve"> </w:t>
      </w:r>
      <w:proofErr w:type="spellStart"/>
      <w:r w:rsidRPr="00D3192E">
        <w:rPr>
          <w:rFonts w:ascii="Calibri" w:hAnsi="Calibri" w:cs="Calibri"/>
          <w:i/>
          <w:lang w:val="en-US"/>
        </w:rPr>
        <w:t>ziek</w:t>
      </w:r>
      <w:proofErr w:type="spellEnd"/>
      <w:r w:rsidR="007E7DC3" w:rsidRPr="007E7DC3">
        <w:rPr>
          <w:rFonts w:ascii="Calibri" w:hAnsi="Calibri" w:cs="Calibri"/>
          <w:iCs/>
          <w:lang w:val="en-US"/>
        </w:rPr>
        <w:t>;</w:t>
      </w:r>
      <w:r w:rsidR="007E7DC3">
        <w:rPr>
          <w:rFonts w:ascii="Calibri" w:hAnsi="Calibri" w:cs="Calibri"/>
          <w:i/>
          <w:lang w:val="en-US"/>
        </w:rPr>
        <w:t xml:space="preserve"> </w:t>
      </w:r>
      <w:proofErr w:type="spellStart"/>
      <w:r w:rsidRPr="00D3192E">
        <w:rPr>
          <w:rFonts w:ascii="Calibri" w:hAnsi="Calibri" w:cs="Calibri"/>
          <w:i/>
          <w:lang w:val="en-US"/>
        </w:rPr>
        <w:t>depressief</w:t>
      </w:r>
      <w:proofErr w:type="spellEnd"/>
      <w:r w:rsidRPr="00D3192E">
        <w:rPr>
          <w:rFonts w:ascii="Calibri" w:hAnsi="Calibri" w:cs="Calibri"/>
          <w:i/>
          <w:lang w:val="en-US"/>
        </w:rPr>
        <w:t xml:space="preserve"> </w:t>
      </w:r>
      <w:proofErr w:type="spellStart"/>
      <w:r w:rsidRPr="00D3192E">
        <w:rPr>
          <w:rFonts w:ascii="Calibri" w:hAnsi="Calibri" w:cs="Calibri"/>
          <w:i/>
          <w:lang w:val="en-US"/>
        </w:rPr>
        <w:t>zijn</w:t>
      </w:r>
      <w:proofErr w:type="spellEnd"/>
      <w:r w:rsidRPr="00D3192E">
        <w:rPr>
          <w:rFonts w:ascii="Calibri" w:hAnsi="Calibri" w:cs="Calibri"/>
          <w:i/>
          <w:lang w:val="en-US"/>
        </w:rPr>
        <w:t xml:space="preserve"> </w:t>
      </w:r>
      <w:r w:rsidRPr="00D3192E">
        <w:rPr>
          <w:rFonts w:cstheme="minorHAnsi"/>
          <w:lang w:val="en-US"/>
        </w:rPr>
        <w:t>'to be nauseous</w:t>
      </w:r>
      <w:r w:rsidR="007E7DC3">
        <w:rPr>
          <w:rFonts w:cstheme="minorHAnsi"/>
          <w:lang w:val="en-US"/>
        </w:rPr>
        <w:t xml:space="preserve">; </w:t>
      </w:r>
      <w:r w:rsidRPr="00D3192E">
        <w:rPr>
          <w:rFonts w:cstheme="minorHAnsi"/>
          <w:lang w:val="en-US"/>
        </w:rPr>
        <w:t>sick</w:t>
      </w:r>
      <w:r w:rsidR="007E7DC3">
        <w:rPr>
          <w:rFonts w:cstheme="minorHAnsi"/>
          <w:lang w:val="en-US"/>
        </w:rPr>
        <w:t xml:space="preserve">; </w:t>
      </w:r>
      <w:r w:rsidRPr="00D3192E">
        <w:rPr>
          <w:rFonts w:cstheme="minorHAnsi"/>
          <w:lang w:val="en-US"/>
        </w:rPr>
        <w:t>depressed'</w:t>
      </w:r>
      <w:r w:rsidRPr="00D3192E">
        <w:rPr>
          <w:rFonts w:ascii="Calibri" w:hAnsi="Calibri" w:cs="Calibri"/>
          <w:lang w:val="en-US"/>
        </w:rPr>
        <w:t>,</w:t>
      </w:r>
      <w:r w:rsidRPr="00D3192E">
        <w:rPr>
          <w:rFonts w:ascii="Calibri" w:hAnsi="Calibri" w:cs="Calibri"/>
          <w:i/>
          <w:lang w:val="en-US"/>
        </w:rPr>
        <w:t xml:space="preserve"> </w:t>
      </w:r>
      <w:proofErr w:type="spellStart"/>
      <w:r w:rsidRPr="00D3192E">
        <w:rPr>
          <w:rFonts w:ascii="Calibri" w:hAnsi="Calibri" w:cs="Calibri"/>
          <w:i/>
          <w:lang w:val="en-US"/>
        </w:rPr>
        <w:t>zich</w:t>
      </w:r>
      <w:proofErr w:type="spellEnd"/>
      <w:r w:rsidRPr="00D3192E">
        <w:rPr>
          <w:rFonts w:ascii="Calibri" w:hAnsi="Calibri" w:cs="Calibri"/>
          <w:i/>
          <w:lang w:val="en-US"/>
        </w:rPr>
        <w:t xml:space="preserve"> bang </w:t>
      </w:r>
      <w:proofErr w:type="spellStart"/>
      <w:r w:rsidRPr="00D3192E">
        <w:rPr>
          <w:rFonts w:ascii="Calibri" w:hAnsi="Calibri" w:cs="Calibri"/>
          <w:i/>
          <w:lang w:val="en-US"/>
        </w:rPr>
        <w:t>voelen</w:t>
      </w:r>
      <w:proofErr w:type="spellEnd"/>
      <w:r w:rsidRPr="00D3192E">
        <w:rPr>
          <w:rFonts w:ascii="Calibri" w:hAnsi="Calibri" w:cs="Calibri"/>
          <w:i/>
          <w:lang w:val="en-US"/>
        </w:rPr>
        <w:t xml:space="preserve"> </w:t>
      </w:r>
      <w:r w:rsidRPr="00D3192E">
        <w:rPr>
          <w:rFonts w:cstheme="minorHAnsi"/>
          <w:lang w:val="en-US"/>
        </w:rPr>
        <w:t>'to feel scared'</w:t>
      </w:r>
      <w:r w:rsidRPr="00D3192E">
        <w:rPr>
          <w:rFonts w:ascii="Calibri" w:hAnsi="Calibri" w:cs="Calibri"/>
          <w:lang w:val="en-US"/>
        </w:rPr>
        <w:t>,</w:t>
      </w:r>
      <w:r w:rsidRPr="00D3192E">
        <w:rPr>
          <w:rFonts w:ascii="Calibri" w:hAnsi="Calibri" w:cs="Calibri"/>
          <w:i/>
          <w:lang w:val="en-US"/>
        </w:rPr>
        <w:t xml:space="preserve"> </w:t>
      </w:r>
      <w:proofErr w:type="spellStart"/>
      <w:r w:rsidRPr="00D3192E">
        <w:rPr>
          <w:rFonts w:ascii="Calibri" w:hAnsi="Calibri" w:cs="Calibri"/>
          <w:i/>
          <w:lang w:val="en-US"/>
        </w:rPr>
        <w:t>zenuwachtig</w:t>
      </w:r>
      <w:proofErr w:type="spellEnd"/>
      <w:r w:rsidRPr="00D3192E">
        <w:rPr>
          <w:rFonts w:ascii="Calibri" w:hAnsi="Calibri" w:cs="Calibri"/>
          <w:i/>
          <w:lang w:val="en-US"/>
        </w:rPr>
        <w:t xml:space="preserve"> </w:t>
      </w:r>
      <w:proofErr w:type="spellStart"/>
      <w:r w:rsidRPr="00D3192E">
        <w:rPr>
          <w:rFonts w:ascii="Calibri" w:hAnsi="Calibri" w:cs="Calibri"/>
          <w:i/>
          <w:lang w:val="en-US"/>
        </w:rPr>
        <w:t>maken</w:t>
      </w:r>
      <w:proofErr w:type="spellEnd"/>
      <w:r w:rsidRPr="00D3192E">
        <w:rPr>
          <w:rFonts w:ascii="Calibri" w:hAnsi="Calibri" w:cs="Calibri"/>
          <w:i/>
          <w:lang w:val="en-US"/>
        </w:rPr>
        <w:t xml:space="preserve"> </w:t>
      </w:r>
      <w:r w:rsidRPr="00D3192E">
        <w:rPr>
          <w:rFonts w:cstheme="minorHAnsi"/>
          <w:lang w:val="en-US"/>
        </w:rPr>
        <w:t>'to make nervous'</w:t>
      </w:r>
      <w:r w:rsidR="00B43A91" w:rsidRPr="00D3192E">
        <w:rPr>
          <w:rFonts w:cstheme="minorHAnsi"/>
          <w:lang w:val="en-US"/>
        </w:rPr>
        <w:t>,</w:t>
      </w:r>
      <w:r w:rsidR="00886C47">
        <w:rPr>
          <w:rFonts w:cstheme="minorHAnsi"/>
          <w:lang w:val="en-US"/>
        </w:rPr>
        <w:t xml:space="preserve"> and</w:t>
      </w:r>
      <w:r w:rsidR="00B43A91" w:rsidRPr="00D3192E">
        <w:rPr>
          <w:rFonts w:ascii="Calibri" w:hAnsi="Calibri" w:cs="Calibri"/>
          <w:i/>
          <w:lang w:val="en-US"/>
        </w:rPr>
        <w:t xml:space="preserve"> </w:t>
      </w:r>
      <w:proofErr w:type="spellStart"/>
      <w:r w:rsidR="00B43A91" w:rsidRPr="00D3192E">
        <w:rPr>
          <w:rFonts w:ascii="Calibri" w:hAnsi="Calibri" w:cs="Calibri"/>
          <w:i/>
          <w:lang w:val="en-US"/>
        </w:rPr>
        <w:t>saai</w:t>
      </w:r>
      <w:proofErr w:type="spellEnd"/>
      <w:r w:rsidR="00B43A91" w:rsidRPr="00D3192E">
        <w:rPr>
          <w:rFonts w:ascii="Calibri" w:hAnsi="Calibri" w:cs="Calibri"/>
          <w:i/>
          <w:lang w:val="en-US"/>
        </w:rPr>
        <w:t xml:space="preserve"> </w:t>
      </w:r>
      <w:proofErr w:type="spellStart"/>
      <w:r w:rsidR="00B43A91" w:rsidRPr="00D3192E">
        <w:rPr>
          <w:rFonts w:ascii="Calibri" w:hAnsi="Calibri" w:cs="Calibri"/>
          <w:i/>
          <w:lang w:val="en-US"/>
        </w:rPr>
        <w:t>zijn</w:t>
      </w:r>
      <w:proofErr w:type="spellEnd"/>
      <w:r w:rsidR="00B43A91" w:rsidRPr="00D3192E">
        <w:rPr>
          <w:rFonts w:ascii="Calibri" w:hAnsi="Calibri" w:cs="Calibri"/>
          <w:i/>
          <w:lang w:val="en-US"/>
        </w:rPr>
        <w:t xml:space="preserve"> </w:t>
      </w:r>
      <w:r w:rsidR="00B43A91" w:rsidRPr="00D3192E">
        <w:rPr>
          <w:rFonts w:cstheme="minorHAnsi"/>
          <w:lang w:val="en-US"/>
        </w:rPr>
        <w:t>'to be boring'</w:t>
      </w:r>
      <w:r w:rsidR="00B43A91" w:rsidRPr="00D3192E">
        <w:rPr>
          <w:rFonts w:ascii="Calibri" w:hAnsi="Calibri" w:cs="Calibri"/>
          <w:lang w:val="en-US"/>
        </w:rPr>
        <w:t>.</w:t>
      </w:r>
    </w:p>
    <w:p w14:paraId="10C4AD5C" w14:textId="77777777" w:rsidR="00EA6FB3" w:rsidRPr="00D3192E" w:rsidRDefault="00EA6FB3" w:rsidP="00EA6FB3">
      <w:pPr>
        <w:spacing w:after="0"/>
        <w:jc w:val="both"/>
        <w:rPr>
          <w:lang w:val="en-US"/>
        </w:rPr>
      </w:pPr>
    </w:p>
    <w:p w14:paraId="643B4A48" w14:textId="2771D861" w:rsidR="00EA6FB3" w:rsidRPr="00D3192E" w:rsidRDefault="00EA6FB3" w:rsidP="00EA6FB3">
      <w:pPr>
        <w:spacing w:after="0"/>
        <w:jc w:val="both"/>
        <w:rPr>
          <w:b/>
          <w:u w:val="single"/>
          <w:lang w:val="en-US"/>
        </w:rPr>
      </w:pPr>
      <w:r w:rsidRPr="00D3192E">
        <w:rPr>
          <w:b/>
          <w:u w:val="single"/>
          <w:lang w:val="en-US"/>
        </w:rPr>
        <w:t>Cluster 2</w:t>
      </w:r>
      <w:r w:rsidR="002D0C64">
        <w:rPr>
          <w:b/>
          <w:u w:val="single"/>
          <w:lang w:val="en-US"/>
        </w:rPr>
        <w:t>: money</w:t>
      </w:r>
    </w:p>
    <w:p w14:paraId="519D9E45"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503294C7" wp14:editId="122BC81A">
            <wp:extent cx="5827594" cy="1897039"/>
            <wp:effectExtent l="0" t="0" r="1905" b="8255"/>
            <wp:docPr id="4" name="Grafiek 4">
              <a:extLst xmlns:a="http://schemas.openxmlformats.org/drawingml/2006/main">
                <a:ext uri="{FF2B5EF4-FFF2-40B4-BE49-F238E27FC236}">
                  <a16:creationId xmlns:a16="http://schemas.microsoft.com/office/drawing/2014/main" id="{FADA3CD2-9C6E-4D84-A717-D3CE8DC5C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CDAF69" w14:textId="2D9F57CC" w:rsidR="00EA6FB3" w:rsidRPr="00D3192E" w:rsidRDefault="00EA6FB3" w:rsidP="00EA6FB3">
      <w:pPr>
        <w:spacing w:after="0"/>
        <w:jc w:val="both"/>
        <w:rPr>
          <w:lang w:val="en-US"/>
        </w:rPr>
      </w:pPr>
      <w:r w:rsidRPr="00D3192E">
        <w:rPr>
          <w:lang w:val="en-US"/>
        </w:rPr>
        <w:t xml:space="preserve">Figure </w:t>
      </w:r>
      <w:r w:rsidR="003D2D03">
        <w:rPr>
          <w:lang w:val="en-US"/>
        </w:rPr>
        <w:t>3</w:t>
      </w:r>
      <w:r w:rsidRPr="00D3192E">
        <w:rPr>
          <w:lang w:val="en-US"/>
        </w:rPr>
        <w:t>: Top predicates</w:t>
      </w:r>
      <w:r w:rsidR="00AC66B5" w:rsidRPr="00D3192E">
        <w:rPr>
          <w:lang w:val="en-US"/>
        </w:rPr>
        <w:t>_cluster2</w:t>
      </w:r>
      <w:r w:rsidR="00D51639" w:rsidRPr="00D3192E">
        <w:rPr>
          <w:lang w:val="en-US"/>
        </w:rPr>
        <w:t xml:space="preserve"> (which cover 50.4% of the 601 tokens) </w:t>
      </w:r>
    </w:p>
    <w:p w14:paraId="3BCF09AA" w14:textId="77777777" w:rsidR="00EA6FB3" w:rsidRPr="00D3192E" w:rsidRDefault="00EA6FB3" w:rsidP="00EA6FB3">
      <w:pPr>
        <w:spacing w:after="0"/>
        <w:jc w:val="both"/>
        <w:rPr>
          <w:b/>
          <w:u w:val="single"/>
          <w:lang w:val="en-US"/>
        </w:rPr>
      </w:pPr>
    </w:p>
    <w:tbl>
      <w:tblPr>
        <w:tblStyle w:val="Tabelraster"/>
        <w:tblW w:w="9209" w:type="dxa"/>
        <w:tblLayout w:type="fixed"/>
        <w:tblLook w:val="04A0" w:firstRow="1" w:lastRow="0" w:firstColumn="1" w:lastColumn="0" w:noHBand="0" w:noVBand="1"/>
      </w:tblPr>
      <w:tblGrid>
        <w:gridCol w:w="1413"/>
        <w:gridCol w:w="850"/>
        <w:gridCol w:w="1276"/>
        <w:gridCol w:w="5670"/>
      </w:tblGrid>
      <w:tr w:rsidR="00EA6FB3" w:rsidRPr="00D3192E" w14:paraId="7E8CB768" w14:textId="77777777" w:rsidTr="001F684E">
        <w:tc>
          <w:tcPr>
            <w:tcW w:w="1413" w:type="dxa"/>
            <w:shd w:val="clear" w:color="auto" w:fill="A6A6A6" w:themeFill="background1" w:themeFillShade="A6"/>
          </w:tcPr>
          <w:p w14:paraId="10B29348" w14:textId="77777777" w:rsidR="00EA6FB3" w:rsidRPr="00D3192E" w:rsidRDefault="00EA6FB3" w:rsidP="00EA6FB3">
            <w:pPr>
              <w:jc w:val="both"/>
              <w:rPr>
                <w:b/>
                <w:sz w:val="18"/>
                <w:lang w:val="en-US"/>
              </w:rPr>
            </w:pPr>
            <w:r w:rsidRPr="00D3192E">
              <w:rPr>
                <w:b/>
                <w:sz w:val="18"/>
                <w:lang w:val="en-US"/>
              </w:rPr>
              <w:t>Minimizer</w:t>
            </w:r>
          </w:p>
        </w:tc>
        <w:tc>
          <w:tcPr>
            <w:tcW w:w="850" w:type="dxa"/>
            <w:shd w:val="clear" w:color="auto" w:fill="A6A6A6" w:themeFill="background1" w:themeFillShade="A6"/>
          </w:tcPr>
          <w:p w14:paraId="2DC8E070" w14:textId="28D5E97F" w:rsidR="00EA6FB3" w:rsidRPr="00D3192E" w:rsidRDefault="00296DD0"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276" w:type="dxa"/>
            <w:shd w:val="clear" w:color="auto" w:fill="A6A6A6" w:themeFill="background1" w:themeFillShade="A6"/>
          </w:tcPr>
          <w:p w14:paraId="0E56F3C5" w14:textId="56B9AD0B" w:rsidR="00EA6FB3" w:rsidRPr="00D3192E" w:rsidRDefault="00EA6FB3" w:rsidP="00DF4BF7">
            <w:pPr>
              <w:rPr>
                <w:b/>
                <w:sz w:val="18"/>
                <w:lang w:val="en-US"/>
              </w:rPr>
            </w:pPr>
            <w:r w:rsidRPr="00D3192E">
              <w:rPr>
                <w:b/>
                <w:sz w:val="18"/>
                <w:lang w:val="en-US"/>
              </w:rPr>
              <w:t>Token</w:t>
            </w:r>
            <w:r w:rsidR="00DF4BF7" w:rsidRPr="00D3192E">
              <w:rPr>
                <w:b/>
                <w:sz w:val="18"/>
                <w:lang w:val="en-US"/>
              </w:rPr>
              <w:t xml:space="preserve">; </w:t>
            </w:r>
            <w:r w:rsidRPr="00D3192E">
              <w:rPr>
                <w:b/>
                <w:sz w:val="18"/>
                <w:lang w:val="en-US"/>
              </w:rPr>
              <w:t>type frequency</w:t>
            </w:r>
          </w:p>
        </w:tc>
        <w:tc>
          <w:tcPr>
            <w:tcW w:w="5670" w:type="dxa"/>
            <w:shd w:val="clear" w:color="auto" w:fill="A6A6A6" w:themeFill="background1" w:themeFillShade="A6"/>
          </w:tcPr>
          <w:p w14:paraId="38D28031" w14:textId="77777777" w:rsidR="00EA6FB3" w:rsidRPr="00D3192E" w:rsidRDefault="00EA6FB3" w:rsidP="00EA6FB3">
            <w:pPr>
              <w:jc w:val="both"/>
              <w:rPr>
                <w:b/>
                <w:sz w:val="18"/>
                <w:lang w:val="en-US"/>
              </w:rPr>
            </w:pPr>
            <w:r w:rsidRPr="00D3192E">
              <w:rPr>
                <w:b/>
                <w:sz w:val="18"/>
                <w:lang w:val="en-US"/>
              </w:rPr>
              <w:t>Frequency top 3 predicates</w:t>
            </w:r>
          </w:p>
        </w:tc>
      </w:tr>
      <w:tr w:rsidR="00EA6FB3" w:rsidRPr="00D05508" w14:paraId="71E09397" w14:textId="77777777" w:rsidTr="001F684E">
        <w:tc>
          <w:tcPr>
            <w:tcW w:w="1413" w:type="dxa"/>
            <w:shd w:val="clear" w:color="auto" w:fill="auto"/>
          </w:tcPr>
          <w:p w14:paraId="7765084A" w14:textId="77777777" w:rsidR="00EA6FB3" w:rsidRPr="00D3192E" w:rsidRDefault="00EA6FB3" w:rsidP="00EA6FB3">
            <w:pPr>
              <w:rPr>
                <w:i/>
                <w:sz w:val="18"/>
                <w:szCs w:val="18"/>
                <w:lang w:val="en-US"/>
              </w:rPr>
            </w:pPr>
            <w:proofErr w:type="spellStart"/>
            <w:r w:rsidRPr="00D3192E">
              <w:rPr>
                <w:i/>
                <w:sz w:val="18"/>
                <w:szCs w:val="18"/>
                <w:lang w:val="en-US"/>
              </w:rPr>
              <w:t>boterham</w:t>
            </w:r>
            <w:proofErr w:type="spellEnd"/>
            <w:r w:rsidRPr="00D3192E">
              <w:rPr>
                <w:i/>
                <w:sz w:val="18"/>
                <w:szCs w:val="18"/>
                <w:lang w:val="en-US"/>
              </w:rPr>
              <w:t xml:space="preserve"> </w:t>
            </w:r>
            <w:r w:rsidRPr="00D3192E">
              <w:rPr>
                <w:sz w:val="18"/>
                <w:szCs w:val="18"/>
                <w:lang w:val="en-US"/>
              </w:rPr>
              <w:t>'sandwich'</w:t>
            </w:r>
          </w:p>
        </w:tc>
        <w:tc>
          <w:tcPr>
            <w:tcW w:w="850" w:type="dxa"/>
          </w:tcPr>
          <w:p w14:paraId="79FBF44B" w14:textId="1271767D" w:rsidR="00EA6FB3" w:rsidRPr="00D3192E" w:rsidRDefault="00296DD0" w:rsidP="00EA6FB3">
            <w:pPr>
              <w:jc w:val="both"/>
              <w:rPr>
                <w:sz w:val="18"/>
                <w:szCs w:val="18"/>
                <w:lang w:val="en-US"/>
              </w:rPr>
            </w:pPr>
            <w:r w:rsidRPr="00D3192E">
              <w:rPr>
                <w:sz w:val="18"/>
                <w:szCs w:val="18"/>
                <w:lang w:val="en-US"/>
              </w:rPr>
              <w:t>0.42</w:t>
            </w:r>
          </w:p>
        </w:tc>
        <w:tc>
          <w:tcPr>
            <w:tcW w:w="1276" w:type="dxa"/>
            <w:shd w:val="clear" w:color="auto" w:fill="auto"/>
          </w:tcPr>
          <w:p w14:paraId="51D7D35C" w14:textId="42074E6E" w:rsidR="00EA6FB3" w:rsidRPr="00D3192E" w:rsidRDefault="00EA6FB3" w:rsidP="00EA6FB3">
            <w:pPr>
              <w:jc w:val="both"/>
              <w:rPr>
                <w:sz w:val="18"/>
                <w:szCs w:val="18"/>
                <w:lang w:val="en-US"/>
              </w:rPr>
            </w:pPr>
            <w:r w:rsidRPr="00D3192E">
              <w:rPr>
                <w:sz w:val="18"/>
                <w:szCs w:val="18"/>
                <w:lang w:val="en-US"/>
              </w:rPr>
              <w:t>44</w:t>
            </w:r>
            <w:r w:rsidR="00DF4BF7" w:rsidRPr="00D3192E">
              <w:rPr>
                <w:sz w:val="18"/>
                <w:szCs w:val="18"/>
                <w:lang w:val="en-US"/>
              </w:rPr>
              <w:t xml:space="preserve">; </w:t>
            </w:r>
            <w:r w:rsidRPr="00D3192E">
              <w:rPr>
                <w:sz w:val="18"/>
                <w:szCs w:val="18"/>
                <w:lang w:val="en-US"/>
              </w:rPr>
              <w:t>4</w:t>
            </w:r>
          </w:p>
        </w:tc>
        <w:tc>
          <w:tcPr>
            <w:tcW w:w="5670" w:type="dxa"/>
            <w:shd w:val="clear" w:color="auto" w:fill="auto"/>
          </w:tcPr>
          <w:p w14:paraId="5FD462D6"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verdienen</w:t>
            </w:r>
            <w:r w:rsidRPr="00D3192E">
              <w:rPr>
                <w:sz w:val="18"/>
                <w:szCs w:val="18"/>
                <w:lang w:val="en-US"/>
              </w:rPr>
              <w:t xml:space="preserve"> 'to earn'(41), </w:t>
            </w:r>
            <w:r w:rsidRPr="00D3192E">
              <w:rPr>
                <w:b/>
                <w:sz w:val="18"/>
                <w:szCs w:val="18"/>
                <w:lang w:val="en-US"/>
              </w:rPr>
              <w:t>2</w:t>
            </w:r>
            <w:r w:rsidRPr="00D3192E">
              <w:rPr>
                <w:sz w:val="18"/>
                <w:szCs w:val="18"/>
                <w:lang w:val="en-US"/>
              </w:rPr>
              <w:t>.</w:t>
            </w:r>
            <w:r w:rsidRPr="00D3192E">
              <w:rPr>
                <w:i/>
                <w:sz w:val="18"/>
                <w:szCs w:val="18"/>
                <w:lang w:val="en-US"/>
              </w:rPr>
              <w:t xml:space="preserve">door de keel </w:t>
            </w:r>
            <w:proofErr w:type="spellStart"/>
            <w:r w:rsidRPr="00D3192E">
              <w:rPr>
                <w:i/>
                <w:sz w:val="18"/>
                <w:szCs w:val="18"/>
                <w:lang w:val="en-US"/>
              </w:rPr>
              <w:t>krijgen</w:t>
            </w:r>
            <w:proofErr w:type="spellEnd"/>
            <w:r w:rsidRPr="00D3192E">
              <w:rPr>
                <w:sz w:val="18"/>
                <w:szCs w:val="18"/>
                <w:lang w:val="en-US"/>
              </w:rPr>
              <w:t xml:space="preserve"> 'to get down the throat', </w:t>
            </w:r>
            <w:proofErr w:type="spellStart"/>
            <w:r w:rsidRPr="00D3192E">
              <w:rPr>
                <w:i/>
                <w:sz w:val="18"/>
                <w:szCs w:val="18"/>
                <w:lang w:val="en-US"/>
              </w:rPr>
              <w:t>opleveren</w:t>
            </w:r>
            <w:proofErr w:type="spellEnd"/>
            <w:r w:rsidRPr="00D3192E">
              <w:rPr>
                <w:sz w:val="18"/>
                <w:szCs w:val="18"/>
                <w:lang w:val="en-US"/>
              </w:rPr>
              <w:t xml:space="preserve"> 'to yield', </w:t>
            </w:r>
            <w:proofErr w:type="spellStart"/>
            <w:r w:rsidRPr="00D3192E">
              <w:rPr>
                <w:i/>
                <w:sz w:val="18"/>
                <w:szCs w:val="18"/>
                <w:lang w:val="en-US"/>
              </w:rPr>
              <w:t>overhouden</w:t>
            </w:r>
            <w:proofErr w:type="spellEnd"/>
            <w:r w:rsidRPr="00D3192E">
              <w:rPr>
                <w:sz w:val="18"/>
                <w:szCs w:val="18"/>
                <w:lang w:val="en-US"/>
              </w:rPr>
              <w:t xml:space="preserve"> 'to have left'(1)</w:t>
            </w:r>
          </w:p>
        </w:tc>
      </w:tr>
      <w:tr w:rsidR="00EA6FB3" w:rsidRPr="00D05508" w14:paraId="32963BBB" w14:textId="77777777" w:rsidTr="001F684E">
        <w:tc>
          <w:tcPr>
            <w:tcW w:w="1413" w:type="dxa"/>
            <w:shd w:val="clear" w:color="auto" w:fill="auto"/>
          </w:tcPr>
          <w:p w14:paraId="4F8AFE9E" w14:textId="77777777" w:rsidR="00EA6FB3" w:rsidRPr="00D3192E" w:rsidRDefault="00EA6FB3" w:rsidP="00EA6FB3">
            <w:pPr>
              <w:rPr>
                <w:i/>
                <w:sz w:val="18"/>
                <w:szCs w:val="18"/>
                <w:lang w:val="en-US"/>
              </w:rPr>
            </w:pPr>
            <w:r w:rsidRPr="00D3192E">
              <w:rPr>
                <w:i/>
                <w:sz w:val="18"/>
                <w:szCs w:val="18"/>
                <w:lang w:val="en-US"/>
              </w:rPr>
              <w:t xml:space="preserve">brood </w:t>
            </w:r>
            <w:r w:rsidRPr="00D3192E">
              <w:rPr>
                <w:sz w:val="18"/>
                <w:szCs w:val="18"/>
                <w:lang w:val="en-US"/>
              </w:rPr>
              <w:t xml:space="preserve">'bread' </w:t>
            </w:r>
          </w:p>
        </w:tc>
        <w:tc>
          <w:tcPr>
            <w:tcW w:w="850" w:type="dxa"/>
          </w:tcPr>
          <w:p w14:paraId="2256C97E" w14:textId="71D4CA03" w:rsidR="00EA6FB3" w:rsidRPr="00D3192E" w:rsidRDefault="00296DD0" w:rsidP="00EA6FB3">
            <w:pPr>
              <w:jc w:val="both"/>
              <w:rPr>
                <w:sz w:val="18"/>
                <w:szCs w:val="18"/>
                <w:lang w:val="en-US"/>
              </w:rPr>
            </w:pPr>
            <w:r w:rsidRPr="00D3192E">
              <w:rPr>
                <w:sz w:val="18"/>
                <w:szCs w:val="18"/>
                <w:lang w:val="en-US"/>
              </w:rPr>
              <w:t>0.41</w:t>
            </w:r>
          </w:p>
        </w:tc>
        <w:tc>
          <w:tcPr>
            <w:tcW w:w="1276" w:type="dxa"/>
            <w:shd w:val="clear" w:color="auto" w:fill="auto"/>
          </w:tcPr>
          <w:p w14:paraId="767CB54C" w14:textId="1580EA5D"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w:t>
            </w:r>
          </w:p>
        </w:tc>
        <w:tc>
          <w:tcPr>
            <w:tcW w:w="5670" w:type="dxa"/>
            <w:shd w:val="clear" w:color="auto" w:fill="auto"/>
          </w:tcPr>
          <w:p w14:paraId="29440C3D"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verdienen</w:t>
            </w:r>
            <w:r w:rsidRPr="00D3192E">
              <w:rPr>
                <w:sz w:val="18"/>
                <w:szCs w:val="18"/>
                <w:lang w:val="en-US"/>
              </w:rPr>
              <w:t xml:space="preserve"> 'to earn'(99), </w:t>
            </w:r>
            <w:r w:rsidRPr="00D3192E">
              <w:rPr>
                <w:b/>
                <w:sz w:val="18"/>
                <w:szCs w:val="18"/>
                <w:lang w:val="en-US"/>
              </w:rPr>
              <w:t>2</w:t>
            </w:r>
            <w:r w:rsidRPr="00D3192E">
              <w:rPr>
                <w:sz w:val="18"/>
                <w:szCs w:val="18"/>
                <w:lang w:val="en-US"/>
              </w:rPr>
              <w:t>.</w:t>
            </w:r>
            <w:r w:rsidRPr="00D3192E">
              <w:rPr>
                <w:i/>
                <w:sz w:val="18"/>
                <w:szCs w:val="18"/>
                <w:lang w:val="en-US"/>
              </w:rPr>
              <w:t>overhouden</w:t>
            </w:r>
            <w:r w:rsidRPr="00D3192E">
              <w:rPr>
                <w:sz w:val="18"/>
                <w:szCs w:val="18"/>
                <w:lang w:val="en-US"/>
              </w:rPr>
              <w:t xml:space="preserve"> 'to have left'(1)</w:t>
            </w:r>
          </w:p>
        </w:tc>
      </w:tr>
      <w:tr w:rsidR="00EA6FB3" w:rsidRPr="00D05508" w14:paraId="0743B0CE" w14:textId="77777777" w:rsidTr="001F684E">
        <w:tc>
          <w:tcPr>
            <w:tcW w:w="1413" w:type="dxa"/>
            <w:shd w:val="clear" w:color="auto" w:fill="auto"/>
          </w:tcPr>
          <w:p w14:paraId="487E37EB" w14:textId="77777777" w:rsidR="00EA6FB3" w:rsidRPr="00D3192E" w:rsidRDefault="00EA6FB3" w:rsidP="00EA6FB3">
            <w:pPr>
              <w:rPr>
                <w:i/>
                <w:sz w:val="18"/>
                <w:szCs w:val="18"/>
                <w:lang w:val="en-US"/>
              </w:rPr>
            </w:pPr>
            <w:r w:rsidRPr="00D3192E">
              <w:rPr>
                <w:i/>
                <w:sz w:val="18"/>
                <w:szCs w:val="18"/>
                <w:lang w:val="en-US"/>
              </w:rPr>
              <w:t xml:space="preserve">cent </w:t>
            </w:r>
            <w:r w:rsidRPr="00D3192E">
              <w:rPr>
                <w:sz w:val="18"/>
                <w:szCs w:val="18"/>
                <w:lang w:val="en-US"/>
              </w:rPr>
              <w:t>'cent'</w:t>
            </w:r>
            <w:r w:rsidRPr="00D3192E">
              <w:rPr>
                <w:i/>
                <w:sz w:val="18"/>
                <w:szCs w:val="18"/>
                <w:lang w:val="en-US"/>
              </w:rPr>
              <w:t xml:space="preserve"> </w:t>
            </w:r>
          </w:p>
        </w:tc>
        <w:tc>
          <w:tcPr>
            <w:tcW w:w="850" w:type="dxa"/>
          </w:tcPr>
          <w:p w14:paraId="2D341B0C" w14:textId="088AE88F" w:rsidR="00EA6FB3" w:rsidRPr="00D3192E" w:rsidRDefault="00296DD0" w:rsidP="00EA6FB3">
            <w:pPr>
              <w:jc w:val="both"/>
              <w:rPr>
                <w:sz w:val="18"/>
                <w:szCs w:val="18"/>
                <w:lang w:val="en-US"/>
              </w:rPr>
            </w:pPr>
            <w:r w:rsidRPr="00D3192E">
              <w:rPr>
                <w:sz w:val="18"/>
                <w:szCs w:val="18"/>
                <w:lang w:val="en-US"/>
              </w:rPr>
              <w:t>0.38</w:t>
            </w:r>
          </w:p>
        </w:tc>
        <w:tc>
          <w:tcPr>
            <w:tcW w:w="1276" w:type="dxa"/>
            <w:shd w:val="clear" w:color="auto" w:fill="auto"/>
          </w:tcPr>
          <w:p w14:paraId="42FE6BAF" w14:textId="488911BA"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31</w:t>
            </w:r>
          </w:p>
        </w:tc>
        <w:tc>
          <w:tcPr>
            <w:tcW w:w="5670" w:type="dxa"/>
            <w:shd w:val="clear" w:color="auto" w:fill="auto"/>
          </w:tcPr>
          <w:p w14:paraId="3575E7A0"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 xml:space="preserve">te </w:t>
            </w:r>
            <w:proofErr w:type="spellStart"/>
            <w:r w:rsidRPr="00D3192E">
              <w:rPr>
                <w:i/>
                <w:sz w:val="18"/>
                <w:szCs w:val="18"/>
                <w:lang w:val="en-US"/>
              </w:rPr>
              <w:t>makken</w:t>
            </w:r>
            <w:proofErr w:type="spellEnd"/>
            <w:r w:rsidRPr="00D3192E">
              <w:rPr>
                <w:i/>
                <w:sz w:val="18"/>
                <w:szCs w:val="18"/>
                <w:lang w:val="en-US"/>
              </w:rPr>
              <w:t xml:space="preserve"> </w:t>
            </w:r>
            <w:proofErr w:type="spellStart"/>
            <w:r w:rsidRPr="00D3192E">
              <w:rPr>
                <w:i/>
                <w:sz w:val="18"/>
                <w:szCs w:val="18"/>
                <w:lang w:val="en-US"/>
              </w:rPr>
              <w:t>hebben</w:t>
            </w:r>
            <w:proofErr w:type="spellEnd"/>
            <w:r w:rsidRPr="00D3192E">
              <w:rPr>
                <w:sz w:val="18"/>
                <w:szCs w:val="18"/>
                <w:lang w:val="en-US"/>
              </w:rPr>
              <w:t xml:space="preserve"> 'to have money to spend'(16), </w:t>
            </w:r>
            <w:r w:rsidRPr="00D3192E">
              <w:rPr>
                <w:b/>
                <w:sz w:val="18"/>
                <w:szCs w:val="18"/>
                <w:lang w:val="en-US"/>
              </w:rPr>
              <w:t>2.</w:t>
            </w:r>
            <w:r w:rsidRPr="00D3192E">
              <w:rPr>
                <w:i/>
                <w:sz w:val="18"/>
                <w:szCs w:val="18"/>
                <w:lang w:val="en-US"/>
              </w:rPr>
              <w:t>betalen</w:t>
            </w:r>
            <w:r w:rsidRPr="00D3192E">
              <w:rPr>
                <w:sz w:val="18"/>
                <w:szCs w:val="18"/>
                <w:lang w:val="en-US"/>
              </w:rPr>
              <w:t xml:space="preserve"> 'to pay'(10), </w:t>
            </w:r>
            <w:r w:rsidRPr="00D3192E">
              <w:rPr>
                <w:b/>
                <w:sz w:val="18"/>
                <w:szCs w:val="18"/>
                <w:lang w:val="en-US"/>
              </w:rPr>
              <w:t>3.</w:t>
            </w:r>
            <w:r w:rsidRPr="00D3192E">
              <w:rPr>
                <w:i/>
                <w:sz w:val="18"/>
                <w:szCs w:val="18"/>
                <w:lang w:val="en-US"/>
              </w:rPr>
              <w:t>kosten</w:t>
            </w:r>
            <w:r w:rsidRPr="00D3192E">
              <w:rPr>
                <w:sz w:val="18"/>
                <w:szCs w:val="18"/>
                <w:lang w:val="en-US"/>
              </w:rPr>
              <w:t xml:space="preserve"> 'to cost'(9)</w:t>
            </w:r>
          </w:p>
        </w:tc>
      </w:tr>
      <w:tr w:rsidR="00EA6FB3" w:rsidRPr="00D05508" w14:paraId="66B69E4D" w14:textId="77777777" w:rsidTr="001F684E">
        <w:tc>
          <w:tcPr>
            <w:tcW w:w="1413" w:type="dxa"/>
            <w:shd w:val="clear" w:color="auto" w:fill="auto"/>
          </w:tcPr>
          <w:p w14:paraId="4AE293D8" w14:textId="77777777" w:rsidR="00EA6FB3" w:rsidRPr="00D3192E" w:rsidRDefault="00EA6FB3" w:rsidP="00EA6FB3">
            <w:pPr>
              <w:rPr>
                <w:i/>
                <w:sz w:val="18"/>
                <w:szCs w:val="18"/>
                <w:lang w:val="en-US"/>
              </w:rPr>
            </w:pPr>
            <w:r w:rsidRPr="00D3192E">
              <w:rPr>
                <w:i/>
                <w:sz w:val="18"/>
                <w:szCs w:val="18"/>
                <w:lang w:val="en-US"/>
              </w:rPr>
              <w:t xml:space="preserve">dollar </w:t>
            </w:r>
            <w:r w:rsidRPr="00D3192E">
              <w:rPr>
                <w:sz w:val="18"/>
                <w:szCs w:val="18"/>
                <w:lang w:val="en-US"/>
              </w:rPr>
              <w:t>'dollar'</w:t>
            </w:r>
            <w:r w:rsidRPr="00D3192E">
              <w:rPr>
                <w:i/>
                <w:sz w:val="18"/>
                <w:szCs w:val="18"/>
                <w:lang w:val="en-US"/>
              </w:rPr>
              <w:t xml:space="preserve"> </w:t>
            </w:r>
          </w:p>
        </w:tc>
        <w:tc>
          <w:tcPr>
            <w:tcW w:w="850" w:type="dxa"/>
          </w:tcPr>
          <w:p w14:paraId="714EAA78" w14:textId="08434239" w:rsidR="00EA6FB3" w:rsidRPr="00D3192E" w:rsidRDefault="00296DD0" w:rsidP="00EA6FB3">
            <w:pPr>
              <w:jc w:val="both"/>
              <w:rPr>
                <w:sz w:val="18"/>
                <w:szCs w:val="18"/>
                <w:lang w:val="en-US"/>
              </w:rPr>
            </w:pPr>
            <w:r w:rsidRPr="00D3192E">
              <w:rPr>
                <w:sz w:val="18"/>
                <w:szCs w:val="18"/>
                <w:lang w:val="en-US"/>
              </w:rPr>
              <w:t>0.33</w:t>
            </w:r>
          </w:p>
        </w:tc>
        <w:tc>
          <w:tcPr>
            <w:tcW w:w="1276" w:type="dxa"/>
            <w:shd w:val="clear" w:color="auto" w:fill="auto"/>
          </w:tcPr>
          <w:p w14:paraId="71EEB819" w14:textId="02C56A27" w:rsidR="00EA6FB3" w:rsidRPr="00D3192E" w:rsidRDefault="00EA6FB3" w:rsidP="00EA6FB3">
            <w:pPr>
              <w:jc w:val="both"/>
              <w:rPr>
                <w:sz w:val="18"/>
                <w:szCs w:val="18"/>
                <w:lang w:val="en-US"/>
              </w:rPr>
            </w:pPr>
            <w:r w:rsidRPr="00D3192E">
              <w:rPr>
                <w:sz w:val="18"/>
                <w:szCs w:val="18"/>
                <w:lang w:val="en-US"/>
              </w:rPr>
              <w:t>12</w:t>
            </w:r>
            <w:r w:rsidR="00DF4BF7" w:rsidRPr="00D3192E">
              <w:rPr>
                <w:sz w:val="18"/>
                <w:szCs w:val="18"/>
                <w:lang w:val="en-US"/>
              </w:rPr>
              <w:t xml:space="preserve">; </w:t>
            </w:r>
            <w:r w:rsidRPr="00D3192E">
              <w:rPr>
                <w:sz w:val="18"/>
                <w:szCs w:val="18"/>
                <w:lang w:val="en-US"/>
              </w:rPr>
              <w:t>11</w:t>
            </w:r>
          </w:p>
        </w:tc>
        <w:tc>
          <w:tcPr>
            <w:tcW w:w="5670" w:type="dxa"/>
            <w:shd w:val="clear" w:color="auto" w:fill="auto"/>
          </w:tcPr>
          <w:p w14:paraId="6E1996AF" w14:textId="77777777" w:rsidR="00EA6FB3" w:rsidRPr="00D3192E" w:rsidRDefault="00EA6FB3" w:rsidP="00EA6FB3">
            <w:pPr>
              <w:rPr>
                <w:sz w:val="18"/>
                <w:szCs w:val="18"/>
                <w:highlight w:val="yellow"/>
                <w:lang w:val="en-US"/>
              </w:rPr>
            </w:pPr>
            <w:r w:rsidRPr="00D3192E">
              <w:rPr>
                <w:b/>
                <w:sz w:val="18"/>
                <w:szCs w:val="18"/>
                <w:lang w:val="en-US"/>
              </w:rPr>
              <w:t>1</w:t>
            </w:r>
            <w:r w:rsidRPr="00D3192E">
              <w:rPr>
                <w:sz w:val="18"/>
                <w:szCs w:val="18"/>
                <w:lang w:val="en-US"/>
              </w:rPr>
              <w:t>.</w:t>
            </w:r>
            <w:r w:rsidRPr="00D3192E">
              <w:rPr>
                <w:i/>
                <w:sz w:val="18"/>
                <w:szCs w:val="18"/>
                <w:lang w:val="en-US"/>
              </w:rPr>
              <w:t>uitgeven</w:t>
            </w:r>
            <w:r w:rsidRPr="00D3192E">
              <w:rPr>
                <w:sz w:val="18"/>
                <w:szCs w:val="18"/>
                <w:lang w:val="en-US"/>
              </w:rPr>
              <w:t xml:space="preserve"> 'to spend'(2), </w:t>
            </w:r>
            <w:r w:rsidRPr="00D3192E">
              <w:rPr>
                <w:b/>
                <w:sz w:val="18"/>
                <w:szCs w:val="18"/>
                <w:lang w:val="en-US"/>
              </w:rPr>
              <w:t>2.</w:t>
            </w:r>
            <w:r w:rsidRPr="00D3192E">
              <w:rPr>
                <w:i/>
                <w:sz w:val="18"/>
                <w:szCs w:val="18"/>
                <w:lang w:val="en-US"/>
              </w:rPr>
              <w:t>betalen</w:t>
            </w:r>
            <w:r w:rsidRPr="00D3192E">
              <w:rPr>
                <w:sz w:val="18"/>
                <w:szCs w:val="18"/>
                <w:lang w:val="en-US"/>
              </w:rPr>
              <w:t xml:space="preserve"> 'to pay', </w:t>
            </w:r>
            <w:proofErr w:type="spellStart"/>
            <w:r w:rsidRPr="00D3192E">
              <w:rPr>
                <w:i/>
                <w:sz w:val="18"/>
                <w:szCs w:val="18"/>
                <w:lang w:val="en-US"/>
              </w:rPr>
              <w:t>bezuinigen</w:t>
            </w:r>
            <w:proofErr w:type="spellEnd"/>
            <w:r w:rsidRPr="00D3192E">
              <w:rPr>
                <w:sz w:val="18"/>
                <w:szCs w:val="18"/>
                <w:lang w:val="en-US"/>
              </w:rPr>
              <w:t xml:space="preserve"> 'to economize', </w:t>
            </w:r>
            <w:proofErr w:type="spellStart"/>
            <w:r w:rsidRPr="00D3192E">
              <w:rPr>
                <w:i/>
                <w:sz w:val="18"/>
                <w:szCs w:val="18"/>
                <w:lang w:val="en-US"/>
              </w:rPr>
              <w:t>geven</w:t>
            </w:r>
            <w:proofErr w:type="spellEnd"/>
            <w:r w:rsidRPr="00D3192E">
              <w:rPr>
                <w:sz w:val="18"/>
                <w:szCs w:val="18"/>
                <w:lang w:val="en-US"/>
              </w:rPr>
              <w:t xml:space="preserve"> 'to give', </w:t>
            </w:r>
            <w:proofErr w:type="spellStart"/>
            <w:r w:rsidRPr="00D3192E">
              <w:rPr>
                <w:i/>
                <w:sz w:val="18"/>
                <w:szCs w:val="18"/>
                <w:lang w:val="en-US"/>
              </w:rPr>
              <w:t>hebben</w:t>
            </w:r>
            <w:proofErr w:type="spellEnd"/>
            <w:r w:rsidRPr="00D3192E">
              <w:rPr>
                <w:i/>
                <w:sz w:val="18"/>
                <w:szCs w:val="18"/>
                <w:lang w:val="en-US"/>
              </w:rPr>
              <w:t xml:space="preserve"> </w:t>
            </w:r>
            <w:r w:rsidRPr="00D3192E">
              <w:rPr>
                <w:sz w:val="18"/>
                <w:szCs w:val="18"/>
                <w:lang w:val="en-US"/>
              </w:rPr>
              <w:t xml:space="preserve">'to have', </w:t>
            </w:r>
            <w:proofErr w:type="spellStart"/>
            <w:r w:rsidRPr="00D3192E">
              <w:rPr>
                <w:i/>
                <w:sz w:val="18"/>
                <w:szCs w:val="18"/>
                <w:lang w:val="en-US"/>
              </w:rPr>
              <w:t>missen</w:t>
            </w:r>
            <w:proofErr w:type="spellEnd"/>
            <w:r w:rsidRPr="00D3192E">
              <w:rPr>
                <w:sz w:val="18"/>
                <w:szCs w:val="18"/>
                <w:lang w:val="en-US"/>
              </w:rPr>
              <w:t xml:space="preserve"> 'to miss', </w:t>
            </w:r>
            <w:proofErr w:type="spellStart"/>
            <w:r w:rsidRPr="00D3192E">
              <w:rPr>
                <w:i/>
                <w:sz w:val="18"/>
                <w:szCs w:val="18"/>
                <w:lang w:val="en-US"/>
              </w:rPr>
              <w:t>ontvangen</w:t>
            </w:r>
            <w:proofErr w:type="spellEnd"/>
            <w:r w:rsidRPr="00D3192E">
              <w:rPr>
                <w:sz w:val="18"/>
                <w:szCs w:val="18"/>
                <w:lang w:val="en-US"/>
              </w:rPr>
              <w:t xml:space="preserve"> 'to receive', </w:t>
            </w:r>
            <w:proofErr w:type="spellStart"/>
            <w:r w:rsidRPr="00D3192E">
              <w:rPr>
                <w:i/>
                <w:sz w:val="18"/>
                <w:szCs w:val="18"/>
                <w:lang w:val="en-US"/>
              </w:rPr>
              <w:t>overhebben</w:t>
            </w:r>
            <w:proofErr w:type="spellEnd"/>
            <w:r w:rsidRPr="00D3192E">
              <w:rPr>
                <w:i/>
                <w:sz w:val="18"/>
                <w:szCs w:val="18"/>
                <w:lang w:val="en-US"/>
              </w:rPr>
              <w:t xml:space="preserve"> </w:t>
            </w:r>
            <w:r w:rsidRPr="00D3192E">
              <w:rPr>
                <w:sz w:val="18"/>
                <w:szCs w:val="18"/>
                <w:lang w:val="en-US"/>
              </w:rPr>
              <w:t xml:space="preserve">'to have left', </w:t>
            </w:r>
            <w:proofErr w:type="spellStart"/>
            <w:r w:rsidRPr="00D3192E">
              <w:rPr>
                <w:i/>
                <w:sz w:val="18"/>
                <w:szCs w:val="18"/>
                <w:lang w:val="en-US"/>
              </w:rPr>
              <w:t>toevoegen</w:t>
            </w:r>
            <w:proofErr w:type="spellEnd"/>
            <w:r w:rsidRPr="00D3192E">
              <w:rPr>
                <w:sz w:val="18"/>
                <w:szCs w:val="18"/>
                <w:lang w:val="en-US"/>
              </w:rPr>
              <w:t xml:space="preserve"> 'to add', </w:t>
            </w:r>
            <w:proofErr w:type="spellStart"/>
            <w:r w:rsidRPr="00D3192E">
              <w:rPr>
                <w:i/>
                <w:sz w:val="18"/>
                <w:szCs w:val="18"/>
                <w:lang w:val="en-US"/>
              </w:rPr>
              <w:t>uitkeren</w:t>
            </w:r>
            <w:proofErr w:type="spellEnd"/>
            <w:r w:rsidRPr="00D3192E">
              <w:rPr>
                <w:sz w:val="18"/>
                <w:szCs w:val="18"/>
                <w:lang w:val="en-US"/>
              </w:rPr>
              <w:t xml:space="preserve"> 'to pay out', </w:t>
            </w:r>
            <w:proofErr w:type="spellStart"/>
            <w:r w:rsidRPr="00D3192E">
              <w:rPr>
                <w:i/>
                <w:sz w:val="18"/>
                <w:szCs w:val="18"/>
                <w:lang w:val="en-US"/>
              </w:rPr>
              <w:t>verdienen</w:t>
            </w:r>
            <w:proofErr w:type="spellEnd"/>
            <w:r w:rsidRPr="00D3192E">
              <w:rPr>
                <w:sz w:val="18"/>
                <w:szCs w:val="18"/>
                <w:lang w:val="en-US"/>
              </w:rPr>
              <w:t xml:space="preserve"> 'to earn'(1)</w:t>
            </w:r>
          </w:p>
        </w:tc>
      </w:tr>
      <w:tr w:rsidR="00EA6FB3" w:rsidRPr="00D05508" w14:paraId="728F175B" w14:textId="77777777" w:rsidTr="001F684E">
        <w:tc>
          <w:tcPr>
            <w:tcW w:w="1413" w:type="dxa"/>
            <w:shd w:val="clear" w:color="auto" w:fill="auto"/>
          </w:tcPr>
          <w:p w14:paraId="06E3CB04" w14:textId="77777777" w:rsidR="00EA6FB3" w:rsidRPr="00D3192E" w:rsidRDefault="00EA6FB3" w:rsidP="00EA6FB3">
            <w:pPr>
              <w:rPr>
                <w:i/>
                <w:sz w:val="18"/>
                <w:szCs w:val="18"/>
                <w:lang w:val="en-US"/>
              </w:rPr>
            </w:pPr>
            <w:proofErr w:type="spellStart"/>
            <w:r w:rsidRPr="00D3192E">
              <w:rPr>
                <w:i/>
                <w:sz w:val="18"/>
                <w:szCs w:val="18"/>
                <w:lang w:val="en-US"/>
              </w:rPr>
              <w:t>dubbeltje</w:t>
            </w:r>
            <w:proofErr w:type="spellEnd"/>
            <w:r w:rsidRPr="00D3192E">
              <w:rPr>
                <w:i/>
                <w:sz w:val="18"/>
                <w:szCs w:val="18"/>
                <w:lang w:val="en-US"/>
              </w:rPr>
              <w:t xml:space="preserve"> </w:t>
            </w:r>
            <w:r w:rsidRPr="00D3192E">
              <w:rPr>
                <w:sz w:val="18"/>
                <w:szCs w:val="18"/>
                <w:lang w:val="en-US"/>
              </w:rPr>
              <w:t>'ten-cent piece'</w:t>
            </w:r>
            <w:r w:rsidRPr="00D3192E">
              <w:rPr>
                <w:i/>
                <w:sz w:val="18"/>
                <w:szCs w:val="18"/>
                <w:lang w:val="en-US"/>
              </w:rPr>
              <w:t xml:space="preserve"> </w:t>
            </w:r>
          </w:p>
        </w:tc>
        <w:tc>
          <w:tcPr>
            <w:tcW w:w="850" w:type="dxa"/>
          </w:tcPr>
          <w:p w14:paraId="6BF0002A" w14:textId="0E6CAE3F" w:rsidR="00EA6FB3" w:rsidRPr="00D3192E" w:rsidRDefault="00296DD0" w:rsidP="00EA6FB3">
            <w:pPr>
              <w:jc w:val="both"/>
              <w:rPr>
                <w:sz w:val="18"/>
                <w:szCs w:val="18"/>
                <w:lang w:val="en-US"/>
              </w:rPr>
            </w:pPr>
            <w:r w:rsidRPr="00D3192E">
              <w:rPr>
                <w:sz w:val="18"/>
                <w:szCs w:val="18"/>
                <w:lang w:val="en-US"/>
              </w:rPr>
              <w:t>0.44</w:t>
            </w:r>
          </w:p>
        </w:tc>
        <w:tc>
          <w:tcPr>
            <w:tcW w:w="1276" w:type="dxa"/>
            <w:shd w:val="clear" w:color="auto" w:fill="auto"/>
          </w:tcPr>
          <w:p w14:paraId="71432F6F" w14:textId="19D70527" w:rsidR="00EA6FB3" w:rsidRPr="00D3192E" w:rsidRDefault="00EA6FB3" w:rsidP="00EA6FB3">
            <w:pPr>
              <w:jc w:val="both"/>
              <w:rPr>
                <w:sz w:val="18"/>
                <w:szCs w:val="18"/>
                <w:lang w:val="en-US"/>
              </w:rPr>
            </w:pPr>
            <w:r w:rsidRPr="00D3192E">
              <w:rPr>
                <w:sz w:val="18"/>
                <w:szCs w:val="18"/>
                <w:lang w:val="en-US"/>
              </w:rPr>
              <w:t>39</w:t>
            </w:r>
            <w:r w:rsidR="00DF4BF7" w:rsidRPr="00D3192E">
              <w:rPr>
                <w:sz w:val="18"/>
                <w:szCs w:val="18"/>
                <w:lang w:val="en-US"/>
              </w:rPr>
              <w:t xml:space="preserve">; </w:t>
            </w:r>
            <w:r w:rsidRPr="00D3192E">
              <w:rPr>
                <w:sz w:val="18"/>
                <w:szCs w:val="18"/>
                <w:lang w:val="en-US"/>
              </w:rPr>
              <w:t>28</w:t>
            </w:r>
          </w:p>
        </w:tc>
        <w:tc>
          <w:tcPr>
            <w:tcW w:w="5670" w:type="dxa"/>
            <w:shd w:val="clear" w:color="auto" w:fill="auto"/>
          </w:tcPr>
          <w:p w14:paraId="397FAFFC"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geven</w:t>
            </w:r>
            <w:r w:rsidRPr="00D3192E">
              <w:rPr>
                <w:sz w:val="18"/>
                <w:szCs w:val="18"/>
                <w:lang w:val="en-US"/>
              </w:rPr>
              <w:t xml:space="preserve"> 'to give', </w:t>
            </w:r>
            <w:proofErr w:type="spellStart"/>
            <w:r w:rsidRPr="00D3192E">
              <w:rPr>
                <w:i/>
                <w:sz w:val="18"/>
                <w:szCs w:val="18"/>
                <w:lang w:val="en-US"/>
              </w:rPr>
              <w:t>overhouden</w:t>
            </w:r>
            <w:proofErr w:type="spellEnd"/>
            <w:r w:rsidRPr="00D3192E">
              <w:rPr>
                <w:i/>
                <w:sz w:val="18"/>
                <w:szCs w:val="18"/>
                <w:lang w:val="en-US"/>
              </w:rPr>
              <w:t xml:space="preserve"> </w:t>
            </w:r>
            <w:r w:rsidRPr="00D3192E">
              <w:rPr>
                <w:sz w:val="18"/>
                <w:szCs w:val="18"/>
                <w:lang w:val="en-US"/>
              </w:rPr>
              <w:t xml:space="preserve">'to have left', </w:t>
            </w:r>
            <w:proofErr w:type="spellStart"/>
            <w:r w:rsidRPr="00D3192E">
              <w:rPr>
                <w:i/>
                <w:sz w:val="18"/>
                <w:szCs w:val="18"/>
                <w:lang w:val="en-US"/>
              </w:rPr>
              <w:t>verdienen</w:t>
            </w:r>
            <w:proofErr w:type="spellEnd"/>
            <w:r w:rsidRPr="00D3192E">
              <w:rPr>
                <w:i/>
                <w:sz w:val="18"/>
                <w:szCs w:val="18"/>
                <w:lang w:val="en-US"/>
              </w:rPr>
              <w:t xml:space="preserve"> </w:t>
            </w:r>
            <w:r w:rsidRPr="00D3192E">
              <w:rPr>
                <w:sz w:val="18"/>
                <w:szCs w:val="18"/>
                <w:lang w:val="en-US"/>
              </w:rPr>
              <w:t>'to earn'(3)</w:t>
            </w:r>
          </w:p>
        </w:tc>
      </w:tr>
      <w:tr w:rsidR="00EA6FB3" w:rsidRPr="00D05508" w14:paraId="129993CD" w14:textId="77777777" w:rsidTr="001F684E">
        <w:tc>
          <w:tcPr>
            <w:tcW w:w="1413" w:type="dxa"/>
            <w:shd w:val="clear" w:color="auto" w:fill="auto"/>
          </w:tcPr>
          <w:p w14:paraId="768002D4" w14:textId="77777777" w:rsidR="00EA6FB3" w:rsidRPr="00D3192E" w:rsidRDefault="00EA6FB3" w:rsidP="00EA6FB3">
            <w:pPr>
              <w:rPr>
                <w:i/>
                <w:sz w:val="18"/>
                <w:szCs w:val="18"/>
                <w:lang w:val="en-US"/>
              </w:rPr>
            </w:pPr>
            <w:proofErr w:type="spellStart"/>
            <w:r w:rsidRPr="00D3192E">
              <w:rPr>
                <w:i/>
                <w:sz w:val="18"/>
                <w:szCs w:val="18"/>
                <w:lang w:val="en-US"/>
              </w:rPr>
              <w:lastRenderedPageBreak/>
              <w:t>duit</w:t>
            </w:r>
            <w:proofErr w:type="spellEnd"/>
            <w:r w:rsidRPr="00D3192E">
              <w:rPr>
                <w:i/>
                <w:sz w:val="18"/>
                <w:szCs w:val="18"/>
                <w:lang w:val="en-US"/>
              </w:rPr>
              <w:t xml:space="preserve"> </w:t>
            </w:r>
            <w:r w:rsidRPr="00D3192E">
              <w:rPr>
                <w:sz w:val="18"/>
                <w:szCs w:val="18"/>
                <w:lang w:val="en-US"/>
              </w:rPr>
              <w:t>'</w:t>
            </w:r>
            <w:proofErr w:type="spellStart"/>
            <w:r w:rsidRPr="00D3192E">
              <w:rPr>
                <w:sz w:val="18"/>
                <w:szCs w:val="18"/>
                <w:lang w:val="en-US"/>
              </w:rPr>
              <w:t>duit</w:t>
            </w:r>
            <w:proofErr w:type="spellEnd"/>
            <w:r w:rsidRPr="00D3192E">
              <w:rPr>
                <w:sz w:val="18"/>
                <w:szCs w:val="18"/>
                <w:lang w:val="en-US"/>
              </w:rPr>
              <w:t>'</w:t>
            </w:r>
          </w:p>
        </w:tc>
        <w:tc>
          <w:tcPr>
            <w:tcW w:w="850" w:type="dxa"/>
          </w:tcPr>
          <w:p w14:paraId="27F97A20" w14:textId="74C01016" w:rsidR="00EA6FB3" w:rsidRPr="00D3192E" w:rsidRDefault="00296DD0" w:rsidP="00EA6FB3">
            <w:pPr>
              <w:jc w:val="both"/>
              <w:rPr>
                <w:sz w:val="18"/>
                <w:szCs w:val="18"/>
                <w:lang w:val="en-US"/>
              </w:rPr>
            </w:pPr>
            <w:r w:rsidRPr="00D3192E">
              <w:rPr>
                <w:sz w:val="18"/>
                <w:szCs w:val="18"/>
                <w:lang w:val="en-US"/>
              </w:rPr>
              <w:t>0.40</w:t>
            </w:r>
          </w:p>
        </w:tc>
        <w:tc>
          <w:tcPr>
            <w:tcW w:w="1276" w:type="dxa"/>
            <w:shd w:val="clear" w:color="auto" w:fill="auto"/>
          </w:tcPr>
          <w:p w14:paraId="28CEE1E3" w14:textId="1875B037" w:rsidR="00EA6FB3" w:rsidRPr="00D3192E" w:rsidRDefault="00EA6FB3" w:rsidP="00EA6FB3">
            <w:pPr>
              <w:jc w:val="both"/>
              <w:rPr>
                <w:sz w:val="18"/>
                <w:szCs w:val="18"/>
                <w:lang w:val="en-US"/>
              </w:rPr>
            </w:pPr>
            <w:r w:rsidRPr="00D3192E">
              <w:rPr>
                <w:sz w:val="18"/>
                <w:szCs w:val="18"/>
                <w:lang w:val="en-US"/>
              </w:rPr>
              <w:t>12</w:t>
            </w:r>
            <w:r w:rsidR="00DF4BF7" w:rsidRPr="00D3192E">
              <w:rPr>
                <w:sz w:val="18"/>
                <w:szCs w:val="18"/>
                <w:lang w:val="en-US"/>
              </w:rPr>
              <w:t xml:space="preserve">; </w:t>
            </w:r>
            <w:r w:rsidRPr="00D3192E">
              <w:rPr>
                <w:sz w:val="18"/>
                <w:szCs w:val="18"/>
                <w:lang w:val="en-US"/>
              </w:rPr>
              <w:t>8</w:t>
            </w:r>
          </w:p>
        </w:tc>
        <w:tc>
          <w:tcPr>
            <w:tcW w:w="5670" w:type="dxa"/>
            <w:shd w:val="clear" w:color="auto" w:fill="auto"/>
          </w:tcPr>
          <w:p w14:paraId="23BC8726" w14:textId="77777777" w:rsidR="00EA6FB3" w:rsidRPr="00D3192E" w:rsidRDefault="00EA6FB3" w:rsidP="00EA6FB3">
            <w:pPr>
              <w:rPr>
                <w:sz w:val="18"/>
                <w:szCs w:val="18"/>
                <w:lang w:val="en-US"/>
              </w:rPr>
            </w:pPr>
            <w:r w:rsidRPr="00D3192E">
              <w:rPr>
                <w:b/>
                <w:sz w:val="18"/>
                <w:szCs w:val="18"/>
                <w:lang w:val="en-US"/>
              </w:rPr>
              <w:t>1</w:t>
            </w:r>
            <w:r w:rsidRPr="00D3192E">
              <w:rPr>
                <w:sz w:val="18"/>
                <w:szCs w:val="18"/>
                <w:lang w:val="en-US"/>
              </w:rPr>
              <w:t>.</w:t>
            </w:r>
            <w:r w:rsidRPr="00D3192E">
              <w:rPr>
                <w:i/>
                <w:sz w:val="18"/>
                <w:szCs w:val="18"/>
                <w:lang w:val="en-US"/>
              </w:rPr>
              <w:t>hebben</w:t>
            </w:r>
            <w:r w:rsidRPr="00D3192E">
              <w:rPr>
                <w:sz w:val="18"/>
                <w:szCs w:val="18"/>
                <w:lang w:val="en-US"/>
              </w:rPr>
              <w:t xml:space="preserve"> 'to have', </w:t>
            </w:r>
            <w:proofErr w:type="spellStart"/>
            <w:r w:rsidRPr="00D3192E">
              <w:rPr>
                <w:i/>
                <w:sz w:val="18"/>
                <w:szCs w:val="18"/>
                <w:lang w:val="en-US"/>
              </w:rPr>
              <w:t>kosten</w:t>
            </w:r>
            <w:proofErr w:type="spellEnd"/>
            <w:r w:rsidRPr="00D3192E">
              <w:rPr>
                <w:sz w:val="18"/>
                <w:szCs w:val="18"/>
                <w:lang w:val="en-US"/>
              </w:rPr>
              <w:t xml:space="preserve"> 'to cost', </w:t>
            </w:r>
            <w:proofErr w:type="spellStart"/>
            <w:r w:rsidRPr="00D3192E">
              <w:rPr>
                <w:i/>
                <w:sz w:val="18"/>
                <w:szCs w:val="18"/>
                <w:lang w:val="en-US"/>
              </w:rPr>
              <w:t>verdienen</w:t>
            </w:r>
            <w:proofErr w:type="spellEnd"/>
            <w:r w:rsidRPr="00D3192E">
              <w:rPr>
                <w:sz w:val="18"/>
                <w:szCs w:val="18"/>
                <w:lang w:val="en-US"/>
              </w:rPr>
              <w:t xml:space="preserve"> 'to earn', </w:t>
            </w:r>
            <w:proofErr w:type="spellStart"/>
            <w:r w:rsidRPr="00D3192E">
              <w:rPr>
                <w:i/>
                <w:sz w:val="18"/>
                <w:szCs w:val="18"/>
                <w:lang w:val="en-US"/>
              </w:rPr>
              <w:t>waard</w:t>
            </w:r>
            <w:proofErr w:type="spellEnd"/>
            <w:r w:rsidRPr="00D3192E">
              <w:rPr>
                <w:i/>
                <w:sz w:val="18"/>
                <w:szCs w:val="18"/>
                <w:lang w:val="en-US"/>
              </w:rPr>
              <w:t xml:space="preserve"> </w:t>
            </w:r>
            <w:proofErr w:type="spellStart"/>
            <w:r w:rsidRPr="00D3192E">
              <w:rPr>
                <w:i/>
                <w:sz w:val="18"/>
                <w:szCs w:val="18"/>
                <w:lang w:val="en-US"/>
              </w:rPr>
              <w:t>zijn</w:t>
            </w:r>
            <w:proofErr w:type="spellEnd"/>
            <w:r w:rsidRPr="00D3192E">
              <w:rPr>
                <w:sz w:val="18"/>
                <w:szCs w:val="18"/>
                <w:lang w:val="en-US"/>
              </w:rPr>
              <w:t xml:space="preserve"> 'to be worth'(2)</w:t>
            </w:r>
          </w:p>
        </w:tc>
      </w:tr>
      <w:tr w:rsidR="00EA6FB3" w:rsidRPr="00D05508" w14:paraId="6A25A950" w14:textId="77777777" w:rsidTr="001F684E">
        <w:tc>
          <w:tcPr>
            <w:tcW w:w="1413" w:type="dxa"/>
            <w:shd w:val="clear" w:color="auto" w:fill="auto"/>
          </w:tcPr>
          <w:p w14:paraId="28C7CE88" w14:textId="77777777" w:rsidR="00EA6FB3" w:rsidRPr="00D3192E" w:rsidRDefault="00EA6FB3" w:rsidP="00EA6FB3">
            <w:pPr>
              <w:rPr>
                <w:i/>
                <w:sz w:val="18"/>
                <w:szCs w:val="18"/>
                <w:lang w:val="en-US"/>
              </w:rPr>
            </w:pPr>
            <w:r w:rsidRPr="00D3192E">
              <w:rPr>
                <w:i/>
                <w:sz w:val="18"/>
                <w:szCs w:val="18"/>
                <w:lang w:val="en-US"/>
              </w:rPr>
              <w:t xml:space="preserve">euro </w:t>
            </w:r>
            <w:r w:rsidRPr="00D3192E">
              <w:rPr>
                <w:sz w:val="18"/>
                <w:szCs w:val="18"/>
                <w:lang w:val="en-US"/>
              </w:rPr>
              <w:t>'euro'</w:t>
            </w:r>
            <w:r w:rsidRPr="00D3192E">
              <w:rPr>
                <w:i/>
                <w:sz w:val="18"/>
                <w:szCs w:val="18"/>
                <w:lang w:val="en-US"/>
              </w:rPr>
              <w:t xml:space="preserve"> </w:t>
            </w:r>
          </w:p>
        </w:tc>
        <w:tc>
          <w:tcPr>
            <w:tcW w:w="850" w:type="dxa"/>
          </w:tcPr>
          <w:p w14:paraId="144AED95" w14:textId="4DD48E61" w:rsidR="00EA6FB3" w:rsidRPr="00D3192E" w:rsidRDefault="00296DD0" w:rsidP="00EA6FB3">
            <w:pPr>
              <w:jc w:val="both"/>
              <w:rPr>
                <w:sz w:val="18"/>
                <w:szCs w:val="18"/>
                <w:lang w:val="en-US"/>
              </w:rPr>
            </w:pPr>
            <w:r w:rsidRPr="00D3192E">
              <w:rPr>
                <w:sz w:val="18"/>
                <w:szCs w:val="18"/>
                <w:lang w:val="en-US"/>
              </w:rPr>
              <w:t>0.48</w:t>
            </w:r>
          </w:p>
        </w:tc>
        <w:tc>
          <w:tcPr>
            <w:tcW w:w="1276" w:type="dxa"/>
            <w:shd w:val="clear" w:color="auto" w:fill="auto"/>
          </w:tcPr>
          <w:p w14:paraId="19892D1F" w14:textId="4C674D4D"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57</w:t>
            </w:r>
          </w:p>
        </w:tc>
        <w:tc>
          <w:tcPr>
            <w:tcW w:w="5670" w:type="dxa"/>
            <w:shd w:val="clear" w:color="auto" w:fill="auto"/>
          </w:tcPr>
          <w:p w14:paraId="3E94B662"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uitgeven</w:t>
            </w:r>
            <w:r w:rsidRPr="00D3192E">
              <w:rPr>
                <w:sz w:val="18"/>
                <w:szCs w:val="18"/>
                <w:lang w:val="en-US"/>
              </w:rPr>
              <w:t xml:space="preserve"> 'to spend'(9), </w:t>
            </w:r>
            <w:r w:rsidRPr="00D3192E">
              <w:rPr>
                <w:b/>
                <w:sz w:val="18"/>
                <w:szCs w:val="18"/>
                <w:lang w:val="en-US"/>
              </w:rPr>
              <w:t>2.</w:t>
            </w:r>
            <w:r w:rsidRPr="00D3192E">
              <w:rPr>
                <w:i/>
                <w:sz w:val="18"/>
                <w:szCs w:val="18"/>
                <w:lang w:val="en-US"/>
              </w:rPr>
              <w:t>verdienen</w:t>
            </w:r>
            <w:r w:rsidRPr="00D3192E">
              <w:rPr>
                <w:sz w:val="18"/>
                <w:szCs w:val="18"/>
                <w:lang w:val="en-US"/>
              </w:rPr>
              <w:t xml:space="preserve"> 'to earn'(7), </w:t>
            </w:r>
            <w:r w:rsidRPr="00D3192E">
              <w:rPr>
                <w:b/>
                <w:sz w:val="18"/>
                <w:szCs w:val="18"/>
                <w:lang w:val="en-US"/>
              </w:rPr>
              <w:t>3.</w:t>
            </w:r>
            <w:r w:rsidRPr="00D3192E">
              <w:rPr>
                <w:i/>
                <w:sz w:val="18"/>
                <w:szCs w:val="18"/>
                <w:lang w:val="en-US"/>
              </w:rPr>
              <w:t>betalen</w:t>
            </w:r>
            <w:r w:rsidRPr="00D3192E">
              <w:rPr>
                <w:sz w:val="18"/>
                <w:szCs w:val="18"/>
                <w:lang w:val="en-US"/>
              </w:rPr>
              <w:t xml:space="preserve"> 'to pay', </w:t>
            </w:r>
            <w:proofErr w:type="spellStart"/>
            <w:r w:rsidRPr="00D3192E">
              <w:rPr>
                <w:i/>
                <w:sz w:val="18"/>
                <w:szCs w:val="18"/>
                <w:lang w:val="en-US"/>
              </w:rPr>
              <w:t>waard</w:t>
            </w:r>
            <w:proofErr w:type="spellEnd"/>
            <w:r w:rsidRPr="00D3192E">
              <w:rPr>
                <w:i/>
                <w:sz w:val="18"/>
                <w:szCs w:val="18"/>
                <w:lang w:val="en-US"/>
              </w:rPr>
              <w:t xml:space="preserve"> </w:t>
            </w:r>
            <w:proofErr w:type="spellStart"/>
            <w:r w:rsidRPr="00D3192E">
              <w:rPr>
                <w:i/>
                <w:sz w:val="18"/>
                <w:szCs w:val="18"/>
                <w:lang w:val="en-US"/>
              </w:rPr>
              <w:t>zijn</w:t>
            </w:r>
            <w:proofErr w:type="spellEnd"/>
            <w:r w:rsidRPr="00D3192E">
              <w:rPr>
                <w:i/>
                <w:sz w:val="18"/>
                <w:szCs w:val="18"/>
                <w:lang w:val="en-US"/>
              </w:rPr>
              <w:t xml:space="preserve"> </w:t>
            </w:r>
            <w:r w:rsidRPr="00D3192E">
              <w:rPr>
                <w:sz w:val="18"/>
                <w:szCs w:val="18"/>
                <w:lang w:val="en-US"/>
              </w:rPr>
              <w:t>'to be worth'(5)</w:t>
            </w:r>
          </w:p>
        </w:tc>
      </w:tr>
      <w:tr w:rsidR="00EA6FB3" w:rsidRPr="00D3192E" w14:paraId="5AF97D47" w14:textId="77777777" w:rsidTr="001F684E">
        <w:tc>
          <w:tcPr>
            <w:tcW w:w="1413" w:type="dxa"/>
            <w:shd w:val="clear" w:color="auto" w:fill="auto"/>
          </w:tcPr>
          <w:p w14:paraId="41DD487D" w14:textId="77777777" w:rsidR="00EA6FB3" w:rsidRPr="00D3192E" w:rsidRDefault="00EA6FB3" w:rsidP="00EA6FB3">
            <w:pPr>
              <w:rPr>
                <w:i/>
                <w:sz w:val="18"/>
                <w:szCs w:val="18"/>
                <w:lang w:val="en-US"/>
              </w:rPr>
            </w:pPr>
            <w:r w:rsidRPr="00D3192E">
              <w:rPr>
                <w:i/>
                <w:sz w:val="18"/>
                <w:szCs w:val="18"/>
                <w:lang w:val="en-US"/>
              </w:rPr>
              <w:t xml:space="preserve">eurocent </w:t>
            </w:r>
            <w:r w:rsidRPr="00D3192E">
              <w:rPr>
                <w:sz w:val="18"/>
                <w:szCs w:val="18"/>
                <w:lang w:val="en-US"/>
              </w:rPr>
              <w:t>'eurocent'</w:t>
            </w:r>
          </w:p>
        </w:tc>
        <w:tc>
          <w:tcPr>
            <w:tcW w:w="850" w:type="dxa"/>
          </w:tcPr>
          <w:p w14:paraId="6132C8DD" w14:textId="20676E2F" w:rsidR="00EA6FB3" w:rsidRPr="00D3192E" w:rsidRDefault="00296DD0" w:rsidP="00EA6FB3">
            <w:pPr>
              <w:jc w:val="both"/>
              <w:rPr>
                <w:sz w:val="18"/>
                <w:szCs w:val="18"/>
                <w:lang w:val="en-US"/>
              </w:rPr>
            </w:pPr>
            <w:r w:rsidRPr="00D3192E">
              <w:rPr>
                <w:sz w:val="18"/>
                <w:szCs w:val="18"/>
                <w:lang w:val="en-US"/>
              </w:rPr>
              <w:t>0.44</w:t>
            </w:r>
          </w:p>
        </w:tc>
        <w:tc>
          <w:tcPr>
            <w:tcW w:w="1276" w:type="dxa"/>
            <w:shd w:val="clear" w:color="auto" w:fill="auto"/>
          </w:tcPr>
          <w:p w14:paraId="74509DE0" w14:textId="22E67273" w:rsidR="00EA6FB3" w:rsidRPr="00D3192E" w:rsidRDefault="00EA6FB3" w:rsidP="00EA6FB3">
            <w:pPr>
              <w:jc w:val="both"/>
              <w:rPr>
                <w:sz w:val="18"/>
                <w:szCs w:val="18"/>
                <w:lang w:val="en-US"/>
              </w:rPr>
            </w:pPr>
            <w:r w:rsidRPr="00D3192E">
              <w:rPr>
                <w:sz w:val="18"/>
                <w:szCs w:val="18"/>
                <w:lang w:val="en-US"/>
              </w:rPr>
              <w:t>35</w:t>
            </w:r>
            <w:r w:rsidR="00DF4BF7" w:rsidRPr="00D3192E">
              <w:rPr>
                <w:sz w:val="18"/>
                <w:szCs w:val="18"/>
                <w:lang w:val="en-US"/>
              </w:rPr>
              <w:t xml:space="preserve">; </w:t>
            </w:r>
            <w:r w:rsidRPr="00D3192E">
              <w:rPr>
                <w:sz w:val="18"/>
                <w:szCs w:val="18"/>
                <w:lang w:val="en-US"/>
              </w:rPr>
              <w:t>22</w:t>
            </w:r>
          </w:p>
        </w:tc>
        <w:tc>
          <w:tcPr>
            <w:tcW w:w="5670" w:type="dxa"/>
            <w:shd w:val="clear" w:color="auto" w:fill="auto"/>
          </w:tcPr>
          <w:p w14:paraId="53C5812D"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verdienen</w:t>
            </w:r>
            <w:r w:rsidRPr="00D3192E">
              <w:rPr>
                <w:sz w:val="18"/>
                <w:szCs w:val="18"/>
                <w:lang w:val="en-US"/>
              </w:rPr>
              <w:t xml:space="preserve"> 'to earn', </w:t>
            </w:r>
            <w:proofErr w:type="spellStart"/>
            <w:r w:rsidRPr="00D3192E">
              <w:rPr>
                <w:i/>
                <w:sz w:val="18"/>
                <w:szCs w:val="18"/>
                <w:lang w:val="en-US"/>
              </w:rPr>
              <w:t>uitgeven</w:t>
            </w:r>
            <w:proofErr w:type="spellEnd"/>
            <w:r w:rsidRPr="00D3192E">
              <w:rPr>
                <w:sz w:val="18"/>
                <w:szCs w:val="18"/>
                <w:lang w:val="en-US"/>
              </w:rPr>
              <w:t xml:space="preserve"> 'to spend'(4), </w:t>
            </w:r>
            <w:r w:rsidRPr="00D3192E">
              <w:rPr>
                <w:b/>
                <w:sz w:val="18"/>
                <w:szCs w:val="18"/>
                <w:lang w:val="en-US"/>
              </w:rPr>
              <w:t>2.</w:t>
            </w:r>
            <w:r w:rsidRPr="00D3192E">
              <w:rPr>
                <w:i/>
                <w:sz w:val="18"/>
                <w:szCs w:val="18"/>
                <w:lang w:val="en-US"/>
              </w:rPr>
              <w:t>krijgen</w:t>
            </w:r>
            <w:r w:rsidRPr="00D3192E">
              <w:rPr>
                <w:sz w:val="18"/>
                <w:szCs w:val="18"/>
                <w:lang w:val="en-US"/>
              </w:rPr>
              <w:t xml:space="preserve"> 'to get', </w:t>
            </w:r>
            <w:proofErr w:type="spellStart"/>
            <w:r w:rsidRPr="00D3192E">
              <w:rPr>
                <w:i/>
                <w:sz w:val="18"/>
                <w:szCs w:val="18"/>
                <w:lang w:val="en-US"/>
              </w:rPr>
              <w:t>opleveren</w:t>
            </w:r>
            <w:proofErr w:type="spellEnd"/>
            <w:r w:rsidRPr="00D3192E">
              <w:rPr>
                <w:sz w:val="18"/>
                <w:szCs w:val="18"/>
                <w:lang w:val="en-US"/>
              </w:rPr>
              <w:t xml:space="preserve"> 'to yield'(3)</w:t>
            </w:r>
          </w:p>
        </w:tc>
      </w:tr>
      <w:tr w:rsidR="00EA6FB3" w:rsidRPr="00D05508" w14:paraId="2A20EC57" w14:textId="77777777" w:rsidTr="001F684E">
        <w:tc>
          <w:tcPr>
            <w:tcW w:w="1413" w:type="dxa"/>
            <w:shd w:val="clear" w:color="auto" w:fill="auto"/>
          </w:tcPr>
          <w:p w14:paraId="3047F625" w14:textId="77777777" w:rsidR="00EA6FB3" w:rsidRPr="00D3192E" w:rsidRDefault="00EA6FB3" w:rsidP="00EA6FB3">
            <w:pPr>
              <w:rPr>
                <w:i/>
                <w:sz w:val="18"/>
                <w:szCs w:val="18"/>
                <w:lang w:val="en-US"/>
              </w:rPr>
            </w:pPr>
            <w:r w:rsidRPr="00D3192E">
              <w:rPr>
                <w:i/>
                <w:sz w:val="18"/>
                <w:szCs w:val="18"/>
                <w:lang w:val="en-US"/>
              </w:rPr>
              <w:t xml:space="preserve">gulden </w:t>
            </w:r>
            <w:r w:rsidRPr="00D3192E">
              <w:rPr>
                <w:sz w:val="18"/>
                <w:szCs w:val="18"/>
                <w:lang w:val="en-US"/>
              </w:rPr>
              <w:t>'guilder'</w:t>
            </w:r>
            <w:r w:rsidRPr="00D3192E">
              <w:rPr>
                <w:i/>
                <w:sz w:val="18"/>
                <w:szCs w:val="18"/>
                <w:lang w:val="en-US"/>
              </w:rPr>
              <w:t xml:space="preserve"> </w:t>
            </w:r>
          </w:p>
        </w:tc>
        <w:tc>
          <w:tcPr>
            <w:tcW w:w="850" w:type="dxa"/>
          </w:tcPr>
          <w:p w14:paraId="53BAABC1" w14:textId="4B556253" w:rsidR="00EA6FB3" w:rsidRPr="00D3192E" w:rsidRDefault="00296DD0" w:rsidP="00EA6FB3">
            <w:pPr>
              <w:jc w:val="both"/>
              <w:rPr>
                <w:sz w:val="18"/>
                <w:szCs w:val="18"/>
                <w:lang w:val="en-US"/>
              </w:rPr>
            </w:pPr>
            <w:r w:rsidRPr="00D3192E">
              <w:rPr>
                <w:sz w:val="18"/>
                <w:szCs w:val="18"/>
                <w:lang w:val="en-US"/>
              </w:rPr>
              <w:t>0.47</w:t>
            </w:r>
          </w:p>
        </w:tc>
        <w:tc>
          <w:tcPr>
            <w:tcW w:w="1276" w:type="dxa"/>
            <w:shd w:val="clear" w:color="auto" w:fill="auto"/>
          </w:tcPr>
          <w:p w14:paraId="3B5BDB70" w14:textId="460EA9D2" w:rsidR="00EA6FB3" w:rsidRPr="00D3192E" w:rsidRDefault="00EA6FB3" w:rsidP="00EA6FB3">
            <w:pPr>
              <w:jc w:val="both"/>
              <w:rPr>
                <w:sz w:val="18"/>
                <w:szCs w:val="18"/>
                <w:lang w:val="en-US"/>
              </w:rPr>
            </w:pPr>
            <w:r w:rsidRPr="00D3192E">
              <w:rPr>
                <w:sz w:val="18"/>
                <w:szCs w:val="18"/>
                <w:lang w:val="en-US"/>
              </w:rPr>
              <w:t>12</w:t>
            </w:r>
            <w:r w:rsidR="00DF4BF7" w:rsidRPr="00D3192E">
              <w:rPr>
                <w:sz w:val="18"/>
                <w:szCs w:val="18"/>
                <w:lang w:val="en-US"/>
              </w:rPr>
              <w:t xml:space="preserve">; </w:t>
            </w:r>
            <w:r w:rsidRPr="00D3192E">
              <w:rPr>
                <w:sz w:val="18"/>
                <w:szCs w:val="18"/>
                <w:lang w:val="en-US"/>
              </w:rPr>
              <w:t>8</w:t>
            </w:r>
          </w:p>
        </w:tc>
        <w:tc>
          <w:tcPr>
            <w:tcW w:w="5670" w:type="dxa"/>
            <w:shd w:val="clear" w:color="auto" w:fill="auto"/>
          </w:tcPr>
          <w:p w14:paraId="4DFE26BC"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 xml:space="preserve">waard </w:t>
            </w:r>
            <w:proofErr w:type="spellStart"/>
            <w:r w:rsidRPr="00D3192E">
              <w:rPr>
                <w:i/>
                <w:sz w:val="18"/>
                <w:szCs w:val="18"/>
                <w:lang w:val="en-US"/>
              </w:rPr>
              <w:t>zijn</w:t>
            </w:r>
            <w:proofErr w:type="spellEnd"/>
            <w:r w:rsidRPr="00D3192E">
              <w:rPr>
                <w:sz w:val="18"/>
                <w:szCs w:val="18"/>
                <w:lang w:val="en-US"/>
              </w:rPr>
              <w:t xml:space="preserve"> 'to be worth'(3), </w:t>
            </w:r>
            <w:r w:rsidRPr="00D3192E">
              <w:rPr>
                <w:b/>
                <w:sz w:val="18"/>
                <w:szCs w:val="18"/>
                <w:lang w:val="en-US"/>
              </w:rPr>
              <w:t>2.</w:t>
            </w:r>
            <w:r w:rsidRPr="00D3192E">
              <w:rPr>
                <w:i/>
                <w:sz w:val="18"/>
                <w:szCs w:val="18"/>
                <w:lang w:val="en-US"/>
              </w:rPr>
              <w:t>uitgeven</w:t>
            </w:r>
            <w:r w:rsidRPr="00D3192E">
              <w:rPr>
                <w:sz w:val="18"/>
                <w:szCs w:val="18"/>
                <w:lang w:val="en-US"/>
              </w:rPr>
              <w:t xml:space="preserve"> 'to spend', </w:t>
            </w:r>
            <w:proofErr w:type="spellStart"/>
            <w:r w:rsidRPr="00D3192E">
              <w:rPr>
                <w:i/>
                <w:sz w:val="18"/>
                <w:szCs w:val="18"/>
                <w:lang w:val="en-US"/>
              </w:rPr>
              <w:t>verdienen</w:t>
            </w:r>
            <w:proofErr w:type="spellEnd"/>
            <w:r w:rsidRPr="00D3192E">
              <w:rPr>
                <w:sz w:val="18"/>
                <w:szCs w:val="18"/>
                <w:lang w:val="en-US"/>
              </w:rPr>
              <w:t xml:space="preserve"> 'to earn'(2)</w:t>
            </w:r>
          </w:p>
        </w:tc>
      </w:tr>
      <w:tr w:rsidR="00EA6FB3" w:rsidRPr="00D05508" w14:paraId="655A7856" w14:textId="77777777" w:rsidTr="001F684E">
        <w:tc>
          <w:tcPr>
            <w:tcW w:w="1413" w:type="dxa"/>
            <w:shd w:val="clear" w:color="auto" w:fill="auto"/>
          </w:tcPr>
          <w:p w14:paraId="4C178A9D" w14:textId="77777777" w:rsidR="00EA6FB3" w:rsidRPr="00D3192E" w:rsidRDefault="00EA6FB3" w:rsidP="00EA6FB3">
            <w:pPr>
              <w:rPr>
                <w:i/>
                <w:sz w:val="18"/>
                <w:szCs w:val="18"/>
                <w:lang w:val="en-US"/>
              </w:rPr>
            </w:pPr>
            <w:proofErr w:type="spellStart"/>
            <w:r w:rsidRPr="00D3192E">
              <w:rPr>
                <w:i/>
                <w:sz w:val="18"/>
                <w:szCs w:val="18"/>
                <w:lang w:val="en-US"/>
              </w:rPr>
              <w:t>kwartje</w:t>
            </w:r>
            <w:proofErr w:type="spellEnd"/>
            <w:r w:rsidRPr="00D3192E">
              <w:rPr>
                <w:i/>
                <w:sz w:val="18"/>
                <w:szCs w:val="18"/>
                <w:lang w:val="en-US"/>
              </w:rPr>
              <w:t xml:space="preserve"> </w:t>
            </w:r>
            <w:r w:rsidRPr="00D3192E">
              <w:rPr>
                <w:sz w:val="18"/>
                <w:szCs w:val="18"/>
                <w:lang w:val="en-US"/>
              </w:rPr>
              <w:t>'quarter'</w:t>
            </w:r>
            <w:r w:rsidRPr="00D3192E">
              <w:rPr>
                <w:i/>
                <w:sz w:val="18"/>
                <w:szCs w:val="18"/>
                <w:lang w:val="en-US"/>
              </w:rPr>
              <w:t xml:space="preserve"> </w:t>
            </w:r>
          </w:p>
        </w:tc>
        <w:tc>
          <w:tcPr>
            <w:tcW w:w="850" w:type="dxa"/>
          </w:tcPr>
          <w:p w14:paraId="3E2D8E0A" w14:textId="3E152C85" w:rsidR="00EA6FB3" w:rsidRPr="00D3192E" w:rsidRDefault="00296DD0" w:rsidP="00EA6FB3">
            <w:pPr>
              <w:jc w:val="both"/>
              <w:rPr>
                <w:sz w:val="18"/>
                <w:szCs w:val="18"/>
                <w:lang w:val="en-US"/>
              </w:rPr>
            </w:pPr>
            <w:r w:rsidRPr="00D3192E">
              <w:rPr>
                <w:sz w:val="18"/>
                <w:szCs w:val="18"/>
                <w:lang w:val="en-US"/>
              </w:rPr>
              <w:t>0.37</w:t>
            </w:r>
          </w:p>
        </w:tc>
        <w:tc>
          <w:tcPr>
            <w:tcW w:w="1276" w:type="dxa"/>
            <w:shd w:val="clear" w:color="auto" w:fill="auto"/>
          </w:tcPr>
          <w:p w14:paraId="74AEE9C6" w14:textId="504EEA8E" w:rsidR="00EA6FB3" w:rsidRPr="00D3192E" w:rsidRDefault="00EA6FB3" w:rsidP="00EA6FB3">
            <w:pPr>
              <w:jc w:val="both"/>
              <w:rPr>
                <w:sz w:val="18"/>
                <w:szCs w:val="18"/>
                <w:lang w:val="en-US"/>
              </w:rPr>
            </w:pPr>
            <w:r w:rsidRPr="00D3192E">
              <w:rPr>
                <w:sz w:val="18"/>
                <w:szCs w:val="18"/>
                <w:lang w:val="en-US"/>
              </w:rPr>
              <w:t>10</w:t>
            </w:r>
            <w:r w:rsidR="00DF4BF7" w:rsidRPr="00D3192E">
              <w:rPr>
                <w:sz w:val="18"/>
                <w:szCs w:val="18"/>
                <w:lang w:val="en-US"/>
              </w:rPr>
              <w:t xml:space="preserve">; </w:t>
            </w:r>
            <w:r w:rsidRPr="00D3192E">
              <w:rPr>
                <w:sz w:val="18"/>
                <w:szCs w:val="18"/>
                <w:lang w:val="en-US"/>
              </w:rPr>
              <w:t>7</w:t>
            </w:r>
          </w:p>
        </w:tc>
        <w:tc>
          <w:tcPr>
            <w:tcW w:w="5670" w:type="dxa"/>
            <w:shd w:val="clear" w:color="auto" w:fill="auto"/>
          </w:tcPr>
          <w:p w14:paraId="754B5074"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 xml:space="preserve">waard </w:t>
            </w:r>
            <w:proofErr w:type="spellStart"/>
            <w:r w:rsidRPr="00D3192E">
              <w:rPr>
                <w:i/>
                <w:sz w:val="18"/>
                <w:szCs w:val="18"/>
                <w:lang w:val="en-US"/>
              </w:rPr>
              <w:t>zijn</w:t>
            </w:r>
            <w:proofErr w:type="spellEnd"/>
            <w:r w:rsidRPr="00D3192E">
              <w:rPr>
                <w:sz w:val="18"/>
                <w:szCs w:val="18"/>
                <w:lang w:val="en-US"/>
              </w:rPr>
              <w:t xml:space="preserve"> 'to be worth'(4), </w:t>
            </w:r>
            <w:r w:rsidRPr="00D3192E">
              <w:rPr>
                <w:b/>
                <w:sz w:val="18"/>
                <w:szCs w:val="18"/>
                <w:lang w:val="en-US"/>
              </w:rPr>
              <w:t>2.</w:t>
            </w:r>
            <w:r w:rsidRPr="00D3192E">
              <w:rPr>
                <w:i/>
                <w:sz w:val="18"/>
                <w:szCs w:val="18"/>
                <w:lang w:val="en-US"/>
              </w:rPr>
              <w:t>geven</w:t>
            </w:r>
            <w:r w:rsidRPr="00D3192E">
              <w:rPr>
                <w:sz w:val="18"/>
                <w:szCs w:val="18"/>
                <w:lang w:val="en-US"/>
              </w:rPr>
              <w:t xml:space="preserve"> 'to give', </w:t>
            </w:r>
            <w:proofErr w:type="spellStart"/>
            <w:r w:rsidRPr="00D3192E">
              <w:rPr>
                <w:i/>
                <w:sz w:val="18"/>
                <w:szCs w:val="18"/>
                <w:lang w:val="en-US"/>
              </w:rPr>
              <w:t>opleveren</w:t>
            </w:r>
            <w:proofErr w:type="spellEnd"/>
            <w:r w:rsidRPr="00D3192E">
              <w:rPr>
                <w:sz w:val="18"/>
                <w:szCs w:val="18"/>
                <w:lang w:val="en-US"/>
              </w:rPr>
              <w:t xml:space="preserve"> 'to yield', </w:t>
            </w:r>
            <w:proofErr w:type="spellStart"/>
            <w:r w:rsidRPr="00D3192E">
              <w:rPr>
                <w:i/>
                <w:sz w:val="18"/>
                <w:szCs w:val="18"/>
                <w:lang w:val="en-US"/>
              </w:rPr>
              <w:t>overhebben</w:t>
            </w:r>
            <w:proofErr w:type="spellEnd"/>
            <w:r w:rsidRPr="00D3192E">
              <w:rPr>
                <w:i/>
                <w:sz w:val="18"/>
                <w:szCs w:val="18"/>
                <w:lang w:val="en-US"/>
              </w:rPr>
              <w:t xml:space="preserve"> </w:t>
            </w:r>
            <w:r w:rsidRPr="00D3192E">
              <w:rPr>
                <w:sz w:val="18"/>
                <w:szCs w:val="18"/>
                <w:lang w:val="en-US"/>
              </w:rPr>
              <w:t xml:space="preserve">'to have left', </w:t>
            </w:r>
            <w:proofErr w:type="spellStart"/>
            <w:r w:rsidRPr="00D3192E">
              <w:rPr>
                <w:i/>
                <w:sz w:val="18"/>
                <w:szCs w:val="18"/>
                <w:lang w:val="en-US"/>
              </w:rPr>
              <w:t>uitgeven</w:t>
            </w:r>
            <w:proofErr w:type="spellEnd"/>
            <w:r w:rsidRPr="00D3192E">
              <w:rPr>
                <w:sz w:val="18"/>
                <w:szCs w:val="18"/>
                <w:lang w:val="en-US"/>
              </w:rPr>
              <w:t xml:space="preserve"> 'to spend', </w:t>
            </w:r>
            <w:proofErr w:type="spellStart"/>
            <w:r w:rsidRPr="00D3192E">
              <w:rPr>
                <w:i/>
                <w:sz w:val="18"/>
                <w:szCs w:val="18"/>
                <w:lang w:val="en-US"/>
              </w:rPr>
              <w:t>verdienen</w:t>
            </w:r>
            <w:proofErr w:type="spellEnd"/>
            <w:r w:rsidRPr="00D3192E">
              <w:rPr>
                <w:sz w:val="18"/>
                <w:szCs w:val="18"/>
                <w:lang w:val="en-US"/>
              </w:rPr>
              <w:t xml:space="preserve"> 'to earn', </w:t>
            </w:r>
            <w:proofErr w:type="spellStart"/>
            <w:r w:rsidRPr="00D3192E">
              <w:rPr>
                <w:i/>
                <w:sz w:val="18"/>
                <w:szCs w:val="18"/>
                <w:lang w:val="en-US"/>
              </w:rPr>
              <w:t>zeilen</w:t>
            </w:r>
            <w:proofErr w:type="spellEnd"/>
            <w:r w:rsidRPr="00D3192E">
              <w:rPr>
                <w:sz w:val="18"/>
                <w:szCs w:val="18"/>
                <w:lang w:val="en-US"/>
              </w:rPr>
              <w:t xml:space="preserve"> 'to sail'(1)</w:t>
            </w:r>
          </w:p>
        </w:tc>
      </w:tr>
      <w:tr w:rsidR="00EA6FB3" w:rsidRPr="00D05508" w14:paraId="5476305B" w14:textId="77777777" w:rsidTr="001F684E">
        <w:tc>
          <w:tcPr>
            <w:tcW w:w="1413" w:type="dxa"/>
            <w:shd w:val="clear" w:color="auto" w:fill="auto"/>
          </w:tcPr>
          <w:p w14:paraId="5AC7615E" w14:textId="4F57B2AD" w:rsidR="00EA6FB3" w:rsidRPr="00D3192E" w:rsidRDefault="00EA6FB3" w:rsidP="00EA6FB3">
            <w:pPr>
              <w:rPr>
                <w:i/>
                <w:sz w:val="18"/>
                <w:szCs w:val="18"/>
                <w:lang w:val="en-US"/>
              </w:rPr>
            </w:pPr>
            <w:r w:rsidRPr="00D3192E">
              <w:rPr>
                <w:i/>
                <w:sz w:val="18"/>
                <w:szCs w:val="18"/>
                <w:lang w:val="en-US"/>
              </w:rPr>
              <w:t xml:space="preserve">pepernoot </w:t>
            </w:r>
            <w:r w:rsidRPr="00D3192E">
              <w:rPr>
                <w:sz w:val="18"/>
                <w:szCs w:val="18"/>
                <w:lang w:val="en-US"/>
              </w:rPr>
              <w:t>'</w:t>
            </w:r>
            <w:r w:rsidR="00890FD0" w:rsidRPr="00D3192E">
              <w:rPr>
                <w:sz w:val="18"/>
                <w:szCs w:val="18"/>
                <w:lang w:val="en-US"/>
              </w:rPr>
              <w:t>ginger</w:t>
            </w:r>
            <w:r w:rsidRPr="00D3192E">
              <w:rPr>
                <w:sz w:val="18"/>
                <w:szCs w:val="18"/>
                <w:lang w:val="en-US"/>
              </w:rPr>
              <w:t xml:space="preserve"> nut'</w:t>
            </w:r>
            <w:r w:rsidRPr="00D3192E">
              <w:rPr>
                <w:i/>
                <w:sz w:val="18"/>
                <w:szCs w:val="18"/>
                <w:lang w:val="en-US"/>
              </w:rPr>
              <w:t xml:space="preserve"> </w:t>
            </w:r>
          </w:p>
        </w:tc>
        <w:tc>
          <w:tcPr>
            <w:tcW w:w="850" w:type="dxa"/>
          </w:tcPr>
          <w:p w14:paraId="2DEF4318" w14:textId="30BA4A01" w:rsidR="00EA6FB3" w:rsidRPr="00D3192E" w:rsidRDefault="00296DD0" w:rsidP="00EA6FB3">
            <w:pPr>
              <w:jc w:val="both"/>
              <w:rPr>
                <w:sz w:val="18"/>
                <w:szCs w:val="18"/>
                <w:lang w:val="en-US"/>
              </w:rPr>
            </w:pPr>
            <w:r w:rsidRPr="00D3192E">
              <w:rPr>
                <w:sz w:val="18"/>
                <w:szCs w:val="18"/>
                <w:lang w:val="en-US"/>
              </w:rPr>
              <w:t>0.06</w:t>
            </w:r>
          </w:p>
        </w:tc>
        <w:tc>
          <w:tcPr>
            <w:tcW w:w="1276" w:type="dxa"/>
            <w:shd w:val="clear" w:color="auto" w:fill="auto"/>
          </w:tcPr>
          <w:p w14:paraId="4EEDB16E" w14:textId="4EACCCE7" w:rsidR="00EA6FB3" w:rsidRPr="00D3192E" w:rsidRDefault="00EA6FB3" w:rsidP="00EA6FB3">
            <w:pPr>
              <w:jc w:val="both"/>
              <w:rPr>
                <w:sz w:val="18"/>
                <w:szCs w:val="18"/>
                <w:lang w:val="en-US"/>
              </w:rPr>
            </w:pPr>
            <w:r w:rsidRPr="00D3192E">
              <w:rPr>
                <w:sz w:val="18"/>
                <w:szCs w:val="18"/>
                <w:lang w:val="en-US"/>
              </w:rPr>
              <w:t>37</w:t>
            </w:r>
            <w:r w:rsidR="00DF4BF7" w:rsidRPr="00D3192E">
              <w:rPr>
                <w:sz w:val="18"/>
                <w:szCs w:val="18"/>
                <w:lang w:val="en-US"/>
              </w:rPr>
              <w:t xml:space="preserve">; </w:t>
            </w:r>
            <w:r w:rsidRPr="00D3192E">
              <w:rPr>
                <w:sz w:val="18"/>
                <w:szCs w:val="18"/>
                <w:lang w:val="en-US"/>
              </w:rPr>
              <w:t>17</w:t>
            </w:r>
          </w:p>
        </w:tc>
        <w:tc>
          <w:tcPr>
            <w:tcW w:w="5670" w:type="dxa"/>
            <w:shd w:val="clear" w:color="auto" w:fill="auto"/>
          </w:tcPr>
          <w:p w14:paraId="0FBCAE44"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snappen</w:t>
            </w:r>
            <w:r w:rsidRPr="00D3192E">
              <w:rPr>
                <w:sz w:val="18"/>
                <w:szCs w:val="18"/>
                <w:lang w:val="en-US"/>
              </w:rPr>
              <w:t xml:space="preserve"> 'to understand', </w:t>
            </w:r>
            <w:r w:rsidRPr="00D3192E">
              <w:rPr>
                <w:i/>
                <w:sz w:val="18"/>
                <w:szCs w:val="18"/>
                <w:lang w:val="en-US"/>
              </w:rPr>
              <w:t xml:space="preserve">van </w:t>
            </w:r>
            <w:proofErr w:type="spellStart"/>
            <w:r w:rsidRPr="00D3192E">
              <w:rPr>
                <w:i/>
                <w:sz w:val="18"/>
                <w:szCs w:val="18"/>
                <w:lang w:val="en-US"/>
              </w:rPr>
              <w:t>bakken</w:t>
            </w:r>
            <w:proofErr w:type="spellEnd"/>
            <w:r w:rsidRPr="00D3192E">
              <w:rPr>
                <w:sz w:val="18"/>
                <w:szCs w:val="18"/>
                <w:lang w:val="en-US"/>
              </w:rPr>
              <w:t xml:space="preserve"> 'neg.: to make a mess of; to suck', </w:t>
            </w:r>
            <w:proofErr w:type="spellStart"/>
            <w:r w:rsidRPr="00D3192E">
              <w:rPr>
                <w:i/>
                <w:sz w:val="18"/>
                <w:szCs w:val="18"/>
                <w:lang w:val="en-US"/>
              </w:rPr>
              <w:t>verdienen</w:t>
            </w:r>
            <w:proofErr w:type="spellEnd"/>
            <w:r w:rsidRPr="00D3192E">
              <w:rPr>
                <w:i/>
                <w:sz w:val="18"/>
                <w:szCs w:val="18"/>
                <w:lang w:val="en-US"/>
              </w:rPr>
              <w:t xml:space="preserve"> </w:t>
            </w:r>
            <w:r w:rsidRPr="00D3192E">
              <w:rPr>
                <w:sz w:val="18"/>
                <w:szCs w:val="18"/>
                <w:lang w:val="en-US"/>
              </w:rPr>
              <w:t>'to earn'(5)</w:t>
            </w:r>
          </w:p>
        </w:tc>
      </w:tr>
      <w:tr w:rsidR="00EA6FB3" w:rsidRPr="00D05508" w14:paraId="796D55E5" w14:textId="77777777" w:rsidTr="001F684E">
        <w:tc>
          <w:tcPr>
            <w:tcW w:w="1413" w:type="dxa"/>
            <w:shd w:val="clear" w:color="auto" w:fill="auto"/>
          </w:tcPr>
          <w:p w14:paraId="552A021A" w14:textId="77777777" w:rsidR="00EA6FB3" w:rsidRPr="00D3192E" w:rsidRDefault="00EA6FB3" w:rsidP="00EA6FB3">
            <w:pPr>
              <w:rPr>
                <w:i/>
                <w:sz w:val="18"/>
                <w:szCs w:val="18"/>
                <w:lang w:val="en-US"/>
              </w:rPr>
            </w:pPr>
            <w:proofErr w:type="spellStart"/>
            <w:r w:rsidRPr="00D3192E">
              <w:rPr>
                <w:i/>
                <w:sz w:val="18"/>
                <w:szCs w:val="18"/>
                <w:lang w:val="en-US"/>
              </w:rPr>
              <w:t>stuiver</w:t>
            </w:r>
            <w:proofErr w:type="spellEnd"/>
            <w:r w:rsidRPr="00D3192E">
              <w:rPr>
                <w:i/>
                <w:sz w:val="18"/>
                <w:szCs w:val="18"/>
                <w:lang w:val="en-US"/>
              </w:rPr>
              <w:t xml:space="preserve"> </w:t>
            </w:r>
            <w:r w:rsidRPr="00D3192E">
              <w:rPr>
                <w:sz w:val="18"/>
                <w:szCs w:val="18"/>
                <w:lang w:val="en-US"/>
              </w:rPr>
              <w:t>'</w:t>
            </w:r>
            <w:proofErr w:type="spellStart"/>
            <w:r w:rsidRPr="00D3192E">
              <w:rPr>
                <w:sz w:val="18"/>
                <w:szCs w:val="18"/>
                <w:lang w:val="en-US"/>
              </w:rPr>
              <w:t>stuiver</w:t>
            </w:r>
            <w:proofErr w:type="spellEnd"/>
            <w:r w:rsidRPr="00D3192E">
              <w:rPr>
                <w:sz w:val="18"/>
                <w:szCs w:val="18"/>
                <w:lang w:val="en-US"/>
              </w:rPr>
              <w:t>'</w:t>
            </w:r>
          </w:p>
        </w:tc>
        <w:tc>
          <w:tcPr>
            <w:tcW w:w="850" w:type="dxa"/>
          </w:tcPr>
          <w:p w14:paraId="479F80A1" w14:textId="7974A277" w:rsidR="00EA6FB3" w:rsidRPr="00D3192E" w:rsidRDefault="00296DD0" w:rsidP="00EA6FB3">
            <w:pPr>
              <w:jc w:val="both"/>
              <w:rPr>
                <w:sz w:val="18"/>
                <w:szCs w:val="18"/>
                <w:lang w:val="en-US"/>
              </w:rPr>
            </w:pPr>
            <w:r w:rsidRPr="00D3192E">
              <w:rPr>
                <w:sz w:val="18"/>
                <w:szCs w:val="18"/>
                <w:lang w:val="en-US"/>
              </w:rPr>
              <w:t>0.54</w:t>
            </w:r>
          </w:p>
        </w:tc>
        <w:tc>
          <w:tcPr>
            <w:tcW w:w="1276" w:type="dxa"/>
            <w:shd w:val="clear" w:color="auto" w:fill="auto"/>
          </w:tcPr>
          <w:p w14:paraId="4D166A84" w14:textId="25AAA195"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31</w:t>
            </w:r>
          </w:p>
        </w:tc>
        <w:tc>
          <w:tcPr>
            <w:tcW w:w="5670" w:type="dxa"/>
            <w:shd w:val="clear" w:color="auto" w:fill="auto"/>
          </w:tcPr>
          <w:p w14:paraId="70013579"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 xml:space="preserve">waard </w:t>
            </w:r>
            <w:proofErr w:type="spellStart"/>
            <w:r w:rsidRPr="00D3192E">
              <w:rPr>
                <w:i/>
                <w:sz w:val="18"/>
                <w:szCs w:val="18"/>
                <w:lang w:val="en-US"/>
              </w:rPr>
              <w:t>zijn</w:t>
            </w:r>
            <w:r w:rsidRPr="007E7DC3">
              <w:rPr>
                <w:iCs/>
                <w:sz w:val="18"/>
                <w:szCs w:val="18"/>
                <w:lang w:val="en-US"/>
              </w:rPr>
              <w:t>|</w:t>
            </w:r>
            <w:r w:rsidRPr="00D3192E">
              <w:rPr>
                <w:i/>
                <w:sz w:val="18"/>
                <w:szCs w:val="18"/>
                <w:lang w:val="en-US"/>
              </w:rPr>
              <w:t>blijken</w:t>
            </w:r>
            <w:proofErr w:type="spellEnd"/>
            <w:r w:rsidRPr="00D3192E">
              <w:rPr>
                <w:sz w:val="18"/>
                <w:szCs w:val="18"/>
                <w:lang w:val="en-US"/>
              </w:rPr>
              <w:t xml:space="preserve"> 'to </w:t>
            </w:r>
            <w:proofErr w:type="spellStart"/>
            <w:r w:rsidRPr="00D3192E">
              <w:rPr>
                <w:sz w:val="18"/>
                <w:szCs w:val="18"/>
                <w:lang w:val="en-US"/>
              </w:rPr>
              <w:t>be|to</w:t>
            </w:r>
            <w:proofErr w:type="spellEnd"/>
            <w:r w:rsidRPr="00D3192E">
              <w:rPr>
                <w:sz w:val="18"/>
                <w:szCs w:val="18"/>
                <w:lang w:val="en-US"/>
              </w:rPr>
              <w:t xml:space="preserve"> turn out to be worth'(17), </w:t>
            </w:r>
            <w:r w:rsidRPr="00D3192E">
              <w:rPr>
                <w:b/>
                <w:sz w:val="18"/>
                <w:szCs w:val="18"/>
                <w:lang w:val="en-US"/>
              </w:rPr>
              <w:t>2.</w:t>
            </w:r>
            <w:r w:rsidRPr="00D3192E">
              <w:rPr>
                <w:i/>
                <w:sz w:val="18"/>
                <w:szCs w:val="18"/>
                <w:lang w:val="en-US"/>
              </w:rPr>
              <w:t>verdienen</w:t>
            </w:r>
            <w:r w:rsidRPr="00D3192E">
              <w:rPr>
                <w:sz w:val="18"/>
                <w:szCs w:val="18"/>
                <w:lang w:val="en-US"/>
              </w:rPr>
              <w:t xml:space="preserve"> 'to earn'(14), </w:t>
            </w:r>
            <w:r w:rsidRPr="00D3192E">
              <w:rPr>
                <w:b/>
                <w:sz w:val="18"/>
                <w:szCs w:val="18"/>
                <w:lang w:val="en-US"/>
              </w:rPr>
              <w:t>3.</w:t>
            </w:r>
            <w:r w:rsidRPr="00D3192E">
              <w:rPr>
                <w:i/>
                <w:sz w:val="18"/>
                <w:szCs w:val="18"/>
                <w:lang w:val="en-US"/>
              </w:rPr>
              <w:t>hebben</w:t>
            </w:r>
            <w:r w:rsidRPr="00D3192E">
              <w:rPr>
                <w:sz w:val="18"/>
                <w:szCs w:val="18"/>
                <w:lang w:val="en-US"/>
              </w:rPr>
              <w:t xml:space="preserve"> 'to have', </w:t>
            </w:r>
            <w:proofErr w:type="spellStart"/>
            <w:r w:rsidRPr="00D3192E">
              <w:rPr>
                <w:i/>
                <w:sz w:val="18"/>
                <w:szCs w:val="18"/>
                <w:lang w:val="en-US"/>
              </w:rPr>
              <w:t>krijgen</w:t>
            </w:r>
            <w:proofErr w:type="spellEnd"/>
            <w:r w:rsidRPr="00D3192E">
              <w:rPr>
                <w:sz w:val="18"/>
                <w:szCs w:val="18"/>
                <w:lang w:val="en-US"/>
              </w:rPr>
              <w:t xml:space="preserve"> 'to get'(8)</w:t>
            </w:r>
          </w:p>
        </w:tc>
      </w:tr>
    </w:tbl>
    <w:p w14:paraId="6CDF58EC" w14:textId="2061196A" w:rsidR="00AC66B5" w:rsidRPr="00D3192E" w:rsidRDefault="00EA6FB3" w:rsidP="00AC66B5">
      <w:pPr>
        <w:spacing w:after="0"/>
        <w:jc w:val="both"/>
        <w:rPr>
          <w:lang w:val="en-US"/>
        </w:rPr>
      </w:pPr>
      <w:r w:rsidRPr="00D3192E">
        <w:rPr>
          <w:lang w:val="en-US"/>
        </w:rPr>
        <w:t xml:space="preserve">Table 6: </w:t>
      </w:r>
      <w:r w:rsidR="00AC66B5" w:rsidRPr="00D3192E">
        <w:rPr>
          <w:lang w:val="en-US"/>
        </w:rPr>
        <w:t>Overview</w:t>
      </w:r>
      <w:r w:rsidRPr="00D3192E">
        <w:rPr>
          <w:lang w:val="en-US"/>
        </w:rPr>
        <w:t xml:space="preserve"> minimizer</w:t>
      </w:r>
      <w:r w:rsidR="00AC66B5" w:rsidRPr="00D3192E">
        <w:rPr>
          <w:lang w:val="en-US"/>
        </w:rPr>
        <w:t>s cluster 2: silhouette width</w:t>
      </w:r>
      <w:r w:rsidR="00296DD0" w:rsidRPr="00D3192E">
        <w:rPr>
          <w:lang w:val="en-US"/>
        </w:rPr>
        <w:t>, token frequency, type frequency</w:t>
      </w:r>
      <w:r w:rsidR="00EC3E2A">
        <w:rPr>
          <w:lang w:val="en-US"/>
        </w:rPr>
        <w:t>,</w:t>
      </w:r>
      <w:r w:rsidR="00296DD0" w:rsidRPr="00D3192E">
        <w:rPr>
          <w:lang w:val="en-US"/>
        </w:rPr>
        <w:t xml:space="preserve"> and top predicates</w:t>
      </w:r>
    </w:p>
    <w:p w14:paraId="78DA363B" w14:textId="77777777" w:rsidR="00EA6FB3" w:rsidRPr="00D3192E" w:rsidRDefault="00EA6FB3" w:rsidP="00EA6FB3">
      <w:pPr>
        <w:spacing w:after="0"/>
        <w:jc w:val="both"/>
        <w:rPr>
          <w:b/>
          <w:smallCaps/>
          <w:lang w:val="en-US"/>
        </w:rPr>
      </w:pPr>
    </w:p>
    <w:p w14:paraId="665F733C" w14:textId="349BF14B" w:rsidR="00EA6FB3" w:rsidRPr="00D3192E" w:rsidRDefault="00EA6FB3" w:rsidP="00EA6FB3">
      <w:pPr>
        <w:spacing w:after="0"/>
        <w:jc w:val="both"/>
        <w:rPr>
          <w:lang w:val="en-US"/>
        </w:rPr>
      </w:pPr>
      <w:r w:rsidRPr="00D3192E">
        <w:rPr>
          <w:lang w:val="en-US"/>
        </w:rPr>
        <w:t xml:space="preserve">The second cluster consists of units of money, including coins that are no longer in use (such as </w:t>
      </w:r>
      <w:proofErr w:type="spellStart"/>
      <w:r w:rsidRPr="00D3192E">
        <w:rPr>
          <w:i/>
          <w:lang w:val="en-US"/>
        </w:rPr>
        <w:t>dubbeltje</w:t>
      </w:r>
      <w:proofErr w:type="spellEnd"/>
      <w:r w:rsidRPr="00B541C2">
        <w:rPr>
          <w:iCs/>
          <w:lang w:val="en-US"/>
        </w:rPr>
        <w:t>,</w:t>
      </w:r>
      <w:r w:rsidRPr="00D3192E">
        <w:rPr>
          <w:i/>
          <w:lang w:val="en-US"/>
        </w:rPr>
        <w:t xml:space="preserve"> </w:t>
      </w:r>
      <w:proofErr w:type="spellStart"/>
      <w:r w:rsidRPr="00D3192E">
        <w:rPr>
          <w:i/>
          <w:lang w:val="en-US"/>
        </w:rPr>
        <w:t>duit</w:t>
      </w:r>
      <w:proofErr w:type="spellEnd"/>
      <w:r w:rsidRPr="00B541C2">
        <w:rPr>
          <w:iCs/>
          <w:lang w:val="en-US"/>
        </w:rPr>
        <w:t>,</w:t>
      </w:r>
      <w:r w:rsidRPr="00D3192E">
        <w:rPr>
          <w:i/>
          <w:lang w:val="en-US"/>
        </w:rPr>
        <w:t xml:space="preserve"> </w:t>
      </w:r>
      <w:proofErr w:type="spellStart"/>
      <w:r w:rsidRPr="00D3192E">
        <w:rPr>
          <w:i/>
          <w:lang w:val="en-US"/>
        </w:rPr>
        <w:t>kwartje</w:t>
      </w:r>
      <w:proofErr w:type="spellEnd"/>
      <w:r w:rsidR="00EC3E2A">
        <w:rPr>
          <w:iCs/>
          <w:lang w:val="en-US"/>
        </w:rPr>
        <w:t>,</w:t>
      </w:r>
      <w:r w:rsidRPr="00D3192E">
        <w:rPr>
          <w:i/>
          <w:lang w:val="en-US"/>
        </w:rPr>
        <w:t xml:space="preserve"> </w:t>
      </w:r>
      <w:r w:rsidRPr="00D3192E">
        <w:rPr>
          <w:lang w:val="en-US"/>
        </w:rPr>
        <w:t xml:space="preserve">and </w:t>
      </w:r>
      <w:proofErr w:type="spellStart"/>
      <w:r w:rsidRPr="00D3192E">
        <w:rPr>
          <w:i/>
          <w:lang w:val="en-US"/>
        </w:rPr>
        <w:t>stuiver</w:t>
      </w:r>
      <w:proofErr w:type="spellEnd"/>
      <w:r w:rsidRPr="00D3192E">
        <w:rPr>
          <w:lang w:val="en-US"/>
        </w:rPr>
        <w:t>)</w:t>
      </w:r>
      <w:r w:rsidR="001E78B9">
        <w:rPr>
          <w:lang w:val="en-US"/>
        </w:rPr>
        <w:t xml:space="preserve">, with </w:t>
      </w:r>
      <w:r w:rsidRPr="00D3192E">
        <w:rPr>
          <w:i/>
          <w:lang w:val="en-US"/>
        </w:rPr>
        <w:t>euro</w:t>
      </w:r>
      <w:r w:rsidRPr="00D3192E">
        <w:rPr>
          <w:lang w:val="en-US"/>
        </w:rPr>
        <w:t xml:space="preserve"> </w:t>
      </w:r>
      <w:r w:rsidR="001E78B9">
        <w:rPr>
          <w:lang w:val="en-US"/>
        </w:rPr>
        <w:t xml:space="preserve">as </w:t>
      </w:r>
      <w:r w:rsidRPr="00D3192E">
        <w:rPr>
          <w:lang w:val="en-US"/>
        </w:rPr>
        <w:t xml:space="preserve">the most productive minimizer. Most predicates, such as </w:t>
      </w:r>
      <w:r w:rsidR="00F00801" w:rsidRPr="00D3192E">
        <w:rPr>
          <w:lang w:val="en-US"/>
        </w:rPr>
        <w:t>'</w:t>
      </w:r>
      <w:r w:rsidRPr="00F00801">
        <w:rPr>
          <w:iCs/>
          <w:lang w:val="en-US"/>
        </w:rPr>
        <w:t>to earn</w:t>
      </w:r>
      <w:r w:rsidR="00F00801" w:rsidRPr="00D3192E">
        <w:rPr>
          <w:lang w:val="en-US"/>
        </w:rPr>
        <w:t>'</w:t>
      </w:r>
      <w:r w:rsidRPr="00D3192E">
        <w:rPr>
          <w:i/>
          <w:lang w:val="en-US"/>
        </w:rPr>
        <w:t xml:space="preserve"> </w:t>
      </w:r>
      <w:r w:rsidRPr="00D3192E">
        <w:rPr>
          <w:lang w:val="en-US"/>
        </w:rPr>
        <w:t>and</w:t>
      </w:r>
      <w:r w:rsidRPr="00D3192E">
        <w:rPr>
          <w:i/>
          <w:lang w:val="en-US"/>
        </w:rPr>
        <w:t xml:space="preserve"> </w:t>
      </w:r>
      <w:r w:rsidR="00F00801" w:rsidRPr="00D3192E">
        <w:rPr>
          <w:lang w:val="en-US"/>
        </w:rPr>
        <w:t>'</w:t>
      </w:r>
      <w:r w:rsidRPr="00F00801">
        <w:rPr>
          <w:iCs/>
          <w:lang w:val="en-US"/>
        </w:rPr>
        <w:t>to be worth</w:t>
      </w:r>
      <w:r w:rsidR="00F00801" w:rsidRPr="00D3192E">
        <w:rPr>
          <w:lang w:val="en-US"/>
        </w:rPr>
        <w:t>'</w:t>
      </w:r>
      <w:r w:rsidRPr="00D3192E">
        <w:rPr>
          <w:lang w:val="en-US"/>
        </w:rPr>
        <w:t xml:space="preserve">, are </w:t>
      </w:r>
      <w:r w:rsidR="00C70275" w:rsidRPr="00D3192E">
        <w:rPr>
          <w:lang w:val="en-US"/>
        </w:rPr>
        <w:t>semantically harmoni</w:t>
      </w:r>
      <w:r w:rsidR="004A2A78" w:rsidRPr="00D3192E">
        <w:rPr>
          <w:lang w:val="en-US"/>
        </w:rPr>
        <w:t>ous</w:t>
      </w:r>
      <w:r w:rsidR="00C70275" w:rsidRPr="00D3192E">
        <w:rPr>
          <w:lang w:val="en-US"/>
        </w:rPr>
        <w:t xml:space="preserve"> verbs</w:t>
      </w:r>
      <w:r w:rsidR="001C1A6F" w:rsidRPr="00D3192E">
        <w:rPr>
          <w:vertAlign w:val="superscript"/>
          <w:lang w:val="en-US"/>
        </w:rPr>
        <w:footnoteReference w:id="11"/>
      </w:r>
      <w:r w:rsidRPr="00D3192E">
        <w:rPr>
          <w:lang w:val="en-US"/>
        </w:rPr>
        <w:t xml:space="preserve">: </w:t>
      </w:r>
    </w:p>
    <w:p w14:paraId="76D4C419" w14:textId="77777777" w:rsidR="00EA6FB3" w:rsidRPr="00D3192E" w:rsidRDefault="00EA6FB3" w:rsidP="00EA6FB3">
      <w:pPr>
        <w:spacing w:after="0"/>
        <w:jc w:val="both"/>
        <w:rPr>
          <w:lang w:val="en-US"/>
        </w:rPr>
      </w:pPr>
    </w:p>
    <w:p w14:paraId="5B73E439" w14:textId="0677AFA7" w:rsidR="00EA6FB3" w:rsidRPr="004D2CF6" w:rsidRDefault="00EA6FB3" w:rsidP="00EA6FB3">
      <w:pPr>
        <w:spacing w:after="0"/>
        <w:jc w:val="both"/>
      </w:pPr>
      <w:r w:rsidRPr="004D2CF6">
        <w:t>(</w:t>
      </w:r>
      <w:r w:rsidR="00EE14EC" w:rsidRPr="004D2CF6">
        <w:t>4</w:t>
      </w:r>
      <w:r w:rsidRPr="004D2CF6">
        <w:t>)</w:t>
      </w:r>
      <w:r w:rsidRPr="004D2CF6">
        <w:tab/>
      </w:r>
      <w:r w:rsidRPr="004D2CF6">
        <w:rPr>
          <w:i/>
        </w:rPr>
        <w:t xml:space="preserve">Misschien is het bedrijf als zodanig geen euro meer waard, maar de omliggende landerijen </w:t>
      </w:r>
      <w:r w:rsidRPr="004D2CF6">
        <w:rPr>
          <w:i/>
        </w:rPr>
        <w:tab/>
        <w:t>vertegenwoordigen miljoenenkapitalen</w:t>
      </w:r>
      <w:r w:rsidRPr="004D2CF6">
        <w:t>.</w:t>
      </w:r>
    </w:p>
    <w:p w14:paraId="08074357" w14:textId="6908DA43" w:rsidR="00EA6FB3" w:rsidRPr="00D3192E" w:rsidRDefault="00EA6FB3" w:rsidP="00EA6FB3">
      <w:pPr>
        <w:spacing w:after="0"/>
        <w:jc w:val="both"/>
        <w:rPr>
          <w:lang w:val="en-US"/>
        </w:rPr>
      </w:pPr>
      <w:r w:rsidRPr="004D2CF6">
        <w:tab/>
      </w:r>
      <w:r w:rsidRPr="00D3192E">
        <w:rPr>
          <w:lang w:val="en-US"/>
        </w:rPr>
        <w:t>'The company itself may not be worth a euro, but the surrounding land is worth millions</w:t>
      </w:r>
      <w:r w:rsidR="00EC3E2A">
        <w:rPr>
          <w:lang w:val="en-US"/>
        </w:rPr>
        <w:t>.</w:t>
      </w:r>
      <w:r w:rsidRPr="00D3192E">
        <w:rPr>
          <w:lang w:val="en-US"/>
        </w:rPr>
        <w:t>'</w:t>
      </w:r>
    </w:p>
    <w:p w14:paraId="19AF11E9" w14:textId="77777777" w:rsidR="00EA6FB3" w:rsidRPr="00D3192E" w:rsidRDefault="00EA6FB3" w:rsidP="00EA6FB3">
      <w:pPr>
        <w:spacing w:after="0"/>
        <w:jc w:val="both"/>
        <w:rPr>
          <w:lang w:val="en-US"/>
        </w:rPr>
      </w:pPr>
    </w:p>
    <w:p w14:paraId="28CFD389" w14:textId="69BC21E6" w:rsidR="00EA6FB3" w:rsidRPr="00D3192E" w:rsidRDefault="007D3EAE" w:rsidP="004360BB">
      <w:pPr>
        <w:spacing w:after="0"/>
        <w:jc w:val="both"/>
        <w:rPr>
          <w:lang w:val="en-US"/>
        </w:rPr>
      </w:pPr>
      <w:r w:rsidRPr="00D3192E">
        <w:rPr>
          <w:lang w:val="en-US"/>
        </w:rPr>
        <w:t xml:space="preserve">However, these same minimizer-predicate combinations </w:t>
      </w:r>
      <w:r w:rsidR="009C0031" w:rsidRPr="00D3192E">
        <w:rPr>
          <w:lang w:val="en-US"/>
        </w:rPr>
        <w:t>can also be</w:t>
      </w:r>
      <w:r w:rsidR="00EA6FB3" w:rsidRPr="00D3192E">
        <w:rPr>
          <w:lang w:val="en-US"/>
        </w:rPr>
        <w:t xml:space="preserve"> used metaphorically</w:t>
      </w:r>
      <w:r w:rsidR="00EC3E2A">
        <w:rPr>
          <w:lang w:val="en-US"/>
        </w:rPr>
        <w:t>.</w:t>
      </w:r>
      <w:r w:rsidRPr="00D3192E">
        <w:rPr>
          <w:lang w:val="en-US"/>
        </w:rPr>
        <w:t xml:space="preserve"> </w:t>
      </w:r>
      <w:r w:rsidR="00607DD6">
        <w:rPr>
          <w:lang w:val="en-US"/>
        </w:rPr>
        <w:t xml:space="preserve">For instance, in (5), the </w:t>
      </w:r>
      <w:r w:rsidR="00EA6FB3" w:rsidRPr="00D3192E">
        <w:rPr>
          <w:lang w:val="en-US"/>
        </w:rPr>
        <w:t>same predicate</w:t>
      </w:r>
      <w:r w:rsidR="002234A7">
        <w:rPr>
          <w:lang w:val="en-US"/>
        </w:rPr>
        <w:t xml:space="preserve"> </w:t>
      </w:r>
      <w:proofErr w:type="spellStart"/>
      <w:r w:rsidR="002234A7" w:rsidRPr="00E14FBD">
        <w:rPr>
          <w:i/>
          <w:iCs/>
          <w:lang w:val="en-US"/>
        </w:rPr>
        <w:t>waard</w:t>
      </w:r>
      <w:proofErr w:type="spellEnd"/>
      <w:r w:rsidR="002234A7" w:rsidRPr="00E14FBD">
        <w:rPr>
          <w:i/>
          <w:iCs/>
          <w:lang w:val="en-US"/>
        </w:rPr>
        <w:t xml:space="preserve"> </w:t>
      </w:r>
      <w:proofErr w:type="spellStart"/>
      <w:r w:rsidR="002234A7" w:rsidRPr="00E14FBD">
        <w:rPr>
          <w:i/>
          <w:iCs/>
          <w:lang w:val="en-US"/>
        </w:rPr>
        <w:t>zijn</w:t>
      </w:r>
      <w:proofErr w:type="spellEnd"/>
      <w:r w:rsidR="00EA6FB3" w:rsidRPr="00D3192E">
        <w:rPr>
          <w:lang w:val="en-US"/>
        </w:rPr>
        <w:t xml:space="preserve"> is used</w:t>
      </w:r>
      <w:r w:rsidR="00184628">
        <w:rPr>
          <w:lang w:val="en-US"/>
        </w:rPr>
        <w:t xml:space="preserve"> in its metaphorical sense</w:t>
      </w:r>
      <w:r w:rsidR="00EC3E2A">
        <w:rPr>
          <w:lang w:val="en-US"/>
        </w:rPr>
        <w:t xml:space="preserve"> of</w:t>
      </w:r>
      <w:r w:rsidR="00184628">
        <w:rPr>
          <w:lang w:val="en-US"/>
        </w:rPr>
        <w:t xml:space="preserve"> </w:t>
      </w:r>
      <w:r w:rsidR="00CB5378" w:rsidRPr="00D3192E">
        <w:rPr>
          <w:lang w:val="en-US"/>
        </w:rPr>
        <w:t>'</w:t>
      </w:r>
      <w:r w:rsidR="00184628">
        <w:rPr>
          <w:lang w:val="en-US"/>
        </w:rPr>
        <w:t>be capable of</w:t>
      </w:r>
      <w:r w:rsidR="00CB5378" w:rsidRPr="00D3192E">
        <w:rPr>
          <w:lang w:val="en-US"/>
        </w:rPr>
        <w:t>'</w:t>
      </w:r>
      <w:r w:rsidR="00EA6FB3" w:rsidRPr="00D3192E">
        <w:rPr>
          <w:lang w:val="en-US"/>
        </w:rPr>
        <w:t xml:space="preserve">: </w:t>
      </w:r>
    </w:p>
    <w:p w14:paraId="47F2F221" w14:textId="77777777" w:rsidR="00EA6FB3" w:rsidRPr="00D3192E" w:rsidRDefault="00EA6FB3" w:rsidP="00EA6FB3">
      <w:pPr>
        <w:spacing w:after="0"/>
        <w:jc w:val="both"/>
        <w:rPr>
          <w:lang w:val="en-US"/>
        </w:rPr>
      </w:pPr>
    </w:p>
    <w:p w14:paraId="4E3FC124" w14:textId="3E641DE8" w:rsidR="00EA6FB3" w:rsidRPr="004D2CF6" w:rsidRDefault="00EA6FB3" w:rsidP="00EA6FB3">
      <w:pPr>
        <w:spacing w:after="0"/>
        <w:jc w:val="both"/>
      </w:pPr>
      <w:r w:rsidRPr="004D2CF6">
        <w:t>(</w:t>
      </w:r>
      <w:r w:rsidR="00EE14EC" w:rsidRPr="004D2CF6">
        <w:t>5</w:t>
      </w:r>
      <w:r w:rsidRPr="004D2CF6">
        <w:t>)</w:t>
      </w:r>
      <w:r w:rsidRPr="004D2CF6">
        <w:tab/>
      </w:r>
      <w:bookmarkStart w:id="24" w:name="_Hlk136007757"/>
      <w:r w:rsidRPr="004D2CF6">
        <w:rPr>
          <w:i/>
        </w:rPr>
        <w:t xml:space="preserve">Echt vervelend als je zo slecht slaapt. De nachten duren heel lang en overdag ben je op het </w:t>
      </w:r>
      <w:r w:rsidRPr="004D2CF6">
        <w:rPr>
          <w:i/>
        </w:rPr>
        <w:tab/>
        <w:t>laatst ook geen cent meer waard.</w:t>
      </w:r>
      <w:bookmarkEnd w:id="24"/>
    </w:p>
    <w:p w14:paraId="7EE16428" w14:textId="69937CDE" w:rsidR="00EA6FB3" w:rsidRPr="00D3192E" w:rsidRDefault="00EA6FB3" w:rsidP="00EA6FB3">
      <w:pPr>
        <w:spacing w:after="0"/>
        <w:jc w:val="both"/>
        <w:rPr>
          <w:lang w:val="en-US"/>
        </w:rPr>
      </w:pPr>
      <w:r w:rsidRPr="004D2CF6">
        <w:tab/>
      </w:r>
      <w:r w:rsidRPr="00D3192E">
        <w:rPr>
          <w:lang w:val="en-US"/>
        </w:rPr>
        <w:t xml:space="preserve">'It's really annoying when you sleep so badly. The nights are very long and during the day at </w:t>
      </w:r>
      <w:r w:rsidRPr="00D3192E">
        <w:rPr>
          <w:lang w:val="en-US"/>
        </w:rPr>
        <w:tab/>
        <w:t xml:space="preserve">the end you're not worth a cent anymore.' </w:t>
      </w:r>
    </w:p>
    <w:p w14:paraId="6DDFFC47" w14:textId="77777777" w:rsidR="001A19C8" w:rsidRPr="00D3192E" w:rsidRDefault="001A19C8" w:rsidP="00EA6FB3">
      <w:pPr>
        <w:spacing w:after="0"/>
        <w:ind w:firstLine="284"/>
        <w:jc w:val="both"/>
        <w:rPr>
          <w:lang w:val="en-US"/>
        </w:rPr>
      </w:pPr>
    </w:p>
    <w:p w14:paraId="6338B75B" w14:textId="14F0B589" w:rsidR="00EA6FB3" w:rsidRPr="00D3192E" w:rsidRDefault="00257EB0" w:rsidP="001A19C8">
      <w:pPr>
        <w:spacing w:after="0"/>
        <w:jc w:val="both"/>
        <w:rPr>
          <w:lang w:val="en-US"/>
        </w:rPr>
      </w:pPr>
      <w:r w:rsidRPr="00D3192E">
        <w:rPr>
          <w:lang w:val="en-US"/>
        </w:rPr>
        <w:t>The following example</w:t>
      </w:r>
      <w:r w:rsidR="000A4BE4" w:rsidRPr="00D3192E">
        <w:rPr>
          <w:lang w:val="en-US"/>
        </w:rPr>
        <w:t>s</w:t>
      </w:r>
      <w:r w:rsidRPr="00D3192E">
        <w:rPr>
          <w:lang w:val="en-US"/>
        </w:rPr>
        <w:t xml:space="preserve"> illustrate the next step in the process of context expansion</w:t>
      </w:r>
      <w:r w:rsidR="009B7A1C" w:rsidRPr="00D3192E">
        <w:rPr>
          <w:lang w:val="en-US"/>
        </w:rPr>
        <w:t xml:space="preserve"> of the minimi</w:t>
      </w:r>
      <w:r w:rsidR="00F12398" w:rsidRPr="00D3192E">
        <w:rPr>
          <w:lang w:val="en-US"/>
        </w:rPr>
        <w:t>z</w:t>
      </w:r>
      <w:r w:rsidR="009B7A1C" w:rsidRPr="00D3192E">
        <w:rPr>
          <w:lang w:val="en-US"/>
        </w:rPr>
        <w:t>er</w:t>
      </w:r>
      <w:r w:rsidRPr="00D3192E">
        <w:rPr>
          <w:lang w:val="en-US"/>
        </w:rPr>
        <w:t>, namely the combination with non-harmoni</w:t>
      </w:r>
      <w:r w:rsidR="004A2A78" w:rsidRPr="00D3192E">
        <w:rPr>
          <w:lang w:val="en-US"/>
        </w:rPr>
        <w:t>ous</w:t>
      </w:r>
      <w:r w:rsidRPr="00D3192E">
        <w:rPr>
          <w:lang w:val="en-US"/>
        </w:rPr>
        <w:t xml:space="preserve"> verbs, i.e.</w:t>
      </w:r>
      <w:r w:rsidR="007C221A">
        <w:rPr>
          <w:lang w:val="en-US"/>
        </w:rPr>
        <w:t>,</w:t>
      </w:r>
      <w:r w:rsidRPr="00D3192E">
        <w:rPr>
          <w:lang w:val="en-US"/>
        </w:rPr>
        <w:t xml:space="preserve"> verbs that</w:t>
      </w:r>
      <w:r w:rsidR="00184628">
        <w:rPr>
          <w:lang w:val="en-US"/>
        </w:rPr>
        <w:t xml:space="preserve"> a priori</w:t>
      </w:r>
      <w:r w:rsidRPr="00D3192E">
        <w:rPr>
          <w:lang w:val="en-US"/>
        </w:rPr>
        <w:t xml:space="preserve"> have nothing to do with money</w:t>
      </w:r>
      <w:r w:rsidR="000A4BE4" w:rsidRPr="00D3192E">
        <w:rPr>
          <w:lang w:val="en-US"/>
        </w:rPr>
        <w:t>,</w:t>
      </w:r>
      <w:r w:rsidR="00527075" w:rsidRPr="00D3192E">
        <w:rPr>
          <w:lang w:val="en-US"/>
        </w:rPr>
        <w:t xml:space="preserve"> such as </w:t>
      </w:r>
      <w:r w:rsidR="000A4BE4" w:rsidRPr="00D3192E">
        <w:rPr>
          <w:lang w:val="en-US"/>
        </w:rPr>
        <w:t xml:space="preserve">the verbs of indifference </w:t>
      </w:r>
      <w:proofErr w:type="spellStart"/>
      <w:r w:rsidR="00527075" w:rsidRPr="00D3192E">
        <w:rPr>
          <w:i/>
          <w:lang w:val="en-US"/>
        </w:rPr>
        <w:t>uitmaken</w:t>
      </w:r>
      <w:proofErr w:type="spellEnd"/>
      <w:r w:rsidR="00527075" w:rsidRPr="00D3192E">
        <w:rPr>
          <w:lang w:val="en-US"/>
        </w:rPr>
        <w:t xml:space="preserve"> </w:t>
      </w:r>
      <w:r w:rsidR="000A4BE4" w:rsidRPr="00D3192E">
        <w:rPr>
          <w:lang w:val="en-US"/>
        </w:rPr>
        <w:t>'</w:t>
      </w:r>
      <w:r w:rsidR="00527075" w:rsidRPr="00D3192E">
        <w:rPr>
          <w:lang w:val="en-US"/>
        </w:rPr>
        <w:t>to matter</w:t>
      </w:r>
      <w:r w:rsidR="000A4BE4" w:rsidRPr="00D3192E">
        <w:rPr>
          <w:lang w:val="en-US"/>
        </w:rPr>
        <w:t>'</w:t>
      </w:r>
      <w:r w:rsidR="00527075" w:rsidRPr="00D3192E">
        <w:rPr>
          <w:lang w:val="en-US"/>
        </w:rPr>
        <w:t xml:space="preserve"> </w:t>
      </w:r>
      <w:r w:rsidR="000A4BE4" w:rsidRPr="00D3192E">
        <w:rPr>
          <w:lang w:val="en-US"/>
        </w:rPr>
        <w:t>(ex</w:t>
      </w:r>
      <w:r w:rsidR="00021F06">
        <w:rPr>
          <w:lang w:val="en-US"/>
        </w:rPr>
        <w:t>ample</w:t>
      </w:r>
      <w:r w:rsidR="000A4BE4" w:rsidRPr="00D3192E">
        <w:rPr>
          <w:lang w:val="en-US"/>
        </w:rPr>
        <w:t xml:space="preserve"> </w:t>
      </w:r>
      <w:r w:rsidR="00EE14EC" w:rsidRPr="00D3192E">
        <w:rPr>
          <w:lang w:val="en-US"/>
        </w:rPr>
        <w:t>6</w:t>
      </w:r>
      <w:r w:rsidR="000A4BE4" w:rsidRPr="00D3192E">
        <w:rPr>
          <w:lang w:val="en-US"/>
        </w:rPr>
        <w:t xml:space="preserve">) and </w:t>
      </w:r>
      <w:proofErr w:type="spellStart"/>
      <w:r w:rsidR="000A4BE4" w:rsidRPr="00D3192E">
        <w:rPr>
          <w:i/>
          <w:lang w:val="en-US"/>
        </w:rPr>
        <w:t>geven</w:t>
      </w:r>
      <w:proofErr w:type="spellEnd"/>
      <w:r w:rsidR="000A4BE4" w:rsidRPr="00D3192E">
        <w:rPr>
          <w:i/>
          <w:lang w:val="en-US"/>
        </w:rPr>
        <w:t xml:space="preserve"> om</w:t>
      </w:r>
      <w:r w:rsidR="000A4BE4" w:rsidRPr="00D3192E">
        <w:rPr>
          <w:lang w:val="en-US"/>
        </w:rPr>
        <w:t xml:space="preserve"> 'to care about' (ex</w:t>
      </w:r>
      <w:r w:rsidR="00021F06">
        <w:rPr>
          <w:lang w:val="en-US"/>
        </w:rPr>
        <w:t>ample</w:t>
      </w:r>
      <w:r w:rsidR="000A4BE4" w:rsidRPr="00D3192E">
        <w:rPr>
          <w:lang w:val="en-US"/>
        </w:rPr>
        <w:t xml:space="preserve"> </w:t>
      </w:r>
      <w:r w:rsidR="00EE14EC" w:rsidRPr="00D3192E">
        <w:rPr>
          <w:lang w:val="en-US"/>
        </w:rPr>
        <w:t>7</w:t>
      </w:r>
      <w:r w:rsidR="000A4BE4" w:rsidRPr="00D3192E">
        <w:rPr>
          <w:lang w:val="en-US"/>
        </w:rPr>
        <w:t>)</w:t>
      </w:r>
      <w:r w:rsidR="0080640C" w:rsidRPr="00D3192E">
        <w:rPr>
          <w:lang w:val="en-US"/>
        </w:rPr>
        <w:t>.</w:t>
      </w:r>
      <w:r w:rsidRPr="00D3192E">
        <w:rPr>
          <w:lang w:val="en-US"/>
        </w:rPr>
        <w:t xml:space="preserve"> </w:t>
      </w:r>
      <w:r w:rsidR="000A4BE4" w:rsidRPr="00D3192E">
        <w:rPr>
          <w:lang w:val="en-US"/>
        </w:rPr>
        <w:t>These verbs form part of the most prototypical verbs of the minimizing construction</w:t>
      </w:r>
      <w:r w:rsidR="00B43A91" w:rsidRPr="00D3192E">
        <w:rPr>
          <w:lang w:val="en-US"/>
        </w:rPr>
        <w:t>;</w:t>
      </w:r>
      <w:r w:rsidR="000A4BE4" w:rsidRPr="00D3192E">
        <w:rPr>
          <w:lang w:val="en-US"/>
        </w:rPr>
        <w:t xml:space="preserve"> they </w:t>
      </w:r>
      <w:r w:rsidR="00B43A91" w:rsidRPr="00D3192E">
        <w:rPr>
          <w:lang w:val="en-US"/>
        </w:rPr>
        <w:t>belong to the</w:t>
      </w:r>
      <w:r w:rsidR="000A4BE4" w:rsidRPr="00D3192E">
        <w:rPr>
          <w:lang w:val="en-US"/>
        </w:rPr>
        <w:t xml:space="preserve"> top</w:t>
      </w:r>
      <w:r w:rsidR="009D21A4" w:rsidRPr="00D3192E">
        <w:rPr>
          <w:lang w:val="en-US"/>
        </w:rPr>
        <w:t xml:space="preserve"> 20 most frequent predicates</w:t>
      </w:r>
      <w:r w:rsidR="00966329">
        <w:rPr>
          <w:lang w:val="en-US"/>
        </w:rPr>
        <w:t xml:space="preserve"> in the whole dataset</w:t>
      </w:r>
      <w:r w:rsidR="00820DBA" w:rsidRPr="00D3192E">
        <w:rPr>
          <w:lang w:val="en-US"/>
        </w:rPr>
        <w:t xml:space="preserve">. </w:t>
      </w:r>
      <w:r w:rsidR="00B43A91" w:rsidRPr="00D3192E">
        <w:rPr>
          <w:lang w:val="en-US"/>
        </w:rPr>
        <w:t xml:space="preserve">They </w:t>
      </w:r>
      <w:r w:rsidR="0079291E">
        <w:rPr>
          <w:lang w:val="en-US"/>
        </w:rPr>
        <w:t xml:space="preserve">mean something like </w:t>
      </w:r>
      <w:r w:rsidR="003B47C2" w:rsidRPr="00D3192E">
        <w:rPr>
          <w:lang w:val="en-US"/>
        </w:rPr>
        <w:t>'</w:t>
      </w:r>
      <w:r w:rsidR="0079291E">
        <w:rPr>
          <w:lang w:val="en-US"/>
        </w:rPr>
        <w:t>attach a certain worth to</w:t>
      </w:r>
      <w:r w:rsidR="003B47C2" w:rsidRPr="00D3192E">
        <w:rPr>
          <w:lang w:val="en-US"/>
        </w:rPr>
        <w:t>'</w:t>
      </w:r>
      <w:r w:rsidR="0079291E">
        <w:rPr>
          <w:lang w:val="en-US"/>
        </w:rPr>
        <w:t xml:space="preserve"> and </w:t>
      </w:r>
      <w:r w:rsidR="00B43A91" w:rsidRPr="00D3192E">
        <w:rPr>
          <w:lang w:val="en-US"/>
        </w:rPr>
        <w:t xml:space="preserve">are still somehow related to the idea of </w:t>
      </w:r>
      <w:r w:rsidR="0079291E">
        <w:rPr>
          <w:lang w:val="en-US"/>
        </w:rPr>
        <w:t>(</w:t>
      </w:r>
      <w:r w:rsidR="00B43A91" w:rsidRPr="00D3192E">
        <w:rPr>
          <w:lang w:val="en-US"/>
        </w:rPr>
        <w:t>monetary</w:t>
      </w:r>
      <w:r w:rsidR="0079291E">
        <w:rPr>
          <w:lang w:val="en-US"/>
        </w:rPr>
        <w:t>)</w:t>
      </w:r>
      <w:r w:rsidR="00B43A91" w:rsidRPr="00D3192E">
        <w:rPr>
          <w:lang w:val="en-US"/>
        </w:rPr>
        <w:t xml:space="preserve"> value, since the concept </w:t>
      </w:r>
      <w:r w:rsidR="00CC57DB" w:rsidRPr="00D3192E">
        <w:rPr>
          <w:rFonts w:cstheme="minorHAnsi"/>
          <w:lang w:val="en-US"/>
        </w:rPr>
        <w:t>'</w:t>
      </w:r>
      <w:r w:rsidR="00B43A91" w:rsidRPr="00D3192E">
        <w:rPr>
          <w:lang w:val="en-US"/>
        </w:rPr>
        <w:t>worth</w:t>
      </w:r>
      <w:r w:rsidR="00CC57DB" w:rsidRPr="00D3192E">
        <w:rPr>
          <w:rFonts w:cstheme="minorHAnsi"/>
          <w:lang w:val="en-US"/>
        </w:rPr>
        <w:t>'</w:t>
      </w:r>
      <w:r w:rsidR="00B43A91" w:rsidRPr="00D3192E">
        <w:rPr>
          <w:lang w:val="en-US"/>
        </w:rPr>
        <w:t xml:space="preserve"> may be seen as a semantic generalization</w:t>
      </w:r>
      <w:r w:rsidR="0079291E">
        <w:rPr>
          <w:lang w:val="en-US"/>
        </w:rPr>
        <w:t xml:space="preserve"> </w:t>
      </w:r>
      <w:r w:rsidR="00E033BC">
        <w:rPr>
          <w:lang w:val="en-US"/>
        </w:rPr>
        <w:t>and abstraction starting</w:t>
      </w:r>
      <w:r w:rsidR="00184628">
        <w:rPr>
          <w:lang w:val="en-US"/>
        </w:rPr>
        <w:t xml:space="preserve"> </w:t>
      </w:r>
      <w:r w:rsidR="00E033BC">
        <w:rPr>
          <w:lang w:val="en-US"/>
        </w:rPr>
        <w:t>from monetary value</w:t>
      </w:r>
      <w:r w:rsidR="005F446F">
        <w:rPr>
          <w:lang w:val="en-US"/>
        </w:rPr>
        <w:t xml:space="preserve"> (cf. also in expressions such as</w:t>
      </w:r>
      <w:r w:rsidR="003B47C2">
        <w:rPr>
          <w:lang w:val="en-US"/>
        </w:rPr>
        <w:t xml:space="preserve"> </w:t>
      </w:r>
      <w:proofErr w:type="spellStart"/>
      <w:r w:rsidR="00BF0C4D" w:rsidRPr="00BF0C4D">
        <w:rPr>
          <w:i/>
          <w:iCs/>
          <w:lang w:val="en-US"/>
        </w:rPr>
        <w:t>iets</w:t>
      </w:r>
      <w:proofErr w:type="spellEnd"/>
      <w:r w:rsidR="00BF0C4D" w:rsidRPr="00BF0C4D">
        <w:rPr>
          <w:i/>
          <w:iCs/>
          <w:lang w:val="en-US"/>
        </w:rPr>
        <w:t xml:space="preserve"> op </w:t>
      </w:r>
      <w:proofErr w:type="spellStart"/>
      <w:r w:rsidR="005F446F" w:rsidRPr="00BF0C4D">
        <w:rPr>
          <w:i/>
          <w:iCs/>
          <w:lang w:val="en-US"/>
        </w:rPr>
        <w:t>prijs</w:t>
      </w:r>
      <w:proofErr w:type="spellEnd"/>
      <w:r w:rsidR="005F446F" w:rsidRPr="00BF0C4D">
        <w:rPr>
          <w:i/>
          <w:iCs/>
          <w:lang w:val="en-US"/>
        </w:rPr>
        <w:t xml:space="preserve"> </w:t>
      </w:r>
      <w:proofErr w:type="spellStart"/>
      <w:r w:rsidR="005F446F" w:rsidRPr="00BF0C4D">
        <w:rPr>
          <w:i/>
          <w:iCs/>
          <w:lang w:val="en-US"/>
        </w:rPr>
        <w:t>stellen</w:t>
      </w:r>
      <w:proofErr w:type="spellEnd"/>
      <w:r w:rsidR="00BF0C4D">
        <w:rPr>
          <w:i/>
          <w:iCs/>
          <w:lang w:val="en-US"/>
        </w:rPr>
        <w:t xml:space="preserve"> </w:t>
      </w:r>
      <w:r w:rsidR="003B47C2" w:rsidRPr="00D3192E">
        <w:rPr>
          <w:lang w:val="en-US"/>
        </w:rPr>
        <w:t>'</w:t>
      </w:r>
      <w:r w:rsidR="005F446F">
        <w:rPr>
          <w:lang w:val="en-US"/>
        </w:rPr>
        <w:t xml:space="preserve">to </w:t>
      </w:r>
      <w:r w:rsidR="00184628">
        <w:rPr>
          <w:lang w:val="en-US"/>
        </w:rPr>
        <w:t>find something very important</w:t>
      </w:r>
      <w:r w:rsidR="003B47C2" w:rsidRPr="00D3192E">
        <w:rPr>
          <w:lang w:val="en-US"/>
        </w:rPr>
        <w:t>'</w:t>
      </w:r>
      <w:r w:rsidR="005F446F">
        <w:rPr>
          <w:lang w:val="en-US"/>
        </w:rPr>
        <w:t xml:space="preserve">, lit. </w:t>
      </w:r>
      <w:r w:rsidR="003B47C2" w:rsidRPr="00D3192E">
        <w:rPr>
          <w:lang w:val="en-US"/>
        </w:rPr>
        <w:t>'</w:t>
      </w:r>
      <w:r w:rsidR="005F446F">
        <w:rPr>
          <w:lang w:val="en-US"/>
        </w:rPr>
        <w:t xml:space="preserve">to attach a price </w:t>
      </w:r>
      <w:r w:rsidR="00BE145F">
        <w:rPr>
          <w:lang w:val="en-US"/>
        </w:rPr>
        <w:t xml:space="preserve">to </w:t>
      </w:r>
      <w:r w:rsidR="005F446F">
        <w:rPr>
          <w:lang w:val="en-US"/>
        </w:rPr>
        <w:t>something</w:t>
      </w:r>
      <w:r w:rsidR="003B47C2" w:rsidRPr="00D3192E">
        <w:rPr>
          <w:lang w:val="en-US"/>
        </w:rPr>
        <w:t>'</w:t>
      </w:r>
      <w:r w:rsidR="005F446F">
        <w:rPr>
          <w:lang w:val="en-US"/>
        </w:rPr>
        <w:t>)</w:t>
      </w:r>
      <w:r w:rsidR="00E033BC">
        <w:rPr>
          <w:lang w:val="en-US"/>
        </w:rPr>
        <w:t xml:space="preserve">. </w:t>
      </w:r>
      <w:r w:rsidR="00820DBA" w:rsidRPr="00D3192E">
        <w:rPr>
          <w:lang w:val="en-US"/>
        </w:rPr>
        <w:t>Note</w:t>
      </w:r>
      <w:r w:rsidR="00B543E5" w:rsidRPr="00D3192E">
        <w:rPr>
          <w:lang w:val="en-US"/>
        </w:rPr>
        <w:t xml:space="preserve"> </w:t>
      </w:r>
      <w:r w:rsidR="00820DBA" w:rsidRPr="00D3192E">
        <w:rPr>
          <w:lang w:val="en-US"/>
        </w:rPr>
        <w:t xml:space="preserve">that in example </w:t>
      </w:r>
      <w:r w:rsidR="00184628">
        <w:rPr>
          <w:lang w:val="en-US"/>
        </w:rPr>
        <w:t>(</w:t>
      </w:r>
      <w:r w:rsidR="00EE14EC" w:rsidRPr="00D3192E">
        <w:rPr>
          <w:lang w:val="en-US"/>
        </w:rPr>
        <w:t>6</w:t>
      </w:r>
      <w:r w:rsidR="00184628">
        <w:rPr>
          <w:lang w:val="en-US"/>
        </w:rPr>
        <w:t>)</w:t>
      </w:r>
      <w:r w:rsidR="00820DBA" w:rsidRPr="00D3192E">
        <w:rPr>
          <w:lang w:val="en-US"/>
        </w:rPr>
        <w:t xml:space="preserve">, </w:t>
      </w:r>
      <w:r w:rsidR="000B26A2" w:rsidRPr="00D3192E">
        <w:rPr>
          <w:lang w:val="en-US"/>
        </w:rPr>
        <w:t>t</w:t>
      </w:r>
      <w:r w:rsidR="00EA6FB3" w:rsidRPr="00D3192E">
        <w:rPr>
          <w:lang w:val="en-US"/>
        </w:rPr>
        <w:t xml:space="preserve">he link to money is </w:t>
      </w:r>
      <w:r w:rsidR="00B543E5" w:rsidRPr="00D3192E">
        <w:rPr>
          <w:lang w:val="en-US"/>
        </w:rPr>
        <w:t xml:space="preserve">also </w:t>
      </w:r>
      <w:r w:rsidR="00EA6FB3" w:rsidRPr="00D3192E">
        <w:rPr>
          <w:lang w:val="en-US"/>
        </w:rPr>
        <w:t>still present because the sentence is about the capital of a company</w:t>
      </w:r>
      <w:r w:rsidR="00EA00A0" w:rsidRPr="00D3192E">
        <w:rPr>
          <w:lang w:val="en-US"/>
        </w:rPr>
        <w:t>. The</w:t>
      </w:r>
      <w:r w:rsidR="00EA6FB3" w:rsidRPr="00D3192E">
        <w:rPr>
          <w:lang w:val="en-US"/>
        </w:rPr>
        <w:t xml:space="preserve"> </w:t>
      </w:r>
      <w:r w:rsidR="009B7A1C" w:rsidRPr="00D3192E">
        <w:rPr>
          <w:lang w:val="en-US"/>
        </w:rPr>
        <w:t xml:space="preserve">hedge </w:t>
      </w:r>
      <w:proofErr w:type="spellStart"/>
      <w:r w:rsidR="00EA6FB3" w:rsidRPr="00D3192E">
        <w:rPr>
          <w:i/>
          <w:lang w:val="en-US"/>
        </w:rPr>
        <w:t>letterlijk</w:t>
      </w:r>
      <w:proofErr w:type="spellEnd"/>
      <w:r w:rsidR="00BC6E18" w:rsidRPr="00D3192E">
        <w:rPr>
          <w:i/>
          <w:lang w:val="en-US"/>
        </w:rPr>
        <w:t xml:space="preserve"> </w:t>
      </w:r>
      <w:r w:rsidR="00EA00A0" w:rsidRPr="00D3192E">
        <w:rPr>
          <w:lang w:val="en-US"/>
        </w:rPr>
        <w:t>recalls the link with the original referential context of the minimi</w:t>
      </w:r>
      <w:r w:rsidR="00A92E91" w:rsidRPr="00D3192E">
        <w:rPr>
          <w:lang w:val="en-US"/>
        </w:rPr>
        <w:t>z</w:t>
      </w:r>
      <w:r w:rsidR="00EA00A0" w:rsidRPr="00D3192E">
        <w:rPr>
          <w:lang w:val="en-US"/>
        </w:rPr>
        <w:t>er</w:t>
      </w:r>
      <w:r w:rsidR="00EA6FB3" w:rsidRPr="00D3192E">
        <w:rPr>
          <w:vertAlign w:val="superscript"/>
          <w:lang w:val="en-US"/>
        </w:rPr>
        <w:footnoteReference w:id="12"/>
      </w:r>
      <w:r w:rsidR="00EA6FB3" w:rsidRPr="00D3192E">
        <w:rPr>
          <w:lang w:val="en-US"/>
        </w:rPr>
        <w:t xml:space="preserve">: </w:t>
      </w:r>
    </w:p>
    <w:p w14:paraId="11DF157F" w14:textId="77777777" w:rsidR="00EA6FB3" w:rsidRPr="00D3192E" w:rsidRDefault="00EA6FB3" w:rsidP="00EA6FB3">
      <w:pPr>
        <w:spacing w:after="0"/>
        <w:jc w:val="both"/>
        <w:rPr>
          <w:lang w:val="en-US"/>
        </w:rPr>
      </w:pPr>
    </w:p>
    <w:p w14:paraId="36487125" w14:textId="15BFB658" w:rsidR="00EA6FB3" w:rsidRPr="004D2CF6" w:rsidRDefault="00EA6FB3" w:rsidP="00EA6FB3">
      <w:pPr>
        <w:spacing w:after="0"/>
        <w:jc w:val="both"/>
      </w:pPr>
      <w:r w:rsidRPr="004D2CF6">
        <w:t>(</w:t>
      </w:r>
      <w:r w:rsidR="00EE14EC" w:rsidRPr="004D2CF6">
        <w:t>6</w:t>
      </w:r>
      <w:r w:rsidRPr="004D2CF6">
        <w:t>)</w:t>
      </w:r>
      <w:r w:rsidRPr="004D2CF6">
        <w:tab/>
      </w:r>
      <w:bookmarkStart w:id="25" w:name="_Hlk136007798"/>
      <w:r w:rsidRPr="004D2CF6">
        <w:rPr>
          <w:i/>
        </w:rPr>
        <w:t>Voor het vermogen of het resultaat van Ahold maakte de consolidatie letterlijk geen euro uit</w:t>
      </w:r>
      <w:r w:rsidRPr="004D2CF6">
        <w:t>.</w:t>
      </w:r>
    </w:p>
    <w:bookmarkEnd w:id="25"/>
    <w:p w14:paraId="14296146" w14:textId="25EE33FF" w:rsidR="00EA6FB3" w:rsidRPr="00D3192E" w:rsidRDefault="00EA6FB3" w:rsidP="00EA6FB3">
      <w:pPr>
        <w:spacing w:after="0"/>
        <w:rPr>
          <w:lang w:val="en-US"/>
        </w:rPr>
      </w:pPr>
      <w:r w:rsidRPr="004D2CF6">
        <w:tab/>
      </w:r>
      <w:r w:rsidRPr="00D3192E">
        <w:rPr>
          <w:lang w:val="en-US"/>
        </w:rPr>
        <w:t>'To the capital or the result of Ahold, the consolidation literally didn’t matter a euro</w:t>
      </w:r>
      <w:r w:rsidR="007C221A">
        <w:rPr>
          <w:lang w:val="en-US"/>
        </w:rPr>
        <w:t>.</w:t>
      </w:r>
      <w:r w:rsidRPr="00D3192E">
        <w:rPr>
          <w:lang w:val="en-US"/>
        </w:rPr>
        <w:t>'</w:t>
      </w:r>
    </w:p>
    <w:p w14:paraId="5EE59E06" w14:textId="4720DE39" w:rsidR="000A4BE4" w:rsidRPr="004D2CF6" w:rsidRDefault="000A4BE4" w:rsidP="000A4BE4">
      <w:pPr>
        <w:spacing w:after="0"/>
        <w:jc w:val="both"/>
      </w:pPr>
      <w:r w:rsidRPr="004D2CF6">
        <w:t>(</w:t>
      </w:r>
      <w:r w:rsidR="00EE14EC" w:rsidRPr="004D2CF6">
        <w:t>7</w:t>
      </w:r>
      <w:r w:rsidRPr="004D2CF6">
        <w:t>)</w:t>
      </w:r>
      <w:r w:rsidRPr="004D2CF6">
        <w:tab/>
      </w:r>
      <w:r w:rsidRPr="004D2CF6">
        <w:rPr>
          <w:i/>
        </w:rPr>
        <w:t xml:space="preserve">Luther gaf geen stuiver om de </w:t>
      </w:r>
      <w:r w:rsidRPr="004D2CF6">
        <w:rPr>
          <w:rFonts w:ascii="ArialMT" w:hAnsi="ArialMT" w:cs="ArialMT"/>
          <w:i/>
          <w:sz w:val="20"/>
          <w:szCs w:val="20"/>
        </w:rPr>
        <w:t>"</w:t>
      </w:r>
      <w:r w:rsidRPr="004D2CF6">
        <w:rPr>
          <w:i/>
        </w:rPr>
        <w:t>onfeilbare leer van de Kerk</w:t>
      </w:r>
      <w:r w:rsidRPr="004D2CF6">
        <w:rPr>
          <w:rFonts w:ascii="ArialMT" w:hAnsi="ArialMT" w:cs="ArialMT"/>
          <w:i/>
          <w:sz w:val="20"/>
          <w:szCs w:val="20"/>
        </w:rPr>
        <w:t>"</w:t>
      </w:r>
      <w:r w:rsidRPr="004D2CF6">
        <w:rPr>
          <w:i/>
        </w:rPr>
        <w:t xml:space="preserve">, want daar geloofde hij helemaal </w:t>
      </w:r>
      <w:r w:rsidRPr="004D2CF6">
        <w:rPr>
          <w:i/>
        </w:rPr>
        <w:tab/>
        <w:t>niet in</w:t>
      </w:r>
      <w:r w:rsidRPr="004D2CF6">
        <w:t xml:space="preserve"> […] </w:t>
      </w:r>
    </w:p>
    <w:p w14:paraId="29EC36BB" w14:textId="00DF9121" w:rsidR="000A4BE4" w:rsidRPr="00D3192E" w:rsidRDefault="000A4BE4" w:rsidP="000A4BE4">
      <w:pPr>
        <w:spacing w:after="0"/>
        <w:jc w:val="both"/>
        <w:rPr>
          <w:lang w:val="en-US"/>
        </w:rPr>
      </w:pPr>
      <w:r w:rsidRPr="004D2CF6">
        <w:tab/>
      </w:r>
      <w:r w:rsidR="00A57FD7" w:rsidRPr="00D3192E">
        <w:rPr>
          <w:lang w:val="en-US"/>
        </w:rPr>
        <w:t>'</w:t>
      </w:r>
      <w:r w:rsidRPr="00D3192E">
        <w:rPr>
          <w:lang w:val="en-US"/>
        </w:rPr>
        <w:t>Luther didn</w:t>
      </w:r>
      <w:r w:rsidR="007C221A">
        <w:rPr>
          <w:lang w:val="en-US"/>
        </w:rPr>
        <w:t>’</w:t>
      </w:r>
      <w:r w:rsidRPr="00D3192E">
        <w:rPr>
          <w:lang w:val="en-US"/>
        </w:rPr>
        <w:t xml:space="preserve">t give a </w:t>
      </w:r>
      <w:proofErr w:type="spellStart"/>
      <w:r w:rsidRPr="00D3192E">
        <w:rPr>
          <w:lang w:val="en-US"/>
        </w:rPr>
        <w:t>stuiver</w:t>
      </w:r>
      <w:proofErr w:type="spellEnd"/>
      <w:r w:rsidRPr="00D3192E">
        <w:rPr>
          <w:lang w:val="en-US"/>
        </w:rPr>
        <w:t xml:space="preserve"> about the </w:t>
      </w:r>
      <w:r w:rsidR="007C221A">
        <w:rPr>
          <w:lang w:val="en-US"/>
        </w:rPr>
        <w:t>“</w:t>
      </w:r>
      <w:r w:rsidRPr="00D3192E">
        <w:rPr>
          <w:lang w:val="en-US"/>
        </w:rPr>
        <w:t>infallible teaching of the Church</w:t>
      </w:r>
      <w:r w:rsidR="007C221A">
        <w:rPr>
          <w:lang w:val="en-US"/>
        </w:rPr>
        <w:t>”</w:t>
      </w:r>
      <w:r w:rsidRPr="00D3192E">
        <w:rPr>
          <w:lang w:val="en-US"/>
        </w:rPr>
        <w:t>, because he didn</w:t>
      </w:r>
      <w:r w:rsidR="007C221A">
        <w:rPr>
          <w:lang w:val="en-US"/>
        </w:rPr>
        <w:t>’</w:t>
      </w:r>
      <w:r w:rsidRPr="00D3192E">
        <w:rPr>
          <w:lang w:val="en-US"/>
        </w:rPr>
        <w:t xml:space="preserve">t </w:t>
      </w:r>
      <w:r w:rsidRPr="00D3192E">
        <w:rPr>
          <w:lang w:val="en-US"/>
        </w:rPr>
        <w:tab/>
        <w:t>believe in it at all</w:t>
      </w:r>
      <w:r w:rsidR="00C67A61">
        <w:rPr>
          <w:lang w:val="en-US"/>
        </w:rPr>
        <w:t xml:space="preserve"> […]</w:t>
      </w:r>
      <w:r w:rsidRPr="00D3192E">
        <w:rPr>
          <w:lang w:val="en-US"/>
        </w:rPr>
        <w:t>'</w:t>
      </w:r>
    </w:p>
    <w:p w14:paraId="27C957D8" w14:textId="77777777" w:rsidR="008D18EA" w:rsidRPr="00D3192E" w:rsidRDefault="008D18EA" w:rsidP="00EA6FB3">
      <w:pPr>
        <w:spacing w:after="0"/>
        <w:ind w:firstLine="284"/>
        <w:jc w:val="both"/>
        <w:rPr>
          <w:lang w:val="en-US"/>
        </w:rPr>
      </w:pPr>
    </w:p>
    <w:p w14:paraId="27068A3A" w14:textId="716D65B2" w:rsidR="00EA6FB3" w:rsidRPr="00D3192E" w:rsidRDefault="00AB0E6F" w:rsidP="008D18EA">
      <w:pPr>
        <w:spacing w:after="0"/>
        <w:jc w:val="both"/>
        <w:rPr>
          <w:lang w:val="en-US"/>
        </w:rPr>
      </w:pPr>
      <w:r w:rsidRPr="00D3192E">
        <w:rPr>
          <w:lang w:val="en-US"/>
        </w:rPr>
        <w:t xml:space="preserve">Other examples of context expansion are given below. </w:t>
      </w:r>
      <w:r w:rsidR="008E3846" w:rsidRPr="00D3192E">
        <w:rPr>
          <w:lang w:val="en-US"/>
        </w:rPr>
        <w:t>The verb</w:t>
      </w:r>
      <w:r w:rsidR="008E3846" w:rsidRPr="00D3192E">
        <w:rPr>
          <w:i/>
          <w:lang w:val="en-US"/>
        </w:rPr>
        <w:t xml:space="preserve"> </w:t>
      </w:r>
      <w:proofErr w:type="spellStart"/>
      <w:r w:rsidR="008E3846" w:rsidRPr="00D3192E">
        <w:rPr>
          <w:i/>
          <w:lang w:val="en-US"/>
        </w:rPr>
        <w:t>v</w:t>
      </w:r>
      <w:r w:rsidR="005C55C6" w:rsidRPr="00D3192E">
        <w:rPr>
          <w:i/>
          <w:lang w:val="en-US"/>
        </w:rPr>
        <w:t>ertrouwen</w:t>
      </w:r>
      <w:proofErr w:type="spellEnd"/>
      <w:r w:rsidR="005C55C6" w:rsidRPr="00D3192E">
        <w:rPr>
          <w:i/>
          <w:lang w:val="en-US"/>
        </w:rPr>
        <w:t xml:space="preserve"> </w:t>
      </w:r>
      <w:proofErr w:type="spellStart"/>
      <w:r w:rsidR="005C55C6" w:rsidRPr="00D3192E">
        <w:rPr>
          <w:i/>
          <w:lang w:val="en-US"/>
        </w:rPr>
        <w:t>voor</w:t>
      </w:r>
      <w:proofErr w:type="spellEnd"/>
      <w:r w:rsidR="005C55C6" w:rsidRPr="00D3192E">
        <w:rPr>
          <w:i/>
          <w:lang w:val="en-US"/>
        </w:rPr>
        <w:t xml:space="preserve"> </w:t>
      </w:r>
      <w:r w:rsidR="005C55C6" w:rsidRPr="00D3192E">
        <w:rPr>
          <w:rFonts w:cstheme="minorHAnsi"/>
          <w:lang w:val="en-US"/>
        </w:rPr>
        <w:t>'to trust for'</w:t>
      </w:r>
      <w:r w:rsidR="008E3846" w:rsidRPr="00D3192E">
        <w:rPr>
          <w:rFonts w:cstheme="minorHAnsi"/>
          <w:lang w:val="en-US"/>
        </w:rPr>
        <w:t xml:space="preserve"> (ex</w:t>
      </w:r>
      <w:r w:rsidR="00021F06">
        <w:rPr>
          <w:rFonts w:cstheme="minorHAnsi"/>
          <w:lang w:val="en-US"/>
        </w:rPr>
        <w:t>ample</w:t>
      </w:r>
      <w:r w:rsidR="008E3846" w:rsidRPr="00D3192E">
        <w:rPr>
          <w:rFonts w:cstheme="minorHAnsi"/>
          <w:lang w:val="en-US"/>
        </w:rPr>
        <w:t xml:space="preserve"> </w:t>
      </w:r>
      <w:r w:rsidR="00D36C40" w:rsidRPr="00D3192E">
        <w:rPr>
          <w:rFonts w:cstheme="minorHAnsi"/>
          <w:lang w:val="en-US"/>
        </w:rPr>
        <w:t>8</w:t>
      </w:r>
      <w:r w:rsidR="008E3846" w:rsidRPr="00D3192E">
        <w:rPr>
          <w:rFonts w:cstheme="minorHAnsi"/>
          <w:lang w:val="en-US"/>
        </w:rPr>
        <w:t>)</w:t>
      </w:r>
      <w:r w:rsidR="005C55C6" w:rsidRPr="00D3192E">
        <w:rPr>
          <w:i/>
          <w:lang w:val="en-US"/>
        </w:rPr>
        <w:t xml:space="preserve"> </w:t>
      </w:r>
      <w:r w:rsidR="005C55C6" w:rsidRPr="00D3192E">
        <w:rPr>
          <w:lang w:val="en-US"/>
        </w:rPr>
        <w:t xml:space="preserve">is quite frequently used in this cluster (3x </w:t>
      </w:r>
      <w:r w:rsidR="005C55C6" w:rsidRPr="00D3192E">
        <w:rPr>
          <w:i/>
          <w:lang w:val="en-US"/>
        </w:rPr>
        <w:t xml:space="preserve">cent, </w:t>
      </w:r>
      <w:r w:rsidR="005C55C6" w:rsidRPr="00D3192E">
        <w:rPr>
          <w:lang w:val="en-US"/>
        </w:rPr>
        <w:t xml:space="preserve">2x </w:t>
      </w:r>
      <w:proofErr w:type="spellStart"/>
      <w:r w:rsidR="005C55C6" w:rsidRPr="00D3192E">
        <w:rPr>
          <w:i/>
          <w:lang w:val="en-US"/>
        </w:rPr>
        <w:t>dubbeltje</w:t>
      </w:r>
      <w:proofErr w:type="spellEnd"/>
      <w:r w:rsidR="005C55C6" w:rsidRPr="00D3192E">
        <w:rPr>
          <w:lang w:val="en-US"/>
        </w:rPr>
        <w:t xml:space="preserve">, 2x </w:t>
      </w:r>
      <w:r w:rsidR="005C55C6" w:rsidRPr="00D3192E">
        <w:rPr>
          <w:i/>
          <w:lang w:val="en-US"/>
        </w:rPr>
        <w:t>eurocent</w:t>
      </w:r>
      <w:r w:rsidR="000B1842">
        <w:rPr>
          <w:iCs/>
          <w:lang w:val="en-US"/>
        </w:rPr>
        <w:t>,</w:t>
      </w:r>
      <w:r w:rsidR="005C55C6" w:rsidRPr="00D3192E">
        <w:rPr>
          <w:i/>
          <w:lang w:val="en-US"/>
        </w:rPr>
        <w:t xml:space="preserve"> </w:t>
      </w:r>
      <w:r w:rsidR="005C55C6" w:rsidRPr="00D3192E">
        <w:rPr>
          <w:lang w:val="en-US"/>
        </w:rPr>
        <w:t xml:space="preserve">and 3x </w:t>
      </w:r>
      <w:proofErr w:type="spellStart"/>
      <w:r w:rsidR="005C55C6" w:rsidRPr="00D3192E">
        <w:rPr>
          <w:i/>
          <w:lang w:val="en-US"/>
        </w:rPr>
        <w:t>stuiver</w:t>
      </w:r>
      <w:proofErr w:type="spellEnd"/>
      <w:r w:rsidR="005C55C6" w:rsidRPr="00D3192E">
        <w:rPr>
          <w:lang w:val="en-US"/>
        </w:rPr>
        <w:t>), which points to</w:t>
      </w:r>
      <w:r w:rsidR="00184628">
        <w:rPr>
          <w:lang w:val="en-US"/>
        </w:rPr>
        <w:t>ward</w:t>
      </w:r>
      <w:r w:rsidR="004F024A">
        <w:rPr>
          <w:lang w:val="en-US"/>
        </w:rPr>
        <w:t xml:space="preserve"> an</w:t>
      </w:r>
      <w:r w:rsidR="00184628">
        <w:rPr>
          <w:lang w:val="en-US"/>
        </w:rPr>
        <w:t>other</w:t>
      </w:r>
      <w:r w:rsidR="004F024A">
        <w:rPr>
          <w:lang w:val="en-US"/>
        </w:rPr>
        <w:t xml:space="preserve"> extension of the semantic scope of the minimizer based on</w:t>
      </w:r>
      <w:r w:rsidR="005C55C6" w:rsidRPr="00D3192E">
        <w:rPr>
          <w:lang w:val="en-US"/>
        </w:rPr>
        <w:t xml:space="preserve"> </w:t>
      </w:r>
      <w:r w:rsidR="0009574A" w:rsidRPr="00D3192E">
        <w:rPr>
          <w:lang w:val="en-US"/>
        </w:rPr>
        <w:t xml:space="preserve">a </w:t>
      </w:r>
      <w:r w:rsidR="0009574A" w:rsidRPr="00B84CF1">
        <w:rPr>
          <w:lang w:val="en-US"/>
        </w:rPr>
        <w:t xml:space="preserve">metonymic </w:t>
      </w:r>
      <w:r w:rsidR="003326F2">
        <w:rPr>
          <w:lang w:val="en-US"/>
        </w:rPr>
        <w:t>association</w:t>
      </w:r>
      <w:r w:rsidR="000144A8">
        <w:rPr>
          <w:lang w:val="en-US"/>
        </w:rPr>
        <w:t xml:space="preserve"> with a metaphorical flavor</w:t>
      </w:r>
      <w:r w:rsidR="0009574A" w:rsidRPr="00D3192E">
        <w:rPr>
          <w:lang w:val="en-US"/>
        </w:rPr>
        <w:t>: t</w:t>
      </w:r>
      <w:r w:rsidR="006D503B" w:rsidRPr="00D3192E">
        <w:rPr>
          <w:lang w:val="en-US"/>
        </w:rPr>
        <w:t>he</w:t>
      </w:r>
      <w:r w:rsidR="005F446F">
        <w:rPr>
          <w:lang w:val="en-US"/>
        </w:rPr>
        <w:t xml:space="preserve"> minimal</w:t>
      </w:r>
      <w:r w:rsidR="006D503B" w:rsidRPr="00D3192E">
        <w:rPr>
          <w:lang w:val="en-US"/>
        </w:rPr>
        <w:t xml:space="preserve"> amount of trust</w:t>
      </w:r>
      <w:r w:rsidR="008E3846" w:rsidRPr="00D3192E">
        <w:rPr>
          <w:lang w:val="en-US"/>
        </w:rPr>
        <w:t xml:space="preserve"> </w:t>
      </w:r>
      <w:r w:rsidR="006D503B" w:rsidRPr="00D3192E">
        <w:rPr>
          <w:lang w:val="en-US"/>
        </w:rPr>
        <w:t xml:space="preserve">is </w:t>
      </w:r>
      <w:r w:rsidR="000144A8">
        <w:rPr>
          <w:lang w:val="en-US"/>
        </w:rPr>
        <w:t xml:space="preserve">metaphorically </w:t>
      </w:r>
      <w:r w:rsidR="006D503B" w:rsidRPr="00D3192E">
        <w:rPr>
          <w:lang w:val="en-US"/>
        </w:rPr>
        <w:t xml:space="preserve">expressed in terms of </w:t>
      </w:r>
      <w:r w:rsidR="003326F2">
        <w:rPr>
          <w:lang w:val="en-US"/>
        </w:rPr>
        <w:t xml:space="preserve">the limited </w:t>
      </w:r>
      <w:r w:rsidR="006D503B" w:rsidRPr="00D3192E">
        <w:rPr>
          <w:lang w:val="en-US"/>
        </w:rPr>
        <w:t>monetary value</w:t>
      </w:r>
      <w:r w:rsidR="00EA00A0" w:rsidRPr="00D3192E">
        <w:rPr>
          <w:lang w:val="en-US"/>
        </w:rPr>
        <w:t xml:space="preserve"> involved in a </w:t>
      </w:r>
      <w:r w:rsidR="005F446F">
        <w:rPr>
          <w:lang w:val="en-US"/>
        </w:rPr>
        <w:t xml:space="preserve">(fictive) </w:t>
      </w:r>
      <w:r w:rsidR="00EA00A0" w:rsidRPr="00D3192E">
        <w:rPr>
          <w:lang w:val="en-US"/>
        </w:rPr>
        <w:t>monetary transaction that such trust would justify</w:t>
      </w:r>
      <w:r w:rsidR="000144A8">
        <w:rPr>
          <w:lang w:val="en-US"/>
        </w:rPr>
        <w:t xml:space="preserve"> (= contiguity)</w:t>
      </w:r>
      <w:r w:rsidR="005C55C6" w:rsidRPr="00D3192E">
        <w:rPr>
          <w:lang w:val="en-US"/>
        </w:rPr>
        <w:t xml:space="preserve">. </w:t>
      </w:r>
      <w:r w:rsidR="00392588" w:rsidRPr="00D3192E">
        <w:rPr>
          <w:lang w:val="en-US"/>
        </w:rPr>
        <w:t>Example (</w:t>
      </w:r>
      <w:r w:rsidR="00D36C40" w:rsidRPr="00D3192E">
        <w:rPr>
          <w:lang w:val="en-US"/>
        </w:rPr>
        <w:t>9</w:t>
      </w:r>
      <w:r w:rsidR="00392588" w:rsidRPr="00D3192E">
        <w:rPr>
          <w:lang w:val="en-US"/>
        </w:rPr>
        <w:t xml:space="preserve">), by contrast, shows </w:t>
      </w:r>
      <w:r w:rsidR="00060876" w:rsidRPr="00D3192E">
        <w:rPr>
          <w:lang w:val="en-US"/>
        </w:rPr>
        <w:t xml:space="preserve">the expansion of </w:t>
      </w:r>
      <w:r w:rsidR="003326F2">
        <w:rPr>
          <w:lang w:val="en-US"/>
        </w:rPr>
        <w:t xml:space="preserve">one </w:t>
      </w:r>
      <w:r w:rsidR="00060876" w:rsidRPr="00D3192E">
        <w:rPr>
          <w:lang w:val="en-US"/>
        </w:rPr>
        <w:t xml:space="preserve">specific micro-construction, namely </w:t>
      </w:r>
      <w:r w:rsidR="00392588" w:rsidRPr="00D3192E">
        <w:rPr>
          <w:lang w:val="en-US"/>
        </w:rPr>
        <w:t xml:space="preserve">the unique combination </w:t>
      </w:r>
      <w:r w:rsidR="00060876" w:rsidRPr="00D3192E">
        <w:rPr>
          <w:lang w:val="en-US"/>
        </w:rPr>
        <w:t xml:space="preserve">of the minimizer </w:t>
      </w:r>
      <w:proofErr w:type="spellStart"/>
      <w:r w:rsidR="00060876" w:rsidRPr="00D3192E">
        <w:rPr>
          <w:i/>
          <w:lang w:val="en-US"/>
        </w:rPr>
        <w:t>kwartje</w:t>
      </w:r>
      <w:proofErr w:type="spellEnd"/>
      <w:r w:rsidR="00060876" w:rsidRPr="00D3192E">
        <w:rPr>
          <w:i/>
          <w:lang w:val="en-US"/>
        </w:rPr>
        <w:t xml:space="preserve"> </w:t>
      </w:r>
      <w:r w:rsidR="00392588" w:rsidRPr="00D3192E">
        <w:rPr>
          <w:lang w:val="en-US"/>
        </w:rPr>
        <w:t>with the</w:t>
      </w:r>
      <w:r w:rsidR="00285FF3">
        <w:rPr>
          <w:lang w:val="en-US"/>
        </w:rPr>
        <w:t xml:space="preserve"> completely unrelated</w:t>
      </w:r>
      <w:r w:rsidR="00392588" w:rsidRPr="00D3192E">
        <w:rPr>
          <w:lang w:val="en-US"/>
        </w:rPr>
        <w:t xml:space="preserve"> verb </w:t>
      </w:r>
      <w:r w:rsidRPr="00D3192E">
        <w:rPr>
          <w:lang w:val="en-US"/>
        </w:rPr>
        <w:t>'</w:t>
      </w:r>
      <w:r w:rsidR="00392588" w:rsidRPr="00D3192E">
        <w:rPr>
          <w:lang w:val="en-US"/>
        </w:rPr>
        <w:t>to sail</w:t>
      </w:r>
      <w:r w:rsidRPr="00D3192E">
        <w:rPr>
          <w:lang w:val="en-US"/>
        </w:rPr>
        <w:t>'</w:t>
      </w:r>
      <w:r w:rsidR="00060876" w:rsidRPr="00D3192E">
        <w:rPr>
          <w:lang w:val="en-US"/>
        </w:rPr>
        <w:t>, which is a hapax predicate in the entire dataset</w:t>
      </w:r>
      <w:r w:rsidR="00392588" w:rsidRPr="00D3192E">
        <w:rPr>
          <w:lang w:val="en-US"/>
        </w:rPr>
        <w:t>.</w:t>
      </w:r>
    </w:p>
    <w:p w14:paraId="40F198FB" w14:textId="77777777" w:rsidR="00EA6FB3" w:rsidRPr="00D3192E" w:rsidRDefault="00EA6FB3" w:rsidP="00EA6FB3">
      <w:pPr>
        <w:spacing w:after="0"/>
        <w:jc w:val="both"/>
        <w:rPr>
          <w:lang w:val="en-US"/>
        </w:rPr>
      </w:pPr>
    </w:p>
    <w:p w14:paraId="6CBB4E36" w14:textId="4CD23991" w:rsidR="00EA6FB3" w:rsidRPr="004D2CF6" w:rsidRDefault="00EA6FB3" w:rsidP="00EA6FB3">
      <w:pPr>
        <w:spacing w:after="0"/>
        <w:jc w:val="both"/>
        <w:rPr>
          <w:i/>
        </w:rPr>
      </w:pPr>
      <w:bookmarkStart w:id="26" w:name="_Hlk136007836"/>
      <w:r w:rsidRPr="004D2CF6">
        <w:t>(</w:t>
      </w:r>
      <w:r w:rsidR="00EE14EC" w:rsidRPr="004D2CF6">
        <w:t>8</w:t>
      </w:r>
      <w:r w:rsidRPr="004D2CF6">
        <w:t>)</w:t>
      </w:r>
      <w:r w:rsidRPr="004D2CF6">
        <w:tab/>
      </w:r>
      <w:r w:rsidRPr="004D2CF6">
        <w:rPr>
          <w:i/>
        </w:rPr>
        <w:t>Ik vertrouw dit hele gedoe voor geen dubbeltje</w:t>
      </w:r>
      <w:r w:rsidRPr="003D6CD6">
        <w:rPr>
          <w:iCs/>
        </w:rPr>
        <w:t>…</w:t>
      </w:r>
    </w:p>
    <w:p w14:paraId="68B46FC4" w14:textId="3161070C" w:rsidR="00EA6FB3" w:rsidRPr="00D3192E" w:rsidRDefault="00EA6FB3" w:rsidP="00EA6FB3">
      <w:pPr>
        <w:spacing w:after="0"/>
        <w:jc w:val="both"/>
        <w:rPr>
          <w:lang w:val="en-US"/>
        </w:rPr>
      </w:pPr>
      <w:r w:rsidRPr="004D2CF6">
        <w:tab/>
      </w:r>
      <w:r w:rsidRPr="00D3192E">
        <w:rPr>
          <w:lang w:val="en-US"/>
        </w:rPr>
        <w:t>'I don't trust this whole thing for a dime</w:t>
      </w:r>
      <w:r w:rsidR="000B1842">
        <w:rPr>
          <w:lang w:val="en-US"/>
        </w:rPr>
        <w:t>…</w:t>
      </w:r>
      <w:r w:rsidRPr="00D3192E">
        <w:rPr>
          <w:lang w:val="en-US"/>
        </w:rPr>
        <w:t xml:space="preserve">' </w:t>
      </w:r>
    </w:p>
    <w:p w14:paraId="6D309FAC" w14:textId="3D8BAE70" w:rsidR="00EA6FB3" w:rsidRPr="004D2CF6" w:rsidRDefault="00EA6FB3" w:rsidP="00EA6FB3">
      <w:pPr>
        <w:spacing w:after="0"/>
        <w:jc w:val="both"/>
      </w:pPr>
      <w:r w:rsidRPr="004D2CF6">
        <w:t>(</w:t>
      </w:r>
      <w:r w:rsidR="00EE14EC" w:rsidRPr="004D2CF6">
        <w:t>9</w:t>
      </w:r>
      <w:r w:rsidRPr="004D2CF6">
        <w:t xml:space="preserve">) </w:t>
      </w:r>
      <w:r w:rsidRPr="004D2CF6">
        <w:tab/>
      </w:r>
      <w:r w:rsidRPr="004D2CF6">
        <w:rPr>
          <w:i/>
        </w:rPr>
        <w:t xml:space="preserve">Het zeilt voor geen kwartje. Ligt vrij snel plat, reageert nauwelijks op het roer en afstellen is </w:t>
      </w:r>
      <w:r w:rsidRPr="004D2CF6">
        <w:rPr>
          <w:i/>
        </w:rPr>
        <w:tab/>
        <w:t>ook een drama.</w:t>
      </w:r>
      <w:r w:rsidRPr="004D2CF6">
        <w:t xml:space="preserve"> </w:t>
      </w:r>
    </w:p>
    <w:p w14:paraId="7D6A71C8" w14:textId="6A558D5A" w:rsidR="00EA6FB3" w:rsidRPr="00D3192E" w:rsidRDefault="00EA6FB3" w:rsidP="00EA6FB3">
      <w:pPr>
        <w:spacing w:after="0"/>
        <w:jc w:val="both"/>
        <w:rPr>
          <w:lang w:val="en-US"/>
        </w:rPr>
      </w:pPr>
      <w:r w:rsidRPr="004D2CF6">
        <w:tab/>
      </w:r>
      <w:r w:rsidRPr="00D3192E">
        <w:rPr>
          <w:lang w:val="en-US"/>
        </w:rPr>
        <w:t xml:space="preserve">'It doesn’t sail for a quarter. It flattens quite quickly, hardly responds to the rudder and </w:t>
      </w:r>
      <w:r w:rsidRPr="00D3192E">
        <w:rPr>
          <w:lang w:val="en-US"/>
        </w:rPr>
        <w:tab/>
        <w:t>adjusting is also a drama</w:t>
      </w:r>
      <w:r w:rsidR="000B1842">
        <w:rPr>
          <w:lang w:val="en-US"/>
        </w:rPr>
        <w:t>.</w:t>
      </w:r>
      <w:r w:rsidRPr="00D3192E">
        <w:rPr>
          <w:lang w:val="en-US"/>
        </w:rPr>
        <w:t xml:space="preserve">' </w:t>
      </w:r>
    </w:p>
    <w:bookmarkEnd w:id="26"/>
    <w:p w14:paraId="779BFFDC" w14:textId="77777777" w:rsidR="00EA6FB3" w:rsidRPr="00D3192E" w:rsidRDefault="00EA6FB3" w:rsidP="00EA6FB3">
      <w:pPr>
        <w:spacing w:after="0"/>
        <w:jc w:val="both"/>
        <w:rPr>
          <w:lang w:val="en-US"/>
        </w:rPr>
      </w:pPr>
    </w:p>
    <w:p w14:paraId="24CE5B4E" w14:textId="0C864946" w:rsidR="00EA6FB3" w:rsidRPr="00D3192E" w:rsidRDefault="00EA6FB3" w:rsidP="00A764CA">
      <w:pPr>
        <w:spacing w:after="0"/>
        <w:jc w:val="both"/>
        <w:rPr>
          <w:lang w:val="en-US"/>
        </w:rPr>
      </w:pPr>
      <w:r w:rsidRPr="00D3192E">
        <w:rPr>
          <w:lang w:val="en-US"/>
        </w:rPr>
        <w:t xml:space="preserve">Besides units of money, the second cluster also contains three nouns that </w:t>
      </w:r>
      <w:r w:rsidR="00EA00A0" w:rsidRPr="00D3192E">
        <w:rPr>
          <w:lang w:val="en-US"/>
        </w:rPr>
        <w:t xml:space="preserve">at prima facie seem to </w:t>
      </w:r>
      <w:r w:rsidRPr="00D3192E">
        <w:rPr>
          <w:lang w:val="en-US"/>
        </w:rPr>
        <w:t xml:space="preserve">refer to </w:t>
      </w:r>
      <w:r w:rsidR="00EA00A0" w:rsidRPr="00D3192E">
        <w:rPr>
          <w:lang w:val="en-US"/>
        </w:rPr>
        <w:t xml:space="preserve">quantities of </w:t>
      </w:r>
      <w:r w:rsidRPr="00D3192E">
        <w:rPr>
          <w:lang w:val="en-US"/>
        </w:rPr>
        <w:t>food</w:t>
      </w:r>
      <w:r w:rsidR="00EA00A0" w:rsidRPr="00D3192E">
        <w:rPr>
          <w:lang w:val="en-US"/>
        </w:rPr>
        <w:t xml:space="preserve"> but that</w:t>
      </w:r>
      <w:r w:rsidRPr="00D3192E">
        <w:rPr>
          <w:lang w:val="en-US"/>
        </w:rPr>
        <w:t xml:space="preserve"> </w:t>
      </w:r>
      <w:r w:rsidR="000F129C" w:rsidRPr="00D3192E">
        <w:rPr>
          <w:lang w:val="en-US"/>
        </w:rPr>
        <w:t>quite conventionally symboli</w:t>
      </w:r>
      <w:r w:rsidR="005F446F">
        <w:rPr>
          <w:lang w:val="en-US"/>
        </w:rPr>
        <w:t>z</w:t>
      </w:r>
      <w:r w:rsidR="000F129C" w:rsidRPr="00D3192E">
        <w:rPr>
          <w:lang w:val="en-US"/>
        </w:rPr>
        <w:t>e the notion of</w:t>
      </w:r>
      <w:r w:rsidR="008303EB" w:rsidRPr="00D3192E">
        <w:rPr>
          <w:lang w:val="en-US"/>
        </w:rPr>
        <w:t xml:space="preserve"> </w:t>
      </w:r>
      <w:r w:rsidR="004930E8" w:rsidRPr="00D3192E">
        <w:rPr>
          <w:lang w:val="en-US"/>
        </w:rPr>
        <w:t>'</w:t>
      </w:r>
      <w:r w:rsidR="00D174E2" w:rsidRPr="00D3192E">
        <w:rPr>
          <w:lang w:val="en-US"/>
        </w:rPr>
        <w:t>earnings</w:t>
      </w:r>
      <w:r w:rsidR="004930E8" w:rsidRPr="00D3192E">
        <w:rPr>
          <w:lang w:val="en-US"/>
        </w:rPr>
        <w:t>'</w:t>
      </w:r>
      <w:r w:rsidR="005F446F">
        <w:rPr>
          <w:lang w:val="en-US"/>
        </w:rPr>
        <w:t xml:space="preserve"> in a metaphorical way</w:t>
      </w:r>
      <w:r w:rsidR="003920AA" w:rsidRPr="00D3192E">
        <w:rPr>
          <w:lang w:val="en-US"/>
        </w:rPr>
        <w:t xml:space="preserve">: </w:t>
      </w:r>
      <w:r w:rsidR="003920AA" w:rsidRPr="00D3192E">
        <w:rPr>
          <w:i/>
          <w:lang w:val="en-US"/>
        </w:rPr>
        <w:t>brood</w:t>
      </w:r>
      <w:r w:rsidR="003920AA" w:rsidRPr="00D3192E">
        <w:rPr>
          <w:lang w:val="en-US"/>
        </w:rPr>
        <w:t xml:space="preserve"> </w:t>
      </w:r>
      <w:r w:rsidR="00D82FDC" w:rsidRPr="00D3192E">
        <w:rPr>
          <w:lang w:val="en-US"/>
        </w:rPr>
        <w:t>'</w:t>
      </w:r>
      <w:r w:rsidR="003920AA" w:rsidRPr="00D3192E">
        <w:rPr>
          <w:lang w:val="en-US"/>
        </w:rPr>
        <w:t>bread</w:t>
      </w:r>
      <w:r w:rsidR="00D82FDC" w:rsidRPr="00D3192E">
        <w:rPr>
          <w:lang w:val="en-US"/>
        </w:rPr>
        <w:t>'</w:t>
      </w:r>
      <w:r w:rsidR="003920AA" w:rsidRPr="00D3192E">
        <w:rPr>
          <w:lang w:val="en-US"/>
        </w:rPr>
        <w:t xml:space="preserve">, </w:t>
      </w:r>
      <w:proofErr w:type="spellStart"/>
      <w:r w:rsidR="003920AA" w:rsidRPr="00D3192E">
        <w:rPr>
          <w:i/>
          <w:lang w:val="en-US"/>
        </w:rPr>
        <w:t>boterham</w:t>
      </w:r>
      <w:proofErr w:type="spellEnd"/>
      <w:r w:rsidR="003920AA" w:rsidRPr="00D3192E">
        <w:rPr>
          <w:lang w:val="en-US"/>
        </w:rPr>
        <w:t xml:space="preserve"> </w:t>
      </w:r>
      <w:r w:rsidR="00D82FDC" w:rsidRPr="00D3192E">
        <w:rPr>
          <w:lang w:val="en-US"/>
        </w:rPr>
        <w:t>'</w:t>
      </w:r>
      <w:r w:rsidR="003920AA" w:rsidRPr="00D3192E">
        <w:rPr>
          <w:lang w:val="en-US"/>
        </w:rPr>
        <w:t>sandwich</w:t>
      </w:r>
      <w:r w:rsidR="00D82FDC" w:rsidRPr="00D3192E">
        <w:rPr>
          <w:lang w:val="en-US"/>
        </w:rPr>
        <w:t>'</w:t>
      </w:r>
      <w:r w:rsidR="00A24A72">
        <w:rPr>
          <w:lang w:val="en-US"/>
        </w:rPr>
        <w:t>,</w:t>
      </w:r>
      <w:r w:rsidR="003920AA" w:rsidRPr="00D3192E">
        <w:rPr>
          <w:lang w:val="en-US"/>
        </w:rPr>
        <w:t xml:space="preserve"> and </w:t>
      </w:r>
      <w:r w:rsidR="003920AA" w:rsidRPr="00D3192E">
        <w:rPr>
          <w:i/>
          <w:lang w:val="en-US"/>
        </w:rPr>
        <w:t>pepernoot</w:t>
      </w:r>
      <w:r w:rsidR="003920AA" w:rsidRPr="00D3192E">
        <w:rPr>
          <w:lang w:val="en-US"/>
        </w:rPr>
        <w:t xml:space="preserve"> </w:t>
      </w:r>
      <w:r w:rsidR="00D82FDC" w:rsidRPr="00D3192E">
        <w:rPr>
          <w:lang w:val="en-US"/>
        </w:rPr>
        <w:t>'</w:t>
      </w:r>
      <w:r w:rsidR="003920AA" w:rsidRPr="00D3192E">
        <w:rPr>
          <w:lang w:val="en-US"/>
        </w:rPr>
        <w:t>ginger</w:t>
      </w:r>
      <w:r w:rsidR="009A5BC2" w:rsidRPr="00D3192E">
        <w:rPr>
          <w:lang w:val="en-US"/>
        </w:rPr>
        <w:t xml:space="preserve"> </w:t>
      </w:r>
      <w:r w:rsidR="003920AA" w:rsidRPr="00D3192E">
        <w:rPr>
          <w:lang w:val="en-US"/>
        </w:rPr>
        <w:t>nut</w:t>
      </w:r>
      <w:r w:rsidR="00D82FDC" w:rsidRPr="00D3192E">
        <w:rPr>
          <w:lang w:val="en-US"/>
        </w:rPr>
        <w:t>'</w:t>
      </w:r>
      <w:r w:rsidR="00D174E2" w:rsidRPr="00D3192E">
        <w:rPr>
          <w:lang w:val="en-US"/>
        </w:rPr>
        <w:t xml:space="preserve">. </w:t>
      </w:r>
      <w:r w:rsidR="003326F2" w:rsidRPr="00D3192E">
        <w:rPr>
          <w:lang w:val="en-US"/>
        </w:rPr>
        <w:t>As a matter of fact,</w:t>
      </w:r>
      <w:r w:rsidR="00C958EF">
        <w:rPr>
          <w:lang w:val="en-US"/>
        </w:rPr>
        <w:t xml:space="preserve"> </w:t>
      </w:r>
      <w:r w:rsidR="003326F2" w:rsidRPr="00D3192E">
        <w:rPr>
          <w:i/>
          <w:lang w:val="en-US"/>
        </w:rPr>
        <w:t>bread</w:t>
      </w:r>
      <w:r w:rsidR="003326F2" w:rsidRPr="00D3192E">
        <w:rPr>
          <w:lang w:val="en-US"/>
        </w:rPr>
        <w:t xml:space="preserve"> has become emblematic </w:t>
      </w:r>
      <w:r w:rsidR="00A24A72">
        <w:rPr>
          <w:lang w:val="en-US"/>
        </w:rPr>
        <w:t>of</w:t>
      </w:r>
      <w:r w:rsidR="00A24A72" w:rsidRPr="00D3192E">
        <w:rPr>
          <w:lang w:val="en-US"/>
        </w:rPr>
        <w:t xml:space="preserve"> </w:t>
      </w:r>
      <w:r w:rsidR="003326F2" w:rsidRPr="00D3192E">
        <w:rPr>
          <w:lang w:val="en-US"/>
        </w:rPr>
        <w:t>'income'</w:t>
      </w:r>
      <w:r w:rsidR="00C958EF">
        <w:rPr>
          <w:lang w:val="en-US"/>
        </w:rPr>
        <w:t xml:space="preserve"> in the nearly fixed V-N combination</w:t>
      </w:r>
      <w:r w:rsidR="003326F2" w:rsidRPr="00D3192E">
        <w:rPr>
          <w:lang w:val="en-US"/>
        </w:rPr>
        <w:t xml:space="preserve"> </w:t>
      </w:r>
      <w:proofErr w:type="spellStart"/>
      <w:r w:rsidR="003326F2" w:rsidRPr="00D3192E">
        <w:rPr>
          <w:i/>
          <w:lang w:val="en-US"/>
        </w:rPr>
        <w:t>zijn</w:t>
      </w:r>
      <w:proofErr w:type="spellEnd"/>
      <w:r w:rsidR="003326F2" w:rsidRPr="00D3192E">
        <w:rPr>
          <w:i/>
          <w:lang w:val="en-US"/>
        </w:rPr>
        <w:t xml:space="preserve"> brood </w:t>
      </w:r>
      <w:proofErr w:type="spellStart"/>
      <w:r w:rsidR="003326F2" w:rsidRPr="00D3192E">
        <w:rPr>
          <w:i/>
          <w:lang w:val="en-US"/>
        </w:rPr>
        <w:t>verdienen</w:t>
      </w:r>
      <w:proofErr w:type="spellEnd"/>
      <w:r w:rsidR="00C958EF">
        <w:rPr>
          <w:iCs/>
          <w:lang w:val="en-US"/>
        </w:rPr>
        <w:t>, which</w:t>
      </w:r>
      <w:r w:rsidR="003326F2" w:rsidRPr="00D3192E">
        <w:rPr>
          <w:lang w:val="en-US"/>
        </w:rPr>
        <w:t xml:space="preserve"> means 'to earn one’s living'</w:t>
      </w:r>
      <w:r w:rsidR="00A24A72">
        <w:rPr>
          <w:lang w:val="en-US"/>
        </w:rPr>
        <w:t>;</w:t>
      </w:r>
      <w:r w:rsidR="00F354D7">
        <w:rPr>
          <w:lang w:val="en-US"/>
        </w:rPr>
        <w:t xml:space="preserve"> cf. also the saying </w:t>
      </w:r>
      <w:r w:rsidR="00F354D7" w:rsidRPr="00A764CA">
        <w:rPr>
          <w:i/>
          <w:lang w:val="en-US"/>
        </w:rPr>
        <w:t xml:space="preserve">de </w:t>
      </w:r>
      <w:proofErr w:type="spellStart"/>
      <w:r w:rsidR="00F354D7" w:rsidRPr="00A764CA">
        <w:rPr>
          <w:i/>
          <w:lang w:val="en-US"/>
        </w:rPr>
        <w:t>een</w:t>
      </w:r>
      <w:proofErr w:type="spellEnd"/>
      <w:r w:rsidR="00F354D7" w:rsidRPr="00A764CA">
        <w:rPr>
          <w:i/>
          <w:lang w:val="en-US"/>
        </w:rPr>
        <w:t xml:space="preserve"> </w:t>
      </w:r>
      <w:proofErr w:type="spellStart"/>
      <w:r w:rsidR="00F354D7" w:rsidRPr="00A764CA">
        <w:rPr>
          <w:i/>
          <w:lang w:val="en-US"/>
        </w:rPr>
        <w:t>zijn</w:t>
      </w:r>
      <w:proofErr w:type="spellEnd"/>
      <w:r w:rsidR="00F354D7" w:rsidRPr="00A764CA">
        <w:rPr>
          <w:i/>
          <w:lang w:val="en-US"/>
        </w:rPr>
        <w:t xml:space="preserve"> </w:t>
      </w:r>
      <w:proofErr w:type="spellStart"/>
      <w:r w:rsidR="00F354D7" w:rsidRPr="00A764CA">
        <w:rPr>
          <w:i/>
          <w:lang w:val="en-US"/>
        </w:rPr>
        <w:t>dood</w:t>
      </w:r>
      <w:proofErr w:type="spellEnd"/>
      <w:r w:rsidR="00F354D7" w:rsidRPr="00A764CA">
        <w:rPr>
          <w:i/>
          <w:lang w:val="en-US"/>
        </w:rPr>
        <w:t xml:space="preserve"> is de </w:t>
      </w:r>
      <w:proofErr w:type="spellStart"/>
      <w:r w:rsidR="00F354D7" w:rsidRPr="00A764CA">
        <w:rPr>
          <w:i/>
          <w:lang w:val="en-US"/>
        </w:rPr>
        <w:t>ander</w:t>
      </w:r>
      <w:proofErr w:type="spellEnd"/>
      <w:r w:rsidR="00F354D7" w:rsidRPr="00A764CA">
        <w:rPr>
          <w:i/>
          <w:lang w:val="en-US"/>
        </w:rPr>
        <w:t xml:space="preserve"> </w:t>
      </w:r>
      <w:proofErr w:type="spellStart"/>
      <w:r w:rsidR="00F354D7" w:rsidRPr="00A764CA">
        <w:rPr>
          <w:i/>
          <w:lang w:val="en-US"/>
        </w:rPr>
        <w:t>zijn</w:t>
      </w:r>
      <w:proofErr w:type="spellEnd"/>
      <w:r w:rsidR="00F354D7" w:rsidRPr="00A764CA">
        <w:rPr>
          <w:i/>
          <w:lang w:val="en-US"/>
        </w:rPr>
        <w:t xml:space="preserve"> brood </w:t>
      </w:r>
      <w:r w:rsidR="00052FD5" w:rsidRPr="00D3192E">
        <w:rPr>
          <w:lang w:val="en-US"/>
        </w:rPr>
        <w:t>'</w:t>
      </w:r>
      <w:r w:rsidR="00F354D7" w:rsidRPr="00A764CA">
        <w:rPr>
          <w:lang w:val="en-US"/>
        </w:rPr>
        <w:t>one man’s death is another man’s bread</w:t>
      </w:r>
      <w:r w:rsidR="00052FD5" w:rsidRPr="00D3192E">
        <w:rPr>
          <w:lang w:val="en-US"/>
        </w:rPr>
        <w:t>'</w:t>
      </w:r>
      <w:r w:rsidR="00F354D7" w:rsidRPr="00A764CA">
        <w:rPr>
          <w:lang w:val="en-US"/>
        </w:rPr>
        <w:t>.</w:t>
      </w:r>
      <w:r w:rsidR="008620CF">
        <w:rPr>
          <w:lang w:val="en-US"/>
        </w:rPr>
        <w:t xml:space="preserve"> </w:t>
      </w:r>
      <w:r w:rsidR="000F129C" w:rsidRPr="00D3192E">
        <w:rPr>
          <w:lang w:val="en-US"/>
        </w:rPr>
        <w:t>As such, the</w:t>
      </w:r>
      <w:r w:rsidR="003326F2">
        <w:rPr>
          <w:lang w:val="en-US"/>
        </w:rPr>
        <w:t>se metaphorical extensions of the minimizer</w:t>
      </w:r>
      <w:r w:rsidR="000F129C" w:rsidRPr="00D3192E">
        <w:rPr>
          <w:lang w:val="en-US"/>
        </w:rPr>
        <w:t xml:space="preserve"> prefer the predicate</w:t>
      </w:r>
      <w:r w:rsidRPr="00D3192E">
        <w:rPr>
          <w:lang w:val="en-US"/>
        </w:rPr>
        <w:t xml:space="preserve"> </w:t>
      </w:r>
      <w:proofErr w:type="spellStart"/>
      <w:r w:rsidRPr="00D3192E">
        <w:rPr>
          <w:i/>
          <w:lang w:val="en-US"/>
        </w:rPr>
        <w:t>verdienen</w:t>
      </w:r>
      <w:proofErr w:type="spellEnd"/>
      <w:r w:rsidR="003326F2">
        <w:rPr>
          <w:lang w:val="en-US"/>
        </w:rPr>
        <w:t xml:space="preserve">. That is why they </w:t>
      </w:r>
      <w:r w:rsidRPr="00D3192E">
        <w:rPr>
          <w:lang w:val="en-US"/>
        </w:rPr>
        <w:t xml:space="preserve">are situated in this second cluster. The third minimizer referring to food is </w:t>
      </w:r>
      <w:r w:rsidRPr="00D3192E">
        <w:rPr>
          <w:i/>
          <w:lang w:val="en-US"/>
        </w:rPr>
        <w:t xml:space="preserve">pepernoot </w:t>
      </w:r>
      <w:r w:rsidRPr="00D3192E">
        <w:rPr>
          <w:lang w:val="en-US"/>
        </w:rPr>
        <w:t>'</w:t>
      </w:r>
      <w:r w:rsidR="00890FD0" w:rsidRPr="00D3192E">
        <w:rPr>
          <w:lang w:val="en-US"/>
        </w:rPr>
        <w:t>ginger</w:t>
      </w:r>
      <w:r w:rsidRPr="00D3192E">
        <w:rPr>
          <w:lang w:val="en-US"/>
        </w:rPr>
        <w:t xml:space="preserve"> nut</w:t>
      </w:r>
      <w:r w:rsidR="00890FD0" w:rsidRPr="00D3192E">
        <w:rPr>
          <w:lang w:val="en-US"/>
        </w:rPr>
        <w:t>'</w:t>
      </w:r>
      <w:r w:rsidR="00AB068B" w:rsidRPr="00D3192E">
        <w:rPr>
          <w:lang w:val="en-US"/>
        </w:rPr>
        <w:t>, comparable to the</w:t>
      </w:r>
      <w:r w:rsidR="005F63F7">
        <w:rPr>
          <w:lang w:val="en-US"/>
        </w:rPr>
        <w:t xml:space="preserve"> metaphoric</w:t>
      </w:r>
      <w:r w:rsidR="00233EB1">
        <w:rPr>
          <w:lang w:val="en-US"/>
        </w:rPr>
        <w:t>al use of</w:t>
      </w:r>
      <w:r w:rsidR="00AB068B" w:rsidRPr="00D3192E">
        <w:rPr>
          <w:lang w:val="en-US"/>
        </w:rPr>
        <w:t xml:space="preserve"> English</w:t>
      </w:r>
      <w:r w:rsidRPr="00D3192E">
        <w:rPr>
          <w:lang w:val="en-US"/>
        </w:rPr>
        <w:t xml:space="preserve"> </w:t>
      </w:r>
      <w:r w:rsidR="00286CAB" w:rsidRPr="00D3192E">
        <w:rPr>
          <w:lang w:val="en-US"/>
        </w:rPr>
        <w:t>'</w:t>
      </w:r>
      <w:r w:rsidRPr="00D3192E">
        <w:rPr>
          <w:lang w:val="en-US"/>
        </w:rPr>
        <w:t xml:space="preserve">peanuts'. This is the minimizer with the lowest silhouette value (0.06), which means that the clustering assignment is less good. Different groups of predicates </w:t>
      </w:r>
      <w:r w:rsidR="00F354D7">
        <w:rPr>
          <w:lang w:val="en-US"/>
        </w:rPr>
        <w:t xml:space="preserve">are associated with </w:t>
      </w:r>
      <w:r w:rsidR="00F354D7" w:rsidRPr="00101D67">
        <w:rPr>
          <w:i/>
          <w:iCs/>
          <w:lang w:val="en-US"/>
        </w:rPr>
        <w:t>pepernoot</w:t>
      </w:r>
      <w:r w:rsidRPr="00D3192E">
        <w:rPr>
          <w:lang w:val="en-US"/>
        </w:rPr>
        <w:t>. First of all, three verbs are related to money</w:t>
      </w:r>
      <w:r w:rsidR="000F129C" w:rsidRPr="00D3192E">
        <w:rPr>
          <w:lang w:val="en-US"/>
        </w:rPr>
        <w:t>, which explain</w:t>
      </w:r>
      <w:r w:rsidR="00B61CE9" w:rsidRPr="00D3192E">
        <w:rPr>
          <w:lang w:val="en-US"/>
        </w:rPr>
        <w:t>s</w:t>
      </w:r>
      <w:r w:rsidR="000F129C" w:rsidRPr="00D3192E">
        <w:rPr>
          <w:lang w:val="en-US"/>
        </w:rPr>
        <w:t xml:space="preserve"> why the minimi</w:t>
      </w:r>
      <w:r w:rsidR="00A92E91" w:rsidRPr="00D3192E">
        <w:rPr>
          <w:lang w:val="en-US"/>
        </w:rPr>
        <w:t>z</w:t>
      </w:r>
      <w:r w:rsidR="000F129C" w:rsidRPr="00D3192E">
        <w:rPr>
          <w:lang w:val="en-US"/>
        </w:rPr>
        <w:t>er is assigned to cluster 2</w:t>
      </w:r>
      <w:r w:rsidRPr="00D3192E">
        <w:rPr>
          <w:lang w:val="en-US"/>
        </w:rPr>
        <w:t xml:space="preserve">: </w:t>
      </w:r>
      <w:proofErr w:type="spellStart"/>
      <w:r w:rsidRPr="00D3192E">
        <w:rPr>
          <w:i/>
          <w:lang w:val="en-US"/>
        </w:rPr>
        <w:t>verdienen</w:t>
      </w:r>
      <w:proofErr w:type="spellEnd"/>
      <w:r w:rsidRPr="00D3192E">
        <w:rPr>
          <w:i/>
          <w:lang w:val="en-US"/>
        </w:rPr>
        <w:t xml:space="preserve"> </w:t>
      </w:r>
      <w:r w:rsidRPr="00D3192E">
        <w:rPr>
          <w:lang w:val="en-US"/>
        </w:rPr>
        <w:t xml:space="preserve">'to earn', </w:t>
      </w:r>
      <w:proofErr w:type="spellStart"/>
      <w:r w:rsidRPr="00D3192E">
        <w:rPr>
          <w:i/>
          <w:lang w:val="en-US"/>
        </w:rPr>
        <w:t>opleveren</w:t>
      </w:r>
      <w:proofErr w:type="spellEnd"/>
      <w:r w:rsidRPr="00D3192E">
        <w:rPr>
          <w:lang w:val="en-US"/>
        </w:rPr>
        <w:t xml:space="preserve"> 'to yield'</w:t>
      </w:r>
      <w:r w:rsidR="00A24A72">
        <w:rPr>
          <w:lang w:val="en-US"/>
        </w:rPr>
        <w:t>,</w:t>
      </w:r>
      <w:r w:rsidRPr="00D3192E">
        <w:rPr>
          <w:lang w:val="en-US"/>
        </w:rPr>
        <w:t xml:space="preserve"> and </w:t>
      </w:r>
      <w:proofErr w:type="spellStart"/>
      <w:r w:rsidRPr="00D3192E">
        <w:rPr>
          <w:i/>
          <w:lang w:val="en-US"/>
        </w:rPr>
        <w:t>kosten</w:t>
      </w:r>
      <w:proofErr w:type="spellEnd"/>
      <w:r w:rsidRPr="00D3192E">
        <w:rPr>
          <w:i/>
          <w:lang w:val="en-US"/>
        </w:rPr>
        <w:t xml:space="preserve"> </w:t>
      </w:r>
      <w:r w:rsidRPr="00D3192E">
        <w:rPr>
          <w:lang w:val="en-US"/>
        </w:rPr>
        <w:t xml:space="preserve">'to cost'. In combination with these predicates, </w:t>
      </w:r>
      <w:r w:rsidRPr="00D3192E">
        <w:rPr>
          <w:i/>
          <w:lang w:val="en-US"/>
        </w:rPr>
        <w:t xml:space="preserve">pepernoot </w:t>
      </w:r>
      <w:r w:rsidRPr="00D3192E">
        <w:rPr>
          <w:lang w:val="en-US"/>
        </w:rPr>
        <w:t xml:space="preserve">is used symbolically for (absence of) money or value, as was the case for </w:t>
      </w:r>
      <w:r w:rsidRPr="00D3192E">
        <w:rPr>
          <w:i/>
          <w:lang w:val="en-US"/>
        </w:rPr>
        <w:t xml:space="preserve">brood </w:t>
      </w:r>
      <w:r w:rsidRPr="00543058">
        <w:rPr>
          <w:iCs/>
          <w:lang w:val="en-US"/>
        </w:rPr>
        <w:t>and</w:t>
      </w:r>
      <w:r w:rsidRPr="00D3192E">
        <w:rPr>
          <w:i/>
          <w:lang w:val="en-US"/>
        </w:rPr>
        <w:t xml:space="preserve"> </w:t>
      </w:r>
      <w:proofErr w:type="spellStart"/>
      <w:r w:rsidRPr="00D3192E">
        <w:rPr>
          <w:i/>
          <w:lang w:val="en-US"/>
        </w:rPr>
        <w:t>boterham</w:t>
      </w:r>
      <w:proofErr w:type="spellEnd"/>
      <w:r w:rsidRPr="00D3192E">
        <w:rPr>
          <w:lang w:val="en-US"/>
        </w:rPr>
        <w:t xml:space="preserve">. </w:t>
      </w:r>
      <w:r w:rsidR="000F129C" w:rsidRPr="00D3192E">
        <w:rPr>
          <w:lang w:val="en-US"/>
        </w:rPr>
        <w:t>Its</w:t>
      </w:r>
      <w:r w:rsidRPr="00D3192E">
        <w:rPr>
          <w:lang w:val="en-US"/>
        </w:rPr>
        <w:t xml:space="preserve"> low silhouette value is due to the fact that </w:t>
      </w:r>
      <w:r w:rsidRPr="00D3192E">
        <w:rPr>
          <w:i/>
          <w:lang w:val="en-US"/>
        </w:rPr>
        <w:t xml:space="preserve">pepernoot </w:t>
      </w:r>
      <w:r w:rsidRPr="00D3192E">
        <w:rPr>
          <w:lang w:val="en-US"/>
        </w:rPr>
        <w:t>is also combined – by extension – with verbs that have something to do with (un)successful actions</w:t>
      </w:r>
      <w:r w:rsidR="001B4A0E" w:rsidRPr="00D3192E">
        <w:rPr>
          <w:lang w:val="en-US"/>
        </w:rPr>
        <w:t xml:space="preserve"> and the low </w:t>
      </w:r>
      <w:r w:rsidR="00B61CE9" w:rsidRPr="00D3192E">
        <w:rPr>
          <w:lang w:val="en-US"/>
        </w:rPr>
        <w:t>(</w:t>
      </w:r>
      <w:r w:rsidR="001B4A0E" w:rsidRPr="00D3192E">
        <w:rPr>
          <w:lang w:val="en-US"/>
        </w:rPr>
        <w:t>monetary</w:t>
      </w:r>
      <w:r w:rsidR="00B61CE9" w:rsidRPr="00D3192E">
        <w:rPr>
          <w:lang w:val="en-US"/>
        </w:rPr>
        <w:t>)</w:t>
      </w:r>
      <w:r w:rsidR="001B4A0E" w:rsidRPr="00D3192E">
        <w:rPr>
          <w:lang w:val="en-US"/>
        </w:rPr>
        <w:t xml:space="preserve"> value they </w:t>
      </w:r>
      <w:r w:rsidR="002467DE">
        <w:rPr>
          <w:lang w:val="en-US"/>
        </w:rPr>
        <w:t xml:space="preserve">subsequently </w:t>
      </w:r>
      <w:r w:rsidR="001B4A0E" w:rsidRPr="00D3192E">
        <w:rPr>
          <w:lang w:val="en-US"/>
        </w:rPr>
        <w:t>generate</w:t>
      </w:r>
      <w:r w:rsidR="002467DE">
        <w:rPr>
          <w:lang w:val="en-US"/>
        </w:rPr>
        <w:t xml:space="preserve">, </w:t>
      </w:r>
      <w:r w:rsidR="002467DE" w:rsidRPr="00D3192E">
        <w:rPr>
          <w:lang w:val="en-US"/>
        </w:rPr>
        <w:t xml:space="preserve">often in the context of sports: </w:t>
      </w:r>
      <w:proofErr w:type="spellStart"/>
      <w:r w:rsidR="002467DE" w:rsidRPr="00D3192E">
        <w:rPr>
          <w:i/>
          <w:lang w:val="en-US"/>
        </w:rPr>
        <w:t>raak</w:t>
      </w:r>
      <w:proofErr w:type="spellEnd"/>
      <w:r w:rsidR="002467DE" w:rsidRPr="00D3192E">
        <w:rPr>
          <w:i/>
          <w:lang w:val="en-US"/>
        </w:rPr>
        <w:t xml:space="preserve"> </w:t>
      </w:r>
      <w:proofErr w:type="spellStart"/>
      <w:r w:rsidR="002467DE" w:rsidRPr="00D3192E">
        <w:rPr>
          <w:i/>
          <w:lang w:val="en-US"/>
        </w:rPr>
        <w:t>schieten</w:t>
      </w:r>
      <w:proofErr w:type="spellEnd"/>
      <w:r w:rsidR="002467DE" w:rsidRPr="00D3192E">
        <w:rPr>
          <w:i/>
          <w:lang w:val="en-US"/>
        </w:rPr>
        <w:t xml:space="preserve"> </w:t>
      </w:r>
      <w:r w:rsidR="002467DE" w:rsidRPr="00D3192E">
        <w:rPr>
          <w:lang w:val="en-US"/>
        </w:rPr>
        <w:t>'to hit the target',</w:t>
      </w:r>
      <w:r w:rsidR="002467DE" w:rsidRPr="00D3192E">
        <w:rPr>
          <w:i/>
          <w:lang w:val="en-US"/>
        </w:rPr>
        <w:t xml:space="preserve"> van </w:t>
      </w:r>
      <w:proofErr w:type="spellStart"/>
      <w:r w:rsidR="002467DE" w:rsidRPr="00D3192E">
        <w:rPr>
          <w:i/>
          <w:lang w:val="en-US"/>
        </w:rPr>
        <w:t>bakken</w:t>
      </w:r>
      <w:proofErr w:type="spellEnd"/>
      <w:r w:rsidR="002467DE" w:rsidRPr="00D3192E">
        <w:rPr>
          <w:lang w:val="en-US"/>
        </w:rPr>
        <w:t xml:space="preserve"> (used in a negative context: 'to suck')</w:t>
      </w:r>
      <w:r w:rsidR="00A24A72">
        <w:rPr>
          <w:lang w:val="en-US"/>
        </w:rPr>
        <w:t>,</w:t>
      </w:r>
      <w:r w:rsidR="002467DE" w:rsidRPr="00D3192E">
        <w:rPr>
          <w:lang w:val="en-US"/>
        </w:rPr>
        <w:t xml:space="preserve"> </w:t>
      </w:r>
      <w:r w:rsidR="002467DE" w:rsidRPr="007B2860">
        <w:rPr>
          <w:lang w:val="en-US"/>
        </w:rPr>
        <w:t xml:space="preserve">and </w:t>
      </w:r>
      <w:proofErr w:type="spellStart"/>
      <w:r w:rsidR="002467DE" w:rsidRPr="007B2860">
        <w:rPr>
          <w:i/>
          <w:lang w:val="en-US"/>
        </w:rPr>
        <w:t>scoren</w:t>
      </w:r>
      <w:proofErr w:type="spellEnd"/>
      <w:r w:rsidR="002467DE" w:rsidRPr="007B2860">
        <w:rPr>
          <w:i/>
          <w:lang w:val="en-US"/>
        </w:rPr>
        <w:t xml:space="preserve"> </w:t>
      </w:r>
      <w:r w:rsidR="002467DE" w:rsidRPr="007B2860">
        <w:rPr>
          <w:lang w:val="en-US"/>
        </w:rPr>
        <w:t>'to score'.</w:t>
      </w:r>
      <w:r w:rsidR="002467DE">
        <w:rPr>
          <w:lang w:val="en-US"/>
        </w:rPr>
        <w:t xml:space="preserve"> As such, these verbs are </w:t>
      </w:r>
      <w:r w:rsidR="00F354D7">
        <w:rPr>
          <w:lang w:val="en-US"/>
        </w:rPr>
        <w:t>linked to</w:t>
      </w:r>
      <w:r w:rsidR="002467DE">
        <w:rPr>
          <w:lang w:val="en-US"/>
        </w:rPr>
        <w:t xml:space="preserve"> the central </w:t>
      </w:r>
      <w:r w:rsidR="000C3796">
        <w:rPr>
          <w:lang w:val="en-US"/>
        </w:rPr>
        <w:t xml:space="preserve">(metaphorical) </w:t>
      </w:r>
      <w:r w:rsidR="002467DE">
        <w:rPr>
          <w:lang w:val="en-US"/>
        </w:rPr>
        <w:t xml:space="preserve">sense </w:t>
      </w:r>
      <w:r w:rsidR="00403F3D" w:rsidRPr="00D3192E">
        <w:rPr>
          <w:lang w:val="en-US"/>
        </w:rPr>
        <w:t>'</w:t>
      </w:r>
      <w:r w:rsidR="002467DE" w:rsidRPr="00E73C86">
        <w:rPr>
          <w:i/>
          <w:iCs/>
          <w:lang w:val="en-US"/>
        </w:rPr>
        <w:t>pepernoot</w:t>
      </w:r>
      <w:r w:rsidR="001852CC">
        <w:rPr>
          <w:lang w:val="en-US"/>
        </w:rPr>
        <w:t xml:space="preserve"> </w:t>
      </w:r>
      <w:r w:rsidR="002467DE">
        <w:rPr>
          <w:lang w:val="en-US"/>
        </w:rPr>
        <w:t>value</w:t>
      </w:r>
      <w:r w:rsidR="00403F3D" w:rsidRPr="00D3192E">
        <w:rPr>
          <w:lang w:val="en-US"/>
        </w:rPr>
        <w:t>'</w:t>
      </w:r>
      <w:r w:rsidR="002467DE">
        <w:rPr>
          <w:lang w:val="en-US"/>
        </w:rPr>
        <w:t xml:space="preserve"> through a </w:t>
      </w:r>
      <w:r w:rsidR="00B61CE9" w:rsidRPr="00D3192E">
        <w:rPr>
          <w:lang w:val="en-US"/>
        </w:rPr>
        <w:t xml:space="preserve">metonymic </w:t>
      </w:r>
      <w:r w:rsidR="00E00EB9" w:rsidRPr="00D3192E">
        <w:rPr>
          <w:lang w:val="en-US"/>
        </w:rPr>
        <w:t xml:space="preserve">association </w:t>
      </w:r>
      <w:r w:rsidR="00B61CE9" w:rsidRPr="00D3192E">
        <w:rPr>
          <w:lang w:val="en-US"/>
        </w:rPr>
        <w:t xml:space="preserve">between </w:t>
      </w:r>
      <w:r w:rsidR="00E00EB9" w:rsidRPr="00D3192E">
        <w:rPr>
          <w:lang w:val="en-US"/>
        </w:rPr>
        <w:t>th</w:t>
      </w:r>
      <w:r w:rsidR="00F354D7">
        <w:rPr>
          <w:lang w:val="en-US"/>
        </w:rPr>
        <w:t>e</w:t>
      </w:r>
      <w:r w:rsidR="00E00EB9" w:rsidRPr="00D3192E">
        <w:rPr>
          <w:lang w:val="en-US"/>
        </w:rPr>
        <w:t xml:space="preserve"> </w:t>
      </w:r>
      <w:r w:rsidR="009A05EE">
        <w:rPr>
          <w:lang w:val="en-US"/>
        </w:rPr>
        <w:t xml:space="preserve">events </w:t>
      </w:r>
      <w:r w:rsidR="00F354D7">
        <w:rPr>
          <w:lang w:val="en-US"/>
        </w:rPr>
        <w:t xml:space="preserve">they denote </w:t>
      </w:r>
      <w:r w:rsidR="009A05EE">
        <w:rPr>
          <w:lang w:val="en-US"/>
        </w:rPr>
        <w:t xml:space="preserve">and </w:t>
      </w:r>
      <w:r w:rsidR="00F354D7">
        <w:rPr>
          <w:lang w:val="en-US"/>
        </w:rPr>
        <w:t>an</w:t>
      </w:r>
      <w:r w:rsidR="009A05EE">
        <w:rPr>
          <w:lang w:val="en-US"/>
        </w:rPr>
        <w:t xml:space="preserve"> effect</w:t>
      </w:r>
      <w:r w:rsidR="00F354D7">
        <w:rPr>
          <w:lang w:val="en-US"/>
        </w:rPr>
        <w:t xml:space="preserve">, viz. </w:t>
      </w:r>
      <w:r w:rsidR="009A05EE">
        <w:rPr>
          <w:lang w:val="en-US"/>
        </w:rPr>
        <w:t>earning money</w:t>
      </w:r>
      <w:r w:rsidR="00F354D7">
        <w:rPr>
          <w:lang w:val="en-US"/>
        </w:rPr>
        <w:t xml:space="preserve"> or, more generally, creating value</w:t>
      </w:r>
      <w:r w:rsidR="009A05EE">
        <w:rPr>
          <w:lang w:val="en-US"/>
        </w:rPr>
        <w:t xml:space="preserve">. </w:t>
      </w:r>
      <w:r w:rsidRPr="007B2860">
        <w:rPr>
          <w:lang w:val="en-US"/>
        </w:rPr>
        <w:t xml:space="preserve">Third, </w:t>
      </w:r>
      <w:r w:rsidR="00EB1747" w:rsidRPr="007B2860">
        <w:rPr>
          <w:lang w:val="en-US"/>
        </w:rPr>
        <w:t>by analogy to cluster 3 (i.e.</w:t>
      </w:r>
      <w:r w:rsidR="00A24A72">
        <w:rPr>
          <w:lang w:val="en-US"/>
        </w:rPr>
        <w:t>,</w:t>
      </w:r>
      <w:r w:rsidR="00EB1747" w:rsidRPr="007B2860">
        <w:rPr>
          <w:lang w:val="en-US"/>
        </w:rPr>
        <w:t xml:space="preserve"> the taboo cluster, which is the </w:t>
      </w:r>
      <w:r w:rsidR="006952D3" w:rsidRPr="007B2860">
        <w:rPr>
          <w:lang w:val="en-US"/>
        </w:rPr>
        <w:t>nearest neighbor of</w:t>
      </w:r>
      <w:r w:rsidR="00EB1747" w:rsidRPr="007B2860">
        <w:rPr>
          <w:lang w:val="en-US"/>
        </w:rPr>
        <w:t xml:space="preserve"> </w:t>
      </w:r>
      <w:r w:rsidR="00EB1747" w:rsidRPr="007B2860">
        <w:rPr>
          <w:i/>
          <w:lang w:val="en-US"/>
        </w:rPr>
        <w:t>pepernoot</w:t>
      </w:r>
      <w:r w:rsidR="00EB1747" w:rsidRPr="00D3192E">
        <w:rPr>
          <w:lang w:val="en-US"/>
        </w:rPr>
        <w:t xml:space="preserve"> according to our cluster analysis),</w:t>
      </w:r>
      <w:r w:rsidRPr="00D3192E">
        <w:rPr>
          <w:lang w:val="en-US"/>
        </w:rPr>
        <w:t xml:space="preserve"> </w:t>
      </w:r>
      <w:r w:rsidR="00971B66" w:rsidRPr="00D3192E">
        <w:rPr>
          <w:lang w:val="en-US"/>
        </w:rPr>
        <w:t xml:space="preserve">the minimizer </w:t>
      </w:r>
      <w:r w:rsidR="00F354D7">
        <w:rPr>
          <w:lang w:val="en-US"/>
        </w:rPr>
        <w:t xml:space="preserve">also </w:t>
      </w:r>
      <w:r w:rsidR="00971B66" w:rsidRPr="00D3192E">
        <w:rPr>
          <w:lang w:val="en-US"/>
        </w:rPr>
        <w:t xml:space="preserve">occurs with </w:t>
      </w:r>
      <w:r w:rsidR="00F354D7">
        <w:rPr>
          <w:lang w:val="en-US"/>
        </w:rPr>
        <w:t>several</w:t>
      </w:r>
      <w:r w:rsidR="007434EA">
        <w:rPr>
          <w:lang w:val="en-US"/>
        </w:rPr>
        <w:t xml:space="preserve"> </w:t>
      </w:r>
      <w:r w:rsidRPr="00D3192E">
        <w:rPr>
          <w:lang w:val="en-US"/>
        </w:rPr>
        <w:lastRenderedPageBreak/>
        <w:t xml:space="preserve">cognitive predicates such as </w:t>
      </w:r>
      <w:proofErr w:type="spellStart"/>
      <w:r w:rsidRPr="00D3192E">
        <w:rPr>
          <w:i/>
          <w:lang w:val="en-US"/>
        </w:rPr>
        <w:t>snappen</w:t>
      </w:r>
      <w:proofErr w:type="spellEnd"/>
      <w:r w:rsidR="007E7DC3" w:rsidRPr="007E7DC3">
        <w:rPr>
          <w:iCs/>
          <w:lang w:val="en-US"/>
        </w:rPr>
        <w:t>;</w:t>
      </w:r>
      <w:r w:rsidR="007E7DC3">
        <w:rPr>
          <w:i/>
          <w:lang w:val="en-US"/>
        </w:rPr>
        <w:t xml:space="preserve"> </w:t>
      </w:r>
      <w:proofErr w:type="spellStart"/>
      <w:r w:rsidRPr="00D3192E">
        <w:rPr>
          <w:i/>
          <w:lang w:val="en-US"/>
        </w:rPr>
        <w:t>begrijpen</w:t>
      </w:r>
      <w:proofErr w:type="spellEnd"/>
      <w:r w:rsidRPr="00D3192E">
        <w:rPr>
          <w:i/>
          <w:lang w:val="en-US"/>
        </w:rPr>
        <w:t xml:space="preserve"> </w:t>
      </w:r>
      <w:r w:rsidRPr="00D3192E">
        <w:rPr>
          <w:lang w:val="en-US"/>
        </w:rPr>
        <w:t>'to understand' and</w:t>
      </w:r>
      <w:r w:rsidRPr="00D3192E">
        <w:rPr>
          <w:i/>
          <w:lang w:val="en-US"/>
        </w:rPr>
        <w:t xml:space="preserve"> </w:t>
      </w:r>
      <w:proofErr w:type="spellStart"/>
      <w:r w:rsidRPr="00D3192E">
        <w:rPr>
          <w:i/>
          <w:lang w:val="en-US"/>
        </w:rPr>
        <w:t>voorstellen</w:t>
      </w:r>
      <w:proofErr w:type="spellEnd"/>
      <w:r w:rsidRPr="00D3192E">
        <w:rPr>
          <w:i/>
          <w:lang w:val="en-US"/>
        </w:rPr>
        <w:t xml:space="preserve"> </w:t>
      </w:r>
      <w:r w:rsidRPr="00D3192E">
        <w:rPr>
          <w:lang w:val="en-US"/>
        </w:rPr>
        <w:t>'to mean'</w:t>
      </w:r>
      <w:r w:rsidR="00EB1747" w:rsidRPr="00D3192E">
        <w:rPr>
          <w:lang w:val="en-US"/>
        </w:rPr>
        <w:t>.</w:t>
      </w:r>
      <w:r w:rsidR="006B1055" w:rsidRPr="00D3192E">
        <w:rPr>
          <w:lang w:val="en-US"/>
        </w:rPr>
        <w:t xml:space="preserve"> </w:t>
      </w:r>
      <w:proofErr w:type="spellStart"/>
      <w:r w:rsidR="006B1055" w:rsidRPr="00D3192E">
        <w:rPr>
          <w:i/>
          <w:lang w:val="en-US"/>
        </w:rPr>
        <w:t>Snappen</w:t>
      </w:r>
      <w:proofErr w:type="spellEnd"/>
      <w:r w:rsidR="006B1055" w:rsidRPr="00D3192E">
        <w:rPr>
          <w:i/>
          <w:lang w:val="en-US"/>
        </w:rPr>
        <w:t xml:space="preserve"> </w:t>
      </w:r>
      <w:r w:rsidR="006B1055" w:rsidRPr="00D3192E">
        <w:rPr>
          <w:lang w:val="en-US"/>
        </w:rPr>
        <w:t>and</w:t>
      </w:r>
      <w:r w:rsidR="006B1055" w:rsidRPr="00D3192E">
        <w:rPr>
          <w:i/>
          <w:lang w:val="en-US"/>
        </w:rPr>
        <w:t xml:space="preserve"> </w:t>
      </w:r>
      <w:proofErr w:type="spellStart"/>
      <w:r w:rsidR="006B1055" w:rsidRPr="00D3192E">
        <w:rPr>
          <w:i/>
          <w:lang w:val="en-US"/>
        </w:rPr>
        <w:t>begrijpen</w:t>
      </w:r>
      <w:proofErr w:type="spellEnd"/>
      <w:r w:rsidR="006B1055" w:rsidRPr="00D3192E">
        <w:rPr>
          <w:i/>
          <w:lang w:val="en-US"/>
        </w:rPr>
        <w:t xml:space="preserve"> </w:t>
      </w:r>
      <w:r w:rsidR="006B1055" w:rsidRPr="00D3192E">
        <w:rPr>
          <w:lang w:val="en-US"/>
        </w:rPr>
        <w:t xml:space="preserve">also form part of the 20 predicates most frequently used in the entire dataset. </w:t>
      </w:r>
      <w:r w:rsidR="00EB1747" w:rsidRPr="00D3192E">
        <w:rPr>
          <w:lang w:val="en-US"/>
        </w:rPr>
        <w:t>We should keep in mind</w:t>
      </w:r>
      <w:r w:rsidR="00F354D7">
        <w:rPr>
          <w:lang w:val="en-US"/>
        </w:rPr>
        <w:t>,</w:t>
      </w:r>
      <w:r w:rsidR="00EB1747" w:rsidRPr="00D3192E">
        <w:rPr>
          <w:lang w:val="en-US"/>
        </w:rPr>
        <w:t xml:space="preserve"> however</w:t>
      </w:r>
      <w:r w:rsidR="00F354D7">
        <w:rPr>
          <w:lang w:val="en-US"/>
        </w:rPr>
        <w:t>,</w:t>
      </w:r>
      <w:r w:rsidR="00EB1747" w:rsidRPr="00D3192E">
        <w:rPr>
          <w:lang w:val="en-US"/>
        </w:rPr>
        <w:t xml:space="preserve"> that this top 20 is </w:t>
      </w:r>
      <w:r w:rsidR="00E00EB9" w:rsidRPr="00D3192E">
        <w:rPr>
          <w:lang w:val="en-US"/>
        </w:rPr>
        <w:t>dominated</w:t>
      </w:r>
      <w:r w:rsidR="00EB1747" w:rsidRPr="00D3192E">
        <w:rPr>
          <w:lang w:val="en-US"/>
        </w:rPr>
        <w:t xml:space="preserve"> by</w:t>
      </w:r>
      <w:r w:rsidR="00BE34ED" w:rsidRPr="00D3192E">
        <w:rPr>
          <w:lang w:val="en-US"/>
        </w:rPr>
        <w:t xml:space="preserve"> the </w:t>
      </w:r>
      <w:r w:rsidR="00E00EB9" w:rsidRPr="00D3192E">
        <w:rPr>
          <w:lang w:val="en-US"/>
        </w:rPr>
        <w:t xml:space="preserve">predicate types </w:t>
      </w:r>
      <w:r w:rsidR="00BE34ED" w:rsidRPr="00D3192E">
        <w:rPr>
          <w:lang w:val="en-US"/>
        </w:rPr>
        <w:t xml:space="preserve">of </w:t>
      </w:r>
      <w:r w:rsidR="00EB1747" w:rsidRPr="00D3192E">
        <w:rPr>
          <w:lang w:val="en-US"/>
        </w:rPr>
        <w:t xml:space="preserve">cluster 3 </w:t>
      </w:r>
      <w:r w:rsidR="00F354D7">
        <w:rPr>
          <w:lang w:val="en-US"/>
        </w:rPr>
        <w:t>because this</w:t>
      </w:r>
      <w:r w:rsidR="00E00EB9" w:rsidRPr="00D3192E">
        <w:rPr>
          <w:lang w:val="en-US"/>
        </w:rPr>
        <w:t xml:space="preserve"> cluster has the highest number of minimizers, which, moreover, are often </w:t>
      </w:r>
      <w:r w:rsidR="00F354D7">
        <w:rPr>
          <w:lang w:val="en-US"/>
        </w:rPr>
        <w:t xml:space="preserve">very </w:t>
      </w:r>
      <w:r w:rsidR="00E00EB9" w:rsidRPr="00D3192E">
        <w:rPr>
          <w:lang w:val="en-US"/>
        </w:rPr>
        <w:t>token-frequent</w:t>
      </w:r>
      <w:r w:rsidR="00EB1747" w:rsidRPr="00D3192E">
        <w:rPr>
          <w:lang w:val="en-US"/>
        </w:rPr>
        <w:t xml:space="preserve"> (cf. table 4 above). </w:t>
      </w:r>
    </w:p>
    <w:p w14:paraId="1B917271" w14:textId="16B5B456" w:rsidR="00EA6FB3" w:rsidRPr="00D3192E" w:rsidRDefault="00EA6FB3" w:rsidP="00EA6FB3">
      <w:pPr>
        <w:spacing w:after="0"/>
        <w:ind w:firstLine="284"/>
        <w:jc w:val="both"/>
        <w:rPr>
          <w:lang w:val="en-US"/>
        </w:rPr>
      </w:pPr>
      <w:r w:rsidRPr="00D3192E">
        <w:rPr>
          <w:lang w:val="en-US"/>
        </w:rPr>
        <w:t xml:space="preserve">In summary, it is </w:t>
      </w:r>
      <w:r w:rsidR="001B4A0E" w:rsidRPr="00D3192E">
        <w:rPr>
          <w:lang w:val="en-US"/>
        </w:rPr>
        <w:t>quite obvious</w:t>
      </w:r>
      <w:r w:rsidRPr="00D3192E">
        <w:rPr>
          <w:lang w:val="en-US"/>
        </w:rPr>
        <w:t xml:space="preserve"> why these minimizers have been clustered together</w:t>
      </w:r>
      <w:r w:rsidR="00A97FD4">
        <w:rPr>
          <w:lang w:val="en-US"/>
        </w:rPr>
        <w:t xml:space="preserve"> in cluster 2</w:t>
      </w:r>
      <w:r w:rsidRPr="00D3192E">
        <w:rPr>
          <w:lang w:val="en-US"/>
        </w:rPr>
        <w:t xml:space="preserve">. They all refer to minimal </w:t>
      </w:r>
      <w:r w:rsidR="00036C60" w:rsidRPr="00D3192E">
        <w:rPr>
          <w:lang w:val="en-US"/>
        </w:rPr>
        <w:t xml:space="preserve">monetary </w:t>
      </w:r>
      <w:r w:rsidRPr="00D3192E">
        <w:rPr>
          <w:lang w:val="en-US"/>
        </w:rPr>
        <w:t>values</w:t>
      </w:r>
      <w:r w:rsidR="00F02ABD">
        <w:rPr>
          <w:lang w:val="en-US"/>
        </w:rPr>
        <w:t xml:space="preserve"> and are subject to semantic generalization/abstraction and can combine with predicates that are linked to the realm of creating value through metonymic association</w:t>
      </w:r>
      <w:r w:rsidRPr="00D3192E">
        <w:rPr>
          <w:lang w:val="en-US"/>
        </w:rPr>
        <w:t xml:space="preserve">. The core predicate of this cluster is </w:t>
      </w:r>
      <w:proofErr w:type="spellStart"/>
      <w:r w:rsidRPr="00D3192E">
        <w:rPr>
          <w:i/>
          <w:lang w:val="en-US"/>
        </w:rPr>
        <w:t>verdienen</w:t>
      </w:r>
      <w:proofErr w:type="spellEnd"/>
      <w:r w:rsidRPr="00D3192E">
        <w:rPr>
          <w:i/>
          <w:lang w:val="en-US"/>
        </w:rPr>
        <w:t xml:space="preserve"> </w:t>
      </w:r>
      <w:r w:rsidRPr="00D3192E">
        <w:rPr>
          <w:lang w:val="en-US"/>
        </w:rPr>
        <w:t>'to earn', which</w:t>
      </w:r>
      <w:r w:rsidR="0052731A">
        <w:rPr>
          <w:lang w:val="en-US"/>
        </w:rPr>
        <w:t>, crucially,</w:t>
      </w:r>
      <w:r w:rsidRPr="00D3192E">
        <w:rPr>
          <w:lang w:val="en-US"/>
        </w:rPr>
        <w:t xml:space="preserve"> is</w:t>
      </w:r>
      <w:r w:rsidR="0052731A">
        <w:rPr>
          <w:lang w:val="en-US"/>
        </w:rPr>
        <w:t xml:space="preserve"> also</w:t>
      </w:r>
      <w:r w:rsidRPr="00D3192E">
        <w:rPr>
          <w:lang w:val="en-US"/>
        </w:rPr>
        <w:t xml:space="preserve"> part of the nearly fixed expressions with </w:t>
      </w:r>
      <w:r w:rsidRPr="00D3192E">
        <w:rPr>
          <w:i/>
          <w:lang w:val="en-US"/>
        </w:rPr>
        <w:t xml:space="preserve">brood </w:t>
      </w:r>
      <w:r w:rsidRPr="00D3192E">
        <w:rPr>
          <w:lang w:val="en-US"/>
        </w:rPr>
        <w:t xml:space="preserve">and </w:t>
      </w:r>
      <w:proofErr w:type="spellStart"/>
      <w:r w:rsidRPr="00D3192E">
        <w:rPr>
          <w:i/>
          <w:lang w:val="en-US"/>
        </w:rPr>
        <w:t>boterham</w:t>
      </w:r>
      <w:proofErr w:type="spellEnd"/>
      <w:r w:rsidR="001B4A0E" w:rsidRPr="00D3192E">
        <w:rPr>
          <w:lang w:val="en-US"/>
        </w:rPr>
        <w:t xml:space="preserve">, which are conventional metaphors for </w:t>
      </w:r>
      <w:r w:rsidR="00A501F7" w:rsidRPr="00D3192E">
        <w:rPr>
          <w:lang w:val="en-US"/>
        </w:rPr>
        <w:t>'</w:t>
      </w:r>
      <w:r w:rsidR="001B4A0E" w:rsidRPr="00D3192E">
        <w:rPr>
          <w:lang w:val="en-US"/>
        </w:rPr>
        <w:t>earnings</w:t>
      </w:r>
      <w:r w:rsidR="00A501F7" w:rsidRPr="00D3192E">
        <w:rPr>
          <w:lang w:val="en-US"/>
        </w:rPr>
        <w:t>'</w:t>
      </w:r>
      <w:r w:rsidR="00B72F94" w:rsidRPr="00D3192E">
        <w:rPr>
          <w:lang w:val="en-US"/>
        </w:rPr>
        <w:t>.</w:t>
      </w:r>
      <w:r w:rsidR="00A501F7" w:rsidRPr="00D3192E">
        <w:rPr>
          <w:lang w:val="en-US"/>
        </w:rPr>
        <w:t xml:space="preserve"> </w:t>
      </w:r>
    </w:p>
    <w:p w14:paraId="35E007E2" w14:textId="77777777" w:rsidR="00EA6FB3" w:rsidRPr="00D3192E" w:rsidRDefault="00EA6FB3" w:rsidP="00EA6FB3">
      <w:pPr>
        <w:spacing w:after="0"/>
        <w:jc w:val="both"/>
        <w:rPr>
          <w:b/>
          <w:lang w:val="en-US"/>
        </w:rPr>
      </w:pPr>
    </w:p>
    <w:p w14:paraId="6E9B30BB" w14:textId="316DEEA1" w:rsidR="00EA6FB3" w:rsidRPr="00D3192E" w:rsidRDefault="00EA6FB3" w:rsidP="00EA6FB3">
      <w:pPr>
        <w:spacing w:after="0"/>
        <w:jc w:val="both"/>
        <w:rPr>
          <w:b/>
          <w:u w:val="single"/>
          <w:lang w:val="en-US"/>
        </w:rPr>
      </w:pPr>
      <w:r w:rsidRPr="00D3192E">
        <w:rPr>
          <w:b/>
          <w:u w:val="single"/>
          <w:lang w:val="en-US"/>
        </w:rPr>
        <w:t>Cluster 3</w:t>
      </w:r>
      <w:r w:rsidR="002D0C64">
        <w:rPr>
          <w:b/>
          <w:u w:val="single"/>
          <w:lang w:val="en-US"/>
        </w:rPr>
        <w:t>: taboo words</w:t>
      </w:r>
    </w:p>
    <w:p w14:paraId="52A968A6"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092604C3" wp14:editId="12915CA6">
            <wp:extent cx="5834380" cy="1487606"/>
            <wp:effectExtent l="0" t="0" r="13970" b="17780"/>
            <wp:docPr id="5" name="Grafiek 5">
              <a:extLst xmlns:a="http://schemas.openxmlformats.org/drawingml/2006/main">
                <a:ext uri="{FF2B5EF4-FFF2-40B4-BE49-F238E27FC236}">
                  <a16:creationId xmlns:a16="http://schemas.microsoft.com/office/drawing/2014/main" id="{A429E330-41AD-4461-B43F-6202CE203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2085BD" w14:textId="4801C30A" w:rsidR="00EA6FB3" w:rsidRPr="00D3192E" w:rsidRDefault="00EA6FB3" w:rsidP="00EA6FB3">
      <w:pPr>
        <w:spacing w:after="0"/>
        <w:jc w:val="both"/>
        <w:rPr>
          <w:lang w:val="en-US"/>
        </w:rPr>
      </w:pPr>
      <w:r w:rsidRPr="00D3192E">
        <w:rPr>
          <w:lang w:val="en-US"/>
        </w:rPr>
        <w:t xml:space="preserve">Figure </w:t>
      </w:r>
      <w:r w:rsidR="003D2D03">
        <w:rPr>
          <w:lang w:val="en-US"/>
        </w:rPr>
        <w:t>4</w:t>
      </w:r>
      <w:r w:rsidRPr="00D3192E">
        <w:rPr>
          <w:lang w:val="en-US"/>
        </w:rPr>
        <w:t>: Top predicates</w:t>
      </w:r>
      <w:r w:rsidR="00296DD0" w:rsidRPr="00D3192E">
        <w:rPr>
          <w:lang w:val="en-US"/>
        </w:rPr>
        <w:t>_cluster3</w:t>
      </w:r>
      <w:r w:rsidR="004513C8" w:rsidRPr="00D3192E">
        <w:rPr>
          <w:lang w:val="en-US"/>
        </w:rPr>
        <w:t xml:space="preserve"> (which cover 37.</w:t>
      </w:r>
      <w:r w:rsidR="00AD6EDB" w:rsidRPr="00D3192E">
        <w:rPr>
          <w:lang w:val="en-US"/>
        </w:rPr>
        <w:t>2</w:t>
      </w:r>
      <w:r w:rsidR="004513C8" w:rsidRPr="00D3192E">
        <w:rPr>
          <w:lang w:val="en-US"/>
        </w:rPr>
        <w:t xml:space="preserve">% of the 2018 tokens) </w:t>
      </w:r>
    </w:p>
    <w:p w14:paraId="22B790E8" w14:textId="77777777" w:rsidR="00EA6FB3" w:rsidRPr="00D3192E" w:rsidRDefault="00EA6FB3" w:rsidP="00EA6FB3">
      <w:pPr>
        <w:spacing w:after="0"/>
        <w:jc w:val="both"/>
        <w:rPr>
          <w:b/>
          <w:u w:val="single"/>
          <w:lang w:val="en-US"/>
        </w:rPr>
      </w:pPr>
    </w:p>
    <w:tbl>
      <w:tblPr>
        <w:tblStyle w:val="Tabelraster2"/>
        <w:tblW w:w="9209" w:type="dxa"/>
        <w:tblLayout w:type="fixed"/>
        <w:tblLook w:val="04A0" w:firstRow="1" w:lastRow="0" w:firstColumn="1" w:lastColumn="0" w:noHBand="0" w:noVBand="1"/>
      </w:tblPr>
      <w:tblGrid>
        <w:gridCol w:w="1555"/>
        <w:gridCol w:w="708"/>
        <w:gridCol w:w="1134"/>
        <w:gridCol w:w="5812"/>
      </w:tblGrid>
      <w:tr w:rsidR="00EA6FB3" w:rsidRPr="00D3192E" w14:paraId="4DDAD546" w14:textId="77777777" w:rsidTr="001F684E">
        <w:tc>
          <w:tcPr>
            <w:tcW w:w="1555" w:type="dxa"/>
            <w:shd w:val="clear" w:color="auto" w:fill="A6A6A6" w:themeFill="background1" w:themeFillShade="A6"/>
          </w:tcPr>
          <w:p w14:paraId="773EE7AC" w14:textId="77777777" w:rsidR="00EA6FB3" w:rsidRPr="00D3192E" w:rsidRDefault="00EA6FB3" w:rsidP="00EA6FB3">
            <w:pPr>
              <w:jc w:val="both"/>
              <w:rPr>
                <w:b/>
                <w:sz w:val="18"/>
                <w:lang w:val="en-US"/>
              </w:rPr>
            </w:pPr>
            <w:r w:rsidRPr="00D3192E">
              <w:rPr>
                <w:b/>
                <w:sz w:val="18"/>
                <w:lang w:val="en-US"/>
              </w:rPr>
              <w:t>Minimizer</w:t>
            </w:r>
          </w:p>
        </w:tc>
        <w:tc>
          <w:tcPr>
            <w:tcW w:w="708" w:type="dxa"/>
            <w:shd w:val="clear" w:color="auto" w:fill="A6A6A6" w:themeFill="background1" w:themeFillShade="A6"/>
          </w:tcPr>
          <w:p w14:paraId="434AB80E" w14:textId="51A657DA" w:rsidR="00EA6FB3" w:rsidRPr="00D3192E" w:rsidRDefault="00296DD0"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134" w:type="dxa"/>
            <w:shd w:val="clear" w:color="auto" w:fill="A6A6A6" w:themeFill="background1" w:themeFillShade="A6"/>
          </w:tcPr>
          <w:p w14:paraId="2483D39E" w14:textId="697E59BF" w:rsidR="00EA6FB3" w:rsidRPr="00D3192E" w:rsidRDefault="00EA6FB3" w:rsidP="00EA6FB3">
            <w:pPr>
              <w:jc w:val="both"/>
              <w:rPr>
                <w:b/>
                <w:sz w:val="18"/>
                <w:lang w:val="en-US"/>
              </w:rPr>
            </w:pPr>
            <w:r w:rsidRPr="00D3192E">
              <w:rPr>
                <w:b/>
                <w:sz w:val="18"/>
                <w:lang w:val="en-US"/>
              </w:rPr>
              <w:t>Token</w:t>
            </w:r>
            <w:r w:rsidR="00DF4BF7" w:rsidRPr="00D3192E">
              <w:rPr>
                <w:b/>
                <w:sz w:val="18"/>
                <w:lang w:val="en-US"/>
              </w:rPr>
              <w:t xml:space="preserve">; </w:t>
            </w:r>
            <w:r w:rsidRPr="00D3192E">
              <w:rPr>
                <w:b/>
                <w:sz w:val="18"/>
                <w:lang w:val="en-US"/>
              </w:rPr>
              <w:t>type frequency</w:t>
            </w:r>
          </w:p>
        </w:tc>
        <w:tc>
          <w:tcPr>
            <w:tcW w:w="5812" w:type="dxa"/>
            <w:shd w:val="clear" w:color="auto" w:fill="A6A6A6" w:themeFill="background1" w:themeFillShade="A6"/>
          </w:tcPr>
          <w:p w14:paraId="705A28C4" w14:textId="77777777" w:rsidR="00EA6FB3" w:rsidRPr="00D3192E" w:rsidRDefault="00EA6FB3" w:rsidP="00EA6FB3">
            <w:pPr>
              <w:jc w:val="both"/>
              <w:rPr>
                <w:b/>
                <w:sz w:val="18"/>
                <w:lang w:val="en-US"/>
              </w:rPr>
            </w:pPr>
            <w:r w:rsidRPr="00D3192E">
              <w:rPr>
                <w:b/>
                <w:sz w:val="18"/>
                <w:lang w:val="en-US"/>
              </w:rPr>
              <w:t>Frequency top 3 predicates</w:t>
            </w:r>
          </w:p>
        </w:tc>
      </w:tr>
      <w:tr w:rsidR="00EA6FB3" w:rsidRPr="00D05508" w14:paraId="799A284B" w14:textId="77777777" w:rsidTr="001F684E">
        <w:tc>
          <w:tcPr>
            <w:tcW w:w="1555" w:type="dxa"/>
            <w:shd w:val="clear" w:color="auto" w:fill="auto"/>
          </w:tcPr>
          <w:p w14:paraId="5F34B1D3" w14:textId="77777777" w:rsidR="00EA6FB3" w:rsidRPr="00D3192E" w:rsidRDefault="00EA6FB3" w:rsidP="00EA6FB3">
            <w:pPr>
              <w:rPr>
                <w:i/>
                <w:sz w:val="18"/>
                <w:szCs w:val="18"/>
                <w:lang w:val="en-US"/>
              </w:rPr>
            </w:pPr>
            <w:proofErr w:type="spellStart"/>
            <w:r w:rsidRPr="00D3192E">
              <w:rPr>
                <w:i/>
                <w:sz w:val="18"/>
                <w:szCs w:val="18"/>
                <w:lang w:val="en-US"/>
              </w:rPr>
              <w:t>bal</w:t>
            </w:r>
            <w:proofErr w:type="spellEnd"/>
            <w:r w:rsidRPr="00D3192E">
              <w:rPr>
                <w:i/>
                <w:sz w:val="18"/>
                <w:szCs w:val="18"/>
                <w:lang w:val="en-US"/>
              </w:rPr>
              <w:t xml:space="preserve"> </w:t>
            </w:r>
            <w:r w:rsidRPr="00D3192E">
              <w:rPr>
                <w:sz w:val="18"/>
                <w:szCs w:val="18"/>
                <w:lang w:val="en-US"/>
              </w:rPr>
              <w:t>'ball'</w:t>
            </w:r>
          </w:p>
        </w:tc>
        <w:tc>
          <w:tcPr>
            <w:tcW w:w="708" w:type="dxa"/>
          </w:tcPr>
          <w:p w14:paraId="0396CBDD" w14:textId="4E76BDFD" w:rsidR="00EA6FB3" w:rsidRPr="00D3192E" w:rsidRDefault="00EB6FAA" w:rsidP="00EA6FB3">
            <w:pPr>
              <w:jc w:val="both"/>
              <w:rPr>
                <w:sz w:val="18"/>
                <w:szCs w:val="18"/>
                <w:lang w:val="en-US"/>
              </w:rPr>
            </w:pPr>
            <w:r w:rsidRPr="00D3192E">
              <w:rPr>
                <w:sz w:val="18"/>
                <w:szCs w:val="18"/>
                <w:lang w:val="en-US"/>
              </w:rPr>
              <w:t>0.52</w:t>
            </w:r>
          </w:p>
        </w:tc>
        <w:tc>
          <w:tcPr>
            <w:tcW w:w="1134" w:type="dxa"/>
            <w:shd w:val="clear" w:color="auto" w:fill="auto"/>
          </w:tcPr>
          <w:p w14:paraId="4B179974" w14:textId="15D8A0F2"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23</w:t>
            </w:r>
          </w:p>
        </w:tc>
        <w:tc>
          <w:tcPr>
            <w:tcW w:w="5812" w:type="dxa"/>
            <w:shd w:val="clear" w:color="auto" w:fill="auto"/>
          </w:tcPr>
          <w:p w14:paraId="6366CB82"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snappen</w:t>
            </w:r>
            <w:r w:rsidRPr="00D3192E">
              <w:rPr>
                <w:sz w:val="18"/>
                <w:szCs w:val="18"/>
                <w:lang w:val="en-US"/>
              </w:rPr>
              <w:t xml:space="preserve"> 'to understand'(18), </w:t>
            </w:r>
            <w:r w:rsidRPr="00D3192E">
              <w:rPr>
                <w:b/>
                <w:sz w:val="18"/>
                <w:szCs w:val="18"/>
                <w:lang w:val="en-US"/>
              </w:rPr>
              <w:t>2.</w:t>
            </w:r>
            <w:r w:rsidRPr="00D3192E">
              <w:rPr>
                <w:i/>
                <w:sz w:val="18"/>
                <w:szCs w:val="18"/>
                <w:lang w:val="en-US"/>
              </w:rPr>
              <w:t>uitmaken</w:t>
            </w:r>
            <w:r w:rsidRPr="00D3192E">
              <w:rPr>
                <w:sz w:val="18"/>
                <w:szCs w:val="18"/>
                <w:lang w:val="en-US"/>
              </w:rPr>
              <w:t xml:space="preserve"> 'to matter'(13), </w:t>
            </w:r>
            <w:r w:rsidRPr="00D3192E">
              <w:rPr>
                <w:b/>
                <w:sz w:val="18"/>
                <w:szCs w:val="18"/>
                <w:lang w:val="en-US"/>
              </w:rPr>
              <w:t>3.</w:t>
            </w:r>
            <w:r w:rsidRPr="00D3192E">
              <w:rPr>
                <w:i/>
                <w:sz w:val="18"/>
                <w:szCs w:val="18"/>
                <w:lang w:val="en-US"/>
              </w:rPr>
              <w:t>interesseren</w:t>
            </w:r>
            <w:r w:rsidRPr="00D3192E">
              <w:rPr>
                <w:sz w:val="18"/>
                <w:szCs w:val="18"/>
                <w:lang w:val="en-US"/>
              </w:rPr>
              <w:t xml:space="preserve"> 'to be interested'(12)</w:t>
            </w:r>
          </w:p>
        </w:tc>
      </w:tr>
      <w:tr w:rsidR="00EA6FB3" w:rsidRPr="00D05508" w14:paraId="6825957B" w14:textId="77777777" w:rsidTr="001F684E">
        <w:tc>
          <w:tcPr>
            <w:tcW w:w="1555" w:type="dxa"/>
            <w:shd w:val="clear" w:color="auto" w:fill="auto"/>
          </w:tcPr>
          <w:p w14:paraId="2A08BEEE" w14:textId="77777777" w:rsidR="00EA6FB3" w:rsidRPr="00D3192E" w:rsidRDefault="00EA6FB3" w:rsidP="00EA6FB3">
            <w:pPr>
              <w:rPr>
                <w:i/>
                <w:sz w:val="18"/>
                <w:szCs w:val="18"/>
                <w:lang w:val="en-US"/>
              </w:rPr>
            </w:pPr>
            <w:proofErr w:type="spellStart"/>
            <w:r w:rsidRPr="00D3192E">
              <w:rPr>
                <w:i/>
                <w:sz w:val="18"/>
                <w:szCs w:val="18"/>
                <w:lang w:val="en-US"/>
              </w:rPr>
              <w:t>barst</w:t>
            </w:r>
            <w:proofErr w:type="spellEnd"/>
            <w:r w:rsidRPr="00D3192E">
              <w:rPr>
                <w:i/>
                <w:sz w:val="18"/>
                <w:szCs w:val="18"/>
                <w:lang w:val="en-US"/>
              </w:rPr>
              <w:t xml:space="preserve"> </w:t>
            </w:r>
            <w:r w:rsidRPr="00D3192E">
              <w:rPr>
                <w:sz w:val="18"/>
                <w:szCs w:val="18"/>
                <w:lang w:val="en-US"/>
              </w:rPr>
              <w:t>'crack'</w:t>
            </w:r>
          </w:p>
        </w:tc>
        <w:tc>
          <w:tcPr>
            <w:tcW w:w="708" w:type="dxa"/>
          </w:tcPr>
          <w:p w14:paraId="2C9189B4" w14:textId="7FA01676" w:rsidR="00EA6FB3" w:rsidRPr="00D3192E" w:rsidRDefault="00EB6FAA" w:rsidP="00EA6FB3">
            <w:pPr>
              <w:jc w:val="both"/>
              <w:rPr>
                <w:sz w:val="18"/>
                <w:szCs w:val="18"/>
                <w:lang w:val="en-US"/>
              </w:rPr>
            </w:pPr>
            <w:r w:rsidRPr="00D3192E">
              <w:rPr>
                <w:sz w:val="18"/>
                <w:szCs w:val="18"/>
                <w:lang w:val="en-US"/>
              </w:rPr>
              <w:t>0.39</w:t>
            </w:r>
          </w:p>
        </w:tc>
        <w:tc>
          <w:tcPr>
            <w:tcW w:w="1134" w:type="dxa"/>
            <w:shd w:val="clear" w:color="auto" w:fill="auto"/>
          </w:tcPr>
          <w:p w14:paraId="665C7EAD" w14:textId="653016F2"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23</w:t>
            </w:r>
          </w:p>
        </w:tc>
        <w:tc>
          <w:tcPr>
            <w:tcW w:w="5812" w:type="dxa"/>
            <w:shd w:val="clear" w:color="auto" w:fill="auto"/>
          </w:tcPr>
          <w:p w14:paraId="0574AD36"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geloven</w:t>
            </w:r>
            <w:r w:rsidRPr="00D3192E">
              <w:rPr>
                <w:sz w:val="18"/>
                <w:szCs w:val="18"/>
                <w:lang w:val="en-US"/>
              </w:rPr>
              <w:t xml:space="preserve"> 'to believe'(25), </w:t>
            </w:r>
            <w:r w:rsidRPr="00D3192E">
              <w:rPr>
                <w:b/>
                <w:sz w:val="18"/>
                <w:szCs w:val="18"/>
                <w:lang w:val="en-US"/>
              </w:rPr>
              <w:t>2.</w:t>
            </w:r>
            <w:r w:rsidRPr="00D3192E">
              <w:rPr>
                <w:i/>
                <w:sz w:val="18"/>
                <w:szCs w:val="18"/>
                <w:lang w:val="en-US"/>
              </w:rPr>
              <w:t>interesseren</w:t>
            </w:r>
            <w:r w:rsidRPr="00D3192E">
              <w:rPr>
                <w:sz w:val="18"/>
                <w:szCs w:val="18"/>
                <w:lang w:val="en-US"/>
              </w:rPr>
              <w:t xml:space="preserve"> 'to be interested', </w:t>
            </w:r>
            <w:proofErr w:type="spellStart"/>
            <w:r w:rsidRPr="00D3192E">
              <w:rPr>
                <w:i/>
                <w:sz w:val="18"/>
                <w:szCs w:val="18"/>
                <w:lang w:val="en-US"/>
              </w:rPr>
              <w:t>kunnen</w:t>
            </w:r>
            <w:proofErr w:type="spellEnd"/>
            <w:r w:rsidRPr="00D3192E">
              <w:rPr>
                <w:i/>
                <w:sz w:val="18"/>
                <w:szCs w:val="18"/>
                <w:lang w:val="en-US"/>
              </w:rPr>
              <w:t xml:space="preserve"> </w:t>
            </w:r>
            <w:proofErr w:type="spellStart"/>
            <w:r w:rsidRPr="00D3192E">
              <w:rPr>
                <w:i/>
                <w:sz w:val="18"/>
                <w:szCs w:val="18"/>
                <w:lang w:val="en-US"/>
              </w:rPr>
              <w:t>schelen</w:t>
            </w:r>
            <w:proofErr w:type="spellEnd"/>
            <w:r w:rsidRPr="00D3192E">
              <w:rPr>
                <w:sz w:val="18"/>
                <w:szCs w:val="18"/>
                <w:lang w:val="en-US"/>
              </w:rPr>
              <w:t xml:space="preserve"> 'to care'(10)</w:t>
            </w:r>
          </w:p>
        </w:tc>
      </w:tr>
      <w:tr w:rsidR="00EA6FB3" w:rsidRPr="00D05508" w14:paraId="67218877" w14:textId="77777777" w:rsidTr="001F684E">
        <w:tc>
          <w:tcPr>
            <w:tcW w:w="1555" w:type="dxa"/>
            <w:shd w:val="clear" w:color="auto" w:fill="auto"/>
          </w:tcPr>
          <w:p w14:paraId="04E4779D" w14:textId="77777777" w:rsidR="00EA6FB3" w:rsidRPr="00D3192E" w:rsidRDefault="00EA6FB3" w:rsidP="00EA6FB3">
            <w:pPr>
              <w:rPr>
                <w:i/>
                <w:sz w:val="18"/>
                <w:szCs w:val="18"/>
                <w:lang w:val="en-US"/>
              </w:rPr>
            </w:pPr>
            <w:proofErr w:type="spellStart"/>
            <w:r w:rsidRPr="00D3192E">
              <w:rPr>
                <w:i/>
                <w:sz w:val="18"/>
                <w:szCs w:val="18"/>
                <w:lang w:val="en-US"/>
              </w:rPr>
              <w:t>biet</w:t>
            </w:r>
            <w:proofErr w:type="spellEnd"/>
            <w:r w:rsidRPr="00D3192E">
              <w:rPr>
                <w:i/>
                <w:sz w:val="18"/>
                <w:szCs w:val="18"/>
                <w:lang w:val="en-US"/>
              </w:rPr>
              <w:t xml:space="preserve"> </w:t>
            </w:r>
            <w:r w:rsidRPr="00D3192E">
              <w:rPr>
                <w:sz w:val="18"/>
                <w:szCs w:val="18"/>
                <w:lang w:val="en-US"/>
              </w:rPr>
              <w:t>'beet'</w:t>
            </w:r>
            <w:r w:rsidRPr="00D3192E">
              <w:rPr>
                <w:i/>
                <w:sz w:val="18"/>
                <w:szCs w:val="18"/>
                <w:lang w:val="en-US"/>
              </w:rPr>
              <w:t xml:space="preserve"> </w:t>
            </w:r>
          </w:p>
        </w:tc>
        <w:tc>
          <w:tcPr>
            <w:tcW w:w="708" w:type="dxa"/>
          </w:tcPr>
          <w:p w14:paraId="4BCD730A" w14:textId="6958C613" w:rsidR="00EA6FB3" w:rsidRPr="00D3192E" w:rsidRDefault="00EB6FAA" w:rsidP="00EA6FB3">
            <w:pPr>
              <w:jc w:val="both"/>
              <w:rPr>
                <w:sz w:val="18"/>
                <w:szCs w:val="18"/>
                <w:lang w:val="en-US"/>
              </w:rPr>
            </w:pPr>
            <w:r w:rsidRPr="00D3192E">
              <w:rPr>
                <w:sz w:val="18"/>
                <w:szCs w:val="18"/>
                <w:lang w:val="en-US"/>
              </w:rPr>
              <w:t>0.47</w:t>
            </w:r>
          </w:p>
        </w:tc>
        <w:tc>
          <w:tcPr>
            <w:tcW w:w="1134" w:type="dxa"/>
            <w:shd w:val="clear" w:color="auto" w:fill="auto"/>
          </w:tcPr>
          <w:p w14:paraId="23C31888" w14:textId="006B3650"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29</w:t>
            </w:r>
          </w:p>
        </w:tc>
        <w:tc>
          <w:tcPr>
            <w:tcW w:w="5812" w:type="dxa"/>
            <w:shd w:val="clear" w:color="auto" w:fill="auto"/>
          </w:tcPr>
          <w:p w14:paraId="0E90E157"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interesseren</w:t>
            </w:r>
            <w:r w:rsidRPr="00D3192E">
              <w:rPr>
                <w:sz w:val="18"/>
                <w:szCs w:val="18"/>
                <w:lang w:val="en-US"/>
              </w:rPr>
              <w:t xml:space="preserve"> 'to be interested'(26), </w:t>
            </w:r>
            <w:r w:rsidRPr="00D3192E">
              <w:rPr>
                <w:b/>
                <w:sz w:val="18"/>
                <w:szCs w:val="18"/>
                <w:lang w:val="en-US"/>
              </w:rPr>
              <w:t>2.</w:t>
            </w:r>
            <w:r w:rsidRPr="00D3192E">
              <w:rPr>
                <w:i/>
                <w:sz w:val="18"/>
                <w:szCs w:val="18"/>
                <w:lang w:val="en-US"/>
              </w:rPr>
              <w:t>snappen</w:t>
            </w:r>
            <w:r w:rsidRPr="00D3192E">
              <w:rPr>
                <w:sz w:val="18"/>
                <w:szCs w:val="18"/>
                <w:lang w:val="en-US"/>
              </w:rPr>
              <w:t xml:space="preserve"> 'to understand'(17), </w:t>
            </w:r>
            <w:r w:rsidRPr="00D3192E">
              <w:rPr>
                <w:b/>
                <w:sz w:val="18"/>
                <w:szCs w:val="18"/>
                <w:lang w:val="en-US"/>
              </w:rPr>
              <w:t>3.</w:t>
            </w:r>
            <w:r w:rsidRPr="00D3192E">
              <w:rPr>
                <w:i/>
                <w:sz w:val="18"/>
                <w:szCs w:val="18"/>
                <w:lang w:val="en-US"/>
              </w:rPr>
              <w:t xml:space="preserve">kunnen </w:t>
            </w:r>
            <w:proofErr w:type="spellStart"/>
            <w:r w:rsidRPr="00D3192E">
              <w:rPr>
                <w:i/>
                <w:sz w:val="18"/>
                <w:szCs w:val="18"/>
                <w:lang w:val="en-US"/>
              </w:rPr>
              <w:t>schelen</w:t>
            </w:r>
            <w:proofErr w:type="spellEnd"/>
            <w:r w:rsidRPr="00D3192E">
              <w:rPr>
                <w:sz w:val="18"/>
                <w:szCs w:val="18"/>
                <w:lang w:val="en-US"/>
              </w:rPr>
              <w:t xml:space="preserve"> 'to care'(12)</w:t>
            </w:r>
          </w:p>
        </w:tc>
      </w:tr>
      <w:tr w:rsidR="00EA6FB3" w:rsidRPr="00D05508" w14:paraId="08F9947D" w14:textId="77777777" w:rsidTr="001F684E">
        <w:tc>
          <w:tcPr>
            <w:tcW w:w="1555" w:type="dxa"/>
            <w:shd w:val="clear" w:color="auto" w:fill="auto"/>
          </w:tcPr>
          <w:p w14:paraId="0C7D3079" w14:textId="77777777" w:rsidR="00EA6FB3" w:rsidRPr="00D3192E" w:rsidRDefault="00EA6FB3" w:rsidP="00EA6FB3">
            <w:pPr>
              <w:rPr>
                <w:i/>
                <w:sz w:val="18"/>
                <w:szCs w:val="18"/>
                <w:lang w:val="en-US"/>
              </w:rPr>
            </w:pPr>
            <w:proofErr w:type="spellStart"/>
            <w:r w:rsidRPr="00D3192E">
              <w:rPr>
                <w:i/>
                <w:sz w:val="18"/>
                <w:szCs w:val="18"/>
                <w:lang w:val="en-US"/>
              </w:rPr>
              <w:t>bliksem</w:t>
            </w:r>
            <w:proofErr w:type="spellEnd"/>
            <w:r w:rsidRPr="00D3192E">
              <w:rPr>
                <w:i/>
                <w:sz w:val="18"/>
                <w:szCs w:val="18"/>
                <w:lang w:val="en-US"/>
              </w:rPr>
              <w:t xml:space="preserve"> </w:t>
            </w:r>
            <w:r w:rsidRPr="00D3192E">
              <w:rPr>
                <w:sz w:val="18"/>
                <w:szCs w:val="18"/>
                <w:lang w:val="en-US"/>
              </w:rPr>
              <w:t>'lightning'</w:t>
            </w:r>
            <w:r w:rsidRPr="00D3192E">
              <w:rPr>
                <w:i/>
                <w:sz w:val="18"/>
                <w:szCs w:val="18"/>
                <w:lang w:val="en-US"/>
              </w:rPr>
              <w:t xml:space="preserve"> </w:t>
            </w:r>
          </w:p>
        </w:tc>
        <w:tc>
          <w:tcPr>
            <w:tcW w:w="708" w:type="dxa"/>
          </w:tcPr>
          <w:p w14:paraId="39B9535F" w14:textId="247A536D" w:rsidR="00EA6FB3" w:rsidRPr="00D3192E" w:rsidRDefault="00EB6FAA" w:rsidP="00EA6FB3">
            <w:pPr>
              <w:jc w:val="both"/>
              <w:rPr>
                <w:sz w:val="18"/>
                <w:szCs w:val="18"/>
                <w:lang w:val="en-US"/>
              </w:rPr>
            </w:pPr>
            <w:r w:rsidRPr="00D3192E">
              <w:rPr>
                <w:sz w:val="18"/>
                <w:szCs w:val="18"/>
                <w:lang w:val="en-US"/>
              </w:rPr>
              <w:t>0.06</w:t>
            </w:r>
          </w:p>
        </w:tc>
        <w:tc>
          <w:tcPr>
            <w:tcW w:w="1134" w:type="dxa"/>
            <w:shd w:val="clear" w:color="auto" w:fill="auto"/>
          </w:tcPr>
          <w:p w14:paraId="15C02CF2" w14:textId="26BB3EF3" w:rsidR="00EA6FB3" w:rsidRPr="00D3192E" w:rsidRDefault="00EA6FB3" w:rsidP="00EA6FB3">
            <w:pPr>
              <w:jc w:val="both"/>
              <w:rPr>
                <w:sz w:val="18"/>
                <w:szCs w:val="18"/>
                <w:lang w:val="en-US"/>
              </w:rPr>
            </w:pPr>
            <w:r w:rsidRPr="00D3192E">
              <w:rPr>
                <w:sz w:val="18"/>
                <w:szCs w:val="18"/>
                <w:lang w:val="en-US"/>
              </w:rPr>
              <w:t xml:space="preserve"> 22</w:t>
            </w:r>
            <w:r w:rsidR="00DF4BF7" w:rsidRPr="00D3192E">
              <w:rPr>
                <w:sz w:val="18"/>
                <w:szCs w:val="18"/>
                <w:lang w:val="en-US"/>
              </w:rPr>
              <w:t xml:space="preserve">; </w:t>
            </w:r>
            <w:r w:rsidRPr="00D3192E">
              <w:rPr>
                <w:sz w:val="18"/>
                <w:szCs w:val="18"/>
                <w:lang w:val="en-US"/>
              </w:rPr>
              <w:t>12</w:t>
            </w:r>
          </w:p>
        </w:tc>
        <w:tc>
          <w:tcPr>
            <w:tcW w:w="5812" w:type="dxa"/>
            <w:shd w:val="clear" w:color="auto" w:fill="auto"/>
          </w:tcPr>
          <w:p w14:paraId="0888F3B1"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aangaan</w:t>
            </w:r>
            <w:r w:rsidRPr="00D3192E">
              <w:rPr>
                <w:sz w:val="18"/>
                <w:szCs w:val="18"/>
                <w:lang w:val="en-US"/>
              </w:rPr>
              <w:t xml:space="preserve"> ‘to concern', </w:t>
            </w:r>
            <w:proofErr w:type="spellStart"/>
            <w:r w:rsidRPr="00D3192E">
              <w:rPr>
                <w:i/>
                <w:sz w:val="18"/>
                <w:szCs w:val="18"/>
                <w:lang w:val="en-US"/>
              </w:rPr>
              <w:t>te</w:t>
            </w:r>
            <w:proofErr w:type="spellEnd"/>
            <w:r w:rsidRPr="00D3192E">
              <w:rPr>
                <w:i/>
                <w:sz w:val="18"/>
                <w:szCs w:val="18"/>
                <w:lang w:val="en-US"/>
              </w:rPr>
              <w:t xml:space="preserve"> </w:t>
            </w:r>
            <w:proofErr w:type="spellStart"/>
            <w:r w:rsidRPr="00D3192E">
              <w:rPr>
                <w:i/>
                <w:sz w:val="18"/>
                <w:szCs w:val="18"/>
                <w:lang w:val="en-US"/>
              </w:rPr>
              <w:t>maken</w:t>
            </w:r>
            <w:proofErr w:type="spellEnd"/>
            <w:r w:rsidRPr="00D3192E">
              <w:rPr>
                <w:i/>
                <w:sz w:val="18"/>
                <w:szCs w:val="18"/>
                <w:lang w:val="en-US"/>
              </w:rPr>
              <w:t xml:space="preserve"> </w:t>
            </w:r>
            <w:proofErr w:type="spellStart"/>
            <w:r w:rsidRPr="00D3192E">
              <w:rPr>
                <w:i/>
                <w:sz w:val="18"/>
                <w:szCs w:val="18"/>
                <w:lang w:val="en-US"/>
              </w:rPr>
              <w:t>hebben</w:t>
            </w:r>
            <w:proofErr w:type="spellEnd"/>
            <w:r w:rsidRPr="00D3192E">
              <w:rPr>
                <w:i/>
                <w:sz w:val="18"/>
                <w:szCs w:val="18"/>
                <w:lang w:val="en-US"/>
              </w:rPr>
              <w:t xml:space="preserve"> met</w:t>
            </w:r>
            <w:r w:rsidRPr="00D3192E">
              <w:rPr>
                <w:sz w:val="18"/>
                <w:szCs w:val="18"/>
                <w:lang w:val="en-US"/>
              </w:rPr>
              <w:t xml:space="preserve"> 'to have to do with', </w:t>
            </w:r>
            <w:proofErr w:type="spellStart"/>
            <w:r w:rsidRPr="00D3192E">
              <w:rPr>
                <w:i/>
                <w:sz w:val="18"/>
                <w:szCs w:val="18"/>
                <w:lang w:val="en-US"/>
              </w:rPr>
              <w:t>zien</w:t>
            </w:r>
            <w:proofErr w:type="spellEnd"/>
            <w:r w:rsidRPr="00D3192E">
              <w:rPr>
                <w:sz w:val="18"/>
                <w:szCs w:val="18"/>
                <w:lang w:val="en-US"/>
              </w:rPr>
              <w:t xml:space="preserve"> 'to see'(3)</w:t>
            </w:r>
          </w:p>
        </w:tc>
      </w:tr>
      <w:tr w:rsidR="00EA6FB3" w:rsidRPr="00D05508" w14:paraId="563B0DA1" w14:textId="77777777" w:rsidTr="001F684E">
        <w:tc>
          <w:tcPr>
            <w:tcW w:w="1555" w:type="dxa"/>
            <w:shd w:val="clear" w:color="auto" w:fill="auto"/>
          </w:tcPr>
          <w:p w14:paraId="69C221F3" w14:textId="77777777" w:rsidR="00EA6FB3" w:rsidRPr="00D3192E" w:rsidRDefault="00EA6FB3" w:rsidP="00EA6FB3">
            <w:pPr>
              <w:rPr>
                <w:i/>
                <w:sz w:val="18"/>
                <w:szCs w:val="18"/>
                <w:lang w:val="en-US"/>
              </w:rPr>
            </w:pPr>
            <w:r w:rsidRPr="00D3192E">
              <w:rPr>
                <w:i/>
                <w:sz w:val="18"/>
                <w:szCs w:val="18"/>
                <w:lang w:val="en-US"/>
              </w:rPr>
              <w:t xml:space="preserve">donder </w:t>
            </w:r>
            <w:r w:rsidRPr="00D3192E">
              <w:rPr>
                <w:sz w:val="18"/>
                <w:szCs w:val="18"/>
                <w:lang w:val="en-US"/>
              </w:rPr>
              <w:t>'thunder'</w:t>
            </w:r>
          </w:p>
        </w:tc>
        <w:tc>
          <w:tcPr>
            <w:tcW w:w="708" w:type="dxa"/>
          </w:tcPr>
          <w:p w14:paraId="579D5D5D" w14:textId="1003983C" w:rsidR="00EA6FB3" w:rsidRPr="00D3192E" w:rsidRDefault="00EB6FAA" w:rsidP="00EA6FB3">
            <w:pPr>
              <w:jc w:val="both"/>
              <w:rPr>
                <w:sz w:val="18"/>
                <w:szCs w:val="18"/>
                <w:lang w:val="en-US"/>
              </w:rPr>
            </w:pPr>
            <w:r w:rsidRPr="00D3192E">
              <w:rPr>
                <w:sz w:val="18"/>
                <w:szCs w:val="18"/>
                <w:lang w:val="en-US"/>
              </w:rPr>
              <w:t>0.47</w:t>
            </w:r>
          </w:p>
        </w:tc>
        <w:tc>
          <w:tcPr>
            <w:tcW w:w="1134" w:type="dxa"/>
            <w:shd w:val="clear" w:color="auto" w:fill="auto"/>
          </w:tcPr>
          <w:p w14:paraId="4B139CD0" w14:textId="1B5966E8"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27</w:t>
            </w:r>
          </w:p>
        </w:tc>
        <w:tc>
          <w:tcPr>
            <w:tcW w:w="5812" w:type="dxa"/>
            <w:shd w:val="clear" w:color="auto" w:fill="auto"/>
          </w:tcPr>
          <w:p w14:paraId="4A73C435"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uitmaken</w:t>
            </w:r>
            <w:r w:rsidRPr="00D3192E">
              <w:rPr>
                <w:sz w:val="18"/>
                <w:szCs w:val="18"/>
                <w:lang w:val="en-US"/>
              </w:rPr>
              <w:t xml:space="preserve"> 'to matter'(23), </w:t>
            </w:r>
            <w:r w:rsidRPr="00D3192E">
              <w:rPr>
                <w:b/>
                <w:sz w:val="18"/>
                <w:szCs w:val="18"/>
                <w:lang w:val="en-US"/>
              </w:rPr>
              <w:t>2.</w:t>
            </w:r>
            <w:r w:rsidRPr="00D3192E">
              <w:rPr>
                <w:i/>
                <w:sz w:val="18"/>
                <w:szCs w:val="18"/>
                <w:lang w:val="en-US"/>
              </w:rPr>
              <w:t xml:space="preserve">kunnen </w:t>
            </w:r>
            <w:proofErr w:type="spellStart"/>
            <w:r w:rsidRPr="00D3192E">
              <w:rPr>
                <w:i/>
                <w:sz w:val="18"/>
                <w:szCs w:val="18"/>
                <w:lang w:val="en-US"/>
              </w:rPr>
              <w:t>schelen</w:t>
            </w:r>
            <w:proofErr w:type="spellEnd"/>
            <w:r w:rsidRPr="00D3192E">
              <w:rPr>
                <w:sz w:val="18"/>
                <w:szCs w:val="18"/>
                <w:lang w:val="en-US"/>
              </w:rPr>
              <w:t xml:space="preserve"> 'to care'(10), </w:t>
            </w:r>
            <w:r w:rsidRPr="00D3192E">
              <w:rPr>
                <w:b/>
                <w:sz w:val="18"/>
                <w:szCs w:val="18"/>
                <w:lang w:val="en-US"/>
              </w:rPr>
              <w:t>3.</w:t>
            </w:r>
            <w:r w:rsidRPr="00D3192E">
              <w:rPr>
                <w:i/>
                <w:sz w:val="18"/>
                <w:szCs w:val="18"/>
                <w:lang w:val="en-US"/>
              </w:rPr>
              <w:t xml:space="preserve">te </w:t>
            </w:r>
            <w:proofErr w:type="spellStart"/>
            <w:r w:rsidRPr="00D3192E">
              <w:rPr>
                <w:i/>
                <w:sz w:val="18"/>
                <w:szCs w:val="18"/>
                <w:lang w:val="en-US"/>
              </w:rPr>
              <w:t>maken</w:t>
            </w:r>
            <w:proofErr w:type="spellEnd"/>
            <w:r w:rsidRPr="00D3192E">
              <w:rPr>
                <w:i/>
                <w:sz w:val="18"/>
                <w:szCs w:val="18"/>
                <w:lang w:val="en-US"/>
              </w:rPr>
              <w:t xml:space="preserve"> </w:t>
            </w:r>
            <w:proofErr w:type="spellStart"/>
            <w:r w:rsidRPr="00D3192E">
              <w:rPr>
                <w:i/>
                <w:sz w:val="18"/>
                <w:szCs w:val="18"/>
                <w:lang w:val="en-US"/>
              </w:rPr>
              <w:t>hebben</w:t>
            </w:r>
            <w:proofErr w:type="spellEnd"/>
            <w:r w:rsidRPr="00D3192E">
              <w:rPr>
                <w:i/>
                <w:sz w:val="18"/>
                <w:szCs w:val="18"/>
                <w:lang w:val="en-US"/>
              </w:rPr>
              <w:t xml:space="preserve"> met</w:t>
            </w:r>
            <w:r w:rsidRPr="00D3192E">
              <w:rPr>
                <w:sz w:val="18"/>
                <w:szCs w:val="18"/>
                <w:lang w:val="en-US"/>
              </w:rPr>
              <w:t xml:space="preserve"> 'to have to do with'(9)</w:t>
            </w:r>
          </w:p>
        </w:tc>
      </w:tr>
      <w:tr w:rsidR="00EA6FB3" w:rsidRPr="00D05508" w14:paraId="5D2431E3" w14:textId="77777777" w:rsidTr="001F684E">
        <w:tc>
          <w:tcPr>
            <w:tcW w:w="1555" w:type="dxa"/>
            <w:shd w:val="clear" w:color="auto" w:fill="auto"/>
          </w:tcPr>
          <w:p w14:paraId="3286B44D" w14:textId="77777777" w:rsidR="00EA6FB3" w:rsidRPr="00D3192E" w:rsidRDefault="00EA6FB3" w:rsidP="00EA6FB3">
            <w:pPr>
              <w:rPr>
                <w:i/>
                <w:sz w:val="18"/>
                <w:szCs w:val="18"/>
                <w:lang w:val="en-US"/>
              </w:rPr>
            </w:pPr>
            <w:proofErr w:type="spellStart"/>
            <w:r w:rsidRPr="00D3192E">
              <w:rPr>
                <w:i/>
                <w:sz w:val="18"/>
                <w:szCs w:val="18"/>
                <w:lang w:val="en-US"/>
              </w:rPr>
              <w:t>drol</w:t>
            </w:r>
            <w:proofErr w:type="spellEnd"/>
            <w:r w:rsidRPr="00D3192E">
              <w:rPr>
                <w:i/>
                <w:sz w:val="18"/>
                <w:szCs w:val="18"/>
                <w:lang w:val="en-US"/>
              </w:rPr>
              <w:t xml:space="preserve"> </w:t>
            </w:r>
            <w:r w:rsidRPr="00D3192E">
              <w:rPr>
                <w:sz w:val="18"/>
                <w:szCs w:val="18"/>
                <w:lang w:val="en-US"/>
              </w:rPr>
              <w:t>'turd'</w:t>
            </w:r>
          </w:p>
        </w:tc>
        <w:tc>
          <w:tcPr>
            <w:tcW w:w="708" w:type="dxa"/>
          </w:tcPr>
          <w:p w14:paraId="74BFCD81" w14:textId="4B2A7B8D" w:rsidR="00EA6FB3" w:rsidRPr="00D3192E" w:rsidRDefault="00EB6FAA" w:rsidP="00EA6FB3">
            <w:pPr>
              <w:jc w:val="both"/>
              <w:rPr>
                <w:sz w:val="18"/>
                <w:szCs w:val="18"/>
                <w:lang w:val="en-US"/>
              </w:rPr>
            </w:pPr>
            <w:r w:rsidRPr="00D3192E">
              <w:rPr>
                <w:sz w:val="18"/>
                <w:szCs w:val="18"/>
                <w:lang w:val="en-US"/>
              </w:rPr>
              <w:t>0.13</w:t>
            </w:r>
          </w:p>
        </w:tc>
        <w:tc>
          <w:tcPr>
            <w:tcW w:w="1134" w:type="dxa"/>
            <w:shd w:val="clear" w:color="auto" w:fill="auto"/>
          </w:tcPr>
          <w:p w14:paraId="7D3BBE67" w14:textId="52F8E281"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30</w:t>
            </w:r>
          </w:p>
        </w:tc>
        <w:tc>
          <w:tcPr>
            <w:tcW w:w="5812" w:type="dxa"/>
            <w:shd w:val="clear" w:color="auto" w:fill="auto"/>
          </w:tcPr>
          <w:p w14:paraId="78046F06"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kosten</w:t>
            </w:r>
            <w:r w:rsidRPr="00D3192E">
              <w:rPr>
                <w:sz w:val="18"/>
                <w:szCs w:val="18"/>
                <w:lang w:val="en-US"/>
              </w:rPr>
              <w:t xml:space="preserve"> 'to cost'(34), </w:t>
            </w:r>
            <w:r w:rsidRPr="00D3192E">
              <w:rPr>
                <w:b/>
                <w:sz w:val="18"/>
                <w:szCs w:val="18"/>
                <w:lang w:val="en-US"/>
              </w:rPr>
              <w:t>2.</w:t>
            </w:r>
            <w:r w:rsidRPr="00D3192E">
              <w:rPr>
                <w:i/>
                <w:sz w:val="18"/>
                <w:szCs w:val="18"/>
                <w:lang w:val="en-US"/>
              </w:rPr>
              <w:t>uitmaken</w:t>
            </w:r>
            <w:r w:rsidRPr="00D3192E">
              <w:rPr>
                <w:sz w:val="18"/>
                <w:szCs w:val="18"/>
                <w:lang w:val="en-US"/>
              </w:rPr>
              <w:t xml:space="preserve"> 'to matter'(11), </w:t>
            </w:r>
            <w:r w:rsidRPr="00D3192E">
              <w:rPr>
                <w:b/>
                <w:sz w:val="18"/>
                <w:szCs w:val="18"/>
                <w:lang w:val="en-US"/>
              </w:rPr>
              <w:t>3.</w:t>
            </w:r>
            <w:r w:rsidRPr="00D3192E">
              <w:rPr>
                <w:i/>
                <w:sz w:val="18"/>
                <w:szCs w:val="18"/>
                <w:lang w:val="en-US"/>
              </w:rPr>
              <w:t>snappen</w:t>
            </w:r>
            <w:r w:rsidRPr="00D3192E">
              <w:rPr>
                <w:sz w:val="18"/>
                <w:szCs w:val="18"/>
                <w:lang w:val="en-US"/>
              </w:rPr>
              <w:t xml:space="preserve"> 'to understand'(6)</w:t>
            </w:r>
          </w:p>
        </w:tc>
      </w:tr>
      <w:tr w:rsidR="00EA6FB3" w:rsidRPr="00D05508" w14:paraId="5353C175" w14:textId="77777777" w:rsidTr="001F684E">
        <w:tc>
          <w:tcPr>
            <w:tcW w:w="1555" w:type="dxa"/>
            <w:shd w:val="clear" w:color="auto" w:fill="auto"/>
          </w:tcPr>
          <w:p w14:paraId="509AC348" w14:textId="77777777" w:rsidR="00EA6FB3" w:rsidRPr="00D3192E" w:rsidRDefault="00EA6FB3" w:rsidP="00EA6FB3">
            <w:pPr>
              <w:rPr>
                <w:i/>
                <w:sz w:val="18"/>
                <w:szCs w:val="18"/>
                <w:lang w:val="en-US"/>
              </w:rPr>
            </w:pPr>
            <w:proofErr w:type="spellStart"/>
            <w:r w:rsidRPr="00D3192E">
              <w:rPr>
                <w:i/>
                <w:sz w:val="18"/>
                <w:szCs w:val="18"/>
                <w:lang w:val="en-US"/>
              </w:rPr>
              <w:t>flikker</w:t>
            </w:r>
            <w:proofErr w:type="spellEnd"/>
            <w:r w:rsidRPr="00D3192E">
              <w:rPr>
                <w:i/>
                <w:sz w:val="18"/>
                <w:szCs w:val="18"/>
                <w:lang w:val="en-US"/>
              </w:rPr>
              <w:t xml:space="preserve"> </w:t>
            </w:r>
            <w:r w:rsidRPr="00D3192E">
              <w:rPr>
                <w:sz w:val="18"/>
                <w:szCs w:val="18"/>
                <w:lang w:val="en-US"/>
              </w:rPr>
              <w:t>'faggot'</w:t>
            </w:r>
          </w:p>
        </w:tc>
        <w:tc>
          <w:tcPr>
            <w:tcW w:w="708" w:type="dxa"/>
          </w:tcPr>
          <w:p w14:paraId="5C42779F" w14:textId="14BF97AF" w:rsidR="00EA6FB3" w:rsidRPr="00D3192E" w:rsidRDefault="00EB6FAA" w:rsidP="00EA6FB3">
            <w:pPr>
              <w:jc w:val="both"/>
              <w:rPr>
                <w:sz w:val="18"/>
                <w:szCs w:val="18"/>
                <w:lang w:val="en-US"/>
              </w:rPr>
            </w:pPr>
            <w:r w:rsidRPr="00D3192E">
              <w:rPr>
                <w:sz w:val="18"/>
                <w:szCs w:val="18"/>
                <w:lang w:val="en-US"/>
              </w:rPr>
              <w:t>0.41</w:t>
            </w:r>
          </w:p>
        </w:tc>
        <w:tc>
          <w:tcPr>
            <w:tcW w:w="1134" w:type="dxa"/>
            <w:shd w:val="clear" w:color="auto" w:fill="auto"/>
          </w:tcPr>
          <w:p w14:paraId="7CF40020" w14:textId="057BB837"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40</w:t>
            </w:r>
          </w:p>
        </w:tc>
        <w:tc>
          <w:tcPr>
            <w:tcW w:w="5812" w:type="dxa"/>
            <w:shd w:val="clear" w:color="auto" w:fill="auto"/>
          </w:tcPr>
          <w:p w14:paraId="37B5C502"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doen</w:t>
            </w:r>
            <w:r w:rsidRPr="00D3192E">
              <w:rPr>
                <w:sz w:val="18"/>
                <w:szCs w:val="18"/>
                <w:lang w:val="en-US"/>
              </w:rPr>
              <w:t xml:space="preserve"> 'to do'(12), </w:t>
            </w:r>
            <w:r w:rsidRPr="00D3192E">
              <w:rPr>
                <w:b/>
                <w:sz w:val="18"/>
                <w:szCs w:val="18"/>
                <w:lang w:val="en-US"/>
              </w:rPr>
              <w:t>2.</w:t>
            </w:r>
            <w:r w:rsidRPr="00D3192E">
              <w:rPr>
                <w:i/>
                <w:sz w:val="18"/>
                <w:szCs w:val="18"/>
                <w:lang w:val="en-US"/>
              </w:rPr>
              <w:t>uitvoeren</w:t>
            </w:r>
            <w:r w:rsidRPr="00D3192E">
              <w:rPr>
                <w:sz w:val="18"/>
                <w:szCs w:val="18"/>
                <w:lang w:val="en-US"/>
              </w:rPr>
              <w:t xml:space="preserve"> 'to do'(8), </w:t>
            </w:r>
            <w:r w:rsidRPr="00D3192E">
              <w:rPr>
                <w:b/>
                <w:sz w:val="18"/>
                <w:szCs w:val="18"/>
                <w:lang w:val="en-US"/>
              </w:rPr>
              <w:t>3.</w:t>
            </w:r>
            <w:r w:rsidRPr="00D3192E">
              <w:rPr>
                <w:i/>
                <w:sz w:val="18"/>
                <w:szCs w:val="18"/>
                <w:lang w:val="en-US"/>
              </w:rPr>
              <w:t>boeien</w:t>
            </w:r>
            <w:r w:rsidRPr="00D3192E">
              <w:rPr>
                <w:sz w:val="18"/>
                <w:szCs w:val="18"/>
                <w:lang w:val="en-US"/>
              </w:rPr>
              <w:t xml:space="preserve"> 'to care', </w:t>
            </w:r>
            <w:proofErr w:type="spellStart"/>
            <w:r w:rsidRPr="00D3192E">
              <w:rPr>
                <w:i/>
                <w:sz w:val="18"/>
                <w:szCs w:val="18"/>
                <w:lang w:val="en-US"/>
              </w:rPr>
              <w:t>uitmaken</w:t>
            </w:r>
            <w:proofErr w:type="spellEnd"/>
            <w:r w:rsidRPr="00D3192E">
              <w:rPr>
                <w:sz w:val="18"/>
                <w:szCs w:val="18"/>
                <w:lang w:val="en-US"/>
              </w:rPr>
              <w:t xml:space="preserve"> 'to matter'(7)</w:t>
            </w:r>
          </w:p>
        </w:tc>
      </w:tr>
      <w:tr w:rsidR="00EA6FB3" w:rsidRPr="00D05508" w14:paraId="66F3E1E4" w14:textId="77777777" w:rsidTr="001F684E">
        <w:tc>
          <w:tcPr>
            <w:tcW w:w="1555" w:type="dxa"/>
            <w:shd w:val="clear" w:color="auto" w:fill="auto"/>
          </w:tcPr>
          <w:p w14:paraId="4F317647" w14:textId="77777777" w:rsidR="00EA6FB3" w:rsidRPr="00D3192E" w:rsidRDefault="00EA6FB3" w:rsidP="00EA6FB3">
            <w:pPr>
              <w:rPr>
                <w:i/>
                <w:sz w:val="18"/>
                <w:szCs w:val="18"/>
                <w:lang w:val="en-US"/>
              </w:rPr>
            </w:pPr>
            <w:proofErr w:type="spellStart"/>
            <w:r w:rsidRPr="00D3192E">
              <w:rPr>
                <w:i/>
                <w:sz w:val="18"/>
                <w:szCs w:val="18"/>
                <w:lang w:val="en-US"/>
              </w:rPr>
              <w:t>fluit</w:t>
            </w:r>
            <w:proofErr w:type="spellEnd"/>
            <w:r w:rsidRPr="00D3192E">
              <w:rPr>
                <w:i/>
                <w:sz w:val="18"/>
                <w:szCs w:val="18"/>
                <w:lang w:val="en-US"/>
              </w:rPr>
              <w:t xml:space="preserve"> </w:t>
            </w:r>
            <w:r w:rsidRPr="00D3192E">
              <w:rPr>
                <w:sz w:val="18"/>
                <w:szCs w:val="18"/>
                <w:lang w:val="en-US"/>
              </w:rPr>
              <w:t>'flute'</w:t>
            </w:r>
          </w:p>
        </w:tc>
        <w:tc>
          <w:tcPr>
            <w:tcW w:w="708" w:type="dxa"/>
          </w:tcPr>
          <w:p w14:paraId="3793544A" w14:textId="6F5036E0" w:rsidR="00EA6FB3" w:rsidRPr="00D3192E" w:rsidRDefault="00EB6FAA" w:rsidP="00EA6FB3">
            <w:pPr>
              <w:jc w:val="both"/>
              <w:rPr>
                <w:sz w:val="18"/>
                <w:szCs w:val="18"/>
                <w:lang w:val="en-US"/>
              </w:rPr>
            </w:pPr>
            <w:r w:rsidRPr="00D3192E">
              <w:rPr>
                <w:sz w:val="18"/>
                <w:szCs w:val="18"/>
                <w:lang w:val="en-US"/>
              </w:rPr>
              <w:t>0.56</w:t>
            </w:r>
          </w:p>
        </w:tc>
        <w:tc>
          <w:tcPr>
            <w:tcW w:w="1134" w:type="dxa"/>
            <w:shd w:val="clear" w:color="auto" w:fill="auto"/>
          </w:tcPr>
          <w:p w14:paraId="2A157433" w14:textId="76432C71"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36</w:t>
            </w:r>
          </w:p>
        </w:tc>
        <w:tc>
          <w:tcPr>
            <w:tcW w:w="5812" w:type="dxa"/>
            <w:shd w:val="clear" w:color="auto" w:fill="auto"/>
          </w:tcPr>
          <w:p w14:paraId="14178FCA"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uitmaken</w:t>
            </w:r>
            <w:r w:rsidRPr="00D3192E">
              <w:rPr>
                <w:sz w:val="18"/>
                <w:szCs w:val="18"/>
                <w:lang w:val="en-US"/>
              </w:rPr>
              <w:t xml:space="preserve"> 'to matter'(15), </w:t>
            </w:r>
            <w:r w:rsidRPr="00D3192E">
              <w:rPr>
                <w:b/>
                <w:sz w:val="18"/>
                <w:szCs w:val="18"/>
                <w:lang w:val="en-US"/>
              </w:rPr>
              <w:t>2.</w:t>
            </w:r>
            <w:r w:rsidRPr="00D3192E">
              <w:rPr>
                <w:i/>
                <w:sz w:val="18"/>
                <w:szCs w:val="18"/>
                <w:lang w:val="en-US"/>
              </w:rPr>
              <w:t>interesseren</w:t>
            </w:r>
            <w:r w:rsidRPr="00D3192E">
              <w:rPr>
                <w:sz w:val="18"/>
                <w:szCs w:val="18"/>
                <w:lang w:val="en-US"/>
              </w:rPr>
              <w:t xml:space="preserve"> 'to be interested'(12), </w:t>
            </w:r>
            <w:r w:rsidRPr="00D3192E">
              <w:rPr>
                <w:b/>
                <w:sz w:val="18"/>
                <w:szCs w:val="18"/>
                <w:lang w:val="en-US"/>
              </w:rPr>
              <w:t>3.</w:t>
            </w:r>
            <w:r w:rsidRPr="00D3192E">
              <w:rPr>
                <w:i/>
                <w:sz w:val="18"/>
                <w:szCs w:val="18"/>
                <w:lang w:val="en-US"/>
              </w:rPr>
              <w:t xml:space="preserve">snappen </w:t>
            </w:r>
            <w:r w:rsidRPr="00D3192E">
              <w:rPr>
                <w:sz w:val="18"/>
                <w:szCs w:val="18"/>
                <w:lang w:val="en-US"/>
              </w:rPr>
              <w:t>'to understand',</w:t>
            </w:r>
            <w:r w:rsidRPr="00D3192E">
              <w:rPr>
                <w:i/>
                <w:sz w:val="18"/>
                <w:szCs w:val="18"/>
                <w:lang w:val="en-US"/>
              </w:rPr>
              <w:t xml:space="preserve"> </w:t>
            </w:r>
            <w:proofErr w:type="spellStart"/>
            <w:r w:rsidRPr="00D3192E">
              <w:rPr>
                <w:i/>
                <w:sz w:val="18"/>
                <w:szCs w:val="18"/>
                <w:lang w:val="en-US"/>
              </w:rPr>
              <w:t>zien</w:t>
            </w:r>
            <w:proofErr w:type="spellEnd"/>
            <w:r w:rsidRPr="00D3192E">
              <w:rPr>
                <w:sz w:val="18"/>
                <w:szCs w:val="18"/>
                <w:lang w:val="en-US"/>
              </w:rPr>
              <w:t xml:space="preserve"> 'to see'(6)</w:t>
            </w:r>
          </w:p>
        </w:tc>
      </w:tr>
      <w:tr w:rsidR="00EA6FB3" w:rsidRPr="00D05508" w14:paraId="5CCA1D1E" w14:textId="77777777" w:rsidTr="001F684E">
        <w:tc>
          <w:tcPr>
            <w:tcW w:w="1555" w:type="dxa"/>
            <w:shd w:val="clear" w:color="auto" w:fill="auto"/>
          </w:tcPr>
          <w:p w14:paraId="352DD9CC" w14:textId="77777777" w:rsidR="00EA6FB3" w:rsidRPr="00D3192E" w:rsidRDefault="00EA6FB3" w:rsidP="00EA6FB3">
            <w:pPr>
              <w:rPr>
                <w:i/>
                <w:sz w:val="18"/>
                <w:szCs w:val="18"/>
                <w:lang w:val="en-US"/>
              </w:rPr>
            </w:pPr>
            <w:r w:rsidRPr="00D3192E">
              <w:rPr>
                <w:i/>
                <w:sz w:val="18"/>
                <w:szCs w:val="18"/>
                <w:lang w:val="en-US"/>
              </w:rPr>
              <w:t xml:space="preserve">fuck </w:t>
            </w:r>
            <w:r w:rsidRPr="00D3192E">
              <w:rPr>
                <w:sz w:val="18"/>
                <w:szCs w:val="18"/>
                <w:lang w:val="en-US"/>
              </w:rPr>
              <w:t>'fuck'</w:t>
            </w:r>
            <w:r w:rsidRPr="00D3192E">
              <w:rPr>
                <w:i/>
                <w:sz w:val="18"/>
                <w:szCs w:val="18"/>
                <w:lang w:val="en-US"/>
              </w:rPr>
              <w:t xml:space="preserve"> </w:t>
            </w:r>
          </w:p>
        </w:tc>
        <w:tc>
          <w:tcPr>
            <w:tcW w:w="708" w:type="dxa"/>
          </w:tcPr>
          <w:p w14:paraId="3B092527" w14:textId="57387130" w:rsidR="00EA6FB3" w:rsidRPr="00D3192E" w:rsidRDefault="00EB6FAA" w:rsidP="00EA6FB3">
            <w:pPr>
              <w:jc w:val="both"/>
              <w:rPr>
                <w:sz w:val="18"/>
                <w:szCs w:val="18"/>
                <w:lang w:val="en-US"/>
              </w:rPr>
            </w:pPr>
            <w:r w:rsidRPr="00D3192E">
              <w:rPr>
                <w:sz w:val="18"/>
                <w:szCs w:val="18"/>
                <w:lang w:val="en-US"/>
              </w:rPr>
              <w:t>0.53</w:t>
            </w:r>
          </w:p>
        </w:tc>
        <w:tc>
          <w:tcPr>
            <w:tcW w:w="1134" w:type="dxa"/>
            <w:shd w:val="clear" w:color="auto" w:fill="auto"/>
          </w:tcPr>
          <w:p w14:paraId="68E30BED" w14:textId="1BDA0C3C"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36</w:t>
            </w:r>
          </w:p>
        </w:tc>
        <w:tc>
          <w:tcPr>
            <w:tcW w:w="5812" w:type="dxa"/>
            <w:shd w:val="clear" w:color="auto" w:fill="auto"/>
          </w:tcPr>
          <w:p w14:paraId="694D7D3B"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uitmaken</w:t>
            </w:r>
            <w:r w:rsidRPr="00D3192E">
              <w:rPr>
                <w:sz w:val="18"/>
                <w:szCs w:val="18"/>
                <w:lang w:val="en-US"/>
              </w:rPr>
              <w:t xml:space="preserve"> 'to matter'(9), </w:t>
            </w:r>
            <w:r w:rsidRPr="00D3192E">
              <w:rPr>
                <w:b/>
                <w:sz w:val="18"/>
                <w:szCs w:val="18"/>
                <w:lang w:val="en-US"/>
              </w:rPr>
              <w:t>2.</w:t>
            </w:r>
            <w:r w:rsidRPr="00D3192E">
              <w:rPr>
                <w:i/>
                <w:sz w:val="18"/>
                <w:szCs w:val="18"/>
                <w:lang w:val="en-US"/>
              </w:rPr>
              <w:t xml:space="preserve">doen </w:t>
            </w:r>
            <w:r w:rsidRPr="00D3192E">
              <w:rPr>
                <w:sz w:val="18"/>
                <w:szCs w:val="18"/>
                <w:lang w:val="en-US"/>
              </w:rPr>
              <w:t xml:space="preserve">'to do'(9), </w:t>
            </w:r>
            <w:r w:rsidRPr="00D3192E">
              <w:rPr>
                <w:b/>
                <w:sz w:val="18"/>
                <w:szCs w:val="18"/>
                <w:lang w:val="en-US"/>
              </w:rPr>
              <w:t>3</w:t>
            </w:r>
            <w:r w:rsidRPr="00D3192E">
              <w:rPr>
                <w:sz w:val="18"/>
                <w:szCs w:val="18"/>
                <w:lang w:val="en-US"/>
              </w:rPr>
              <w:t>.</w:t>
            </w:r>
            <w:r w:rsidRPr="00D3192E">
              <w:rPr>
                <w:i/>
                <w:sz w:val="18"/>
                <w:szCs w:val="18"/>
                <w:lang w:val="en-US"/>
              </w:rPr>
              <w:t xml:space="preserve">interesseren </w:t>
            </w:r>
            <w:r w:rsidRPr="00D3192E">
              <w:rPr>
                <w:sz w:val="18"/>
                <w:szCs w:val="18"/>
                <w:lang w:val="en-US"/>
              </w:rPr>
              <w:t>'to be interested'(8)</w:t>
            </w:r>
          </w:p>
        </w:tc>
      </w:tr>
      <w:tr w:rsidR="00EA6FB3" w:rsidRPr="00D05508" w14:paraId="10839E55" w14:textId="77777777" w:rsidTr="001F684E">
        <w:tc>
          <w:tcPr>
            <w:tcW w:w="1555" w:type="dxa"/>
            <w:shd w:val="clear" w:color="auto" w:fill="auto"/>
          </w:tcPr>
          <w:p w14:paraId="50CBFC30" w14:textId="77777777" w:rsidR="00EA6FB3" w:rsidRPr="00D3192E" w:rsidRDefault="00EA6FB3" w:rsidP="00EA6FB3">
            <w:pPr>
              <w:rPr>
                <w:i/>
                <w:sz w:val="18"/>
                <w:szCs w:val="18"/>
                <w:lang w:val="en-US"/>
              </w:rPr>
            </w:pPr>
            <w:proofErr w:type="spellStart"/>
            <w:r w:rsidRPr="00D3192E">
              <w:rPr>
                <w:i/>
                <w:sz w:val="18"/>
                <w:szCs w:val="18"/>
                <w:lang w:val="en-US"/>
              </w:rPr>
              <w:t>hol</w:t>
            </w:r>
            <w:proofErr w:type="spellEnd"/>
            <w:r w:rsidRPr="00D3192E">
              <w:rPr>
                <w:i/>
                <w:sz w:val="18"/>
                <w:szCs w:val="18"/>
                <w:lang w:val="en-US"/>
              </w:rPr>
              <w:t xml:space="preserve"> </w:t>
            </w:r>
            <w:r w:rsidRPr="00D3192E">
              <w:rPr>
                <w:sz w:val="18"/>
                <w:szCs w:val="18"/>
                <w:lang w:val="en-US"/>
              </w:rPr>
              <w:t>'hole'</w:t>
            </w:r>
            <w:r w:rsidRPr="00D3192E">
              <w:rPr>
                <w:i/>
                <w:sz w:val="18"/>
                <w:szCs w:val="18"/>
                <w:lang w:val="en-US"/>
              </w:rPr>
              <w:t xml:space="preserve"> </w:t>
            </w:r>
          </w:p>
        </w:tc>
        <w:tc>
          <w:tcPr>
            <w:tcW w:w="708" w:type="dxa"/>
          </w:tcPr>
          <w:p w14:paraId="3C9693AE" w14:textId="140E37ED" w:rsidR="00EA6FB3" w:rsidRPr="00D3192E" w:rsidRDefault="00EB6FAA" w:rsidP="00EA6FB3">
            <w:pPr>
              <w:jc w:val="both"/>
              <w:rPr>
                <w:sz w:val="18"/>
                <w:szCs w:val="18"/>
                <w:lang w:val="en-US"/>
              </w:rPr>
            </w:pPr>
            <w:r w:rsidRPr="00D3192E">
              <w:rPr>
                <w:sz w:val="18"/>
                <w:szCs w:val="18"/>
                <w:lang w:val="en-US"/>
              </w:rPr>
              <w:t>0.50</w:t>
            </w:r>
          </w:p>
        </w:tc>
        <w:tc>
          <w:tcPr>
            <w:tcW w:w="1134" w:type="dxa"/>
            <w:shd w:val="clear" w:color="auto" w:fill="auto"/>
          </w:tcPr>
          <w:p w14:paraId="77AC56AB" w14:textId="28E676FC"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29</w:t>
            </w:r>
          </w:p>
        </w:tc>
        <w:tc>
          <w:tcPr>
            <w:tcW w:w="5812" w:type="dxa"/>
            <w:shd w:val="clear" w:color="auto" w:fill="auto"/>
          </w:tcPr>
          <w:p w14:paraId="2985E3DF"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snappen</w:t>
            </w:r>
            <w:r w:rsidRPr="00D3192E">
              <w:rPr>
                <w:sz w:val="18"/>
                <w:szCs w:val="18"/>
                <w:lang w:val="en-US"/>
              </w:rPr>
              <w:t xml:space="preserve"> 'to understand'(16), </w:t>
            </w:r>
            <w:r w:rsidRPr="00D3192E">
              <w:rPr>
                <w:b/>
                <w:sz w:val="18"/>
                <w:szCs w:val="18"/>
                <w:lang w:val="en-US"/>
              </w:rPr>
              <w:t>2.</w:t>
            </w:r>
            <w:r w:rsidRPr="00D3192E">
              <w:rPr>
                <w:i/>
                <w:sz w:val="18"/>
                <w:szCs w:val="18"/>
                <w:lang w:val="en-US"/>
              </w:rPr>
              <w:t>interesseren</w:t>
            </w:r>
            <w:r w:rsidRPr="00D3192E">
              <w:rPr>
                <w:sz w:val="18"/>
                <w:szCs w:val="18"/>
                <w:lang w:val="en-US"/>
              </w:rPr>
              <w:t xml:space="preserve"> 'to be interested'(14), </w:t>
            </w:r>
            <w:r w:rsidRPr="00D3192E">
              <w:rPr>
                <w:b/>
                <w:sz w:val="18"/>
                <w:szCs w:val="18"/>
                <w:lang w:val="en-US"/>
              </w:rPr>
              <w:t>3.</w:t>
            </w:r>
            <w:r w:rsidRPr="00D3192E">
              <w:rPr>
                <w:i/>
                <w:sz w:val="18"/>
                <w:szCs w:val="18"/>
                <w:lang w:val="en-US"/>
              </w:rPr>
              <w:t>begrijpen</w:t>
            </w:r>
            <w:r w:rsidRPr="00D3192E">
              <w:rPr>
                <w:sz w:val="18"/>
                <w:szCs w:val="18"/>
                <w:lang w:val="en-US"/>
              </w:rPr>
              <w:t xml:space="preserve"> 'to understand'(10)</w:t>
            </w:r>
          </w:p>
        </w:tc>
      </w:tr>
      <w:tr w:rsidR="00EA6FB3" w:rsidRPr="00D05508" w14:paraId="000DFCB1" w14:textId="77777777" w:rsidTr="001F684E">
        <w:tc>
          <w:tcPr>
            <w:tcW w:w="1555" w:type="dxa"/>
            <w:shd w:val="clear" w:color="auto" w:fill="auto"/>
          </w:tcPr>
          <w:p w14:paraId="245DDED3" w14:textId="77777777" w:rsidR="00EA6FB3" w:rsidRPr="00D3192E" w:rsidRDefault="00EA6FB3" w:rsidP="00EA6FB3">
            <w:pPr>
              <w:rPr>
                <w:i/>
                <w:sz w:val="18"/>
                <w:szCs w:val="18"/>
                <w:lang w:val="en-US"/>
              </w:rPr>
            </w:pPr>
            <w:proofErr w:type="spellStart"/>
            <w:r w:rsidRPr="00D3192E">
              <w:rPr>
                <w:i/>
                <w:sz w:val="18"/>
                <w:szCs w:val="18"/>
                <w:lang w:val="en-US"/>
              </w:rPr>
              <w:t>hout</w:t>
            </w:r>
            <w:proofErr w:type="spellEnd"/>
            <w:r w:rsidRPr="00D3192E">
              <w:rPr>
                <w:i/>
                <w:sz w:val="18"/>
                <w:szCs w:val="18"/>
                <w:lang w:val="en-US"/>
              </w:rPr>
              <w:t xml:space="preserve"> </w:t>
            </w:r>
            <w:r w:rsidRPr="00D3192E">
              <w:rPr>
                <w:sz w:val="18"/>
                <w:szCs w:val="18"/>
                <w:lang w:val="en-US"/>
              </w:rPr>
              <w:t>'wood'</w:t>
            </w:r>
            <w:r w:rsidRPr="00D3192E">
              <w:rPr>
                <w:i/>
                <w:sz w:val="18"/>
                <w:szCs w:val="18"/>
                <w:lang w:val="en-US"/>
              </w:rPr>
              <w:t xml:space="preserve"> </w:t>
            </w:r>
          </w:p>
        </w:tc>
        <w:tc>
          <w:tcPr>
            <w:tcW w:w="708" w:type="dxa"/>
          </w:tcPr>
          <w:p w14:paraId="403A041E" w14:textId="0541B91A" w:rsidR="00EA6FB3" w:rsidRPr="00D3192E" w:rsidRDefault="00EB6FAA" w:rsidP="00EA6FB3">
            <w:pPr>
              <w:jc w:val="both"/>
              <w:rPr>
                <w:sz w:val="18"/>
                <w:szCs w:val="18"/>
                <w:lang w:val="en-US"/>
              </w:rPr>
            </w:pPr>
            <w:r w:rsidRPr="00D3192E">
              <w:rPr>
                <w:sz w:val="18"/>
                <w:szCs w:val="18"/>
                <w:lang w:val="en-US"/>
              </w:rPr>
              <w:t>0.17</w:t>
            </w:r>
          </w:p>
        </w:tc>
        <w:tc>
          <w:tcPr>
            <w:tcW w:w="1134" w:type="dxa"/>
            <w:shd w:val="clear" w:color="auto" w:fill="auto"/>
          </w:tcPr>
          <w:p w14:paraId="0CBCC6F9" w14:textId="2A3605DE"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14</w:t>
            </w:r>
          </w:p>
        </w:tc>
        <w:tc>
          <w:tcPr>
            <w:tcW w:w="5812" w:type="dxa"/>
            <w:shd w:val="clear" w:color="auto" w:fill="auto"/>
          </w:tcPr>
          <w:p w14:paraId="4129EA4A"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kloppen</w:t>
            </w:r>
            <w:r w:rsidRPr="00D3192E">
              <w:rPr>
                <w:sz w:val="18"/>
                <w:szCs w:val="18"/>
                <w:lang w:val="en-US"/>
              </w:rPr>
              <w:t xml:space="preserve"> 'to be right'(36), </w:t>
            </w:r>
            <w:r w:rsidRPr="00D3192E">
              <w:rPr>
                <w:b/>
                <w:sz w:val="18"/>
                <w:szCs w:val="18"/>
                <w:lang w:val="en-US"/>
              </w:rPr>
              <w:t>2.</w:t>
            </w:r>
            <w:r w:rsidRPr="00D3192E">
              <w:rPr>
                <w:i/>
                <w:sz w:val="18"/>
                <w:szCs w:val="18"/>
                <w:lang w:val="en-US"/>
              </w:rPr>
              <w:t>snappen</w:t>
            </w:r>
            <w:r w:rsidRPr="00D3192E">
              <w:rPr>
                <w:sz w:val="18"/>
                <w:szCs w:val="18"/>
                <w:lang w:val="en-US"/>
              </w:rPr>
              <w:t xml:space="preserve"> 'to understand'(24), </w:t>
            </w:r>
            <w:r w:rsidRPr="00D3192E">
              <w:rPr>
                <w:b/>
                <w:sz w:val="18"/>
                <w:szCs w:val="18"/>
                <w:lang w:val="en-US"/>
              </w:rPr>
              <w:t>3.</w:t>
            </w:r>
            <w:r w:rsidRPr="00D3192E">
              <w:rPr>
                <w:i/>
                <w:sz w:val="18"/>
                <w:szCs w:val="18"/>
                <w:lang w:val="en-US"/>
              </w:rPr>
              <w:t xml:space="preserve">begrijpen </w:t>
            </w:r>
            <w:r w:rsidRPr="00D3192E">
              <w:rPr>
                <w:sz w:val="18"/>
                <w:szCs w:val="18"/>
                <w:lang w:val="en-US"/>
              </w:rPr>
              <w:t>'to understand'(17)</w:t>
            </w:r>
          </w:p>
        </w:tc>
      </w:tr>
      <w:tr w:rsidR="00EA6FB3" w:rsidRPr="00D05508" w14:paraId="1E7390EF" w14:textId="77777777" w:rsidTr="001F684E">
        <w:tc>
          <w:tcPr>
            <w:tcW w:w="1555" w:type="dxa"/>
            <w:shd w:val="clear" w:color="auto" w:fill="auto"/>
          </w:tcPr>
          <w:p w14:paraId="33A3C3AE" w14:textId="77777777" w:rsidR="00EA6FB3" w:rsidRPr="00D3192E" w:rsidRDefault="00EA6FB3" w:rsidP="00EA6FB3">
            <w:pPr>
              <w:rPr>
                <w:i/>
                <w:sz w:val="18"/>
                <w:szCs w:val="18"/>
                <w:lang w:val="en-US"/>
              </w:rPr>
            </w:pPr>
            <w:proofErr w:type="spellStart"/>
            <w:r w:rsidRPr="00D3192E">
              <w:rPr>
                <w:i/>
                <w:sz w:val="18"/>
                <w:szCs w:val="18"/>
                <w:lang w:val="en-US"/>
              </w:rPr>
              <w:t>klap</w:t>
            </w:r>
            <w:proofErr w:type="spellEnd"/>
            <w:r w:rsidRPr="00D3192E">
              <w:rPr>
                <w:i/>
                <w:sz w:val="18"/>
                <w:szCs w:val="18"/>
                <w:lang w:val="en-US"/>
              </w:rPr>
              <w:t xml:space="preserve"> </w:t>
            </w:r>
            <w:r w:rsidRPr="00D3192E">
              <w:rPr>
                <w:sz w:val="18"/>
                <w:szCs w:val="18"/>
                <w:lang w:val="en-US"/>
              </w:rPr>
              <w:t>'slap'</w:t>
            </w:r>
          </w:p>
        </w:tc>
        <w:tc>
          <w:tcPr>
            <w:tcW w:w="708" w:type="dxa"/>
          </w:tcPr>
          <w:p w14:paraId="2C96B897" w14:textId="6028F2FF" w:rsidR="00EA6FB3" w:rsidRPr="00D3192E" w:rsidRDefault="00EB6FAA" w:rsidP="00EA6FB3">
            <w:pPr>
              <w:jc w:val="both"/>
              <w:rPr>
                <w:sz w:val="18"/>
                <w:szCs w:val="18"/>
                <w:lang w:val="en-US"/>
              </w:rPr>
            </w:pPr>
            <w:r w:rsidRPr="00D3192E">
              <w:rPr>
                <w:sz w:val="18"/>
                <w:szCs w:val="18"/>
                <w:lang w:val="en-US"/>
              </w:rPr>
              <w:t>0.42</w:t>
            </w:r>
          </w:p>
        </w:tc>
        <w:tc>
          <w:tcPr>
            <w:tcW w:w="1134" w:type="dxa"/>
            <w:shd w:val="clear" w:color="auto" w:fill="auto"/>
          </w:tcPr>
          <w:p w14:paraId="2D3439D2" w14:textId="1288F3CA"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29</w:t>
            </w:r>
          </w:p>
        </w:tc>
        <w:tc>
          <w:tcPr>
            <w:tcW w:w="5812" w:type="dxa"/>
            <w:shd w:val="clear" w:color="auto" w:fill="auto"/>
          </w:tcPr>
          <w:p w14:paraId="479AF346"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 xml:space="preserve">aan </w:t>
            </w:r>
            <w:proofErr w:type="spellStart"/>
            <w:r w:rsidRPr="00D3192E">
              <w:rPr>
                <w:i/>
                <w:sz w:val="18"/>
                <w:szCs w:val="18"/>
                <w:lang w:val="en-US"/>
              </w:rPr>
              <w:t>vinden</w:t>
            </w:r>
            <w:proofErr w:type="spellEnd"/>
            <w:r w:rsidRPr="00D3192E">
              <w:rPr>
                <w:sz w:val="18"/>
                <w:szCs w:val="18"/>
                <w:lang w:val="en-US"/>
              </w:rPr>
              <w:t xml:space="preserve"> 'to find it'(11), </w:t>
            </w:r>
            <w:r w:rsidRPr="00D3192E">
              <w:rPr>
                <w:b/>
                <w:sz w:val="18"/>
                <w:szCs w:val="18"/>
                <w:lang w:val="en-US"/>
              </w:rPr>
              <w:t>2.</w:t>
            </w:r>
            <w:r w:rsidRPr="00D3192E">
              <w:rPr>
                <w:i/>
                <w:sz w:val="18"/>
                <w:szCs w:val="18"/>
                <w:lang w:val="en-US"/>
              </w:rPr>
              <w:t>uitmaken</w:t>
            </w:r>
            <w:r w:rsidRPr="00D3192E">
              <w:rPr>
                <w:sz w:val="18"/>
                <w:szCs w:val="18"/>
                <w:lang w:val="en-US"/>
              </w:rPr>
              <w:t xml:space="preserve"> 'to matter'(10), </w:t>
            </w:r>
            <w:r w:rsidRPr="00D3192E">
              <w:rPr>
                <w:b/>
                <w:sz w:val="18"/>
                <w:szCs w:val="18"/>
                <w:lang w:val="en-US"/>
              </w:rPr>
              <w:t>3.</w:t>
            </w:r>
            <w:r w:rsidRPr="00D3192E">
              <w:rPr>
                <w:i/>
                <w:sz w:val="18"/>
                <w:szCs w:val="18"/>
                <w:lang w:val="en-US"/>
              </w:rPr>
              <w:t xml:space="preserve">aan </w:t>
            </w:r>
            <w:proofErr w:type="spellStart"/>
            <w:r w:rsidRPr="00D3192E">
              <w:rPr>
                <w:i/>
                <w:sz w:val="18"/>
                <w:szCs w:val="18"/>
                <w:lang w:val="en-US"/>
              </w:rPr>
              <w:t>zijn</w:t>
            </w:r>
            <w:proofErr w:type="spellEnd"/>
            <w:r w:rsidRPr="00D3192E">
              <w:rPr>
                <w:sz w:val="18"/>
                <w:szCs w:val="18"/>
                <w:lang w:val="en-US"/>
              </w:rPr>
              <w:t xml:space="preserve"> 'to be to it; to like'(8)</w:t>
            </w:r>
          </w:p>
        </w:tc>
      </w:tr>
      <w:tr w:rsidR="00EA6FB3" w:rsidRPr="00D05508" w14:paraId="376BA18A" w14:textId="77777777" w:rsidTr="001F684E">
        <w:tc>
          <w:tcPr>
            <w:tcW w:w="1555" w:type="dxa"/>
            <w:shd w:val="clear" w:color="auto" w:fill="auto"/>
          </w:tcPr>
          <w:p w14:paraId="528BE5C2" w14:textId="77777777" w:rsidR="00EA6FB3" w:rsidRPr="00D3192E" w:rsidRDefault="00EA6FB3" w:rsidP="00EA6FB3">
            <w:pPr>
              <w:rPr>
                <w:i/>
                <w:sz w:val="18"/>
                <w:szCs w:val="18"/>
                <w:lang w:val="en-US"/>
              </w:rPr>
            </w:pPr>
            <w:proofErr w:type="spellStart"/>
            <w:r w:rsidRPr="00D3192E">
              <w:rPr>
                <w:i/>
                <w:sz w:val="18"/>
                <w:szCs w:val="18"/>
                <w:lang w:val="en-US"/>
              </w:rPr>
              <w:t>kloot</w:t>
            </w:r>
            <w:proofErr w:type="spellEnd"/>
            <w:r w:rsidRPr="00D3192E">
              <w:rPr>
                <w:i/>
                <w:sz w:val="18"/>
                <w:szCs w:val="18"/>
                <w:lang w:val="en-US"/>
              </w:rPr>
              <w:t xml:space="preserve"> </w:t>
            </w:r>
            <w:r w:rsidRPr="00D3192E">
              <w:rPr>
                <w:sz w:val="18"/>
                <w:szCs w:val="18"/>
                <w:lang w:val="en-US"/>
              </w:rPr>
              <w:t>'testicle'</w:t>
            </w:r>
          </w:p>
        </w:tc>
        <w:tc>
          <w:tcPr>
            <w:tcW w:w="708" w:type="dxa"/>
          </w:tcPr>
          <w:p w14:paraId="5BFA2183" w14:textId="56CB4039" w:rsidR="00EA6FB3" w:rsidRPr="00D3192E" w:rsidRDefault="00EB6FAA" w:rsidP="00EA6FB3">
            <w:pPr>
              <w:jc w:val="both"/>
              <w:rPr>
                <w:sz w:val="18"/>
                <w:szCs w:val="18"/>
                <w:lang w:val="en-US"/>
              </w:rPr>
            </w:pPr>
            <w:r w:rsidRPr="00D3192E">
              <w:rPr>
                <w:sz w:val="18"/>
                <w:szCs w:val="18"/>
                <w:lang w:val="en-US"/>
              </w:rPr>
              <w:t>0.23</w:t>
            </w:r>
          </w:p>
        </w:tc>
        <w:tc>
          <w:tcPr>
            <w:tcW w:w="1134" w:type="dxa"/>
            <w:shd w:val="clear" w:color="auto" w:fill="auto"/>
          </w:tcPr>
          <w:p w14:paraId="25E476DB" w14:textId="097E2705" w:rsidR="00EA6FB3" w:rsidRPr="00D3192E" w:rsidRDefault="00EA6FB3" w:rsidP="00EA6FB3">
            <w:pPr>
              <w:jc w:val="both"/>
              <w:rPr>
                <w:sz w:val="18"/>
                <w:szCs w:val="18"/>
                <w:lang w:val="en-US"/>
              </w:rPr>
            </w:pPr>
            <w:r w:rsidRPr="00D3192E">
              <w:rPr>
                <w:sz w:val="18"/>
                <w:szCs w:val="18"/>
                <w:lang w:val="en-US"/>
              </w:rPr>
              <w:t>24</w:t>
            </w:r>
            <w:r w:rsidR="00DF4BF7" w:rsidRPr="00D3192E">
              <w:rPr>
                <w:sz w:val="18"/>
                <w:szCs w:val="18"/>
                <w:lang w:val="en-US"/>
              </w:rPr>
              <w:t xml:space="preserve">; </w:t>
            </w:r>
            <w:r w:rsidRPr="00D3192E">
              <w:rPr>
                <w:sz w:val="18"/>
                <w:szCs w:val="18"/>
                <w:lang w:val="en-US"/>
              </w:rPr>
              <w:t>17</w:t>
            </w:r>
          </w:p>
        </w:tc>
        <w:tc>
          <w:tcPr>
            <w:tcW w:w="5812" w:type="dxa"/>
            <w:shd w:val="clear" w:color="auto" w:fill="auto"/>
          </w:tcPr>
          <w:p w14:paraId="48B08859"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snappen</w:t>
            </w:r>
            <w:r w:rsidRPr="00D3192E">
              <w:rPr>
                <w:sz w:val="18"/>
                <w:szCs w:val="18"/>
                <w:lang w:val="en-US"/>
              </w:rPr>
              <w:t xml:space="preserve"> 'to understand'(5), </w:t>
            </w:r>
            <w:r w:rsidRPr="00D3192E">
              <w:rPr>
                <w:b/>
                <w:sz w:val="18"/>
                <w:szCs w:val="18"/>
                <w:lang w:val="en-US"/>
              </w:rPr>
              <w:t>2.</w:t>
            </w:r>
            <w:r w:rsidRPr="00D3192E">
              <w:rPr>
                <w:i/>
                <w:sz w:val="18"/>
                <w:szCs w:val="18"/>
                <w:lang w:val="en-US"/>
              </w:rPr>
              <w:t xml:space="preserve">verdienen </w:t>
            </w:r>
            <w:r w:rsidRPr="00D3192E">
              <w:rPr>
                <w:sz w:val="18"/>
                <w:szCs w:val="18"/>
                <w:lang w:val="en-US"/>
              </w:rPr>
              <w:t xml:space="preserve">'to earn'(3), </w:t>
            </w:r>
            <w:r w:rsidRPr="00D3192E">
              <w:rPr>
                <w:b/>
                <w:sz w:val="18"/>
                <w:szCs w:val="18"/>
                <w:lang w:val="en-US"/>
              </w:rPr>
              <w:t>3.</w:t>
            </w:r>
            <w:r w:rsidRPr="00D3192E">
              <w:rPr>
                <w:i/>
                <w:sz w:val="18"/>
                <w:szCs w:val="18"/>
                <w:lang w:val="en-US"/>
              </w:rPr>
              <w:t xml:space="preserve">aan </w:t>
            </w:r>
            <w:proofErr w:type="spellStart"/>
            <w:r w:rsidRPr="00D3192E">
              <w:rPr>
                <w:i/>
                <w:sz w:val="18"/>
                <w:szCs w:val="18"/>
                <w:lang w:val="en-US"/>
              </w:rPr>
              <w:t>hebben</w:t>
            </w:r>
            <w:proofErr w:type="spellEnd"/>
            <w:r w:rsidRPr="00D3192E">
              <w:rPr>
                <w:sz w:val="18"/>
                <w:szCs w:val="18"/>
                <w:lang w:val="en-US"/>
              </w:rPr>
              <w:t xml:space="preserve"> 'to be of use'(2)</w:t>
            </w:r>
          </w:p>
        </w:tc>
      </w:tr>
      <w:tr w:rsidR="00EA6FB3" w:rsidRPr="00D05508" w14:paraId="38F677DA" w14:textId="77777777" w:rsidTr="001F684E">
        <w:tc>
          <w:tcPr>
            <w:tcW w:w="1555" w:type="dxa"/>
            <w:shd w:val="clear" w:color="auto" w:fill="auto"/>
          </w:tcPr>
          <w:p w14:paraId="3720F17E" w14:textId="77777777" w:rsidR="00EA6FB3" w:rsidRPr="00D3192E" w:rsidRDefault="00EA6FB3" w:rsidP="00EA6FB3">
            <w:pPr>
              <w:rPr>
                <w:i/>
                <w:sz w:val="18"/>
                <w:szCs w:val="18"/>
                <w:lang w:val="en-US"/>
              </w:rPr>
            </w:pPr>
            <w:proofErr w:type="spellStart"/>
            <w:r w:rsidRPr="00D3192E">
              <w:rPr>
                <w:i/>
                <w:sz w:val="18"/>
                <w:szCs w:val="18"/>
                <w:lang w:val="en-US"/>
              </w:rPr>
              <w:t>kont</w:t>
            </w:r>
            <w:proofErr w:type="spellEnd"/>
            <w:r w:rsidRPr="00D3192E">
              <w:rPr>
                <w:i/>
                <w:sz w:val="18"/>
                <w:szCs w:val="18"/>
                <w:lang w:val="en-US"/>
              </w:rPr>
              <w:t xml:space="preserve"> </w:t>
            </w:r>
            <w:r w:rsidRPr="00D3192E">
              <w:rPr>
                <w:sz w:val="18"/>
                <w:szCs w:val="18"/>
                <w:lang w:val="en-US"/>
              </w:rPr>
              <w:t>'bottom'</w:t>
            </w:r>
          </w:p>
        </w:tc>
        <w:tc>
          <w:tcPr>
            <w:tcW w:w="708" w:type="dxa"/>
          </w:tcPr>
          <w:p w14:paraId="05DD37C2" w14:textId="64E2C62F" w:rsidR="00EA6FB3" w:rsidRPr="00D3192E" w:rsidRDefault="00EB6FAA" w:rsidP="00EA6FB3">
            <w:pPr>
              <w:jc w:val="both"/>
              <w:rPr>
                <w:sz w:val="18"/>
                <w:szCs w:val="18"/>
                <w:lang w:val="en-US"/>
              </w:rPr>
            </w:pPr>
            <w:r w:rsidRPr="00D3192E">
              <w:rPr>
                <w:sz w:val="18"/>
                <w:szCs w:val="18"/>
                <w:lang w:val="en-US"/>
              </w:rPr>
              <w:t>0.33</w:t>
            </w:r>
          </w:p>
        </w:tc>
        <w:tc>
          <w:tcPr>
            <w:tcW w:w="1134" w:type="dxa"/>
            <w:shd w:val="clear" w:color="auto" w:fill="auto"/>
          </w:tcPr>
          <w:p w14:paraId="12B0BDCF" w14:textId="3FC4A65E" w:rsidR="00EA6FB3" w:rsidRPr="00D3192E" w:rsidRDefault="00EA6FB3" w:rsidP="00EA6FB3">
            <w:pPr>
              <w:jc w:val="both"/>
              <w:rPr>
                <w:sz w:val="18"/>
                <w:szCs w:val="18"/>
                <w:lang w:val="en-US"/>
              </w:rPr>
            </w:pPr>
            <w:r w:rsidRPr="00D3192E">
              <w:rPr>
                <w:sz w:val="18"/>
                <w:szCs w:val="18"/>
                <w:lang w:val="en-US"/>
              </w:rPr>
              <w:t>17</w:t>
            </w:r>
            <w:r w:rsidR="00DF4BF7" w:rsidRPr="00D3192E">
              <w:rPr>
                <w:sz w:val="18"/>
                <w:szCs w:val="18"/>
                <w:lang w:val="en-US"/>
              </w:rPr>
              <w:t xml:space="preserve">; </w:t>
            </w:r>
            <w:r w:rsidRPr="00D3192E">
              <w:rPr>
                <w:sz w:val="18"/>
                <w:szCs w:val="18"/>
                <w:lang w:val="en-US"/>
              </w:rPr>
              <w:t>12</w:t>
            </w:r>
          </w:p>
          <w:p w14:paraId="216E67BF" w14:textId="77777777" w:rsidR="00EA6FB3" w:rsidRPr="00D3192E" w:rsidRDefault="00EA6FB3" w:rsidP="00EA6FB3">
            <w:pPr>
              <w:jc w:val="both"/>
              <w:rPr>
                <w:sz w:val="18"/>
                <w:szCs w:val="18"/>
                <w:lang w:val="en-US"/>
              </w:rPr>
            </w:pPr>
            <w:r w:rsidRPr="00D3192E">
              <w:rPr>
                <w:sz w:val="18"/>
                <w:szCs w:val="18"/>
                <w:lang w:val="en-US"/>
              </w:rPr>
              <w:t xml:space="preserve"> </w:t>
            </w:r>
          </w:p>
        </w:tc>
        <w:tc>
          <w:tcPr>
            <w:tcW w:w="5812" w:type="dxa"/>
            <w:shd w:val="clear" w:color="auto" w:fill="auto"/>
          </w:tcPr>
          <w:p w14:paraId="238ED10C"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snappen</w:t>
            </w:r>
            <w:r w:rsidRPr="00D3192E">
              <w:rPr>
                <w:sz w:val="18"/>
                <w:szCs w:val="18"/>
                <w:lang w:val="en-US"/>
              </w:rPr>
              <w:t xml:space="preserve"> 'to understand'(3), </w:t>
            </w:r>
            <w:r w:rsidRPr="00D3192E">
              <w:rPr>
                <w:b/>
                <w:sz w:val="18"/>
                <w:szCs w:val="18"/>
                <w:lang w:val="en-US"/>
              </w:rPr>
              <w:t>2.</w:t>
            </w:r>
            <w:r w:rsidRPr="00D3192E">
              <w:rPr>
                <w:i/>
                <w:sz w:val="18"/>
                <w:szCs w:val="18"/>
                <w:lang w:val="en-US"/>
              </w:rPr>
              <w:t xml:space="preserve">doen </w:t>
            </w:r>
            <w:r w:rsidRPr="00D3192E">
              <w:rPr>
                <w:sz w:val="18"/>
                <w:szCs w:val="18"/>
                <w:lang w:val="en-US"/>
              </w:rPr>
              <w:t xml:space="preserve">'to do', </w:t>
            </w:r>
            <w:proofErr w:type="spellStart"/>
            <w:r w:rsidRPr="00D3192E">
              <w:rPr>
                <w:i/>
                <w:sz w:val="18"/>
                <w:szCs w:val="18"/>
                <w:lang w:val="en-US"/>
              </w:rPr>
              <w:t>kosten</w:t>
            </w:r>
            <w:proofErr w:type="spellEnd"/>
            <w:r w:rsidRPr="00D3192E">
              <w:rPr>
                <w:i/>
                <w:sz w:val="18"/>
                <w:szCs w:val="18"/>
                <w:lang w:val="en-US"/>
              </w:rPr>
              <w:t xml:space="preserve"> </w:t>
            </w:r>
            <w:r w:rsidRPr="00D3192E">
              <w:rPr>
                <w:sz w:val="18"/>
                <w:szCs w:val="18"/>
                <w:lang w:val="en-US"/>
              </w:rPr>
              <w:t xml:space="preserve">'to cost', </w:t>
            </w:r>
            <w:proofErr w:type="spellStart"/>
            <w:r w:rsidRPr="00D3192E">
              <w:rPr>
                <w:i/>
                <w:sz w:val="18"/>
                <w:szCs w:val="18"/>
                <w:lang w:val="en-US"/>
              </w:rPr>
              <w:t>uitmaken</w:t>
            </w:r>
            <w:proofErr w:type="spellEnd"/>
            <w:r w:rsidRPr="00D3192E">
              <w:rPr>
                <w:i/>
                <w:sz w:val="18"/>
                <w:szCs w:val="18"/>
                <w:lang w:val="en-US"/>
              </w:rPr>
              <w:t xml:space="preserve"> </w:t>
            </w:r>
            <w:r w:rsidRPr="00D3192E">
              <w:rPr>
                <w:sz w:val="18"/>
                <w:szCs w:val="18"/>
                <w:lang w:val="en-US"/>
              </w:rPr>
              <w:t>'to matter'(2)</w:t>
            </w:r>
          </w:p>
        </w:tc>
      </w:tr>
      <w:tr w:rsidR="00EA6FB3" w:rsidRPr="00D05508" w14:paraId="73984A5E" w14:textId="77777777" w:rsidTr="001F684E">
        <w:tc>
          <w:tcPr>
            <w:tcW w:w="1555" w:type="dxa"/>
            <w:shd w:val="clear" w:color="auto" w:fill="auto"/>
          </w:tcPr>
          <w:p w14:paraId="6260AC67" w14:textId="77777777" w:rsidR="00EA6FB3" w:rsidRPr="00D3192E" w:rsidRDefault="00EA6FB3" w:rsidP="00EA6FB3">
            <w:pPr>
              <w:rPr>
                <w:i/>
                <w:sz w:val="18"/>
                <w:szCs w:val="18"/>
                <w:lang w:val="en-US"/>
              </w:rPr>
            </w:pPr>
            <w:proofErr w:type="spellStart"/>
            <w:r w:rsidRPr="00D3192E">
              <w:rPr>
                <w:i/>
                <w:sz w:val="18"/>
                <w:szCs w:val="18"/>
                <w:lang w:val="en-US"/>
              </w:rPr>
              <w:t>kut</w:t>
            </w:r>
            <w:proofErr w:type="spellEnd"/>
            <w:r w:rsidRPr="00D3192E">
              <w:rPr>
                <w:i/>
                <w:sz w:val="18"/>
                <w:szCs w:val="18"/>
                <w:lang w:val="en-US"/>
              </w:rPr>
              <w:t xml:space="preserve"> </w:t>
            </w:r>
            <w:r w:rsidRPr="00D3192E">
              <w:rPr>
                <w:sz w:val="18"/>
                <w:szCs w:val="18"/>
                <w:lang w:val="en-US"/>
              </w:rPr>
              <w:t>'cunt'</w:t>
            </w:r>
            <w:r w:rsidRPr="00D3192E">
              <w:rPr>
                <w:i/>
                <w:sz w:val="18"/>
                <w:szCs w:val="18"/>
                <w:lang w:val="en-US"/>
              </w:rPr>
              <w:t xml:space="preserve"> </w:t>
            </w:r>
          </w:p>
        </w:tc>
        <w:tc>
          <w:tcPr>
            <w:tcW w:w="708" w:type="dxa"/>
          </w:tcPr>
          <w:p w14:paraId="31C2CCD3" w14:textId="724E298F" w:rsidR="00EA6FB3" w:rsidRPr="00D3192E" w:rsidRDefault="00AC6F86" w:rsidP="00EA6FB3">
            <w:pPr>
              <w:jc w:val="both"/>
              <w:rPr>
                <w:sz w:val="18"/>
                <w:szCs w:val="18"/>
                <w:lang w:val="en-US"/>
              </w:rPr>
            </w:pPr>
            <w:r w:rsidRPr="00D3192E">
              <w:rPr>
                <w:sz w:val="18"/>
                <w:szCs w:val="18"/>
                <w:lang w:val="en-US"/>
              </w:rPr>
              <w:t>0.52</w:t>
            </w:r>
          </w:p>
        </w:tc>
        <w:tc>
          <w:tcPr>
            <w:tcW w:w="1134" w:type="dxa"/>
            <w:shd w:val="clear" w:color="auto" w:fill="auto"/>
          </w:tcPr>
          <w:p w14:paraId="19389997" w14:textId="7F546EE6" w:rsidR="00EA6FB3" w:rsidRPr="00D3192E" w:rsidRDefault="00EA6FB3" w:rsidP="00EA6FB3">
            <w:pPr>
              <w:jc w:val="both"/>
              <w:rPr>
                <w:sz w:val="18"/>
                <w:szCs w:val="18"/>
                <w:lang w:val="en-US"/>
              </w:rPr>
            </w:pPr>
            <w:r w:rsidRPr="00D3192E">
              <w:rPr>
                <w:sz w:val="18"/>
                <w:szCs w:val="18"/>
                <w:lang w:val="en-US"/>
              </w:rPr>
              <w:t>35</w:t>
            </w:r>
            <w:r w:rsidR="00DF4BF7" w:rsidRPr="00D3192E">
              <w:rPr>
                <w:sz w:val="18"/>
                <w:szCs w:val="18"/>
                <w:lang w:val="en-US"/>
              </w:rPr>
              <w:t xml:space="preserve">; </w:t>
            </w:r>
            <w:r w:rsidRPr="00D3192E">
              <w:rPr>
                <w:sz w:val="18"/>
                <w:szCs w:val="18"/>
                <w:lang w:val="en-US"/>
              </w:rPr>
              <w:t>20</w:t>
            </w:r>
          </w:p>
        </w:tc>
        <w:tc>
          <w:tcPr>
            <w:tcW w:w="5812" w:type="dxa"/>
            <w:shd w:val="clear" w:color="auto" w:fill="auto"/>
          </w:tcPr>
          <w:p w14:paraId="2B68EEA7"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 xml:space="preserve">doen </w:t>
            </w:r>
            <w:r w:rsidRPr="00D3192E">
              <w:rPr>
                <w:sz w:val="18"/>
                <w:szCs w:val="18"/>
                <w:lang w:val="en-US"/>
              </w:rPr>
              <w:t xml:space="preserve">'to do', </w:t>
            </w:r>
            <w:proofErr w:type="spellStart"/>
            <w:r w:rsidRPr="00D3192E">
              <w:rPr>
                <w:i/>
                <w:sz w:val="18"/>
                <w:szCs w:val="18"/>
                <w:lang w:val="en-US"/>
              </w:rPr>
              <w:t>snappen</w:t>
            </w:r>
            <w:proofErr w:type="spellEnd"/>
            <w:r w:rsidRPr="00D3192E">
              <w:rPr>
                <w:i/>
                <w:sz w:val="18"/>
                <w:szCs w:val="18"/>
                <w:lang w:val="en-US"/>
              </w:rPr>
              <w:t xml:space="preserve"> </w:t>
            </w:r>
            <w:r w:rsidRPr="00D3192E">
              <w:rPr>
                <w:sz w:val="18"/>
                <w:szCs w:val="18"/>
                <w:lang w:val="en-US"/>
              </w:rPr>
              <w:t xml:space="preserve">'to understand'(4), </w:t>
            </w:r>
            <w:r w:rsidRPr="00D3192E">
              <w:rPr>
                <w:b/>
                <w:sz w:val="18"/>
                <w:szCs w:val="18"/>
                <w:lang w:val="en-US"/>
              </w:rPr>
              <w:t>3.</w:t>
            </w:r>
            <w:r w:rsidRPr="00D3192E">
              <w:rPr>
                <w:i/>
                <w:sz w:val="18"/>
                <w:szCs w:val="18"/>
                <w:lang w:val="en-US"/>
              </w:rPr>
              <w:t>interesseren</w:t>
            </w:r>
            <w:r w:rsidRPr="00D3192E">
              <w:rPr>
                <w:sz w:val="18"/>
                <w:szCs w:val="18"/>
                <w:lang w:val="en-US"/>
              </w:rPr>
              <w:t xml:space="preserve"> 'to be interested', </w:t>
            </w:r>
            <w:proofErr w:type="spellStart"/>
            <w:r w:rsidRPr="00D3192E">
              <w:rPr>
                <w:i/>
                <w:sz w:val="18"/>
                <w:szCs w:val="18"/>
                <w:lang w:val="en-US"/>
              </w:rPr>
              <w:t>uitmaken</w:t>
            </w:r>
            <w:proofErr w:type="spellEnd"/>
            <w:r w:rsidRPr="00D3192E">
              <w:rPr>
                <w:sz w:val="18"/>
                <w:szCs w:val="18"/>
                <w:lang w:val="en-US"/>
              </w:rPr>
              <w:t xml:space="preserve"> 'to matter'(3)</w:t>
            </w:r>
          </w:p>
        </w:tc>
      </w:tr>
      <w:tr w:rsidR="00EA6FB3" w:rsidRPr="00D05508" w14:paraId="3E912C83" w14:textId="77777777" w:rsidTr="001F684E">
        <w:tc>
          <w:tcPr>
            <w:tcW w:w="1555" w:type="dxa"/>
            <w:shd w:val="clear" w:color="auto" w:fill="auto"/>
          </w:tcPr>
          <w:p w14:paraId="3469DFDA" w14:textId="77777777" w:rsidR="00EA6FB3" w:rsidRPr="00D3192E" w:rsidRDefault="00EA6FB3" w:rsidP="00EA6FB3">
            <w:pPr>
              <w:rPr>
                <w:i/>
                <w:sz w:val="18"/>
                <w:szCs w:val="18"/>
                <w:lang w:val="en-US"/>
              </w:rPr>
            </w:pPr>
            <w:r w:rsidRPr="00D3192E">
              <w:rPr>
                <w:i/>
                <w:sz w:val="18"/>
                <w:szCs w:val="18"/>
                <w:lang w:val="en-US"/>
              </w:rPr>
              <w:lastRenderedPageBreak/>
              <w:t xml:space="preserve">lor </w:t>
            </w:r>
            <w:r w:rsidRPr="00D3192E">
              <w:rPr>
                <w:sz w:val="18"/>
                <w:szCs w:val="18"/>
                <w:lang w:val="en-US"/>
              </w:rPr>
              <w:t>'rag'</w:t>
            </w:r>
          </w:p>
        </w:tc>
        <w:tc>
          <w:tcPr>
            <w:tcW w:w="708" w:type="dxa"/>
          </w:tcPr>
          <w:p w14:paraId="5CBD70A8" w14:textId="18FECBD1" w:rsidR="00EA6FB3" w:rsidRPr="00D3192E" w:rsidRDefault="00AC6F86" w:rsidP="00EA6FB3">
            <w:pPr>
              <w:jc w:val="both"/>
              <w:rPr>
                <w:sz w:val="18"/>
                <w:szCs w:val="18"/>
                <w:lang w:val="en-US"/>
              </w:rPr>
            </w:pPr>
            <w:r w:rsidRPr="00D3192E">
              <w:rPr>
                <w:sz w:val="18"/>
                <w:szCs w:val="18"/>
                <w:lang w:val="en-US"/>
              </w:rPr>
              <w:t>0.34</w:t>
            </w:r>
          </w:p>
        </w:tc>
        <w:tc>
          <w:tcPr>
            <w:tcW w:w="1134" w:type="dxa"/>
            <w:shd w:val="clear" w:color="auto" w:fill="auto"/>
          </w:tcPr>
          <w:p w14:paraId="6A97BB4A" w14:textId="77E6C6A9" w:rsidR="00EA6FB3" w:rsidRPr="00D3192E" w:rsidRDefault="00EA6FB3" w:rsidP="00EA6FB3">
            <w:pPr>
              <w:jc w:val="both"/>
              <w:rPr>
                <w:sz w:val="18"/>
                <w:szCs w:val="18"/>
                <w:lang w:val="en-US"/>
              </w:rPr>
            </w:pPr>
            <w:r w:rsidRPr="00D3192E">
              <w:rPr>
                <w:sz w:val="18"/>
                <w:szCs w:val="18"/>
                <w:lang w:val="en-US"/>
              </w:rPr>
              <w:t>52</w:t>
            </w:r>
            <w:r w:rsidR="00DF4BF7" w:rsidRPr="00D3192E">
              <w:rPr>
                <w:sz w:val="18"/>
                <w:szCs w:val="18"/>
                <w:lang w:val="en-US"/>
              </w:rPr>
              <w:t xml:space="preserve">; </w:t>
            </w:r>
            <w:r w:rsidRPr="00D3192E">
              <w:rPr>
                <w:sz w:val="18"/>
                <w:szCs w:val="18"/>
                <w:lang w:val="en-US"/>
              </w:rPr>
              <w:t>11</w:t>
            </w:r>
          </w:p>
        </w:tc>
        <w:tc>
          <w:tcPr>
            <w:tcW w:w="5812" w:type="dxa"/>
            <w:shd w:val="clear" w:color="auto" w:fill="auto"/>
          </w:tcPr>
          <w:p w14:paraId="59F8F30D"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interesseren</w:t>
            </w:r>
            <w:r w:rsidRPr="00D3192E">
              <w:rPr>
                <w:sz w:val="18"/>
                <w:szCs w:val="18"/>
                <w:lang w:val="en-US"/>
              </w:rPr>
              <w:t xml:space="preserve"> 'to be interested'(26), </w:t>
            </w:r>
            <w:r w:rsidRPr="00D3192E">
              <w:rPr>
                <w:b/>
                <w:sz w:val="18"/>
                <w:szCs w:val="18"/>
                <w:lang w:val="en-US"/>
              </w:rPr>
              <w:t>2.</w:t>
            </w:r>
            <w:r w:rsidRPr="00D3192E">
              <w:rPr>
                <w:i/>
                <w:sz w:val="18"/>
                <w:szCs w:val="18"/>
                <w:lang w:val="en-US"/>
              </w:rPr>
              <w:t xml:space="preserve">kunnen </w:t>
            </w:r>
            <w:proofErr w:type="spellStart"/>
            <w:r w:rsidRPr="00D3192E">
              <w:rPr>
                <w:i/>
                <w:sz w:val="18"/>
                <w:szCs w:val="18"/>
                <w:lang w:val="en-US"/>
              </w:rPr>
              <w:t>schelen</w:t>
            </w:r>
            <w:proofErr w:type="spellEnd"/>
            <w:r w:rsidRPr="00D3192E">
              <w:rPr>
                <w:i/>
                <w:sz w:val="18"/>
                <w:szCs w:val="18"/>
                <w:lang w:val="en-US"/>
              </w:rPr>
              <w:t xml:space="preserve"> </w:t>
            </w:r>
            <w:r w:rsidRPr="00D3192E">
              <w:rPr>
                <w:sz w:val="18"/>
                <w:szCs w:val="18"/>
                <w:lang w:val="en-US"/>
              </w:rPr>
              <w:t xml:space="preserve">'to care'(10), </w:t>
            </w:r>
            <w:r w:rsidRPr="00D3192E">
              <w:rPr>
                <w:b/>
                <w:sz w:val="18"/>
                <w:szCs w:val="18"/>
                <w:lang w:val="en-US"/>
              </w:rPr>
              <w:t>3.</w:t>
            </w:r>
            <w:r w:rsidRPr="00D3192E">
              <w:rPr>
                <w:i/>
                <w:sz w:val="18"/>
                <w:szCs w:val="18"/>
                <w:lang w:val="en-US"/>
              </w:rPr>
              <w:t xml:space="preserve">zich </w:t>
            </w:r>
            <w:proofErr w:type="spellStart"/>
            <w:r w:rsidRPr="00D3192E">
              <w:rPr>
                <w:i/>
                <w:sz w:val="18"/>
                <w:szCs w:val="18"/>
                <w:lang w:val="en-US"/>
              </w:rPr>
              <w:t>aantrekken</w:t>
            </w:r>
            <w:proofErr w:type="spellEnd"/>
            <w:r w:rsidRPr="00D3192E">
              <w:rPr>
                <w:sz w:val="18"/>
                <w:szCs w:val="18"/>
                <w:lang w:val="en-US"/>
              </w:rPr>
              <w:t xml:space="preserve"> 'to care about, to be concerned about'(5)</w:t>
            </w:r>
          </w:p>
        </w:tc>
      </w:tr>
      <w:tr w:rsidR="00EA6FB3" w:rsidRPr="00D05508" w14:paraId="5CF0B908" w14:textId="77777777" w:rsidTr="001F684E">
        <w:tc>
          <w:tcPr>
            <w:tcW w:w="1555" w:type="dxa"/>
            <w:shd w:val="clear" w:color="auto" w:fill="auto"/>
          </w:tcPr>
          <w:p w14:paraId="626581EB" w14:textId="77777777" w:rsidR="00EA6FB3" w:rsidRPr="00D3192E" w:rsidRDefault="00EA6FB3" w:rsidP="00EA6FB3">
            <w:pPr>
              <w:rPr>
                <w:i/>
                <w:sz w:val="18"/>
                <w:szCs w:val="18"/>
                <w:lang w:val="en-US"/>
              </w:rPr>
            </w:pPr>
            <w:proofErr w:type="spellStart"/>
            <w:r w:rsidRPr="00D3192E">
              <w:rPr>
                <w:i/>
                <w:sz w:val="18"/>
                <w:szCs w:val="18"/>
                <w:lang w:val="en-US"/>
              </w:rPr>
              <w:t>mieter</w:t>
            </w:r>
            <w:proofErr w:type="spellEnd"/>
            <w:r w:rsidRPr="00D3192E">
              <w:rPr>
                <w:i/>
                <w:sz w:val="18"/>
                <w:szCs w:val="18"/>
                <w:lang w:val="en-US"/>
              </w:rPr>
              <w:t xml:space="preserve"> </w:t>
            </w:r>
            <w:r w:rsidRPr="00D3192E">
              <w:rPr>
                <w:sz w:val="18"/>
                <w:szCs w:val="18"/>
                <w:lang w:val="en-US"/>
              </w:rPr>
              <w:t>'mite'</w:t>
            </w:r>
          </w:p>
        </w:tc>
        <w:tc>
          <w:tcPr>
            <w:tcW w:w="708" w:type="dxa"/>
          </w:tcPr>
          <w:p w14:paraId="6B35F686" w14:textId="60D1C860" w:rsidR="00EA6FB3" w:rsidRPr="00D3192E" w:rsidRDefault="00AC6F86" w:rsidP="00EA6FB3">
            <w:pPr>
              <w:jc w:val="both"/>
              <w:rPr>
                <w:sz w:val="18"/>
                <w:szCs w:val="18"/>
                <w:lang w:val="en-US"/>
              </w:rPr>
            </w:pPr>
            <w:r w:rsidRPr="00D3192E">
              <w:rPr>
                <w:sz w:val="18"/>
                <w:szCs w:val="18"/>
                <w:lang w:val="en-US"/>
              </w:rPr>
              <w:t>0.28</w:t>
            </w:r>
          </w:p>
        </w:tc>
        <w:tc>
          <w:tcPr>
            <w:tcW w:w="1134" w:type="dxa"/>
            <w:shd w:val="clear" w:color="auto" w:fill="auto"/>
          </w:tcPr>
          <w:p w14:paraId="103F70F0" w14:textId="359DDDF8" w:rsidR="00EA6FB3" w:rsidRPr="00D3192E" w:rsidRDefault="00EA6FB3" w:rsidP="00EA6FB3">
            <w:pPr>
              <w:jc w:val="both"/>
              <w:rPr>
                <w:sz w:val="18"/>
                <w:szCs w:val="18"/>
                <w:lang w:val="en-US"/>
              </w:rPr>
            </w:pPr>
            <w:r w:rsidRPr="00D3192E">
              <w:rPr>
                <w:sz w:val="18"/>
                <w:szCs w:val="18"/>
                <w:lang w:val="en-US"/>
              </w:rPr>
              <w:t>71</w:t>
            </w:r>
            <w:r w:rsidR="00DF4BF7" w:rsidRPr="00D3192E">
              <w:rPr>
                <w:sz w:val="18"/>
                <w:szCs w:val="18"/>
                <w:lang w:val="en-US"/>
              </w:rPr>
              <w:t xml:space="preserve">; </w:t>
            </w:r>
            <w:r w:rsidRPr="00D3192E">
              <w:rPr>
                <w:sz w:val="18"/>
                <w:szCs w:val="18"/>
                <w:lang w:val="en-US"/>
              </w:rPr>
              <w:t>30</w:t>
            </w:r>
          </w:p>
        </w:tc>
        <w:tc>
          <w:tcPr>
            <w:tcW w:w="5812" w:type="dxa"/>
            <w:shd w:val="clear" w:color="auto" w:fill="auto"/>
          </w:tcPr>
          <w:p w14:paraId="6CDC5D35"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 xml:space="preserve">weten </w:t>
            </w:r>
            <w:r w:rsidRPr="00D3192E">
              <w:rPr>
                <w:sz w:val="18"/>
                <w:szCs w:val="18"/>
                <w:lang w:val="en-US"/>
              </w:rPr>
              <w:t xml:space="preserve">'to know'(12), </w:t>
            </w:r>
            <w:r w:rsidRPr="00D3192E">
              <w:rPr>
                <w:b/>
                <w:sz w:val="18"/>
                <w:szCs w:val="18"/>
                <w:lang w:val="en-US"/>
              </w:rPr>
              <w:t>2.</w:t>
            </w:r>
            <w:r w:rsidRPr="00D3192E">
              <w:rPr>
                <w:i/>
                <w:sz w:val="18"/>
                <w:szCs w:val="18"/>
                <w:lang w:val="en-US"/>
              </w:rPr>
              <w:t>doen</w:t>
            </w:r>
            <w:r w:rsidRPr="00D3192E">
              <w:rPr>
                <w:sz w:val="18"/>
                <w:szCs w:val="18"/>
                <w:lang w:val="en-US"/>
              </w:rPr>
              <w:t xml:space="preserve"> 'to do'(6), </w:t>
            </w:r>
            <w:r w:rsidRPr="00D3192E">
              <w:rPr>
                <w:b/>
                <w:sz w:val="18"/>
                <w:szCs w:val="18"/>
                <w:lang w:val="en-US"/>
              </w:rPr>
              <w:t>3.</w:t>
            </w:r>
            <w:r w:rsidRPr="00D3192E">
              <w:rPr>
                <w:i/>
                <w:sz w:val="18"/>
                <w:szCs w:val="18"/>
                <w:lang w:val="en-US"/>
              </w:rPr>
              <w:t xml:space="preserve">aan </w:t>
            </w:r>
            <w:proofErr w:type="spellStart"/>
            <w:r w:rsidRPr="00D3192E">
              <w:rPr>
                <w:i/>
                <w:sz w:val="18"/>
                <w:szCs w:val="18"/>
                <w:lang w:val="en-US"/>
              </w:rPr>
              <w:t>hebben</w:t>
            </w:r>
            <w:proofErr w:type="spellEnd"/>
            <w:r w:rsidRPr="00D3192E">
              <w:rPr>
                <w:sz w:val="18"/>
                <w:szCs w:val="18"/>
                <w:lang w:val="en-US"/>
              </w:rPr>
              <w:t xml:space="preserve"> 'to be of use'(5)</w:t>
            </w:r>
          </w:p>
        </w:tc>
      </w:tr>
      <w:tr w:rsidR="00EA6FB3" w:rsidRPr="00D05508" w14:paraId="42158819" w14:textId="77777777" w:rsidTr="001F684E">
        <w:tc>
          <w:tcPr>
            <w:tcW w:w="1555" w:type="dxa"/>
            <w:shd w:val="clear" w:color="auto" w:fill="auto"/>
          </w:tcPr>
          <w:p w14:paraId="19F74EA3" w14:textId="77777777" w:rsidR="00EA6FB3" w:rsidRPr="00D3192E" w:rsidRDefault="00EA6FB3" w:rsidP="00EA6FB3">
            <w:pPr>
              <w:rPr>
                <w:i/>
                <w:sz w:val="18"/>
                <w:szCs w:val="18"/>
                <w:lang w:val="en-US"/>
              </w:rPr>
            </w:pPr>
            <w:proofErr w:type="spellStart"/>
            <w:r w:rsidRPr="00D3192E">
              <w:rPr>
                <w:i/>
                <w:sz w:val="18"/>
                <w:szCs w:val="18"/>
                <w:lang w:val="en-US"/>
              </w:rPr>
              <w:t>moer</w:t>
            </w:r>
            <w:proofErr w:type="spellEnd"/>
            <w:r w:rsidRPr="00D3192E">
              <w:rPr>
                <w:i/>
                <w:sz w:val="18"/>
                <w:szCs w:val="18"/>
                <w:lang w:val="en-US"/>
              </w:rPr>
              <w:t xml:space="preserve"> </w:t>
            </w:r>
            <w:r w:rsidRPr="00D3192E">
              <w:rPr>
                <w:sz w:val="18"/>
                <w:szCs w:val="18"/>
                <w:lang w:val="en-US"/>
              </w:rPr>
              <w:t>'MOER'</w:t>
            </w:r>
          </w:p>
        </w:tc>
        <w:tc>
          <w:tcPr>
            <w:tcW w:w="708" w:type="dxa"/>
          </w:tcPr>
          <w:p w14:paraId="3F9077D1" w14:textId="37F61AFE" w:rsidR="00EA6FB3" w:rsidRPr="00D3192E" w:rsidRDefault="00AC6F86" w:rsidP="00EA6FB3">
            <w:pPr>
              <w:jc w:val="both"/>
              <w:rPr>
                <w:sz w:val="18"/>
                <w:szCs w:val="18"/>
                <w:lang w:val="en-US"/>
              </w:rPr>
            </w:pPr>
            <w:r w:rsidRPr="00D3192E">
              <w:rPr>
                <w:sz w:val="18"/>
                <w:szCs w:val="18"/>
                <w:lang w:val="en-US"/>
              </w:rPr>
              <w:t>0.56</w:t>
            </w:r>
          </w:p>
        </w:tc>
        <w:tc>
          <w:tcPr>
            <w:tcW w:w="1134" w:type="dxa"/>
            <w:shd w:val="clear" w:color="auto" w:fill="auto"/>
          </w:tcPr>
          <w:p w14:paraId="24515409" w14:textId="4F27DAB6"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35</w:t>
            </w:r>
          </w:p>
        </w:tc>
        <w:tc>
          <w:tcPr>
            <w:tcW w:w="5812" w:type="dxa"/>
            <w:shd w:val="clear" w:color="auto" w:fill="auto"/>
          </w:tcPr>
          <w:p w14:paraId="5F119F34"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interesseren</w:t>
            </w:r>
            <w:r w:rsidRPr="00D3192E">
              <w:rPr>
                <w:sz w:val="18"/>
                <w:szCs w:val="18"/>
                <w:lang w:val="en-US"/>
              </w:rPr>
              <w:t xml:space="preserve"> 'to be interested'(11), </w:t>
            </w:r>
            <w:r w:rsidRPr="00D3192E">
              <w:rPr>
                <w:b/>
                <w:sz w:val="18"/>
                <w:szCs w:val="18"/>
                <w:lang w:val="en-US"/>
              </w:rPr>
              <w:t>2.</w:t>
            </w:r>
            <w:r w:rsidRPr="00D3192E">
              <w:rPr>
                <w:i/>
                <w:sz w:val="18"/>
                <w:szCs w:val="18"/>
                <w:lang w:val="en-US"/>
              </w:rPr>
              <w:t>uitmaken</w:t>
            </w:r>
            <w:r w:rsidRPr="00D3192E">
              <w:rPr>
                <w:sz w:val="18"/>
                <w:szCs w:val="18"/>
                <w:lang w:val="en-US"/>
              </w:rPr>
              <w:t xml:space="preserve"> 'to matter'(9), </w:t>
            </w:r>
            <w:r w:rsidRPr="00D3192E">
              <w:rPr>
                <w:b/>
                <w:sz w:val="18"/>
                <w:szCs w:val="18"/>
                <w:lang w:val="en-US"/>
              </w:rPr>
              <w:t>3.</w:t>
            </w:r>
            <w:r w:rsidRPr="00D3192E">
              <w:rPr>
                <w:i/>
                <w:sz w:val="18"/>
                <w:szCs w:val="18"/>
                <w:lang w:val="en-US"/>
              </w:rPr>
              <w:t xml:space="preserve">kunnen </w:t>
            </w:r>
            <w:proofErr w:type="spellStart"/>
            <w:r w:rsidRPr="00D3192E">
              <w:rPr>
                <w:i/>
                <w:sz w:val="18"/>
                <w:szCs w:val="18"/>
                <w:lang w:val="en-US"/>
              </w:rPr>
              <w:t>schelen</w:t>
            </w:r>
            <w:proofErr w:type="spellEnd"/>
            <w:r w:rsidRPr="00D3192E">
              <w:rPr>
                <w:sz w:val="18"/>
                <w:szCs w:val="18"/>
                <w:lang w:val="en-US"/>
              </w:rPr>
              <w:t xml:space="preserve"> 'to care'(8)</w:t>
            </w:r>
          </w:p>
        </w:tc>
      </w:tr>
      <w:tr w:rsidR="00EA6FB3" w:rsidRPr="00D05508" w14:paraId="6C0538B5" w14:textId="77777777" w:rsidTr="001F684E">
        <w:tc>
          <w:tcPr>
            <w:tcW w:w="1555" w:type="dxa"/>
            <w:shd w:val="clear" w:color="auto" w:fill="auto"/>
          </w:tcPr>
          <w:p w14:paraId="4F130ABC" w14:textId="77777777" w:rsidR="00EA6FB3" w:rsidRPr="00D3192E" w:rsidRDefault="00EA6FB3" w:rsidP="00EA6FB3">
            <w:pPr>
              <w:rPr>
                <w:i/>
                <w:sz w:val="18"/>
                <w:szCs w:val="18"/>
                <w:lang w:val="en-US"/>
              </w:rPr>
            </w:pPr>
            <w:r w:rsidRPr="00D3192E">
              <w:rPr>
                <w:i/>
                <w:sz w:val="18"/>
                <w:szCs w:val="18"/>
                <w:lang w:val="en-US"/>
              </w:rPr>
              <w:t xml:space="preserve">pest </w:t>
            </w:r>
            <w:r w:rsidRPr="00D3192E">
              <w:rPr>
                <w:sz w:val="18"/>
                <w:szCs w:val="18"/>
                <w:lang w:val="en-US"/>
              </w:rPr>
              <w:t>'plague'</w:t>
            </w:r>
            <w:r w:rsidRPr="00D3192E">
              <w:rPr>
                <w:i/>
                <w:sz w:val="18"/>
                <w:szCs w:val="18"/>
                <w:lang w:val="en-US"/>
              </w:rPr>
              <w:t xml:space="preserve"> </w:t>
            </w:r>
          </w:p>
        </w:tc>
        <w:tc>
          <w:tcPr>
            <w:tcW w:w="708" w:type="dxa"/>
          </w:tcPr>
          <w:p w14:paraId="288FBE77" w14:textId="70DE196B" w:rsidR="00EA6FB3" w:rsidRPr="00D3192E" w:rsidRDefault="00AC6F86" w:rsidP="00EA6FB3">
            <w:pPr>
              <w:jc w:val="both"/>
              <w:rPr>
                <w:sz w:val="18"/>
                <w:szCs w:val="18"/>
                <w:lang w:val="en-US"/>
              </w:rPr>
            </w:pPr>
            <w:r w:rsidRPr="00D3192E">
              <w:rPr>
                <w:sz w:val="18"/>
                <w:szCs w:val="18"/>
                <w:lang w:val="en-US"/>
              </w:rPr>
              <w:t>0.30</w:t>
            </w:r>
          </w:p>
        </w:tc>
        <w:tc>
          <w:tcPr>
            <w:tcW w:w="1134" w:type="dxa"/>
            <w:shd w:val="clear" w:color="auto" w:fill="auto"/>
          </w:tcPr>
          <w:p w14:paraId="2D8AB1D9" w14:textId="1D19D21E" w:rsidR="00EA6FB3" w:rsidRPr="00D3192E" w:rsidRDefault="00EA6FB3" w:rsidP="00EA6FB3">
            <w:pPr>
              <w:jc w:val="both"/>
              <w:rPr>
                <w:sz w:val="18"/>
                <w:szCs w:val="18"/>
                <w:lang w:val="en-US"/>
              </w:rPr>
            </w:pPr>
            <w:r w:rsidRPr="00D3192E">
              <w:rPr>
                <w:sz w:val="18"/>
                <w:szCs w:val="18"/>
                <w:lang w:val="en-US"/>
              </w:rPr>
              <w:t>18</w:t>
            </w:r>
            <w:r w:rsidR="00DF4BF7" w:rsidRPr="00D3192E">
              <w:rPr>
                <w:sz w:val="18"/>
                <w:szCs w:val="18"/>
                <w:lang w:val="en-US"/>
              </w:rPr>
              <w:t xml:space="preserve">; </w:t>
            </w:r>
            <w:r w:rsidRPr="00D3192E">
              <w:rPr>
                <w:sz w:val="18"/>
                <w:szCs w:val="18"/>
                <w:lang w:val="en-US"/>
              </w:rPr>
              <w:t>11</w:t>
            </w:r>
          </w:p>
        </w:tc>
        <w:tc>
          <w:tcPr>
            <w:tcW w:w="5812" w:type="dxa"/>
            <w:shd w:val="clear" w:color="auto" w:fill="auto"/>
          </w:tcPr>
          <w:p w14:paraId="3CD5AAC6"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aangaan</w:t>
            </w:r>
            <w:r w:rsidRPr="00D3192E">
              <w:rPr>
                <w:sz w:val="18"/>
                <w:szCs w:val="18"/>
                <w:lang w:val="en-US"/>
              </w:rPr>
              <w:t xml:space="preserve"> 'to concern', </w:t>
            </w:r>
            <w:proofErr w:type="spellStart"/>
            <w:r w:rsidRPr="00D3192E">
              <w:rPr>
                <w:i/>
                <w:sz w:val="18"/>
                <w:szCs w:val="18"/>
                <w:lang w:val="en-US"/>
              </w:rPr>
              <w:t>aan</w:t>
            </w:r>
            <w:proofErr w:type="spellEnd"/>
            <w:r w:rsidRPr="00D3192E">
              <w:rPr>
                <w:i/>
                <w:sz w:val="18"/>
                <w:szCs w:val="18"/>
                <w:lang w:val="en-US"/>
              </w:rPr>
              <w:t xml:space="preserve"> </w:t>
            </w:r>
            <w:proofErr w:type="spellStart"/>
            <w:r w:rsidRPr="00D3192E">
              <w:rPr>
                <w:i/>
                <w:sz w:val="18"/>
                <w:szCs w:val="18"/>
                <w:lang w:val="en-US"/>
              </w:rPr>
              <w:t>vinden</w:t>
            </w:r>
            <w:proofErr w:type="spellEnd"/>
            <w:r w:rsidRPr="00D3192E">
              <w:rPr>
                <w:i/>
                <w:sz w:val="18"/>
                <w:szCs w:val="18"/>
                <w:lang w:val="en-US"/>
              </w:rPr>
              <w:t xml:space="preserve"> </w:t>
            </w:r>
            <w:r w:rsidRPr="00D3192E">
              <w:rPr>
                <w:sz w:val="18"/>
                <w:szCs w:val="18"/>
                <w:lang w:val="en-US"/>
              </w:rPr>
              <w:t xml:space="preserve">'to find it', </w:t>
            </w:r>
            <w:proofErr w:type="spellStart"/>
            <w:r w:rsidRPr="00D3192E">
              <w:rPr>
                <w:i/>
                <w:sz w:val="18"/>
                <w:szCs w:val="18"/>
                <w:lang w:val="en-US"/>
              </w:rPr>
              <w:t>aan</w:t>
            </w:r>
            <w:proofErr w:type="spellEnd"/>
            <w:r w:rsidRPr="00D3192E">
              <w:rPr>
                <w:i/>
                <w:sz w:val="18"/>
                <w:szCs w:val="18"/>
                <w:lang w:val="en-US"/>
              </w:rPr>
              <w:t xml:space="preserve"> </w:t>
            </w:r>
            <w:proofErr w:type="spellStart"/>
            <w:r w:rsidRPr="00D3192E">
              <w:rPr>
                <w:i/>
                <w:sz w:val="18"/>
                <w:szCs w:val="18"/>
                <w:lang w:val="en-US"/>
              </w:rPr>
              <w:t>zijn</w:t>
            </w:r>
            <w:proofErr w:type="spellEnd"/>
            <w:r w:rsidRPr="00D3192E">
              <w:rPr>
                <w:i/>
                <w:sz w:val="18"/>
                <w:szCs w:val="18"/>
                <w:lang w:val="en-US"/>
              </w:rPr>
              <w:t xml:space="preserve"> </w:t>
            </w:r>
            <w:r w:rsidRPr="00D3192E">
              <w:rPr>
                <w:sz w:val="18"/>
                <w:szCs w:val="18"/>
                <w:lang w:val="en-US"/>
              </w:rPr>
              <w:t xml:space="preserve">'to be to it; to like', </w:t>
            </w:r>
            <w:proofErr w:type="spellStart"/>
            <w:r w:rsidRPr="00D3192E">
              <w:rPr>
                <w:i/>
                <w:sz w:val="18"/>
                <w:szCs w:val="18"/>
                <w:lang w:val="en-US"/>
              </w:rPr>
              <w:t>doen</w:t>
            </w:r>
            <w:proofErr w:type="spellEnd"/>
            <w:r w:rsidRPr="00D3192E">
              <w:rPr>
                <w:i/>
                <w:sz w:val="18"/>
                <w:szCs w:val="18"/>
                <w:lang w:val="en-US"/>
              </w:rPr>
              <w:t xml:space="preserve"> </w:t>
            </w:r>
            <w:r w:rsidRPr="00D3192E">
              <w:rPr>
                <w:sz w:val="18"/>
                <w:szCs w:val="18"/>
                <w:lang w:val="en-US"/>
              </w:rPr>
              <w:t xml:space="preserve">'to do', </w:t>
            </w:r>
            <w:proofErr w:type="spellStart"/>
            <w:r w:rsidRPr="00D3192E">
              <w:rPr>
                <w:i/>
                <w:sz w:val="18"/>
                <w:szCs w:val="18"/>
                <w:lang w:val="en-US"/>
              </w:rPr>
              <w:t>helpen</w:t>
            </w:r>
            <w:proofErr w:type="spellEnd"/>
            <w:r w:rsidRPr="00D3192E">
              <w:rPr>
                <w:i/>
                <w:sz w:val="18"/>
                <w:szCs w:val="18"/>
                <w:lang w:val="en-US"/>
              </w:rPr>
              <w:t xml:space="preserve"> </w:t>
            </w:r>
            <w:r w:rsidRPr="00D3192E">
              <w:rPr>
                <w:sz w:val="18"/>
                <w:szCs w:val="18"/>
                <w:lang w:val="en-US"/>
              </w:rPr>
              <w:t xml:space="preserve">'to help', </w:t>
            </w:r>
            <w:proofErr w:type="spellStart"/>
            <w:r w:rsidRPr="00D3192E">
              <w:rPr>
                <w:i/>
                <w:sz w:val="18"/>
                <w:szCs w:val="18"/>
                <w:lang w:val="en-US"/>
              </w:rPr>
              <w:t>uitmaken</w:t>
            </w:r>
            <w:proofErr w:type="spellEnd"/>
            <w:r w:rsidRPr="00D3192E">
              <w:rPr>
                <w:i/>
                <w:sz w:val="18"/>
                <w:szCs w:val="18"/>
                <w:lang w:val="en-US"/>
              </w:rPr>
              <w:t xml:space="preserve"> </w:t>
            </w:r>
            <w:r w:rsidRPr="00D3192E">
              <w:rPr>
                <w:sz w:val="18"/>
                <w:szCs w:val="18"/>
                <w:lang w:val="en-US"/>
              </w:rPr>
              <w:t xml:space="preserve">'to matter', </w:t>
            </w:r>
            <w:proofErr w:type="spellStart"/>
            <w:r w:rsidRPr="00D3192E">
              <w:rPr>
                <w:i/>
                <w:sz w:val="18"/>
                <w:szCs w:val="18"/>
                <w:lang w:val="en-US"/>
              </w:rPr>
              <w:t>weten</w:t>
            </w:r>
            <w:proofErr w:type="spellEnd"/>
            <w:r w:rsidRPr="00D3192E">
              <w:rPr>
                <w:i/>
                <w:sz w:val="18"/>
                <w:szCs w:val="18"/>
                <w:lang w:val="en-US"/>
              </w:rPr>
              <w:t xml:space="preserve"> </w:t>
            </w:r>
            <w:r w:rsidRPr="00D3192E">
              <w:rPr>
                <w:sz w:val="18"/>
                <w:szCs w:val="18"/>
                <w:lang w:val="en-US"/>
              </w:rPr>
              <w:t>'to know'(2)</w:t>
            </w:r>
          </w:p>
        </w:tc>
      </w:tr>
      <w:tr w:rsidR="00EA6FB3" w:rsidRPr="00D05508" w14:paraId="36DBDA65" w14:textId="77777777" w:rsidTr="001F684E">
        <w:tc>
          <w:tcPr>
            <w:tcW w:w="1555" w:type="dxa"/>
            <w:shd w:val="clear" w:color="auto" w:fill="auto"/>
          </w:tcPr>
          <w:p w14:paraId="1F5D5C3C" w14:textId="77777777" w:rsidR="00EA6FB3" w:rsidRPr="00D3192E" w:rsidRDefault="00EA6FB3" w:rsidP="00EA6FB3">
            <w:pPr>
              <w:rPr>
                <w:i/>
                <w:sz w:val="18"/>
                <w:szCs w:val="18"/>
                <w:lang w:val="en-US"/>
              </w:rPr>
            </w:pPr>
            <w:proofErr w:type="spellStart"/>
            <w:r w:rsidRPr="00D3192E">
              <w:rPr>
                <w:i/>
                <w:sz w:val="18"/>
                <w:szCs w:val="18"/>
                <w:lang w:val="en-US"/>
              </w:rPr>
              <w:t>reet</w:t>
            </w:r>
            <w:proofErr w:type="spellEnd"/>
            <w:r w:rsidRPr="00D3192E">
              <w:rPr>
                <w:i/>
                <w:sz w:val="18"/>
                <w:szCs w:val="18"/>
                <w:lang w:val="en-US"/>
              </w:rPr>
              <w:t xml:space="preserve"> </w:t>
            </w:r>
            <w:r w:rsidRPr="00D3192E">
              <w:rPr>
                <w:sz w:val="18"/>
                <w:szCs w:val="18"/>
                <w:lang w:val="en-US"/>
              </w:rPr>
              <w:t>'</w:t>
            </w:r>
            <w:proofErr w:type="spellStart"/>
            <w:r w:rsidRPr="00D3192E">
              <w:rPr>
                <w:sz w:val="18"/>
                <w:szCs w:val="18"/>
                <w:lang w:val="en-US"/>
              </w:rPr>
              <w:t>arse</w:t>
            </w:r>
            <w:proofErr w:type="spellEnd"/>
            <w:r w:rsidRPr="00D3192E">
              <w:rPr>
                <w:sz w:val="18"/>
                <w:szCs w:val="18"/>
                <w:lang w:val="en-US"/>
              </w:rPr>
              <w:t>'</w:t>
            </w:r>
            <w:r w:rsidRPr="00D3192E">
              <w:rPr>
                <w:i/>
                <w:sz w:val="18"/>
                <w:szCs w:val="18"/>
                <w:lang w:val="en-US"/>
              </w:rPr>
              <w:t xml:space="preserve"> </w:t>
            </w:r>
          </w:p>
        </w:tc>
        <w:tc>
          <w:tcPr>
            <w:tcW w:w="708" w:type="dxa"/>
          </w:tcPr>
          <w:p w14:paraId="5BA8339A" w14:textId="59202272" w:rsidR="00EA6FB3" w:rsidRPr="00D3192E" w:rsidRDefault="00AC6F86" w:rsidP="00EA6FB3">
            <w:pPr>
              <w:jc w:val="both"/>
              <w:rPr>
                <w:sz w:val="18"/>
                <w:szCs w:val="18"/>
                <w:lang w:val="en-US"/>
              </w:rPr>
            </w:pPr>
            <w:r w:rsidRPr="00D3192E">
              <w:rPr>
                <w:sz w:val="18"/>
                <w:szCs w:val="18"/>
                <w:lang w:val="en-US"/>
              </w:rPr>
              <w:t>0.49</w:t>
            </w:r>
          </w:p>
        </w:tc>
        <w:tc>
          <w:tcPr>
            <w:tcW w:w="1134" w:type="dxa"/>
            <w:shd w:val="clear" w:color="auto" w:fill="auto"/>
          </w:tcPr>
          <w:p w14:paraId="5ED07190" w14:textId="16B82B23"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35</w:t>
            </w:r>
          </w:p>
        </w:tc>
        <w:tc>
          <w:tcPr>
            <w:tcW w:w="5812" w:type="dxa"/>
            <w:shd w:val="clear" w:color="auto" w:fill="auto"/>
          </w:tcPr>
          <w:p w14:paraId="7DA17A40"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doen</w:t>
            </w:r>
            <w:r w:rsidRPr="00D3192E">
              <w:rPr>
                <w:sz w:val="18"/>
                <w:szCs w:val="18"/>
                <w:lang w:val="en-US"/>
              </w:rPr>
              <w:t xml:space="preserve"> 'to do'(17), </w:t>
            </w:r>
            <w:r w:rsidRPr="00D3192E">
              <w:rPr>
                <w:b/>
                <w:sz w:val="18"/>
                <w:szCs w:val="18"/>
                <w:lang w:val="en-US"/>
              </w:rPr>
              <w:t>2.</w:t>
            </w:r>
            <w:r w:rsidRPr="00D3192E">
              <w:rPr>
                <w:i/>
                <w:sz w:val="18"/>
                <w:szCs w:val="18"/>
                <w:lang w:val="en-US"/>
              </w:rPr>
              <w:t>uitmaken</w:t>
            </w:r>
            <w:r w:rsidRPr="00D3192E">
              <w:rPr>
                <w:sz w:val="18"/>
                <w:szCs w:val="18"/>
                <w:lang w:val="en-US"/>
              </w:rPr>
              <w:t xml:space="preserve"> 'to matter'(10), </w:t>
            </w:r>
            <w:r w:rsidRPr="00D3192E">
              <w:rPr>
                <w:b/>
                <w:sz w:val="18"/>
                <w:szCs w:val="18"/>
                <w:lang w:val="en-US"/>
              </w:rPr>
              <w:t>3.</w:t>
            </w:r>
            <w:r w:rsidRPr="00D3192E">
              <w:rPr>
                <w:i/>
                <w:sz w:val="18"/>
                <w:szCs w:val="18"/>
                <w:lang w:val="en-US"/>
              </w:rPr>
              <w:t xml:space="preserve">kunnen </w:t>
            </w:r>
            <w:proofErr w:type="spellStart"/>
            <w:r w:rsidRPr="00D3192E">
              <w:rPr>
                <w:i/>
                <w:sz w:val="18"/>
                <w:szCs w:val="18"/>
                <w:lang w:val="en-US"/>
              </w:rPr>
              <w:t>schelen</w:t>
            </w:r>
            <w:proofErr w:type="spellEnd"/>
            <w:r w:rsidRPr="00D3192E">
              <w:rPr>
                <w:sz w:val="18"/>
                <w:szCs w:val="18"/>
                <w:lang w:val="en-US"/>
              </w:rPr>
              <w:t xml:space="preserve"> 'to care'(8)</w:t>
            </w:r>
          </w:p>
        </w:tc>
      </w:tr>
      <w:tr w:rsidR="00EA6FB3" w:rsidRPr="00D05508" w14:paraId="7C336BEF" w14:textId="77777777" w:rsidTr="001F684E">
        <w:tc>
          <w:tcPr>
            <w:tcW w:w="1555" w:type="dxa"/>
            <w:shd w:val="clear" w:color="auto" w:fill="auto"/>
          </w:tcPr>
          <w:p w14:paraId="2B5612F5" w14:textId="77777777" w:rsidR="00EA6FB3" w:rsidRPr="00D3192E" w:rsidRDefault="00EA6FB3" w:rsidP="00EA6FB3">
            <w:pPr>
              <w:rPr>
                <w:i/>
                <w:sz w:val="18"/>
                <w:szCs w:val="18"/>
                <w:lang w:val="en-US"/>
              </w:rPr>
            </w:pPr>
            <w:proofErr w:type="spellStart"/>
            <w:r w:rsidRPr="00D3192E">
              <w:rPr>
                <w:i/>
                <w:sz w:val="18"/>
                <w:szCs w:val="18"/>
                <w:lang w:val="en-US"/>
              </w:rPr>
              <w:t>ruk</w:t>
            </w:r>
            <w:proofErr w:type="spellEnd"/>
            <w:r w:rsidRPr="00D3192E">
              <w:rPr>
                <w:i/>
                <w:sz w:val="18"/>
                <w:szCs w:val="18"/>
                <w:lang w:val="en-US"/>
              </w:rPr>
              <w:t xml:space="preserve"> </w:t>
            </w:r>
            <w:r w:rsidRPr="00D3192E">
              <w:rPr>
                <w:sz w:val="18"/>
                <w:szCs w:val="18"/>
                <w:lang w:val="en-US"/>
              </w:rPr>
              <w:t>'jerk'</w:t>
            </w:r>
            <w:r w:rsidRPr="00D3192E">
              <w:rPr>
                <w:i/>
                <w:sz w:val="18"/>
                <w:szCs w:val="18"/>
                <w:lang w:val="en-US"/>
              </w:rPr>
              <w:t xml:space="preserve"> </w:t>
            </w:r>
          </w:p>
        </w:tc>
        <w:tc>
          <w:tcPr>
            <w:tcW w:w="708" w:type="dxa"/>
          </w:tcPr>
          <w:p w14:paraId="202218AC" w14:textId="19CA14B1" w:rsidR="00EA6FB3" w:rsidRPr="00D3192E" w:rsidRDefault="00AC6F86" w:rsidP="00EA6FB3">
            <w:pPr>
              <w:jc w:val="both"/>
              <w:rPr>
                <w:sz w:val="18"/>
                <w:szCs w:val="18"/>
                <w:lang w:val="en-US"/>
              </w:rPr>
            </w:pPr>
            <w:r w:rsidRPr="00D3192E">
              <w:rPr>
                <w:sz w:val="18"/>
                <w:szCs w:val="18"/>
                <w:lang w:val="en-US"/>
              </w:rPr>
              <w:t>0.46</w:t>
            </w:r>
          </w:p>
        </w:tc>
        <w:tc>
          <w:tcPr>
            <w:tcW w:w="1134" w:type="dxa"/>
            <w:shd w:val="clear" w:color="auto" w:fill="auto"/>
          </w:tcPr>
          <w:p w14:paraId="571945E4" w14:textId="1BEBEA56"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34</w:t>
            </w:r>
          </w:p>
        </w:tc>
        <w:tc>
          <w:tcPr>
            <w:tcW w:w="5812" w:type="dxa"/>
            <w:shd w:val="clear" w:color="auto" w:fill="auto"/>
          </w:tcPr>
          <w:p w14:paraId="7F9B19A3"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doen</w:t>
            </w:r>
            <w:r w:rsidRPr="00D3192E">
              <w:rPr>
                <w:sz w:val="18"/>
                <w:szCs w:val="18"/>
                <w:lang w:val="en-US"/>
              </w:rPr>
              <w:t xml:space="preserve"> 'to do'(10), </w:t>
            </w:r>
            <w:r w:rsidRPr="00D3192E">
              <w:rPr>
                <w:b/>
                <w:sz w:val="18"/>
                <w:szCs w:val="18"/>
                <w:lang w:val="en-US"/>
              </w:rPr>
              <w:t>2.</w:t>
            </w:r>
            <w:r w:rsidRPr="00D3192E">
              <w:rPr>
                <w:i/>
                <w:sz w:val="18"/>
                <w:szCs w:val="18"/>
                <w:lang w:val="en-US"/>
              </w:rPr>
              <w:t xml:space="preserve">kunnen </w:t>
            </w:r>
            <w:proofErr w:type="spellStart"/>
            <w:r w:rsidRPr="00D3192E">
              <w:rPr>
                <w:i/>
                <w:sz w:val="18"/>
                <w:szCs w:val="18"/>
                <w:lang w:val="en-US"/>
              </w:rPr>
              <w:t>schelen</w:t>
            </w:r>
            <w:proofErr w:type="spellEnd"/>
            <w:r w:rsidRPr="00D3192E">
              <w:rPr>
                <w:sz w:val="18"/>
                <w:szCs w:val="18"/>
                <w:lang w:val="en-US"/>
              </w:rPr>
              <w:t xml:space="preserve"> 'to care'(9), </w:t>
            </w:r>
            <w:r w:rsidRPr="00D3192E">
              <w:rPr>
                <w:b/>
                <w:sz w:val="18"/>
                <w:szCs w:val="18"/>
                <w:lang w:val="en-US"/>
              </w:rPr>
              <w:t>3.</w:t>
            </w:r>
            <w:r w:rsidRPr="00D3192E">
              <w:rPr>
                <w:i/>
                <w:sz w:val="18"/>
                <w:szCs w:val="18"/>
                <w:lang w:val="en-US"/>
              </w:rPr>
              <w:t xml:space="preserve">uitmaken </w:t>
            </w:r>
            <w:r w:rsidRPr="00D3192E">
              <w:rPr>
                <w:sz w:val="18"/>
                <w:szCs w:val="18"/>
                <w:lang w:val="en-US"/>
              </w:rPr>
              <w:t>'to matter'(8)</w:t>
            </w:r>
          </w:p>
        </w:tc>
      </w:tr>
      <w:tr w:rsidR="00EA6FB3" w:rsidRPr="00D05508" w14:paraId="2EA305B4" w14:textId="77777777" w:rsidTr="001F684E">
        <w:tc>
          <w:tcPr>
            <w:tcW w:w="1555" w:type="dxa"/>
            <w:shd w:val="clear" w:color="auto" w:fill="auto"/>
          </w:tcPr>
          <w:p w14:paraId="5BC0BB6A" w14:textId="77777777" w:rsidR="00EA6FB3" w:rsidRPr="00D3192E" w:rsidRDefault="00EA6FB3" w:rsidP="00EA6FB3">
            <w:pPr>
              <w:rPr>
                <w:i/>
                <w:sz w:val="18"/>
                <w:szCs w:val="18"/>
                <w:lang w:val="en-US"/>
              </w:rPr>
            </w:pPr>
            <w:proofErr w:type="spellStart"/>
            <w:r w:rsidRPr="00D3192E">
              <w:rPr>
                <w:i/>
                <w:sz w:val="18"/>
                <w:szCs w:val="18"/>
                <w:lang w:val="en-US"/>
              </w:rPr>
              <w:t>sier</w:t>
            </w:r>
            <w:proofErr w:type="spellEnd"/>
            <w:r w:rsidRPr="00D3192E">
              <w:rPr>
                <w:i/>
                <w:sz w:val="18"/>
                <w:szCs w:val="18"/>
                <w:lang w:val="en-US"/>
              </w:rPr>
              <w:t xml:space="preserve"> </w:t>
            </w:r>
            <w:r w:rsidRPr="00D3192E">
              <w:rPr>
                <w:sz w:val="18"/>
                <w:szCs w:val="18"/>
                <w:lang w:val="en-US"/>
              </w:rPr>
              <w:t>'show'</w:t>
            </w:r>
          </w:p>
        </w:tc>
        <w:tc>
          <w:tcPr>
            <w:tcW w:w="708" w:type="dxa"/>
          </w:tcPr>
          <w:p w14:paraId="0BE2BAA3" w14:textId="46A7369B" w:rsidR="00EA6FB3" w:rsidRPr="00D3192E" w:rsidRDefault="00AC6F86" w:rsidP="00EA6FB3">
            <w:pPr>
              <w:jc w:val="both"/>
              <w:rPr>
                <w:sz w:val="18"/>
                <w:szCs w:val="18"/>
                <w:lang w:val="en-US"/>
              </w:rPr>
            </w:pPr>
            <w:r w:rsidRPr="00D3192E">
              <w:rPr>
                <w:sz w:val="18"/>
                <w:szCs w:val="18"/>
                <w:lang w:val="en-US"/>
              </w:rPr>
              <w:t>0.16</w:t>
            </w:r>
          </w:p>
        </w:tc>
        <w:tc>
          <w:tcPr>
            <w:tcW w:w="1134" w:type="dxa"/>
            <w:shd w:val="clear" w:color="auto" w:fill="auto"/>
          </w:tcPr>
          <w:p w14:paraId="141EACA0" w14:textId="6BC9CD8C" w:rsidR="00EA6FB3" w:rsidRPr="00D3192E" w:rsidRDefault="00EA6FB3" w:rsidP="00EA6FB3">
            <w:pPr>
              <w:jc w:val="both"/>
              <w:rPr>
                <w:sz w:val="18"/>
                <w:szCs w:val="18"/>
                <w:lang w:val="en-US"/>
              </w:rPr>
            </w:pPr>
            <w:r w:rsidRPr="00D3192E">
              <w:rPr>
                <w:sz w:val="18"/>
                <w:szCs w:val="18"/>
                <w:lang w:val="en-US"/>
              </w:rPr>
              <w:t>10</w:t>
            </w:r>
            <w:r w:rsidR="00DF4BF7" w:rsidRPr="00D3192E">
              <w:rPr>
                <w:sz w:val="18"/>
                <w:szCs w:val="18"/>
                <w:lang w:val="en-US"/>
              </w:rPr>
              <w:t xml:space="preserve">; </w:t>
            </w:r>
            <w:r w:rsidRPr="00D3192E">
              <w:rPr>
                <w:sz w:val="18"/>
                <w:szCs w:val="18"/>
                <w:lang w:val="en-US"/>
              </w:rPr>
              <w:t>8</w:t>
            </w:r>
          </w:p>
        </w:tc>
        <w:tc>
          <w:tcPr>
            <w:tcW w:w="5812" w:type="dxa"/>
            <w:shd w:val="clear" w:color="auto" w:fill="auto"/>
          </w:tcPr>
          <w:p w14:paraId="77D12C72"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geven om</w:t>
            </w:r>
            <w:r w:rsidRPr="00D3192E">
              <w:rPr>
                <w:sz w:val="18"/>
                <w:szCs w:val="18"/>
                <w:lang w:val="en-US"/>
              </w:rPr>
              <w:t xml:space="preserve"> 'to care about', </w:t>
            </w:r>
            <w:proofErr w:type="spellStart"/>
            <w:r w:rsidRPr="00D3192E">
              <w:rPr>
                <w:i/>
                <w:sz w:val="18"/>
                <w:szCs w:val="18"/>
                <w:lang w:val="en-US"/>
              </w:rPr>
              <w:t>helpen</w:t>
            </w:r>
            <w:proofErr w:type="spellEnd"/>
            <w:r w:rsidRPr="00D3192E">
              <w:rPr>
                <w:i/>
                <w:sz w:val="18"/>
                <w:szCs w:val="18"/>
                <w:lang w:val="en-US"/>
              </w:rPr>
              <w:t xml:space="preserve"> </w:t>
            </w:r>
            <w:r w:rsidRPr="00D3192E">
              <w:rPr>
                <w:sz w:val="18"/>
                <w:szCs w:val="18"/>
                <w:lang w:val="en-US"/>
              </w:rPr>
              <w:t xml:space="preserve">'to help'(2), </w:t>
            </w:r>
            <w:r w:rsidRPr="00D3192E">
              <w:rPr>
                <w:b/>
                <w:sz w:val="18"/>
                <w:szCs w:val="18"/>
                <w:lang w:val="en-US"/>
              </w:rPr>
              <w:t>3.</w:t>
            </w:r>
            <w:r w:rsidRPr="00D3192E">
              <w:rPr>
                <w:i/>
                <w:sz w:val="18"/>
                <w:szCs w:val="18"/>
                <w:lang w:val="en-US"/>
              </w:rPr>
              <w:t>interesseren</w:t>
            </w:r>
            <w:r w:rsidRPr="00D3192E">
              <w:rPr>
                <w:sz w:val="18"/>
                <w:szCs w:val="18"/>
                <w:lang w:val="en-US"/>
              </w:rPr>
              <w:t xml:space="preserve"> 'to be interested', </w:t>
            </w:r>
            <w:proofErr w:type="spellStart"/>
            <w:r w:rsidRPr="00D3192E">
              <w:rPr>
                <w:i/>
                <w:sz w:val="18"/>
                <w:szCs w:val="18"/>
                <w:lang w:val="en-US"/>
              </w:rPr>
              <w:t>opknappen</w:t>
            </w:r>
            <w:proofErr w:type="spellEnd"/>
            <w:r w:rsidRPr="00D3192E">
              <w:rPr>
                <w:i/>
                <w:sz w:val="18"/>
                <w:szCs w:val="18"/>
                <w:lang w:val="en-US"/>
              </w:rPr>
              <w:t xml:space="preserve"> </w:t>
            </w:r>
            <w:r w:rsidRPr="00D3192E">
              <w:rPr>
                <w:sz w:val="18"/>
                <w:szCs w:val="18"/>
                <w:lang w:val="en-US"/>
              </w:rPr>
              <w:t xml:space="preserve">'to recover from it', </w:t>
            </w:r>
            <w:proofErr w:type="spellStart"/>
            <w:r w:rsidRPr="00D3192E">
              <w:rPr>
                <w:i/>
                <w:sz w:val="18"/>
                <w:szCs w:val="18"/>
                <w:lang w:val="en-US"/>
              </w:rPr>
              <w:t>te</w:t>
            </w:r>
            <w:proofErr w:type="spellEnd"/>
            <w:r w:rsidRPr="00D3192E">
              <w:rPr>
                <w:i/>
                <w:sz w:val="18"/>
                <w:szCs w:val="18"/>
                <w:lang w:val="en-US"/>
              </w:rPr>
              <w:t xml:space="preserve"> </w:t>
            </w:r>
            <w:proofErr w:type="spellStart"/>
            <w:r w:rsidRPr="00D3192E">
              <w:rPr>
                <w:i/>
                <w:sz w:val="18"/>
                <w:szCs w:val="18"/>
                <w:lang w:val="en-US"/>
              </w:rPr>
              <w:t>maken</w:t>
            </w:r>
            <w:proofErr w:type="spellEnd"/>
            <w:r w:rsidRPr="00D3192E">
              <w:rPr>
                <w:i/>
                <w:sz w:val="18"/>
                <w:szCs w:val="18"/>
                <w:lang w:val="en-US"/>
              </w:rPr>
              <w:t xml:space="preserve"> </w:t>
            </w:r>
            <w:proofErr w:type="spellStart"/>
            <w:r w:rsidRPr="00D3192E">
              <w:rPr>
                <w:i/>
                <w:sz w:val="18"/>
                <w:szCs w:val="18"/>
                <w:lang w:val="en-US"/>
              </w:rPr>
              <w:t>hebben</w:t>
            </w:r>
            <w:proofErr w:type="spellEnd"/>
            <w:r w:rsidRPr="00D3192E">
              <w:rPr>
                <w:i/>
                <w:sz w:val="18"/>
                <w:szCs w:val="18"/>
                <w:lang w:val="en-US"/>
              </w:rPr>
              <w:t xml:space="preserve"> met</w:t>
            </w:r>
            <w:r w:rsidRPr="00D3192E">
              <w:rPr>
                <w:sz w:val="18"/>
                <w:szCs w:val="18"/>
                <w:lang w:val="en-US"/>
              </w:rPr>
              <w:t xml:space="preserve"> 'to have to do with', </w:t>
            </w:r>
            <w:proofErr w:type="spellStart"/>
            <w:r w:rsidRPr="00D3192E">
              <w:rPr>
                <w:i/>
                <w:sz w:val="18"/>
                <w:szCs w:val="18"/>
                <w:lang w:val="en-US"/>
              </w:rPr>
              <w:t>uithalen</w:t>
            </w:r>
            <w:proofErr w:type="spellEnd"/>
            <w:r w:rsidRPr="00D3192E">
              <w:rPr>
                <w:i/>
                <w:sz w:val="18"/>
                <w:szCs w:val="18"/>
                <w:lang w:val="en-US"/>
              </w:rPr>
              <w:t xml:space="preserve"> </w:t>
            </w:r>
            <w:r w:rsidRPr="00D3192E">
              <w:rPr>
                <w:sz w:val="18"/>
                <w:szCs w:val="18"/>
                <w:lang w:val="en-US"/>
              </w:rPr>
              <w:t xml:space="preserve">'to be of use', </w:t>
            </w:r>
            <w:proofErr w:type="spellStart"/>
            <w:r w:rsidRPr="00D3192E">
              <w:rPr>
                <w:i/>
                <w:sz w:val="18"/>
                <w:szCs w:val="18"/>
                <w:lang w:val="en-US"/>
              </w:rPr>
              <w:t>uitmaken</w:t>
            </w:r>
            <w:proofErr w:type="spellEnd"/>
            <w:r w:rsidRPr="00D3192E">
              <w:rPr>
                <w:sz w:val="18"/>
                <w:szCs w:val="18"/>
                <w:lang w:val="en-US"/>
              </w:rPr>
              <w:t xml:space="preserve"> 'to matter', </w:t>
            </w:r>
            <w:proofErr w:type="spellStart"/>
            <w:r w:rsidRPr="00D3192E">
              <w:rPr>
                <w:i/>
                <w:sz w:val="18"/>
                <w:szCs w:val="18"/>
                <w:lang w:val="en-US"/>
              </w:rPr>
              <w:t>vervelen</w:t>
            </w:r>
            <w:proofErr w:type="spellEnd"/>
            <w:r w:rsidRPr="00D3192E">
              <w:rPr>
                <w:sz w:val="18"/>
                <w:szCs w:val="18"/>
                <w:lang w:val="en-US"/>
              </w:rPr>
              <w:t xml:space="preserve"> 'to be bored'(1)</w:t>
            </w:r>
          </w:p>
        </w:tc>
      </w:tr>
      <w:tr w:rsidR="00EA6FB3" w:rsidRPr="00D3192E" w14:paraId="6B23BE27" w14:textId="77777777" w:rsidTr="001F684E">
        <w:tc>
          <w:tcPr>
            <w:tcW w:w="1555" w:type="dxa"/>
            <w:shd w:val="clear" w:color="auto" w:fill="auto"/>
          </w:tcPr>
          <w:p w14:paraId="3F1EA0A2" w14:textId="77777777" w:rsidR="00EA6FB3" w:rsidRPr="00D3192E" w:rsidRDefault="00EA6FB3" w:rsidP="00EA6FB3">
            <w:pPr>
              <w:rPr>
                <w:i/>
                <w:sz w:val="18"/>
                <w:szCs w:val="18"/>
                <w:lang w:val="en-US"/>
              </w:rPr>
            </w:pPr>
            <w:proofErr w:type="spellStart"/>
            <w:r w:rsidRPr="00D3192E">
              <w:rPr>
                <w:i/>
                <w:sz w:val="18"/>
                <w:szCs w:val="18"/>
                <w:lang w:val="en-US"/>
              </w:rPr>
              <w:t>sikkepit</w:t>
            </w:r>
            <w:proofErr w:type="spellEnd"/>
            <w:r w:rsidRPr="00D3192E">
              <w:rPr>
                <w:i/>
                <w:sz w:val="18"/>
                <w:szCs w:val="18"/>
                <w:lang w:val="en-US"/>
              </w:rPr>
              <w:t xml:space="preserve"> </w:t>
            </w:r>
            <w:r w:rsidRPr="00D3192E">
              <w:rPr>
                <w:sz w:val="18"/>
                <w:szCs w:val="18"/>
                <w:lang w:val="en-US"/>
              </w:rPr>
              <w:t>'goat droppings'</w:t>
            </w:r>
            <w:r w:rsidRPr="00D3192E">
              <w:rPr>
                <w:i/>
                <w:sz w:val="18"/>
                <w:szCs w:val="18"/>
                <w:lang w:val="en-US"/>
              </w:rPr>
              <w:t xml:space="preserve"> </w:t>
            </w:r>
          </w:p>
        </w:tc>
        <w:tc>
          <w:tcPr>
            <w:tcW w:w="708" w:type="dxa"/>
          </w:tcPr>
          <w:p w14:paraId="15054351" w14:textId="6AA58A07" w:rsidR="00EA6FB3" w:rsidRPr="00D3192E" w:rsidRDefault="00AC6F86" w:rsidP="00EA6FB3">
            <w:pPr>
              <w:jc w:val="both"/>
              <w:rPr>
                <w:sz w:val="18"/>
                <w:szCs w:val="18"/>
                <w:lang w:val="en-US"/>
              </w:rPr>
            </w:pPr>
            <w:r w:rsidRPr="00D3192E">
              <w:rPr>
                <w:sz w:val="18"/>
                <w:szCs w:val="18"/>
                <w:lang w:val="en-US"/>
              </w:rPr>
              <w:t>0.31</w:t>
            </w:r>
          </w:p>
        </w:tc>
        <w:tc>
          <w:tcPr>
            <w:tcW w:w="1134" w:type="dxa"/>
            <w:shd w:val="clear" w:color="auto" w:fill="auto"/>
          </w:tcPr>
          <w:p w14:paraId="05F43373" w14:textId="2DDCE500" w:rsidR="00EA6FB3" w:rsidRPr="00D3192E" w:rsidRDefault="00EA6FB3" w:rsidP="00EA6FB3">
            <w:pPr>
              <w:jc w:val="both"/>
              <w:rPr>
                <w:sz w:val="18"/>
                <w:szCs w:val="18"/>
                <w:lang w:val="en-US"/>
              </w:rPr>
            </w:pPr>
            <w:r w:rsidRPr="00D3192E">
              <w:rPr>
                <w:sz w:val="18"/>
                <w:szCs w:val="18"/>
                <w:lang w:val="en-US"/>
              </w:rPr>
              <w:t>69</w:t>
            </w:r>
            <w:r w:rsidR="00DF4BF7" w:rsidRPr="00D3192E">
              <w:rPr>
                <w:sz w:val="18"/>
                <w:szCs w:val="18"/>
                <w:lang w:val="en-US"/>
              </w:rPr>
              <w:t xml:space="preserve">; </w:t>
            </w:r>
            <w:r w:rsidRPr="00D3192E">
              <w:rPr>
                <w:sz w:val="18"/>
                <w:szCs w:val="18"/>
                <w:lang w:val="en-US"/>
              </w:rPr>
              <w:t>30</w:t>
            </w:r>
          </w:p>
        </w:tc>
        <w:tc>
          <w:tcPr>
            <w:tcW w:w="5812" w:type="dxa"/>
            <w:shd w:val="clear" w:color="auto" w:fill="auto"/>
          </w:tcPr>
          <w:p w14:paraId="04667F06" w14:textId="77777777" w:rsidR="00EA6FB3" w:rsidRPr="006B1730" w:rsidRDefault="00EA6FB3" w:rsidP="00EA6FB3">
            <w:pPr>
              <w:rPr>
                <w:sz w:val="18"/>
                <w:szCs w:val="18"/>
                <w:lang w:val="nl-NL"/>
              </w:rPr>
            </w:pPr>
            <w:r w:rsidRPr="006B1730">
              <w:rPr>
                <w:b/>
                <w:sz w:val="18"/>
                <w:szCs w:val="18"/>
                <w:lang w:val="nl-NL"/>
              </w:rPr>
              <w:t>1.</w:t>
            </w:r>
            <w:r w:rsidRPr="006B1730">
              <w:rPr>
                <w:i/>
                <w:sz w:val="18"/>
                <w:szCs w:val="18"/>
                <w:lang w:val="nl-NL"/>
              </w:rPr>
              <w:t>geloven</w:t>
            </w:r>
            <w:r w:rsidRPr="006B1730">
              <w:rPr>
                <w:sz w:val="18"/>
                <w:szCs w:val="18"/>
                <w:lang w:val="nl-NL"/>
              </w:rPr>
              <w:t xml:space="preserve"> '</w:t>
            </w:r>
            <w:proofErr w:type="spellStart"/>
            <w:r w:rsidRPr="006B1730">
              <w:rPr>
                <w:sz w:val="18"/>
                <w:szCs w:val="18"/>
                <w:lang w:val="nl-NL"/>
              </w:rPr>
              <w:t>to</w:t>
            </w:r>
            <w:proofErr w:type="spellEnd"/>
            <w:r w:rsidRPr="006B1730">
              <w:rPr>
                <w:sz w:val="18"/>
                <w:szCs w:val="18"/>
                <w:lang w:val="nl-NL"/>
              </w:rPr>
              <w:t xml:space="preserve"> </w:t>
            </w:r>
            <w:proofErr w:type="spellStart"/>
            <w:r w:rsidRPr="006B1730">
              <w:rPr>
                <w:sz w:val="18"/>
                <w:szCs w:val="18"/>
                <w:lang w:val="nl-NL"/>
              </w:rPr>
              <w:t>believe</w:t>
            </w:r>
            <w:proofErr w:type="spellEnd"/>
            <w:r w:rsidRPr="006B1730">
              <w:rPr>
                <w:sz w:val="18"/>
                <w:szCs w:val="18"/>
                <w:lang w:val="nl-NL"/>
              </w:rPr>
              <w:t xml:space="preserve">'(9), </w:t>
            </w:r>
            <w:r w:rsidRPr="006B1730">
              <w:rPr>
                <w:b/>
                <w:sz w:val="18"/>
                <w:szCs w:val="18"/>
                <w:lang w:val="nl-NL"/>
              </w:rPr>
              <w:t>2.</w:t>
            </w:r>
            <w:r w:rsidRPr="006B1730">
              <w:rPr>
                <w:i/>
                <w:sz w:val="18"/>
                <w:szCs w:val="18"/>
                <w:lang w:val="nl-NL"/>
              </w:rPr>
              <w:t>begrijpen</w:t>
            </w:r>
            <w:r w:rsidRPr="006B1730">
              <w:rPr>
                <w:sz w:val="18"/>
                <w:szCs w:val="18"/>
                <w:lang w:val="nl-NL"/>
              </w:rPr>
              <w:t xml:space="preserve">, </w:t>
            </w:r>
            <w:r w:rsidRPr="006B1730">
              <w:rPr>
                <w:i/>
                <w:sz w:val="18"/>
                <w:szCs w:val="18"/>
                <w:lang w:val="nl-NL"/>
              </w:rPr>
              <w:t>snappen</w:t>
            </w:r>
            <w:r w:rsidRPr="006B1730">
              <w:rPr>
                <w:sz w:val="18"/>
                <w:szCs w:val="18"/>
                <w:lang w:val="nl-NL"/>
              </w:rPr>
              <w:t xml:space="preserve"> '</w:t>
            </w:r>
            <w:proofErr w:type="spellStart"/>
            <w:r w:rsidRPr="006B1730">
              <w:rPr>
                <w:sz w:val="18"/>
                <w:szCs w:val="18"/>
                <w:lang w:val="nl-NL"/>
              </w:rPr>
              <w:t>to</w:t>
            </w:r>
            <w:proofErr w:type="spellEnd"/>
            <w:r w:rsidRPr="006B1730">
              <w:rPr>
                <w:sz w:val="18"/>
                <w:szCs w:val="18"/>
                <w:lang w:val="nl-NL"/>
              </w:rPr>
              <w:t xml:space="preserve"> </w:t>
            </w:r>
            <w:proofErr w:type="spellStart"/>
            <w:r w:rsidRPr="006B1730">
              <w:rPr>
                <w:sz w:val="18"/>
                <w:szCs w:val="18"/>
                <w:lang w:val="nl-NL"/>
              </w:rPr>
              <w:t>understand</w:t>
            </w:r>
            <w:proofErr w:type="spellEnd"/>
            <w:r w:rsidRPr="006B1730">
              <w:rPr>
                <w:sz w:val="18"/>
                <w:szCs w:val="18"/>
                <w:lang w:val="nl-NL"/>
              </w:rPr>
              <w:t>'(7)</w:t>
            </w:r>
          </w:p>
        </w:tc>
      </w:tr>
      <w:tr w:rsidR="00EA6FB3" w:rsidRPr="00D3192E" w14:paraId="5CC896E3" w14:textId="77777777" w:rsidTr="001F684E">
        <w:tc>
          <w:tcPr>
            <w:tcW w:w="1555" w:type="dxa"/>
            <w:shd w:val="clear" w:color="auto" w:fill="auto"/>
          </w:tcPr>
          <w:p w14:paraId="5542C81E" w14:textId="77777777" w:rsidR="00EA6FB3" w:rsidRPr="00D3192E" w:rsidRDefault="00EA6FB3" w:rsidP="00EA6FB3">
            <w:pPr>
              <w:rPr>
                <w:i/>
                <w:sz w:val="18"/>
                <w:szCs w:val="18"/>
                <w:lang w:val="en-US"/>
              </w:rPr>
            </w:pPr>
            <w:proofErr w:type="spellStart"/>
            <w:r w:rsidRPr="00D3192E">
              <w:rPr>
                <w:i/>
                <w:sz w:val="18"/>
                <w:szCs w:val="18"/>
                <w:lang w:val="en-US"/>
              </w:rPr>
              <w:t>snars</w:t>
            </w:r>
            <w:proofErr w:type="spellEnd"/>
            <w:r w:rsidRPr="00D3192E">
              <w:rPr>
                <w:i/>
                <w:sz w:val="18"/>
                <w:szCs w:val="18"/>
                <w:lang w:val="en-US"/>
              </w:rPr>
              <w:t xml:space="preserve"> </w:t>
            </w:r>
            <w:r w:rsidRPr="00D3192E">
              <w:rPr>
                <w:sz w:val="18"/>
                <w:szCs w:val="18"/>
                <w:lang w:val="en-US"/>
              </w:rPr>
              <w:t>'draught'</w:t>
            </w:r>
          </w:p>
        </w:tc>
        <w:tc>
          <w:tcPr>
            <w:tcW w:w="708" w:type="dxa"/>
          </w:tcPr>
          <w:p w14:paraId="7E03FABD" w14:textId="44A326CE" w:rsidR="00EA6FB3" w:rsidRPr="00D3192E" w:rsidRDefault="00AC6F86" w:rsidP="00EA6FB3">
            <w:pPr>
              <w:jc w:val="both"/>
              <w:rPr>
                <w:sz w:val="18"/>
                <w:szCs w:val="18"/>
                <w:lang w:val="en-US"/>
              </w:rPr>
            </w:pPr>
            <w:r w:rsidRPr="00D3192E">
              <w:rPr>
                <w:sz w:val="18"/>
                <w:szCs w:val="18"/>
                <w:lang w:val="en-US"/>
              </w:rPr>
              <w:t>0.27</w:t>
            </w:r>
          </w:p>
        </w:tc>
        <w:tc>
          <w:tcPr>
            <w:tcW w:w="1134" w:type="dxa"/>
            <w:shd w:val="clear" w:color="auto" w:fill="auto"/>
          </w:tcPr>
          <w:p w14:paraId="79B72EAD" w14:textId="67098309"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21</w:t>
            </w:r>
          </w:p>
        </w:tc>
        <w:tc>
          <w:tcPr>
            <w:tcW w:w="5812" w:type="dxa"/>
            <w:shd w:val="clear" w:color="auto" w:fill="auto"/>
          </w:tcPr>
          <w:p w14:paraId="0386932B"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begrijpen</w:t>
            </w:r>
            <w:r w:rsidRPr="00D3192E">
              <w:rPr>
                <w:sz w:val="18"/>
                <w:szCs w:val="18"/>
                <w:lang w:val="en-US"/>
              </w:rPr>
              <w:t xml:space="preserve"> 'to understand'(28), </w:t>
            </w:r>
            <w:r w:rsidRPr="00D3192E">
              <w:rPr>
                <w:b/>
                <w:sz w:val="18"/>
                <w:szCs w:val="18"/>
                <w:lang w:val="en-US"/>
              </w:rPr>
              <w:t>2.</w:t>
            </w:r>
            <w:r w:rsidRPr="00D3192E">
              <w:rPr>
                <w:i/>
                <w:sz w:val="18"/>
                <w:szCs w:val="18"/>
                <w:lang w:val="en-US"/>
              </w:rPr>
              <w:t>snappen</w:t>
            </w:r>
            <w:r w:rsidRPr="00D3192E">
              <w:rPr>
                <w:sz w:val="18"/>
                <w:szCs w:val="18"/>
                <w:lang w:val="en-US"/>
              </w:rPr>
              <w:t xml:space="preserve"> 'to understand'(20), </w:t>
            </w:r>
            <w:r w:rsidRPr="00D3192E">
              <w:rPr>
                <w:b/>
                <w:sz w:val="18"/>
                <w:szCs w:val="18"/>
                <w:lang w:val="en-US"/>
              </w:rPr>
              <w:t>3.</w:t>
            </w:r>
            <w:r w:rsidRPr="00D3192E">
              <w:rPr>
                <w:i/>
                <w:sz w:val="18"/>
                <w:szCs w:val="18"/>
                <w:lang w:val="en-US"/>
              </w:rPr>
              <w:t xml:space="preserve">geloven </w:t>
            </w:r>
            <w:r w:rsidRPr="00D3192E">
              <w:rPr>
                <w:sz w:val="18"/>
                <w:szCs w:val="18"/>
                <w:lang w:val="en-US"/>
              </w:rPr>
              <w:t>'to believe'(17)</w:t>
            </w:r>
          </w:p>
        </w:tc>
      </w:tr>
      <w:tr w:rsidR="00EA6FB3" w:rsidRPr="00D05508" w14:paraId="556BA6AD" w14:textId="77777777" w:rsidTr="001F684E">
        <w:tc>
          <w:tcPr>
            <w:tcW w:w="1555" w:type="dxa"/>
            <w:shd w:val="clear" w:color="auto" w:fill="auto"/>
          </w:tcPr>
          <w:p w14:paraId="16515A22" w14:textId="77777777" w:rsidR="00EA6FB3" w:rsidRPr="00D3192E" w:rsidRDefault="00EA6FB3" w:rsidP="00EA6FB3">
            <w:pPr>
              <w:rPr>
                <w:i/>
                <w:sz w:val="18"/>
                <w:szCs w:val="18"/>
                <w:lang w:val="en-US"/>
              </w:rPr>
            </w:pPr>
            <w:proofErr w:type="spellStart"/>
            <w:r w:rsidRPr="00D3192E">
              <w:rPr>
                <w:i/>
                <w:sz w:val="18"/>
                <w:szCs w:val="18"/>
                <w:lang w:val="en-US"/>
              </w:rPr>
              <w:t>zak</w:t>
            </w:r>
            <w:proofErr w:type="spellEnd"/>
            <w:r w:rsidRPr="00D3192E">
              <w:rPr>
                <w:i/>
                <w:sz w:val="18"/>
                <w:szCs w:val="18"/>
                <w:lang w:val="en-US"/>
              </w:rPr>
              <w:t xml:space="preserve"> </w:t>
            </w:r>
            <w:r w:rsidRPr="00D3192E">
              <w:rPr>
                <w:sz w:val="18"/>
                <w:szCs w:val="18"/>
                <w:lang w:val="en-US"/>
              </w:rPr>
              <w:t>'sack'</w:t>
            </w:r>
            <w:r w:rsidRPr="00D3192E">
              <w:rPr>
                <w:i/>
                <w:sz w:val="18"/>
                <w:szCs w:val="18"/>
                <w:lang w:val="en-US"/>
              </w:rPr>
              <w:t xml:space="preserve"> </w:t>
            </w:r>
          </w:p>
        </w:tc>
        <w:tc>
          <w:tcPr>
            <w:tcW w:w="708" w:type="dxa"/>
          </w:tcPr>
          <w:p w14:paraId="49FB91C2" w14:textId="1A1649DE" w:rsidR="00EA6FB3" w:rsidRPr="00D3192E" w:rsidRDefault="00AC6F86" w:rsidP="00EA6FB3">
            <w:pPr>
              <w:jc w:val="both"/>
              <w:rPr>
                <w:sz w:val="18"/>
                <w:szCs w:val="18"/>
                <w:lang w:val="en-US"/>
              </w:rPr>
            </w:pPr>
            <w:r w:rsidRPr="00D3192E">
              <w:rPr>
                <w:sz w:val="18"/>
                <w:szCs w:val="18"/>
                <w:lang w:val="en-US"/>
              </w:rPr>
              <w:t>0.53</w:t>
            </w:r>
          </w:p>
        </w:tc>
        <w:tc>
          <w:tcPr>
            <w:tcW w:w="1134" w:type="dxa"/>
            <w:shd w:val="clear" w:color="auto" w:fill="auto"/>
          </w:tcPr>
          <w:p w14:paraId="53139D49" w14:textId="1A4073B2"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29</w:t>
            </w:r>
          </w:p>
        </w:tc>
        <w:tc>
          <w:tcPr>
            <w:tcW w:w="5812" w:type="dxa"/>
            <w:shd w:val="clear" w:color="auto" w:fill="auto"/>
          </w:tcPr>
          <w:p w14:paraId="3285E33F"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snappen</w:t>
            </w:r>
            <w:r w:rsidRPr="00D3192E">
              <w:rPr>
                <w:sz w:val="18"/>
                <w:szCs w:val="18"/>
                <w:lang w:val="en-US"/>
              </w:rPr>
              <w:t xml:space="preserve"> 'to understand', </w:t>
            </w:r>
            <w:proofErr w:type="spellStart"/>
            <w:r w:rsidRPr="00D3192E">
              <w:rPr>
                <w:i/>
                <w:sz w:val="18"/>
                <w:szCs w:val="18"/>
                <w:lang w:val="en-US"/>
              </w:rPr>
              <w:t>uitmaken</w:t>
            </w:r>
            <w:proofErr w:type="spellEnd"/>
            <w:r w:rsidRPr="00D3192E">
              <w:rPr>
                <w:sz w:val="18"/>
                <w:szCs w:val="18"/>
                <w:lang w:val="en-US"/>
              </w:rPr>
              <w:t xml:space="preserve"> 'to matter'(12), </w:t>
            </w:r>
            <w:r w:rsidRPr="00D3192E">
              <w:rPr>
                <w:b/>
                <w:sz w:val="18"/>
                <w:szCs w:val="18"/>
                <w:lang w:val="en-US"/>
              </w:rPr>
              <w:t>3.</w:t>
            </w:r>
            <w:r w:rsidRPr="00D3192E">
              <w:rPr>
                <w:i/>
                <w:sz w:val="18"/>
                <w:szCs w:val="18"/>
                <w:lang w:val="en-US"/>
              </w:rPr>
              <w:t xml:space="preserve">aan </w:t>
            </w:r>
            <w:proofErr w:type="spellStart"/>
            <w:r w:rsidRPr="00D3192E">
              <w:rPr>
                <w:i/>
                <w:sz w:val="18"/>
                <w:szCs w:val="18"/>
                <w:lang w:val="en-US"/>
              </w:rPr>
              <w:t>vinden</w:t>
            </w:r>
            <w:proofErr w:type="spellEnd"/>
            <w:r w:rsidRPr="00D3192E">
              <w:rPr>
                <w:i/>
                <w:sz w:val="18"/>
                <w:szCs w:val="18"/>
                <w:lang w:val="en-US"/>
              </w:rPr>
              <w:t xml:space="preserve"> </w:t>
            </w:r>
            <w:r w:rsidRPr="00D3192E">
              <w:rPr>
                <w:sz w:val="18"/>
                <w:szCs w:val="18"/>
                <w:lang w:val="en-US"/>
              </w:rPr>
              <w:t>'to find it'</w:t>
            </w:r>
            <w:r w:rsidRPr="00D3192E">
              <w:rPr>
                <w:i/>
                <w:sz w:val="18"/>
                <w:szCs w:val="18"/>
                <w:lang w:val="en-US"/>
              </w:rPr>
              <w:t xml:space="preserve">, </w:t>
            </w:r>
            <w:proofErr w:type="spellStart"/>
            <w:r w:rsidRPr="00D3192E">
              <w:rPr>
                <w:i/>
                <w:sz w:val="18"/>
                <w:szCs w:val="18"/>
                <w:lang w:val="en-US"/>
              </w:rPr>
              <w:t>doen</w:t>
            </w:r>
            <w:proofErr w:type="spellEnd"/>
            <w:r w:rsidRPr="00D3192E">
              <w:rPr>
                <w:i/>
                <w:sz w:val="18"/>
                <w:szCs w:val="18"/>
                <w:lang w:val="en-US"/>
              </w:rPr>
              <w:t xml:space="preserve"> </w:t>
            </w:r>
            <w:r w:rsidRPr="00D3192E">
              <w:rPr>
                <w:sz w:val="18"/>
                <w:szCs w:val="18"/>
                <w:lang w:val="en-US"/>
              </w:rPr>
              <w:t>'to do'(11)</w:t>
            </w:r>
          </w:p>
        </w:tc>
      </w:tr>
      <w:tr w:rsidR="00EA6FB3" w:rsidRPr="00D05508" w14:paraId="5E24DB64" w14:textId="77777777" w:rsidTr="001F684E">
        <w:tc>
          <w:tcPr>
            <w:tcW w:w="1555" w:type="dxa"/>
            <w:shd w:val="clear" w:color="auto" w:fill="auto"/>
          </w:tcPr>
          <w:p w14:paraId="1DE61CEE" w14:textId="77777777" w:rsidR="00EA6FB3" w:rsidRPr="00D3192E" w:rsidRDefault="00EA6FB3" w:rsidP="00EA6FB3">
            <w:pPr>
              <w:rPr>
                <w:i/>
                <w:sz w:val="18"/>
                <w:szCs w:val="18"/>
                <w:lang w:val="en-US"/>
              </w:rPr>
            </w:pPr>
            <w:proofErr w:type="spellStart"/>
            <w:r w:rsidRPr="00D3192E">
              <w:rPr>
                <w:i/>
                <w:sz w:val="18"/>
                <w:szCs w:val="18"/>
                <w:lang w:val="en-US"/>
              </w:rPr>
              <w:t>zier</w:t>
            </w:r>
            <w:proofErr w:type="spellEnd"/>
            <w:r w:rsidRPr="00D3192E">
              <w:rPr>
                <w:i/>
                <w:sz w:val="18"/>
                <w:szCs w:val="18"/>
                <w:lang w:val="en-US"/>
              </w:rPr>
              <w:t xml:space="preserve"> </w:t>
            </w:r>
            <w:r w:rsidRPr="00D3192E">
              <w:rPr>
                <w:sz w:val="18"/>
                <w:szCs w:val="18"/>
                <w:lang w:val="en-US"/>
              </w:rPr>
              <w:t>'maggot'</w:t>
            </w:r>
          </w:p>
        </w:tc>
        <w:tc>
          <w:tcPr>
            <w:tcW w:w="708" w:type="dxa"/>
          </w:tcPr>
          <w:p w14:paraId="1FF0A763" w14:textId="59FD2FAD" w:rsidR="00EA6FB3" w:rsidRPr="00D3192E" w:rsidRDefault="00AC6F86" w:rsidP="00EA6FB3">
            <w:pPr>
              <w:jc w:val="both"/>
              <w:rPr>
                <w:sz w:val="18"/>
                <w:szCs w:val="18"/>
                <w:lang w:val="en-US"/>
              </w:rPr>
            </w:pPr>
            <w:r w:rsidRPr="00D3192E">
              <w:rPr>
                <w:sz w:val="18"/>
                <w:szCs w:val="18"/>
                <w:lang w:val="en-US"/>
              </w:rPr>
              <w:t>0.36</w:t>
            </w:r>
          </w:p>
        </w:tc>
        <w:tc>
          <w:tcPr>
            <w:tcW w:w="1134" w:type="dxa"/>
            <w:shd w:val="clear" w:color="auto" w:fill="auto"/>
          </w:tcPr>
          <w:p w14:paraId="6E523B08" w14:textId="28F64F7B" w:rsidR="00EA6FB3" w:rsidRPr="00D3192E" w:rsidRDefault="00EA6FB3" w:rsidP="00EA6FB3">
            <w:pPr>
              <w:jc w:val="both"/>
              <w:rPr>
                <w:sz w:val="18"/>
                <w:szCs w:val="18"/>
                <w:lang w:val="en-US"/>
              </w:rPr>
            </w:pPr>
            <w:r w:rsidRPr="00D3192E">
              <w:rPr>
                <w:sz w:val="18"/>
                <w:szCs w:val="18"/>
                <w:lang w:val="en-US"/>
              </w:rPr>
              <w:t>100</w:t>
            </w:r>
            <w:r w:rsidR="00DF4BF7" w:rsidRPr="00D3192E">
              <w:rPr>
                <w:sz w:val="18"/>
                <w:szCs w:val="18"/>
                <w:lang w:val="en-US"/>
              </w:rPr>
              <w:t xml:space="preserve">; </w:t>
            </w:r>
            <w:r w:rsidRPr="00D3192E">
              <w:rPr>
                <w:sz w:val="18"/>
                <w:szCs w:val="18"/>
                <w:lang w:val="en-US"/>
              </w:rPr>
              <w:t>23</w:t>
            </w:r>
          </w:p>
          <w:p w14:paraId="63AF9957" w14:textId="77777777" w:rsidR="00EA6FB3" w:rsidRPr="00D3192E" w:rsidRDefault="00EA6FB3" w:rsidP="00EA6FB3">
            <w:pPr>
              <w:jc w:val="both"/>
              <w:rPr>
                <w:sz w:val="18"/>
                <w:szCs w:val="18"/>
                <w:lang w:val="en-US"/>
              </w:rPr>
            </w:pPr>
            <w:r w:rsidRPr="00D3192E">
              <w:rPr>
                <w:sz w:val="18"/>
                <w:szCs w:val="18"/>
                <w:lang w:val="en-US"/>
              </w:rPr>
              <w:t xml:space="preserve"> </w:t>
            </w:r>
          </w:p>
        </w:tc>
        <w:tc>
          <w:tcPr>
            <w:tcW w:w="5812" w:type="dxa"/>
            <w:shd w:val="clear" w:color="auto" w:fill="auto"/>
          </w:tcPr>
          <w:p w14:paraId="629A8D1F" w14:textId="77777777" w:rsidR="00EA6FB3" w:rsidRPr="00D3192E" w:rsidRDefault="00EA6FB3" w:rsidP="00EA6FB3">
            <w:pPr>
              <w:rPr>
                <w:sz w:val="18"/>
                <w:szCs w:val="18"/>
                <w:lang w:val="en-US"/>
              </w:rPr>
            </w:pPr>
            <w:r w:rsidRPr="00D3192E">
              <w:rPr>
                <w:b/>
                <w:sz w:val="18"/>
                <w:szCs w:val="18"/>
                <w:lang w:val="en-US"/>
              </w:rPr>
              <w:t>1.</w:t>
            </w:r>
            <w:r w:rsidRPr="00D3192E">
              <w:rPr>
                <w:i/>
                <w:sz w:val="18"/>
                <w:szCs w:val="18"/>
                <w:lang w:val="en-US"/>
              </w:rPr>
              <w:t>interesseren</w:t>
            </w:r>
            <w:r w:rsidRPr="00D3192E">
              <w:rPr>
                <w:sz w:val="18"/>
                <w:szCs w:val="18"/>
                <w:lang w:val="en-US"/>
              </w:rPr>
              <w:t xml:space="preserve"> 'to be interested'(24), </w:t>
            </w:r>
            <w:r w:rsidRPr="00D3192E">
              <w:rPr>
                <w:b/>
                <w:sz w:val="18"/>
                <w:szCs w:val="18"/>
                <w:lang w:val="en-US"/>
              </w:rPr>
              <w:t>2.</w:t>
            </w:r>
            <w:r w:rsidRPr="00D3192E">
              <w:rPr>
                <w:i/>
                <w:sz w:val="18"/>
                <w:szCs w:val="18"/>
                <w:lang w:val="en-US"/>
              </w:rPr>
              <w:t xml:space="preserve">helpen </w:t>
            </w:r>
            <w:r w:rsidRPr="00D3192E">
              <w:rPr>
                <w:sz w:val="18"/>
                <w:szCs w:val="18"/>
                <w:lang w:val="en-US"/>
              </w:rPr>
              <w:t xml:space="preserve">'to help'(22), </w:t>
            </w:r>
            <w:r w:rsidRPr="00D3192E">
              <w:rPr>
                <w:b/>
                <w:sz w:val="18"/>
                <w:szCs w:val="18"/>
                <w:lang w:val="en-US"/>
              </w:rPr>
              <w:t>3.</w:t>
            </w:r>
            <w:r w:rsidRPr="00D3192E">
              <w:rPr>
                <w:i/>
                <w:sz w:val="18"/>
                <w:szCs w:val="18"/>
                <w:lang w:val="en-US"/>
              </w:rPr>
              <w:t>geven om</w:t>
            </w:r>
            <w:r w:rsidRPr="00D3192E">
              <w:rPr>
                <w:sz w:val="18"/>
                <w:szCs w:val="18"/>
                <w:lang w:val="en-US"/>
              </w:rPr>
              <w:t xml:space="preserve"> 'to care about'(15)</w:t>
            </w:r>
          </w:p>
        </w:tc>
      </w:tr>
    </w:tbl>
    <w:p w14:paraId="47017234" w14:textId="1A742441" w:rsidR="00EA6FB3" w:rsidRPr="00D3192E" w:rsidRDefault="00EA6FB3" w:rsidP="00EA6FB3">
      <w:pPr>
        <w:spacing w:after="0"/>
        <w:jc w:val="both"/>
        <w:rPr>
          <w:lang w:val="en-US"/>
        </w:rPr>
      </w:pPr>
      <w:r w:rsidRPr="00D3192E">
        <w:rPr>
          <w:lang w:val="en-US"/>
        </w:rPr>
        <w:t xml:space="preserve">Table 7: </w:t>
      </w:r>
      <w:r w:rsidR="00296DD0" w:rsidRPr="00D3192E">
        <w:rPr>
          <w:lang w:val="en-US"/>
        </w:rPr>
        <w:t>Overview</w:t>
      </w:r>
      <w:r w:rsidRPr="00D3192E">
        <w:rPr>
          <w:lang w:val="en-US"/>
        </w:rPr>
        <w:t xml:space="preserve"> minimizer</w:t>
      </w:r>
      <w:r w:rsidR="00296DD0" w:rsidRPr="00D3192E">
        <w:rPr>
          <w:lang w:val="en-US"/>
        </w:rPr>
        <w:t>s cluster 3: silhouette width, token frequency, type frequency</w:t>
      </w:r>
      <w:r w:rsidR="001852CC">
        <w:rPr>
          <w:lang w:val="en-US"/>
        </w:rPr>
        <w:t>,</w:t>
      </w:r>
      <w:r w:rsidR="00296DD0" w:rsidRPr="00D3192E">
        <w:rPr>
          <w:lang w:val="en-US"/>
        </w:rPr>
        <w:t xml:space="preserve"> and top predicates</w:t>
      </w:r>
    </w:p>
    <w:p w14:paraId="1D871DCB" w14:textId="77777777" w:rsidR="00EA6FB3" w:rsidRPr="00D3192E" w:rsidRDefault="00EA6FB3" w:rsidP="00EA6FB3">
      <w:pPr>
        <w:spacing w:after="0"/>
        <w:jc w:val="both"/>
        <w:rPr>
          <w:b/>
          <w:smallCaps/>
          <w:lang w:val="en-US"/>
        </w:rPr>
      </w:pPr>
    </w:p>
    <w:p w14:paraId="0C8CB40B" w14:textId="1C5585A2" w:rsidR="00345458" w:rsidRPr="00D3192E" w:rsidRDefault="00EA6FB3" w:rsidP="00345458">
      <w:pPr>
        <w:spacing w:after="0"/>
        <w:jc w:val="both"/>
        <w:rPr>
          <w:lang w:val="en-US"/>
        </w:rPr>
      </w:pPr>
      <w:r w:rsidRPr="00D3192E">
        <w:rPr>
          <w:lang w:val="en-US"/>
        </w:rPr>
        <w:t>As we mentioned above (</w:t>
      </w:r>
      <w:r w:rsidRPr="00D3192E">
        <w:rPr>
          <w:rFonts w:cstheme="minorHAnsi"/>
          <w:lang w:val="en-US"/>
        </w:rPr>
        <w:t>§</w:t>
      </w:r>
      <w:r w:rsidRPr="00D3192E">
        <w:rPr>
          <w:lang w:val="en-US"/>
        </w:rPr>
        <w:t xml:space="preserve"> 3.2), cluster 3 contains the biggest number of minimizers</w:t>
      </w:r>
      <w:r w:rsidR="00D60ED8" w:rsidRPr="00D3192E">
        <w:rPr>
          <w:lang w:val="en-US"/>
        </w:rPr>
        <w:t>, mostly taboo nouns</w:t>
      </w:r>
      <w:r w:rsidR="00345458" w:rsidRPr="00D3192E">
        <w:rPr>
          <w:lang w:val="en-US"/>
        </w:rPr>
        <w:t>. It is quite probable that analogical attraction</w:t>
      </w:r>
      <w:r w:rsidR="009A66B7">
        <w:rPr>
          <w:lang w:val="en-US"/>
        </w:rPr>
        <w:t xml:space="preserve"> exists</w:t>
      </w:r>
      <w:r w:rsidR="00152A1C">
        <w:rPr>
          <w:lang w:val="en-US"/>
        </w:rPr>
        <w:t xml:space="preserve"> between them</w:t>
      </w:r>
      <w:r w:rsidR="009A66B7">
        <w:rPr>
          <w:lang w:val="en-US"/>
        </w:rPr>
        <w:t>,</w:t>
      </w:r>
      <w:r w:rsidR="00030413">
        <w:rPr>
          <w:lang w:val="en-US"/>
        </w:rPr>
        <w:t xml:space="preserve"> based </w:t>
      </w:r>
      <w:r w:rsidR="00030413" w:rsidRPr="00D3192E">
        <w:rPr>
          <w:lang w:val="en-US"/>
        </w:rPr>
        <w:t>on their common source semantics</w:t>
      </w:r>
      <w:r w:rsidR="00030413">
        <w:rPr>
          <w:lang w:val="en-US"/>
        </w:rPr>
        <w:t xml:space="preserve"> </w:t>
      </w:r>
      <w:r w:rsidR="009A66B7">
        <w:rPr>
          <w:lang w:val="en-US"/>
        </w:rPr>
        <w:t>(</w:t>
      </w:r>
      <w:r w:rsidR="00345458" w:rsidRPr="00D3192E">
        <w:rPr>
          <w:lang w:val="en-US"/>
        </w:rPr>
        <w:t>sexual</w:t>
      </w:r>
      <w:r w:rsidR="009A66B7">
        <w:rPr>
          <w:lang w:val="en-US"/>
        </w:rPr>
        <w:t xml:space="preserve">, </w:t>
      </w:r>
      <w:r w:rsidR="00345458" w:rsidRPr="00D3192E">
        <w:rPr>
          <w:lang w:val="en-US"/>
        </w:rPr>
        <w:t>scatological</w:t>
      </w:r>
      <w:r w:rsidR="009A66B7">
        <w:rPr>
          <w:lang w:val="en-US"/>
        </w:rPr>
        <w:t>)</w:t>
      </w:r>
      <w:r w:rsidR="00345458" w:rsidRPr="00D3192E">
        <w:rPr>
          <w:vertAlign w:val="superscript"/>
          <w:lang w:val="en-US"/>
        </w:rPr>
        <w:footnoteReference w:id="13"/>
      </w:r>
      <w:r w:rsidR="00345458" w:rsidRPr="00D3192E">
        <w:rPr>
          <w:lang w:val="en-US"/>
        </w:rPr>
        <w:t xml:space="preserve">. In addition, a considerable number also share formal features, such as </w:t>
      </w:r>
      <w:r w:rsidR="001B4A0E" w:rsidRPr="00D3192E">
        <w:rPr>
          <w:lang w:val="en-US"/>
        </w:rPr>
        <w:t>identical</w:t>
      </w:r>
      <w:r w:rsidR="00345458" w:rsidRPr="00D3192E">
        <w:rPr>
          <w:lang w:val="en-US"/>
        </w:rPr>
        <w:t xml:space="preserve"> initial letters (for instance</w:t>
      </w:r>
      <w:r w:rsidR="00C56124">
        <w:rPr>
          <w:lang w:val="en-US"/>
        </w:rPr>
        <w:t>,</w:t>
      </w:r>
      <w:r w:rsidR="00345458" w:rsidRPr="00D3192E">
        <w:rPr>
          <w:lang w:val="en-US"/>
        </w:rPr>
        <w:t xml:space="preserve"> </w:t>
      </w:r>
      <w:proofErr w:type="spellStart"/>
      <w:r w:rsidR="00345458" w:rsidRPr="00D3192E">
        <w:rPr>
          <w:i/>
          <w:lang w:val="en-US"/>
        </w:rPr>
        <w:t>bal</w:t>
      </w:r>
      <w:proofErr w:type="spellEnd"/>
      <w:r w:rsidR="00345458" w:rsidRPr="00D3192E">
        <w:rPr>
          <w:lang w:val="en-US"/>
        </w:rPr>
        <w:t xml:space="preserve">, </w:t>
      </w:r>
      <w:proofErr w:type="spellStart"/>
      <w:r w:rsidR="00345458" w:rsidRPr="00D3192E">
        <w:rPr>
          <w:i/>
          <w:lang w:val="en-US"/>
        </w:rPr>
        <w:t>barst</w:t>
      </w:r>
      <w:proofErr w:type="spellEnd"/>
      <w:r w:rsidR="00345458" w:rsidRPr="00D3192E">
        <w:rPr>
          <w:i/>
          <w:lang w:val="en-US"/>
        </w:rPr>
        <w:t xml:space="preserve"> </w:t>
      </w:r>
      <w:r w:rsidR="00345458" w:rsidRPr="00D3192E">
        <w:rPr>
          <w:lang w:val="en-US"/>
        </w:rPr>
        <w:t xml:space="preserve">and </w:t>
      </w:r>
      <w:proofErr w:type="spellStart"/>
      <w:r w:rsidR="00345458" w:rsidRPr="00D3192E">
        <w:rPr>
          <w:i/>
          <w:lang w:val="en-US"/>
        </w:rPr>
        <w:t>flikker</w:t>
      </w:r>
      <w:proofErr w:type="spellEnd"/>
      <w:r w:rsidR="00345458" w:rsidRPr="00D3192E">
        <w:rPr>
          <w:lang w:val="en-US"/>
        </w:rPr>
        <w:t xml:space="preserve">, </w:t>
      </w:r>
      <w:proofErr w:type="spellStart"/>
      <w:r w:rsidR="00345458" w:rsidRPr="00D3192E">
        <w:rPr>
          <w:i/>
          <w:lang w:val="en-US"/>
        </w:rPr>
        <w:t>fluit</w:t>
      </w:r>
      <w:proofErr w:type="spellEnd"/>
      <w:r w:rsidR="00345458" w:rsidRPr="00D3192E">
        <w:rPr>
          <w:lang w:val="en-US"/>
        </w:rPr>
        <w:t xml:space="preserve">) or </w:t>
      </w:r>
      <w:r w:rsidR="001B4A0E" w:rsidRPr="00D3192E">
        <w:rPr>
          <w:lang w:val="en-US"/>
        </w:rPr>
        <w:t xml:space="preserve">limited word length </w:t>
      </w:r>
      <w:r w:rsidR="00345458" w:rsidRPr="00D3192E">
        <w:rPr>
          <w:lang w:val="en-US"/>
        </w:rPr>
        <w:t xml:space="preserve">(such as </w:t>
      </w:r>
      <w:proofErr w:type="spellStart"/>
      <w:r w:rsidR="00345458" w:rsidRPr="00D3192E">
        <w:rPr>
          <w:i/>
          <w:lang w:val="en-US"/>
        </w:rPr>
        <w:t>bal</w:t>
      </w:r>
      <w:proofErr w:type="spellEnd"/>
      <w:r w:rsidR="00345458" w:rsidRPr="00D3192E">
        <w:rPr>
          <w:lang w:val="en-US"/>
        </w:rPr>
        <w:t xml:space="preserve">, </w:t>
      </w:r>
      <w:proofErr w:type="spellStart"/>
      <w:r w:rsidR="00345458" w:rsidRPr="00D3192E">
        <w:rPr>
          <w:i/>
          <w:lang w:val="en-US"/>
        </w:rPr>
        <w:t>hol</w:t>
      </w:r>
      <w:proofErr w:type="spellEnd"/>
      <w:r w:rsidR="00345458" w:rsidRPr="00D3192E">
        <w:rPr>
          <w:lang w:val="en-US"/>
        </w:rPr>
        <w:t xml:space="preserve">, </w:t>
      </w:r>
      <w:r w:rsidR="00345458" w:rsidRPr="00D3192E">
        <w:rPr>
          <w:i/>
          <w:lang w:val="en-US"/>
        </w:rPr>
        <w:t>lor</w:t>
      </w:r>
      <w:r w:rsidR="00345458" w:rsidRPr="00D3192E">
        <w:rPr>
          <w:lang w:val="en-US"/>
        </w:rPr>
        <w:t xml:space="preserve">, </w:t>
      </w:r>
      <w:proofErr w:type="spellStart"/>
      <w:r w:rsidR="00345458" w:rsidRPr="00D3192E">
        <w:rPr>
          <w:i/>
          <w:lang w:val="en-US"/>
        </w:rPr>
        <w:t>ruk</w:t>
      </w:r>
      <w:proofErr w:type="spellEnd"/>
      <w:r w:rsidR="00592457">
        <w:rPr>
          <w:iCs/>
          <w:lang w:val="en-US"/>
        </w:rPr>
        <w:t>,</w:t>
      </w:r>
      <w:r w:rsidR="00345458" w:rsidRPr="00D3192E">
        <w:rPr>
          <w:lang w:val="en-US"/>
        </w:rPr>
        <w:t xml:space="preserve"> and </w:t>
      </w:r>
      <w:proofErr w:type="spellStart"/>
      <w:r w:rsidR="00345458" w:rsidRPr="00D3192E">
        <w:rPr>
          <w:i/>
          <w:lang w:val="en-US"/>
        </w:rPr>
        <w:t>zak</w:t>
      </w:r>
      <w:proofErr w:type="spellEnd"/>
      <w:r w:rsidR="00345458" w:rsidRPr="00D3192E">
        <w:rPr>
          <w:lang w:val="en-US"/>
        </w:rPr>
        <w:t>)</w:t>
      </w:r>
      <w:r w:rsidR="001B4A0E" w:rsidRPr="00D3192E">
        <w:rPr>
          <w:lang w:val="en-US"/>
        </w:rPr>
        <w:t xml:space="preserve">, a </w:t>
      </w:r>
      <w:r w:rsidR="00191861" w:rsidRPr="00D3192E">
        <w:rPr>
          <w:lang w:val="en-US"/>
        </w:rPr>
        <w:t xml:space="preserve">usual </w:t>
      </w:r>
      <w:r w:rsidR="001B4A0E" w:rsidRPr="00D3192E">
        <w:rPr>
          <w:lang w:val="en-US"/>
        </w:rPr>
        <w:t xml:space="preserve">property of </w:t>
      </w:r>
      <w:r w:rsidR="00BA5D1F" w:rsidRPr="00D3192E">
        <w:rPr>
          <w:lang w:val="en-US"/>
        </w:rPr>
        <w:t>words with strong expressive and emotive function</w:t>
      </w:r>
      <w:r w:rsidR="001B4A0E" w:rsidRPr="00D3192E">
        <w:rPr>
          <w:lang w:val="en-US"/>
        </w:rPr>
        <w:t>, according to one of our reviewers</w:t>
      </w:r>
      <w:r w:rsidR="00345458" w:rsidRPr="00D3192E">
        <w:rPr>
          <w:lang w:val="en-US"/>
        </w:rPr>
        <w:t xml:space="preserve">. Besides this semantic and formal analogy, </w:t>
      </w:r>
      <w:r w:rsidR="006374E1" w:rsidRPr="00D3192E">
        <w:rPr>
          <w:lang w:val="en-US"/>
        </w:rPr>
        <w:t>taboo minimi</w:t>
      </w:r>
      <w:r w:rsidR="00A92E91" w:rsidRPr="00D3192E">
        <w:rPr>
          <w:lang w:val="en-US"/>
        </w:rPr>
        <w:t>z</w:t>
      </w:r>
      <w:r w:rsidR="006374E1" w:rsidRPr="00D3192E">
        <w:rPr>
          <w:lang w:val="en-US"/>
        </w:rPr>
        <w:t>ers are united</w:t>
      </w:r>
      <w:r w:rsidR="00345458" w:rsidRPr="00D3192E">
        <w:rPr>
          <w:lang w:val="en-US"/>
        </w:rPr>
        <w:t xml:space="preserve"> by their high degree of expressiveness</w:t>
      </w:r>
      <w:r w:rsidR="00DC64D6" w:rsidRPr="00D3192E">
        <w:rPr>
          <w:lang w:val="en-US"/>
        </w:rPr>
        <w:t xml:space="preserve"> and mini</w:t>
      </w:r>
      <w:r w:rsidR="00080F32" w:rsidRPr="00D3192E">
        <w:rPr>
          <w:lang w:val="en-US"/>
        </w:rPr>
        <w:t>mal referential semantics</w:t>
      </w:r>
      <w:r w:rsidR="00345458" w:rsidRPr="00D3192E">
        <w:rPr>
          <w:lang w:val="en-US"/>
        </w:rPr>
        <w:t xml:space="preserve">, which responds to the speakers’ need </w:t>
      </w:r>
      <w:r w:rsidR="00592457">
        <w:rPr>
          <w:lang w:val="en-US"/>
        </w:rPr>
        <w:t>for</w:t>
      </w:r>
      <w:r w:rsidR="00592457" w:rsidRPr="00D3192E">
        <w:rPr>
          <w:lang w:val="en-US"/>
        </w:rPr>
        <w:t xml:space="preserve"> </w:t>
      </w:r>
      <w:r w:rsidR="002700FB" w:rsidRPr="00D3192E">
        <w:rPr>
          <w:lang w:val="en-US"/>
        </w:rPr>
        <w:t>'</w:t>
      </w:r>
      <w:r w:rsidR="00345458" w:rsidRPr="00D3192E">
        <w:rPr>
          <w:lang w:val="en-US"/>
        </w:rPr>
        <w:t>extravagance</w:t>
      </w:r>
      <w:r w:rsidR="002700FB" w:rsidRPr="00D3192E">
        <w:rPr>
          <w:lang w:val="en-US"/>
        </w:rPr>
        <w:t>'</w:t>
      </w:r>
      <w:r w:rsidR="00FC59F8">
        <w:rPr>
          <w:lang w:val="en-US"/>
        </w:rPr>
        <w:t xml:space="preserve"> </w:t>
      </w:r>
      <w:r w:rsidR="00345458" w:rsidRPr="00D3192E">
        <w:rPr>
          <w:lang w:val="en-US"/>
        </w:rPr>
        <w:t>(</w:t>
      </w:r>
      <w:bookmarkStart w:id="27" w:name="_Hlk138154971"/>
      <w:proofErr w:type="spellStart"/>
      <w:r w:rsidR="00345458" w:rsidRPr="00D3192E">
        <w:rPr>
          <w:lang w:val="en-US"/>
        </w:rPr>
        <w:t>Haspelmath</w:t>
      </w:r>
      <w:proofErr w:type="spellEnd"/>
      <w:r w:rsidR="00345458" w:rsidRPr="00D3192E">
        <w:rPr>
          <w:lang w:val="en-US"/>
        </w:rPr>
        <w:t xml:space="preserve"> 1999: 1055; Keller 1994</w:t>
      </w:r>
      <w:bookmarkEnd w:id="27"/>
      <w:r w:rsidR="00345458" w:rsidRPr="00D3192E">
        <w:rPr>
          <w:lang w:val="en-US"/>
        </w:rPr>
        <w:t xml:space="preserve">). </w:t>
      </w:r>
      <w:r w:rsidR="00E00EB9" w:rsidRPr="00D3192E">
        <w:rPr>
          <w:lang w:val="en-US"/>
        </w:rPr>
        <w:t>Recall that t</w:t>
      </w:r>
      <w:r w:rsidR="00244615" w:rsidRPr="00D3192E">
        <w:rPr>
          <w:lang w:val="en-US"/>
        </w:rPr>
        <w:t xml:space="preserve">aboo nouns are also used in other constructions such as </w:t>
      </w:r>
      <w:r w:rsidR="002700FB" w:rsidRPr="00D3192E">
        <w:rPr>
          <w:lang w:val="en-US"/>
        </w:rPr>
        <w:t>'</w:t>
      </w:r>
      <w:r w:rsidR="00E135E7" w:rsidRPr="00D3192E">
        <w:rPr>
          <w:lang w:val="en-US"/>
        </w:rPr>
        <w:t xml:space="preserve">emphatic </w:t>
      </w:r>
      <w:proofErr w:type="spellStart"/>
      <w:r w:rsidR="00E135E7" w:rsidRPr="00D3192E">
        <w:rPr>
          <w:lang w:val="en-US"/>
        </w:rPr>
        <w:t>wh</w:t>
      </w:r>
      <w:proofErr w:type="spellEnd"/>
      <w:r w:rsidR="00E135E7" w:rsidRPr="00D3192E">
        <w:rPr>
          <w:lang w:val="en-US"/>
        </w:rPr>
        <w:t>-questions</w:t>
      </w:r>
      <w:r w:rsidR="002700FB" w:rsidRPr="00D3192E">
        <w:rPr>
          <w:lang w:val="en-US"/>
        </w:rPr>
        <w:t>'</w:t>
      </w:r>
      <w:r w:rsidR="00E135E7" w:rsidRPr="00D3192E">
        <w:rPr>
          <w:lang w:val="en-US"/>
        </w:rPr>
        <w:t xml:space="preserve"> </w:t>
      </w:r>
      <w:r w:rsidR="000E45E6" w:rsidRPr="00D3192E">
        <w:rPr>
          <w:lang w:val="en-US"/>
        </w:rPr>
        <w:t>(</w:t>
      </w:r>
      <w:r w:rsidR="002D7DDC" w:rsidRPr="00D3192E">
        <w:rPr>
          <w:lang w:val="en-US"/>
        </w:rPr>
        <w:t>e.g.</w:t>
      </w:r>
      <w:r w:rsidR="00592457">
        <w:rPr>
          <w:lang w:val="en-US"/>
        </w:rPr>
        <w:t>,</w:t>
      </w:r>
      <w:r w:rsidR="002D7DDC" w:rsidRPr="00D3192E">
        <w:rPr>
          <w:lang w:val="en-US"/>
        </w:rPr>
        <w:t xml:space="preserve"> </w:t>
      </w:r>
      <w:r w:rsidR="003D6CD6" w:rsidRPr="00D3192E">
        <w:rPr>
          <w:lang w:val="en-US"/>
        </w:rPr>
        <w:t>'</w:t>
      </w:r>
      <w:r w:rsidR="000E45E6" w:rsidRPr="003D6CD6">
        <w:rPr>
          <w:iCs/>
          <w:lang w:val="en-US"/>
        </w:rPr>
        <w:t>where the fuck are you</w:t>
      </w:r>
      <w:r w:rsidR="003D6CD6" w:rsidRPr="00D3192E">
        <w:rPr>
          <w:lang w:val="en-US"/>
        </w:rPr>
        <w:t>'</w:t>
      </w:r>
      <w:r w:rsidR="000E45E6" w:rsidRPr="00D3192E">
        <w:rPr>
          <w:lang w:val="en-US"/>
        </w:rPr>
        <w:t>)</w:t>
      </w:r>
      <w:r w:rsidR="00BB63EF" w:rsidRPr="00D3192E">
        <w:rPr>
          <w:lang w:val="en-US"/>
        </w:rPr>
        <w:t xml:space="preserve"> (</w:t>
      </w:r>
      <w:bookmarkStart w:id="28" w:name="_Hlk138155005"/>
      <w:r w:rsidR="00BB63EF" w:rsidRPr="00D3192E">
        <w:rPr>
          <w:lang w:val="en-US"/>
        </w:rPr>
        <w:t>Hoeksema 2019</w:t>
      </w:r>
      <w:bookmarkEnd w:id="28"/>
      <w:r w:rsidR="00BB63EF" w:rsidRPr="00D3192E">
        <w:rPr>
          <w:lang w:val="en-US"/>
        </w:rPr>
        <w:t>: 6)</w:t>
      </w:r>
      <w:r w:rsidR="000E45E6" w:rsidRPr="00D3192E">
        <w:rPr>
          <w:lang w:val="en-US"/>
        </w:rPr>
        <w:t xml:space="preserve">, </w:t>
      </w:r>
      <w:r w:rsidR="002700FB" w:rsidRPr="00D3192E">
        <w:rPr>
          <w:lang w:val="en-US"/>
        </w:rPr>
        <w:t>'</w:t>
      </w:r>
      <w:r w:rsidR="000E45E6" w:rsidRPr="00D3192E">
        <w:rPr>
          <w:lang w:val="en-US"/>
        </w:rPr>
        <w:t>rude imperatives</w:t>
      </w:r>
      <w:r w:rsidR="002700FB" w:rsidRPr="00D3192E">
        <w:rPr>
          <w:lang w:val="en-US"/>
        </w:rPr>
        <w:t>'</w:t>
      </w:r>
      <w:r w:rsidR="000E45E6" w:rsidRPr="00D3192E">
        <w:rPr>
          <w:lang w:val="en-US"/>
        </w:rPr>
        <w:t xml:space="preserve"> (</w:t>
      </w:r>
      <w:r w:rsidR="002D7DDC" w:rsidRPr="00D3192E">
        <w:rPr>
          <w:lang w:val="en-US"/>
        </w:rPr>
        <w:t>e.g.</w:t>
      </w:r>
      <w:r w:rsidR="00592457">
        <w:rPr>
          <w:lang w:val="en-US"/>
        </w:rPr>
        <w:t>,</w:t>
      </w:r>
      <w:r w:rsidR="002D7DDC" w:rsidRPr="00D3192E">
        <w:rPr>
          <w:lang w:val="en-US"/>
        </w:rPr>
        <w:t xml:space="preserve"> </w:t>
      </w:r>
      <w:r w:rsidR="003D6CD6" w:rsidRPr="00D3192E">
        <w:rPr>
          <w:lang w:val="en-US"/>
        </w:rPr>
        <w:t>'</w:t>
      </w:r>
      <w:r w:rsidR="000E45E6" w:rsidRPr="003D6CD6">
        <w:rPr>
          <w:iCs/>
          <w:lang w:val="en-US"/>
        </w:rPr>
        <w:t>fuck off</w:t>
      </w:r>
      <w:r w:rsidR="003D6CD6" w:rsidRPr="00D3192E">
        <w:rPr>
          <w:lang w:val="en-US"/>
        </w:rPr>
        <w:t>'</w:t>
      </w:r>
      <w:r w:rsidR="000E45E6" w:rsidRPr="00D3192E">
        <w:rPr>
          <w:lang w:val="en-US"/>
        </w:rPr>
        <w:t>) (Hoeksema 2019</w:t>
      </w:r>
      <w:r w:rsidR="00BB63EF" w:rsidRPr="00D3192E">
        <w:rPr>
          <w:lang w:val="en-US"/>
        </w:rPr>
        <w:t>: 5</w:t>
      </w:r>
      <w:r w:rsidR="002D7DDC" w:rsidRPr="00D3192E">
        <w:rPr>
          <w:lang w:val="en-US"/>
        </w:rPr>
        <w:t>)</w:t>
      </w:r>
      <w:r w:rsidR="005139E0">
        <w:rPr>
          <w:lang w:val="en-US"/>
        </w:rPr>
        <w:t>,</w:t>
      </w:r>
      <w:r w:rsidR="000E45E6" w:rsidRPr="00D3192E">
        <w:rPr>
          <w:lang w:val="en-US"/>
        </w:rPr>
        <w:t xml:space="preserve"> and </w:t>
      </w:r>
      <w:r w:rsidR="002700FB" w:rsidRPr="00D3192E">
        <w:rPr>
          <w:lang w:val="en-US"/>
        </w:rPr>
        <w:t>'</w:t>
      </w:r>
      <w:r w:rsidR="000E45E6" w:rsidRPr="00D3192E">
        <w:rPr>
          <w:lang w:val="en-US"/>
        </w:rPr>
        <w:t>the intensifying fake reflexive resultative construction</w:t>
      </w:r>
      <w:r w:rsidR="002700FB" w:rsidRPr="00D3192E">
        <w:rPr>
          <w:lang w:val="en-US"/>
        </w:rPr>
        <w:t>'</w:t>
      </w:r>
      <w:r w:rsidR="000E45E6" w:rsidRPr="00D3192E">
        <w:rPr>
          <w:lang w:val="en-US"/>
        </w:rPr>
        <w:t xml:space="preserve"> (</w:t>
      </w:r>
      <w:r w:rsidR="002D7DDC" w:rsidRPr="00D3192E">
        <w:rPr>
          <w:lang w:val="en-US"/>
        </w:rPr>
        <w:t>e.g.</w:t>
      </w:r>
      <w:r w:rsidR="00C56124">
        <w:rPr>
          <w:lang w:val="en-US"/>
        </w:rPr>
        <w:t>,</w:t>
      </w:r>
      <w:r w:rsidR="002D7DDC" w:rsidRPr="00D3192E">
        <w:rPr>
          <w:lang w:val="en-US"/>
        </w:rPr>
        <w:t xml:space="preserve"> </w:t>
      </w:r>
      <w:proofErr w:type="spellStart"/>
      <w:r w:rsidR="000E45E6" w:rsidRPr="00D3192E">
        <w:rPr>
          <w:i/>
          <w:lang w:val="en-US"/>
        </w:rPr>
        <w:t>schrok</w:t>
      </w:r>
      <w:proofErr w:type="spellEnd"/>
      <w:r w:rsidR="000E45E6" w:rsidRPr="00D3192E">
        <w:rPr>
          <w:i/>
          <w:lang w:val="en-US"/>
        </w:rPr>
        <w:t xml:space="preserve"> me de </w:t>
      </w:r>
      <w:proofErr w:type="spellStart"/>
      <w:r w:rsidR="000E45E6" w:rsidRPr="00D3192E">
        <w:rPr>
          <w:i/>
          <w:lang w:val="en-US"/>
        </w:rPr>
        <w:t>tieten</w:t>
      </w:r>
      <w:proofErr w:type="spellEnd"/>
      <w:r w:rsidR="000E45E6" w:rsidRPr="00D3192E">
        <w:rPr>
          <w:i/>
          <w:lang w:val="en-US"/>
        </w:rPr>
        <w:t xml:space="preserve"> van me </w:t>
      </w:r>
      <w:proofErr w:type="spellStart"/>
      <w:r w:rsidR="000E45E6" w:rsidRPr="00D3192E">
        <w:rPr>
          <w:i/>
          <w:lang w:val="en-US"/>
        </w:rPr>
        <w:t>lijf</w:t>
      </w:r>
      <w:proofErr w:type="spellEnd"/>
      <w:r w:rsidR="000E45E6" w:rsidRPr="00D3192E">
        <w:rPr>
          <w:i/>
          <w:lang w:val="en-US"/>
        </w:rPr>
        <w:t xml:space="preserve"> </w:t>
      </w:r>
      <w:proofErr w:type="spellStart"/>
      <w:r w:rsidR="000E45E6" w:rsidRPr="00D3192E">
        <w:rPr>
          <w:i/>
          <w:lang w:val="en-US"/>
        </w:rPr>
        <w:t>af</w:t>
      </w:r>
      <w:proofErr w:type="spellEnd"/>
      <w:r w:rsidR="000E45E6" w:rsidRPr="00D3192E">
        <w:rPr>
          <w:lang w:val="en-US"/>
        </w:rPr>
        <w:t xml:space="preserve"> </w:t>
      </w:r>
      <w:r w:rsidR="002700FB" w:rsidRPr="00D3192E">
        <w:rPr>
          <w:lang w:val="en-US"/>
        </w:rPr>
        <w:t>'</w:t>
      </w:r>
      <w:r w:rsidR="000E45E6" w:rsidRPr="00D3192E">
        <w:rPr>
          <w:lang w:val="en-US"/>
        </w:rPr>
        <w:t>startled myself the tits off my body off</w:t>
      </w:r>
      <w:r w:rsidR="002700FB" w:rsidRPr="00D3192E">
        <w:rPr>
          <w:lang w:val="en-US"/>
        </w:rPr>
        <w:t>'</w:t>
      </w:r>
      <w:r w:rsidR="000E45E6" w:rsidRPr="00D3192E">
        <w:rPr>
          <w:lang w:val="en-US"/>
        </w:rPr>
        <w:t>) (</w:t>
      </w:r>
      <w:bookmarkStart w:id="29" w:name="_Hlk138155019"/>
      <w:proofErr w:type="spellStart"/>
      <w:r w:rsidR="000E45E6" w:rsidRPr="00D3192E">
        <w:rPr>
          <w:lang w:val="en-US"/>
        </w:rPr>
        <w:t>Gyselinck</w:t>
      </w:r>
      <w:proofErr w:type="spellEnd"/>
      <w:r w:rsidR="00187166" w:rsidRPr="00D3192E">
        <w:rPr>
          <w:lang w:val="en-US"/>
        </w:rPr>
        <w:t xml:space="preserve"> &amp; </w:t>
      </w:r>
      <w:proofErr w:type="spellStart"/>
      <w:r w:rsidR="00187166" w:rsidRPr="00D3192E">
        <w:rPr>
          <w:lang w:val="en-US"/>
        </w:rPr>
        <w:t>Colleman</w:t>
      </w:r>
      <w:proofErr w:type="spellEnd"/>
      <w:r w:rsidR="000E45E6" w:rsidRPr="00D3192E">
        <w:rPr>
          <w:lang w:val="en-US"/>
        </w:rPr>
        <w:t xml:space="preserve"> 2018</w:t>
      </w:r>
      <w:bookmarkEnd w:id="29"/>
      <w:r w:rsidR="000E45E6" w:rsidRPr="00D3192E">
        <w:rPr>
          <w:lang w:val="en-US"/>
        </w:rPr>
        <w:t>: 4)</w:t>
      </w:r>
      <w:r w:rsidR="002D7DDC" w:rsidRPr="00D3192E">
        <w:rPr>
          <w:lang w:val="en-US"/>
        </w:rPr>
        <w:t xml:space="preserve">. </w:t>
      </w:r>
    </w:p>
    <w:p w14:paraId="601548A1" w14:textId="0101AD83" w:rsidR="00DA648D" w:rsidRPr="00D3192E" w:rsidRDefault="00BB63EF" w:rsidP="00806E18">
      <w:pPr>
        <w:spacing w:after="0"/>
        <w:ind w:firstLine="284"/>
        <w:jc w:val="both"/>
        <w:rPr>
          <w:lang w:val="en-US"/>
        </w:rPr>
      </w:pPr>
      <w:r w:rsidRPr="00D3192E">
        <w:rPr>
          <w:lang w:val="en-US"/>
        </w:rPr>
        <w:t>A</w:t>
      </w:r>
      <w:r w:rsidR="00EA6FB3" w:rsidRPr="00D3192E">
        <w:rPr>
          <w:lang w:val="en-US"/>
        </w:rPr>
        <w:t xml:space="preserve">s shown in the table above, the top </w:t>
      </w:r>
      <w:r w:rsidR="00734D9A">
        <w:rPr>
          <w:lang w:val="en-US"/>
        </w:rPr>
        <w:t>three</w:t>
      </w:r>
      <w:r w:rsidR="00EA6FB3" w:rsidRPr="00D3192E">
        <w:rPr>
          <w:lang w:val="en-US"/>
        </w:rPr>
        <w:t xml:space="preserve"> predicates </w:t>
      </w:r>
      <w:r w:rsidRPr="00D3192E">
        <w:rPr>
          <w:lang w:val="en-US"/>
        </w:rPr>
        <w:t xml:space="preserve">of these </w:t>
      </w:r>
      <w:r w:rsidR="00C148F3" w:rsidRPr="00D3192E">
        <w:rPr>
          <w:lang w:val="en-US"/>
        </w:rPr>
        <w:t xml:space="preserve">taboo </w:t>
      </w:r>
      <w:r w:rsidRPr="00D3192E">
        <w:rPr>
          <w:lang w:val="en-US"/>
        </w:rPr>
        <w:t xml:space="preserve">minimizing nouns </w:t>
      </w:r>
      <w:r w:rsidR="00EA6FB3" w:rsidRPr="00D3192E">
        <w:rPr>
          <w:lang w:val="en-US"/>
        </w:rPr>
        <w:t>are very similar</w:t>
      </w:r>
      <w:r w:rsidRPr="00D3192E">
        <w:rPr>
          <w:lang w:val="en-US"/>
        </w:rPr>
        <w:t xml:space="preserve"> and overlap to a great extent</w:t>
      </w:r>
      <w:r w:rsidR="00EA6FB3" w:rsidRPr="00D3192E">
        <w:rPr>
          <w:lang w:val="en-US"/>
        </w:rPr>
        <w:t xml:space="preserve">. </w:t>
      </w:r>
      <w:r w:rsidR="009A35CE" w:rsidRPr="00D3192E">
        <w:rPr>
          <w:lang w:val="en-US"/>
        </w:rPr>
        <w:t>Quite surprisingly, d</w:t>
      </w:r>
      <w:r w:rsidR="00EA6FB3" w:rsidRPr="00D3192E">
        <w:rPr>
          <w:lang w:val="en-US"/>
        </w:rPr>
        <w:t>espite the</w:t>
      </w:r>
      <w:r w:rsidR="009A35CE" w:rsidRPr="00D3192E">
        <w:rPr>
          <w:lang w:val="en-US"/>
        </w:rPr>
        <w:t>ir lack of</w:t>
      </w:r>
      <w:r w:rsidR="00EA6FB3" w:rsidRPr="00D3192E">
        <w:rPr>
          <w:lang w:val="en-US"/>
        </w:rPr>
        <w:t xml:space="preserve"> referential meaning, </w:t>
      </w:r>
      <w:r w:rsidR="009A35CE" w:rsidRPr="00D3192E">
        <w:rPr>
          <w:lang w:val="en-US"/>
        </w:rPr>
        <w:t xml:space="preserve">and hence, an expected absence of semantic combinatory restrictions, </w:t>
      </w:r>
      <w:r w:rsidR="00EA6FB3" w:rsidRPr="00D3192E">
        <w:rPr>
          <w:lang w:val="en-US"/>
        </w:rPr>
        <w:t>they are often combined with the same types of predicates such as cognition verbs (</w:t>
      </w:r>
      <w:proofErr w:type="spellStart"/>
      <w:r w:rsidR="00EA6FB3" w:rsidRPr="00D3192E">
        <w:rPr>
          <w:i/>
          <w:lang w:val="en-US"/>
        </w:rPr>
        <w:t>snappen</w:t>
      </w:r>
      <w:proofErr w:type="spellEnd"/>
      <w:r w:rsidR="00EA6FB3" w:rsidRPr="00D3192E">
        <w:rPr>
          <w:i/>
          <w:lang w:val="en-US"/>
        </w:rPr>
        <w:t xml:space="preserve">, </w:t>
      </w:r>
      <w:proofErr w:type="spellStart"/>
      <w:r w:rsidR="00EA6FB3" w:rsidRPr="00D3192E">
        <w:rPr>
          <w:i/>
          <w:lang w:val="en-US"/>
        </w:rPr>
        <w:t>begrijpen</w:t>
      </w:r>
      <w:proofErr w:type="spellEnd"/>
      <w:r w:rsidR="00EA6FB3" w:rsidRPr="00D3192E">
        <w:rPr>
          <w:lang w:val="en-US"/>
        </w:rPr>
        <w:t>…) and verbs of indifference (</w:t>
      </w:r>
      <w:proofErr w:type="spellStart"/>
      <w:r w:rsidR="00EA6FB3" w:rsidRPr="00D3192E">
        <w:rPr>
          <w:i/>
          <w:lang w:val="en-US"/>
        </w:rPr>
        <w:t>uitmaken</w:t>
      </w:r>
      <w:proofErr w:type="spellEnd"/>
      <w:r w:rsidR="00EA6FB3" w:rsidRPr="00D3192E">
        <w:rPr>
          <w:i/>
          <w:lang w:val="en-US"/>
        </w:rPr>
        <w:t xml:space="preserve">, </w:t>
      </w:r>
      <w:proofErr w:type="spellStart"/>
      <w:r w:rsidR="00EA6FB3" w:rsidRPr="00D3192E">
        <w:rPr>
          <w:i/>
          <w:lang w:val="en-US"/>
        </w:rPr>
        <w:t>kunnen</w:t>
      </w:r>
      <w:proofErr w:type="spellEnd"/>
      <w:r w:rsidR="00EA6FB3" w:rsidRPr="00D3192E">
        <w:rPr>
          <w:i/>
          <w:lang w:val="en-US"/>
        </w:rPr>
        <w:t xml:space="preserve"> </w:t>
      </w:r>
      <w:proofErr w:type="spellStart"/>
      <w:r w:rsidR="00EA6FB3" w:rsidRPr="00D3192E">
        <w:rPr>
          <w:i/>
          <w:lang w:val="en-US"/>
        </w:rPr>
        <w:t>schelen</w:t>
      </w:r>
      <w:proofErr w:type="spellEnd"/>
      <w:r w:rsidR="00EA6FB3" w:rsidRPr="00D3192E">
        <w:rPr>
          <w:i/>
          <w:lang w:val="en-US"/>
        </w:rPr>
        <w:t xml:space="preserve">, </w:t>
      </w:r>
      <w:proofErr w:type="spellStart"/>
      <w:r w:rsidR="00EA6FB3" w:rsidRPr="00D3192E">
        <w:rPr>
          <w:i/>
          <w:lang w:val="en-US"/>
        </w:rPr>
        <w:t>interesseren</w:t>
      </w:r>
      <w:proofErr w:type="spellEnd"/>
      <w:r w:rsidR="00EA6FB3" w:rsidRPr="00D3192E">
        <w:rPr>
          <w:lang w:val="en-US"/>
        </w:rPr>
        <w:t>…).</w:t>
      </w:r>
      <w:r w:rsidR="00EB5AFC" w:rsidRPr="00D3192E">
        <w:rPr>
          <w:lang w:val="en-US"/>
        </w:rPr>
        <w:t xml:space="preserve"> Due to </w:t>
      </w:r>
      <w:r w:rsidR="00E00EB9" w:rsidRPr="00D3192E">
        <w:rPr>
          <w:lang w:val="en-US"/>
        </w:rPr>
        <w:t>the high number of (token-frequent) taboo minimizers</w:t>
      </w:r>
      <w:r w:rsidR="00EB5AFC" w:rsidRPr="00D3192E">
        <w:rPr>
          <w:lang w:val="en-US"/>
        </w:rPr>
        <w:t xml:space="preserve"> and their similar distributional profiles, the predicates these minimizer combine with are</w:t>
      </w:r>
      <w:r w:rsidR="00254A57">
        <w:rPr>
          <w:lang w:val="en-US"/>
        </w:rPr>
        <w:t xml:space="preserve"> </w:t>
      </w:r>
      <w:r w:rsidR="00EB5AFC" w:rsidRPr="00D3192E">
        <w:rPr>
          <w:lang w:val="en-US"/>
        </w:rPr>
        <w:t xml:space="preserve">the most frequent and hence the most prototypical predicates of the minimizing construction </w:t>
      </w:r>
      <w:r w:rsidR="007375DC" w:rsidRPr="00D3192E">
        <w:rPr>
          <w:lang w:val="en-US"/>
        </w:rPr>
        <w:t>considered at the</w:t>
      </w:r>
      <w:r w:rsidR="00EB5AFC" w:rsidRPr="00D3192E">
        <w:rPr>
          <w:lang w:val="en-US"/>
        </w:rPr>
        <w:t xml:space="preserve"> macro</w:t>
      </w:r>
      <w:r w:rsidR="005139E0">
        <w:rPr>
          <w:lang w:val="en-US"/>
        </w:rPr>
        <w:t xml:space="preserve"> </w:t>
      </w:r>
      <w:r w:rsidR="00EB5AFC" w:rsidRPr="00D3192E">
        <w:rPr>
          <w:lang w:val="en-US"/>
        </w:rPr>
        <w:t xml:space="preserve">level. </w:t>
      </w:r>
      <w:r w:rsidR="00180B16" w:rsidRPr="00D3192E">
        <w:rPr>
          <w:lang w:val="en-US"/>
        </w:rPr>
        <w:t xml:space="preserve">Again, </w:t>
      </w:r>
      <w:r w:rsidR="007375DC" w:rsidRPr="00D3192E">
        <w:rPr>
          <w:lang w:val="en-US"/>
        </w:rPr>
        <w:t xml:space="preserve">this </w:t>
      </w:r>
      <w:r w:rsidR="009A35CE" w:rsidRPr="00D3192E">
        <w:rPr>
          <w:lang w:val="en-US"/>
        </w:rPr>
        <w:t>massive similar behavior</w:t>
      </w:r>
      <w:r w:rsidR="00553F49" w:rsidRPr="00D3192E">
        <w:rPr>
          <w:lang w:val="en-US"/>
        </w:rPr>
        <w:t xml:space="preserve"> </w:t>
      </w:r>
      <w:r w:rsidR="00180B16" w:rsidRPr="00D3192E">
        <w:rPr>
          <w:lang w:val="en-US"/>
        </w:rPr>
        <w:t>can be explained by the mechanism of analogy</w:t>
      </w:r>
      <w:r w:rsidR="0025529B">
        <w:rPr>
          <w:lang w:val="en-US"/>
        </w:rPr>
        <w:t>:</w:t>
      </w:r>
      <w:r w:rsidR="00180B16" w:rsidRPr="00D3192E">
        <w:rPr>
          <w:lang w:val="en-US"/>
        </w:rPr>
        <w:t xml:space="preserve"> taboo </w:t>
      </w:r>
      <w:r w:rsidR="00E705F8">
        <w:rPr>
          <w:lang w:val="en-US"/>
        </w:rPr>
        <w:t>minimizers connected through analogy</w:t>
      </w:r>
      <w:r w:rsidR="00711DDA">
        <w:rPr>
          <w:lang w:val="en-US"/>
        </w:rPr>
        <w:t xml:space="preserve"> also </w:t>
      </w:r>
      <w:r w:rsidR="007375DC" w:rsidRPr="00D3192E">
        <w:rPr>
          <w:lang w:val="en-US"/>
        </w:rPr>
        <w:t>recruit in the same small pool of</w:t>
      </w:r>
      <w:r w:rsidR="00D11999" w:rsidRPr="00D3192E">
        <w:rPr>
          <w:lang w:val="en-US"/>
        </w:rPr>
        <w:t xml:space="preserve"> predicates</w:t>
      </w:r>
      <w:r w:rsidR="00180B16" w:rsidRPr="00D3192E">
        <w:rPr>
          <w:lang w:val="en-US"/>
        </w:rPr>
        <w:t xml:space="preserve">. </w:t>
      </w:r>
      <w:r w:rsidR="00164338" w:rsidRPr="00D3192E">
        <w:rPr>
          <w:lang w:val="en-US"/>
        </w:rPr>
        <w:t xml:space="preserve">In this sense, our data confirm the statement of </w:t>
      </w:r>
      <w:bookmarkStart w:id="30" w:name="_Hlk138155034"/>
      <w:r w:rsidR="00164338" w:rsidRPr="00D3192E">
        <w:rPr>
          <w:lang w:val="en-US"/>
        </w:rPr>
        <w:t>Postma (2001</w:t>
      </w:r>
      <w:bookmarkEnd w:id="30"/>
      <w:r w:rsidR="00164338" w:rsidRPr="00D3192E">
        <w:rPr>
          <w:lang w:val="en-US"/>
        </w:rPr>
        <w:t xml:space="preserve">: 291) </w:t>
      </w:r>
      <w:r w:rsidR="00D76FCE" w:rsidRPr="00D3192E">
        <w:rPr>
          <w:lang w:val="en-US"/>
        </w:rPr>
        <w:t>that</w:t>
      </w:r>
      <w:r w:rsidR="00164338" w:rsidRPr="00D3192E">
        <w:rPr>
          <w:lang w:val="en-US"/>
        </w:rPr>
        <w:t xml:space="preserve"> taboo minimizers are </w:t>
      </w:r>
      <w:r w:rsidR="006A495C" w:rsidRPr="00D3192E">
        <w:rPr>
          <w:lang w:val="en-US"/>
        </w:rPr>
        <w:t>'</w:t>
      </w:r>
      <w:r w:rsidR="00164338" w:rsidRPr="00D3192E">
        <w:rPr>
          <w:lang w:val="en-US"/>
        </w:rPr>
        <w:t xml:space="preserve">virtually </w:t>
      </w:r>
      <w:r w:rsidR="00FD58AC" w:rsidRPr="00D3192E">
        <w:rPr>
          <w:lang w:val="en-US"/>
        </w:rPr>
        <w:t>interchangeable</w:t>
      </w:r>
      <w:r w:rsidR="006A495C" w:rsidRPr="00D3192E">
        <w:rPr>
          <w:lang w:val="en-US"/>
        </w:rPr>
        <w:t>'</w:t>
      </w:r>
      <w:r w:rsidR="00FD58AC" w:rsidRPr="00D3192E">
        <w:rPr>
          <w:lang w:val="en-US"/>
        </w:rPr>
        <w:t>.</w:t>
      </w:r>
      <w:r w:rsidR="00EB5AFC" w:rsidRPr="00D3192E">
        <w:rPr>
          <w:lang w:val="en-US"/>
        </w:rPr>
        <w:t xml:space="preserve"> </w:t>
      </w:r>
    </w:p>
    <w:p w14:paraId="748D50B8" w14:textId="3E554C67" w:rsidR="00EA6FB3" w:rsidRPr="00D3192E" w:rsidRDefault="00E75C7A" w:rsidP="00EA6FB3">
      <w:pPr>
        <w:spacing w:after="0"/>
        <w:ind w:firstLine="284"/>
        <w:jc w:val="both"/>
        <w:rPr>
          <w:lang w:val="en-US"/>
        </w:rPr>
      </w:pPr>
      <w:r w:rsidRPr="00D3192E">
        <w:rPr>
          <w:lang w:val="en-US"/>
        </w:rPr>
        <w:t xml:space="preserve">Next to the </w:t>
      </w:r>
      <w:r w:rsidR="009A35CE" w:rsidRPr="00D3192E">
        <w:rPr>
          <w:lang w:val="en-US"/>
        </w:rPr>
        <w:t xml:space="preserve">typical </w:t>
      </w:r>
      <w:r w:rsidRPr="00D3192E">
        <w:rPr>
          <w:lang w:val="en-US"/>
        </w:rPr>
        <w:t xml:space="preserve">taboo words, cluster 3 also contains several </w:t>
      </w:r>
      <w:r w:rsidR="001116AC" w:rsidRPr="00D3192E">
        <w:rPr>
          <w:lang w:val="en-US"/>
        </w:rPr>
        <w:t xml:space="preserve">other </w:t>
      </w:r>
      <w:r w:rsidRPr="00D3192E">
        <w:rPr>
          <w:lang w:val="en-US"/>
        </w:rPr>
        <w:t xml:space="preserve">minimizing nouns that </w:t>
      </w:r>
      <w:r w:rsidR="001116AC" w:rsidRPr="00D3192E">
        <w:rPr>
          <w:lang w:val="en-US"/>
        </w:rPr>
        <w:t xml:space="preserve">have lost their referential meaning, </w:t>
      </w:r>
      <w:r w:rsidR="009A35CE" w:rsidRPr="00D3192E">
        <w:rPr>
          <w:lang w:val="en-US"/>
        </w:rPr>
        <w:t>in general</w:t>
      </w:r>
      <w:r w:rsidR="001116AC" w:rsidRPr="00D3192E">
        <w:rPr>
          <w:lang w:val="en-US"/>
        </w:rPr>
        <w:t xml:space="preserve"> (</w:t>
      </w:r>
      <w:r w:rsidR="00AA6CDB" w:rsidRPr="00D3192E">
        <w:rPr>
          <w:lang w:val="en-US"/>
        </w:rPr>
        <w:t>e.g.</w:t>
      </w:r>
      <w:r w:rsidR="00C45D62">
        <w:rPr>
          <w:lang w:val="en-US"/>
        </w:rPr>
        <w:t>,</w:t>
      </w:r>
      <w:r w:rsidR="00AA6CDB" w:rsidRPr="00D3192E">
        <w:rPr>
          <w:lang w:val="en-US"/>
        </w:rPr>
        <w:t xml:space="preserve"> </w:t>
      </w:r>
      <w:proofErr w:type="spellStart"/>
      <w:r w:rsidR="003A43B6" w:rsidRPr="00D3192E">
        <w:rPr>
          <w:i/>
          <w:lang w:val="en-US"/>
        </w:rPr>
        <w:t>snars</w:t>
      </w:r>
      <w:proofErr w:type="spellEnd"/>
      <w:r w:rsidR="003A43B6" w:rsidRPr="00D3192E">
        <w:rPr>
          <w:i/>
          <w:lang w:val="en-US"/>
        </w:rPr>
        <w:t xml:space="preserve">, </w:t>
      </w:r>
      <w:proofErr w:type="spellStart"/>
      <w:r w:rsidR="003A43B6" w:rsidRPr="00D3192E">
        <w:rPr>
          <w:i/>
          <w:lang w:val="en-US"/>
        </w:rPr>
        <w:t>zier</w:t>
      </w:r>
      <w:proofErr w:type="spellEnd"/>
      <w:r w:rsidR="003A43B6" w:rsidRPr="00D3192E">
        <w:rPr>
          <w:lang w:val="en-US"/>
        </w:rPr>
        <w:t xml:space="preserve">) or </w:t>
      </w:r>
      <w:r w:rsidR="009A35CE" w:rsidRPr="00D3192E">
        <w:rPr>
          <w:lang w:val="en-US"/>
        </w:rPr>
        <w:t xml:space="preserve">only </w:t>
      </w:r>
      <w:r w:rsidR="003A43B6" w:rsidRPr="00D3192E">
        <w:rPr>
          <w:lang w:val="en-US"/>
        </w:rPr>
        <w:t>in the minimizing construction</w:t>
      </w:r>
      <w:r w:rsidR="00AA6CDB" w:rsidRPr="00D3192E">
        <w:rPr>
          <w:lang w:val="en-US"/>
        </w:rPr>
        <w:t xml:space="preserve"> (e.g.</w:t>
      </w:r>
      <w:r w:rsidR="00C45D62">
        <w:rPr>
          <w:lang w:val="en-US"/>
        </w:rPr>
        <w:t>,</w:t>
      </w:r>
      <w:r w:rsidR="00AA6CDB" w:rsidRPr="00D3192E">
        <w:rPr>
          <w:lang w:val="en-US"/>
        </w:rPr>
        <w:t xml:space="preserve"> </w:t>
      </w:r>
      <w:proofErr w:type="spellStart"/>
      <w:r w:rsidR="00AA6CDB" w:rsidRPr="00D3192E">
        <w:rPr>
          <w:i/>
          <w:lang w:val="en-US"/>
        </w:rPr>
        <w:lastRenderedPageBreak/>
        <w:t>hout</w:t>
      </w:r>
      <w:proofErr w:type="spellEnd"/>
      <w:r w:rsidR="00AA6CDB" w:rsidRPr="00D3192E">
        <w:rPr>
          <w:lang w:val="en-US"/>
        </w:rPr>
        <w:t xml:space="preserve">, </w:t>
      </w:r>
      <w:proofErr w:type="spellStart"/>
      <w:r w:rsidR="00AA6CDB" w:rsidRPr="00D3192E">
        <w:rPr>
          <w:i/>
          <w:lang w:val="en-US"/>
        </w:rPr>
        <w:t>klap</w:t>
      </w:r>
      <w:proofErr w:type="spellEnd"/>
      <w:r w:rsidR="00AA6CDB" w:rsidRPr="00D3192E">
        <w:rPr>
          <w:lang w:val="en-US"/>
        </w:rPr>
        <w:t>).</w:t>
      </w:r>
      <w:r w:rsidR="00680F8F" w:rsidRPr="00D3192E">
        <w:rPr>
          <w:lang w:val="en-US"/>
        </w:rPr>
        <w:t xml:space="preserve"> </w:t>
      </w:r>
      <w:r w:rsidR="007375DC" w:rsidRPr="00D3192E">
        <w:rPr>
          <w:lang w:val="en-US"/>
        </w:rPr>
        <w:t xml:space="preserve">These bleaching minimizers have been attracted to the prototypical cluster, to the extent that </w:t>
      </w:r>
      <w:r w:rsidR="00A52D69">
        <w:rPr>
          <w:lang w:val="en-US"/>
        </w:rPr>
        <w:t xml:space="preserve">their distributional behavior is very much </w:t>
      </w:r>
      <w:r w:rsidR="00C554F3" w:rsidRPr="00D3192E">
        <w:rPr>
          <w:lang w:val="en-US"/>
        </w:rPr>
        <w:t>like taboo minimizers</w:t>
      </w:r>
      <w:r w:rsidR="007375DC" w:rsidRPr="00D3192E">
        <w:rPr>
          <w:lang w:val="en-US"/>
        </w:rPr>
        <w:t xml:space="preserve">. </w:t>
      </w:r>
      <w:bookmarkStart w:id="31" w:name="_Hlk138155053"/>
      <w:r w:rsidR="00C12F67" w:rsidRPr="00D3192E">
        <w:rPr>
          <w:lang w:val="en-US"/>
        </w:rPr>
        <w:t>Hoeksema (2001)</w:t>
      </w:r>
      <w:bookmarkEnd w:id="31"/>
      <w:r w:rsidR="00C12F67" w:rsidRPr="00D3192E">
        <w:rPr>
          <w:lang w:val="en-US"/>
        </w:rPr>
        <w:t xml:space="preserve"> analy</w:t>
      </w:r>
      <w:r w:rsidR="00F24171" w:rsidRPr="00D3192E">
        <w:rPr>
          <w:lang w:val="en-US"/>
        </w:rPr>
        <w:t>z</w:t>
      </w:r>
      <w:r w:rsidR="00C12F67" w:rsidRPr="00D3192E">
        <w:rPr>
          <w:lang w:val="en-US"/>
        </w:rPr>
        <w:t xml:space="preserve">ed the diachronic evolution of the distributional profile of </w:t>
      </w:r>
      <w:proofErr w:type="spellStart"/>
      <w:r w:rsidR="00515F4B" w:rsidRPr="00D3192E">
        <w:rPr>
          <w:i/>
          <w:lang w:val="en-US"/>
        </w:rPr>
        <w:t>snars</w:t>
      </w:r>
      <w:proofErr w:type="spellEnd"/>
      <w:r w:rsidR="00515F4B" w:rsidRPr="00D3192E">
        <w:rPr>
          <w:i/>
          <w:lang w:val="en-US"/>
        </w:rPr>
        <w:t xml:space="preserve"> </w:t>
      </w:r>
      <w:r w:rsidR="00A061F8" w:rsidRPr="00D3192E">
        <w:rPr>
          <w:lang w:val="en-US"/>
        </w:rPr>
        <w:t>and</w:t>
      </w:r>
      <w:r w:rsidR="00515F4B" w:rsidRPr="00D3192E">
        <w:rPr>
          <w:lang w:val="en-US"/>
        </w:rPr>
        <w:t xml:space="preserve"> </w:t>
      </w:r>
      <w:proofErr w:type="spellStart"/>
      <w:r w:rsidR="00515F4B" w:rsidRPr="00D3192E">
        <w:rPr>
          <w:i/>
          <w:lang w:val="en-US"/>
        </w:rPr>
        <w:t>zier</w:t>
      </w:r>
      <w:proofErr w:type="spellEnd"/>
      <w:r w:rsidR="00C12F67" w:rsidRPr="00D3192E">
        <w:rPr>
          <w:lang w:val="en-US"/>
        </w:rPr>
        <w:t xml:space="preserve">. </w:t>
      </w:r>
      <w:r w:rsidR="00EA6FB3" w:rsidRPr="00D3192E">
        <w:rPr>
          <w:lang w:val="en-US"/>
        </w:rPr>
        <w:t>He concludes that during the 20</w:t>
      </w:r>
      <w:r w:rsidR="00EA6FB3" w:rsidRPr="009A25D3">
        <w:rPr>
          <w:lang w:val="en-US"/>
        </w:rPr>
        <w:t>th</w:t>
      </w:r>
      <w:r w:rsidR="00EA6FB3" w:rsidRPr="00D3192E">
        <w:rPr>
          <w:lang w:val="en-US"/>
        </w:rPr>
        <w:t xml:space="preserve"> century</w:t>
      </w:r>
      <w:r w:rsidR="00C45D62">
        <w:rPr>
          <w:lang w:val="en-US"/>
        </w:rPr>
        <w:t>,</w:t>
      </w:r>
      <w:r w:rsidR="00EA6FB3" w:rsidRPr="00D3192E">
        <w:rPr>
          <w:lang w:val="en-US"/>
        </w:rPr>
        <w:t xml:space="preserve"> </w:t>
      </w:r>
      <w:r w:rsidR="003F0A51" w:rsidRPr="00D3192E">
        <w:rPr>
          <w:lang w:val="en-US"/>
        </w:rPr>
        <w:t>these</w:t>
      </w:r>
      <w:r w:rsidR="00EA6FB3" w:rsidRPr="00D3192E">
        <w:rPr>
          <w:lang w:val="en-US"/>
        </w:rPr>
        <w:t xml:space="preserve"> minimizers 'show increasing semantic specialization, hence narrowing of their distribution'</w:t>
      </w:r>
      <w:r w:rsidR="00EA6FB3" w:rsidRPr="00D3192E">
        <w:rPr>
          <w:vertAlign w:val="superscript"/>
          <w:lang w:val="en-US"/>
        </w:rPr>
        <w:footnoteReference w:id="14"/>
      </w:r>
      <w:r w:rsidR="003F0A51" w:rsidRPr="00D3192E">
        <w:rPr>
          <w:lang w:val="en-US"/>
        </w:rPr>
        <w:t xml:space="preserve"> (Hoeksema 2001: 18):</w:t>
      </w:r>
      <w:r w:rsidR="00EA6FB3" w:rsidRPr="00D3192E">
        <w:rPr>
          <w:lang w:val="en-US"/>
        </w:rPr>
        <w:t xml:space="preserve"> </w:t>
      </w:r>
      <w:proofErr w:type="spellStart"/>
      <w:r w:rsidR="00EA6FB3" w:rsidRPr="00D3192E">
        <w:rPr>
          <w:i/>
          <w:lang w:val="en-US"/>
        </w:rPr>
        <w:t>snars</w:t>
      </w:r>
      <w:proofErr w:type="spellEnd"/>
      <w:r w:rsidR="003F0A51" w:rsidRPr="00D3192E">
        <w:rPr>
          <w:lang w:val="en-US"/>
        </w:rPr>
        <w:t xml:space="preserve"> </w:t>
      </w:r>
      <w:r w:rsidR="00EA6FB3" w:rsidRPr="00D3192E">
        <w:rPr>
          <w:lang w:val="en-US"/>
        </w:rPr>
        <w:t xml:space="preserve">develops a preference for verbs of cognition </w:t>
      </w:r>
      <w:r w:rsidR="003F0A51" w:rsidRPr="00D3192E">
        <w:rPr>
          <w:lang w:val="en-US"/>
        </w:rPr>
        <w:t xml:space="preserve">whereas </w:t>
      </w:r>
      <w:proofErr w:type="spellStart"/>
      <w:r w:rsidR="00EA6FB3" w:rsidRPr="00B5347A">
        <w:rPr>
          <w:i/>
          <w:lang w:val="en-US"/>
        </w:rPr>
        <w:t>zier</w:t>
      </w:r>
      <w:proofErr w:type="spellEnd"/>
      <w:r w:rsidR="00EA6FB3" w:rsidRPr="00B5347A">
        <w:rPr>
          <w:lang w:val="en-US"/>
        </w:rPr>
        <w:t xml:space="preserve"> </w:t>
      </w:r>
      <w:r w:rsidR="00B5347A" w:rsidRPr="00B5347A">
        <w:rPr>
          <w:lang w:val="en-US"/>
        </w:rPr>
        <w:t>favors</w:t>
      </w:r>
      <w:r w:rsidR="00EA6FB3" w:rsidRPr="00B5347A">
        <w:rPr>
          <w:lang w:val="en-US"/>
        </w:rPr>
        <w:t xml:space="preserve"> verbs o</w:t>
      </w:r>
      <w:r w:rsidR="00EA6FB3" w:rsidRPr="00D3192E">
        <w:rPr>
          <w:lang w:val="en-US"/>
        </w:rPr>
        <w:t xml:space="preserve">f indifference. This tendency is confirmed by our synchronic dataset. </w:t>
      </w:r>
      <w:r w:rsidR="001A4E8B">
        <w:rPr>
          <w:lang w:val="en-US"/>
        </w:rPr>
        <w:t>T</w:t>
      </w:r>
      <w:r w:rsidR="00EA6FB3" w:rsidRPr="00D3192E">
        <w:rPr>
          <w:lang w:val="en-US"/>
        </w:rPr>
        <w:t xml:space="preserve">able </w:t>
      </w:r>
      <w:r w:rsidR="001A4E8B">
        <w:rPr>
          <w:lang w:val="en-US"/>
        </w:rPr>
        <w:t xml:space="preserve">7, </w:t>
      </w:r>
      <w:r w:rsidR="00EA6FB3" w:rsidRPr="00D3192E">
        <w:rPr>
          <w:lang w:val="en-US"/>
        </w:rPr>
        <w:t>featuring the most frequent predicates</w:t>
      </w:r>
      <w:r w:rsidR="001A4E8B">
        <w:rPr>
          <w:lang w:val="en-US"/>
        </w:rPr>
        <w:t>,</w:t>
      </w:r>
      <w:r w:rsidR="00EA6FB3" w:rsidRPr="00D3192E">
        <w:rPr>
          <w:lang w:val="en-US"/>
        </w:rPr>
        <w:t xml:space="preserve"> shows that the top </w:t>
      </w:r>
      <w:r w:rsidR="00734D9A">
        <w:rPr>
          <w:lang w:val="en-US"/>
        </w:rPr>
        <w:t>three</w:t>
      </w:r>
      <w:r w:rsidR="00EA6FB3" w:rsidRPr="00D3192E">
        <w:rPr>
          <w:lang w:val="en-US"/>
        </w:rPr>
        <w:t xml:space="preserve"> predicates of </w:t>
      </w:r>
      <w:proofErr w:type="spellStart"/>
      <w:r w:rsidR="00EA6FB3" w:rsidRPr="00D3192E">
        <w:rPr>
          <w:i/>
          <w:lang w:val="en-US"/>
        </w:rPr>
        <w:t>snars</w:t>
      </w:r>
      <w:proofErr w:type="spellEnd"/>
      <w:r w:rsidR="00EA6FB3" w:rsidRPr="00D3192E">
        <w:rPr>
          <w:i/>
          <w:lang w:val="en-US"/>
        </w:rPr>
        <w:t xml:space="preserve"> </w:t>
      </w:r>
      <w:r w:rsidR="00EA6FB3" w:rsidRPr="00D3192E">
        <w:rPr>
          <w:lang w:val="en-US"/>
        </w:rPr>
        <w:t xml:space="preserve">are verbs of cognition and </w:t>
      </w:r>
      <w:r w:rsidR="007375DC" w:rsidRPr="00D3192E">
        <w:rPr>
          <w:lang w:val="en-US"/>
        </w:rPr>
        <w:t xml:space="preserve">that </w:t>
      </w:r>
      <w:r w:rsidR="00EA6FB3" w:rsidRPr="00D3192E">
        <w:rPr>
          <w:lang w:val="en-US"/>
        </w:rPr>
        <w:t xml:space="preserve">this is also the case with, for instance, </w:t>
      </w:r>
      <w:proofErr w:type="spellStart"/>
      <w:r w:rsidR="00EA6FB3" w:rsidRPr="00D3192E">
        <w:rPr>
          <w:i/>
          <w:lang w:val="en-US"/>
        </w:rPr>
        <w:t>sikkepit</w:t>
      </w:r>
      <w:proofErr w:type="spellEnd"/>
      <w:r w:rsidR="00EA6FB3" w:rsidRPr="00D3192E">
        <w:rPr>
          <w:i/>
          <w:lang w:val="en-US"/>
        </w:rPr>
        <w:t xml:space="preserve">. </w:t>
      </w:r>
      <w:r w:rsidR="00EA6FB3" w:rsidRPr="00D3192E">
        <w:rPr>
          <w:lang w:val="en-US"/>
        </w:rPr>
        <w:t xml:space="preserve">On the other hand, the top </w:t>
      </w:r>
      <w:r w:rsidR="00734D9A">
        <w:rPr>
          <w:lang w:val="en-US"/>
        </w:rPr>
        <w:t>three</w:t>
      </w:r>
      <w:r w:rsidR="00EA6FB3" w:rsidRPr="00D3192E">
        <w:rPr>
          <w:lang w:val="en-US"/>
        </w:rPr>
        <w:t xml:space="preserve"> predicates of </w:t>
      </w:r>
      <w:proofErr w:type="spellStart"/>
      <w:r w:rsidR="00EA6FB3" w:rsidRPr="00D3192E">
        <w:rPr>
          <w:i/>
          <w:lang w:val="en-US"/>
        </w:rPr>
        <w:t>zier</w:t>
      </w:r>
      <w:proofErr w:type="spellEnd"/>
      <w:r w:rsidR="00EA6FB3" w:rsidRPr="00E06DA4">
        <w:rPr>
          <w:iCs/>
          <w:lang w:val="en-US"/>
        </w:rPr>
        <w:t>,</w:t>
      </w:r>
      <w:r w:rsidR="00EA6FB3" w:rsidRPr="00D3192E">
        <w:rPr>
          <w:i/>
          <w:lang w:val="en-US"/>
        </w:rPr>
        <w:t xml:space="preserve"> </w:t>
      </w:r>
      <w:r w:rsidR="00EA6FB3" w:rsidRPr="00D3192E">
        <w:rPr>
          <w:lang w:val="en-US"/>
        </w:rPr>
        <w:t>together with</w:t>
      </w:r>
      <w:r w:rsidR="00C45D62">
        <w:rPr>
          <w:lang w:val="en-US"/>
        </w:rPr>
        <w:t>,</w:t>
      </w:r>
      <w:r w:rsidR="00EA6FB3" w:rsidRPr="00D3192E">
        <w:rPr>
          <w:lang w:val="en-US"/>
        </w:rPr>
        <w:t xml:space="preserve"> for example</w:t>
      </w:r>
      <w:r w:rsidR="00C45D62">
        <w:rPr>
          <w:lang w:val="en-US"/>
        </w:rPr>
        <w:t>,</w:t>
      </w:r>
      <w:r w:rsidR="00EA6FB3" w:rsidRPr="00D3192E">
        <w:rPr>
          <w:lang w:val="en-US"/>
        </w:rPr>
        <w:t xml:space="preserve"> </w:t>
      </w:r>
      <w:r w:rsidR="00EA6FB3" w:rsidRPr="00D3192E">
        <w:rPr>
          <w:i/>
          <w:lang w:val="en-US"/>
        </w:rPr>
        <w:t xml:space="preserve">donder </w:t>
      </w:r>
      <w:r w:rsidR="00EA6FB3" w:rsidRPr="00D3192E">
        <w:rPr>
          <w:lang w:val="en-US"/>
        </w:rPr>
        <w:t xml:space="preserve">and </w:t>
      </w:r>
      <w:r w:rsidR="00EA6FB3" w:rsidRPr="00D3192E">
        <w:rPr>
          <w:i/>
          <w:lang w:val="en-US"/>
        </w:rPr>
        <w:t>lor</w:t>
      </w:r>
      <w:r w:rsidR="00EA6FB3" w:rsidRPr="00D3192E">
        <w:rPr>
          <w:lang w:val="en-US"/>
        </w:rPr>
        <w:t>, confirm their preference for verbs of indifference.</w:t>
      </w:r>
      <w:r w:rsidR="009C3D8E" w:rsidRPr="00D3192E">
        <w:rPr>
          <w:lang w:val="en-US"/>
        </w:rPr>
        <w:t xml:space="preserve"> </w:t>
      </w:r>
    </w:p>
    <w:p w14:paraId="01AFE368" w14:textId="71DF95D1" w:rsidR="00FB3742" w:rsidRPr="00D3192E" w:rsidRDefault="00EA6FB3" w:rsidP="00FB3742">
      <w:pPr>
        <w:spacing w:after="0"/>
        <w:ind w:firstLine="284"/>
        <w:jc w:val="both"/>
        <w:rPr>
          <w:lang w:val="en-US"/>
        </w:rPr>
      </w:pPr>
      <w:r w:rsidRPr="00D3192E">
        <w:rPr>
          <w:lang w:val="en-US"/>
        </w:rPr>
        <w:t xml:space="preserve">Now, let us consider </w:t>
      </w:r>
      <w:r w:rsidR="003C24E8" w:rsidRPr="00D3192E">
        <w:rPr>
          <w:lang w:val="en-US"/>
        </w:rPr>
        <w:t>one</w:t>
      </w:r>
      <w:r w:rsidRPr="00D3192E">
        <w:rPr>
          <w:lang w:val="en-US"/>
        </w:rPr>
        <w:t xml:space="preserve"> minimizer in particular that ha</w:t>
      </w:r>
      <w:r w:rsidR="003C24E8" w:rsidRPr="00D3192E">
        <w:rPr>
          <w:lang w:val="en-US"/>
        </w:rPr>
        <w:t>s</w:t>
      </w:r>
      <w:r w:rsidRPr="00D3192E">
        <w:rPr>
          <w:lang w:val="en-US"/>
        </w:rPr>
        <w:t xml:space="preserve"> a somewhat deviating distributional profile: </w:t>
      </w:r>
      <w:proofErr w:type="spellStart"/>
      <w:r w:rsidRPr="00D3192E">
        <w:rPr>
          <w:i/>
          <w:lang w:val="en-US"/>
        </w:rPr>
        <w:t>drol</w:t>
      </w:r>
      <w:proofErr w:type="spellEnd"/>
      <w:r w:rsidRPr="00D3192E">
        <w:rPr>
          <w:i/>
          <w:lang w:val="en-US"/>
        </w:rPr>
        <w:t xml:space="preserve"> </w:t>
      </w:r>
      <w:r w:rsidR="003C24E8" w:rsidRPr="00D3192E">
        <w:rPr>
          <w:lang w:val="en-US"/>
        </w:rPr>
        <w:t>'turd; excrement'</w:t>
      </w:r>
      <w:r w:rsidRPr="00D3192E">
        <w:rPr>
          <w:lang w:val="en-US"/>
        </w:rPr>
        <w:t>. As is shown in the frequency spectrum below,</w:t>
      </w:r>
      <w:r w:rsidR="003C24E8" w:rsidRPr="00D3192E">
        <w:rPr>
          <w:lang w:val="en-US"/>
        </w:rPr>
        <w:t xml:space="preserve"> this minimizer</w:t>
      </w:r>
      <w:r w:rsidRPr="00D3192E">
        <w:rPr>
          <w:i/>
          <w:lang w:val="en-US"/>
        </w:rPr>
        <w:t xml:space="preserve"> </w:t>
      </w:r>
      <w:r w:rsidRPr="00D3192E">
        <w:rPr>
          <w:lang w:val="en-US"/>
        </w:rPr>
        <w:t xml:space="preserve">occurs with </w:t>
      </w:r>
      <w:r w:rsidR="00734D9A">
        <w:rPr>
          <w:lang w:val="en-US"/>
        </w:rPr>
        <w:t>four</w:t>
      </w:r>
      <w:r w:rsidRPr="00D3192E">
        <w:rPr>
          <w:lang w:val="en-US"/>
        </w:rPr>
        <w:t xml:space="preserve"> of the top </w:t>
      </w:r>
      <w:r w:rsidR="00734D9A">
        <w:rPr>
          <w:lang w:val="en-US"/>
        </w:rPr>
        <w:t>five</w:t>
      </w:r>
      <w:r w:rsidRPr="00D3192E">
        <w:rPr>
          <w:lang w:val="en-US"/>
        </w:rPr>
        <w:t xml:space="preserve"> predicates of </w:t>
      </w:r>
      <w:r w:rsidR="009A35CE" w:rsidRPr="00D3192E">
        <w:rPr>
          <w:lang w:val="en-US"/>
        </w:rPr>
        <w:t>cluster 3</w:t>
      </w:r>
      <w:r w:rsidRPr="00D3192E">
        <w:rPr>
          <w:lang w:val="en-US"/>
        </w:rPr>
        <w:t xml:space="preserve"> (</w:t>
      </w:r>
      <w:proofErr w:type="spellStart"/>
      <w:r w:rsidRPr="00D3192E">
        <w:rPr>
          <w:i/>
          <w:lang w:val="en-US"/>
        </w:rPr>
        <w:t>interesseren</w:t>
      </w:r>
      <w:proofErr w:type="spellEnd"/>
      <w:r w:rsidRPr="00D3192E">
        <w:rPr>
          <w:i/>
          <w:lang w:val="en-US"/>
        </w:rPr>
        <w:t xml:space="preserve">, </w:t>
      </w:r>
      <w:proofErr w:type="spellStart"/>
      <w:r w:rsidRPr="00D3192E">
        <w:rPr>
          <w:i/>
          <w:lang w:val="en-US"/>
        </w:rPr>
        <w:t>snappen</w:t>
      </w:r>
      <w:proofErr w:type="spellEnd"/>
      <w:r w:rsidRPr="00D3192E">
        <w:rPr>
          <w:i/>
          <w:lang w:val="en-US"/>
        </w:rPr>
        <w:t xml:space="preserve">, </w:t>
      </w:r>
      <w:proofErr w:type="spellStart"/>
      <w:r w:rsidRPr="00D3192E">
        <w:rPr>
          <w:i/>
          <w:lang w:val="en-US"/>
        </w:rPr>
        <w:t>uitmaken</w:t>
      </w:r>
      <w:proofErr w:type="spellEnd"/>
      <w:r w:rsidR="00C45D62">
        <w:rPr>
          <w:iCs/>
          <w:lang w:val="en-US"/>
        </w:rPr>
        <w:t>,</w:t>
      </w:r>
      <w:r w:rsidRPr="00D3192E">
        <w:rPr>
          <w:i/>
          <w:lang w:val="en-US"/>
        </w:rPr>
        <w:t xml:space="preserve"> </w:t>
      </w:r>
      <w:r w:rsidRPr="00D3192E">
        <w:rPr>
          <w:lang w:val="en-US"/>
        </w:rPr>
        <w:t xml:space="preserve">and </w:t>
      </w:r>
      <w:proofErr w:type="spellStart"/>
      <w:r w:rsidRPr="00D3192E">
        <w:rPr>
          <w:i/>
          <w:lang w:val="en-US"/>
        </w:rPr>
        <w:t>begrijpen</w:t>
      </w:r>
      <w:proofErr w:type="spellEnd"/>
      <w:r w:rsidRPr="00D3192E">
        <w:rPr>
          <w:lang w:val="en-US"/>
        </w:rPr>
        <w:t>)</w:t>
      </w:r>
      <w:r w:rsidR="009A35CE" w:rsidRPr="00D3192E">
        <w:rPr>
          <w:lang w:val="en-US"/>
        </w:rPr>
        <w:t>. Yet</w:t>
      </w:r>
      <w:r w:rsidRPr="00D3192E">
        <w:rPr>
          <w:lang w:val="en-US"/>
        </w:rPr>
        <w:t xml:space="preserve"> the most frequent combination is </w:t>
      </w:r>
      <w:proofErr w:type="spellStart"/>
      <w:r w:rsidRPr="00D3192E">
        <w:rPr>
          <w:i/>
          <w:lang w:val="en-US"/>
        </w:rPr>
        <w:t>geen</w:t>
      </w:r>
      <w:proofErr w:type="spellEnd"/>
      <w:r w:rsidRPr="00D3192E">
        <w:rPr>
          <w:i/>
          <w:lang w:val="en-US"/>
        </w:rPr>
        <w:t xml:space="preserve"> </w:t>
      </w:r>
      <w:proofErr w:type="spellStart"/>
      <w:r w:rsidRPr="00D3192E">
        <w:rPr>
          <w:i/>
          <w:lang w:val="en-US"/>
        </w:rPr>
        <w:t>drol</w:t>
      </w:r>
      <w:proofErr w:type="spellEnd"/>
      <w:r w:rsidRPr="00D3192E">
        <w:rPr>
          <w:i/>
          <w:lang w:val="en-US"/>
        </w:rPr>
        <w:t xml:space="preserve"> </w:t>
      </w:r>
      <w:proofErr w:type="spellStart"/>
      <w:r w:rsidRPr="00D3192E">
        <w:rPr>
          <w:i/>
          <w:lang w:val="en-US"/>
        </w:rPr>
        <w:t>kosten</w:t>
      </w:r>
      <w:proofErr w:type="spellEnd"/>
      <w:r w:rsidRPr="00D3192E">
        <w:rPr>
          <w:lang w:val="en-US"/>
        </w:rPr>
        <w:t xml:space="preserve"> (lit. 'not to cost a turd'), </w:t>
      </w:r>
      <w:proofErr w:type="spellStart"/>
      <w:r w:rsidRPr="00D3192E">
        <w:rPr>
          <w:i/>
          <w:lang w:val="en-US"/>
        </w:rPr>
        <w:t>drol</w:t>
      </w:r>
      <w:proofErr w:type="spellEnd"/>
      <w:r w:rsidRPr="00D3192E">
        <w:rPr>
          <w:i/>
          <w:lang w:val="en-US"/>
        </w:rPr>
        <w:t xml:space="preserve"> </w:t>
      </w:r>
      <w:r w:rsidR="00F02ABD">
        <w:rPr>
          <w:lang w:val="en-US"/>
        </w:rPr>
        <w:t>having taken the more general sense of</w:t>
      </w:r>
      <w:r w:rsidRPr="00D3192E">
        <w:rPr>
          <w:lang w:val="en-US"/>
        </w:rPr>
        <w:t xml:space="preserve"> something worthless</w:t>
      </w:r>
      <w:r w:rsidR="0061151D">
        <w:rPr>
          <w:lang w:val="en-US"/>
        </w:rPr>
        <w:t xml:space="preserve"> (</w:t>
      </w:r>
      <w:r w:rsidR="006B66AA">
        <w:rPr>
          <w:lang w:val="en-US"/>
        </w:rPr>
        <w:t xml:space="preserve">an evolution comparable to </w:t>
      </w:r>
      <w:r w:rsidR="00FB3742" w:rsidRPr="00D3192E">
        <w:rPr>
          <w:i/>
          <w:lang w:val="en-US"/>
        </w:rPr>
        <w:t xml:space="preserve">pepernoot </w:t>
      </w:r>
      <w:r w:rsidR="006B66AA">
        <w:rPr>
          <w:lang w:val="en-US"/>
        </w:rPr>
        <w:t xml:space="preserve">in </w:t>
      </w:r>
      <w:r w:rsidR="00FB3742" w:rsidRPr="00D3192E">
        <w:rPr>
          <w:lang w:val="en-US"/>
        </w:rPr>
        <w:t>cluster 2):</w:t>
      </w:r>
    </w:p>
    <w:p w14:paraId="53B3B4A4" w14:textId="77777777" w:rsidR="00FB3742" w:rsidRPr="00D3192E" w:rsidRDefault="00FB3742" w:rsidP="00FB3742">
      <w:pPr>
        <w:spacing w:after="0"/>
        <w:jc w:val="both"/>
        <w:rPr>
          <w:lang w:val="en-US"/>
        </w:rPr>
      </w:pPr>
    </w:p>
    <w:p w14:paraId="3025E9B3" w14:textId="5B6BF915" w:rsidR="00FB3742" w:rsidRPr="004D2CF6" w:rsidRDefault="00FB3742" w:rsidP="00FB3742">
      <w:pPr>
        <w:spacing w:after="0"/>
        <w:jc w:val="both"/>
        <w:rPr>
          <w:i/>
        </w:rPr>
      </w:pPr>
      <w:r w:rsidRPr="004D2CF6">
        <w:t>(10)</w:t>
      </w:r>
      <w:r w:rsidRPr="004D2CF6">
        <w:tab/>
      </w:r>
      <w:r w:rsidRPr="004D2CF6">
        <w:rPr>
          <w:i/>
        </w:rPr>
        <w:t xml:space="preserve">Alhoewel ik toch steeds meer afgunstige gezichten krijg als ik vertel dat er een </w:t>
      </w:r>
      <w:r w:rsidRPr="004D2CF6">
        <w:rPr>
          <w:i/>
        </w:rPr>
        <w:tab/>
        <w:t xml:space="preserve">eenpersoonskamer met badkamertje en keukentje bij inbegrepen is, én het recht op </w:t>
      </w:r>
      <w:r w:rsidRPr="004D2CF6">
        <w:rPr>
          <w:i/>
        </w:rPr>
        <w:tab/>
        <w:t xml:space="preserve">huurtoeslag waardoor ik dus voor geen drol straks drie jaar als een prinsesje (voor </w:t>
      </w:r>
      <w:r w:rsidRPr="004D2CF6">
        <w:rPr>
          <w:i/>
        </w:rPr>
        <w:tab/>
        <w:t>studentenmaatstaven) op de Koestraat woon!</w:t>
      </w:r>
    </w:p>
    <w:p w14:paraId="398334A5" w14:textId="77777777" w:rsidR="00FB3742" w:rsidRPr="00D3192E" w:rsidRDefault="00FB3742" w:rsidP="00FB3742">
      <w:pPr>
        <w:spacing w:after="0"/>
        <w:jc w:val="both"/>
        <w:rPr>
          <w:lang w:val="en-US"/>
        </w:rPr>
      </w:pPr>
      <w:r w:rsidRPr="004D2CF6">
        <w:tab/>
      </w:r>
      <w:r w:rsidRPr="00D3192E">
        <w:rPr>
          <w:lang w:val="en-US"/>
        </w:rPr>
        <w:t xml:space="preserve">'Although I do get more and more jealous faces when I tell them that it includes a single room </w:t>
      </w:r>
      <w:r w:rsidRPr="00D3192E">
        <w:rPr>
          <w:lang w:val="en-US"/>
        </w:rPr>
        <w:tab/>
        <w:t xml:space="preserve">with bathroom and kitchenette, as well as the right to rent allowance, which means I will soon </w:t>
      </w:r>
      <w:r w:rsidRPr="00D3192E">
        <w:rPr>
          <w:lang w:val="en-US"/>
        </w:rPr>
        <w:tab/>
        <w:t xml:space="preserve">be living (lit.) for no turd like a princess (by student standards) on the </w:t>
      </w:r>
      <w:proofErr w:type="spellStart"/>
      <w:r w:rsidRPr="00D3192E">
        <w:rPr>
          <w:lang w:val="en-US"/>
        </w:rPr>
        <w:t>Koestraat</w:t>
      </w:r>
      <w:proofErr w:type="spellEnd"/>
      <w:r w:rsidRPr="00D3192E">
        <w:rPr>
          <w:lang w:val="en-US"/>
        </w:rPr>
        <w:t xml:space="preserve"> for three </w:t>
      </w:r>
      <w:r w:rsidRPr="00D3192E">
        <w:rPr>
          <w:lang w:val="en-US"/>
        </w:rPr>
        <w:tab/>
        <w:t>years!'</w:t>
      </w:r>
    </w:p>
    <w:p w14:paraId="05AAA4E6" w14:textId="77777777" w:rsidR="00FB3742" w:rsidRDefault="00FB3742" w:rsidP="0037129C">
      <w:pPr>
        <w:spacing w:after="0"/>
        <w:jc w:val="both"/>
        <w:rPr>
          <w:lang w:val="en-US"/>
        </w:rPr>
      </w:pPr>
    </w:p>
    <w:p w14:paraId="6C5E9602" w14:textId="6EE57372" w:rsidR="00EA6FB3" w:rsidRPr="00D3192E" w:rsidRDefault="00C554F3" w:rsidP="0037129C">
      <w:pPr>
        <w:spacing w:after="0"/>
        <w:jc w:val="both"/>
        <w:rPr>
          <w:lang w:val="en-US"/>
        </w:rPr>
      </w:pPr>
      <w:r w:rsidRPr="00D3192E">
        <w:rPr>
          <w:lang w:val="en-US"/>
        </w:rPr>
        <w:t>So,</w:t>
      </w:r>
      <w:r w:rsidR="000D29D0" w:rsidRPr="00D3192E">
        <w:rPr>
          <w:lang w:val="en-US"/>
        </w:rPr>
        <w:t xml:space="preserve"> </w:t>
      </w:r>
      <w:proofErr w:type="spellStart"/>
      <w:r w:rsidR="000D29D0" w:rsidRPr="00D3192E">
        <w:rPr>
          <w:i/>
          <w:lang w:val="en-US"/>
        </w:rPr>
        <w:t>drol</w:t>
      </w:r>
      <w:proofErr w:type="spellEnd"/>
      <w:r w:rsidR="000D29D0" w:rsidRPr="00D3192E">
        <w:rPr>
          <w:i/>
          <w:lang w:val="en-US"/>
        </w:rPr>
        <w:t xml:space="preserve"> </w:t>
      </w:r>
      <w:r w:rsidR="000D29D0" w:rsidRPr="00D3192E">
        <w:rPr>
          <w:lang w:val="en-US"/>
        </w:rPr>
        <w:t>appears to combine</w:t>
      </w:r>
      <w:r w:rsidR="007375DC" w:rsidRPr="00D3192E">
        <w:rPr>
          <w:lang w:val="en-US"/>
        </w:rPr>
        <w:t xml:space="preserve"> with</w:t>
      </w:r>
      <w:r w:rsidR="000D29D0" w:rsidRPr="00D3192E">
        <w:rPr>
          <w:lang w:val="en-US"/>
        </w:rPr>
        <w:t xml:space="preserve"> predicates typical for taboo minimizers and </w:t>
      </w:r>
      <w:r w:rsidRPr="00D3192E">
        <w:rPr>
          <w:lang w:val="en-US"/>
        </w:rPr>
        <w:t xml:space="preserve">for </w:t>
      </w:r>
      <w:r w:rsidR="000D29D0" w:rsidRPr="00D3192E">
        <w:rPr>
          <w:lang w:val="en-US"/>
        </w:rPr>
        <w:t>nouns referring to units of money</w:t>
      </w:r>
      <w:r w:rsidR="00F02ABD">
        <w:rPr>
          <w:lang w:val="en-US"/>
        </w:rPr>
        <w:t xml:space="preserve">, including also </w:t>
      </w:r>
      <w:proofErr w:type="spellStart"/>
      <w:r w:rsidR="003372AE" w:rsidRPr="00D3192E">
        <w:rPr>
          <w:rFonts w:ascii="Calibri" w:hAnsi="Calibri" w:cs="Calibri"/>
          <w:i/>
          <w:lang w:val="en-US"/>
        </w:rPr>
        <w:t>waard</w:t>
      </w:r>
      <w:proofErr w:type="spellEnd"/>
      <w:r w:rsidR="003372AE" w:rsidRPr="00D3192E">
        <w:rPr>
          <w:rFonts w:ascii="Calibri" w:hAnsi="Calibri" w:cs="Calibri"/>
          <w:i/>
          <w:lang w:val="en-US"/>
        </w:rPr>
        <w:t xml:space="preserve"> </w:t>
      </w:r>
      <w:proofErr w:type="spellStart"/>
      <w:r w:rsidR="003372AE" w:rsidRPr="00D3192E">
        <w:rPr>
          <w:rFonts w:ascii="Calibri" w:hAnsi="Calibri" w:cs="Calibri"/>
          <w:i/>
          <w:lang w:val="en-US"/>
        </w:rPr>
        <w:t>zijn</w:t>
      </w:r>
      <w:proofErr w:type="spellEnd"/>
      <w:r w:rsidR="003372AE" w:rsidRPr="00D3192E">
        <w:rPr>
          <w:rFonts w:ascii="Calibri" w:hAnsi="Calibri" w:cs="Calibri"/>
          <w:i/>
          <w:lang w:val="en-US"/>
        </w:rPr>
        <w:t xml:space="preserve"> </w:t>
      </w:r>
      <w:r w:rsidR="003372AE" w:rsidRPr="00D3192E">
        <w:rPr>
          <w:lang w:val="en-US"/>
        </w:rPr>
        <w:t xml:space="preserve">'to be worth' </w:t>
      </w:r>
      <w:r w:rsidR="003372AE" w:rsidRPr="00D3192E">
        <w:rPr>
          <w:rFonts w:ascii="Calibri" w:hAnsi="Calibri" w:cs="Calibri"/>
          <w:lang w:val="en-US"/>
        </w:rPr>
        <w:t xml:space="preserve">and </w:t>
      </w:r>
      <w:proofErr w:type="spellStart"/>
      <w:r w:rsidR="003372AE" w:rsidRPr="00D3192E">
        <w:rPr>
          <w:rFonts w:ascii="Calibri" w:hAnsi="Calibri" w:cs="Calibri"/>
          <w:i/>
          <w:lang w:val="en-US"/>
        </w:rPr>
        <w:t>krijgen</w:t>
      </w:r>
      <w:proofErr w:type="spellEnd"/>
      <w:r w:rsidR="003372AE" w:rsidRPr="00D3192E">
        <w:rPr>
          <w:rFonts w:ascii="Calibri" w:hAnsi="Calibri" w:cs="Calibri"/>
          <w:i/>
          <w:lang w:val="en-US"/>
        </w:rPr>
        <w:t xml:space="preserve"> </w:t>
      </w:r>
      <w:r w:rsidR="003372AE" w:rsidRPr="00D3192E">
        <w:rPr>
          <w:lang w:val="en-US"/>
        </w:rPr>
        <w:t>'to get'</w:t>
      </w:r>
      <w:r w:rsidR="00491466">
        <w:rPr>
          <w:lang w:val="en-US"/>
        </w:rPr>
        <w:t>, predicates typical of its nearest cluster (2)</w:t>
      </w:r>
      <w:r w:rsidR="000D29D0" w:rsidRPr="00D3192E">
        <w:rPr>
          <w:lang w:val="en-US"/>
        </w:rPr>
        <w:t>.</w:t>
      </w:r>
      <w:r w:rsidR="005E2B33" w:rsidRPr="00D3192E">
        <w:rPr>
          <w:lang w:val="en-US"/>
        </w:rPr>
        <w:t xml:space="preserve"> </w:t>
      </w:r>
      <w:r w:rsidR="00491466">
        <w:rPr>
          <w:lang w:val="en-US"/>
        </w:rPr>
        <w:t>Th</w:t>
      </w:r>
      <w:r w:rsidR="00851525">
        <w:rPr>
          <w:lang w:val="en-US"/>
        </w:rPr>
        <w:t>is</w:t>
      </w:r>
      <w:r w:rsidR="00491466">
        <w:rPr>
          <w:lang w:val="en-US"/>
        </w:rPr>
        <w:t xml:space="preserve"> in-between status of </w:t>
      </w:r>
      <w:proofErr w:type="spellStart"/>
      <w:r w:rsidR="00491466" w:rsidRPr="00E14FBD">
        <w:rPr>
          <w:i/>
          <w:iCs/>
          <w:lang w:val="en-US"/>
        </w:rPr>
        <w:t>drol</w:t>
      </w:r>
      <w:proofErr w:type="spellEnd"/>
      <w:r w:rsidR="00491466">
        <w:rPr>
          <w:lang w:val="en-US"/>
        </w:rPr>
        <w:t xml:space="preserve"> is also reflected in its </w:t>
      </w:r>
      <w:r w:rsidR="005E2B33" w:rsidRPr="00D3192E">
        <w:rPr>
          <w:lang w:val="en-US"/>
        </w:rPr>
        <w:t>low silhouette value (0.13).</w:t>
      </w:r>
    </w:p>
    <w:p w14:paraId="03ADAB9D" w14:textId="77777777" w:rsidR="00EA6FB3" w:rsidRPr="00D3192E" w:rsidRDefault="00EA6FB3" w:rsidP="00EA6FB3">
      <w:pPr>
        <w:spacing w:after="0"/>
        <w:ind w:firstLine="284"/>
        <w:jc w:val="both"/>
        <w:rPr>
          <w:lang w:val="en-US"/>
        </w:rPr>
      </w:pPr>
    </w:p>
    <w:p w14:paraId="389D5444" w14:textId="77777777" w:rsidR="00EA6FB3" w:rsidRPr="00D3192E" w:rsidRDefault="00EA6FB3" w:rsidP="00EA6FB3">
      <w:pPr>
        <w:spacing w:after="0"/>
        <w:jc w:val="both"/>
        <w:rPr>
          <w:lang w:val="en-US"/>
        </w:rPr>
      </w:pPr>
      <w:r w:rsidRPr="00D3192E">
        <w:rPr>
          <w:noProof/>
          <w:lang w:val="en-US"/>
        </w:rPr>
        <w:lastRenderedPageBreak/>
        <w:drawing>
          <wp:inline distT="0" distB="0" distL="0" distR="0" wp14:anchorId="6D9BFB6F" wp14:editId="1409B4D5">
            <wp:extent cx="5873750" cy="3632527"/>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65" cy="3634515"/>
                    </a:xfrm>
                    <a:prstGeom prst="rect">
                      <a:avLst/>
                    </a:prstGeom>
                    <a:noFill/>
                    <a:ln>
                      <a:noFill/>
                    </a:ln>
                  </pic:spPr>
                </pic:pic>
              </a:graphicData>
            </a:graphic>
          </wp:inline>
        </w:drawing>
      </w:r>
    </w:p>
    <w:p w14:paraId="06B69151" w14:textId="62E76F02" w:rsidR="00EA6FB3" w:rsidRPr="00D3192E" w:rsidRDefault="00EA6FB3" w:rsidP="00EA6FB3">
      <w:pPr>
        <w:spacing w:after="0"/>
        <w:jc w:val="both"/>
        <w:rPr>
          <w:i/>
          <w:lang w:val="en-US"/>
        </w:rPr>
      </w:pPr>
      <w:r w:rsidRPr="00D3192E">
        <w:rPr>
          <w:lang w:val="en-US"/>
        </w:rPr>
        <w:t xml:space="preserve">Figure </w:t>
      </w:r>
      <w:r w:rsidR="003D2D03">
        <w:rPr>
          <w:lang w:val="en-US"/>
        </w:rPr>
        <w:t>5</w:t>
      </w:r>
      <w:r w:rsidRPr="00D3192E">
        <w:rPr>
          <w:lang w:val="en-US"/>
        </w:rPr>
        <w:t xml:space="preserve">: Frequency spectrum </w:t>
      </w:r>
      <w:proofErr w:type="spellStart"/>
      <w:r w:rsidRPr="00D3192E">
        <w:rPr>
          <w:i/>
          <w:lang w:val="en-US"/>
        </w:rPr>
        <w:t>drol</w:t>
      </w:r>
      <w:proofErr w:type="spellEnd"/>
      <w:r w:rsidRPr="00D3192E">
        <w:rPr>
          <w:i/>
          <w:lang w:val="en-US"/>
        </w:rPr>
        <w:t xml:space="preserve"> </w:t>
      </w:r>
    </w:p>
    <w:p w14:paraId="24F19763" w14:textId="77777777" w:rsidR="00EA6FB3" w:rsidRPr="00D3192E" w:rsidRDefault="00EA6FB3" w:rsidP="00EA6FB3">
      <w:pPr>
        <w:spacing w:after="0"/>
        <w:jc w:val="both"/>
        <w:rPr>
          <w:lang w:val="en-US"/>
        </w:rPr>
      </w:pPr>
    </w:p>
    <w:p w14:paraId="494DAB3A" w14:textId="6887F41D" w:rsidR="00EA6FB3" w:rsidRDefault="00FB3742" w:rsidP="000F69FA">
      <w:pPr>
        <w:spacing w:after="0"/>
        <w:jc w:val="both"/>
        <w:rPr>
          <w:rFonts w:ascii="Calibri" w:hAnsi="Calibri" w:cs="Calibri"/>
          <w:lang w:val="en-US"/>
        </w:rPr>
      </w:pPr>
      <w:r>
        <w:rPr>
          <w:lang w:val="en-US"/>
        </w:rPr>
        <w:t xml:space="preserve">As already suggested by </w:t>
      </w:r>
      <w:proofErr w:type="spellStart"/>
      <w:r w:rsidRPr="006344E7">
        <w:rPr>
          <w:i/>
          <w:iCs/>
          <w:lang w:val="en-US"/>
        </w:rPr>
        <w:t>drol</w:t>
      </w:r>
      <w:proofErr w:type="spellEnd"/>
      <w:r w:rsidRPr="006344E7">
        <w:rPr>
          <w:i/>
          <w:iCs/>
          <w:lang w:val="en-US"/>
        </w:rPr>
        <w:t>,</w:t>
      </w:r>
      <w:r>
        <w:rPr>
          <w:lang w:val="en-US"/>
        </w:rPr>
        <w:t xml:space="preserve"> t</w:t>
      </w:r>
      <w:r w:rsidR="00C554F3" w:rsidRPr="00D3192E">
        <w:rPr>
          <w:lang w:val="en-US"/>
        </w:rPr>
        <w:t>he taboo minimizers of cluster 3 are</w:t>
      </w:r>
      <w:r>
        <w:rPr>
          <w:lang w:val="en-US"/>
        </w:rPr>
        <w:t xml:space="preserve"> </w:t>
      </w:r>
      <w:r w:rsidR="00C554F3" w:rsidRPr="00D3192E">
        <w:rPr>
          <w:lang w:val="en-US"/>
        </w:rPr>
        <w:t xml:space="preserve">not completely unrelated to </w:t>
      </w:r>
      <w:proofErr w:type="spellStart"/>
      <w:r w:rsidR="00EA6FB3" w:rsidRPr="00D3192E">
        <w:rPr>
          <w:i/>
          <w:lang w:val="en-US"/>
        </w:rPr>
        <w:t>kosten</w:t>
      </w:r>
      <w:proofErr w:type="spellEnd"/>
      <w:r w:rsidR="00EA6FB3" w:rsidRPr="00D3192E">
        <w:rPr>
          <w:i/>
          <w:lang w:val="en-US"/>
        </w:rPr>
        <w:t xml:space="preserve"> </w:t>
      </w:r>
      <w:r w:rsidR="00EA6FB3" w:rsidRPr="00D3192E">
        <w:rPr>
          <w:lang w:val="en-US"/>
        </w:rPr>
        <w:t>'to cost'</w:t>
      </w:r>
      <w:r w:rsidR="00C20D52" w:rsidRPr="00D3192E">
        <w:rPr>
          <w:lang w:val="en-US"/>
        </w:rPr>
        <w:t xml:space="preserve">, </w:t>
      </w:r>
      <w:r>
        <w:rPr>
          <w:lang w:val="en-US"/>
        </w:rPr>
        <w:t>which</w:t>
      </w:r>
      <w:r w:rsidR="00C20D52" w:rsidRPr="00D3192E">
        <w:rPr>
          <w:lang w:val="en-US"/>
        </w:rPr>
        <w:t xml:space="preserve"> belongs to the top 20 most frequent predicates</w:t>
      </w:r>
      <w:r w:rsidR="00C554F3" w:rsidRPr="00D3192E">
        <w:rPr>
          <w:lang w:val="en-US"/>
        </w:rPr>
        <w:t xml:space="preserve">. Yet, the frequencies are much lower </w:t>
      </w:r>
      <w:r w:rsidR="00EA6FB3" w:rsidRPr="00D3192E">
        <w:rPr>
          <w:lang w:val="en-US"/>
        </w:rPr>
        <w:t>(</w:t>
      </w:r>
      <w:r w:rsidR="00EA6FB3" w:rsidRPr="00D3192E">
        <w:rPr>
          <w:rFonts w:ascii="Calibri" w:hAnsi="Calibri" w:cs="Calibri"/>
          <w:lang w:val="en-US"/>
        </w:rPr>
        <w:t xml:space="preserve">1x </w:t>
      </w:r>
      <w:proofErr w:type="spellStart"/>
      <w:r w:rsidR="00EA6FB3" w:rsidRPr="00D3192E">
        <w:rPr>
          <w:rFonts w:ascii="Calibri" w:hAnsi="Calibri" w:cs="Calibri"/>
          <w:i/>
          <w:lang w:val="en-US"/>
        </w:rPr>
        <w:t>biet</w:t>
      </w:r>
      <w:proofErr w:type="spellEnd"/>
      <w:r w:rsidR="00EA6FB3" w:rsidRPr="00D3192E">
        <w:rPr>
          <w:rFonts w:ascii="Calibri" w:hAnsi="Calibri" w:cs="Calibri"/>
          <w:lang w:val="en-US"/>
        </w:rPr>
        <w:t xml:space="preserve">, 1x </w:t>
      </w:r>
      <w:proofErr w:type="spellStart"/>
      <w:r w:rsidR="00EA6FB3" w:rsidRPr="00D3192E">
        <w:rPr>
          <w:rFonts w:ascii="Calibri" w:hAnsi="Calibri" w:cs="Calibri"/>
          <w:i/>
          <w:lang w:val="en-US"/>
        </w:rPr>
        <w:t>flikker</w:t>
      </w:r>
      <w:proofErr w:type="spellEnd"/>
      <w:r w:rsidR="00EA6FB3" w:rsidRPr="00D3192E">
        <w:rPr>
          <w:rFonts w:ascii="Calibri" w:hAnsi="Calibri" w:cs="Calibri"/>
          <w:lang w:val="en-US"/>
        </w:rPr>
        <w:t xml:space="preserve">, 3x </w:t>
      </w:r>
      <w:proofErr w:type="spellStart"/>
      <w:r w:rsidR="00EA6FB3" w:rsidRPr="00D3192E">
        <w:rPr>
          <w:rFonts w:ascii="Calibri" w:hAnsi="Calibri" w:cs="Calibri"/>
          <w:i/>
          <w:lang w:val="en-US"/>
        </w:rPr>
        <w:t>fluit</w:t>
      </w:r>
      <w:proofErr w:type="spellEnd"/>
      <w:r w:rsidR="00EA6FB3" w:rsidRPr="00D3192E">
        <w:rPr>
          <w:rFonts w:ascii="Calibri" w:hAnsi="Calibri" w:cs="Calibri"/>
          <w:lang w:val="en-US"/>
        </w:rPr>
        <w:t xml:space="preserve">, 2x </w:t>
      </w:r>
      <w:proofErr w:type="spellStart"/>
      <w:r w:rsidR="00EA6FB3" w:rsidRPr="00D3192E">
        <w:rPr>
          <w:rFonts w:ascii="Calibri" w:hAnsi="Calibri" w:cs="Calibri"/>
          <w:i/>
          <w:lang w:val="en-US"/>
        </w:rPr>
        <w:t>kont</w:t>
      </w:r>
      <w:proofErr w:type="spellEnd"/>
      <w:r w:rsidR="00EA6FB3" w:rsidRPr="00D3192E">
        <w:rPr>
          <w:rFonts w:ascii="Calibri" w:hAnsi="Calibri" w:cs="Calibri"/>
          <w:lang w:val="en-US"/>
        </w:rPr>
        <w:t xml:space="preserve">, 2x </w:t>
      </w:r>
      <w:r w:rsidR="00EA6FB3" w:rsidRPr="00D3192E">
        <w:rPr>
          <w:rFonts w:ascii="Calibri" w:hAnsi="Calibri" w:cs="Calibri"/>
          <w:i/>
          <w:lang w:val="en-US"/>
        </w:rPr>
        <w:t>(</w:t>
      </w:r>
      <w:proofErr w:type="spellStart"/>
      <w:r w:rsidR="00EA6FB3" w:rsidRPr="00D3192E">
        <w:rPr>
          <w:rFonts w:ascii="Calibri" w:hAnsi="Calibri" w:cs="Calibri"/>
          <w:i/>
          <w:lang w:val="en-US"/>
        </w:rPr>
        <w:t>sode</w:t>
      </w:r>
      <w:proofErr w:type="spellEnd"/>
      <w:r w:rsidR="00EA6FB3" w:rsidRPr="00D3192E">
        <w:rPr>
          <w:rFonts w:ascii="Calibri" w:hAnsi="Calibri" w:cs="Calibri"/>
          <w:i/>
          <w:lang w:val="en-US"/>
        </w:rPr>
        <w:t>)</w:t>
      </w:r>
      <w:proofErr w:type="spellStart"/>
      <w:r w:rsidR="00EA6FB3" w:rsidRPr="00D3192E">
        <w:rPr>
          <w:rFonts w:ascii="Calibri" w:hAnsi="Calibri" w:cs="Calibri"/>
          <w:i/>
          <w:lang w:val="en-US"/>
        </w:rPr>
        <w:t>mieter</w:t>
      </w:r>
      <w:proofErr w:type="spellEnd"/>
      <w:r w:rsidR="00EA6FB3" w:rsidRPr="00D3192E">
        <w:rPr>
          <w:rFonts w:ascii="Calibri" w:hAnsi="Calibri" w:cs="Calibri"/>
          <w:lang w:val="en-US"/>
        </w:rPr>
        <w:t xml:space="preserve">, 2x </w:t>
      </w:r>
      <w:proofErr w:type="spellStart"/>
      <w:r w:rsidR="00EA6FB3" w:rsidRPr="00D3192E">
        <w:rPr>
          <w:rFonts w:ascii="Calibri" w:hAnsi="Calibri" w:cs="Calibri"/>
          <w:i/>
          <w:lang w:val="en-US"/>
        </w:rPr>
        <w:t>moer</w:t>
      </w:r>
      <w:proofErr w:type="spellEnd"/>
      <w:r w:rsidR="00EA6FB3" w:rsidRPr="00D3192E">
        <w:rPr>
          <w:rFonts w:ascii="Calibri" w:hAnsi="Calibri" w:cs="Calibri"/>
          <w:lang w:val="en-US"/>
        </w:rPr>
        <w:t xml:space="preserve">, 1x </w:t>
      </w:r>
      <w:proofErr w:type="spellStart"/>
      <w:r w:rsidR="00EA6FB3" w:rsidRPr="00D3192E">
        <w:rPr>
          <w:rFonts w:ascii="Calibri" w:hAnsi="Calibri" w:cs="Calibri"/>
          <w:i/>
          <w:lang w:val="en-US"/>
        </w:rPr>
        <w:t>reet</w:t>
      </w:r>
      <w:proofErr w:type="spellEnd"/>
      <w:r w:rsidR="00EA6FB3" w:rsidRPr="00D3192E">
        <w:rPr>
          <w:rFonts w:ascii="Calibri" w:hAnsi="Calibri" w:cs="Calibri"/>
          <w:lang w:val="en-US"/>
        </w:rPr>
        <w:t>,</w:t>
      </w:r>
      <w:r w:rsidR="00C040A8">
        <w:rPr>
          <w:rFonts w:ascii="Calibri" w:hAnsi="Calibri" w:cs="Calibri"/>
          <w:lang w:val="en-US"/>
        </w:rPr>
        <w:t xml:space="preserve"> and</w:t>
      </w:r>
      <w:r w:rsidR="00EA6FB3" w:rsidRPr="00D3192E">
        <w:rPr>
          <w:rFonts w:ascii="Calibri" w:hAnsi="Calibri" w:cs="Calibri"/>
          <w:lang w:val="en-US"/>
        </w:rPr>
        <w:t xml:space="preserve"> 5x </w:t>
      </w:r>
      <w:proofErr w:type="spellStart"/>
      <w:r w:rsidR="00EA6FB3" w:rsidRPr="00D3192E">
        <w:rPr>
          <w:rFonts w:ascii="Calibri" w:hAnsi="Calibri" w:cs="Calibri"/>
          <w:i/>
          <w:lang w:val="en-US"/>
        </w:rPr>
        <w:t>ruk</w:t>
      </w:r>
      <w:proofErr w:type="spellEnd"/>
      <w:r w:rsidR="00EA6FB3" w:rsidRPr="00D3192E">
        <w:rPr>
          <w:rFonts w:ascii="Calibri" w:hAnsi="Calibri" w:cs="Calibri"/>
          <w:lang w:val="en-US"/>
        </w:rPr>
        <w:t xml:space="preserve">). </w:t>
      </w:r>
    </w:p>
    <w:p w14:paraId="3F4E246C" w14:textId="77777777" w:rsidR="006344E7" w:rsidRPr="00D3192E" w:rsidRDefault="006344E7" w:rsidP="000F69FA">
      <w:pPr>
        <w:spacing w:after="0"/>
        <w:jc w:val="both"/>
        <w:rPr>
          <w:strike/>
          <w:lang w:val="en-US"/>
        </w:rPr>
      </w:pPr>
    </w:p>
    <w:p w14:paraId="3CD717BA" w14:textId="3D1AC961" w:rsidR="00EA6FB3" w:rsidRPr="00D3192E" w:rsidRDefault="00EA6FB3" w:rsidP="00EA6FB3">
      <w:pPr>
        <w:spacing w:after="0"/>
        <w:jc w:val="both"/>
        <w:rPr>
          <w:b/>
          <w:u w:val="single"/>
          <w:lang w:val="en-US"/>
        </w:rPr>
      </w:pPr>
      <w:r w:rsidRPr="00D3192E">
        <w:rPr>
          <w:b/>
          <w:u w:val="single"/>
          <w:lang w:val="en-US"/>
        </w:rPr>
        <w:t>Cluster 4</w:t>
      </w:r>
      <w:r w:rsidR="002D0C64">
        <w:rPr>
          <w:b/>
          <w:u w:val="single"/>
          <w:lang w:val="en-US"/>
        </w:rPr>
        <w:t xml:space="preserve">: defectors from other categories </w:t>
      </w:r>
    </w:p>
    <w:p w14:paraId="22B6001B"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7D28CD93" wp14:editId="21637897">
            <wp:extent cx="5834418" cy="1549021"/>
            <wp:effectExtent l="0" t="0" r="13970" b="13335"/>
            <wp:docPr id="6" name="Grafiek 6">
              <a:extLst xmlns:a="http://schemas.openxmlformats.org/drawingml/2006/main">
                <a:ext uri="{FF2B5EF4-FFF2-40B4-BE49-F238E27FC236}">
                  <a16:creationId xmlns:a16="http://schemas.microsoft.com/office/drawing/2014/main" id="{01431B58-8E66-40DA-A3A8-20324FC00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2ED4DD" w14:textId="5007825C" w:rsidR="00EA6FB3" w:rsidRPr="00D3192E" w:rsidRDefault="00EA6FB3" w:rsidP="00EA6FB3">
      <w:pPr>
        <w:spacing w:after="0"/>
        <w:jc w:val="both"/>
        <w:rPr>
          <w:lang w:val="en-US"/>
        </w:rPr>
      </w:pPr>
      <w:r w:rsidRPr="00D3192E">
        <w:rPr>
          <w:lang w:val="en-US"/>
        </w:rPr>
        <w:t xml:space="preserve">Figure </w:t>
      </w:r>
      <w:r w:rsidR="005C5218">
        <w:rPr>
          <w:lang w:val="en-US"/>
        </w:rPr>
        <w:t>6</w:t>
      </w:r>
      <w:r w:rsidRPr="00D3192E">
        <w:rPr>
          <w:lang w:val="en-US"/>
        </w:rPr>
        <w:t>: Top predicates</w:t>
      </w:r>
      <w:r w:rsidR="00E734C8" w:rsidRPr="00D3192E">
        <w:rPr>
          <w:lang w:val="en-US"/>
        </w:rPr>
        <w:t>_cluster4</w:t>
      </w:r>
      <w:r w:rsidR="000C2AFB" w:rsidRPr="00D3192E">
        <w:rPr>
          <w:lang w:val="en-US"/>
        </w:rPr>
        <w:t xml:space="preserve"> (which cover 59.5% of the 375 tokens) </w:t>
      </w:r>
    </w:p>
    <w:p w14:paraId="0EA8FFF3" w14:textId="77777777" w:rsidR="00EA6FB3" w:rsidRPr="00D3192E" w:rsidRDefault="00EA6FB3" w:rsidP="00EA6FB3">
      <w:pPr>
        <w:spacing w:after="0"/>
        <w:jc w:val="both"/>
        <w:rPr>
          <w:b/>
          <w:u w:val="single"/>
          <w:lang w:val="en-US"/>
        </w:rPr>
      </w:pPr>
    </w:p>
    <w:tbl>
      <w:tblPr>
        <w:tblStyle w:val="Tabelraster3"/>
        <w:tblW w:w="9209" w:type="dxa"/>
        <w:tblLayout w:type="fixed"/>
        <w:tblLook w:val="04A0" w:firstRow="1" w:lastRow="0" w:firstColumn="1" w:lastColumn="0" w:noHBand="0" w:noVBand="1"/>
      </w:tblPr>
      <w:tblGrid>
        <w:gridCol w:w="1555"/>
        <w:gridCol w:w="850"/>
        <w:gridCol w:w="1276"/>
        <w:gridCol w:w="5528"/>
      </w:tblGrid>
      <w:tr w:rsidR="005A7FE9" w:rsidRPr="00D3192E" w14:paraId="731432DB" w14:textId="77777777" w:rsidTr="35BBF29F">
        <w:tc>
          <w:tcPr>
            <w:tcW w:w="1555" w:type="dxa"/>
            <w:shd w:val="clear" w:color="auto" w:fill="A6A6A6" w:themeFill="background1" w:themeFillShade="A6"/>
          </w:tcPr>
          <w:p w14:paraId="046FC2B5" w14:textId="77777777" w:rsidR="005A7FE9" w:rsidRPr="00D3192E" w:rsidRDefault="005A7FE9" w:rsidP="00EA6FB3">
            <w:pPr>
              <w:jc w:val="both"/>
              <w:rPr>
                <w:b/>
                <w:sz w:val="18"/>
                <w:lang w:val="en-US"/>
              </w:rPr>
            </w:pPr>
            <w:r w:rsidRPr="00D3192E">
              <w:rPr>
                <w:b/>
                <w:sz w:val="18"/>
                <w:lang w:val="en-US"/>
              </w:rPr>
              <w:t>Minimizer</w:t>
            </w:r>
          </w:p>
        </w:tc>
        <w:tc>
          <w:tcPr>
            <w:tcW w:w="850" w:type="dxa"/>
            <w:shd w:val="clear" w:color="auto" w:fill="A6A6A6" w:themeFill="background1" w:themeFillShade="A6"/>
          </w:tcPr>
          <w:p w14:paraId="4CFF10B2" w14:textId="26D76BC5" w:rsidR="005A7FE9" w:rsidRPr="00D3192E" w:rsidRDefault="005A7FE9" w:rsidP="00EA6FB3">
            <w:pPr>
              <w:jc w:val="both"/>
              <w:rPr>
                <w:b/>
                <w:sz w:val="18"/>
                <w:lang w:val="en-US"/>
              </w:rPr>
            </w:pPr>
            <w:proofErr w:type="spellStart"/>
            <w:r w:rsidRPr="00D3192E">
              <w:rPr>
                <w:b/>
                <w:sz w:val="18"/>
                <w:lang w:val="en-US"/>
              </w:rPr>
              <w:t>Silh</w:t>
            </w:r>
            <w:proofErr w:type="spellEnd"/>
            <w:r w:rsidRPr="00D3192E">
              <w:rPr>
                <w:b/>
                <w:sz w:val="18"/>
                <w:lang w:val="en-US"/>
              </w:rPr>
              <w:t xml:space="preserve">. </w:t>
            </w:r>
            <w:r w:rsidR="00851525" w:rsidRPr="00D3192E">
              <w:rPr>
                <w:b/>
                <w:sz w:val="18"/>
                <w:lang w:val="en-US"/>
              </w:rPr>
              <w:t>W</w:t>
            </w:r>
            <w:r w:rsidRPr="00D3192E">
              <w:rPr>
                <w:b/>
                <w:sz w:val="18"/>
                <w:lang w:val="en-US"/>
              </w:rPr>
              <w:t>idth</w:t>
            </w:r>
          </w:p>
        </w:tc>
        <w:tc>
          <w:tcPr>
            <w:tcW w:w="1276" w:type="dxa"/>
            <w:shd w:val="clear" w:color="auto" w:fill="A6A6A6" w:themeFill="background1" w:themeFillShade="A6"/>
          </w:tcPr>
          <w:p w14:paraId="4E8D3A6C" w14:textId="38A7628B" w:rsidR="005A7FE9" w:rsidRPr="00D3192E" w:rsidRDefault="005A7FE9" w:rsidP="00DF4BF7">
            <w:pPr>
              <w:rPr>
                <w:b/>
                <w:sz w:val="18"/>
                <w:lang w:val="en-US"/>
              </w:rPr>
            </w:pPr>
            <w:r w:rsidRPr="00D3192E">
              <w:rPr>
                <w:b/>
                <w:sz w:val="18"/>
                <w:lang w:val="en-US"/>
              </w:rPr>
              <w:t>Token</w:t>
            </w:r>
            <w:r w:rsidR="00DF4BF7" w:rsidRPr="00D3192E">
              <w:rPr>
                <w:b/>
                <w:sz w:val="18"/>
                <w:lang w:val="en-US"/>
              </w:rPr>
              <w:t xml:space="preserve">; </w:t>
            </w:r>
            <w:r w:rsidRPr="00D3192E">
              <w:rPr>
                <w:b/>
                <w:sz w:val="18"/>
                <w:lang w:val="en-US"/>
              </w:rPr>
              <w:t>type frequency</w:t>
            </w:r>
          </w:p>
          <w:p w14:paraId="1B072292" w14:textId="77777777" w:rsidR="005A7FE9" w:rsidRPr="00D3192E" w:rsidRDefault="005A7FE9" w:rsidP="00EA6FB3">
            <w:pPr>
              <w:jc w:val="both"/>
              <w:rPr>
                <w:b/>
                <w:sz w:val="18"/>
                <w:lang w:val="en-US"/>
              </w:rPr>
            </w:pPr>
            <w:r w:rsidRPr="00D3192E">
              <w:rPr>
                <w:b/>
                <w:sz w:val="18"/>
                <w:lang w:val="en-US"/>
              </w:rPr>
              <w:t xml:space="preserve"> </w:t>
            </w:r>
          </w:p>
        </w:tc>
        <w:tc>
          <w:tcPr>
            <w:tcW w:w="5528" w:type="dxa"/>
            <w:shd w:val="clear" w:color="auto" w:fill="A6A6A6" w:themeFill="background1" w:themeFillShade="A6"/>
          </w:tcPr>
          <w:p w14:paraId="7BC5ECA3" w14:textId="77777777" w:rsidR="005A7FE9" w:rsidRPr="00D3192E" w:rsidRDefault="005A7FE9" w:rsidP="00EA6FB3">
            <w:pPr>
              <w:jc w:val="both"/>
              <w:rPr>
                <w:b/>
                <w:sz w:val="18"/>
                <w:lang w:val="en-US"/>
              </w:rPr>
            </w:pPr>
            <w:r w:rsidRPr="00D3192E">
              <w:rPr>
                <w:b/>
                <w:sz w:val="18"/>
                <w:lang w:val="en-US"/>
              </w:rPr>
              <w:t>Frequency top 3 predicates</w:t>
            </w:r>
          </w:p>
        </w:tc>
      </w:tr>
      <w:tr w:rsidR="005A7FE9" w:rsidRPr="00D05508" w14:paraId="5010E6A4" w14:textId="77777777" w:rsidTr="35BBF29F">
        <w:tc>
          <w:tcPr>
            <w:tcW w:w="1555" w:type="dxa"/>
            <w:shd w:val="clear" w:color="auto" w:fill="auto"/>
          </w:tcPr>
          <w:p w14:paraId="68EFEF52" w14:textId="77777777" w:rsidR="005A7FE9" w:rsidRPr="00D3192E" w:rsidRDefault="005A7FE9" w:rsidP="00EA6FB3">
            <w:pPr>
              <w:rPr>
                <w:i/>
                <w:sz w:val="18"/>
                <w:szCs w:val="18"/>
                <w:lang w:val="en-US"/>
              </w:rPr>
            </w:pPr>
            <w:proofErr w:type="spellStart"/>
            <w:r w:rsidRPr="00D3192E">
              <w:rPr>
                <w:i/>
                <w:sz w:val="18"/>
                <w:szCs w:val="18"/>
                <w:lang w:val="en-US"/>
              </w:rPr>
              <w:t>greintje</w:t>
            </w:r>
            <w:proofErr w:type="spellEnd"/>
            <w:r w:rsidRPr="00D3192E">
              <w:rPr>
                <w:i/>
                <w:sz w:val="18"/>
                <w:szCs w:val="18"/>
                <w:lang w:val="en-US"/>
              </w:rPr>
              <w:t xml:space="preserve"> </w:t>
            </w:r>
            <w:r w:rsidRPr="00D3192E">
              <w:rPr>
                <w:sz w:val="18"/>
                <w:szCs w:val="18"/>
                <w:lang w:val="en-US"/>
              </w:rPr>
              <w:t>'a little grain'</w:t>
            </w:r>
          </w:p>
        </w:tc>
        <w:tc>
          <w:tcPr>
            <w:tcW w:w="850" w:type="dxa"/>
          </w:tcPr>
          <w:p w14:paraId="3E0C4D85" w14:textId="26968E07" w:rsidR="005A7FE9" w:rsidRPr="00D3192E" w:rsidRDefault="00F93262" w:rsidP="00EA6FB3">
            <w:pPr>
              <w:jc w:val="both"/>
              <w:rPr>
                <w:sz w:val="18"/>
                <w:szCs w:val="18"/>
                <w:lang w:val="en-US"/>
              </w:rPr>
            </w:pPr>
            <w:r w:rsidRPr="00D3192E">
              <w:rPr>
                <w:sz w:val="18"/>
                <w:szCs w:val="18"/>
                <w:lang w:val="en-US"/>
              </w:rPr>
              <w:t>0.34</w:t>
            </w:r>
          </w:p>
        </w:tc>
        <w:tc>
          <w:tcPr>
            <w:tcW w:w="1276" w:type="dxa"/>
            <w:shd w:val="clear" w:color="auto" w:fill="auto"/>
          </w:tcPr>
          <w:p w14:paraId="57BD0F0E" w14:textId="2C772C2D" w:rsidR="005A7FE9" w:rsidRPr="00D3192E" w:rsidRDefault="005A7FE9" w:rsidP="00EA6FB3">
            <w:pPr>
              <w:jc w:val="both"/>
              <w:rPr>
                <w:sz w:val="18"/>
                <w:szCs w:val="18"/>
                <w:lang w:val="en-US"/>
              </w:rPr>
            </w:pPr>
            <w:r w:rsidRPr="00D3192E">
              <w:rPr>
                <w:sz w:val="18"/>
                <w:szCs w:val="18"/>
                <w:lang w:val="en-US"/>
              </w:rPr>
              <w:t>12</w:t>
            </w:r>
            <w:r w:rsidR="00BA4152" w:rsidRPr="00D3192E">
              <w:rPr>
                <w:sz w:val="18"/>
                <w:szCs w:val="18"/>
                <w:lang w:val="en-US"/>
              </w:rPr>
              <w:t xml:space="preserve">; </w:t>
            </w:r>
            <w:r w:rsidRPr="00D3192E">
              <w:rPr>
                <w:sz w:val="18"/>
                <w:szCs w:val="18"/>
                <w:lang w:val="en-US"/>
              </w:rPr>
              <w:t>10</w:t>
            </w:r>
          </w:p>
        </w:tc>
        <w:tc>
          <w:tcPr>
            <w:tcW w:w="5528" w:type="dxa"/>
            <w:shd w:val="clear" w:color="auto" w:fill="auto"/>
          </w:tcPr>
          <w:p w14:paraId="0AF76601" w14:textId="79964903" w:rsidR="005A7FE9" w:rsidRPr="00D3192E" w:rsidRDefault="35BBF29F" w:rsidP="00EA6FB3">
            <w:pPr>
              <w:rPr>
                <w:sz w:val="18"/>
                <w:szCs w:val="18"/>
                <w:lang w:val="en-US"/>
              </w:rPr>
            </w:pPr>
            <w:r w:rsidRPr="35BBF29F">
              <w:rPr>
                <w:b/>
                <w:bCs/>
                <w:sz w:val="18"/>
                <w:szCs w:val="18"/>
                <w:lang w:val="en-US"/>
              </w:rPr>
              <w:t>1.</w:t>
            </w:r>
            <w:r w:rsidR="00942417">
              <w:rPr>
                <w:b/>
                <w:bCs/>
                <w:sz w:val="18"/>
                <w:szCs w:val="18"/>
                <w:lang w:val="en-US"/>
              </w:rPr>
              <w:t>+2.</w:t>
            </w:r>
            <w:r w:rsidRPr="35BBF29F">
              <w:rPr>
                <w:i/>
                <w:iCs/>
                <w:sz w:val="18"/>
                <w:szCs w:val="18"/>
                <w:lang w:val="en-US"/>
              </w:rPr>
              <w:t>ontgaan</w:t>
            </w:r>
            <w:r w:rsidRPr="35BBF29F">
              <w:rPr>
                <w:sz w:val="18"/>
                <w:szCs w:val="18"/>
                <w:lang w:val="en-US"/>
              </w:rPr>
              <w:t xml:space="preserve"> 'to fail to notice', </w:t>
            </w:r>
            <w:proofErr w:type="spellStart"/>
            <w:r w:rsidRPr="35BBF29F">
              <w:rPr>
                <w:i/>
                <w:iCs/>
                <w:sz w:val="18"/>
                <w:szCs w:val="18"/>
                <w:lang w:val="en-US"/>
              </w:rPr>
              <w:t>veranderen</w:t>
            </w:r>
            <w:proofErr w:type="spellEnd"/>
            <w:r w:rsidRPr="35BBF29F">
              <w:rPr>
                <w:sz w:val="18"/>
                <w:szCs w:val="18"/>
                <w:lang w:val="en-US"/>
              </w:rPr>
              <w:t xml:space="preserve"> 'to change'(2), </w:t>
            </w:r>
            <w:r w:rsidR="00942417">
              <w:rPr>
                <w:b/>
                <w:bCs/>
                <w:sz w:val="18"/>
                <w:szCs w:val="18"/>
                <w:lang w:val="en-US"/>
              </w:rPr>
              <w:t>3.</w:t>
            </w:r>
            <w:r w:rsidRPr="35BBF29F">
              <w:rPr>
                <w:i/>
                <w:iCs/>
                <w:sz w:val="18"/>
                <w:szCs w:val="18"/>
                <w:lang w:val="en-US"/>
              </w:rPr>
              <w:t xml:space="preserve">afdoen </w:t>
            </w:r>
            <w:proofErr w:type="spellStart"/>
            <w:r w:rsidRPr="35BBF29F">
              <w:rPr>
                <w:i/>
                <w:iCs/>
                <w:sz w:val="18"/>
                <w:szCs w:val="18"/>
                <w:lang w:val="en-US"/>
              </w:rPr>
              <w:t>aan</w:t>
            </w:r>
            <w:proofErr w:type="spellEnd"/>
            <w:r w:rsidRPr="35BBF29F">
              <w:rPr>
                <w:sz w:val="18"/>
                <w:szCs w:val="18"/>
                <w:lang w:val="en-US"/>
              </w:rPr>
              <w:t xml:space="preserve"> 'to alter', </w:t>
            </w:r>
            <w:r w:rsidRPr="35BBF29F">
              <w:rPr>
                <w:i/>
                <w:iCs/>
                <w:sz w:val="18"/>
                <w:szCs w:val="18"/>
                <w:lang w:val="en-US"/>
              </w:rPr>
              <w:t xml:space="preserve">bang </w:t>
            </w:r>
            <w:proofErr w:type="spellStart"/>
            <w:r w:rsidRPr="35BBF29F">
              <w:rPr>
                <w:i/>
                <w:iCs/>
                <w:sz w:val="18"/>
                <w:szCs w:val="18"/>
                <w:lang w:val="en-US"/>
              </w:rPr>
              <w:t>zijn</w:t>
            </w:r>
            <w:proofErr w:type="spellEnd"/>
            <w:r w:rsidRPr="35BBF29F">
              <w:rPr>
                <w:sz w:val="18"/>
                <w:szCs w:val="18"/>
                <w:lang w:val="en-US"/>
              </w:rPr>
              <w:t xml:space="preserve"> 'to be afraid', </w:t>
            </w:r>
            <w:proofErr w:type="spellStart"/>
            <w:r w:rsidRPr="35BBF29F">
              <w:rPr>
                <w:i/>
                <w:iCs/>
                <w:sz w:val="18"/>
                <w:szCs w:val="18"/>
                <w:lang w:val="en-US"/>
              </w:rPr>
              <w:t>bezitten</w:t>
            </w:r>
            <w:proofErr w:type="spellEnd"/>
            <w:r w:rsidRPr="35BBF29F">
              <w:rPr>
                <w:sz w:val="18"/>
                <w:szCs w:val="18"/>
                <w:lang w:val="en-US"/>
              </w:rPr>
              <w:t xml:space="preserve"> 'to possess', </w:t>
            </w:r>
            <w:proofErr w:type="spellStart"/>
            <w:r w:rsidRPr="35BBF29F">
              <w:rPr>
                <w:i/>
                <w:iCs/>
                <w:sz w:val="18"/>
                <w:szCs w:val="18"/>
                <w:lang w:val="en-US"/>
              </w:rPr>
              <w:t>nodig</w:t>
            </w:r>
            <w:proofErr w:type="spellEnd"/>
            <w:r w:rsidRPr="35BBF29F">
              <w:rPr>
                <w:i/>
                <w:iCs/>
                <w:sz w:val="18"/>
                <w:szCs w:val="18"/>
                <w:lang w:val="en-US"/>
              </w:rPr>
              <w:t xml:space="preserve"> </w:t>
            </w:r>
            <w:proofErr w:type="spellStart"/>
            <w:r w:rsidRPr="35BBF29F">
              <w:rPr>
                <w:i/>
                <w:iCs/>
                <w:sz w:val="18"/>
                <w:szCs w:val="18"/>
                <w:lang w:val="en-US"/>
              </w:rPr>
              <w:t>hebben</w:t>
            </w:r>
            <w:proofErr w:type="spellEnd"/>
            <w:r w:rsidRPr="35BBF29F">
              <w:rPr>
                <w:sz w:val="18"/>
                <w:szCs w:val="18"/>
                <w:lang w:val="en-US"/>
              </w:rPr>
              <w:t xml:space="preserve"> 'to need', </w:t>
            </w:r>
            <w:proofErr w:type="spellStart"/>
            <w:r w:rsidRPr="35BBF29F">
              <w:rPr>
                <w:i/>
                <w:iCs/>
                <w:sz w:val="18"/>
                <w:szCs w:val="18"/>
                <w:lang w:val="en-US"/>
              </w:rPr>
              <w:t>verhogen</w:t>
            </w:r>
            <w:proofErr w:type="spellEnd"/>
            <w:r w:rsidRPr="35BBF29F">
              <w:rPr>
                <w:sz w:val="18"/>
                <w:szCs w:val="18"/>
                <w:lang w:val="en-US"/>
              </w:rPr>
              <w:t xml:space="preserve"> 'to raise', </w:t>
            </w:r>
            <w:proofErr w:type="spellStart"/>
            <w:r w:rsidRPr="35BBF29F">
              <w:rPr>
                <w:i/>
                <w:iCs/>
                <w:sz w:val="18"/>
                <w:szCs w:val="18"/>
                <w:lang w:val="en-US"/>
              </w:rPr>
              <w:t>verschillen</w:t>
            </w:r>
            <w:proofErr w:type="spellEnd"/>
            <w:r w:rsidRPr="35BBF29F">
              <w:rPr>
                <w:sz w:val="18"/>
                <w:szCs w:val="18"/>
                <w:lang w:val="en-US"/>
              </w:rPr>
              <w:t xml:space="preserve"> 'to differ', </w:t>
            </w:r>
            <w:proofErr w:type="spellStart"/>
            <w:r w:rsidRPr="35BBF29F">
              <w:rPr>
                <w:i/>
                <w:iCs/>
                <w:sz w:val="18"/>
                <w:szCs w:val="18"/>
                <w:lang w:val="en-US"/>
              </w:rPr>
              <w:t>vinden</w:t>
            </w:r>
            <w:proofErr w:type="spellEnd"/>
            <w:r w:rsidRPr="35BBF29F">
              <w:rPr>
                <w:sz w:val="18"/>
                <w:szCs w:val="18"/>
                <w:lang w:val="en-US"/>
              </w:rPr>
              <w:t xml:space="preserve"> 'to find', </w:t>
            </w:r>
            <w:proofErr w:type="spellStart"/>
            <w:r w:rsidRPr="35BBF29F">
              <w:rPr>
                <w:i/>
                <w:iCs/>
                <w:sz w:val="18"/>
                <w:szCs w:val="18"/>
                <w:lang w:val="en-US"/>
              </w:rPr>
              <w:t>zakken</w:t>
            </w:r>
            <w:proofErr w:type="spellEnd"/>
            <w:r w:rsidRPr="35BBF29F">
              <w:rPr>
                <w:sz w:val="18"/>
                <w:szCs w:val="18"/>
                <w:lang w:val="en-US"/>
              </w:rPr>
              <w:t xml:space="preserve"> 'to drop'(1)</w:t>
            </w:r>
          </w:p>
        </w:tc>
      </w:tr>
      <w:tr w:rsidR="005A7FE9" w:rsidRPr="00D05508" w14:paraId="0C024C8C" w14:textId="77777777" w:rsidTr="35BBF29F">
        <w:tc>
          <w:tcPr>
            <w:tcW w:w="1555" w:type="dxa"/>
            <w:shd w:val="clear" w:color="auto" w:fill="auto"/>
          </w:tcPr>
          <w:p w14:paraId="336CF6D9" w14:textId="77777777" w:rsidR="005A7FE9" w:rsidRPr="00D3192E" w:rsidRDefault="005A7FE9" w:rsidP="00EA6FB3">
            <w:pPr>
              <w:rPr>
                <w:i/>
                <w:sz w:val="18"/>
                <w:szCs w:val="18"/>
                <w:lang w:val="en-US"/>
              </w:rPr>
            </w:pPr>
            <w:proofErr w:type="spellStart"/>
            <w:r w:rsidRPr="00D3192E">
              <w:rPr>
                <w:i/>
                <w:sz w:val="18"/>
                <w:szCs w:val="18"/>
                <w:lang w:val="en-US"/>
              </w:rPr>
              <w:t>haar</w:t>
            </w:r>
            <w:proofErr w:type="spellEnd"/>
            <w:r w:rsidRPr="00D3192E">
              <w:rPr>
                <w:i/>
                <w:sz w:val="18"/>
                <w:szCs w:val="18"/>
                <w:lang w:val="en-US"/>
              </w:rPr>
              <w:t xml:space="preserve"> </w:t>
            </w:r>
            <w:r w:rsidRPr="00D3192E">
              <w:rPr>
                <w:sz w:val="18"/>
                <w:szCs w:val="18"/>
                <w:lang w:val="en-US"/>
              </w:rPr>
              <w:t>'hair'</w:t>
            </w:r>
          </w:p>
        </w:tc>
        <w:tc>
          <w:tcPr>
            <w:tcW w:w="850" w:type="dxa"/>
          </w:tcPr>
          <w:p w14:paraId="44BB6F09" w14:textId="51011661" w:rsidR="005A7FE9" w:rsidRPr="00D3192E" w:rsidRDefault="00F93262" w:rsidP="00EA6FB3">
            <w:pPr>
              <w:jc w:val="both"/>
              <w:rPr>
                <w:sz w:val="18"/>
                <w:szCs w:val="18"/>
                <w:lang w:val="en-US"/>
              </w:rPr>
            </w:pPr>
            <w:r w:rsidRPr="00D3192E">
              <w:rPr>
                <w:sz w:val="18"/>
                <w:szCs w:val="18"/>
                <w:lang w:val="en-US"/>
              </w:rPr>
              <w:t>0.26</w:t>
            </w:r>
          </w:p>
        </w:tc>
        <w:tc>
          <w:tcPr>
            <w:tcW w:w="1276" w:type="dxa"/>
            <w:shd w:val="clear" w:color="auto" w:fill="auto"/>
          </w:tcPr>
          <w:p w14:paraId="7646B16E" w14:textId="48EE5F99" w:rsidR="005A7FE9" w:rsidRPr="00D3192E" w:rsidRDefault="005A7FE9" w:rsidP="00EA6FB3">
            <w:pPr>
              <w:jc w:val="both"/>
              <w:rPr>
                <w:sz w:val="18"/>
                <w:szCs w:val="18"/>
                <w:lang w:val="en-US"/>
              </w:rPr>
            </w:pPr>
            <w:r w:rsidRPr="00D3192E">
              <w:rPr>
                <w:sz w:val="18"/>
                <w:szCs w:val="18"/>
                <w:lang w:val="en-US"/>
              </w:rPr>
              <w:t>51</w:t>
            </w:r>
            <w:r w:rsidR="00BA4152" w:rsidRPr="00D3192E">
              <w:rPr>
                <w:sz w:val="18"/>
                <w:szCs w:val="18"/>
                <w:lang w:val="en-US"/>
              </w:rPr>
              <w:t xml:space="preserve">; </w:t>
            </w:r>
            <w:r w:rsidRPr="00D3192E">
              <w:rPr>
                <w:sz w:val="18"/>
                <w:szCs w:val="18"/>
                <w:lang w:val="en-US"/>
              </w:rPr>
              <w:t>20</w:t>
            </w:r>
          </w:p>
          <w:p w14:paraId="1111B78F" w14:textId="77777777" w:rsidR="005A7FE9" w:rsidRPr="00D3192E" w:rsidRDefault="005A7FE9" w:rsidP="00EA6FB3">
            <w:pPr>
              <w:jc w:val="both"/>
              <w:rPr>
                <w:sz w:val="18"/>
                <w:szCs w:val="18"/>
                <w:lang w:val="en-US"/>
              </w:rPr>
            </w:pPr>
            <w:r w:rsidRPr="00D3192E">
              <w:rPr>
                <w:sz w:val="18"/>
                <w:szCs w:val="18"/>
                <w:lang w:val="en-US"/>
              </w:rPr>
              <w:t xml:space="preserve"> </w:t>
            </w:r>
          </w:p>
        </w:tc>
        <w:tc>
          <w:tcPr>
            <w:tcW w:w="5528" w:type="dxa"/>
            <w:shd w:val="clear" w:color="auto" w:fill="auto"/>
          </w:tcPr>
          <w:p w14:paraId="6FBBA052" w14:textId="77777777" w:rsidR="005A7FE9" w:rsidRPr="00D3192E" w:rsidRDefault="005A7FE9" w:rsidP="00EA6FB3">
            <w:pPr>
              <w:rPr>
                <w:sz w:val="18"/>
                <w:szCs w:val="18"/>
                <w:lang w:val="en-US"/>
              </w:rPr>
            </w:pPr>
            <w:r w:rsidRPr="00D3192E">
              <w:rPr>
                <w:b/>
                <w:sz w:val="18"/>
                <w:szCs w:val="18"/>
                <w:lang w:val="en-US"/>
              </w:rPr>
              <w:t>1.</w:t>
            </w:r>
            <w:r w:rsidRPr="00D3192E">
              <w:rPr>
                <w:i/>
                <w:sz w:val="18"/>
                <w:szCs w:val="18"/>
                <w:lang w:val="en-US"/>
              </w:rPr>
              <w:t>schelen</w:t>
            </w:r>
            <w:r w:rsidRPr="00D3192E">
              <w:rPr>
                <w:sz w:val="18"/>
                <w:szCs w:val="18"/>
                <w:lang w:val="en-US"/>
              </w:rPr>
              <w:t xml:space="preserve"> 'to make a difference'(17), </w:t>
            </w:r>
            <w:r w:rsidRPr="00D3192E">
              <w:rPr>
                <w:b/>
                <w:sz w:val="18"/>
                <w:szCs w:val="18"/>
                <w:lang w:val="en-US"/>
              </w:rPr>
              <w:t>2.</w:t>
            </w:r>
            <w:r w:rsidRPr="00D3192E">
              <w:rPr>
                <w:i/>
                <w:sz w:val="18"/>
                <w:szCs w:val="18"/>
                <w:lang w:val="en-US"/>
              </w:rPr>
              <w:t>veranderen</w:t>
            </w:r>
            <w:r w:rsidRPr="00D3192E">
              <w:rPr>
                <w:sz w:val="18"/>
                <w:szCs w:val="18"/>
                <w:lang w:val="en-US"/>
              </w:rPr>
              <w:t xml:space="preserve"> 'to change'(8), </w:t>
            </w:r>
            <w:r w:rsidRPr="00D3192E">
              <w:rPr>
                <w:b/>
                <w:sz w:val="18"/>
                <w:szCs w:val="18"/>
                <w:lang w:val="en-US"/>
              </w:rPr>
              <w:t>3.</w:t>
            </w:r>
            <w:r w:rsidRPr="00D3192E">
              <w:rPr>
                <w:i/>
                <w:sz w:val="18"/>
                <w:szCs w:val="18"/>
                <w:lang w:val="en-US"/>
              </w:rPr>
              <w:t xml:space="preserve">denken </w:t>
            </w:r>
            <w:r w:rsidRPr="00D3192E">
              <w:rPr>
                <w:sz w:val="18"/>
                <w:szCs w:val="18"/>
                <w:lang w:val="en-US"/>
              </w:rPr>
              <w:t xml:space="preserve">'to think', </w:t>
            </w:r>
            <w:proofErr w:type="spellStart"/>
            <w:r w:rsidRPr="00D3192E">
              <w:rPr>
                <w:i/>
                <w:sz w:val="18"/>
                <w:szCs w:val="18"/>
                <w:lang w:val="en-US"/>
              </w:rPr>
              <w:t>verroeren</w:t>
            </w:r>
            <w:proofErr w:type="spellEnd"/>
            <w:r w:rsidRPr="00D3192E">
              <w:rPr>
                <w:sz w:val="18"/>
                <w:szCs w:val="18"/>
                <w:lang w:val="en-US"/>
              </w:rPr>
              <w:t xml:space="preserve"> 'to stir; to move', </w:t>
            </w:r>
            <w:proofErr w:type="spellStart"/>
            <w:r w:rsidRPr="00D3192E">
              <w:rPr>
                <w:i/>
                <w:sz w:val="18"/>
                <w:szCs w:val="18"/>
                <w:lang w:val="en-US"/>
              </w:rPr>
              <w:t>vertrouwen</w:t>
            </w:r>
            <w:proofErr w:type="spellEnd"/>
            <w:r w:rsidRPr="00D3192E">
              <w:rPr>
                <w:sz w:val="18"/>
                <w:szCs w:val="18"/>
                <w:lang w:val="en-US"/>
              </w:rPr>
              <w:t xml:space="preserve"> 'to trust'(3)</w:t>
            </w:r>
          </w:p>
        </w:tc>
      </w:tr>
      <w:tr w:rsidR="005A7FE9" w:rsidRPr="00D05508" w14:paraId="4F600974" w14:textId="77777777" w:rsidTr="35BBF29F">
        <w:tc>
          <w:tcPr>
            <w:tcW w:w="1555" w:type="dxa"/>
            <w:shd w:val="clear" w:color="auto" w:fill="auto"/>
          </w:tcPr>
          <w:p w14:paraId="4F3F59EB" w14:textId="77777777" w:rsidR="005A7FE9" w:rsidRPr="00D3192E" w:rsidRDefault="005A7FE9" w:rsidP="00EA6FB3">
            <w:pPr>
              <w:rPr>
                <w:i/>
                <w:sz w:val="18"/>
                <w:szCs w:val="18"/>
                <w:lang w:val="en-US"/>
              </w:rPr>
            </w:pPr>
            <w:r w:rsidRPr="00D3192E">
              <w:rPr>
                <w:i/>
                <w:sz w:val="18"/>
                <w:szCs w:val="18"/>
                <w:lang w:val="en-US"/>
              </w:rPr>
              <w:t xml:space="preserve">jota </w:t>
            </w:r>
            <w:r w:rsidRPr="00D3192E">
              <w:rPr>
                <w:sz w:val="18"/>
                <w:szCs w:val="18"/>
                <w:lang w:val="en-US"/>
              </w:rPr>
              <w:t>'iota'</w:t>
            </w:r>
          </w:p>
        </w:tc>
        <w:tc>
          <w:tcPr>
            <w:tcW w:w="850" w:type="dxa"/>
          </w:tcPr>
          <w:p w14:paraId="22101816" w14:textId="1D1177E1" w:rsidR="005A7FE9" w:rsidRPr="00D3192E" w:rsidRDefault="00F93262" w:rsidP="00EA6FB3">
            <w:pPr>
              <w:jc w:val="both"/>
              <w:rPr>
                <w:sz w:val="18"/>
                <w:szCs w:val="18"/>
                <w:lang w:val="en-US"/>
              </w:rPr>
            </w:pPr>
            <w:r w:rsidRPr="00D3192E">
              <w:rPr>
                <w:sz w:val="18"/>
                <w:szCs w:val="18"/>
                <w:lang w:val="en-US"/>
              </w:rPr>
              <w:t>-0.03</w:t>
            </w:r>
          </w:p>
        </w:tc>
        <w:tc>
          <w:tcPr>
            <w:tcW w:w="1276" w:type="dxa"/>
            <w:shd w:val="clear" w:color="auto" w:fill="auto"/>
          </w:tcPr>
          <w:p w14:paraId="4C697C04" w14:textId="53EF730C" w:rsidR="005A7FE9" w:rsidRPr="00D3192E" w:rsidRDefault="005A7FE9"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29</w:t>
            </w:r>
          </w:p>
        </w:tc>
        <w:tc>
          <w:tcPr>
            <w:tcW w:w="5528" w:type="dxa"/>
            <w:shd w:val="clear" w:color="auto" w:fill="auto"/>
          </w:tcPr>
          <w:p w14:paraId="05C771A9" w14:textId="77777777" w:rsidR="005A7FE9" w:rsidRPr="00D3192E" w:rsidRDefault="005A7FE9" w:rsidP="00EA6FB3">
            <w:pPr>
              <w:rPr>
                <w:sz w:val="18"/>
                <w:szCs w:val="18"/>
                <w:lang w:val="en-US"/>
              </w:rPr>
            </w:pPr>
            <w:r w:rsidRPr="00D3192E">
              <w:rPr>
                <w:b/>
                <w:sz w:val="18"/>
                <w:szCs w:val="18"/>
                <w:lang w:val="en-US"/>
              </w:rPr>
              <w:t>1.</w:t>
            </w:r>
            <w:r w:rsidRPr="00D3192E">
              <w:rPr>
                <w:i/>
                <w:sz w:val="18"/>
                <w:szCs w:val="18"/>
                <w:lang w:val="en-US"/>
              </w:rPr>
              <w:t>snappen</w:t>
            </w:r>
            <w:r w:rsidRPr="00D3192E">
              <w:rPr>
                <w:sz w:val="18"/>
                <w:szCs w:val="18"/>
                <w:lang w:val="en-US"/>
              </w:rPr>
              <w:t xml:space="preserve"> 'to understand'(24), </w:t>
            </w:r>
            <w:r w:rsidRPr="00D3192E">
              <w:rPr>
                <w:b/>
                <w:sz w:val="18"/>
                <w:szCs w:val="18"/>
                <w:lang w:val="en-US"/>
              </w:rPr>
              <w:t>2.</w:t>
            </w:r>
            <w:r w:rsidRPr="00D3192E">
              <w:rPr>
                <w:i/>
                <w:sz w:val="18"/>
                <w:szCs w:val="18"/>
                <w:lang w:val="en-US"/>
              </w:rPr>
              <w:t xml:space="preserve">begrijpen </w:t>
            </w:r>
            <w:r w:rsidRPr="00D3192E">
              <w:rPr>
                <w:sz w:val="18"/>
                <w:szCs w:val="18"/>
                <w:lang w:val="en-US"/>
              </w:rPr>
              <w:t xml:space="preserve">'to understand', </w:t>
            </w:r>
            <w:proofErr w:type="spellStart"/>
            <w:r w:rsidRPr="00D3192E">
              <w:rPr>
                <w:i/>
                <w:sz w:val="18"/>
                <w:szCs w:val="18"/>
                <w:lang w:val="en-US"/>
              </w:rPr>
              <w:t>veranderen</w:t>
            </w:r>
            <w:proofErr w:type="spellEnd"/>
            <w:r w:rsidRPr="00D3192E">
              <w:rPr>
                <w:i/>
                <w:sz w:val="18"/>
                <w:szCs w:val="18"/>
                <w:lang w:val="en-US"/>
              </w:rPr>
              <w:t xml:space="preserve"> </w:t>
            </w:r>
            <w:r w:rsidRPr="00D3192E">
              <w:rPr>
                <w:sz w:val="18"/>
                <w:szCs w:val="18"/>
                <w:lang w:val="en-US"/>
              </w:rPr>
              <w:t>'to change'(14)</w:t>
            </w:r>
          </w:p>
        </w:tc>
      </w:tr>
      <w:tr w:rsidR="005A7FE9" w:rsidRPr="00D05508" w14:paraId="4FCE5077" w14:textId="77777777" w:rsidTr="35BBF29F">
        <w:tc>
          <w:tcPr>
            <w:tcW w:w="1555" w:type="dxa"/>
            <w:shd w:val="clear" w:color="auto" w:fill="auto"/>
          </w:tcPr>
          <w:p w14:paraId="325795A9" w14:textId="77777777" w:rsidR="005A7FE9" w:rsidRPr="00D3192E" w:rsidRDefault="005A7FE9" w:rsidP="00EA6FB3">
            <w:pPr>
              <w:rPr>
                <w:i/>
                <w:sz w:val="18"/>
                <w:szCs w:val="18"/>
                <w:lang w:val="en-US"/>
              </w:rPr>
            </w:pPr>
            <w:proofErr w:type="spellStart"/>
            <w:r w:rsidRPr="00D3192E">
              <w:rPr>
                <w:i/>
                <w:sz w:val="18"/>
                <w:szCs w:val="18"/>
                <w:lang w:val="en-US"/>
              </w:rPr>
              <w:t>komma</w:t>
            </w:r>
            <w:proofErr w:type="spellEnd"/>
            <w:r w:rsidRPr="00D3192E">
              <w:rPr>
                <w:i/>
                <w:sz w:val="18"/>
                <w:szCs w:val="18"/>
                <w:lang w:val="en-US"/>
              </w:rPr>
              <w:t xml:space="preserve"> </w:t>
            </w:r>
            <w:r w:rsidRPr="00D3192E">
              <w:rPr>
                <w:sz w:val="18"/>
                <w:szCs w:val="18"/>
                <w:lang w:val="en-US"/>
              </w:rPr>
              <w:t>'comma'</w:t>
            </w:r>
          </w:p>
        </w:tc>
        <w:tc>
          <w:tcPr>
            <w:tcW w:w="850" w:type="dxa"/>
          </w:tcPr>
          <w:p w14:paraId="321F569F" w14:textId="5F99A42B" w:rsidR="005A7FE9" w:rsidRPr="00D3192E" w:rsidRDefault="00F93262" w:rsidP="00EA6FB3">
            <w:pPr>
              <w:jc w:val="both"/>
              <w:rPr>
                <w:sz w:val="18"/>
                <w:szCs w:val="18"/>
                <w:lang w:val="en-US"/>
              </w:rPr>
            </w:pPr>
            <w:r w:rsidRPr="00D3192E">
              <w:rPr>
                <w:sz w:val="18"/>
                <w:szCs w:val="18"/>
                <w:lang w:val="en-US"/>
              </w:rPr>
              <w:t>0.50</w:t>
            </w:r>
          </w:p>
        </w:tc>
        <w:tc>
          <w:tcPr>
            <w:tcW w:w="1276" w:type="dxa"/>
            <w:shd w:val="clear" w:color="auto" w:fill="auto"/>
          </w:tcPr>
          <w:p w14:paraId="65154B29" w14:textId="3B0BB09A" w:rsidR="005A7FE9" w:rsidRPr="00D3192E" w:rsidRDefault="005A7FE9" w:rsidP="00EA6FB3">
            <w:pPr>
              <w:jc w:val="both"/>
              <w:rPr>
                <w:sz w:val="18"/>
                <w:szCs w:val="18"/>
                <w:lang w:val="en-US"/>
              </w:rPr>
            </w:pPr>
            <w:r w:rsidRPr="00D3192E">
              <w:rPr>
                <w:sz w:val="18"/>
                <w:szCs w:val="18"/>
                <w:lang w:val="en-US"/>
              </w:rPr>
              <w:t>12</w:t>
            </w:r>
            <w:r w:rsidR="00BA4152" w:rsidRPr="00D3192E">
              <w:rPr>
                <w:sz w:val="18"/>
                <w:szCs w:val="18"/>
                <w:lang w:val="en-US"/>
              </w:rPr>
              <w:t xml:space="preserve">; </w:t>
            </w:r>
            <w:r w:rsidRPr="00D3192E">
              <w:rPr>
                <w:sz w:val="18"/>
                <w:szCs w:val="18"/>
                <w:lang w:val="en-US"/>
              </w:rPr>
              <w:t>6</w:t>
            </w:r>
          </w:p>
        </w:tc>
        <w:tc>
          <w:tcPr>
            <w:tcW w:w="5528" w:type="dxa"/>
            <w:shd w:val="clear" w:color="auto" w:fill="auto"/>
          </w:tcPr>
          <w:p w14:paraId="7CF14AC5" w14:textId="77777777" w:rsidR="005A7FE9" w:rsidRPr="00D3192E" w:rsidRDefault="005A7FE9" w:rsidP="00EA6FB3">
            <w:pPr>
              <w:rPr>
                <w:sz w:val="18"/>
                <w:szCs w:val="18"/>
                <w:lang w:val="en-US"/>
              </w:rPr>
            </w:pPr>
            <w:r w:rsidRPr="00D3192E">
              <w:rPr>
                <w:b/>
                <w:sz w:val="18"/>
                <w:szCs w:val="18"/>
                <w:lang w:val="en-US"/>
              </w:rPr>
              <w:t>1.</w:t>
            </w:r>
            <w:r w:rsidRPr="00D3192E">
              <w:rPr>
                <w:i/>
                <w:sz w:val="18"/>
                <w:szCs w:val="18"/>
                <w:lang w:val="en-US"/>
              </w:rPr>
              <w:t xml:space="preserve">veranderen </w:t>
            </w:r>
            <w:r w:rsidRPr="00D3192E">
              <w:rPr>
                <w:sz w:val="18"/>
                <w:szCs w:val="18"/>
                <w:lang w:val="en-US"/>
              </w:rPr>
              <w:t xml:space="preserve">'to change'(5), </w:t>
            </w:r>
            <w:r w:rsidRPr="00D3192E">
              <w:rPr>
                <w:b/>
                <w:sz w:val="18"/>
                <w:szCs w:val="18"/>
                <w:lang w:val="en-US"/>
              </w:rPr>
              <w:t>2.</w:t>
            </w:r>
            <w:r w:rsidRPr="00D3192E">
              <w:rPr>
                <w:i/>
                <w:sz w:val="18"/>
                <w:szCs w:val="18"/>
                <w:lang w:val="en-US"/>
              </w:rPr>
              <w:t xml:space="preserve">liegen </w:t>
            </w:r>
            <w:r w:rsidRPr="00D3192E">
              <w:rPr>
                <w:sz w:val="18"/>
                <w:szCs w:val="18"/>
                <w:lang w:val="en-US"/>
              </w:rPr>
              <w:t xml:space="preserve">'to lie', </w:t>
            </w:r>
            <w:proofErr w:type="spellStart"/>
            <w:r w:rsidRPr="00D3192E">
              <w:rPr>
                <w:i/>
                <w:sz w:val="18"/>
                <w:szCs w:val="18"/>
                <w:lang w:val="en-US"/>
              </w:rPr>
              <w:t>staan</w:t>
            </w:r>
            <w:proofErr w:type="spellEnd"/>
            <w:r w:rsidRPr="00D3192E">
              <w:rPr>
                <w:sz w:val="18"/>
                <w:szCs w:val="18"/>
                <w:lang w:val="en-US"/>
              </w:rPr>
              <w:t xml:space="preserve"> 'to stay'(2)</w:t>
            </w:r>
          </w:p>
        </w:tc>
      </w:tr>
      <w:tr w:rsidR="005A7FE9" w:rsidRPr="00D05508" w14:paraId="1951A5C6" w14:textId="77777777" w:rsidTr="35BBF29F">
        <w:tc>
          <w:tcPr>
            <w:tcW w:w="1555" w:type="dxa"/>
            <w:shd w:val="clear" w:color="auto" w:fill="auto"/>
          </w:tcPr>
          <w:p w14:paraId="38F1CA76" w14:textId="77777777" w:rsidR="005A7FE9" w:rsidRPr="00D3192E" w:rsidRDefault="005A7FE9" w:rsidP="00EA6FB3">
            <w:pPr>
              <w:rPr>
                <w:i/>
                <w:sz w:val="18"/>
                <w:szCs w:val="18"/>
                <w:lang w:val="en-US"/>
              </w:rPr>
            </w:pPr>
            <w:r w:rsidRPr="00D3192E">
              <w:rPr>
                <w:i/>
                <w:sz w:val="18"/>
                <w:szCs w:val="18"/>
                <w:lang w:val="en-US"/>
              </w:rPr>
              <w:t xml:space="preserve">spat </w:t>
            </w:r>
            <w:r w:rsidRPr="00D3192E">
              <w:rPr>
                <w:sz w:val="18"/>
                <w:szCs w:val="18"/>
                <w:lang w:val="en-US"/>
              </w:rPr>
              <w:t>'spatter'</w:t>
            </w:r>
          </w:p>
        </w:tc>
        <w:tc>
          <w:tcPr>
            <w:tcW w:w="850" w:type="dxa"/>
          </w:tcPr>
          <w:p w14:paraId="0431EBD8" w14:textId="6DCC4748" w:rsidR="005A7FE9" w:rsidRPr="00D3192E" w:rsidRDefault="00F93262" w:rsidP="00EA6FB3">
            <w:pPr>
              <w:jc w:val="both"/>
              <w:rPr>
                <w:sz w:val="18"/>
                <w:szCs w:val="18"/>
                <w:lang w:val="en-US"/>
              </w:rPr>
            </w:pPr>
            <w:r w:rsidRPr="00D3192E">
              <w:rPr>
                <w:sz w:val="18"/>
                <w:szCs w:val="18"/>
                <w:lang w:val="en-US"/>
              </w:rPr>
              <w:t>0.59</w:t>
            </w:r>
          </w:p>
        </w:tc>
        <w:tc>
          <w:tcPr>
            <w:tcW w:w="1276" w:type="dxa"/>
            <w:shd w:val="clear" w:color="auto" w:fill="auto"/>
          </w:tcPr>
          <w:p w14:paraId="2EF0D38E" w14:textId="00FB57FD" w:rsidR="005A7FE9" w:rsidRPr="00D3192E" w:rsidRDefault="005A7FE9"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24</w:t>
            </w:r>
          </w:p>
        </w:tc>
        <w:tc>
          <w:tcPr>
            <w:tcW w:w="5528" w:type="dxa"/>
            <w:shd w:val="clear" w:color="auto" w:fill="auto"/>
          </w:tcPr>
          <w:p w14:paraId="67F0BB63" w14:textId="77777777" w:rsidR="005A7FE9" w:rsidRPr="00D3192E" w:rsidRDefault="005A7FE9" w:rsidP="00EA6FB3">
            <w:pPr>
              <w:rPr>
                <w:sz w:val="18"/>
                <w:szCs w:val="18"/>
                <w:lang w:val="en-US"/>
              </w:rPr>
            </w:pPr>
            <w:r w:rsidRPr="00D3192E">
              <w:rPr>
                <w:b/>
                <w:sz w:val="18"/>
                <w:szCs w:val="18"/>
                <w:lang w:val="en-US"/>
              </w:rPr>
              <w:t>1.</w:t>
            </w:r>
            <w:r w:rsidRPr="00D3192E">
              <w:rPr>
                <w:i/>
                <w:sz w:val="18"/>
                <w:szCs w:val="18"/>
                <w:lang w:val="en-US"/>
              </w:rPr>
              <w:t>veranderen</w:t>
            </w:r>
            <w:r w:rsidRPr="00D3192E">
              <w:rPr>
                <w:sz w:val="18"/>
                <w:szCs w:val="18"/>
                <w:lang w:val="en-US"/>
              </w:rPr>
              <w:t xml:space="preserve"> 'to change'(74), </w:t>
            </w:r>
            <w:r w:rsidRPr="00D3192E">
              <w:rPr>
                <w:b/>
                <w:sz w:val="18"/>
                <w:szCs w:val="18"/>
                <w:lang w:val="en-US"/>
              </w:rPr>
              <w:t>2.</w:t>
            </w:r>
            <w:r w:rsidRPr="00D3192E">
              <w:rPr>
                <w:i/>
                <w:sz w:val="18"/>
                <w:szCs w:val="18"/>
                <w:lang w:val="en-US"/>
              </w:rPr>
              <w:t>opschieten</w:t>
            </w:r>
            <w:r w:rsidRPr="00D3192E">
              <w:rPr>
                <w:sz w:val="18"/>
                <w:szCs w:val="18"/>
                <w:lang w:val="en-US"/>
              </w:rPr>
              <w:t xml:space="preserve"> 'to make progress', </w:t>
            </w:r>
            <w:proofErr w:type="spellStart"/>
            <w:r w:rsidRPr="00D3192E">
              <w:rPr>
                <w:i/>
                <w:sz w:val="18"/>
                <w:szCs w:val="18"/>
                <w:lang w:val="en-US"/>
              </w:rPr>
              <w:t>terechtkomen</w:t>
            </w:r>
            <w:proofErr w:type="spellEnd"/>
            <w:r w:rsidRPr="00D3192E">
              <w:rPr>
                <w:sz w:val="18"/>
                <w:szCs w:val="18"/>
                <w:lang w:val="en-US"/>
              </w:rPr>
              <w:t xml:space="preserve"> 'to end up', </w:t>
            </w:r>
            <w:proofErr w:type="spellStart"/>
            <w:r w:rsidRPr="00D3192E">
              <w:rPr>
                <w:i/>
                <w:sz w:val="18"/>
                <w:szCs w:val="18"/>
                <w:lang w:val="en-US"/>
              </w:rPr>
              <w:t>uitmaken</w:t>
            </w:r>
            <w:proofErr w:type="spellEnd"/>
            <w:r w:rsidRPr="00D3192E">
              <w:rPr>
                <w:sz w:val="18"/>
                <w:szCs w:val="18"/>
                <w:lang w:val="en-US"/>
              </w:rPr>
              <w:t xml:space="preserve"> 'to matter'(2)</w:t>
            </w:r>
          </w:p>
        </w:tc>
      </w:tr>
      <w:tr w:rsidR="005A7FE9" w:rsidRPr="00D05508" w14:paraId="264263CC" w14:textId="77777777" w:rsidTr="35BBF29F">
        <w:tc>
          <w:tcPr>
            <w:tcW w:w="1555" w:type="dxa"/>
            <w:shd w:val="clear" w:color="auto" w:fill="auto"/>
          </w:tcPr>
          <w:p w14:paraId="6C516A7A" w14:textId="77777777" w:rsidR="005A7FE9" w:rsidRPr="00D3192E" w:rsidRDefault="005A7FE9" w:rsidP="00EA6FB3">
            <w:pPr>
              <w:rPr>
                <w:i/>
                <w:sz w:val="18"/>
                <w:szCs w:val="18"/>
                <w:lang w:val="en-US"/>
              </w:rPr>
            </w:pPr>
            <w:r w:rsidRPr="00D3192E">
              <w:rPr>
                <w:i/>
                <w:sz w:val="18"/>
                <w:szCs w:val="18"/>
                <w:lang w:val="en-US"/>
              </w:rPr>
              <w:lastRenderedPageBreak/>
              <w:t xml:space="preserve">steek </w:t>
            </w:r>
            <w:r w:rsidRPr="00D3192E">
              <w:rPr>
                <w:sz w:val="18"/>
                <w:szCs w:val="18"/>
                <w:lang w:val="en-US"/>
              </w:rPr>
              <w:t>'sting; stab'</w:t>
            </w:r>
          </w:p>
        </w:tc>
        <w:tc>
          <w:tcPr>
            <w:tcW w:w="850" w:type="dxa"/>
          </w:tcPr>
          <w:p w14:paraId="2B8C2A64" w14:textId="0397EEBF" w:rsidR="005A7FE9" w:rsidRPr="00D3192E" w:rsidRDefault="00F93262" w:rsidP="00EA6FB3">
            <w:pPr>
              <w:jc w:val="both"/>
              <w:rPr>
                <w:sz w:val="18"/>
                <w:szCs w:val="18"/>
                <w:lang w:val="en-US"/>
              </w:rPr>
            </w:pPr>
            <w:r w:rsidRPr="00D3192E">
              <w:rPr>
                <w:sz w:val="18"/>
                <w:szCs w:val="18"/>
                <w:lang w:val="en-US"/>
              </w:rPr>
              <w:t>0.50</w:t>
            </w:r>
          </w:p>
        </w:tc>
        <w:tc>
          <w:tcPr>
            <w:tcW w:w="1276" w:type="dxa"/>
            <w:shd w:val="clear" w:color="auto" w:fill="auto"/>
          </w:tcPr>
          <w:p w14:paraId="0A6ECA74" w14:textId="4C3AF03C" w:rsidR="005A7FE9" w:rsidRPr="00D3192E" w:rsidRDefault="005A7FE9"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17</w:t>
            </w:r>
          </w:p>
          <w:p w14:paraId="575968A1" w14:textId="77777777" w:rsidR="005A7FE9" w:rsidRPr="00D3192E" w:rsidRDefault="005A7FE9" w:rsidP="00EA6FB3">
            <w:pPr>
              <w:jc w:val="both"/>
              <w:rPr>
                <w:sz w:val="18"/>
                <w:szCs w:val="18"/>
                <w:lang w:val="en-US"/>
              </w:rPr>
            </w:pPr>
            <w:r w:rsidRPr="00D3192E">
              <w:rPr>
                <w:sz w:val="18"/>
                <w:szCs w:val="18"/>
                <w:lang w:val="en-US"/>
              </w:rPr>
              <w:t xml:space="preserve"> </w:t>
            </w:r>
          </w:p>
        </w:tc>
        <w:tc>
          <w:tcPr>
            <w:tcW w:w="5528" w:type="dxa"/>
            <w:shd w:val="clear" w:color="auto" w:fill="auto"/>
          </w:tcPr>
          <w:p w14:paraId="1C0FD3F0" w14:textId="77777777" w:rsidR="005A7FE9" w:rsidRPr="00D3192E" w:rsidRDefault="005A7FE9" w:rsidP="00EA6FB3">
            <w:pPr>
              <w:rPr>
                <w:sz w:val="18"/>
                <w:szCs w:val="18"/>
                <w:lang w:val="en-US"/>
              </w:rPr>
            </w:pPr>
            <w:r w:rsidRPr="00D3192E">
              <w:rPr>
                <w:b/>
                <w:sz w:val="18"/>
                <w:szCs w:val="18"/>
                <w:lang w:val="en-US"/>
              </w:rPr>
              <w:t>1.</w:t>
            </w:r>
            <w:r w:rsidRPr="00D3192E">
              <w:rPr>
                <w:i/>
                <w:sz w:val="18"/>
                <w:szCs w:val="18"/>
                <w:lang w:val="en-US"/>
              </w:rPr>
              <w:t xml:space="preserve">veranderen </w:t>
            </w:r>
            <w:r w:rsidRPr="00D3192E">
              <w:rPr>
                <w:sz w:val="18"/>
                <w:szCs w:val="18"/>
                <w:lang w:val="en-US"/>
              </w:rPr>
              <w:t xml:space="preserve">'to change'(42), </w:t>
            </w:r>
            <w:r w:rsidRPr="00D3192E">
              <w:rPr>
                <w:b/>
                <w:sz w:val="18"/>
                <w:szCs w:val="18"/>
                <w:lang w:val="en-US"/>
              </w:rPr>
              <w:t>2.</w:t>
            </w:r>
            <w:r w:rsidRPr="00D3192E">
              <w:rPr>
                <w:i/>
                <w:sz w:val="18"/>
                <w:szCs w:val="18"/>
                <w:lang w:val="en-US"/>
              </w:rPr>
              <w:t>opschieten</w:t>
            </w:r>
            <w:r w:rsidRPr="00D3192E">
              <w:rPr>
                <w:sz w:val="18"/>
                <w:szCs w:val="18"/>
                <w:lang w:val="en-US"/>
              </w:rPr>
              <w:t xml:space="preserve"> 'to make progress'(17), </w:t>
            </w:r>
            <w:r w:rsidRPr="00D3192E">
              <w:rPr>
                <w:b/>
                <w:sz w:val="18"/>
                <w:szCs w:val="18"/>
                <w:lang w:val="en-US"/>
              </w:rPr>
              <w:t>3.</w:t>
            </w:r>
            <w:r w:rsidRPr="00D3192E">
              <w:rPr>
                <w:i/>
                <w:sz w:val="18"/>
                <w:szCs w:val="18"/>
                <w:lang w:val="en-US"/>
              </w:rPr>
              <w:t xml:space="preserve">zien </w:t>
            </w:r>
            <w:r w:rsidRPr="00D3192E">
              <w:rPr>
                <w:sz w:val="18"/>
                <w:szCs w:val="18"/>
                <w:lang w:val="en-US"/>
              </w:rPr>
              <w:t>'to see'(14)</w:t>
            </w:r>
          </w:p>
        </w:tc>
      </w:tr>
    </w:tbl>
    <w:p w14:paraId="631EA7CC" w14:textId="5C582365" w:rsidR="00581015" w:rsidRPr="00D3192E" w:rsidRDefault="00EA6FB3" w:rsidP="00581015">
      <w:pPr>
        <w:spacing w:after="0"/>
        <w:jc w:val="both"/>
        <w:rPr>
          <w:lang w:val="en-US"/>
        </w:rPr>
      </w:pPr>
      <w:r w:rsidRPr="00D3192E">
        <w:rPr>
          <w:lang w:val="en-US"/>
        </w:rPr>
        <w:t xml:space="preserve">Table 8: </w:t>
      </w:r>
      <w:r w:rsidR="00CA57CF" w:rsidRPr="00D3192E">
        <w:rPr>
          <w:lang w:val="en-US"/>
        </w:rPr>
        <w:t>Overview</w:t>
      </w:r>
      <w:r w:rsidRPr="00D3192E">
        <w:rPr>
          <w:lang w:val="en-US"/>
        </w:rPr>
        <w:t xml:space="preserve"> minimizer</w:t>
      </w:r>
      <w:r w:rsidR="00E734C8" w:rsidRPr="00D3192E">
        <w:rPr>
          <w:lang w:val="en-US"/>
        </w:rPr>
        <w:t>s cluster 4: silhouette width, token frequency, type frequency</w:t>
      </w:r>
      <w:r w:rsidR="00C040A8">
        <w:rPr>
          <w:lang w:val="en-US"/>
        </w:rPr>
        <w:t>,</w:t>
      </w:r>
      <w:r w:rsidR="00E734C8" w:rsidRPr="00D3192E">
        <w:rPr>
          <w:lang w:val="en-US"/>
        </w:rPr>
        <w:t xml:space="preserve"> and top predicates</w:t>
      </w:r>
    </w:p>
    <w:p w14:paraId="549746E4" w14:textId="77777777" w:rsidR="00EA6FB3" w:rsidRPr="00D3192E" w:rsidRDefault="00EA6FB3" w:rsidP="00EA6FB3">
      <w:pPr>
        <w:spacing w:after="0"/>
        <w:jc w:val="both"/>
        <w:rPr>
          <w:b/>
          <w:smallCaps/>
          <w:lang w:val="en-US"/>
        </w:rPr>
      </w:pPr>
    </w:p>
    <w:p w14:paraId="4A8774FD" w14:textId="78AFB03F" w:rsidR="00EA6FB3" w:rsidRPr="00D3192E" w:rsidRDefault="00EA6FB3" w:rsidP="00EA6FB3">
      <w:pPr>
        <w:spacing w:after="0"/>
        <w:jc w:val="both"/>
        <w:rPr>
          <w:lang w:val="en-US"/>
        </w:rPr>
      </w:pPr>
      <w:r w:rsidRPr="00D3192E">
        <w:rPr>
          <w:lang w:val="en-US"/>
        </w:rPr>
        <w:t>The fourth cluster unites minimizers that seem to originate from multiple semantic sources. The</w:t>
      </w:r>
      <w:r w:rsidR="0071565B">
        <w:rPr>
          <w:lang w:val="en-US"/>
        </w:rPr>
        <w:t>ir</w:t>
      </w:r>
      <w:r w:rsidRPr="00D3192E">
        <w:rPr>
          <w:lang w:val="en-US"/>
        </w:rPr>
        <w:t xml:space="preserve"> main</w:t>
      </w:r>
      <w:r w:rsidR="0071565B">
        <w:rPr>
          <w:lang w:val="en-US"/>
        </w:rPr>
        <w:t xml:space="preserve"> link</w:t>
      </w:r>
      <w:r w:rsidRPr="00D3192E">
        <w:rPr>
          <w:lang w:val="en-US"/>
        </w:rPr>
        <w:t xml:space="preserve"> </w:t>
      </w:r>
      <w:r w:rsidR="0071565B">
        <w:rPr>
          <w:lang w:val="en-US"/>
        </w:rPr>
        <w:t>is the frequent association with</w:t>
      </w:r>
      <w:r w:rsidRPr="00D3192E">
        <w:rPr>
          <w:lang w:val="en-US"/>
        </w:rPr>
        <w:t xml:space="preserve"> </w:t>
      </w:r>
      <w:proofErr w:type="spellStart"/>
      <w:r w:rsidRPr="00D3192E">
        <w:rPr>
          <w:i/>
          <w:lang w:val="en-US"/>
        </w:rPr>
        <w:t>veranderen</w:t>
      </w:r>
      <w:proofErr w:type="spellEnd"/>
      <w:r w:rsidRPr="00D3192E">
        <w:rPr>
          <w:i/>
          <w:lang w:val="en-US"/>
        </w:rPr>
        <w:t xml:space="preserve"> </w:t>
      </w:r>
      <w:r w:rsidRPr="00D3192E">
        <w:rPr>
          <w:lang w:val="en-US"/>
        </w:rPr>
        <w:t>'to change', which is used in 145 out of</w:t>
      </w:r>
      <w:r w:rsidR="00C1718E" w:rsidRPr="00D3192E">
        <w:rPr>
          <w:lang w:val="en-US"/>
        </w:rPr>
        <w:t xml:space="preserve"> the</w:t>
      </w:r>
      <w:r w:rsidRPr="00D3192E">
        <w:rPr>
          <w:lang w:val="en-US"/>
        </w:rPr>
        <w:t xml:space="preserve"> 375 tokens of this cluster</w:t>
      </w:r>
      <w:r w:rsidR="003372AE" w:rsidRPr="00D3192E">
        <w:rPr>
          <w:lang w:val="en-US"/>
        </w:rPr>
        <w:t xml:space="preserve"> (= 39% of the instances)</w:t>
      </w:r>
      <w:r w:rsidRPr="00D3192E">
        <w:rPr>
          <w:lang w:val="en-US"/>
        </w:rPr>
        <w:t xml:space="preserve">. However, </w:t>
      </w:r>
      <w:r w:rsidR="00500F20" w:rsidRPr="00D3192E">
        <w:rPr>
          <w:lang w:val="en-US"/>
        </w:rPr>
        <w:t>this predicate unites at least two different senses. I</w:t>
      </w:r>
      <w:r w:rsidRPr="00D3192E">
        <w:rPr>
          <w:lang w:val="en-US"/>
        </w:rPr>
        <w:t xml:space="preserve">n combination with </w:t>
      </w:r>
      <w:proofErr w:type="spellStart"/>
      <w:r w:rsidRPr="00D3192E">
        <w:rPr>
          <w:i/>
          <w:lang w:val="en-US"/>
        </w:rPr>
        <w:t>greintje</w:t>
      </w:r>
      <w:proofErr w:type="spellEnd"/>
      <w:r w:rsidRPr="00D3192E">
        <w:rPr>
          <w:i/>
          <w:lang w:val="en-US"/>
        </w:rPr>
        <w:t xml:space="preserve">, </w:t>
      </w:r>
      <w:proofErr w:type="spellStart"/>
      <w:r w:rsidRPr="00D3192E">
        <w:rPr>
          <w:i/>
          <w:lang w:val="en-US"/>
        </w:rPr>
        <w:t>haar</w:t>
      </w:r>
      <w:proofErr w:type="spellEnd"/>
      <w:r w:rsidRPr="00D3192E">
        <w:rPr>
          <w:i/>
          <w:lang w:val="en-US"/>
        </w:rPr>
        <w:t>, spat</w:t>
      </w:r>
      <w:r w:rsidR="00C040A8">
        <w:rPr>
          <w:iCs/>
          <w:lang w:val="en-US"/>
        </w:rPr>
        <w:t>,</w:t>
      </w:r>
      <w:r w:rsidRPr="00D3192E">
        <w:rPr>
          <w:i/>
          <w:lang w:val="en-US"/>
        </w:rPr>
        <w:t xml:space="preserve"> </w:t>
      </w:r>
      <w:r w:rsidRPr="00D3192E">
        <w:rPr>
          <w:lang w:val="en-US"/>
        </w:rPr>
        <w:t xml:space="preserve">and </w:t>
      </w:r>
      <w:r w:rsidRPr="00D3192E">
        <w:rPr>
          <w:i/>
          <w:lang w:val="en-US"/>
        </w:rPr>
        <w:t>steek</w:t>
      </w:r>
      <w:r w:rsidRPr="00D3192E">
        <w:rPr>
          <w:lang w:val="en-US"/>
        </w:rPr>
        <w:t xml:space="preserve">, the verb is intransitive and means 'to become different'. When </w:t>
      </w:r>
      <w:proofErr w:type="spellStart"/>
      <w:r w:rsidRPr="00D3192E">
        <w:rPr>
          <w:i/>
          <w:lang w:val="en-US"/>
        </w:rPr>
        <w:t>veranderen</w:t>
      </w:r>
      <w:proofErr w:type="spellEnd"/>
      <w:r w:rsidRPr="00D3192E">
        <w:rPr>
          <w:i/>
          <w:lang w:val="en-US"/>
        </w:rPr>
        <w:t xml:space="preserve"> </w:t>
      </w:r>
      <w:r w:rsidRPr="00D3192E">
        <w:rPr>
          <w:lang w:val="en-US"/>
        </w:rPr>
        <w:t xml:space="preserve">is combined with </w:t>
      </w:r>
      <w:r w:rsidRPr="00D3192E">
        <w:rPr>
          <w:i/>
          <w:lang w:val="en-US"/>
        </w:rPr>
        <w:t xml:space="preserve">jota </w:t>
      </w:r>
      <w:r w:rsidRPr="00D3192E">
        <w:rPr>
          <w:lang w:val="en-US"/>
        </w:rPr>
        <w:t xml:space="preserve">and </w:t>
      </w:r>
      <w:proofErr w:type="spellStart"/>
      <w:r w:rsidRPr="00D3192E">
        <w:rPr>
          <w:i/>
          <w:lang w:val="en-US"/>
        </w:rPr>
        <w:t>komma</w:t>
      </w:r>
      <w:proofErr w:type="spellEnd"/>
      <w:r w:rsidRPr="00D3192E">
        <w:rPr>
          <w:lang w:val="en-US"/>
        </w:rPr>
        <w:t xml:space="preserve">, </w:t>
      </w:r>
      <w:r w:rsidR="00500F20" w:rsidRPr="00D3192E">
        <w:rPr>
          <w:lang w:val="en-US"/>
        </w:rPr>
        <w:t xml:space="preserve">by contrast, </w:t>
      </w:r>
      <w:r w:rsidRPr="00D3192E">
        <w:rPr>
          <w:lang w:val="en-US"/>
        </w:rPr>
        <w:t>it is transitive and means 'to make different' or 'to change'.</w:t>
      </w:r>
      <w:r w:rsidR="00167C3D">
        <w:rPr>
          <w:lang w:val="en-US"/>
        </w:rPr>
        <w:t xml:space="preserve"> For instance,</w:t>
      </w:r>
      <w:r w:rsidRPr="00D3192E">
        <w:rPr>
          <w:lang w:val="en-US"/>
        </w:rPr>
        <w:t xml:space="preserve"> </w:t>
      </w:r>
      <w:proofErr w:type="spellStart"/>
      <w:r w:rsidR="00167C3D">
        <w:rPr>
          <w:i/>
          <w:lang w:val="en-US"/>
        </w:rPr>
        <w:t>g</w:t>
      </w:r>
      <w:r w:rsidRPr="00D3192E">
        <w:rPr>
          <w:i/>
          <w:lang w:val="en-US"/>
        </w:rPr>
        <w:t>een</w:t>
      </w:r>
      <w:proofErr w:type="spellEnd"/>
      <w:r w:rsidRPr="00D3192E">
        <w:rPr>
          <w:i/>
          <w:lang w:val="en-US"/>
        </w:rPr>
        <w:t xml:space="preserve"> jota </w:t>
      </w:r>
      <w:proofErr w:type="spellStart"/>
      <w:r w:rsidRPr="00D3192E">
        <w:rPr>
          <w:i/>
          <w:lang w:val="en-US"/>
        </w:rPr>
        <w:t>veranderen</w:t>
      </w:r>
      <w:proofErr w:type="spellEnd"/>
      <w:r w:rsidRPr="00D3192E">
        <w:rPr>
          <w:lang w:val="en-US"/>
        </w:rPr>
        <w:t xml:space="preserve"> is often used in </w:t>
      </w:r>
      <w:r w:rsidR="00500F20" w:rsidRPr="00D3192E">
        <w:rPr>
          <w:lang w:val="en-US"/>
        </w:rPr>
        <w:t>(</w:t>
      </w:r>
      <w:r w:rsidRPr="00D3192E">
        <w:rPr>
          <w:lang w:val="en-US"/>
        </w:rPr>
        <w:t>archaic) context</w:t>
      </w:r>
      <w:r w:rsidR="00500F20" w:rsidRPr="00D3192E">
        <w:rPr>
          <w:lang w:val="en-US"/>
        </w:rPr>
        <w:t>s</w:t>
      </w:r>
      <w:r w:rsidRPr="00D3192E">
        <w:rPr>
          <w:lang w:val="en-US"/>
        </w:rPr>
        <w:t xml:space="preserve"> of religion and law</w:t>
      </w:r>
      <w:r w:rsidR="00167C3D">
        <w:rPr>
          <w:lang w:val="en-US"/>
        </w:rPr>
        <w:t xml:space="preserve">: </w:t>
      </w:r>
      <w:r w:rsidRPr="00D3192E">
        <w:rPr>
          <w:lang w:val="en-US"/>
        </w:rPr>
        <w:t>to change not a jot of the Bible/Thora/the law</w:t>
      </w:r>
      <w:r w:rsidRPr="00D3192E">
        <w:rPr>
          <w:vertAlign w:val="superscript"/>
          <w:lang w:val="en-US"/>
        </w:rPr>
        <w:footnoteReference w:id="15"/>
      </w:r>
      <w:r w:rsidRPr="00D3192E">
        <w:rPr>
          <w:lang w:val="en-US"/>
        </w:rPr>
        <w:t xml:space="preserve">. </w:t>
      </w:r>
      <w:r w:rsidR="00AF6386" w:rsidRPr="00D3192E">
        <w:rPr>
          <w:lang w:val="en-US"/>
        </w:rPr>
        <w:t>Th</w:t>
      </w:r>
      <w:r w:rsidR="00AF6386">
        <w:rPr>
          <w:lang w:val="en-US"/>
        </w:rPr>
        <w:t>is</w:t>
      </w:r>
      <w:r w:rsidR="00AF6386" w:rsidRPr="00D3192E">
        <w:rPr>
          <w:lang w:val="en-US"/>
        </w:rPr>
        <w:t xml:space="preserve"> </w:t>
      </w:r>
      <w:r w:rsidR="00500F20" w:rsidRPr="00D3192E">
        <w:rPr>
          <w:lang w:val="en-US"/>
        </w:rPr>
        <w:t>polysemy of</w:t>
      </w:r>
      <w:r w:rsidRPr="00D3192E">
        <w:rPr>
          <w:lang w:val="en-US"/>
        </w:rPr>
        <w:t xml:space="preserve"> </w:t>
      </w:r>
      <w:proofErr w:type="spellStart"/>
      <w:r w:rsidRPr="00D3192E">
        <w:rPr>
          <w:i/>
          <w:lang w:val="en-US"/>
        </w:rPr>
        <w:t>veranderen</w:t>
      </w:r>
      <w:proofErr w:type="spellEnd"/>
      <w:r w:rsidRPr="00D3192E">
        <w:rPr>
          <w:i/>
          <w:lang w:val="en-US"/>
        </w:rPr>
        <w:t xml:space="preserve"> </w:t>
      </w:r>
      <w:r w:rsidRPr="00D3192E">
        <w:rPr>
          <w:lang w:val="en-US"/>
        </w:rPr>
        <w:t>is not detected by our analysis</w:t>
      </w:r>
      <w:r w:rsidR="00500F20" w:rsidRPr="00D3192E">
        <w:rPr>
          <w:lang w:val="en-US"/>
        </w:rPr>
        <w:t>, since we cluster</w:t>
      </w:r>
      <w:r w:rsidR="00C11643" w:rsidRPr="00D3192E">
        <w:rPr>
          <w:lang w:val="en-US"/>
        </w:rPr>
        <w:t>ed</w:t>
      </w:r>
      <w:r w:rsidR="00500F20" w:rsidRPr="00D3192E">
        <w:rPr>
          <w:lang w:val="en-US"/>
        </w:rPr>
        <w:t xml:space="preserve"> the minimi</w:t>
      </w:r>
      <w:r w:rsidR="00A92E91" w:rsidRPr="00D3192E">
        <w:rPr>
          <w:lang w:val="en-US"/>
        </w:rPr>
        <w:t>z</w:t>
      </w:r>
      <w:r w:rsidR="00500F20" w:rsidRPr="00D3192E">
        <w:rPr>
          <w:lang w:val="en-US"/>
        </w:rPr>
        <w:t>ers at type level</w:t>
      </w:r>
      <w:r w:rsidR="00C11643" w:rsidRPr="00D3192E">
        <w:rPr>
          <w:lang w:val="en-US"/>
        </w:rPr>
        <w:t xml:space="preserve"> and not at sense level.</w:t>
      </w:r>
    </w:p>
    <w:p w14:paraId="499FF7C9" w14:textId="77777777" w:rsidR="00EA6FB3" w:rsidRPr="00D3192E" w:rsidRDefault="00EA6FB3" w:rsidP="00EA6FB3">
      <w:pPr>
        <w:spacing w:after="0"/>
        <w:jc w:val="both"/>
        <w:rPr>
          <w:lang w:val="en-US"/>
        </w:rPr>
      </w:pPr>
    </w:p>
    <w:p w14:paraId="18F1A6C0" w14:textId="77777777" w:rsidR="00EA6FB3" w:rsidRPr="003722BA" w:rsidRDefault="00EA6FB3" w:rsidP="00EA6FB3">
      <w:pPr>
        <w:spacing w:after="0"/>
        <w:jc w:val="both"/>
      </w:pPr>
      <w:r w:rsidRPr="003722BA">
        <w:t>(11)</w:t>
      </w:r>
      <w:r w:rsidRPr="003722BA">
        <w:tab/>
      </w:r>
      <w:r w:rsidRPr="003722BA">
        <w:rPr>
          <w:i/>
        </w:rPr>
        <w:t>Beste Joos, zo te zien ben je geen spat veranderd in de afgelopen zestig jaar</w:t>
      </w:r>
      <w:r w:rsidRPr="003722BA">
        <w:t>.</w:t>
      </w:r>
    </w:p>
    <w:p w14:paraId="7865CDBD" w14:textId="1DE19FB9" w:rsidR="00EA6FB3" w:rsidRPr="00D3192E" w:rsidRDefault="00EA6FB3" w:rsidP="00EA6FB3">
      <w:pPr>
        <w:spacing w:after="0"/>
        <w:jc w:val="both"/>
        <w:rPr>
          <w:lang w:val="en-US"/>
        </w:rPr>
      </w:pPr>
      <w:r w:rsidRPr="003722BA">
        <w:tab/>
      </w:r>
      <w:r w:rsidRPr="00D3192E">
        <w:rPr>
          <w:lang w:val="en-US"/>
        </w:rPr>
        <w:t>'Dear Joos, it seems you have not changed a spatter in the last sixty years.'</w:t>
      </w:r>
    </w:p>
    <w:p w14:paraId="7492CB69" w14:textId="77777777" w:rsidR="00EA6FB3" w:rsidRPr="003722BA" w:rsidRDefault="00EA6FB3" w:rsidP="00EA6FB3">
      <w:pPr>
        <w:spacing w:after="0"/>
        <w:jc w:val="both"/>
      </w:pPr>
      <w:r w:rsidRPr="003722BA">
        <w:t>(12)</w:t>
      </w:r>
      <w:r w:rsidRPr="003722BA">
        <w:tab/>
      </w:r>
      <w:r w:rsidRPr="003722BA">
        <w:rPr>
          <w:i/>
        </w:rPr>
        <w:t xml:space="preserve">Met de nieuwe jeugdwet verandert er geen jota aan de onveilige situatie of omstandigheden </w:t>
      </w:r>
      <w:r w:rsidRPr="003722BA">
        <w:rPr>
          <w:i/>
        </w:rPr>
        <w:tab/>
        <w:t>voor de jeugd.</w:t>
      </w:r>
    </w:p>
    <w:p w14:paraId="3E926FCF" w14:textId="77777777" w:rsidR="00EA6FB3" w:rsidRPr="00D3192E" w:rsidRDefault="00EA6FB3" w:rsidP="00EA6FB3">
      <w:pPr>
        <w:spacing w:after="0"/>
        <w:jc w:val="both"/>
        <w:rPr>
          <w:lang w:val="en-US"/>
        </w:rPr>
      </w:pPr>
      <w:r w:rsidRPr="003722BA">
        <w:tab/>
      </w:r>
      <w:r w:rsidRPr="00D3192E">
        <w:rPr>
          <w:lang w:val="en-US"/>
        </w:rPr>
        <w:t>'The new youth act will not change one iota to the unsafe situation or conditions for the youth.'</w:t>
      </w:r>
    </w:p>
    <w:p w14:paraId="7CA35E9C" w14:textId="77777777" w:rsidR="00EA6FB3" w:rsidRPr="00D3192E" w:rsidRDefault="00EA6FB3" w:rsidP="00EA6FB3">
      <w:pPr>
        <w:spacing w:after="0"/>
        <w:jc w:val="both"/>
        <w:rPr>
          <w:lang w:val="en-US"/>
        </w:rPr>
      </w:pPr>
    </w:p>
    <w:p w14:paraId="75817173" w14:textId="0769FF1D" w:rsidR="00EA6FB3" w:rsidRPr="00D3192E" w:rsidRDefault="00EA6FB3" w:rsidP="00EA6FB3">
      <w:pPr>
        <w:spacing w:after="0"/>
        <w:jc w:val="both"/>
        <w:rPr>
          <w:lang w:val="en-US"/>
        </w:rPr>
      </w:pPr>
      <w:r w:rsidRPr="00D3192E">
        <w:rPr>
          <w:lang w:val="en-US"/>
        </w:rPr>
        <w:t>Note that the minimizers</w:t>
      </w:r>
      <w:r w:rsidR="003372AE" w:rsidRPr="00D3192E">
        <w:rPr>
          <w:lang w:val="en-US"/>
        </w:rPr>
        <w:t xml:space="preserve"> initially</w:t>
      </w:r>
      <w:r w:rsidRPr="00D3192E">
        <w:rPr>
          <w:lang w:val="en-US"/>
        </w:rPr>
        <w:t xml:space="preserve"> related to language, </w:t>
      </w:r>
      <w:proofErr w:type="spellStart"/>
      <w:r w:rsidRPr="00D3192E">
        <w:rPr>
          <w:i/>
          <w:lang w:val="en-US"/>
        </w:rPr>
        <w:t>komma</w:t>
      </w:r>
      <w:proofErr w:type="spellEnd"/>
      <w:r w:rsidRPr="00D3192E">
        <w:rPr>
          <w:i/>
          <w:lang w:val="en-US"/>
        </w:rPr>
        <w:t xml:space="preserve"> </w:t>
      </w:r>
      <w:r w:rsidRPr="00D3192E">
        <w:rPr>
          <w:lang w:val="en-US"/>
        </w:rPr>
        <w:t xml:space="preserve">'comma' and </w:t>
      </w:r>
      <w:r w:rsidRPr="00D3192E">
        <w:rPr>
          <w:i/>
          <w:lang w:val="en-US"/>
        </w:rPr>
        <w:t xml:space="preserve">jota </w:t>
      </w:r>
      <w:r w:rsidRPr="00D3192E">
        <w:rPr>
          <w:lang w:val="en-US"/>
        </w:rPr>
        <w:t>'iota'</w:t>
      </w:r>
      <w:r w:rsidR="00232E94" w:rsidRPr="00D3192E">
        <w:rPr>
          <w:lang w:val="en-US"/>
        </w:rPr>
        <w:t xml:space="preserve">, </w:t>
      </w:r>
      <w:r w:rsidRPr="00D3192E">
        <w:rPr>
          <w:lang w:val="en-US"/>
        </w:rPr>
        <w:t xml:space="preserve">are separated from the </w:t>
      </w:r>
      <w:r w:rsidR="00232E94" w:rsidRPr="00D3192E">
        <w:rPr>
          <w:lang w:val="en-US"/>
        </w:rPr>
        <w:t xml:space="preserve">typical </w:t>
      </w:r>
      <w:r w:rsidRPr="00D3192E">
        <w:rPr>
          <w:lang w:val="en-US"/>
        </w:rPr>
        <w:t>language minimizers (</w:t>
      </w:r>
      <w:r w:rsidRPr="00D3192E">
        <w:rPr>
          <w:i/>
          <w:lang w:val="en-US"/>
        </w:rPr>
        <w:t xml:space="preserve">letter </w:t>
      </w:r>
      <w:r w:rsidRPr="00D3192E">
        <w:rPr>
          <w:lang w:val="en-US"/>
        </w:rPr>
        <w:t>'letter'</w:t>
      </w:r>
      <w:r w:rsidRPr="0055377C">
        <w:rPr>
          <w:iCs/>
          <w:lang w:val="en-US"/>
        </w:rPr>
        <w:t>,</w:t>
      </w:r>
      <w:r w:rsidRPr="00D3192E">
        <w:rPr>
          <w:i/>
          <w:lang w:val="en-US"/>
        </w:rPr>
        <w:t xml:space="preserve"> regel </w:t>
      </w:r>
      <w:r w:rsidRPr="00D3192E">
        <w:rPr>
          <w:lang w:val="en-US"/>
        </w:rPr>
        <w:t>'line'</w:t>
      </w:r>
      <w:r w:rsidRPr="0055377C">
        <w:rPr>
          <w:iCs/>
          <w:lang w:val="en-US"/>
        </w:rPr>
        <w:t>,</w:t>
      </w:r>
      <w:r w:rsidRPr="00D3192E">
        <w:rPr>
          <w:i/>
          <w:lang w:val="en-US"/>
        </w:rPr>
        <w:t xml:space="preserve"> </w:t>
      </w:r>
      <w:proofErr w:type="spellStart"/>
      <w:r w:rsidRPr="00D3192E">
        <w:rPr>
          <w:i/>
          <w:lang w:val="en-US"/>
        </w:rPr>
        <w:t>woord</w:t>
      </w:r>
      <w:proofErr w:type="spellEnd"/>
      <w:r w:rsidRPr="00D3192E">
        <w:rPr>
          <w:i/>
          <w:lang w:val="en-US"/>
        </w:rPr>
        <w:t xml:space="preserve"> </w:t>
      </w:r>
      <w:r w:rsidRPr="00D3192E">
        <w:rPr>
          <w:lang w:val="en-US"/>
        </w:rPr>
        <w:t>'word'</w:t>
      </w:r>
      <w:r w:rsidR="007928F9">
        <w:rPr>
          <w:lang w:val="en-US"/>
        </w:rPr>
        <w:t>,</w:t>
      </w:r>
      <w:r w:rsidRPr="00D3192E">
        <w:rPr>
          <w:i/>
          <w:lang w:val="en-US"/>
        </w:rPr>
        <w:t xml:space="preserve"> </w:t>
      </w:r>
      <w:r w:rsidRPr="00D3192E">
        <w:rPr>
          <w:lang w:val="en-US"/>
        </w:rPr>
        <w:t xml:space="preserve">and </w:t>
      </w:r>
      <w:r w:rsidRPr="00D3192E">
        <w:rPr>
          <w:i/>
          <w:lang w:val="en-US"/>
        </w:rPr>
        <w:t xml:space="preserve">zin </w:t>
      </w:r>
      <w:r w:rsidRPr="00D3192E">
        <w:rPr>
          <w:lang w:val="en-US"/>
        </w:rPr>
        <w:t>'sentence')</w:t>
      </w:r>
      <w:r w:rsidR="003372AE" w:rsidRPr="00D3192E">
        <w:rPr>
          <w:lang w:val="en-US"/>
        </w:rPr>
        <w:t>,</w:t>
      </w:r>
      <w:r w:rsidR="00232E94" w:rsidRPr="00D3192E">
        <w:rPr>
          <w:lang w:val="en-US"/>
        </w:rPr>
        <w:t xml:space="preserve"> </w:t>
      </w:r>
      <w:r w:rsidR="003372AE" w:rsidRPr="00D3192E">
        <w:rPr>
          <w:lang w:val="en-US"/>
        </w:rPr>
        <w:t xml:space="preserve">which </w:t>
      </w:r>
      <w:r w:rsidRPr="00D3192E">
        <w:rPr>
          <w:lang w:val="en-US"/>
        </w:rPr>
        <w:t xml:space="preserve">belong to cluster 8. </w:t>
      </w:r>
      <w:r w:rsidRPr="00D3192E">
        <w:rPr>
          <w:i/>
          <w:lang w:val="en-US"/>
        </w:rPr>
        <w:t>Komma</w:t>
      </w:r>
      <w:r w:rsidR="003372AE" w:rsidRPr="00D3192E">
        <w:rPr>
          <w:lang w:val="en-US"/>
        </w:rPr>
        <w:t xml:space="preserve">, however, has still </w:t>
      </w:r>
      <w:r w:rsidRPr="00D3192E">
        <w:rPr>
          <w:lang w:val="en-US"/>
        </w:rPr>
        <w:t>cluster 8</w:t>
      </w:r>
      <w:r w:rsidR="003372AE" w:rsidRPr="00D3192E">
        <w:rPr>
          <w:lang w:val="en-US"/>
        </w:rPr>
        <w:t xml:space="preserve"> as </w:t>
      </w:r>
      <w:r w:rsidR="007928F9">
        <w:rPr>
          <w:lang w:val="en-US"/>
        </w:rPr>
        <w:t xml:space="preserve">its </w:t>
      </w:r>
      <w:r w:rsidR="003372AE" w:rsidRPr="00D3192E">
        <w:rPr>
          <w:lang w:val="en-US"/>
        </w:rPr>
        <w:t xml:space="preserve">nearest neighbor, while </w:t>
      </w:r>
      <w:r w:rsidRPr="00D3192E">
        <w:rPr>
          <w:i/>
          <w:lang w:val="en-US"/>
        </w:rPr>
        <w:t>jota</w:t>
      </w:r>
      <w:r w:rsidRPr="00D3192E">
        <w:rPr>
          <w:lang w:val="en-US"/>
        </w:rPr>
        <w:t xml:space="preserve"> is</w:t>
      </w:r>
      <w:r w:rsidR="00CE75B0" w:rsidRPr="00D3192E">
        <w:rPr>
          <w:lang w:val="en-US"/>
        </w:rPr>
        <w:t xml:space="preserve"> more oriented toward</w:t>
      </w:r>
      <w:r w:rsidRPr="00D3192E">
        <w:rPr>
          <w:lang w:val="en-US"/>
        </w:rPr>
        <w:t xml:space="preserve"> cluster 4, the taboo minimizers</w:t>
      </w:r>
      <w:r w:rsidR="00485F1E">
        <w:rPr>
          <w:lang w:val="en-US"/>
        </w:rPr>
        <w:t xml:space="preserve">, because it is </w:t>
      </w:r>
      <w:r w:rsidRPr="00D3192E">
        <w:rPr>
          <w:lang w:val="en-US"/>
        </w:rPr>
        <w:t>combined with different types of predicates</w:t>
      </w:r>
      <w:r w:rsidR="000961FD" w:rsidRPr="00D3192E">
        <w:rPr>
          <w:lang w:val="en-US"/>
        </w:rPr>
        <w:t xml:space="preserve"> (similar to </w:t>
      </w:r>
      <w:r w:rsidR="000961FD" w:rsidRPr="00D3192E">
        <w:rPr>
          <w:i/>
          <w:lang w:val="en-US"/>
        </w:rPr>
        <w:t xml:space="preserve">pepernoot </w:t>
      </w:r>
      <w:r w:rsidR="000961FD" w:rsidRPr="00D3192E">
        <w:rPr>
          <w:lang w:val="en-US"/>
        </w:rPr>
        <w:t>[cluster 2]</w:t>
      </w:r>
      <w:r w:rsidR="000961FD" w:rsidRPr="00D3192E">
        <w:rPr>
          <w:i/>
          <w:lang w:val="en-US"/>
        </w:rPr>
        <w:t xml:space="preserve"> and </w:t>
      </w:r>
      <w:proofErr w:type="spellStart"/>
      <w:r w:rsidR="000961FD" w:rsidRPr="00D3192E">
        <w:rPr>
          <w:i/>
          <w:lang w:val="en-US"/>
        </w:rPr>
        <w:t>drol</w:t>
      </w:r>
      <w:proofErr w:type="spellEnd"/>
      <w:r w:rsidR="000961FD" w:rsidRPr="00D3192E">
        <w:rPr>
          <w:i/>
          <w:lang w:val="en-US"/>
        </w:rPr>
        <w:t xml:space="preserve"> </w:t>
      </w:r>
      <w:r w:rsidR="000961FD" w:rsidRPr="00D3192E">
        <w:rPr>
          <w:lang w:val="en-US"/>
        </w:rPr>
        <w:t>[cluster 3])</w:t>
      </w:r>
      <w:r w:rsidRPr="00D3192E">
        <w:rPr>
          <w:lang w:val="en-US"/>
        </w:rPr>
        <w:t xml:space="preserve">. </w:t>
      </w:r>
    </w:p>
    <w:p w14:paraId="01EA49F5" w14:textId="77777777" w:rsidR="00EA6FB3" w:rsidRPr="00D3192E" w:rsidRDefault="00EA6FB3" w:rsidP="00EA6FB3">
      <w:pPr>
        <w:spacing w:after="0"/>
        <w:jc w:val="both"/>
        <w:rPr>
          <w:lang w:val="en-US"/>
        </w:rPr>
      </w:pPr>
      <w:r w:rsidRPr="00D3192E">
        <w:rPr>
          <w:noProof/>
          <w:lang w:val="en-US"/>
        </w:rPr>
        <w:lastRenderedPageBreak/>
        <w:drawing>
          <wp:inline distT="0" distB="0" distL="0" distR="0" wp14:anchorId="0015F9D3" wp14:editId="661DB345">
            <wp:extent cx="5956300" cy="3847770"/>
            <wp:effectExtent l="0" t="0" r="635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016" cy="3852108"/>
                    </a:xfrm>
                    <a:prstGeom prst="rect">
                      <a:avLst/>
                    </a:prstGeom>
                    <a:noFill/>
                    <a:ln>
                      <a:noFill/>
                    </a:ln>
                  </pic:spPr>
                </pic:pic>
              </a:graphicData>
            </a:graphic>
          </wp:inline>
        </w:drawing>
      </w:r>
    </w:p>
    <w:p w14:paraId="1423F52D" w14:textId="452E9806" w:rsidR="00EA6FB3" w:rsidRPr="00D3192E" w:rsidRDefault="00EA6FB3" w:rsidP="00EA6FB3">
      <w:pPr>
        <w:spacing w:after="0"/>
        <w:jc w:val="both"/>
        <w:rPr>
          <w:i/>
          <w:lang w:val="en-US"/>
        </w:rPr>
      </w:pPr>
      <w:r w:rsidRPr="00D3192E">
        <w:rPr>
          <w:lang w:val="en-US"/>
        </w:rPr>
        <w:t xml:space="preserve">Figure </w:t>
      </w:r>
      <w:r w:rsidR="005C5218">
        <w:rPr>
          <w:lang w:val="en-US"/>
        </w:rPr>
        <w:t>7</w:t>
      </w:r>
      <w:r w:rsidRPr="00D3192E">
        <w:rPr>
          <w:lang w:val="en-US"/>
        </w:rPr>
        <w:t xml:space="preserve">: Frequency spectrum </w:t>
      </w:r>
      <w:r w:rsidRPr="00D3192E">
        <w:rPr>
          <w:i/>
          <w:lang w:val="en-US"/>
        </w:rPr>
        <w:t xml:space="preserve">jota </w:t>
      </w:r>
    </w:p>
    <w:p w14:paraId="42818987" w14:textId="77777777" w:rsidR="00EA6FB3" w:rsidRPr="00D3192E" w:rsidRDefault="00EA6FB3" w:rsidP="00EA6FB3">
      <w:pPr>
        <w:spacing w:after="0"/>
        <w:jc w:val="both"/>
        <w:rPr>
          <w:lang w:val="en-US"/>
        </w:rPr>
      </w:pPr>
    </w:p>
    <w:p w14:paraId="7E85EA23" w14:textId="34C5B5A6" w:rsidR="00EA6FB3" w:rsidRPr="00D3192E" w:rsidRDefault="00EA6FB3" w:rsidP="00EA6FB3">
      <w:pPr>
        <w:spacing w:after="0"/>
        <w:jc w:val="both"/>
        <w:rPr>
          <w:i/>
          <w:lang w:val="en-US"/>
        </w:rPr>
      </w:pPr>
      <w:r w:rsidRPr="00D3192E">
        <w:rPr>
          <w:lang w:val="en-US"/>
        </w:rPr>
        <w:t xml:space="preserve">According to its original </w:t>
      </w:r>
      <w:r w:rsidR="00931088" w:rsidRPr="00D3192E">
        <w:rPr>
          <w:lang w:val="en-US"/>
        </w:rPr>
        <w:t>referential</w:t>
      </w:r>
      <w:r w:rsidRPr="00D3192E">
        <w:rPr>
          <w:lang w:val="en-US"/>
        </w:rPr>
        <w:t xml:space="preserve"> meaning, </w:t>
      </w:r>
      <w:r w:rsidRPr="00D3192E">
        <w:rPr>
          <w:i/>
          <w:lang w:val="en-US"/>
        </w:rPr>
        <w:t>jota</w:t>
      </w:r>
      <w:r w:rsidR="00101BDF">
        <w:rPr>
          <w:i/>
          <w:lang w:val="en-US"/>
        </w:rPr>
        <w:t>,</w:t>
      </w:r>
      <w:r w:rsidR="00101BDF" w:rsidRPr="00101BDF">
        <w:rPr>
          <w:lang w:val="en-US"/>
        </w:rPr>
        <w:t xml:space="preserve"> </w:t>
      </w:r>
      <w:r w:rsidR="00101BDF" w:rsidRPr="00D3192E">
        <w:rPr>
          <w:lang w:val="en-US"/>
        </w:rPr>
        <w:t>the smallest letter in the Greek alphabet</w:t>
      </w:r>
      <w:r w:rsidR="00101BDF">
        <w:rPr>
          <w:lang w:val="en-US"/>
        </w:rPr>
        <w:t xml:space="preserve">, </w:t>
      </w:r>
      <w:r w:rsidRPr="00D3192E">
        <w:rPr>
          <w:lang w:val="en-US"/>
        </w:rPr>
        <w:t>is related to language</w:t>
      </w:r>
      <w:r w:rsidR="00101BDF">
        <w:rPr>
          <w:lang w:val="en-US"/>
        </w:rPr>
        <w:t xml:space="preserve">. </w:t>
      </w:r>
      <w:r w:rsidR="00232E94" w:rsidRPr="00D3192E">
        <w:rPr>
          <w:lang w:val="en-US"/>
        </w:rPr>
        <w:t xml:space="preserve">It is therefore </w:t>
      </w:r>
      <w:r w:rsidRPr="00D3192E">
        <w:rPr>
          <w:lang w:val="en-US"/>
        </w:rPr>
        <w:t>combined with verbs that are clearly related to oral and written communication (</w:t>
      </w:r>
      <w:proofErr w:type="spellStart"/>
      <w:r w:rsidRPr="00D3192E">
        <w:rPr>
          <w:i/>
          <w:lang w:val="en-US"/>
        </w:rPr>
        <w:t>spreken</w:t>
      </w:r>
      <w:proofErr w:type="spellEnd"/>
      <w:r w:rsidRPr="00D3192E">
        <w:rPr>
          <w:i/>
          <w:lang w:val="en-US"/>
        </w:rPr>
        <w:t xml:space="preserve"> </w:t>
      </w:r>
      <w:r w:rsidRPr="00D3192E">
        <w:rPr>
          <w:lang w:val="en-US"/>
        </w:rPr>
        <w:t>'to speak'</w:t>
      </w:r>
      <w:r w:rsidRPr="00D3192E">
        <w:rPr>
          <w:i/>
          <w:lang w:val="en-US"/>
        </w:rPr>
        <w:t xml:space="preserve">, </w:t>
      </w:r>
      <w:proofErr w:type="spellStart"/>
      <w:r w:rsidRPr="00D3192E">
        <w:rPr>
          <w:i/>
          <w:lang w:val="en-US"/>
        </w:rPr>
        <w:t>horen</w:t>
      </w:r>
      <w:proofErr w:type="spellEnd"/>
      <w:r w:rsidRPr="00D3192E">
        <w:rPr>
          <w:i/>
          <w:lang w:val="en-US"/>
        </w:rPr>
        <w:t xml:space="preserve"> </w:t>
      </w:r>
      <w:r w:rsidRPr="00D3192E">
        <w:rPr>
          <w:lang w:val="en-US"/>
        </w:rPr>
        <w:t>'to hear'</w:t>
      </w:r>
      <w:r w:rsidRPr="00D3192E">
        <w:rPr>
          <w:i/>
          <w:lang w:val="en-US"/>
        </w:rPr>
        <w:t>,</w:t>
      </w:r>
      <w:r w:rsidR="007928F9">
        <w:rPr>
          <w:iCs/>
          <w:lang w:val="en-US"/>
        </w:rPr>
        <w:t xml:space="preserve"> and</w:t>
      </w:r>
      <w:r w:rsidRPr="00D3192E">
        <w:rPr>
          <w:i/>
          <w:lang w:val="en-US"/>
        </w:rPr>
        <w:t xml:space="preserve"> </w:t>
      </w:r>
      <w:proofErr w:type="spellStart"/>
      <w:r w:rsidRPr="00D3192E">
        <w:rPr>
          <w:i/>
          <w:lang w:val="en-US"/>
        </w:rPr>
        <w:t>lezen</w:t>
      </w:r>
      <w:proofErr w:type="spellEnd"/>
      <w:r w:rsidRPr="00D3192E">
        <w:rPr>
          <w:i/>
          <w:lang w:val="en-US"/>
        </w:rPr>
        <w:t xml:space="preserve"> </w:t>
      </w:r>
      <w:r w:rsidRPr="00D3192E">
        <w:rPr>
          <w:lang w:val="en-US"/>
        </w:rPr>
        <w:t>'to read') or</w:t>
      </w:r>
      <w:r w:rsidR="00232E94" w:rsidRPr="00D3192E">
        <w:rPr>
          <w:lang w:val="en-US"/>
        </w:rPr>
        <w:t>, more generally,</w:t>
      </w:r>
      <w:r w:rsidRPr="00D3192E">
        <w:rPr>
          <w:lang w:val="en-US"/>
        </w:rPr>
        <w:t xml:space="preserve"> </w:t>
      </w:r>
      <w:r w:rsidR="00232E94" w:rsidRPr="00D3192E">
        <w:rPr>
          <w:lang w:val="en-US"/>
        </w:rPr>
        <w:t>in contexts</w:t>
      </w:r>
      <w:r w:rsidRPr="00D3192E">
        <w:rPr>
          <w:lang w:val="en-US"/>
        </w:rPr>
        <w:t xml:space="preserve"> related to language, for instance</w:t>
      </w:r>
      <w:r w:rsidR="007928F9">
        <w:rPr>
          <w:lang w:val="en-US"/>
        </w:rPr>
        <w:t>,</w:t>
      </w:r>
      <w:r w:rsidRPr="00D3192E">
        <w:rPr>
          <w:lang w:val="en-US"/>
        </w:rPr>
        <w:t xml:space="preserve"> </w:t>
      </w:r>
      <w:r w:rsidR="00E8439F">
        <w:rPr>
          <w:lang w:val="en-US"/>
        </w:rPr>
        <w:t>with cognition verbs</w:t>
      </w:r>
      <w:r w:rsidRPr="00D3192E">
        <w:rPr>
          <w:lang w:val="en-US"/>
        </w:rPr>
        <w:t>:</w:t>
      </w:r>
    </w:p>
    <w:p w14:paraId="727448B5" w14:textId="77777777" w:rsidR="00EA6FB3" w:rsidRPr="00D3192E" w:rsidRDefault="00EA6FB3" w:rsidP="00EA6FB3">
      <w:pPr>
        <w:spacing w:after="0"/>
        <w:jc w:val="both"/>
        <w:rPr>
          <w:lang w:val="en-US"/>
        </w:rPr>
      </w:pPr>
      <w:r w:rsidRPr="00D3192E">
        <w:rPr>
          <w:lang w:val="en-US"/>
        </w:rPr>
        <w:t xml:space="preserve"> </w:t>
      </w:r>
    </w:p>
    <w:p w14:paraId="72163BAA" w14:textId="4A339587" w:rsidR="00EA6FB3" w:rsidRPr="003722BA" w:rsidRDefault="00EA6FB3" w:rsidP="00EA6FB3">
      <w:pPr>
        <w:spacing w:after="0"/>
        <w:jc w:val="both"/>
      </w:pPr>
      <w:r w:rsidRPr="003722BA">
        <w:t>(1</w:t>
      </w:r>
      <w:r w:rsidR="00552002" w:rsidRPr="003722BA">
        <w:t>3</w:t>
      </w:r>
      <w:r w:rsidRPr="003722BA">
        <w:t xml:space="preserve">) </w:t>
      </w:r>
      <w:r w:rsidRPr="003722BA">
        <w:tab/>
      </w:r>
      <w:r w:rsidRPr="003722BA">
        <w:rPr>
          <w:i/>
        </w:rPr>
        <w:t xml:space="preserve">Het begint namelijk zeer theoretisch met de uitleg van het Thaise alfabet en ik snap er geen </w:t>
      </w:r>
      <w:r w:rsidRPr="003722BA">
        <w:rPr>
          <w:i/>
        </w:rPr>
        <w:tab/>
        <w:t>jota van.</w:t>
      </w:r>
    </w:p>
    <w:p w14:paraId="59FBE8F5" w14:textId="5D685626" w:rsidR="00EA6FB3" w:rsidRPr="00D3192E" w:rsidRDefault="00EA6FB3" w:rsidP="00EA6FB3">
      <w:pPr>
        <w:spacing w:after="0"/>
        <w:jc w:val="both"/>
        <w:rPr>
          <w:lang w:val="en-US"/>
        </w:rPr>
      </w:pPr>
      <w:r w:rsidRPr="003722BA">
        <w:rPr>
          <w:b/>
        </w:rPr>
        <w:tab/>
      </w:r>
      <w:r w:rsidRPr="00D3192E">
        <w:rPr>
          <w:lang w:val="en-US"/>
        </w:rPr>
        <w:t xml:space="preserve">'It starts off very theoretically with an explanation of the Thai alphabet and I don't understand </w:t>
      </w:r>
      <w:r w:rsidRPr="00D3192E">
        <w:rPr>
          <w:lang w:val="en-US"/>
        </w:rPr>
        <w:tab/>
      </w:r>
      <w:r w:rsidR="009C43B4" w:rsidRPr="00D3192E">
        <w:rPr>
          <w:lang w:val="en-US"/>
        </w:rPr>
        <w:t>an</w:t>
      </w:r>
      <w:r w:rsidRPr="00D3192E">
        <w:rPr>
          <w:lang w:val="en-US"/>
        </w:rPr>
        <w:t xml:space="preserve"> iota of it.'</w:t>
      </w:r>
    </w:p>
    <w:p w14:paraId="3024F71E" w14:textId="77777777" w:rsidR="00EA6FB3" w:rsidRPr="00D3192E" w:rsidRDefault="00EA6FB3" w:rsidP="00EA6FB3">
      <w:pPr>
        <w:spacing w:after="0"/>
        <w:jc w:val="both"/>
        <w:rPr>
          <w:lang w:val="en-US"/>
        </w:rPr>
      </w:pPr>
    </w:p>
    <w:p w14:paraId="1528F3E5" w14:textId="27EF7985" w:rsidR="00EA6FB3" w:rsidRPr="00D3192E" w:rsidRDefault="00EA6FB3" w:rsidP="00EA6FB3">
      <w:pPr>
        <w:spacing w:after="0"/>
        <w:jc w:val="both"/>
        <w:rPr>
          <w:i/>
          <w:lang w:val="en-US"/>
        </w:rPr>
      </w:pPr>
      <w:r w:rsidRPr="00D3192E">
        <w:rPr>
          <w:lang w:val="en-US"/>
        </w:rPr>
        <w:t xml:space="preserve">However, a lot of speakers no longer have the etymological meaning of </w:t>
      </w:r>
      <w:r w:rsidRPr="00D3192E">
        <w:rPr>
          <w:i/>
          <w:lang w:val="en-US"/>
        </w:rPr>
        <w:t xml:space="preserve">jota </w:t>
      </w:r>
      <w:r w:rsidRPr="00D3192E">
        <w:rPr>
          <w:lang w:val="en-US"/>
        </w:rPr>
        <w:t xml:space="preserve">in mind, </w:t>
      </w:r>
      <w:r w:rsidR="007F1179">
        <w:rPr>
          <w:lang w:val="en-US"/>
        </w:rPr>
        <w:t>it easily</w:t>
      </w:r>
      <w:r w:rsidRPr="00D3192E">
        <w:rPr>
          <w:lang w:val="en-US"/>
        </w:rPr>
        <w:t xml:space="preserve"> expands to contexts </w:t>
      </w:r>
      <w:r w:rsidR="00232E94" w:rsidRPr="00D3192E">
        <w:rPr>
          <w:lang w:val="en-US"/>
        </w:rPr>
        <w:t>beyond</w:t>
      </w:r>
      <w:r w:rsidRPr="00D3192E">
        <w:rPr>
          <w:lang w:val="en-US"/>
        </w:rPr>
        <w:t xml:space="preserve"> language</w:t>
      </w:r>
      <w:r w:rsidR="00941992" w:rsidRPr="00D3192E">
        <w:rPr>
          <w:lang w:val="en-US"/>
        </w:rPr>
        <w:t>. Again, the prototypical predicates of the minimizing construction (i.e.</w:t>
      </w:r>
      <w:r w:rsidR="00FB0013">
        <w:rPr>
          <w:lang w:val="en-US"/>
        </w:rPr>
        <w:t>,</w:t>
      </w:r>
      <w:r w:rsidR="00941992" w:rsidRPr="00D3192E">
        <w:rPr>
          <w:lang w:val="en-US"/>
        </w:rPr>
        <w:t xml:space="preserve"> the predicates of cluster 3) pop up</w:t>
      </w:r>
      <w:r w:rsidR="005C40C5" w:rsidRPr="00D3192E">
        <w:rPr>
          <w:lang w:val="en-US"/>
        </w:rPr>
        <w:t xml:space="preserve">, such as </w:t>
      </w:r>
      <w:proofErr w:type="spellStart"/>
      <w:r w:rsidR="005C40C5" w:rsidRPr="00D3192E">
        <w:rPr>
          <w:i/>
          <w:lang w:val="en-US"/>
        </w:rPr>
        <w:t>helpen</w:t>
      </w:r>
      <w:proofErr w:type="spellEnd"/>
      <w:r w:rsidR="005C40C5" w:rsidRPr="00D3192E">
        <w:rPr>
          <w:lang w:val="en-US"/>
        </w:rPr>
        <w:t xml:space="preserve"> </w:t>
      </w:r>
      <w:r w:rsidR="00DE2C45" w:rsidRPr="00D3192E">
        <w:rPr>
          <w:lang w:val="en-US"/>
        </w:rPr>
        <w:t xml:space="preserve">'to help' </w:t>
      </w:r>
      <w:r w:rsidR="005C40C5" w:rsidRPr="00D3192E">
        <w:rPr>
          <w:lang w:val="en-US"/>
        </w:rPr>
        <w:t>(ex</w:t>
      </w:r>
      <w:r w:rsidR="00021F06">
        <w:rPr>
          <w:lang w:val="en-US"/>
        </w:rPr>
        <w:t>ample</w:t>
      </w:r>
      <w:r w:rsidR="005C40C5" w:rsidRPr="00D3192E">
        <w:rPr>
          <w:lang w:val="en-US"/>
        </w:rPr>
        <w:t xml:space="preserve"> 1</w:t>
      </w:r>
      <w:r w:rsidR="00552002" w:rsidRPr="00D3192E">
        <w:rPr>
          <w:lang w:val="en-US"/>
        </w:rPr>
        <w:t>4</w:t>
      </w:r>
      <w:r w:rsidR="005C40C5" w:rsidRPr="00D3192E">
        <w:rPr>
          <w:lang w:val="en-US"/>
        </w:rPr>
        <w:t xml:space="preserve">), </w:t>
      </w:r>
      <w:proofErr w:type="spellStart"/>
      <w:r w:rsidR="005C40C5" w:rsidRPr="00D3192E">
        <w:rPr>
          <w:i/>
          <w:lang w:val="en-US"/>
        </w:rPr>
        <w:t>zich</w:t>
      </w:r>
      <w:proofErr w:type="spellEnd"/>
      <w:r w:rsidR="005C40C5" w:rsidRPr="00D3192E">
        <w:rPr>
          <w:i/>
          <w:lang w:val="en-US"/>
        </w:rPr>
        <w:t xml:space="preserve"> </w:t>
      </w:r>
      <w:proofErr w:type="spellStart"/>
      <w:r w:rsidR="005C40C5" w:rsidRPr="00D3192E">
        <w:rPr>
          <w:i/>
          <w:lang w:val="en-US"/>
        </w:rPr>
        <w:t>aantrekken</w:t>
      </w:r>
      <w:proofErr w:type="spellEnd"/>
      <w:r w:rsidR="005C40C5" w:rsidRPr="00D3192E">
        <w:rPr>
          <w:i/>
          <w:lang w:val="en-US"/>
        </w:rPr>
        <w:t xml:space="preserve"> van</w:t>
      </w:r>
      <w:r w:rsidR="005C40C5" w:rsidRPr="00D3192E">
        <w:rPr>
          <w:lang w:val="en-US"/>
        </w:rPr>
        <w:t xml:space="preserve"> </w:t>
      </w:r>
      <w:r w:rsidR="00DE2C45" w:rsidRPr="00D3192E">
        <w:rPr>
          <w:lang w:val="en-US"/>
        </w:rPr>
        <w:t xml:space="preserve">'to be bothered' </w:t>
      </w:r>
      <w:r w:rsidR="005C40C5" w:rsidRPr="00D3192E">
        <w:rPr>
          <w:lang w:val="en-US"/>
        </w:rPr>
        <w:t>(ex</w:t>
      </w:r>
      <w:r w:rsidR="00021F06">
        <w:rPr>
          <w:lang w:val="en-US"/>
        </w:rPr>
        <w:t>ample</w:t>
      </w:r>
      <w:r w:rsidR="005C40C5" w:rsidRPr="00D3192E">
        <w:rPr>
          <w:lang w:val="en-US"/>
        </w:rPr>
        <w:t xml:space="preserve"> 1</w:t>
      </w:r>
      <w:r w:rsidR="00552002" w:rsidRPr="00D3192E">
        <w:rPr>
          <w:lang w:val="en-US"/>
        </w:rPr>
        <w:t>5</w:t>
      </w:r>
      <w:r w:rsidR="005C40C5" w:rsidRPr="00D3192E">
        <w:rPr>
          <w:lang w:val="en-US"/>
        </w:rPr>
        <w:t>)</w:t>
      </w:r>
      <w:r w:rsidR="00FB0013">
        <w:rPr>
          <w:lang w:val="en-US"/>
        </w:rPr>
        <w:t>,</w:t>
      </w:r>
      <w:r w:rsidR="005C40C5" w:rsidRPr="00D3192E">
        <w:rPr>
          <w:lang w:val="en-US"/>
        </w:rPr>
        <w:t xml:space="preserve"> and other verbs of indifference</w:t>
      </w:r>
      <w:r w:rsidR="00DE2C45" w:rsidRPr="00D3192E">
        <w:rPr>
          <w:lang w:val="en-US"/>
        </w:rPr>
        <w:t xml:space="preserve"> (</w:t>
      </w:r>
      <w:proofErr w:type="spellStart"/>
      <w:r w:rsidR="00DE2C45" w:rsidRPr="00D3192E">
        <w:rPr>
          <w:i/>
          <w:lang w:val="en-US"/>
        </w:rPr>
        <w:t>interesseren</w:t>
      </w:r>
      <w:proofErr w:type="spellEnd"/>
      <w:r w:rsidR="00DE2C45" w:rsidRPr="00D3192E">
        <w:rPr>
          <w:lang w:val="en-US"/>
        </w:rPr>
        <w:t xml:space="preserve"> 'to be interested', </w:t>
      </w:r>
      <w:proofErr w:type="spellStart"/>
      <w:r w:rsidR="00DE2C45" w:rsidRPr="00D3192E">
        <w:rPr>
          <w:i/>
          <w:lang w:val="en-US"/>
        </w:rPr>
        <w:t>geven</w:t>
      </w:r>
      <w:proofErr w:type="spellEnd"/>
      <w:r w:rsidR="00DE2C45" w:rsidRPr="00D3192E">
        <w:rPr>
          <w:i/>
          <w:lang w:val="en-US"/>
        </w:rPr>
        <w:t xml:space="preserve"> om</w:t>
      </w:r>
      <w:r w:rsidR="00DE2C45" w:rsidRPr="00D3192E">
        <w:rPr>
          <w:lang w:val="en-US"/>
        </w:rPr>
        <w:t xml:space="preserve"> 'to care about'). </w:t>
      </w:r>
    </w:p>
    <w:p w14:paraId="5F21624B" w14:textId="77777777" w:rsidR="00EA6FB3" w:rsidRPr="00D3192E" w:rsidRDefault="00EA6FB3" w:rsidP="00EA6FB3">
      <w:pPr>
        <w:spacing w:after="0"/>
        <w:jc w:val="both"/>
        <w:rPr>
          <w:lang w:val="en-US"/>
        </w:rPr>
      </w:pPr>
    </w:p>
    <w:p w14:paraId="1EC4C9BD" w14:textId="62330AB1" w:rsidR="00EA6FB3" w:rsidRPr="003722BA" w:rsidRDefault="00EA6FB3" w:rsidP="00EA6FB3">
      <w:pPr>
        <w:spacing w:after="0"/>
        <w:jc w:val="both"/>
        <w:rPr>
          <w:i/>
        </w:rPr>
      </w:pPr>
      <w:r w:rsidRPr="003722BA">
        <w:t>(1</w:t>
      </w:r>
      <w:r w:rsidR="00552002" w:rsidRPr="003722BA">
        <w:t>4</w:t>
      </w:r>
      <w:r w:rsidRPr="003722BA">
        <w:t>)</w:t>
      </w:r>
      <w:r w:rsidRPr="003722BA">
        <w:tab/>
      </w:r>
      <w:r w:rsidRPr="003722BA">
        <w:rPr>
          <w:i/>
        </w:rPr>
        <w:t xml:space="preserve">Het helpt geen </w:t>
      </w:r>
      <w:proofErr w:type="spellStart"/>
      <w:r w:rsidRPr="003722BA">
        <w:rPr>
          <w:i/>
        </w:rPr>
        <w:t>iota</w:t>
      </w:r>
      <w:proofErr w:type="spellEnd"/>
      <w:r w:rsidRPr="003722BA">
        <w:rPr>
          <w:i/>
        </w:rPr>
        <w:t xml:space="preserve">. </w:t>
      </w:r>
    </w:p>
    <w:p w14:paraId="7E7C201D" w14:textId="3F2C48F1" w:rsidR="00EA6FB3" w:rsidRPr="003722BA" w:rsidRDefault="00EA6FB3" w:rsidP="00EA6FB3">
      <w:pPr>
        <w:spacing w:after="0"/>
        <w:jc w:val="both"/>
      </w:pPr>
      <w:r w:rsidRPr="003722BA">
        <w:tab/>
        <w:t xml:space="preserve">'It </w:t>
      </w:r>
      <w:proofErr w:type="spellStart"/>
      <w:r w:rsidRPr="003722BA">
        <w:t>doesn’t</w:t>
      </w:r>
      <w:proofErr w:type="spellEnd"/>
      <w:r w:rsidRPr="003722BA">
        <w:t xml:space="preserve"> help </w:t>
      </w:r>
      <w:proofErr w:type="spellStart"/>
      <w:r w:rsidRPr="003722BA">
        <w:t>a</w:t>
      </w:r>
      <w:r w:rsidR="00FB0013">
        <w:t>n</w:t>
      </w:r>
      <w:proofErr w:type="spellEnd"/>
      <w:r w:rsidRPr="003722BA">
        <w:t xml:space="preserve"> </w:t>
      </w:r>
      <w:proofErr w:type="spellStart"/>
      <w:r w:rsidRPr="003722BA">
        <w:t>iota</w:t>
      </w:r>
      <w:proofErr w:type="spellEnd"/>
      <w:r w:rsidR="00FB0013">
        <w:t>.</w:t>
      </w:r>
      <w:r w:rsidRPr="003722BA">
        <w:t>'</w:t>
      </w:r>
    </w:p>
    <w:p w14:paraId="7AE8EB2C" w14:textId="147B928C" w:rsidR="00EA6FB3" w:rsidRPr="003722BA" w:rsidRDefault="00EA6FB3" w:rsidP="00EA6FB3">
      <w:pPr>
        <w:spacing w:after="0"/>
        <w:jc w:val="both"/>
        <w:rPr>
          <w:i/>
        </w:rPr>
      </w:pPr>
      <w:r w:rsidRPr="003722BA">
        <w:t>(1</w:t>
      </w:r>
      <w:r w:rsidR="00552002" w:rsidRPr="003722BA">
        <w:t>5</w:t>
      </w:r>
      <w:r w:rsidRPr="003722BA">
        <w:t>)</w:t>
      </w:r>
      <w:r w:rsidRPr="003722BA">
        <w:tab/>
      </w:r>
      <w:r w:rsidRPr="003722BA">
        <w:rPr>
          <w:i/>
        </w:rPr>
        <w:t xml:space="preserve">Kijk uit het raam en zie hoe de levende natuur zich geen jota aantrekt van het lawaai van de </w:t>
      </w:r>
      <w:r w:rsidRPr="003722BA">
        <w:rPr>
          <w:i/>
        </w:rPr>
        <w:tab/>
        <w:t>voorbijsnellende treinen.</w:t>
      </w:r>
    </w:p>
    <w:p w14:paraId="5492F3E4" w14:textId="18C9DF27" w:rsidR="00EA6FB3" w:rsidRPr="00D3192E" w:rsidRDefault="00EA6FB3" w:rsidP="00830529">
      <w:pPr>
        <w:spacing w:after="0"/>
        <w:ind w:left="705"/>
        <w:jc w:val="both"/>
        <w:rPr>
          <w:lang w:val="en-US"/>
        </w:rPr>
      </w:pPr>
      <w:r w:rsidRPr="00D3192E">
        <w:rPr>
          <w:lang w:val="en-US"/>
        </w:rPr>
        <w:t>'Look out of the window and see how living nature is not bothered a</w:t>
      </w:r>
      <w:r w:rsidR="00FB0013">
        <w:rPr>
          <w:lang w:val="en-US"/>
        </w:rPr>
        <w:t>n</w:t>
      </w:r>
      <w:r w:rsidRPr="00D3192E">
        <w:rPr>
          <w:lang w:val="en-US"/>
        </w:rPr>
        <w:t xml:space="preserve"> iota by the noise of passing trains</w:t>
      </w:r>
      <w:r w:rsidR="00FB0013">
        <w:rPr>
          <w:lang w:val="en-US"/>
        </w:rPr>
        <w:t>.</w:t>
      </w:r>
      <w:r w:rsidRPr="00D3192E">
        <w:rPr>
          <w:lang w:val="en-US"/>
        </w:rPr>
        <w:t xml:space="preserve">' </w:t>
      </w:r>
    </w:p>
    <w:p w14:paraId="24A343E0" w14:textId="77777777" w:rsidR="00EA6FB3" w:rsidRPr="00D3192E" w:rsidRDefault="00EA6FB3" w:rsidP="00EA6FB3">
      <w:pPr>
        <w:spacing w:after="0"/>
        <w:jc w:val="both"/>
        <w:rPr>
          <w:b/>
          <w:lang w:val="en-US"/>
        </w:rPr>
      </w:pPr>
    </w:p>
    <w:p w14:paraId="266FBE3F" w14:textId="5F6FD634" w:rsidR="00EA6FB3" w:rsidRPr="00D3192E" w:rsidRDefault="00EA6FB3" w:rsidP="00EA6FB3">
      <w:pPr>
        <w:spacing w:after="0"/>
        <w:jc w:val="both"/>
        <w:rPr>
          <w:lang w:val="en-US"/>
        </w:rPr>
      </w:pPr>
      <w:r w:rsidRPr="00D3192E">
        <w:rPr>
          <w:lang w:val="en-US"/>
        </w:rPr>
        <w:t xml:space="preserve">In these examples, we clearly see that </w:t>
      </w:r>
      <w:r w:rsidRPr="00D3192E">
        <w:rPr>
          <w:i/>
          <w:lang w:val="en-US"/>
        </w:rPr>
        <w:t>jota</w:t>
      </w:r>
      <w:r w:rsidRPr="00D3192E">
        <w:rPr>
          <w:lang w:val="en-US"/>
        </w:rPr>
        <w:t xml:space="preserve"> evolves toward a noun without any referential meaning, like the </w:t>
      </w:r>
      <w:r w:rsidR="00D67EC9">
        <w:rPr>
          <w:lang w:val="en-US"/>
        </w:rPr>
        <w:t xml:space="preserve">taboo </w:t>
      </w:r>
      <w:r w:rsidRPr="00D3192E">
        <w:rPr>
          <w:lang w:val="en-US"/>
        </w:rPr>
        <w:t xml:space="preserve">minimizers of cluster 3. </w:t>
      </w:r>
      <w:r w:rsidR="006F4284">
        <w:rPr>
          <w:lang w:val="en-US"/>
        </w:rPr>
        <w:t xml:space="preserve">Although it is attracted </w:t>
      </w:r>
      <w:r w:rsidR="00A9566E">
        <w:rPr>
          <w:lang w:val="en-US"/>
        </w:rPr>
        <w:t xml:space="preserve">to the prototypical </w:t>
      </w:r>
      <w:r w:rsidR="00BF24F4">
        <w:rPr>
          <w:lang w:val="en-US"/>
        </w:rPr>
        <w:t xml:space="preserve">instances of the </w:t>
      </w:r>
      <w:r w:rsidR="00BF24F4">
        <w:rPr>
          <w:lang w:val="en-US"/>
        </w:rPr>
        <w:lastRenderedPageBreak/>
        <w:t xml:space="preserve">construction, </w:t>
      </w:r>
      <w:r w:rsidR="006F4284">
        <w:rPr>
          <w:lang w:val="en-US"/>
        </w:rPr>
        <w:t>i</w:t>
      </w:r>
      <w:r w:rsidR="00BF24F4">
        <w:rPr>
          <w:lang w:val="en-US"/>
        </w:rPr>
        <w:t xml:space="preserve">n contrast to </w:t>
      </w:r>
      <w:proofErr w:type="spellStart"/>
      <w:r w:rsidR="00BF24F4" w:rsidRPr="00C9403D">
        <w:rPr>
          <w:i/>
          <w:lang w:val="en-US"/>
        </w:rPr>
        <w:t>zier</w:t>
      </w:r>
      <w:proofErr w:type="spellEnd"/>
      <w:r w:rsidR="00BF24F4">
        <w:rPr>
          <w:lang w:val="en-US"/>
        </w:rPr>
        <w:t xml:space="preserve">, </w:t>
      </w:r>
      <w:proofErr w:type="spellStart"/>
      <w:r w:rsidR="00BF24F4" w:rsidRPr="00C9403D">
        <w:rPr>
          <w:i/>
          <w:lang w:val="en-US"/>
        </w:rPr>
        <w:t>hout</w:t>
      </w:r>
      <w:proofErr w:type="spellEnd"/>
      <w:r w:rsidR="00BF24F4">
        <w:rPr>
          <w:lang w:val="en-US"/>
        </w:rPr>
        <w:t>…</w:t>
      </w:r>
      <w:r w:rsidR="00C9403D">
        <w:rPr>
          <w:lang w:val="en-US"/>
        </w:rPr>
        <w:t>, it does not</w:t>
      </w:r>
      <w:r w:rsidR="006F4284">
        <w:rPr>
          <w:lang w:val="en-US"/>
        </w:rPr>
        <w:t xml:space="preserve"> yet</w:t>
      </w:r>
      <w:r w:rsidR="00C9403D">
        <w:rPr>
          <w:lang w:val="en-US"/>
        </w:rPr>
        <w:t xml:space="preserve"> form part of cluster 3 because the referential meaning </w:t>
      </w:r>
      <w:r w:rsidR="00135891">
        <w:rPr>
          <w:lang w:val="en-US"/>
        </w:rPr>
        <w:t>is still present in several instances</w:t>
      </w:r>
      <w:r w:rsidR="00C37FC2">
        <w:rPr>
          <w:lang w:val="en-US"/>
        </w:rPr>
        <w:t>, for e</w:t>
      </w:r>
      <w:r w:rsidR="00135891">
        <w:rPr>
          <w:lang w:val="en-US"/>
        </w:rPr>
        <w:t>xample</w:t>
      </w:r>
      <w:r w:rsidR="00FB0013">
        <w:rPr>
          <w:lang w:val="en-US"/>
        </w:rPr>
        <w:t>,</w:t>
      </w:r>
      <w:r w:rsidR="00C37FC2">
        <w:rPr>
          <w:lang w:val="en-US"/>
        </w:rPr>
        <w:t xml:space="preserve"> in the context of religion</w:t>
      </w:r>
      <w:r w:rsidR="00BF24F4">
        <w:rPr>
          <w:lang w:val="en-US"/>
        </w:rPr>
        <w:t>.</w:t>
      </w:r>
      <w:r w:rsidR="00A9566E">
        <w:rPr>
          <w:lang w:val="en-US"/>
        </w:rPr>
        <w:t xml:space="preserve"> </w:t>
      </w:r>
      <w:r w:rsidR="00E535AD" w:rsidRPr="00D3192E">
        <w:rPr>
          <w:lang w:val="en-US"/>
        </w:rPr>
        <w:t xml:space="preserve">In sum, the distributional profile of </w:t>
      </w:r>
      <w:r w:rsidR="00E535AD" w:rsidRPr="00D3192E">
        <w:rPr>
          <w:i/>
          <w:lang w:val="en-US"/>
        </w:rPr>
        <w:t xml:space="preserve">jota </w:t>
      </w:r>
      <w:r w:rsidR="00E535AD" w:rsidRPr="00D3192E">
        <w:rPr>
          <w:lang w:val="en-US"/>
        </w:rPr>
        <w:t xml:space="preserve">is a combination of verbs that </w:t>
      </w:r>
      <w:r w:rsidR="00E2621C" w:rsidRPr="00D3192E">
        <w:rPr>
          <w:lang w:val="en-US"/>
        </w:rPr>
        <w:t>are used in the context of religion/law (</w:t>
      </w:r>
      <w:proofErr w:type="spellStart"/>
      <w:r w:rsidR="00E2621C" w:rsidRPr="00D3192E">
        <w:rPr>
          <w:i/>
          <w:lang w:val="en-US"/>
        </w:rPr>
        <w:t>veranderen</w:t>
      </w:r>
      <w:proofErr w:type="spellEnd"/>
      <w:r w:rsidR="00E2621C" w:rsidRPr="00D3192E">
        <w:rPr>
          <w:lang w:val="en-US"/>
        </w:rPr>
        <w:t xml:space="preserve"> 'to change', </w:t>
      </w:r>
      <w:proofErr w:type="spellStart"/>
      <w:r w:rsidR="00E2621C" w:rsidRPr="00D3192E">
        <w:rPr>
          <w:i/>
          <w:lang w:val="en-US"/>
        </w:rPr>
        <w:t>vergaan</w:t>
      </w:r>
      <w:proofErr w:type="spellEnd"/>
      <w:r w:rsidR="00E2621C" w:rsidRPr="00D3192E">
        <w:rPr>
          <w:lang w:val="en-US"/>
        </w:rPr>
        <w:t xml:space="preserve"> 'to</w:t>
      </w:r>
      <w:r w:rsidR="005153E4" w:rsidRPr="00D3192E">
        <w:rPr>
          <w:lang w:val="en-US"/>
        </w:rPr>
        <w:t xml:space="preserve"> pass</w:t>
      </w:r>
      <w:r w:rsidR="00E2621C" w:rsidRPr="00D3192E">
        <w:rPr>
          <w:lang w:val="en-US"/>
        </w:rPr>
        <w:t>')</w:t>
      </w:r>
      <w:r w:rsidR="005153E4" w:rsidRPr="00D3192E">
        <w:rPr>
          <w:lang w:val="en-US"/>
        </w:rPr>
        <w:t>, verbs related to language</w:t>
      </w:r>
      <w:r w:rsidR="00FB0013">
        <w:rPr>
          <w:lang w:val="en-US"/>
        </w:rPr>
        <w:t>,</w:t>
      </w:r>
      <w:r w:rsidR="005153E4" w:rsidRPr="00D3192E">
        <w:rPr>
          <w:lang w:val="en-US"/>
        </w:rPr>
        <w:t xml:space="preserve"> and verbs that are typical of the taboo minimizers.</w:t>
      </w:r>
      <w:r w:rsidR="00E2621C" w:rsidRPr="00D3192E">
        <w:rPr>
          <w:lang w:val="en-US"/>
        </w:rPr>
        <w:t xml:space="preserve"> </w:t>
      </w:r>
      <w:r w:rsidRPr="00D3192E">
        <w:rPr>
          <w:lang w:val="en-US"/>
        </w:rPr>
        <w:t xml:space="preserve">This explains its negative silhouette width </w:t>
      </w:r>
      <w:r w:rsidRPr="00D3192E">
        <w:rPr>
          <w:rFonts w:ascii="Calibri" w:eastAsia="Times New Roman" w:hAnsi="Calibri" w:cs="Calibri"/>
          <w:lang w:val="en-US" w:eastAsia="nl-BE"/>
        </w:rPr>
        <w:t>(</w:t>
      </w:r>
      <w:r w:rsidR="00FB0013">
        <w:rPr>
          <w:rFonts w:ascii="Calibri" w:eastAsia="Times New Roman" w:hAnsi="Calibri" w:cs="Calibri"/>
          <w:lang w:val="en-US" w:eastAsia="nl-BE"/>
        </w:rPr>
        <w:t>–</w:t>
      </w:r>
      <w:r w:rsidRPr="00D3192E">
        <w:rPr>
          <w:rFonts w:ascii="Calibri" w:eastAsia="Times New Roman" w:hAnsi="Calibri" w:cs="Calibri"/>
          <w:lang w:val="en-US" w:eastAsia="nl-BE"/>
        </w:rPr>
        <w:t>0.03)</w:t>
      </w:r>
      <w:r w:rsidRPr="00D3192E">
        <w:rPr>
          <w:lang w:val="en-US"/>
        </w:rPr>
        <w:t>.</w:t>
      </w:r>
    </w:p>
    <w:p w14:paraId="27E23082" w14:textId="77777777" w:rsidR="00EA6FB3" w:rsidRPr="00D3192E" w:rsidRDefault="00EA6FB3" w:rsidP="00EA6FB3">
      <w:pPr>
        <w:spacing w:after="0"/>
        <w:jc w:val="both"/>
        <w:rPr>
          <w:b/>
          <w:lang w:val="en-US"/>
        </w:rPr>
      </w:pPr>
    </w:p>
    <w:p w14:paraId="2B6BB8DB" w14:textId="7EB66E12" w:rsidR="00EA6FB3" w:rsidRPr="00D3192E" w:rsidRDefault="00EA6FB3" w:rsidP="00EA6FB3">
      <w:pPr>
        <w:spacing w:after="0"/>
        <w:jc w:val="both"/>
        <w:rPr>
          <w:b/>
          <w:u w:val="single"/>
          <w:lang w:val="en-US"/>
        </w:rPr>
      </w:pPr>
      <w:r w:rsidRPr="00D3192E">
        <w:rPr>
          <w:b/>
          <w:u w:val="single"/>
          <w:lang w:val="en-US"/>
        </w:rPr>
        <w:t>Cluster 5</w:t>
      </w:r>
      <w:r w:rsidR="000969F8">
        <w:rPr>
          <w:b/>
          <w:u w:val="single"/>
          <w:lang w:val="en-US"/>
        </w:rPr>
        <w:t xml:space="preserve">: eating and drinking </w:t>
      </w:r>
    </w:p>
    <w:p w14:paraId="5E9F63ED"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1C7350EF" wp14:editId="0EF4B366">
            <wp:extent cx="5854700" cy="1856095"/>
            <wp:effectExtent l="0" t="0" r="12700" b="11430"/>
            <wp:docPr id="7" name="Grafiek 7">
              <a:extLst xmlns:a="http://schemas.openxmlformats.org/drawingml/2006/main">
                <a:ext uri="{FF2B5EF4-FFF2-40B4-BE49-F238E27FC236}">
                  <a16:creationId xmlns:a16="http://schemas.microsoft.com/office/drawing/2014/main" id="{DFD165FA-92ED-4D53-9505-86B35F36B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C9680C" w14:textId="72B33C27" w:rsidR="00EA6FB3" w:rsidRPr="00D3192E" w:rsidRDefault="00EA6FB3" w:rsidP="00EA6FB3">
      <w:pPr>
        <w:spacing w:after="0"/>
        <w:jc w:val="both"/>
        <w:rPr>
          <w:lang w:val="en-US"/>
        </w:rPr>
      </w:pPr>
      <w:r w:rsidRPr="00D3192E">
        <w:rPr>
          <w:lang w:val="en-US"/>
        </w:rPr>
        <w:t xml:space="preserve">Figure </w:t>
      </w:r>
      <w:r w:rsidR="005C5218">
        <w:rPr>
          <w:lang w:val="en-US"/>
        </w:rPr>
        <w:t>8</w:t>
      </w:r>
      <w:r w:rsidRPr="00D3192E">
        <w:rPr>
          <w:lang w:val="en-US"/>
        </w:rPr>
        <w:t>: Top predicates</w:t>
      </w:r>
      <w:r w:rsidR="00F93262" w:rsidRPr="00D3192E">
        <w:rPr>
          <w:lang w:val="en-US"/>
        </w:rPr>
        <w:t>_cluster5</w:t>
      </w:r>
      <w:r w:rsidR="00A06EC3" w:rsidRPr="00D3192E">
        <w:rPr>
          <w:lang w:val="en-US"/>
        </w:rPr>
        <w:t xml:space="preserve"> (which cover 74.4% of the 223 tokens) </w:t>
      </w:r>
    </w:p>
    <w:p w14:paraId="00A94BE3" w14:textId="77777777" w:rsidR="00EA6FB3" w:rsidRPr="00D3192E" w:rsidRDefault="00EA6FB3" w:rsidP="00EA6FB3">
      <w:pPr>
        <w:spacing w:after="0"/>
        <w:jc w:val="both"/>
        <w:rPr>
          <w:b/>
          <w:u w:val="single"/>
          <w:lang w:val="en-US"/>
        </w:rPr>
      </w:pPr>
    </w:p>
    <w:tbl>
      <w:tblPr>
        <w:tblStyle w:val="Tabelraster4"/>
        <w:tblW w:w="9209" w:type="dxa"/>
        <w:tblLayout w:type="fixed"/>
        <w:tblLook w:val="04A0" w:firstRow="1" w:lastRow="0" w:firstColumn="1" w:lastColumn="0" w:noHBand="0" w:noVBand="1"/>
      </w:tblPr>
      <w:tblGrid>
        <w:gridCol w:w="1555"/>
        <w:gridCol w:w="708"/>
        <w:gridCol w:w="1134"/>
        <w:gridCol w:w="5812"/>
      </w:tblGrid>
      <w:tr w:rsidR="000B6272" w:rsidRPr="00D3192E" w14:paraId="23DA084B" w14:textId="77777777" w:rsidTr="000B6272">
        <w:tc>
          <w:tcPr>
            <w:tcW w:w="1555" w:type="dxa"/>
            <w:shd w:val="clear" w:color="auto" w:fill="A6A6A6" w:themeFill="background1" w:themeFillShade="A6"/>
          </w:tcPr>
          <w:p w14:paraId="79D0E76D" w14:textId="77777777" w:rsidR="000B6272" w:rsidRPr="00D3192E" w:rsidRDefault="000B6272" w:rsidP="00EA6FB3">
            <w:pPr>
              <w:jc w:val="both"/>
              <w:rPr>
                <w:b/>
                <w:sz w:val="18"/>
                <w:lang w:val="en-US"/>
              </w:rPr>
            </w:pPr>
            <w:r w:rsidRPr="00D3192E">
              <w:rPr>
                <w:b/>
                <w:sz w:val="18"/>
                <w:lang w:val="en-US"/>
              </w:rPr>
              <w:t>Minimizer</w:t>
            </w:r>
          </w:p>
        </w:tc>
        <w:tc>
          <w:tcPr>
            <w:tcW w:w="708" w:type="dxa"/>
            <w:shd w:val="clear" w:color="auto" w:fill="A6A6A6" w:themeFill="background1" w:themeFillShade="A6"/>
          </w:tcPr>
          <w:p w14:paraId="36D2D35A" w14:textId="0C851BEA" w:rsidR="000B6272" w:rsidRPr="00D3192E" w:rsidRDefault="000B6272"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134" w:type="dxa"/>
            <w:shd w:val="clear" w:color="auto" w:fill="A6A6A6" w:themeFill="background1" w:themeFillShade="A6"/>
          </w:tcPr>
          <w:p w14:paraId="5E4B47FE" w14:textId="4BFA1032" w:rsidR="000B6272" w:rsidRPr="00D3192E" w:rsidRDefault="000B6272" w:rsidP="00EA6FB3">
            <w:pPr>
              <w:jc w:val="both"/>
              <w:rPr>
                <w:b/>
                <w:sz w:val="18"/>
                <w:lang w:val="en-US"/>
              </w:rPr>
            </w:pPr>
            <w:r w:rsidRPr="00D3192E">
              <w:rPr>
                <w:b/>
                <w:sz w:val="18"/>
                <w:lang w:val="en-US"/>
              </w:rPr>
              <w:t>Token</w:t>
            </w:r>
            <w:r w:rsidR="00BA4152" w:rsidRPr="00D3192E">
              <w:rPr>
                <w:b/>
                <w:sz w:val="18"/>
                <w:lang w:val="en-US"/>
              </w:rPr>
              <w:t xml:space="preserve">; </w:t>
            </w:r>
            <w:r w:rsidRPr="00D3192E">
              <w:rPr>
                <w:b/>
                <w:sz w:val="18"/>
                <w:lang w:val="en-US"/>
              </w:rPr>
              <w:t>type frequency</w:t>
            </w:r>
          </w:p>
        </w:tc>
        <w:tc>
          <w:tcPr>
            <w:tcW w:w="5812" w:type="dxa"/>
            <w:shd w:val="clear" w:color="auto" w:fill="A6A6A6" w:themeFill="background1" w:themeFillShade="A6"/>
          </w:tcPr>
          <w:p w14:paraId="0915C959" w14:textId="77777777" w:rsidR="000B6272" w:rsidRPr="00D3192E" w:rsidRDefault="000B6272" w:rsidP="00EA6FB3">
            <w:pPr>
              <w:jc w:val="both"/>
              <w:rPr>
                <w:b/>
                <w:sz w:val="18"/>
                <w:lang w:val="en-US"/>
              </w:rPr>
            </w:pPr>
            <w:r w:rsidRPr="00D3192E">
              <w:rPr>
                <w:b/>
                <w:sz w:val="18"/>
                <w:lang w:val="en-US"/>
              </w:rPr>
              <w:t>Frequency top 3 predicates</w:t>
            </w:r>
          </w:p>
        </w:tc>
      </w:tr>
      <w:tr w:rsidR="000B6272" w:rsidRPr="00D05508" w14:paraId="0A0C3D56" w14:textId="77777777" w:rsidTr="000B6272">
        <w:tc>
          <w:tcPr>
            <w:tcW w:w="1555" w:type="dxa"/>
            <w:shd w:val="clear" w:color="auto" w:fill="auto"/>
          </w:tcPr>
          <w:p w14:paraId="7E7CD81E" w14:textId="77777777" w:rsidR="000B6272" w:rsidRPr="00D3192E" w:rsidRDefault="000B6272" w:rsidP="00EA6FB3">
            <w:pPr>
              <w:rPr>
                <w:i/>
                <w:sz w:val="18"/>
                <w:szCs w:val="18"/>
                <w:lang w:val="en-US"/>
              </w:rPr>
            </w:pPr>
            <w:proofErr w:type="spellStart"/>
            <w:r w:rsidRPr="00D3192E">
              <w:rPr>
                <w:i/>
                <w:sz w:val="18"/>
                <w:szCs w:val="18"/>
                <w:lang w:val="en-US"/>
              </w:rPr>
              <w:t>drup</w:t>
            </w:r>
            <w:proofErr w:type="spellEnd"/>
            <w:r w:rsidRPr="00D3192E">
              <w:rPr>
                <w:i/>
                <w:sz w:val="18"/>
                <w:szCs w:val="18"/>
                <w:lang w:val="en-US"/>
              </w:rPr>
              <w:t xml:space="preserve"> </w:t>
            </w:r>
            <w:r w:rsidRPr="00D3192E">
              <w:rPr>
                <w:sz w:val="18"/>
                <w:szCs w:val="18"/>
                <w:lang w:val="en-US"/>
              </w:rPr>
              <w:t>'drip'</w:t>
            </w:r>
            <w:r w:rsidRPr="00D3192E">
              <w:rPr>
                <w:i/>
                <w:sz w:val="18"/>
                <w:szCs w:val="18"/>
                <w:lang w:val="en-US"/>
              </w:rPr>
              <w:t xml:space="preserve"> </w:t>
            </w:r>
          </w:p>
        </w:tc>
        <w:tc>
          <w:tcPr>
            <w:tcW w:w="708" w:type="dxa"/>
          </w:tcPr>
          <w:p w14:paraId="74B82D8A" w14:textId="7618E93C" w:rsidR="000B6272" w:rsidRPr="00D3192E" w:rsidRDefault="00E5319E" w:rsidP="00EA6FB3">
            <w:pPr>
              <w:jc w:val="both"/>
              <w:rPr>
                <w:sz w:val="18"/>
                <w:szCs w:val="18"/>
                <w:lang w:val="en-US"/>
              </w:rPr>
            </w:pPr>
            <w:r w:rsidRPr="00D3192E">
              <w:rPr>
                <w:sz w:val="18"/>
                <w:szCs w:val="18"/>
                <w:lang w:val="en-US"/>
              </w:rPr>
              <w:t>0.34</w:t>
            </w:r>
          </w:p>
        </w:tc>
        <w:tc>
          <w:tcPr>
            <w:tcW w:w="1134" w:type="dxa"/>
            <w:shd w:val="clear" w:color="auto" w:fill="auto"/>
          </w:tcPr>
          <w:p w14:paraId="167C03EB" w14:textId="3FDA0384" w:rsidR="000B6272" w:rsidRPr="00D3192E" w:rsidRDefault="000B6272" w:rsidP="00EA6FB3">
            <w:pPr>
              <w:jc w:val="both"/>
              <w:rPr>
                <w:sz w:val="18"/>
                <w:szCs w:val="18"/>
                <w:lang w:val="en-US"/>
              </w:rPr>
            </w:pPr>
            <w:r w:rsidRPr="00D3192E">
              <w:rPr>
                <w:sz w:val="18"/>
                <w:szCs w:val="18"/>
                <w:lang w:val="en-US"/>
              </w:rPr>
              <w:t>10</w:t>
            </w:r>
            <w:r w:rsidR="00BA4152" w:rsidRPr="00D3192E">
              <w:rPr>
                <w:sz w:val="18"/>
                <w:szCs w:val="18"/>
                <w:lang w:val="en-US"/>
              </w:rPr>
              <w:t xml:space="preserve">; </w:t>
            </w:r>
            <w:r w:rsidRPr="00D3192E">
              <w:rPr>
                <w:sz w:val="18"/>
                <w:szCs w:val="18"/>
                <w:lang w:val="en-US"/>
              </w:rPr>
              <w:t>9</w:t>
            </w:r>
          </w:p>
        </w:tc>
        <w:tc>
          <w:tcPr>
            <w:tcW w:w="5812" w:type="dxa"/>
            <w:shd w:val="clear" w:color="auto" w:fill="auto"/>
          </w:tcPr>
          <w:p w14:paraId="2EAEFC27" w14:textId="77777777" w:rsidR="000B6272" w:rsidRPr="00D3192E" w:rsidRDefault="000B6272" w:rsidP="00EA6FB3">
            <w:pPr>
              <w:rPr>
                <w:sz w:val="18"/>
                <w:szCs w:val="18"/>
                <w:lang w:val="en-US"/>
              </w:rPr>
            </w:pPr>
            <w:r w:rsidRPr="00D3192E">
              <w:rPr>
                <w:b/>
                <w:sz w:val="18"/>
                <w:szCs w:val="18"/>
                <w:lang w:val="en-US"/>
              </w:rPr>
              <w:t>1.</w:t>
            </w:r>
            <w:r w:rsidRPr="00D3192E">
              <w:rPr>
                <w:i/>
                <w:sz w:val="18"/>
                <w:szCs w:val="18"/>
                <w:lang w:val="en-US"/>
              </w:rPr>
              <w:t>drinken</w:t>
            </w:r>
            <w:r w:rsidRPr="00D3192E">
              <w:rPr>
                <w:sz w:val="18"/>
                <w:szCs w:val="18"/>
                <w:lang w:val="en-US"/>
              </w:rPr>
              <w:t xml:space="preserve"> 'to drink'(2), </w:t>
            </w:r>
            <w:r w:rsidRPr="00D3192E">
              <w:rPr>
                <w:b/>
                <w:sz w:val="18"/>
                <w:szCs w:val="18"/>
                <w:lang w:val="en-US"/>
              </w:rPr>
              <w:t>2.</w:t>
            </w:r>
            <w:r w:rsidRPr="00D3192E">
              <w:rPr>
                <w:i/>
                <w:sz w:val="18"/>
                <w:szCs w:val="18"/>
                <w:lang w:val="en-US"/>
              </w:rPr>
              <w:t>komen in</w:t>
            </w:r>
            <w:r w:rsidRPr="00D3192E">
              <w:rPr>
                <w:sz w:val="18"/>
                <w:szCs w:val="18"/>
                <w:lang w:val="en-US"/>
              </w:rPr>
              <w:t xml:space="preserve"> 'to get in', </w:t>
            </w:r>
            <w:proofErr w:type="spellStart"/>
            <w:r w:rsidRPr="00D3192E">
              <w:rPr>
                <w:i/>
                <w:sz w:val="18"/>
                <w:szCs w:val="18"/>
                <w:lang w:val="en-US"/>
              </w:rPr>
              <w:t>kunnen</w:t>
            </w:r>
            <w:proofErr w:type="spellEnd"/>
            <w:r w:rsidRPr="00D3192E">
              <w:rPr>
                <w:i/>
                <w:sz w:val="18"/>
                <w:szCs w:val="18"/>
                <w:lang w:val="en-US"/>
              </w:rPr>
              <w:t xml:space="preserve"> </w:t>
            </w:r>
            <w:proofErr w:type="spellStart"/>
            <w:r w:rsidRPr="00D3192E">
              <w:rPr>
                <w:i/>
                <w:sz w:val="18"/>
                <w:szCs w:val="18"/>
                <w:lang w:val="en-US"/>
              </w:rPr>
              <w:t>bij</w:t>
            </w:r>
            <w:proofErr w:type="spellEnd"/>
            <w:r w:rsidRPr="00D3192E">
              <w:rPr>
                <w:sz w:val="18"/>
                <w:szCs w:val="18"/>
                <w:lang w:val="en-US"/>
              </w:rPr>
              <w:t xml:space="preserve"> 'to add', </w:t>
            </w:r>
            <w:proofErr w:type="spellStart"/>
            <w:r w:rsidRPr="00D3192E">
              <w:rPr>
                <w:i/>
                <w:sz w:val="18"/>
                <w:szCs w:val="18"/>
                <w:lang w:val="en-US"/>
              </w:rPr>
              <w:t>lekken</w:t>
            </w:r>
            <w:proofErr w:type="spellEnd"/>
            <w:r w:rsidRPr="00D3192E">
              <w:rPr>
                <w:sz w:val="18"/>
                <w:szCs w:val="18"/>
                <w:lang w:val="en-US"/>
              </w:rPr>
              <w:t xml:space="preserve"> 'to leak', </w:t>
            </w:r>
            <w:proofErr w:type="spellStart"/>
            <w:r w:rsidRPr="00D3192E">
              <w:rPr>
                <w:i/>
                <w:sz w:val="18"/>
                <w:szCs w:val="18"/>
                <w:lang w:val="en-US"/>
              </w:rPr>
              <w:t>missen</w:t>
            </w:r>
            <w:proofErr w:type="spellEnd"/>
            <w:r w:rsidRPr="00D3192E">
              <w:rPr>
                <w:sz w:val="18"/>
                <w:szCs w:val="18"/>
                <w:lang w:val="en-US"/>
              </w:rPr>
              <w:t xml:space="preserve"> 'to miss', </w:t>
            </w:r>
            <w:proofErr w:type="spellStart"/>
            <w:r w:rsidRPr="00D3192E">
              <w:rPr>
                <w:i/>
                <w:sz w:val="18"/>
                <w:szCs w:val="18"/>
                <w:lang w:val="en-US"/>
              </w:rPr>
              <w:t>regenen</w:t>
            </w:r>
            <w:proofErr w:type="spellEnd"/>
            <w:r w:rsidRPr="00D3192E">
              <w:rPr>
                <w:sz w:val="18"/>
                <w:szCs w:val="18"/>
                <w:lang w:val="en-US"/>
              </w:rPr>
              <w:t xml:space="preserve"> 'to rain', </w:t>
            </w:r>
            <w:proofErr w:type="spellStart"/>
            <w:r w:rsidRPr="00D3192E">
              <w:rPr>
                <w:i/>
                <w:sz w:val="18"/>
                <w:szCs w:val="18"/>
                <w:lang w:val="en-US"/>
              </w:rPr>
              <w:t>verliezen</w:t>
            </w:r>
            <w:proofErr w:type="spellEnd"/>
            <w:r w:rsidRPr="00D3192E">
              <w:rPr>
                <w:sz w:val="18"/>
                <w:szCs w:val="18"/>
                <w:lang w:val="en-US"/>
              </w:rPr>
              <w:t xml:space="preserve"> 'to lose', </w:t>
            </w:r>
            <w:proofErr w:type="spellStart"/>
            <w:r w:rsidRPr="00D3192E">
              <w:rPr>
                <w:i/>
                <w:sz w:val="18"/>
                <w:szCs w:val="18"/>
                <w:lang w:val="en-US"/>
              </w:rPr>
              <w:t>zijn</w:t>
            </w:r>
            <w:proofErr w:type="spellEnd"/>
            <w:r w:rsidRPr="00D3192E">
              <w:rPr>
                <w:i/>
                <w:sz w:val="18"/>
                <w:szCs w:val="18"/>
                <w:lang w:val="en-US"/>
              </w:rPr>
              <w:t xml:space="preserve"> over</w:t>
            </w:r>
            <w:r w:rsidRPr="00D3192E">
              <w:rPr>
                <w:sz w:val="18"/>
                <w:szCs w:val="18"/>
                <w:lang w:val="en-US"/>
              </w:rPr>
              <w:t xml:space="preserve"> 'to be left', </w:t>
            </w:r>
            <w:proofErr w:type="spellStart"/>
            <w:r w:rsidRPr="00D3192E">
              <w:rPr>
                <w:i/>
                <w:sz w:val="18"/>
                <w:szCs w:val="18"/>
                <w:lang w:val="en-US"/>
              </w:rPr>
              <w:t>zitten</w:t>
            </w:r>
            <w:proofErr w:type="spellEnd"/>
            <w:r w:rsidRPr="00D3192E">
              <w:rPr>
                <w:i/>
                <w:sz w:val="18"/>
                <w:szCs w:val="18"/>
                <w:lang w:val="en-US"/>
              </w:rPr>
              <w:t xml:space="preserve"> in</w:t>
            </w:r>
            <w:r w:rsidRPr="00D3192E">
              <w:rPr>
                <w:sz w:val="18"/>
                <w:szCs w:val="18"/>
                <w:lang w:val="en-US"/>
              </w:rPr>
              <w:t xml:space="preserve"> 'to be in it'(1)</w:t>
            </w:r>
          </w:p>
        </w:tc>
      </w:tr>
      <w:tr w:rsidR="000B6272" w:rsidRPr="00D05508" w14:paraId="43FE7AB3" w14:textId="77777777" w:rsidTr="000B6272">
        <w:tc>
          <w:tcPr>
            <w:tcW w:w="1555" w:type="dxa"/>
            <w:shd w:val="clear" w:color="auto" w:fill="auto"/>
          </w:tcPr>
          <w:p w14:paraId="1299C591" w14:textId="77777777" w:rsidR="000B6272" w:rsidRPr="00D3192E" w:rsidRDefault="000B6272" w:rsidP="00EA6FB3">
            <w:pPr>
              <w:rPr>
                <w:i/>
                <w:sz w:val="18"/>
                <w:szCs w:val="18"/>
                <w:lang w:val="en-US"/>
              </w:rPr>
            </w:pPr>
            <w:proofErr w:type="spellStart"/>
            <w:r w:rsidRPr="00D3192E">
              <w:rPr>
                <w:i/>
                <w:sz w:val="18"/>
                <w:szCs w:val="18"/>
                <w:lang w:val="en-US"/>
              </w:rPr>
              <w:t>druppel</w:t>
            </w:r>
            <w:proofErr w:type="spellEnd"/>
            <w:r w:rsidRPr="00D3192E">
              <w:rPr>
                <w:i/>
                <w:sz w:val="18"/>
                <w:szCs w:val="18"/>
                <w:lang w:val="en-US"/>
              </w:rPr>
              <w:t xml:space="preserve"> </w:t>
            </w:r>
            <w:r w:rsidRPr="00D3192E">
              <w:rPr>
                <w:sz w:val="18"/>
                <w:szCs w:val="18"/>
                <w:lang w:val="en-US"/>
              </w:rPr>
              <w:t xml:space="preserve">'drop' </w:t>
            </w:r>
          </w:p>
        </w:tc>
        <w:tc>
          <w:tcPr>
            <w:tcW w:w="708" w:type="dxa"/>
          </w:tcPr>
          <w:p w14:paraId="6D433800" w14:textId="0812798A" w:rsidR="000B6272" w:rsidRPr="00D3192E" w:rsidRDefault="00E5319E" w:rsidP="00EA6FB3">
            <w:pPr>
              <w:jc w:val="both"/>
              <w:rPr>
                <w:sz w:val="18"/>
                <w:szCs w:val="18"/>
                <w:lang w:val="en-US"/>
              </w:rPr>
            </w:pPr>
            <w:r w:rsidRPr="00D3192E">
              <w:rPr>
                <w:sz w:val="18"/>
                <w:szCs w:val="18"/>
                <w:lang w:val="en-US"/>
              </w:rPr>
              <w:t>0.49</w:t>
            </w:r>
          </w:p>
        </w:tc>
        <w:tc>
          <w:tcPr>
            <w:tcW w:w="1134" w:type="dxa"/>
            <w:shd w:val="clear" w:color="auto" w:fill="auto"/>
          </w:tcPr>
          <w:p w14:paraId="303CFD6E" w14:textId="1F3CF5CE" w:rsidR="000B6272" w:rsidRPr="00D3192E" w:rsidRDefault="000B6272"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31</w:t>
            </w:r>
          </w:p>
          <w:p w14:paraId="2ED32FD1" w14:textId="77777777" w:rsidR="000B6272" w:rsidRPr="00D3192E" w:rsidRDefault="000B6272" w:rsidP="00EA6FB3">
            <w:pPr>
              <w:jc w:val="both"/>
              <w:rPr>
                <w:sz w:val="18"/>
                <w:szCs w:val="18"/>
                <w:lang w:val="en-US"/>
              </w:rPr>
            </w:pPr>
            <w:r w:rsidRPr="00D3192E">
              <w:rPr>
                <w:sz w:val="18"/>
                <w:szCs w:val="18"/>
                <w:lang w:val="en-US"/>
              </w:rPr>
              <w:t xml:space="preserve"> </w:t>
            </w:r>
          </w:p>
        </w:tc>
        <w:tc>
          <w:tcPr>
            <w:tcW w:w="5812" w:type="dxa"/>
            <w:shd w:val="clear" w:color="auto" w:fill="auto"/>
          </w:tcPr>
          <w:p w14:paraId="76DE2A02" w14:textId="77777777" w:rsidR="000B6272" w:rsidRPr="00D3192E" w:rsidRDefault="000B6272" w:rsidP="00EA6FB3">
            <w:pPr>
              <w:rPr>
                <w:sz w:val="18"/>
                <w:szCs w:val="18"/>
                <w:lang w:val="en-US"/>
              </w:rPr>
            </w:pPr>
            <w:r w:rsidRPr="00D3192E">
              <w:rPr>
                <w:b/>
                <w:sz w:val="18"/>
                <w:szCs w:val="18"/>
                <w:lang w:val="en-US"/>
              </w:rPr>
              <w:t>1.</w:t>
            </w:r>
            <w:r w:rsidRPr="00D3192E">
              <w:rPr>
                <w:i/>
                <w:sz w:val="18"/>
                <w:szCs w:val="18"/>
                <w:lang w:val="en-US"/>
              </w:rPr>
              <w:t>drinken</w:t>
            </w:r>
            <w:r w:rsidRPr="00D3192E">
              <w:rPr>
                <w:sz w:val="18"/>
                <w:szCs w:val="18"/>
                <w:lang w:val="en-US"/>
              </w:rPr>
              <w:t xml:space="preserve"> 'to drink'(49), </w:t>
            </w:r>
            <w:r w:rsidRPr="00D3192E">
              <w:rPr>
                <w:b/>
                <w:sz w:val="18"/>
                <w:szCs w:val="18"/>
                <w:lang w:val="en-US"/>
              </w:rPr>
              <w:t>2.</w:t>
            </w:r>
            <w:r w:rsidRPr="00D3192E">
              <w:rPr>
                <w:i/>
                <w:sz w:val="18"/>
                <w:szCs w:val="18"/>
                <w:lang w:val="en-US"/>
              </w:rPr>
              <w:t xml:space="preserve">uit </w:t>
            </w:r>
            <w:proofErr w:type="spellStart"/>
            <w:r w:rsidRPr="00D3192E">
              <w:rPr>
                <w:i/>
                <w:sz w:val="18"/>
                <w:szCs w:val="18"/>
                <w:lang w:val="en-US"/>
              </w:rPr>
              <w:t>komen</w:t>
            </w:r>
            <w:proofErr w:type="spellEnd"/>
            <w:r w:rsidRPr="00D3192E">
              <w:rPr>
                <w:sz w:val="18"/>
                <w:szCs w:val="18"/>
                <w:lang w:val="en-US"/>
              </w:rPr>
              <w:t xml:space="preserve"> 'to come out'(7), </w:t>
            </w:r>
            <w:r w:rsidRPr="00D3192E">
              <w:rPr>
                <w:b/>
                <w:sz w:val="18"/>
                <w:szCs w:val="18"/>
                <w:lang w:val="en-US"/>
              </w:rPr>
              <w:t>3.</w:t>
            </w:r>
            <w:r w:rsidRPr="00D3192E">
              <w:rPr>
                <w:i/>
                <w:sz w:val="18"/>
                <w:szCs w:val="18"/>
                <w:lang w:val="en-US"/>
              </w:rPr>
              <w:t>morsen</w:t>
            </w:r>
            <w:r w:rsidRPr="00D3192E">
              <w:rPr>
                <w:sz w:val="18"/>
                <w:szCs w:val="18"/>
                <w:lang w:val="en-US"/>
              </w:rPr>
              <w:t xml:space="preserve"> 'to spill'(6)</w:t>
            </w:r>
          </w:p>
        </w:tc>
      </w:tr>
      <w:tr w:rsidR="000B6272" w:rsidRPr="00D3192E" w14:paraId="7F87561E" w14:textId="77777777" w:rsidTr="000B6272">
        <w:tc>
          <w:tcPr>
            <w:tcW w:w="1555" w:type="dxa"/>
            <w:shd w:val="clear" w:color="auto" w:fill="auto"/>
          </w:tcPr>
          <w:p w14:paraId="14B5F521" w14:textId="77777777" w:rsidR="000B6272" w:rsidRPr="00D3192E" w:rsidRDefault="000B6272" w:rsidP="00EA6FB3">
            <w:pPr>
              <w:rPr>
                <w:i/>
                <w:sz w:val="18"/>
                <w:szCs w:val="18"/>
                <w:lang w:val="en-US"/>
              </w:rPr>
            </w:pPr>
            <w:r w:rsidRPr="00D3192E">
              <w:rPr>
                <w:i/>
                <w:sz w:val="18"/>
                <w:szCs w:val="18"/>
                <w:lang w:val="en-US"/>
              </w:rPr>
              <w:t xml:space="preserve">hap </w:t>
            </w:r>
            <w:r w:rsidRPr="00D3192E">
              <w:rPr>
                <w:sz w:val="18"/>
                <w:szCs w:val="18"/>
                <w:lang w:val="en-US"/>
              </w:rPr>
              <w:t>'bite'</w:t>
            </w:r>
            <w:r w:rsidRPr="00D3192E">
              <w:rPr>
                <w:i/>
                <w:sz w:val="18"/>
                <w:szCs w:val="18"/>
                <w:lang w:val="en-US"/>
              </w:rPr>
              <w:t xml:space="preserve"> </w:t>
            </w:r>
          </w:p>
        </w:tc>
        <w:tc>
          <w:tcPr>
            <w:tcW w:w="708" w:type="dxa"/>
          </w:tcPr>
          <w:p w14:paraId="2A765977" w14:textId="3DEA337C" w:rsidR="000B6272" w:rsidRPr="00D3192E" w:rsidRDefault="00E5319E" w:rsidP="00EA6FB3">
            <w:pPr>
              <w:jc w:val="both"/>
              <w:rPr>
                <w:sz w:val="18"/>
                <w:szCs w:val="18"/>
                <w:lang w:val="en-US"/>
              </w:rPr>
            </w:pPr>
            <w:r w:rsidRPr="00D3192E">
              <w:rPr>
                <w:sz w:val="18"/>
                <w:szCs w:val="18"/>
                <w:lang w:val="en-US"/>
              </w:rPr>
              <w:t>0.03</w:t>
            </w:r>
          </w:p>
        </w:tc>
        <w:tc>
          <w:tcPr>
            <w:tcW w:w="1134" w:type="dxa"/>
            <w:shd w:val="clear" w:color="auto" w:fill="auto"/>
          </w:tcPr>
          <w:p w14:paraId="2389AD22" w14:textId="54D84EB5" w:rsidR="000B6272" w:rsidRPr="00D3192E" w:rsidRDefault="000B6272"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11</w:t>
            </w:r>
          </w:p>
          <w:p w14:paraId="73C3C964" w14:textId="77777777" w:rsidR="000B6272" w:rsidRPr="00D3192E" w:rsidRDefault="000B6272" w:rsidP="00EA6FB3">
            <w:pPr>
              <w:jc w:val="both"/>
              <w:rPr>
                <w:sz w:val="18"/>
                <w:szCs w:val="18"/>
                <w:lang w:val="en-US"/>
              </w:rPr>
            </w:pPr>
            <w:r w:rsidRPr="00D3192E">
              <w:rPr>
                <w:sz w:val="18"/>
                <w:szCs w:val="18"/>
                <w:lang w:val="en-US"/>
              </w:rPr>
              <w:t xml:space="preserve"> </w:t>
            </w:r>
          </w:p>
        </w:tc>
        <w:tc>
          <w:tcPr>
            <w:tcW w:w="5812" w:type="dxa"/>
            <w:shd w:val="clear" w:color="auto" w:fill="auto"/>
          </w:tcPr>
          <w:p w14:paraId="3911EB94" w14:textId="77777777" w:rsidR="000B6272" w:rsidRPr="00D3192E" w:rsidRDefault="000B6272" w:rsidP="00EA6FB3">
            <w:pPr>
              <w:rPr>
                <w:sz w:val="18"/>
                <w:szCs w:val="18"/>
                <w:lang w:val="en-US"/>
              </w:rPr>
            </w:pPr>
            <w:r w:rsidRPr="00D3192E">
              <w:rPr>
                <w:b/>
                <w:sz w:val="18"/>
                <w:szCs w:val="18"/>
                <w:lang w:val="en-US"/>
              </w:rPr>
              <w:t>1.</w:t>
            </w:r>
            <w:r w:rsidRPr="00D3192E">
              <w:rPr>
                <w:i/>
                <w:sz w:val="18"/>
                <w:szCs w:val="18"/>
                <w:lang w:val="en-US"/>
              </w:rPr>
              <w:t xml:space="preserve">door de keel </w:t>
            </w:r>
            <w:proofErr w:type="spellStart"/>
            <w:r w:rsidRPr="00D3192E">
              <w:rPr>
                <w:i/>
                <w:sz w:val="18"/>
                <w:szCs w:val="18"/>
                <w:lang w:val="en-US"/>
              </w:rPr>
              <w:t>krijgen</w:t>
            </w:r>
            <w:r w:rsidRPr="007E7DC3">
              <w:rPr>
                <w:iCs/>
                <w:sz w:val="18"/>
                <w:szCs w:val="18"/>
                <w:lang w:val="en-US"/>
              </w:rPr>
              <w:t>|</w:t>
            </w:r>
            <w:r w:rsidRPr="00D3192E">
              <w:rPr>
                <w:i/>
                <w:sz w:val="18"/>
                <w:szCs w:val="18"/>
                <w:lang w:val="en-US"/>
              </w:rPr>
              <w:t>gaan</w:t>
            </w:r>
            <w:proofErr w:type="spellEnd"/>
            <w:r w:rsidRPr="00D3192E">
              <w:rPr>
                <w:sz w:val="18"/>
                <w:szCs w:val="18"/>
                <w:lang w:val="en-US"/>
              </w:rPr>
              <w:t xml:space="preserve"> 'to get down the throat'(74), </w:t>
            </w:r>
            <w:r w:rsidRPr="00D3192E">
              <w:rPr>
                <w:b/>
                <w:sz w:val="18"/>
                <w:szCs w:val="18"/>
                <w:lang w:val="en-US"/>
              </w:rPr>
              <w:t>2.</w:t>
            </w:r>
            <w:r w:rsidRPr="00D3192E">
              <w:rPr>
                <w:i/>
                <w:sz w:val="18"/>
                <w:szCs w:val="18"/>
                <w:lang w:val="en-US"/>
              </w:rPr>
              <w:t>eten</w:t>
            </w:r>
            <w:r w:rsidRPr="00D3192E">
              <w:rPr>
                <w:sz w:val="18"/>
                <w:szCs w:val="18"/>
                <w:lang w:val="en-US"/>
              </w:rPr>
              <w:t xml:space="preserve"> 'to eat'(14), </w:t>
            </w:r>
            <w:r w:rsidRPr="00D3192E">
              <w:rPr>
                <w:b/>
                <w:sz w:val="18"/>
                <w:szCs w:val="18"/>
                <w:lang w:val="en-US"/>
              </w:rPr>
              <w:t>3.</w:t>
            </w:r>
            <w:r w:rsidRPr="00D3192E">
              <w:rPr>
                <w:i/>
                <w:sz w:val="18"/>
                <w:szCs w:val="18"/>
                <w:lang w:val="en-US"/>
              </w:rPr>
              <w:t>binnenkrijgen</w:t>
            </w:r>
            <w:r w:rsidRPr="00D3192E">
              <w:rPr>
                <w:sz w:val="18"/>
                <w:szCs w:val="18"/>
                <w:lang w:val="en-US"/>
              </w:rPr>
              <w:t xml:space="preserve"> 'to swallow'(3)</w:t>
            </w:r>
          </w:p>
        </w:tc>
      </w:tr>
      <w:tr w:rsidR="000B6272" w:rsidRPr="00D05508" w14:paraId="0B5B2ED9" w14:textId="77777777" w:rsidTr="000B6272">
        <w:tc>
          <w:tcPr>
            <w:tcW w:w="1555" w:type="dxa"/>
            <w:shd w:val="clear" w:color="auto" w:fill="auto"/>
          </w:tcPr>
          <w:p w14:paraId="05FFB670" w14:textId="77777777" w:rsidR="000B6272" w:rsidRPr="00D3192E" w:rsidRDefault="000B6272" w:rsidP="00EA6FB3">
            <w:pPr>
              <w:rPr>
                <w:i/>
                <w:sz w:val="18"/>
                <w:szCs w:val="18"/>
                <w:lang w:val="en-US"/>
              </w:rPr>
            </w:pPr>
            <w:proofErr w:type="spellStart"/>
            <w:r w:rsidRPr="00D3192E">
              <w:rPr>
                <w:i/>
                <w:sz w:val="18"/>
                <w:szCs w:val="18"/>
                <w:lang w:val="en-US"/>
              </w:rPr>
              <w:t>slok</w:t>
            </w:r>
            <w:proofErr w:type="spellEnd"/>
            <w:r w:rsidRPr="00D3192E">
              <w:rPr>
                <w:i/>
                <w:sz w:val="18"/>
                <w:szCs w:val="18"/>
                <w:lang w:val="en-US"/>
              </w:rPr>
              <w:t xml:space="preserve"> </w:t>
            </w:r>
            <w:r w:rsidRPr="00D3192E">
              <w:rPr>
                <w:sz w:val="18"/>
                <w:szCs w:val="18"/>
                <w:lang w:val="en-US"/>
              </w:rPr>
              <w:t>'sip'</w:t>
            </w:r>
          </w:p>
        </w:tc>
        <w:tc>
          <w:tcPr>
            <w:tcW w:w="708" w:type="dxa"/>
          </w:tcPr>
          <w:p w14:paraId="4C859F1A" w14:textId="60144CD0" w:rsidR="000B6272" w:rsidRPr="00D3192E" w:rsidRDefault="00E5319E" w:rsidP="00EA6FB3">
            <w:pPr>
              <w:jc w:val="both"/>
              <w:rPr>
                <w:sz w:val="18"/>
                <w:szCs w:val="18"/>
                <w:lang w:val="en-US"/>
              </w:rPr>
            </w:pPr>
            <w:r w:rsidRPr="00D3192E">
              <w:rPr>
                <w:sz w:val="18"/>
                <w:szCs w:val="18"/>
                <w:lang w:val="en-US"/>
              </w:rPr>
              <w:t>0.52</w:t>
            </w:r>
          </w:p>
        </w:tc>
        <w:tc>
          <w:tcPr>
            <w:tcW w:w="1134" w:type="dxa"/>
            <w:shd w:val="clear" w:color="auto" w:fill="auto"/>
          </w:tcPr>
          <w:p w14:paraId="3E068BC7" w14:textId="648DB608" w:rsidR="000B6272" w:rsidRPr="00D3192E" w:rsidRDefault="000B6272" w:rsidP="00EA6FB3">
            <w:pPr>
              <w:jc w:val="both"/>
              <w:rPr>
                <w:sz w:val="18"/>
                <w:szCs w:val="18"/>
                <w:lang w:val="en-US"/>
              </w:rPr>
            </w:pPr>
            <w:r w:rsidRPr="00D3192E">
              <w:rPr>
                <w:sz w:val="18"/>
                <w:szCs w:val="18"/>
                <w:lang w:val="en-US"/>
              </w:rPr>
              <w:t xml:space="preserve"> 13</w:t>
            </w:r>
            <w:r w:rsidR="00BA4152" w:rsidRPr="00D3192E">
              <w:rPr>
                <w:sz w:val="18"/>
                <w:szCs w:val="18"/>
                <w:lang w:val="en-US"/>
              </w:rPr>
              <w:t xml:space="preserve">; </w:t>
            </w:r>
            <w:r w:rsidRPr="00D3192E">
              <w:rPr>
                <w:sz w:val="18"/>
                <w:szCs w:val="18"/>
                <w:lang w:val="en-US"/>
              </w:rPr>
              <w:t>4</w:t>
            </w:r>
          </w:p>
        </w:tc>
        <w:tc>
          <w:tcPr>
            <w:tcW w:w="5812" w:type="dxa"/>
            <w:shd w:val="clear" w:color="auto" w:fill="auto"/>
          </w:tcPr>
          <w:p w14:paraId="1C2D27C3" w14:textId="77777777" w:rsidR="000B6272" w:rsidRPr="00D3192E" w:rsidRDefault="000B6272" w:rsidP="00EA6FB3">
            <w:pPr>
              <w:rPr>
                <w:sz w:val="18"/>
                <w:szCs w:val="18"/>
                <w:lang w:val="en-US"/>
              </w:rPr>
            </w:pPr>
            <w:r w:rsidRPr="00D3192E">
              <w:rPr>
                <w:b/>
                <w:sz w:val="18"/>
                <w:szCs w:val="18"/>
                <w:lang w:val="en-US"/>
              </w:rPr>
              <w:t>1.</w:t>
            </w:r>
            <w:r w:rsidRPr="00D3192E">
              <w:rPr>
                <w:i/>
                <w:sz w:val="18"/>
                <w:szCs w:val="18"/>
                <w:lang w:val="en-US"/>
              </w:rPr>
              <w:t>drinken</w:t>
            </w:r>
            <w:r w:rsidRPr="00D3192E">
              <w:rPr>
                <w:sz w:val="18"/>
                <w:szCs w:val="18"/>
                <w:lang w:val="en-US"/>
              </w:rPr>
              <w:t xml:space="preserve"> 'to drink'(8), </w:t>
            </w:r>
            <w:r w:rsidRPr="00D3192E">
              <w:rPr>
                <w:b/>
                <w:sz w:val="18"/>
                <w:szCs w:val="18"/>
                <w:lang w:val="en-US"/>
              </w:rPr>
              <w:t>2.</w:t>
            </w:r>
            <w:r w:rsidRPr="00D3192E">
              <w:rPr>
                <w:i/>
                <w:sz w:val="18"/>
                <w:szCs w:val="18"/>
                <w:lang w:val="en-US"/>
              </w:rPr>
              <w:t>ophebben</w:t>
            </w:r>
            <w:r w:rsidRPr="00D3192E">
              <w:rPr>
                <w:sz w:val="18"/>
                <w:szCs w:val="18"/>
                <w:lang w:val="en-US"/>
              </w:rPr>
              <w:t xml:space="preserve"> 'to have had'(3), </w:t>
            </w:r>
            <w:r w:rsidRPr="00D3192E">
              <w:rPr>
                <w:b/>
                <w:sz w:val="18"/>
                <w:szCs w:val="18"/>
                <w:lang w:val="en-US"/>
              </w:rPr>
              <w:t>3.</w:t>
            </w:r>
            <w:r w:rsidRPr="00D3192E">
              <w:rPr>
                <w:i/>
                <w:sz w:val="18"/>
                <w:szCs w:val="18"/>
                <w:lang w:val="en-US"/>
              </w:rPr>
              <w:t>binnenhouden</w:t>
            </w:r>
            <w:r w:rsidRPr="00D3192E">
              <w:rPr>
                <w:sz w:val="18"/>
                <w:szCs w:val="18"/>
                <w:lang w:val="en-US"/>
              </w:rPr>
              <w:t xml:space="preserve"> 'to keep it in', </w:t>
            </w:r>
            <w:r w:rsidRPr="00D3192E">
              <w:rPr>
                <w:i/>
                <w:sz w:val="18"/>
                <w:szCs w:val="18"/>
                <w:lang w:val="en-US"/>
              </w:rPr>
              <w:t xml:space="preserve">door de keel </w:t>
            </w:r>
            <w:proofErr w:type="spellStart"/>
            <w:r w:rsidRPr="00D3192E">
              <w:rPr>
                <w:i/>
                <w:sz w:val="18"/>
                <w:szCs w:val="18"/>
                <w:lang w:val="en-US"/>
              </w:rPr>
              <w:t>krijgen</w:t>
            </w:r>
            <w:proofErr w:type="spellEnd"/>
            <w:r w:rsidRPr="00D3192E">
              <w:rPr>
                <w:sz w:val="18"/>
                <w:szCs w:val="18"/>
                <w:lang w:val="en-US"/>
              </w:rPr>
              <w:t xml:space="preserve"> 'to get down the throat'(1)</w:t>
            </w:r>
          </w:p>
        </w:tc>
      </w:tr>
    </w:tbl>
    <w:p w14:paraId="4420E77D" w14:textId="05266F0D" w:rsidR="00EA6FB3" w:rsidRPr="00D3192E" w:rsidRDefault="00EA6FB3" w:rsidP="00EA6FB3">
      <w:pPr>
        <w:spacing w:after="0"/>
        <w:jc w:val="both"/>
        <w:rPr>
          <w:lang w:val="en-US"/>
        </w:rPr>
      </w:pPr>
      <w:r w:rsidRPr="00D3192E">
        <w:rPr>
          <w:lang w:val="en-US"/>
        </w:rPr>
        <w:t xml:space="preserve">Table 9: </w:t>
      </w:r>
      <w:r w:rsidR="00F93262" w:rsidRPr="00D3192E">
        <w:rPr>
          <w:lang w:val="en-US"/>
        </w:rPr>
        <w:t>Overview</w:t>
      </w:r>
      <w:r w:rsidRPr="00D3192E">
        <w:rPr>
          <w:lang w:val="en-US"/>
        </w:rPr>
        <w:t xml:space="preserve"> minimizer</w:t>
      </w:r>
      <w:r w:rsidR="00F93262" w:rsidRPr="00D3192E">
        <w:rPr>
          <w:lang w:val="en-US"/>
        </w:rPr>
        <w:t>s cluster 5: silhouette width, token frequency, type frequency</w:t>
      </w:r>
      <w:r w:rsidR="00FB0013">
        <w:rPr>
          <w:lang w:val="en-US"/>
        </w:rPr>
        <w:t>,</w:t>
      </w:r>
      <w:r w:rsidR="00F93262" w:rsidRPr="00D3192E">
        <w:rPr>
          <w:lang w:val="en-US"/>
        </w:rPr>
        <w:t xml:space="preserve"> and top predicates</w:t>
      </w:r>
    </w:p>
    <w:p w14:paraId="3D5D8A24" w14:textId="77777777" w:rsidR="00EA6FB3" w:rsidRPr="00D3192E" w:rsidRDefault="00EA6FB3" w:rsidP="00EA6FB3">
      <w:pPr>
        <w:spacing w:after="0"/>
        <w:jc w:val="both"/>
        <w:rPr>
          <w:b/>
          <w:smallCaps/>
          <w:lang w:val="en-US"/>
        </w:rPr>
      </w:pPr>
    </w:p>
    <w:p w14:paraId="488957DA" w14:textId="60797203" w:rsidR="00EA6FB3" w:rsidRPr="00D3192E" w:rsidRDefault="00EA6FB3" w:rsidP="00EA6FB3">
      <w:pPr>
        <w:spacing w:after="0"/>
        <w:jc w:val="both"/>
        <w:rPr>
          <w:lang w:val="en-US"/>
        </w:rPr>
      </w:pPr>
      <w:r w:rsidRPr="00D3192E">
        <w:rPr>
          <w:lang w:val="en-US"/>
        </w:rPr>
        <w:t xml:space="preserve">Cluster 5 is composed of nouns that relate to the activity of eating and drinking. </w:t>
      </w:r>
      <w:r w:rsidR="00D808B2" w:rsidRPr="00D3192E">
        <w:rPr>
          <w:lang w:val="en-US"/>
        </w:rPr>
        <w:t>However, despite this common base</w:t>
      </w:r>
      <w:r w:rsidRPr="00D3192E">
        <w:rPr>
          <w:lang w:val="en-US"/>
        </w:rPr>
        <w:t xml:space="preserve">, </w:t>
      </w:r>
      <w:r w:rsidR="00D808B2" w:rsidRPr="00D3192E">
        <w:rPr>
          <w:lang w:val="en-US"/>
        </w:rPr>
        <w:t xml:space="preserve">the number of shared predicates is not that high. This </w:t>
      </w:r>
      <w:r w:rsidRPr="00D3192E">
        <w:rPr>
          <w:lang w:val="en-US"/>
        </w:rPr>
        <w:t>is partly due to</w:t>
      </w:r>
      <w:r w:rsidR="00C14144">
        <w:rPr>
          <w:lang w:val="en-US"/>
        </w:rPr>
        <w:t xml:space="preserve"> </w:t>
      </w:r>
      <w:r w:rsidRPr="00D3192E">
        <w:rPr>
          <w:lang w:val="en-US"/>
        </w:rPr>
        <w:t xml:space="preserve">the low token frequency of </w:t>
      </w:r>
      <w:proofErr w:type="spellStart"/>
      <w:r w:rsidRPr="00D3192E">
        <w:rPr>
          <w:i/>
          <w:lang w:val="en-US"/>
        </w:rPr>
        <w:t>drup</w:t>
      </w:r>
      <w:proofErr w:type="spellEnd"/>
      <w:r w:rsidRPr="00D3192E">
        <w:rPr>
          <w:i/>
          <w:lang w:val="en-US"/>
        </w:rPr>
        <w:t xml:space="preserve"> </w:t>
      </w:r>
      <w:r w:rsidRPr="00D3192E">
        <w:rPr>
          <w:lang w:val="en-US"/>
        </w:rPr>
        <w:t xml:space="preserve">and </w:t>
      </w:r>
      <w:proofErr w:type="spellStart"/>
      <w:r w:rsidRPr="00D3192E">
        <w:rPr>
          <w:i/>
          <w:lang w:val="en-US"/>
        </w:rPr>
        <w:t>slok</w:t>
      </w:r>
      <w:proofErr w:type="spellEnd"/>
      <w:r w:rsidR="00C14144">
        <w:rPr>
          <w:lang w:val="en-US"/>
        </w:rPr>
        <w:t xml:space="preserve">, which is related to the fact </w:t>
      </w:r>
      <w:r w:rsidR="00720B6E">
        <w:rPr>
          <w:lang w:val="en-US"/>
        </w:rPr>
        <w:t xml:space="preserve">that </w:t>
      </w:r>
      <w:r w:rsidR="00C14144" w:rsidRPr="00D3192E">
        <w:rPr>
          <w:lang w:val="en-US"/>
        </w:rPr>
        <w:t>the number of predicates that belong to this semantic niche of eating and drinking is quite restricted</w:t>
      </w:r>
      <w:r w:rsidRPr="00D3192E">
        <w:rPr>
          <w:rFonts w:cstheme="minorHAnsi"/>
          <w:lang w:val="en-US"/>
        </w:rPr>
        <w:t xml:space="preserve">. </w:t>
      </w:r>
      <w:proofErr w:type="spellStart"/>
      <w:r w:rsidRPr="00D3192E">
        <w:rPr>
          <w:rFonts w:cstheme="minorHAnsi"/>
          <w:i/>
          <w:lang w:val="en-US"/>
        </w:rPr>
        <w:t>Slok</w:t>
      </w:r>
      <w:proofErr w:type="spellEnd"/>
      <w:r w:rsidRPr="00D3192E">
        <w:rPr>
          <w:rFonts w:cstheme="minorHAnsi"/>
          <w:i/>
          <w:lang w:val="en-US"/>
        </w:rPr>
        <w:t xml:space="preserve"> </w:t>
      </w:r>
      <w:r w:rsidRPr="00D3192E">
        <w:rPr>
          <w:rFonts w:cstheme="minorHAnsi"/>
          <w:lang w:val="en-US"/>
        </w:rPr>
        <w:t>'sip' alw</w:t>
      </w:r>
      <w:r w:rsidRPr="00D3192E">
        <w:rPr>
          <w:lang w:val="en-US"/>
        </w:rPr>
        <w:t xml:space="preserve">ays refers to drinking, in contrast to </w:t>
      </w:r>
      <w:proofErr w:type="spellStart"/>
      <w:r w:rsidRPr="00D3192E">
        <w:rPr>
          <w:i/>
          <w:lang w:val="en-US"/>
        </w:rPr>
        <w:t>druppel</w:t>
      </w:r>
      <w:proofErr w:type="spellEnd"/>
      <w:r w:rsidRPr="00D3192E">
        <w:rPr>
          <w:i/>
          <w:lang w:val="en-US"/>
        </w:rPr>
        <w:t xml:space="preserve"> </w:t>
      </w:r>
      <w:r w:rsidRPr="00D3192E">
        <w:rPr>
          <w:rFonts w:cstheme="minorHAnsi"/>
          <w:lang w:val="en-US"/>
        </w:rPr>
        <w:t xml:space="preserve">'drop' </w:t>
      </w:r>
      <w:r w:rsidRPr="00D3192E">
        <w:rPr>
          <w:lang w:val="en-US"/>
        </w:rPr>
        <w:t xml:space="preserve">and </w:t>
      </w:r>
      <w:proofErr w:type="spellStart"/>
      <w:r w:rsidRPr="00D3192E">
        <w:rPr>
          <w:i/>
          <w:lang w:val="en-US"/>
        </w:rPr>
        <w:t>drup</w:t>
      </w:r>
      <w:proofErr w:type="spellEnd"/>
      <w:r w:rsidRPr="00D3192E">
        <w:rPr>
          <w:i/>
          <w:lang w:val="en-US"/>
        </w:rPr>
        <w:t xml:space="preserve"> </w:t>
      </w:r>
      <w:r w:rsidRPr="00D3192E">
        <w:rPr>
          <w:rFonts w:cstheme="minorHAnsi"/>
          <w:lang w:val="en-US"/>
        </w:rPr>
        <w:t>'drip'</w:t>
      </w:r>
      <w:r w:rsidRPr="00D3192E">
        <w:rPr>
          <w:lang w:val="en-US"/>
        </w:rPr>
        <w:t>, which also function as minimal amounts of rain (1</w:t>
      </w:r>
      <w:r w:rsidR="00552002" w:rsidRPr="00D3192E">
        <w:rPr>
          <w:lang w:val="en-US"/>
        </w:rPr>
        <w:t>6</w:t>
      </w:r>
      <w:r w:rsidRPr="00D3192E">
        <w:rPr>
          <w:lang w:val="en-US"/>
        </w:rPr>
        <w:t>a), sweat (1</w:t>
      </w:r>
      <w:r w:rsidR="00552002" w:rsidRPr="00D3192E">
        <w:rPr>
          <w:lang w:val="en-US"/>
        </w:rPr>
        <w:t>6</w:t>
      </w:r>
      <w:r w:rsidRPr="00D3192E">
        <w:rPr>
          <w:lang w:val="en-US"/>
        </w:rPr>
        <w:t>b)</w:t>
      </w:r>
      <w:r w:rsidR="005D27D3">
        <w:rPr>
          <w:lang w:val="en-US"/>
        </w:rPr>
        <w:t>,</w:t>
      </w:r>
      <w:r w:rsidRPr="00D3192E">
        <w:rPr>
          <w:lang w:val="en-US"/>
        </w:rPr>
        <w:t xml:space="preserve"> and other liquids</w:t>
      </w:r>
      <w:r w:rsidR="00D808B2" w:rsidRPr="00D3192E">
        <w:rPr>
          <w:lang w:val="en-US"/>
        </w:rPr>
        <w:t xml:space="preserve">, which considerably extends the number of semantically compatible events (and hence predicates) of </w:t>
      </w:r>
      <w:proofErr w:type="spellStart"/>
      <w:r w:rsidR="00D808B2" w:rsidRPr="00D3192E">
        <w:rPr>
          <w:i/>
          <w:lang w:val="en-US"/>
        </w:rPr>
        <w:t>druppel</w:t>
      </w:r>
      <w:proofErr w:type="spellEnd"/>
      <w:r w:rsidR="00D808B2" w:rsidRPr="00D3192E">
        <w:rPr>
          <w:lang w:val="en-US"/>
        </w:rPr>
        <w:t>.</w:t>
      </w:r>
    </w:p>
    <w:p w14:paraId="57FC18B1" w14:textId="77777777" w:rsidR="00EA6FB3" w:rsidRPr="00D3192E" w:rsidRDefault="00EA6FB3" w:rsidP="00EA6FB3">
      <w:pPr>
        <w:spacing w:after="0"/>
        <w:jc w:val="both"/>
        <w:rPr>
          <w:lang w:val="en-US"/>
        </w:rPr>
      </w:pPr>
    </w:p>
    <w:p w14:paraId="7D4C179D" w14:textId="65D35E5F" w:rsidR="00EA6FB3" w:rsidRPr="003722BA" w:rsidRDefault="00EA6FB3" w:rsidP="00EA6FB3">
      <w:pPr>
        <w:spacing w:after="0"/>
        <w:jc w:val="both"/>
        <w:rPr>
          <w:i/>
        </w:rPr>
      </w:pPr>
      <w:r w:rsidRPr="003722BA">
        <w:t>(1</w:t>
      </w:r>
      <w:r w:rsidR="00552002" w:rsidRPr="003722BA">
        <w:t>6</w:t>
      </w:r>
      <w:r w:rsidRPr="003722BA">
        <w:t>)</w:t>
      </w:r>
      <w:r w:rsidRPr="003722BA">
        <w:tab/>
        <w:t xml:space="preserve">a) </w:t>
      </w:r>
      <w:r w:rsidRPr="003722BA">
        <w:rPr>
          <w:i/>
        </w:rPr>
        <w:t>Het had daar toen al drie jaar geen drup geregend.</w:t>
      </w:r>
    </w:p>
    <w:p w14:paraId="6B32CFA7" w14:textId="6DCF7450" w:rsidR="00EA6FB3" w:rsidRPr="00D3192E" w:rsidRDefault="00EA6FB3" w:rsidP="00EA6FB3">
      <w:pPr>
        <w:spacing w:after="0"/>
        <w:jc w:val="both"/>
        <w:rPr>
          <w:lang w:val="en-US"/>
        </w:rPr>
      </w:pPr>
      <w:r w:rsidRPr="003722BA">
        <w:tab/>
        <w:t xml:space="preserve">     </w:t>
      </w:r>
      <w:r w:rsidRPr="00D3192E">
        <w:rPr>
          <w:lang w:val="en-US"/>
        </w:rPr>
        <w:t>'It hadn't rained a drop there for three years</w:t>
      </w:r>
      <w:r w:rsidR="00420B41">
        <w:rPr>
          <w:lang w:val="en-US"/>
        </w:rPr>
        <w:t>.</w:t>
      </w:r>
      <w:r w:rsidRPr="00D3192E">
        <w:rPr>
          <w:lang w:val="en-US"/>
        </w:rPr>
        <w:t xml:space="preserve">' </w:t>
      </w:r>
    </w:p>
    <w:p w14:paraId="17552FFC" w14:textId="77777777" w:rsidR="00EA6FB3" w:rsidRPr="003722BA" w:rsidRDefault="00EA6FB3" w:rsidP="00EA6FB3">
      <w:pPr>
        <w:spacing w:after="0"/>
        <w:jc w:val="both"/>
        <w:rPr>
          <w:i/>
        </w:rPr>
      </w:pPr>
      <w:r w:rsidRPr="00D3192E">
        <w:rPr>
          <w:lang w:val="en-US"/>
        </w:rPr>
        <w:tab/>
      </w:r>
      <w:r w:rsidRPr="003722BA">
        <w:t xml:space="preserve">b) </w:t>
      </w:r>
      <w:r w:rsidRPr="003722BA">
        <w:rPr>
          <w:i/>
        </w:rPr>
        <w:t xml:space="preserve">Een boomlange man, in een zwart leren pak, die desondanks de hele dag nog geen druppel </w:t>
      </w:r>
      <w:r w:rsidRPr="003722BA">
        <w:rPr>
          <w:i/>
        </w:rPr>
        <w:tab/>
        <w:t xml:space="preserve">     zweette.</w:t>
      </w:r>
    </w:p>
    <w:p w14:paraId="3A1E82D5" w14:textId="51EF8972" w:rsidR="00EA6FB3" w:rsidRPr="00D3192E" w:rsidRDefault="00EA6FB3" w:rsidP="00EA6FB3">
      <w:pPr>
        <w:spacing w:after="0"/>
        <w:jc w:val="both"/>
        <w:rPr>
          <w:lang w:val="en-US"/>
        </w:rPr>
      </w:pPr>
      <w:r w:rsidRPr="003722BA">
        <w:rPr>
          <w:i/>
        </w:rPr>
        <w:tab/>
        <w:t xml:space="preserve">     </w:t>
      </w:r>
      <w:r w:rsidRPr="00D3192E">
        <w:rPr>
          <w:lang w:val="en-US"/>
        </w:rPr>
        <w:t>'A tall man, in a black leather suit, who nevertheless did not sweat a drop all day</w:t>
      </w:r>
      <w:r w:rsidR="00420B41">
        <w:rPr>
          <w:lang w:val="en-US"/>
        </w:rPr>
        <w:t>.</w:t>
      </w:r>
      <w:r w:rsidRPr="00D3192E">
        <w:rPr>
          <w:lang w:val="en-US"/>
        </w:rPr>
        <w:t xml:space="preserve">' </w:t>
      </w:r>
    </w:p>
    <w:p w14:paraId="3F8DE644" w14:textId="77777777" w:rsidR="00EA6FB3" w:rsidRPr="00D3192E" w:rsidRDefault="00EA6FB3" w:rsidP="00EA6FB3">
      <w:pPr>
        <w:spacing w:after="0"/>
        <w:jc w:val="both"/>
        <w:rPr>
          <w:lang w:val="en-US"/>
        </w:rPr>
      </w:pPr>
    </w:p>
    <w:p w14:paraId="41C7A415" w14:textId="4FE83E96" w:rsidR="00EA6FB3" w:rsidRPr="00D3192E" w:rsidRDefault="00EA6FB3" w:rsidP="00EA6FB3">
      <w:pPr>
        <w:spacing w:after="0"/>
        <w:jc w:val="both"/>
        <w:rPr>
          <w:lang w:val="en-US"/>
        </w:rPr>
      </w:pPr>
      <w:r w:rsidRPr="00D3192E">
        <w:rPr>
          <w:i/>
          <w:lang w:val="en-US"/>
        </w:rPr>
        <w:t xml:space="preserve">Hap </w:t>
      </w:r>
      <w:r w:rsidRPr="00D3192E">
        <w:rPr>
          <w:rFonts w:cstheme="minorHAnsi"/>
          <w:lang w:val="en-US"/>
        </w:rPr>
        <w:t>'bite'</w:t>
      </w:r>
      <w:r w:rsidRPr="00D3192E">
        <w:rPr>
          <w:i/>
          <w:lang w:val="en-US"/>
        </w:rPr>
        <w:t xml:space="preserve"> </w:t>
      </w:r>
      <w:r w:rsidRPr="00D3192E">
        <w:rPr>
          <w:lang w:val="en-US"/>
        </w:rPr>
        <w:t xml:space="preserve">has some </w:t>
      </w:r>
      <w:r w:rsidR="00D808B2" w:rsidRPr="00D3192E">
        <w:rPr>
          <w:lang w:val="en-US"/>
        </w:rPr>
        <w:t xml:space="preserve">ingestion </w:t>
      </w:r>
      <w:r w:rsidRPr="00D3192E">
        <w:rPr>
          <w:lang w:val="en-US"/>
        </w:rPr>
        <w:t xml:space="preserve">predicates in common with </w:t>
      </w:r>
      <w:proofErr w:type="spellStart"/>
      <w:r w:rsidRPr="00D3192E">
        <w:rPr>
          <w:i/>
          <w:lang w:val="en-US"/>
        </w:rPr>
        <w:t>druppel</w:t>
      </w:r>
      <w:proofErr w:type="spellEnd"/>
      <w:r w:rsidRPr="00D3192E">
        <w:rPr>
          <w:i/>
          <w:lang w:val="en-US"/>
        </w:rPr>
        <w:t xml:space="preserve"> </w:t>
      </w:r>
      <w:r w:rsidRPr="00D3192E">
        <w:rPr>
          <w:lang w:val="en-US"/>
        </w:rPr>
        <w:t>(</w:t>
      </w:r>
      <w:proofErr w:type="spellStart"/>
      <w:r w:rsidRPr="00D3192E">
        <w:rPr>
          <w:i/>
          <w:lang w:val="en-US"/>
        </w:rPr>
        <w:t>binnenkrijgen</w:t>
      </w:r>
      <w:proofErr w:type="spellEnd"/>
      <w:r w:rsidRPr="00D3192E">
        <w:rPr>
          <w:i/>
          <w:lang w:val="en-US"/>
        </w:rPr>
        <w:t xml:space="preserve"> </w:t>
      </w:r>
      <w:r w:rsidRPr="00D3192E">
        <w:rPr>
          <w:lang w:val="en-US"/>
        </w:rPr>
        <w:t>'to swallow',</w:t>
      </w:r>
      <w:r w:rsidRPr="00D3192E">
        <w:rPr>
          <w:i/>
          <w:lang w:val="en-US"/>
        </w:rPr>
        <w:t xml:space="preserve"> </w:t>
      </w:r>
      <w:proofErr w:type="spellStart"/>
      <w:r w:rsidRPr="00D3192E">
        <w:rPr>
          <w:i/>
          <w:lang w:val="en-US"/>
        </w:rPr>
        <w:t>proeven</w:t>
      </w:r>
      <w:proofErr w:type="spellEnd"/>
      <w:r w:rsidRPr="00D3192E">
        <w:rPr>
          <w:i/>
          <w:lang w:val="en-US"/>
        </w:rPr>
        <w:t xml:space="preserve"> </w:t>
      </w:r>
      <w:r w:rsidRPr="00D3192E">
        <w:rPr>
          <w:lang w:val="en-US"/>
        </w:rPr>
        <w:t xml:space="preserve">'to taste') and </w:t>
      </w:r>
      <w:proofErr w:type="spellStart"/>
      <w:r w:rsidRPr="00D3192E">
        <w:rPr>
          <w:i/>
          <w:lang w:val="en-US"/>
        </w:rPr>
        <w:t>slok</w:t>
      </w:r>
      <w:proofErr w:type="spellEnd"/>
      <w:r w:rsidRPr="00D3192E">
        <w:rPr>
          <w:lang w:val="en-US"/>
        </w:rPr>
        <w:t xml:space="preserve"> (</w:t>
      </w:r>
      <w:r w:rsidRPr="00D3192E">
        <w:rPr>
          <w:i/>
          <w:lang w:val="en-US"/>
        </w:rPr>
        <w:t xml:space="preserve">door de keel </w:t>
      </w:r>
      <w:proofErr w:type="spellStart"/>
      <w:r w:rsidRPr="00D3192E">
        <w:rPr>
          <w:i/>
          <w:lang w:val="en-US"/>
        </w:rPr>
        <w:t>krijgen</w:t>
      </w:r>
      <w:proofErr w:type="spellEnd"/>
      <w:r w:rsidRPr="00D3192E">
        <w:rPr>
          <w:i/>
          <w:lang w:val="en-US"/>
        </w:rPr>
        <w:t xml:space="preserve"> </w:t>
      </w:r>
      <w:r w:rsidRPr="00D3192E">
        <w:rPr>
          <w:lang w:val="en-US"/>
        </w:rPr>
        <w:t>'to get down the throat'), but it has a low silhouette value (0.03) because it is the only minimizer that refers to ingested</w:t>
      </w:r>
      <w:r w:rsidR="00D808B2" w:rsidRPr="00D3192E">
        <w:rPr>
          <w:lang w:val="en-US"/>
        </w:rPr>
        <w:t xml:space="preserve"> non</w:t>
      </w:r>
      <w:r w:rsidR="006F313A" w:rsidRPr="00D3192E">
        <w:rPr>
          <w:lang w:val="en-US"/>
        </w:rPr>
        <w:t>-</w:t>
      </w:r>
      <w:r w:rsidR="00D808B2" w:rsidRPr="00D3192E">
        <w:rPr>
          <w:lang w:val="en-US"/>
        </w:rPr>
        <w:t>liquid</w:t>
      </w:r>
      <w:r w:rsidRPr="00D3192E">
        <w:rPr>
          <w:lang w:val="en-US"/>
        </w:rPr>
        <w:t xml:space="preserve"> food, which is reflected in the </w:t>
      </w:r>
      <w:r w:rsidRPr="00D3192E">
        <w:rPr>
          <w:lang w:val="en-US"/>
        </w:rPr>
        <w:lastRenderedPageBreak/>
        <w:t xml:space="preserve">list of predicates. Moreover, </w:t>
      </w:r>
      <w:proofErr w:type="spellStart"/>
      <w:r w:rsidRPr="00D3192E">
        <w:rPr>
          <w:i/>
          <w:lang w:val="en-US"/>
        </w:rPr>
        <w:t>geen</w:t>
      </w:r>
      <w:proofErr w:type="spellEnd"/>
      <w:r w:rsidRPr="00D3192E">
        <w:rPr>
          <w:i/>
          <w:lang w:val="en-US"/>
        </w:rPr>
        <w:t xml:space="preserve"> hap door de keel </w:t>
      </w:r>
      <w:proofErr w:type="spellStart"/>
      <w:r w:rsidRPr="00D3192E">
        <w:rPr>
          <w:i/>
          <w:lang w:val="en-US"/>
        </w:rPr>
        <w:t>krijgen</w:t>
      </w:r>
      <w:proofErr w:type="spellEnd"/>
      <w:r w:rsidRPr="00D3192E">
        <w:rPr>
          <w:i/>
          <w:lang w:val="en-US"/>
        </w:rPr>
        <w:t xml:space="preserve"> </w:t>
      </w:r>
      <w:r w:rsidRPr="00D3192E">
        <w:rPr>
          <w:lang w:val="en-US"/>
        </w:rPr>
        <w:t>is a very frequent combination, almost a fixed expression.</w:t>
      </w:r>
    </w:p>
    <w:p w14:paraId="22EE8A41" w14:textId="77777777" w:rsidR="00EA6FB3" w:rsidRPr="00D3192E" w:rsidRDefault="00EA6FB3" w:rsidP="00EA6FB3">
      <w:pPr>
        <w:spacing w:after="0"/>
        <w:jc w:val="both"/>
        <w:rPr>
          <w:lang w:val="en-US"/>
        </w:rPr>
      </w:pPr>
    </w:p>
    <w:p w14:paraId="343AA42C" w14:textId="40A06703" w:rsidR="00EA6FB3" w:rsidRPr="00D3192E" w:rsidRDefault="00EA6FB3" w:rsidP="00EA6FB3">
      <w:pPr>
        <w:spacing w:after="0"/>
        <w:jc w:val="both"/>
        <w:rPr>
          <w:b/>
          <w:u w:val="single"/>
          <w:lang w:val="en-US"/>
        </w:rPr>
      </w:pPr>
      <w:r w:rsidRPr="00D3192E">
        <w:rPr>
          <w:b/>
          <w:u w:val="single"/>
          <w:lang w:val="en-US"/>
        </w:rPr>
        <w:t>Cluster 6</w:t>
      </w:r>
      <w:r w:rsidR="000969F8">
        <w:rPr>
          <w:b/>
          <w:u w:val="single"/>
          <w:lang w:val="en-US"/>
        </w:rPr>
        <w:t xml:space="preserve">: people and animals </w:t>
      </w:r>
    </w:p>
    <w:p w14:paraId="48B90D8A"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5C9309F9" wp14:editId="0FF27EF6">
            <wp:extent cx="5861685" cy="2183642"/>
            <wp:effectExtent l="0" t="0" r="5715" b="7620"/>
            <wp:docPr id="8" name="Grafiek 8">
              <a:extLst xmlns:a="http://schemas.openxmlformats.org/drawingml/2006/main">
                <a:ext uri="{FF2B5EF4-FFF2-40B4-BE49-F238E27FC236}">
                  <a16:creationId xmlns:a16="http://schemas.microsoft.com/office/drawing/2014/main" id="{17CCFEF1-8FA9-4A54-A655-2B6ABAAA8B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495400" w14:textId="6A6C9513" w:rsidR="00EA6FB3" w:rsidRPr="00D3192E" w:rsidRDefault="00EA6FB3" w:rsidP="00EA6FB3">
      <w:pPr>
        <w:spacing w:after="0"/>
        <w:jc w:val="both"/>
        <w:rPr>
          <w:lang w:val="en-US"/>
        </w:rPr>
      </w:pPr>
      <w:r w:rsidRPr="00D3192E">
        <w:rPr>
          <w:lang w:val="en-US"/>
        </w:rPr>
        <w:t xml:space="preserve">Figure </w:t>
      </w:r>
      <w:r w:rsidR="005C5218">
        <w:rPr>
          <w:lang w:val="en-US"/>
        </w:rPr>
        <w:t>9</w:t>
      </w:r>
      <w:r w:rsidRPr="00D3192E">
        <w:rPr>
          <w:lang w:val="en-US"/>
        </w:rPr>
        <w:t>: Top predicates</w:t>
      </w:r>
      <w:r w:rsidR="00A33B67" w:rsidRPr="00D3192E">
        <w:rPr>
          <w:lang w:val="en-US"/>
        </w:rPr>
        <w:t>_cluster6</w:t>
      </w:r>
      <w:r w:rsidR="00A60FF2" w:rsidRPr="00D3192E">
        <w:rPr>
          <w:lang w:val="en-US"/>
        </w:rPr>
        <w:t xml:space="preserve"> (which cover 53.5% of the 772 tokens) </w:t>
      </w:r>
    </w:p>
    <w:p w14:paraId="5E288147" w14:textId="77777777" w:rsidR="00EA6FB3" w:rsidRPr="00D3192E" w:rsidRDefault="00EA6FB3" w:rsidP="00EA6FB3">
      <w:pPr>
        <w:spacing w:after="0"/>
        <w:jc w:val="both"/>
        <w:rPr>
          <w:b/>
          <w:u w:val="single"/>
          <w:lang w:val="en-US"/>
        </w:rPr>
      </w:pPr>
    </w:p>
    <w:tbl>
      <w:tblPr>
        <w:tblStyle w:val="Tabelraster5"/>
        <w:tblW w:w="9209" w:type="dxa"/>
        <w:tblLayout w:type="fixed"/>
        <w:tblLook w:val="04A0" w:firstRow="1" w:lastRow="0" w:firstColumn="1" w:lastColumn="0" w:noHBand="0" w:noVBand="1"/>
      </w:tblPr>
      <w:tblGrid>
        <w:gridCol w:w="1555"/>
        <w:gridCol w:w="708"/>
        <w:gridCol w:w="1134"/>
        <w:gridCol w:w="5812"/>
      </w:tblGrid>
      <w:tr w:rsidR="00A33B67" w:rsidRPr="00D3192E" w14:paraId="4A9859C3" w14:textId="77777777" w:rsidTr="00A33B67">
        <w:tc>
          <w:tcPr>
            <w:tcW w:w="1555" w:type="dxa"/>
            <w:shd w:val="clear" w:color="auto" w:fill="A6A6A6" w:themeFill="background1" w:themeFillShade="A6"/>
          </w:tcPr>
          <w:p w14:paraId="52F4759B" w14:textId="77777777" w:rsidR="00A33B67" w:rsidRPr="00D3192E" w:rsidRDefault="00A33B67" w:rsidP="00EA6FB3">
            <w:pPr>
              <w:jc w:val="both"/>
              <w:rPr>
                <w:b/>
                <w:sz w:val="18"/>
                <w:lang w:val="en-US"/>
              </w:rPr>
            </w:pPr>
            <w:r w:rsidRPr="00D3192E">
              <w:rPr>
                <w:b/>
                <w:sz w:val="18"/>
                <w:lang w:val="en-US"/>
              </w:rPr>
              <w:t>Minimizer</w:t>
            </w:r>
          </w:p>
        </w:tc>
        <w:tc>
          <w:tcPr>
            <w:tcW w:w="708" w:type="dxa"/>
            <w:shd w:val="clear" w:color="auto" w:fill="A6A6A6" w:themeFill="background1" w:themeFillShade="A6"/>
          </w:tcPr>
          <w:p w14:paraId="3C6B0282" w14:textId="5C1B8CEC" w:rsidR="00A33B67" w:rsidRPr="00D3192E" w:rsidRDefault="00A33B67"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134" w:type="dxa"/>
            <w:shd w:val="clear" w:color="auto" w:fill="A6A6A6" w:themeFill="background1" w:themeFillShade="A6"/>
          </w:tcPr>
          <w:p w14:paraId="07509BF8" w14:textId="26893BC6" w:rsidR="00A33B67" w:rsidRPr="00D3192E" w:rsidRDefault="00A33B67" w:rsidP="00EA6FB3">
            <w:pPr>
              <w:jc w:val="both"/>
              <w:rPr>
                <w:b/>
                <w:sz w:val="18"/>
                <w:lang w:val="en-US"/>
              </w:rPr>
            </w:pPr>
            <w:r w:rsidRPr="00D3192E">
              <w:rPr>
                <w:b/>
                <w:sz w:val="18"/>
                <w:lang w:val="en-US"/>
              </w:rPr>
              <w:t>Token</w:t>
            </w:r>
            <w:r w:rsidR="00BA4152" w:rsidRPr="00D3192E">
              <w:rPr>
                <w:b/>
                <w:sz w:val="18"/>
                <w:lang w:val="en-US"/>
              </w:rPr>
              <w:t xml:space="preserve">; </w:t>
            </w:r>
            <w:r w:rsidRPr="00D3192E">
              <w:rPr>
                <w:b/>
                <w:sz w:val="18"/>
                <w:lang w:val="en-US"/>
              </w:rPr>
              <w:t>type frequency</w:t>
            </w:r>
          </w:p>
        </w:tc>
        <w:tc>
          <w:tcPr>
            <w:tcW w:w="5812" w:type="dxa"/>
            <w:shd w:val="clear" w:color="auto" w:fill="A6A6A6" w:themeFill="background1" w:themeFillShade="A6"/>
          </w:tcPr>
          <w:p w14:paraId="3A7C38B5" w14:textId="77777777" w:rsidR="00A33B67" w:rsidRPr="00D3192E" w:rsidRDefault="00A33B67" w:rsidP="00EA6FB3">
            <w:pPr>
              <w:jc w:val="both"/>
              <w:rPr>
                <w:b/>
                <w:sz w:val="18"/>
                <w:lang w:val="en-US"/>
              </w:rPr>
            </w:pPr>
            <w:r w:rsidRPr="00D3192E">
              <w:rPr>
                <w:b/>
                <w:sz w:val="18"/>
                <w:lang w:val="en-US"/>
              </w:rPr>
              <w:t>Frequency top 3 predicates</w:t>
            </w:r>
          </w:p>
        </w:tc>
      </w:tr>
      <w:tr w:rsidR="00A33B67" w:rsidRPr="00D05508" w14:paraId="60FEC703" w14:textId="77777777" w:rsidTr="00A33B67">
        <w:tc>
          <w:tcPr>
            <w:tcW w:w="1555" w:type="dxa"/>
            <w:shd w:val="clear" w:color="auto" w:fill="auto"/>
          </w:tcPr>
          <w:p w14:paraId="51B857CB" w14:textId="77777777" w:rsidR="00A33B67" w:rsidRPr="00D3192E" w:rsidRDefault="00A33B67" w:rsidP="00EA6FB3">
            <w:pPr>
              <w:rPr>
                <w:i/>
                <w:sz w:val="18"/>
                <w:szCs w:val="18"/>
                <w:lang w:val="en-US"/>
              </w:rPr>
            </w:pPr>
            <w:proofErr w:type="spellStart"/>
            <w:r w:rsidRPr="00D3192E">
              <w:rPr>
                <w:i/>
                <w:sz w:val="18"/>
                <w:szCs w:val="18"/>
                <w:lang w:val="en-US"/>
              </w:rPr>
              <w:t>glimp</w:t>
            </w:r>
            <w:proofErr w:type="spellEnd"/>
            <w:r w:rsidRPr="00D3192E">
              <w:rPr>
                <w:i/>
                <w:sz w:val="18"/>
                <w:szCs w:val="18"/>
                <w:lang w:val="en-US"/>
              </w:rPr>
              <w:t xml:space="preserve"> </w:t>
            </w:r>
            <w:r w:rsidRPr="00D3192E">
              <w:rPr>
                <w:sz w:val="18"/>
                <w:szCs w:val="18"/>
                <w:lang w:val="en-US"/>
              </w:rPr>
              <w:t>'glimpse'</w:t>
            </w:r>
          </w:p>
        </w:tc>
        <w:tc>
          <w:tcPr>
            <w:tcW w:w="708" w:type="dxa"/>
          </w:tcPr>
          <w:p w14:paraId="16A7EDB8" w14:textId="39A42A33" w:rsidR="00A33B67" w:rsidRPr="00D3192E" w:rsidRDefault="002B2347" w:rsidP="00EA6FB3">
            <w:pPr>
              <w:jc w:val="both"/>
              <w:rPr>
                <w:sz w:val="18"/>
                <w:szCs w:val="18"/>
                <w:lang w:val="en-US"/>
              </w:rPr>
            </w:pPr>
            <w:r w:rsidRPr="00D3192E">
              <w:rPr>
                <w:sz w:val="18"/>
                <w:szCs w:val="18"/>
                <w:lang w:val="en-US"/>
              </w:rPr>
              <w:t>0.14</w:t>
            </w:r>
          </w:p>
        </w:tc>
        <w:tc>
          <w:tcPr>
            <w:tcW w:w="1134" w:type="dxa"/>
            <w:shd w:val="clear" w:color="auto" w:fill="auto"/>
          </w:tcPr>
          <w:p w14:paraId="280CEB4D" w14:textId="75F7229C" w:rsidR="00A33B67" w:rsidRPr="00D3192E" w:rsidRDefault="00A33B67" w:rsidP="00EA6FB3">
            <w:pPr>
              <w:jc w:val="both"/>
              <w:rPr>
                <w:sz w:val="18"/>
                <w:szCs w:val="18"/>
                <w:lang w:val="en-US"/>
              </w:rPr>
            </w:pPr>
            <w:r w:rsidRPr="00D3192E">
              <w:rPr>
                <w:sz w:val="18"/>
                <w:szCs w:val="18"/>
                <w:lang w:val="en-US"/>
              </w:rPr>
              <w:t>15</w:t>
            </w:r>
            <w:r w:rsidR="00BA4152" w:rsidRPr="00D3192E">
              <w:rPr>
                <w:sz w:val="18"/>
                <w:szCs w:val="18"/>
                <w:lang w:val="en-US"/>
              </w:rPr>
              <w:t xml:space="preserve">; </w:t>
            </w:r>
            <w:r w:rsidRPr="00D3192E">
              <w:rPr>
                <w:sz w:val="18"/>
                <w:szCs w:val="18"/>
                <w:lang w:val="en-US"/>
              </w:rPr>
              <w:t>5</w:t>
            </w:r>
          </w:p>
        </w:tc>
        <w:tc>
          <w:tcPr>
            <w:tcW w:w="5812" w:type="dxa"/>
            <w:shd w:val="clear" w:color="auto" w:fill="auto"/>
          </w:tcPr>
          <w:p w14:paraId="12ABB9AC"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zien</w:t>
            </w:r>
            <w:r w:rsidRPr="00D3192E">
              <w:rPr>
                <w:sz w:val="18"/>
                <w:szCs w:val="18"/>
                <w:lang w:val="en-US"/>
              </w:rPr>
              <w:t xml:space="preserve"> 'to see'(6), </w:t>
            </w:r>
            <w:r w:rsidRPr="00D3192E">
              <w:rPr>
                <w:b/>
                <w:sz w:val="18"/>
                <w:szCs w:val="18"/>
                <w:lang w:val="en-US"/>
              </w:rPr>
              <w:t>2.</w:t>
            </w:r>
            <w:r w:rsidRPr="00D3192E">
              <w:rPr>
                <w:i/>
                <w:sz w:val="18"/>
                <w:szCs w:val="18"/>
                <w:lang w:val="en-US"/>
              </w:rPr>
              <w:t>missen</w:t>
            </w:r>
            <w:r w:rsidRPr="00D3192E">
              <w:rPr>
                <w:sz w:val="18"/>
                <w:szCs w:val="18"/>
                <w:lang w:val="en-US"/>
              </w:rPr>
              <w:t xml:space="preserve"> 'to </w:t>
            </w:r>
            <w:proofErr w:type="spellStart"/>
            <w:r w:rsidRPr="00D3192E">
              <w:rPr>
                <w:sz w:val="18"/>
                <w:szCs w:val="18"/>
                <w:lang w:val="en-US"/>
              </w:rPr>
              <w:t>miss'</w:t>
            </w:r>
            <w:proofErr w:type="spellEnd"/>
            <w:r w:rsidRPr="00D3192E">
              <w:rPr>
                <w:sz w:val="18"/>
                <w:szCs w:val="18"/>
                <w:lang w:val="en-US"/>
              </w:rPr>
              <w:t xml:space="preserve">(5), </w:t>
            </w:r>
            <w:r w:rsidRPr="00D3192E">
              <w:rPr>
                <w:b/>
                <w:sz w:val="18"/>
                <w:szCs w:val="18"/>
                <w:lang w:val="en-US"/>
              </w:rPr>
              <w:t>3.</w:t>
            </w:r>
            <w:r w:rsidRPr="00D3192E">
              <w:rPr>
                <w:i/>
                <w:sz w:val="18"/>
                <w:szCs w:val="18"/>
                <w:lang w:val="en-US"/>
              </w:rPr>
              <w:t xml:space="preserve">laten </w:t>
            </w:r>
            <w:proofErr w:type="spellStart"/>
            <w:r w:rsidRPr="00D3192E">
              <w:rPr>
                <w:i/>
                <w:sz w:val="18"/>
                <w:szCs w:val="18"/>
                <w:lang w:val="en-US"/>
              </w:rPr>
              <w:t>zien</w:t>
            </w:r>
            <w:proofErr w:type="spellEnd"/>
            <w:r w:rsidRPr="00D3192E">
              <w:rPr>
                <w:sz w:val="18"/>
                <w:szCs w:val="18"/>
                <w:lang w:val="en-US"/>
              </w:rPr>
              <w:t xml:space="preserve"> 'to show'(2)</w:t>
            </w:r>
          </w:p>
        </w:tc>
      </w:tr>
      <w:tr w:rsidR="00A33B67" w:rsidRPr="00D05508" w14:paraId="5B0E7BB7" w14:textId="77777777" w:rsidTr="00A33B67">
        <w:tc>
          <w:tcPr>
            <w:tcW w:w="1555" w:type="dxa"/>
            <w:shd w:val="clear" w:color="auto" w:fill="auto"/>
          </w:tcPr>
          <w:p w14:paraId="29259B87" w14:textId="77777777" w:rsidR="00A33B67" w:rsidRPr="00D3192E" w:rsidRDefault="00A33B67" w:rsidP="00EA6FB3">
            <w:pPr>
              <w:rPr>
                <w:i/>
                <w:sz w:val="18"/>
                <w:szCs w:val="18"/>
                <w:lang w:val="en-US"/>
              </w:rPr>
            </w:pPr>
            <w:proofErr w:type="spellStart"/>
            <w:r w:rsidRPr="00D3192E">
              <w:rPr>
                <w:i/>
                <w:sz w:val="18"/>
                <w:szCs w:val="18"/>
                <w:lang w:val="en-US"/>
              </w:rPr>
              <w:t>hond</w:t>
            </w:r>
            <w:proofErr w:type="spellEnd"/>
            <w:r w:rsidRPr="00D3192E">
              <w:rPr>
                <w:i/>
                <w:sz w:val="18"/>
                <w:szCs w:val="18"/>
                <w:lang w:val="en-US"/>
              </w:rPr>
              <w:t xml:space="preserve"> </w:t>
            </w:r>
            <w:r w:rsidRPr="00D3192E">
              <w:rPr>
                <w:sz w:val="18"/>
                <w:szCs w:val="18"/>
                <w:lang w:val="en-US"/>
              </w:rPr>
              <w:t xml:space="preserve">'dog' </w:t>
            </w:r>
          </w:p>
        </w:tc>
        <w:tc>
          <w:tcPr>
            <w:tcW w:w="708" w:type="dxa"/>
          </w:tcPr>
          <w:p w14:paraId="07F59B44" w14:textId="0A8899F5" w:rsidR="00A33B67" w:rsidRPr="00D3192E" w:rsidRDefault="002B2347" w:rsidP="00EA6FB3">
            <w:pPr>
              <w:jc w:val="both"/>
              <w:rPr>
                <w:sz w:val="18"/>
                <w:szCs w:val="18"/>
                <w:lang w:val="en-US"/>
              </w:rPr>
            </w:pPr>
            <w:r w:rsidRPr="00D3192E">
              <w:rPr>
                <w:sz w:val="18"/>
                <w:szCs w:val="18"/>
                <w:lang w:val="en-US"/>
              </w:rPr>
              <w:t>0.20</w:t>
            </w:r>
          </w:p>
        </w:tc>
        <w:tc>
          <w:tcPr>
            <w:tcW w:w="1134" w:type="dxa"/>
            <w:shd w:val="clear" w:color="auto" w:fill="auto"/>
          </w:tcPr>
          <w:p w14:paraId="22CC50ED" w14:textId="0C7FF6B6" w:rsidR="00A33B67" w:rsidRPr="00D3192E" w:rsidRDefault="00A33B67"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50</w:t>
            </w:r>
          </w:p>
          <w:p w14:paraId="1349677F"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02142CFC"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zijn</w:t>
            </w:r>
            <w:r w:rsidRPr="00D3192E">
              <w:rPr>
                <w:sz w:val="18"/>
                <w:szCs w:val="18"/>
                <w:lang w:val="en-US"/>
              </w:rPr>
              <w:t xml:space="preserve"> 'to be'(11), </w:t>
            </w:r>
            <w:r w:rsidRPr="00D3192E">
              <w:rPr>
                <w:b/>
                <w:sz w:val="18"/>
                <w:szCs w:val="18"/>
                <w:lang w:val="en-US"/>
              </w:rPr>
              <w:t>2.</w:t>
            </w:r>
            <w:r w:rsidRPr="00D3192E">
              <w:rPr>
                <w:i/>
                <w:sz w:val="18"/>
                <w:szCs w:val="18"/>
                <w:lang w:val="en-US"/>
              </w:rPr>
              <w:t>komen</w:t>
            </w:r>
            <w:r w:rsidRPr="00D3192E">
              <w:rPr>
                <w:sz w:val="18"/>
                <w:szCs w:val="18"/>
                <w:lang w:val="en-US"/>
              </w:rPr>
              <w:t xml:space="preserve"> 'to come'(9), </w:t>
            </w:r>
            <w:r w:rsidRPr="00D3192E">
              <w:rPr>
                <w:b/>
                <w:sz w:val="18"/>
                <w:szCs w:val="18"/>
                <w:lang w:val="en-US"/>
              </w:rPr>
              <w:t>3.</w:t>
            </w:r>
            <w:r w:rsidRPr="00D3192E">
              <w:rPr>
                <w:i/>
                <w:sz w:val="18"/>
                <w:szCs w:val="18"/>
                <w:lang w:val="en-US"/>
              </w:rPr>
              <w:t>lezen</w:t>
            </w:r>
            <w:r w:rsidRPr="00D3192E">
              <w:rPr>
                <w:sz w:val="18"/>
                <w:szCs w:val="18"/>
                <w:lang w:val="en-US"/>
              </w:rPr>
              <w:t xml:space="preserve"> 'to read'(8)</w:t>
            </w:r>
          </w:p>
        </w:tc>
      </w:tr>
      <w:tr w:rsidR="00A33B67" w:rsidRPr="00D05508" w14:paraId="3D23591B" w14:textId="77777777" w:rsidTr="00A33B67">
        <w:tc>
          <w:tcPr>
            <w:tcW w:w="1555" w:type="dxa"/>
            <w:shd w:val="clear" w:color="auto" w:fill="auto"/>
          </w:tcPr>
          <w:p w14:paraId="55ACEFDA" w14:textId="77777777" w:rsidR="00A33B67" w:rsidRPr="00D3192E" w:rsidRDefault="00A33B67" w:rsidP="00EA6FB3">
            <w:pPr>
              <w:rPr>
                <w:i/>
                <w:sz w:val="18"/>
                <w:szCs w:val="18"/>
                <w:lang w:val="en-US"/>
              </w:rPr>
            </w:pPr>
            <w:r w:rsidRPr="00D3192E">
              <w:rPr>
                <w:i/>
                <w:sz w:val="18"/>
                <w:szCs w:val="18"/>
                <w:lang w:val="en-US"/>
              </w:rPr>
              <w:t xml:space="preserve">kat </w:t>
            </w:r>
            <w:r w:rsidRPr="00D3192E">
              <w:rPr>
                <w:sz w:val="18"/>
                <w:szCs w:val="18"/>
                <w:lang w:val="en-US"/>
              </w:rPr>
              <w:t>'cat'</w:t>
            </w:r>
            <w:r w:rsidRPr="00D3192E">
              <w:rPr>
                <w:i/>
                <w:sz w:val="18"/>
                <w:szCs w:val="18"/>
                <w:lang w:val="en-US"/>
              </w:rPr>
              <w:t xml:space="preserve"> </w:t>
            </w:r>
          </w:p>
        </w:tc>
        <w:tc>
          <w:tcPr>
            <w:tcW w:w="708" w:type="dxa"/>
          </w:tcPr>
          <w:p w14:paraId="37E52C0D" w14:textId="33E111C7" w:rsidR="00A33B67" w:rsidRPr="00D3192E" w:rsidRDefault="002B2347" w:rsidP="00EA6FB3">
            <w:pPr>
              <w:jc w:val="both"/>
              <w:rPr>
                <w:sz w:val="18"/>
                <w:szCs w:val="18"/>
                <w:lang w:val="en-US"/>
              </w:rPr>
            </w:pPr>
            <w:r w:rsidRPr="00D3192E">
              <w:rPr>
                <w:sz w:val="18"/>
                <w:szCs w:val="18"/>
                <w:lang w:val="en-US"/>
              </w:rPr>
              <w:t>0.29</w:t>
            </w:r>
          </w:p>
        </w:tc>
        <w:tc>
          <w:tcPr>
            <w:tcW w:w="1134" w:type="dxa"/>
            <w:shd w:val="clear" w:color="auto" w:fill="auto"/>
          </w:tcPr>
          <w:p w14:paraId="667A5CE7" w14:textId="71487B4B" w:rsidR="00A33B67" w:rsidRPr="00D3192E" w:rsidRDefault="00A33B67" w:rsidP="00EA6FB3">
            <w:pPr>
              <w:jc w:val="both"/>
              <w:rPr>
                <w:sz w:val="18"/>
                <w:szCs w:val="18"/>
                <w:lang w:val="en-US"/>
              </w:rPr>
            </w:pPr>
            <w:r w:rsidRPr="00D3192E">
              <w:rPr>
                <w:sz w:val="18"/>
                <w:szCs w:val="18"/>
                <w:lang w:val="en-US"/>
              </w:rPr>
              <w:t>34</w:t>
            </w:r>
            <w:r w:rsidR="00BA4152" w:rsidRPr="00D3192E">
              <w:rPr>
                <w:sz w:val="18"/>
                <w:szCs w:val="18"/>
                <w:lang w:val="en-US"/>
              </w:rPr>
              <w:t xml:space="preserve">; </w:t>
            </w:r>
            <w:r w:rsidRPr="00D3192E">
              <w:rPr>
                <w:sz w:val="18"/>
                <w:szCs w:val="18"/>
                <w:lang w:val="en-US"/>
              </w:rPr>
              <w:t>25</w:t>
            </w:r>
          </w:p>
          <w:p w14:paraId="7F4AFA88"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7A7A33D5"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 xml:space="preserve">zien </w:t>
            </w:r>
            <w:r w:rsidRPr="00D3192E">
              <w:rPr>
                <w:sz w:val="18"/>
                <w:szCs w:val="18"/>
                <w:lang w:val="en-US"/>
              </w:rPr>
              <w:t xml:space="preserve">'to see', </w:t>
            </w:r>
            <w:proofErr w:type="spellStart"/>
            <w:r w:rsidRPr="00D3192E">
              <w:rPr>
                <w:i/>
                <w:sz w:val="18"/>
                <w:szCs w:val="18"/>
                <w:lang w:val="en-US"/>
              </w:rPr>
              <w:t>zijn</w:t>
            </w:r>
            <w:proofErr w:type="spellEnd"/>
            <w:r w:rsidRPr="00D3192E">
              <w:rPr>
                <w:sz w:val="18"/>
                <w:szCs w:val="18"/>
                <w:lang w:val="en-US"/>
              </w:rPr>
              <w:t xml:space="preserve"> 'to be'(3), </w:t>
            </w:r>
            <w:r w:rsidRPr="00D3192E">
              <w:rPr>
                <w:b/>
                <w:sz w:val="18"/>
                <w:szCs w:val="18"/>
                <w:lang w:val="en-US"/>
              </w:rPr>
              <w:t>3.</w:t>
            </w:r>
            <w:r w:rsidRPr="00D3192E">
              <w:rPr>
                <w:i/>
                <w:sz w:val="18"/>
                <w:szCs w:val="18"/>
                <w:lang w:val="en-US"/>
              </w:rPr>
              <w:t>gebruiken</w:t>
            </w:r>
            <w:r w:rsidRPr="00D3192E">
              <w:rPr>
                <w:sz w:val="18"/>
                <w:szCs w:val="18"/>
                <w:lang w:val="en-US"/>
              </w:rPr>
              <w:t xml:space="preserve"> 'to use', </w:t>
            </w:r>
            <w:proofErr w:type="spellStart"/>
            <w:r w:rsidRPr="00D3192E">
              <w:rPr>
                <w:i/>
                <w:sz w:val="18"/>
                <w:szCs w:val="18"/>
                <w:lang w:val="en-US"/>
              </w:rPr>
              <w:t>kijken</w:t>
            </w:r>
            <w:proofErr w:type="spellEnd"/>
            <w:r w:rsidRPr="00D3192E">
              <w:rPr>
                <w:sz w:val="18"/>
                <w:szCs w:val="18"/>
                <w:lang w:val="en-US"/>
              </w:rPr>
              <w:t xml:space="preserve"> 'to look', </w:t>
            </w:r>
            <w:proofErr w:type="spellStart"/>
            <w:r w:rsidRPr="00D3192E">
              <w:rPr>
                <w:i/>
                <w:sz w:val="18"/>
                <w:szCs w:val="18"/>
                <w:lang w:val="en-US"/>
              </w:rPr>
              <w:t>kwaad</w:t>
            </w:r>
            <w:proofErr w:type="spellEnd"/>
            <w:r w:rsidRPr="00D3192E">
              <w:rPr>
                <w:i/>
                <w:sz w:val="18"/>
                <w:szCs w:val="18"/>
                <w:lang w:val="en-US"/>
              </w:rPr>
              <w:t xml:space="preserve"> </w:t>
            </w:r>
            <w:proofErr w:type="spellStart"/>
            <w:r w:rsidRPr="00D3192E">
              <w:rPr>
                <w:i/>
                <w:sz w:val="18"/>
                <w:szCs w:val="18"/>
                <w:lang w:val="en-US"/>
              </w:rPr>
              <w:t>doen</w:t>
            </w:r>
            <w:proofErr w:type="spellEnd"/>
            <w:r w:rsidRPr="00D3192E">
              <w:rPr>
                <w:sz w:val="18"/>
                <w:szCs w:val="18"/>
                <w:lang w:val="en-US"/>
              </w:rPr>
              <w:t xml:space="preserve"> 'to harm', </w:t>
            </w:r>
            <w:proofErr w:type="spellStart"/>
            <w:r w:rsidRPr="00D3192E">
              <w:rPr>
                <w:i/>
                <w:sz w:val="18"/>
                <w:szCs w:val="18"/>
                <w:lang w:val="en-US"/>
              </w:rPr>
              <w:t>lezen</w:t>
            </w:r>
            <w:proofErr w:type="spellEnd"/>
            <w:r w:rsidRPr="00D3192E">
              <w:rPr>
                <w:i/>
                <w:sz w:val="18"/>
                <w:szCs w:val="18"/>
                <w:lang w:val="en-US"/>
              </w:rPr>
              <w:t xml:space="preserve"> </w:t>
            </w:r>
            <w:r w:rsidRPr="00D3192E">
              <w:rPr>
                <w:sz w:val="18"/>
                <w:szCs w:val="18"/>
                <w:lang w:val="en-US"/>
              </w:rPr>
              <w:t xml:space="preserve">'to read', </w:t>
            </w:r>
            <w:proofErr w:type="spellStart"/>
            <w:r w:rsidRPr="00D3192E">
              <w:rPr>
                <w:i/>
                <w:sz w:val="18"/>
                <w:szCs w:val="18"/>
                <w:lang w:val="en-US"/>
              </w:rPr>
              <w:t>zich</w:t>
            </w:r>
            <w:proofErr w:type="spellEnd"/>
            <w:r w:rsidRPr="00D3192E">
              <w:rPr>
                <w:i/>
                <w:sz w:val="18"/>
                <w:szCs w:val="18"/>
                <w:lang w:val="en-US"/>
              </w:rPr>
              <w:t xml:space="preserve"> </w:t>
            </w:r>
            <w:proofErr w:type="spellStart"/>
            <w:r w:rsidRPr="00D3192E">
              <w:rPr>
                <w:i/>
                <w:sz w:val="18"/>
                <w:szCs w:val="18"/>
                <w:lang w:val="en-US"/>
              </w:rPr>
              <w:t>aantrekken</w:t>
            </w:r>
            <w:proofErr w:type="spellEnd"/>
            <w:r w:rsidRPr="00D3192E">
              <w:rPr>
                <w:i/>
                <w:sz w:val="18"/>
                <w:szCs w:val="18"/>
                <w:lang w:val="en-US"/>
              </w:rPr>
              <w:t xml:space="preserve"> </w:t>
            </w:r>
            <w:r w:rsidRPr="00D3192E">
              <w:rPr>
                <w:sz w:val="18"/>
                <w:szCs w:val="18"/>
                <w:lang w:val="en-US"/>
              </w:rPr>
              <w:t>'to care about; to be concerned about'(2)</w:t>
            </w:r>
          </w:p>
        </w:tc>
      </w:tr>
      <w:tr w:rsidR="00A33B67" w:rsidRPr="00D05508" w14:paraId="182D142A" w14:textId="77777777" w:rsidTr="00A33B67">
        <w:tc>
          <w:tcPr>
            <w:tcW w:w="1555" w:type="dxa"/>
            <w:shd w:val="clear" w:color="auto" w:fill="auto"/>
          </w:tcPr>
          <w:p w14:paraId="101E3BDA" w14:textId="77777777" w:rsidR="00A33B67" w:rsidRPr="00D3192E" w:rsidRDefault="00A33B67" w:rsidP="00EA6FB3">
            <w:pPr>
              <w:rPr>
                <w:i/>
                <w:sz w:val="18"/>
                <w:szCs w:val="18"/>
                <w:lang w:val="en-US"/>
              </w:rPr>
            </w:pPr>
            <w:r w:rsidRPr="00D3192E">
              <w:rPr>
                <w:i/>
                <w:sz w:val="18"/>
                <w:szCs w:val="18"/>
                <w:lang w:val="en-US"/>
              </w:rPr>
              <w:t xml:space="preserve">kip </w:t>
            </w:r>
            <w:r w:rsidRPr="00D3192E">
              <w:rPr>
                <w:sz w:val="18"/>
                <w:szCs w:val="18"/>
                <w:lang w:val="en-US"/>
              </w:rPr>
              <w:t>'chicken'</w:t>
            </w:r>
          </w:p>
        </w:tc>
        <w:tc>
          <w:tcPr>
            <w:tcW w:w="708" w:type="dxa"/>
          </w:tcPr>
          <w:p w14:paraId="7484CBAF" w14:textId="2FEC1157" w:rsidR="00A33B67" w:rsidRPr="00D3192E" w:rsidRDefault="002B2347" w:rsidP="00EA6FB3">
            <w:pPr>
              <w:jc w:val="both"/>
              <w:rPr>
                <w:sz w:val="18"/>
                <w:szCs w:val="18"/>
                <w:lang w:val="en-US"/>
              </w:rPr>
            </w:pPr>
            <w:r w:rsidRPr="00D3192E">
              <w:rPr>
                <w:sz w:val="18"/>
                <w:szCs w:val="18"/>
                <w:lang w:val="en-US"/>
              </w:rPr>
              <w:t>0.32</w:t>
            </w:r>
          </w:p>
        </w:tc>
        <w:tc>
          <w:tcPr>
            <w:tcW w:w="1134" w:type="dxa"/>
            <w:shd w:val="clear" w:color="auto" w:fill="auto"/>
          </w:tcPr>
          <w:p w14:paraId="72EAC1E8" w14:textId="70888494" w:rsidR="00A33B67" w:rsidRPr="00D3192E" w:rsidRDefault="00A33B67"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29</w:t>
            </w:r>
          </w:p>
        </w:tc>
        <w:tc>
          <w:tcPr>
            <w:tcW w:w="5812" w:type="dxa"/>
            <w:shd w:val="clear" w:color="auto" w:fill="auto"/>
          </w:tcPr>
          <w:p w14:paraId="331DC576"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zijn</w:t>
            </w:r>
            <w:r w:rsidRPr="00D3192E">
              <w:rPr>
                <w:sz w:val="18"/>
                <w:szCs w:val="18"/>
                <w:lang w:val="en-US"/>
              </w:rPr>
              <w:t xml:space="preserve"> 'to be'(28), </w:t>
            </w:r>
            <w:r w:rsidRPr="00D3192E">
              <w:rPr>
                <w:b/>
                <w:sz w:val="18"/>
                <w:szCs w:val="18"/>
                <w:lang w:val="en-US"/>
              </w:rPr>
              <w:t>2.</w:t>
            </w:r>
            <w:r w:rsidRPr="00D3192E">
              <w:rPr>
                <w:i/>
                <w:sz w:val="18"/>
                <w:szCs w:val="18"/>
                <w:lang w:val="en-US"/>
              </w:rPr>
              <w:t xml:space="preserve">bekennen </w:t>
            </w:r>
            <w:r w:rsidRPr="00D3192E">
              <w:rPr>
                <w:sz w:val="18"/>
                <w:szCs w:val="18"/>
                <w:lang w:val="en-US"/>
              </w:rPr>
              <w:t xml:space="preserve">‘to see; to detect', </w:t>
            </w:r>
            <w:proofErr w:type="spellStart"/>
            <w:r w:rsidRPr="00D3192E">
              <w:rPr>
                <w:i/>
                <w:sz w:val="18"/>
                <w:szCs w:val="18"/>
                <w:lang w:val="en-US"/>
              </w:rPr>
              <w:t>zien</w:t>
            </w:r>
            <w:proofErr w:type="spellEnd"/>
            <w:r w:rsidRPr="00D3192E">
              <w:rPr>
                <w:sz w:val="18"/>
                <w:szCs w:val="18"/>
                <w:lang w:val="en-US"/>
              </w:rPr>
              <w:t xml:space="preserve"> 'to see'(11)</w:t>
            </w:r>
          </w:p>
        </w:tc>
      </w:tr>
      <w:tr w:rsidR="00A33B67" w:rsidRPr="00D05508" w14:paraId="5E7A163C" w14:textId="77777777" w:rsidTr="00A33B67">
        <w:tc>
          <w:tcPr>
            <w:tcW w:w="1555" w:type="dxa"/>
            <w:shd w:val="clear" w:color="auto" w:fill="auto"/>
          </w:tcPr>
          <w:p w14:paraId="146B5000" w14:textId="77777777" w:rsidR="00A33B67" w:rsidRPr="00D3192E" w:rsidRDefault="00A33B67" w:rsidP="00EA6FB3">
            <w:pPr>
              <w:rPr>
                <w:i/>
                <w:sz w:val="18"/>
                <w:szCs w:val="18"/>
                <w:lang w:val="en-US"/>
              </w:rPr>
            </w:pPr>
            <w:proofErr w:type="spellStart"/>
            <w:r w:rsidRPr="00D3192E">
              <w:rPr>
                <w:i/>
                <w:sz w:val="18"/>
                <w:szCs w:val="18"/>
                <w:lang w:val="en-US"/>
              </w:rPr>
              <w:t>korrel</w:t>
            </w:r>
            <w:proofErr w:type="spellEnd"/>
            <w:r w:rsidRPr="00D3192E">
              <w:rPr>
                <w:i/>
                <w:sz w:val="18"/>
                <w:szCs w:val="18"/>
                <w:lang w:val="en-US"/>
              </w:rPr>
              <w:t xml:space="preserve"> </w:t>
            </w:r>
            <w:r w:rsidRPr="00D3192E">
              <w:rPr>
                <w:sz w:val="18"/>
                <w:szCs w:val="18"/>
                <w:lang w:val="en-US"/>
              </w:rPr>
              <w:t>'granule; grain'</w:t>
            </w:r>
          </w:p>
        </w:tc>
        <w:tc>
          <w:tcPr>
            <w:tcW w:w="708" w:type="dxa"/>
          </w:tcPr>
          <w:p w14:paraId="59660B1C" w14:textId="1938C645" w:rsidR="00A33B67" w:rsidRPr="00D3192E" w:rsidRDefault="002B2347" w:rsidP="00EA6FB3">
            <w:pPr>
              <w:jc w:val="both"/>
              <w:rPr>
                <w:sz w:val="18"/>
                <w:szCs w:val="18"/>
                <w:lang w:val="en-US"/>
              </w:rPr>
            </w:pPr>
            <w:r w:rsidRPr="00D3192E">
              <w:rPr>
                <w:sz w:val="18"/>
                <w:szCs w:val="18"/>
                <w:lang w:val="en-US"/>
              </w:rPr>
              <w:t>0.05</w:t>
            </w:r>
          </w:p>
        </w:tc>
        <w:tc>
          <w:tcPr>
            <w:tcW w:w="1134" w:type="dxa"/>
            <w:shd w:val="clear" w:color="auto" w:fill="auto"/>
          </w:tcPr>
          <w:p w14:paraId="73E8C113" w14:textId="4279467C" w:rsidR="00A33B67" w:rsidRPr="00D3192E" w:rsidRDefault="00A33B67" w:rsidP="00EA6FB3">
            <w:pPr>
              <w:jc w:val="both"/>
              <w:rPr>
                <w:sz w:val="18"/>
                <w:szCs w:val="18"/>
                <w:lang w:val="en-US"/>
              </w:rPr>
            </w:pPr>
            <w:r w:rsidRPr="00D3192E">
              <w:rPr>
                <w:sz w:val="18"/>
                <w:szCs w:val="18"/>
                <w:lang w:val="en-US"/>
              </w:rPr>
              <w:t>14</w:t>
            </w:r>
            <w:r w:rsidR="00BA4152" w:rsidRPr="00D3192E">
              <w:rPr>
                <w:sz w:val="18"/>
                <w:szCs w:val="18"/>
                <w:lang w:val="en-US"/>
              </w:rPr>
              <w:t xml:space="preserve">; </w:t>
            </w:r>
            <w:r w:rsidRPr="00D3192E">
              <w:rPr>
                <w:sz w:val="18"/>
                <w:szCs w:val="18"/>
                <w:lang w:val="en-US"/>
              </w:rPr>
              <w:t>14</w:t>
            </w:r>
          </w:p>
          <w:p w14:paraId="4343F521"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211FDD50" w14:textId="77777777" w:rsidR="00A33B67" w:rsidRPr="00D3192E" w:rsidRDefault="00A33B67" w:rsidP="00EA6FB3">
            <w:pPr>
              <w:rPr>
                <w:sz w:val="18"/>
                <w:szCs w:val="18"/>
                <w:highlight w:val="yellow"/>
                <w:lang w:val="en-US"/>
              </w:rPr>
            </w:pPr>
            <w:r w:rsidRPr="00D3192E">
              <w:rPr>
                <w:b/>
                <w:sz w:val="18"/>
                <w:szCs w:val="18"/>
                <w:lang w:val="en-US"/>
              </w:rPr>
              <w:t>1.</w:t>
            </w:r>
            <w:r w:rsidRPr="00D3192E">
              <w:rPr>
                <w:i/>
                <w:sz w:val="18"/>
                <w:szCs w:val="18"/>
                <w:lang w:val="en-US"/>
              </w:rPr>
              <w:t>afbreken</w:t>
            </w:r>
            <w:r w:rsidRPr="00D3192E">
              <w:rPr>
                <w:sz w:val="18"/>
                <w:szCs w:val="18"/>
                <w:lang w:val="en-US"/>
              </w:rPr>
              <w:t xml:space="preserve"> 'to break off', </w:t>
            </w:r>
            <w:proofErr w:type="spellStart"/>
            <w:r w:rsidRPr="00D3192E">
              <w:rPr>
                <w:i/>
                <w:sz w:val="18"/>
                <w:szCs w:val="18"/>
                <w:lang w:val="en-US"/>
              </w:rPr>
              <w:t>afnemen</w:t>
            </w:r>
            <w:proofErr w:type="spellEnd"/>
            <w:r w:rsidRPr="00D3192E">
              <w:rPr>
                <w:sz w:val="18"/>
                <w:szCs w:val="18"/>
                <w:lang w:val="en-US"/>
              </w:rPr>
              <w:t xml:space="preserve"> 'to decrease', </w:t>
            </w:r>
            <w:proofErr w:type="spellStart"/>
            <w:r w:rsidRPr="00D3192E">
              <w:rPr>
                <w:i/>
                <w:sz w:val="18"/>
                <w:szCs w:val="18"/>
                <w:lang w:val="en-US"/>
              </w:rPr>
              <w:t>bij</w:t>
            </w:r>
            <w:proofErr w:type="spellEnd"/>
            <w:r w:rsidRPr="00D3192E">
              <w:rPr>
                <w:i/>
                <w:sz w:val="18"/>
                <w:szCs w:val="18"/>
                <w:lang w:val="en-US"/>
              </w:rPr>
              <w:t xml:space="preserve"> </w:t>
            </w:r>
            <w:proofErr w:type="spellStart"/>
            <w:r w:rsidRPr="00D3192E">
              <w:rPr>
                <w:i/>
                <w:sz w:val="18"/>
                <w:szCs w:val="18"/>
                <w:lang w:val="en-US"/>
              </w:rPr>
              <w:t>komen</w:t>
            </w:r>
            <w:proofErr w:type="spellEnd"/>
            <w:r w:rsidRPr="00D3192E">
              <w:rPr>
                <w:sz w:val="18"/>
                <w:szCs w:val="18"/>
                <w:lang w:val="en-US"/>
              </w:rPr>
              <w:t xml:space="preserve"> 'to add', </w:t>
            </w:r>
            <w:proofErr w:type="spellStart"/>
            <w:r w:rsidRPr="00D3192E">
              <w:rPr>
                <w:i/>
                <w:sz w:val="18"/>
                <w:szCs w:val="18"/>
                <w:lang w:val="en-US"/>
              </w:rPr>
              <w:t>bij</w:t>
            </w:r>
            <w:proofErr w:type="spellEnd"/>
            <w:r w:rsidRPr="00D3192E">
              <w:rPr>
                <w:i/>
                <w:sz w:val="18"/>
                <w:szCs w:val="18"/>
                <w:lang w:val="en-US"/>
              </w:rPr>
              <w:t xml:space="preserve"> </w:t>
            </w:r>
            <w:proofErr w:type="spellStart"/>
            <w:r w:rsidRPr="00D3192E">
              <w:rPr>
                <w:i/>
                <w:sz w:val="18"/>
                <w:szCs w:val="18"/>
                <w:lang w:val="en-US"/>
              </w:rPr>
              <w:t>kunnen</w:t>
            </w:r>
            <w:proofErr w:type="spellEnd"/>
            <w:r w:rsidRPr="00D3192E">
              <w:rPr>
                <w:sz w:val="18"/>
                <w:szCs w:val="18"/>
                <w:lang w:val="en-US"/>
              </w:rPr>
              <w:t xml:space="preserve"> 'can be added', </w:t>
            </w:r>
            <w:proofErr w:type="spellStart"/>
            <w:r w:rsidRPr="00D3192E">
              <w:rPr>
                <w:i/>
                <w:sz w:val="18"/>
                <w:szCs w:val="18"/>
                <w:lang w:val="en-US"/>
              </w:rPr>
              <w:t>gunnen</w:t>
            </w:r>
            <w:proofErr w:type="spellEnd"/>
            <w:r w:rsidRPr="00D3192E">
              <w:rPr>
                <w:sz w:val="18"/>
                <w:szCs w:val="18"/>
                <w:lang w:val="en-US"/>
              </w:rPr>
              <w:t xml:space="preserve"> 'to grant', </w:t>
            </w:r>
            <w:proofErr w:type="spellStart"/>
            <w:r w:rsidRPr="00D3192E">
              <w:rPr>
                <w:i/>
                <w:sz w:val="18"/>
                <w:szCs w:val="18"/>
                <w:lang w:val="en-US"/>
              </w:rPr>
              <w:t>morsen</w:t>
            </w:r>
            <w:proofErr w:type="spellEnd"/>
            <w:r w:rsidRPr="00D3192E">
              <w:rPr>
                <w:sz w:val="18"/>
                <w:szCs w:val="18"/>
                <w:lang w:val="en-US"/>
              </w:rPr>
              <w:t xml:space="preserve"> 'to spill', </w:t>
            </w:r>
            <w:proofErr w:type="spellStart"/>
            <w:r w:rsidRPr="00D3192E">
              <w:rPr>
                <w:i/>
                <w:sz w:val="18"/>
                <w:szCs w:val="18"/>
                <w:lang w:val="en-US"/>
              </w:rPr>
              <w:t>ontvangen</w:t>
            </w:r>
            <w:proofErr w:type="spellEnd"/>
            <w:r w:rsidRPr="00D3192E">
              <w:rPr>
                <w:sz w:val="18"/>
                <w:szCs w:val="18"/>
                <w:lang w:val="en-US"/>
              </w:rPr>
              <w:t xml:space="preserve"> 'to receive', </w:t>
            </w:r>
            <w:r w:rsidRPr="00D3192E">
              <w:rPr>
                <w:i/>
                <w:sz w:val="18"/>
                <w:szCs w:val="18"/>
                <w:lang w:val="en-US"/>
              </w:rPr>
              <w:t xml:space="preserve">over </w:t>
            </w:r>
            <w:proofErr w:type="spellStart"/>
            <w:r w:rsidRPr="00D3192E">
              <w:rPr>
                <w:i/>
                <w:sz w:val="18"/>
                <w:szCs w:val="18"/>
                <w:lang w:val="en-US"/>
              </w:rPr>
              <w:t>zijn</w:t>
            </w:r>
            <w:proofErr w:type="spellEnd"/>
            <w:r w:rsidRPr="00D3192E">
              <w:rPr>
                <w:sz w:val="18"/>
                <w:szCs w:val="18"/>
                <w:lang w:val="en-US"/>
              </w:rPr>
              <w:t xml:space="preserve"> 'to be left', </w:t>
            </w:r>
            <w:proofErr w:type="spellStart"/>
            <w:r w:rsidRPr="00D3192E">
              <w:rPr>
                <w:i/>
                <w:sz w:val="18"/>
                <w:szCs w:val="18"/>
                <w:lang w:val="en-US"/>
              </w:rPr>
              <w:t>rapen</w:t>
            </w:r>
            <w:proofErr w:type="spellEnd"/>
            <w:r w:rsidRPr="00D3192E">
              <w:rPr>
                <w:sz w:val="18"/>
                <w:szCs w:val="18"/>
                <w:lang w:val="en-US"/>
              </w:rPr>
              <w:t xml:space="preserve"> 'to pick up', </w:t>
            </w:r>
            <w:r w:rsidRPr="00D3192E">
              <w:rPr>
                <w:i/>
                <w:sz w:val="18"/>
                <w:szCs w:val="18"/>
                <w:lang w:val="en-US"/>
              </w:rPr>
              <w:t>redden</w:t>
            </w:r>
            <w:r w:rsidRPr="00D3192E">
              <w:rPr>
                <w:sz w:val="18"/>
                <w:szCs w:val="18"/>
                <w:lang w:val="en-US"/>
              </w:rPr>
              <w:t xml:space="preserve"> 'to save', </w:t>
            </w:r>
            <w:proofErr w:type="spellStart"/>
            <w:r w:rsidRPr="00D3192E">
              <w:rPr>
                <w:i/>
                <w:sz w:val="18"/>
                <w:szCs w:val="18"/>
                <w:lang w:val="en-US"/>
              </w:rPr>
              <w:t>stuiven</w:t>
            </w:r>
            <w:proofErr w:type="spellEnd"/>
            <w:r w:rsidRPr="00D3192E">
              <w:rPr>
                <w:sz w:val="18"/>
                <w:szCs w:val="18"/>
                <w:lang w:val="en-US"/>
              </w:rPr>
              <w:t xml:space="preserve"> 'to drift', </w:t>
            </w:r>
            <w:proofErr w:type="spellStart"/>
            <w:r w:rsidRPr="00D3192E">
              <w:rPr>
                <w:i/>
                <w:sz w:val="18"/>
                <w:szCs w:val="18"/>
                <w:lang w:val="en-US"/>
              </w:rPr>
              <w:t>verliezen</w:t>
            </w:r>
            <w:proofErr w:type="spellEnd"/>
            <w:r w:rsidRPr="00D3192E">
              <w:rPr>
                <w:sz w:val="18"/>
                <w:szCs w:val="18"/>
                <w:lang w:val="en-US"/>
              </w:rPr>
              <w:t xml:space="preserve"> 'to lose', </w:t>
            </w:r>
            <w:proofErr w:type="spellStart"/>
            <w:r w:rsidRPr="00D3192E">
              <w:rPr>
                <w:i/>
                <w:sz w:val="18"/>
                <w:szCs w:val="18"/>
                <w:lang w:val="en-US"/>
              </w:rPr>
              <w:t>vinden</w:t>
            </w:r>
            <w:proofErr w:type="spellEnd"/>
            <w:r w:rsidRPr="00D3192E">
              <w:rPr>
                <w:sz w:val="18"/>
                <w:szCs w:val="18"/>
                <w:lang w:val="en-US"/>
              </w:rPr>
              <w:t xml:space="preserve"> 'to find', </w:t>
            </w:r>
            <w:proofErr w:type="spellStart"/>
            <w:r w:rsidRPr="00D3192E">
              <w:rPr>
                <w:i/>
                <w:sz w:val="18"/>
                <w:szCs w:val="18"/>
                <w:lang w:val="en-US"/>
              </w:rPr>
              <w:t>zien</w:t>
            </w:r>
            <w:proofErr w:type="spellEnd"/>
            <w:r w:rsidRPr="00D3192E">
              <w:rPr>
                <w:i/>
                <w:sz w:val="18"/>
                <w:szCs w:val="18"/>
                <w:lang w:val="en-US"/>
              </w:rPr>
              <w:t xml:space="preserve"> </w:t>
            </w:r>
            <w:r w:rsidRPr="00D3192E">
              <w:rPr>
                <w:sz w:val="18"/>
                <w:szCs w:val="18"/>
                <w:lang w:val="en-US"/>
              </w:rPr>
              <w:t>'to see'(1)</w:t>
            </w:r>
          </w:p>
        </w:tc>
      </w:tr>
      <w:tr w:rsidR="00A33B67" w:rsidRPr="00D05508" w14:paraId="2631C4C4" w14:textId="77777777" w:rsidTr="00A33B67">
        <w:tc>
          <w:tcPr>
            <w:tcW w:w="1555" w:type="dxa"/>
            <w:shd w:val="clear" w:color="auto" w:fill="auto"/>
          </w:tcPr>
          <w:p w14:paraId="0CB3E347" w14:textId="77777777" w:rsidR="00A33B67" w:rsidRPr="00D3192E" w:rsidRDefault="00A33B67" w:rsidP="00EA6FB3">
            <w:pPr>
              <w:rPr>
                <w:i/>
                <w:sz w:val="18"/>
                <w:szCs w:val="18"/>
                <w:lang w:val="en-US"/>
              </w:rPr>
            </w:pPr>
            <w:proofErr w:type="spellStart"/>
            <w:r w:rsidRPr="00D3192E">
              <w:rPr>
                <w:i/>
                <w:sz w:val="18"/>
                <w:szCs w:val="18"/>
                <w:lang w:val="en-US"/>
              </w:rPr>
              <w:t>mens</w:t>
            </w:r>
            <w:proofErr w:type="spellEnd"/>
            <w:r w:rsidRPr="00D3192E">
              <w:rPr>
                <w:i/>
                <w:sz w:val="18"/>
                <w:szCs w:val="18"/>
                <w:lang w:val="en-US"/>
              </w:rPr>
              <w:t xml:space="preserve"> </w:t>
            </w:r>
            <w:r w:rsidRPr="00D3192E">
              <w:rPr>
                <w:sz w:val="18"/>
                <w:szCs w:val="18"/>
                <w:lang w:val="en-US"/>
              </w:rPr>
              <w:t>'human'</w:t>
            </w:r>
          </w:p>
        </w:tc>
        <w:tc>
          <w:tcPr>
            <w:tcW w:w="708" w:type="dxa"/>
          </w:tcPr>
          <w:p w14:paraId="24BA0292" w14:textId="75E0403B" w:rsidR="00A33B67" w:rsidRPr="00D3192E" w:rsidRDefault="002B2347" w:rsidP="00EA6FB3">
            <w:pPr>
              <w:jc w:val="both"/>
              <w:rPr>
                <w:sz w:val="18"/>
                <w:szCs w:val="18"/>
                <w:lang w:val="en-US"/>
              </w:rPr>
            </w:pPr>
            <w:r w:rsidRPr="00D3192E">
              <w:rPr>
                <w:sz w:val="18"/>
                <w:szCs w:val="18"/>
                <w:lang w:val="en-US"/>
              </w:rPr>
              <w:t>0.31</w:t>
            </w:r>
          </w:p>
        </w:tc>
        <w:tc>
          <w:tcPr>
            <w:tcW w:w="1134" w:type="dxa"/>
            <w:shd w:val="clear" w:color="auto" w:fill="auto"/>
          </w:tcPr>
          <w:p w14:paraId="6C22C859" w14:textId="592EB732" w:rsidR="00A33B67" w:rsidRPr="00D3192E" w:rsidRDefault="00A33B67"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66</w:t>
            </w:r>
          </w:p>
        </w:tc>
        <w:tc>
          <w:tcPr>
            <w:tcW w:w="5812" w:type="dxa"/>
            <w:shd w:val="clear" w:color="auto" w:fill="auto"/>
          </w:tcPr>
          <w:p w14:paraId="0D6CE8F5"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zien</w:t>
            </w:r>
            <w:r w:rsidRPr="00D3192E">
              <w:rPr>
                <w:sz w:val="18"/>
                <w:szCs w:val="18"/>
                <w:lang w:val="en-US"/>
              </w:rPr>
              <w:t xml:space="preserve"> 'to see'(12), </w:t>
            </w:r>
            <w:r w:rsidRPr="00D3192E">
              <w:rPr>
                <w:b/>
                <w:sz w:val="18"/>
                <w:szCs w:val="18"/>
                <w:lang w:val="en-US"/>
              </w:rPr>
              <w:t>2.</w:t>
            </w:r>
            <w:r w:rsidRPr="00D3192E">
              <w:rPr>
                <w:i/>
                <w:sz w:val="18"/>
                <w:szCs w:val="18"/>
                <w:lang w:val="en-US"/>
              </w:rPr>
              <w:t>bekennen</w:t>
            </w:r>
            <w:r w:rsidRPr="00D3192E">
              <w:rPr>
                <w:sz w:val="18"/>
                <w:szCs w:val="18"/>
                <w:lang w:val="en-US"/>
              </w:rPr>
              <w:t xml:space="preserve"> 'to see; to detect'(5), </w:t>
            </w:r>
            <w:r w:rsidRPr="00D3192E">
              <w:rPr>
                <w:b/>
                <w:sz w:val="18"/>
                <w:szCs w:val="18"/>
                <w:lang w:val="en-US"/>
              </w:rPr>
              <w:t>3.</w:t>
            </w:r>
            <w:r w:rsidRPr="00D3192E">
              <w:rPr>
                <w:i/>
                <w:sz w:val="18"/>
                <w:szCs w:val="18"/>
                <w:lang w:val="en-US"/>
              </w:rPr>
              <w:t xml:space="preserve">in </w:t>
            </w:r>
            <w:proofErr w:type="spellStart"/>
            <w:r w:rsidRPr="00D3192E">
              <w:rPr>
                <w:i/>
                <w:sz w:val="18"/>
                <w:szCs w:val="18"/>
                <w:lang w:val="en-US"/>
              </w:rPr>
              <w:t>leven</w:t>
            </w:r>
            <w:proofErr w:type="spellEnd"/>
            <w:r w:rsidRPr="00D3192E">
              <w:rPr>
                <w:i/>
                <w:sz w:val="18"/>
                <w:szCs w:val="18"/>
                <w:lang w:val="en-US"/>
              </w:rPr>
              <w:t xml:space="preserve"> laten</w:t>
            </w:r>
            <w:r w:rsidRPr="00D3192E">
              <w:rPr>
                <w:sz w:val="18"/>
                <w:szCs w:val="18"/>
                <w:lang w:val="en-US"/>
              </w:rPr>
              <w:t xml:space="preserve"> 'to keep alive', </w:t>
            </w:r>
            <w:proofErr w:type="spellStart"/>
            <w:r w:rsidRPr="00D3192E">
              <w:rPr>
                <w:i/>
                <w:sz w:val="18"/>
                <w:szCs w:val="18"/>
                <w:lang w:val="en-US"/>
              </w:rPr>
              <w:t>weten</w:t>
            </w:r>
            <w:proofErr w:type="spellEnd"/>
            <w:r w:rsidRPr="00D3192E">
              <w:rPr>
                <w:sz w:val="18"/>
                <w:szCs w:val="18"/>
                <w:lang w:val="en-US"/>
              </w:rPr>
              <w:t xml:space="preserve"> 'to know'(4)</w:t>
            </w:r>
          </w:p>
        </w:tc>
      </w:tr>
      <w:tr w:rsidR="00A33B67" w:rsidRPr="00D05508" w14:paraId="44824A1F" w14:textId="77777777" w:rsidTr="00A33B67">
        <w:tc>
          <w:tcPr>
            <w:tcW w:w="1555" w:type="dxa"/>
            <w:shd w:val="clear" w:color="auto" w:fill="auto"/>
          </w:tcPr>
          <w:p w14:paraId="5E564ACC" w14:textId="77777777" w:rsidR="00A33B67" w:rsidRPr="00D3192E" w:rsidRDefault="00A33B67" w:rsidP="00EA6FB3">
            <w:pPr>
              <w:rPr>
                <w:i/>
                <w:sz w:val="18"/>
                <w:szCs w:val="18"/>
                <w:lang w:val="en-US"/>
              </w:rPr>
            </w:pPr>
            <w:proofErr w:type="spellStart"/>
            <w:r w:rsidRPr="00D3192E">
              <w:rPr>
                <w:i/>
                <w:sz w:val="18"/>
                <w:szCs w:val="18"/>
                <w:lang w:val="en-US"/>
              </w:rPr>
              <w:t>sterveling</w:t>
            </w:r>
            <w:proofErr w:type="spellEnd"/>
            <w:r w:rsidRPr="00D3192E">
              <w:rPr>
                <w:i/>
                <w:sz w:val="18"/>
                <w:szCs w:val="18"/>
                <w:lang w:val="en-US"/>
              </w:rPr>
              <w:t xml:space="preserve"> </w:t>
            </w:r>
            <w:r w:rsidRPr="00D3192E">
              <w:rPr>
                <w:sz w:val="18"/>
                <w:szCs w:val="18"/>
                <w:lang w:val="en-US"/>
              </w:rPr>
              <w:t>'mortal'</w:t>
            </w:r>
          </w:p>
        </w:tc>
        <w:tc>
          <w:tcPr>
            <w:tcW w:w="708" w:type="dxa"/>
          </w:tcPr>
          <w:p w14:paraId="666359A7" w14:textId="345CC4A2" w:rsidR="00A33B67" w:rsidRPr="00D3192E" w:rsidRDefault="002B2347" w:rsidP="00EA6FB3">
            <w:pPr>
              <w:jc w:val="both"/>
              <w:rPr>
                <w:sz w:val="18"/>
                <w:szCs w:val="18"/>
                <w:lang w:val="en-US"/>
              </w:rPr>
            </w:pPr>
            <w:r w:rsidRPr="00D3192E">
              <w:rPr>
                <w:sz w:val="18"/>
                <w:szCs w:val="18"/>
                <w:lang w:val="en-US"/>
              </w:rPr>
              <w:t>0.31</w:t>
            </w:r>
          </w:p>
        </w:tc>
        <w:tc>
          <w:tcPr>
            <w:tcW w:w="1134" w:type="dxa"/>
            <w:shd w:val="clear" w:color="auto" w:fill="auto"/>
          </w:tcPr>
          <w:p w14:paraId="2F806BC5" w14:textId="4990E97F" w:rsidR="00A33B67" w:rsidRPr="00D3192E" w:rsidRDefault="00A33B67"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64</w:t>
            </w:r>
          </w:p>
          <w:p w14:paraId="6CB3417A"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33E3C827"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bekennen</w:t>
            </w:r>
            <w:r w:rsidRPr="00D3192E">
              <w:rPr>
                <w:sz w:val="18"/>
                <w:szCs w:val="18"/>
                <w:lang w:val="en-US"/>
              </w:rPr>
              <w:t xml:space="preserve"> 'to see; to detect'(13), </w:t>
            </w:r>
            <w:r w:rsidRPr="00D3192E">
              <w:rPr>
                <w:b/>
                <w:sz w:val="18"/>
                <w:szCs w:val="18"/>
                <w:lang w:val="en-US"/>
              </w:rPr>
              <w:t>2.</w:t>
            </w:r>
            <w:r w:rsidRPr="00D3192E">
              <w:rPr>
                <w:i/>
                <w:sz w:val="18"/>
                <w:szCs w:val="18"/>
                <w:lang w:val="en-US"/>
              </w:rPr>
              <w:t>zien</w:t>
            </w:r>
            <w:r w:rsidRPr="00D3192E">
              <w:rPr>
                <w:sz w:val="18"/>
                <w:szCs w:val="18"/>
                <w:lang w:val="en-US"/>
              </w:rPr>
              <w:t xml:space="preserve"> 'to see'(10), </w:t>
            </w:r>
            <w:r w:rsidRPr="00D3192E">
              <w:rPr>
                <w:b/>
                <w:sz w:val="18"/>
                <w:szCs w:val="18"/>
                <w:lang w:val="en-US"/>
              </w:rPr>
              <w:t>3.</w:t>
            </w:r>
            <w:r w:rsidRPr="00D3192E">
              <w:rPr>
                <w:i/>
                <w:sz w:val="18"/>
                <w:szCs w:val="18"/>
                <w:lang w:val="en-US"/>
              </w:rPr>
              <w:t>weten</w:t>
            </w:r>
            <w:r w:rsidRPr="00D3192E">
              <w:rPr>
                <w:sz w:val="18"/>
                <w:szCs w:val="18"/>
                <w:lang w:val="en-US"/>
              </w:rPr>
              <w:t xml:space="preserve"> 'to know'(5)</w:t>
            </w:r>
          </w:p>
        </w:tc>
      </w:tr>
      <w:tr w:rsidR="00A33B67" w:rsidRPr="00D3192E" w14:paraId="3ECF58B1" w14:textId="77777777" w:rsidTr="00A33B67">
        <w:tc>
          <w:tcPr>
            <w:tcW w:w="1555" w:type="dxa"/>
            <w:shd w:val="clear" w:color="auto" w:fill="auto"/>
          </w:tcPr>
          <w:p w14:paraId="55626BD1" w14:textId="77777777" w:rsidR="00A33B67" w:rsidRPr="00D3192E" w:rsidRDefault="00A33B67" w:rsidP="00EA6FB3">
            <w:pPr>
              <w:rPr>
                <w:i/>
                <w:sz w:val="18"/>
                <w:szCs w:val="18"/>
                <w:lang w:val="en-US"/>
              </w:rPr>
            </w:pPr>
            <w:r w:rsidRPr="00D3192E">
              <w:rPr>
                <w:i/>
                <w:sz w:val="18"/>
                <w:szCs w:val="18"/>
                <w:lang w:val="en-US"/>
              </w:rPr>
              <w:t xml:space="preserve">vin </w:t>
            </w:r>
            <w:r w:rsidRPr="00D3192E">
              <w:rPr>
                <w:sz w:val="18"/>
                <w:szCs w:val="18"/>
                <w:lang w:val="en-US"/>
              </w:rPr>
              <w:t>'fin'</w:t>
            </w:r>
            <w:r w:rsidRPr="00D3192E">
              <w:rPr>
                <w:i/>
                <w:sz w:val="18"/>
                <w:szCs w:val="18"/>
                <w:lang w:val="en-US"/>
              </w:rPr>
              <w:t xml:space="preserve"> </w:t>
            </w:r>
          </w:p>
        </w:tc>
        <w:tc>
          <w:tcPr>
            <w:tcW w:w="708" w:type="dxa"/>
          </w:tcPr>
          <w:p w14:paraId="4CED9728" w14:textId="44C295C3" w:rsidR="00A33B67" w:rsidRPr="00D3192E" w:rsidRDefault="002B2347" w:rsidP="00EA6FB3">
            <w:pPr>
              <w:jc w:val="both"/>
              <w:rPr>
                <w:sz w:val="18"/>
                <w:szCs w:val="18"/>
                <w:lang w:val="en-US"/>
              </w:rPr>
            </w:pPr>
            <w:r w:rsidRPr="00D3192E">
              <w:rPr>
                <w:sz w:val="18"/>
                <w:szCs w:val="18"/>
                <w:lang w:val="en-US"/>
              </w:rPr>
              <w:t>-0.03</w:t>
            </w:r>
          </w:p>
        </w:tc>
        <w:tc>
          <w:tcPr>
            <w:tcW w:w="1134" w:type="dxa"/>
            <w:shd w:val="clear" w:color="auto" w:fill="auto"/>
          </w:tcPr>
          <w:p w14:paraId="3BCF01A0" w14:textId="0926B3F6" w:rsidR="00A33B67" w:rsidRPr="00D3192E" w:rsidRDefault="00A33B67" w:rsidP="00EA6FB3">
            <w:pPr>
              <w:jc w:val="both"/>
              <w:rPr>
                <w:sz w:val="18"/>
                <w:szCs w:val="18"/>
                <w:lang w:val="en-US"/>
              </w:rPr>
            </w:pPr>
            <w:r w:rsidRPr="00D3192E">
              <w:rPr>
                <w:sz w:val="18"/>
                <w:szCs w:val="18"/>
                <w:lang w:val="en-US"/>
              </w:rPr>
              <w:t>84</w:t>
            </w:r>
            <w:r w:rsidR="00BA4152" w:rsidRPr="00D3192E">
              <w:rPr>
                <w:sz w:val="18"/>
                <w:szCs w:val="18"/>
                <w:lang w:val="en-US"/>
              </w:rPr>
              <w:t xml:space="preserve">; </w:t>
            </w:r>
            <w:r w:rsidRPr="00D3192E">
              <w:rPr>
                <w:sz w:val="18"/>
                <w:szCs w:val="18"/>
                <w:lang w:val="en-US"/>
              </w:rPr>
              <w:t>2</w:t>
            </w:r>
          </w:p>
          <w:p w14:paraId="0F7E22A8"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75043E1A"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verroeren</w:t>
            </w:r>
            <w:r w:rsidRPr="00D3192E">
              <w:rPr>
                <w:sz w:val="18"/>
                <w:szCs w:val="18"/>
                <w:lang w:val="en-US"/>
              </w:rPr>
              <w:t xml:space="preserve"> 'to stir'(83), </w:t>
            </w:r>
            <w:r w:rsidRPr="00D3192E">
              <w:rPr>
                <w:b/>
                <w:sz w:val="18"/>
                <w:szCs w:val="18"/>
                <w:lang w:val="en-US"/>
              </w:rPr>
              <w:t>2.</w:t>
            </w:r>
            <w:r w:rsidRPr="00D3192E">
              <w:rPr>
                <w:i/>
                <w:sz w:val="18"/>
                <w:szCs w:val="18"/>
                <w:lang w:val="en-US"/>
              </w:rPr>
              <w:t>bewegen</w:t>
            </w:r>
            <w:r w:rsidRPr="00D3192E">
              <w:rPr>
                <w:sz w:val="18"/>
                <w:szCs w:val="18"/>
                <w:lang w:val="en-US"/>
              </w:rPr>
              <w:t xml:space="preserve"> 'to move'(1)</w:t>
            </w:r>
          </w:p>
        </w:tc>
      </w:tr>
      <w:tr w:rsidR="00A33B67" w:rsidRPr="00D05508" w14:paraId="27761518" w14:textId="77777777" w:rsidTr="00A33B67">
        <w:tc>
          <w:tcPr>
            <w:tcW w:w="1555" w:type="dxa"/>
            <w:shd w:val="clear" w:color="auto" w:fill="auto"/>
          </w:tcPr>
          <w:p w14:paraId="338A51D9" w14:textId="77777777" w:rsidR="00A33B67" w:rsidRPr="00D3192E" w:rsidRDefault="00A33B67" w:rsidP="00EA6FB3">
            <w:pPr>
              <w:rPr>
                <w:i/>
                <w:sz w:val="18"/>
                <w:szCs w:val="18"/>
                <w:lang w:val="en-US"/>
              </w:rPr>
            </w:pPr>
            <w:proofErr w:type="spellStart"/>
            <w:r w:rsidRPr="00D3192E">
              <w:rPr>
                <w:i/>
                <w:sz w:val="18"/>
                <w:szCs w:val="18"/>
                <w:lang w:val="en-US"/>
              </w:rPr>
              <w:t>vlieg</w:t>
            </w:r>
            <w:proofErr w:type="spellEnd"/>
            <w:r w:rsidRPr="00D3192E">
              <w:rPr>
                <w:i/>
                <w:sz w:val="18"/>
                <w:szCs w:val="18"/>
                <w:lang w:val="en-US"/>
              </w:rPr>
              <w:t xml:space="preserve"> </w:t>
            </w:r>
            <w:r w:rsidRPr="00D3192E">
              <w:rPr>
                <w:sz w:val="18"/>
                <w:szCs w:val="18"/>
                <w:lang w:val="en-US"/>
              </w:rPr>
              <w:t>'fly'</w:t>
            </w:r>
          </w:p>
        </w:tc>
        <w:tc>
          <w:tcPr>
            <w:tcW w:w="708" w:type="dxa"/>
          </w:tcPr>
          <w:p w14:paraId="29BD0BFF" w14:textId="3EF44BC0" w:rsidR="00A33B67" w:rsidRPr="00D3192E" w:rsidRDefault="002B2347" w:rsidP="00EA6FB3">
            <w:pPr>
              <w:jc w:val="both"/>
              <w:rPr>
                <w:sz w:val="18"/>
                <w:szCs w:val="18"/>
                <w:lang w:val="en-US"/>
              </w:rPr>
            </w:pPr>
            <w:r w:rsidRPr="00D3192E">
              <w:rPr>
                <w:sz w:val="18"/>
                <w:szCs w:val="18"/>
                <w:lang w:val="en-US"/>
              </w:rPr>
              <w:t>0.05</w:t>
            </w:r>
          </w:p>
        </w:tc>
        <w:tc>
          <w:tcPr>
            <w:tcW w:w="1134" w:type="dxa"/>
            <w:shd w:val="clear" w:color="auto" w:fill="auto"/>
          </w:tcPr>
          <w:p w14:paraId="5C72B99D" w14:textId="0E8FB275" w:rsidR="00A33B67" w:rsidRPr="00D3192E" w:rsidRDefault="00A33B67"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2</w:t>
            </w:r>
          </w:p>
          <w:p w14:paraId="38479653"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2D5EC346"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 xml:space="preserve">kwaad </w:t>
            </w:r>
            <w:proofErr w:type="spellStart"/>
            <w:r w:rsidRPr="00D3192E">
              <w:rPr>
                <w:i/>
                <w:sz w:val="18"/>
                <w:szCs w:val="18"/>
                <w:lang w:val="en-US"/>
              </w:rPr>
              <w:t>doen</w:t>
            </w:r>
            <w:proofErr w:type="spellEnd"/>
            <w:r w:rsidRPr="00D3192E">
              <w:rPr>
                <w:sz w:val="18"/>
                <w:szCs w:val="18"/>
                <w:lang w:val="en-US"/>
              </w:rPr>
              <w:t xml:space="preserve"> 'to harm'(99), </w:t>
            </w:r>
            <w:r w:rsidRPr="00D3192E">
              <w:rPr>
                <w:b/>
                <w:sz w:val="18"/>
                <w:szCs w:val="18"/>
                <w:lang w:val="en-US"/>
              </w:rPr>
              <w:t>2.</w:t>
            </w:r>
            <w:r w:rsidRPr="00D3192E">
              <w:rPr>
                <w:i/>
                <w:sz w:val="18"/>
                <w:szCs w:val="18"/>
                <w:lang w:val="en-US"/>
              </w:rPr>
              <w:t xml:space="preserve">bekennen </w:t>
            </w:r>
            <w:r w:rsidRPr="00D3192E">
              <w:rPr>
                <w:sz w:val="18"/>
                <w:szCs w:val="18"/>
                <w:lang w:val="en-US"/>
              </w:rPr>
              <w:t>'to see; to detect'(1)</w:t>
            </w:r>
          </w:p>
        </w:tc>
      </w:tr>
      <w:tr w:rsidR="00A33B67" w:rsidRPr="00D05508" w14:paraId="0FB41037" w14:textId="77777777" w:rsidTr="00A33B67">
        <w:tc>
          <w:tcPr>
            <w:tcW w:w="1555" w:type="dxa"/>
            <w:shd w:val="clear" w:color="auto" w:fill="auto"/>
          </w:tcPr>
          <w:p w14:paraId="78140A30" w14:textId="77777777" w:rsidR="00A33B67" w:rsidRPr="00D3192E" w:rsidRDefault="00A33B67" w:rsidP="00EA6FB3">
            <w:pPr>
              <w:rPr>
                <w:i/>
                <w:sz w:val="18"/>
                <w:szCs w:val="18"/>
                <w:lang w:val="en-US"/>
              </w:rPr>
            </w:pPr>
            <w:proofErr w:type="spellStart"/>
            <w:r w:rsidRPr="00D3192E">
              <w:rPr>
                <w:i/>
                <w:sz w:val="18"/>
                <w:szCs w:val="18"/>
                <w:lang w:val="en-US"/>
              </w:rPr>
              <w:t>wezen</w:t>
            </w:r>
            <w:proofErr w:type="spellEnd"/>
            <w:r w:rsidRPr="00D3192E">
              <w:rPr>
                <w:i/>
                <w:sz w:val="18"/>
                <w:szCs w:val="18"/>
                <w:lang w:val="en-US"/>
              </w:rPr>
              <w:t xml:space="preserve"> </w:t>
            </w:r>
            <w:r w:rsidRPr="00D3192E">
              <w:rPr>
                <w:sz w:val="18"/>
                <w:szCs w:val="18"/>
                <w:lang w:val="en-US"/>
              </w:rPr>
              <w:t>'being; creature'</w:t>
            </w:r>
            <w:r w:rsidRPr="00D3192E">
              <w:rPr>
                <w:i/>
                <w:sz w:val="18"/>
                <w:szCs w:val="18"/>
                <w:lang w:val="en-US"/>
              </w:rPr>
              <w:t xml:space="preserve"> </w:t>
            </w:r>
          </w:p>
        </w:tc>
        <w:tc>
          <w:tcPr>
            <w:tcW w:w="708" w:type="dxa"/>
          </w:tcPr>
          <w:p w14:paraId="4E85ED34" w14:textId="7AB43B84" w:rsidR="00A33B67" w:rsidRPr="00D3192E" w:rsidRDefault="002B2347" w:rsidP="00EA6FB3">
            <w:pPr>
              <w:jc w:val="both"/>
              <w:rPr>
                <w:sz w:val="18"/>
                <w:szCs w:val="18"/>
                <w:lang w:val="en-US"/>
              </w:rPr>
            </w:pPr>
            <w:r w:rsidRPr="00D3192E">
              <w:rPr>
                <w:sz w:val="18"/>
                <w:szCs w:val="18"/>
                <w:lang w:val="en-US"/>
              </w:rPr>
              <w:t>0.39</w:t>
            </w:r>
          </w:p>
        </w:tc>
        <w:tc>
          <w:tcPr>
            <w:tcW w:w="1134" w:type="dxa"/>
            <w:shd w:val="clear" w:color="auto" w:fill="auto"/>
          </w:tcPr>
          <w:p w14:paraId="33D7D6CA" w14:textId="4F20B4F8" w:rsidR="00A33B67" w:rsidRPr="00D3192E" w:rsidRDefault="00A33B67" w:rsidP="00EA6FB3">
            <w:pPr>
              <w:jc w:val="both"/>
              <w:rPr>
                <w:sz w:val="18"/>
                <w:szCs w:val="18"/>
                <w:lang w:val="en-US"/>
              </w:rPr>
            </w:pPr>
            <w:r w:rsidRPr="00D3192E">
              <w:rPr>
                <w:sz w:val="18"/>
                <w:szCs w:val="18"/>
                <w:lang w:val="en-US"/>
              </w:rPr>
              <w:t>25</w:t>
            </w:r>
            <w:r w:rsidR="00BA4152" w:rsidRPr="00D3192E">
              <w:rPr>
                <w:sz w:val="18"/>
                <w:szCs w:val="18"/>
                <w:lang w:val="en-US"/>
              </w:rPr>
              <w:t xml:space="preserve">; </w:t>
            </w:r>
            <w:r w:rsidRPr="00D3192E">
              <w:rPr>
                <w:sz w:val="18"/>
                <w:szCs w:val="18"/>
                <w:lang w:val="en-US"/>
              </w:rPr>
              <w:t>8</w:t>
            </w:r>
          </w:p>
          <w:p w14:paraId="7A57C6E4"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14760BEC"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 xml:space="preserve">zien </w:t>
            </w:r>
            <w:r w:rsidRPr="00D3192E">
              <w:rPr>
                <w:sz w:val="18"/>
                <w:szCs w:val="18"/>
                <w:lang w:val="en-US"/>
              </w:rPr>
              <w:t xml:space="preserve">'to see'(10), </w:t>
            </w:r>
            <w:r w:rsidRPr="00D3192E">
              <w:rPr>
                <w:b/>
                <w:sz w:val="18"/>
                <w:szCs w:val="18"/>
                <w:lang w:val="en-US"/>
              </w:rPr>
              <w:t>2.</w:t>
            </w:r>
            <w:r w:rsidRPr="00D3192E">
              <w:rPr>
                <w:i/>
                <w:sz w:val="18"/>
                <w:szCs w:val="18"/>
                <w:lang w:val="en-US"/>
              </w:rPr>
              <w:t>bekennen</w:t>
            </w:r>
            <w:r w:rsidRPr="00D3192E">
              <w:rPr>
                <w:sz w:val="18"/>
                <w:szCs w:val="18"/>
                <w:lang w:val="en-US"/>
              </w:rPr>
              <w:t xml:space="preserve"> 'to see; to detect'(8), </w:t>
            </w:r>
            <w:r w:rsidRPr="00D3192E">
              <w:rPr>
                <w:b/>
                <w:sz w:val="18"/>
                <w:szCs w:val="18"/>
                <w:lang w:val="en-US"/>
              </w:rPr>
              <w:t>3.</w:t>
            </w:r>
            <w:r w:rsidRPr="00D3192E">
              <w:rPr>
                <w:i/>
                <w:sz w:val="18"/>
                <w:szCs w:val="18"/>
                <w:lang w:val="en-US"/>
              </w:rPr>
              <w:t>tegenkomen</w:t>
            </w:r>
            <w:r w:rsidRPr="00D3192E">
              <w:rPr>
                <w:sz w:val="18"/>
                <w:szCs w:val="18"/>
                <w:lang w:val="en-US"/>
              </w:rPr>
              <w:t xml:space="preserve"> 'to come across'(2)</w:t>
            </w:r>
          </w:p>
        </w:tc>
      </w:tr>
      <w:tr w:rsidR="00A33B67" w:rsidRPr="00D05508" w14:paraId="5DAA9EFF" w14:textId="77777777" w:rsidTr="00A33B67">
        <w:tc>
          <w:tcPr>
            <w:tcW w:w="1555" w:type="dxa"/>
            <w:shd w:val="clear" w:color="auto" w:fill="auto"/>
          </w:tcPr>
          <w:p w14:paraId="09DEB94B" w14:textId="77777777" w:rsidR="00A33B67" w:rsidRPr="00D3192E" w:rsidRDefault="00A33B67" w:rsidP="00EA6FB3">
            <w:pPr>
              <w:rPr>
                <w:i/>
                <w:sz w:val="18"/>
                <w:szCs w:val="18"/>
                <w:lang w:val="en-US"/>
              </w:rPr>
            </w:pPr>
            <w:proofErr w:type="spellStart"/>
            <w:r w:rsidRPr="00D3192E">
              <w:rPr>
                <w:i/>
                <w:sz w:val="18"/>
                <w:szCs w:val="18"/>
                <w:lang w:val="en-US"/>
              </w:rPr>
              <w:t>ziel</w:t>
            </w:r>
            <w:proofErr w:type="spellEnd"/>
            <w:r w:rsidRPr="00D3192E">
              <w:rPr>
                <w:i/>
                <w:sz w:val="18"/>
                <w:szCs w:val="18"/>
                <w:lang w:val="en-US"/>
              </w:rPr>
              <w:t xml:space="preserve"> </w:t>
            </w:r>
            <w:r w:rsidRPr="00D3192E">
              <w:rPr>
                <w:sz w:val="18"/>
                <w:szCs w:val="18"/>
                <w:lang w:val="en-US"/>
              </w:rPr>
              <w:t>'soul'</w:t>
            </w:r>
          </w:p>
        </w:tc>
        <w:tc>
          <w:tcPr>
            <w:tcW w:w="708" w:type="dxa"/>
          </w:tcPr>
          <w:p w14:paraId="06FEA4F5" w14:textId="7E299502" w:rsidR="00A33B67" w:rsidRPr="00D3192E" w:rsidRDefault="002B2347" w:rsidP="00EA6FB3">
            <w:pPr>
              <w:jc w:val="both"/>
              <w:rPr>
                <w:sz w:val="18"/>
                <w:szCs w:val="18"/>
                <w:lang w:val="en-US"/>
              </w:rPr>
            </w:pPr>
            <w:r w:rsidRPr="00D3192E">
              <w:rPr>
                <w:sz w:val="18"/>
                <w:szCs w:val="18"/>
                <w:lang w:val="en-US"/>
              </w:rPr>
              <w:t>0.32</w:t>
            </w:r>
          </w:p>
        </w:tc>
        <w:tc>
          <w:tcPr>
            <w:tcW w:w="1134" w:type="dxa"/>
            <w:shd w:val="clear" w:color="auto" w:fill="auto"/>
          </w:tcPr>
          <w:p w14:paraId="40772546" w14:textId="47337157" w:rsidR="00A33B67" w:rsidRPr="00D3192E" w:rsidRDefault="00A33B67"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44</w:t>
            </w:r>
          </w:p>
          <w:p w14:paraId="35DDBCA8" w14:textId="77777777" w:rsidR="00A33B67" w:rsidRPr="00D3192E" w:rsidRDefault="00A33B67" w:rsidP="00EA6FB3">
            <w:pPr>
              <w:jc w:val="both"/>
              <w:rPr>
                <w:sz w:val="18"/>
                <w:szCs w:val="18"/>
                <w:lang w:val="en-US"/>
              </w:rPr>
            </w:pPr>
            <w:r w:rsidRPr="00D3192E">
              <w:rPr>
                <w:sz w:val="18"/>
                <w:szCs w:val="18"/>
                <w:lang w:val="en-US"/>
              </w:rPr>
              <w:t xml:space="preserve"> </w:t>
            </w:r>
          </w:p>
        </w:tc>
        <w:tc>
          <w:tcPr>
            <w:tcW w:w="5812" w:type="dxa"/>
            <w:shd w:val="clear" w:color="auto" w:fill="auto"/>
          </w:tcPr>
          <w:p w14:paraId="169B44C9" w14:textId="77777777" w:rsidR="00A33B67" w:rsidRPr="00D3192E" w:rsidRDefault="00A33B67" w:rsidP="00EA6FB3">
            <w:pPr>
              <w:rPr>
                <w:sz w:val="18"/>
                <w:szCs w:val="18"/>
                <w:lang w:val="en-US"/>
              </w:rPr>
            </w:pPr>
            <w:r w:rsidRPr="00D3192E">
              <w:rPr>
                <w:b/>
                <w:sz w:val="18"/>
                <w:szCs w:val="18"/>
                <w:lang w:val="en-US"/>
              </w:rPr>
              <w:t>1.</w:t>
            </w:r>
            <w:r w:rsidRPr="00D3192E">
              <w:rPr>
                <w:i/>
                <w:sz w:val="18"/>
                <w:szCs w:val="18"/>
                <w:lang w:val="en-US"/>
              </w:rPr>
              <w:t xml:space="preserve">bekennen </w:t>
            </w:r>
            <w:r w:rsidRPr="00D3192E">
              <w:rPr>
                <w:sz w:val="18"/>
                <w:szCs w:val="18"/>
                <w:lang w:val="en-US"/>
              </w:rPr>
              <w:t xml:space="preserve">'to see; to detect'(27), </w:t>
            </w:r>
            <w:r w:rsidRPr="00D3192E">
              <w:rPr>
                <w:b/>
                <w:sz w:val="18"/>
                <w:szCs w:val="18"/>
                <w:lang w:val="en-US"/>
              </w:rPr>
              <w:t>2.</w:t>
            </w:r>
            <w:r w:rsidRPr="00D3192E">
              <w:rPr>
                <w:i/>
                <w:sz w:val="18"/>
                <w:szCs w:val="18"/>
                <w:lang w:val="en-US"/>
              </w:rPr>
              <w:t xml:space="preserve">zien </w:t>
            </w:r>
            <w:r w:rsidRPr="00D3192E">
              <w:rPr>
                <w:sz w:val="18"/>
                <w:szCs w:val="18"/>
                <w:lang w:val="en-US"/>
              </w:rPr>
              <w:t xml:space="preserve">'to see'(9), </w:t>
            </w:r>
            <w:r w:rsidRPr="00D3192E">
              <w:rPr>
                <w:b/>
                <w:sz w:val="18"/>
                <w:szCs w:val="18"/>
                <w:lang w:val="en-US"/>
              </w:rPr>
              <w:t>3.</w:t>
            </w:r>
            <w:r w:rsidRPr="00D3192E">
              <w:rPr>
                <w:i/>
                <w:sz w:val="18"/>
                <w:szCs w:val="18"/>
                <w:lang w:val="en-US"/>
              </w:rPr>
              <w:t>weten</w:t>
            </w:r>
            <w:r w:rsidRPr="00D3192E">
              <w:rPr>
                <w:sz w:val="18"/>
                <w:szCs w:val="18"/>
                <w:lang w:val="en-US"/>
              </w:rPr>
              <w:t xml:space="preserve"> 'to know'(8)</w:t>
            </w:r>
          </w:p>
        </w:tc>
      </w:tr>
    </w:tbl>
    <w:p w14:paraId="75A27D84" w14:textId="0B969865" w:rsidR="00EA6FB3" w:rsidRPr="00D3192E" w:rsidRDefault="00EA6FB3" w:rsidP="00EA6FB3">
      <w:pPr>
        <w:spacing w:after="0"/>
        <w:jc w:val="both"/>
        <w:rPr>
          <w:lang w:val="en-US"/>
        </w:rPr>
      </w:pPr>
      <w:r w:rsidRPr="00D3192E">
        <w:rPr>
          <w:lang w:val="en-US"/>
        </w:rPr>
        <w:t xml:space="preserve">Table 10: </w:t>
      </w:r>
      <w:r w:rsidR="00A33B67" w:rsidRPr="00D3192E">
        <w:rPr>
          <w:lang w:val="en-US"/>
        </w:rPr>
        <w:t>Overview</w:t>
      </w:r>
      <w:r w:rsidRPr="00D3192E">
        <w:rPr>
          <w:lang w:val="en-US"/>
        </w:rPr>
        <w:t xml:space="preserve"> minimizer</w:t>
      </w:r>
      <w:r w:rsidR="00A33B67" w:rsidRPr="00D3192E">
        <w:rPr>
          <w:lang w:val="en-US"/>
        </w:rPr>
        <w:t>s cluster 6: silhouette width, token frequency, type frequency</w:t>
      </w:r>
      <w:r w:rsidR="00037876">
        <w:rPr>
          <w:lang w:val="en-US"/>
        </w:rPr>
        <w:t>,</w:t>
      </w:r>
      <w:r w:rsidR="00A33B67" w:rsidRPr="00D3192E">
        <w:rPr>
          <w:lang w:val="en-US"/>
        </w:rPr>
        <w:t xml:space="preserve"> and top predicates</w:t>
      </w:r>
    </w:p>
    <w:p w14:paraId="75B62BD5" w14:textId="77777777" w:rsidR="00EA6FB3" w:rsidRPr="00D3192E" w:rsidRDefault="00EA6FB3" w:rsidP="00EA6FB3">
      <w:pPr>
        <w:spacing w:after="0"/>
        <w:jc w:val="both"/>
        <w:rPr>
          <w:b/>
          <w:smallCaps/>
          <w:lang w:val="en-US"/>
        </w:rPr>
      </w:pPr>
    </w:p>
    <w:p w14:paraId="68BC8662" w14:textId="7F6A4E41" w:rsidR="00EA6FB3" w:rsidRPr="00D3192E" w:rsidRDefault="00EA6FB3" w:rsidP="00EA6FB3">
      <w:pPr>
        <w:spacing w:after="0"/>
        <w:jc w:val="both"/>
        <w:rPr>
          <w:lang w:val="en-US"/>
        </w:rPr>
      </w:pPr>
      <w:r w:rsidRPr="00D3192E">
        <w:rPr>
          <w:lang w:val="en-US"/>
        </w:rPr>
        <w:t>The sixth cluster is mainly composed of minimizers that are used to refer to an animate/human referent</w:t>
      </w:r>
      <w:r w:rsidR="00D808B2" w:rsidRPr="00D3192E">
        <w:rPr>
          <w:lang w:val="en-US"/>
        </w:rPr>
        <w:t>,</w:t>
      </w:r>
      <w:r w:rsidRPr="00D3192E">
        <w:rPr>
          <w:lang w:val="en-US"/>
        </w:rPr>
        <w:t xml:space="preserve"> instead of 'nobody'. Note that some of the minimizers, especially </w:t>
      </w:r>
      <w:proofErr w:type="spellStart"/>
      <w:r w:rsidRPr="00D3192E">
        <w:rPr>
          <w:i/>
          <w:lang w:val="en-US"/>
        </w:rPr>
        <w:t>mens</w:t>
      </w:r>
      <w:proofErr w:type="spellEnd"/>
      <w:r w:rsidRPr="00D3192E">
        <w:rPr>
          <w:lang w:val="en-US"/>
        </w:rPr>
        <w:t xml:space="preserve"> and </w:t>
      </w:r>
      <w:proofErr w:type="spellStart"/>
      <w:r w:rsidRPr="00D3192E">
        <w:rPr>
          <w:i/>
          <w:lang w:val="en-US"/>
        </w:rPr>
        <w:t>sterveling</w:t>
      </w:r>
      <w:proofErr w:type="spellEnd"/>
      <w:r w:rsidRPr="00D3192E">
        <w:rPr>
          <w:lang w:val="en-US"/>
        </w:rPr>
        <w:t xml:space="preserve">, have a very high type frequency. The core predicates of this cluster are related to the visual domain, namely seeing someone or being present somewhere: </w:t>
      </w:r>
      <w:proofErr w:type="spellStart"/>
      <w:r w:rsidRPr="00D3192E">
        <w:rPr>
          <w:i/>
          <w:lang w:val="en-US"/>
        </w:rPr>
        <w:t>bekennen</w:t>
      </w:r>
      <w:proofErr w:type="spellEnd"/>
      <w:r w:rsidRPr="00D3192E">
        <w:rPr>
          <w:i/>
          <w:lang w:val="en-US"/>
        </w:rPr>
        <w:t xml:space="preserve"> </w:t>
      </w:r>
      <w:r w:rsidRPr="00D3192E">
        <w:rPr>
          <w:rFonts w:cstheme="minorHAnsi"/>
          <w:lang w:val="en-US"/>
        </w:rPr>
        <w:t>'to see; to detect'</w:t>
      </w:r>
      <w:r w:rsidRPr="00D3192E">
        <w:rPr>
          <w:lang w:val="en-US"/>
        </w:rPr>
        <w:t>,</w:t>
      </w:r>
      <w:r w:rsidRPr="00D3192E">
        <w:rPr>
          <w:i/>
          <w:lang w:val="en-US"/>
        </w:rPr>
        <w:t xml:space="preserve"> </w:t>
      </w:r>
      <w:proofErr w:type="spellStart"/>
      <w:r w:rsidRPr="00D3192E">
        <w:rPr>
          <w:i/>
          <w:lang w:val="en-US"/>
        </w:rPr>
        <w:t>zien</w:t>
      </w:r>
      <w:proofErr w:type="spellEnd"/>
      <w:r w:rsidRPr="00D3192E">
        <w:rPr>
          <w:i/>
          <w:lang w:val="en-US"/>
        </w:rPr>
        <w:t xml:space="preserve"> </w:t>
      </w:r>
      <w:r w:rsidRPr="00D3192E">
        <w:rPr>
          <w:rFonts w:cstheme="minorHAnsi"/>
          <w:lang w:val="en-US"/>
        </w:rPr>
        <w:t>'to see'</w:t>
      </w:r>
      <w:r w:rsidRPr="00D3192E">
        <w:rPr>
          <w:lang w:val="en-US"/>
        </w:rPr>
        <w:t>,</w:t>
      </w:r>
      <w:r w:rsidRPr="00D3192E">
        <w:rPr>
          <w:i/>
          <w:lang w:val="en-US"/>
        </w:rPr>
        <w:t xml:space="preserve"> </w:t>
      </w:r>
      <w:proofErr w:type="spellStart"/>
      <w:r w:rsidRPr="00D3192E">
        <w:rPr>
          <w:i/>
          <w:lang w:val="en-US"/>
        </w:rPr>
        <w:t>zijn</w:t>
      </w:r>
      <w:proofErr w:type="spellEnd"/>
      <w:r w:rsidRPr="00D3192E">
        <w:rPr>
          <w:i/>
          <w:lang w:val="en-US"/>
        </w:rPr>
        <w:t xml:space="preserve"> </w:t>
      </w:r>
      <w:r w:rsidRPr="00D3192E">
        <w:rPr>
          <w:rFonts w:cstheme="minorHAnsi"/>
          <w:lang w:val="en-US"/>
        </w:rPr>
        <w:t>'to be'</w:t>
      </w:r>
      <w:r w:rsidRPr="00D3192E">
        <w:rPr>
          <w:lang w:val="en-US"/>
        </w:rPr>
        <w:t>,</w:t>
      </w:r>
      <w:r w:rsidRPr="00D3192E">
        <w:rPr>
          <w:i/>
          <w:lang w:val="en-US"/>
        </w:rPr>
        <w:t xml:space="preserve"> </w:t>
      </w:r>
      <w:proofErr w:type="spellStart"/>
      <w:r w:rsidRPr="00D3192E">
        <w:rPr>
          <w:i/>
          <w:lang w:val="en-US"/>
        </w:rPr>
        <w:t>komen</w:t>
      </w:r>
      <w:proofErr w:type="spellEnd"/>
      <w:r w:rsidRPr="00D3192E">
        <w:rPr>
          <w:i/>
          <w:lang w:val="en-US"/>
        </w:rPr>
        <w:t xml:space="preserve"> </w:t>
      </w:r>
      <w:r w:rsidRPr="00D3192E">
        <w:rPr>
          <w:rFonts w:cstheme="minorHAnsi"/>
          <w:lang w:val="en-US"/>
        </w:rPr>
        <w:t>'to come'</w:t>
      </w:r>
      <w:r w:rsidR="00037876">
        <w:rPr>
          <w:rFonts w:cstheme="minorHAnsi"/>
          <w:lang w:val="en-US"/>
        </w:rPr>
        <w:t>,</w:t>
      </w:r>
      <w:r w:rsidRPr="00D3192E">
        <w:rPr>
          <w:rFonts w:cstheme="minorHAnsi"/>
          <w:lang w:val="en-US"/>
        </w:rPr>
        <w:t xml:space="preserve"> </w:t>
      </w:r>
      <w:r w:rsidRPr="00D3192E">
        <w:rPr>
          <w:lang w:val="en-US"/>
        </w:rPr>
        <w:t xml:space="preserve">and the less frequent </w:t>
      </w:r>
      <w:proofErr w:type="spellStart"/>
      <w:r w:rsidRPr="00D3192E">
        <w:rPr>
          <w:i/>
          <w:lang w:val="en-US"/>
        </w:rPr>
        <w:t>tegenkomen</w:t>
      </w:r>
      <w:proofErr w:type="spellEnd"/>
      <w:r w:rsidRPr="00D3192E">
        <w:rPr>
          <w:i/>
          <w:lang w:val="en-US"/>
        </w:rPr>
        <w:t xml:space="preserve"> </w:t>
      </w:r>
      <w:r w:rsidRPr="00D3192E">
        <w:rPr>
          <w:rFonts w:cstheme="minorHAnsi"/>
          <w:lang w:val="en-US"/>
        </w:rPr>
        <w:t>'to meet; to come across'</w:t>
      </w:r>
      <w:r w:rsidRPr="00D3192E">
        <w:rPr>
          <w:lang w:val="en-US"/>
        </w:rPr>
        <w:t xml:space="preserve">, </w:t>
      </w:r>
      <w:proofErr w:type="spellStart"/>
      <w:r w:rsidRPr="00D3192E">
        <w:rPr>
          <w:i/>
          <w:lang w:val="en-US"/>
        </w:rPr>
        <w:t>vinden</w:t>
      </w:r>
      <w:proofErr w:type="spellEnd"/>
      <w:r w:rsidRPr="00D3192E">
        <w:rPr>
          <w:i/>
          <w:lang w:val="en-US"/>
        </w:rPr>
        <w:t xml:space="preserve"> </w:t>
      </w:r>
      <w:r w:rsidRPr="00D3192E">
        <w:rPr>
          <w:rFonts w:cstheme="minorHAnsi"/>
          <w:lang w:val="en-US"/>
        </w:rPr>
        <w:t>'to find'</w:t>
      </w:r>
      <w:r w:rsidRPr="00D3192E">
        <w:rPr>
          <w:lang w:val="en-US"/>
        </w:rPr>
        <w:t xml:space="preserve">, </w:t>
      </w:r>
      <w:r w:rsidR="00037876">
        <w:rPr>
          <w:lang w:val="en-US"/>
        </w:rPr>
        <w:t xml:space="preserve">and </w:t>
      </w:r>
      <w:proofErr w:type="spellStart"/>
      <w:r w:rsidRPr="00D3192E">
        <w:rPr>
          <w:i/>
          <w:lang w:val="en-US"/>
        </w:rPr>
        <w:t>bespeuren</w:t>
      </w:r>
      <w:proofErr w:type="spellEnd"/>
      <w:r w:rsidRPr="00D3192E">
        <w:rPr>
          <w:i/>
          <w:lang w:val="en-US"/>
        </w:rPr>
        <w:t xml:space="preserve"> </w:t>
      </w:r>
      <w:r w:rsidRPr="00D3192E">
        <w:rPr>
          <w:rFonts w:cstheme="minorHAnsi"/>
          <w:lang w:val="en-US"/>
        </w:rPr>
        <w:t>'to be seen'</w:t>
      </w:r>
      <w:r w:rsidRPr="00D3192E">
        <w:rPr>
          <w:lang w:val="en-US"/>
        </w:rPr>
        <w:t>:</w:t>
      </w:r>
    </w:p>
    <w:p w14:paraId="237C4F1F" w14:textId="77777777" w:rsidR="00EA6FB3" w:rsidRPr="00D3192E" w:rsidRDefault="00EA6FB3" w:rsidP="00EA6FB3">
      <w:pPr>
        <w:spacing w:after="0"/>
        <w:jc w:val="both"/>
        <w:rPr>
          <w:lang w:val="en-US"/>
        </w:rPr>
      </w:pPr>
    </w:p>
    <w:p w14:paraId="72F412DA" w14:textId="7DA4383F" w:rsidR="00EA6FB3" w:rsidRPr="003722BA" w:rsidRDefault="00EA6FB3" w:rsidP="00EA6FB3">
      <w:pPr>
        <w:spacing w:after="0"/>
        <w:jc w:val="both"/>
        <w:rPr>
          <w:i/>
        </w:rPr>
      </w:pPr>
      <w:r w:rsidRPr="003722BA">
        <w:lastRenderedPageBreak/>
        <w:t>(1</w:t>
      </w:r>
      <w:r w:rsidR="0046452A" w:rsidRPr="003722BA">
        <w:t>7</w:t>
      </w:r>
      <w:r w:rsidRPr="003722BA">
        <w:t>)</w:t>
      </w:r>
      <w:r w:rsidRPr="003722BA">
        <w:tab/>
      </w:r>
      <w:r w:rsidRPr="003722BA">
        <w:rPr>
          <w:i/>
        </w:rPr>
        <w:t xml:space="preserve">Ook wel fijn zo vroeg, heerlijk als de zon net opkomt en er geen kip te bekennen is op het </w:t>
      </w:r>
      <w:r w:rsidRPr="003722BA">
        <w:rPr>
          <w:i/>
        </w:rPr>
        <w:tab/>
        <w:t>water.</w:t>
      </w:r>
    </w:p>
    <w:p w14:paraId="1884370C" w14:textId="77777777" w:rsidR="00EA6FB3" w:rsidRPr="00D3192E" w:rsidRDefault="00EA6FB3" w:rsidP="00EA6FB3">
      <w:pPr>
        <w:spacing w:after="0"/>
        <w:jc w:val="both"/>
        <w:rPr>
          <w:lang w:val="en-US"/>
        </w:rPr>
      </w:pPr>
      <w:r w:rsidRPr="003722BA">
        <w:tab/>
      </w:r>
      <w:bookmarkStart w:id="33" w:name="_Hlk103697280"/>
      <w:r w:rsidRPr="00D3192E">
        <w:rPr>
          <w:lang w:val="en-US"/>
        </w:rPr>
        <w:t>'</w:t>
      </w:r>
      <w:bookmarkEnd w:id="33"/>
      <w:r w:rsidRPr="00D3192E">
        <w:rPr>
          <w:lang w:val="en-US"/>
        </w:rPr>
        <w:t xml:space="preserve">It is also nice this early, when the sun is just rising and there is not a chicken to be seen on the </w:t>
      </w:r>
      <w:r w:rsidRPr="00D3192E">
        <w:rPr>
          <w:lang w:val="en-US"/>
        </w:rPr>
        <w:tab/>
        <w:t xml:space="preserve">water.' </w:t>
      </w:r>
    </w:p>
    <w:p w14:paraId="234098F5" w14:textId="77777777" w:rsidR="00EA6FB3" w:rsidRPr="00D3192E" w:rsidRDefault="00EA6FB3" w:rsidP="00EA6FB3">
      <w:pPr>
        <w:spacing w:after="0"/>
        <w:jc w:val="both"/>
        <w:rPr>
          <w:lang w:val="en-US"/>
        </w:rPr>
      </w:pPr>
    </w:p>
    <w:p w14:paraId="34713E3F" w14:textId="529F2A9E" w:rsidR="000A193C" w:rsidRPr="00D3192E" w:rsidRDefault="00EA6FB3" w:rsidP="007E6886">
      <w:pPr>
        <w:spacing w:after="0"/>
        <w:jc w:val="both"/>
        <w:rPr>
          <w:lang w:val="en-US"/>
        </w:rPr>
      </w:pPr>
      <w:r w:rsidRPr="00D3192E">
        <w:rPr>
          <w:lang w:val="en-US"/>
        </w:rPr>
        <w:t xml:space="preserve">The minimizers with the lowest silhouette values are </w:t>
      </w:r>
      <w:proofErr w:type="spellStart"/>
      <w:r w:rsidRPr="00D3192E">
        <w:rPr>
          <w:i/>
          <w:lang w:val="en-US"/>
        </w:rPr>
        <w:t>vlieg</w:t>
      </w:r>
      <w:proofErr w:type="spellEnd"/>
      <w:r w:rsidRPr="00D3192E">
        <w:rPr>
          <w:i/>
          <w:lang w:val="en-US"/>
        </w:rPr>
        <w:t xml:space="preserve"> </w:t>
      </w:r>
      <w:r w:rsidRPr="00D3192E">
        <w:rPr>
          <w:rFonts w:cstheme="minorHAnsi"/>
          <w:lang w:val="en-US"/>
        </w:rPr>
        <w:t xml:space="preserve">'fly' </w:t>
      </w:r>
      <w:r w:rsidR="00112606">
        <w:rPr>
          <w:rFonts w:cstheme="minorHAnsi"/>
          <w:lang w:val="en-US"/>
        </w:rPr>
        <w:t>(</w:t>
      </w:r>
      <w:r w:rsidRPr="00D3192E">
        <w:rPr>
          <w:rFonts w:cstheme="minorHAnsi"/>
          <w:lang w:val="en-US"/>
        </w:rPr>
        <w:t>0.05</w:t>
      </w:r>
      <w:r w:rsidR="00112606">
        <w:rPr>
          <w:rFonts w:cstheme="minorHAnsi"/>
          <w:lang w:val="en-US"/>
        </w:rPr>
        <w:t>)</w:t>
      </w:r>
      <w:r w:rsidRPr="00D3192E">
        <w:rPr>
          <w:lang w:val="en-US"/>
        </w:rPr>
        <w:t xml:space="preserve">, </w:t>
      </w:r>
      <w:r w:rsidRPr="00D3192E">
        <w:rPr>
          <w:i/>
          <w:lang w:val="en-US"/>
        </w:rPr>
        <w:t xml:space="preserve">vin </w:t>
      </w:r>
      <w:r w:rsidRPr="00D3192E">
        <w:rPr>
          <w:rFonts w:cstheme="minorHAnsi"/>
          <w:lang w:val="en-US"/>
        </w:rPr>
        <w:t xml:space="preserve">'fin' </w:t>
      </w:r>
      <w:r w:rsidR="00112606">
        <w:rPr>
          <w:rFonts w:cstheme="minorHAnsi"/>
          <w:lang w:val="en-US"/>
        </w:rPr>
        <w:t>(</w:t>
      </w:r>
      <w:r w:rsidR="007D6D5A">
        <w:rPr>
          <w:rFonts w:cstheme="minorHAnsi"/>
          <w:lang w:val="en-US"/>
        </w:rPr>
        <w:t>–</w:t>
      </w:r>
      <w:r w:rsidRPr="00D3192E">
        <w:rPr>
          <w:rFonts w:cstheme="minorHAnsi"/>
          <w:lang w:val="en-US"/>
        </w:rPr>
        <w:t>0.03</w:t>
      </w:r>
      <w:r w:rsidR="00112606">
        <w:rPr>
          <w:rFonts w:cstheme="minorHAnsi"/>
          <w:lang w:val="en-US"/>
        </w:rPr>
        <w:t>)</w:t>
      </w:r>
      <w:r w:rsidR="007D6D5A">
        <w:rPr>
          <w:rFonts w:cstheme="minorHAnsi"/>
          <w:lang w:val="en-US"/>
        </w:rPr>
        <w:t>,</w:t>
      </w:r>
      <w:r w:rsidRPr="00D3192E">
        <w:rPr>
          <w:lang w:val="en-US"/>
        </w:rPr>
        <w:t xml:space="preserve"> and </w:t>
      </w:r>
      <w:proofErr w:type="spellStart"/>
      <w:r w:rsidRPr="00D3192E">
        <w:rPr>
          <w:i/>
          <w:lang w:val="en-US"/>
        </w:rPr>
        <w:t>korrel</w:t>
      </w:r>
      <w:proofErr w:type="spellEnd"/>
      <w:r w:rsidRPr="00D3192E">
        <w:rPr>
          <w:i/>
          <w:lang w:val="en-US"/>
        </w:rPr>
        <w:t xml:space="preserve"> </w:t>
      </w:r>
      <w:r w:rsidRPr="00D3192E">
        <w:rPr>
          <w:rFonts w:cstheme="minorHAnsi"/>
          <w:lang w:val="en-US"/>
        </w:rPr>
        <w:t xml:space="preserve">'granule; grain' </w:t>
      </w:r>
      <w:r w:rsidR="00112606">
        <w:rPr>
          <w:rFonts w:cstheme="minorHAnsi"/>
          <w:lang w:val="en-US"/>
        </w:rPr>
        <w:t>(</w:t>
      </w:r>
      <w:r w:rsidRPr="00D3192E">
        <w:rPr>
          <w:rFonts w:cstheme="minorHAnsi"/>
          <w:lang w:val="en-US"/>
        </w:rPr>
        <w:t>0.05</w:t>
      </w:r>
      <w:r w:rsidR="00112606">
        <w:rPr>
          <w:rFonts w:cstheme="minorHAnsi"/>
          <w:lang w:val="en-US"/>
        </w:rPr>
        <w:t>)</w:t>
      </w:r>
      <w:r w:rsidRPr="00D3192E">
        <w:rPr>
          <w:lang w:val="en-US"/>
        </w:rPr>
        <w:t xml:space="preserve">. </w:t>
      </w:r>
      <w:proofErr w:type="spellStart"/>
      <w:r w:rsidRPr="00D3192E">
        <w:rPr>
          <w:i/>
          <w:lang w:val="en-US"/>
        </w:rPr>
        <w:t>Vlieg</w:t>
      </w:r>
      <w:proofErr w:type="spellEnd"/>
      <w:r w:rsidRPr="00D3192E">
        <w:rPr>
          <w:i/>
          <w:lang w:val="en-US"/>
        </w:rPr>
        <w:t xml:space="preserve"> </w:t>
      </w:r>
      <w:r w:rsidRPr="00D3192E">
        <w:rPr>
          <w:lang w:val="en-US"/>
        </w:rPr>
        <w:t xml:space="preserve">and </w:t>
      </w:r>
      <w:r w:rsidRPr="00D3192E">
        <w:rPr>
          <w:i/>
          <w:lang w:val="en-US"/>
        </w:rPr>
        <w:t xml:space="preserve">vin </w:t>
      </w:r>
      <w:r w:rsidRPr="00D3192E">
        <w:rPr>
          <w:lang w:val="en-US"/>
        </w:rPr>
        <w:t xml:space="preserve">are part of (nearly) fixed expressions: </w:t>
      </w:r>
      <w:proofErr w:type="spellStart"/>
      <w:r w:rsidRPr="00D3192E">
        <w:rPr>
          <w:i/>
          <w:lang w:val="en-US"/>
        </w:rPr>
        <w:t>geen</w:t>
      </w:r>
      <w:proofErr w:type="spellEnd"/>
      <w:r w:rsidRPr="00D3192E">
        <w:rPr>
          <w:i/>
          <w:lang w:val="en-US"/>
        </w:rPr>
        <w:t xml:space="preserve"> </w:t>
      </w:r>
      <w:proofErr w:type="spellStart"/>
      <w:r w:rsidRPr="00D3192E">
        <w:rPr>
          <w:i/>
          <w:lang w:val="en-US"/>
        </w:rPr>
        <w:t>vlieg</w:t>
      </w:r>
      <w:proofErr w:type="spellEnd"/>
      <w:r w:rsidRPr="00D3192E">
        <w:rPr>
          <w:i/>
          <w:lang w:val="en-US"/>
        </w:rPr>
        <w:t xml:space="preserve"> </w:t>
      </w:r>
      <w:proofErr w:type="spellStart"/>
      <w:r w:rsidRPr="00D3192E">
        <w:rPr>
          <w:i/>
          <w:lang w:val="en-US"/>
        </w:rPr>
        <w:t>kwaad</w:t>
      </w:r>
      <w:proofErr w:type="spellEnd"/>
      <w:r w:rsidRPr="00D3192E">
        <w:rPr>
          <w:i/>
          <w:lang w:val="en-US"/>
        </w:rPr>
        <w:t xml:space="preserve"> </w:t>
      </w:r>
      <w:proofErr w:type="spellStart"/>
      <w:r w:rsidRPr="00D3192E">
        <w:rPr>
          <w:i/>
          <w:lang w:val="en-US"/>
        </w:rPr>
        <w:t>doen</w:t>
      </w:r>
      <w:proofErr w:type="spellEnd"/>
      <w:r w:rsidRPr="00D3192E">
        <w:rPr>
          <w:lang w:val="en-US"/>
        </w:rPr>
        <w:t xml:space="preserve"> </w:t>
      </w:r>
      <w:r w:rsidRPr="00D3192E">
        <w:rPr>
          <w:rFonts w:cstheme="minorHAnsi"/>
          <w:lang w:val="en-US"/>
        </w:rPr>
        <w:t xml:space="preserve">'not to harm; hurt a fly' </w:t>
      </w:r>
      <w:r w:rsidRPr="00D3192E">
        <w:rPr>
          <w:lang w:val="en-US"/>
        </w:rPr>
        <w:t xml:space="preserve">and </w:t>
      </w:r>
      <w:proofErr w:type="spellStart"/>
      <w:r w:rsidRPr="00D3192E">
        <w:rPr>
          <w:i/>
          <w:lang w:val="en-US"/>
        </w:rPr>
        <w:t>geen</w:t>
      </w:r>
      <w:proofErr w:type="spellEnd"/>
      <w:r w:rsidRPr="00D3192E">
        <w:rPr>
          <w:i/>
          <w:lang w:val="en-US"/>
        </w:rPr>
        <w:t xml:space="preserve"> vin </w:t>
      </w:r>
      <w:proofErr w:type="spellStart"/>
      <w:r w:rsidRPr="00D3192E">
        <w:rPr>
          <w:i/>
          <w:lang w:val="en-US"/>
        </w:rPr>
        <w:t>verroeren</w:t>
      </w:r>
      <w:proofErr w:type="spellEnd"/>
      <w:r w:rsidRPr="00D3192E">
        <w:rPr>
          <w:i/>
          <w:lang w:val="en-US"/>
        </w:rPr>
        <w:t xml:space="preserve"> </w:t>
      </w:r>
      <w:r w:rsidRPr="00D3192E">
        <w:rPr>
          <w:rFonts w:cstheme="minorHAnsi"/>
          <w:lang w:val="en-US"/>
        </w:rPr>
        <w:t>'not to move a fin'</w:t>
      </w:r>
      <w:r w:rsidRPr="00D3192E">
        <w:rPr>
          <w:lang w:val="en-US"/>
        </w:rPr>
        <w:t xml:space="preserve">. </w:t>
      </w:r>
      <w:r w:rsidR="00E5016A" w:rsidRPr="00D3192E">
        <w:rPr>
          <w:lang w:val="en-US"/>
        </w:rPr>
        <w:t>Logically, these t</w:t>
      </w:r>
      <w:r w:rsidR="008E27F4" w:rsidRPr="00D3192E">
        <w:rPr>
          <w:lang w:val="en-US"/>
        </w:rPr>
        <w:t>oken</w:t>
      </w:r>
      <w:r w:rsidR="008423B5" w:rsidRPr="00D3192E">
        <w:rPr>
          <w:lang w:val="en-US"/>
        </w:rPr>
        <w:t>-</w:t>
      </w:r>
      <w:r w:rsidR="00E5016A" w:rsidRPr="00D3192E">
        <w:rPr>
          <w:lang w:val="en-US"/>
        </w:rPr>
        <w:t>frequent combinations</w:t>
      </w:r>
      <w:r w:rsidR="008423B5" w:rsidRPr="00D3192E">
        <w:rPr>
          <w:lang w:val="en-US"/>
        </w:rPr>
        <w:t xml:space="preserve"> make them highly idiosyncratic within the dataset, which strongly affects their clustering</w:t>
      </w:r>
      <w:r w:rsidR="007D36DB">
        <w:rPr>
          <w:lang w:val="en-US"/>
        </w:rPr>
        <w:t>:</w:t>
      </w:r>
      <w:r w:rsidR="008423B5" w:rsidRPr="00D3192E">
        <w:rPr>
          <w:lang w:val="en-US"/>
        </w:rPr>
        <w:t xml:space="preserve"> even the </w:t>
      </w:r>
      <w:r w:rsidR="00CC4730">
        <w:rPr>
          <w:lang w:val="en-US"/>
        </w:rPr>
        <w:t>most optimal</w:t>
      </w:r>
      <w:r w:rsidR="00CC4730" w:rsidRPr="00D3192E">
        <w:rPr>
          <w:lang w:val="en-US"/>
        </w:rPr>
        <w:t xml:space="preserve"> </w:t>
      </w:r>
      <w:r w:rsidR="008423B5" w:rsidRPr="00D3192E">
        <w:rPr>
          <w:lang w:val="en-US"/>
        </w:rPr>
        <w:t>cluster still exhibits only a very tiny link with the minimizer because</w:t>
      </w:r>
      <w:r w:rsidR="007D6D5A">
        <w:rPr>
          <w:lang w:val="en-US"/>
        </w:rPr>
        <w:t>,</w:t>
      </w:r>
      <w:r w:rsidR="008423B5" w:rsidRPr="00D3192E">
        <w:rPr>
          <w:lang w:val="en-US"/>
        </w:rPr>
        <w:t xml:space="preserve"> </w:t>
      </w:r>
      <w:r w:rsidR="001B4C20" w:rsidRPr="00D3192E">
        <w:rPr>
          <w:lang w:val="en-US"/>
        </w:rPr>
        <w:t xml:space="preserve">besides the idiosyncratic combination, there is not much room in the sample for predicates shared with other </w:t>
      </w:r>
      <w:r w:rsidR="008423B5" w:rsidRPr="00D3192E">
        <w:rPr>
          <w:lang w:val="en-US"/>
        </w:rPr>
        <w:t xml:space="preserve">potential </w:t>
      </w:r>
      <w:r w:rsidR="001B4C20" w:rsidRPr="00D3192E">
        <w:rPr>
          <w:lang w:val="en-US"/>
        </w:rPr>
        <w:t>clusters. For instance,</w:t>
      </w:r>
      <w:r w:rsidR="00CD7739" w:rsidRPr="00D3192E">
        <w:rPr>
          <w:lang w:val="en-US"/>
        </w:rPr>
        <w:t xml:space="preserve"> </w:t>
      </w:r>
      <w:proofErr w:type="spellStart"/>
      <w:r w:rsidR="00A765F9" w:rsidRPr="00D3192E">
        <w:rPr>
          <w:i/>
          <w:lang w:val="en-US"/>
        </w:rPr>
        <w:t>v</w:t>
      </w:r>
      <w:r w:rsidRPr="00D3192E">
        <w:rPr>
          <w:i/>
          <w:lang w:val="en-US"/>
        </w:rPr>
        <w:t>lieg</w:t>
      </w:r>
      <w:proofErr w:type="spellEnd"/>
      <w:r w:rsidRPr="00D3192E">
        <w:rPr>
          <w:lang w:val="en-US"/>
        </w:rPr>
        <w:t xml:space="preserve"> </w:t>
      </w:r>
      <w:r w:rsidR="001B4C20" w:rsidRPr="00D3192E">
        <w:rPr>
          <w:lang w:val="en-US"/>
        </w:rPr>
        <w:t xml:space="preserve">is </w:t>
      </w:r>
      <w:r w:rsidR="00B56E78" w:rsidRPr="00D3192E">
        <w:rPr>
          <w:lang w:val="en-US"/>
        </w:rPr>
        <w:t xml:space="preserve">only </w:t>
      </w:r>
      <w:r w:rsidR="001B4C20" w:rsidRPr="00D3192E">
        <w:rPr>
          <w:lang w:val="en-US"/>
        </w:rPr>
        <w:t>related to this cluster on the basis of a very small yet double link. First,</w:t>
      </w:r>
      <w:r w:rsidR="00A765F9" w:rsidRPr="00D3192E">
        <w:rPr>
          <w:lang w:val="en-US"/>
        </w:rPr>
        <w:t xml:space="preserve"> </w:t>
      </w:r>
      <w:r w:rsidRPr="00D3192E">
        <w:rPr>
          <w:lang w:val="en-US"/>
        </w:rPr>
        <w:t xml:space="preserve">because, by analogy, </w:t>
      </w:r>
      <w:r w:rsidR="00A765F9" w:rsidRPr="00D3192E">
        <w:rPr>
          <w:lang w:val="en-US"/>
        </w:rPr>
        <w:t>the same</w:t>
      </w:r>
      <w:r w:rsidR="00B56E78" w:rsidRPr="00D3192E">
        <w:rPr>
          <w:lang w:val="en-US"/>
        </w:rPr>
        <w:t xml:space="preserve"> low-level</w:t>
      </w:r>
      <w:r w:rsidR="00A765F9" w:rsidRPr="00D3192E">
        <w:rPr>
          <w:lang w:val="en-US"/>
        </w:rPr>
        <w:t xml:space="preserve"> image</w:t>
      </w:r>
      <w:r w:rsidR="001B4C20" w:rsidRPr="00D3192E">
        <w:rPr>
          <w:lang w:val="en-US"/>
        </w:rPr>
        <w:t xml:space="preserve"> of </w:t>
      </w:r>
      <w:r w:rsidR="004226B3" w:rsidRPr="00D3192E">
        <w:rPr>
          <w:rFonts w:cstheme="minorHAnsi"/>
          <w:lang w:val="en-US"/>
        </w:rPr>
        <w:t>'</w:t>
      </w:r>
      <w:r w:rsidR="001B4C20" w:rsidRPr="00D3192E">
        <w:rPr>
          <w:lang w:val="en-US"/>
        </w:rPr>
        <w:t>harming a (banal) living creature</w:t>
      </w:r>
      <w:r w:rsidR="004226B3" w:rsidRPr="00D3192E">
        <w:rPr>
          <w:rFonts w:cstheme="minorHAnsi"/>
          <w:lang w:val="en-US"/>
        </w:rPr>
        <w:t>'</w:t>
      </w:r>
      <w:r w:rsidR="00A765F9" w:rsidRPr="00D3192E">
        <w:rPr>
          <w:lang w:val="en-US"/>
        </w:rPr>
        <w:t xml:space="preserve"> extends to </w:t>
      </w:r>
      <w:proofErr w:type="spellStart"/>
      <w:r w:rsidRPr="00D3192E">
        <w:rPr>
          <w:i/>
          <w:lang w:val="en-US"/>
        </w:rPr>
        <w:t>hond</w:t>
      </w:r>
      <w:proofErr w:type="spellEnd"/>
      <w:r w:rsidRPr="00D3192E">
        <w:rPr>
          <w:i/>
          <w:lang w:val="en-US"/>
        </w:rPr>
        <w:t xml:space="preserve">, kat, kip, </w:t>
      </w:r>
      <w:proofErr w:type="spellStart"/>
      <w:r w:rsidRPr="00D3192E">
        <w:rPr>
          <w:i/>
          <w:lang w:val="en-US"/>
        </w:rPr>
        <w:t>wezen</w:t>
      </w:r>
      <w:proofErr w:type="spellEnd"/>
      <w:r w:rsidR="007D6D5A">
        <w:rPr>
          <w:iCs/>
          <w:lang w:val="en-US"/>
        </w:rPr>
        <w:t>,</w:t>
      </w:r>
      <w:r w:rsidRPr="00D3192E">
        <w:rPr>
          <w:i/>
          <w:lang w:val="en-US"/>
        </w:rPr>
        <w:t xml:space="preserve"> </w:t>
      </w:r>
      <w:r w:rsidRPr="00D3192E">
        <w:rPr>
          <w:lang w:val="en-US"/>
        </w:rPr>
        <w:t xml:space="preserve">and </w:t>
      </w:r>
      <w:proofErr w:type="spellStart"/>
      <w:r w:rsidRPr="00D3192E">
        <w:rPr>
          <w:i/>
          <w:lang w:val="en-US"/>
        </w:rPr>
        <w:t>ziel</w:t>
      </w:r>
      <w:proofErr w:type="spellEnd"/>
      <w:r w:rsidR="00A765F9" w:rsidRPr="00D3192E">
        <w:rPr>
          <w:i/>
          <w:lang w:val="en-US"/>
        </w:rPr>
        <w:t xml:space="preserve">, </w:t>
      </w:r>
      <w:r w:rsidR="00A765F9" w:rsidRPr="00D3192E">
        <w:rPr>
          <w:lang w:val="en-US"/>
        </w:rPr>
        <w:t>which</w:t>
      </w:r>
      <w:r w:rsidR="00A765F9" w:rsidRPr="00D3192E">
        <w:rPr>
          <w:i/>
          <w:lang w:val="en-US"/>
        </w:rPr>
        <w:t xml:space="preserve"> </w:t>
      </w:r>
      <w:r w:rsidRPr="00D3192E">
        <w:rPr>
          <w:lang w:val="en-US"/>
        </w:rPr>
        <w:t>are also combined</w:t>
      </w:r>
      <w:r w:rsidR="00B56E78" w:rsidRPr="00D3192E">
        <w:rPr>
          <w:lang w:val="en-US"/>
        </w:rPr>
        <w:t xml:space="preserve"> with </w:t>
      </w:r>
      <w:proofErr w:type="spellStart"/>
      <w:r w:rsidR="00B56E78" w:rsidRPr="00D3192E">
        <w:rPr>
          <w:i/>
          <w:lang w:val="en-US"/>
        </w:rPr>
        <w:t>kwaad</w:t>
      </w:r>
      <w:proofErr w:type="spellEnd"/>
      <w:r w:rsidR="00B56E78" w:rsidRPr="00D3192E">
        <w:rPr>
          <w:i/>
          <w:lang w:val="en-US"/>
        </w:rPr>
        <w:t xml:space="preserve"> </w:t>
      </w:r>
      <w:proofErr w:type="spellStart"/>
      <w:r w:rsidR="00B56E78" w:rsidRPr="00D3192E">
        <w:rPr>
          <w:i/>
          <w:lang w:val="en-US"/>
        </w:rPr>
        <w:t>doen</w:t>
      </w:r>
      <w:proofErr w:type="spellEnd"/>
      <w:r w:rsidR="00B56E78" w:rsidRPr="00D3192E">
        <w:rPr>
          <w:i/>
          <w:lang w:val="en-US"/>
        </w:rPr>
        <w:t xml:space="preserve"> </w:t>
      </w:r>
      <w:r w:rsidR="00B56E78" w:rsidRPr="00D3192E">
        <w:rPr>
          <w:lang w:val="en-US"/>
        </w:rPr>
        <w:t>in the dataset</w:t>
      </w:r>
      <w:r w:rsidR="004A7800" w:rsidRPr="00D3192E">
        <w:rPr>
          <w:lang w:val="en-US"/>
        </w:rPr>
        <w:t xml:space="preserve">, </w:t>
      </w:r>
      <w:r w:rsidR="00B56E78" w:rsidRPr="00D3192E">
        <w:rPr>
          <w:lang w:val="en-US"/>
        </w:rPr>
        <w:t>though</w:t>
      </w:r>
      <w:r w:rsidR="004A7800" w:rsidRPr="00D3192E">
        <w:rPr>
          <w:lang w:val="en-US"/>
        </w:rPr>
        <w:t xml:space="preserve"> only </w:t>
      </w:r>
      <w:r w:rsidR="00490B64" w:rsidRPr="00D3192E">
        <w:rPr>
          <w:lang w:val="en-US"/>
        </w:rPr>
        <w:t>once or twice</w:t>
      </w:r>
      <w:r w:rsidR="00B56E78" w:rsidRPr="00D3192E">
        <w:rPr>
          <w:lang w:val="en-US"/>
        </w:rPr>
        <w:t>.</w:t>
      </w:r>
      <w:r w:rsidR="00490B64" w:rsidRPr="00D3192E">
        <w:rPr>
          <w:lang w:val="en-US"/>
        </w:rPr>
        <w:t xml:space="preserve"> </w:t>
      </w:r>
      <w:r w:rsidR="001B4C20" w:rsidRPr="00D3192E">
        <w:rPr>
          <w:lang w:val="en-US"/>
        </w:rPr>
        <w:t xml:space="preserve">The second link lies in </w:t>
      </w:r>
      <w:r w:rsidR="0011107E" w:rsidRPr="00D3192E">
        <w:rPr>
          <w:lang w:val="en-US"/>
        </w:rPr>
        <w:t xml:space="preserve">the verb </w:t>
      </w:r>
      <w:proofErr w:type="spellStart"/>
      <w:r w:rsidR="0011107E" w:rsidRPr="00D3192E">
        <w:rPr>
          <w:i/>
          <w:lang w:val="en-US"/>
        </w:rPr>
        <w:t>bekennen</w:t>
      </w:r>
      <w:proofErr w:type="spellEnd"/>
      <w:r w:rsidR="0011107E" w:rsidRPr="00D3192E">
        <w:rPr>
          <w:lang w:val="en-US"/>
        </w:rPr>
        <w:t xml:space="preserve"> 'to see; to detect'</w:t>
      </w:r>
      <w:r w:rsidR="001B4C20" w:rsidRPr="00D3192E">
        <w:rPr>
          <w:lang w:val="en-US"/>
        </w:rPr>
        <w:t>,</w:t>
      </w:r>
      <w:r w:rsidR="0011107E" w:rsidRPr="00D3192E">
        <w:rPr>
          <w:lang w:val="en-US"/>
        </w:rPr>
        <w:t xml:space="preserve"> frequently used with the other minimizers of this cluster, </w:t>
      </w:r>
      <w:r w:rsidR="001B4C20" w:rsidRPr="00D3192E">
        <w:rPr>
          <w:lang w:val="en-US"/>
        </w:rPr>
        <w:t>yet</w:t>
      </w:r>
      <w:r w:rsidR="0011107E" w:rsidRPr="00D3192E">
        <w:rPr>
          <w:lang w:val="en-US"/>
        </w:rPr>
        <w:t xml:space="preserve"> only once </w:t>
      </w:r>
      <w:r w:rsidRPr="00D3192E">
        <w:rPr>
          <w:lang w:val="en-US"/>
        </w:rPr>
        <w:t xml:space="preserve">with </w:t>
      </w:r>
      <w:proofErr w:type="spellStart"/>
      <w:r w:rsidRPr="00D3192E">
        <w:rPr>
          <w:i/>
          <w:lang w:val="en-US"/>
        </w:rPr>
        <w:t>vlieg</w:t>
      </w:r>
      <w:proofErr w:type="spellEnd"/>
      <w:r w:rsidR="0011107E" w:rsidRPr="00D3192E">
        <w:rPr>
          <w:lang w:val="en-US"/>
        </w:rPr>
        <w:t>.</w:t>
      </w:r>
      <w:r w:rsidR="00390DD5" w:rsidRPr="00D3192E">
        <w:rPr>
          <w:lang w:val="en-US"/>
        </w:rPr>
        <w:t xml:space="preserve"> In the case of </w:t>
      </w:r>
      <w:r w:rsidR="006959FA" w:rsidRPr="00D3192E">
        <w:rPr>
          <w:i/>
          <w:lang w:val="en-US"/>
        </w:rPr>
        <w:t>v</w:t>
      </w:r>
      <w:r w:rsidRPr="00D3192E">
        <w:rPr>
          <w:i/>
          <w:lang w:val="en-US"/>
        </w:rPr>
        <w:t>in</w:t>
      </w:r>
      <w:r w:rsidR="00390DD5" w:rsidRPr="00D3192E">
        <w:rPr>
          <w:lang w:val="en-US"/>
        </w:rPr>
        <w:t>, the link w</w:t>
      </w:r>
      <w:r w:rsidR="006959FA" w:rsidRPr="00D3192E">
        <w:rPr>
          <w:lang w:val="en-US"/>
        </w:rPr>
        <w:t>ith this cluster is</w:t>
      </w:r>
      <w:r w:rsidR="00390DD5" w:rsidRPr="00D3192E">
        <w:rPr>
          <w:lang w:val="en-US"/>
        </w:rPr>
        <w:t xml:space="preserve"> even smaller, viz.</w:t>
      </w:r>
      <w:r w:rsidR="006959FA" w:rsidRPr="00D3192E">
        <w:rPr>
          <w:lang w:val="en-US"/>
        </w:rPr>
        <w:t xml:space="preserve"> the fact that its frequent predicate </w:t>
      </w:r>
      <w:proofErr w:type="spellStart"/>
      <w:r w:rsidR="006959FA" w:rsidRPr="00D3192E">
        <w:rPr>
          <w:i/>
          <w:lang w:val="en-US"/>
        </w:rPr>
        <w:t>verroeren</w:t>
      </w:r>
      <w:proofErr w:type="spellEnd"/>
      <w:r w:rsidR="006959FA" w:rsidRPr="00D3192E">
        <w:rPr>
          <w:lang w:val="en-US"/>
        </w:rPr>
        <w:t xml:space="preserve"> 'to stir; to move'</w:t>
      </w:r>
      <w:r w:rsidR="00640E0E" w:rsidRPr="00D3192E">
        <w:rPr>
          <w:lang w:val="en-US"/>
        </w:rPr>
        <w:t xml:space="preserve"> </w:t>
      </w:r>
      <w:r w:rsidR="00390DD5" w:rsidRPr="00D3192E">
        <w:rPr>
          <w:lang w:val="en-US"/>
        </w:rPr>
        <w:t xml:space="preserve">appears to occur once with another minimizer, </w:t>
      </w:r>
      <w:proofErr w:type="spellStart"/>
      <w:r w:rsidRPr="00D3192E">
        <w:rPr>
          <w:i/>
          <w:lang w:val="en-US"/>
        </w:rPr>
        <w:t>wezen</w:t>
      </w:r>
      <w:proofErr w:type="spellEnd"/>
      <w:r w:rsidRPr="00D3192E">
        <w:rPr>
          <w:i/>
          <w:lang w:val="en-US"/>
        </w:rPr>
        <w:t xml:space="preserve"> </w:t>
      </w:r>
      <w:r w:rsidRPr="00D3192E">
        <w:rPr>
          <w:rFonts w:cstheme="minorHAnsi"/>
          <w:lang w:val="en-US"/>
        </w:rPr>
        <w:t>'being; creature'</w:t>
      </w:r>
      <w:r w:rsidR="00640E0E" w:rsidRPr="00D3192E">
        <w:rPr>
          <w:rFonts w:cstheme="minorHAnsi"/>
          <w:lang w:val="en-US"/>
        </w:rPr>
        <w:t>.</w:t>
      </w:r>
      <w:r w:rsidR="008F04B8" w:rsidRPr="00D3192E">
        <w:rPr>
          <w:lang w:val="en-US"/>
        </w:rPr>
        <w:t xml:space="preserve"> </w:t>
      </w:r>
      <w:r w:rsidR="006979AB" w:rsidRPr="00D3192E">
        <w:rPr>
          <w:lang w:val="en-US"/>
        </w:rPr>
        <w:t xml:space="preserve">In sum, although </w:t>
      </w:r>
      <w:r w:rsidR="00B56E78" w:rsidRPr="00D3192E">
        <w:rPr>
          <w:lang w:val="en-US"/>
        </w:rPr>
        <w:t xml:space="preserve">a priori </w:t>
      </w:r>
      <w:proofErr w:type="spellStart"/>
      <w:r w:rsidR="006979AB" w:rsidRPr="00D3192E">
        <w:rPr>
          <w:i/>
          <w:lang w:val="en-US"/>
        </w:rPr>
        <w:t>vlieg</w:t>
      </w:r>
      <w:proofErr w:type="spellEnd"/>
      <w:r w:rsidR="006979AB" w:rsidRPr="00D3192E">
        <w:rPr>
          <w:i/>
          <w:lang w:val="en-US"/>
        </w:rPr>
        <w:t xml:space="preserve"> </w:t>
      </w:r>
      <w:r w:rsidR="006979AB" w:rsidRPr="00D3192E">
        <w:rPr>
          <w:lang w:val="en-US"/>
        </w:rPr>
        <w:t xml:space="preserve">and </w:t>
      </w:r>
      <w:r w:rsidR="006979AB" w:rsidRPr="00D3192E">
        <w:rPr>
          <w:i/>
          <w:lang w:val="en-US"/>
        </w:rPr>
        <w:t xml:space="preserve">vin </w:t>
      </w:r>
      <w:r w:rsidR="006979AB" w:rsidRPr="00D3192E">
        <w:rPr>
          <w:lang w:val="en-US"/>
        </w:rPr>
        <w:t>match with the other minimizers of this cluster (i.e.</w:t>
      </w:r>
      <w:r w:rsidR="007D6D5A">
        <w:rPr>
          <w:lang w:val="en-US"/>
        </w:rPr>
        <w:t>,</w:t>
      </w:r>
      <w:r w:rsidR="006979AB" w:rsidRPr="00D3192E">
        <w:rPr>
          <w:lang w:val="en-US"/>
        </w:rPr>
        <w:t xml:space="preserve"> animal [parts])</w:t>
      </w:r>
      <w:r w:rsidR="00640E0E" w:rsidRPr="00D3192E">
        <w:rPr>
          <w:lang w:val="en-US"/>
        </w:rPr>
        <w:t xml:space="preserve">, they </w:t>
      </w:r>
      <w:r w:rsidR="00390DD5" w:rsidRPr="00D3192E">
        <w:rPr>
          <w:lang w:val="en-US"/>
        </w:rPr>
        <w:t>do not share the</w:t>
      </w:r>
      <w:r w:rsidR="00640E0E" w:rsidRPr="00D3192E">
        <w:rPr>
          <w:lang w:val="en-US"/>
        </w:rPr>
        <w:t xml:space="preserve"> core predicates of </w:t>
      </w:r>
      <w:r w:rsidR="00B56E78" w:rsidRPr="00D3192E">
        <w:rPr>
          <w:lang w:val="en-US"/>
        </w:rPr>
        <w:t xml:space="preserve">the </w:t>
      </w:r>
      <w:r w:rsidR="00640E0E" w:rsidRPr="00D3192E">
        <w:rPr>
          <w:lang w:val="en-US"/>
        </w:rPr>
        <w:t xml:space="preserve">cluster. </w:t>
      </w:r>
      <w:r w:rsidR="00D8098B" w:rsidRPr="00D3192E">
        <w:rPr>
          <w:lang w:val="en-US"/>
        </w:rPr>
        <w:t>T</w:t>
      </w:r>
      <w:r w:rsidR="00390DD5" w:rsidRPr="00D3192E">
        <w:rPr>
          <w:lang w:val="en-US"/>
        </w:rPr>
        <w:t xml:space="preserve">hey only constitute peripheral extensions of the category, a phenomenon reminiscent of </w:t>
      </w:r>
      <w:bookmarkStart w:id="34" w:name="_Hlk138155204"/>
      <w:r w:rsidR="00390DD5" w:rsidRPr="00D3192E">
        <w:rPr>
          <w:lang w:val="en-US"/>
        </w:rPr>
        <w:t>Lakoff’s chaining principle (1987)</w:t>
      </w:r>
      <w:bookmarkEnd w:id="34"/>
      <w:r w:rsidR="003E3C0B" w:rsidRPr="00D3192E">
        <w:rPr>
          <w:lang w:val="en-US"/>
        </w:rPr>
        <w:t>. The</w:t>
      </w:r>
      <w:r w:rsidR="00390DD5" w:rsidRPr="00D3192E">
        <w:rPr>
          <w:lang w:val="en-US"/>
        </w:rPr>
        <w:t xml:space="preserve">y do not share the prototypical basis of the category but are only related to it by means of small conceptual links </w:t>
      </w:r>
      <w:r w:rsidR="00B56E78" w:rsidRPr="00D3192E">
        <w:rPr>
          <w:lang w:val="en-US"/>
        </w:rPr>
        <w:t>with</w:t>
      </w:r>
      <w:r w:rsidR="00390DD5" w:rsidRPr="00D3192E">
        <w:rPr>
          <w:lang w:val="en-US"/>
        </w:rPr>
        <w:t xml:space="preserve"> other</w:t>
      </w:r>
      <w:r w:rsidR="003E3C0B" w:rsidRPr="00D3192E">
        <w:rPr>
          <w:lang w:val="en-US"/>
        </w:rPr>
        <w:t xml:space="preserve"> </w:t>
      </w:r>
      <w:r w:rsidR="00B56E78" w:rsidRPr="00D3192E">
        <w:rPr>
          <w:lang w:val="en-US"/>
        </w:rPr>
        <w:t xml:space="preserve">individual </w:t>
      </w:r>
      <w:r w:rsidR="003E3C0B" w:rsidRPr="00D3192E">
        <w:rPr>
          <w:lang w:val="en-US"/>
        </w:rPr>
        <w:t xml:space="preserve">members of </w:t>
      </w:r>
      <w:r w:rsidR="00390DD5" w:rsidRPr="00D3192E">
        <w:rPr>
          <w:lang w:val="en-US"/>
        </w:rPr>
        <w:t xml:space="preserve">the </w:t>
      </w:r>
      <w:r w:rsidR="003E3C0B" w:rsidRPr="00D3192E">
        <w:rPr>
          <w:lang w:val="en-US"/>
        </w:rPr>
        <w:t>cluster</w:t>
      </w:r>
      <w:r w:rsidR="00390DD5" w:rsidRPr="00D3192E">
        <w:rPr>
          <w:lang w:val="en-US"/>
        </w:rPr>
        <w:t>.</w:t>
      </w:r>
      <w:r w:rsidR="00584AEE" w:rsidRPr="00D3192E">
        <w:rPr>
          <w:lang w:val="en-US"/>
        </w:rPr>
        <w:t xml:space="preserve"> </w:t>
      </w:r>
    </w:p>
    <w:p w14:paraId="0038C16E" w14:textId="32727614" w:rsidR="00EA6FB3" w:rsidRPr="003722BA" w:rsidRDefault="00EA6FB3" w:rsidP="00741879">
      <w:pPr>
        <w:spacing w:after="0"/>
        <w:ind w:firstLine="284"/>
        <w:jc w:val="both"/>
      </w:pPr>
      <w:r w:rsidRPr="00D3192E">
        <w:rPr>
          <w:lang w:val="en-US"/>
        </w:rPr>
        <w:t xml:space="preserve">The third </w:t>
      </w:r>
      <w:r w:rsidR="003E3C0B" w:rsidRPr="00D3192E">
        <w:rPr>
          <w:lang w:val="en-US"/>
        </w:rPr>
        <w:t>peripheral member of this cluster</w:t>
      </w:r>
      <w:r w:rsidRPr="00D3192E">
        <w:rPr>
          <w:lang w:val="en-US"/>
        </w:rPr>
        <w:t xml:space="preserve">, </w:t>
      </w:r>
      <w:proofErr w:type="spellStart"/>
      <w:r w:rsidRPr="00D3192E">
        <w:rPr>
          <w:i/>
          <w:lang w:val="en-US"/>
        </w:rPr>
        <w:t>korrel</w:t>
      </w:r>
      <w:proofErr w:type="spellEnd"/>
      <w:r w:rsidRPr="00D3192E">
        <w:rPr>
          <w:lang w:val="en-US"/>
        </w:rPr>
        <w:t>,</w:t>
      </w:r>
      <w:r w:rsidRPr="00D3192E">
        <w:rPr>
          <w:i/>
          <w:lang w:val="en-US"/>
        </w:rPr>
        <w:t xml:space="preserve"> </w:t>
      </w:r>
      <w:r w:rsidRPr="00D3192E">
        <w:rPr>
          <w:lang w:val="en-US"/>
        </w:rPr>
        <w:t>has a low silhouette value because of a complet</w:t>
      </w:r>
      <w:r w:rsidR="00D808B2" w:rsidRPr="00D3192E">
        <w:rPr>
          <w:lang w:val="en-US"/>
        </w:rPr>
        <w:t>el</w:t>
      </w:r>
      <w:r w:rsidRPr="00D3192E">
        <w:rPr>
          <w:lang w:val="en-US"/>
        </w:rPr>
        <w:t xml:space="preserve">y different reason. As the table above reveals, </w:t>
      </w:r>
      <w:r w:rsidR="00390DD5" w:rsidRPr="00D3192E">
        <w:rPr>
          <w:lang w:val="en-US"/>
        </w:rPr>
        <w:t>none of its predicates occurs more than once</w:t>
      </w:r>
      <w:r w:rsidR="008D72B1" w:rsidRPr="00D3192E">
        <w:rPr>
          <w:lang w:val="en-US"/>
        </w:rPr>
        <w:t xml:space="preserve">. </w:t>
      </w:r>
      <w:r w:rsidRPr="00D3192E">
        <w:rPr>
          <w:lang w:val="en-US"/>
        </w:rPr>
        <w:t xml:space="preserve">This is due to the fact that </w:t>
      </w:r>
      <w:proofErr w:type="spellStart"/>
      <w:r w:rsidRPr="00D3192E">
        <w:rPr>
          <w:i/>
          <w:lang w:val="en-US"/>
        </w:rPr>
        <w:t>korrel</w:t>
      </w:r>
      <w:proofErr w:type="spellEnd"/>
      <w:r w:rsidRPr="00D3192E">
        <w:rPr>
          <w:i/>
          <w:lang w:val="en-US"/>
        </w:rPr>
        <w:t xml:space="preserve"> </w:t>
      </w:r>
      <w:r w:rsidRPr="00D3192E">
        <w:rPr>
          <w:lang w:val="en-US"/>
        </w:rPr>
        <w:t>can be used as a minimal amount of a lot of different things</w:t>
      </w:r>
      <w:r w:rsidR="00D808B2" w:rsidRPr="00D3192E">
        <w:rPr>
          <w:lang w:val="en-US"/>
        </w:rPr>
        <w:t xml:space="preserve"> (in a similar vein as </w:t>
      </w:r>
      <w:proofErr w:type="spellStart"/>
      <w:r w:rsidR="00D808B2" w:rsidRPr="00D3192E">
        <w:rPr>
          <w:i/>
          <w:lang w:val="en-US"/>
        </w:rPr>
        <w:t>druppel</w:t>
      </w:r>
      <w:proofErr w:type="spellEnd"/>
      <w:r w:rsidR="00D808B2" w:rsidRPr="00D3192E">
        <w:rPr>
          <w:i/>
          <w:lang w:val="en-US"/>
        </w:rPr>
        <w:t xml:space="preserve"> </w:t>
      </w:r>
      <w:r w:rsidR="00D808B2" w:rsidRPr="00D3192E">
        <w:rPr>
          <w:lang w:val="en-US"/>
        </w:rPr>
        <w:t>above</w:t>
      </w:r>
      <w:r w:rsidR="00E63E82" w:rsidRPr="00D3192E">
        <w:rPr>
          <w:lang w:val="en-US"/>
        </w:rPr>
        <w:t>, cf. cluster 5</w:t>
      </w:r>
      <w:r w:rsidR="00D808B2" w:rsidRPr="00D3192E">
        <w:rPr>
          <w:lang w:val="en-US"/>
        </w:rPr>
        <w:t>)</w:t>
      </w:r>
      <w:r w:rsidRPr="00D3192E">
        <w:rPr>
          <w:lang w:val="en-US"/>
        </w:rPr>
        <w:t xml:space="preserve">: food (such as sugar, salt, grain…) </w:t>
      </w:r>
      <w:r w:rsidRPr="003722BA">
        <w:t>(</w:t>
      </w:r>
      <w:proofErr w:type="spellStart"/>
      <w:r w:rsidRPr="003722BA">
        <w:t>ex</w:t>
      </w:r>
      <w:r w:rsidR="00021F06">
        <w:t>ample</w:t>
      </w:r>
      <w:proofErr w:type="spellEnd"/>
      <w:r w:rsidRPr="003722BA">
        <w:t xml:space="preserve"> 1</w:t>
      </w:r>
      <w:r w:rsidR="0046452A" w:rsidRPr="003722BA">
        <w:t>8</w:t>
      </w:r>
      <w:r w:rsidRPr="003722BA">
        <w:t xml:space="preserve">a), </w:t>
      </w:r>
      <w:proofErr w:type="spellStart"/>
      <w:r w:rsidRPr="003722BA">
        <w:t>sand</w:t>
      </w:r>
      <w:proofErr w:type="spellEnd"/>
      <w:r w:rsidRPr="003722BA">
        <w:t xml:space="preserve"> (</w:t>
      </w:r>
      <w:proofErr w:type="spellStart"/>
      <w:r w:rsidRPr="003722BA">
        <w:t>ex</w:t>
      </w:r>
      <w:r w:rsidR="00021F06">
        <w:t>ample</w:t>
      </w:r>
      <w:proofErr w:type="spellEnd"/>
      <w:r w:rsidRPr="003722BA">
        <w:t xml:space="preserve"> 1</w:t>
      </w:r>
      <w:r w:rsidR="0046452A" w:rsidRPr="003722BA">
        <w:t>8</w:t>
      </w:r>
      <w:r w:rsidRPr="003722BA">
        <w:t>b)</w:t>
      </w:r>
      <w:r w:rsidR="007D6D5A">
        <w:t>,</w:t>
      </w:r>
      <w:r w:rsidRPr="003722BA">
        <w:t xml:space="preserve"> or plastic (</w:t>
      </w:r>
      <w:proofErr w:type="spellStart"/>
      <w:r w:rsidRPr="003722BA">
        <w:t>ex</w:t>
      </w:r>
      <w:r w:rsidR="00021F06">
        <w:t>ample</w:t>
      </w:r>
      <w:proofErr w:type="spellEnd"/>
      <w:r w:rsidRPr="003722BA">
        <w:t xml:space="preserve"> 1</w:t>
      </w:r>
      <w:r w:rsidR="0046452A" w:rsidRPr="003722BA">
        <w:t>8</w:t>
      </w:r>
      <w:r w:rsidRPr="003722BA">
        <w:t>c):</w:t>
      </w:r>
    </w:p>
    <w:p w14:paraId="1C6144F2" w14:textId="77777777" w:rsidR="00EA6FB3" w:rsidRPr="003722BA" w:rsidRDefault="00EA6FB3" w:rsidP="00EA6FB3">
      <w:pPr>
        <w:spacing w:after="0"/>
        <w:jc w:val="both"/>
      </w:pPr>
    </w:p>
    <w:p w14:paraId="5A9EC34B" w14:textId="710ED711" w:rsidR="00EA6FB3" w:rsidRPr="003722BA" w:rsidRDefault="00EA6FB3" w:rsidP="00EA6FB3">
      <w:pPr>
        <w:spacing w:after="0"/>
        <w:jc w:val="both"/>
        <w:rPr>
          <w:i/>
        </w:rPr>
      </w:pPr>
      <w:r w:rsidRPr="003722BA">
        <w:t>(1</w:t>
      </w:r>
      <w:r w:rsidR="0046452A" w:rsidRPr="003722BA">
        <w:t>8</w:t>
      </w:r>
      <w:r w:rsidRPr="003722BA">
        <w:t>)</w:t>
      </w:r>
      <w:r w:rsidRPr="003722BA">
        <w:tab/>
        <w:t xml:space="preserve">a) </w:t>
      </w:r>
      <w:r w:rsidRPr="003722BA">
        <w:rPr>
          <w:i/>
        </w:rPr>
        <w:t>Toch is de gemiddelde zoutinname de afgelopen drie jaar met geen korrel afgenomen.</w:t>
      </w:r>
    </w:p>
    <w:p w14:paraId="17B6F222" w14:textId="02186CF7" w:rsidR="00EA6FB3" w:rsidRPr="00D3192E" w:rsidRDefault="00EA6FB3" w:rsidP="00EA6FB3">
      <w:pPr>
        <w:spacing w:after="0"/>
        <w:jc w:val="both"/>
        <w:rPr>
          <w:lang w:val="en-US"/>
        </w:rPr>
      </w:pPr>
      <w:r w:rsidRPr="003722BA">
        <w:tab/>
        <w:t xml:space="preserve">     </w:t>
      </w:r>
      <w:r w:rsidRPr="00D3192E">
        <w:rPr>
          <w:lang w:val="en-US"/>
        </w:rPr>
        <w:t>'Yet average salt intake has not decreased by a grain over the past three years</w:t>
      </w:r>
      <w:r w:rsidR="007D6D5A">
        <w:rPr>
          <w:lang w:val="en-US"/>
        </w:rPr>
        <w:t>.</w:t>
      </w:r>
      <w:r w:rsidRPr="00D3192E">
        <w:rPr>
          <w:lang w:val="en-US"/>
        </w:rPr>
        <w:t xml:space="preserve">' </w:t>
      </w:r>
    </w:p>
    <w:p w14:paraId="6073CCAE" w14:textId="77777777" w:rsidR="00EA6FB3" w:rsidRPr="003722BA" w:rsidRDefault="00EA6FB3" w:rsidP="00EA6FB3">
      <w:pPr>
        <w:spacing w:after="0"/>
        <w:jc w:val="both"/>
      </w:pPr>
      <w:r w:rsidRPr="00D3192E">
        <w:rPr>
          <w:lang w:val="en-US"/>
        </w:rPr>
        <w:tab/>
      </w:r>
      <w:r w:rsidRPr="003722BA">
        <w:t xml:space="preserve">b) </w:t>
      </w:r>
      <w:r w:rsidRPr="003722BA">
        <w:rPr>
          <w:i/>
        </w:rPr>
        <w:t>Een stuivend duin verplaatst alleen maar zand, er komt geen korrel bij.</w:t>
      </w:r>
    </w:p>
    <w:p w14:paraId="5580103E" w14:textId="77777777" w:rsidR="00EA6FB3" w:rsidRPr="00D3192E" w:rsidRDefault="00EA6FB3" w:rsidP="00EA6FB3">
      <w:pPr>
        <w:spacing w:after="0"/>
        <w:jc w:val="both"/>
        <w:rPr>
          <w:lang w:val="en-US"/>
        </w:rPr>
      </w:pPr>
      <w:r w:rsidRPr="003722BA">
        <w:tab/>
        <w:t xml:space="preserve">     </w:t>
      </w:r>
      <w:r w:rsidRPr="00D3192E">
        <w:rPr>
          <w:lang w:val="en-US"/>
        </w:rPr>
        <w:t>'A drifting dune only moves sand, not a grain is added.'</w:t>
      </w:r>
    </w:p>
    <w:p w14:paraId="2CFBFCFB" w14:textId="77777777" w:rsidR="00EA6FB3" w:rsidRPr="003722BA" w:rsidRDefault="00EA6FB3" w:rsidP="00EA6FB3">
      <w:pPr>
        <w:spacing w:after="0"/>
        <w:jc w:val="both"/>
        <w:rPr>
          <w:i/>
        </w:rPr>
      </w:pPr>
      <w:r w:rsidRPr="00D3192E">
        <w:rPr>
          <w:lang w:val="en-US"/>
        </w:rPr>
        <w:tab/>
      </w:r>
      <w:r w:rsidRPr="003722BA">
        <w:t xml:space="preserve">c) </w:t>
      </w:r>
      <w:r w:rsidRPr="003722BA">
        <w:rPr>
          <w:i/>
        </w:rPr>
        <w:t xml:space="preserve">Er gaat binnen </w:t>
      </w:r>
      <w:proofErr w:type="spellStart"/>
      <w:r w:rsidRPr="003722BA">
        <w:rPr>
          <w:i/>
        </w:rPr>
        <w:t>Plasthill</w:t>
      </w:r>
      <w:proofErr w:type="spellEnd"/>
      <w:r w:rsidRPr="003722BA">
        <w:rPr>
          <w:i/>
        </w:rPr>
        <w:t xml:space="preserve"> geen korrel verloren</w:t>
      </w:r>
      <w:r w:rsidRPr="003722BA">
        <w:t xml:space="preserve"> […] </w:t>
      </w:r>
    </w:p>
    <w:p w14:paraId="5A24F695" w14:textId="3B19BDA4" w:rsidR="00EA6FB3" w:rsidRPr="00D3192E" w:rsidRDefault="00EA6FB3" w:rsidP="00EA6FB3">
      <w:pPr>
        <w:spacing w:after="0"/>
        <w:jc w:val="both"/>
        <w:rPr>
          <w:lang w:val="en-US"/>
        </w:rPr>
      </w:pPr>
      <w:r w:rsidRPr="003722BA">
        <w:tab/>
        <w:t xml:space="preserve">     </w:t>
      </w:r>
      <w:r w:rsidRPr="00D3192E">
        <w:rPr>
          <w:lang w:val="en-US"/>
        </w:rPr>
        <w:t xml:space="preserve">'No grain goes to waste at </w:t>
      </w:r>
      <w:proofErr w:type="spellStart"/>
      <w:r w:rsidRPr="00D3192E">
        <w:rPr>
          <w:lang w:val="en-US"/>
        </w:rPr>
        <w:t>Plasthill</w:t>
      </w:r>
      <w:proofErr w:type="spellEnd"/>
      <w:r w:rsidR="007D6D5A">
        <w:rPr>
          <w:lang w:val="en-US"/>
        </w:rPr>
        <w:t xml:space="preserve"> […]</w:t>
      </w:r>
      <w:r w:rsidRPr="00D3192E">
        <w:rPr>
          <w:lang w:val="en-US"/>
        </w:rPr>
        <w:t>'</w:t>
      </w:r>
    </w:p>
    <w:p w14:paraId="5714A452" w14:textId="77777777" w:rsidR="00EA6FB3" w:rsidRPr="00D3192E" w:rsidRDefault="00EA6FB3" w:rsidP="00EA6FB3">
      <w:pPr>
        <w:spacing w:after="0"/>
        <w:jc w:val="both"/>
        <w:rPr>
          <w:lang w:val="en-US"/>
        </w:rPr>
      </w:pPr>
    </w:p>
    <w:p w14:paraId="4CAAF687" w14:textId="6C28B3E1" w:rsidR="00581015" w:rsidRPr="00D3192E" w:rsidRDefault="008D72B1" w:rsidP="00EA6FB3">
      <w:pPr>
        <w:spacing w:after="0"/>
        <w:jc w:val="both"/>
        <w:rPr>
          <w:lang w:val="en-US"/>
        </w:rPr>
      </w:pPr>
      <w:r w:rsidRPr="00D3192E">
        <w:rPr>
          <w:lang w:val="en-US"/>
        </w:rPr>
        <w:t>Four of its predicates (</w:t>
      </w:r>
      <w:proofErr w:type="spellStart"/>
      <w:r w:rsidRPr="00D3192E">
        <w:rPr>
          <w:i/>
          <w:lang w:val="en-US"/>
        </w:rPr>
        <w:t>afbreken</w:t>
      </w:r>
      <w:proofErr w:type="spellEnd"/>
      <w:r w:rsidRPr="00D3192E">
        <w:rPr>
          <w:i/>
          <w:lang w:val="en-US"/>
        </w:rPr>
        <w:t xml:space="preserve"> </w:t>
      </w:r>
      <w:r w:rsidRPr="00D3192E">
        <w:rPr>
          <w:rFonts w:cstheme="minorHAnsi"/>
          <w:lang w:val="en-US"/>
        </w:rPr>
        <w:t>'</w:t>
      </w:r>
      <w:r w:rsidRPr="00D3192E">
        <w:rPr>
          <w:lang w:val="en-US"/>
        </w:rPr>
        <w:t>to break off</w:t>
      </w:r>
      <w:r w:rsidRPr="00D3192E">
        <w:rPr>
          <w:rFonts w:cstheme="minorHAnsi"/>
          <w:lang w:val="en-US"/>
        </w:rPr>
        <w:t>'</w:t>
      </w:r>
      <w:r w:rsidRPr="00D3192E">
        <w:rPr>
          <w:lang w:val="en-US"/>
        </w:rPr>
        <w:t xml:space="preserve">, </w:t>
      </w:r>
      <w:proofErr w:type="spellStart"/>
      <w:r w:rsidRPr="00D3192E">
        <w:rPr>
          <w:i/>
          <w:lang w:val="en-US"/>
        </w:rPr>
        <w:t>rapen</w:t>
      </w:r>
      <w:proofErr w:type="spellEnd"/>
      <w:r w:rsidRPr="00D3192E">
        <w:rPr>
          <w:i/>
          <w:lang w:val="en-US"/>
        </w:rPr>
        <w:t xml:space="preserve"> </w:t>
      </w:r>
      <w:r w:rsidRPr="00D3192E">
        <w:rPr>
          <w:rFonts w:cstheme="minorHAnsi"/>
          <w:lang w:val="en-US"/>
        </w:rPr>
        <w:t>'</w:t>
      </w:r>
      <w:r w:rsidRPr="00D3192E">
        <w:rPr>
          <w:lang w:val="en-US"/>
        </w:rPr>
        <w:t>to pick up</w:t>
      </w:r>
      <w:r w:rsidRPr="00D3192E">
        <w:rPr>
          <w:rFonts w:cstheme="minorHAnsi"/>
          <w:lang w:val="en-US"/>
        </w:rPr>
        <w:t>'</w:t>
      </w:r>
      <w:r w:rsidRPr="00D3192E">
        <w:rPr>
          <w:lang w:val="en-US"/>
        </w:rPr>
        <w:t xml:space="preserve">, </w:t>
      </w:r>
      <w:r w:rsidRPr="00D3192E">
        <w:rPr>
          <w:i/>
          <w:lang w:val="en-US"/>
        </w:rPr>
        <w:t xml:space="preserve">redden </w:t>
      </w:r>
      <w:r w:rsidRPr="00D3192E">
        <w:rPr>
          <w:rFonts w:cstheme="minorHAnsi"/>
          <w:lang w:val="en-US"/>
        </w:rPr>
        <w:t>'</w:t>
      </w:r>
      <w:r w:rsidRPr="00D3192E">
        <w:rPr>
          <w:lang w:val="en-US"/>
        </w:rPr>
        <w:t>to save</w:t>
      </w:r>
      <w:r w:rsidRPr="00D3192E">
        <w:rPr>
          <w:rFonts w:cstheme="minorHAnsi"/>
          <w:lang w:val="en-US"/>
        </w:rPr>
        <w:t>'</w:t>
      </w:r>
      <w:r w:rsidR="007D6D5A">
        <w:rPr>
          <w:rFonts w:cstheme="minorHAnsi"/>
          <w:lang w:val="en-US"/>
        </w:rPr>
        <w:t>,</w:t>
      </w:r>
      <w:r w:rsidRPr="00D3192E">
        <w:rPr>
          <w:lang w:val="en-US"/>
        </w:rPr>
        <w:t xml:space="preserve"> and </w:t>
      </w:r>
      <w:proofErr w:type="spellStart"/>
      <w:r w:rsidRPr="00D3192E">
        <w:rPr>
          <w:i/>
          <w:lang w:val="en-US"/>
        </w:rPr>
        <w:t>stuiven</w:t>
      </w:r>
      <w:proofErr w:type="spellEnd"/>
      <w:r w:rsidRPr="00D3192E">
        <w:rPr>
          <w:i/>
          <w:lang w:val="en-US"/>
        </w:rPr>
        <w:t xml:space="preserve"> </w:t>
      </w:r>
      <w:r w:rsidRPr="00D3192E">
        <w:rPr>
          <w:rFonts w:cstheme="minorHAnsi"/>
          <w:lang w:val="en-US"/>
        </w:rPr>
        <w:t>'</w:t>
      </w:r>
      <w:r w:rsidRPr="00D3192E">
        <w:rPr>
          <w:lang w:val="en-US"/>
        </w:rPr>
        <w:t>to drift</w:t>
      </w:r>
      <w:r w:rsidRPr="00D3192E">
        <w:rPr>
          <w:rFonts w:cstheme="minorHAnsi"/>
          <w:lang w:val="en-US"/>
        </w:rPr>
        <w:t>'</w:t>
      </w:r>
      <w:r w:rsidRPr="00D3192E">
        <w:rPr>
          <w:lang w:val="en-US"/>
        </w:rPr>
        <w:t>) are even hapaxes in the entire dataset</w:t>
      </w:r>
      <w:r w:rsidR="00624F8D" w:rsidRPr="00D3192E">
        <w:rPr>
          <w:lang w:val="en-US"/>
        </w:rPr>
        <w:t>.</w:t>
      </w:r>
      <w:r w:rsidRPr="00D3192E">
        <w:rPr>
          <w:lang w:val="en-US"/>
        </w:rPr>
        <w:t xml:space="preserve"> </w:t>
      </w:r>
      <w:r w:rsidR="00EA6FB3" w:rsidRPr="00D3192E">
        <w:rPr>
          <w:lang w:val="en-US"/>
        </w:rPr>
        <w:t xml:space="preserve">Because of its unique distributional profile, </w:t>
      </w:r>
      <w:proofErr w:type="spellStart"/>
      <w:r w:rsidR="00EA6FB3" w:rsidRPr="00D3192E">
        <w:rPr>
          <w:i/>
          <w:lang w:val="en-US"/>
        </w:rPr>
        <w:t>korrel</w:t>
      </w:r>
      <w:proofErr w:type="spellEnd"/>
      <w:r w:rsidR="00EA6FB3" w:rsidRPr="00D3192E">
        <w:rPr>
          <w:i/>
          <w:lang w:val="en-US"/>
        </w:rPr>
        <w:t xml:space="preserve"> </w:t>
      </w:r>
      <w:r w:rsidR="00EA6FB3" w:rsidRPr="00D3192E">
        <w:rPr>
          <w:lang w:val="en-US"/>
        </w:rPr>
        <w:t>is an example of a minimizer that is hard to cluster</w:t>
      </w:r>
      <w:r w:rsidR="00E31F5A" w:rsidRPr="00D3192E">
        <w:rPr>
          <w:lang w:val="en-US"/>
        </w:rPr>
        <w:t>:</w:t>
      </w:r>
      <w:r w:rsidR="00EA6FB3" w:rsidRPr="00D3192E">
        <w:rPr>
          <w:lang w:val="en-US"/>
        </w:rPr>
        <w:t xml:space="preserve"> it does</w:t>
      </w:r>
      <w:r w:rsidR="007D6D5A">
        <w:rPr>
          <w:lang w:val="en-US"/>
        </w:rPr>
        <w:t xml:space="preserve"> </w:t>
      </w:r>
      <w:r w:rsidR="00EA6FB3" w:rsidRPr="00D3192E">
        <w:rPr>
          <w:lang w:val="en-US"/>
        </w:rPr>
        <w:t>n</w:t>
      </w:r>
      <w:r w:rsidR="007D6D5A">
        <w:rPr>
          <w:lang w:val="en-US"/>
        </w:rPr>
        <w:t>o</w:t>
      </w:r>
      <w:r w:rsidR="00EA6FB3" w:rsidRPr="00D3192E">
        <w:rPr>
          <w:lang w:val="en-US"/>
        </w:rPr>
        <w:t>t really belong to any cluster</w:t>
      </w:r>
      <w:r w:rsidR="00E31F5A" w:rsidRPr="00D3192E">
        <w:rPr>
          <w:lang w:val="en-US"/>
        </w:rPr>
        <w:t xml:space="preserve"> at all</w:t>
      </w:r>
      <w:r w:rsidR="00EA6FB3" w:rsidRPr="00D3192E">
        <w:rPr>
          <w:lang w:val="en-US"/>
        </w:rPr>
        <w:t xml:space="preserve">. </w:t>
      </w:r>
    </w:p>
    <w:p w14:paraId="5E1CC282" w14:textId="77777777" w:rsidR="00EA6FB3" w:rsidRPr="00D3192E" w:rsidRDefault="00EA6FB3" w:rsidP="00EA6FB3">
      <w:pPr>
        <w:spacing w:after="0"/>
        <w:jc w:val="both"/>
        <w:rPr>
          <w:b/>
          <w:lang w:val="en-US"/>
        </w:rPr>
      </w:pPr>
    </w:p>
    <w:p w14:paraId="105EDECE" w14:textId="0E1AC43F" w:rsidR="00EA6FB3" w:rsidRPr="00D3192E" w:rsidRDefault="00EA6FB3" w:rsidP="00EA6FB3">
      <w:pPr>
        <w:spacing w:after="0"/>
        <w:jc w:val="both"/>
        <w:rPr>
          <w:b/>
          <w:u w:val="single"/>
          <w:lang w:val="en-US"/>
        </w:rPr>
      </w:pPr>
      <w:r w:rsidRPr="00D3192E">
        <w:rPr>
          <w:b/>
          <w:u w:val="single"/>
          <w:lang w:val="en-US"/>
        </w:rPr>
        <w:t>Cluster 7</w:t>
      </w:r>
      <w:r w:rsidR="000969F8">
        <w:rPr>
          <w:b/>
          <w:u w:val="single"/>
          <w:lang w:val="en-US"/>
        </w:rPr>
        <w:t>: weight</w:t>
      </w:r>
    </w:p>
    <w:p w14:paraId="229635B1" w14:textId="77777777" w:rsidR="00EA6FB3" w:rsidRPr="00D3192E" w:rsidRDefault="00EA6FB3" w:rsidP="00EA6FB3">
      <w:pPr>
        <w:spacing w:after="0"/>
        <w:jc w:val="both"/>
        <w:rPr>
          <w:b/>
          <w:u w:val="single"/>
          <w:lang w:val="en-US"/>
        </w:rPr>
      </w:pPr>
      <w:r w:rsidRPr="00D3192E">
        <w:rPr>
          <w:noProof/>
          <w:lang w:val="en-US"/>
        </w:rPr>
        <w:lastRenderedPageBreak/>
        <w:drawing>
          <wp:inline distT="0" distB="0" distL="0" distR="0" wp14:anchorId="64FD4D40" wp14:editId="64897EB1">
            <wp:extent cx="5827395" cy="1992573"/>
            <wp:effectExtent l="0" t="0" r="1905" b="8255"/>
            <wp:docPr id="9" name="Grafiek 9">
              <a:extLst xmlns:a="http://schemas.openxmlformats.org/drawingml/2006/main">
                <a:ext uri="{FF2B5EF4-FFF2-40B4-BE49-F238E27FC236}">
                  <a16:creationId xmlns:a16="http://schemas.microsoft.com/office/drawing/2014/main" id="{35B41AED-A842-45D5-B982-134E2618F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968B42" w14:textId="2BC10CB6" w:rsidR="00EA6FB3" w:rsidRPr="00D3192E" w:rsidRDefault="00EA6FB3" w:rsidP="00EA6FB3">
      <w:pPr>
        <w:spacing w:after="0"/>
        <w:jc w:val="both"/>
        <w:rPr>
          <w:lang w:val="en-US"/>
        </w:rPr>
      </w:pPr>
      <w:r w:rsidRPr="00D3192E">
        <w:rPr>
          <w:lang w:val="en-US"/>
        </w:rPr>
        <w:t>Figure 1</w:t>
      </w:r>
      <w:r w:rsidR="005C5218">
        <w:rPr>
          <w:lang w:val="en-US"/>
        </w:rPr>
        <w:t>0</w:t>
      </w:r>
      <w:r w:rsidRPr="00D3192E">
        <w:rPr>
          <w:lang w:val="en-US"/>
        </w:rPr>
        <w:t>: Top predicates</w:t>
      </w:r>
      <w:r w:rsidR="003A1AB4" w:rsidRPr="00D3192E">
        <w:rPr>
          <w:lang w:val="en-US"/>
        </w:rPr>
        <w:t>_cluster7</w:t>
      </w:r>
    </w:p>
    <w:p w14:paraId="65695983" w14:textId="77777777" w:rsidR="00EA6FB3" w:rsidRPr="00D3192E" w:rsidRDefault="00EA6FB3" w:rsidP="00EA6FB3">
      <w:pPr>
        <w:spacing w:after="0"/>
        <w:jc w:val="both"/>
        <w:rPr>
          <w:lang w:val="en-US"/>
        </w:rPr>
      </w:pPr>
    </w:p>
    <w:tbl>
      <w:tblPr>
        <w:tblStyle w:val="Tabelraster6"/>
        <w:tblW w:w="9209" w:type="dxa"/>
        <w:tblLayout w:type="fixed"/>
        <w:tblLook w:val="04A0" w:firstRow="1" w:lastRow="0" w:firstColumn="1" w:lastColumn="0" w:noHBand="0" w:noVBand="1"/>
      </w:tblPr>
      <w:tblGrid>
        <w:gridCol w:w="1413"/>
        <w:gridCol w:w="709"/>
        <w:gridCol w:w="1134"/>
        <w:gridCol w:w="5953"/>
      </w:tblGrid>
      <w:tr w:rsidR="00E84690" w:rsidRPr="00D3192E" w14:paraId="4E91E30F" w14:textId="77777777" w:rsidTr="00E84690">
        <w:tc>
          <w:tcPr>
            <w:tcW w:w="1413" w:type="dxa"/>
            <w:shd w:val="clear" w:color="auto" w:fill="A6A6A6" w:themeFill="background1" w:themeFillShade="A6"/>
          </w:tcPr>
          <w:p w14:paraId="159BDE38" w14:textId="77777777" w:rsidR="00E84690" w:rsidRPr="00D3192E" w:rsidRDefault="00E84690" w:rsidP="00EA6FB3">
            <w:pPr>
              <w:jc w:val="both"/>
              <w:rPr>
                <w:b/>
                <w:sz w:val="18"/>
                <w:lang w:val="en-US"/>
              </w:rPr>
            </w:pPr>
            <w:r w:rsidRPr="00D3192E">
              <w:rPr>
                <w:b/>
                <w:sz w:val="18"/>
                <w:lang w:val="en-US"/>
              </w:rPr>
              <w:t>Minimizer</w:t>
            </w:r>
          </w:p>
        </w:tc>
        <w:tc>
          <w:tcPr>
            <w:tcW w:w="709" w:type="dxa"/>
            <w:shd w:val="clear" w:color="auto" w:fill="A6A6A6" w:themeFill="background1" w:themeFillShade="A6"/>
          </w:tcPr>
          <w:p w14:paraId="400B6E50" w14:textId="330137FA" w:rsidR="00E84690" w:rsidRPr="00D3192E" w:rsidRDefault="00E84690"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134" w:type="dxa"/>
            <w:shd w:val="clear" w:color="auto" w:fill="A6A6A6" w:themeFill="background1" w:themeFillShade="A6"/>
          </w:tcPr>
          <w:p w14:paraId="17A8C5D7" w14:textId="293D9AA2" w:rsidR="00E84690" w:rsidRPr="00D3192E" w:rsidRDefault="00E84690" w:rsidP="00BA4152">
            <w:pPr>
              <w:rPr>
                <w:b/>
                <w:sz w:val="18"/>
                <w:lang w:val="en-US"/>
              </w:rPr>
            </w:pPr>
            <w:r w:rsidRPr="00D3192E">
              <w:rPr>
                <w:b/>
                <w:sz w:val="18"/>
                <w:lang w:val="en-US"/>
              </w:rPr>
              <w:t>Token</w:t>
            </w:r>
            <w:r w:rsidR="00BA4152" w:rsidRPr="00D3192E">
              <w:rPr>
                <w:b/>
                <w:sz w:val="18"/>
                <w:lang w:val="en-US"/>
              </w:rPr>
              <w:t xml:space="preserve">; </w:t>
            </w:r>
            <w:r w:rsidRPr="00D3192E">
              <w:rPr>
                <w:b/>
                <w:sz w:val="18"/>
                <w:lang w:val="en-US"/>
              </w:rPr>
              <w:t xml:space="preserve">type frequency </w:t>
            </w:r>
          </w:p>
        </w:tc>
        <w:tc>
          <w:tcPr>
            <w:tcW w:w="5953" w:type="dxa"/>
            <w:shd w:val="clear" w:color="auto" w:fill="A6A6A6" w:themeFill="background1" w:themeFillShade="A6"/>
          </w:tcPr>
          <w:p w14:paraId="40BA8520" w14:textId="77777777" w:rsidR="00E84690" w:rsidRPr="00D3192E" w:rsidRDefault="00E84690" w:rsidP="00EA6FB3">
            <w:pPr>
              <w:jc w:val="both"/>
              <w:rPr>
                <w:b/>
                <w:sz w:val="18"/>
                <w:lang w:val="en-US"/>
              </w:rPr>
            </w:pPr>
            <w:r w:rsidRPr="00D3192E">
              <w:rPr>
                <w:b/>
                <w:sz w:val="18"/>
                <w:lang w:val="en-US"/>
              </w:rPr>
              <w:t>Frequency top 3 predicates</w:t>
            </w:r>
          </w:p>
        </w:tc>
      </w:tr>
      <w:tr w:rsidR="00E84690" w:rsidRPr="00D05508" w14:paraId="7D4E825A" w14:textId="77777777" w:rsidTr="00E84690">
        <w:tc>
          <w:tcPr>
            <w:tcW w:w="1413" w:type="dxa"/>
            <w:shd w:val="clear" w:color="auto" w:fill="auto"/>
          </w:tcPr>
          <w:p w14:paraId="4DC08666" w14:textId="77777777" w:rsidR="00E84690" w:rsidRPr="00D3192E" w:rsidRDefault="00E84690" w:rsidP="00EA6FB3">
            <w:pPr>
              <w:rPr>
                <w:i/>
                <w:sz w:val="18"/>
                <w:szCs w:val="18"/>
                <w:lang w:val="en-US"/>
              </w:rPr>
            </w:pPr>
            <w:r w:rsidRPr="00D3192E">
              <w:rPr>
                <w:i/>
                <w:sz w:val="18"/>
                <w:szCs w:val="18"/>
                <w:lang w:val="en-US"/>
              </w:rPr>
              <w:t xml:space="preserve">gram </w:t>
            </w:r>
            <w:r w:rsidRPr="00D3192E">
              <w:rPr>
                <w:sz w:val="18"/>
                <w:szCs w:val="18"/>
                <w:lang w:val="en-US"/>
              </w:rPr>
              <w:t>'gram'</w:t>
            </w:r>
          </w:p>
        </w:tc>
        <w:tc>
          <w:tcPr>
            <w:tcW w:w="709" w:type="dxa"/>
          </w:tcPr>
          <w:p w14:paraId="197E38FB" w14:textId="3842C8D6" w:rsidR="00E84690" w:rsidRPr="00D3192E" w:rsidRDefault="00E84690" w:rsidP="00EA6FB3">
            <w:pPr>
              <w:jc w:val="both"/>
              <w:rPr>
                <w:sz w:val="18"/>
                <w:szCs w:val="18"/>
                <w:lang w:val="en-US"/>
              </w:rPr>
            </w:pPr>
            <w:r w:rsidRPr="00D3192E">
              <w:rPr>
                <w:sz w:val="18"/>
                <w:szCs w:val="18"/>
                <w:lang w:val="en-US"/>
              </w:rPr>
              <w:t>0.29</w:t>
            </w:r>
          </w:p>
        </w:tc>
        <w:tc>
          <w:tcPr>
            <w:tcW w:w="1134" w:type="dxa"/>
            <w:shd w:val="clear" w:color="auto" w:fill="auto"/>
          </w:tcPr>
          <w:p w14:paraId="6DF0C9A0" w14:textId="10392886" w:rsidR="00E84690" w:rsidRPr="00D3192E" w:rsidRDefault="00E84690"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21</w:t>
            </w:r>
          </w:p>
        </w:tc>
        <w:tc>
          <w:tcPr>
            <w:tcW w:w="5953" w:type="dxa"/>
            <w:shd w:val="clear" w:color="auto" w:fill="auto"/>
          </w:tcPr>
          <w:p w14:paraId="4973DF68" w14:textId="77777777" w:rsidR="00E84690" w:rsidRPr="00D3192E" w:rsidRDefault="00E84690" w:rsidP="00EA6FB3">
            <w:pPr>
              <w:rPr>
                <w:sz w:val="18"/>
                <w:szCs w:val="18"/>
                <w:lang w:val="en-US"/>
              </w:rPr>
            </w:pPr>
            <w:r w:rsidRPr="00D3192E">
              <w:rPr>
                <w:b/>
                <w:sz w:val="18"/>
                <w:szCs w:val="18"/>
                <w:lang w:val="en-US"/>
              </w:rPr>
              <w:t>1.</w:t>
            </w:r>
            <w:r w:rsidRPr="00D3192E">
              <w:rPr>
                <w:i/>
                <w:sz w:val="18"/>
                <w:szCs w:val="18"/>
                <w:lang w:val="en-US"/>
              </w:rPr>
              <w:t>aankomen</w:t>
            </w:r>
            <w:r w:rsidRPr="00D3192E">
              <w:rPr>
                <w:sz w:val="18"/>
                <w:szCs w:val="18"/>
                <w:lang w:val="en-US"/>
              </w:rPr>
              <w:t xml:space="preserve"> 'to put on weight'(42), </w:t>
            </w:r>
            <w:r w:rsidRPr="00D3192E">
              <w:rPr>
                <w:b/>
                <w:sz w:val="18"/>
                <w:szCs w:val="18"/>
                <w:lang w:val="en-US"/>
              </w:rPr>
              <w:t>2.</w:t>
            </w:r>
            <w:r w:rsidRPr="00D3192E">
              <w:rPr>
                <w:i/>
                <w:sz w:val="18"/>
                <w:szCs w:val="18"/>
                <w:lang w:val="en-US"/>
              </w:rPr>
              <w:t>afvallen</w:t>
            </w:r>
            <w:r w:rsidRPr="00D3192E">
              <w:rPr>
                <w:sz w:val="18"/>
                <w:szCs w:val="18"/>
                <w:lang w:val="en-US"/>
              </w:rPr>
              <w:t xml:space="preserve"> 'to lose weight'(21), </w:t>
            </w:r>
            <w:r w:rsidRPr="00D3192E">
              <w:rPr>
                <w:b/>
                <w:sz w:val="18"/>
                <w:szCs w:val="18"/>
                <w:lang w:val="en-US"/>
              </w:rPr>
              <w:t>3.</w:t>
            </w:r>
            <w:r w:rsidRPr="00D3192E">
              <w:rPr>
                <w:i/>
                <w:sz w:val="18"/>
                <w:szCs w:val="18"/>
                <w:lang w:val="en-US"/>
              </w:rPr>
              <w:t xml:space="preserve">bijkomen </w:t>
            </w:r>
            <w:r w:rsidRPr="00D3192E">
              <w:rPr>
                <w:sz w:val="18"/>
                <w:szCs w:val="18"/>
                <w:lang w:val="en-US"/>
              </w:rPr>
              <w:t>'to gain weight'(8)</w:t>
            </w:r>
          </w:p>
        </w:tc>
      </w:tr>
      <w:tr w:rsidR="00E84690" w:rsidRPr="00D05508" w14:paraId="78CE86FE" w14:textId="77777777" w:rsidTr="00E84690">
        <w:tc>
          <w:tcPr>
            <w:tcW w:w="1413" w:type="dxa"/>
            <w:shd w:val="clear" w:color="auto" w:fill="auto"/>
          </w:tcPr>
          <w:p w14:paraId="47EBB446" w14:textId="77777777" w:rsidR="00E84690" w:rsidRPr="00D3192E" w:rsidRDefault="00E84690" w:rsidP="00EA6FB3">
            <w:pPr>
              <w:rPr>
                <w:i/>
                <w:sz w:val="18"/>
                <w:szCs w:val="18"/>
                <w:lang w:val="en-US"/>
              </w:rPr>
            </w:pPr>
            <w:r w:rsidRPr="00D3192E">
              <w:rPr>
                <w:i/>
                <w:sz w:val="18"/>
                <w:szCs w:val="18"/>
                <w:lang w:val="en-US"/>
              </w:rPr>
              <w:t xml:space="preserve">kilo </w:t>
            </w:r>
            <w:r w:rsidRPr="00D3192E">
              <w:rPr>
                <w:sz w:val="18"/>
                <w:szCs w:val="18"/>
                <w:lang w:val="en-US"/>
              </w:rPr>
              <w:t>'kilo'</w:t>
            </w:r>
          </w:p>
        </w:tc>
        <w:tc>
          <w:tcPr>
            <w:tcW w:w="709" w:type="dxa"/>
          </w:tcPr>
          <w:p w14:paraId="428ADF54" w14:textId="27E0CA0C" w:rsidR="00E84690" w:rsidRPr="00D3192E" w:rsidRDefault="00E84690" w:rsidP="00EA6FB3">
            <w:pPr>
              <w:jc w:val="both"/>
              <w:rPr>
                <w:sz w:val="18"/>
                <w:szCs w:val="18"/>
                <w:lang w:val="en-US"/>
              </w:rPr>
            </w:pPr>
            <w:r w:rsidRPr="00D3192E">
              <w:rPr>
                <w:sz w:val="18"/>
                <w:szCs w:val="18"/>
                <w:lang w:val="en-US"/>
              </w:rPr>
              <w:t>0.30</w:t>
            </w:r>
          </w:p>
        </w:tc>
        <w:tc>
          <w:tcPr>
            <w:tcW w:w="1134" w:type="dxa"/>
            <w:shd w:val="clear" w:color="auto" w:fill="auto"/>
          </w:tcPr>
          <w:p w14:paraId="386FCBC1" w14:textId="5F8B69DC" w:rsidR="00E84690" w:rsidRPr="00D3192E" w:rsidRDefault="00E84690" w:rsidP="00EA6FB3">
            <w:pPr>
              <w:jc w:val="both"/>
              <w:rPr>
                <w:sz w:val="18"/>
                <w:szCs w:val="18"/>
                <w:lang w:val="en-US"/>
              </w:rPr>
            </w:pPr>
            <w:r w:rsidRPr="00D3192E">
              <w:rPr>
                <w:sz w:val="18"/>
                <w:szCs w:val="18"/>
                <w:lang w:val="en-US"/>
              </w:rPr>
              <w:t>25</w:t>
            </w:r>
            <w:r w:rsidR="00BA4152" w:rsidRPr="00D3192E">
              <w:rPr>
                <w:sz w:val="18"/>
                <w:szCs w:val="18"/>
                <w:lang w:val="en-US"/>
              </w:rPr>
              <w:t xml:space="preserve">; </w:t>
            </w:r>
            <w:r w:rsidRPr="00D3192E">
              <w:rPr>
                <w:sz w:val="18"/>
                <w:szCs w:val="18"/>
                <w:lang w:val="en-US"/>
              </w:rPr>
              <w:t>9</w:t>
            </w:r>
          </w:p>
        </w:tc>
        <w:tc>
          <w:tcPr>
            <w:tcW w:w="5953" w:type="dxa"/>
            <w:shd w:val="clear" w:color="auto" w:fill="auto"/>
          </w:tcPr>
          <w:p w14:paraId="33E87B4A" w14:textId="77777777" w:rsidR="00E84690" w:rsidRPr="00D3192E" w:rsidRDefault="00E84690" w:rsidP="00EA6FB3">
            <w:pPr>
              <w:rPr>
                <w:sz w:val="18"/>
                <w:szCs w:val="18"/>
                <w:highlight w:val="yellow"/>
                <w:lang w:val="en-US"/>
              </w:rPr>
            </w:pPr>
            <w:r w:rsidRPr="00D3192E">
              <w:rPr>
                <w:b/>
                <w:sz w:val="18"/>
                <w:szCs w:val="18"/>
                <w:lang w:val="en-US"/>
              </w:rPr>
              <w:t>1.</w:t>
            </w:r>
            <w:r w:rsidRPr="00D3192E">
              <w:rPr>
                <w:i/>
                <w:sz w:val="18"/>
                <w:szCs w:val="18"/>
                <w:lang w:val="en-US"/>
              </w:rPr>
              <w:t xml:space="preserve">aankomen </w:t>
            </w:r>
            <w:r w:rsidRPr="00D3192E">
              <w:rPr>
                <w:sz w:val="18"/>
                <w:szCs w:val="18"/>
                <w:lang w:val="en-US"/>
              </w:rPr>
              <w:t>'to put on weight'</w:t>
            </w:r>
            <w:r w:rsidRPr="00D3192E">
              <w:rPr>
                <w:i/>
                <w:sz w:val="18"/>
                <w:szCs w:val="18"/>
                <w:lang w:val="en-US"/>
              </w:rPr>
              <w:t xml:space="preserve">, </w:t>
            </w:r>
            <w:proofErr w:type="spellStart"/>
            <w:r w:rsidRPr="00D3192E">
              <w:rPr>
                <w:i/>
                <w:sz w:val="18"/>
                <w:szCs w:val="18"/>
                <w:lang w:val="en-US"/>
              </w:rPr>
              <w:t>afvallen</w:t>
            </w:r>
            <w:proofErr w:type="spellEnd"/>
            <w:r w:rsidRPr="00D3192E">
              <w:rPr>
                <w:sz w:val="18"/>
                <w:szCs w:val="18"/>
                <w:lang w:val="en-US"/>
              </w:rPr>
              <w:t xml:space="preserve"> 'to lose weight'(6), </w:t>
            </w:r>
            <w:r w:rsidRPr="00D3192E">
              <w:rPr>
                <w:b/>
                <w:sz w:val="18"/>
                <w:szCs w:val="18"/>
                <w:lang w:val="en-US"/>
              </w:rPr>
              <w:t>3.</w:t>
            </w:r>
            <w:r w:rsidRPr="00D3192E">
              <w:rPr>
                <w:i/>
                <w:sz w:val="18"/>
                <w:szCs w:val="18"/>
                <w:lang w:val="en-US"/>
              </w:rPr>
              <w:t xml:space="preserve">af </w:t>
            </w:r>
            <w:proofErr w:type="spellStart"/>
            <w:r w:rsidRPr="00D3192E">
              <w:rPr>
                <w:i/>
                <w:sz w:val="18"/>
                <w:szCs w:val="18"/>
                <w:lang w:val="en-US"/>
              </w:rPr>
              <w:t>zijn</w:t>
            </w:r>
            <w:proofErr w:type="spellEnd"/>
            <w:r w:rsidRPr="00D3192E">
              <w:rPr>
                <w:sz w:val="18"/>
                <w:szCs w:val="18"/>
                <w:lang w:val="en-US"/>
              </w:rPr>
              <w:t xml:space="preserve"> 'to have lost', </w:t>
            </w:r>
            <w:proofErr w:type="spellStart"/>
            <w:r w:rsidRPr="00D3192E">
              <w:rPr>
                <w:i/>
                <w:sz w:val="18"/>
                <w:szCs w:val="18"/>
                <w:lang w:val="en-US"/>
              </w:rPr>
              <w:t>bijkomen</w:t>
            </w:r>
            <w:proofErr w:type="spellEnd"/>
            <w:r w:rsidRPr="00D3192E">
              <w:rPr>
                <w:i/>
                <w:sz w:val="18"/>
                <w:szCs w:val="18"/>
                <w:lang w:val="en-US"/>
              </w:rPr>
              <w:t xml:space="preserve"> </w:t>
            </w:r>
            <w:r w:rsidRPr="00D3192E">
              <w:rPr>
                <w:sz w:val="18"/>
                <w:szCs w:val="18"/>
                <w:lang w:val="en-US"/>
              </w:rPr>
              <w:t>'to gain weight'(3)</w:t>
            </w:r>
          </w:p>
        </w:tc>
      </w:tr>
      <w:tr w:rsidR="00E84690" w:rsidRPr="00D05508" w14:paraId="039283F8" w14:textId="77777777" w:rsidTr="00E84690">
        <w:tc>
          <w:tcPr>
            <w:tcW w:w="1413" w:type="dxa"/>
            <w:shd w:val="clear" w:color="auto" w:fill="auto"/>
          </w:tcPr>
          <w:p w14:paraId="261DB88F" w14:textId="77777777" w:rsidR="00E84690" w:rsidRPr="00D3192E" w:rsidRDefault="00E84690" w:rsidP="00EA6FB3">
            <w:pPr>
              <w:rPr>
                <w:i/>
                <w:sz w:val="18"/>
                <w:szCs w:val="18"/>
                <w:lang w:val="en-US"/>
              </w:rPr>
            </w:pPr>
            <w:proofErr w:type="spellStart"/>
            <w:r w:rsidRPr="00D3192E">
              <w:rPr>
                <w:i/>
                <w:sz w:val="18"/>
                <w:szCs w:val="18"/>
                <w:lang w:val="en-US"/>
              </w:rPr>
              <w:t>kruimel</w:t>
            </w:r>
            <w:proofErr w:type="spellEnd"/>
            <w:r w:rsidRPr="00D3192E">
              <w:rPr>
                <w:i/>
                <w:sz w:val="18"/>
                <w:szCs w:val="18"/>
                <w:lang w:val="en-US"/>
              </w:rPr>
              <w:t xml:space="preserve"> </w:t>
            </w:r>
            <w:r w:rsidRPr="00D3192E">
              <w:rPr>
                <w:sz w:val="18"/>
                <w:szCs w:val="18"/>
                <w:lang w:val="en-US"/>
              </w:rPr>
              <w:t>'crumb'</w:t>
            </w:r>
          </w:p>
        </w:tc>
        <w:tc>
          <w:tcPr>
            <w:tcW w:w="709" w:type="dxa"/>
          </w:tcPr>
          <w:p w14:paraId="00C0F9A3" w14:textId="416CB079" w:rsidR="00E84690" w:rsidRPr="00D3192E" w:rsidRDefault="00E84690" w:rsidP="00EA6FB3">
            <w:pPr>
              <w:jc w:val="both"/>
              <w:rPr>
                <w:sz w:val="18"/>
                <w:szCs w:val="18"/>
                <w:lang w:val="en-US"/>
              </w:rPr>
            </w:pPr>
            <w:r w:rsidRPr="00D3192E">
              <w:rPr>
                <w:sz w:val="18"/>
                <w:szCs w:val="18"/>
                <w:lang w:val="en-US"/>
              </w:rPr>
              <w:t>-0.04</w:t>
            </w:r>
          </w:p>
        </w:tc>
        <w:tc>
          <w:tcPr>
            <w:tcW w:w="1134" w:type="dxa"/>
            <w:shd w:val="clear" w:color="auto" w:fill="auto"/>
          </w:tcPr>
          <w:p w14:paraId="5D3E0A35" w14:textId="4C1A52BB" w:rsidR="00E84690" w:rsidRPr="00D3192E" w:rsidRDefault="00E84690" w:rsidP="00EA6FB3">
            <w:pPr>
              <w:jc w:val="both"/>
              <w:rPr>
                <w:sz w:val="18"/>
                <w:szCs w:val="18"/>
                <w:lang w:val="en-US"/>
              </w:rPr>
            </w:pPr>
            <w:r w:rsidRPr="00D3192E">
              <w:rPr>
                <w:sz w:val="18"/>
                <w:szCs w:val="18"/>
                <w:lang w:val="en-US"/>
              </w:rPr>
              <w:t>26</w:t>
            </w:r>
            <w:r w:rsidR="00BA4152" w:rsidRPr="00D3192E">
              <w:rPr>
                <w:sz w:val="18"/>
                <w:szCs w:val="18"/>
                <w:lang w:val="en-US"/>
              </w:rPr>
              <w:t xml:space="preserve">; </w:t>
            </w:r>
            <w:r w:rsidRPr="00D3192E">
              <w:rPr>
                <w:sz w:val="18"/>
                <w:szCs w:val="18"/>
                <w:lang w:val="en-US"/>
              </w:rPr>
              <w:t>11</w:t>
            </w:r>
          </w:p>
        </w:tc>
        <w:tc>
          <w:tcPr>
            <w:tcW w:w="5953" w:type="dxa"/>
            <w:shd w:val="clear" w:color="auto" w:fill="auto"/>
          </w:tcPr>
          <w:p w14:paraId="301A7F4D" w14:textId="77777777" w:rsidR="00E84690" w:rsidRPr="00D3192E" w:rsidRDefault="00E84690" w:rsidP="00EA6FB3">
            <w:pPr>
              <w:rPr>
                <w:sz w:val="18"/>
                <w:szCs w:val="18"/>
                <w:lang w:val="en-US"/>
              </w:rPr>
            </w:pPr>
            <w:r w:rsidRPr="00D3192E">
              <w:rPr>
                <w:b/>
                <w:sz w:val="18"/>
                <w:szCs w:val="18"/>
                <w:lang w:val="en-US"/>
              </w:rPr>
              <w:t>1.</w:t>
            </w:r>
            <w:r w:rsidRPr="00D3192E">
              <w:rPr>
                <w:i/>
                <w:sz w:val="18"/>
                <w:szCs w:val="18"/>
                <w:lang w:val="en-US"/>
              </w:rPr>
              <w:t>overblijven</w:t>
            </w:r>
            <w:r w:rsidRPr="00D3192E">
              <w:rPr>
                <w:sz w:val="18"/>
                <w:szCs w:val="18"/>
                <w:lang w:val="en-US"/>
              </w:rPr>
              <w:t xml:space="preserve"> 'to be left; to remain'(10), </w:t>
            </w:r>
            <w:r w:rsidRPr="00D3192E">
              <w:rPr>
                <w:b/>
                <w:sz w:val="18"/>
                <w:szCs w:val="18"/>
                <w:lang w:val="en-US"/>
              </w:rPr>
              <w:t>2.</w:t>
            </w:r>
            <w:r w:rsidRPr="00D3192E">
              <w:rPr>
                <w:i/>
                <w:sz w:val="18"/>
                <w:szCs w:val="18"/>
                <w:lang w:val="en-US"/>
              </w:rPr>
              <w:t xml:space="preserve">over </w:t>
            </w:r>
            <w:proofErr w:type="spellStart"/>
            <w:r w:rsidRPr="00D3192E">
              <w:rPr>
                <w:i/>
                <w:sz w:val="18"/>
                <w:szCs w:val="18"/>
                <w:lang w:val="en-US"/>
              </w:rPr>
              <w:t>zijn</w:t>
            </w:r>
            <w:proofErr w:type="spellEnd"/>
            <w:r w:rsidRPr="00D3192E">
              <w:rPr>
                <w:sz w:val="18"/>
                <w:szCs w:val="18"/>
                <w:lang w:val="en-US"/>
              </w:rPr>
              <w:t xml:space="preserve"> 'to be left'(4), </w:t>
            </w:r>
            <w:r w:rsidRPr="00D3192E">
              <w:rPr>
                <w:b/>
                <w:sz w:val="18"/>
                <w:szCs w:val="18"/>
                <w:lang w:val="en-US"/>
              </w:rPr>
              <w:t>3.</w:t>
            </w:r>
            <w:r w:rsidRPr="00D3192E">
              <w:rPr>
                <w:i/>
                <w:sz w:val="18"/>
                <w:szCs w:val="18"/>
                <w:lang w:val="en-US"/>
              </w:rPr>
              <w:t>achterblijven</w:t>
            </w:r>
            <w:r w:rsidRPr="00D3192E">
              <w:rPr>
                <w:sz w:val="18"/>
                <w:szCs w:val="18"/>
                <w:lang w:val="en-US"/>
              </w:rPr>
              <w:t xml:space="preserve"> 'to be left behind', </w:t>
            </w:r>
            <w:r w:rsidRPr="00D3192E">
              <w:rPr>
                <w:i/>
                <w:sz w:val="18"/>
                <w:szCs w:val="18"/>
                <w:lang w:val="en-US"/>
              </w:rPr>
              <w:t xml:space="preserve">eten </w:t>
            </w:r>
            <w:r w:rsidRPr="00D3192E">
              <w:rPr>
                <w:sz w:val="18"/>
                <w:szCs w:val="18"/>
                <w:lang w:val="en-US"/>
              </w:rPr>
              <w:t xml:space="preserve">'to eat', </w:t>
            </w:r>
            <w:proofErr w:type="spellStart"/>
            <w:r w:rsidRPr="00D3192E">
              <w:rPr>
                <w:i/>
                <w:sz w:val="18"/>
                <w:szCs w:val="18"/>
                <w:lang w:val="en-US"/>
              </w:rPr>
              <w:t>overlaten</w:t>
            </w:r>
            <w:proofErr w:type="spellEnd"/>
            <w:r w:rsidRPr="00D3192E">
              <w:rPr>
                <w:sz w:val="18"/>
                <w:szCs w:val="18"/>
                <w:lang w:val="en-US"/>
              </w:rPr>
              <w:t xml:space="preserve"> 'to leave'(2)</w:t>
            </w:r>
          </w:p>
        </w:tc>
      </w:tr>
      <w:tr w:rsidR="00E84690" w:rsidRPr="00D05508" w14:paraId="4552167D" w14:textId="77777777" w:rsidTr="00E84690">
        <w:tc>
          <w:tcPr>
            <w:tcW w:w="1413" w:type="dxa"/>
            <w:shd w:val="clear" w:color="auto" w:fill="auto"/>
          </w:tcPr>
          <w:p w14:paraId="26DD7027" w14:textId="77777777" w:rsidR="00E84690" w:rsidRPr="00D3192E" w:rsidRDefault="00E84690" w:rsidP="00EA6FB3">
            <w:pPr>
              <w:rPr>
                <w:i/>
                <w:sz w:val="18"/>
                <w:szCs w:val="18"/>
                <w:lang w:val="en-US"/>
              </w:rPr>
            </w:pPr>
            <w:proofErr w:type="spellStart"/>
            <w:r w:rsidRPr="00D3192E">
              <w:rPr>
                <w:i/>
                <w:sz w:val="18"/>
                <w:szCs w:val="18"/>
                <w:lang w:val="en-US"/>
              </w:rPr>
              <w:t>vinger</w:t>
            </w:r>
            <w:proofErr w:type="spellEnd"/>
            <w:r w:rsidRPr="00D3192E">
              <w:rPr>
                <w:i/>
                <w:sz w:val="18"/>
                <w:szCs w:val="18"/>
                <w:lang w:val="en-US"/>
              </w:rPr>
              <w:t xml:space="preserve"> </w:t>
            </w:r>
            <w:r w:rsidRPr="00D3192E">
              <w:rPr>
                <w:sz w:val="18"/>
                <w:szCs w:val="18"/>
                <w:lang w:val="en-US"/>
              </w:rPr>
              <w:t>'finger'</w:t>
            </w:r>
          </w:p>
        </w:tc>
        <w:tc>
          <w:tcPr>
            <w:tcW w:w="709" w:type="dxa"/>
          </w:tcPr>
          <w:p w14:paraId="312AFA21" w14:textId="2B131089" w:rsidR="00E84690" w:rsidRPr="00D3192E" w:rsidRDefault="00E84690" w:rsidP="00EA6FB3">
            <w:pPr>
              <w:jc w:val="both"/>
              <w:rPr>
                <w:sz w:val="18"/>
                <w:szCs w:val="18"/>
                <w:lang w:val="en-US"/>
              </w:rPr>
            </w:pPr>
            <w:r w:rsidRPr="00D3192E">
              <w:rPr>
                <w:sz w:val="18"/>
                <w:szCs w:val="18"/>
                <w:lang w:val="en-US"/>
              </w:rPr>
              <w:t>0.002</w:t>
            </w:r>
          </w:p>
        </w:tc>
        <w:tc>
          <w:tcPr>
            <w:tcW w:w="1134" w:type="dxa"/>
            <w:shd w:val="clear" w:color="auto" w:fill="auto"/>
          </w:tcPr>
          <w:p w14:paraId="18243E58" w14:textId="6B2A825A" w:rsidR="00E84690" w:rsidRPr="00D3192E" w:rsidRDefault="00E84690" w:rsidP="00EA6FB3">
            <w:pPr>
              <w:jc w:val="both"/>
              <w:rPr>
                <w:sz w:val="18"/>
                <w:szCs w:val="18"/>
                <w:lang w:val="en-US"/>
              </w:rPr>
            </w:pPr>
            <w:r w:rsidRPr="00D3192E">
              <w:rPr>
                <w:sz w:val="18"/>
                <w:szCs w:val="18"/>
                <w:lang w:val="en-US"/>
              </w:rPr>
              <w:t>65</w:t>
            </w:r>
            <w:r w:rsidR="00BA4152" w:rsidRPr="00D3192E">
              <w:rPr>
                <w:sz w:val="18"/>
                <w:szCs w:val="18"/>
                <w:lang w:val="en-US"/>
              </w:rPr>
              <w:t xml:space="preserve">; </w:t>
            </w:r>
            <w:r w:rsidRPr="00D3192E">
              <w:rPr>
                <w:sz w:val="18"/>
                <w:szCs w:val="18"/>
                <w:lang w:val="en-US"/>
              </w:rPr>
              <w:t>6</w:t>
            </w:r>
          </w:p>
        </w:tc>
        <w:tc>
          <w:tcPr>
            <w:tcW w:w="5953" w:type="dxa"/>
            <w:shd w:val="clear" w:color="auto" w:fill="auto"/>
          </w:tcPr>
          <w:p w14:paraId="417875F5" w14:textId="77777777" w:rsidR="00E84690" w:rsidRPr="00D3192E" w:rsidRDefault="00E84690" w:rsidP="00EA6FB3">
            <w:pPr>
              <w:rPr>
                <w:sz w:val="18"/>
                <w:szCs w:val="18"/>
                <w:lang w:val="en-US"/>
              </w:rPr>
            </w:pPr>
            <w:r w:rsidRPr="00D3192E">
              <w:rPr>
                <w:b/>
                <w:sz w:val="18"/>
                <w:szCs w:val="18"/>
                <w:lang w:val="en-US"/>
              </w:rPr>
              <w:t>1.</w:t>
            </w:r>
            <w:r w:rsidRPr="00D3192E">
              <w:rPr>
                <w:i/>
                <w:sz w:val="18"/>
                <w:szCs w:val="18"/>
                <w:lang w:val="en-US"/>
              </w:rPr>
              <w:t>aanraken</w:t>
            </w:r>
            <w:r w:rsidRPr="00D3192E">
              <w:rPr>
                <w:sz w:val="18"/>
                <w:szCs w:val="18"/>
                <w:lang w:val="en-US"/>
              </w:rPr>
              <w:t xml:space="preserve"> 'to touch'(57), </w:t>
            </w:r>
            <w:r w:rsidRPr="00D3192E">
              <w:rPr>
                <w:b/>
                <w:sz w:val="18"/>
                <w:szCs w:val="18"/>
                <w:lang w:val="en-US"/>
              </w:rPr>
              <w:t>2.</w:t>
            </w:r>
            <w:r w:rsidRPr="00D3192E">
              <w:rPr>
                <w:i/>
                <w:sz w:val="18"/>
                <w:szCs w:val="18"/>
                <w:lang w:val="en-US"/>
              </w:rPr>
              <w:t>verroeren</w:t>
            </w:r>
            <w:r w:rsidRPr="00D3192E">
              <w:rPr>
                <w:sz w:val="18"/>
                <w:szCs w:val="18"/>
                <w:lang w:val="en-US"/>
              </w:rPr>
              <w:t xml:space="preserve"> 'to stir; to move'(4), </w:t>
            </w:r>
            <w:r w:rsidRPr="00D3192E">
              <w:rPr>
                <w:b/>
                <w:sz w:val="18"/>
                <w:szCs w:val="18"/>
                <w:lang w:val="en-US"/>
              </w:rPr>
              <w:t>3.</w:t>
            </w:r>
            <w:r w:rsidRPr="00D3192E">
              <w:rPr>
                <w:i/>
                <w:sz w:val="18"/>
                <w:szCs w:val="18"/>
                <w:lang w:val="en-US"/>
              </w:rPr>
              <w:t>aankomen</w:t>
            </w:r>
            <w:r w:rsidRPr="00D3192E">
              <w:rPr>
                <w:sz w:val="18"/>
                <w:szCs w:val="18"/>
                <w:lang w:val="en-US"/>
              </w:rPr>
              <w:t xml:space="preserve"> 'to touch', </w:t>
            </w:r>
            <w:proofErr w:type="spellStart"/>
            <w:r w:rsidRPr="00D3192E">
              <w:rPr>
                <w:i/>
                <w:sz w:val="18"/>
                <w:szCs w:val="18"/>
                <w:lang w:val="en-US"/>
              </w:rPr>
              <w:t>aan</w:t>
            </w:r>
            <w:proofErr w:type="spellEnd"/>
            <w:r w:rsidRPr="00D3192E">
              <w:rPr>
                <w:i/>
                <w:sz w:val="18"/>
                <w:szCs w:val="18"/>
                <w:lang w:val="en-US"/>
              </w:rPr>
              <w:t xml:space="preserve"> </w:t>
            </w:r>
            <w:proofErr w:type="spellStart"/>
            <w:r w:rsidRPr="00D3192E">
              <w:rPr>
                <w:i/>
                <w:sz w:val="18"/>
                <w:szCs w:val="18"/>
                <w:lang w:val="en-US"/>
              </w:rPr>
              <w:t>kunnen</w:t>
            </w:r>
            <w:proofErr w:type="spellEnd"/>
            <w:r w:rsidRPr="00D3192E">
              <w:rPr>
                <w:sz w:val="18"/>
                <w:szCs w:val="18"/>
                <w:lang w:val="en-US"/>
              </w:rPr>
              <w:t xml:space="preserve"> 'to reach', </w:t>
            </w:r>
            <w:proofErr w:type="spellStart"/>
            <w:r w:rsidRPr="00D3192E">
              <w:rPr>
                <w:i/>
                <w:sz w:val="18"/>
                <w:szCs w:val="18"/>
                <w:lang w:val="en-US"/>
              </w:rPr>
              <w:t>toegeven</w:t>
            </w:r>
            <w:proofErr w:type="spellEnd"/>
            <w:r w:rsidRPr="00D3192E">
              <w:rPr>
                <w:i/>
                <w:sz w:val="18"/>
                <w:szCs w:val="18"/>
                <w:lang w:val="en-US"/>
              </w:rPr>
              <w:t xml:space="preserve"> </w:t>
            </w:r>
            <w:r w:rsidRPr="00D3192E">
              <w:rPr>
                <w:sz w:val="18"/>
                <w:szCs w:val="18"/>
                <w:lang w:val="en-US"/>
              </w:rPr>
              <w:t xml:space="preserve">'to give in', </w:t>
            </w:r>
            <w:proofErr w:type="spellStart"/>
            <w:r w:rsidRPr="00D3192E">
              <w:rPr>
                <w:i/>
                <w:sz w:val="18"/>
                <w:szCs w:val="18"/>
                <w:lang w:val="en-US"/>
              </w:rPr>
              <w:t>uitvoeren</w:t>
            </w:r>
            <w:proofErr w:type="spellEnd"/>
            <w:r w:rsidRPr="00D3192E">
              <w:rPr>
                <w:sz w:val="18"/>
                <w:szCs w:val="18"/>
                <w:lang w:val="en-US"/>
              </w:rPr>
              <w:t xml:space="preserve"> 'to do'(1)</w:t>
            </w:r>
          </w:p>
        </w:tc>
      </w:tr>
    </w:tbl>
    <w:p w14:paraId="7935951F" w14:textId="3EB4B9DB" w:rsidR="00EA6FB3" w:rsidRPr="00D3192E" w:rsidRDefault="00EA6FB3" w:rsidP="00EA6FB3">
      <w:pPr>
        <w:spacing w:after="0"/>
        <w:jc w:val="both"/>
        <w:rPr>
          <w:lang w:val="en-US"/>
        </w:rPr>
      </w:pPr>
      <w:r w:rsidRPr="00D3192E">
        <w:rPr>
          <w:lang w:val="en-US"/>
        </w:rPr>
        <w:t xml:space="preserve">Table 11: </w:t>
      </w:r>
      <w:r w:rsidR="003A1AB4" w:rsidRPr="00D3192E">
        <w:rPr>
          <w:lang w:val="en-US"/>
        </w:rPr>
        <w:t>Overview</w:t>
      </w:r>
      <w:r w:rsidRPr="00D3192E">
        <w:rPr>
          <w:lang w:val="en-US"/>
        </w:rPr>
        <w:t xml:space="preserve"> minimizer</w:t>
      </w:r>
      <w:r w:rsidR="003A1AB4" w:rsidRPr="00D3192E">
        <w:rPr>
          <w:lang w:val="en-US"/>
        </w:rPr>
        <w:t>s cluster 7: silhouette width, token frequency, type frequency</w:t>
      </w:r>
      <w:r w:rsidR="007D6D5A">
        <w:rPr>
          <w:lang w:val="en-US"/>
        </w:rPr>
        <w:t>,</w:t>
      </w:r>
      <w:r w:rsidR="003A1AB4" w:rsidRPr="00D3192E">
        <w:rPr>
          <w:lang w:val="en-US"/>
        </w:rPr>
        <w:t xml:space="preserve"> and top predicates</w:t>
      </w:r>
    </w:p>
    <w:p w14:paraId="17A6ACB1" w14:textId="77777777" w:rsidR="00EA6FB3" w:rsidRPr="00D3192E" w:rsidRDefault="00EA6FB3" w:rsidP="00EA6FB3">
      <w:pPr>
        <w:spacing w:after="0"/>
        <w:jc w:val="both"/>
        <w:rPr>
          <w:b/>
          <w:smallCaps/>
          <w:lang w:val="en-US"/>
        </w:rPr>
      </w:pPr>
    </w:p>
    <w:p w14:paraId="703BC176" w14:textId="05C4161B" w:rsidR="00EA6FB3" w:rsidRPr="00D3192E" w:rsidRDefault="00EA6FB3" w:rsidP="00EA6FB3">
      <w:pPr>
        <w:spacing w:after="0"/>
        <w:jc w:val="both"/>
        <w:rPr>
          <w:lang w:val="en-US"/>
        </w:rPr>
      </w:pPr>
      <w:r w:rsidRPr="00D3192E">
        <w:rPr>
          <w:lang w:val="en-US"/>
        </w:rPr>
        <w:t xml:space="preserve">The seventh cluster is a small cluster containing four minimizers. The two units of weight </w:t>
      </w:r>
      <w:r w:rsidRPr="00D3192E">
        <w:rPr>
          <w:i/>
          <w:lang w:val="en-US"/>
        </w:rPr>
        <w:t xml:space="preserve">kilo </w:t>
      </w:r>
      <w:r w:rsidRPr="00D3192E">
        <w:rPr>
          <w:lang w:val="en-US"/>
        </w:rPr>
        <w:t xml:space="preserve">and </w:t>
      </w:r>
      <w:r w:rsidRPr="00D3192E">
        <w:rPr>
          <w:i/>
          <w:lang w:val="en-US"/>
        </w:rPr>
        <w:t xml:space="preserve">gram </w:t>
      </w:r>
      <w:r w:rsidRPr="00D3192E">
        <w:rPr>
          <w:lang w:val="en-US"/>
        </w:rPr>
        <w:t xml:space="preserve">are, </w:t>
      </w:r>
      <w:r w:rsidR="00A3521D">
        <w:rPr>
          <w:lang w:val="en-US"/>
        </w:rPr>
        <w:t>unsurprisingly</w:t>
      </w:r>
      <w:r w:rsidRPr="00D3192E">
        <w:rPr>
          <w:lang w:val="en-US"/>
        </w:rPr>
        <w:t xml:space="preserve">, </w:t>
      </w:r>
      <w:r w:rsidR="00A3521D">
        <w:rPr>
          <w:lang w:val="en-US"/>
        </w:rPr>
        <w:t>most often</w:t>
      </w:r>
      <w:r w:rsidR="003372AE" w:rsidRPr="00D3192E">
        <w:rPr>
          <w:lang w:val="en-US"/>
        </w:rPr>
        <w:t xml:space="preserve"> </w:t>
      </w:r>
      <w:r w:rsidRPr="00D3192E">
        <w:rPr>
          <w:lang w:val="en-US"/>
        </w:rPr>
        <w:t xml:space="preserve">combined with </w:t>
      </w:r>
      <w:r w:rsidR="00A3521D">
        <w:rPr>
          <w:lang w:val="en-US"/>
        </w:rPr>
        <w:t>gaining</w:t>
      </w:r>
      <w:r w:rsidRPr="00D3192E">
        <w:rPr>
          <w:lang w:val="en-US"/>
        </w:rPr>
        <w:t xml:space="preserve"> or </w:t>
      </w:r>
      <w:r w:rsidR="00A3521D">
        <w:rPr>
          <w:lang w:val="en-US"/>
        </w:rPr>
        <w:t>losing</w:t>
      </w:r>
      <w:r w:rsidRPr="00D3192E">
        <w:rPr>
          <w:lang w:val="en-US"/>
        </w:rPr>
        <w:t xml:space="preserve"> weight</w:t>
      </w:r>
      <w:r w:rsidR="003F1314" w:rsidRPr="00D3192E">
        <w:rPr>
          <w:lang w:val="en-US"/>
        </w:rPr>
        <w:t xml:space="preserve"> (ex</w:t>
      </w:r>
      <w:r w:rsidR="00021F06">
        <w:rPr>
          <w:lang w:val="en-US"/>
        </w:rPr>
        <w:t>ample</w:t>
      </w:r>
      <w:r w:rsidR="003F1314" w:rsidRPr="00D3192E">
        <w:rPr>
          <w:lang w:val="en-US"/>
        </w:rPr>
        <w:t xml:space="preserve"> </w:t>
      </w:r>
      <w:r w:rsidR="00270290" w:rsidRPr="00D3192E">
        <w:rPr>
          <w:lang w:val="en-US"/>
        </w:rPr>
        <w:t>19</w:t>
      </w:r>
      <w:r w:rsidR="003F1314" w:rsidRPr="00D3192E">
        <w:rPr>
          <w:lang w:val="en-US"/>
        </w:rPr>
        <w:t>a)</w:t>
      </w:r>
      <w:r w:rsidR="00FB3742">
        <w:rPr>
          <w:lang w:val="en-US"/>
        </w:rPr>
        <w:t>.</w:t>
      </w:r>
      <w:r w:rsidR="006B69F4" w:rsidRPr="00D3192E">
        <w:rPr>
          <w:lang w:val="en-US"/>
        </w:rPr>
        <w:t xml:space="preserve"> M</w:t>
      </w:r>
      <w:r w:rsidR="00E33D74" w:rsidRPr="00D3192E">
        <w:rPr>
          <w:lang w:val="en-US"/>
        </w:rPr>
        <w:t>etaphorically, its scope also expands to</w:t>
      </w:r>
      <w:r w:rsidR="00955452" w:rsidRPr="00D3192E">
        <w:rPr>
          <w:lang w:val="en-US"/>
        </w:rPr>
        <w:t xml:space="preserve"> </w:t>
      </w:r>
      <w:r w:rsidR="00E33D74" w:rsidRPr="00D3192E">
        <w:rPr>
          <w:lang w:val="en-US"/>
        </w:rPr>
        <w:t xml:space="preserve">abstract </w:t>
      </w:r>
      <w:r w:rsidR="00955452" w:rsidRPr="00D3192E">
        <w:rPr>
          <w:lang w:val="en-US"/>
        </w:rPr>
        <w:t>notions</w:t>
      </w:r>
      <w:r w:rsidR="002A0432" w:rsidRPr="00D3192E">
        <w:rPr>
          <w:lang w:val="en-US"/>
        </w:rPr>
        <w:t>,</w:t>
      </w:r>
      <w:r w:rsidR="006B69F4" w:rsidRPr="00D3192E">
        <w:rPr>
          <w:lang w:val="en-US"/>
        </w:rPr>
        <w:t xml:space="preserve"> both with</w:t>
      </w:r>
      <w:r w:rsidR="008F7AFC" w:rsidRPr="00D3192E">
        <w:rPr>
          <w:lang w:val="en-US"/>
        </w:rPr>
        <w:t xml:space="preserve"> </w:t>
      </w:r>
      <w:r w:rsidR="006B69F4" w:rsidRPr="00D3192E">
        <w:rPr>
          <w:lang w:val="en-US"/>
        </w:rPr>
        <w:t>verbs</w:t>
      </w:r>
      <w:r w:rsidR="008F7AFC" w:rsidRPr="00D3192E">
        <w:rPr>
          <w:lang w:val="en-US"/>
        </w:rPr>
        <w:t xml:space="preserve"> that are still linked to gaining/losing </w:t>
      </w:r>
      <w:r w:rsidR="00955452" w:rsidRPr="00D3192E">
        <w:rPr>
          <w:lang w:val="en-US"/>
        </w:rPr>
        <w:t>measurable quantities</w:t>
      </w:r>
      <w:r w:rsidR="006B69F4" w:rsidRPr="00D3192E">
        <w:rPr>
          <w:lang w:val="en-US"/>
        </w:rPr>
        <w:t>,</w:t>
      </w:r>
      <w:r w:rsidR="008F7AFC" w:rsidRPr="00D3192E">
        <w:rPr>
          <w:lang w:val="en-US"/>
        </w:rPr>
        <w:t xml:space="preserve"> </w:t>
      </w:r>
      <w:r w:rsidR="00955452" w:rsidRPr="00D3192E">
        <w:rPr>
          <w:lang w:val="en-US"/>
        </w:rPr>
        <w:t>but also</w:t>
      </w:r>
      <w:r w:rsidR="00636CBF" w:rsidRPr="00D3192E">
        <w:rPr>
          <w:lang w:val="en-US"/>
        </w:rPr>
        <w:t xml:space="preserve"> way</w:t>
      </w:r>
      <w:r w:rsidR="00955452" w:rsidRPr="00D3192E">
        <w:rPr>
          <w:lang w:val="en-US"/>
        </w:rPr>
        <w:t xml:space="preserve"> beyond, </w:t>
      </w:r>
      <w:r w:rsidR="008F7AFC" w:rsidRPr="00D3192E">
        <w:rPr>
          <w:lang w:val="en-US"/>
        </w:rPr>
        <w:t>as</w:t>
      </w:r>
      <w:r w:rsidR="00955452" w:rsidRPr="00D3192E">
        <w:rPr>
          <w:lang w:val="en-US"/>
        </w:rPr>
        <w:t xml:space="preserve"> shown</w:t>
      </w:r>
      <w:r w:rsidR="008F7AFC" w:rsidRPr="00D3192E">
        <w:rPr>
          <w:lang w:val="en-US"/>
        </w:rPr>
        <w:t xml:space="preserve"> </w:t>
      </w:r>
      <w:r w:rsidR="00955452" w:rsidRPr="00D3192E">
        <w:rPr>
          <w:lang w:val="en-US"/>
        </w:rPr>
        <w:t xml:space="preserve">by </w:t>
      </w:r>
      <w:r w:rsidR="00636CBF" w:rsidRPr="00D3192E">
        <w:rPr>
          <w:lang w:val="en-US"/>
        </w:rPr>
        <w:t>non-harmoni</w:t>
      </w:r>
      <w:r w:rsidR="00C27127" w:rsidRPr="00D3192E">
        <w:rPr>
          <w:lang w:val="en-US"/>
        </w:rPr>
        <w:t>ous</w:t>
      </w:r>
      <w:r w:rsidR="00636CBF" w:rsidRPr="00D3192E">
        <w:rPr>
          <w:lang w:val="en-US"/>
        </w:rPr>
        <w:t xml:space="preserve"> </w:t>
      </w:r>
      <w:r w:rsidR="00955452" w:rsidRPr="00D3192E">
        <w:rPr>
          <w:lang w:val="en-US"/>
        </w:rPr>
        <w:t>verbs</w:t>
      </w:r>
      <w:r w:rsidR="008F7AFC" w:rsidRPr="00D3192E">
        <w:rPr>
          <w:lang w:val="en-US"/>
        </w:rPr>
        <w:t xml:space="preserve"> such as </w:t>
      </w:r>
      <w:proofErr w:type="spellStart"/>
      <w:r w:rsidR="008F7AFC" w:rsidRPr="00D3192E">
        <w:rPr>
          <w:i/>
          <w:lang w:val="en-US"/>
        </w:rPr>
        <w:t>veranderen</w:t>
      </w:r>
      <w:proofErr w:type="spellEnd"/>
      <w:r w:rsidR="008F7AFC" w:rsidRPr="00D3192E">
        <w:rPr>
          <w:lang w:val="en-US"/>
        </w:rPr>
        <w:t xml:space="preserve"> </w:t>
      </w:r>
      <w:r w:rsidR="008F7AFC" w:rsidRPr="00D3192E">
        <w:rPr>
          <w:rFonts w:cstheme="minorHAnsi"/>
          <w:lang w:val="en-US"/>
        </w:rPr>
        <w:t>'</w:t>
      </w:r>
      <w:r w:rsidR="008F7AFC" w:rsidRPr="00D3192E">
        <w:rPr>
          <w:lang w:val="en-US"/>
        </w:rPr>
        <w:t>to change</w:t>
      </w:r>
      <w:r w:rsidR="008F7AFC" w:rsidRPr="00D3192E">
        <w:rPr>
          <w:rFonts w:cstheme="minorHAnsi"/>
          <w:lang w:val="en-US"/>
        </w:rPr>
        <w:t>'</w:t>
      </w:r>
      <w:r w:rsidR="008F7AFC" w:rsidRPr="00D3192E">
        <w:rPr>
          <w:lang w:val="en-US"/>
        </w:rPr>
        <w:t xml:space="preserve"> (ex</w:t>
      </w:r>
      <w:r w:rsidR="00021F06">
        <w:rPr>
          <w:lang w:val="en-US"/>
        </w:rPr>
        <w:t>ample</w:t>
      </w:r>
      <w:r w:rsidR="008F7AFC" w:rsidRPr="00D3192E">
        <w:rPr>
          <w:lang w:val="en-US"/>
        </w:rPr>
        <w:t xml:space="preserve"> </w:t>
      </w:r>
      <w:r w:rsidR="00270290" w:rsidRPr="00D3192E">
        <w:rPr>
          <w:lang w:val="en-US"/>
        </w:rPr>
        <w:t>19</w:t>
      </w:r>
      <w:r w:rsidR="00782AC5" w:rsidRPr="00D3192E">
        <w:rPr>
          <w:lang w:val="en-US"/>
        </w:rPr>
        <w:t>b</w:t>
      </w:r>
      <w:r w:rsidR="008F7AFC" w:rsidRPr="00D3192E">
        <w:rPr>
          <w:lang w:val="en-US"/>
        </w:rPr>
        <w:t xml:space="preserve">) and </w:t>
      </w:r>
      <w:proofErr w:type="spellStart"/>
      <w:r w:rsidR="008F7AFC" w:rsidRPr="00D3192E">
        <w:rPr>
          <w:i/>
          <w:lang w:val="en-US"/>
        </w:rPr>
        <w:t>terecht</w:t>
      </w:r>
      <w:proofErr w:type="spellEnd"/>
      <w:r w:rsidR="008F7AFC" w:rsidRPr="00D3192E">
        <w:rPr>
          <w:i/>
          <w:lang w:val="en-US"/>
        </w:rPr>
        <w:t xml:space="preserve"> </w:t>
      </w:r>
      <w:proofErr w:type="spellStart"/>
      <w:r w:rsidR="008F7AFC" w:rsidRPr="00D3192E">
        <w:rPr>
          <w:i/>
          <w:lang w:val="en-US"/>
        </w:rPr>
        <w:t>zijn</w:t>
      </w:r>
      <w:proofErr w:type="spellEnd"/>
      <w:r w:rsidR="008F7AFC" w:rsidRPr="00D3192E">
        <w:rPr>
          <w:lang w:val="en-US"/>
        </w:rPr>
        <w:t xml:space="preserve"> </w:t>
      </w:r>
      <w:r w:rsidR="00046B33" w:rsidRPr="00D3192E">
        <w:rPr>
          <w:rFonts w:cstheme="minorHAnsi"/>
          <w:lang w:val="en-US"/>
        </w:rPr>
        <w:t>'</w:t>
      </w:r>
      <w:r w:rsidR="00046B33" w:rsidRPr="00D3192E">
        <w:rPr>
          <w:lang w:val="en-US"/>
        </w:rPr>
        <w:t>to be justified</w:t>
      </w:r>
      <w:r w:rsidR="00046B33" w:rsidRPr="00D3192E">
        <w:rPr>
          <w:rFonts w:cstheme="minorHAnsi"/>
          <w:lang w:val="en-US"/>
        </w:rPr>
        <w:t>'</w:t>
      </w:r>
      <w:r w:rsidR="00046B33" w:rsidRPr="00D3192E">
        <w:rPr>
          <w:lang w:val="en-US"/>
        </w:rPr>
        <w:t xml:space="preserve"> </w:t>
      </w:r>
      <w:r w:rsidR="008F7AFC" w:rsidRPr="00D3192E">
        <w:rPr>
          <w:lang w:val="en-US"/>
        </w:rPr>
        <w:t>(ex</w:t>
      </w:r>
      <w:r w:rsidR="00021F06">
        <w:rPr>
          <w:lang w:val="en-US"/>
        </w:rPr>
        <w:t>ample</w:t>
      </w:r>
      <w:r w:rsidR="008F7AFC" w:rsidRPr="00D3192E">
        <w:rPr>
          <w:lang w:val="en-US"/>
        </w:rPr>
        <w:t xml:space="preserve"> </w:t>
      </w:r>
      <w:r w:rsidR="00270290" w:rsidRPr="00D3192E">
        <w:rPr>
          <w:lang w:val="en-US"/>
        </w:rPr>
        <w:t>19</w:t>
      </w:r>
      <w:r w:rsidR="00782AC5" w:rsidRPr="00D3192E">
        <w:rPr>
          <w:lang w:val="en-US"/>
        </w:rPr>
        <w:t>c</w:t>
      </w:r>
      <w:r w:rsidR="008F7AFC" w:rsidRPr="00D3192E">
        <w:rPr>
          <w:lang w:val="en-US"/>
        </w:rPr>
        <w:t>).</w:t>
      </w:r>
      <w:r w:rsidR="002A0432" w:rsidRPr="00D3192E">
        <w:rPr>
          <w:lang w:val="en-US"/>
        </w:rPr>
        <w:t xml:space="preserve"> </w:t>
      </w:r>
      <w:r w:rsidR="00243057">
        <w:rPr>
          <w:lang w:val="en-US"/>
        </w:rPr>
        <w:t>The examples illustrate that t</w:t>
      </w:r>
      <w:r w:rsidR="00C549D4" w:rsidRPr="00D3192E">
        <w:rPr>
          <w:lang w:val="en-US"/>
        </w:rPr>
        <w:t xml:space="preserve">he minimizer evolves from </w:t>
      </w:r>
      <w:r w:rsidR="001776B5" w:rsidRPr="00D3192E">
        <w:rPr>
          <w:lang w:val="en-US"/>
        </w:rPr>
        <w:t xml:space="preserve">indicating the lowest measurable quantity </w:t>
      </w:r>
      <w:r w:rsidR="00D74BA0" w:rsidRPr="00D3192E">
        <w:rPr>
          <w:lang w:val="en-US"/>
        </w:rPr>
        <w:t>(</w:t>
      </w:r>
      <w:r w:rsidR="001776B5" w:rsidRPr="00D3192E">
        <w:rPr>
          <w:lang w:val="en-US"/>
        </w:rPr>
        <w:t>in processes that involve measurable quantities</w:t>
      </w:r>
      <w:r w:rsidR="00D74BA0" w:rsidRPr="00D3192E">
        <w:rPr>
          <w:lang w:val="en-US"/>
        </w:rPr>
        <w:t>)</w:t>
      </w:r>
      <w:r w:rsidR="001776B5" w:rsidRPr="00D3192E">
        <w:rPr>
          <w:lang w:val="en-US"/>
        </w:rPr>
        <w:t xml:space="preserve"> to the lowest degree of realization</w:t>
      </w:r>
      <w:r w:rsidR="00D74BA0" w:rsidRPr="00D3192E">
        <w:rPr>
          <w:lang w:val="en-US"/>
        </w:rPr>
        <w:t xml:space="preserve"> or truth</w:t>
      </w:r>
      <w:r w:rsidR="001776B5" w:rsidRPr="00D3192E">
        <w:rPr>
          <w:lang w:val="en-US"/>
        </w:rPr>
        <w:t xml:space="preserve"> of almost any kind of process. </w:t>
      </w:r>
    </w:p>
    <w:p w14:paraId="3F79D0CA" w14:textId="77777777" w:rsidR="00EA6FB3" w:rsidRPr="00D3192E" w:rsidRDefault="00EA6FB3" w:rsidP="00EA6FB3">
      <w:pPr>
        <w:spacing w:after="0"/>
        <w:jc w:val="both"/>
        <w:rPr>
          <w:lang w:val="en-US"/>
        </w:rPr>
      </w:pPr>
    </w:p>
    <w:p w14:paraId="405755DF" w14:textId="4B41CCE1" w:rsidR="003F1314" w:rsidRPr="003722BA" w:rsidRDefault="003F1314" w:rsidP="00373843">
      <w:pPr>
        <w:spacing w:after="0"/>
        <w:jc w:val="both"/>
        <w:rPr>
          <w:i/>
        </w:rPr>
      </w:pPr>
      <w:r w:rsidRPr="003722BA">
        <w:t>(</w:t>
      </w:r>
      <w:r w:rsidR="006657F5" w:rsidRPr="003722BA">
        <w:t>19</w:t>
      </w:r>
      <w:r w:rsidRPr="003722BA">
        <w:t>)</w:t>
      </w:r>
      <w:r w:rsidRPr="003722BA">
        <w:tab/>
      </w:r>
      <w:r w:rsidR="006657F5" w:rsidRPr="003722BA">
        <w:t xml:space="preserve">a) </w:t>
      </w:r>
      <w:r w:rsidRPr="003722BA">
        <w:rPr>
          <w:i/>
        </w:rPr>
        <w:t xml:space="preserve">Volgens mij ben ik door dit geneesmiddel enorm bijgekomen en ik kan geen enkele gram </w:t>
      </w:r>
      <w:r w:rsidR="006657F5" w:rsidRPr="003722BA">
        <w:rPr>
          <w:i/>
        </w:rPr>
        <w:tab/>
        <w:t xml:space="preserve">     </w:t>
      </w:r>
      <w:r w:rsidRPr="003722BA">
        <w:rPr>
          <w:i/>
        </w:rPr>
        <w:t>meer verliezen wat ik ook doe!</w:t>
      </w:r>
    </w:p>
    <w:p w14:paraId="36FF13F9" w14:textId="0433631A" w:rsidR="00BE06E7" w:rsidRPr="00D3192E" w:rsidRDefault="00BE06E7" w:rsidP="00373843">
      <w:pPr>
        <w:spacing w:after="0"/>
        <w:jc w:val="both"/>
        <w:rPr>
          <w:lang w:val="en-US"/>
        </w:rPr>
      </w:pPr>
      <w:r w:rsidRPr="003722BA">
        <w:rPr>
          <w:i/>
        </w:rPr>
        <w:tab/>
      </w:r>
      <w:r w:rsidR="006657F5" w:rsidRPr="003722BA">
        <w:rPr>
          <w:i/>
        </w:rPr>
        <w:t xml:space="preserve">     </w:t>
      </w:r>
      <w:r w:rsidRPr="00D3192E">
        <w:rPr>
          <w:lang w:val="en-US"/>
        </w:rPr>
        <w:t xml:space="preserve">'I think this medicine has made me gain a lot of weight and I cannot lose a single gram no </w:t>
      </w:r>
      <w:r w:rsidRPr="00D3192E">
        <w:rPr>
          <w:lang w:val="en-US"/>
        </w:rPr>
        <w:tab/>
      </w:r>
      <w:r w:rsidR="006657F5" w:rsidRPr="00D3192E">
        <w:rPr>
          <w:lang w:val="en-US"/>
        </w:rPr>
        <w:t xml:space="preserve">     </w:t>
      </w:r>
      <w:r w:rsidRPr="00D3192E">
        <w:rPr>
          <w:lang w:val="en-US"/>
        </w:rPr>
        <w:t>matter what I do!'</w:t>
      </w:r>
    </w:p>
    <w:p w14:paraId="3F4BB837" w14:textId="29AA0288" w:rsidR="00EA6FB3" w:rsidRPr="003722BA" w:rsidRDefault="00EA6FB3" w:rsidP="00373843">
      <w:pPr>
        <w:spacing w:after="0"/>
        <w:jc w:val="both"/>
        <w:rPr>
          <w:i/>
        </w:rPr>
      </w:pPr>
      <w:r w:rsidRPr="00D3192E">
        <w:rPr>
          <w:lang w:val="en-US"/>
        </w:rPr>
        <w:tab/>
      </w:r>
      <w:r w:rsidR="00B60996" w:rsidRPr="003722BA">
        <w:t>b</w:t>
      </w:r>
      <w:r w:rsidR="006657F5" w:rsidRPr="003722BA">
        <w:t xml:space="preserve">) </w:t>
      </w:r>
      <w:r w:rsidRPr="003722BA">
        <w:rPr>
          <w:i/>
        </w:rPr>
        <w:t>Maar het karakter van Den Dolder is geen grammetje veranderd.</w:t>
      </w:r>
    </w:p>
    <w:p w14:paraId="56E6DFDC" w14:textId="5AEDA44F" w:rsidR="00EA6FB3" w:rsidRPr="00D3192E" w:rsidRDefault="00EA6FB3" w:rsidP="00373843">
      <w:pPr>
        <w:spacing w:after="0"/>
        <w:jc w:val="both"/>
        <w:rPr>
          <w:lang w:val="en-US"/>
        </w:rPr>
      </w:pPr>
      <w:r w:rsidRPr="003722BA">
        <w:tab/>
      </w:r>
      <w:r w:rsidR="006657F5" w:rsidRPr="003722BA">
        <w:t xml:space="preserve">     </w:t>
      </w:r>
      <w:r w:rsidRPr="00D3192E">
        <w:rPr>
          <w:lang w:val="en-US"/>
        </w:rPr>
        <w:t>'But the character of Den Dolder has not changed a gram (diminutive)</w:t>
      </w:r>
      <w:r w:rsidR="00162441">
        <w:rPr>
          <w:lang w:val="en-US"/>
        </w:rPr>
        <w:t>.</w:t>
      </w:r>
      <w:r w:rsidRPr="00D3192E">
        <w:rPr>
          <w:lang w:val="en-US"/>
        </w:rPr>
        <w:t>'</w:t>
      </w:r>
    </w:p>
    <w:p w14:paraId="7226D881" w14:textId="1BC3B05D" w:rsidR="00EA6FB3" w:rsidRPr="003722BA" w:rsidRDefault="00EA6FB3" w:rsidP="00373843">
      <w:pPr>
        <w:spacing w:after="0"/>
        <w:jc w:val="both"/>
        <w:rPr>
          <w:i/>
        </w:rPr>
      </w:pPr>
      <w:r w:rsidRPr="00D3192E">
        <w:rPr>
          <w:lang w:val="en-US"/>
        </w:rPr>
        <w:tab/>
      </w:r>
      <w:r w:rsidR="00B60996" w:rsidRPr="003722BA">
        <w:t>c</w:t>
      </w:r>
      <w:r w:rsidR="006657F5" w:rsidRPr="003722BA">
        <w:t xml:space="preserve">) </w:t>
      </w:r>
      <w:r w:rsidRPr="003722BA">
        <w:rPr>
          <w:i/>
        </w:rPr>
        <w:t>Schuld die zelfs voor geen grammetje terecht is.</w:t>
      </w:r>
    </w:p>
    <w:p w14:paraId="574CC80B" w14:textId="7689C4FC" w:rsidR="00EA6FB3" w:rsidRPr="00D3192E" w:rsidRDefault="00EA6FB3" w:rsidP="00373843">
      <w:pPr>
        <w:spacing w:after="0"/>
        <w:jc w:val="both"/>
        <w:rPr>
          <w:lang w:val="en-US"/>
        </w:rPr>
      </w:pPr>
      <w:r w:rsidRPr="003722BA">
        <w:rPr>
          <w:i/>
        </w:rPr>
        <w:tab/>
      </w:r>
      <w:r w:rsidR="006657F5" w:rsidRPr="003722BA">
        <w:rPr>
          <w:i/>
        </w:rPr>
        <w:t xml:space="preserve">     </w:t>
      </w:r>
      <w:r w:rsidRPr="00D3192E">
        <w:rPr>
          <w:lang w:val="en-US"/>
        </w:rPr>
        <w:t>'Guilt that is not even justified for a gram (diminutive)</w:t>
      </w:r>
      <w:r w:rsidR="00162441">
        <w:rPr>
          <w:lang w:val="en-US"/>
        </w:rPr>
        <w:t>.</w:t>
      </w:r>
      <w:r w:rsidRPr="00D3192E">
        <w:rPr>
          <w:lang w:val="en-US"/>
        </w:rPr>
        <w:t xml:space="preserve">' </w:t>
      </w:r>
    </w:p>
    <w:p w14:paraId="37A33F83" w14:textId="77777777" w:rsidR="00EA6FB3" w:rsidRPr="00D3192E" w:rsidRDefault="00EA6FB3" w:rsidP="00EA6FB3">
      <w:pPr>
        <w:spacing w:after="0"/>
        <w:jc w:val="both"/>
        <w:rPr>
          <w:lang w:val="en-US"/>
        </w:rPr>
      </w:pPr>
    </w:p>
    <w:p w14:paraId="0CC8658D" w14:textId="313F6568" w:rsidR="00EA6FB3" w:rsidRPr="00D3192E" w:rsidRDefault="00EA6FB3" w:rsidP="00EA6FB3">
      <w:pPr>
        <w:spacing w:after="0"/>
        <w:jc w:val="both"/>
        <w:rPr>
          <w:lang w:val="en-US"/>
        </w:rPr>
      </w:pPr>
      <w:r w:rsidRPr="00D3192E">
        <w:rPr>
          <w:lang w:val="en-US"/>
        </w:rPr>
        <w:t xml:space="preserve">The other two minimizers in this cluster, </w:t>
      </w:r>
      <w:proofErr w:type="spellStart"/>
      <w:r w:rsidRPr="00D3192E">
        <w:rPr>
          <w:i/>
          <w:lang w:val="en-US"/>
        </w:rPr>
        <w:t>vinger</w:t>
      </w:r>
      <w:proofErr w:type="spellEnd"/>
      <w:r w:rsidRPr="00D3192E">
        <w:rPr>
          <w:i/>
          <w:lang w:val="en-US"/>
        </w:rPr>
        <w:t xml:space="preserve"> </w:t>
      </w:r>
      <w:r w:rsidRPr="00D3192E">
        <w:rPr>
          <w:rFonts w:cstheme="minorHAnsi"/>
          <w:lang w:val="en-US"/>
        </w:rPr>
        <w:t xml:space="preserve">'finger' </w:t>
      </w:r>
      <w:r w:rsidRPr="00D3192E">
        <w:rPr>
          <w:lang w:val="en-US"/>
        </w:rPr>
        <w:t xml:space="preserve">and </w:t>
      </w:r>
      <w:proofErr w:type="spellStart"/>
      <w:r w:rsidRPr="00D3192E">
        <w:rPr>
          <w:i/>
          <w:lang w:val="en-US"/>
        </w:rPr>
        <w:t>kruimel</w:t>
      </w:r>
      <w:proofErr w:type="spellEnd"/>
      <w:r w:rsidRPr="00D3192E">
        <w:rPr>
          <w:i/>
          <w:lang w:val="en-US"/>
        </w:rPr>
        <w:t xml:space="preserve"> </w:t>
      </w:r>
      <w:r w:rsidRPr="00D3192E">
        <w:rPr>
          <w:rFonts w:cstheme="minorHAnsi"/>
          <w:lang w:val="en-US"/>
        </w:rPr>
        <w:t>'crumb'</w:t>
      </w:r>
      <w:r w:rsidRPr="00D3192E">
        <w:rPr>
          <w:lang w:val="en-US"/>
        </w:rPr>
        <w:t xml:space="preserve">, are not semantically related to </w:t>
      </w:r>
      <w:r w:rsidRPr="00D3192E">
        <w:rPr>
          <w:i/>
          <w:lang w:val="en-US"/>
        </w:rPr>
        <w:t xml:space="preserve">kilo </w:t>
      </w:r>
      <w:r w:rsidRPr="00D3192E">
        <w:rPr>
          <w:lang w:val="en-US"/>
        </w:rPr>
        <w:t xml:space="preserve">and </w:t>
      </w:r>
      <w:r w:rsidRPr="00D3192E">
        <w:rPr>
          <w:i/>
          <w:lang w:val="en-US"/>
        </w:rPr>
        <w:t xml:space="preserve">gram </w:t>
      </w:r>
      <w:r w:rsidRPr="00D3192E">
        <w:rPr>
          <w:lang w:val="en-US"/>
        </w:rPr>
        <w:t xml:space="preserve">and </w:t>
      </w:r>
      <w:r w:rsidR="001F24AD" w:rsidRPr="00D3192E">
        <w:rPr>
          <w:lang w:val="en-US"/>
        </w:rPr>
        <w:t>are peripheral members of the cluster with</w:t>
      </w:r>
      <w:r w:rsidRPr="00D3192E">
        <w:rPr>
          <w:lang w:val="en-US"/>
        </w:rPr>
        <w:t xml:space="preserve"> low silhouette value</w:t>
      </w:r>
      <w:r w:rsidR="001F24AD" w:rsidRPr="00D3192E">
        <w:rPr>
          <w:lang w:val="en-US"/>
        </w:rPr>
        <w:t>s</w:t>
      </w:r>
      <w:r w:rsidRPr="00D3192E">
        <w:rPr>
          <w:lang w:val="en-US"/>
        </w:rPr>
        <w:t xml:space="preserve"> (0.002 and </w:t>
      </w:r>
      <w:r w:rsidR="007D6D5A">
        <w:rPr>
          <w:lang w:val="en-US"/>
        </w:rPr>
        <w:t>–</w:t>
      </w:r>
      <w:r w:rsidRPr="00D3192E">
        <w:rPr>
          <w:lang w:val="en-US"/>
        </w:rPr>
        <w:t>0.04)</w:t>
      </w:r>
      <w:r w:rsidR="00E31F5A" w:rsidRPr="00D3192E">
        <w:rPr>
          <w:lang w:val="en-US"/>
        </w:rPr>
        <w:t xml:space="preserve">, </w:t>
      </w:r>
      <w:r w:rsidRPr="00D3192E">
        <w:rPr>
          <w:lang w:val="en-US"/>
        </w:rPr>
        <w:t xml:space="preserve">which suggests bad or even wrong cluster assignment. </w:t>
      </w:r>
      <w:r w:rsidR="00E31F5A" w:rsidRPr="00D3192E">
        <w:rPr>
          <w:lang w:val="en-US"/>
        </w:rPr>
        <w:t xml:space="preserve">As a matter of fact, </w:t>
      </w:r>
      <w:proofErr w:type="spellStart"/>
      <w:r w:rsidR="00E31F5A" w:rsidRPr="00D3192E">
        <w:rPr>
          <w:i/>
          <w:lang w:val="en-US"/>
        </w:rPr>
        <w:t>vinger</w:t>
      </w:r>
      <w:proofErr w:type="spellEnd"/>
      <w:r w:rsidR="00E31F5A" w:rsidRPr="00D3192E">
        <w:rPr>
          <w:lang w:val="en-US"/>
        </w:rPr>
        <w:t xml:space="preserve"> has a very idiosyncratic behavior and constitutes a highly conventionalized combination with </w:t>
      </w:r>
      <w:proofErr w:type="spellStart"/>
      <w:r w:rsidR="00E31F5A" w:rsidRPr="00D3192E">
        <w:rPr>
          <w:i/>
          <w:lang w:val="en-US"/>
        </w:rPr>
        <w:t>aanraken</w:t>
      </w:r>
      <w:proofErr w:type="spellEnd"/>
      <w:r w:rsidR="00E31F5A" w:rsidRPr="00D3192E">
        <w:rPr>
          <w:lang w:val="en-US"/>
        </w:rPr>
        <w:t xml:space="preserve"> ‘</w:t>
      </w:r>
      <w:r w:rsidR="00F448F9" w:rsidRPr="00D3192E">
        <w:rPr>
          <w:lang w:val="en-US"/>
        </w:rPr>
        <w:t xml:space="preserve">to </w:t>
      </w:r>
      <w:r w:rsidR="00E31F5A" w:rsidRPr="00D3192E">
        <w:rPr>
          <w:lang w:val="en-US"/>
        </w:rPr>
        <w:t>touch’</w:t>
      </w:r>
      <w:r w:rsidR="0057239B" w:rsidRPr="00D3192E">
        <w:rPr>
          <w:lang w:val="en-US"/>
        </w:rPr>
        <w:t xml:space="preserve">, a predicate that only occurs with </w:t>
      </w:r>
      <w:proofErr w:type="spellStart"/>
      <w:r w:rsidR="0057239B" w:rsidRPr="00D3192E">
        <w:rPr>
          <w:i/>
          <w:lang w:val="en-US"/>
        </w:rPr>
        <w:t>vinger</w:t>
      </w:r>
      <w:proofErr w:type="spellEnd"/>
      <w:r w:rsidR="00BB1B9D" w:rsidRPr="00D3192E">
        <w:rPr>
          <w:i/>
          <w:lang w:val="en-US"/>
        </w:rPr>
        <w:t xml:space="preserve"> </w:t>
      </w:r>
      <w:r w:rsidR="00BB1B9D" w:rsidRPr="00D3192E">
        <w:rPr>
          <w:lang w:val="en-US"/>
        </w:rPr>
        <w:t>in the dataset</w:t>
      </w:r>
      <w:r w:rsidR="0057239B" w:rsidRPr="00D3192E">
        <w:rPr>
          <w:lang w:val="en-US"/>
        </w:rPr>
        <w:t>.</w:t>
      </w:r>
      <w:r w:rsidR="00F308E3" w:rsidRPr="00D3192E">
        <w:rPr>
          <w:lang w:val="en-US"/>
        </w:rPr>
        <w:t xml:space="preserve"> </w:t>
      </w:r>
      <w:r w:rsidR="0057239B" w:rsidRPr="00D3192E">
        <w:rPr>
          <w:lang w:val="en-US"/>
        </w:rPr>
        <w:t>T</w:t>
      </w:r>
      <w:r w:rsidR="00F308E3" w:rsidRPr="00D3192E">
        <w:rPr>
          <w:lang w:val="en-US"/>
        </w:rPr>
        <w:t>he only link with the weight</w:t>
      </w:r>
      <w:r w:rsidR="007D6D5A">
        <w:rPr>
          <w:lang w:val="en-US"/>
        </w:rPr>
        <w:t xml:space="preserve"> </w:t>
      </w:r>
      <w:r w:rsidR="00F308E3" w:rsidRPr="00D3192E">
        <w:rPr>
          <w:lang w:val="en-US"/>
        </w:rPr>
        <w:t>minimi</w:t>
      </w:r>
      <w:r w:rsidR="00A92E91" w:rsidRPr="00D3192E">
        <w:rPr>
          <w:lang w:val="en-US"/>
        </w:rPr>
        <w:t>z</w:t>
      </w:r>
      <w:r w:rsidR="00F308E3" w:rsidRPr="00D3192E">
        <w:rPr>
          <w:lang w:val="en-US"/>
        </w:rPr>
        <w:t>ers is its hapax</w:t>
      </w:r>
      <w:r w:rsidRPr="00D3192E">
        <w:rPr>
          <w:lang w:val="en-US"/>
        </w:rPr>
        <w:t xml:space="preserve"> </w:t>
      </w:r>
      <w:proofErr w:type="spellStart"/>
      <w:r w:rsidRPr="00D3192E">
        <w:rPr>
          <w:i/>
          <w:lang w:val="en-US"/>
        </w:rPr>
        <w:t>aankomen</w:t>
      </w:r>
      <w:proofErr w:type="spellEnd"/>
      <w:r w:rsidR="00234509" w:rsidRPr="00D3192E">
        <w:rPr>
          <w:lang w:val="en-US"/>
        </w:rPr>
        <w:t xml:space="preserve"> (a situation which reminds us of </w:t>
      </w:r>
      <w:proofErr w:type="spellStart"/>
      <w:r w:rsidR="00234509" w:rsidRPr="00D3192E">
        <w:rPr>
          <w:i/>
          <w:lang w:val="en-US"/>
        </w:rPr>
        <w:t>geen</w:t>
      </w:r>
      <w:proofErr w:type="spellEnd"/>
      <w:r w:rsidR="00234509" w:rsidRPr="00D3192E">
        <w:rPr>
          <w:i/>
          <w:lang w:val="en-US"/>
        </w:rPr>
        <w:t xml:space="preserve"> </w:t>
      </w:r>
      <w:proofErr w:type="spellStart"/>
      <w:r w:rsidR="00234509" w:rsidRPr="00D3192E">
        <w:rPr>
          <w:i/>
          <w:lang w:val="en-US"/>
        </w:rPr>
        <w:t>vlieg</w:t>
      </w:r>
      <w:proofErr w:type="spellEnd"/>
      <w:r w:rsidR="00234509" w:rsidRPr="00D3192E">
        <w:rPr>
          <w:i/>
          <w:lang w:val="en-US"/>
        </w:rPr>
        <w:t xml:space="preserve"> </w:t>
      </w:r>
      <w:proofErr w:type="spellStart"/>
      <w:r w:rsidR="00234509" w:rsidRPr="00D3192E">
        <w:rPr>
          <w:i/>
          <w:lang w:val="en-US"/>
        </w:rPr>
        <w:t>bekennen</w:t>
      </w:r>
      <w:proofErr w:type="spellEnd"/>
      <w:r w:rsidR="00234509" w:rsidRPr="00D3192E">
        <w:rPr>
          <w:lang w:val="en-US"/>
        </w:rPr>
        <w:t>, cf. above)</w:t>
      </w:r>
      <w:r w:rsidR="00284444" w:rsidRPr="00D3192E">
        <w:rPr>
          <w:lang w:val="en-US"/>
        </w:rPr>
        <w:t>.</w:t>
      </w:r>
      <w:r w:rsidRPr="00D3192E">
        <w:rPr>
          <w:lang w:val="en-US"/>
        </w:rPr>
        <w:t xml:space="preserve"> However, </w:t>
      </w:r>
      <w:r w:rsidR="00F308E3" w:rsidRPr="00D3192E">
        <w:rPr>
          <w:lang w:val="en-US"/>
        </w:rPr>
        <w:t xml:space="preserve">even this tiny link is </w:t>
      </w:r>
      <w:r w:rsidR="00F43BEE" w:rsidRPr="00D3192E">
        <w:rPr>
          <w:lang w:val="en-US"/>
        </w:rPr>
        <w:t xml:space="preserve">actually </w:t>
      </w:r>
      <w:r w:rsidR="00234509" w:rsidRPr="00D3192E">
        <w:rPr>
          <w:lang w:val="en-US"/>
        </w:rPr>
        <w:t>spurious</w:t>
      </w:r>
      <w:r w:rsidR="00F308E3" w:rsidRPr="00D3192E">
        <w:rPr>
          <w:lang w:val="en-US"/>
        </w:rPr>
        <w:t xml:space="preserve">, since </w:t>
      </w:r>
      <w:r w:rsidRPr="00D3192E">
        <w:rPr>
          <w:lang w:val="en-US"/>
        </w:rPr>
        <w:t xml:space="preserve">in combination with </w:t>
      </w:r>
      <w:proofErr w:type="spellStart"/>
      <w:r w:rsidRPr="00D3192E">
        <w:rPr>
          <w:i/>
          <w:lang w:val="en-US"/>
        </w:rPr>
        <w:t>vinger</w:t>
      </w:r>
      <w:proofErr w:type="spellEnd"/>
      <w:r w:rsidRPr="00D3192E">
        <w:rPr>
          <w:lang w:val="en-US"/>
        </w:rPr>
        <w:t xml:space="preserve">, </w:t>
      </w:r>
      <w:proofErr w:type="spellStart"/>
      <w:r w:rsidR="00F308E3" w:rsidRPr="00D3192E">
        <w:rPr>
          <w:i/>
          <w:lang w:val="en-US"/>
        </w:rPr>
        <w:t>aankomen</w:t>
      </w:r>
      <w:proofErr w:type="spellEnd"/>
      <w:r w:rsidR="009B1C76" w:rsidRPr="00BD312F">
        <w:rPr>
          <w:iCs/>
          <w:lang w:val="en-US"/>
        </w:rPr>
        <w:t>,</w:t>
      </w:r>
      <w:r w:rsidRPr="00BD312F">
        <w:rPr>
          <w:iCs/>
          <w:lang w:val="en-US"/>
        </w:rPr>
        <w:t xml:space="preserve"> </w:t>
      </w:r>
      <w:r w:rsidR="009B1C76">
        <w:rPr>
          <w:lang w:val="en-US"/>
        </w:rPr>
        <w:t xml:space="preserve">it </w:t>
      </w:r>
      <w:r w:rsidRPr="00D3192E">
        <w:rPr>
          <w:lang w:val="en-US"/>
        </w:rPr>
        <w:t>does</w:t>
      </w:r>
      <w:r w:rsidR="00E958D8">
        <w:rPr>
          <w:lang w:val="en-US"/>
        </w:rPr>
        <w:t xml:space="preserve"> </w:t>
      </w:r>
      <w:r w:rsidRPr="00D3192E">
        <w:rPr>
          <w:lang w:val="en-US"/>
        </w:rPr>
        <w:t>n</w:t>
      </w:r>
      <w:r w:rsidR="00E958D8">
        <w:rPr>
          <w:lang w:val="en-US"/>
        </w:rPr>
        <w:t>o</w:t>
      </w:r>
      <w:r w:rsidRPr="00D3192E">
        <w:rPr>
          <w:lang w:val="en-US"/>
        </w:rPr>
        <w:t xml:space="preserve">t mean 'to gain </w:t>
      </w:r>
      <w:r w:rsidRPr="00D3192E">
        <w:rPr>
          <w:lang w:val="en-US"/>
        </w:rPr>
        <w:lastRenderedPageBreak/>
        <w:t xml:space="preserve">weight' but 'to touch' (which is </w:t>
      </w:r>
      <w:r w:rsidR="00F308E3" w:rsidRPr="00D3192E">
        <w:rPr>
          <w:lang w:val="en-US"/>
        </w:rPr>
        <w:t>a synonym</w:t>
      </w:r>
      <w:r w:rsidR="00234509" w:rsidRPr="00D3192E">
        <w:rPr>
          <w:lang w:val="en-US"/>
        </w:rPr>
        <w:t>ic expression</w:t>
      </w:r>
      <w:r w:rsidR="00F308E3" w:rsidRPr="00D3192E">
        <w:rPr>
          <w:lang w:val="en-US"/>
        </w:rPr>
        <w:t xml:space="preserve"> of the</w:t>
      </w:r>
      <w:r w:rsidRPr="00D3192E">
        <w:rPr>
          <w:lang w:val="en-US"/>
        </w:rPr>
        <w:t xml:space="preserve"> frequent combination </w:t>
      </w:r>
      <w:r w:rsidRPr="00D3192E">
        <w:rPr>
          <w:i/>
          <w:lang w:val="en-US"/>
        </w:rPr>
        <w:t xml:space="preserve">met </w:t>
      </w:r>
      <w:proofErr w:type="spellStart"/>
      <w:r w:rsidRPr="00D3192E">
        <w:rPr>
          <w:i/>
          <w:lang w:val="en-US"/>
        </w:rPr>
        <w:t>geen</w:t>
      </w:r>
      <w:proofErr w:type="spellEnd"/>
      <w:r w:rsidRPr="00D3192E">
        <w:rPr>
          <w:i/>
          <w:lang w:val="en-US"/>
        </w:rPr>
        <w:t xml:space="preserve"> </w:t>
      </w:r>
      <w:proofErr w:type="spellStart"/>
      <w:r w:rsidRPr="00D3192E">
        <w:rPr>
          <w:i/>
          <w:lang w:val="en-US"/>
        </w:rPr>
        <w:t>vinger</w:t>
      </w:r>
      <w:proofErr w:type="spellEnd"/>
      <w:r w:rsidRPr="00D3192E">
        <w:rPr>
          <w:i/>
          <w:lang w:val="en-US"/>
        </w:rPr>
        <w:t xml:space="preserve"> </w:t>
      </w:r>
      <w:proofErr w:type="spellStart"/>
      <w:r w:rsidRPr="00D3192E">
        <w:rPr>
          <w:i/>
          <w:lang w:val="en-US"/>
        </w:rPr>
        <w:t>aanraken</w:t>
      </w:r>
      <w:proofErr w:type="spellEnd"/>
      <w:r w:rsidRPr="00D3192E">
        <w:rPr>
          <w:i/>
          <w:lang w:val="en-US"/>
        </w:rPr>
        <w:t xml:space="preserve"> </w:t>
      </w:r>
      <w:r w:rsidRPr="00D3192E">
        <w:rPr>
          <w:lang w:val="en-US"/>
        </w:rPr>
        <w:t xml:space="preserve">'not to touch with a finger'). As already mentioned, </w:t>
      </w:r>
      <w:r w:rsidR="00F308E3" w:rsidRPr="00D3192E">
        <w:rPr>
          <w:lang w:val="en-US"/>
        </w:rPr>
        <w:t xml:space="preserve">polysemy (or homonymy) is not taken into account here. </w:t>
      </w:r>
      <w:r w:rsidRPr="00D3192E">
        <w:rPr>
          <w:lang w:val="en-US"/>
        </w:rPr>
        <w:t xml:space="preserve">According to the algorithm, the </w:t>
      </w:r>
      <w:r w:rsidR="00234509" w:rsidRPr="00D3192E">
        <w:rPr>
          <w:lang w:val="en-US"/>
        </w:rPr>
        <w:t xml:space="preserve">next </w:t>
      </w:r>
      <w:r w:rsidRPr="00D3192E">
        <w:rPr>
          <w:lang w:val="en-US"/>
        </w:rPr>
        <w:t xml:space="preserve">closest cluster of </w:t>
      </w:r>
      <w:proofErr w:type="spellStart"/>
      <w:r w:rsidRPr="00D3192E">
        <w:rPr>
          <w:i/>
          <w:lang w:val="en-US"/>
        </w:rPr>
        <w:t>vinger</w:t>
      </w:r>
      <w:proofErr w:type="spellEnd"/>
      <w:r w:rsidRPr="00D3192E">
        <w:rPr>
          <w:i/>
          <w:lang w:val="en-US"/>
        </w:rPr>
        <w:t xml:space="preserve"> </w:t>
      </w:r>
      <w:r w:rsidRPr="00D3192E">
        <w:rPr>
          <w:lang w:val="en-US"/>
        </w:rPr>
        <w:t>is cluster 6</w:t>
      </w:r>
      <w:r w:rsidR="00CE48DE" w:rsidRPr="00D3192E">
        <w:rPr>
          <w:lang w:val="en-US"/>
        </w:rPr>
        <w:t>, which</w:t>
      </w:r>
      <w:r w:rsidRPr="00D3192E">
        <w:rPr>
          <w:lang w:val="en-US"/>
        </w:rPr>
        <w:t xml:space="preserve"> results from the fact that </w:t>
      </w:r>
      <w:proofErr w:type="spellStart"/>
      <w:r w:rsidRPr="00D3192E">
        <w:rPr>
          <w:i/>
          <w:lang w:val="en-US"/>
        </w:rPr>
        <w:t>vinger</w:t>
      </w:r>
      <w:proofErr w:type="spellEnd"/>
      <w:r w:rsidRPr="00D3192E">
        <w:rPr>
          <w:i/>
          <w:lang w:val="en-US"/>
        </w:rPr>
        <w:t xml:space="preserve"> </w:t>
      </w:r>
      <w:r w:rsidRPr="00D3192E">
        <w:rPr>
          <w:lang w:val="en-US"/>
        </w:rPr>
        <w:t xml:space="preserve">occurs with the verb </w:t>
      </w:r>
      <w:proofErr w:type="spellStart"/>
      <w:r w:rsidRPr="00D3192E">
        <w:rPr>
          <w:i/>
          <w:lang w:val="en-US"/>
        </w:rPr>
        <w:t>verroeren</w:t>
      </w:r>
      <w:proofErr w:type="spellEnd"/>
      <w:r w:rsidRPr="00D3192E">
        <w:rPr>
          <w:i/>
          <w:lang w:val="en-US"/>
        </w:rPr>
        <w:t xml:space="preserve"> </w:t>
      </w:r>
      <w:r w:rsidRPr="00D3192E">
        <w:rPr>
          <w:lang w:val="en-US"/>
        </w:rPr>
        <w:t>'to stir</w:t>
      </w:r>
      <w:r w:rsidR="009B1C76">
        <w:rPr>
          <w:lang w:val="en-US"/>
        </w:rPr>
        <w:t>;</w:t>
      </w:r>
      <w:r w:rsidRPr="00D3192E">
        <w:rPr>
          <w:lang w:val="en-US"/>
        </w:rPr>
        <w:t xml:space="preserve"> to move', </w:t>
      </w:r>
      <w:r w:rsidR="00234509" w:rsidRPr="00D3192E">
        <w:rPr>
          <w:lang w:val="en-US"/>
        </w:rPr>
        <w:t>just like</w:t>
      </w:r>
      <w:r w:rsidRPr="00D3192E">
        <w:rPr>
          <w:lang w:val="en-US"/>
        </w:rPr>
        <w:t xml:space="preserve"> </w:t>
      </w:r>
      <w:r w:rsidRPr="00D3192E">
        <w:rPr>
          <w:i/>
          <w:lang w:val="en-US"/>
        </w:rPr>
        <w:t>vin</w:t>
      </w:r>
      <w:r w:rsidR="00B3277A" w:rsidRPr="00D3192E">
        <w:rPr>
          <w:lang w:val="en-US"/>
        </w:rPr>
        <w:t>.</w:t>
      </w:r>
      <w:r w:rsidR="00F308E3" w:rsidRPr="00D3192E">
        <w:rPr>
          <w:lang w:val="en-US"/>
        </w:rPr>
        <w:t xml:space="preserve"> </w:t>
      </w:r>
      <w:r w:rsidR="00B3277A" w:rsidRPr="00D3192E">
        <w:rPr>
          <w:lang w:val="en-US"/>
        </w:rPr>
        <w:t xml:space="preserve">This </w:t>
      </w:r>
      <w:r w:rsidR="00F308E3" w:rsidRPr="00D3192E">
        <w:rPr>
          <w:lang w:val="en-US"/>
        </w:rPr>
        <w:t>would have been a better cluster assignment</w:t>
      </w:r>
      <w:r w:rsidR="00B4511D" w:rsidRPr="00D3192E">
        <w:rPr>
          <w:lang w:val="en-US"/>
        </w:rPr>
        <w:t xml:space="preserve"> for this highly conventionalized minimizer</w:t>
      </w:r>
      <w:r w:rsidR="00284444" w:rsidRPr="00D3192E">
        <w:rPr>
          <w:lang w:val="en-US"/>
        </w:rPr>
        <w:t xml:space="preserve">. </w:t>
      </w:r>
    </w:p>
    <w:p w14:paraId="3FEB33CB" w14:textId="32414FE9" w:rsidR="0007088E" w:rsidRPr="00D3192E" w:rsidRDefault="00F43BEE" w:rsidP="00EA6FB3">
      <w:pPr>
        <w:spacing w:after="0"/>
        <w:ind w:firstLine="284"/>
        <w:jc w:val="both"/>
        <w:rPr>
          <w:lang w:val="en-US"/>
        </w:rPr>
      </w:pPr>
      <w:r w:rsidRPr="00D3192E">
        <w:rPr>
          <w:lang w:val="en-US"/>
        </w:rPr>
        <w:t>As to</w:t>
      </w:r>
      <w:r w:rsidRPr="00D3192E">
        <w:rPr>
          <w:i/>
          <w:lang w:val="en-US"/>
        </w:rPr>
        <w:t xml:space="preserve"> </w:t>
      </w:r>
      <w:proofErr w:type="spellStart"/>
      <w:r w:rsidRPr="00D3192E">
        <w:rPr>
          <w:i/>
          <w:lang w:val="en-US"/>
        </w:rPr>
        <w:t>kruimel</w:t>
      </w:r>
      <w:proofErr w:type="spellEnd"/>
      <w:r w:rsidRPr="00D3192E">
        <w:rPr>
          <w:lang w:val="en-US"/>
        </w:rPr>
        <w:t>,</w:t>
      </w:r>
      <w:r w:rsidR="00B00A48" w:rsidRPr="00D3192E">
        <w:rPr>
          <w:lang w:val="en-US"/>
        </w:rPr>
        <w:t xml:space="preserve"> </w:t>
      </w:r>
      <w:r w:rsidR="00B5183A" w:rsidRPr="00D3192E">
        <w:rPr>
          <w:lang w:val="en-US"/>
        </w:rPr>
        <w:t>this minimizer is used with predicates belonging to two semantic domains. On the one hand, it is often used to express that nothing, not even a crumb, is left over</w:t>
      </w:r>
      <w:r w:rsidR="0007088E" w:rsidRPr="00D3192E">
        <w:rPr>
          <w:lang w:val="en-US"/>
        </w:rPr>
        <w:t>:</w:t>
      </w:r>
    </w:p>
    <w:p w14:paraId="1E5B1B3A" w14:textId="77777777" w:rsidR="0007088E" w:rsidRPr="00D3192E" w:rsidRDefault="0007088E" w:rsidP="0007088E">
      <w:pPr>
        <w:spacing w:after="0"/>
        <w:jc w:val="both"/>
        <w:rPr>
          <w:lang w:val="en-US"/>
        </w:rPr>
      </w:pPr>
    </w:p>
    <w:p w14:paraId="0547AC25" w14:textId="6F16202F" w:rsidR="0007088E" w:rsidRPr="003722BA" w:rsidRDefault="0007088E" w:rsidP="0007088E">
      <w:pPr>
        <w:spacing w:after="0"/>
        <w:jc w:val="both"/>
        <w:rPr>
          <w:i/>
        </w:rPr>
      </w:pPr>
      <w:r w:rsidRPr="003722BA">
        <w:t>(2</w:t>
      </w:r>
      <w:r w:rsidR="009C5340" w:rsidRPr="003722BA">
        <w:t>0</w:t>
      </w:r>
      <w:r w:rsidRPr="003722BA">
        <w:t>)</w:t>
      </w:r>
      <w:r w:rsidRPr="003722BA">
        <w:tab/>
      </w:r>
      <w:r w:rsidRPr="003722BA">
        <w:rPr>
          <w:i/>
        </w:rPr>
        <w:t xml:space="preserve">Ondertussen hebben Ellis en Pieter in het park voor een heerlijke Spaanse lunch gezorgd, er </w:t>
      </w:r>
      <w:r w:rsidRPr="003722BA">
        <w:rPr>
          <w:i/>
        </w:rPr>
        <w:tab/>
        <w:t>blijft geen kruimel over.</w:t>
      </w:r>
    </w:p>
    <w:p w14:paraId="3B7A0911" w14:textId="626D7E93" w:rsidR="00D36509" w:rsidRPr="00D3192E" w:rsidRDefault="0007088E" w:rsidP="00D36509">
      <w:pPr>
        <w:spacing w:after="0"/>
        <w:jc w:val="both"/>
        <w:rPr>
          <w:lang w:val="en-US"/>
        </w:rPr>
      </w:pPr>
      <w:r w:rsidRPr="003722BA">
        <w:tab/>
      </w:r>
      <w:r w:rsidRPr="00D3192E">
        <w:rPr>
          <w:lang w:val="en-US"/>
        </w:rPr>
        <w:t xml:space="preserve">'In the meantime, Ellis and Pieter have provided a delicious Spanish lunch in the park, not a </w:t>
      </w:r>
      <w:r w:rsidRPr="00D3192E">
        <w:rPr>
          <w:lang w:val="en-US"/>
        </w:rPr>
        <w:tab/>
        <w:t>crumb is left over</w:t>
      </w:r>
      <w:r w:rsidR="009B1C76">
        <w:rPr>
          <w:lang w:val="en-US"/>
        </w:rPr>
        <w:t>.</w:t>
      </w:r>
      <w:r w:rsidRPr="00D3192E">
        <w:rPr>
          <w:lang w:val="en-US"/>
        </w:rPr>
        <w:t xml:space="preserve">' </w:t>
      </w:r>
    </w:p>
    <w:p w14:paraId="48E7BEA4" w14:textId="77777777" w:rsidR="00611E52" w:rsidRPr="00D3192E" w:rsidRDefault="00611E52" w:rsidP="00D36509">
      <w:pPr>
        <w:spacing w:after="0"/>
        <w:jc w:val="both"/>
        <w:rPr>
          <w:lang w:val="en-US"/>
        </w:rPr>
      </w:pPr>
    </w:p>
    <w:p w14:paraId="1BF6EFBD" w14:textId="208F78A5" w:rsidR="00EA6FB3" w:rsidRPr="00D3192E" w:rsidRDefault="00981286" w:rsidP="007E6886">
      <w:pPr>
        <w:spacing w:after="0"/>
        <w:jc w:val="both"/>
        <w:rPr>
          <w:color w:val="FF0000"/>
          <w:lang w:val="en-US"/>
        </w:rPr>
      </w:pPr>
      <w:r>
        <w:rPr>
          <w:lang w:val="en-US"/>
        </w:rPr>
        <w:t>This</w:t>
      </w:r>
      <w:r w:rsidR="35BBF29F" w:rsidRPr="35BBF29F">
        <w:rPr>
          <w:lang w:val="en-US"/>
        </w:rPr>
        <w:t xml:space="preserve"> idea can also be expressed by referring to a minimal unit of weight such as </w:t>
      </w:r>
      <w:r w:rsidR="35BBF29F" w:rsidRPr="35BBF29F">
        <w:rPr>
          <w:i/>
          <w:iCs/>
          <w:lang w:val="en-US"/>
        </w:rPr>
        <w:t xml:space="preserve">gram, </w:t>
      </w:r>
      <w:r w:rsidR="35BBF29F" w:rsidRPr="35BBF29F">
        <w:rPr>
          <w:lang w:val="en-US"/>
        </w:rPr>
        <w:t>which explains why</w:t>
      </w:r>
      <w:r w:rsidR="35BBF29F" w:rsidRPr="35BBF29F">
        <w:rPr>
          <w:i/>
          <w:iCs/>
          <w:lang w:val="en-US"/>
        </w:rPr>
        <w:t xml:space="preserve"> </w:t>
      </w:r>
      <w:proofErr w:type="spellStart"/>
      <w:r w:rsidR="35BBF29F" w:rsidRPr="35BBF29F">
        <w:rPr>
          <w:i/>
          <w:iCs/>
          <w:lang w:val="en-US"/>
        </w:rPr>
        <w:t>kruimel</w:t>
      </w:r>
      <w:proofErr w:type="spellEnd"/>
      <w:r w:rsidR="35BBF29F" w:rsidRPr="35BBF29F">
        <w:rPr>
          <w:i/>
          <w:iCs/>
          <w:lang w:val="en-US"/>
        </w:rPr>
        <w:t xml:space="preserve"> </w:t>
      </w:r>
      <w:r w:rsidR="35BBF29F" w:rsidRPr="35BBF29F">
        <w:rPr>
          <w:lang w:val="en-US"/>
        </w:rPr>
        <w:t xml:space="preserve">is situated in this cluster. </w:t>
      </w:r>
      <w:proofErr w:type="spellStart"/>
      <w:r w:rsidR="35BBF29F" w:rsidRPr="35BBF29F">
        <w:rPr>
          <w:i/>
          <w:iCs/>
          <w:lang w:val="en-US"/>
        </w:rPr>
        <w:t>Kruimel</w:t>
      </w:r>
      <w:proofErr w:type="spellEnd"/>
      <w:r w:rsidR="35BBF29F" w:rsidRPr="35BBF29F">
        <w:rPr>
          <w:i/>
          <w:iCs/>
          <w:lang w:val="en-US"/>
        </w:rPr>
        <w:t xml:space="preserve"> </w:t>
      </w:r>
      <w:r w:rsidR="35BBF29F" w:rsidRPr="35BBF29F">
        <w:rPr>
          <w:lang w:val="en-US"/>
        </w:rPr>
        <w:t xml:space="preserve">and </w:t>
      </w:r>
      <w:r w:rsidR="35BBF29F" w:rsidRPr="35BBF29F">
        <w:rPr>
          <w:i/>
          <w:iCs/>
          <w:lang w:val="en-US"/>
        </w:rPr>
        <w:t>gram</w:t>
      </w:r>
      <w:r w:rsidR="35BBF29F" w:rsidRPr="35BBF29F">
        <w:rPr>
          <w:lang w:val="en-US"/>
        </w:rPr>
        <w:t xml:space="preserve"> share two predicates: </w:t>
      </w:r>
      <w:proofErr w:type="spellStart"/>
      <w:r w:rsidR="35BBF29F" w:rsidRPr="35BBF29F">
        <w:rPr>
          <w:i/>
          <w:iCs/>
          <w:lang w:val="en-US"/>
        </w:rPr>
        <w:t>achterblijven</w:t>
      </w:r>
      <w:proofErr w:type="spellEnd"/>
      <w:r w:rsidR="35BBF29F" w:rsidRPr="35BBF29F">
        <w:rPr>
          <w:i/>
          <w:iCs/>
          <w:lang w:val="en-US"/>
        </w:rPr>
        <w:t xml:space="preserve"> </w:t>
      </w:r>
      <w:r w:rsidR="35BBF29F" w:rsidRPr="35BBF29F">
        <w:rPr>
          <w:lang w:val="en-US"/>
        </w:rPr>
        <w:t xml:space="preserve">'to be left behind' and </w:t>
      </w:r>
      <w:proofErr w:type="spellStart"/>
      <w:r w:rsidR="35BBF29F" w:rsidRPr="35BBF29F">
        <w:rPr>
          <w:i/>
          <w:iCs/>
          <w:lang w:val="en-US"/>
        </w:rPr>
        <w:t>verliezen</w:t>
      </w:r>
      <w:proofErr w:type="spellEnd"/>
      <w:r w:rsidR="35BBF29F" w:rsidRPr="35BBF29F">
        <w:rPr>
          <w:i/>
          <w:iCs/>
          <w:lang w:val="en-US"/>
        </w:rPr>
        <w:t xml:space="preserve"> </w:t>
      </w:r>
      <w:r w:rsidR="35BBF29F" w:rsidRPr="35BBF29F">
        <w:rPr>
          <w:lang w:val="en-US"/>
        </w:rPr>
        <w:t>'to lose',</w:t>
      </w:r>
      <w:r w:rsidR="35BBF29F" w:rsidRPr="35BBF29F">
        <w:rPr>
          <w:i/>
          <w:iCs/>
          <w:lang w:val="en-US"/>
        </w:rPr>
        <w:t xml:space="preserve"> </w:t>
      </w:r>
      <w:proofErr w:type="spellStart"/>
      <w:r w:rsidR="35BBF29F" w:rsidRPr="35BBF29F">
        <w:rPr>
          <w:i/>
          <w:iCs/>
          <w:lang w:val="en-US"/>
        </w:rPr>
        <w:t>achterblijven</w:t>
      </w:r>
      <w:proofErr w:type="spellEnd"/>
      <w:r w:rsidR="35BBF29F" w:rsidRPr="35BBF29F">
        <w:rPr>
          <w:i/>
          <w:iCs/>
          <w:lang w:val="en-US"/>
        </w:rPr>
        <w:t xml:space="preserve"> </w:t>
      </w:r>
      <w:r w:rsidR="35BBF29F" w:rsidRPr="35BBF29F">
        <w:rPr>
          <w:lang w:val="en-US"/>
        </w:rPr>
        <w:t xml:space="preserve">being only combined with these two minimizers. On the other hand, </w:t>
      </w:r>
      <w:proofErr w:type="spellStart"/>
      <w:r w:rsidR="35BBF29F" w:rsidRPr="35BBF29F">
        <w:rPr>
          <w:i/>
          <w:iCs/>
          <w:lang w:val="en-US"/>
        </w:rPr>
        <w:t>kruimel</w:t>
      </w:r>
      <w:proofErr w:type="spellEnd"/>
      <w:r w:rsidR="35BBF29F" w:rsidRPr="35BBF29F">
        <w:rPr>
          <w:lang w:val="en-US"/>
        </w:rPr>
        <w:t>, a minimal amount of food,</w:t>
      </w:r>
      <w:r w:rsidR="35BBF29F" w:rsidRPr="35BBF29F">
        <w:rPr>
          <w:i/>
          <w:iCs/>
          <w:lang w:val="en-US"/>
        </w:rPr>
        <w:t xml:space="preserve"> </w:t>
      </w:r>
      <w:r w:rsidR="35BBF29F" w:rsidRPr="35BBF29F">
        <w:rPr>
          <w:lang w:val="en-US"/>
        </w:rPr>
        <w:t xml:space="preserve">is semantically related to the nouns of the fifth cluster (its nearest neighbor) that refer to eating and drinking activities, and they share several predicates, such as </w:t>
      </w:r>
      <w:r w:rsidR="35BBF29F" w:rsidRPr="35BBF29F">
        <w:rPr>
          <w:i/>
          <w:iCs/>
          <w:lang w:val="en-US"/>
        </w:rPr>
        <w:t xml:space="preserve">eten </w:t>
      </w:r>
      <w:r w:rsidR="35BBF29F" w:rsidRPr="35BBF29F">
        <w:rPr>
          <w:lang w:val="en-US"/>
        </w:rPr>
        <w:t xml:space="preserve">'to eat', </w:t>
      </w:r>
      <w:proofErr w:type="spellStart"/>
      <w:r w:rsidR="35BBF29F" w:rsidRPr="35BBF29F">
        <w:rPr>
          <w:i/>
          <w:iCs/>
          <w:lang w:val="en-US"/>
        </w:rPr>
        <w:t>verspillen</w:t>
      </w:r>
      <w:proofErr w:type="spellEnd"/>
      <w:r w:rsidR="35BBF29F" w:rsidRPr="35BBF29F">
        <w:rPr>
          <w:i/>
          <w:iCs/>
          <w:lang w:val="en-US"/>
        </w:rPr>
        <w:t xml:space="preserve"> </w:t>
      </w:r>
      <w:r w:rsidR="35BBF29F" w:rsidRPr="35BBF29F">
        <w:rPr>
          <w:lang w:val="en-US"/>
        </w:rPr>
        <w:t xml:space="preserve">'to waste', and </w:t>
      </w:r>
      <w:r w:rsidR="35BBF29F" w:rsidRPr="35BBF29F">
        <w:rPr>
          <w:i/>
          <w:iCs/>
          <w:lang w:val="en-US"/>
        </w:rPr>
        <w:t xml:space="preserve">over </w:t>
      </w:r>
      <w:proofErr w:type="spellStart"/>
      <w:r w:rsidR="35BBF29F" w:rsidRPr="35BBF29F">
        <w:rPr>
          <w:i/>
          <w:iCs/>
          <w:lang w:val="en-US"/>
        </w:rPr>
        <w:t>zijn</w:t>
      </w:r>
      <w:proofErr w:type="spellEnd"/>
      <w:r w:rsidR="35BBF29F" w:rsidRPr="35BBF29F">
        <w:rPr>
          <w:i/>
          <w:iCs/>
          <w:lang w:val="en-US"/>
        </w:rPr>
        <w:t xml:space="preserve"> </w:t>
      </w:r>
      <w:r w:rsidR="35BBF29F" w:rsidRPr="35BBF29F">
        <w:rPr>
          <w:lang w:val="en-US"/>
        </w:rPr>
        <w:t xml:space="preserve">'to be left'. The two semantic domains to which </w:t>
      </w:r>
      <w:proofErr w:type="spellStart"/>
      <w:r w:rsidR="35BBF29F" w:rsidRPr="35BBF29F">
        <w:rPr>
          <w:i/>
          <w:iCs/>
          <w:lang w:val="en-US"/>
        </w:rPr>
        <w:t>kruimel</w:t>
      </w:r>
      <w:proofErr w:type="spellEnd"/>
      <w:r w:rsidR="35BBF29F" w:rsidRPr="35BBF29F">
        <w:rPr>
          <w:lang w:val="en-US"/>
        </w:rPr>
        <w:t xml:space="preserve"> is related attest to the process of semantic generalization undergone by this minimizer, from a minimal quantity of a particular kind of food (bread) to a minimal weight or even minimal quantity in general.</w:t>
      </w:r>
    </w:p>
    <w:p w14:paraId="6B57E9FE" w14:textId="77777777" w:rsidR="00EA6FB3" w:rsidRPr="00D3192E" w:rsidRDefault="00EA6FB3" w:rsidP="00EA6FB3">
      <w:pPr>
        <w:spacing w:after="0"/>
        <w:jc w:val="both"/>
        <w:rPr>
          <w:lang w:val="en-US"/>
        </w:rPr>
      </w:pPr>
    </w:p>
    <w:p w14:paraId="26B8A84A" w14:textId="393A013F" w:rsidR="00EA6FB3" w:rsidRPr="00D3192E" w:rsidRDefault="00EA6FB3" w:rsidP="00EA6FB3">
      <w:pPr>
        <w:spacing w:after="0"/>
        <w:jc w:val="both"/>
        <w:rPr>
          <w:b/>
          <w:u w:val="single"/>
          <w:lang w:val="en-US"/>
        </w:rPr>
      </w:pPr>
      <w:r w:rsidRPr="00D3192E">
        <w:rPr>
          <w:b/>
          <w:u w:val="single"/>
          <w:lang w:val="en-US"/>
        </w:rPr>
        <w:t>Cluster 8</w:t>
      </w:r>
      <w:r w:rsidR="000969F8">
        <w:rPr>
          <w:b/>
          <w:u w:val="single"/>
          <w:lang w:val="en-US"/>
        </w:rPr>
        <w:t>: language and music</w:t>
      </w:r>
    </w:p>
    <w:p w14:paraId="151CF1D5"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09CE4277" wp14:editId="48D893DD">
            <wp:extent cx="5820410" cy="2204114"/>
            <wp:effectExtent l="0" t="0" r="8890" b="5715"/>
            <wp:docPr id="10" name="Grafiek 10">
              <a:extLst xmlns:a="http://schemas.openxmlformats.org/drawingml/2006/main">
                <a:ext uri="{FF2B5EF4-FFF2-40B4-BE49-F238E27FC236}">
                  <a16:creationId xmlns:a16="http://schemas.microsoft.com/office/drawing/2014/main" id="{6E06F030-6F72-48C7-9A88-71236C6D5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762EC8" w14:textId="3D94684E" w:rsidR="00EA6FB3" w:rsidRPr="00D3192E" w:rsidRDefault="00EA6FB3" w:rsidP="00EA6FB3">
      <w:pPr>
        <w:spacing w:after="0"/>
        <w:jc w:val="both"/>
        <w:rPr>
          <w:lang w:val="en-US"/>
        </w:rPr>
      </w:pPr>
      <w:r w:rsidRPr="00D3192E">
        <w:rPr>
          <w:lang w:val="en-US"/>
        </w:rPr>
        <w:t>Figure 1</w:t>
      </w:r>
      <w:r w:rsidR="005C5218">
        <w:rPr>
          <w:lang w:val="en-US"/>
        </w:rPr>
        <w:t>1</w:t>
      </w:r>
      <w:r w:rsidRPr="00D3192E">
        <w:rPr>
          <w:lang w:val="en-US"/>
        </w:rPr>
        <w:t>: Top predicates</w:t>
      </w:r>
      <w:r w:rsidR="00E84690" w:rsidRPr="00D3192E">
        <w:rPr>
          <w:lang w:val="en-US"/>
        </w:rPr>
        <w:t>_cluster8</w:t>
      </w:r>
      <w:r w:rsidR="00AC1EC9" w:rsidRPr="00D3192E">
        <w:rPr>
          <w:lang w:val="en-US"/>
        </w:rPr>
        <w:t xml:space="preserve"> (which cover 47.6% of the 435 tokens) </w:t>
      </w:r>
    </w:p>
    <w:p w14:paraId="5AED5D2F" w14:textId="77777777" w:rsidR="00EA6FB3" w:rsidRPr="00D3192E" w:rsidRDefault="00EA6FB3" w:rsidP="00EA6FB3">
      <w:pPr>
        <w:spacing w:after="0"/>
        <w:jc w:val="both"/>
        <w:rPr>
          <w:b/>
          <w:u w:val="single"/>
          <w:lang w:val="en-US"/>
        </w:rPr>
      </w:pPr>
    </w:p>
    <w:tbl>
      <w:tblPr>
        <w:tblStyle w:val="Tabelraster7"/>
        <w:tblW w:w="9209" w:type="dxa"/>
        <w:tblLayout w:type="fixed"/>
        <w:tblLook w:val="04A0" w:firstRow="1" w:lastRow="0" w:firstColumn="1" w:lastColumn="0" w:noHBand="0" w:noVBand="1"/>
      </w:tblPr>
      <w:tblGrid>
        <w:gridCol w:w="1555"/>
        <w:gridCol w:w="850"/>
        <w:gridCol w:w="1134"/>
        <w:gridCol w:w="5670"/>
      </w:tblGrid>
      <w:tr w:rsidR="00533F73" w:rsidRPr="00D3192E" w14:paraId="2E659441" w14:textId="77777777" w:rsidTr="00533F73">
        <w:tc>
          <w:tcPr>
            <w:tcW w:w="1555" w:type="dxa"/>
            <w:shd w:val="clear" w:color="auto" w:fill="A6A6A6" w:themeFill="background1" w:themeFillShade="A6"/>
          </w:tcPr>
          <w:p w14:paraId="5F1CCC8F" w14:textId="77777777" w:rsidR="00533F73" w:rsidRPr="00D3192E" w:rsidRDefault="00533F73" w:rsidP="00EA6FB3">
            <w:pPr>
              <w:jc w:val="both"/>
              <w:rPr>
                <w:b/>
                <w:sz w:val="18"/>
                <w:lang w:val="en-US"/>
              </w:rPr>
            </w:pPr>
            <w:r w:rsidRPr="00D3192E">
              <w:rPr>
                <w:b/>
                <w:sz w:val="18"/>
                <w:lang w:val="en-US"/>
              </w:rPr>
              <w:t>Minimizer</w:t>
            </w:r>
          </w:p>
        </w:tc>
        <w:tc>
          <w:tcPr>
            <w:tcW w:w="850" w:type="dxa"/>
            <w:shd w:val="clear" w:color="auto" w:fill="A6A6A6" w:themeFill="background1" w:themeFillShade="A6"/>
          </w:tcPr>
          <w:p w14:paraId="1A4812C2" w14:textId="0E992C78" w:rsidR="00533F73" w:rsidRPr="00D3192E" w:rsidRDefault="00533F73"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134" w:type="dxa"/>
            <w:shd w:val="clear" w:color="auto" w:fill="A6A6A6" w:themeFill="background1" w:themeFillShade="A6"/>
          </w:tcPr>
          <w:p w14:paraId="6EE066C8" w14:textId="3B2D5E02" w:rsidR="00533F73" w:rsidRPr="00D3192E" w:rsidRDefault="00533F73" w:rsidP="00BA4152">
            <w:pPr>
              <w:rPr>
                <w:b/>
                <w:sz w:val="18"/>
                <w:lang w:val="en-US"/>
              </w:rPr>
            </w:pPr>
            <w:r w:rsidRPr="00D3192E">
              <w:rPr>
                <w:b/>
                <w:sz w:val="18"/>
                <w:lang w:val="en-US"/>
              </w:rPr>
              <w:t>Token</w:t>
            </w:r>
            <w:r w:rsidR="00BA4152" w:rsidRPr="00D3192E">
              <w:rPr>
                <w:b/>
                <w:sz w:val="18"/>
                <w:lang w:val="en-US"/>
              </w:rPr>
              <w:t xml:space="preserve">; </w:t>
            </w:r>
            <w:r w:rsidRPr="00D3192E">
              <w:rPr>
                <w:b/>
                <w:sz w:val="18"/>
                <w:lang w:val="en-US"/>
              </w:rPr>
              <w:t xml:space="preserve">type frequency </w:t>
            </w:r>
          </w:p>
        </w:tc>
        <w:tc>
          <w:tcPr>
            <w:tcW w:w="5670" w:type="dxa"/>
            <w:shd w:val="clear" w:color="auto" w:fill="A6A6A6" w:themeFill="background1" w:themeFillShade="A6"/>
          </w:tcPr>
          <w:p w14:paraId="31D408E2" w14:textId="77777777" w:rsidR="00533F73" w:rsidRPr="00D3192E" w:rsidRDefault="00533F73" w:rsidP="00EA6FB3">
            <w:pPr>
              <w:jc w:val="both"/>
              <w:rPr>
                <w:b/>
                <w:sz w:val="18"/>
                <w:lang w:val="en-US"/>
              </w:rPr>
            </w:pPr>
            <w:r w:rsidRPr="00D3192E">
              <w:rPr>
                <w:b/>
                <w:sz w:val="18"/>
                <w:lang w:val="en-US"/>
              </w:rPr>
              <w:t>Frequency top 3 predicates</w:t>
            </w:r>
          </w:p>
        </w:tc>
      </w:tr>
      <w:tr w:rsidR="00533F73" w:rsidRPr="00D05508" w14:paraId="3B633DB7" w14:textId="77777777" w:rsidTr="00533F73">
        <w:tc>
          <w:tcPr>
            <w:tcW w:w="1555" w:type="dxa"/>
            <w:shd w:val="clear" w:color="auto" w:fill="auto"/>
          </w:tcPr>
          <w:p w14:paraId="09F54667" w14:textId="77777777" w:rsidR="00533F73" w:rsidRPr="00D3192E" w:rsidRDefault="00533F73" w:rsidP="00EA6FB3">
            <w:pPr>
              <w:rPr>
                <w:i/>
                <w:sz w:val="18"/>
                <w:szCs w:val="18"/>
                <w:lang w:val="en-US"/>
              </w:rPr>
            </w:pPr>
            <w:r w:rsidRPr="00D3192E">
              <w:rPr>
                <w:i/>
                <w:sz w:val="18"/>
                <w:szCs w:val="18"/>
                <w:lang w:val="en-US"/>
              </w:rPr>
              <w:t xml:space="preserve">letter </w:t>
            </w:r>
            <w:r w:rsidRPr="00D3192E">
              <w:rPr>
                <w:sz w:val="18"/>
                <w:szCs w:val="18"/>
                <w:lang w:val="en-US"/>
              </w:rPr>
              <w:t>'letter'</w:t>
            </w:r>
          </w:p>
        </w:tc>
        <w:tc>
          <w:tcPr>
            <w:tcW w:w="850" w:type="dxa"/>
          </w:tcPr>
          <w:p w14:paraId="2E5B290C" w14:textId="00CE3A5B" w:rsidR="00533F73" w:rsidRPr="00D3192E" w:rsidRDefault="003712A8" w:rsidP="00EA6FB3">
            <w:pPr>
              <w:jc w:val="both"/>
              <w:rPr>
                <w:sz w:val="18"/>
                <w:szCs w:val="18"/>
                <w:lang w:val="en-US"/>
              </w:rPr>
            </w:pPr>
            <w:r w:rsidRPr="00D3192E">
              <w:rPr>
                <w:sz w:val="18"/>
                <w:szCs w:val="18"/>
                <w:lang w:val="en-US"/>
              </w:rPr>
              <w:t>0.11</w:t>
            </w:r>
          </w:p>
        </w:tc>
        <w:tc>
          <w:tcPr>
            <w:tcW w:w="1134" w:type="dxa"/>
            <w:shd w:val="clear" w:color="auto" w:fill="auto"/>
          </w:tcPr>
          <w:p w14:paraId="219A8728" w14:textId="5C9F302B" w:rsidR="00533F73" w:rsidRPr="00D3192E" w:rsidRDefault="00533F73"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28</w:t>
            </w:r>
          </w:p>
          <w:p w14:paraId="403FC3AD" w14:textId="77777777" w:rsidR="00533F73" w:rsidRPr="00D3192E" w:rsidRDefault="00533F73" w:rsidP="00EA6FB3">
            <w:pPr>
              <w:jc w:val="both"/>
              <w:rPr>
                <w:sz w:val="18"/>
                <w:szCs w:val="18"/>
                <w:lang w:val="en-US"/>
              </w:rPr>
            </w:pPr>
            <w:r w:rsidRPr="00D3192E">
              <w:rPr>
                <w:sz w:val="18"/>
                <w:szCs w:val="18"/>
                <w:lang w:val="en-US"/>
              </w:rPr>
              <w:t xml:space="preserve"> </w:t>
            </w:r>
          </w:p>
        </w:tc>
        <w:tc>
          <w:tcPr>
            <w:tcW w:w="5670" w:type="dxa"/>
            <w:shd w:val="clear" w:color="auto" w:fill="auto"/>
          </w:tcPr>
          <w:p w14:paraId="69429BE3" w14:textId="77777777" w:rsidR="00533F73" w:rsidRPr="006B1730" w:rsidRDefault="00533F73" w:rsidP="00EA6FB3">
            <w:pPr>
              <w:rPr>
                <w:sz w:val="18"/>
                <w:szCs w:val="18"/>
                <w:lang w:val="en-US"/>
              </w:rPr>
            </w:pPr>
            <w:r w:rsidRPr="006B1730">
              <w:rPr>
                <w:b/>
                <w:sz w:val="18"/>
                <w:szCs w:val="18"/>
                <w:lang w:val="en-US"/>
              </w:rPr>
              <w:t>1.</w:t>
            </w:r>
            <w:r w:rsidRPr="006B1730">
              <w:rPr>
                <w:i/>
                <w:sz w:val="18"/>
                <w:szCs w:val="18"/>
                <w:lang w:val="en-US"/>
              </w:rPr>
              <w:t xml:space="preserve">op papier </w:t>
            </w:r>
            <w:proofErr w:type="spellStart"/>
            <w:r w:rsidRPr="006B1730">
              <w:rPr>
                <w:i/>
                <w:sz w:val="18"/>
                <w:szCs w:val="18"/>
                <w:lang w:val="en-US"/>
              </w:rPr>
              <w:t>hebben</w:t>
            </w:r>
            <w:r w:rsidRPr="006B1730">
              <w:rPr>
                <w:iCs/>
                <w:sz w:val="18"/>
                <w:szCs w:val="18"/>
                <w:lang w:val="en-US"/>
              </w:rPr>
              <w:t>|</w:t>
            </w:r>
            <w:r w:rsidRPr="006B1730">
              <w:rPr>
                <w:i/>
                <w:sz w:val="18"/>
                <w:szCs w:val="18"/>
                <w:lang w:val="en-US"/>
              </w:rPr>
              <w:t>komen</w:t>
            </w:r>
            <w:r w:rsidRPr="006B1730">
              <w:rPr>
                <w:iCs/>
                <w:sz w:val="18"/>
                <w:szCs w:val="18"/>
                <w:lang w:val="en-US"/>
              </w:rPr>
              <w:t>|</w:t>
            </w:r>
            <w:r w:rsidRPr="006B1730">
              <w:rPr>
                <w:i/>
                <w:sz w:val="18"/>
                <w:szCs w:val="18"/>
                <w:lang w:val="en-US"/>
              </w:rPr>
              <w:t>krijgen</w:t>
            </w:r>
            <w:r w:rsidRPr="006B1730">
              <w:rPr>
                <w:iCs/>
                <w:sz w:val="18"/>
                <w:szCs w:val="18"/>
                <w:lang w:val="en-US"/>
              </w:rPr>
              <w:t>|</w:t>
            </w:r>
            <w:r w:rsidRPr="006B1730">
              <w:rPr>
                <w:i/>
                <w:sz w:val="18"/>
                <w:szCs w:val="18"/>
                <w:lang w:val="en-US"/>
              </w:rPr>
              <w:t>staan</w:t>
            </w:r>
            <w:r w:rsidRPr="006B1730">
              <w:rPr>
                <w:iCs/>
                <w:sz w:val="18"/>
                <w:szCs w:val="18"/>
                <w:lang w:val="en-US"/>
              </w:rPr>
              <w:t>|</w:t>
            </w:r>
            <w:r w:rsidRPr="006B1730">
              <w:rPr>
                <w:i/>
                <w:sz w:val="18"/>
                <w:szCs w:val="18"/>
                <w:lang w:val="en-US"/>
              </w:rPr>
              <w:t>zetten</w:t>
            </w:r>
            <w:proofErr w:type="spellEnd"/>
            <w:r w:rsidRPr="006B1730">
              <w:rPr>
                <w:sz w:val="18"/>
                <w:szCs w:val="18"/>
                <w:lang w:val="en-US"/>
              </w:rPr>
              <w:t xml:space="preserve"> 'to </w:t>
            </w:r>
            <w:proofErr w:type="spellStart"/>
            <w:r w:rsidRPr="006B1730">
              <w:rPr>
                <w:sz w:val="18"/>
                <w:szCs w:val="18"/>
                <w:lang w:val="en-US"/>
              </w:rPr>
              <w:t>have|come|get|be|put</w:t>
            </w:r>
            <w:proofErr w:type="spellEnd"/>
            <w:r w:rsidRPr="006B1730">
              <w:rPr>
                <w:sz w:val="18"/>
                <w:szCs w:val="18"/>
                <w:lang w:val="en-US"/>
              </w:rPr>
              <w:t xml:space="preserve"> on paper(30), </w:t>
            </w:r>
            <w:r w:rsidRPr="006B1730">
              <w:rPr>
                <w:b/>
                <w:sz w:val="18"/>
                <w:szCs w:val="18"/>
                <w:lang w:val="en-US"/>
              </w:rPr>
              <w:t>2.</w:t>
            </w:r>
            <w:r w:rsidRPr="006B1730">
              <w:rPr>
                <w:i/>
                <w:sz w:val="18"/>
                <w:szCs w:val="18"/>
                <w:lang w:val="en-US"/>
              </w:rPr>
              <w:t>lezen</w:t>
            </w:r>
            <w:r w:rsidRPr="006B1730">
              <w:rPr>
                <w:sz w:val="18"/>
                <w:szCs w:val="18"/>
                <w:lang w:val="en-US"/>
              </w:rPr>
              <w:t xml:space="preserve"> 'to read'(21), </w:t>
            </w:r>
            <w:r w:rsidRPr="006B1730">
              <w:rPr>
                <w:b/>
                <w:sz w:val="18"/>
                <w:szCs w:val="18"/>
                <w:lang w:val="en-US"/>
              </w:rPr>
              <w:t>3.</w:t>
            </w:r>
            <w:r w:rsidRPr="006B1730">
              <w:rPr>
                <w:i/>
                <w:sz w:val="18"/>
                <w:szCs w:val="18"/>
                <w:lang w:val="en-US"/>
              </w:rPr>
              <w:t>schrijven</w:t>
            </w:r>
            <w:r w:rsidRPr="006B1730">
              <w:rPr>
                <w:sz w:val="18"/>
                <w:szCs w:val="18"/>
                <w:lang w:val="en-US"/>
              </w:rPr>
              <w:t xml:space="preserve"> 'to write'(10)</w:t>
            </w:r>
          </w:p>
        </w:tc>
      </w:tr>
      <w:tr w:rsidR="00533F73" w:rsidRPr="00D05508" w14:paraId="4FDEEB30" w14:textId="77777777" w:rsidTr="00533F73">
        <w:tc>
          <w:tcPr>
            <w:tcW w:w="1555" w:type="dxa"/>
            <w:shd w:val="clear" w:color="auto" w:fill="auto"/>
          </w:tcPr>
          <w:p w14:paraId="69435EAF" w14:textId="77777777" w:rsidR="00533F73" w:rsidRPr="00D3192E" w:rsidRDefault="00533F73" w:rsidP="00EA6FB3">
            <w:pPr>
              <w:rPr>
                <w:i/>
                <w:sz w:val="18"/>
                <w:szCs w:val="18"/>
                <w:lang w:val="en-US"/>
              </w:rPr>
            </w:pPr>
            <w:proofErr w:type="spellStart"/>
            <w:r w:rsidRPr="00D3192E">
              <w:rPr>
                <w:i/>
                <w:sz w:val="18"/>
                <w:szCs w:val="18"/>
                <w:lang w:val="en-US"/>
              </w:rPr>
              <w:t>noot</w:t>
            </w:r>
            <w:proofErr w:type="spellEnd"/>
            <w:r w:rsidRPr="00D3192E">
              <w:rPr>
                <w:i/>
                <w:sz w:val="18"/>
                <w:szCs w:val="18"/>
                <w:lang w:val="en-US"/>
              </w:rPr>
              <w:t xml:space="preserve"> </w:t>
            </w:r>
            <w:r w:rsidRPr="00D3192E">
              <w:rPr>
                <w:sz w:val="18"/>
                <w:szCs w:val="18"/>
                <w:lang w:val="en-US"/>
              </w:rPr>
              <w:t>'note'</w:t>
            </w:r>
          </w:p>
        </w:tc>
        <w:tc>
          <w:tcPr>
            <w:tcW w:w="850" w:type="dxa"/>
          </w:tcPr>
          <w:p w14:paraId="13C54C97" w14:textId="6AFA79D8" w:rsidR="00533F73" w:rsidRPr="00D3192E" w:rsidRDefault="003712A8" w:rsidP="00EA6FB3">
            <w:pPr>
              <w:jc w:val="both"/>
              <w:rPr>
                <w:sz w:val="18"/>
                <w:szCs w:val="18"/>
                <w:lang w:val="en-US"/>
              </w:rPr>
            </w:pPr>
            <w:r w:rsidRPr="00D3192E">
              <w:rPr>
                <w:sz w:val="18"/>
                <w:szCs w:val="18"/>
                <w:lang w:val="en-US"/>
              </w:rPr>
              <w:t>0.04</w:t>
            </w:r>
          </w:p>
        </w:tc>
        <w:tc>
          <w:tcPr>
            <w:tcW w:w="1134" w:type="dxa"/>
            <w:shd w:val="clear" w:color="auto" w:fill="auto"/>
          </w:tcPr>
          <w:p w14:paraId="58944B2C" w14:textId="75D9E0DC" w:rsidR="00533F73" w:rsidRPr="00D3192E" w:rsidRDefault="00533F73" w:rsidP="00EA6FB3">
            <w:pPr>
              <w:jc w:val="both"/>
              <w:rPr>
                <w:sz w:val="18"/>
                <w:szCs w:val="18"/>
                <w:lang w:val="en-US"/>
              </w:rPr>
            </w:pPr>
            <w:r w:rsidRPr="00D3192E">
              <w:rPr>
                <w:sz w:val="18"/>
                <w:szCs w:val="18"/>
                <w:lang w:val="en-US"/>
              </w:rPr>
              <w:t>97</w:t>
            </w:r>
            <w:r w:rsidR="00BA4152" w:rsidRPr="00D3192E">
              <w:rPr>
                <w:sz w:val="18"/>
                <w:szCs w:val="18"/>
                <w:lang w:val="en-US"/>
              </w:rPr>
              <w:t xml:space="preserve">; </w:t>
            </w:r>
            <w:r w:rsidRPr="00D3192E">
              <w:rPr>
                <w:sz w:val="18"/>
                <w:szCs w:val="18"/>
                <w:lang w:val="en-US"/>
              </w:rPr>
              <w:t>24</w:t>
            </w:r>
          </w:p>
        </w:tc>
        <w:tc>
          <w:tcPr>
            <w:tcW w:w="5670" w:type="dxa"/>
            <w:shd w:val="clear" w:color="auto" w:fill="auto"/>
          </w:tcPr>
          <w:p w14:paraId="4C14AA87" w14:textId="77777777" w:rsidR="00533F73" w:rsidRPr="00D3192E" w:rsidRDefault="00533F73" w:rsidP="00EA6FB3">
            <w:pPr>
              <w:rPr>
                <w:sz w:val="18"/>
                <w:szCs w:val="18"/>
                <w:lang w:val="en-US"/>
              </w:rPr>
            </w:pPr>
            <w:r w:rsidRPr="00D3192E">
              <w:rPr>
                <w:b/>
                <w:sz w:val="18"/>
                <w:szCs w:val="18"/>
                <w:lang w:val="en-US"/>
              </w:rPr>
              <w:t>1.</w:t>
            </w:r>
            <w:r w:rsidRPr="00D3192E">
              <w:rPr>
                <w:i/>
                <w:sz w:val="18"/>
                <w:szCs w:val="18"/>
                <w:lang w:val="en-US"/>
              </w:rPr>
              <w:t>spelen</w:t>
            </w:r>
            <w:r w:rsidRPr="00D3192E">
              <w:rPr>
                <w:sz w:val="18"/>
                <w:szCs w:val="18"/>
                <w:lang w:val="en-US"/>
              </w:rPr>
              <w:t xml:space="preserve"> 'to play'(30), </w:t>
            </w:r>
            <w:r w:rsidRPr="00D3192E">
              <w:rPr>
                <w:b/>
                <w:sz w:val="18"/>
                <w:szCs w:val="18"/>
                <w:lang w:val="en-US"/>
              </w:rPr>
              <w:t>2.</w:t>
            </w:r>
            <w:r w:rsidRPr="00D3192E">
              <w:rPr>
                <w:i/>
                <w:sz w:val="18"/>
                <w:szCs w:val="18"/>
                <w:lang w:val="en-US"/>
              </w:rPr>
              <w:t>zingen</w:t>
            </w:r>
            <w:r w:rsidRPr="00D3192E">
              <w:rPr>
                <w:sz w:val="18"/>
                <w:szCs w:val="18"/>
                <w:lang w:val="en-US"/>
              </w:rPr>
              <w:t xml:space="preserve"> 'to sing'(19), </w:t>
            </w:r>
            <w:r w:rsidRPr="00D3192E">
              <w:rPr>
                <w:b/>
                <w:sz w:val="18"/>
                <w:szCs w:val="18"/>
                <w:lang w:val="en-US"/>
              </w:rPr>
              <w:t>3.</w:t>
            </w:r>
            <w:r w:rsidRPr="00D3192E">
              <w:rPr>
                <w:i/>
                <w:sz w:val="18"/>
                <w:szCs w:val="18"/>
                <w:lang w:val="en-US"/>
              </w:rPr>
              <w:t>horen</w:t>
            </w:r>
            <w:r w:rsidRPr="00D3192E">
              <w:rPr>
                <w:sz w:val="18"/>
                <w:szCs w:val="18"/>
                <w:lang w:val="en-US"/>
              </w:rPr>
              <w:t xml:space="preserve"> 'to hear'(14)</w:t>
            </w:r>
          </w:p>
        </w:tc>
      </w:tr>
      <w:tr w:rsidR="00533F73" w:rsidRPr="00D05508" w14:paraId="0853AFE1" w14:textId="77777777" w:rsidTr="00533F73">
        <w:tc>
          <w:tcPr>
            <w:tcW w:w="1555" w:type="dxa"/>
            <w:shd w:val="clear" w:color="auto" w:fill="auto"/>
          </w:tcPr>
          <w:p w14:paraId="35F16ABA" w14:textId="77777777" w:rsidR="00533F73" w:rsidRPr="00D3192E" w:rsidRDefault="00533F73" w:rsidP="00EA6FB3">
            <w:pPr>
              <w:rPr>
                <w:i/>
                <w:sz w:val="18"/>
                <w:szCs w:val="18"/>
                <w:lang w:val="en-US"/>
              </w:rPr>
            </w:pPr>
            <w:r w:rsidRPr="00D3192E">
              <w:rPr>
                <w:i/>
                <w:sz w:val="18"/>
                <w:szCs w:val="18"/>
                <w:lang w:val="en-US"/>
              </w:rPr>
              <w:t xml:space="preserve">regel </w:t>
            </w:r>
            <w:r w:rsidRPr="00D3192E">
              <w:rPr>
                <w:sz w:val="18"/>
                <w:szCs w:val="18"/>
                <w:lang w:val="en-US"/>
              </w:rPr>
              <w:t>'line'</w:t>
            </w:r>
          </w:p>
        </w:tc>
        <w:tc>
          <w:tcPr>
            <w:tcW w:w="850" w:type="dxa"/>
          </w:tcPr>
          <w:p w14:paraId="26F69FCE" w14:textId="45AC0420" w:rsidR="00533F73" w:rsidRPr="00D3192E" w:rsidRDefault="003712A8" w:rsidP="00EA6FB3">
            <w:pPr>
              <w:jc w:val="both"/>
              <w:rPr>
                <w:sz w:val="18"/>
                <w:szCs w:val="18"/>
                <w:lang w:val="en-US"/>
              </w:rPr>
            </w:pPr>
            <w:r w:rsidRPr="00D3192E">
              <w:rPr>
                <w:sz w:val="18"/>
                <w:szCs w:val="18"/>
                <w:lang w:val="en-US"/>
              </w:rPr>
              <w:t>0.27</w:t>
            </w:r>
          </w:p>
        </w:tc>
        <w:tc>
          <w:tcPr>
            <w:tcW w:w="1134" w:type="dxa"/>
            <w:shd w:val="clear" w:color="auto" w:fill="auto"/>
          </w:tcPr>
          <w:p w14:paraId="099836B1" w14:textId="2B4F7315" w:rsidR="00533F73" w:rsidRPr="00D3192E" w:rsidRDefault="00533F73" w:rsidP="00EA6FB3">
            <w:pPr>
              <w:jc w:val="both"/>
              <w:rPr>
                <w:sz w:val="18"/>
                <w:szCs w:val="18"/>
                <w:lang w:val="en-US"/>
              </w:rPr>
            </w:pPr>
            <w:r w:rsidRPr="00D3192E">
              <w:rPr>
                <w:sz w:val="18"/>
                <w:szCs w:val="18"/>
                <w:lang w:val="en-US"/>
              </w:rPr>
              <w:t>15</w:t>
            </w:r>
            <w:r w:rsidR="00BA4152" w:rsidRPr="00D3192E">
              <w:rPr>
                <w:sz w:val="18"/>
                <w:szCs w:val="18"/>
                <w:lang w:val="en-US"/>
              </w:rPr>
              <w:t xml:space="preserve">; </w:t>
            </w:r>
            <w:r w:rsidRPr="00D3192E">
              <w:rPr>
                <w:sz w:val="18"/>
                <w:szCs w:val="18"/>
                <w:lang w:val="en-US"/>
              </w:rPr>
              <w:t>7</w:t>
            </w:r>
          </w:p>
          <w:p w14:paraId="2F76E4F7" w14:textId="77777777" w:rsidR="00533F73" w:rsidRPr="00D3192E" w:rsidRDefault="00533F73" w:rsidP="00EA6FB3">
            <w:pPr>
              <w:jc w:val="both"/>
              <w:rPr>
                <w:sz w:val="18"/>
                <w:szCs w:val="18"/>
                <w:lang w:val="en-US"/>
              </w:rPr>
            </w:pPr>
            <w:r w:rsidRPr="00D3192E">
              <w:rPr>
                <w:sz w:val="18"/>
                <w:szCs w:val="18"/>
                <w:lang w:val="en-US"/>
              </w:rPr>
              <w:t xml:space="preserve"> </w:t>
            </w:r>
          </w:p>
        </w:tc>
        <w:tc>
          <w:tcPr>
            <w:tcW w:w="5670" w:type="dxa"/>
            <w:shd w:val="clear" w:color="auto" w:fill="auto"/>
          </w:tcPr>
          <w:p w14:paraId="7F3AA833" w14:textId="77777777" w:rsidR="00533F73" w:rsidRPr="00D3192E" w:rsidRDefault="00533F73" w:rsidP="00EA6FB3">
            <w:pPr>
              <w:rPr>
                <w:sz w:val="18"/>
                <w:szCs w:val="18"/>
                <w:lang w:val="en-US"/>
              </w:rPr>
            </w:pPr>
            <w:r w:rsidRPr="00D3192E">
              <w:rPr>
                <w:b/>
                <w:sz w:val="18"/>
                <w:szCs w:val="18"/>
                <w:lang w:val="en-US"/>
              </w:rPr>
              <w:t>1.</w:t>
            </w:r>
            <w:r w:rsidRPr="00D3192E">
              <w:rPr>
                <w:i/>
                <w:sz w:val="18"/>
                <w:szCs w:val="18"/>
                <w:lang w:val="en-US"/>
              </w:rPr>
              <w:t xml:space="preserve">op papier </w:t>
            </w:r>
            <w:proofErr w:type="spellStart"/>
            <w:r w:rsidRPr="00D3192E">
              <w:rPr>
                <w:i/>
                <w:sz w:val="18"/>
                <w:szCs w:val="18"/>
                <w:lang w:val="en-US"/>
              </w:rPr>
              <w:t>krijgen</w:t>
            </w:r>
            <w:r w:rsidRPr="007E7DC3">
              <w:rPr>
                <w:iCs/>
                <w:sz w:val="18"/>
                <w:szCs w:val="18"/>
                <w:lang w:val="en-US"/>
              </w:rPr>
              <w:t>|</w:t>
            </w:r>
            <w:r w:rsidRPr="00D3192E">
              <w:rPr>
                <w:i/>
                <w:sz w:val="18"/>
                <w:szCs w:val="18"/>
                <w:lang w:val="en-US"/>
              </w:rPr>
              <w:t>zetten</w:t>
            </w:r>
            <w:proofErr w:type="spellEnd"/>
            <w:r w:rsidRPr="00D3192E">
              <w:rPr>
                <w:sz w:val="18"/>
                <w:szCs w:val="18"/>
                <w:lang w:val="en-US"/>
              </w:rPr>
              <w:t xml:space="preserve"> ' to </w:t>
            </w:r>
            <w:proofErr w:type="spellStart"/>
            <w:r w:rsidRPr="00D3192E">
              <w:rPr>
                <w:sz w:val="18"/>
                <w:szCs w:val="18"/>
                <w:lang w:val="en-US"/>
              </w:rPr>
              <w:t>get|put</w:t>
            </w:r>
            <w:proofErr w:type="spellEnd"/>
            <w:r w:rsidRPr="00D3192E">
              <w:rPr>
                <w:sz w:val="18"/>
                <w:szCs w:val="18"/>
                <w:lang w:val="en-US"/>
              </w:rPr>
              <w:t xml:space="preserve"> on paper'(5), </w:t>
            </w:r>
            <w:r w:rsidRPr="00D3192E">
              <w:rPr>
                <w:b/>
                <w:sz w:val="18"/>
                <w:szCs w:val="18"/>
                <w:lang w:val="en-US"/>
              </w:rPr>
              <w:t>2.</w:t>
            </w:r>
            <w:r w:rsidRPr="00D3192E">
              <w:rPr>
                <w:i/>
                <w:sz w:val="18"/>
                <w:szCs w:val="18"/>
                <w:lang w:val="en-US"/>
              </w:rPr>
              <w:t>schrijven</w:t>
            </w:r>
            <w:r w:rsidRPr="00D3192E">
              <w:rPr>
                <w:sz w:val="18"/>
                <w:szCs w:val="18"/>
                <w:lang w:val="en-US"/>
              </w:rPr>
              <w:t xml:space="preserve"> 'to write'(4), </w:t>
            </w:r>
            <w:r w:rsidRPr="00D3192E">
              <w:rPr>
                <w:b/>
                <w:sz w:val="18"/>
                <w:szCs w:val="18"/>
                <w:lang w:val="en-US"/>
              </w:rPr>
              <w:t>3.</w:t>
            </w:r>
            <w:r w:rsidRPr="00D3192E">
              <w:rPr>
                <w:i/>
                <w:sz w:val="18"/>
                <w:szCs w:val="18"/>
                <w:lang w:val="en-US"/>
              </w:rPr>
              <w:t xml:space="preserve">op het scherm </w:t>
            </w:r>
            <w:proofErr w:type="spellStart"/>
            <w:r w:rsidRPr="00D3192E">
              <w:rPr>
                <w:i/>
                <w:sz w:val="18"/>
                <w:szCs w:val="18"/>
                <w:lang w:val="en-US"/>
              </w:rPr>
              <w:t>komen</w:t>
            </w:r>
            <w:proofErr w:type="spellEnd"/>
            <w:r w:rsidRPr="00D3192E">
              <w:rPr>
                <w:sz w:val="18"/>
                <w:szCs w:val="18"/>
                <w:lang w:val="en-US"/>
              </w:rPr>
              <w:t xml:space="preserve"> 'to appear on the screen'(2)</w:t>
            </w:r>
          </w:p>
        </w:tc>
      </w:tr>
      <w:tr w:rsidR="00533F73" w:rsidRPr="00D05508" w14:paraId="4F2E03B7" w14:textId="77777777" w:rsidTr="00533F73">
        <w:tc>
          <w:tcPr>
            <w:tcW w:w="1555" w:type="dxa"/>
            <w:shd w:val="clear" w:color="auto" w:fill="auto"/>
          </w:tcPr>
          <w:p w14:paraId="0D8F0E41" w14:textId="77777777" w:rsidR="00533F73" w:rsidRPr="00D3192E" w:rsidRDefault="00533F73" w:rsidP="00EA6FB3">
            <w:pPr>
              <w:rPr>
                <w:i/>
                <w:sz w:val="18"/>
                <w:szCs w:val="18"/>
                <w:lang w:val="en-US"/>
              </w:rPr>
            </w:pPr>
            <w:proofErr w:type="spellStart"/>
            <w:r w:rsidRPr="00D3192E">
              <w:rPr>
                <w:i/>
                <w:sz w:val="18"/>
                <w:szCs w:val="18"/>
                <w:lang w:val="en-US"/>
              </w:rPr>
              <w:t>spaan</w:t>
            </w:r>
            <w:proofErr w:type="spellEnd"/>
            <w:r w:rsidRPr="00D3192E">
              <w:rPr>
                <w:i/>
                <w:sz w:val="18"/>
                <w:szCs w:val="18"/>
                <w:lang w:val="en-US"/>
              </w:rPr>
              <w:t xml:space="preserve"> </w:t>
            </w:r>
            <w:r w:rsidRPr="00D3192E">
              <w:rPr>
                <w:sz w:val="18"/>
                <w:szCs w:val="18"/>
                <w:lang w:val="en-US"/>
              </w:rPr>
              <w:t>'chip (of wood)'</w:t>
            </w:r>
            <w:r w:rsidRPr="00D3192E">
              <w:rPr>
                <w:i/>
                <w:sz w:val="18"/>
                <w:szCs w:val="18"/>
                <w:lang w:val="en-US"/>
              </w:rPr>
              <w:t xml:space="preserve"> </w:t>
            </w:r>
          </w:p>
        </w:tc>
        <w:tc>
          <w:tcPr>
            <w:tcW w:w="850" w:type="dxa"/>
          </w:tcPr>
          <w:p w14:paraId="54C03F61" w14:textId="3222223A" w:rsidR="00533F73" w:rsidRPr="00D3192E" w:rsidRDefault="003712A8" w:rsidP="00EA6FB3">
            <w:pPr>
              <w:jc w:val="both"/>
              <w:rPr>
                <w:sz w:val="18"/>
                <w:szCs w:val="18"/>
                <w:lang w:val="en-US"/>
              </w:rPr>
            </w:pPr>
            <w:r w:rsidRPr="00D3192E">
              <w:rPr>
                <w:sz w:val="18"/>
                <w:szCs w:val="18"/>
                <w:lang w:val="en-US"/>
              </w:rPr>
              <w:t>0.01</w:t>
            </w:r>
          </w:p>
        </w:tc>
        <w:tc>
          <w:tcPr>
            <w:tcW w:w="1134" w:type="dxa"/>
            <w:shd w:val="clear" w:color="auto" w:fill="auto"/>
          </w:tcPr>
          <w:p w14:paraId="442279FA" w14:textId="13BC4BB1" w:rsidR="00533F73" w:rsidRPr="00D3192E" w:rsidRDefault="00533F73"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6</w:t>
            </w:r>
          </w:p>
          <w:p w14:paraId="79AE45A8" w14:textId="77777777" w:rsidR="00533F73" w:rsidRPr="00D3192E" w:rsidRDefault="00533F73" w:rsidP="00EA6FB3">
            <w:pPr>
              <w:jc w:val="both"/>
              <w:rPr>
                <w:sz w:val="18"/>
                <w:szCs w:val="18"/>
                <w:lang w:val="en-US"/>
              </w:rPr>
            </w:pPr>
            <w:r w:rsidRPr="00D3192E">
              <w:rPr>
                <w:sz w:val="18"/>
                <w:szCs w:val="18"/>
                <w:lang w:val="en-US"/>
              </w:rPr>
              <w:t xml:space="preserve"> </w:t>
            </w:r>
          </w:p>
        </w:tc>
        <w:tc>
          <w:tcPr>
            <w:tcW w:w="5670" w:type="dxa"/>
            <w:shd w:val="clear" w:color="auto" w:fill="auto"/>
          </w:tcPr>
          <w:p w14:paraId="2DB33611" w14:textId="77777777" w:rsidR="00533F73" w:rsidRPr="00D3192E" w:rsidRDefault="00533F73" w:rsidP="00EA6FB3">
            <w:pPr>
              <w:rPr>
                <w:sz w:val="18"/>
                <w:szCs w:val="18"/>
                <w:lang w:val="en-US"/>
              </w:rPr>
            </w:pPr>
            <w:r w:rsidRPr="00D3192E">
              <w:rPr>
                <w:b/>
                <w:sz w:val="18"/>
                <w:szCs w:val="18"/>
                <w:lang w:val="en-US"/>
              </w:rPr>
              <w:t>1.</w:t>
            </w:r>
            <w:r w:rsidRPr="00D3192E">
              <w:rPr>
                <w:i/>
                <w:sz w:val="18"/>
                <w:szCs w:val="18"/>
                <w:lang w:val="en-US"/>
              </w:rPr>
              <w:t xml:space="preserve">heel </w:t>
            </w:r>
            <w:proofErr w:type="spellStart"/>
            <w:r w:rsidRPr="00D3192E">
              <w:rPr>
                <w:i/>
                <w:sz w:val="18"/>
                <w:szCs w:val="18"/>
                <w:lang w:val="en-US"/>
              </w:rPr>
              <w:t>blijven</w:t>
            </w:r>
            <w:r w:rsidRPr="007E7DC3">
              <w:rPr>
                <w:iCs/>
                <w:sz w:val="18"/>
                <w:szCs w:val="18"/>
                <w:lang w:val="en-US"/>
              </w:rPr>
              <w:t>|</w:t>
            </w:r>
            <w:r w:rsidRPr="00D3192E">
              <w:rPr>
                <w:i/>
                <w:sz w:val="18"/>
                <w:szCs w:val="18"/>
                <w:lang w:val="en-US"/>
              </w:rPr>
              <w:t>houden</w:t>
            </w:r>
            <w:r w:rsidRPr="007E7DC3">
              <w:rPr>
                <w:iCs/>
                <w:sz w:val="18"/>
                <w:szCs w:val="18"/>
                <w:lang w:val="en-US"/>
              </w:rPr>
              <w:t>|</w:t>
            </w:r>
            <w:r w:rsidRPr="00D3192E">
              <w:rPr>
                <w:i/>
                <w:sz w:val="18"/>
                <w:szCs w:val="18"/>
                <w:lang w:val="en-US"/>
              </w:rPr>
              <w:t>laten</w:t>
            </w:r>
            <w:r w:rsidRPr="007E7DC3">
              <w:rPr>
                <w:iCs/>
                <w:sz w:val="18"/>
                <w:szCs w:val="18"/>
                <w:lang w:val="en-US"/>
              </w:rPr>
              <w:t>|</w:t>
            </w:r>
            <w:r w:rsidRPr="00D3192E">
              <w:rPr>
                <w:i/>
                <w:sz w:val="18"/>
                <w:szCs w:val="18"/>
                <w:lang w:val="en-US"/>
              </w:rPr>
              <w:t>zijn</w:t>
            </w:r>
            <w:proofErr w:type="spellEnd"/>
            <w:r w:rsidRPr="00D3192E">
              <w:rPr>
                <w:sz w:val="18"/>
                <w:szCs w:val="18"/>
                <w:lang w:val="en-US"/>
              </w:rPr>
              <w:t xml:space="preserve"> 'to </w:t>
            </w:r>
            <w:proofErr w:type="spellStart"/>
            <w:r w:rsidRPr="00D3192E">
              <w:rPr>
                <w:sz w:val="18"/>
                <w:szCs w:val="18"/>
                <w:lang w:val="en-US"/>
              </w:rPr>
              <w:t>remain|keep|let|be</w:t>
            </w:r>
            <w:proofErr w:type="spellEnd"/>
            <w:r w:rsidRPr="00D3192E">
              <w:rPr>
                <w:sz w:val="18"/>
                <w:szCs w:val="18"/>
                <w:lang w:val="en-US"/>
              </w:rPr>
              <w:t xml:space="preserve"> whole'(87), </w:t>
            </w:r>
            <w:r w:rsidRPr="00D3192E">
              <w:rPr>
                <w:b/>
                <w:sz w:val="18"/>
                <w:szCs w:val="18"/>
                <w:lang w:val="en-US"/>
              </w:rPr>
              <w:t>2.</w:t>
            </w:r>
            <w:r w:rsidRPr="00D3192E">
              <w:rPr>
                <w:i/>
                <w:sz w:val="18"/>
                <w:szCs w:val="18"/>
                <w:lang w:val="en-US"/>
              </w:rPr>
              <w:t>overblijven</w:t>
            </w:r>
            <w:r w:rsidRPr="00D3192E">
              <w:rPr>
                <w:sz w:val="18"/>
                <w:szCs w:val="18"/>
                <w:lang w:val="en-US"/>
              </w:rPr>
              <w:t xml:space="preserve"> 'to remain', </w:t>
            </w:r>
            <w:proofErr w:type="spellStart"/>
            <w:r w:rsidRPr="00D3192E">
              <w:rPr>
                <w:i/>
                <w:sz w:val="18"/>
                <w:szCs w:val="18"/>
                <w:lang w:val="en-US"/>
              </w:rPr>
              <w:t>overlaten</w:t>
            </w:r>
            <w:proofErr w:type="spellEnd"/>
            <w:r w:rsidRPr="00D3192E">
              <w:rPr>
                <w:i/>
                <w:sz w:val="18"/>
                <w:szCs w:val="18"/>
                <w:lang w:val="en-US"/>
              </w:rPr>
              <w:t xml:space="preserve"> </w:t>
            </w:r>
            <w:r w:rsidRPr="00D3192E">
              <w:rPr>
                <w:sz w:val="18"/>
                <w:szCs w:val="18"/>
                <w:lang w:val="en-US"/>
              </w:rPr>
              <w:t>'to leave'(5)</w:t>
            </w:r>
          </w:p>
        </w:tc>
      </w:tr>
      <w:tr w:rsidR="00533F73" w:rsidRPr="00D05508" w14:paraId="107FD47E" w14:textId="77777777" w:rsidTr="00533F73">
        <w:tc>
          <w:tcPr>
            <w:tcW w:w="1555" w:type="dxa"/>
            <w:shd w:val="clear" w:color="auto" w:fill="auto"/>
          </w:tcPr>
          <w:p w14:paraId="33515FA5" w14:textId="77777777" w:rsidR="00533F73" w:rsidRPr="00D3192E" w:rsidRDefault="00533F73" w:rsidP="00EA6FB3">
            <w:pPr>
              <w:rPr>
                <w:i/>
                <w:sz w:val="18"/>
                <w:szCs w:val="18"/>
                <w:lang w:val="en-US"/>
              </w:rPr>
            </w:pPr>
            <w:r w:rsidRPr="00D3192E">
              <w:rPr>
                <w:i/>
                <w:sz w:val="18"/>
                <w:szCs w:val="18"/>
                <w:lang w:val="en-US"/>
              </w:rPr>
              <w:t xml:space="preserve">toon </w:t>
            </w:r>
            <w:r w:rsidRPr="00D3192E">
              <w:rPr>
                <w:sz w:val="18"/>
                <w:szCs w:val="18"/>
                <w:lang w:val="en-US"/>
              </w:rPr>
              <w:t>'tone'</w:t>
            </w:r>
          </w:p>
        </w:tc>
        <w:tc>
          <w:tcPr>
            <w:tcW w:w="850" w:type="dxa"/>
          </w:tcPr>
          <w:p w14:paraId="5FE2D2E0" w14:textId="6264F327" w:rsidR="00533F73" w:rsidRPr="00D3192E" w:rsidRDefault="003712A8" w:rsidP="00EA6FB3">
            <w:pPr>
              <w:jc w:val="both"/>
              <w:rPr>
                <w:sz w:val="18"/>
                <w:szCs w:val="18"/>
                <w:lang w:val="en-US"/>
              </w:rPr>
            </w:pPr>
            <w:r w:rsidRPr="00D3192E">
              <w:rPr>
                <w:sz w:val="18"/>
                <w:szCs w:val="18"/>
                <w:lang w:val="en-US"/>
              </w:rPr>
              <w:t>0.06</w:t>
            </w:r>
          </w:p>
        </w:tc>
        <w:tc>
          <w:tcPr>
            <w:tcW w:w="1134" w:type="dxa"/>
            <w:shd w:val="clear" w:color="auto" w:fill="auto"/>
          </w:tcPr>
          <w:p w14:paraId="53CF0073" w14:textId="07F4A151" w:rsidR="00533F73" w:rsidRPr="00D3192E" w:rsidRDefault="00533F73" w:rsidP="00EA6FB3">
            <w:pPr>
              <w:jc w:val="both"/>
              <w:rPr>
                <w:sz w:val="18"/>
                <w:szCs w:val="18"/>
                <w:lang w:val="en-US"/>
              </w:rPr>
            </w:pPr>
            <w:r w:rsidRPr="00D3192E">
              <w:rPr>
                <w:sz w:val="18"/>
                <w:szCs w:val="18"/>
                <w:lang w:val="en-US"/>
              </w:rPr>
              <w:t>10</w:t>
            </w:r>
            <w:r w:rsidR="00BA4152" w:rsidRPr="00D3192E">
              <w:rPr>
                <w:sz w:val="18"/>
                <w:szCs w:val="18"/>
                <w:lang w:val="en-US"/>
              </w:rPr>
              <w:t xml:space="preserve">; </w:t>
            </w:r>
            <w:r w:rsidRPr="00D3192E">
              <w:rPr>
                <w:sz w:val="18"/>
                <w:szCs w:val="18"/>
                <w:lang w:val="en-US"/>
              </w:rPr>
              <w:t>5</w:t>
            </w:r>
          </w:p>
        </w:tc>
        <w:tc>
          <w:tcPr>
            <w:tcW w:w="5670" w:type="dxa"/>
            <w:shd w:val="clear" w:color="auto" w:fill="auto"/>
          </w:tcPr>
          <w:p w14:paraId="47512EDE" w14:textId="77777777" w:rsidR="00533F73" w:rsidRPr="00D3192E" w:rsidRDefault="00533F73" w:rsidP="00EA6FB3">
            <w:pPr>
              <w:rPr>
                <w:sz w:val="18"/>
                <w:szCs w:val="18"/>
                <w:lang w:val="en-US"/>
              </w:rPr>
            </w:pPr>
            <w:r w:rsidRPr="00D3192E">
              <w:rPr>
                <w:b/>
                <w:sz w:val="18"/>
                <w:szCs w:val="18"/>
                <w:lang w:val="en-US"/>
              </w:rPr>
              <w:t>1.</w:t>
            </w:r>
            <w:r w:rsidRPr="00D3192E">
              <w:rPr>
                <w:i/>
                <w:sz w:val="18"/>
                <w:szCs w:val="18"/>
                <w:lang w:val="en-US"/>
              </w:rPr>
              <w:t>uit</w:t>
            </w:r>
            <w:r w:rsidRPr="00D3192E">
              <w:rPr>
                <w:sz w:val="18"/>
                <w:szCs w:val="18"/>
                <w:lang w:val="en-US"/>
              </w:rPr>
              <w:t xml:space="preserve"> </w:t>
            </w:r>
            <w:proofErr w:type="spellStart"/>
            <w:r w:rsidRPr="00D3192E">
              <w:rPr>
                <w:i/>
                <w:sz w:val="18"/>
                <w:szCs w:val="18"/>
                <w:lang w:val="en-US"/>
              </w:rPr>
              <w:t>komen</w:t>
            </w:r>
            <w:proofErr w:type="spellEnd"/>
            <w:r w:rsidRPr="00D3192E">
              <w:rPr>
                <w:sz w:val="18"/>
                <w:szCs w:val="18"/>
                <w:lang w:val="en-US"/>
              </w:rPr>
              <w:t xml:space="preserve"> 'to come out'(4), </w:t>
            </w:r>
            <w:r w:rsidRPr="00D3192E">
              <w:rPr>
                <w:b/>
                <w:sz w:val="18"/>
                <w:szCs w:val="18"/>
                <w:lang w:val="en-US"/>
              </w:rPr>
              <w:t>2.</w:t>
            </w:r>
            <w:r w:rsidRPr="00D3192E">
              <w:rPr>
                <w:i/>
                <w:sz w:val="18"/>
                <w:szCs w:val="18"/>
                <w:lang w:val="en-US"/>
              </w:rPr>
              <w:t>uitkrijgen</w:t>
            </w:r>
            <w:r w:rsidRPr="00D3192E">
              <w:rPr>
                <w:sz w:val="18"/>
                <w:szCs w:val="18"/>
                <w:lang w:val="en-US"/>
              </w:rPr>
              <w:t xml:space="preserve"> 'to get out'(3), </w:t>
            </w:r>
            <w:r w:rsidRPr="00D3192E">
              <w:rPr>
                <w:b/>
                <w:sz w:val="18"/>
                <w:szCs w:val="18"/>
                <w:lang w:val="en-US"/>
              </w:rPr>
              <w:t>3.</w:t>
            </w:r>
            <w:r w:rsidRPr="00D3192E">
              <w:rPr>
                <w:i/>
                <w:sz w:val="18"/>
                <w:szCs w:val="18"/>
                <w:lang w:val="en-US"/>
              </w:rPr>
              <w:t>horen</w:t>
            </w:r>
            <w:r w:rsidRPr="00D3192E">
              <w:rPr>
                <w:sz w:val="18"/>
                <w:szCs w:val="18"/>
                <w:lang w:val="en-US"/>
              </w:rPr>
              <w:t xml:space="preserve"> 'to hear', </w:t>
            </w:r>
            <w:proofErr w:type="spellStart"/>
            <w:r w:rsidRPr="00D3192E">
              <w:rPr>
                <w:i/>
                <w:sz w:val="18"/>
                <w:szCs w:val="18"/>
                <w:lang w:val="en-US"/>
              </w:rPr>
              <w:t>missen</w:t>
            </w:r>
            <w:proofErr w:type="spellEnd"/>
            <w:r w:rsidRPr="00D3192E">
              <w:rPr>
                <w:sz w:val="18"/>
                <w:szCs w:val="18"/>
                <w:lang w:val="en-US"/>
              </w:rPr>
              <w:t xml:space="preserve"> 'to miss', </w:t>
            </w:r>
            <w:proofErr w:type="spellStart"/>
            <w:r w:rsidRPr="00D3192E">
              <w:rPr>
                <w:i/>
                <w:sz w:val="18"/>
                <w:szCs w:val="18"/>
                <w:lang w:val="en-US"/>
              </w:rPr>
              <w:t>onderdoen</w:t>
            </w:r>
            <w:proofErr w:type="spellEnd"/>
            <w:r w:rsidRPr="00D3192E">
              <w:rPr>
                <w:sz w:val="18"/>
                <w:szCs w:val="18"/>
                <w:lang w:val="en-US"/>
              </w:rPr>
              <w:t xml:space="preserve"> 'to be inferior to'(1)</w:t>
            </w:r>
          </w:p>
        </w:tc>
      </w:tr>
      <w:tr w:rsidR="00533F73" w:rsidRPr="00D05508" w14:paraId="0D4F13C1" w14:textId="77777777" w:rsidTr="00533F73">
        <w:tc>
          <w:tcPr>
            <w:tcW w:w="1555" w:type="dxa"/>
            <w:shd w:val="clear" w:color="auto" w:fill="auto"/>
          </w:tcPr>
          <w:p w14:paraId="13079116" w14:textId="77777777" w:rsidR="00533F73" w:rsidRPr="00D3192E" w:rsidRDefault="00533F73" w:rsidP="00EA6FB3">
            <w:pPr>
              <w:rPr>
                <w:i/>
                <w:sz w:val="18"/>
                <w:szCs w:val="18"/>
                <w:lang w:val="en-US"/>
              </w:rPr>
            </w:pPr>
            <w:proofErr w:type="spellStart"/>
            <w:r w:rsidRPr="00D3192E">
              <w:rPr>
                <w:i/>
                <w:sz w:val="18"/>
                <w:szCs w:val="18"/>
                <w:lang w:val="en-US"/>
              </w:rPr>
              <w:t>woord</w:t>
            </w:r>
            <w:proofErr w:type="spellEnd"/>
            <w:r w:rsidRPr="00D3192E">
              <w:rPr>
                <w:i/>
                <w:sz w:val="18"/>
                <w:szCs w:val="18"/>
                <w:lang w:val="en-US"/>
              </w:rPr>
              <w:t xml:space="preserve"> </w:t>
            </w:r>
            <w:r w:rsidRPr="00D3192E">
              <w:rPr>
                <w:sz w:val="18"/>
                <w:szCs w:val="18"/>
                <w:lang w:val="en-US"/>
              </w:rPr>
              <w:t>'word'</w:t>
            </w:r>
          </w:p>
        </w:tc>
        <w:tc>
          <w:tcPr>
            <w:tcW w:w="850" w:type="dxa"/>
          </w:tcPr>
          <w:p w14:paraId="12D2505A" w14:textId="162EAF34" w:rsidR="00533F73" w:rsidRPr="00D3192E" w:rsidRDefault="003712A8" w:rsidP="00EA6FB3">
            <w:pPr>
              <w:jc w:val="both"/>
              <w:rPr>
                <w:sz w:val="18"/>
                <w:szCs w:val="18"/>
                <w:lang w:val="en-US"/>
              </w:rPr>
            </w:pPr>
            <w:r w:rsidRPr="00D3192E">
              <w:rPr>
                <w:sz w:val="18"/>
                <w:szCs w:val="18"/>
                <w:lang w:val="en-US"/>
              </w:rPr>
              <w:t>0.07</w:t>
            </w:r>
          </w:p>
        </w:tc>
        <w:tc>
          <w:tcPr>
            <w:tcW w:w="1134" w:type="dxa"/>
            <w:shd w:val="clear" w:color="auto" w:fill="auto"/>
          </w:tcPr>
          <w:p w14:paraId="2455AC05" w14:textId="55F36D64" w:rsidR="00533F73" w:rsidRPr="00D3192E" w:rsidRDefault="00533F73"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24</w:t>
            </w:r>
          </w:p>
        </w:tc>
        <w:tc>
          <w:tcPr>
            <w:tcW w:w="5670" w:type="dxa"/>
            <w:shd w:val="clear" w:color="auto" w:fill="auto"/>
          </w:tcPr>
          <w:p w14:paraId="05B50A0C" w14:textId="77777777" w:rsidR="00533F73" w:rsidRPr="00D3192E" w:rsidRDefault="00533F73" w:rsidP="00EA6FB3">
            <w:pPr>
              <w:rPr>
                <w:sz w:val="18"/>
                <w:szCs w:val="18"/>
                <w:lang w:val="en-US"/>
              </w:rPr>
            </w:pPr>
            <w:r w:rsidRPr="00D3192E">
              <w:rPr>
                <w:b/>
                <w:sz w:val="18"/>
                <w:szCs w:val="18"/>
                <w:lang w:val="en-US"/>
              </w:rPr>
              <w:t>1.</w:t>
            </w:r>
            <w:r w:rsidRPr="00D3192E">
              <w:rPr>
                <w:i/>
                <w:sz w:val="18"/>
                <w:szCs w:val="18"/>
                <w:lang w:val="en-US"/>
              </w:rPr>
              <w:t>reppen</w:t>
            </w:r>
            <w:r w:rsidRPr="00D3192E">
              <w:rPr>
                <w:sz w:val="18"/>
                <w:szCs w:val="18"/>
                <w:lang w:val="en-US"/>
              </w:rPr>
              <w:t xml:space="preserve"> </w:t>
            </w:r>
            <w:r w:rsidRPr="00D3192E">
              <w:rPr>
                <w:i/>
                <w:sz w:val="18"/>
                <w:szCs w:val="18"/>
                <w:lang w:val="en-US"/>
              </w:rPr>
              <w:t>over</w:t>
            </w:r>
            <w:r w:rsidRPr="00D3192E">
              <w:rPr>
                <w:sz w:val="18"/>
                <w:szCs w:val="18"/>
                <w:lang w:val="en-US"/>
              </w:rPr>
              <w:t xml:space="preserve"> 'to talk about'(22), </w:t>
            </w:r>
            <w:r w:rsidRPr="00D3192E">
              <w:rPr>
                <w:b/>
                <w:sz w:val="18"/>
                <w:szCs w:val="18"/>
                <w:lang w:val="en-US"/>
              </w:rPr>
              <w:t>2.</w:t>
            </w:r>
            <w:r w:rsidRPr="00D3192E">
              <w:rPr>
                <w:i/>
                <w:sz w:val="18"/>
                <w:szCs w:val="18"/>
                <w:lang w:val="en-US"/>
              </w:rPr>
              <w:t>zeggen</w:t>
            </w:r>
            <w:r w:rsidRPr="00D3192E">
              <w:rPr>
                <w:sz w:val="18"/>
                <w:szCs w:val="18"/>
                <w:lang w:val="en-US"/>
              </w:rPr>
              <w:t xml:space="preserve"> 'to say'(16), </w:t>
            </w:r>
            <w:r w:rsidRPr="00D3192E">
              <w:rPr>
                <w:b/>
                <w:sz w:val="18"/>
                <w:szCs w:val="18"/>
                <w:lang w:val="en-US"/>
              </w:rPr>
              <w:t>3.</w:t>
            </w:r>
            <w:r w:rsidRPr="00D3192E">
              <w:rPr>
                <w:i/>
                <w:sz w:val="18"/>
                <w:szCs w:val="18"/>
                <w:lang w:val="en-US"/>
              </w:rPr>
              <w:t>liegen</w:t>
            </w:r>
            <w:r w:rsidRPr="00D3192E">
              <w:rPr>
                <w:sz w:val="18"/>
                <w:szCs w:val="18"/>
                <w:lang w:val="en-US"/>
              </w:rPr>
              <w:t xml:space="preserve"> 'to lie'(13)</w:t>
            </w:r>
          </w:p>
        </w:tc>
      </w:tr>
      <w:tr w:rsidR="00533F73" w:rsidRPr="00D3192E" w14:paraId="2C2DDF0A" w14:textId="77777777" w:rsidTr="00533F73">
        <w:tc>
          <w:tcPr>
            <w:tcW w:w="1555" w:type="dxa"/>
            <w:shd w:val="clear" w:color="auto" w:fill="auto"/>
          </w:tcPr>
          <w:p w14:paraId="2DB578BB" w14:textId="77777777" w:rsidR="00533F73" w:rsidRPr="00D3192E" w:rsidRDefault="00533F73" w:rsidP="00EA6FB3">
            <w:pPr>
              <w:rPr>
                <w:i/>
                <w:sz w:val="18"/>
                <w:szCs w:val="18"/>
                <w:lang w:val="en-US"/>
              </w:rPr>
            </w:pPr>
            <w:r w:rsidRPr="00D3192E">
              <w:rPr>
                <w:i/>
                <w:sz w:val="18"/>
                <w:szCs w:val="18"/>
                <w:lang w:val="en-US"/>
              </w:rPr>
              <w:lastRenderedPageBreak/>
              <w:t xml:space="preserve">zin </w:t>
            </w:r>
            <w:r w:rsidRPr="00D3192E">
              <w:rPr>
                <w:sz w:val="18"/>
                <w:szCs w:val="18"/>
                <w:lang w:val="en-US"/>
              </w:rPr>
              <w:t>'sentence'</w:t>
            </w:r>
          </w:p>
        </w:tc>
        <w:tc>
          <w:tcPr>
            <w:tcW w:w="850" w:type="dxa"/>
          </w:tcPr>
          <w:p w14:paraId="26A385C5" w14:textId="3D3B49E3" w:rsidR="00533F73" w:rsidRPr="00D3192E" w:rsidRDefault="003712A8" w:rsidP="00EA6FB3">
            <w:pPr>
              <w:jc w:val="both"/>
              <w:rPr>
                <w:sz w:val="18"/>
                <w:szCs w:val="18"/>
                <w:lang w:val="en-US"/>
              </w:rPr>
            </w:pPr>
            <w:r w:rsidRPr="00D3192E">
              <w:rPr>
                <w:sz w:val="18"/>
                <w:szCs w:val="18"/>
                <w:lang w:val="en-US"/>
              </w:rPr>
              <w:t>0.32</w:t>
            </w:r>
          </w:p>
        </w:tc>
        <w:tc>
          <w:tcPr>
            <w:tcW w:w="1134" w:type="dxa"/>
            <w:shd w:val="clear" w:color="auto" w:fill="auto"/>
          </w:tcPr>
          <w:p w14:paraId="25E55874" w14:textId="6B96EB66" w:rsidR="00533F73" w:rsidRPr="00D3192E" w:rsidRDefault="00533F73" w:rsidP="00EA6FB3">
            <w:pPr>
              <w:jc w:val="both"/>
              <w:rPr>
                <w:sz w:val="18"/>
                <w:szCs w:val="18"/>
                <w:lang w:val="en-US"/>
              </w:rPr>
            </w:pPr>
            <w:r w:rsidRPr="00D3192E">
              <w:rPr>
                <w:sz w:val="18"/>
                <w:szCs w:val="18"/>
                <w:lang w:val="en-US"/>
              </w:rPr>
              <w:t>13</w:t>
            </w:r>
            <w:r w:rsidR="00BA4152" w:rsidRPr="00D3192E">
              <w:rPr>
                <w:sz w:val="18"/>
                <w:szCs w:val="18"/>
                <w:lang w:val="en-US"/>
              </w:rPr>
              <w:t xml:space="preserve">; </w:t>
            </w:r>
            <w:r w:rsidRPr="00D3192E">
              <w:rPr>
                <w:sz w:val="18"/>
                <w:szCs w:val="18"/>
                <w:lang w:val="en-US"/>
              </w:rPr>
              <w:t>7</w:t>
            </w:r>
          </w:p>
        </w:tc>
        <w:tc>
          <w:tcPr>
            <w:tcW w:w="5670" w:type="dxa"/>
            <w:shd w:val="clear" w:color="auto" w:fill="auto"/>
          </w:tcPr>
          <w:p w14:paraId="6A7F2EA8" w14:textId="77777777" w:rsidR="00533F73" w:rsidRPr="00D3192E" w:rsidRDefault="00533F73" w:rsidP="00EA6FB3">
            <w:pPr>
              <w:rPr>
                <w:sz w:val="18"/>
                <w:szCs w:val="18"/>
                <w:lang w:val="en-US"/>
              </w:rPr>
            </w:pPr>
            <w:r w:rsidRPr="00D3192E">
              <w:rPr>
                <w:b/>
                <w:sz w:val="18"/>
                <w:szCs w:val="18"/>
                <w:lang w:val="en-US"/>
              </w:rPr>
              <w:t>1.</w:t>
            </w:r>
            <w:r w:rsidRPr="00D3192E">
              <w:rPr>
                <w:i/>
                <w:sz w:val="18"/>
                <w:szCs w:val="18"/>
                <w:lang w:val="en-US"/>
              </w:rPr>
              <w:t>schrijven</w:t>
            </w:r>
            <w:r w:rsidRPr="00D3192E">
              <w:rPr>
                <w:sz w:val="18"/>
                <w:szCs w:val="18"/>
                <w:lang w:val="en-US"/>
              </w:rPr>
              <w:t xml:space="preserve"> 'to write'(4), </w:t>
            </w:r>
            <w:r w:rsidRPr="00D3192E">
              <w:rPr>
                <w:b/>
                <w:sz w:val="18"/>
                <w:szCs w:val="18"/>
                <w:lang w:val="en-US"/>
              </w:rPr>
              <w:t>2.</w:t>
            </w:r>
            <w:r w:rsidRPr="00D3192E">
              <w:rPr>
                <w:i/>
                <w:sz w:val="18"/>
                <w:szCs w:val="18"/>
                <w:lang w:val="en-US"/>
              </w:rPr>
              <w:t>op</w:t>
            </w:r>
            <w:r w:rsidRPr="00D3192E">
              <w:rPr>
                <w:sz w:val="18"/>
                <w:szCs w:val="18"/>
                <w:lang w:val="en-US"/>
              </w:rPr>
              <w:t xml:space="preserve"> </w:t>
            </w:r>
            <w:r w:rsidRPr="00D3192E">
              <w:rPr>
                <w:i/>
                <w:sz w:val="18"/>
                <w:szCs w:val="18"/>
                <w:lang w:val="en-US"/>
              </w:rPr>
              <w:t>papier</w:t>
            </w:r>
            <w:r w:rsidRPr="00D3192E">
              <w:rPr>
                <w:sz w:val="18"/>
                <w:szCs w:val="18"/>
                <w:lang w:val="en-US"/>
              </w:rPr>
              <w:t xml:space="preserve"> </w:t>
            </w:r>
            <w:proofErr w:type="spellStart"/>
            <w:r w:rsidRPr="00D3192E">
              <w:rPr>
                <w:sz w:val="18"/>
                <w:szCs w:val="18"/>
                <w:lang w:val="en-US"/>
              </w:rPr>
              <w:t>komen</w:t>
            </w:r>
            <w:r w:rsidRPr="007E7DC3">
              <w:rPr>
                <w:sz w:val="18"/>
                <w:szCs w:val="18"/>
                <w:lang w:val="en-US"/>
              </w:rPr>
              <w:t>|</w:t>
            </w:r>
            <w:r w:rsidRPr="00D3192E">
              <w:rPr>
                <w:i/>
                <w:sz w:val="18"/>
                <w:szCs w:val="18"/>
                <w:lang w:val="en-US"/>
              </w:rPr>
              <w:t>krijgen</w:t>
            </w:r>
            <w:proofErr w:type="spellEnd"/>
            <w:r w:rsidRPr="00D3192E">
              <w:rPr>
                <w:sz w:val="18"/>
                <w:szCs w:val="18"/>
                <w:lang w:val="en-US"/>
              </w:rPr>
              <w:t xml:space="preserve"> 'to </w:t>
            </w:r>
            <w:proofErr w:type="spellStart"/>
            <w:r w:rsidRPr="00D3192E">
              <w:rPr>
                <w:sz w:val="18"/>
                <w:szCs w:val="18"/>
                <w:lang w:val="en-US"/>
              </w:rPr>
              <w:t>come|get</w:t>
            </w:r>
            <w:proofErr w:type="spellEnd"/>
            <w:r w:rsidRPr="00D3192E">
              <w:rPr>
                <w:sz w:val="18"/>
                <w:szCs w:val="18"/>
                <w:lang w:val="en-US"/>
              </w:rPr>
              <w:t xml:space="preserve"> on paper'(3), </w:t>
            </w:r>
            <w:r w:rsidRPr="00D3192E">
              <w:rPr>
                <w:b/>
                <w:sz w:val="18"/>
                <w:szCs w:val="18"/>
                <w:lang w:val="en-US"/>
              </w:rPr>
              <w:t>3.</w:t>
            </w:r>
            <w:r w:rsidRPr="00D3192E">
              <w:rPr>
                <w:i/>
                <w:sz w:val="18"/>
                <w:szCs w:val="18"/>
                <w:lang w:val="en-US"/>
              </w:rPr>
              <w:t>uit</w:t>
            </w:r>
            <w:r w:rsidRPr="00D3192E">
              <w:rPr>
                <w:sz w:val="18"/>
                <w:szCs w:val="18"/>
                <w:lang w:val="en-US"/>
              </w:rPr>
              <w:t xml:space="preserve"> </w:t>
            </w:r>
            <w:proofErr w:type="spellStart"/>
            <w:r w:rsidRPr="00D3192E">
              <w:rPr>
                <w:i/>
                <w:sz w:val="18"/>
                <w:szCs w:val="18"/>
                <w:lang w:val="en-US"/>
              </w:rPr>
              <w:t>komen</w:t>
            </w:r>
            <w:proofErr w:type="spellEnd"/>
            <w:r w:rsidRPr="00D3192E">
              <w:rPr>
                <w:sz w:val="18"/>
                <w:szCs w:val="18"/>
                <w:lang w:val="en-US"/>
              </w:rPr>
              <w:t xml:space="preserve"> 'to come out'(2)</w:t>
            </w:r>
          </w:p>
        </w:tc>
      </w:tr>
    </w:tbl>
    <w:p w14:paraId="76D24DB5" w14:textId="1A03292B" w:rsidR="00EA6FB3" w:rsidRPr="00D3192E" w:rsidRDefault="00EA6FB3" w:rsidP="00EA6FB3">
      <w:pPr>
        <w:spacing w:after="0"/>
        <w:jc w:val="both"/>
        <w:rPr>
          <w:lang w:val="en-US"/>
        </w:rPr>
      </w:pPr>
      <w:r w:rsidRPr="00D3192E">
        <w:rPr>
          <w:lang w:val="en-US"/>
        </w:rPr>
        <w:t xml:space="preserve">Table 12: </w:t>
      </w:r>
      <w:r w:rsidR="00E84690" w:rsidRPr="00D3192E">
        <w:rPr>
          <w:lang w:val="en-US"/>
        </w:rPr>
        <w:t>Overview</w:t>
      </w:r>
      <w:r w:rsidRPr="00D3192E">
        <w:rPr>
          <w:lang w:val="en-US"/>
        </w:rPr>
        <w:t xml:space="preserve"> minimizer</w:t>
      </w:r>
      <w:r w:rsidR="00E84690" w:rsidRPr="00D3192E">
        <w:rPr>
          <w:lang w:val="en-US"/>
        </w:rPr>
        <w:t>s cluster 8: silhouette width, token frequency, type frequency</w:t>
      </w:r>
      <w:r w:rsidR="009B1C76">
        <w:rPr>
          <w:lang w:val="en-US"/>
        </w:rPr>
        <w:t>,</w:t>
      </w:r>
      <w:r w:rsidR="00E84690" w:rsidRPr="00D3192E">
        <w:rPr>
          <w:lang w:val="en-US"/>
        </w:rPr>
        <w:t xml:space="preserve"> and top predicates</w:t>
      </w:r>
    </w:p>
    <w:p w14:paraId="7CFC191A" w14:textId="77777777" w:rsidR="00EA6FB3" w:rsidRPr="00D3192E" w:rsidRDefault="00EA6FB3" w:rsidP="00EA6FB3">
      <w:pPr>
        <w:spacing w:after="0"/>
        <w:jc w:val="both"/>
        <w:rPr>
          <w:b/>
          <w:smallCaps/>
          <w:lang w:val="en-US"/>
        </w:rPr>
      </w:pPr>
    </w:p>
    <w:p w14:paraId="6E5C007D" w14:textId="099A317C" w:rsidR="00EA6FB3" w:rsidRPr="00D3192E" w:rsidRDefault="00EA6FB3" w:rsidP="00EA6FB3">
      <w:pPr>
        <w:spacing w:after="0"/>
        <w:jc w:val="both"/>
        <w:rPr>
          <w:lang w:val="en-US"/>
        </w:rPr>
      </w:pPr>
      <w:r w:rsidRPr="00D3192E">
        <w:rPr>
          <w:lang w:val="en-US"/>
        </w:rPr>
        <w:t xml:space="preserve">The predicates that are combined with the minimizers of cluster 8 are </w:t>
      </w:r>
      <w:r w:rsidR="004177BF" w:rsidRPr="00D3192E">
        <w:rPr>
          <w:lang w:val="en-US"/>
        </w:rPr>
        <w:t>in line with the</w:t>
      </w:r>
      <w:r w:rsidRPr="00D3192E">
        <w:rPr>
          <w:lang w:val="en-US"/>
        </w:rPr>
        <w:t xml:space="preserve"> </w:t>
      </w:r>
      <w:r w:rsidR="00931088" w:rsidRPr="00D3192E">
        <w:rPr>
          <w:lang w:val="en-US"/>
        </w:rPr>
        <w:t>referential</w:t>
      </w:r>
      <w:r w:rsidRPr="00D3192E">
        <w:rPr>
          <w:lang w:val="en-US"/>
        </w:rPr>
        <w:t xml:space="preserve"> meaning of the minimizers for music (</w:t>
      </w:r>
      <w:r w:rsidRPr="00D3192E">
        <w:rPr>
          <w:i/>
          <w:lang w:val="en-US"/>
        </w:rPr>
        <w:t>toon</w:t>
      </w:r>
      <w:r w:rsidRPr="00D3192E">
        <w:rPr>
          <w:lang w:val="en-US"/>
        </w:rPr>
        <w:t xml:space="preserve"> </w:t>
      </w:r>
      <w:r w:rsidRPr="00D3192E">
        <w:rPr>
          <w:rFonts w:cstheme="minorHAnsi"/>
          <w:lang w:val="en-US"/>
        </w:rPr>
        <w:t xml:space="preserve">'tone' </w:t>
      </w:r>
      <w:r w:rsidRPr="00D3192E">
        <w:rPr>
          <w:lang w:val="en-US"/>
        </w:rPr>
        <w:t xml:space="preserve">and </w:t>
      </w:r>
      <w:proofErr w:type="spellStart"/>
      <w:r w:rsidRPr="00D3192E">
        <w:rPr>
          <w:i/>
          <w:lang w:val="en-US"/>
        </w:rPr>
        <w:t>noot</w:t>
      </w:r>
      <w:proofErr w:type="spellEnd"/>
      <w:r w:rsidRPr="00D3192E">
        <w:rPr>
          <w:i/>
          <w:lang w:val="en-US"/>
        </w:rPr>
        <w:t xml:space="preserve"> </w:t>
      </w:r>
      <w:r w:rsidRPr="00D3192E">
        <w:rPr>
          <w:rFonts w:cstheme="minorHAnsi"/>
          <w:lang w:val="en-US"/>
        </w:rPr>
        <w:t>'note'</w:t>
      </w:r>
      <w:r w:rsidRPr="00D3192E">
        <w:rPr>
          <w:lang w:val="en-US"/>
        </w:rPr>
        <w:t>) and language (</w:t>
      </w:r>
      <w:r w:rsidRPr="00D3192E">
        <w:rPr>
          <w:i/>
          <w:lang w:val="en-US"/>
        </w:rPr>
        <w:t xml:space="preserve">zin </w:t>
      </w:r>
      <w:r w:rsidRPr="00D3192E">
        <w:rPr>
          <w:rFonts w:cstheme="minorHAnsi"/>
          <w:lang w:val="en-US"/>
        </w:rPr>
        <w:t>'sentence'</w:t>
      </w:r>
      <w:r w:rsidRPr="00D3192E">
        <w:rPr>
          <w:lang w:val="en-US"/>
        </w:rPr>
        <w:t xml:space="preserve">, </w:t>
      </w:r>
      <w:r w:rsidRPr="00D3192E">
        <w:rPr>
          <w:i/>
          <w:lang w:val="en-US"/>
        </w:rPr>
        <w:t xml:space="preserve">regel </w:t>
      </w:r>
      <w:r w:rsidRPr="00D3192E">
        <w:rPr>
          <w:rFonts w:cstheme="minorHAnsi"/>
          <w:lang w:val="en-US"/>
        </w:rPr>
        <w:t>'line'</w:t>
      </w:r>
      <w:r w:rsidRPr="00D3192E">
        <w:rPr>
          <w:lang w:val="en-US"/>
        </w:rPr>
        <w:t xml:space="preserve">, </w:t>
      </w:r>
      <w:r w:rsidRPr="00D3192E">
        <w:rPr>
          <w:i/>
          <w:lang w:val="en-US"/>
        </w:rPr>
        <w:t>letter</w:t>
      </w:r>
      <w:r w:rsidRPr="00D3192E">
        <w:rPr>
          <w:lang w:val="en-US"/>
        </w:rPr>
        <w:t xml:space="preserve"> </w:t>
      </w:r>
      <w:r w:rsidRPr="00D3192E">
        <w:rPr>
          <w:rFonts w:cstheme="minorHAnsi"/>
          <w:lang w:val="en-US"/>
        </w:rPr>
        <w:t>'letter'</w:t>
      </w:r>
      <w:r w:rsidR="003B1CBF">
        <w:rPr>
          <w:rFonts w:cstheme="minorHAnsi"/>
          <w:lang w:val="en-US"/>
        </w:rPr>
        <w:t>,</w:t>
      </w:r>
      <w:r w:rsidRPr="00D3192E">
        <w:rPr>
          <w:rFonts w:cstheme="minorHAnsi"/>
          <w:lang w:val="en-US"/>
        </w:rPr>
        <w:t xml:space="preserve"> </w:t>
      </w:r>
      <w:r w:rsidRPr="00D3192E">
        <w:rPr>
          <w:lang w:val="en-US"/>
        </w:rPr>
        <w:t xml:space="preserve">and </w:t>
      </w:r>
      <w:proofErr w:type="spellStart"/>
      <w:r w:rsidRPr="00D3192E">
        <w:rPr>
          <w:i/>
          <w:lang w:val="en-US"/>
        </w:rPr>
        <w:t>woord</w:t>
      </w:r>
      <w:proofErr w:type="spellEnd"/>
      <w:r w:rsidRPr="00D3192E">
        <w:rPr>
          <w:i/>
          <w:lang w:val="en-US"/>
        </w:rPr>
        <w:t xml:space="preserve"> </w:t>
      </w:r>
      <w:r w:rsidRPr="00D3192E">
        <w:rPr>
          <w:rFonts w:cstheme="minorHAnsi"/>
          <w:lang w:val="en-US"/>
        </w:rPr>
        <w:t>'word'</w:t>
      </w:r>
      <w:r w:rsidRPr="00D3192E">
        <w:rPr>
          <w:lang w:val="en-US"/>
        </w:rPr>
        <w:t>). These two categories share</w:t>
      </w:r>
      <w:r w:rsidR="004177BF" w:rsidRPr="00D3192E">
        <w:rPr>
          <w:lang w:val="en-US"/>
        </w:rPr>
        <w:t xml:space="preserve"> indeed</w:t>
      </w:r>
      <w:r w:rsidRPr="00D3192E">
        <w:rPr>
          <w:lang w:val="en-US"/>
        </w:rPr>
        <w:t xml:space="preserve"> some verbs, </w:t>
      </w:r>
      <w:r w:rsidR="004177BF" w:rsidRPr="00D3192E">
        <w:rPr>
          <w:lang w:val="en-US"/>
        </w:rPr>
        <w:t>as</w:t>
      </w:r>
      <w:r w:rsidRPr="00D3192E">
        <w:rPr>
          <w:lang w:val="en-US"/>
        </w:rPr>
        <w:t xml:space="preserve"> exemplified below:</w:t>
      </w:r>
    </w:p>
    <w:p w14:paraId="5A8BB9F6" w14:textId="77777777" w:rsidR="00EA6FB3" w:rsidRPr="00D3192E" w:rsidRDefault="00EA6FB3" w:rsidP="00EA6FB3">
      <w:pPr>
        <w:spacing w:after="0"/>
        <w:jc w:val="both"/>
        <w:rPr>
          <w:lang w:val="en-US"/>
        </w:rPr>
      </w:pPr>
    </w:p>
    <w:p w14:paraId="3D6A0AA1" w14:textId="76C2533E" w:rsidR="00EA6FB3" w:rsidRPr="003722BA" w:rsidRDefault="00EA6FB3" w:rsidP="00EA6FB3">
      <w:pPr>
        <w:spacing w:after="0"/>
        <w:jc w:val="both"/>
        <w:rPr>
          <w:i/>
        </w:rPr>
      </w:pPr>
      <w:r w:rsidRPr="003722BA">
        <w:t>(2</w:t>
      </w:r>
      <w:r w:rsidR="000155E7" w:rsidRPr="003722BA">
        <w:t>1</w:t>
      </w:r>
      <w:r w:rsidRPr="003722BA">
        <w:t xml:space="preserve">) </w:t>
      </w:r>
      <w:r w:rsidRPr="003722BA">
        <w:tab/>
      </w:r>
      <w:r w:rsidRPr="003722BA">
        <w:rPr>
          <w:i/>
        </w:rPr>
        <w:t xml:space="preserve">Twintig jaar lang wist Stewart geen noot op papier te zetten na een confronterend gesprek </w:t>
      </w:r>
      <w:r w:rsidRPr="003722BA">
        <w:rPr>
          <w:i/>
        </w:rPr>
        <w:tab/>
        <w:t>met zijn toenmalige platenmaatschappij.</w:t>
      </w:r>
    </w:p>
    <w:p w14:paraId="28268A6C" w14:textId="090E8937" w:rsidR="00EA6FB3" w:rsidRPr="00D3192E" w:rsidRDefault="00EA6FB3" w:rsidP="00EA6FB3">
      <w:pPr>
        <w:spacing w:after="0"/>
        <w:jc w:val="both"/>
        <w:rPr>
          <w:lang w:val="en-US"/>
        </w:rPr>
      </w:pPr>
      <w:r w:rsidRPr="003722BA">
        <w:tab/>
      </w:r>
      <w:r w:rsidRPr="00D3192E">
        <w:rPr>
          <w:lang w:val="en-US"/>
        </w:rPr>
        <w:t xml:space="preserve">'For twenty years, Stewart was unable to put a note to paper after a confrontational </w:t>
      </w:r>
      <w:r w:rsidRPr="00D3192E">
        <w:rPr>
          <w:lang w:val="en-US"/>
        </w:rPr>
        <w:tab/>
        <w:t>conversation with his then record label</w:t>
      </w:r>
      <w:r w:rsidR="003B1CBF">
        <w:rPr>
          <w:lang w:val="en-US"/>
        </w:rPr>
        <w:t>.</w:t>
      </w:r>
      <w:r w:rsidRPr="00D3192E">
        <w:rPr>
          <w:lang w:val="en-US"/>
        </w:rPr>
        <w:t>'</w:t>
      </w:r>
    </w:p>
    <w:p w14:paraId="69991318" w14:textId="64C7165A" w:rsidR="00EA6FB3" w:rsidRPr="003722BA" w:rsidRDefault="00EA6FB3" w:rsidP="00EA6FB3">
      <w:pPr>
        <w:spacing w:after="0"/>
        <w:jc w:val="both"/>
        <w:rPr>
          <w:i/>
        </w:rPr>
      </w:pPr>
      <w:r w:rsidRPr="003722BA">
        <w:t>(2</w:t>
      </w:r>
      <w:r w:rsidR="000155E7" w:rsidRPr="003722BA">
        <w:t>2</w:t>
      </w:r>
      <w:r w:rsidRPr="003722BA">
        <w:t>)</w:t>
      </w:r>
      <w:r w:rsidRPr="003722BA">
        <w:tab/>
      </w:r>
      <w:r w:rsidRPr="003722BA">
        <w:rPr>
          <w:i/>
        </w:rPr>
        <w:t>Daarna peins ik verder over mijn nieuwe boek, maar er komt geen letter op papier.</w:t>
      </w:r>
    </w:p>
    <w:p w14:paraId="307E72F6" w14:textId="1AE3AF58" w:rsidR="00EA6FB3" w:rsidRPr="00D3192E" w:rsidRDefault="00EA6FB3" w:rsidP="00EA6FB3">
      <w:pPr>
        <w:spacing w:after="0"/>
        <w:jc w:val="both"/>
        <w:rPr>
          <w:lang w:val="en-US"/>
        </w:rPr>
      </w:pPr>
      <w:r w:rsidRPr="003722BA">
        <w:tab/>
      </w:r>
      <w:r w:rsidRPr="00D3192E">
        <w:rPr>
          <w:lang w:val="en-US"/>
        </w:rPr>
        <w:t>'Then I go on thinking about my new book, but not a letter gets put to paper</w:t>
      </w:r>
      <w:r w:rsidR="003B1CBF">
        <w:rPr>
          <w:lang w:val="en-US"/>
        </w:rPr>
        <w:t>.</w:t>
      </w:r>
      <w:r w:rsidRPr="00D3192E">
        <w:rPr>
          <w:lang w:val="en-US"/>
        </w:rPr>
        <w:t>'</w:t>
      </w:r>
    </w:p>
    <w:p w14:paraId="7E0D08C7" w14:textId="77777777" w:rsidR="00EA6FB3" w:rsidRPr="00D3192E" w:rsidRDefault="00EA6FB3" w:rsidP="00EA6FB3">
      <w:pPr>
        <w:spacing w:after="0"/>
        <w:jc w:val="both"/>
        <w:rPr>
          <w:lang w:val="en-US"/>
        </w:rPr>
      </w:pPr>
    </w:p>
    <w:p w14:paraId="5516AA16" w14:textId="323DD0E7" w:rsidR="00EA6FB3" w:rsidRPr="00D3192E" w:rsidRDefault="009A63C8" w:rsidP="00EA6FB3">
      <w:pPr>
        <w:spacing w:after="0"/>
        <w:jc w:val="both"/>
        <w:rPr>
          <w:lang w:val="en-US"/>
        </w:rPr>
      </w:pPr>
      <w:r w:rsidRPr="00D3192E">
        <w:rPr>
          <w:lang w:val="en-US"/>
        </w:rPr>
        <w:t>As</w:t>
      </w:r>
      <w:r w:rsidR="00EA6FB3" w:rsidRPr="00D3192E">
        <w:rPr>
          <w:lang w:val="en-US"/>
        </w:rPr>
        <w:t xml:space="preserve"> to the language</w:t>
      </w:r>
      <w:r w:rsidRPr="00D3192E">
        <w:rPr>
          <w:lang w:val="en-US"/>
        </w:rPr>
        <w:t>-related</w:t>
      </w:r>
      <w:r w:rsidR="00EA6FB3" w:rsidRPr="00D3192E">
        <w:rPr>
          <w:lang w:val="en-US"/>
        </w:rPr>
        <w:t xml:space="preserve"> minimizers, </w:t>
      </w:r>
      <w:r w:rsidR="003C689A" w:rsidRPr="00D3192E">
        <w:rPr>
          <w:lang w:val="en-US"/>
        </w:rPr>
        <w:t>we see some semantic specialization. A</w:t>
      </w:r>
      <w:r w:rsidR="00EA6FB3" w:rsidRPr="00D3192E">
        <w:rPr>
          <w:lang w:val="en-US"/>
        </w:rPr>
        <w:t xml:space="preserve"> distinction can be drawn between </w:t>
      </w:r>
      <w:r w:rsidR="00EA6FB3" w:rsidRPr="00D3192E">
        <w:rPr>
          <w:i/>
          <w:lang w:val="en-US"/>
        </w:rPr>
        <w:t>zin</w:t>
      </w:r>
      <w:r w:rsidR="00EA6FB3" w:rsidRPr="00AD11B5">
        <w:rPr>
          <w:iCs/>
          <w:lang w:val="en-US"/>
        </w:rPr>
        <w:t>,</w:t>
      </w:r>
      <w:r w:rsidR="00EA6FB3" w:rsidRPr="00D3192E">
        <w:rPr>
          <w:i/>
          <w:lang w:val="en-US"/>
        </w:rPr>
        <w:t xml:space="preserve"> regel</w:t>
      </w:r>
      <w:r w:rsidR="003B1CBF" w:rsidRPr="00AD11B5">
        <w:rPr>
          <w:iCs/>
          <w:lang w:val="en-US"/>
        </w:rPr>
        <w:t>,</w:t>
      </w:r>
      <w:r w:rsidR="00EA6FB3" w:rsidRPr="00D3192E">
        <w:rPr>
          <w:i/>
          <w:lang w:val="en-US"/>
        </w:rPr>
        <w:t xml:space="preserve"> </w:t>
      </w:r>
      <w:r w:rsidR="00EA6FB3" w:rsidRPr="00D3192E">
        <w:rPr>
          <w:lang w:val="en-US"/>
        </w:rPr>
        <w:t xml:space="preserve">and </w:t>
      </w:r>
      <w:r w:rsidR="00EA6FB3" w:rsidRPr="00D3192E">
        <w:rPr>
          <w:i/>
          <w:lang w:val="en-US"/>
        </w:rPr>
        <w:t xml:space="preserve">letter </w:t>
      </w:r>
      <w:r w:rsidR="00EA6FB3" w:rsidRPr="00D3192E">
        <w:rPr>
          <w:lang w:val="en-US"/>
        </w:rPr>
        <w:t xml:space="preserve">on the one hand, which are </w:t>
      </w:r>
      <w:r w:rsidR="004177BF" w:rsidRPr="00D3192E">
        <w:rPr>
          <w:lang w:val="en-US"/>
        </w:rPr>
        <w:t xml:space="preserve">– unsurprisingly </w:t>
      </w:r>
      <w:r w:rsidR="00BD7683" w:rsidRPr="00D3192E">
        <w:rPr>
          <w:lang w:val="en-US"/>
        </w:rPr>
        <w:t>– more</w:t>
      </w:r>
      <w:r w:rsidR="00EA6FB3" w:rsidRPr="00D3192E">
        <w:rPr>
          <w:lang w:val="en-US"/>
        </w:rPr>
        <w:t xml:space="preserve"> oriented toward written communication, and </w:t>
      </w:r>
      <w:proofErr w:type="spellStart"/>
      <w:r w:rsidR="00EA6FB3" w:rsidRPr="00D3192E">
        <w:rPr>
          <w:i/>
          <w:lang w:val="en-US"/>
        </w:rPr>
        <w:t>woord</w:t>
      </w:r>
      <w:proofErr w:type="spellEnd"/>
      <w:r w:rsidR="00EA6FB3" w:rsidRPr="00D3192E">
        <w:rPr>
          <w:lang w:val="en-US"/>
        </w:rPr>
        <w:t xml:space="preserve"> on the other hand, which is more </w:t>
      </w:r>
      <w:r w:rsidR="008A159D">
        <w:rPr>
          <w:lang w:val="en-US"/>
        </w:rPr>
        <w:t>into</w:t>
      </w:r>
      <w:r w:rsidR="00EA6FB3" w:rsidRPr="00D3192E">
        <w:rPr>
          <w:lang w:val="en-US"/>
        </w:rPr>
        <w:t xml:space="preserve"> oral communication. Moreover, </w:t>
      </w:r>
      <w:r w:rsidR="00EA6FB3" w:rsidRPr="00D3192E">
        <w:rPr>
          <w:i/>
          <w:lang w:val="en-US"/>
        </w:rPr>
        <w:t xml:space="preserve">regel </w:t>
      </w:r>
      <w:r w:rsidR="006275F6">
        <w:rPr>
          <w:iCs/>
          <w:lang w:val="en-US"/>
        </w:rPr>
        <w:t>(</w:t>
      </w:r>
      <w:r w:rsidR="00C54631" w:rsidRPr="00D3192E">
        <w:rPr>
          <w:rFonts w:cstheme="minorHAnsi"/>
          <w:lang w:val="en-US"/>
        </w:rPr>
        <w:t>'</w:t>
      </w:r>
      <w:r w:rsidR="006275F6">
        <w:rPr>
          <w:iCs/>
          <w:lang w:val="en-US"/>
        </w:rPr>
        <w:t>line, e.g.</w:t>
      </w:r>
      <w:r w:rsidR="00C54631">
        <w:rPr>
          <w:iCs/>
          <w:lang w:val="en-US"/>
        </w:rPr>
        <w:t>,</w:t>
      </w:r>
      <w:r w:rsidR="006275F6">
        <w:rPr>
          <w:iCs/>
          <w:lang w:val="en-US"/>
        </w:rPr>
        <w:t xml:space="preserve"> of code</w:t>
      </w:r>
      <w:r w:rsidR="00C54631" w:rsidRPr="00D3192E">
        <w:rPr>
          <w:rFonts w:cstheme="minorHAnsi"/>
          <w:lang w:val="en-US"/>
        </w:rPr>
        <w:t>'</w:t>
      </w:r>
      <w:r w:rsidR="006275F6">
        <w:rPr>
          <w:iCs/>
          <w:lang w:val="en-US"/>
        </w:rPr>
        <w:t xml:space="preserve">) </w:t>
      </w:r>
      <w:r w:rsidR="00EA6FB3" w:rsidRPr="00D3192E">
        <w:rPr>
          <w:lang w:val="en-US"/>
        </w:rPr>
        <w:t>is also combined with verbs related to programming</w:t>
      </w:r>
      <w:r w:rsidR="004177BF" w:rsidRPr="00D3192E">
        <w:rPr>
          <w:lang w:val="en-US"/>
        </w:rPr>
        <w:t xml:space="preserve"> language</w:t>
      </w:r>
      <w:r w:rsidR="006275F6">
        <w:rPr>
          <w:lang w:val="en-US"/>
        </w:rPr>
        <w:t>.</w:t>
      </w:r>
    </w:p>
    <w:p w14:paraId="7D4B66ED" w14:textId="169EF6AB" w:rsidR="009C7EE0" w:rsidRPr="003722BA" w:rsidRDefault="00EA6FB3" w:rsidP="00EA6FB3">
      <w:pPr>
        <w:spacing w:after="0"/>
        <w:ind w:firstLine="284"/>
        <w:jc w:val="both"/>
        <w:rPr>
          <w:rFonts w:cstheme="minorHAnsi"/>
        </w:rPr>
      </w:pPr>
      <w:r w:rsidRPr="00D3192E">
        <w:rPr>
          <w:i/>
          <w:lang w:val="en-US"/>
        </w:rPr>
        <w:t>Spaan</w:t>
      </w:r>
      <w:r w:rsidRPr="00D3192E">
        <w:rPr>
          <w:rFonts w:cstheme="minorHAnsi"/>
          <w:lang w:val="en-US"/>
        </w:rPr>
        <w:t xml:space="preserve"> 'chip'</w:t>
      </w:r>
      <w:r w:rsidR="009038A0" w:rsidRPr="00D3192E">
        <w:rPr>
          <w:lang w:val="en-US"/>
        </w:rPr>
        <w:t xml:space="preserve"> constitutes </w:t>
      </w:r>
      <w:r w:rsidRPr="00D3192E">
        <w:rPr>
          <w:lang w:val="en-US"/>
        </w:rPr>
        <w:t>the outlier of this category (</w:t>
      </w:r>
      <w:proofErr w:type="spellStart"/>
      <w:r w:rsidR="008F0797">
        <w:rPr>
          <w:lang w:val="en-US"/>
        </w:rPr>
        <w:t>sw</w:t>
      </w:r>
      <w:proofErr w:type="spellEnd"/>
      <w:r w:rsidR="008F0797">
        <w:rPr>
          <w:lang w:val="en-US"/>
        </w:rPr>
        <w:t xml:space="preserve"> : </w:t>
      </w:r>
      <w:r w:rsidRPr="00D3192E">
        <w:rPr>
          <w:lang w:val="en-US"/>
        </w:rPr>
        <w:t>0.01)</w:t>
      </w:r>
      <w:r w:rsidR="009038A0" w:rsidRPr="00D3192E">
        <w:rPr>
          <w:lang w:val="en-US"/>
        </w:rPr>
        <w:t xml:space="preserve">. Outside the construction, </w:t>
      </w:r>
      <w:proofErr w:type="spellStart"/>
      <w:r w:rsidR="009038A0" w:rsidRPr="00D3192E">
        <w:rPr>
          <w:i/>
          <w:lang w:val="en-US"/>
        </w:rPr>
        <w:t>spaan</w:t>
      </w:r>
      <w:proofErr w:type="spellEnd"/>
      <w:r w:rsidR="009038A0" w:rsidRPr="00D3192E">
        <w:rPr>
          <w:i/>
          <w:lang w:val="en-US"/>
        </w:rPr>
        <w:t xml:space="preserve"> </w:t>
      </w:r>
      <w:r w:rsidR="009038A0" w:rsidRPr="00D3192E">
        <w:rPr>
          <w:lang w:val="en-US"/>
        </w:rPr>
        <w:t xml:space="preserve">refers to a small piece of wood, but this </w:t>
      </w:r>
      <w:r w:rsidR="00603EC9">
        <w:rPr>
          <w:lang w:val="en-US"/>
        </w:rPr>
        <w:t>meaning is lost</w:t>
      </w:r>
      <w:r w:rsidR="009038A0" w:rsidRPr="00D3192E">
        <w:rPr>
          <w:lang w:val="en-US"/>
        </w:rPr>
        <w:t xml:space="preserve"> in the minimizing construction</w:t>
      </w:r>
      <w:r w:rsidR="00BD1FEC" w:rsidRPr="00D3192E">
        <w:rPr>
          <w:lang w:val="en-US"/>
        </w:rPr>
        <w:t>.</w:t>
      </w:r>
      <w:r w:rsidR="009C7EE0" w:rsidRPr="00D3192E">
        <w:rPr>
          <w:lang w:val="en-US"/>
        </w:rPr>
        <w:t xml:space="preserve"> </w:t>
      </w:r>
      <w:r w:rsidR="009C7EE0" w:rsidRPr="00D3192E">
        <w:rPr>
          <w:rFonts w:cstheme="minorHAnsi"/>
          <w:lang w:val="en-US"/>
        </w:rPr>
        <w:t xml:space="preserve">The only link between </w:t>
      </w:r>
      <w:proofErr w:type="spellStart"/>
      <w:r w:rsidR="009C7EE0" w:rsidRPr="00D3192E">
        <w:rPr>
          <w:rFonts w:cstheme="minorHAnsi"/>
          <w:i/>
          <w:lang w:val="en-US"/>
        </w:rPr>
        <w:t>spaan</w:t>
      </w:r>
      <w:proofErr w:type="spellEnd"/>
      <w:r w:rsidR="009C7EE0" w:rsidRPr="00D3192E">
        <w:rPr>
          <w:rFonts w:cstheme="minorHAnsi"/>
          <w:i/>
          <w:lang w:val="en-US"/>
        </w:rPr>
        <w:t xml:space="preserve"> </w:t>
      </w:r>
      <w:r w:rsidR="009C7EE0" w:rsidRPr="00D3192E">
        <w:rPr>
          <w:rFonts w:cstheme="minorHAnsi"/>
          <w:lang w:val="en-US"/>
        </w:rPr>
        <w:t xml:space="preserve">and </w:t>
      </w:r>
      <w:r w:rsidR="004177BF" w:rsidRPr="00D3192E">
        <w:rPr>
          <w:rFonts w:cstheme="minorHAnsi"/>
          <w:lang w:val="en-US"/>
        </w:rPr>
        <w:t xml:space="preserve">its </w:t>
      </w:r>
      <w:r w:rsidR="009C7EE0" w:rsidRPr="00D3192E">
        <w:rPr>
          <w:rFonts w:cstheme="minorHAnsi"/>
          <w:lang w:val="en-US"/>
        </w:rPr>
        <w:t>cluster is the fact that the medo</w:t>
      </w:r>
      <w:r w:rsidR="00EE6504" w:rsidRPr="00D3192E">
        <w:rPr>
          <w:rFonts w:cstheme="minorHAnsi"/>
          <w:lang w:val="en-US"/>
        </w:rPr>
        <w:t>i</w:t>
      </w:r>
      <w:r w:rsidR="009C7EE0" w:rsidRPr="00D3192E">
        <w:rPr>
          <w:rFonts w:cstheme="minorHAnsi"/>
          <w:lang w:val="en-US"/>
        </w:rPr>
        <w:t>d</w:t>
      </w:r>
      <w:r w:rsidR="004177BF" w:rsidRPr="00D3192E">
        <w:rPr>
          <w:rFonts w:cstheme="minorHAnsi"/>
          <w:lang w:val="en-US"/>
        </w:rPr>
        <w:t>,</w:t>
      </w:r>
      <w:r w:rsidR="009C7EE0" w:rsidRPr="00D3192E">
        <w:rPr>
          <w:rFonts w:cstheme="minorHAnsi"/>
          <w:lang w:val="en-US"/>
        </w:rPr>
        <w:t xml:space="preserve"> </w:t>
      </w:r>
      <w:r w:rsidR="009C7EE0" w:rsidRPr="00D3192E">
        <w:rPr>
          <w:rFonts w:cstheme="minorHAnsi"/>
          <w:i/>
          <w:lang w:val="en-US"/>
        </w:rPr>
        <w:t>zin</w:t>
      </w:r>
      <w:r w:rsidR="009C7EE0" w:rsidRPr="00D3192E">
        <w:rPr>
          <w:rFonts w:cstheme="minorHAnsi"/>
          <w:lang w:val="en-US"/>
        </w:rPr>
        <w:t xml:space="preserve">, is also combined </w:t>
      </w:r>
      <w:r w:rsidR="004177BF" w:rsidRPr="00D3192E">
        <w:rPr>
          <w:rFonts w:cstheme="minorHAnsi"/>
          <w:lang w:val="en-US"/>
        </w:rPr>
        <w:t xml:space="preserve">(but only once) </w:t>
      </w:r>
      <w:r w:rsidR="009C7EE0" w:rsidRPr="00D3192E">
        <w:rPr>
          <w:rFonts w:cstheme="minorHAnsi"/>
          <w:lang w:val="en-US"/>
        </w:rPr>
        <w:t>with th</w:t>
      </w:r>
      <w:r w:rsidR="001A46D3" w:rsidRPr="00D3192E">
        <w:rPr>
          <w:rFonts w:cstheme="minorHAnsi"/>
          <w:lang w:val="en-US"/>
        </w:rPr>
        <w:t xml:space="preserve">e </w:t>
      </w:r>
      <w:r w:rsidR="009C7EE0" w:rsidRPr="00D3192E">
        <w:rPr>
          <w:rFonts w:cstheme="minorHAnsi"/>
          <w:lang w:val="en-US"/>
        </w:rPr>
        <w:t>verb</w:t>
      </w:r>
      <w:r w:rsidR="001A46D3" w:rsidRPr="00D3192E">
        <w:rPr>
          <w:rFonts w:cstheme="minorHAnsi"/>
          <w:lang w:val="en-US"/>
        </w:rPr>
        <w:t xml:space="preserve"> </w:t>
      </w:r>
      <w:r w:rsidR="001A46D3" w:rsidRPr="00D3192E">
        <w:rPr>
          <w:rFonts w:cstheme="minorHAnsi"/>
          <w:i/>
          <w:lang w:val="en-US"/>
        </w:rPr>
        <w:t>heel laten</w:t>
      </w:r>
      <w:r w:rsidR="001A46D3" w:rsidRPr="00D3192E">
        <w:rPr>
          <w:rFonts w:cstheme="minorHAnsi"/>
          <w:lang w:val="en-US"/>
        </w:rPr>
        <w:t xml:space="preserve">, the most frequent predicate of </w:t>
      </w:r>
      <w:proofErr w:type="spellStart"/>
      <w:r w:rsidR="001A46D3" w:rsidRPr="00D3192E">
        <w:rPr>
          <w:rFonts w:cstheme="minorHAnsi"/>
          <w:i/>
          <w:lang w:val="en-US"/>
        </w:rPr>
        <w:t>spaan</w:t>
      </w:r>
      <w:proofErr w:type="spellEnd"/>
      <w:r w:rsidR="009C7EE0" w:rsidRPr="00D3192E">
        <w:rPr>
          <w:rFonts w:cstheme="minorHAnsi"/>
          <w:lang w:val="en-US"/>
        </w:rPr>
        <w:t xml:space="preserve">. </w:t>
      </w:r>
      <w:proofErr w:type="spellStart"/>
      <w:r w:rsidR="004177BF" w:rsidRPr="003722BA">
        <w:rPr>
          <w:rFonts w:cstheme="minorHAnsi"/>
        </w:rPr>
        <w:t>Once</w:t>
      </w:r>
      <w:proofErr w:type="spellEnd"/>
      <w:r w:rsidR="004177BF" w:rsidRPr="003722BA">
        <w:rPr>
          <w:rFonts w:cstheme="minorHAnsi"/>
        </w:rPr>
        <w:t xml:space="preserve"> </w:t>
      </w:r>
      <w:proofErr w:type="spellStart"/>
      <w:r w:rsidR="004177BF" w:rsidRPr="003722BA">
        <w:rPr>
          <w:rFonts w:cstheme="minorHAnsi"/>
        </w:rPr>
        <w:t>again</w:t>
      </w:r>
      <w:proofErr w:type="spellEnd"/>
      <w:r w:rsidR="004177BF" w:rsidRPr="003722BA">
        <w:rPr>
          <w:rFonts w:cstheme="minorHAnsi"/>
        </w:rPr>
        <w:t xml:space="preserve">, </w:t>
      </w:r>
      <w:proofErr w:type="spellStart"/>
      <w:r w:rsidR="004177BF" w:rsidRPr="003722BA">
        <w:rPr>
          <w:rFonts w:cstheme="minorHAnsi"/>
        </w:rPr>
        <w:t>the</w:t>
      </w:r>
      <w:proofErr w:type="spellEnd"/>
      <w:r w:rsidR="004177BF" w:rsidRPr="003722BA">
        <w:rPr>
          <w:rFonts w:cstheme="minorHAnsi"/>
        </w:rPr>
        <w:t xml:space="preserve"> chain is </w:t>
      </w:r>
      <w:proofErr w:type="spellStart"/>
      <w:r w:rsidR="004177BF" w:rsidRPr="003722BA">
        <w:rPr>
          <w:rFonts w:cstheme="minorHAnsi"/>
        </w:rPr>
        <w:t>extremely</w:t>
      </w:r>
      <w:proofErr w:type="spellEnd"/>
      <w:r w:rsidR="004177BF" w:rsidRPr="003722BA">
        <w:rPr>
          <w:rFonts w:cstheme="minorHAnsi"/>
        </w:rPr>
        <w:t xml:space="preserve"> fragile</w:t>
      </w:r>
      <w:r w:rsidR="0073040B" w:rsidRPr="003722BA">
        <w:rPr>
          <w:rFonts w:cstheme="minorHAnsi"/>
        </w:rPr>
        <w:t>.</w:t>
      </w:r>
    </w:p>
    <w:p w14:paraId="77FD9858" w14:textId="77777777" w:rsidR="009C7EE0" w:rsidRPr="003722BA" w:rsidRDefault="009C7EE0" w:rsidP="00EA6FB3">
      <w:pPr>
        <w:spacing w:after="0"/>
        <w:ind w:firstLine="284"/>
        <w:jc w:val="both"/>
        <w:rPr>
          <w:rFonts w:cstheme="minorHAnsi"/>
        </w:rPr>
      </w:pPr>
    </w:p>
    <w:p w14:paraId="3D4C1869" w14:textId="325A65F6" w:rsidR="009C7EE0" w:rsidRPr="003722BA" w:rsidRDefault="009C7EE0" w:rsidP="009C7EE0">
      <w:pPr>
        <w:spacing w:after="0"/>
        <w:jc w:val="both"/>
        <w:rPr>
          <w:i/>
        </w:rPr>
      </w:pPr>
      <w:r w:rsidRPr="003722BA">
        <w:t>(2</w:t>
      </w:r>
      <w:r w:rsidR="000155E7" w:rsidRPr="003722BA">
        <w:t>3</w:t>
      </w:r>
      <w:r w:rsidRPr="003722BA">
        <w:t xml:space="preserve">) </w:t>
      </w:r>
      <w:r w:rsidRPr="003722BA">
        <w:tab/>
      </w:r>
      <w:r w:rsidRPr="003722BA">
        <w:rPr>
          <w:i/>
        </w:rPr>
        <w:t xml:space="preserve">Daar vertelde Bas van de </w:t>
      </w:r>
      <w:proofErr w:type="spellStart"/>
      <w:r w:rsidRPr="003722BA">
        <w:rPr>
          <w:i/>
        </w:rPr>
        <w:t>Haterd</w:t>
      </w:r>
      <w:proofErr w:type="spellEnd"/>
      <w:r w:rsidRPr="003722BA">
        <w:rPr>
          <w:i/>
        </w:rPr>
        <w:t xml:space="preserve"> over zijn eerdere boeken. Hoe de uitgever bijna geen zin </w:t>
      </w:r>
      <w:r w:rsidRPr="003722BA">
        <w:rPr>
          <w:i/>
        </w:rPr>
        <w:tab/>
        <w:t>heel had gelaten van zijn conceptversie.</w:t>
      </w:r>
    </w:p>
    <w:p w14:paraId="2B5159E6" w14:textId="77777777" w:rsidR="009C7EE0" w:rsidRPr="00D3192E" w:rsidRDefault="009C7EE0" w:rsidP="009C7EE0">
      <w:pPr>
        <w:spacing w:after="0"/>
        <w:jc w:val="both"/>
        <w:rPr>
          <w:lang w:val="en-US"/>
        </w:rPr>
      </w:pPr>
      <w:r w:rsidRPr="003722BA">
        <w:tab/>
      </w:r>
      <w:r w:rsidRPr="00D3192E">
        <w:rPr>
          <w:lang w:val="en-US"/>
        </w:rPr>
        <w:t xml:space="preserve">'There, Bas van de </w:t>
      </w:r>
      <w:proofErr w:type="spellStart"/>
      <w:r w:rsidRPr="00D3192E">
        <w:rPr>
          <w:lang w:val="en-US"/>
        </w:rPr>
        <w:t>Haterd</w:t>
      </w:r>
      <w:proofErr w:type="spellEnd"/>
      <w:r w:rsidRPr="00D3192E">
        <w:rPr>
          <w:lang w:val="en-US"/>
        </w:rPr>
        <w:t xml:space="preserve"> talked about his earlier books. How the publisher had left almost not </w:t>
      </w:r>
      <w:r w:rsidRPr="00D3192E">
        <w:rPr>
          <w:lang w:val="en-US"/>
        </w:rPr>
        <w:tab/>
        <w:t>a sentence intact from his draft version.'</w:t>
      </w:r>
    </w:p>
    <w:p w14:paraId="0C636F2E" w14:textId="77777777" w:rsidR="00A31B6A" w:rsidRPr="00D3192E" w:rsidRDefault="00A31B6A" w:rsidP="00A31B6A">
      <w:pPr>
        <w:spacing w:after="0"/>
        <w:jc w:val="both"/>
        <w:rPr>
          <w:lang w:val="en-US"/>
        </w:rPr>
      </w:pPr>
    </w:p>
    <w:p w14:paraId="403BADA4" w14:textId="2064E28E" w:rsidR="00A31B6A" w:rsidRPr="00D3192E" w:rsidRDefault="000C319D" w:rsidP="00A31B6A">
      <w:pPr>
        <w:spacing w:after="0"/>
        <w:jc w:val="both"/>
        <w:rPr>
          <w:rFonts w:cstheme="minorHAnsi"/>
          <w:i/>
          <w:lang w:val="en-US"/>
        </w:rPr>
      </w:pPr>
      <w:r w:rsidRPr="00D3192E">
        <w:rPr>
          <w:rFonts w:cstheme="minorHAnsi"/>
          <w:i/>
          <w:lang w:val="en-US"/>
        </w:rPr>
        <w:t>S</w:t>
      </w:r>
      <w:r w:rsidR="001A46D3" w:rsidRPr="00D3192E">
        <w:rPr>
          <w:i/>
          <w:lang w:val="en-US"/>
        </w:rPr>
        <w:t>paan</w:t>
      </w:r>
      <w:r w:rsidR="00A31B6A" w:rsidRPr="00D3192E">
        <w:rPr>
          <w:lang w:val="en-US"/>
        </w:rPr>
        <w:t xml:space="preserve"> is another example of a minimizer that is hard to cluster because it is </w:t>
      </w:r>
      <w:r w:rsidRPr="00D3192E">
        <w:rPr>
          <w:lang w:val="en-US"/>
        </w:rPr>
        <w:t xml:space="preserve">very often combined with the same verb that is almost exclusively used with this minimizer. </w:t>
      </w:r>
      <w:r w:rsidR="004177BF" w:rsidRPr="00D3192E">
        <w:rPr>
          <w:lang w:val="en-US"/>
        </w:rPr>
        <w:t>It has been attached to cluster 8, but cluster 7 would also have been an option</w:t>
      </w:r>
      <w:r w:rsidR="007C7FCE" w:rsidRPr="00D3192E">
        <w:rPr>
          <w:lang w:val="en-US"/>
        </w:rPr>
        <w:t xml:space="preserve">, since </w:t>
      </w:r>
      <w:proofErr w:type="spellStart"/>
      <w:r w:rsidR="007C7FCE" w:rsidRPr="00D3192E">
        <w:rPr>
          <w:i/>
          <w:lang w:val="en-US"/>
        </w:rPr>
        <w:t>spaan</w:t>
      </w:r>
      <w:proofErr w:type="spellEnd"/>
      <w:r w:rsidR="007C7FCE" w:rsidRPr="00D3192E">
        <w:rPr>
          <w:lang w:val="en-US"/>
        </w:rPr>
        <w:t xml:space="preserve"> and </w:t>
      </w:r>
      <w:proofErr w:type="spellStart"/>
      <w:r w:rsidR="007C7FCE" w:rsidRPr="00D3192E">
        <w:rPr>
          <w:i/>
          <w:lang w:val="en-US"/>
        </w:rPr>
        <w:t>kruimel</w:t>
      </w:r>
      <w:proofErr w:type="spellEnd"/>
      <w:r w:rsidR="007C7FCE" w:rsidRPr="00D3192E">
        <w:rPr>
          <w:lang w:val="en-US"/>
        </w:rPr>
        <w:t xml:space="preserve"> share two predicates</w:t>
      </w:r>
      <w:r w:rsidR="004177BF" w:rsidRPr="00D3192E">
        <w:rPr>
          <w:lang w:val="en-US"/>
        </w:rPr>
        <w:t>.</w:t>
      </w:r>
    </w:p>
    <w:p w14:paraId="21AD834C" w14:textId="77777777" w:rsidR="00EA6FB3" w:rsidRPr="00D3192E" w:rsidRDefault="00EA6FB3" w:rsidP="00EA6FB3">
      <w:pPr>
        <w:spacing w:after="0"/>
        <w:jc w:val="both"/>
        <w:rPr>
          <w:lang w:val="en-US"/>
        </w:rPr>
      </w:pPr>
    </w:p>
    <w:p w14:paraId="1892C7A3" w14:textId="77586197" w:rsidR="00EA6FB3" w:rsidRPr="00D3192E" w:rsidRDefault="00EA6FB3" w:rsidP="00EA6FB3">
      <w:pPr>
        <w:spacing w:after="0"/>
        <w:jc w:val="both"/>
        <w:rPr>
          <w:b/>
          <w:u w:val="single"/>
          <w:lang w:val="en-US"/>
        </w:rPr>
      </w:pPr>
      <w:r w:rsidRPr="00D3192E">
        <w:rPr>
          <w:b/>
          <w:u w:val="single"/>
          <w:lang w:val="en-US"/>
        </w:rPr>
        <w:t>Cluster 9</w:t>
      </w:r>
      <w:r w:rsidR="000969F8">
        <w:rPr>
          <w:b/>
          <w:u w:val="single"/>
          <w:lang w:val="en-US"/>
        </w:rPr>
        <w:t xml:space="preserve">: distance </w:t>
      </w:r>
    </w:p>
    <w:p w14:paraId="52018790" w14:textId="77777777" w:rsidR="00EA6FB3" w:rsidRPr="00D3192E" w:rsidRDefault="00EA6FB3" w:rsidP="00EA6FB3">
      <w:pPr>
        <w:spacing w:after="0"/>
        <w:jc w:val="both"/>
        <w:rPr>
          <w:b/>
          <w:u w:val="single"/>
          <w:lang w:val="en-US"/>
        </w:rPr>
      </w:pPr>
      <w:r w:rsidRPr="00D3192E">
        <w:rPr>
          <w:noProof/>
          <w:lang w:val="en-US"/>
        </w:rPr>
        <w:drawing>
          <wp:inline distT="0" distB="0" distL="0" distR="0" wp14:anchorId="37AD6DD0" wp14:editId="135A86F4">
            <wp:extent cx="5854700" cy="1549021"/>
            <wp:effectExtent l="0" t="0" r="12700" b="13335"/>
            <wp:docPr id="11" name="Grafiek 11">
              <a:extLst xmlns:a="http://schemas.openxmlformats.org/drawingml/2006/main">
                <a:ext uri="{FF2B5EF4-FFF2-40B4-BE49-F238E27FC236}">
                  <a16:creationId xmlns:a16="http://schemas.microsoft.com/office/drawing/2014/main" id="{51F67629-9A79-4049-9CD5-7F47AC092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BA86DE" w14:textId="16354326" w:rsidR="00EA6FB3" w:rsidRPr="00D3192E" w:rsidRDefault="00EA6FB3" w:rsidP="00EA6FB3">
      <w:pPr>
        <w:spacing w:after="0"/>
        <w:jc w:val="both"/>
        <w:rPr>
          <w:lang w:val="en-US"/>
        </w:rPr>
      </w:pPr>
      <w:r w:rsidRPr="00D3192E">
        <w:rPr>
          <w:lang w:val="en-US"/>
        </w:rPr>
        <w:t>Figure 1</w:t>
      </w:r>
      <w:r w:rsidR="005C5218">
        <w:rPr>
          <w:lang w:val="en-US"/>
        </w:rPr>
        <w:t>2</w:t>
      </w:r>
      <w:r w:rsidRPr="00D3192E">
        <w:rPr>
          <w:lang w:val="en-US"/>
        </w:rPr>
        <w:t>: Top predicates</w:t>
      </w:r>
      <w:r w:rsidR="00104F44" w:rsidRPr="00D3192E">
        <w:rPr>
          <w:lang w:val="en-US"/>
        </w:rPr>
        <w:t>_cluster9</w:t>
      </w:r>
    </w:p>
    <w:p w14:paraId="51D4A72C" w14:textId="77777777" w:rsidR="00EA6FB3" w:rsidRPr="00D3192E" w:rsidRDefault="00EA6FB3" w:rsidP="00EA6FB3">
      <w:pPr>
        <w:spacing w:after="0"/>
        <w:jc w:val="both"/>
        <w:rPr>
          <w:b/>
          <w:u w:val="single"/>
          <w:lang w:val="en-US"/>
        </w:rPr>
      </w:pPr>
    </w:p>
    <w:tbl>
      <w:tblPr>
        <w:tblStyle w:val="Tabelraster8"/>
        <w:tblW w:w="9209" w:type="dxa"/>
        <w:tblLayout w:type="fixed"/>
        <w:tblLook w:val="04A0" w:firstRow="1" w:lastRow="0" w:firstColumn="1" w:lastColumn="0" w:noHBand="0" w:noVBand="1"/>
      </w:tblPr>
      <w:tblGrid>
        <w:gridCol w:w="1413"/>
        <w:gridCol w:w="850"/>
        <w:gridCol w:w="1276"/>
        <w:gridCol w:w="5670"/>
      </w:tblGrid>
      <w:tr w:rsidR="00104F44" w:rsidRPr="00D3192E" w14:paraId="2E9295FD" w14:textId="77777777" w:rsidTr="00C01A89">
        <w:tc>
          <w:tcPr>
            <w:tcW w:w="1413" w:type="dxa"/>
            <w:shd w:val="clear" w:color="auto" w:fill="A6A6A6" w:themeFill="background1" w:themeFillShade="A6"/>
          </w:tcPr>
          <w:p w14:paraId="661E297C" w14:textId="77777777" w:rsidR="00104F44" w:rsidRPr="00D3192E" w:rsidRDefault="00104F44" w:rsidP="00EA6FB3">
            <w:pPr>
              <w:jc w:val="both"/>
              <w:rPr>
                <w:b/>
                <w:sz w:val="18"/>
                <w:lang w:val="en-US"/>
              </w:rPr>
            </w:pPr>
            <w:r w:rsidRPr="00D3192E">
              <w:rPr>
                <w:b/>
                <w:sz w:val="18"/>
                <w:lang w:val="en-US"/>
              </w:rPr>
              <w:t>Minimizer</w:t>
            </w:r>
          </w:p>
        </w:tc>
        <w:tc>
          <w:tcPr>
            <w:tcW w:w="850" w:type="dxa"/>
            <w:shd w:val="clear" w:color="auto" w:fill="A6A6A6" w:themeFill="background1" w:themeFillShade="A6"/>
          </w:tcPr>
          <w:p w14:paraId="38C24541" w14:textId="794BD721" w:rsidR="00104F44" w:rsidRPr="00D3192E" w:rsidRDefault="00104F44" w:rsidP="00EA6FB3">
            <w:pPr>
              <w:jc w:val="both"/>
              <w:rPr>
                <w:b/>
                <w:sz w:val="18"/>
                <w:lang w:val="en-US"/>
              </w:rPr>
            </w:pPr>
            <w:proofErr w:type="spellStart"/>
            <w:r w:rsidRPr="00D3192E">
              <w:rPr>
                <w:b/>
                <w:sz w:val="18"/>
                <w:lang w:val="en-US"/>
              </w:rPr>
              <w:t>Silh</w:t>
            </w:r>
            <w:proofErr w:type="spellEnd"/>
            <w:r w:rsidRPr="00D3192E">
              <w:rPr>
                <w:b/>
                <w:sz w:val="18"/>
                <w:lang w:val="en-US"/>
              </w:rPr>
              <w:t>. width</w:t>
            </w:r>
          </w:p>
        </w:tc>
        <w:tc>
          <w:tcPr>
            <w:tcW w:w="1276" w:type="dxa"/>
            <w:shd w:val="clear" w:color="auto" w:fill="A6A6A6" w:themeFill="background1" w:themeFillShade="A6"/>
          </w:tcPr>
          <w:p w14:paraId="2E2A6678" w14:textId="5F530C20" w:rsidR="00104F44" w:rsidRPr="00D3192E" w:rsidRDefault="00104F44" w:rsidP="00BA4152">
            <w:pPr>
              <w:rPr>
                <w:b/>
                <w:sz w:val="18"/>
                <w:lang w:val="en-US"/>
              </w:rPr>
            </w:pPr>
            <w:r w:rsidRPr="00D3192E">
              <w:rPr>
                <w:b/>
                <w:sz w:val="18"/>
                <w:lang w:val="en-US"/>
              </w:rPr>
              <w:t>Token</w:t>
            </w:r>
            <w:r w:rsidR="00BA4152" w:rsidRPr="00D3192E">
              <w:rPr>
                <w:b/>
                <w:sz w:val="18"/>
                <w:lang w:val="en-US"/>
              </w:rPr>
              <w:t xml:space="preserve">; </w:t>
            </w:r>
            <w:r w:rsidRPr="00D3192E">
              <w:rPr>
                <w:b/>
                <w:sz w:val="18"/>
                <w:lang w:val="en-US"/>
              </w:rPr>
              <w:t xml:space="preserve">type frequency </w:t>
            </w:r>
          </w:p>
        </w:tc>
        <w:tc>
          <w:tcPr>
            <w:tcW w:w="5670" w:type="dxa"/>
            <w:shd w:val="clear" w:color="auto" w:fill="A6A6A6" w:themeFill="background1" w:themeFillShade="A6"/>
          </w:tcPr>
          <w:p w14:paraId="2BA9DD11" w14:textId="77777777" w:rsidR="00104F44" w:rsidRPr="00D3192E" w:rsidRDefault="00104F44" w:rsidP="00EA6FB3">
            <w:pPr>
              <w:jc w:val="both"/>
              <w:rPr>
                <w:b/>
                <w:sz w:val="18"/>
                <w:lang w:val="en-US"/>
              </w:rPr>
            </w:pPr>
            <w:r w:rsidRPr="00D3192E">
              <w:rPr>
                <w:b/>
                <w:sz w:val="18"/>
                <w:lang w:val="en-US"/>
              </w:rPr>
              <w:t>Frequency top 3 predicates</w:t>
            </w:r>
          </w:p>
        </w:tc>
      </w:tr>
      <w:tr w:rsidR="00104F44" w:rsidRPr="00D05508" w14:paraId="4726CFDE" w14:textId="77777777" w:rsidTr="00C01A89">
        <w:tc>
          <w:tcPr>
            <w:tcW w:w="1413" w:type="dxa"/>
            <w:shd w:val="clear" w:color="auto" w:fill="auto"/>
          </w:tcPr>
          <w:p w14:paraId="4890E952" w14:textId="1EB2C42D" w:rsidR="00104F44" w:rsidRPr="00D3192E" w:rsidRDefault="00104F44" w:rsidP="00EA6FB3">
            <w:pPr>
              <w:rPr>
                <w:i/>
                <w:sz w:val="18"/>
                <w:szCs w:val="18"/>
                <w:lang w:val="en-US"/>
              </w:rPr>
            </w:pPr>
            <w:r w:rsidRPr="00D3192E">
              <w:rPr>
                <w:i/>
                <w:sz w:val="18"/>
                <w:szCs w:val="18"/>
                <w:lang w:val="en-US"/>
              </w:rPr>
              <w:lastRenderedPageBreak/>
              <w:t xml:space="preserve">centimeter </w:t>
            </w:r>
            <w:r w:rsidRPr="00D3192E">
              <w:rPr>
                <w:sz w:val="18"/>
                <w:szCs w:val="18"/>
                <w:lang w:val="en-US"/>
              </w:rPr>
              <w:t>'centimete</w:t>
            </w:r>
            <w:r w:rsidR="00786A10">
              <w:rPr>
                <w:sz w:val="18"/>
                <w:szCs w:val="18"/>
                <w:lang w:val="en-US"/>
              </w:rPr>
              <w:t>r</w:t>
            </w:r>
            <w:r w:rsidRPr="00D3192E">
              <w:rPr>
                <w:sz w:val="18"/>
                <w:szCs w:val="18"/>
                <w:lang w:val="en-US"/>
              </w:rPr>
              <w:t>'</w:t>
            </w:r>
            <w:r w:rsidRPr="00D3192E">
              <w:rPr>
                <w:i/>
                <w:sz w:val="18"/>
                <w:szCs w:val="18"/>
                <w:lang w:val="en-US"/>
              </w:rPr>
              <w:t xml:space="preserve"> </w:t>
            </w:r>
          </w:p>
        </w:tc>
        <w:tc>
          <w:tcPr>
            <w:tcW w:w="850" w:type="dxa"/>
          </w:tcPr>
          <w:p w14:paraId="4A9B1C22" w14:textId="190C29A0" w:rsidR="00104F44" w:rsidRPr="00D3192E" w:rsidRDefault="008F6BEA" w:rsidP="00EA6FB3">
            <w:pPr>
              <w:jc w:val="both"/>
              <w:rPr>
                <w:sz w:val="18"/>
                <w:szCs w:val="18"/>
                <w:lang w:val="en-US"/>
              </w:rPr>
            </w:pPr>
            <w:r w:rsidRPr="00D3192E">
              <w:rPr>
                <w:sz w:val="18"/>
                <w:szCs w:val="18"/>
                <w:lang w:val="en-US"/>
              </w:rPr>
              <w:t>0.18</w:t>
            </w:r>
          </w:p>
        </w:tc>
        <w:tc>
          <w:tcPr>
            <w:tcW w:w="1276" w:type="dxa"/>
            <w:shd w:val="clear" w:color="auto" w:fill="auto"/>
          </w:tcPr>
          <w:p w14:paraId="7A53C388" w14:textId="44A2B4BA" w:rsidR="00104F44" w:rsidRPr="00D3192E" w:rsidRDefault="00104F44"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48</w:t>
            </w:r>
          </w:p>
        </w:tc>
        <w:tc>
          <w:tcPr>
            <w:tcW w:w="5670" w:type="dxa"/>
            <w:shd w:val="clear" w:color="auto" w:fill="auto"/>
          </w:tcPr>
          <w:p w14:paraId="7A8122F3"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toegeven</w:t>
            </w:r>
            <w:r w:rsidRPr="00D3192E">
              <w:rPr>
                <w:sz w:val="18"/>
                <w:szCs w:val="18"/>
                <w:lang w:val="en-US"/>
              </w:rPr>
              <w:t xml:space="preserve"> 'to give in'(13), </w:t>
            </w:r>
            <w:r w:rsidRPr="00D3192E">
              <w:rPr>
                <w:b/>
                <w:sz w:val="18"/>
                <w:szCs w:val="18"/>
                <w:lang w:val="en-US"/>
              </w:rPr>
              <w:t>2.</w:t>
            </w:r>
            <w:r w:rsidRPr="00D3192E">
              <w:rPr>
                <w:i/>
                <w:sz w:val="18"/>
                <w:szCs w:val="18"/>
                <w:lang w:val="en-US"/>
              </w:rPr>
              <w:t xml:space="preserve">wijken </w:t>
            </w:r>
            <w:r w:rsidRPr="00D3192E">
              <w:rPr>
                <w:sz w:val="18"/>
                <w:szCs w:val="18"/>
                <w:lang w:val="en-US"/>
              </w:rPr>
              <w:t xml:space="preserve">'to give in; to give way'(12), </w:t>
            </w:r>
            <w:r w:rsidRPr="00D3192E">
              <w:rPr>
                <w:b/>
                <w:sz w:val="18"/>
                <w:szCs w:val="18"/>
                <w:lang w:val="en-US"/>
              </w:rPr>
              <w:t>3.</w:t>
            </w:r>
            <w:r w:rsidRPr="00D3192E">
              <w:rPr>
                <w:i/>
                <w:sz w:val="18"/>
                <w:szCs w:val="18"/>
                <w:lang w:val="en-US"/>
              </w:rPr>
              <w:t>vooruitkomen</w:t>
            </w:r>
            <w:r w:rsidRPr="00D3192E">
              <w:rPr>
                <w:sz w:val="18"/>
                <w:szCs w:val="18"/>
                <w:lang w:val="en-US"/>
              </w:rPr>
              <w:t xml:space="preserve"> 'to move forward'(9)</w:t>
            </w:r>
          </w:p>
        </w:tc>
      </w:tr>
      <w:tr w:rsidR="00104F44" w:rsidRPr="00D05508" w14:paraId="17B46469" w14:textId="77777777" w:rsidTr="00C01A89">
        <w:tc>
          <w:tcPr>
            <w:tcW w:w="1413" w:type="dxa"/>
            <w:shd w:val="clear" w:color="auto" w:fill="auto"/>
          </w:tcPr>
          <w:p w14:paraId="370160C6" w14:textId="77777777" w:rsidR="00104F44" w:rsidRPr="00D3192E" w:rsidRDefault="00104F44" w:rsidP="00EA6FB3">
            <w:pPr>
              <w:rPr>
                <w:i/>
                <w:sz w:val="18"/>
                <w:szCs w:val="18"/>
                <w:lang w:val="en-US"/>
              </w:rPr>
            </w:pPr>
            <w:r w:rsidRPr="00D3192E">
              <w:rPr>
                <w:i/>
                <w:sz w:val="18"/>
                <w:szCs w:val="18"/>
                <w:lang w:val="en-US"/>
              </w:rPr>
              <w:t xml:space="preserve">ding </w:t>
            </w:r>
            <w:r w:rsidRPr="00D3192E">
              <w:rPr>
                <w:sz w:val="18"/>
                <w:szCs w:val="18"/>
                <w:lang w:val="en-US"/>
              </w:rPr>
              <w:t xml:space="preserve">'thing' </w:t>
            </w:r>
          </w:p>
        </w:tc>
        <w:tc>
          <w:tcPr>
            <w:tcW w:w="850" w:type="dxa"/>
          </w:tcPr>
          <w:p w14:paraId="5FFC5E9C" w14:textId="02A5A005" w:rsidR="00104F44" w:rsidRPr="00D3192E" w:rsidRDefault="008F6BEA" w:rsidP="00EA6FB3">
            <w:pPr>
              <w:jc w:val="both"/>
              <w:rPr>
                <w:sz w:val="18"/>
                <w:szCs w:val="18"/>
                <w:lang w:val="en-US"/>
              </w:rPr>
            </w:pPr>
            <w:r w:rsidRPr="00D3192E">
              <w:rPr>
                <w:sz w:val="18"/>
                <w:szCs w:val="18"/>
                <w:lang w:val="en-US"/>
              </w:rPr>
              <w:t>0</w:t>
            </w:r>
          </w:p>
        </w:tc>
        <w:tc>
          <w:tcPr>
            <w:tcW w:w="1276" w:type="dxa"/>
            <w:shd w:val="clear" w:color="auto" w:fill="auto"/>
          </w:tcPr>
          <w:p w14:paraId="4AEA5FB3" w14:textId="06B9F848" w:rsidR="00104F44" w:rsidRPr="00D3192E" w:rsidRDefault="00104F44" w:rsidP="00EA6FB3">
            <w:pPr>
              <w:jc w:val="both"/>
              <w:rPr>
                <w:sz w:val="18"/>
                <w:szCs w:val="18"/>
                <w:lang w:val="en-US"/>
              </w:rPr>
            </w:pPr>
            <w:r w:rsidRPr="00D3192E">
              <w:rPr>
                <w:sz w:val="18"/>
                <w:szCs w:val="18"/>
                <w:lang w:val="en-US"/>
              </w:rPr>
              <w:t>12</w:t>
            </w:r>
            <w:r w:rsidR="00BA4152" w:rsidRPr="00D3192E">
              <w:rPr>
                <w:sz w:val="18"/>
                <w:szCs w:val="18"/>
                <w:lang w:val="en-US"/>
              </w:rPr>
              <w:t xml:space="preserve">; </w:t>
            </w:r>
            <w:r w:rsidRPr="00D3192E">
              <w:rPr>
                <w:sz w:val="18"/>
                <w:szCs w:val="18"/>
                <w:lang w:val="en-US"/>
              </w:rPr>
              <w:t>1</w:t>
            </w:r>
          </w:p>
        </w:tc>
        <w:tc>
          <w:tcPr>
            <w:tcW w:w="5670" w:type="dxa"/>
            <w:shd w:val="clear" w:color="auto" w:fill="auto"/>
          </w:tcPr>
          <w:p w14:paraId="1C6632B7"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bezorgd</w:t>
            </w:r>
            <w:r w:rsidRPr="00D3192E">
              <w:rPr>
                <w:sz w:val="18"/>
                <w:szCs w:val="18"/>
                <w:lang w:val="en-US"/>
              </w:rPr>
              <w:t xml:space="preserve"> </w:t>
            </w:r>
            <w:proofErr w:type="spellStart"/>
            <w:r w:rsidRPr="00D3192E">
              <w:rPr>
                <w:i/>
                <w:sz w:val="18"/>
                <w:szCs w:val="18"/>
                <w:lang w:val="en-US"/>
              </w:rPr>
              <w:t>maken</w:t>
            </w:r>
            <w:r w:rsidRPr="00D3192E">
              <w:rPr>
                <w:sz w:val="18"/>
                <w:szCs w:val="18"/>
                <w:lang w:val="en-US"/>
              </w:rPr>
              <w:t>|</w:t>
            </w:r>
            <w:r w:rsidRPr="00D3192E">
              <w:rPr>
                <w:i/>
                <w:sz w:val="18"/>
                <w:szCs w:val="18"/>
                <w:lang w:val="en-US"/>
              </w:rPr>
              <w:t>zijn</w:t>
            </w:r>
            <w:proofErr w:type="spellEnd"/>
            <w:r w:rsidRPr="00D3192E">
              <w:rPr>
                <w:sz w:val="18"/>
                <w:szCs w:val="18"/>
                <w:lang w:val="en-US"/>
              </w:rPr>
              <w:t xml:space="preserve"> 'to make, be worried'(12)</w:t>
            </w:r>
          </w:p>
        </w:tc>
      </w:tr>
      <w:tr w:rsidR="00104F44" w:rsidRPr="00D05508" w14:paraId="5934FBB7" w14:textId="77777777" w:rsidTr="00C01A89">
        <w:tc>
          <w:tcPr>
            <w:tcW w:w="1413" w:type="dxa"/>
            <w:shd w:val="clear" w:color="auto" w:fill="auto"/>
          </w:tcPr>
          <w:p w14:paraId="7E7CC005" w14:textId="77777777" w:rsidR="00104F44" w:rsidRPr="00D3192E" w:rsidRDefault="00104F44" w:rsidP="00EA6FB3">
            <w:pPr>
              <w:rPr>
                <w:i/>
                <w:sz w:val="18"/>
                <w:szCs w:val="18"/>
                <w:lang w:val="en-US"/>
              </w:rPr>
            </w:pPr>
            <w:proofErr w:type="spellStart"/>
            <w:r w:rsidRPr="00D3192E">
              <w:rPr>
                <w:i/>
                <w:sz w:val="18"/>
                <w:szCs w:val="18"/>
                <w:lang w:val="en-US"/>
              </w:rPr>
              <w:t>duimbreed</w:t>
            </w:r>
            <w:proofErr w:type="spellEnd"/>
            <w:r w:rsidRPr="00D3192E">
              <w:rPr>
                <w:i/>
                <w:sz w:val="18"/>
                <w:szCs w:val="18"/>
                <w:lang w:val="en-US"/>
              </w:rPr>
              <w:t xml:space="preserve"> </w:t>
            </w:r>
            <w:r w:rsidRPr="00D3192E">
              <w:rPr>
                <w:sz w:val="18"/>
                <w:szCs w:val="18"/>
                <w:lang w:val="en-US"/>
              </w:rPr>
              <w:t>'</w:t>
            </w:r>
            <w:proofErr w:type="spellStart"/>
            <w:r w:rsidRPr="00D3192E">
              <w:rPr>
                <w:sz w:val="18"/>
                <w:szCs w:val="18"/>
                <w:lang w:val="en-US"/>
              </w:rPr>
              <w:t>thumbsbreadth</w:t>
            </w:r>
            <w:proofErr w:type="spellEnd"/>
            <w:r w:rsidRPr="00D3192E">
              <w:rPr>
                <w:sz w:val="18"/>
                <w:szCs w:val="18"/>
                <w:lang w:val="en-US"/>
              </w:rPr>
              <w:t>'</w:t>
            </w:r>
          </w:p>
        </w:tc>
        <w:tc>
          <w:tcPr>
            <w:tcW w:w="850" w:type="dxa"/>
          </w:tcPr>
          <w:p w14:paraId="721208A0" w14:textId="12A72A1B" w:rsidR="00104F44" w:rsidRPr="00D3192E" w:rsidRDefault="008F6BEA" w:rsidP="00EA6FB3">
            <w:pPr>
              <w:jc w:val="both"/>
              <w:rPr>
                <w:sz w:val="18"/>
                <w:szCs w:val="18"/>
                <w:lang w:val="en-US"/>
              </w:rPr>
            </w:pPr>
            <w:r w:rsidRPr="00D3192E">
              <w:rPr>
                <w:sz w:val="18"/>
                <w:szCs w:val="18"/>
                <w:lang w:val="en-US"/>
              </w:rPr>
              <w:t>0.18</w:t>
            </w:r>
          </w:p>
        </w:tc>
        <w:tc>
          <w:tcPr>
            <w:tcW w:w="1276" w:type="dxa"/>
            <w:shd w:val="clear" w:color="auto" w:fill="auto"/>
          </w:tcPr>
          <w:p w14:paraId="12DF82A5" w14:textId="22C87901" w:rsidR="00104F44" w:rsidRPr="00D3192E" w:rsidRDefault="00104F44"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7</w:t>
            </w:r>
          </w:p>
        </w:tc>
        <w:tc>
          <w:tcPr>
            <w:tcW w:w="5670" w:type="dxa"/>
            <w:shd w:val="clear" w:color="auto" w:fill="auto"/>
          </w:tcPr>
          <w:p w14:paraId="23A3AD1D"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 xml:space="preserve">toegeven </w:t>
            </w:r>
            <w:r w:rsidRPr="00D3192E">
              <w:rPr>
                <w:sz w:val="18"/>
                <w:szCs w:val="18"/>
                <w:lang w:val="en-US"/>
              </w:rPr>
              <w:t xml:space="preserve">'to give'(76), </w:t>
            </w:r>
            <w:r w:rsidRPr="00D3192E">
              <w:rPr>
                <w:b/>
                <w:sz w:val="18"/>
                <w:szCs w:val="18"/>
                <w:lang w:val="en-US"/>
              </w:rPr>
              <w:t>2.</w:t>
            </w:r>
            <w:r w:rsidRPr="00D3192E">
              <w:rPr>
                <w:i/>
                <w:sz w:val="18"/>
                <w:szCs w:val="18"/>
                <w:lang w:val="en-US"/>
              </w:rPr>
              <w:t>wijken</w:t>
            </w:r>
            <w:r w:rsidRPr="00D3192E">
              <w:rPr>
                <w:sz w:val="18"/>
                <w:szCs w:val="18"/>
                <w:lang w:val="en-US"/>
              </w:rPr>
              <w:t xml:space="preserve"> 'to give in; to give way'(12), </w:t>
            </w:r>
            <w:r w:rsidRPr="00D3192E">
              <w:rPr>
                <w:b/>
                <w:sz w:val="18"/>
                <w:szCs w:val="18"/>
                <w:lang w:val="en-US"/>
              </w:rPr>
              <w:t>3.</w:t>
            </w:r>
            <w:r w:rsidRPr="00D3192E">
              <w:rPr>
                <w:i/>
                <w:sz w:val="18"/>
                <w:szCs w:val="18"/>
                <w:lang w:val="en-US"/>
              </w:rPr>
              <w:t>in</w:t>
            </w:r>
            <w:r w:rsidRPr="00D3192E">
              <w:rPr>
                <w:sz w:val="18"/>
                <w:szCs w:val="18"/>
                <w:lang w:val="en-US"/>
              </w:rPr>
              <w:t xml:space="preserve"> </w:t>
            </w:r>
            <w:r w:rsidRPr="00D3192E">
              <w:rPr>
                <w:i/>
                <w:sz w:val="18"/>
                <w:szCs w:val="18"/>
                <w:lang w:val="en-US"/>
              </w:rPr>
              <w:t>de</w:t>
            </w:r>
            <w:r w:rsidRPr="00D3192E">
              <w:rPr>
                <w:sz w:val="18"/>
                <w:szCs w:val="18"/>
                <w:lang w:val="en-US"/>
              </w:rPr>
              <w:t xml:space="preserve"> </w:t>
            </w:r>
            <w:proofErr w:type="spellStart"/>
            <w:r w:rsidRPr="00D3192E">
              <w:rPr>
                <w:i/>
                <w:sz w:val="18"/>
                <w:szCs w:val="18"/>
                <w:lang w:val="en-US"/>
              </w:rPr>
              <w:t>weg</w:t>
            </w:r>
            <w:proofErr w:type="spellEnd"/>
            <w:r w:rsidRPr="00D3192E">
              <w:rPr>
                <w:sz w:val="18"/>
                <w:szCs w:val="18"/>
                <w:lang w:val="en-US"/>
              </w:rPr>
              <w:t xml:space="preserve"> </w:t>
            </w:r>
            <w:proofErr w:type="spellStart"/>
            <w:r w:rsidRPr="00D3192E">
              <w:rPr>
                <w:i/>
                <w:sz w:val="18"/>
                <w:szCs w:val="18"/>
                <w:lang w:val="en-US"/>
              </w:rPr>
              <w:t>leggen</w:t>
            </w:r>
            <w:r w:rsidRPr="00D3192E">
              <w:rPr>
                <w:sz w:val="18"/>
                <w:szCs w:val="18"/>
                <w:lang w:val="en-US"/>
              </w:rPr>
              <w:t>|</w:t>
            </w:r>
            <w:r w:rsidRPr="00D3192E">
              <w:rPr>
                <w:i/>
                <w:sz w:val="18"/>
                <w:szCs w:val="18"/>
                <w:lang w:val="en-US"/>
              </w:rPr>
              <w:t>liggen</w:t>
            </w:r>
            <w:proofErr w:type="spellEnd"/>
            <w:r w:rsidRPr="00D3192E">
              <w:rPr>
                <w:sz w:val="18"/>
                <w:szCs w:val="18"/>
                <w:lang w:val="en-US"/>
              </w:rPr>
              <w:t xml:space="preserve"> 'to get in the way'(6)</w:t>
            </w:r>
          </w:p>
        </w:tc>
      </w:tr>
      <w:tr w:rsidR="00104F44" w:rsidRPr="00D3192E" w14:paraId="7EE663F3" w14:textId="77777777" w:rsidTr="00C01A89">
        <w:tc>
          <w:tcPr>
            <w:tcW w:w="1413" w:type="dxa"/>
            <w:shd w:val="clear" w:color="auto" w:fill="auto"/>
          </w:tcPr>
          <w:p w14:paraId="60A96E93" w14:textId="77777777" w:rsidR="00104F44" w:rsidRPr="00D3192E" w:rsidRDefault="00104F44" w:rsidP="00EA6FB3">
            <w:pPr>
              <w:rPr>
                <w:i/>
                <w:sz w:val="18"/>
                <w:szCs w:val="18"/>
                <w:lang w:val="en-US"/>
              </w:rPr>
            </w:pPr>
            <w:proofErr w:type="spellStart"/>
            <w:r w:rsidRPr="00D3192E">
              <w:rPr>
                <w:i/>
                <w:sz w:val="18"/>
                <w:szCs w:val="18"/>
                <w:lang w:val="en-US"/>
              </w:rPr>
              <w:t>haarbreed</w:t>
            </w:r>
            <w:proofErr w:type="spellEnd"/>
            <w:r w:rsidRPr="00D3192E">
              <w:rPr>
                <w:i/>
                <w:sz w:val="18"/>
                <w:szCs w:val="18"/>
                <w:lang w:val="en-US"/>
              </w:rPr>
              <w:t xml:space="preserve"> </w:t>
            </w:r>
            <w:r w:rsidRPr="00D3192E">
              <w:rPr>
                <w:sz w:val="18"/>
                <w:szCs w:val="18"/>
                <w:lang w:val="en-US"/>
              </w:rPr>
              <w:t>'hairbreadth'</w:t>
            </w:r>
          </w:p>
        </w:tc>
        <w:tc>
          <w:tcPr>
            <w:tcW w:w="850" w:type="dxa"/>
          </w:tcPr>
          <w:p w14:paraId="198D0D7C" w14:textId="1584769E" w:rsidR="00104F44" w:rsidRPr="00D3192E" w:rsidRDefault="008F6BEA" w:rsidP="00EA6FB3">
            <w:pPr>
              <w:jc w:val="both"/>
              <w:rPr>
                <w:sz w:val="18"/>
                <w:szCs w:val="18"/>
                <w:lang w:val="en-US"/>
              </w:rPr>
            </w:pPr>
            <w:r w:rsidRPr="00D3192E">
              <w:rPr>
                <w:sz w:val="18"/>
                <w:szCs w:val="18"/>
                <w:lang w:val="en-US"/>
              </w:rPr>
              <w:t>0.20</w:t>
            </w:r>
          </w:p>
        </w:tc>
        <w:tc>
          <w:tcPr>
            <w:tcW w:w="1276" w:type="dxa"/>
            <w:shd w:val="clear" w:color="auto" w:fill="auto"/>
          </w:tcPr>
          <w:p w14:paraId="5F03E819" w14:textId="7C5C07FE" w:rsidR="00104F44" w:rsidRPr="00D3192E" w:rsidRDefault="00104F44" w:rsidP="00EA6FB3">
            <w:pPr>
              <w:jc w:val="both"/>
              <w:rPr>
                <w:sz w:val="18"/>
                <w:szCs w:val="18"/>
                <w:lang w:val="en-US"/>
              </w:rPr>
            </w:pPr>
            <w:r w:rsidRPr="00D3192E">
              <w:rPr>
                <w:sz w:val="18"/>
                <w:szCs w:val="18"/>
                <w:lang w:val="en-US"/>
              </w:rPr>
              <w:t>17</w:t>
            </w:r>
            <w:r w:rsidR="00BA4152" w:rsidRPr="00D3192E">
              <w:rPr>
                <w:sz w:val="18"/>
                <w:szCs w:val="18"/>
                <w:lang w:val="en-US"/>
              </w:rPr>
              <w:t xml:space="preserve">; </w:t>
            </w:r>
            <w:r w:rsidRPr="00D3192E">
              <w:rPr>
                <w:sz w:val="18"/>
                <w:szCs w:val="18"/>
                <w:lang w:val="en-US"/>
              </w:rPr>
              <w:t>5</w:t>
            </w:r>
          </w:p>
        </w:tc>
        <w:tc>
          <w:tcPr>
            <w:tcW w:w="5670" w:type="dxa"/>
            <w:shd w:val="clear" w:color="auto" w:fill="auto"/>
          </w:tcPr>
          <w:p w14:paraId="33EBFA19"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toegeven</w:t>
            </w:r>
            <w:r w:rsidRPr="00D3192E">
              <w:rPr>
                <w:sz w:val="18"/>
                <w:szCs w:val="18"/>
                <w:lang w:val="en-US"/>
              </w:rPr>
              <w:t xml:space="preserve"> 'to give in'(8), </w:t>
            </w:r>
            <w:r w:rsidRPr="00D3192E">
              <w:rPr>
                <w:b/>
                <w:sz w:val="18"/>
                <w:szCs w:val="18"/>
                <w:lang w:val="en-US"/>
              </w:rPr>
              <w:t>2.</w:t>
            </w:r>
            <w:r w:rsidRPr="00D3192E">
              <w:rPr>
                <w:i/>
                <w:sz w:val="18"/>
                <w:szCs w:val="18"/>
                <w:lang w:val="en-US"/>
              </w:rPr>
              <w:t>in</w:t>
            </w:r>
            <w:r w:rsidRPr="00D3192E">
              <w:rPr>
                <w:sz w:val="18"/>
                <w:szCs w:val="18"/>
                <w:lang w:val="en-US"/>
              </w:rPr>
              <w:t xml:space="preserve"> </w:t>
            </w:r>
            <w:r w:rsidRPr="00D3192E">
              <w:rPr>
                <w:i/>
                <w:sz w:val="18"/>
                <w:szCs w:val="18"/>
                <w:lang w:val="en-US"/>
              </w:rPr>
              <w:t>de</w:t>
            </w:r>
            <w:r w:rsidRPr="00D3192E">
              <w:rPr>
                <w:sz w:val="18"/>
                <w:szCs w:val="18"/>
                <w:lang w:val="en-US"/>
              </w:rPr>
              <w:t xml:space="preserve"> </w:t>
            </w:r>
            <w:proofErr w:type="spellStart"/>
            <w:r w:rsidRPr="00D3192E">
              <w:rPr>
                <w:i/>
                <w:sz w:val="18"/>
                <w:szCs w:val="18"/>
                <w:lang w:val="en-US"/>
              </w:rPr>
              <w:t>weg</w:t>
            </w:r>
            <w:proofErr w:type="spellEnd"/>
            <w:r w:rsidRPr="00D3192E">
              <w:rPr>
                <w:sz w:val="18"/>
                <w:szCs w:val="18"/>
                <w:lang w:val="en-US"/>
              </w:rPr>
              <w:t xml:space="preserve"> </w:t>
            </w:r>
            <w:proofErr w:type="spellStart"/>
            <w:r w:rsidRPr="00D3192E">
              <w:rPr>
                <w:i/>
                <w:sz w:val="18"/>
                <w:szCs w:val="18"/>
                <w:lang w:val="en-US"/>
              </w:rPr>
              <w:t>leggen</w:t>
            </w:r>
            <w:r w:rsidRPr="00D3192E">
              <w:rPr>
                <w:sz w:val="18"/>
                <w:szCs w:val="18"/>
                <w:lang w:val="en-US"/>
              </w:rPr>
              <w:t>|</w:t>
            </w:r>
            <w:r w:rsidRPr="00D3192E">
              <w:rPr>
                <w:i/>
                <w:sz w:val="18"/>
                <w:szCs w:val="18"/>
                <w:lang w:val="en-US"/>
              </w:rPr>
              <w:t>staan</w:t>
            </w:r>
            <w:proofErr w:type="spellEnd"/>
            <w:r w:rsidRPr="00D3192E">
              <w:rPr>
                <w:sz w:val="18"/>
                <w:szCs w:val="18"/>
                <w:lang w:val="en-US"/>
              </w:rPr>
              <w:t xml:space="preserve"> 'to </w:t>
            </w:r>
            <w:proofErr w:type="spellStart"/>
            <w:r w:rsidRPr="00D3192E">
              <w:rPr>
                <w:sz w:val="18"/>
                <w:szCs w:val="18"/>
                <w:lang w:val="en-US"/>
              </w:rPr>
              <w:t>get|be</w:t>
            </w:r>
            <w:proofErr w:type="spellEnd"/>
            <w:r w:rsidRPr="00D3192E">
              <w:rPr>
                <w:sz w:val="18"/>
                <w:szCs w:val="18"/>
                <w:lang w:val="en-US"/>
              </w:rPr>
              <w:t xml:space="preserve"> in the way'(5), </w:t>
            </w:r>
            <w:r w:rsidRPr="00D3192E">
              <w:rPr>
                <w:b/>
                <w:sz w:val="18"/>
                <w:szCs w:val="18"/>
                <w:lang w:val="en-US"/>
              </w:rPr>
              <w:t>3.</w:t>
            </w:r>
            <w:r w:rsidRPr="00D3192E">
              <w:rPr>
                <w:i/>
                <w:sz w:val="18"/>
                <w:szCs w:val="18"/>
                <w:lang w:val="en-US"/>
              </w:rPr>
              <w:t>afwijken</w:t>
            </w:r>
            <w:r w:rsidRPr="00D3192E">
              <w:rPr>
                <w:sz w:val="18"/>
                <w:szCs w:val="18"/>
                <w:lang w:val="en-US"/>
              </w:rPr>
              <w:t xml:space="preserve"> 'to deviate'(2)</w:t>
            </w:r>
          </w:p>
        </w:tc>
      </w:tr>
      <w:tr w:rsidR="00104F44" w:rsidRPr="00D05508" w14:paraId="68CEB9F1" w14:textId="77777777" w:rsidTr="00C01A89">
        <w:tc>
          <w:tcPr>
            <w:tcW w:w="1413" w:type="dxa"/>
            <w:shd w:val="clear" w:color="auto" w:fill="auto"/>
          </w:tcPr>
          <w:p w14:paraId="67955D6E" w14:textId="2796445B" w:rsidR="00104F44" w:rsidRPr="00D3192E" w:rsidRDefault="00104F44" w:rsidP="00EA6FB3">
            <w:pPr>
              <w:rPr>
                <w:i/>
                <w:sz w:val="18"/>
                <w:szCs w:val="18"/>
                <w:lang w:val="en-US"/>
              </w:rPr>
            </w:pPr>
            <w:r w:rsidRPr="00D3192E">
              <w:rPr>
                <w:i/>
                <w:sz w:val="18"/>
                <w:szCs w:val="18"/>
                <w:lang w:val="en-US"/>
              </w:rPr>
              <w:t xml:space="preserve">kilometer </w:t>
            </w:r>
            <w:r w:rsidRPr="00D3192E">
              <w:rPr>
                <w:sz w:val="18"/>
                <w:szCs w:val="18"/>
                <w:lang w:val="en-US"/>
              </w:rPr>
              <w:t>'kilomete</w:t>
            </w:r>
            <w:r w:rsidR="00786A10">
              <w:rPr>
                <w:sz w:val="18"/>
                <w:szCs w:val="18"/>
                <w:lang w:val="en-US"/>
              </w:rPr>
              <w:t>r</w:t>
            </w:r>
            <w:r w:rsidRPr="00D3192E">
              <w:rPr>
                <w:sz w:val="18"/>
                <w:szCs w:val="18"/>
                <w:lang w:val="en-US"/>
              </w:rPr>
              <w:t>'</w:t>
            </w:r>
          </w:p>
        </w:tc>
        <w:tc>
          <w:tcPr>
            <w:tcW w:w="850" w:type="dxa"/>
          </w:tcPr>
          <w:p w14:paraId="49BB3E45" w14:textId="4A3FEC5A" w:rsidR="00104F44" w:rsidRPr="00D3192E" w:rsidRDefault="008F6BEA" w:rsidP="00EA6FB3">
            <w:pPr>
              <w:jc w:val="both"/>
              <w:rPr>
                <w:sz w:val="18"/>
                <w:szCs w:val="18"/>
                <w:lang w:val="en-US"/>
              </w:rPr>
            </w:pPr>
            <w:r w:rsidRPr="00D3192E">
              <w:rPr>
                <w:sz w:val="18"/>
                <w:szCs w:val="18"/>
                <w:lang w:val="en-US"/>
              </w:rPr>
              <w:t>0.0008</w:t>
            </w:r>
          </w:p>
        </w:tc>
        <w:tc>
          <w:tcPr>
            <w:tcW w:w="1276" w:type="dxa"/>
            <w:shd w:val="clear" w:color="auto" w:fill="auto"/>
          </w:tcPr>
          <w:p w14:paraId="682E4469" w14:textId="55B5D96D" w:rsidR="00104F44" w:rsidRPr="00D3192E" w:rsidRDefault="00104F44" w:rsidP="00EA6FB3">
            <w:pPr>
              <w:jc w:val="both"/>
              <w:rPr>
                <w:sz w:val="18"/>
                <w:szCs w:val="18"/>
                <w:lang w:val="en-US"/>
              </w:rPr>
            </w:pPr>
            <w:r w:rsidRPr="00D3192E">
              <w:rPr>
                <w:sz w:val="18"/>
                <w:szCs w:val="18"/>
                <w:lang w:val="en-US"/>
              </w:rPr>
              <w:t>19</w:t>
            </w:r>
            <w:r w:rsidR="00BA4152" w:rsidRPr="00D3192E">
              <w:rPr>
                <w:sz w:val="18"/>
                <w:szCs w:val="18"/>
                <w:lang w:val="en-US"/>
              </w:rPr>
              <w:t xml:space="preserve">; </w:t>
            </w:r>
            <w:r w:rsidRPr="00D3192E">
              <w:rPr>
                <w:sz w:val="18"/>
                <w:szCs w:val="18"/>
                <w:lang w:val="en-US"/>
              </w:rPr>
              <w:t>8</w:t>
            </w:r>
          </w:p>
        </w:tc>
        <w:tc>
          <w:tcPr>
            <w:tcW w:w="5670" w:type="dxa"/>
            <w:shd w:val="clear" w:color="auto" w:fill="auto"/>
          </w:tcPr>
          <w:p w14:paraId="52036F39"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rijden</w:t>
            </w:r>
            <w:r w:rsidRPr="00D3192E">
              <w:rPr>
                <w:sz w:val="18"/>
                <w:szCs w:val="18"/>
                <w:lang w:val="en-US"/>
              </w:rPr>
              <w:t xml:space="preserve"> 'to drive'(10), </w:t>
            </w:r>
            <w:r w:rsidRPr="00D3192E">
              <w:rPr>
                <w:b/>
                <w:sz w:val="18"/>
                <w:szCs w:val="18"/>
                <w:lang w:val="en-US"/>
              </w:rPr>
              <w:t>2.</w:t>
            </w:r>
            <w:r w:rsidRPr="00D3192E">
              <w:rPr>
                <w:i/>
                <w:sz w:val="18"/>
                <w:szCs w:val="18"/>
                <w:lang w:val="en-US"/>
              </w:rPr>
              <w:t>kloppen</w:t>
            </w:r>
            <w:r w:rsidRPr="00D3192E">
              <w:rPr>
                <w:sz w:val="18"/>
                <w:szCs w:val="18"/>
                <w:lang w:val="en-US"/>
              </w:rPr>
              <w:t xml:space="preserve"> </w:t>
            </w:r>
            <w:proofErr w:type="spellStart"/>
            <w:r w:rsidRPr="00D3192E">
              <w:rPr>
                <w:i/>
                <w:sz w:val="18"/>
                <w:szCs w:val="18"/>
                <w:lang w:val="en-US"/>
              </w:rPr>
              <w:t>voor</w:t>
            </w:r>
            <w:proofErr w:type="spellEnd"/>
            <w:r w:rsidRPr="00D3192E">
              <w:rPr>
                <w:sz w:val="18"/>
                <w:szCs w:val="18"/>
                <w:lang w:val="en-US"/>
              </w:rPr>
              <w:t xml:space="preserve"> 'to be right', </w:t>
            </w:r>
            <w:proofErr w:type="spellStart"/>
            <w:r w:rsidRPr="00D3192E">
              <w:rPr>
                <w:i/>
                <w:sz w:val="18"/>
                <w:szCs w:val="18"/>
                <w:lang w:val="en-US"/>
              </w:rPr>
              <w:t>omrijden</w:t>
            </w:r>
            <w:proofErr w:type="spellEnd"/>
            <w:r w:rsidRPr="00D3192E">
              <w:rPr>
                <w:sz w:val="18"/>
                <w:szCs w:val="18"/>
                <w:lang w:val="en-US"/>
              </w:rPr>
              <w:t xml:space="preserve"> 'to make a detour'(2)</w:t>
            </w:r>
          </w:p>
        </w:tc>
      </w:tr>
      <w:tr w:rsidR="00104F44" w:rsidRPr="00D05508" w14:paraId="088C67CE" w14:textId="77777777" w:rsidTr="00C01A89">
        <w:tc>
          <w:tcPr>
            <w:tcW w:w="1413" w:type="dxa"/>
            <w:shd w:val="clear" w:color="auto" w:fill="auto"/>
          </w:tcPr>
          <w:p w14:paraId="5DC04364" w14:textId="22F87E25" w:rsidR="00104F44" w:rsidRPr="00D3192E" w:rsidRDefault="00104F44" w:rsidP="00EA6FB3">
            <w:pPr>
              <w:rPr>
                <w:i/>
                <w:sz w:val="18"/>
                <w:szCs w:val="18"/>
                <w:lang w:val="en-US"/>
              </w:rPr>
            </w:pPr>
            <w:r w:rsidRPr="00D3192E">
              <w:rPr>
                <w:i/>
                <w:sz w:val="18"/>
                <w:szCs w:val="18"/>
                <w:lang w:val="en-US"/>
              </w:rPr>
              <w:t xml:space="preserve">meter </w:t>
            </w:r>
            <w:r w:rsidRPr="00D3192E">
              <w:rPr>
                <w:sz w:val="18"/>
                <w:szCs w:val="18"/>
                <w:lang w:val="en-US"/>
              </w:rPr>
              <w:t>'mete</w:t>
            </w:r>
            <w:r w:rsidR="00786A10">
              <w:rPr>
                <w:sz w:val="18"/>
                <w:szCs w:val="18"/>
                <w:lang w:val="en-US"/>
              </w:rPr>
              <w:t>r</w:t>
            </w:r>
            <w:r w:rsidRPr="00D3192E">
              <w:rPr>
                <w:sz w:val="18"/>
                <w:szCs w:val="18"/>
                <w:lang w:val="en-US"/>
              </w:rPr>
              <w:t>'</w:t>
            </w:r>
          </w:p>
        </w:tc>
        <w:tc>
          <w:tcPr>
            <w:tcW w:w="850" w:type="dxa"/>
          </w:tcPr>
          <w:p w14:paraId="6999556E" w14:textId="635F7DFF" w:rsidR="00104F44" w:rsidRPr="00D3192E" w:rsidRDefault="008F6BEA" w:rsidP="00EA6FB3">
            <w:pPr>
              <w:jc w:val="both"/>
              <w:rPr>
                <w:sz w:val="18"/>
                <w:szCs w:val="18"/>
                <w:lang w:val="en-US"/>
              </w:rPr>
            </w:pPr>
            <w:r w:rsidRPr="00D3192E">
              <w:rPr>
                <w:sz w:val="18"/>
                <w:szCs w:val="18"/>
                <w:lang w:val="en-US"/>
              </w:rPr>
              <w:t>-0.02</w:t>
            </w:r>
          </w:p>
        </w:tc>
        <w:tc>
          <w:tcPr>
            <w:tcW w:w="1276" w:type="dxa"/>
            <w:shd w:val="clear" w:color="auto" w:fill="auto"/>
          </w:tcPr>
          <w:p w14:paraId="33E6424C" w14:textId="7A3D75D9" w:rsidR="00104F44" w:rsidRPr="00D3192E" w:rsidRDefault="00104F44"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37</w:t>
            </w:r>
          </w:p>
        </w:tc>
        <w:tc>
          <w:tcPr>
            <w:tcW w:w="5670" w:type="dxa"/>
            <w:shd w:val="clear" w:color="auto" w:fill="auto"/>
          </w:tcPr>
          <w:p w14:paraId="238A37D3"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werken</w:t>
            </w:r>
            <w:r w:rsidRPr="00D3192E">
              <w:rPr>
                <w:sz w:val="18"/>
                <w:szCs w:val="18"/>
                <w:lang w:val="en-US"/>
              </w:rPr>
              <w:t xml:space="preserve"> 'to work'(13), </w:t>
            </w:r>
            <w:r w:rsidRPr="00D3192E">
              <w:rPr>
                <w:b/>
                <w:sz w:val="18"/>
                <w:szCs w:val="18"/>
                <w:lang w:val="en-US"/>
              </w:rPr>
              <w:t>2.</w:t>
            </w:r>
            <w:r w:rsidRPr="00D3192E">
              <w:rPr>
                <w:i/>
                <w:sz w:val="18"/>
                <w:szCs w:val="18"/>
                <w:lang w:val="en-US"/>
              </w:rPr>
              <w:t>gaan</w:t>
            </w:r>
            <w:r w:rsidRPr="00D3192E">
              <w:rPr>
                <w:sz w:val="18"/>
                <w:szCs w:val="18"/>
                <w:lang w:val="en-US"/>
              </w:rPr>
              <w:t xml:space="preserve"> 'to go'(8), </w:t>
            </w:r>
            <w:r w:rsidRPr="00D3192E">
              <w:rPr>
                <w:b/>
                <w:sz w:val="18"/>
                <w:szCs w:val="18"/>
                <w:lang w:val="en-US"/>
              </w:rPr>
              <w:t>3.</w:t>
            </w:r>
            <w:r w:rsidRPr="00D3192E">
              <w:rPr>
                <w:sz w:val="18"/>
                <w:szCs w:val="18"/>
                <w:lang w:val="en-US"/>
              </w:rPr>
              <w:t xml:space="preserve"> </w:t>
            </w:r>
            <w:proofErr w:type="spellStart"/>
            <w:r w:rsidRPr="00D3192E">
              <w:rPr>
                <w:i/>
                <w:sz w:val="18"/>
                <w:szCs w:val="18"/>
                <w:lang w:val="en-US"/>
              </w:rPr>
              <w:t>kloppen</w:t>
            </w:r>
            <w:proofErr w:type="spellEnd"/>
            <w:r w:rsidRPr="00D3192E">
              <w:rPr>
                <w:sz w:val="18"/>
                <w:szCs w:val="18"/>
                <w:lang w:val="en-US"/>
              </w:rPr>
              <w:t xml:space="preserve"> 'to be correct', </w:t>
            </w:r>
            <w:proofErr w:type="spellStart"/>
            <w:r w:rsidRPr="00D3192E">
              <w:rPr>
                <w:i/>
                <w:sz w:val="18"/>
                <w:szCs w:val="18"/>
                <w:lang w:val="en-US"/>
              </w:rPr>
              <w:t>lopen</w:t>
            </w:r>
            <w:proofErr w:type="spellEnd"/>
            <w:r w:rsidRPr="00D3192E">
              <w:rPr>
                <w:sz w:val="18"/>
                <w:szCs w:val="18"/>
                <w:lang w:val="en-US"/>
              </w:rPr>
              <w:t xml:space="preserve"> 'to run', </w:t>
            </w:r>
            <w:proofErr w:type="spellStart"/>
            <w:r w:rsidRPr="00D3192E">
              <w:rPr>
                <w:i/>
                <w:sz w:val="18"/>
                <w:szCs w:val="18"/>
                <w:lang w:val="en-US"/>
              </w:rPr>
              <w:t>lukken</w:t>
            </w:r>
            <w:proofErr w:type="spellEnd"/>
            <w:r w:rsidRPr="00D3192E">
              <w:rPr>
                <w:i/>
                <w:sz w:val="18"/>
                <w:szCs w:val="18"/>
                <w:lang w:val="en-US"/>
              </w:rPr>
              <w:t xml:space="preserve"> </w:t>
            </w:r>
            <w:r w:rsidRPr="00D3192E">
              <w:rPr>
                <w:sz w:val="18"/>
                <w:szCs w:val="18"/>
                <w:lang w:val="en-US"/>
              </w:rPr>
              <w:t xml:space="preserve">'to manage', </w:t>
            </w:r>
            <w:proofErr w:type="spellStart"/>
            <w:r w:rsidRPr="00D3192E">
              <w:rPr>
                <w:i/>
                <w:sz w:val="18"/>
                <w:szCs w:val="18"/>
                <w:lang w:val="en-US"/>
              </w:rPr>
              <w:t>zitten</w:t>
            </w:r>
            <w:proofErr w:type="spellEnd"/>
            <w:r w:rsidRPr="00D3192E">
              <w:rPr>
                <w:sz w:val="18"/>
                <w:szCs w:val="18"/>
                <w:lang w:val="en-US"/>
              </w:rPr>
              <w:t xml:space="preserve"> 'to sit'(7)</w:t>
            </w:r>
          </w:p>
        </w:tc>
      </w:tr>
      <w:tr w:rsidR="00104F44" w:rsidRPr="00D05508" w14:paraId="12330D01" w14:textId="77777777" w:rsidTr="00C01A89">
        <w:tc>
          <w:tcPr>
            <w:tcW w:w="1413" w:type="dxa"/>
            <w:shd w:val="clear" w:color="auto" w:fill="auto"/>
          </w:tcPr>
          <w:p w14:paraId="0D770EA0" w14:textId="128CF864" w:rsidR="00104F44" w:rsidRPr="00D3192E" w:rsidRDefault="00104F44" w:rsidP="00EA6FB3">
            <w:pPr>
              <w:rPr>
                <w:i/>
                <w:sz w:val="18"/>
                <w:szCs w:val="18"/>
                <w:lang w:val="en-US"/>
              </w:rPr>
            </w:pPr>
            <w:r w:rsidRPr="00D3192E">
              <w:rPr>
                <w:i/>
                <w:sz w:val="18"/>
                <w:szCs w:val="18"/>
                <w:lang w:val="en-US"/>
              </w:rPr>
              <w:t xml:space="preserve">millimeter </w:t>
            </w:r>
            <w:r w:rsidRPr="00D3192E">
              <w:rPr>
                <w:sz w:val="18"/>
                <w:szCs w:val="18"/>
                <w:lang w:val="en-US"/>
              </w:rPr>
              <w:t>'millimete</w:t>
            </w:r>
            <w:r w:rsidR="00786A10">
              <w:rPr>
                <w:sz w:val="18"/>
                <w:szCs w:val="18"/>
                <w:lang w:val="en-US"/>
              </w:rPr>
              <w:t>r</w:t>
            </w:r>
            <w:r w:rsidRPr="00D3192E">
              <w:rPr>
                <w:sz w:val="18"/>
                <w:szCs w:val="18"/>
                <w:lang w:val="en-US"/>
              </w:rPr>
              <w:t>'</w:t>
            </w:r>
          </w:p>
        </w:tc>
        <w:tc>
          <w:tcPr>
            <w:tcW w:w="850" w:type="dxa"/>
          </w:tcPr>
          <w:p w14:paraId="4E3517AB" w14:textId="7ACDA56A" w:rsidR="00104F44" w:rsidRPr="00D3192E" w:rsidRDefault="008F6BEA" w:rsidP="00EA6FB3">
            <w:pPr>
              <w:jc w:val="both"/>
              <w:rPr>
                <w:sz w:val="18"/>
                <w:szCs w:val="18"/>
                <w:lang w:val="en-US"/>
              </w:rPr>
            </w:pPr>
            <w:r w:rsidRPr="00D3192E">
              <w:rPr>
                <w:sz w:val="18"/>
                <w:szCs w:val="18"/>
                <w:lang w:val="en-US"/>
              </w:rPr>
              <w:t>0.02</w:t>
            </w:r>
          </w:p>
        </w:tc>
        <w:tc>
          <w:tcPr>
            <w:tcW w:w="1276" w:type="dxa"/>
            <w:shd w:val="clear" w:color="auto" w:fill="auto"/>
          </w:tcPr>
          <w:p w14:paraId="2B78B9DD" w14:textId="4D6B50ED" w:rsidR="00104F44" w:rsidRPr="00D3192E" w:rsidRDefault="00104F44"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41</w:t>
            </w:r>
          </w:p>
        </w:tc>
        <w:tc>
          <w:tcPr>
            <w:tcW w:w="5670" w:type="dxa"/>
            <w:shd w:val="clear" w:color="auto" w:fill="auto"/>
          </w:tcPr>
          <w:p w14:paraId="517F0D6E" w14:textId="77777777" w:rsidR="00104F44" w:rsidRPr="00D3192E" w:rsidRDefault="00104F44" w:rsidP="00EA6FB3">
            <w:pPr>
              <w:rPr>
                <w:i/>
                <w:sz w:val="18"/>
                <w:szCs w:val="18"/>
                <w:lang w:val="en-US"/>
              </w:rPr>
            </w:pPr>
            <w:r w:rsidRPr="00D3192E">
              <w:rPr>
                <w:b/>
                <w:sz w:val="18"/>
                <w:szCs w:val="18"/>
                <w:lang w:val="en-US"/>
              </w:rPr>
              <w:t>1.</w:t>
            </w:r>
            <w:r w:rsidRPr="00D3192E">
              <w:rPr>
                <w:i/>
                <w:sz w:val="18"/>
                <w:szCs w:val="18"/>
                <w:lang w:val="en-US"/>
              </w:rPr>
              <w:t>wijken</w:t>
            </w:r>
            <w:r w:rsidRPr="00D3192E">
              <w:rPr>
                <w:sz w:val="18"/>
                <w:szCs w:val="18"/>
                <w:lang w:val="en-US"/>
              </w:rPr>
              <w:t xml:space="preserve"> 'to give in; to give way'(14), </w:t>
            </w:r>
            <w:r w:rsidRPr="00D3192E">
              <w:rPr>
                <w:b/>
                <w:sz w:val="18"/>
                <w:szCs w:val="18"/>
                <w:lang w:val="en-US"/>
              </w:rPr>
              <w:t>2.</w:t>
            </w:r>
            <w:r w:rsidRPr="00D3192E">
              <w:rPr>
                <w:i/>
                <w:sz w:val="18"/>
                <w:szCs w:val="18"/>
                <w:lang w:val="en-US"/>
              </w:rPr>
              <w:t>toegeven</w:t>
            </w:r>
            <w:r w:rsidRPr="00D3192E">
              <w:rPr>
                <w:sz w:val="18"/>
                <w:szCs w:val="18"/>
                <w:lang w:val="en-US"/>
              </w:rPr>
              <w:t xml:space="preserve"> 'to give in'(13), </w:t>
            </w:r>
            <w:r w:rsidRPr="00D3192E">
              <w:rPr>
                <w:b/>
                <w:sz w:val="18"/>
                <w:szCs w:val="18"/>
                <w:lang w:val="en-US"/>
              </w:rPr>
              <w:t>3.</w:t>
            </w:r>
            <w:r w:rsidRPr="00D3192E">
              <w:rPr>
                <w:i/>
                <w:sz w:val="18"/>
                <w:szCs w:val="18"/>
                <w:lang w:val="en-US"/>
              </w:rPr>
              <w:t xml:space="preserve">afwijken </w:t>
            </w:r>
            <w:r w:rsidRPr="00D3192E">
              <w:rPr>
                <w:sz w:val="18"/>
                <w:szCs w:val="18"/>
                <w:lang w:val="en-US"/>
              </w:rPr>
              <w:t>'to deviate'(10)</w:t>
            </w:r>
          </w:p>
        </w:tc>
      </w:tr>
      <w:tr w:rsidR="00104F44" w:rsidRPr="00D05508" w14:paraId="6003AE34" w14:textId="77777777" w:rsidTr="00C01A89">
        <w:tc>
          <w:tcPr>
            <w:tcW w:w="1413" w:type="dxa"/>
            <w:shd w:val="clear" w:color="auto" w:fill="auto"/>
          </w:tcPr>
          <w:p w14:paraId="4B86A33F" w14:textId="77777777" w:rsidR="00104F44" w:rsidRPr="00D3192E" w:rsidRDefault="00104F44" w:rsidP="00EA6FB3">
            <w:pPr>
              <w:rPr>
                <w:sz w:val="18"/>
                <w:szCs w:val="18"/>
                <w:lang w:val="en-US"/>
              </w:rPr>
            </w:pPr>
            <w:proofErr w:type="spellStart"/>
            <w:r w:rsidRPr="00D3192E">
              <w:rPr>
                <w:i/>
                <w:sz w:val="18"/>
                <w:szCs w:val="18"/>
                <w:lang w:val="en-US"/>
              </w:rPr>
              <w:t>muis</w:t>
            </w:r>
            <w:proofErr w:type="spellEnd"/>
            <w:r w:rsidRPr="00D3192E">
              <w:rPr>
                <w:i/>
                <w:sz w:val="18"/>
                <w:szCs w:val="18"/>
                <w:lang w:val="en-US"/>
              </w:rPr>
              <w:t xml:space="preserve"> </w:t>
            </w:r>
            <w:r w:rsidRPr="00D3192E">
              <w:rPr>
                <w:sz w:val="18"/>
                <w:szCs w:val="18"/>
                <w:lang w:val="en-US"/>
              </w:rPr>
              <w:t>'mouse'</w:t>
            </w:r>
          </w:p>
        </w:tc>
        <w:tc>
          <w:tcPr>
            <w:tcW w:w="850" w:type="dxa"/>
          </w:tcPr>
          <w:p w14:paraId="74C26A60" w14:textId="6B75C42F" w:rsidR="00104F44" w:rsidRPr="00D3192E" w:rsidRDefault="008F6BEA" w:rsidP="00EA6FB3">
            <w:pPr>
              <w:jc w:val="both"/>
              <w:rPr>
                <w:sz w:val="18"/>
                <w:szCs w:val="18"/>
                <w:lang w:val="en-US"/>
              </w:rPr>
            </w:pPr>
            <w:r w:rsidRPr="00D3192E">
              <w:rPr>
                <w:sz w:val="18"/>
                <w:szCs w:val="18"/>
                <w:lang w:val="en-US"/>
              </w:rPr>
              <w:t>-0.06</w:t>
            </w:r>
          </w:p>
        </w:tc>
        <w:tc>
          <w:tcPr>
            <w:tcW w:w="1276" w:type="dxa"/>
            <w:shd w:val="clear" w:color="auto" w:fill="auto"/>
          </w:tcPr>
          <w:p w14:paraId="07319775" w14:textId="2104DDC0" w:rsidR="00104F44" w:rsidRPr="00D3192E" w:rsidRDefault="00104F44" w:rsidP="00EA6FB3">
            <w:pPr>
              <w:jc w:val="both"/>
              <w:rPr>
                <w:sz w:val="18"/>
                <w:szCs w:val="18"/>
                <w:lang w:val="en-US"/>
              </w:rPr>
            </w:pPr>
            <w:r w:rsidRPr="00D3192E">
              <w:rPr>
                <w:sz w:val="18"/>
                <w:szCs w:val="18"/>
                <w:lang w:val="en-US"/>
              </w:rPr>
              <w:t>19</w:t>
            </w:r>
            <w:r w:rsidR="00BA4152" w:rsidRPr="00D3192E">
              <w:rPr>
                <w:sz w:val="18"/>
                <w:szCs w:val="18"/>
                <w:lang w:val="en-US"/>
              </w:rPr>
              <w:t xml:space="preserve">; </w:t>
            </w:r>
            <w:r w:rsidRPr="00D3192E">
              <w:rPr>
                <w:sz w:val="18"/>
                <w:szCs w:val="18"/>
                <w:lang w:val="en-US"/>
              </w:rPr>
              <w:t>8</w:t>
            </w:r>
          </w:p>
        </w:tc>
        <w:tc>
          <w:tcPr>
            <w:tcW w:w="5670" w:type="dxa"/>
            <w:shd w:val="clear" w:color="auto" w:fill="auto"/>
          </w:tcPr>
          <w:p w14:paraId="148C28BE"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bij</w:t>
            </w:r>
            <w:r w:rsidRPr="00D3192E">
              <w:rPr>
                <w:sz w:val="18"/>
                <w:szCs w:val="18"/>
                <w:lang w:val="en-US"/>
              </w:rPr>
              <w:t xml:space="preserve"> </w:t>
            </w:r>
            <w:proofErr w:type="spellStart"/>
            <w:r w:rsidRPr="00D3192E">
              <w:rPr>
                <w:i/>
                <w:sz w:val="18"/>
                <w:szCs w:val="18"/>
                <w:lang w:val="en-US"/>
              </w:rPr>
              <w:t>kunnen</w:t>
            </w:r>
            <w:proofErr w:type="spellEnd"/>
            <w:r w:rsidRPr="00D3192E">
              <w:rPr>
                <w:sz w:val="18"/>
                <w:szCs w:val="18"/>
                <w:lang w:val="en-US"/>
              </w:rPr>
              <w:t xml:space="preserve"> 'can be added'(7), </w:t>
            </w:r>
            <w:r w:rsidRPr="00D3192E">
              <w:rPr>
                <w:b/>
                <w:sz w:val="18"/>
                <w:szCs w:val="18"/>
                <w:lang w:val="en-US"/>
              </w:rPr>
              <w:t>2.</w:t>
            </w:r>
            <w:r w:rsidRPr="00D3192E">
              <w:rPr>
                <w:i/>
                <w:sz w:val="18"/>
                <w:szCs w:val="18"/>
                <w:lang w:val="en-US"/>
              </w:rPr>
              <w:t>doorheen</w:t>
            </w:r>
            <w:r w:rsidRPr="00D3192E">
              <w:rPr>
                <w:sz w:val="18"/>
                <w:szCs w:val="18"/>
                <w:lang w:val="en-US"/>
              </w:rPr>
              <w:t xml:space="preserve"> </w:t>
            </w:r>
            <w:proofErr w:type="spellStart"/>
            <w:r w:rsidRPr="00D3192E">
              <w:rPr>
                <w:i/>
                <w:sz w:val="18"/>
                <w:szCs w:val="18"/>
                <w:lang w:val="en-US"/>
              </w:rPr>
              <w:t>gaan</w:t>
            </w:r>
            <w:r w:rsidRPr="00D3192E">
              <w:rPr>
                <w:sz w:val="18"/>
                <w:szCs w:val="18"/>
                <w:lang w:val="en-US"/>
              </w:rPr>
              <w:t>|</w:t>
            </w:r>
            <w:r w:rsidRPr="00D3192E">
              <w:rPr>
                <w:i/>
                <w:sz w:val="18"/>
                <w:szCs w:val="18"/>
                <w:lang w:val="en-US"/>
              </w:rPr>
              <w:t>komen</w:t>
            </w:r>
            <w:proofErr w:type="spellEnd"/>
            <w:r w:rsidRPr="00D3192E">
              <w:rPr>
                <w:sz w:val="18"/>
                <w:szCs w:val="18"/>
                <w:lang w:val="en-US"/>
              </w:rPr>
              <w:t xml:space="preserve"> 'to go, get through'(5), </w:t>
            </w:r>
            <w:r w:rsidRPr="00D3192E">
              <w:rPr>
                <w:b/>
                <w:sz w:val="18"/>
                <w:szCs w:val="18"/>
                <w:lang w:val="en-US"/>
              </w:rPr>
              <w:t>3.</w:t>
            </w:r>
            <w:r w:rsidRPr="00D3192E">
              <w:rPr>
                <w:i/>
                <w:sz w:val="18"/>
                <w:szCs w:val="18"/>
                <w:lang w:val="en-US"/>
              </w:rPr>
              <w:t>in</w:t>
            </w:r>
            <w:r w:rsidRPr="00D3192E">
              <w:rPr>
                <w:sz w:val="18"/>
                <w:szCs w:val="18"/>
                <w:lang w:val="en-US"/>
              </w:rPr>
              <w:t xml:space="preserve"> </w:t>
            </w:r>
            <w:proofErr w:type="spellStart"/>
            <w:r w:rsidRPr="00D3192E">
              <w:rPr>
                <w:i/>
                <w:sz w:val="18"/>
                <w:szCs w:val="18"/>
                <w:lang w:val="en-US"/>
              </w:rPr>
              <w:t>kunnen</w:t>
            </w:r>
            <w:proofErr w:type="spellEnd"/>
            <w:r w:rsidRPr="00D3192E">
              <w:rPr>
                <w:sz w:val="18"/>
                <w:szCs w:val="18"/>
                <w:lang w:val="en-US"/>
              </w:rPr>
              <w:t xml:space="preserve"> 'to get in'(2)</w:t>
            </w:r>
          </w:p>
        </w:tc>
      </w:tr>
      <w:tr w:rsidR="00104F44" w:rsidRPr="00D05508" w14:paraId="66CA1B5D" w14:textId="77777777" w:rsidTr="00C01A89">
        <w:tc>
          <w:tcPr>
            <w:tcW w:w="1413" w:type="dxa"/>
            <w:shd w:val="clear" w:color="auto" w:fill="auto"/>
          </w:tcPr>
          <w:p w14:paraId="083EEF0A" w14:textId="77777777" w:rsidR="00104F44" w:rsidRPr="00D3192E" w:rsidRDefault="00104F44" w:rsidP="00EA6FB3">
            <w:pPr>
              <w:rPr>
                <w:sz w:val="18"/>
                <w:szCs w:val="18"/>
                <w:lang w:val="en-US"/>
              </w:rPr>
            </w:pPr>
            <w:proofErr w:type="spellStart"/>
            <w:r w:rsidRPr="00D3192E">
              <w:rPr>
                <w:i/>
                <w:sz w:val="18"/>
                <w:szCs w:val="18"/>
                <w:lang w:val="en-US"/>
              </w:rPr>
              <w:t>nacht</w:t>
            </w:r>
            <w:proofErr w:type="spellEnd"/>
            <w:r w:rsidRPr="00D3192E">
              <w:rPr>
                <w:i/>
                <w:sz w:val="18"/>
                <w:szCs w:val="18"/>
                <w:lang w:val="en-US"/>
              </w:rPr>
              <w:t xml:space="preserve"> </w:t>
            </w:r>
            <w:r w:rsidRPr="00D3192E">
              <w:rPr>
                <w:sz w:val="18"/>
                <w:szCs w:val="18"/>
                <w:lang w:val="en-US"/>
              </w:rPr>
              <w:t xml:space="preserve">'night' </w:t>
            </w:r>
          </w:p>
        </w:tc>
        <w:tc>
          <w:tcPr>
            <w:tcW w:w="850" w:type="dxa"/>
          </w:tcPr>
          <w:p w14:paraId="7FC45AA5" w14:textId="621FC76D" w:rsidR="00104F44" w:rsidRPr="00D3192E" w:rsidRDefault="008F6BEA" w:rsidP="00EA6FB3">
            <w:pPr>
              <w:jc w:val="both"/>
              <w:rPr>
                <w:sz w:val="18"/>
                <w:szCs w:val="18"/>
                <w:lang w:val="en-US"/>
              </w:rPr>
            </w:pPr>
            <w:r w:rsidRPr="00D3192E">
              <w:rPr>
                <w:sz w:val="18"/>
                <w:szCs w:val="18"/>
                <w:lang w:val="en-US"/>
              </w:rPr>
              <w:t>-0.02</w:t>
            </w:r>
          </w:p>
        </w:tc>
        <w:tc>
          <w:tcPr>
            <w:tcW w:w="1276" w:type="dxa"/>
            <w:shd w:val="clear" w:color="auto" w:fill="auto"/>
          </w:tcPr>
          <w:p w14:paraId="7165068E" w14:textId="76FF6980" w:rsidR="00104F44" w:rsidRPr="00D3192E" w:rsidRDefault="00104F44" w:rsidP="00EA6FB3">
            <w:pPr>
              <w:jc w:val="both"/>
              <w:rPr>
                <w:sz w:val="18"/>
                <w:szCs w:val="18"/>
                <w:lang w:val="en-US"/>
              </w:rPr>
            </w:pPr>
            <w:r w:rsidRPr="00D3192E">
              <w:rPr>
                <w:sz w:val="18"/>
                <w:szCs w:val="18"/>
                <w:lang w:val="en-US"/>
              </w:rPr>
              <w:t>22</w:t>
            </w:r>
            <w:r w:rsidR="00BA4152" w:rsidRPr="00D3192E">
              <w:rPr>
                <w:sz w:val="18"/>
                <w:szCs w:val="18"/>
                <w:lang w:val="en-US"/>
              </w:rPr>
              <w:t xml:space="preserve">; </w:t>
            </w:r>
            <w:r w:rsidRPr="00D3192E">
              <w:rPr>
                <w:sz w:val="18"/>
                <w:szCs w:val="18"/>
                <w:lang w:val="en-US"/>
              </w:rPr>
              <w:t>5</w:t>
            </w:r>
          </w:p>
          <w:p w14:paraId="4BB97111" w14:textId="77777777" w:rsidR="00104F44" w:rsidRPr="00D3192E" w:rsidRDefault="00104F44" w:rsidP="00EA6FB3">
            <w:pPr>
              <w:jc w:val="both"/>
              <w:rPr>
                <w:sz w:val="18"/>
                <w:szCs w:val="18"/>
                <w:lang w:val="en-US"/>
              </w:rPr>
            </w:pPr>
            <w:r w:rsidRPr="00D3192E">
              <w:rPr>
                <w:sz w:val="18"/>
                <w:szCs w:val="18"/>
                <w:lang w:val="en-US"/>
              </w:rPr>
              <w:t xml:space="preserve"> </w:t>
            </w:r>
          </w:p>
        </w:tc>
        <w:tc>
          <w:tcPr>
            <w:tcW w:w="5670" w:type="dxa"/>
            <w:shd w:val="clear" w:color="auto" w:fill="auto"/>
          </w:tcPr>
          <w:p w14:paraId="24338034"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wakker</w:t>
            </w:r>
            <w:r w:rsidRPr="00D3192E">
              <w:rPr>
                <w:sz w:val="18"/>
                <w:szCs w:val="18"/>
                <w:lang w:val="en-US"/>
              </w:rPr>
              <w:t xml:space="preserve"> </w:t>
            </w:r>
            <w:proofErr w:type="spellStart"/>
            <w:r w:rsidRPr="00D3192E">
              <w:rPr>
                <w:i/>
                <w:sz w:val="18"/>
                <w:szCs w:val="18"/>
                <w:lang w:val="en-US"/>
              </w:rPr>
              <w:t>liggen</w:t>
            </w:r>
            <w:proofErr w:type="spellEnd"/>
            <w:r w:rsidRPr="00D3192E">
              <w:rPr>
                <w:sz w:val="18"/>
                <w:szCs w:val="18"/>
                <w:lang w:val="en-US"/>
              </w:rPr>
              <w:t xml:space="preserve"> 'to lie awake'(11), </w:t>
            </w:r>
            <w:r w:rsidRPr="00D3192E">
              <w:rPr>
                <w:b/>
                <w:sz w:val="18"/>
                <w:szCs w:val="18"/>
                <w:lang w:val="en-US"/>
              </w:rPr>
              <w:t>2.</w:t>
            </w:r>
            <w:r w:rsidRPr="00D3192E">
              <w:rPr>
                <w:i/>
                <w:sz w:val="18"/>
                <w:szCs w:val="18"/>
                <w:lang w:val="en-US"/>
              </w:rPr>
              <w:t>slapen</w:t>
            </w:r>
            <w:r w:rsidRPr="00D3192E">
              <w:rPr>
                <w:sz w:val="18"/>
                <w:szCs w:val="18"/>
                <w:lang w:val="en-US"/>
              </w:rPr>
              <w:t xml:space="preserve"> 'to sleep'(8), </w:t>
            </w:r>
            <w:r w:rsidRPr="00D3192E">
              <w:rPr>
                <w:b/>
                <w:sz w:val="18"/>
                <w:szCs w:val="18"/>
                <w:lang w:val="en-US"/>
              </w:rPr>
              <w:t>3.</w:t>
            </w:r>
            <w:r w:rsidRPr="00D3192E">
              <w:rPr>
                <w:i/>
                <w:sz w:val="18"/>
                <w:szCs w:val="18"/>
                <w:lang w:val="en-US"/>
              </w:rPr>
              <w:t>geheim</w:t>
            </w:r>
            <w:r w:rsidRPr="00D3192E">
              <w:rPr>
                <w:sz w:val="18"/>
                <w:szCs w:val="18"/>
                <w:lang w:val="en-US"/>
              </w:rPr>
              <w:t xml:space="preserve"> </w:t>
            </w:r>
            <w:proofErr w:type="spellStart"/>
            <w:r w:rsidRPr="00D3192E">
              <w:rPr>
                <w:i/>
                <w:sz w:val="18"/>
                <w:szCs w:val="18"/>
                <w:lang w:val="en-US"/>
              </w:rPr>
              <w:t>blijven</w:t>
            </w:r>
            <w:proofErr w:type="spellEnd"/>
            <w:r w:rsidRPr="00D3192E">
              <w:rPr>
                <w:sz w:val="18"/>
                <w:szCs w:val="18"/>
                <w:lang w:val="en-US"/>
              </w:rPr>
              <w:t xml:space="preserve"> 'to remain secret', </w:t>
            </w:r>
            <w:proofErr w:type="spellStart"/>
            <w:r w:rsidRPr="00D3192E">
              <w:rPr>
                <w:i/>
                <w:sz w:val="18"/>
                <w:szCs w:val="18"/>
                <w:lang w:val="en-US"/>
              </w:rPr>
              <w:t>snurken</w:t>
            </w:r>
            <w:proofErr w:type="spellEnd"/>
            <w:r w:rsidRPr="00D3192E">
              <w:rPr>
                <w:sz w:val="18"/>
                <w:szCs w:val="18"/>
                <w:lang w:val="en-US"/>
              </w:rPr>
              <w:t xml:space="preserve"> 'to snore', </w:t>
            </w:r>
            <w:proofErr w:type="spellStart"/>
            <w:r w:rsidRPr="00D3192E">
              <w:rPr>
                <w:i/>
                <w:sz w:val="18"/>
                <w:szCs w:val="18"/>
                <w:lang w:val="en-US"/>
              </w:rPr>
              <w:t>uit</w:t>
            </w:r>
            <w:proofErr w:type="spellEnd"/>
            <w:r w:rsidRPr="00D3192E">
              <w:rPr>
                <w:sz w:val="18"/>
                <w:szCs w:val="18"/>
                <w:lang w:val="en-US"/>
              </w:rPr>
              <w:t xml:space="preserve"> </w:t>
            </w:r>
            <w:proofErr w:type="spellStart"/>
            <w:r w:rsidRPr="00D3192E">
              <w:rPr>
                <w:i/>
                <w:sz w:val="18"/>
                <w:szCs w:val="18"/>
                <w:lang w:val="en-US"/>
              </w:rPr>
              <w:t>zijn</w:t>
            </w:r>
            <w:proofErr w:type="spellEnd"/>
            <w:r w:rsidRPr="00D3192E">
              <w:rPr>
                <w:sz w:val="18"/>
                <w:szCs w:val="18"/>
                <w:lang w:val="en-US"/>
              </w:rPr>
              <w:t xml:space="preserve"> </w:t>
            </w:r>
            <w:proofErr w:type="spellStart"/>
            <w:r w:rsidRPr="00D3192E">
              <w:rPr>
                <w:i/>
                <w:sz w:val="18"/>
                <w:szCs w:val="18"/>
                <w:lang w:val="en-US"/>
              </w:rPr>
              <w:t>gedachten</w:t>
            </w:r>
            <w:proofErr w:type="spellEnd"/>
            <w:r w:rsidRPr="00D3192E">
              <w:rPr>
                <w:sz w:val="18"/>
                <w:szCs w:val="18"/>
                <w:lang w:val="en-US"/>
              </w:rPr>
              <w:t xml:space="preserve"> </w:t>
            </w:r>
            <w:proofErr w:type="spellStart"/>
            <w:r w:rsidRPr="00D3192E">
              <w:rPr>
                <w:i/>
                <w:sz w:val="18"/>
                <w:szCs w:val="18"/>
                <w:lang w:val="en-US"/>
              </w:rPr>
              <w:t>zijn</w:t>
            </w:r>
            <w:proofErr w:type="spellEnd"/>
            <w:r w:rsidRPr="00D3192E">
              <w:rPr>
                <w:sz w:val="18"/>
                <w:szCs w:val="18"/>
                <w:lang w:val="en-US"/>
              </w:rPr>
              <w:t xml:space="preserve"> 'to be out of his mind, his thoughts'(1)</w:t>
            </w:r>
          </w:p>
        </w:tc>
      </w:tr>
      <w:tr w:rsidR="00104F44" w:rsidRPr="00D3192E" w14:paraId="11A77EB2" w14:textId="77777777" w:rsidTr="00C01A89">
        <w:tc>
          <w:tcPr>
            <w:tcW w:w="1413" w:type="dxa"/>
            <w:shd w:val="clear" w:color="auto" w:fill="auto"/>
          </w:tcPr>
          <w:p w14:paraId="72889BC5" w14:textId="23C329DF" w:rsidR="00104F44" w:rsidRPr="00D3192E" w:rsidRDefault="00104F44" w:rsidP="00EA6FB3">
            <w:pPr>
              <w:rPr>
                <w:i/>
                <w:sz w:val="18"/>
                <w:szCs w:val="18"/>
                <w:lang w:val="en-US"/>
              </w:rPr>
            </w:pPr>
            <w:proofErr w:type="spellStart"/>
            <w:r w:rsidRPr="00D3192E">
              <w:rPr>
                <w:i/>
                <w:sz w:val="18"/>
                <w:szCs w:val="18"/>
                <w:lang w:val="en-US"/>
              </w:rPr>
              <w:t>schub</w:t>
            </w:r>
            <w:proofErr w:type="spellEnd"/>
            <w:r w:rsidRPr="00D3192E">
              <w:rPr>
                <w:i/>
                <w:sz w:val="18"/>
                <w:szCs w:val="18"/>
                <w:lang w:val="en-US"/>
              </w:rPr>
              <w:t xml:space="preserve"> </w:t>
            </w:r>
            <w:r w:rsidRPr="00D3192E">
              <w:rPr>
                <w:sz w:val="18"/>
                <w:szCs w:val="18"/>
                <w:lang w:val="en-US"/>
              </w:rPr>
              <w:t>'scale'</w:t>
            </w:r>
          </w:p>
        </w:tc>
        <w:tc>
          <w:tcPr>
            <w:tcW w:w="850" w:type="dxa"/>
          </w:tcPr>
          <w:p w14:paraId="2257B0F9" w14:textId="08527095" w:rsidR="00104F44" w:rsidRPr="00D3192E" w:rsidRDefault="008F6BEA" w:rsidP="00EA6FB3">
            <w:pPr>
              <w:jc w:val="both"/>
              <w:rPr>
                <w:sz w:val="18"/>
                <w:szCs w:val="18"/>
                <w:lang w:val="en-US"/>
              </w:rPr>
            </w:pPr>
            <w:r w:rsidRPr="00D3192E">
              <w:rPr>
                <w:sz w:val="18"/>
                <w:szCs w:val="18"/>
                <w:lang w:val="en-US"/>
              </w:rPr>
              <w:t>-0.004</w:t>
            </w:r>
          </w:p>
        </w:tc>
        <w:tc>
          <w:tcPr>
            <w:tcW w:w="1276" w:type="dxa"/>
            <w:shd w:val="clear" w:color="auto" w:fill="auto"/>
          </w:tcPr>
          <w:p w14:paraId="7DCCBE5D" w14:textId="1ABDEAF3" w:rsidR="00104F44" w:rsidRPr="00D3192E" w:rsidRDefault="00104F44" w:rsidP="00EA6FB3">
            <w:pPr>
              <w:jc w:val="both"/>
              <w:rPr>
                <w:sz w:val="18"/>
                <w:szCs w:val="18"/>
                <w:lang w:val="en-US"/>
              </w:rPr>
            </w:pPr>
            <w:r w:rsidRPr="00D3192E">
              <w:rPr>
                <w:sz w:val="18"/>
                <w:szCs w:val="18"/>
                <w:lang w:val="en-US"/>
              </w:rPr>
              <w:t>13</w:t>
            </w:r>
            <w:r w:rsidR="00BA4152" w:rsidRPr="00D3192E">
              <w:rPr>
                <w:sz w:val="18"/>
                <w:szCs w:val="18"/>
                <w:lang w:val="en-US"/>
              </w:rPr>
              <w:t xml:space="preserve">; </w:t>
            </w:r>
            <w:r w:rsidRPr="00D3192E">
              <w:rPr>
                <w:sz w:val="18"/>
                <w:szCs w:val="18"/>
                <w:lang w:val="en-US"/>
              </w:rPr>
              <w:t>2</w:t>
            </w:r>
          </w:p>
          <w:p w14:paraId="32AFE1E8" w14:textId="77777777" w:rsidR="00104F44" w:rsidRPr="00D3192E" w:rsidRDefault="00104F44" w:rsidP="00EA6FB3">
            <w:pPr>
              <w:jc w:val="both"/>
              <w:rPr>
                <w:sz w:val="18"/>
                <w:szCs w:val="18"/>
                <w:lang w:val="en-US"/>
              </w:rPr>
            </w:pPr>
            <w:r w:rsidRPr="00D3192E">
              <w:rPr>
                <w:sz w:val="18"/>
                <w:szCs w:val="18"/>
                <w:lang w:val="en-US"/>
              </w:rPr>
              <w:t xml:space="preserve"> </w:t>
            </w:r>
          </w:p>
        </w:tc>
        <w:tc>
          <w:tcPr>
            <w:tcW w:w="5670" w:type="dxa"/>
            <w:shd w:val="clear" w:color="auto" w:fill="auto"/>
          </w:tcPr>
          <w:p w14:paraId="207A5F52" w14:textId="77777777" w:rsidR="00104F44" w:rsidRPr="003722BA" w:rsidRDefault="00104F44" w:rsidP="00EA6FB3">
            <w:pPr>
              <w:rPr>
                <w:sz w:val="18"/>
                <w:szCs w:val="18"/>
              </w:rPr>
            </w:pPr>
            <w:r w:rsidRPr="003722BA">
              <w:rPr>
                <w:b/>
                <w:sz w:val="18"/>
                <w:szCs w:val="18"/>
              </w:rPr>
              <w:t>1.</w:t>
            </w:r>
            <w:r w:rsidRPr="003722BA">
              <w:rPr>
                <w:i/>
                <w:sz w:val="18"/>
                <w:szCs w:val="18"/>
              </w:rPr>
              <w:t>vangen</w:t>
            </w:r>
            <w:r w:rsidRPr="003722BA">
              <w:rPr>
                <w:sz w:val="18"/>
                <w:szCs w:val="18"/>
              </w:rPr>
              <w:t xml:space="preserve"> '</w:t>
            </w:r>
            <w:proofErr w:type="spellStart"/>
            <w:r w:rsidRPr="003722BA">
              <w:rPr>
                <w:sz w:val="18"/>
                <w:szCs w:val="18"/>
              </w:rPr>
              <w:t>to</w:t>
            </w:r>
            <w:proofErr w:type="spellEnd"/>
            <w:r w:rsidRPr="003722BA">
              <w:rPr>
                <w:sz w:val="18"/>
                <w:szCs w:val="18"/>
              </w:rPr>
              <w:t xml:space="preserve"> catch'(12), </w:t>
            </w:r>
            <w:r w:rsidRPr="003722BA">
              <w:rPr>
                <w:b/>
                <w:sz w:val="18"/>
                <w:szCs w:val="18"/>
              </w:rPr>
              <w:t>2.</w:t>
            </w:r>
            <w:r w:rsidRPr="003722BA">
              <w:rPr>
                <w:i/>
                <w:sz w:val="18"/>
                <w:szCs w:val="18"/>
              </w:rPr>
              <w:t>aan</w:t>
            </w:r>
            <w:r w:rsidRPr="003722BA">
              <w:rPr>
                <w:sz w:val="18"/>
                <w:szCs w:val="18"/>
              </w:rPr>
              <w:t xml:space="preserve"> </w:t>
            </w:r>
            <w:r w:rsidRPr="003722BA">
              <w:rPr>
                <w:i/>
                <w:sz w:val="18"/>
                <w:szCs w:val="18"/>
              </w:rPr>
              <w:t>de</w:t>
            </w:r>
            <w:r w:rsidRPr="003722BA">
              <w:rPr>
                <w:sz w:val="18"/>
                <w:szCs w:val="18"/>
              </w:rPr>
              <w:t xml:space="preserve"> </w:t>
            </w:r>
            <w:r w:rsidRPr="003722BA">
              <w:rPr>
                <w:i/>
                <w:sz w:val="18"/>
                <w:szCs w:val="18"/>
              </w:rPr>
              <w:t>haak</w:t>
            </w:r>
            <w:r w:rsidRPr="003722BA">
              <w:rPr>
                <w:sz w:val="18"/>
                <w:szCs w:val="18"/>
              </w:rPr>
              <w:t xml:space="preserve"> </w:t>
            </w:r>
            <w:r w:rsidRPr="003722BA">
              <w:rPr>
                <w:i/>
                <w:sz w:val="18"/>
                <w:szCs w:val="18"/>
              </w:rPr>
              <w:t>slaan</w:t>
            </w:r>
            <w:r w:rsidRPr="003722BA">
              <w:rPr>
                <w:sz w:val="18"/>
                <w:szCs w:val="18"/>
              </w:rPr>
              <w:t xml:space="preserve"> '</w:t>
            </w:r>
            <w:proofErr w:type="spellStart"/>
            <w:r w:rsidRPr="003722BA">
              <w:rPr>
                <w:sz w:val="18"/>
                <w:szCs w:val="18"/>
              </w:rPr>
              <w:t>to</w:t>
            </w:r>
            <w:proofErr w:type="spellEnd"/>
            <w:r w:rsidRPr="003722BA">
              <w:rPr>
                <w:sz w:val="18"/>
                <w:szCs w:val="18"/>
              </w:rPr>
              <w:t xml:space="preserve"> </w:t>
            </w:r>
            <w:proofErr w:type="spellStart"/>
            <w:r w:rsidRPr="003722BA">
              <w:rPr>
                <w:sz w:val="18"/>
                <w:szCs w:val="18"/>
              </w:rPr>
              <w:t>hook</w:t>
            </w:r>
            <w:proofErr w:type="spellEnd"/>
            <w:r w:rsidRPr="003722BA">
              <w:rPr>
                <w:sz w:val="18"/>
                <w:szCs w:val="18"/>
              </w:rPr>
              <w:t xml:space="preserve"> up'(1)</w:t>
            </w:r>
          </w:p>
        </w:tc>
      </w:tr>
      <w:tr w:rsidR="00104F44" w:rsidRPr="00D05508" w14:paraId="397426EC" w14:textId="77777777" w:rsidTr="00C01A89">
        <w:tc>
          <w:tcPr>
            <w:tcW w:w="1413" w:type="dxa"/>
            <w:shd w:val="clear" w:color="auto" w:fill="auto"/>
          </w:tcPr>
          <w:p w14:paraId="61B42517" w14:textId="77777777" w:rsidR="00104F44" w:rsidRPr="00D3192E" w:rsidRDefault="00104F44" w:rsidP="00EA6FB3">
            <w:pPr>
              <w:rPr>
                <w:sz w:val="18"/>
                <w:szCs w:val="18"/>
                <w:lang w:val="en-US"/>
              </w:rPr>
            </w:pPr>
            <w:r w:rsidRPr="00D3192E">
              <w:rPr>
                <w:i/>
                <w:sz w:val="18"/>
                <w:szCs w:val="18"/>
                <w:lang w:val="en-US"/>
              </w:rPr>
              <w:t xml:space="preserve">spier </w:t>
            </w:r>
            <w:r w:rsidRPr="00D3192E">
              <w:rPr>
                <w:sz w:val="18"/>
                <w:szCs w:val="18"/>
                <w:lang w:val="en-US"/>
              </w:rPr>
              <w:t>'muscle'</w:t>
            </w:r>
          </w:p>
        </w:tc>
        <w:tc>
          <w:tcPr>
            <w:tcW w:w="850" w:type="dxa"/>
          </w:tcPr>
          <w:p w14:paraId="77844F38" w14:textId="717C0724" w:rsidR="00104F44" w:rsidRPr="00D3192E" w:rsidRDefault="008F6BEA" w:rsidP="00EA6FB3">
            <w:pPr>
              <w:jc w:val="both"/>
              <w:rPr>
                <w:sz w:val="18"/>
                <w:szCs w:val="18"/>
                <w:lang w:val="en-US"/>
              </w:rPr>
            </w:pPr>
            <w:r w:rsidRPr="00D3192E">
              <w:rPr>
                <w:sz w:val="18"/>
                <w:szCs w:val="18"/>
                <w:lang w:val="en-US"/>
              </w:rPr>
              <w:t>-0.04</w:t>
            </w:r>
          </w:p>
        </w:tc>
        <w:tc>
          <w:tcPr>
            <w:tcW w:w="1276" w:type="dxa"/>
            <w:shd w:val="clear" w:color="auto" w:fill="auto"/>
          </w:tcPr>
          <w:p w14:paraId="56FFC68F" w14:textId="037C08DB" w:rsidR="00104F44" w:rsidRPr="00D3192E" w:rsidRDefault="00104F44" w:rsidP="00EA6FB3">
            <w:pPr>
              <w:jc w:val="both"/>
              <w:rPr>
                <w:sz w:val="18"/>
                <w:szCs w:val="18"/>
                <w:lang w:val="en-US"/>
              </w:rPr>
            </w:pPr>
            <w:r w:rsidRPr="00D3192E">
              <w:rPr>
                <w:sz w:val="18"/>
                <w:szCs w:val="18"/>
                <w:lang w:val="en-US"/>
              </w:rPr>
              <w:t>18</w:t>
            </w:r>
            <w:r w:rsidR="00BA4152" w:rsidRPr="00D3192E">
              <w:rPr>
                <w:sz w:val="18"/>
                <w:szCs w:val="18"/>
                <w:lang w:val="en-US"/>
              </w:rPr>
              <w:t xml:space="preserve">; </w:t>
            </w:r>
            <w:r w:rsidRPr="00D3192E">
              <w:rPr>
                <w:sz w:val="18"/>
                <w:szCs w:val="18"/>
                <w:lang w:val="en-US"/>
              </w:rPr>
              <w:t>4</w:t>
            </w:r>
          </w:p>
          <w:p w14:paraId="2D7148AC" w14:textId="77777777" w:rsidR="00104F44" w:rsidRPr="00D3192E" w:rsidRDefault="00104F44" w:rsidP="00EA6FB3">
            <w:pPr>
              <w:jc w:val="both"/>
              <w:rPr>
                <w:sz w:val="18"/>
                <w:szCs w:val="18"/>
                <w:lang w:val="en-US"/>
              </w:rPr>
            </w:pPr>
            <w:r w:rsidRPr="00D3192E">
              <w:rPr>
                <w:sz w:val="18"/>
                <w:szCs w:val="18"/>
                <w:lang w:val="en-US"/>
              </w:rPr>
              <w:t xml:space="preserve"> </w:t>
            </w:r>
          </w:p>
        </w:tc>
        <w:tc>
          <w:tcPr>
            <w:tcW w:w="5670" w:type="dxa"/>
            <w:shd w:val="clear" w:color="auto" w:fill="auto"/>
          </w:tcPr>
          <w:p w14:paraId="6DFDB776"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bewegen</w:t>
            </w:r>
            <w:r w:rsidRPr="00D3192E">
              <w:rPr>
                <w:sz w:val="18"/>
                <w:szCs w:val="18"/>
                <w:lang w:val="en-US"/>
              </w:rPr>
              <w:t xml:space="preserve"> 'to move'(10), </w:t>
            </w:r>
            <w:r w:rsidRPr="00D3192E">
              <w:rPr>
                <w:b/>
                <w:sz w:val="18"/>
                <w:szCs w:val="18"/>
                <w:lang w:val="en-US"/>
              </w:rPr>
              <w:t>2.</w:t>
            </w:r>
            <w:r w:rsidRPr="00D3192E">
              <w:rPr>
                <w:i/>
                <w:sz w:val="18"/>
                <w:szCs w:val="18"/>
                <w:lang w:val="en-US"/>
              </w:rPr>
              <w:t>verroeren</w:t>
            </w:r>
            <w:r w:rsidRPr="00D3192E">
              <w:rPr>
                <w:sz w:val="18"/>
                <w:szCs w:val="18"/>
                <w:lang w:val="en-US"/>
              </w:rPr>
              <w:t xml:space="preserve"> 'to stir'(6),</w:t>
            </w:r>
            <w:r w:rsidRPr="00D3192E">
              <w:rPr>
                <w:b/>
                <w:sz w:val="18"/>
                <w:szCs w:val="18"/>
                <w:lang w:val="en-US"/>
              </w:rPr>
              <w:t xml:space="preserve"> 3.</w:t>
            </w:r>
            <w:r w:rsidRPr="00D3192E">
              <w:rPr>
                <w:i/>
                <w:sz w:val="18"/>
                <w:szCs w:val="18"/>
                <w:lang w:val="en-US"/>
              </w:rPr>
              <w:t>helpen</w:t>
            </w:r>
            <w:r w:rsidRPr="00D3192E">
              <w:rPr>
                <w:sz w:val="18"/>
                <w:szCs w:val="18"/>
                <w:lang w:val="en-US"/>
              </w:rPr>
              <w:t xml:space="preserve"> 'to help', </w:t>
            </w:r>
            <w:proofErr w:type="spellStart"/>
            <w:r w:rsidRPr="00D3192E">
              <w:rPr>
                <w:i/>
                <w:sz w:val="18"/>
                <w:szCs w:val="18"/>
                <w:lang w:val="en-US"/>
              </w:rPr>
              <w:t>veranderen</w:t>
            </w:r>
            <w:proofErr w:type="spellEnd"/>
            <w:r w:rsidRPr="00D3192E">
              <w:rPr>
                <w:sz w:val="18"/>
                <w:szCs w:val="18"/>
                <w:lang w:val="en-US"/>
              </w:rPr>
              <w:t xml:space="preserve"> 'to change'(1)</w:t>
            </w:r>
          </w:p>
        </w:tc>
      </w:tr>
      <w:tr w:rsidR="00104F44" w:rsidRPr="00D05508" w14:paraId="2CE1FCF8" w14:textId="77777777" w:rsidTr="00C01A89">
        <w:tc>
          <w:tcPr>
            <w:tcW w:w="1413" w:type="dxa"/>
            <w:shd w:val="clear" w:color="auto" w:fill="auto"/>
          </w:tcPr>
          <w:p w14:paraId="38060BB8" w14:textId="77777777" w:rsidR="00104F44" w:rsidRPr="00D3192E" w:rsidRDefault="00104F44" w:rsidP="00EA6FB3">
            <w:pPr>
              <w:rPr>
                <w:i/>
                <w:sz w:val="18"/>
                <w:szCs w:val="18"/>
                <w:lang w:val="en-US"/>
              </w:rPr>
            </w:pPr>
            <w:proofErr w:type="spellStart"/>
            <w:r w:rsidRPr="00D3192E">
              <w:rPr>
                <w:i/>
                <w:sz w:val="18"/>
                <w:szCs w:val="18"/>
                <w:lang w:val="en-US"/>
              </w:rPr>
              <w:t>stap</w:t>
            </w:r>
            <w:proofErr w:type="spellEnd"/>
            <w:r w:rsidRPr="00D3192E">
              <w:rPr>
                <w:i/>
                <w:sz w:val="18"/>
                <w:szCs w:val="18"/>
                <w:lang w:val="en-US"/>
              </w:rPr>
              <w:t xml:space="preserve"> </w:t>
            </w:r>
            <w:r w:rsidRPr="00D3192E">
              <w:rPr>
                <w:sz w:val="18"/>
                <w:szCs w:val="18"/>
                <w:lang w:val="en-US"/>
              </w:rPr>
              <w:t>'step'</w:t>
            </w:r>
          </w:p>
        </w:tc>
        <w:tc>
          <w:tcPr>
            <w:tcW w:w="850" w:type="dxa"/>
          </w:tcPr>
          <w:p w14:paraId="5005E329" w14:textId="41821BC4" w:rsidR="00104F44" w:rsidRPr="00D3192E" w:rsidRDefault="008F6BEA" w:rsidP="00EA6FB3">
            <w:pPr>
              <w:jc w:val="both"/>
              <w:rPr>
                <w:sz w:val="18"/>
                <w:szCs w:val="18"/>
                <w:lang w:val="en-US"/>
              </w:rPr>
            </w:pPr>
            <w:r w:rsidRPr="00D3192E">
              <w:rPr>
                <w:sz w:val="18"/>
                <w:szCs w:val="18"/>
                <w:lang w:val="en-US"/>
              </w:rPr>
              <w:t>0.03</w:t>
            </w:r>
          </w:p>
        </w:tc>
        <w:tc>
          <w:tcPr>
            <w:tcW w:w="1276" w:type="dxa"/>
            <w:shd w:val="clear" w:color="auto" w:fill="auto"/>
          </w:tcPr>
          <w:p w14:paraId="5AFC5F78" w14:textId="5577295F" w:rsidR="00104F44" w:rsidRPr="00D3192E" w:rsidRDefault="00104F44" w:rsidP="00EA6FB3">
            <w:pPr>
              <w:jc w:val="both"/>
              <w:rPr>
                <w:sz w:val="18"/>
                <w:szCs w:val="18"/>
                <w:lang w:val="en-US"/>
              </w:rPr>
            </w:pPr>
            <w:r w:rsidRPr="00D3192E">
              <w:rPr>
                <w:sz w:val="18"/>
                <w:szCs w:val="18"/>
                <w:lang w:val="en-US"/>
              </w:rPr>
              <w:t>77</w:t>
            </w:r>
            <w:r w:rsidR="00BA4152" w:rsidRPr="00D3192E">
              <w:rPr>
                <w:sz w:val="18"/>
                <w:szCs w:val="18"/>
                <w:lang w:val="en-US"/>
              </w:rPr>
              <w:t xml:space="preserve">; </w:t>
            </w:r>
            <w:r w:rsidRPr="00D3192E">
              <w:rPr>
                <w:sz w:val="18"/>
                <w:szCs w:val="18"/>
                <w:lang w:val="en-US"/>
              </w:rPr>
              <w:t>20</w:t>
            </w:r>
          </w:p>
          <w:p w14:paraId="1EE75F54" w14:textId="77777777" w:rsidR="00104F44" w:rsidRPr="00D3192E" w:rsidRDefault="00104F44" w:rsidP="00EA6FB3">
            <w:pPr>
              <w:jc w:val="both"/>
              <w:rPr>
                <w:sz w:val="18"/>
                <w:szCs w:val="18"/>
                <w:lang w:val="en-US"/>
              </w:rPr>
            </w:pPr>
            <w:r w:rsidRPr="00D3192E">
              <w:rPr>
                <w:sz w:val="18"/>
                <w:szCs w:val="18"/>
                <w:lang w:val="en-US"/>
              </w:rPr>
              <w:t xml:space="preserve"> </w:t>
            </w:r>
          </w:p>
        </w:tc>
        <w:tc>
          <w:tcPr>
            <w:tcW w:w="5670" w:type="dxa"/>
            <w:shd w:val="clear" w:color="auto" w:fill="auto"/>
          </w:tcPr>
          <w:p w14:paraId="2D40E019"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vooruitkomen</w:t>
            </w:r>
            <w:r w:rsidRPr="00D3192E">
              <w:rPr>
                <w:sz w:val="18"/>
                <w:szCs w:val="18"/>
                <w:lang w:val="en-US"/>
              </w:rPr>
              <w:t xml:space="preserve"> 'to move forward'(39), </w:t>
            </w:r>
            <w:r w:rsidRPr="00D3192E">
              <w:rPr>
                <w:b/>
                <w:sz w:val="18"/>
                <w:szCs w:val="18"/>
                <w:lang w:val="en-US"/>
              </w:rPr>
              <w:t>2.</w:t>
            </w:r>
            <w:r w:rsidRPr="00D3192E">
              <w:rPr>
                <w:i/>
                <w:sz w:val="18"/>
                <w:szCs w:val="18"/>
                <w:lang w:val="en-US"/>
              </w:rPr>
              <w:t>lopen</w:t>
            </w:r>
            <w:r w:rsidRPr="00D3192E">
              <w:rPr>
                <w:sz w:val="18"/>
                <w:szCs w:val="18"/>
                <w:lang w:val="en-US"/>
              </w:rPr>
              <w:t xml:space="preserve"> 'to run'(6), </w:t>
            </w:r>
            <w:r w:rsidRPr="00D3192E">
              <w:rPr>
                <w:b/>
                <w:sz w:val="18"/>
                <w:szCs w:val="18"/>
                <w:lang w:val="en-US"/>
              </w:rPr>
              <w:t>3.</w:t>
            </w:r>
            <w:r w:rsidRPr="00D3192E">
              <w:rPr>
                <w:i/>
                <w:sz w:val="18"/>
                <w:szCs w:val="18"/>
                <w:lang w:val="en-US"/>
              </w:rPr>
              <w:t>opschieten</w:t>
            </w:r>
            <w:r w:rsidRPr="00D3192E">
              <w:rPr>
                <w:sz w:val="18"/>
                <w:szCs w:val="18"/>
                <w:lang w:val="en-US"/>
              </w:rPr>
              <w:t xml:space="preserve"> 'to make progress'(5)</w:t>
            </w:r>
          </w:p>
        </w:tc>
      </w:tr>
      <w:tr w:rsidR="00104F44" w:rsidRPr="00D3192E" w14:paraId="2DA01E33" w14:textId="77777777" w:rsidTr="00C01A89">
        <w:tc>
          <w:tcPr>
            <w:tcW w:w="1413" w:type="dxa"/>
            <w:shd w:val="clear" w:color="auto" w:fill="auto"/>
          </w:tcPr>
          <w:p w14:paraId="74B2806B" w14:textId="77777777" w:rsidR="00104F44" w:rsidRPr="00D3192E" w:rsidRDefault="00104F44" w:rsidP="00EA6FB3">
            <w:pPr>
              <w:rPr>
                <w:i/>
                <w:sz w:val="18"/>
                <w:szCs w:val="18"/>
                <w:lang w:val="en-US"/>
              </w:rPr>
            </w:pPr>
            <w:proofErr w:type="spellStart"/>
            <w:r w:rsidRPr="00D3192E">
              <w:rPr>
                <w:i/>
                <w:sz w:val="18"/>
                <w:szCs w:val="18"/>
                <w:lang w:val="en-US"/>
              </w:rPr>
              <w:t>strobreed</w:t>
            </w:r>
            <w:proofErr w:type="spellEnd"/>
            <w:r w:rsidRPr="00D3192E">
              <w:rPr>
                <w:i/>
                <w:sz w:val="18"/>
                <w:szCs w:val="18"/>
                <w:lang w:val="en-US"/>
              </w:rPr>
              <w:t xml:space="preserve"> </w:t>
            </w:r>
            <w:r w:rsidRPr="00D3192E">
              <w:rPr>
                <w:sz w:val="18"/>
                <w:szCs w:val="18"/>
                <w:lang w:val="en-US"/>
              </w:rPr>
              <w:t>'</w:t>
            </w:r>
            <w:proofErr w:type="spellStart"/>
            <w:r w:rsidRPr="00D3192E">
              <w:rPr>
                <w:sz w:val="18"/>
                <w:szCs w:val="18"/>
                <w:lang w:val="en-US"/>
              </w:rPr>
              <w:t>strawbreadth</w:t>
            </w:r>
            <w:proofErr w:type="spellEnd"/>
            <w:r w:rsidRPr="00D3192E">
              <w:rPr>
                <w:sz w:val="18"/>
                <w:szCs w:val="18"/>
                <w:lang w:val="en-US"/>
              </w:rPr>
              <w:t>'</w:t>
            </w:r>
          </w:p>
        </w:tc>
        <w:tc>
          <w:tcPr>
            <w:tcW w:w="850" w:type="dxa"/>
          </w:tcPr>
          <w:p w14:paraId="46236433" w14:textId="6429119E" w:rsidR="00104F44" w:rsidRPr="00D3192E" w:rsidRDefault="008F6BEA" w:rsidP="00EA6FB3">
            <w:pPr>
              <w:jc w:val="both"/>
              <w:rPr>
                <w:sz w:val="18"/>
                <w:szCs w:val="18"/>
                <w:lang w:val="en-US"/>
              </w:rPr>
            </w:pPr>
            <w:r w:rsidRPr="00D3192E">
              <w:rPr>
                <w:sz w:val="18"/>
                <w:szCs w:val="18"/>
                <w:lang w:val="en-US"/>
              </w:rPr>
              <w:t>0.04</w:t>
            </w:r>
          </w:p>
        </w:tc>
        <w:tc>
          <w:tcPr>
            <w:tcW w:w="1276" w:type="dxa"/>
            <w:shd w:val="clear" w:color="auto" w:fill="auto"/>
          </w:tcPr>
          <w:p w14:paraId="7EF59043" w14:textId="1B6F24F5" w:rsidR="00104F44" w:rsidRPr="00D3192E" w:rsidRDefault="00104F44" w:rsidP="00EA6FB3">
            <w:pPr>
              <w:jc w:val="both"/>
              <w:rPr>
                <w:sz w:val="18"/>
                <w:szCs w:val="18"/>
                <w:lang w:val="en-US"/>
              </w:rPr>
            </w:pPr>
            <w:r w:rsidRPr="00D3192E">
              <w:rPr>
                <w:sz w:val="18"/>
                <w:szCs w:val="18"/>
                <w:lang w:val="en-US"/>
              </w:rPr>
              <w:t>100</w:t>
            </w:r>
            <w:r w:rsidR="00BA4152" w:rsidRPr="00D3192E">
              <w:rPr>
                <w:sz w:val="18"/>
                <w:szCs w:val="18"/>
                <w:lang w:val="en-US"/>
              </w:rPr>
              <w:t xml:space="preserve">; </w:t>
            </w:r>
            <w:r w:rsidRPr="00D3192E">
              <w:rPr>
                <w:sz w:val="18"/>
                <w:szCs w:val="18"/>
                <w:lang w:val="en-US"/>
              </w:rPr>
              <w:t>3</w:t>
            </w:r>
          </w:p>
          <w:p w14:paraId="2DAC633C" w14:textId="77777777" w:rsidR="00104F44" w:rsidRPr="00D3192E" w:rsidRDefault="00104F44" w:rsidP="00EA6FB3">
            <w:pPr>
              <w:jc w:val="both"/>
              <w:rPr>
                <w:sz w:val="18"/>
                <w:szCs w:val="18"/>
                <w:lang w:val="en-US"/>
              </w:rPr>
            </w:pPr>
            <w:r w:rsidRPr="00D3192E">
              <w:rPr>
                <w:sz w:val="18"/>
                <w:szCs w:val="18"/>
                <w:lang w:val="en-US"/>
              </w:rPr>
              <w:t xml:space="preserve"> </w:t>
            </w:r>
          </w:p>
        </w:tc>
        <w:tc>
          <w:tcPr>
            <w:tcW w:w="5670" w:type="dxa"/>
            <w:shd w:val="clear" w:color="auto" w:fill="auto"/>
          </w:tcPr>
          <w:p w14:paraId="4967C93E" w14:textId="77777777" w:rsidR="00104F44" w:rsidRPr="00D3192E" w:rsidRDefault="00104F44" w:rsidP="00EA6FB3">
            <w:pPr>
              <w:rPr>
                <w:sz w:val="18"/>
                <w:szCs w:val="18"/>
                <w:lang w:val="en-US"/>
              </w:rPr>
            </w:pPr>
            <w:r w:rsidRPr="00D3192E">
              <w:rPr>
                <w:b/>
                <w:sz w:val="18"/>
                <w:szCs w:val="18"/>
                <w:lang w:val="en-US"/>
              </w:rPr>
              <w:t>1.</w:t>
            </w:r>
            <w:r w:rsidRPr="00D3192E">
              <w:rPr>
                <w:i/>
                <w:sz w:val="18"/>
                <w:szCs w:val="18"/>
                <w:lang w:val="en-US"/>
              </w:rPr>
              <w:t>in</w:t>
            </w:r>
            <w:r w:rsidRPr="00D3192E">
              <w:rPr>
                <w:sz w:val="18"/>
                <w:szCs w:val="18"/>
                <w:lang w:val="en-US"/>
              </w:rPr>
              <w:t xml:space="preserve"> </w:t>
            </w:r>
            <w:r w:rsidRPr="00D3192E">
              <w:rPr>
                <w:i/>
                <w:sz w:val="18"/>
                <w:szCs w:val="18"/>
                <w:lang w:val="en-US"/>
              </w:rPr>
              <w:t>de</w:t>
            </w:r>
            <w:r w:rsidRPr="00D3192E">
              <w:rPr>
                <w:sz w:val="18"/>
                <w:szCs w:val="18"/>
                <w:lang w:val="en-US"/>
              </w:rPr>
              <w:t xml:space="preserve"> </w:t>
            </w:r>
            <w:proofErr w:type="spellStart"/>
            <w:r w:rsidRPr="00D3192E">
              <w:rPr>
                <w:i/>
                <w:sz w:val="18"/>
                <w:szCs w:val="18"/>
                <w:lang w:val="en-US"/>
              </w:rPr>
              <w:t>weg</w:t>
            </w:r>
            <w:proofErr w:type="spellEnd"/>
            <w:r w:rsidRPr="00D3192E">
              <w:rPr>
                <w:sz w:val="18"/>
                <w:szCs w:val="18"/>
                <w:lang w:val="en-US"/>
              </w:rPr>
              <w:t xml:space="preserve"> </w:t>
            </w:r>
            <w:proofErr w:type="spellStart"/>
            <w:r w:rsidRPr="00D3192E">
              <w:rPr>
                <w:i/>
                <w:sz w:val="18"/>
                <w:szCs w:val="18"/>
                <w:lang w:val="en-US"/>
              </w:rPr>
              <w:t>leggen</w:t>
            </w:r>
            <w:proofErr w:type="spellEnd"/>
            <w:r w:rsidRPr="00D3192E">
              <w:rPr>
                <w:sz w:val="18"/>
                <w:szCs w:val="18"/>
                <w:lang w:val="en-US"/>
              </w:rPr>
              <w:t xml:space="preserve"> 'to get in the way'(97), </w:t>
            </w:r>
            <w:r w:rsidRPr="00D3192E">
              <w:rPr>
                <w:b/>
                <w:sz w:val="18"/>
                <w:szCs w:val="18"/>
                <w:lang w:val="en-US"/>
              </w:rPr>
              <w:t>2.</w:t>
            </w:r>
            <w:r w:rsidRPr="00D3192E">
              <w:rPr>
                <w:i/>
                <w:sz w:val="18"/>
                <w:szCs w:val="18"/>
                <w:lang w:val="en-US"/>
              </w:rPr>
              <w:t>toegeven</w:t>
            </w:r>
            <w:r w:rsidRPr="00D3192E">
              <w:rPr>
                <w:sz w:val="18"/>
                <w:szCs w:val="18"/>
                <w:lang w:val="en-US"/>
              </w:rPr>
              <w:t xml:space="preserve"> 'to give in'(2), </w:t>
            </w:r>
            <w:r w:rsidRPr="00D3192E">
              <w:rPr>
                <w:b/>
                <w:sz w:val="18"/>
                <w:szCs w:val="18"/>
                <w:lang w:val="en-US"/>
              </w:rPr>
              <w:t>3.</w:t>
            </w:r>
            <w:r w:rsidRPr="00D3192E">
              <w:rPr>
                <w:i/>
                <w:sz w:val="18"/>
                <w:szCs w:val="18"/>
                <w:lang w:val="en-US"/>
              </w:rPr>
              <w:t>afwijken</w:t>
            </w:r>
            <w:r w:rsidRPr="00D3192E">
              <w:rPr>
                <w:sz w:val="18"/>
                <w:szCs w:val="18"/>
                <w:lang w:val="en-US"/>
              </w:rPr>
              <w:t xml:space="preserve"> 'to deviate'(1)</w:t>
            </w:r>
          </w:p>
        </w:tc>
      </w:tr>
    </w:tbl>
    <w:p w14:paraId="72B359B9" w14:textId="092C694A" w:rsidR="00EA6FB3" w:rsidRPr="00D3192E" w:rsidRDefault="00EA6FB3" w:rsidP="00EA6FB3">
      <w:pPr>
        <w:spacing w:after="0"/>
        <w:jc w:val="both"/>
        <w:rPr>
          <w:lang w:val="en-US"/>
        </w:rPr>
      </w:pPr>
      <w:r w:rsidRPr="00D3192E">
        <w:rPr>
          <w:lang w:val="en-US"/>
        </w:rPr>
        <w:t xml:space="preserve">Table 13: </w:t>
      </w:r>
      <w:r w:rsidR="00104F44" w:rsidRPr="00D3192E">
        <w:rPr>
          <w:lang w:val="en-US"/>
        </w:rPr>
        <w:t>Overview</w:t>
      </w:r>
      <w:r w:rsidRPr="00D3192E">
        <w:rPr>
          <w:lang w:val="en-US"/>
        </w:rPr>
        <w:t xml:space="preserve"> minimizer</w:t>
      </w:r>
      <w:r w:rsidR="00104F44" w:rsidRPr="00D3192E">
        <w:rPr>
          <w:lang w:val="en-US"/>
        </w:rPr>
        <w:t>s cluster 9: silhouette width, token frequency, type frequency</w:t>
      </w:r>
      <w:r w:rsidR="00621179">
        <w:rPr>
          <w:lang w:val="en-US"/>
        </w:rPr>
        <w:t>,</w:t>
      </w:r>
      <w:r w:rsidR="00104F44" w:rsidRPr="00D3192E">
        <w:rPr>
          <w:lang w:val="en-US"/>
        </w:rPr>
        <w:t xml:space="preserve"> and top predicates</w:t>
      </w:r>
    </w:p>
    <w:p w14:paraId="65860E2F" w14:textId="77777777" w:rsidR="00EA6FB3" w:rsidRPr="00D3192E" w:rsidRDefault="00EA6FB3" w:rsidP="00EA6FB3">
      <w:pPr>
        <w:spacing w:after="0"/>
        <w:jc w:val="both"/>
        <w:rPr>
          <w:b/>
          <w:smallCaps/>
          <w:lang w:val="en-US"/>
        </w:rPr>
      </w:pPr>
    </w:p>
    <w:p w14:paraId="62DB0434" w14:textId="64A122B3" w:rsidR="00EA6FB3" w:rsidRPr="00D3192E" w:rsidRDefault="00EA6FB3" w:rsidP="00EA6FB3">
      <w:pPr>
        <w:spacing w:after="0"/>
        <w:jc w:val="both"/>
        <w:rPr>
          <w:lang w:val="en-US"/>
        </w:rPr>
      </w:pPr>
      <w:r w:rsidRPr="00D3192E">
        <w:rPr>
          <w:lang w:val="en-US"/>
        </w:rPr>
        <w:t xml:space="preserve">Despite the fact that the last cluster has a very low </w:t>
      </w:r>
      <w:r w:rsidR="00E958D8">
        <w:rPr>
          <w:lang w:val="en-US"/>
        </w:rPr>
        <w:t>ASW</w:t>
      </w:r>
      <w:r w:rsidRPr="00D3192E">
        <w:rPr>
          <w:lang w:val="en-US"/>
        </w:rPr>
        <w:t xml:space="preserve"> (0.04), 8 of its members belong to the same semantic category: units of distance. Based on their distributional profile, we can </w:t>
      </w:r>
      <w:r w:rsidR="004D35A6">
        <w:rPr>
          <w:lang w:val="en-US"/>
        </w:rPr>
        <w:t>distinguish</w:t>
      </w:r>
      <w:r w:rsidRPr="00D3192E">
        <w:rPr>
          <w:lang w:val="en-US"/>
        </w:rPr>
        <w:t xml:space="preserve"> three different groups: (</w:t>
      </w:r>
      <w:proofErr w:type="spellStart"/>
      <w:r w:rsidRPr="00D3192E">
        <w:rPr>
          <w:lang w:val="en-US"/>
        </w:rPr>
        <w:t>i</w:t>
      </w:r>
      <w:proofErr w:type="spellEnd"/>
      <w:r w:rsidRPr="00D3192E">
        <w:rPr>
          <w:lang w:val="en-US"/>
        </w:rPr>
        <w:t xml:space="preserve">) </w:t>
      </w:r>
      <w:proofErr w:type="spellStart"/>
      <w:r w:rsidRPr="00D3192E">
        <w:rPr>
          <w:i/>
          <w:lang w:val="en-US"/>
        </w:rPr>
        <w:t>duimbreed</w:t>
      </w:r>
      <w:proofErr w:type="spellEnd"/>
      <w:r w:rsidRPr="00D3192E">
        <w:rPr>
          <w:lang w:val="en-US"/>
        </w:rPr>
        <w:t xml:space="preserve">, </w:t>
      </w:r>
      <w:proofErr w:type="spellStart"/>
      <w:r w:rsidRPr="00D3192E">
        <w:rPr>
          <w:i/>
          <w:lang w:val="en-US"/>
        </w:rPr>
        <w:t>haarbreed</w:t>
      </w:r>
      <w:proofErr w:type="spellEnd"/>
      <w:r w:rsidRPr="00D3192E">
        <w:rPr>
          <w:lang w:val="en-US"/>
        </w:rPr>
        <w:t xml:space="preserve">, </w:t>
      </w:r>
      <w:proofErr w:type="spellStart"/>
      <w:r w:rsidRPr="00D3192E">
        <w:rPr>
          <w:i/>
          <w:lang w:val="en-US"/>
        </w:rPr>
        <w:t>strobreed</w:t>
      </w:r>
      <w:proofErr w:type="spellEnd"/>
      <w:r w:rsidRPr="00D3192E">
        <w:rPr>
          <w:lang w:val="en-US"/>
        </w:rPr>
        <w:t xml:space="preserve">, (ii) </w:t>
      </w:r>
      <w:r w:rsidRPr="00D3192E">
        <w:rPr>
          <w:i/>
          <w:lang w:val="en-US"/>
        </w:rPr>
        <w:t>centimeter</w:t>
      </w:r>
      <w:r w:rsidRPr="00D3192E">
        <w:rPr>
          <w:lang w:val="en-US"/>
        </w:rPr>
        <w:t xml:space="preserve">, </w:t>
      </w:r>
      <w:r w:rsidRPr="00D3192E">
        <w:rPr>
          <w:i/>
          <w:lang w:val="en-US"/>
        </w:rPr>
        <w:t>kilometer</w:t>
      </w:r>
      <w:r w:rsidRPr="00D3192E">
        <w:rPr>
          <w:lang w:val="en-US"/>
        </w:rPr>
        <w:t xml:space="preserve">, </w:t>
      </w:r>
      <w:r w:rsidRPr="00D3192E">
        <w:rPr>
          <w:i/>
          <w:lang w:val="en-US"/>
        </w:rPr>
        <w:t>meter</w:t>
      </w:r>
      <w:r w:rsidRPr="00D3192E">
        <w:rPr>
          <w:lang w:val="en-US"/>
        </w:rPr>
        <w:t xml:space="preserve">, </w:t>
      </w:r>
      <w:r w:rsidRPr="00162441">
        <w:rPr>
          <w:i/>
          <w:lang w:val="en-US"/>
        </w:rPr>
        <w:t>millimeter</w:t>
      </w:r>
      <w:r w:rsidR="00E958D8">
        <w:rPr>
          <w:iCs/>
          <w:lang w:val="en-US"/>
        </w:rPr>
        <w:t>,</w:t>
      </w:r>
      <w:r w:rsidRPr="00D3192E">
        <w:rPr>
          <w:lang w:val="en-US"/>
        </w:rPr>
        <w:t xml:space="preserve"> and (iii) </w:t>
      </w:r>
      <w:proofErr w:type="spellStart"/>
      <w:r w:rsidRPr="00D3192E">
        <w:rPr>
          <w:i/>
          <w:lang w:val="en-US"/>
        </w:rPr>
        <w:t>stap</w:t>
      </w:r>
      <w:proofErr w:type="spellEnd"/>
      <w:r w:rsidRPr="00D3192E">
        <w:rPr>
          <w:lang w:val="en-US"/>
        </w:rPr>
        <w:t xml:space="preserve">. </w:t>
      </w:r>
    </w:p>
    <w:p w14:paraId="073D24A6" w14:textId="0D41B056" w:rsidR="00EA6FB3" w:rsidRPr="00D3192E" w:rsidRDefault="00EA6FB3" w:rsidP="00EA6FB3">
      <w:pPr>
        <w:spacing w:after="0"/>
        <w:ind w:firstLine="284"/>
        <w:jc w:val="both"/>
        <w:rPr>
          <w:lang w:val="en-US"/>
        </w:rPr>
      </w:pPr>
      <w:proofErr w:type="spellStart"/>
      <w:r w:rsidRPr="00D3192E">
        <w:rPr>
          <w:lang w:val="en-US"/>
        </w:rPr>
        <w:t>i</w:t>
      </w:r>
      <w:proofErr w:type="spellEnd"/>
      <w:r w:rsidRPr="00D3192E">
        <w:rPr>
          <w:lang w:val="en-US"/>
        </w:rPr>
        <w:t xml:space="preserve">) First, </w:t>
      </w:r>
      <w:proofErr w:type="spellStart"/>
      <w:r w:rsidRPr="00D3192E">
        <w:rPr>
          <w:i/>
          <w:lang w:val="en-US"/>
        </w:rPr>
        <w:t>haarbreed</w:t>
      </w:r>
      <w:proofErr w:type="spellEnd"/>
      <w:r w:rsidRPr="00D3192E">
        <w:rPr>
          <w:i/>
          <w:lang w:val="en-US"/>
        </w:rPr>
        <w:t xml:space="preserve"> </w:t>
      </w:r>
      <w:r w:rsidRPr="00D3192E">
        <w:rPr>
          <w:rFonts w:cstheme="minorHAnsi"/>
          <w:lang w:val="en-US"/>
        </w:rPr>
        <w:t>'hairbreadth'</w:t>
      </w:r>
      <w:r w:rsidRPr="00D3192E">
        <w:rPr>
          <w:lang w:val="en-US"/>
        </w:rPr>
        <w:t>,</w:t>
      </w:r>
      <w:r w:rsidRPr="00D3192E">
        <w:rPr>
          <w:i/>
          <w:lang w:val="en-US"/>
        </w:rPr>
        <w:t xml:space="preserve"> </w:t>
      </w:r>
      <w:proofErr w:type="spellStart"/>
      <w:r w:rsidRPr="00D3192E">
        <w:rPr>
          <w:i/>
          <w:lang w:val="en-US"/>
        </w:rPr>
        <w:t>duimbreed</w:t>
      </w:r>
      <w:proofErr w:type="spellEnd"/>
      <w:r w:rsidRPr="00D3192E">
        <w:rPr>
          <w:i/>
          <w:lang w:val="en-US"/>
        </w:rPr>
        <w:t xml:space="preserve"> </w:t>
      </w:r>
      <w:r w:rsidRPr="00D3192E">
        <w:rPr>
          <w:rFonts w:cstheme="minorHAnsi"/>
          <w:lang w:val="en-US"/>
        </w:rPr>
        <w:t>'</w:t>
      </w:r>
      <w:proofErr w:type="spellStart"/>
      <w:r w:rsidRPr="00D3192E">
        <w:rPr>
          <w:rFonts w:cstheme="minorHAnsi"/>
          <w:lang w:val="en-US"/>
        </w:rPr>
        <w:t>thumbsbreadth</w:t>
      </w:r>
      <w:proofErr w:type="spellEnd"/>
      <w:r w:rsidRPr="00D3192E">
        <w:rPr>
          <w:rFonts w:cstheme="minorHAnsi"/>
          <w:lang w:val="en-US"/>
        </w:rPr>
        <w:t>'</w:t>
      </w:r>
      <w:r w:rsidR="00621179">
        <w:rPr>
          <w:rFonts w:cstheme="minorHAnsi"/>
          <w:lang w:val="en-US"/>
        </w:rPr>
        <w:t>,</w:t>
      </w:r>
      <w:r w:rsidRPr="00D3192E">
        <w:rPr>
          <w:rFonts w:cstheme="minorHAnsi"/>
          <w:lang w:val="en-US"/>
        </w:rPr>
        <w:t xml:space="preserve"> </w:t>
      </w:r>
      <w:r w:rsidRPr="00D3192E">
        <w:rPr>
          <w:lang w:val="en-US"/>
        </w:rPr>
        <w:t xml:space="preserve">and </w:t>
      </w:r>
      <w:proofErr w:type="spellStart"/>
      <w:r w:rsidRPr="00D3192E">
        <w:rPr>
          <w:i/>
          <w:lang w:val="en-US"/>
        </w:rPr>
        <w:t>strobreed</w:t>
      </w:r>
      <w:proofErr w:type="spellEnd"/>
      <w:r w:rsidRPr="00D3192E">
        <w:rPr>
          <w:i/>
          <w:lang w:val="en-US"/>
        </w:rPr>
        <w:t xml:space="preserve"> </w:t>
      </w:r>
      <w:r w:rsidRPr="00D3192E">
        <w:rPr>
          <w:rFonts w:cstheme="minorHAnsi"/>
          <w:lang w:val="en-US"/>
        </w:rPr>
        <w:t>'</w:t>
      </w:r>
      <w:proofErr w:type="spellStart"/>
      <w:r w:rsidRPr="00D3192E">
        <w:rPr>
          <w:rFonts w:cstheme="minorHAnsi"/>
          <w:lang w:val="en-US"/>
        </w:rPr>
        <w:t>strawbreadth</w:t>
      </w:r>
      <w:proofErr w:type="spellEnd"/>
      <w:r w:rsidRPr="00D3192E">
        <w:rPr>
          <w:rFonts w:cstheme="minorHAnsi"/>
          <w:lang w:val="en-US"/>
        </w:rPr>
        <w:t xml:space="preserve">' </w:t>
      </w:r>
      <w:r w:rsidRPr="00D3192E">
        <w:rPr>
          <w:lang w:val="en-US"/>
        </w:rPr>
        <w:t xml:space="preserve">refer to minimal distances, but, in contrast to the minimizers of group (ii), </w:t>
      </w:r>
      <w:proofErr w:type="spellStart"/>
      <w:r w:rsidRPr="00D3192E">
        <w:rPr>
          <w:i/>
          <w:lang w:val="en-US"/>
        </w:rPr>
        <w:t>haarbreed</w:t>
      </w:r>
      <w:proofErr w:type="spellEnd"/>
      <w:r w:rsidRPr="00D3192E">
        <w:rPr>
          <w:i/>
          <w:lang w:val="en-US"/>
        </w:rPr>
        <w:t xml:space="preserve"> </w:t>
      </w:r>
      <w:r w:rsidRPr="00D3192E">
        <w:rPr>
          <w:lang w:val="en-US"/>
        </w:rPr>
        <w:t xml:space="preserve">and </w:t>
      </w:r>
      <w:proofErr w:type="spellStart"/>
      <w:r w:rsidRPr="00D3192E">
        <w:rPr>
          <w:i/>
          <w:lang w:val="en-US"/>
        </w:rPr>
        <w:t>strobreed</w:t>
      </w:r>
      <w:proofErr w:type="spellEnd"/>
      <w:r w:rsidRPr="00D3192E">
        <w:rPr>
          <w:lang w:val="en-US"/>
        </w:rPr>
        <w:t xml:space="preserve"> are not official measures. </w:t>
      </w:r>
      <w:r w:rsidR="00F36029" w:rsidRPr="00D3192E">
        <w:rPr>
          <w:lang w:val="en-US"/>
        </w:rPr>
        <w:t xml:space="preserve">Moreover, in Dutch, </w:t>
      </w:r>
      <w:proofErr w:type="spellStart"/>
      <w:r w:rsidR="00F36029" w:rsidRPr="00D3192E">
        <w:rPr>
          <w:i/>
          <w:lang w:val="en-US"/>
        </w:rPr>
        <w:t>d</w:t>
      </w:r>
      <w:r w:rsidRPr="00D3192E">
        <w:rPr>
          <w:i/>
          <w:lang w:val="en-US"/>
        </w:rPr>
        <w:t>uim</w:t>
      </w:r>
      <w:proofErr w:type="spellEnd"/>
      <w:r w:rsidRPr="00D3192E">
        <w:rPr>
          <w:i/>
          <w:lang w:val="en-US"/>
        </w:rPr>
        <w:t xml:space="preserve"> </w:t>
      </w:r>
      <w:r w:rsidRPr="00D3192E">
        <w:rPr>
          <w:lang w:val="en-US"/>
        </w:rPr>
        <w:t>is an o</w:t>
      </w:r>
      <w:r w:rsidR="00F36029" w:rsidRPr="00D3192E">
        <w:rPr>
          <w:lang w:val="en-US"/>
        </w:rPr>
        <w:t>bsolete</w:t>
      </w:r>
      <w:r w:rsidRPr="00D3192E">
        <w:rPr>
          <w:lang w:val="en-US"/>
        </w:rPr>
        <w:t xml:space="preserve"> measure of distance (cf. English </w:t>
      </w:r>
      <w:r w:rsidRPr="00D3192E">
        <w:rPr>
          <w:i/>
          <w:lang w:val="en-US"/>
        </w:rPr>
        <w:t xml:space="preserve">inch </w:t>
      </w:r>
      <w:r w:rsidRPr="00D3192E">
        <w:rPr>
          <w:lang w:val="en-US"/>
        </w:rPr>
        <w:t xml:space="preserve">and French </w:t>
      </w:r>
      <w:proofErr w:type="spellStart"/>
      <w:r w:rsidRPr="00D3192E">
        <w:rPr>
          <w:i/>
          <w:lang w:val="en-US"/>
        </w:rPr>
        <w:t>pouce</w:t>
      </w:r>
      <w:proofErr w:type="spellEnd"/>
      <w:r w:rsidRPr="00D3192E">
        <w:rPr>
          <w:lang w:val="en-US"/>
        </w:rPr>
        <w:t>)</w:t>
      </w:r>
      <w:r w:rsidR="00F36029" w:rsidRPr="00D3192E">
        <w:rPr>
          <w:lang w:val="en-US"/>
        </w:rPr>
        <w:t>.</w:t>
      </w:r>
      <w:r w:rsidRPr="00D3192E">
        <w:rPr>
          <w:lang w:val="en-US"/>
        </w:rPr>
        <w:t xml:space="preserve"> As </w:t>
      </w:r>
      <w:r w:rsidR="00162441">
        <w:rPr>
          <w:lang w:val="en-US"/>
        </w:rPr>
        <w:t>T</w:t>
      </w:r>
      <w:r w:rsidRPr="00D3192E">
        <w:rPr>
          <w:lang w:val="en-US"/>
        </w:rPr>
        <w:t xml:space="preserve">able </w:t>
      </w:r>
      <w:r w:rsidR="00162441">
        <w:rPr>
          <w:lang w:val="en-US"/>
        </w:rPr>
        <w:t>13</w:t>
      </w:r>
      <w:r w:rsidRPr="00D3192E">
        <w:rPr>
          <w:lang w:val="en-US"/>
        </w:rPr>
        <w:t xml:space="preserve"> shows, the three nouns of group (</w:t>
      </w:r>
      <w:proofErr w:type="spellStart"/>
      <w:r w:rsidRPr="00D3192E">
        <w:rPr>
          <w:lang w:val="en-US"/>
        </w:rPr>
        <w:t>i</w:t>
      </w:r>
      <w:proofErr w:type="spellEnd"/>
      <w:r w:rsidRPr="00D3192E">
        <w:rPr>
          <w:lang w:val="en-US"/>
        </w:rPr>
        <w:t>) have a low type frequency</w:t>
      </w:r>
      <w:r w:rsidR="00162441">
        <w:rPr>
          <w:lang w:val="en-US"/>
        </w:rPr>
        <w:t>,</w:t>
      </w:r>
      <w:r w:rsidRPr="00D3192E">
        <w:rPr>
          <w:lang w:val="en-US"/>
        </w:rPr>
        <w:t xml:space="preserve"> and they are often combined with the same </w:t>
      </w:r>
      <w:r w:rsidR="00673C9B" w:rsidRPr="00D3192E">
        <w:rPr>
          <w:lang w:val="en-US"/>
        </w:rPr>
        <w:t>type of concession verbs:</w:t>
      </w:r>
      <w:r w:rsidRPr="00D3192E">
        <w:rPr>
          <w:lang w:val="en-US"/>
        </w:rPr>
        <w:t xml:space="preserve"> </w:t>
      </w:r>
      <w:proofErr w:type="spellStart"/>
      <w:r w:rsidRPr="00D3192E">
        <w:rPr>
          <w:i/>
          <w:lang w:val="en-US"/>
        </w:rPr>
        <w:t>toegeven</w:t>
      </w:r>
      <w:proofErr w:type="spellEnd"/>
      <w:r w:rsidRPr="00D3192E">
        <w:rPr>
          <w:i/>
          <w:lang w:val="en-US"/>
        </w:rPr>
        <w:t xml:space="preserve"> </w:t>
      </w:r>
      <w:r w:rsidRPr="00D3192E">
        <w:rPr>
          <w:rFonts w:cstheme="minorHAnsi"/>
          <w:lang w:val="en-US"/>
        </w:rPr>
        <w:t>'to give in'</w:t>
      </w:r>
      <w:r w:rsidRPr="00D3192E">
        <w:rPr>
          <w:lang w:val="en-US"/>
        </w:rPr>
        <w:t>,</w:t>
      </w:r>
      <w:r w:rsidRPr="00D3192E">
        <w:rPr>
          <w:i/>
          <w:lang w:val="en-US"/>
        </w:rPr>
        <w:t xml:space="preserve"> in de </w:t>
      </w:r>
      <w:proofErr w:type="spellStart"/>
      <w:r w:rsidRPr="00D3192E">
        <w:rPr>
          <w:i/>
          <w:lang w:val="en-US"/>
        </w:rPr>
        <w:t>weg</w:t>
      </w:r>
      <w:proofErr w:type="spellEnd"/>
      <w:r w:rsidRPr="00D3192E">
        <w:rPr>
          <w:i/>
          <w:lang w:val="en-US"/>
        </w:rPr>
        <w:t xml:space="preserve"> </w:t>
      </w:r>
      <w:proofErr w:type="spellStart"/>
      <w:r w:rsidRPr="00D3192E">
        <w:rPr>
          <w:i/>
          <w:lang w:val="en-US"/>
        </w:rPr>
        <w:t>leggen</w:t>
      </w:r>
      <w:proofErr w:type="spellEnd"/>
      <w:r w:rsidRPr="00D3192E">
        <w:rPr>
          <w:i/>
          <w:lang w:val="en-US"/>
        </w:rPr>
        <w:t xml:space="preserve"> </w:t>
      </w:r>
      <w:r w:rsidRPr="00D3192E">
        <w:rPr>
          <w:rFonts w:cstheme="minorHAnsi"/>
          <w:lang w:val="en-US"/>
        </w:rPr>
        <w:t>'to get in the way'</w:t>
      </w:r>
      <w:r w:rsidR="00621179">
        <w:rPr>
          <w:rFonts w:cstheme="minorHAnsi"/>
          <w:lang w:val="en-US"/>
        </w:rPr>
        <w:t>,</w:t>
      </w:r>
      <w:r w:rsidRPr="00D3192E">
        <w:rPr>
          <w:i/>
          <w:lang w:val="en-US"/>
        </w:rPr>
        <w:t xml:space="preserve"> </w:t>
      </w:r>
      <w:proofErr w:type="spellStart"/>
      <w:r w:rsidRPr="00D3192E">
        <w:rPr>
          <w:i/>
          <w:lang w:val="en-US"/>
        </w:rPr>
        <w:t>wijken</w:t>
      </w:r>
      <w:proofErr w:type="spellEnd"/>
      <w:r w:rsidRPr="00D3192E">
        <w:rPr>
          <w:i/>
          <w:lang w:val="en-US"/>
        </w:rPr>
        <w:t xml:space="preserve"> </w:t>
      </w:r>
      <w:r w:rsidRPr="00D3192E">
        <w:rPr>
          <w:rFonts w:cstheme="minorHAnsi"/>
          <w:lang w:val="en-US"/>
        </w:rPr>
        <w:t>'to give in',</w:t>
      </w:r>
      <w:r w:rsidR="00621179">
        <w:rPr>
          <w:rFonts w:cstheme="minorHAnsi"/>
          <w:lang w:val="en-US"/>
        </w:rPr>
        <w:t xml:space="preserve"> and</w:t>
      </w:r>
      <w:r w:rsidRPr="00D3192E">
        <w:rPr>
          <w:rFonts w:cstheme="minorHAnsi"/>
          <w:lang w:val="en-US"/>
        </w:rPr>
        <w:t xml:space="preserve"> </w:t>
      </w:r>
      <w:proofErr w:type="spellStart"/>
      <w:r w:rsidRPr="00D3192E">
        <w:rPr>
          <w:rFonts w:cstheme="minorHAnsi"/>
          <w:i/>
          <w:lang w:val="en-US"/>
        </w:rPr>
        <w:t>afwijken</w:t>
      </w:r>
      <w:proofErr w:type="spellEnd"/>
      <w:r w:rsidRPr="00D3192E">
        <w:rPr>
          <w:rFonts w:cstheme="minorHAnsi"/>
          <w:lang w:val="en-US"/>
        </w:rPr>
        <w:t xml:space="preserve"> 'to deviate'</w:t>
      </w:r>
      <w:r w:rsidRPr="00D3192E">
        <w:rPr>
          <w:lang w:val="en-US"/>
        </w:rPr>
        <w:t>.</w:t>
      </w:r>
      <w:r w:rsidR="00823612" w:rsidRPr="00D3192E">
        <w:rPr>
          <w:lang w:val="en-US"/>
        </w:rPr>
        <w:t xml:space="preserve"> </w:t>
      </w:r>
      <w:r w:rsidR="00C92FF1" w:rsidRPr="00D3192E">
        <w:rPr>
          <w:lang w:val="en-US"/>
        </w:rPr>
        <w:t xml:space="preserve">Note that the very idea of </w:t>
      </w:r>
      <w:r w:rsidR="009A439A" w:rsidRPr="00D3192E">
        <w:rPr>
          <w:rFonts w:cstheme="minorHAnsi"/>
          <w:lang w:val="en-US"/>
        </w:rPr>
        <w:t>'</w:t>
      </w:r>
      <w:r w:rsidR="00C92FF1" w:rsidRPr="00D3192E">
        <w:rPr>
          <w:lang w:val="en-US"/>
        </w:rPr>
        <w:t>concession</w:t>
      </w:r>
      <w:r w:rsidR="009A439A" w:rsidRPr="00D3192E">
        <w:rPr>
          <w:rFonts w:cstheme="minorHAnsi"/>
          <w:lang w:val="en-US"/>
        </w:rPr>
        <w:t>'</w:t>
      </w:r>
      <w:r w:rsidR="00C92FF1" w:rsidRPr="00D3192E">
        <w:rPr>
          <w:lang w:val="en-US"/>
        </w:rPr>
        <w:t>, i.e.</w:t>
      </w:r>
      <w:r w:rsidR="00621179">
        <w:rPr>
          <w:lang w:val="en-US"/>
        </w:rPr>
        <w:t>,</w:t>
      </w:r>
      <w:r w:rsidR="00C92FF1" w:rsidRPr="00D3192E">
        <w:rPr>
          <w:lang w:val="en-US"/>
        </w:rPr>
        <w:t xml:space="preserve"> </w:t>
      </w:r>
      <w:r w:rsidR="00C92FF1" w:rsidRPr="00D3192E">
        <w:rPr>
          <w:i/>
          <w:lang w:val="en-US"/>
        </w:rPr>
        <w:t>con-</w:t>
      </w:r>
      <w:proofErr w:type="spellStart"/>
      <w:r w:rsidR="00C92FF1" w:rsidRPr="00D3192E">
        <w:rPr>
          <w:i/>
          <w:lang w:val="en-US"/>
        </w:rPr>
        <w:t>cedere</w:t>
      </w:r>
      <w:proofErr w:type="spellEnd"/>
      <w:r w:rsidR="00C92FF1" w:rsidRPr="00D3192E">
        <w:rPr>
          <w:lang w:val="en-US"/>
        </w:rPr>
        <w:t>, is a natural metaphoric extension of motion verbs (to step aside, to retract oneself, etc.)</w:t>
      </w:r>
      <w:r w:rsidR="00131837" w:rsidRPr="00D3192E">
        <w:rPr>
          <w:lang w:val="en-US"/>
        </w:rPr>
        <w:t xml:space="preserve">. This conceptual bridge </w:t>
      </w:r>
      <w:r w:rsidR="00A35CFE">
        <w:rPr>
          <w:lang w:val="en-US"/>
        </w:rPr>
        <w:t xml:space="preserve">located in the predicates themselves (cf. </w:t>
      </w:r>
      <w:r w:rsidR="00A35CFE" w:rsidRPr="00C84313">
        <w:rPr>
          <w:lang w:val="en-US"/>
        </w:rPr>
        <w:t>also</w:t>
      </w:r>
      <w:r w:rsidR="009455A1">
        <w:rPr>
          <w:lang w:val="en-US"/>
        </w:rPr>
        <w:t xml:space="preserve"> cluster 2:</w:t>
      </w:r>
      <w:r w:rsidR="00A35CFE" w:rsidRPr="00C84313">
        <w:rPr>
          <w:i/>
          <w:iCs/>
          <w:lang w:val="en-US"/>
        </w:rPr>
        <w:t xml:space="preserve"> </w:t>
      </w:r>
      <w:proofErr w:type="spellStart"/>
      <w:r w:rsidR="00A35CFE" w:rsidRPr="00C84313">
        <w:rPr>
          <w:i/>
          <w:iCs/>
          <w:lang w:val="en-US"/>
        </w:rPr>
        <w:t>waard</w:t>
      </w:r>
      <w:proofErr w:type="spellEnd"/>
      <w:r w:rsidR="00A35CFE" w:rsidRPr="00C84313">
        <w:rPr>
          <w:i/>
          <w:iCs/>
          <w:lang w:val="en-US"/>
        </w:rPr>
        <w:t xml:space="preserve"> </w:t>
      </w:r>
      <w:proofErr w:type="spellStart"/>
      <w:r w:rsidR="00A35CFE" w:rsidRPr="00C84313">
        <w:rPr>
          <w:i/>
          <w:iCs/>
          <w:lang w:val="en-US"/>
        </w:rPr>
        <w:t>zijn</w:t>
      </w:r>
      <w:proofErr w:type="spellEnd"/>
      <w:r w:rsidR="00A35CFE">
        <w:rPr>
          <w:lang w:val="en-US"/>
        </w:rPr>
        <w:t xml:space="preserve"> </w:t>
      </w:r>
      <w:r w:rsidR="00913808" w:rsidRPr="00D3192E">
        <w:rPr>
          <w:lang w:val="en-US"/>
        </w:rPr>
        <w:t>'</w:t>
      </w:r>
      <w:r w:rsidR="00A35CFE">
        <w:rPr>
          <w:lang w:val="en-US"/>
        </w:rPr>
        <w:t>have a certain value</w:t>
      </w:r>
      <w:r w:rsidR="007E7DC3">
        <w:rPr>
          <w:lang w:val="en-US"/>
        </w:rPr>
        <w:t xml:space="preserve">; </w:t>
      </w:r>
      <w:r w:rsidR="00A35CFE">
        <w:rPr>
          <w:lang w:val="en-US"/>
        </w:rPr>
        <w:t>be capable</w:t>
      </w:r>
      <w:r w:rsidR="00913808" w:rsidRPr="00D3192E">
        <w:rPr>
          <w:lang w:val="en-US"/>
        </w:rPr>
        <w:t>'</w:t>
      </w:r>
      <w:r w:rsidR="00A35CFE">
        <w:rPr>
          <w:lang w:val="en-US"/>
        </w:rPr>
        <w:t>),</w:t>
      </w:r>
      <w:r w:rsidR="00C92FF1" w:rsidRPr="00D3192E">
        <w:rPr>
          <w:lang w:val="en-US"/>
        </w:rPr>
        <w:t xml:space="preserve"> facilitates the extension of the </w:t>
      </w:r>
      <w:r w:rsidR="00131837" w:rsidRPr="00D3192E">
        <w:rPr>
          <w:lang w:val="en-US"/>
        </w:rPr>
        <w:t>distance minimizers.</w:t>
      </w:r>
      <w:r w:rsidR="00C92FF1" w:rsidRPr="00D3192E">
        <w:rPr>
          <w:lang w:val="en-US"/>
        </w:rPr>
        <w:t xml:space="preserve"> </w:t>
      </w:r>
      <w:proofErr w:type="spellStart"/>
      <w:r w:rsidRPr="00D3192E">
        <w:rPr>
          <w:i/>
          <w:lang w:val="en-US"/>
        </w:rPr>
        <w:t>Strobreed</w:t>
      </w:r>
      <w:proofErr w:type="spellEnd"/>
      <w:r w:rsidRPr="00D3192E">
        <w:rPr>
          <w:i/>
          <w:lang w:val="en-US"/>
        </w:rPr>
        <w:t xml:space="preserve"> </w:t>
      </w:r>
      <w:r w:rsidRPr="00D3192E">
        <w:rPr>
          <w:lang w:val="en-US"/>
        </w:rPr>
        <w:t xml:space="preserve">and to a lesser extent </w:t>
      </w:r>
      <w:proofErr w:type="spellStart"/>
      <w:r w:rsidRPr="00D3192E">
        <w:rPr>
          <w:i/>
          <w:lang w:val="en-US"/>
        </w:rPr>
        <w:t>duimbreed</w:t>
      </w:r>
      <w:proofErr w:type="spellEnd"/>
      <w:r w:rsidRPr="00D3192E">
        <w:rPr>
          <w:lang w:val="en-US"/>
        </w:rPr>
        <w:t xml:space="preserve"> have a clear preference for respectively </w:t>
      </w:r>
      <w:r w:rsidRPr="00D3192E">
        <w:rPr>
          <w:i/>
          <w:lang w:val="en-US"/>
        </w:rPr>
        <w:t xml:space="preserve">in de </w:t>
      </w:r>
      <w:proofErr w:type="spellStart"/>
      <w:r w:rsidRPr="00D3192E">
        <w:rPr>
          <w:i/>
          <w:lang w:val="en-US"/>
        </w:rPr>
        <w:t>weg</w:t>
      </w:r>
      <w:proofErr w:type="spellEnd"/>
      <w:r w:rsidRPr="00D3192E">
        <w:rPr>
          <w:i/>
          <w:lang w:val="en-US"/>
        </w:rPr>
        <w:t xml:space="preserve"> </w:t>
      </w:r>
      <w:proofErr w:type="spellStart"/>
      <w:r w:rsidRPr="00D3192E">
        <w:rPr>
          <w:i/>
          <w:lang w:val="en-US"/>
        </w:rPr>
        <w:t>leggen</w:t>
      </w:r>
      <w:proofErr w:type="spellEnd"/>
      <w:r w:rsidRPr="00D3192E">
        <w:rPr>
          <w:i/>
          <w:lang w:val="en-US"/>
        </w:rPr>
        <w:t xml:space="preserve"> </w:t>
      </w:r>
      <w:r w:rsidRPr="00D3192E">
        <w:rPr>
          <w:lang w:val="en-US"/>
        </w:rPr>
        <w:t xml:space="preserve">and </w:t>
      </w:r>
      <w:proofErr w:type="spellStart"/>
      <w:r w:rsidRPr="00D3192E">
        <w:rPr>
          <w:i/>
          <w:lang w:val="en-US"/>
        </w:rPr>
        <w:t>toegeven</w:t>
      </w:r>
      <w:proofErr w:type="spellEnd"/>
      <w:r w:rsidRPr="00D3192E">
        <w:rPr>
          <w:i/>
          <w:lang w:val="en-US"/>
        </w:rPr>
        <w:t>.</w:t>
      </w:r>
    </w:p>
    <w:p w14:paraId="4FB39B0B" w14:textId="5CD91409" w:rsidR="00EA6FB3" w:rsidRPr="00D3192E" w:rsidRDefault="00EA6FB3" w:rsidP="00EA6FB3">
      <w:pPr>
        <w:spacing w:after="0"/>
        <w:ind w:firstLine="284"/>
        <w:jc w:val="both"/>
        <w:rPr>
          <w:lang w:val="en-US"/>
        </w:rPr>
      </w:pPr>
      <w:r w:rsidRPr="00D3192E">
        <w:rPr>
          <w:lang w:val="en-US"/>
        </w:rPr>
        <w:t xml:space="preserve">ii) The more common measures of distance </w:t>
      </w:r>
      <w:r w:rsidR="00F36029" w:rsidRPr="00D3192E">
        <w:rPr>
          <w:lang w:val="en-US"/>
        </w:rPr>
        <w:t>united in the</w:t>
      </w:r>
      <w:r w:rsidRPr="00D3192E">
        <w:rPr>
          <w:lang w:val="en-US"/>
        </w:rPr>
        <w:t xml:space="preserve"> second group (</w:t>
      </w:r>
      <w:r w:rsidRPr="00D3192E">
        <w:rPr>
          <w:i/>
          <w:lang w:val="en-US"/>
        </w:rPr>
        <w:t>centimeter</w:t>
      </w:r>
      <w:r w:rsidRPr="00DC25D7">
        <w:rPr>
          <w:iCs/>
          <w:lang w:val="en-US"/>
        </w:rPr>
        <w:t>,</w:t>
      </w:r>
      <w:r w:rsidRPr="00D3192E">
        <w:rPr>
          <w:i/>
          <w:lang w:val="en-US"/>
        </w:rPr>
        <w:t xml:space="preserve"> kilometer</w:t>
      </w:r>
      <w:r w:rsidRPr="00DC25D7">
        <w:rPr>
          <w:iCs/>
          <w:lang w:val="en-US"/>
        </w:rPr>
        <w:t>,</w:t>
      </w:r>
      <w:r w:rsidRPr="00D3192E">
        <w:rPr>
          <w:i/>
          <w:lang w:val="en-US"/>
        </w:rPr>
        <w:t xml:space="preserve"> meter</w:t>
      </w:r>
      <w:r w:rsidR="00D7772B" w:rsidRPr="00DC25D7">
        <w:rPr>
          <w:iCs/>
          <w:lang w:val="en-US"/>
        </w:rPr>
        <w:t>,</w:t>
      </w:r>
      <w:r w:rsidRPr="00D3192E">
        <w:rPr>
          <w:i/>
          <w:lang w:val="en-US"/>
        </w:rPr>
        <w:t xml:space="preserve"> </w:t>
      </w:r>
      <w:r w:rsidRPr="00D3192E">
        <w:rPr>
          <w:lang w:val="en-US"/>
        </w:rPr>
        <w:t>and</w:t>
      </w:r>
      <w:r w:rsidRPr="00D3192E">
        <w:rPr>
          <w:i/>
          <w:lang w:val="en-US"/>
        </w:rPr>
        <w:t xml:space="preserve"> millimeter</w:t>
      </w:r>
      <w:r w:rsidRPr="00D3192E">
        <w:rPr>
          <w:lang w:val="en-US"/>
        </w:rPr>
        <w:t>)</w:t>
      </w:r>
      <w:r w:rsidRPr="00D3192E">
        <w:rPr>
          <w:i/>
          <w:lang w:val="en-US"/>
        </w:rPr>
        <w:t xml:space="preserve"> </w:t>
      </w:r>
      <w:r w:rsidRPr="00D3192E">
        <w:rPr>
          <w:lang w:val="en-US"/>
        </w:rPr>
        <w:t xml:space="preserve">are combined with a much wider </w:t>
      </w:r>
      <w:r w:rsidR="00F36029" w:rsidRPr="00D3192E">
        <w:rPr>
          <w:lang w:val="en-US"/>
        </w:rPr>
        <w:t xml:space="preserve">array </w:t>
      </w:r>
      <w:r w:rsidRPr="00D3192E">
        <w:rPr>
          <w:lang w:val="en-US"/>
        </w:rPr>
        <w:t xml:space="preserve">of verbs, as evidenced by their type frequency. </w:t>
      </w:r>
      <w:r w:rsidRPr="00D3192E">
        <w:rPr>
          <w:i/>
          <w:lang w:val="en-US"/>
        </w:rPr>
        <w:t xml:space="preserve">Kilometer </w:t>
      </w:r>
      <w:r w:rsidRPr="00D3192E">
        <w:rPr>
          <w:lang w:val="en-US"/>
        </w:rPr>
        <w:t>is the least frequently used one, which can be explained by the fact that it is less minimal than</w:t>
      </w:r>
      <w:r w:rsidR="00C56124">
        <w:rPr>
          <w:lang w:val="en-US"/>
        </w:rPr>
        <w:t>,</w:t>
      </w:r>
      <w:r w:rsidRPr="00D3192E">
        <w:rPr>
          <w:lang w:val="en-US"/>
        </w:rPr>
        <w:t xml:space="preserve"> for instance</w:t>
      </w:r>
      <w:r w:rsidR="00C56124">
        <w:rPr>
          <w:lang w:val="en-US"/>
        </w:rPr>
        <w:t>,</w:t>
      </w:r>
      <w:r w:rsidRPr="00D3192E">
        <w:rPr>
          <w:lang w:val="en-US"/>
        </w:rPr>
        <w:t xml:space="preserve"> </w:t>
      </w:r>
      <w:r w:rsidRPr="00D3192E">
        <w:rPr>
          <w:i/>
          <w:lang w:val="en-US"/>
        </w:rPr>
        <w:t xml:space="preserve">millimeter. </w:t>
      </w:r>
      <w:r w:rsidRPr="00D3192E">
        <w:rPr>
          <w:lang w:val="en-US"/>
        </w:rPr>
        <w:t xml:space="preserve">Most of the </w:t>
      </w:r>
      <w:r w:rsidR="00F36029" w:rsidRPr="00D3192E">
        <w:rPr>
          <w:lang w:val="en-US"/>
        </w:rPr>
        <w:t xml:space="preserve">instances </w:t>
      </w:r>
      <w:r w:rsidRPr="00D3192E">
        <w:rPr>
          <w:lang w:val="en-US"/>
        </w:rPr>
        <w:t xml:space="preserve">with </w:t>
      </w:r>
      <w:r w:rsidRPr="00D3192E">
        <w:rPr>
          <w:i/>
          <w:lang w:val="en-US"/>
        </w:rPr>
        <w:t xml:space="preserve">kilometer </w:t>
      </w:r>
      <w:r w:rsidRPr="00D3192E">
        <w:rPr>
          <w:lang w:val="en-US"/>
        </w:rPr>
        <w:t xml:space="preserve">clearly refer to distance, as illustrated by example </w:t>
      </w:r>
      <w:r w:rsidR="00810F84">
        <w:rPr>
          <w:lang w:val="en-US"/>
        </w:rPr>
        <w:t>(</w:t>
      </w:r>
      <w:r w:rsidRPr="00D3192E">
        <w:rPr>
          <w:lang w:val="en-US"/>
        </w:rPr>
        <w:t>2</w:t>
      </w:r>
      <w:r w:rsidR="00D61248" w:rsidRPr="00D3192E">
        <w:rPr>
          <w:lang w:val="en-US"/>
        </w:rPr>
        <w:t>4</w:t>
      </w:r>
      <w:r w:rsidRPr="00D3192E">
        <w:rPr>
          <w:lang w:val="en-US"/>
        </w:rPr>
        <w:t>a</w:t>
      </w:r>
      <w:r w:rsidR="00810F84">
        <w:rPr>
          <w:lang w:val="en-US"/>
        </w:rPr>
        <w:t>)</w:t>
      </w:r>
      <w:r w:rsidRPr="00D3192E">
        <w:rPr>
          <w:lang w:val="en-US"/>
        </w:rPr>
        <w:t xml:space="preserve">. However, in some </w:t>
      </w:r>
      <w:r w:rsidR="00B612E4">
        <w:rPr>
          <w:lang w:val="en-US"/>
        </w:rPr>
        <w:t>examples</w:t>
      </w:r>
      <w:r w:rsidRPr="00D3192E">
        <w:rPr>
          <w:lang w:val="en-US"/>
        </w:rPr>
        <w:t xml:space="preserve"> (such as 2</w:t>
      </w:r>
      <w:r w:rsidR="00D61248" w:rsidRPr="00D3192E">
        <w:rPr>
          <w:lang w:val="en-US"/>
        </w:rPr>
        <w:t>4</w:t>
      </w:r>
      <w:r w:rsidRPr="00D3192E">
        <w:rPr>
          <w:lang w:val="en-US"/>
        </w:rPr>
        <w:t>b and c)</w:t>
      </w:r>
      <w:r w:rsidR="00D7772B">
        <w:rPr>
          <w:lang w:val="en-US"/>
        </w:rPr>
        <w:t>,</w:t>
      </w:r>
      <w:r w:rsidRPr="00D3192E">
        <w:rPr>
          <w:lang w:val="en-US"/>
        </w:rPr>
        <w:t xml:space="preserve"> </w:t>
      </w:r>
      <w:r w:rsidR="00286776">
        <w:rPr>
          <w:lang w:val="en-US"/>
        </w:rPr>
        <w:t>this distance meaning is eroded</w:t>
      </w:r>
      <w:r w:rsidR="00D26966">
        <w:rPr>
          <w:lang w:val="en-US"/>
        </w:rPr>
        <w:t>, possibly through the</w:t>
      </w:r>
      <w:r w:rsidRPr="00D3192E">
        <w:rPr>
          <w:lang w:val="en-US"/>
        </w:rPr>
        <w:t xml:space="preserve"> influence of the </w:t>
      </w:r>
      <w:r w:rsidR="00F36029" w:rsidRPr="00D3192E">
        <w:rPr>
          <w:lang w:val="en-US"/>
        </w:rPr>
        <w:t xml:space="preserve">more </w:t>
      </w:r>
      <w:r w:rsidRPr="00D3192E">
        <w:rPr>
          <w:lang w:val="en-US"/>
        </w:rPr>
        <w:t xml:space="preserve">common minimizer </w:t>
      </w:r>
      <w:r w:rsidRPr="00D3192E">
        <w:rPr>
          <w:i/>
          <w:lang w:val="en-US"/>
        </w:rPr>
        <w:t xml:space="preserve">meter </w:t>
      </w:r>
      <w:r w:rsidRPr="00D3192E">
        <w:rPr>
          <w:lang w:val="en-US"/>
        </w:rPr>
        <w:t>(cf. the parentheses in example 2</w:t>
      </w:r>
      <w:r w:rsidR="00D61248" w:rsidRPr="00D3192E">
        <w:rPr>
          <w:lang w:val="en-US"/>
        </w:rPr>
        <w:t>4</w:t>
      </w:r>
      <w:r w:rsidRPr="00D3192E">
        <w:rPr>
          <w:lang w:val="en-US"/>
        </w:rPr>
        <w:t xml:space="preserve">b). </w:t>
      </w:r>
    </w:p>
    <w:p w14:paraId="384FCB50" w14:textId="77777777" w:rsidR="00EA6FB3" w:rsidRPr="00D3192E" w:rsidRDefault="00EA6FB3" w:rsidP="00EA6FB3">
      <w:pPr>
        <w:spacing w:after="0"/>
        <w:jc w:val="both"/>
        <w:rPr>
          <w:lang w:val="en-US"/>
        </w:rPr>
      </w:pPr>
    </w:p>
    <w:p w14:paraId="68379F7D" w14:textId="44157259" w:rsidR="00EA6FB3" w:rsidRPr="003722BA" w:rsidRDefault="00EA6FB3" w:rsidP="00EA6FB3">
      <w:pPr>
        <w:spacing w:after="0"/>
        <w:jc w:val="both"/>
      </w:pPr>
      <w:r w:rsidRPr="003722BA">
        <w:t>(2</w:t>
      </w:r>
      <w:r w:rsidR="00D61248" w:rsidRPr="003722BA">
        <w:t>4</w:t>
      </w:r>
      <w:r w:rsidRPr="003722BA">
        <w:t>)</w:t>
      </w:r>
      <w:r w:rsidRPr="003722BA">
        <w:tab/>
        <w:t xml:space="preserve">a) </w:t>
      </w:r>
      <w:r w:rsidRPr="003722BA">
        <w:rPr>
          <w:i/>
        </w:rPr>
        <w:t>Ook al rijdt u geen kilometer, dan nog betaalt u uw verzekering en wegenbelasting</w:t>
      </w:r>
      <w:r w:rsidRPr="003722BA">
        <w:t>.</w:t>
      </w:r>
    </w:p>
    <w:p w14:paraId="38EE8009" w14:textId="1516D9F2" w:rsidR="00EA6FB3" w:rsidRPr="00D3192E" w:rsidRDefault="00EA6FB3" w:rsidP="00EA6FB3">
      <w:pPr>
        <w:spacing w:after="0"/>
        <w:jc w:val="both"/>
        <w:rPr>
          <w:lang w:val="en-US"/>
        </w:rPr>
      </w:pPr>
      <w:r w:rsidRPr="003722BA">
        <w:tab/>
      </w:r>
      <w:r w:rsidRPr="00AB24DA">
        <w:rPr>
          <w:lang w:val="nl-NL"/>
        </w:rPr>
        <w:t xml:space="preserve">     </w:t>
      </w:r>
      <w:r w:rsidRPr="00D3192E">
        <w:rPr>
          <w:lang w:val="en-US"/>
        </w:rPr>
        <w:t>'Even if you don't drive a kilomet</w:t>
      </w:r>
      <w:r w:rsidR="00E958D8">
        <w:rPr>
          <w:lang w:val="en-US"/>
        </w:rPr>
        <w:t>e</w:t>
      </w:r>
      <w:r w:rsidRPr="00D3192E">
        <w:rPr>
          <w:lang w:val="en-US"/>
        </w:rPr>
        <w:t xml:space="preserve">r, you still pay your insurance and road tax.' </w:t>
      </w:r>
    </w:p>
    <w:p w14:paraId="30B2BC40" w14:textId="77777777" w:rsidR="00EA6FB3" w:rsidRPr="00D3192E" w:rsidRDefault="00EA6FB3" w:rsidP="00EA6FB3">
      <w:pPr>
        <w:spacing w:after="0"/>
        <w:jc w:val="both"/>
        <w:rPr>
          <w:lang w:val="en-US"/>
        </w:rPr>
      </w:pPr>
      <w:r w:rsidRPr="00D3192E">
        <w:rPr>
          <w:lang w:val="en-US"/>
        </w:rPr>
        <w:lastRenderedPageBreak/>
        <w:tab/>
      </w:r>
      <w:r w:rsidRPr="003722BA">
        <w:t xml:space="preserve">b) </w:t>
      </w:r>
      <w:r w:rsidRPr="003722BA">
        <w:rPr>
          <w:i/>
        </w:rPr>
        <w:t xml:space="preserve">Na een paar kilometer had ik wel in de gaten dat het een zware dag zou worden. </w:t>
      </w:r>
      <w:proofErr w:type="spellStart"/>
      <w:r w:rsidRPr="00D3192E">
        <w:rPr>
          <w:i/>
          <w:lang w:val="en-US"/>
        </w:rPr>
        <w:t>Mijn</w:t>
      </w:r>
      <w:proofErr w:type="spellEnd"/>
      <w:r w:rsidRPr="00D3192E">
        <w:rPr>
          <w:i/>
          <w:lang w:val="en-US"/>
        </w:rPr>
        <w:t xml:space="preserve"> </w:t>
      </w:r>
      <w:proofErr w:type="spellStart"/>
      <w:r w:rsidRPr="00D3192E">
        <w:rPr>
          <w:i/>
          <w:lang w:val="en-US"/>
        </w:rPr>
        <w:t>knie</w:t>
      </w:r>
      <w:proofErr w:type="spellEnd"/>
      <w:r w:rsidRPr="00D3192E">
        <w:rPr>
          <w:i/>
          <w:lang w:val="en-US"/>
        </w:rPr>
        <w:t xml:space="preserve"> </w:t>
      </w:r>
      <w:r w:rsidRPr="00D3192E">
        <w:rPr>
          <w:i/>
          <w:lang w:val="en-US"/>
        </w:rPr>
        <w:tab/>
        <w:t xml:space="preserve">     </w:t>
      </w:r>
      <w:proofErr w:type="spellStart"/>
      <w:r w:rsidRPr="00D3192E">
        <w:rPr>
          <w:i/>
          <w:lang w:val="en-US"/>
        </w:rPr>
        <w:t>werkte</w:t>
      </w:r>
      <w:proofErr w:type="spellEnd"/>
      <w:r w:rsidRPr="00D3192E">
        <w:rPr>
          <w:i/>
          <w:lang w:val="en-US"/>
        </w:rPr>
        <w:t xml:space="preserve"> </w:t>
      </w:r>
      <w:proofErr w:type="spellStart"/>
      <w:r w:rsidRPr="00D3192E">
        <w:rPr>
          <w:i/>
          <w:lang w:val="en-US"/>
        </w:rPr>
        <w:t>voor</w:t>
      </w:r>
      <w:proofErr w:type="spellEnd"/>
      <w:r w:rsidRPr="00D3192E">
        <w:rPr>
          <w:i/>
          <w:lang w:val="en-US"/>
        </w:rPr>
        <w:t xml:space="preserve"> </w:t>
      </w:r>
      <w:proofErr w:type="spellStart"/>
      <w:r w:rsidRPr="00D3192E">
        <w:rPr>
          <w:i/>
          <w:lang w:val="en-US"/>
        </w:rPr>
        <w:t>geen</w:t>
      </w:r>
      <w:proofErr w:type="spellEnd"/>
      <w:r w:rsidRPr="00D3192E">
        <w:rPr>
          <w:i/>
          <w:lang w:val="en-US"/>
        </w:rPr>
        <w:t xml:space="preserve"> (kilo)meter mee</w:t>
      </w:r>
      <w:r w:rsidRPr="00D3192E">
        <w:rPr>
          <w:lang w:val="en-US"/>
        </w:rPr>
        <w:t>.</w:t>
      </w:r>
    </w:p>
    <w:p w14:paraId="53ECBB11" w14:textId="2DD5AE32" w:rsidR="00EA6FB3" w:rsidRPr="00D3192E" w:rsidRDefault="00EA6FB3" w:rsidP="00EA6FB3">
      <w:pPr>
        <w:spacing w:after="0"/>
        <w:jc w:val="both"/>
        <w:rPr>
          <w:lang w:val="en-US"/>
        </w:rPr>
      </w:pPr>
      <w:r w:rsidRPr="00D3192E">
        <w:rPr>
          <w:lang w:val="en-US"/>
        </w:rPr>
        <w:tab/>
        <w:t xml:space="preserve">     'After a few kilomet</w:t>
      </w:r>
      <w:r w:rsidR="00E958D8">
        <w:rPr>
          <w:lang w:val="en-US"/>
        </w:rPr>
        <w:t>e</w:t>
      </w:r>
      <w:r w:rsidRPr="00D3192E">
        <w:rPr>
          <w:lang w:val="en-US"/>
        </w:rPr>
        <w:t>rs I reali</w:t>
      </w:r>
      <w:r w:rsidR="00E958D8">
        <w:rPr>
          <w:lang w:val="en-US"/>
        </w:rPr>
        <w:t>z</w:t>
      </w:r>
      <w:r w:rsidRPr="00D3192E">
        <w:rPr>
          <w:lang w:val="en-US"/>
        </w:rPr>
        <w:t>ed it was going to be a tough day. My knee did not cooperate</w:t>
      </w:r>
      <w:r w:rsidR="00F76DEF">
        <w:rPr>
          <w:lang w:val="en-US"/>
        </w:rPr>
        <w:t xml:space="preserve"> </w:t>
      </w:r>
      <w:r w:rsidRPr="00D3192E">
        <w:rPr>
          <w:lang w:val="en-US"/>
        </w:rPr>
        <w:tab/>
        <w:t xml:space="preserve">     for a (kilo)met</w:t>
      </w:r>
      <w:r w:rsidR="00D7772B">
        <w:rPr>
          <w:lang w:val="en-US"/>
        </w:rPr>
        <w:t>e</w:t>
      </w:r>
      <w:r w:rsidRPr="00D3192E">
        <w:rPr>
          <w:lang w:val="en-US"/>
        </w:rPr>
        <w:t>r.'</w:t>
      </w:r>
    </w:p>
    <w:p w14:paraId="3BD15085" w14:textId="6F4774B4" w:rsidR="00EA6FB3" w:rsidRPr="003722BA" w:rsidRDefault="00EA6FB3" w:rsidP="00EA6FB3">
      <w:pPr>
        <w:spacing w:after="0"/>
        <w:jc w:val="both"/>
      </w:pPr>
      <w:r w:rsidRPr="00D3192E">
        <w:rPr>
          <w:lang w:val="en-US"/>
        </w:rPr>
        <w:tab/>
        <w:t>c) (</w:t>
      </w:r>
      <w:proofErr w:type="spellStart"/>
      <w:r w:rsidRPr="00D3192E">
        <w:rPr>
          <w:lang w:val="en-US"/>
        </w:rPr>
        <w:t>i.v.m</w:t>
      </w:r>
      <w:proofErr w:type="spellEnd"/>
      <w:r w:rsidRPr="00D3192E">
        <w:rPr>
          <w:lang w:val="en-US"/>
        </w:rPr>
        <w:t xml:space="preserve">. </w:t>
      </w:r>
      <w:proofErr w:type="spellStart"/>
      <w:r w:rsidRPr="00D3192E">
        <w:rPr>
          <w:lang w:val="en-US"/>
        </w:rPr>
        <w:t>voedingswaarden</w:t>
      </w:r>
      <w:proofErr w:type="spellEnd"/>
      <w:r w:rsidRPr="00D3192E">
        <w:rPr>
          <w:lang w:val="en-US"/>
        </w:rPr>
        <w:t xml:space="preserve">) </w:t>
      </w:r>
      <w:proofErr w:type="spellStart"/>
      <w:r w:rsidRPr="00D3192E">
        <w:rPr>
          <w:i/>
          <w:lang w:val="en-US"/>
        </w:rPr>
        <w:t>Lamssaucijs</w:t>
      </w:r>
      <w:proofErr w:type="spellEnd"/>
      <w:r w:rsidRPr="00D3192E">
        <w:rPr>
          <w:i/>
          <w:lang w:val="en-US"/>
        </w:rPr>
        <w:t xml:space="preserve"> </w:t>
      </w:r>
      <w:proofErr w:type="spellStart"/>
      <w:r w:rsidRPr="00D3192E">
        <w:rPr>
          <w:i/>
          <w:lang w:val="en-US"/>
        </w:rPr>
        <w:t>en</w:t>
      </w:r>
      <w:proofErr w:type="spellEnd"/>
      <w:r w:rsidRPr="00D3192E">
        <w:rPr>
          <w:i/>
          <w:lang w:val="en-US"/>
        </w:rPr>
        <w:t xml:space="preserve"> </w:t>
      </w:r>
      <w:proofErr w:type="spellStart"/>
      <w:r w:rsidRPr="00D3192E">
        <w:rPr>
          <w:i/>
          <w:lang w:val="en-US"/>
        </w:rPr>
        <w:t>lamsburger</w:t>
      </w:r>
      <w:proofErr w:type="spellEnd"/>
      <w:r w:rsidRPr="00D3192E">
        <w:rPr>
          <w:i/>
          <w:lang w:val="en-US"/>
        </w:rPr>
        <w:t xml:space="preserve">. </w:t>
      </w:r>
      <w:r w:rsidRPr="003722BA">
        <w:rPr>
          <w:i/>
        </w:rPr>
        <w:t>Die klopte ook voor geen kilometer</w:t>
      </w:r>
      <w:r w:rsidRPr="003722BA">
        <w:t>.</w:t>
      </w:r>
    </w:p>
    <w:p w14:paraId="680AD3E2" w14:textId="748F5CCB" w:rsidR="00EA6FB3" w:rsidRPr="00D3192E" w:rsidRDefault="00EA6FB3" w:rsidP="00EA6FB3">
      <w:pPr>
        <w:spacing w:after="0"/>
        <w:jc w:val="both"/>
        <w:rPr>
          <w:lang w:val="en-US"/>
        </w:rPr>
      </w:pPr>
      <w:r w:rsidRPr="003722BA">
        <w:tab/>
        <w:t xml:space="preserve">     </w:t>
      </w:r>
      <w:r w:rsidRPr="00D3192E">
        <w:rPr>
          <w:lang w:val="en-US"/>
        </w:rPr>
        <w:t xml:space="preserve">(in the context of nutritional values) 'Lamb sausage and lamb burger. That one was also not </w:t>
      </w:r>
      <w:r w:rsidRPr="00D3192E">
        <w:rPr>
          <w:lang w:val="en-US"/>
        </w:rPr>
        <w:tab/>
        <w:t xml:space="preserve">     right for a kilomet</w:t>
      </w:r>
      <w:r w:rsidR="00D7772B">
        <w:rPr>
          <w:lang w:val="en-US"/>
        </w:rPr>
        <w:t>e</w:t>
      </w:r>
      <w:r w:rsidRPr="00D3192E">
        <w:rPr>
          <w:lang w:val="en-US"/>
        </w:rPr>
        <w:t>r</w:t>
      </w:r>
      <w:r w:rsidR="00D7772B">
        <w:rPr>
          <w:lang w:val="en-US"/>
        </w:rPr>
        <w:t>.</w:t>
      </w:r>
      <w:r w:rsidRPr="00D3192E">
        <w:rPr>
          <w:lang w:val="en-US"/>
        </w:rPr>
        <w:t>'</w:t>
      </w:r>
    </w:p>
    <w:p w14:paraId="026F6F94" w14:textId="77777777" w:rsidR="00EA6FB3" w:rsidRPr="00D3192E" w:rsidRDefault="00EA6FB3" w:rsidP="00EA6FB3">
      <w:pPr>
        <w:spacing w:after="0"/>
        <w:jc w:val="both"/>
        <w:rPr>
          <w:lang w:val="en-US"/>
        </w:rPr>
      </w:pPr>
    </w:p>
    <w:p w14:paraId="4F7628B2" w14:textId="3AE7DE3E" w:rsidR="002407F0" w:rsidRPr="00D3192E" w:rsidRDefault="002407F0" w:rsidP="00EA6FB3">
      <w:pPr>
        <w:spacing w:after="0"/>
        <w:jc w:val="both"/>
        <w:rPr>
          <w:lang w:val="en-US"/>
        </w:rPr>
      </w:pPr>
      <w:r w:rsidRPr="00D3192E">
        <w:rPr>
          <w:lang w:val="en-US"/>
        </w:rPr>
        <w:t xml:space="preserve">The frequency spectrum below shows the </w:t>
      </w:r>
      <w:r w:rsidR="001E63A5" w:rsidRPr="00D3192E">
        <w:rPr>
          <w:lang w:val="en-US"/>
        </w:rPr>
        <w:t>wide variety of</w:t>
      </w:r>
      <w:r w:rsidRPr="00D3192E">
        <w:rPr>
          <w:lang w:val="en-US"/>
        </w:rPr>
        <w:t xml:space="preserve"> types </w:t>
      </w:r>
      <w:r w:rsidR="001E63A5" w:rsidRPr="00D3192E">
        <w:rPr>
          <w:i/>
          <w:lang w:val="en-US"/>
        </w:rPr>
        <w:t>meter</w:t>
      </w:r>
      <w:r w:rsidRPr="00D3192E">
        <w:rPr>
          <w:lang w:val="en-US"/>
        </w:rPr>
        <w:t xml:space="preserve"> is combined with</w:t>
      </w:r>
      <w:r w:rsidR="001E63A5" w:rsidRPr="00D3192E">
        <w:rPr>
          <w:lang w:val="en-US"/>
        </w:rPr>
        <w:t>, which explains its low – even negative – silhouette value (</w:t>
      </w:r>
      <w:r w:rsidR="00D7772B">
        <w:rPr>
          <w:lang w:val="en-US"/>
        </w:rPr>
        <w:t>–</w:t>
      </w:r>
      <w:r w:rsidR="001E63A5" w:rsidRPr="00D3192E">
        <w:rPr>
          <w:lang w:val="en-US"/>
        </w:rPr>
        <w:t xml:space="preserve">0.02). </w:t>
      </w:r>
    </w:p>
    <w:p w14:paraId="4EB5B0A3" w14:textId="2B463B1B" w:rsidR="002407F0" w:rsidRPr="00D3192E" w:rsidRDefault="002407F0" w:rsidP="00EA6FB3">
      <w:pPr>
        <w:spacing w:after="0"/>
        <w:jc w:val="both"/>
        <w:rPr>
          <w:lang w:val="en-US"/>
        </w:rPr>
      </w:pPr>
    </w:p>
    <w:p w14:paraId="104976A4" w14:textId="77777777" w:rsidR="002407F0" w:rsidRPr="00D3192E" w:rsidRDefault="002407F0" w:rsidP="002407F0">
      <w:pPr>
        <w:spacing w:after="0"/>
        <w:jc w:val="both"/>
        <w:rPr>
          <w:lang w:val="en-US"/>
        </w:rPr>
      </w:pPr>
      <w:r w:rsidRPr="00D3192E">
        <w:rPr>
          <w:noProof/>
          <w:lang w:val="en-US"/>
        </w:rPr>
        <w:drawing>
          <wp:inline distT="0" distB="0" distL="0" distR="0" wp14:anchorId="11708A6E" wp14:editId="257B6838">
            <wp:extent cx="5715000" cy="3878444"/>
            <wp:effectExtent l="0" t="0" r="0" b="825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7339" cy="3880031"/>
                    </a:xfrm>
                    <a:prstGeom prst="rect">
                      <a:avLst/>
                    </a:prstGeom>
                    <a:noFill/>
                    <a:ln>
                      <a:noFill/>
                    </a:ln>
                  </pic:spPr>
                </pic:pic>
              </a:graphicData>
            </a:graphic>
          </wp:inline>
        </w:drawing>
      </w:r>
    </w:p>
    <w:p w14:paraId="6D592F18" w14:textId="6BE76980" w:rsidR="002407F0" w:rsidRPr="00D3192E" w:rsidRDefault="002407F0" w:rsidP="002407F0">
      <w:pPr>
        <w:spacing w:after="0"/>
        <w:jc w:val="both"/>
        <w:rPr>
          <w:lang w:val="en-US"/>
        </w:rPr>
      </w:pPr>
      <w:r w:rsidRPr="00D3192E">
        <w:rPr>
          <w:lang w:val="en-US"/>
        </w:rPr>
        <w:t>Figure 1</w:t>
      </w:r>
      <w:r w:rsidR="005C5218">
        <w:rPr>
          <w:lang w:val="en-US"/>
        </w:rPr>
        <w:t>3</w:t>
      </w:r>
      <w:r w:rsidRPr="00D3192E">
        <w:rPr>
          <w:lang w:val="en-US"/>
        </w:rPr>
        <w:t xml:space="preserve">: Frequency spectrum </w:t>
      </w:r>
      <w:r w:rsidRPr="00D3192E">
        <w:rPr>
          <w:i/>
          <w:lang w:val="en-US"/>
        </w:rPr>
        <w:t xml:space="preserve">meter </w:t>
      </w:r>
    </w:p>
    <w:p w14:paraId="405635C7" w14:textId="4659EB42" w:rsidR="002407F0" w:rsidRPr="00D3192E" w:rsidRDefault="002407F0" w:rsidP="00EA6FB3">
      <w:pPr>
        <w:spacing w:after="0"/>
        <w:jc w:val="both"/>
        <w:rPr>
          <w:lang w:val="en-US"/>
        </w:rPr>
      </w:pPr>
    </w:p>
    <w:p w14:paraId="08183884" w14:textId="0EE29216" w:rsidR="00EA6FB3" w:rsidRPr="00D3192E" w:rsidRDefault="00EA6FB3" w:rsidP="00EA6FB3">
      <w:pPr>
        <w:spacing w:after="0"/>
        <w:jc w:val="both"/>
        <w:rPr>
          <w:color w:val="FF0000"/>
          <w:lang w:val="en-US"/>
        </w:rPr>
      </w:pPr>
      <w:r w:rsidRPr="00D3192E">
        <w:rPr>
          <w:lang w:val="en-US"/>
        </w:rPr>
        <w:t xml:space="preserve">Only </w:t>
      </w:r>
      <w:r w:rsidR="00F11865" w:rsidRPr="00D3192E">
        <w:rPr>
          <w:lang w:val="en-US"/>
        </w:rPr>
        <w:t>in a few sentences</w:t>
      </w:r>
      <w:r w:rsidR="001346D7" w:rsidRPr="00D3192E">
        <w:rPr>
          <w:lang w:val="en-US"/>
        </w:rPr>
        <w:t xml:space="preserve">, </w:t>
      </w:r>
      <w:r w:rsidR="001E63A5" w:rsidRPr="00D3192E">
        <w:rPr>
          <w:i/>
          <w:lang w:val="en-US"/>
        </w:rPr>
        <w:t>meter</w:t>
      </w:r>
      <w:r w:rsidR="001E63A5" w:rsidRPr="00D3192E">
        <w:rPr>
          <w:lang w:val="en-US"/>
        </w:rPr>
        <w:t xml:space="preserve"> is</w:t>
      </w:r>
      <w:r w:rsidR="00F36029" w:rsidRPr="00D3192E">
        <w:rPr>
          <w:lang w:val="en-US"/>
        </w:rPr>
        <w:t xml:space="preserve"> still</w:t>
      </w:r>
      <w:r w:rsidR="001E63A5" w:rsidRPr="00D3192E">
        <w:rPr>
          <w:lang w:val="en-US"/>
        </w:rPr>
        <w:t xml:space="preserve"> used to refer to</w:t>
      </w:r>
      <w:r w:rsidRPr="00D3192E">
        <w:rPr>
          <w:lang w:val="en-US"/>
        </w:rPr>
        <w:t xml:space="preserve"> distance (cf. example</w:t>
      </w:r>
      <w:r w:rsidR="00716306">
        <w:rPr>
          <w:lang w:val="en-US"/>
        </w:rPr>
        <w:t>s</w:t>
      </w:r>
      <w:r w:rsidRPr="00D3192E">
        <w:rPr>
          <w:lang w:val="en-US"/>
        </w:rPr>
        <w:t xml:space="preserve"> </w:t>
      </w:r>
      <w:r w:rsidR="00233348" w:rsidRPr="00D3192E">
        <w:rPr>
          <w:lang w:val="en-US"/>
        </w:rPr>
        <w:t>25</w:t>
      </w:r>
      <w:r w:rsidR="009A398D" w:rsidRPr="00D3192E">
        <w:rPr>
          <w:lang w:val="en-US"/>
        </w:rPr>
        <w:t xml:space="preserve">a and </w:t>
      </w:r>
      <w:r w:rsidRPr="00D3192E">
        <w:rPr>
          <w:lang w:val="en-US"/>
        </w:rPr>
        <w:t>2</w:t>
      </w:r>
      <w:r w:rsidR="00233348" w:rsidRPr="00D3192E">
        <w:rPr>
          <w:lang w:val="en-US"/>
        </w:rPr>
        <w:t>6</w:t>
      </w:r>
      <w:r w:rsidRPr="00D3192E">
        <w:rPr>
          <w:lang w:val="en-US"/>
        </w:rPr>
        <w:t xml:space="preserve">a). In </w:t>
      </w:r>
      <w:r w:rsidR="001346D7" w:rsidRPr="00D3192E">
        <w:rPr>
          <w:lang w:val="en-US"/>
        </w:rPr>
        <w:t xml:space="preserve">the majority of </w:t>
      </w:r>
      <w:r w:rsidR="00F36029" w:rsidRPr="00D3192E">
        <w:rPr>
          <w:lang w:val="en-US"/>
        </w:rPr>
        <w:t>corpus instances</w:t>
      </w:r>
      <w:r w:rsidRPr="00D3192E">
        <w:rPr>
          <w:lang w:val="en-US"/>
        </w:rPr>
        <w:t>,</w:t>
      </w:r>
      <w:r w:rsidR="00B15A23" w:rsidRPr="00D3192E">
        <w:rPr>
          <w:lang w:val="en-US"/>
        </w:rPr>
        <w:t xml:space="preserve"> </w:t>
      </w:r>
      <w:r w:rsidR="009A398D" w:rsidRPr="00D3192E">
        <w:rPr>
          <w:lang w:val="en-US"/>
        </w:rPr>
        <w:t xml:space="preserve">the combination of </w:t>
      </w:r>
      <w:r w:rsidR="009A398D" w:rsidRPr="00D3192E">
        <w:rPr>
          <w:i/>
          <w:lang w:val="en-US"/>
        </w:rPr>
        <w:t>meter</w:t>
      </w:r>
      <w:r w:rsidR="009A398D" w:rsidRPr="00D3192E">
        <w:rPr>
          <w:lang w:val="en-US"/>
        </w:rPr>
        <w:t xml:space="preserve"> with the predicate metaphorically express</w:t>
      </w:r>
      <w:r w:rsidR="005B49A6" w:rsidRPr="00D3192E">
        <w:rPr>
          <w:lang w:val="en-US"/>
        </w:rPr>
        <w:t>es</w:t>
      </w:r>
      <w:r w:rsidR="009A398D" w:rsidRPr="00D3192E">
        <w:rPr>
          <w:lang w:val="en-US"/>
        </w:rPr>
        <w:t xml:space="preserve"> a lack of </w:t>
      </w:r>
      <w:r w:rsidR="005320A4" w:rsidRPr="00D3192E">
        <w:rPr>
          <w:lang w:val="en-US"/>
        </w:rPr>
        <w:t xml:space="preserve">progress, as in examples </w:t>
      </w:r>
      <w:r w:rsidR="00810F84">
        <w:rPr>
          <w:lang w:val="en-US"/>
        </w:rPr>
        <w:t>(</w:t>
      </w:r>
      <w:r w:rsidR="0061177D" w:rsidRPr="00D3192E">
        <w:rPr>
          <w:lang w:val="en-US"/>
        </w:rPr>
        <w:t>25</w:t>
      </w:r>
      <w:r w:rsidR="005320A4" w:rsidRPr="00D3192E">
        <w:rPr>
          <w:lang w:val="en-US"/>
        </w:rPr>
        <w:t>b</w:t>
      </w:r>
      <w:r w:rsidR="00810F84">
        <w:rPr>
          <w:lang w:val="en-US"/>
        </w:rPr>
        <w:t>)</w:t>
      </w:r>
      <w:r w:rsidR="005320A4" w:rsidRPr="00D3192E">
        <w:rPr>
          <w:lang w:val="en-US"/>
        </w:rPr>
        <w:t xml:space="preserve"> and </w:t>
      </w:r>
      <w:r w:rsidR="00810F84">
        <w:rPr>
          <w:lang w:val="en-US"/>
        </w:rPr>
        <w:t>(</w:t>
      </w:r>
      <w:r w:rsidR="005320A4" w:rsidRPr="00D3192E">
        <w:rPr>
          <w:lang w:val="en-US"/>
        </w:rPr>
        <w:t>2</w:t>
      </w:r>
      <w:r w:rsidR="0061177D" w:rsidRPr="00D3192E">
        <w:rPr>
          <w:lang w:val="en-US"/>
        </w:rPr>
        <w:t>6</w:t>
      </w:r>
      <w:r w:rsidR="005320A4" w:rsidRPr="00D3192E">
        <w:rPr>
          <w:lang w:val="en-US"/>
        </w:rPr>
        <w:t>b</w:t>
      </w:r>
      <w:r w:rsidR="00810F84">
        <w:rPr>
          <w:lang w:val="en-US"/>
        </w:rPr>
        <w:t>)</w:t>
      </w:r>
      <w:r w:rsidR="00EF7668" w:rsidRPr="00EF13C5">
        <w:rPr>
          <w:lang w:val="en-US"/>
        </w:rPr>
        <w:t xml:space="preserve">, and, by </w:t>
      </w:r>
      <w:r w:rsidR="00F36029" w:rsidRPr="00EF13C5">
        <w:rPr>
          <w:lang w:val="en-US"/>
        </w:rPr>
        <w:t xml:space="preserve">metonymical </w:t>
      </w:r>
      <w:r w:rsidR="00383D05" w:rsidRPr="00EF13C5">
        <w:rPr>
          <w:lang w:val="en-US"/>
        </w:rPr>
        <w:t>assoc</w:t>
      </w:r>
      <w:r w:rsidR="00EF13C5">
        <w:rPr>
          <w:lang w:val="en-US"/>
        </w:rPr>
        <w:t>i</w:t>
      </w:r>
      <w:r w:rsidR="00383D05" w:rsidRPr="00EF13C5">
        <w:rPr>
          <w:lang w:val="en-US"/>
        </w:rPr>
        <w:t>ation</w:t>
      </w:r>
      <w:r w:rsidR="00EF7668" w:rsidRPr="00D3192E">
        <w:rPr>
          <w:lang w:val="en-US"/>
        </w:rPr>
        <w:t xml:space="preserve">, a lack of </w:t>
      </w:r>
      <w:r w:rsidR="00D9150C" w:rsidRPr="00D3192E">
        <w:rPr>
          <w:lang w:val="en-US"/>
        </w:rPr>
        <w:t>proper functioning (ex</w:t>
      </w:r>
      <w:r w:rsidR="00716306">
        <w:rPr>
          <w:lang w:val="en-US"/>
        </w:rPr>
        <w:t>ample</w:t>
      </w:r>
      <w:r w:rsidR="00D9150C" w:rsidRPr="00D3192E">
        <w:rPr>
          <w:lang w:val="en-US"/>
        </w:rPr>
        <w:t xml:space="preserve"> </w:t>
      </w:r>
      <w:r w:rsidR="0061177D" w:rsidRPr="00D3192E">
        <w:rPr>
          <w:lang w:val="en-US"/>
        </w:rPr>
        <w:t>27</w:t>
      </w:r>
      <w:r w:rsidR="00D9150C" w:rsidRPr="00D3192E">
        <w:rPr>
          <w:lang w:val="en-US"/>
        </w:rPr>
        <w:t>)</w:t>
      </w:r>
      <w:r w:rsidR="00F36029" w:rsidRPr="00D3192E">
        <w:rPr>
          <w:lang w:val="en-US"/>
        </w:rPr>
        <w:t xml:space="preserve"> </w:t>
      </w:r>
      <w:r w:rsidR="00383D05">
        <w:rPr>
          <w:lang w:val="en-US"/>
        </w:rPr>
        <w:t>that causes a lack</w:t>
      </w:r>
      <w:r w:rsidR="00F36029" w:rsidRPr="00D3192E">
        <w:rPr>
          <w:lang w:val="en-US"/>
        </w:rPr>
        <w:t xml:space="preserve"> of </w:t>
      </w:r>
      <w:r w:rsidR="00F36029" w:rsidRPr="00FC1135">
        <w:rPr>
          <w:lang w:val="en-US"/>
        </w:rPr>
        <w:t>progress</w:t>
      </w:r>
      <w:r w:rsidR="00D23533" w:rsidRPr="00FC1135">
        <w:rPr>
          <w:rStyle w:val="Voetnootmarkering"/>
          <w:lang w:val="en-US"/>
        </w:rPr>
        <w:footnoteReference w:id="16"/>
      </w:r>
      <w:r w:rsidR="00383D05" w:rsidRPr="00FC1135">
        <w:rPr>
          <w:lang w:val="en-US"/>
        </w:rPr>
        <w:t>, which links this extension to the core predicates of this cluster</w:t>
      </w:r>
      <w:r w:rsidR="005320A4" w:rsidRPr="00FC1135">
        <w:rPr>
          <w:lang w:val="en-US"/>
        </w:rPr>
        <w:t>.</w:t>
      </w:r>
      <w:r w:rsidR="00D9150C" w:rsidRPr="00D3192E">
        <w:rPr>
          <w:lang w:val="en-US"/>
        </w:rPr>
        <w:t xml:space="preserve"> </w:t>
      </w:r>
    </w:p>
    <w:p w14:paraId="243CD8D4" w14:textId="0C3B0D45" w:rsidR="00EA6FB3" w:rsidRPr="00D3192E" w:rsidRDefault="00EA6FB3" w:rsidP="00EA6FB3">
      <w:pPr>
        <w:spacing w:after="0"/>
        <w:jc w:val="both"/>
        <w:rPr>
          <w:lang w:val="en-US"/>
        </w:rPr>
      </w:pPr>
    </w:p>
    <w:p w14:paraId="5078CAA9" w14:textId="5004652E" w:rsidR="004615A7" w:rsidRPr="003722BA" w:rsidRDefault="004615A7" w:rsidP="00EA6FB3">
      <w:pPr>
        <w:spacing w:after="0"/>
        <w:jc w:val="both"/>
        <w:rPr>
          <w:i/>
        </w:rPr>
      </w:pPr>
      <w:r w:rsidRPr="003722BA">
        <w:t>(</w:t>
      </w:r>
      <w:r w:rsidR="00D61248" w:rsidRPr="003722BA">
        <w:t>25</w:t>
      </w:r>
      <w:r w:rsidRPr="003722BA">
        <w:t>)</w:t>
      </w:r>
      <w:r w:rsidRPr="003722BA">
        <w:tab/>
        <w:t xml:space="preserve">a) </w:t>
      </w:r>
      <w:r w:rsidRPr="003722BA">
        <w:rPr>
          <w:i/>
        </w:rPr>
        <w:t xml:space="preserve">Geen meter gelopen, geen seconde yoga en ook geen </w:t>
      </w:r>
      <w:proofErr w:type="spellStart"/>
      <w:r w:rsidRPr="003722BA">
        <w:rPr>
          <w:i/>
        </w:rPr>
        <w:t>work</w:t>
      </w:r>
      <w:proofErr w:type="spellEnd"/>
      <w:r w:rsidRPr="003722BA">
        <w:rPr>
          <w:i/>
        </w:rPr>
        <w:t>-outs.</w:t>
      </w:r>
    </w:p>
    <w:p w14:paraId="1930AA9E" w14:textId="4FF9D1C6" w:rsidR="008E3F5A" w:rsidRPr="00D3192E" w:rsidRDefault="008E3F5A" w:rsidP="00EA6FB3">
      <w:pPr>
        <w:spacing w:after="0"/>
        <w:jc w:val="both"/>
        <w:rPr>
          <w:lang w:val="en-US"/>
        </w:rPr>
      </w:pPr>
      <w:r w:rsidRPr="003722BA">
        <w:rPr>
          <w:i/>
        </w:rPr>
        <w:tab/>
      </w:r>
      <w:r w:rsidRPr="00AB24DA">
        <w:rPr>
          <w:lang w:val="nl-NL"/>
        </w:rPr>
        <w:t xml:space="preserve">   </w:t>
      </w:r>
      <w:r w:rsidR="00AB1727" w:rsidRPr="00AB24DA">
        <w:rPr>
          <w:lang w:val="nl-NL"/>
        </w:rPr>
        <w:t xml:space="preserve"> </w:t>
      </w:r>
      <w:r w:rsidRPr="00D3192E">
        <w:rPr>
          <w:lang w:val="en-US"/>
        </w:rPr>
        <w:t>'</w:t>
      </w:r>
      <w:r w:rsidR="00AF09C5" w:rsidRPr="00D3192E">
        <w:rPr>
          <w:lang w:val="en-US"/>
        </w:rPr>
        <w:t>Didn’t walk a met</w:t>
      </w:r>
      <w:r w:rsidR="00FA5234">
        <w:rPr>
          <w:lang w:val="en-US"/>
        </w:rPr>
        <w:t>e</w:t>
      </w:r>
      <w:r w:rsidR="00AF09C5" w:rsidRPr="00D3192E">
        <w:rPr>
          <w:lang w:val="en-US"/>
        </w:rPr>
        <w:t>r,</w:t>
      </w:r>
      <w:r w:rsidRPr="00D3192E">
        <w:rPr>
          <w:lang w:val="en-US"/>
        </w:rPr>
        <w:t xml:space="preserve"> no</w:t>
      </w:r>
      <w:r w:rsidR="00AF09C5" w:rsidRPr="00D3192E">
        <w:rPr>
          <w:lang w:val="en-US"/>
        </w:rPr>
        <w:t>t a</w:t>
      </w:r>
      <w:r w:rsidRPr="00D3192E">
        <w:rPr>
          <w:lang w:val="en-US"/>
        </w:rPr>
        <w:t xml:space="preserve"> second </w:t>
      </w:r>
      <w:r w:rsidR="00AF09C5" w:rsidRPr="00D3192E">
        <w:rPr>
          <w:lang w:val="en-US"/>
        </w:rPr>
        <w:t xml:space="preserve">of </w:t>
      </w:r>
      <w:r w:rsidRPr="00D3192E">
        <w:rPr>
          <w:lang w:val="en-US"/>
        </w:rPr>
        <w:t>yoga and no work-outs either.'</w:t>
      </w:r>
    </w:p>
    <w:p w14:paraId="3AD47A8D" w14:textId="65CA33C3" w:rsidR="004615A7" w:rsidRPr="003722BA" w:rsidRDefault="004615A7" w:rsidP="00EA6FB3">
      <w:pPr>
        <w:spacing w:after="0"/>
        <w:jc w:val="both"/>
      </w:pPr>
      <w:r w:rsidRPr="00D3192E">
        <w:rPr>
          <w:lang w:val="en-US"/>
        </w:rPr>
        <w:tab/>
      </w:r>
      <w:r w:rsidRPr="003722BA">
        <w:t xml:space="preserve">b) </w:t>
      </w:r>
      <w:r w:rsidRPr="003722BA">
        <w:rPr>
          <w:i/>
        </w:rPr>
        <w:t>Probleem: de communicatie loopt hier voor geen meter.</w:t>
      </w:r>
      <w:r w:rsidRPr="003722BA">
        <w:t xml:space="preserve"> </w:t>
      </w:r>
    </w:p>
    <w:p w14:paraId="42D54EC1" w14:textId="4D78D6F7" w:rsidR="004615A7" w:rsidRPr="00D3192E" w:rsidRDefault="00AF09C5" w:rsidP="00EA6FB3">
      <w:pPr>
        <w:spacing w:after="0"/>
        <w:jc w:val="both"/>
        <w:rPr>
          <w:lang w:val="en-US"/>
        </w:rPr>
      </w:pPr>
      <w:r w:rsidRPr="003722BA">
        <w:lastRenderedPageBreak/>
        <w:tab/>
        <w:t xml:space="preserve">    </w:t>
      </w:r>
      <w:r w:rsidR="00BC3C7D" w:rsidRPr="00D3192E">
        <w:rPr>
          <w:lang w:val="en-US"/>
        </w:rPr>
        <w:t>'</w:t>
      </w:r>
      <w:r w:rsidRPr="00D3192E">
        <w:rPr>
          <w:lang w:val="en-US"/>
        </w:rPr>
        <w:t xml:space="preserve">Problem: </w:t>
      </w:r>
      <w:r w:rsidR="00BC3C7D" w:rsidRPr="00D3192E">
        <w:rPr>
          <w:lang w:val="en-US"/>
        </w:rPr>
        <w:t xml:space="preserve">the </w:t>
      </w:r>
      <w:r w:rsidRPr="00D3192E">
        <w:rPr>
          <w:lang w:val="en-US"/>
        </w:rPr>
        <w:t xml:space="preserve">communication </w:t>
      </w:r>
      <w:r w:rsidR="00BC3C7D" w:rsidRPr="00D3192E">
        <w:rPr>
          <w:lang w:val="en-US"/>
        </w:rPr>
        <w:t xml:space="preserve">(lit.) doesn’t run for no meter (= </w:t>
      </w:r>
      <w:r w:rsidRPr="00D3192E">
        <w:rPr>
          <w:lang w:val="en-US"/>
        </w:rPr>
        <w:t>is going nowhere here</w:t>
      </w:r>
      <w:r w:rsidR="00BC3C7D" w:rsidRPr="00D3192E">
        <w:rPr>
          <w:lang w:val="en-US"/>
        </w:rPr>
        <w:t>)</w:t>
      </w:r>
      <w:r w:rsidR="00FA5234">
        <w:rPr>
          <w:lang w:val="en-US"/>
        </w:rPr>
        <w:t>.</w:t>
      </w:r>
      <w:r w:rsidR="00BC3C7D" w:rsidRPr="00D3192E">
        <w:rPr>
          <w:lang w:val="en-US"/>
        </w:rPr>
        <w:t>'</w:t>
      </w:r>
    </w:p>
    <w:p w14:paraId="54B0E328" w14:textId="77777777" w:rsidR="00AF09C5" w:rsidRPr="00D3192E" w:rsidRDefault="00AF09C5" w:rsidP="00EA6FB3">
      <w:pPr>
        <w:spacing w:after="0"/>
        <w:jc w:val="both"/>
        <w:rPr>
          <w:lang w:val="en-US"/>
        </w:rPr>
      </w:pPr>
    </w:p>
    <w:p w14:paraId="4D570250" w14:textId="3DDCD5BD" w:rsidR="00EA6FB3" w:rsidRPr="003722BA" w:rsidRDefault="00EA6FB3" w:rsidP="00EA6FB3">
      <w:pPr>
        <w:spacing w:after="0"/>
        <w:jc w:val="both"/>
        <w:rPr>
          <w:i/>
        </w:rPr>
      </w:pPr>
      <w:r w:rsidRPr="003722BA">
        <w:t>(</w:t>
      </w:r>
      <w:r w:rsidR="00D61248" w:rsidRPr="003722BA">
        <w:t>26</w:t>
      </w:r>
      <w:r w:rsidRPr="003722BA">
        <w:t>)</w:t>
      </w:r>
      <w:r w:rsidRPr="003722BA">
        <w:tab/>
        <w:t xml:space="preserve">a) </w:t>
      </w:r>
      <w:r w:rsidRPr="003722BA">
        <w:rPr>
          <w:i/>
        </w:rPr>
        <w:t>Je komt zonder speciale schoenen geen meter vooruit in de meters dikke sneeuw!</w:t>
      </w:r>
    </w:p>
    <w:p w14:paraId="1E00A8B2" w14:textId="7616FB58" w:rsidR="00EA6FB3" w:rsidRPr="00D3192E" w:rsidRDefault="00EA6FB3" w:rsidP="00EA6FB3">
      <w:pPr>
        <w:spacing w:after="0"/>
        <w:jc w:val="both"/>
        <w:rPr>
          <w:lang w:val="en-US"/>
        </w:rPr>
      </w:pPr>
      <w:r w:rsidRPr="003722BA">
        <w:tab/>
      </w:r>
      <w:r w:rsidRPr="00AB24DA">
        <w:rPr>
          <w:lang w:val="nl-NL"/>
        </w:rPr>
        <w:t xml:space="preserve">     </w:t>
      </w:r>
      <w:r w:rsidRPr="00D3192E">
        <w:rPr>
          <w:lang w:val="en-US"/>
        </w:rPr>
        <w:t>'Without special shoes, you can't move a met</w:t>
      </w:r>
      <w:r w:rsidR="00FA5234">
        <w:rPr>
          <w:lang w:val="en-US"/>
        </w:rPr>
        <w:t>e</w:t>
      </w:r>
      <w:r w:rsidRPr="00D3192E">
        <w:rPr>
          <w:lang w:val="en-US"/>
        </w:rPr>
        <w:t>r in the met</w:t>
      </w:r>
      <w:r w:rsidR="00FA5234">
        <w:rPr>
          <w:lang w:val="en-US"/>
        </w:rPr>
        <w:t>e</w:t>
      </w:r>
      <w:r w:rsidRPr="00D3192E">
        <w:rPr>
          <w:lang w:val="en-US"/>
        </w:rPr>
        <w:t>rs of thick snow!'</w:t>
      </w:r>
    </w:p>
    <w:p w14:paraId="2D0A7253" w14:textId="6CC69FD1" w:rsidR="004615A7" w:rsidRPr="003722BA" w:rsidRDefault="004615A7" w:rsidP="00EA6FB3">
      <w:pPr>
        <w:spacing w:after="0"/>
        <w:jc w:val="both"/>
        <w:rPr>
          <w:i/>
        </w:rPr>
      </w:pPr>
      <w:r w:rsidRPr="00D3192E">
        <w:rPr>
          <w:lang w:val="en-US"/>
        </w:rPr>
        <w:tab/>
      </w:r>
      <w:r w:rsidRPr="003722BA">
        <w:t xml:space="preserve">b) </w:t>
      </w:r>
      <w:r w:rsidRPr="003722BA">
        <w:rPr>
          <w:i/>
        </w:rPr>
        <w:t xml:space="preserve">Had wel internet op mijn telefoon, maar de verbinding is hier heel erg slecht dus dat schoot </w:t>
      </w:r>
      <w:r w:rsidRPr="003722BA">
        <w:rPr>
          <w:i/>
        </w:rPr>
        <w:tab/>
      </w:r>
      <w:r w:rsidR="00EF39BA" w:rsidRPr="003722BA">
        <w:rPr>
          <w:i/>
        </w:rPr>
        <w:t xml:space="preserve">     </w:t>
      </w:r>
      <w:r w:rsidRPr="003722BA">
        <w:rPr>
          <w:i/>
        </w:rPr>
        <w:t xml:space="preserve">ook voor geen meter op. </w:t>
      </w:r>
    </w:p>
    <w:p w14:paraId="2F68EBF3" w14:textId="1B6B7186" w:rsidR="004615A7" w:rsidRPr="00D3192E" w:rsidRDefault="000E4A42" w:rsidP="00EA6FB3">
      <w:pPr>
        <w:spacing w:after="0"/>
        <w:jc w:val="both"/>
        <w:rPr>
          <w:lang w:val="en-US"/>
        </w:rPr>
      </w:pPr>
      <w:r w:rsidRPr="003722BA">
        <w:tab/>
        <w:t xml:space="preserve">    </w:t>
      </w:r>
      <w:r w:rsidRPr="00D3192E">
        <w:rPr>
          <w:lang w:val="en-US"/>
        </w:rPr>
        <w:t>'</w:t>
      </w:r>
      <w:r w:rsidR="00920130" w:rsidRPr="00D3192E">
        <w:rPr>
          <w:lang w:val="en-US"/>
        </w:rPr>
        <w:t xml:space="preserve">Did have internet on my phone, but the connection here is really bad so that didn't make </w:t>
      </w:r>
      <w:r w:rsidRPr="00D3192E">
        <w:rPr>
          <w:lang w:val="en-US"/>
        </w:rPr>
        <w:tab/>
        <w:t xml:space="preserve">    </w:t>
      </w:r>
      <w:r w:rsidR="00920130" w:rsidRPr="00D3192E">
        <w:rPr>
          <w:lang w:val="en-US"/>
        </w:rPr>
        <w:t>any progress either.</w:t>
      </w:r>
      <w:r w:rsidRPr="00D3192E">
        <w:rPr>
          <w:lang w:val="en-US"/>
        </w:rPr>
        <w:t xml:space="preserve">' </w:t>
      </w:r>
    </w:p>
    <w:p w14:paraId="7159A507" w14:textId="77777777" w:rsidR="00920130" w:rsidRPr="00D3192E" w:rsidRDefault="00920130" w:rsidP="00EA6FB3">
      <w:pPr>
        <w:spacing w:after="0"/>
        <w:jc w:val="both"/>
        <w:rPr>
          <w:lang w:val="en-US"/>
        </w:rPr>
      </w:pPr>
    </w:p>
    <w:p w14:paraId="1A546692" w14:textId="79CAE38F" w:rsidR="00EA6FB3" w:rsidRPr="003722BA" w:rsidRDefault="004615A7" w:rsidP="00EA6FB3">
      <w:pPr>
        <w:spacing w:after="0"/>
        <w:jc w:val="both"/>
        <w:rPr>
          <w:i/>
        </w:rPr>
      </w:pPr>
      <w:r w:rsidRPr="003722BA">
        <w:t>(</w:t>
      </w:r>
      <w:r w:rsidR="00D61248" w:rsidRPr="003722BA">
        <w:t>27</w:t>
      </w:r>
      <w:r w:rsidRPr="003722BA">
        <w:t>)</w:t>
      </w:r>
      <w:r w:rsidR="00940563" w:rsidRPr="003722BA">
        <w:tab/>
      </w:r>
      <w:r w:rsidR="00EA6FB3" w:rsidRPr="003722BA">
        <w:rPr>
          <w:i/>
        </w:rPr>
        <w:t xml:space="preserve">De handschriftfunctie die wel interessant was - je schreef met een </w:t>
      </w:r>
      <w:proofErr w:type="spellStart"/>
      <w:r w:rsidR="00EA6FB3" w:rsidRPr="003722BA">
        <w:rPr>
          <w:i/>
        </w:rPr>
        <w:t>stylus</w:t>
      </w:r>
      <w:proofErr w:type="spellEnd"/>
      <w:r w:rsidR="00EA6FB3" w:rsidRPr="003722BA">
        <w:rPr>
          <w:i/>
        </w:rPr>
        <w:t xml:space="preserve"> en dat werd dan</w:t>
      </w:r>
      <w:r w:rsidR="00940563" w:rsidRPr="003722BA">
        <w:rPr>
          <w:i/>
        </w:rPr>
        <w:t xml:space="preserve"> </w:t>
      </w:r>
      <w:r w:rsidR="00940563" w:rsidRPr="003722BA">
        <w:rPr>
          <w:i/>
        </w:rPr>
        <w:tab/>
      </w:r>
      <w:r w:rsidR="00EA6FB3" w:rsidRPr="003722BA">
        <w:rPr>
          <w:i/>
        </w:rPr>
        <w:t>omgezet in getypt schrift - werkte eigenlijk voor geen meter.</w:t>
      </w:r>
    </w:p>
    <w:p w14:paraId="32EFA178" w14:textId="6AB54C83" w:rsidR="00EA6FB3" w:rsidRPr="00D3192E" w:rsidRDefault="00EA6FB3" w:rsidP="00EA6FB3">
      <w:pPr>
        <w:spacing w:after="0"/>
        <w:jc w:val="both"/>
        <w:rPr>
          <w:lang w:val="en-US"/>
        </w:rPr>
      </w:pPr>
      <w:r w:rsidRPr="003722BA">
        <w:tab/>
      </w:r>
      <w:r w:rsidR="00940563" w:rsidRPr="003722BA">
        <w:t xml:space="preserve"> </w:t>
      </w:r>
      <w:r w:rsidRPr="00D3192E">
        <w:rPr>
          <w:lang w:val="en-US"/>
        </w:rPr>
        <w:t xml:space="preserve">'The handwriting function that was interesting - you wrote with a stylus and this was then </w:t>
      </w:r>
      <w:r w:rsidRPr="00D3192E">
        <w:rPr>
          <w:lang w:val="en-US"/>
        </w:rPr>
        <w:tab/>
      </w:r>
      <w:r w:rsidR="00940563" w:rsidRPr="00D3192E">
        <w:rPr>
          <w:lang w:val="en-US"/>
        </w:rPr>
        <w:t xml:space="preserve"> </w:t>
      </w:r>
      <w:r w:rsidRPr="00D3192E">
        <w:rPr>
          <w:lang w:val="en-US"/>
        </w:rPr>
        <w:t>converted into typed script - did not really work for a met</w:t>
      </w:r>
      <w:r w:rsidR="00E958D8">
        <w:rPr>
          <w:lang w:val="en-US"/>
        </w:rPr>
        <w:t>e</w:t>
      </w:r>
      <w:r w:rsidRPr="00D3192E">
        <w:rPr>
          <w:lang w:val="en-US"/>
        </w:rPr>
        <w:t>r.'</w:t>
      </w:r>
    </w:p>
    <w:p w14:paraId="26F16E8B" w14:textId="77777777" w:rsidR="00D9150C" w:rsidRPr="00D3192E" w:rsidRDefault="00D9150C" w:rsidP="00EA6FB3">
      <w:pPr>
        <w:spacing w:after="0"/>
        <w:jc w:val="both"/>
        <w:rPr>
          <w:lang w:val="en-US"/>
        </w:rPr>
      </w:pPr>
    </w:p>
    <w:p w14:paraId="4DE203A0" w14:textId="6016296F" w:rsidR="00997E82" w:rsidRPr="00D3192E" w:rsidRDefault="00C630CD" w:rsidP="00D9150C">
      <w:pPr>
        <w:spacing w:after="0"/>
        <w:jc w:val="both"/>
        <w:rPr>
          <w:color w:val="FF0000"/>
          <w:lang w:val="en-US"/>
        </w:rPr>
      </w:pPr>
      <w:r w:rsidRPr="00D3192E">
        <w:rPr>
          <w:lang w:val="en-US"/>
        </w:rPr>
        <w:t>Next to th</w:t>
      </w:r>
      <w:r w:rsidR="003B3008" w:rsidRPr="00D3192E">
        <w:rPr>
          <w:lang w:val="en-US"/>
        </w:rPr>
        <w:t>e</w:t>
      </w:r>
      <w:r w:rsidR="001C0244" w:rsidRPr="00D3192E">
        <w:rPr>
          <w:lang w:val="en-US"/>
        </w:rPr>
        <w:t xml:space="preserve"> </w:t>
      </w:r>
      <w:r w:rsidR="00383D05">
        <w:rPr>
          <w:lang w:val="en-US"/>
        </w:rPr>
        <w:t>'</w:t>
      </w:r>
      <w:r w:rsidR="00D733B1" w:rsidRPr="00D3192E">
        <w:rPr>
          <w:lang w:val="en-US"/>
        </w:rPr>
        <w:t>local</w:t>
      </w:r>
      <w:r w:rsidR="003748E1">
        <w:rPr>
          <w:lang w:val="en-US"/>
        </w:rPr>
        <w:t>'</w:t>
      </w:r>
      <w:r w:rsidR="00D733B1" w:rsidRPr="00D3192E">
        <w:rPr>
          <w:lang w:val="en-US"/>
        </w:rPr>
        <w:t xml:space="preserve"> </w:t>
      </w:r>
      <w:r w:rsidR="001C0244" w:rsidRPr="00D3192E">
        <w:rPr>
          <w:lang w:val="en-US"/>
        </w:rPr>
        <w:t>expansion</w:t>
      </w:r>
      <w:r w:rsidR="0037288E" w:rsidRPr="00D3192E">
        <w:rPr>
          <w:lang w:val="en-US"/>
        </w:rPr>
        <w:t xml:space="preserve"> of the micro-construction</w:t>
      </w:r>
      <w:r w:rsidR="001C0244" w:rsidRPr="00D3192E">
        <w:rPr>
          <w:lang w:val="en-US"/>
        </w:rPr>
        <w:t xml:space="preserve">, based on the metaphorical </w:t>
      </w:r>
      <w:r w:rsidR="00D733B1" w:rsidRPr="00D3192E">
        <w:rPr>
          <w:lang w:val="en-US"/>
        </w:rPr>
        <w:t xml:space="preserve">and metonymical </w:t>
      </w:r>
      <w:r w:rsidR="00383D05">
        <w:rPr>
          <w:lang w:val="en-US"/>
        </w:rPr>
        <w:t xml:space="preserve">ties concerning </w:t>
      </w:r>
      <w:r w:rsidR="001C0244" w:rsidRPr="00D3192E">
        <w:rPr>
          <w:lang w:val="en-US"/>
        </w:rPr>
        <w:t xml:space="preserve">progress verbs as described above, there is </w:t>
      </w:r>
      <w:r w:rsidR="00D733B1" w:rsidRPr="00D3192E">
        <w:rPr>
          <w:lang w:val="en-US"/>
        </w:rPr>
        <w:t xml:space="preserve">obviously </w:t>
      </w:r>
      <w:r w:rsidR="001C0244" w:rsidRPr="00D3192E">
        <w:rPr>
          <w:lang w:val="en-US"/>
        </w:rPr>
        <w:t>also another source of expansion</w:t>
      </w:r>
      <w:r w:rsidR="00D733B1" w:rsidRPr="00D3192E">
        <w:rPr>
          <w:lang w:val="en-US"/>
        </w:rPr>
        <w:t xml:space="preserve"> for distance minimizers</w:t>
      </w:r>
      <w:r w:rsidR="001C0244" w:rsidRPr="00D3192E">
        <w:rPr>
          <w:lang w:val="en-US"/>
        </w:rPr>
        <w:t xml:space="preserve">, </w:t>
      </w:r>
      <w:r w:rsidR="00D733B1" w:rsidRPr="00D3192E">
        <w:rPr>
          <w:lang w:val="en-US"/>
        </w:rPr>
        <w:t xml:space="preserve">viz. </w:t>
      </w:r>
      <w:r w:rsidR="00C92FF1" w:rsidRPr="00D3192E">
        <w:rPr>
          <w:lang w:val="en-US"/>
        </w:rPr>
        <w:t>a</w:t>
      </w:r>
      <w:r w:rsidR="00D733B1" w:rsidRPr="00D3192E">
        <w:rPr>
          <w:lang w:val="en-US"/>
        </w:rPr>
        <w:t>nalogical attraction by the</w:t>
      </w:r>
      <w:r w:rsidR="001C0244" w:rsidRPr="00D3192E">
        <w:rPr>
          <w:lang w:val="en-US"/>
        </w:rPr>
        <w:t xml:space="preserve"> prototypical minimizers of cluster 3 (the</w:t>
      </w:r>
      <w:r w:rsidR="009C38D7" w:rsidRPr="00D3192E">
        <w:rPr>
          <w:lang w:val="en-US"/>
        </w:rPr>
        <w:t xml:space="preserve"> </w:t>
      </w:r>
      <w:r w:rsidR="00D733B1" w:rsidRPr="00D3192E">
        <w:rPr>
          <w:lang w:val="en-US"/>
        </w:rPr>
        <w:t>nearest</w:t>
      </w:r>
      <w:r w:rsidR="001C0244" w:rsidRPr="00D3192E">
        <w:rPr>
          <w:lang w:val="en-US"/>
        </w:rPr>
        <w:t xml:space="preserve"> cluster of </w:t>
      </w:r>
      <w:r w:rsidR="001C0244" w:rsidRPr="00D3192E">
        <w:rPr>
          <w:i/>
          <w:lang w:val="en-US"/>
        </w:rPr>
        <w:t>meter</w:t>
      </w:r>
      <w:r w:rsidR="001C0244" w:rsidRPr="00D3192E">
        <w:rPr>
          <w:lang w:val="en-US"/>
        </w:rPr>
        <w:t xml:space="preserve">). </w:t>
      </w:r>
      <w:r w:rsidR="00D733B1" w:rsidRPr="00D3192E">
        <w:rPr>
          <w:lang w:val="en-US"/>
        </w:rPr>
        <w:t xml:space="preserve">Thus, </w:t>
      </w:r>
      <w:r w:rsidR="00EA6FB3" w:rsidRPr="00D3192E">
        <w:rPr>
          <w:lang w:val="en-US"/>
        </w:rPr>
        <w:t xml:space="preserve">13 of the 37 predicates of </w:t>
      </w:r>
      <w:r w:rsidR="00EA6FB3" w:rsidRPr="00D3192E">
        <w:rPr>
          <w:i/>
          <w:lang w:val="en-US"/>
        </w:rPr>
        <w:t xml:space="preserve">meter </w:t>
      </w:r>
      <w:r w:rsidR="00EA6FB3" w:rsidRPr="00D3192E">
        <w:rPr>
          <w:lang w:val="en-US"/>
        </w:rPr>
        <w:t xml:space="preserve">are also combined with taboo minimizers, among which the </w:t>
      </w:r>
      <w:r w:rsidR="00F23C01" w:rsidRPr="00D3192E">
        <w:rPr>
          <w:lang w:val="en-US"/>
        </w:rPr>
        <w:t xml:space="preserve">prototypical </w:t>
      </w:r>
      <w:r w:rsidR="00EA6FB3" w:rsidRPr="00D3192E">
        <w:rPr>
          <w:lang w:val="en-US"/>
        </w:rPr>
        <w:t xml:space="preserve">cognitive verbs </w:t>
      </w:r>
      <w:proofErr w:type="spellStart"/>
      <w:r w:rsidR="00EA6FB3" w:rsidRPr="00D3192E">
        <w:rPr>
          <w:i/>
          <w:lang w:val="en-US"/>
        </w:rPr>
        <w:t>begrijpen</w:t>
      </w:r>
      <w:proofErr w:type="spellEnd"/>
      <w:r w:rsidR="00EA6FB3" w:rsidRPr="00D3192E">
        <w:rPr>
          <w:i/>
          <w:lang w:val="en-US"/>
        </w:rPr>
        <w:t xml:space="preserve"> </w:t>
      </w:r>
      <w:r w:rsidR="00EA6FB3" w:rsidRPr="00D3192E">
        <w:rPr>
          <w:rFonts w:cstheme="minorHAnsi"/>
          <w:lang w:val="en-US"/>
        </w:rPr>
        <w:t>'to understand'</w:t>
      </w:r>
      <w:r w:rsidR="00EA6FB3" w:rsidRPr="00D3192E">
        <w:rPr>
          <w:lang w:val="en-US"/>
        </w:rPr>
        <w:t xml:space="preserve">, </w:t>
      </w:r>
      <w:proofErr w:type="spellStart"/>
      <w:r w:rsidR="00EA6FB3" w:rsidRPr="00D3192E">
        <w:rPr>
          <w:i/>
          <w:lang w:val="en-US"/>
        </w:rPr>
        <w:t>geloven</w:t>
      </w:r>
      <w:proofErr w:type="spellEnd"/>
      <w:r w:rsidR="00EA6FB3" w:rsidRPr="00D3192E">
        <w:rPr>
          <w:i/>
          <w:lang w:val="en-US"/>
        </w:rPr>
        <w:t xml:space="preserve"> </w:t>
      </w:r>
      <w:r w:rsidR="00EA6FB3" w:rsidRPr="00D3192E">
        <w:rPr>
          <w:rFonts w:cstheme="minorHAnsi"/>
          <w:lang w:val="en-US"/>
        </w:rPr>
        <w:t>'to believe'</w:t>
      </w:r>
      <w:r w:rsidR="00FA5234">
        <w:rPr>
          <w:rFonts w:cstheme="minorHAnsi"/>
          <w:lang w:val="en-US"/>
        </w:rPr>
        <w:t>,</w:t>
      </w:r>
      <w:r w:rsidR="00EA6FB3" w:rsidRPr="00D3192E">
        <w:rPr>
          <w:lang w:val="en-US"/>
        </w:rPr>
        <w:t xml:space="preserve"> </w:t>
      </w:r>
      <w:r w:rsidR="00FE2DAA" w:rsidRPr="00D3192E">
        <w:rPr>
          <w:lang w:val="en-US"/>
        </w:rPr>
        <w:t xml:space="preserve">and </w:t>
      </w:r>
      <w:proofErr w:type="spellStart"/>
      <w:r w:rsidR="00EA6FB3" w:rsidRPr="00D3192E">
        <w:rPr>
          <w:i/>
          <w:lang w:val="en-US"/>
        </w:rPr>
        <w:t>snappen</w:t>
      </w:r>
      <w:proofErr w:type="spellEnd"/>
      <w:r w:rsidR="00EA6FB3" w:rsidRPr="00D3192E">
        <w:rPr>
          <w:i/>
          <w:lang w:val="en-US"/>
        </w:rPr>
        <w:t xml:space="preserve"> </w:t>
      </w:r>
      <w:r w:rsidR="00EA6FB3" w:rsidRPr="00D3192E">
        <w:rPr>
          <w:rFonts w:cstheme="minorHAnsi"/>
          <w:lang w:val="en-US"/>
        </w:rPr>
        <w:t>'to understand; to get it'</w:t>
      </w:r>
      <w:r w:rsidR="00EA6FB3" w:rsidRPr="00D3192E">
        <w:rPr>
          <w:lang w:val="en-US"/>
        </w:rPr>
        <w:t>.</w:t>
      </w:r>
      <w:r w:rsidR="00D733B1" w:rsidRPr="00D3192E">
        <w:rPr>
          <w:lang w:val="en-US"/>
        </w:rPr>
        <w:t xml:space="preserve"> Both lineages lead toward a more internalize</w:t>
      </w:r>
      <w:r w:rsidR="00F33FA1" w:rsidRPr="00D3192E">
        <w:rPr>
          <w:lang w:val="en-US"/>
        </w:rPr>
        <w:t xml:space="preserve">d </w:t>
      </w:r>
      <w:r w:rsidR="00D733B1" w:rsidRPr="00D3192E">
        <w:rPr>
          <w:lang w:val="en-US"/>
        </w:rPr>
        <w:t>meaning of the verb-minimizer combination, which is a development typical of incipient subjectification (</w:t>
      </w:r>
      <w:bookmarkStart w:id="35" w:name="_Hlk138155239"/>
      <w:r w:rsidR="00D733B1" w:rsidRPr="00D3192E">
        <w:rPr>
          <w:lang w:val="en-US"/>
        </w:rPr>
        <w:t xml:space="preserve">Traugott </w:t>
      </w:r>
      <w:bookmarkEnd w:id="35"/>
      <w:r w:rsidR="00057368" w:rsidRPr="00D3192E">
        <w:rPr>
          <w:lang w:val="en-US"/>
        </w:rPr>
        <w:t>198</w:t>
      </w:r>
      <w:r w:rsidR="00EC43D8" w:rsidRPr="00D3192E">
        <w:rPr>
          <w:lang w:val="en-US"/>
        </w:rPr>
        <w:t>9</w:t>
      </w:r>
      <w:r w:rsidR="00D733B1" w:rsidRPr="00D3192E">
        <w:rPr>
          <w:lang w:val="en-US"/>
        </w:rPr>
        <w:t>)</w:t>
      </w:r>
      <w:r w:rsidR="009C4A5E">
        <w:rPr>
          <w:lang w:val="en-US"/>
        </w:rPr>
        <w:t>, a type of semantic change linked to the</w:t>
      </w:r>
      <w:r w:rsidR="00004026">
        <w:rPr>
          <w:lang w:val="en-US"/>
        </w:rPr>
        <w:t xml:space="preserve"> </w:t>
      </w:r>
      <w:r w:rsidR="009C4A5E">
        <w:rPr>
          <w:lang w:val="en-US"/>
        </w:rPr>
        <w:t>grammaticalization process</w:t>
      </w:r>
      <w:r w:rsidR="00D733B1" w:rsidRPr="00D3192E">
        <w:rPr>
          <w:lang w:val="en-US"/>
        </w:rPr>
        <w:t>.</w:t>
      </w:r>
    </w:p>
    <w:p w14:paraId="479B9586" w14:textId="5BA6E03D" w:rsidR="00EA6FB3" w:rsidRPr="00D3192E" w:rsidRDefault="00EA6FB3" w:rsidP="00B50A97">
      <w:pPr>
        <w:spacing w:after="0"/>
        <w:ind w:firstLine="284"/>
        <w:jc w:val="both"/>
        <w:rPr>
          <w:lang w:val="en-US"/>
        </w:rPr>
      </w:pPr>
      <w:r w:rsidRPr="00D3192E">
        <w:rPr>
          <w:lang w:val="en-US"/>
        </w:rPr>
        <w:t>The other two minimizers of group ii</w:t>
      </w:r>
      <w:r w:rsidR="00383D05">
        <w:rPr>
          <w:lang w:val="en-US"/>
        </w:rPr>
        <w:t>)</w:t>
      </w:r>
      <w:r w:rsidRPr="00D3192E">
        <w:rPr>
          <w:lang w:val="en-US"/>
        </w:rPr>
        <w:t>,</w:t>
      </w:r>
      <w:r w:rsidRPr="00D3192E">
        <w:rPr>
          <w:i/>
          <w:lang w:val="en-US"/>
        </w:rPr>
        <w:t xml:space="preserve"> millimeter </w:t>
      </w:r>
      <w:r w:rsidRPr="00D3192E">
        <w:rPr>
          <w:lang w:val="en-US"/>
        </w:rPr>
        <w:t xml:space="preserve">and </w:t>
      </w:r>
      <w:r w:rsidRPr="00D3192E">
        <w:rPr>
          <w:i/>
          <w:lang w:val="en-US"/>
        </w:rPr>
        <w:t>centimeter</w:t>
      </w:r>
      <w:r w:rsidRPr="00D3192E">
        <w:rPr>
          <w:lang w:val="en-US"/>
        </w:rPr>
        <w:t>,</w:t>
      </w:r>
      <w:r w:rsidRPr="00D3192E">
        <w:rPr>
          <w:i/>
          <w:lang w:val="en-US"/>
        </w:rPr>
        <w:t xml:space="preserve"> </w:t>
      </w:r>
      <w:r w:rsidRPr="00D3192E">
        <w:rPr>
          <w:lang w:val="en-US"/>
        </w:rPr>
        <w:t xml:space="preserve">have </w:t>
      </w:r>
      <w:r w:rsidR="00A02EB1" w:rsidRPr="00D3192E">
        <w:rPr>
          <w:lang w:val="en-US"/>
        </w:rPr>
        <w:t>a</w:t>
      </w:r>
      <w:r w:rsidR="006B547D" w:rsidRPr="00D3192E">
        <w:rPr>
          <w:lang w:val="en-US"/>
        </w:rPr>
        <w:t xml:space="preserve"> </w:t>
      </w:r>
      <w:r w:rsidR="00A02EB1" w:rsidRPr="00D3192E">
        <w:rPr>
          <w:lang w:val="en-US"/>
        </w:rPr>
        <w:t xml:space="preserve">high type frequency and </w:t>
      </w:r>
      <w:r w:rsidRPr="00D3192E">
        <w:rPr>
          <w:lang w:val="en-US"/>
        </w:rPr>
        <w:t xml:space="preserve">a similar distributional profile: they share </w:t>
      </w:r>
      <w:r w:rsidR="00804430" w:rsidRPr="00D3192E">
        <w:rPr>
          <w:lang w:val="en-US"/>
        </w:rPr>
        <w:t xml:space="preserve">no less than </w:t>
      </w:r>
      <w:r w:rsidRPr="00D3192E">
        <w:rPr>
          <w:lang w:val="en-US"/>
        </w:rPr>
        <w:t>16 different predicates. Their most frequent predicates</w:t>
      </w:r>
      <w:r w:rsidR="0072234C" w:rsidRPr="00D3192E">
        <w:rPr>
          <w:lang w:val="en-US"/>
        </w:rPr>
        <w:t>, the concessive ones</w:t>
      </w:r>
      <w:r w:rsidRPr="00D3192E">
        <w:rPr>
          <w:lang w:val="en-US"/>
        </w:rPr>
        <w:t xml:space="preserve"> (</w:t>
      </w:r>
      <w:proofErr w:type="spellStart"/>
      <w:r w:rsidRPr="00D3192E">
        <w:rPr>
          <w:i/>
          <w:lang w:val="en-US"/>
        </w:rPr>
        <w:t>toegeven</w:t>
      </w:r>
      <w:proofErr w:type="spellEnd"/>
      <w:r w:rsidRPr="00D3192E">
        <w:rPr>
          <w:i/>
          <w:lang w:val="en-US"/>
        </w:rPr>
        <w:t xml:space="preserve"> </w:t>
      </w:r>
      <w:r w:rsidRPr="00D3192E">
        <w:rPr>
          <w:rFonts w:cstheme="minorHAnsi"/>
          <w:lang w:val="en-US"/>
        </w:rPr>
        <w:t xml:space="preserve">'to give in' </w:t>
      </w:r>
      <w:r w:rsidRPr="00D3192E">
        <w:rPr>
          <w:lang w:val="en-US"/>
        </w:rPr>
        <w:t xml:space="preserve">and </w:t>
      </w:r>
      <w:proofErr w:type="spellStart"/>
      <w:r w:rsidRPr="00D3192E">
        <w:rPr>
          <w:i/>
          <w:lang w:val="en-US"/>
        </w:rPr>
        <w:t>wijken</w:t>
      </w:r>
      <w:proofErr w:type="spellEnd"/>
      <w:r w:rsidRPr="00D3192E">
        <w:rPr>
          <w:i/>
          <w:lang w:val="en-US"/>
        </w:rPr>
        <w:t xml:space="preserve"> </w:t>
      </w:r>
      <w:r w:rsidRPr="00D3192E">
        <w:rPr>
          <w:rFonts w:cstheme="minorHAnsi"/>
          <w:lang w:val="en-US"/>
        </w:rPr>
        <w:t>'to give in; to give way to</w:t>
      </w:r>
      <w:r w:rsidR="003D6CD6" w:rsidRPr="00D3192E">
        <w:rPr>
          <w:lang w:val="en-US"/>
        </w:rPr>
        <w:t>'</w:t>
      </w:r>
      <w:r w:rsidRPr="00D3192E">
        <w:rPr>
          <w:lang w:val="en-US"/>
        </w:rPr>
        <w:t>)</w:t>
      </w:r>
      <w:r w:rsidR="0072234C" w:rsidRPr="00D3192E">
        <w:rPr>
          <w:lang w:val="en-US"/>
        </w:rPr>
        <w:t xml:space="preserve">, </w:t>
      </w:r>
      <w:r w:rsidRPr="00D3192E">
        <w:rPr>
          <w:lang w:val="en-US"/>
        </w:rPr>
        <w:t xml:space="preserve">are also combined with </w:t>
      </w:r>
      <w:proofErr w:type="spellStart"/>
      <w:r w:rsidRPr="00D3192E">
        <w:rPr>
          <w:i/>
          <w:lang w:val="en-US"/>
        </w:rPr>
        <w:t>haarbreed</w:t>
      </w:r>
      <w:proofErr w:type="spellEnd"/>
      <w:r w:rsidRPr="00D3192E">
        <w:rPr>
          <w:lang w:val="en-US"/>
        </w:rPr>
        <w:t xml:space="preserve">, </w:t>
      </w:r>
      <w:proofErr w:type="spellStart"/>
      <w:r w:rsidRPr="00D3192E">
        <w:rPr>
          <w:i/>
          <w:lang w:val="en-US"/>
        </w:rPr>
        <w:t>strobreed</w:t>
      </w:r>
      <w:proofErr w:type="spellEnd"/>
      <w:r w:rsidR="00FA5234">
        <w:rPr>
          <w:iCs/>
          <w:lang w:val="en-US"/>
        </w:rPr>
        <w:t>,</w:t>
      </w:r>
      <w:r w:rsidRPr="00D3192E">
        <w:rPr>
          <w:lang w:val="en-US"/>
        </w:rPr>
        <w:t xml:space="preserve"> and </w:t>
      </w:r>
      <w:proofErr w:type="spellStart"/>
      <w:r w:rsidRPr="00D3192E">
        <w:rPr>
          <w:i/>
          <w:lang w:val="en-US"/>
        </w:rPr>
        <w:t>duimbreed</w:t>
      </w:r>
      <w:proofErr w:type="spellEnd"/>
      <w:r w:rsidR="00804430" w:rsidRPr="00D3192E">
        <w:rPr>
          <w:lang w:val="en-US"/>
        </w:rPr>
        <w:t xml:space="preserve">, the </w:t>
      </w:r>
      <w:r w:rsidR="00BA1DCE" w:rsidRPr="00D3192E">
        <w:rPr>
          <w:lang w:val="en-US"/>
        </w:rPr>
        <w:t>first</w:t>
      </w:r>
      <w:r w:rsidR="00804430" w:rsidRPr="00D3192E">
        <w:rPr>
          <w:lang w:val="en-US"/>
        </w:rPr>
        <w:t xml:space="preserve"> group</w:t>
      </w:r>
      <w:r w:rsidR="00C92FF1" w:rsidRPr="00D3192E">
        <w:rPr>
          <w:lang w:val="en-US"/>
        </w:rPr>
        <w:t>.</w:t>
      </w:r>
      <w:r w:rsidRPr="00D3192E">
        <w:rPr>
          <w:lang w:val="en-US"/>
        </w:rPr>
        <w:t xml:space="preserve"> In combination with </w:t>
      </w:r>
      <w:r w:rsidR="00007F4A" w:rsidRPr="00D3192E">
        <w:rPr>
          <w:lang w:val="en-US"/>
        </w:rPr>
        <w:t>motion/progress verbs</w:t>
      </w:r>
      <w:r w:rsidR="00DE1D44" w:rsidRPr="00D3192E">
        <w:rPr>
          <w:lang w:val="en-US"/>
        </w:rPr>
        <w:t xml:space="preserve">, </w:t>
      </w:r>
      <w:r w:rsidR="00804430" w:rsidRPr="00D3192E">
        <w:rPr>
          <w:lang w:val="en-US"/>
        </w:rPr>
        <w:t xml:space="preserve">however, </w:t>
      </w:r>
      <w:r w:rsidR="00DE1D44" w:rsidRPr="00D3192E">
        <w:rPr>
          <w:lang w:val="en-US"/>
        </w:rPr>
        <w:t xml:space="preserve">they express more often </w:t>
      </w:r>
      <w:r w:rsidR="00A37EB9">
        <w:rPr>
          <w:lang w:val="en-US"/>
        </w:rPr>
        <w:t>physical motion</w:t>
      </w:r>
      <w:r w:rsidR="00C21CD5" w:rsidRPr="00D3192E">
        <w:rPr>
          <w:lang w:val="en-US"/>
        </w:rPr>
        <w:t xml:space="preserve"> (ex</w:t>
      </w:r>
      <w:r w:rsidR="00021F06">
        <w:rPr>
          <w:lang w:val="en-US"/>
        </w:rPr>
        <w:t>ample</w:t>
      </w:r>
      <w:r w:rsidR="00C21CD5" w:rsidRPr="00D3192E">
        <w:rPr>
          <w:lang w:val="en-US"/>
        </w:rPr>
        <w:t xml:space="preserve"> 2</w:t>
      </w:r>
      <w:r w:rsidR="003F317E" w:rsidRPr="00D3192E">
        <w:rPr>
          <w:lang w:val="en-US"/>
        </w:rPr>
        <w:t>8</w:t>
      </w:r>
      <w:r w:rsidR="00C21CD5" w:rsidRPr="00D3192E">
        <w:rPr>
          <w:lang w:val="en-US"/>
        </w:rPr>
        <w:t>a)</w:t>
      </w:r>
      <w:r w:rsidR="00DE1D44" w:rsidRPr="00D3192E">
        <w:rPr>
          <w:lang w:val="en-US"/>
        </w:rPr>
        <w:t xml:space="preserve">, compared to </w:t>
      </w:r>
      <w:r w:rsidR="00DE1D44" w:rsidRPr="00D3192E">
        <w:rPr>
          <w:i/>
          <w:lang w:val="en-US"/>
        </w:rPr>
        <w:t>meter</w:t>
      </w:r>
      <w:r w:rsidR="00DE1D44" w:rsidRPr="00D3192E">
        <w:rPr>
          <w:lang w:val="en-US"/>
        </w:rPr>
        <w:t>.</w:t>
      </w:r>
      <w:r w:rsidR="00007F4A" w:rsidRPr="00D3192E">
        <w:rPr>
          <w:lang w:val="en-US"/>
        </w:rPr>
        <w:t xml:space="preserve"> </w:t>
      </w:r>
      <w:r w:rsidR="00622D13" w:rsidRPr="00D3192E">
        <w:rPr>
          <w:lang w:val="en-US"/>
        </w:rPr>
        <w:t>T</w:t>
      </w:r>
      <w:r w:rsidR="00985810" w:rsidRPr="00D3192E">
        <w:rPr>
          <w:lang w:val="en-US"/>
        </w:rPr>
        <w:t xml:space="preserve">he same metaphorical development </w:t>
      </w:r>
      <w:r w:rsidR="00C21CD5" w:rsidRPr="00D3192E">
        <w:rPr>
          <w:lang w:val="en-US"/>
        </w:rPr>
        <w:t>can be witnessed, but to a lesser extent (ex</w:t>
      </w:r>
      <w:r w:rsidR="00021F06">
        <w:rPr>
          <w:lang w:val="en-US"/>
        </w:rPr>
        <w:t>amples</w:t>
      </w:r>
      <w:r w:rsidR="00C21CD5" w:rsidRPr="00D3192E">
        <w:rPr>
          <w:lang w:val="en-US"/>
        </w:rPr>
        <w:t xml:space="preserve"> 2</w:t>
      </w:r>
      <w:r w:rsidR="003F317E" w:rsidRPr="00D3192E">
        <w:rPr>
          <w:lang w:val="en-US"/>
        </w:rPr>
        <w:t>8</w:t>
      </w:r>
      <w:r w:rsidR="00C21CD5" w:rsidRPr="00D3192E">
        <w:rPr>
          <w:lang w:val="en-US"/>
        </w:rPr>
        <w:t>b and 2</w:t>
      </w:r>
      <w:r w:rsidR="003F317E" w:rsidRPr="00D3192E">
        <w:rPr>
          <w:lang w:val="en-US"/>
        </w:rPr>
        <w:t>8</w:t>
      </w:r>
      <w:r w:rsidR="00C21CD5" w:rsidRPr="00D3192E">
        <w:rPr>
          <w:lang w:val="en-US"/>
        </w:rPr>
        <w:t>c).</w:t>
      </w:r>
    </w:p>
    <w:p w14:paraId="36C4118B" w14:textId="77777777" w:rsidR="00EA6FB3" w:rsidRPr="00D3192E" w:rsidRDefault="00EA6FB3" w:rsidP="00EA6FB3">
      <w:pPr>
        <w:spacing w:after="0"/>
        <w:jc w:val="both"/>
        <w:rPr>
          <w:lang w:val="en-US"/>
        </w:rPr>
      </w:pPr>
      <w:r w:rsidRPr="00D3192E">
        <w:rPr>
          <w:lang w:val="en-US"/>
        </w:rPr>
        <w:tab/>
      </w:r>
    </w:p>
    <w:p w14:paraId="1AE1CF80" w14:textId="54FAC1CE" w:rsidR="00EA6FB3" w:rsidRPr="003722BA" w:rsidRDefault="00EA6FB3" w:rsidP="00EA6FB3">
      <w:pPr>
        <w:spacing w:after="0"/>
        <w:jc w:val="both"/>
        <w:rPr>
          <w:i/>
        </w:rPr>
      </w:pPr>
      <w:r w:rsidRPr="003722BA">
        <w:t>(2</w:t>
      </w:r>
      <w:r w:rsidR="00EC58DA" w:rsidRPr="003722BA">
        <w:t>8</w:t>
      </w:r>
      <w:r w:rsidRPr="003722BA">
        <w:t>)</w:t>
      </w:r>
      <w:r w:rsidRPr="003722BA">
        <w:tab/>
        <w:t xml:space="preserve">a) </w:t>
      </w:r>
      <w:r w:rsidRPr="003722BA">
        <w:rPr>
          <w:i/>
        </w:rPr>
        <w:t xml:space="preserve">Voor mensen die een grote zeiltocht over zee aan het maken zijn is dat niet leuk. Je ligt stil </w:t>
      </w:r>
      <w:r w:rsidRPr="003722BA">
        <w:rPr>
          <w:i/>
        </w:rPr>
        <w:tab/>
        <w:t xml:space="preserve">     in je boot en je komt geen centimeter vooruit.</w:t>
      </w:r>
    </w:p>
    <w:p w14:paraId="63E21858" w14:textId="46A948C0" w:rsidR="00EA6FB3" w:rsidRPr="00D3192E" w:rsidRDefault="00EA6FB3" w:rsidP="00EA6FB3">
      <w:pPr>
        <w:spacing w:after="0"/>
        <w:jc w:val="both"/>
        <w:rPr>
          <w:lang w:val="en-US"/>
        </w:rPr>
      </w:pPr>
      <w:r w:rsidRPr="003722BA">
        <w:tab/>
        <w:t xml:space="preserve">     </w:t>
      </w:r>
      <w:r w:rsidRPr="00D3192E">
        <w:rPr>
          <w:lang w:val="en-US"/>
        </w:rPr>
        <w:t xml:space="preserve">'For people who are taking a big sailing trip across the sea, this is no fun. You lie still in your </w:t>
      </w:r>
      <w:r w:rsidRPr="00D3192E">
        <w:rPr>
          <w:lang w:val="en-US"/>
        </w:rPr>
        <w:tab/>
        <w:t xml:space="preserve">     boat and you don't move a centimet</w:t>
      </w:r>
      <w:r w:rsidR="00FA5234">
        <w:rPr>
          <w:lang w:val="en-US"/>
        </w:rPr>
        <w:t>e</w:t>
      </w:r>
      <w:r w:rsidRPr="00D3192E">
        <w:rPr>
          <w:lang w:val="en-US"/>
        </w:rPr>
        <w:t>r</w:t>
      </w:r>
      <w:r w:rsidR="00FA5234">
        <w:rPr>
          <w:lang w:val="en-US"/>
        </w:rPr>
        <w:t>.</w:t>
      </w:r>
      <w:r w:rsidRPr="00D3192E">
        <w:rPr>
          <w:lang w:val="en-US"/>
        </w:rPr>
        <w:t>'</w:t>
      </w:r>
    </w:p>
    <w:p w14:paraId="73CCE6AB" w14:textId="77777777" w:rsidR="00EA6FB3" w:rsidRPr="003722BA" w:rsidRDefault="00EA6FB3" w:rsidP="00EA6FB3">
      <w:pPr>
        <w:spacing w:after="0"/>
        <w:jc w:val="both"/>
        <w:rPr>
          <w:i/>
        </w:rPr>
      </w:pPr>
      <w:r w:rsidRPr="00D3192E">
        <w:rPr>
          <w:lang w:val="en-US"/>
        </w:rPr>
        <w:tab/>
      </w:r>
      <w:r w:rsidRPr="003722BA">
        <w:t xml:space="preserve">b) […] </w:t>
      </w:r>
      <w:r w:rsidRPr="003722BA">
        <w:rPr>
          <w:i/>
        </w:rPr>
        <w:t>dat wij met religie als zodanig geen centimeter vooruitkomen.</w:t>
      </w:r>
    </w:p>
    <w:p w14:paraId="16BA343F" w14:textId="6758DB25" w:rsidR="00EA6FB3" w:rsidRPr="00D3192E" w:rsidRDefault="00EA6FB3" w:rsidP="00EA6FB3">
      <w:pPr>
        <w:spacing w:after="0"/>
        <w:jc w:val="both"/>
        <w:rPr>
          <w:lang w:val="en-US"/>
        </w:rPr>
      </w:pPr>
      <w:r w:rsidRPr="003722BA">
        <w:tab/>
      </w:r>
      <w:r w:rsidRPr="00AB24DA">
        <w:rPr>
          <w:lang w:val="nl-NL"/>
        </w:rPr>
        <w:t xml:space="preserve">     </w:t>
      </w:r>
      <w:r w:rsidRPr="00D3192E">
        <w:rPr>
          <w:lang w:val="en-US"/>
        </w:rPr>
        <w:t>'</w:t>
      </w:r>
      <w:r w:rsidR="00FA5234">
        <w:rPr>
          <w:lang w:val="en-US"/>
        </w:rPr>
        <w:t xml:space="preserve">[…] </w:t>
      </w:r>
      <w:r w:rsidRPr="00D3192E">
        <w:rPr>
          <w:lang w:val="en-US"/>
        </w:rPr>
        <w:t>that religion as such does not help us a centimet</w:t>
      </w:r>
      <w:r w:rsidR="00FA5234">
        <w:rPr>
          <w:lang w:val="en-US"/>
        </w:rPr>
        <w:t>e</w:t>
      </w:r>
      <w:r w:rsidRPr="00D3192E">
        <w:rPr>
          <w:lang w:val="en-US"/>
        </w:rPr>
        <w:t>r</w:t>
      </w:r>
      <w:r w:rsidR="00FA5234">
        <w:rPr>
          <w:lang w:val="en-US"/>
        </w:rPr>
        <w:t>.</w:t>
      </w:r>
      <w:r w:rsidRPr="00D3192E">
        <w:rPr>
          <w:lang w:val="en-US"/>
        </w:rPr>
        <w:t>'</w:t>
      </w:r>
    </w:p>
    <w:p w14:paraId="00730DC3" w14:textId="77777777" w:rsidR="00EA6FB3" w:rsidRPr="003722BA" w:rsidRDefault="00EA6FB3" w:rsidP="00EA6FB3">
      <w:pPr>
        <w:spacing w:after="0"/>
        <w:jc w:val="both"/>
        <w:rPr>
          <w:i/>
        </w:rPr>
      </w:pPr>
      <w:r w:rsidRPr="00D3192E">
        <w:rPr>
          <w:lang w:val="en-US"/>
        </w:rPr>
        <w:tab/>
      </w:r>
      <w:r w:rsidRPr="003722BA">
        <w:t xml:space="preserve">c) </w:t>
      </w:r>
      <w:r w:rsidRPr="003722BA">
        <w:rPr>
          <w:i/>
        </w:rPr>
        <w:t>beide partijen bewogen geen millimeter in de onderhandelingen.</w:t>
      </w:r>
    </w:p>
    <w:p w14:paraId="58E3A025" w14:textId="56DBFBC6" w:rsidR="00EA6FB3" w:rsidRPr="00D3192E" w:rsidRDefault="00EA6FB3" w:rsidP="00EA6FB3">
      <w:pPr>
        <w:spacing w:after="0"/>
        <w:jc w:val="both"/>
        <w:rPr>
          <w:lang w:val="en-US"/>
        </w:rPr>
      </w:pPr>
      <w:r w:rsidRPr="003722BA">
        <w:tab/>
      </w:r>
      <w:r w:rsidRPr="00AB24DA">
        <w:rPr>
          <w:lang w:val="nl-NL"/>
        </w:rPr>
        <w:t xml:space="preserve">     </w:t>
      </w:r>
      <w:r w:rsidRPr="00D3192E">
        <w:rPr>
          <w:lang w:val="en-US"/>
        </w:rPr>
        <w:t>'neither side moved a millimet</w:t>
      </w:r>
      <w:r w:rsidR="00FA5234">
        <w:rPr>
          <w:lang w:val="en-US"/>
        </w:rPr>
        <w:t>e</w:t>
      </w:r>
      <w:r w:rsidRPr="00D3192E">
        <w:rPr>
          <w:lang w:val="en-US"/>
        </w:rPr>
        <w:t>r in the negotiations</w:t>
      </w:r>
      <w:r w:rsidR="00FA5234">
        <w:rPr>
          <w:lang w:val="en-US"/>
        </w:rPr>
        <w:t>.</w:t>
      </w:r>
      <w:r w:rsidRPr="00D3192E">
        <w:rPr>
          <w:lang w:val="en-US"/>
        </w:rPr>
        <w:t>'</w:t>
      </w:r>
    </w:p>
    <w:p w14:paraId="4C319ABA" w14:textId="77777777" w:rsidR="00484AFF" w:rsidRPr="00D3192E" w:rsidRDefault="00484AFF" w:rsidP="00EA6FB3">
      <w:pPr>
        <w:spacing w:after="0"/>
        <w:jc w:val="both"/>
        <w:rPr>
          <w:lang w:val="en-US"/>
        </w:rPr>
      </w:pPr>
    </w:p>
    <w:p w14:paraId="04C38400" w14:textId="347CA67F" w:rsidR="003F2D67" w:rsidRPr="00D3192E" w:rsidRDefault="00A37EB9" w:rsidP="00EA6FB3">
      <w:pPr>
        <w:spacing w:after="0"/>
        <w:jc w:val="both"/>
        <w:rPr>
          <w:lang w:val="en-US"/>
        </w:rPr>
      </w:pPr>
      <w:r>
        <w:rPr>
          <w:lang w:val="en-US"/>
        </w:rPr>
        <w:t>The fact that</w:t>
      </w:r>
      <w:r w:rsidRPr="00D3192E">
        <w:rPr>
          <w:lang w:val="en-US"/>
        </w:rPr>
        <w:t xml:space="preserve"> </w:t>
      </w:r>
      <w:r w:rsidR="00804430" w:rsidRPr="00FA5234">
        <w:rPr>
          <w:i/>
          <w:lang w:val="en-US"/>
        </w:rPr>
        <w:t>centimet</w:t>
      </w:r>
      <w:r w:rsidR="00FA5234">
        <w:rPr>
          <w:i/>
          <w:lang w:val="en-US"/>
        </w:rPr>
        <w:t>e</w:t>
      </w:r>
      <w:r w:rsidR="00804430" w:rsidRPr="00FA5234">
        <w:rPr>
          <w:i/>
          <w:lang w:val="en-US"/>
        </w:rPr>
        <w:t>r</w:t>
      </w:r>
      <w:r w:rsidR="00804430" w:rsidRPr="00D3192E">
        <w:rPr>
          <w:lang w:val="en-US"/>
        </w:rPr>
        <w:t xml:space="preserve"> and </w:t>
      </w:r>
      <w:r w:rsidR="00804430" w:rsidRPr="00FA5234">
        <w:rPr>
          <w:i/>
          <w:lang w:val="en-US"/>
        </w:rPr>
        <w:t>millimet</w:t>
      </w:r>
      <w:r w:rsidR="00FA5234">
        <w:rPr>
          <w:i/>
          <w:lang w:val="en-US"/>
        </w:rPr>
        <w:t>e</w:t>
      </w:r>
      <w:r w:rsidR="00804430" w:rsidRPr="00FA5234">
        <w:rPr>
          <w:i/>
          <w:lang w:val="en-US"/>
        </w:rPr>
        <w:t>r</w:t>
      </w:r>
      <w:r w:rsidR="00804430" w:rsidRPr="00D3192E">
        <w:rPr>
          <w:lang w:val="en-US"/>
        </w:rPr>
        <w:t xml:space="preserve"> are less subject to the </w:t>
      </w:r>
      <w:r>
        <w:rPr>
          <w:lang w:val="en-US"/>
        </w:rPr>
        <w:t>drift</w:t>
      </w:r>
      <w:r w:rsidRPr="00D3192E">
        <w:rPr>
          <w:lang w:val="en-US"/>
        </w:rPr>
        <w:t xml:space="preserve"> </w:t>
      </w:r>
      <w:r w:rsidR="00804430" w:rsidRPr="00D3192E">
        <w:rPr>
          <w:lang w:val="en-US"/>
        </w:rPr>
        <w:t xml:space="preserve">undergone by </w:t>
      </w:r>
      <w:r w:rsidR="00804430" w:rsidRPr="00D3192E">
        <w:rPr>
          <w:i/>
          <w:lang w:val="en-US"/>
        </w:rPr>
        <w:t>meter</w:t>
      </w:r>
      <w:r w:rsidR="00804430" w:rsidRPr="00D3192E">
        <w:rPr>
          <w:lang w:val="en-US"/>
        </w:rPr>
        <w:t xml:space="preserve"> can also be inferred from the </w:t>
      </w:r>
      <w:r w:rsidR="00AD4027">
        <w:rPr>
          <w:lang w:val="en-US"/>
        </w:rPr>
        <w:t>limited</w:t>
      </w:r>
      <w:r w:rsidR="00AD4027" w:rsidRPr="00D3192E">
        <w:rPr>
          <w:lang w:val="en-US"/>
        </w:rPr>
        <w:t xml:space="preserve"> </w:t>
      </w:r>
      <w:r w:rsidR="00804430" w:rsidRPr="00D93AB1">
        <w:rPr>
          <w:lang w:val="en-US"/>
        </w:rPr>
        <w:t>presence of metonymical</w:t>
      </w:r>
      <w:r w:rsidRPr="00D93AB1">
        <w:rPr>
          <w:lang w:val="en-US"/>
        </w:rPr>
        <w:t>ly</w:t>
      </w:r>
      <w:r w:rsidR="00804430" w:rsidRPr="00D93AB1">
        <w:rPr>
          <w:lang w:val="en-US"/>
        </w:rPr>
        <w:t xml:space="preserve"> </w:t>
      </w:r>
      <w:r w:rsidRPr="00D93AB1">
        <w:rPr>
          <w:lang w:val="en-US"/>
        </w:rPr>
        <w:t>related</w:t>
      </w:r>
      <w:r>
        <w:rPr>
          <w:lang w:val="en-US"/>
        </w:rPr>
        <w:t xml:space="preserve"> </w:t>
      </w:r>
      <w:r w:rsidR="00AD4027">
        <w:rPr>
          <w:lang w:val="en-US"/>
        </w:rPr>
        <w:t xml:space="preserve">predicates that denote </w:t>
      </w:r>
      <w:r w:rsidR="00AD4027" w:rsidRPr="00D3192E">
        <w:rPr>
          <w:rFonts w:cstheme="minorHAnsi"/>
          <w:lang w:val="en-US"/>
        </w:rPr>
        <w:t>'</w:t>
      </w:r>
      <w:r w:rsidR="00AD4027">
        <w:rPr>
          <w:lang w:val="en-US"/>
        </w:rPr>
        <w:t xml:space="preserve">proper </w:t>
      </w:r>
      <w:r w:rsidR="00804430" w:rsidRPr="00D3192E">
        <w:rPr>
          <w:lang w:val="en-US"/>
        </w:rPr>
        <w:t>function</w:t>
      </w:r>
      <w:r w:rsidR="00AD4027">
        <w:rPr>
          <w:lang w:val="en-US"/>
        </w:rPr>
        <w:t>ing</w:t>
      </w:r>
      <w:r w:rsidR="00387BCC" w:rsidRPr="00D3192E">
        <w:rPr>
          <w:rFonts w:cstheme="minorHAnsi"/>
          <w:lang w:val="en-US"/>
        </w:rPr>
        <w:t>'</w:t>
      </w:r>
      <w:r w:rsidR="00AD4027">
        <w:rPr>
          <w:rFonts w:cstheme="minorHAnsi"/>
          <w:lang w:val="en-US"/>
        </w:rPr>
        <w:t xml:space="preserve"> (i.e.</w:t>
      </w:r>
      <w:r w:rsidR="00FA5234">
        <w:rPr>
          <w:rFonts w:cstheme="minorHAnsi"/>
          <w:lang w:val="en-US"/>
        </w:rPr>
        <w:t>,</w:t>
      </w:r>
      <w:r w:rsidR="00AD4027">
        <w:rPr>
          <w:rFonts w:cstheme="minorHAnsi"/>
          <w:lang w:val="en-US"/>
        </w:rPr>
        <w:t xml:space="preserve"> bad functioning = no progress)</w:t>
      </w:r>
      <w:r w:rsidR="00AD4027">
        <w:rPr>
          <w:lang w:val="en-US"/>
        </w:rPr>
        <w:t xml:space="preserve"> </w:t>
      </w:r>
      <w:r w:rsidR="00804430" w:rsidRPr="00D3192E">
        <w:rPr>
          <w:lang w:val="en-US"/>
        </w:rPr>
        <w:t xml:space="preserve">and cognition verbs. As to the latter, only </w:t>
      </w:r>
      <w:r w:rsidR="00804430" w:rsidRPr="00D3192E">
        <w:rPr>
          <w:i/>
          <w:lang w:val="en-US"/>
        </w:rPr>
        <w:t>millimeter</w:t>
      </w:r>
      <w:r w:rsidR="00804430" w:rsidRPr="00D3192E">
        <w:rPr>
          <w:lang w:val="en-US"/>
        </w:rPr>
        <w:t xml:space="preserve"> is used once with </w:t>
      </w:r>
      <w:proofErr w:type="spellStart"/>
      <w:r w:rsidR="00804430" w:rsidRPr="00D3192E">
        <w:rPr>
          <w:i/>
          <w:lang w:val="en-US"/>
        </w:rPr>
        <w:t>geloven</w:t>
      </w:r>
      <w:proofErr w:type="spellEnd"/>
      <w:r w:rsidR="00804430" w:rsidRPr="00D3192E">
        <w:rPr>
          <w:i/>
          <w:lang w:val="en-US"/>
        </w:rPr>
        <w:t xml:space="preserve"> </w:t>
      </w:r>
      <w:r w:rsidR="00804430" w:rsidRPr="00D3192E">
        <w:rPr>
          <w:lang w:val="en-US"/>
        </w:rPr>
        <w:t xml:space="preserve">'to believe'. </w:t>
      </w:r>
      <w:r w:rsidR="00980967" w:rsidRPr="00D3192E">
        <w:rPr>
          <w:lang w:val="en-US"/>
        </w:rPr>
        <w:t>However, there are some cases of host-class expansion</w:t>
      </w:r>
      <w:r w:rsidR="002905FC" w:rsidRPr="00D3192E">
        <w:rPr>
          <w:lang w:val="en-US"/>
        </w:rPr>
        <w:t xml:space="preserve"> in which </w:t>
      </w:r>
      <w:r w:rsidR="002905FC" w:rsidRPr="00D3192E">
        <w:rPr>
          <w:i/>
          <w:lang w:val="en-US"/>
        </w:rPr>
        <w:t>millimeter</w:t>
      </w:r>
      <w:r w:rsidR="002905FC" w:rsidRPr="00D3192E">
        <w:rPr>
          <w:lang w:val="en-US"/>
        </w:rPr>
        <w:t xml:space="preserve"> and </w:t>
      </w:r>
      <w:r w:rsidR="002905FC" w:rsidRPr="00D3192E">
        <w:rPr>
          <w:i/>
          <w:lang w:val="en-US"/>
        </w:rPr>
        <w:t>centimeter</w:t>
      </w:r>
      <w:r w:rsidR="002905FC" w:rsidRPr="00D3192E">
        <w:rPr>
          <w:lang w:val="en-US"/>
        </w:rPr>
        <w:t xml:space="preserve"> </w:t>
      </w:r>
      <w:r>
        <w:rPr>
          <w:lang w:val="en-US"/>
        </w:rPr>
        <w:t>extend to</w:t>
      </w:r>
      <w:r w:rsidR="002905FC" w:rsidRPr="00D3192E">
        <w:rPr>
          <w:lang w:val="en-US"/>
        </w:rPr>
        <w:t xml:space="preserve"> verbs that are very infrequent</w:t>
      </w:r>
      <w:r w:rsidR="00804430" w:rsidRPr="00D3192E">
        <w:rPr>
          <w:lang w:val="en-US"/>
        </w:rPr>
        <w:t xml:space="preserve"> at the level of the</w:t>
      </w:r>
      <w:r w:rsidR="002905FC" w:rsidRPr="00D3192E">
        <w:rPr>
          <w:lang w:val="en-US"/>
        </w:rPr>
        <w:t xml:space="preserve"> macro-</w:t>
      </w:r>
      <w:r w:rsidR="00804430" w:rsidRPr="00D3192E">
        <w:rPr>
          <w:lang w:val="en-US"/>
        </w:rPr>
        <w:t>construction</w:t>
      </w:r>
      <w:r>
        <w:rPr>
          <w:lang w:val="en-US"/>
        </w:rPr>
        <w:t>:</w:t>
      </w:r>
      <w:r w:rsidR="002905FC" w:rsidRPr="00D3192E">
        <w:rPr>
          <w:lang w:val="en-US"/>
        </w:rPr>
        <w:t xml:space="preserve"> </w:t>
      </w:r>
    </w:p>
    <w:p w14:paraId="17AFEC68" w14:textId="77777777" w:rsidR="00EA6FB3" w:rsidRPr="00D3192E" w:rsidRDefault="00EA6FB3" w:rsidP="00EA6FB3">
      <w:pPr>
        <w:spacing w:after="0"/>
        <w:jc w:val="both"/>
        <w:rPr>
          <w:lang w:val="en-US"/>
        </w:rPr>
      </w:pPr>
      <w:r w:rsidRPr="00D3192E">
        <w:rPr>
          <w:lang w:val="en-US"/>
        </w:rPr>
        <w:t xml:space="preserve"> </w:t>
      </w:r>
    </w:p>
    <w:p w14:paraId="530D19A3" w14:textId="6ECDECE4" w:rsidR="00EA6FB3" w:rsidRPr="003722BA" w:rsidRDefault="00EA6FB3" w:rsidP="00EA6FB3">
      <w:pPr>
        <w:spacing w:after="0"/>
        <w:jc w:val="both"/>
      </w:pPr>
      <w:r w:rsidRPr="003722BA">
        <w:t>(</w:t>
      </w:r>
      <w:r w:rsidR="003F317E" w:rsidRPr="003722BA">
        <w:t>29</w:t>
      </w:r>
      <w:r w:rsidRPr="003722BA">
        <w:t>)</w:t>
      </w:r>
      <w:r w:rsidRPr="003722BA">
        <w:tab/>
        <w:t xml:space="preserve">a) </w:t>
      </w:r>
      <w:r w:rsidRPr="003722BA">
        <w:rPr>
          <w:i/>
        </w:rPr>
        <w:t>Mijn letterhonger was weg, kon mij voor geen centimeter concentreren op het lezen.</w:t>
      </w:r>
      <w:r w:rsidRPr="003722BA">
        <w:t xml:space="preserve"> </w:t>
      </w:r>
    </w:p>
    <w:p w14:paraId="389D6379" w14:textId="4DCDE97D" w:rsidR="00EA6FB3" w:rsidRPr="00D3192E" w:rsidRDefault="00EA6FB3" w:rsidP="00EA6FB3">
      <w:pPr>
        <w:spacing w:after="0"/>
        <w:jc w:val="both"/>
        <w:rPr>
          <w:lang w:val="en-US"/>
        </w:rPr>
      </w:pPr>
      <w:r w:rsidRPr="003722BA">
        <w:tab/>
      </w:r>
      <w:r w:rsidRPr="00AB24DA">
        <w:rPr>
          <w:lang w:val="nl-NL"/>
        </w:rPr>
        <w:t xml:space="preserve">     </w:t>
      </w:r>
      <w:r w:rsidRPr="00D3192E">
        <w:rPr>
          <w:lang w:val="en-US"/>
        </w:rPr>
        <w:t>'My hunger for letters was gone, I could not concentrate on reading for a centimet</w:t>
      </w:r>
      <w:r w:rsidR="00FA5234">
        <w:rPr>
          <w:lang w:val="en-US"/>
        </w:rPr>
        <w:t>e</w:t>
      </w:r>
      <w:r w:rsidRPr="00D3192E">
        <w:rPr>
          <w:lang w:val="en-US"/>
        </w:rPr>
        <w:t>r.'</w:t>
      </w:r>
    </w:p>
    <w:p w14:paraId="553FEA74" w14:textId="45A57EBD" w:rsidR="00534A16" w:rsidRPr="003722BA" w:rsidRDefault="00534A16" w:rsidP="00EA6FB3">
      <w:pPr>
        <w:spacing w:after="0"/>
        <w:jc w:val="both"/>
        <w:rPr>
          <w:i/>
        </w:rPr>
      </w:pPr>
      <w:r w:rsidRPr="00D3192E">
        <w:rPr>
          <w:lang w:val="en-US"/>
        </w:rPr>
        <w:lastRenderedPageBreak/>
        <w:tab/>
      </w:r>
      <w:r w:rsidRPr="003722BA">
        <w:t xml:space="preserve">b) </w:t>
      </w:r>
      <w:r w:rsidRPr="003722BA">
        <w:rPr>
          <w:i/>
        </w:rPr>
        <w:t xml:space="preserve">De publieke moraal werd en wordt vergiftigd door elite en establishment die zich […] geen </w:t>
      </w:r>
      <w:r w:rsidRPr="003722BA">
        <w:rPr>
          <w:i/>
        </w:rPr>
        <w:tab/>
      </w:r>
      <w:r w:rsidR="003F317E" w:rsidRPr="003722BA">
        <w:rPr>
          <w:i/>
        </w:rPr>
        <w:t xml:space="preserve">     </w:t>
      </w:r>
      <w:r w:rsidRPr="003722BA">
        <w:rPr>
          <w:i/>
        </w:rPr>
        <w:t>millimeter schaamt om het onderste […] uit de kan te halen</w:t>
      </w:r>
      <w:r w:rsidR="00AB1727" w:rsidRPr="003722BA">
        <w:rPr>
          <w:i/>
        </w:rPr>
        <w:t xml:space="preserve">. </w:t>
      </w:r>
    </w:p>
    <w:p w14:paraId="776195CE" w14:textId="6F833B5F" w:rsidR="00534A16" w:rsidRPr="00D3192E" w:rsidRDefault="00534A16" w:rsidP="00EA6FB3">
      <w:pPr>
        <w:spacing w:after="0"/>
        <w:jc w:val="both"/>
        <w:rPr>
          <w:lang w:val="en-US"/>
        </w:rPr>
      </w:pPr>
      <w:r w:rsidRPr="003722BA">
        <w:tab/>
      </w:r>
      <w:r w:rsidR="003F317E" w:rsidRPr="003722BA">
        <w:t xml:space="preserve">     </w:t>
      </w:r>
      <w:r w:rsidRPr="00D3192E">
        <w:rPr>
          <w:lang w:val="en-US"/>
        </w:rPr>
        <w:t xml:space="preserve">'Public morality has been and is being poisoned by elites and establishment who are not a </w:t>
      </w:r>
      <w:r w:rsidRPr="00D3192E">
        <w:rPr>
          <w:lang w:val="en-US"/>
        </w:rPr>
        <w:tab/>
      </w:r>
      <w:r w:rsidR="003F317E" w:rsidRPr="00D3192E">
        <w:rPr>
          <w:lang w:val="en-US"/>
        </w:rPr>
        <w:t xml:space="preserve">     </w:t>
      </w:r>
      <w:r w:rsidRPr="00D3192E">
        <w:rPr>
          <w:lang w:val="en-US"/>
        </w:rPr>
        <w:t>millimet</w:t>
      </w:r>
      <w:r w:rsidR="00FA5234">
        <w:rPr>
          <w:lang w:val="en-US"/>
        </w:rPr>
        <w:t>e</w:t>
      </w:r>
      <w:r w:rsidRPr="00D3192E">
        <w:rPr>
          <w:lang w:val="en-US"/>
        </w:rPr>
        <w:t>r ashamed to make the most of it</w:t>
      </w:r>
      <w:r w:rsidR="00FA5234">
        <w:rPr>
          <w:lang w:val="en-US"/>
        </w:rPr>
        <w:t>.</w:t>
      </w:r>
      <w:r w:rsidRPr="00D3192E">
        <w:rPr>
          <w:lang w:val="en-US"/>
        </w:rPr>
        <w:t>'</w:t>
      </w:r>
    </w:p>
    <w:p w14:paraId="4CD24505" w14:textId="77777777" w:rsidR="00534A16" w:rsidRDefault="00534A16" w:rsidP="00EA6FB3">
      <w:pPr>
        <w:spacing w:after="0"/>
        <w:jc w:val="both"/>
        <w:rPr>
          <w:lang w:val="en-US"/>
        </w:rPr>
      </w:pPr>
    </w:p>
    <w:p w14:paraId="1F406608" w14:textId="253019DD" w:rsidR="00AD4027" w:rsidRPr="00D3192E" w:rsidRDefault="00AD4027" w:rsidP="00EA6FB3">
      <w:pPr>
        <w:spacing w:after="0"/>
        <w:jc w:val="both"/>
        <w:rPr>
          <w:lang w:val="en-US"/>
        </w:rPr>
      </w:pPr>
      <w:r>
        <w:rPr>
          <w:lang w:val="en-US"/>
        </w:rPr>
        <w:t xml:space="preserve">Note that in </w:t>
      </w:r>
      <w:r w:rsidR="005D1B28">
        <w:rPr>
          <w:lang w:val="en-US"/>
        </w:rPr>
        <w:t xml:space="preserve">example </w:t>
      </w:r>
      <w:r w:rsidR="00810F84">
        <w:rPr>
          <w:lang w:val="en-US"/>
        </w:rPr>
        <w:t>(</w:t>
      </w:r>
      <w:r>
        <w:rPr>
          <w:lang w:val="en-US"/>
        </w:rPr>
        <w:t>29a</w:t>
      </w:r>
      <w:r w:rsidR="00810F84">
        <w:rPr>
          <w:lang w:val="en-US"/>
        </w:rPr>
        <w:t>)</w:t>
      </w:r>
      <w:r w:rsidR="00FA5234">
        <w:rPr>
          <w:lang w:val="en-US"/>
        </w:rPr>
        <w:t>,</w:t>
      </w:r>
      <w:r>
        <w:rPr>
          <w:lang w:val="en-US"/>
        </w:rPr>
        <w:t xml:space="preserve"> the predicate </w:t>
      </w:r>
      <w:r w:rsidR="008A61AC" w:rsidRPr="00D3192E">
        <w:rPr>
          <w:rFonts w:cstheme="minorHAnsi"/>
          <w:lang w:val="en-US"/>
        </w:rPr>
        <w:t>'</w:t>
      </w:r>
      <w:r>
        <w:rPr>
          <w:lang w:val="en-US"/>
        </w:rPr>
        <w:t>concentrate (during reading)</w:t>
      </w:r>
      <w:r w:rsidR="008A61AC" w:rsidRPr="00D3192E">
        <w:rPr>
          <w:rFonts w:cstheme="minorHAnsi"/>
          <w:lang w:val="en-US"/>
        </w:rPr>
        <w:t>'</w:t>
      </w:r>
      <w:r>
        <w:rPr>
          <w:lang w:val="en-US"/>
        </w:rPr>
        <w:t xml:space="preserve"> still has a metonymic link with the central sense </w:t>
      </w:r>
      <w:r w:rsidR="00713E44" w:rsidRPr="00D3192E">
        <w:rPr>
          <w:rFonts w:cstheme="minorHAnsi"/>
          <w:lang w:val="en-US"/>
        </w:rPr>
        <w:t>'</w:t>
      </w:r>
      <w:r>
        <w:rPr>
          <w:lang w:val="en-US"/>
        </w:rPr>
        <w:t>lack of (physical) progress</w:t>
      </w:r>
      <w:r w:rsidR="00713E44" w:rsidRPr="00D3192E">
        <w:rPr>
          <w:rFonts w:cstheme="minorHAnsi"/>
          <w:lang w:val="en-US"/>
        </w:rPr>
        <w:t>'</w:t>
      </w:r>
      <w:r>
        <w:rPr>
          <w:lang w:val="en-US"/>
        </w:rPr>
        <w:t xml:space="preserve">, viz. </w:t>
      </w:r>
      <w:r w:rsidR="00EC70CF">
        <w:rPr>
          <w:lang w:val="en-US"/>
        </w:rPr>
        <w:t xml:space="preserve">lack of concentration </w:t>
      </w:r>
      <w:r w:rsidR="00BE145F" w:rsidRPr="00D3192E">
        <w:rPr>
          <w:lang w:val="en-US"/>
        </w:rPr>
        <w:t>'</w:t>
      </w:r>
      <w:r w:rsidR="00EC70CF" w:rsidRPr="00BE145F">
        <w:rPr>
          <w:lang w:val="en-US"/>
        </w:rPr>
        <w:t>causes</w:t>
      </w:r>
      <w:r w:rsidR="00BE145F" w:rsidRPr="00D3192E">
        <w:rPr>
          <w:lang w:val="en-US"/>
        </w:rPr>
        <w:t>'</w:t>
      </w:r>
      <w:r w:rsidR="00EC70CF" w:rsidRPr="00C202FF">
        <w:rPr>
          <w:i/>
          <w:iCs/>
          <w:lang w:val="en-US"/>
        </w:rPr>
        <w:t xml:space="preserve"> </w:t>
      </w:r>
      <w:r w:rsidR="00EC70CF">
        <w:rPr>
          <w:lang w:val="en-US"/>
        </w:rPr>
        <w:t xml:space="preserve">lack of progress </w:t>
      </w:r>
      <w:r w:rsidR="00A37EB9">
        <w:rPr>
          <w:lang w:val="en-US"/>
        </w:rPr>
        <w:t>regarding the progressive</w:t>
      </w:r>
      <w:r w:rsidR="00EC70CF">
        <w:rPr>
          <w:lang w:val="en-US"/>
        </w:rPr>
        <w:t xml:space="preserve"> scanning</w:t>
      </w:r>
      <w:r w:rsidR="00A37EB9">
        <w:rPr>
          <w:lang w:val="en-US"/>
        </w:rPr>
        <w:t xml:space="preserve"> of</w:t>
      </w:r>
      <w:r w:rsidR="00EC70CF">
        <w:rPr>
          <w:lang w:val="en-US"/>
        </w:rPr>
        <w:t xml:space="preserve"> the text.</w:t>
      </w:r>
    </w:p>
    <w:p w14:paraId="46BAC243" w14:textId="2D5EABFB" w:rsidR="00EA6FB3" w:rsidRPr="00D3192E" w:rsidRDefault="00EA6FB3" w:rsidP="00EA6FB3">
      <w:pPr>
        <w:spacing w:after="0"/>
        <w:ind w:firstLine="284"/>
        <w:jc w:val="both"/>
        <w:rPr>
          <w:lang w:val="en-US"/>
        </w:rPr>
      </w:pPr>
      <w:r w:rsidRPr="00D3192E">
        <w:rPr>
          <w:lang w:val="en-US"/>
        </w:rPr>
        <w:t xml:space="preserve">iii) The third group of units of distance consists of only one minimizer: </w:t>
      </w:r>
      <w:proofErr w:type="spellStart"/>
      <w:r w:rsidRPr="00D3192E">
        <w:rPr>
          <w:i/>
          <w:lang w:val="en-US"/>
        </w:rPr>
        <w:t>stap</w:t>
      </w:r>
      <w:proofErr w:type="spellEnd"/>
      <w:r w:rsidRPr="00D3192E">
        <w:rPr>
          <w:i/>
          <w:lang w:val="en-US"/>
        </w:rPr>
        <w:t xml:space="preserve"> </w:t>
      </w:r>
      <w:r w:rsidRPr="00D3192E">
        <w:rPr>
          <w:rFonts w:cstheme="minorHAnsi"/>
          <w:lang w:val="en-US"/>
        </w:rPr>
        <w:t>'step'</w:t>
      </w:r>
      <w:r w:rsidRPr="00D3192E">
        <w:rPr>
          <w:lang w:val="en-US"/>
        </w:rPr>
        <w:t xml:space="preserve">. </w:t>
      </w:r>
      <w:r w:rsidRPr="00D3192E">
        <w:rPr>
          <w:i/>
          <w:lang w:val="en-US"/>
        </w:rPr>
        <w:t xml:space="preserve">Stap </w:t>
      </w:r>
      <w:r w:rsidRPr="00D3192E">
        <w:rPr>
          <w:lang w:val="en-US"/>
        </w:rPr>
        <w:t xml:space="preserve">has some verbs in common with group </w:t>
      </w:r>
      <w:proofErr w:type="spellStart"/>
      <w:r w:rsidR="00804430" w:rsidRPr="00D3192E">
        <w:rPr>
          <w:lang w:val="en-US"/>
        </w:rPr>
        <w:t>i</w:t>
      </w:r>
      <w:proofErr w:type="spellEnd"/>
      <w:r w:rsidR="00C92FF1" w:rsidRPr="00D3192E">
        <w:rPr>
          <w:lang w:val="en-US"/>
        </w:rPr>
        <w:t>)</w:t>
      </w:r>
      <w:r w:rsidR="00A37EB9">
        <w:rPr>
          <w:lang w:val="en-US"/>
        </w:rPr>
        <w:t>, viz.</w:t>
      </w:r>
      <w:r w:rsidR="00C92FF1" w:rsidRPr="00D3192E">
        <w:rPr>
          <w:lang w:val="en-US"/>
        </w:rPr>
        <w:t xml:space="preserve"> </w:t>
      </w:r>
      <w:r w:rsidR="009E0963" w:rsidRPr="00D3192E">
        <w:rPr>
          <w:lang w:val="en-US"/>
        </w:rPr>
        <w:t xml:space="preserve">the concession verbs </w:t>
      </w:r>
      <w:proofErr w:type="spellStart"/>
      <w:r w:rsidRPr="00D3192E">
        <w:rPr>
          <w:i/>
          <w:lang w:val="en-US"/>
        </w:rPr>
        <w:t>afwijken</w:t>
      </w:r>
      <w:proofErr w:type="spellEnd"/>
      <w:r w:rsidRPr="00D3192E">
        <w:rPr>
          <w:lang w:val="en-US"/>
        </w:rPr>
        <w:t xml:space="preserve">, </w:t>
      </w:r>
      <w:proofErr w:type="spellStart"/>
      <w:r w:rsidRPr="00D3192E">
        <w:rPr>
          <w:i/>
          <w:lang w:val="en-US"/>
        </w:rPr>
        <w:t>gaan</w:t>
      </w:r>
      <w:proofErr w:type="spellEnd"/>
      <w:r w:rsidRPr="00D3192E">
        <w:rPr>
          <w:lang w:val="en-US"/>
        </w:rPr>
        <w:t>,</w:t>
      </w:r>
      <w:r w:rsidR="00021F06">
        <w:rPr>
          <w:lang w:val="en-US"/>
        </w:rPr>
        <w:t xml:space="preserve"> and</w:t>
      </w:r>
      <w:r w:rsidRPr="00D3192E">
        <w:rPr>
          <w:lang w:val="en-US"/>
        </w:rPr>
        <w:t xml:space="preserve"> </w:t>
      </w:r>
      <w:proofErr w:type="spellStart"/>
      <w:r w:rsidRPr="00D3192E">
        <w:rPr>
          <w:i/>
          <w:lang w:val="en-US"/>
        </w:rPr>
        <w:t>wijken</w:t>
      </w:r>
      <w:proofErr w:type="spellEnd"/>
      <w:r w:rsidR="00A37EB9">
        <w:rPr>
          <w:lang w:val="en-US"/>
        </w:rPr>
        <w:t>,</w:t>
      </w:r>
      <w:r w:rsidRPr="00D3192E">
        <w:rPr>
          <w:lang w:val="en-US"/>
        </w:rPr>
        <w:t xml:space="preserve"> and shares a lot of predicates with group </w:t>
      </w:r>
      <w:r w:rsidR="00804430" w:rsidRPr="00D3192E">
        <w:rPr>
          <w:lang w:val="en-US"/>
        </w:rPr>
        <w:t>ii</w:t>
      </w:r>
      <w:r w:rsidR="00C92FF1" w:rsidRPr="00D3192E">
        <w:rPr>
          <w:lang w:val="en-US"/>
        </w:rPr>
        <w:t>)</w:t>
      </w:r>
      <w:r w:rsidRPr="00D3192E">
        <w:rPr>
          <w:lang w:val="en-US"/>
        </w:rPr>
        <w:t xml:space="preserve">. The most frequent combination is </w:t>
      </w:r>
      <w:proofErr w:type="spellStart"/>
      <w:r w:rsidRPr="00D3192E">
        <w:rPr>
          <w:i/>
          <w:lang w:val="en-US"/>
        </w:rPr>
        <w:t>geen</w:t>
      </w:r>
      <w:proofErr w:type="spellEnd"/>
      <w:r w:rsidRPr="00D3192E">
        <w:rPr>
          <w:i/>
          <w:lang w:val="en-US"/>
        </w:rPr>
        <w:t xml:space="preserve"> </w:t>
      </w:r>
      <w:proofErr w:type="spellStart"/>
      <w:r w:rsidRPr="00D3192E">
        <w:rPr>
          <w:i/>
          <w:lang w:val="en-US"/>
        </w:rPr>
        <w:t>stap</w:t>
      </w:r>
      <w:proofErr w:type="spellEnd"/>
      <w:r w:rsidRPr="00D3192E">
        <w:rPr>
          <w:i/>
          <w:lang w:val="en-US"/>
        </w:rPr>
        <w:t xml:space="preserve"> </w:t>
      </w:r>
      <w:proofErr w:type="spellStart"/>
      <w:r w:rsidRPr="00D3192E">
        <w:rPr>
          <w:i/>
          <w:lang w:val="en-US"/>
        </w:rPr>
        <w:t>vooruitkomen</w:t>
      </w:r>
      <w:proofErr w:type="spellEnd"/>
      <w:r w:rsidRPr="00D3192E">
        <w:rPr>
          <w:i/>
          <w:lang w:val="en-US"/>
        </w:rPr>
        <w:t xml:space="preserve"> </w:t>
      </w:r>
      <w:r w:rsidRPr="00D3192E">
        <w:rPr>
          <w:lang w:val="en-US"/>
        </w:rPr>
        <w:t>(</w:t>
      </w:r>
      <w:r w:rsidRPr="00D3192E">
        <w:rPr>
          <w:rFonts w:cstheme="minorHAnsi"/>
          <w:lang w:val="en-US"/>
        </w:rPr>
        <w:t>lit. 'to make not a step progress')</w:t>
      </w:r>
      <w:r w:rsidR="00804430" w:rsidRPr="00D3192E">
        <w:rPr>
          <w:rFonts w:cstheme="minorHAnsi"/>
          <w:lang w:val="en-US"/>
        </w:rPr>
        <w:t>,</w:t>
      </w:r>
      <w:r w:rsidRPr="00D3192E">
        <w:rPr>
          <w:lang w:val="en-US"/>
        </w:rPr>
        <w:t xml:space="preserve"> which is used both in </w:t>
      </w:r>
      <w:r w:rsidR="00A37EB9">
        <w:rPr>
          <w:lang w:val="en-US"/>
        </w:rPr>
        <w:t>a spatial</w:t>
      </w:r>
      <w:r w:rsidRPr="00D3192E">
        <w:rPr>
          <w:lang w:val="en-US"/>
        </w:rPr>
        <w:t xml:space="preserve"> and </w:t>
      </w:r>
      <w:r w:rsidR="00A37EB9">
        <w:rPr>
          <w:lang w:val="en-US"/>
        </w:rPr>
        <w:t>metaphorical</w:t>
      </w:r>
      <w:r w:rsidR="00A37EB9" w:rsidRPr="00D3192E">
        <w:rPr>
          <w:lang w:val="en-US"/>
        </w:rPr>
        <w:t xml:space="preserve"> </w:t>
      </w:r>
      <w:r w:rsidRPr="00D3192E">
        <w:rPr>
          <w:lang w:val="en-US"/>
        </w:rPr>
        <w:t>sense.</w:t>
      </w:r>
    </w:p>
    <w:p w14:paraId="05BB5DA9" w14:textId="31245381" w:rsidR="00EA6FB3" w:rsidRPr="00D3192E" w:rsidRDefault="00EA6FB3" w:rsidP="00EA6FB3">
      <w:pPr>
        <w:spacing w:after="0"/>
        <w:ind w:firstLine="284"/>
        <w:jc w:val="both"/>
        <w:rPr>
          <w:lang w:val="en-US"/>
        </w:rPr>
      </w:pPr>
      <w:r w:rsidRPr="00D3192E">
        <w:rPr>
          <w:lang w:val="en-US"/>
        </w:rPr>
        <w:t xml:space="preserve">The other minimizers in this cluster, </w:t>
      </w:r>
      <w:proofErr w:type="spellStart"/>
      <w:r w:rsidRPr="00D3192E">
        <w:rPr>
          <w:i/>
          <w:lang w:val="en-US"/>
        </w:rPr>
        <w:t>muis</w:t>
      </w:r>
      <w:proofErr w:type="spellEnd"/>
      <w:r w:rsidRPr="00D3192E">
        <w:rPr>
          <w:lang w:val="en-US"/>
        </w:rPr>
        <w:t xml:space="preserve">, </w:t>
      </w:r>
      <w:proofErr w:type="spellStart"/>
      <w:r w:rsidRPr="00D3192E">
        <w:rPr>
          <w:i/>
          <w:lang w:val="en-US"/>
        </w:rPr>
        <w:t>nacht</w:t>
      </w:r>
      <w:proofErr w:type="spellEnd"/>
      <w:r w:rsidRPr="00D3192E">
        <w:rPr>
          <w:lang w:val="en-US"/>
        </w:rPr>
        <w:t xml:space="preserve">, </w:t>
      </w:r>
      <w:r w:rsidRPr="00D3192E">
        <w:rPr>
          <w:i/>
          <w:lang w:val="en-US"/>
        </w:rPr>
        <w:t>ding, spier</w:t>
      </w:r>
      <w:r w:rsidR="00FA5234">
        <w:rPr>
          <w:iCs/>
          <w:lang w:val="en-US"/>
        </w:rPr>
        <w:t>,</w:t>
      </w:r>
      <w:r w:rsidRPr="00D3192E">
        <w:rPr>
          <w:rFonts w:cstheme="minorHAnsi"/>
          <w:lang w:val="en-US"/>
        </w:rPr>
        <w:t xml:space="preserve"> </w:t>
      </w:r>
      <w:r w:rsidRPr="00D3192E">
        <w:rPr>
          <w:lang w:val="en-US"/>
        </w:rPr>
        <w:t xml:space="preserve">and </w:t>
      </w:r>
      <w:proofErr w:type="spellStart"/>
      <w:r w:rsidRPr="00D3192E">
        <w:rPr>
          <w:i/>
          <w:lang w:val="en-US"/>
        </w:rPr>
        <w:t>schub</w:t>
      </w:r>
      <w:proofErr w:type="spellEnd"/>
      <w:r w:rsidRPr="00D3192E">
        <w:rPr>
          <w:rFonts w:cstheme="minorHAnsi"/>
          <w:lang w:val="en-US"/>
        </w:rPr>
        <w:t xml:space="preserve">, </w:t>
      </w:r>
      <w:r w:rsidRPr="00D3192E">
        <w:rPr>
          <w:lang w:val="en-US"/>
        </w:rPr>
        <w:t xml:space="preserve">are </w:t>
      </w:r>
      <w:r w:rsidR="009E0963" w:rsidRPr="00D3192E">
        <w:rPr>
          <w:lang w:val="en-US"/>
        </w:rPr>
        <w:t>peripheral members with</w:t>
      </w:r>
      <w:r w:rsidRPr="00D3192E">
        <w:rPr>
          <w:lang w:val="en-US"/>
        </w:rPr>
        <w:t xml:space="preserve"> negative silhouette values. Of these five minimizers, </w:t>
      </w:r>
      <w:r w:rsidRPr="00D3192E">
        <w:rPr>
          <w:i/>
          <w:lang w:val="en-US"/>
        </w:rPr>
        <w:t xml:space="preserve">spier </w:t>
      </w:r>
      <w:r w:rsidRPr="00D3192E">
        <w:rPr>
          <w:rFonts w:cstheme="minorHAnsi"/>
          <w:lang w:val="en-US"/>
        </w:rPr>
        <w:t xml:space="preserve">'muscle' </w:t>
      </w:r>
      <w:r w:rsidRPr="00D3192E">
        <w:rPr>
          <w:lang w:val="en-US"/>
        </w:rPr>
        <w:t xml:space="preserve">shares </w:t>
      </w:r>
      <w:r w:rsidR="004D5FC6">
        <w:rPr>
          <w:lang w:val="en-US"/>
        </w:rPr>
        <w:t>three of its four predicates</w:t>
      </w:r>
      <w:r w:rsidRPr="00D3192E">
        <w:rPr>
          <w:lang w:val="en-US"/>
        </w:rPr>
        <w:t xml:space="preserve"> with the other nouns of this cluster: </w:t>
      </w:r>
      <w:r w:rsidR="00A65DAC" w:rsidRPr="00D3192E">
        <w:rPr>
          <w:lang w:val="en-US"/>
        </w:rPr>
        <w:t>the progression predicates</w:t>
      </w:r>
      <w:r w:rsidR="00FD418A">
        <w:rPr>
          <w:lang w:val="en-US"/>
        </w:rPr>
        <w:t xml:space="preserve"> such as</w:t>
      </w:r>
      <w:r w:rsidR="00A65DAC" w:rsidRPr="00D3192E">
        <w:rPr>
          <w:lang w:val="en-US"/>
        </w:rPr>
        <w:t xml:space="preserve"> </w:t>
      </w:r>
      <w:proofErr w:type="spellStart"/>
      <w:r w:rsidRPr="00D3192E">
        <w:rPr>
          <w:i/>
          <w:lang w:val="en-US"/>
        </w:rPr>
        <w:t>bewegen</w:t>
      </w:r>
      <w:proofErr w:type="spellEnd"/>
      <w:r w:rsidRPr="00D3192E">
        <w:rPr>
          <w:i/>
          <w:lang w:val="en-US"/>
        </w:rPr>
        <w:t xml:space="preserve"> </w:t>
      </w:r>
      <w:r w:rsidRPr="00D3192E">
        <w:rPr>
          <w:rFonts w:cstheme="minorHAnsi"/>
          <w:lang w:val="en-US"/>
        </w:rPr>
        <w:t>'to move'</w:t>
      </w:r>
      <w:r w:rsidRPr="00D3192E">
        <w:rPr>
          <w:lang w:val="en-US"/>
        </w:rPr>
        <w:t xml:space="preserve"> also occur with </w:t>
      </w:r>
      <w:r w:rsidRPr="00D3192E">
        <w:rPr>
          <w:i/>
          <w:lang w:val="en-US"/>
        </w:rPr>
        <w:t>centimeter, millimeter</w:t>
      </w:r>
      <w:r w:rsidR="00FA5234">
        <w:rPr>
          <w:iCs/>
          <w:lang w:val="en-US"/>
        </w:rPr>
        <w:t>,</w:t>
      </w:r>
      <w:r w:rsidRPr="00D3192E">
        <w:rPr>
          <w:i/>
          <w:lang w:val="en-US"/>
        </w:rPr>
        <w:t xml:space="preserve"> </w:t>
      </w:r>
      <w:r w:rsidRPr="00D3192E">
        <w:rPr>
          <w:lang w:val="en-US"/>
        </w:rPr>
        <w:t xml:space="preserve">and </w:t>
      </w:r>
      <w:r w:rsidRPr="00D3192E">
        <w:rPr>
          <w:i/>
          <w:lang w:val="en-US"/>
        </w:rPr>
        <w:t xml:space="preserve">meter. </w:t>
      </w:r>
      <w:r w:rsidRPr="00D3192E">
        <w:rPr>
          <w:lang w:val="en-US"/>
        </w:rPr>
        <w:t xml:space="preserve">The distributional profile of </w:t>
      </w:r>
      <w:r w:rsidRPr="00D3192E">
        <w:rPr>
          <w:i/>
          <w:lang w:val="en-US"/>
        </w:rPr>
        <w:t xml:space="preserve">spier </w:t>
      </w:r>
      <w:r w:rsidRPr="00D3192E">
        <w:rPr>
          <w:lang w:val="en-US"/>
        </w:rPr>
        <w:t xml:space="preserve">is also similar to that of </w:t>
      </w:r>
      <w:r w:rsidRPr="00D3192E">
        <w:rPr>
          <w:i/>
          <w:lang w:val="en-US"/>
        </w:rPr>
        <w:t xml:space="preserve">vin </w:t>
      </w:r>
      <w:r w:rsidRPr="00D3192E">
        <w:rPr>
          <w:lang w:val="en-US"/>
        </w:rPr>
        <w:t xml:space="preserve">(cluster 6), as both minimizers are combined with the semantically related verbs </w:t>
      </w:r>
      <w:proofErr w:type="spellStart"/>
      <w:r w:rsidRPr="00D3192E">
        <w:rPr>
          <w:i/>
          <w:lang w:val="en-US"/>
        </w:rPr>
        <w:t>bewegen</w:t>
      </w:r>
      <w:proofErr w:type="spellEnd"/>
      <w:r w:rsidRPr="00D3192E">
        <w:rPr>
          <w:i/>
          <w:lang w:val="en-US"/>
        </w:rPr>
        <w:t xml:space="preserve"> </w:t>
      </w:r>
      <w:r w:rsidRPr="00D3192E">
        <w:rPr>
          <w:rFonts w:cstheme="minorHAnsi"/>
          <w:lang w:val="en-US"/>
        </w:rPr>
        <w:t xml:space="preserve">'to move' </w:t>
      </w:r>
      <w:r w:rsidRPr="00D3192E">
        <w:rPr>
          <w:lang w:val="en-US"/>
        </w:rPr>
        <w:t xml:space="preserve">and </w:t>
      </w:r>
      <w:proofErr w:type="spellStart"/>
      <w:r w:rsidRPr="00D3192E">
        <w:rPr>
          <w:i/>
          <w:lang w:val="en-US"/>
        </w:rPr>
        <w:t>verroeren</w:t>
      </w:r>
      <w:proofErr w:type="spellEnd"/>
      <w:r w:rsidRPr="00D3192E">
        <w:rPr>
          <w:i/>
          <w:lang w:val="en-US"/>
        </w:rPr>
        <w:t xml:space="preserve"> </w:t>
      </w:r>
      <w:r w:rsidRPr="00D3192E">
        <w:rPr>
          <w:rFonts w:cstheme="minorHAnsi"/>
          <w:lang w:val="en-US"/>
        </w:rPr>
        <w:t>'to stir; to move'</w:t>
      </w:r>
      <w:r w:rsidRPr="00D3192E">
        <w:rPr>
          <w:lang w:val="en-US"/>
        </w:rPr>
        <w:t xml:space="preserve">, referring to minimal motion or effort by means of the body parts involved in them. </w:t>
      </w:r>
    </w:p>
    <w:p w14:paraId="0004BD4B" w14:textId="006DBB35" w:rsidR="00EA6FB3" w:rsidRPr="00D3192E" w:rsidRDefault="00EA6FB3" w:rsidP="00EA6FB3">
      <w:pPr>
        <w:spacing w:after="0"/>
        <w:ind w:firstLine="284"/>
        <w:jc w:val="both"/>
        <w:rPr>
          <w:lang w:val="en-US"/>
        </w:rPr>
      </w:pPr>
      <w:r w:rsidRPr="00D3192E">
        <w:rPr>
          <w:i/>
          <w:lang w:val="en-US"/>
        </w:rPr>
        <w:t>Nacht</w:t>
      </w:r>
      <w:r w:rsidRPr="00D3192E">
        <w:rPr>
          <w:lang w:val="en-US"/>
        </w:rPr>
        <w:t xml:space="preserve"> </w:t>
      </w:r>
      <w:r w:rsidRPr="00D3192E">
        <w:rPr>
          <w:rFonts w:cstheme="minorHAnsi"/>
          <w:lang w:val="en-US"/>
        </w:rPr>
        <w:t xml:space="preserve">'night' </w:t>
      </w:r>
      <w:r w:rsidRPr="00D3192E">
        <w:rPr>
          <w:lang w:val="en-US"/>
        </w:rPr>
        <w:t xml:space="preserve">only has one verb in common with the other nouns of the cluster: </w:t>
      </w:r>
      <w:proofErr w:type="spellStart"/>
      <w:r w:rsidRPr="00D3192E">
        <w:rPr>
          <w:i/>
          <w:lang w:val="en-US"/>
        </w:rPr>
        <w:t>slapen</w:t>
      </w:r>
      <w:proofErr w:type="spellEnd"/>
      <w:r w:rsidRPr="00D3192E">
        <w:rPr>
          <w:i/>
          <w:lang w:val="en-US"/>
        </w:rPr>
        <w:t xml:space="preserve"> </w:t>
      </w:r>
      <w:r w:rsidRPr="00D3192E">
        <w:rPr>
          <w:rFonts w:cstheme="minorHAnsi"/>
          <w:lang w:val="en-US"/>
        </w:rPr>
        <w:t xml:space="preserve">'to sleep' </w:t>
      </w:r>
      <w:r w:rsidRPr="00D3192E">
        <w:rPr>
          <w:lang w:val="en-US"/>
        </w:rPr>
        <w:t xml:space="preserve">is combined once with </w:t>
      </w:r>
      <w:r w:rsidRPr="00D3192E">
        <w:rPr>
          <w:i/>
          <w:lang w:val="en-US"/>
        </w:rPr>
        <w:t>centimeter</w:t>
      </w:r>
      <w:r w:rsidRPr="00D3192E">
        <w:rPr>
          <w:lang w:val="en-US"/>
        </w:rPr>
        <w:t xml:space="preserve">. </w:t>
      </w:r>
      <w:r w:rsidR="00C7795E">
        <w:rPr>
          <w:i/>
          <w:lang w:val="en-US"/>
        </w:rPr>
        <w:t>N</w:t>
      </w:r>
      <w:r w:rsidRPr="00D3192E">
        <w:rPr>
          <w:i/>
          <w:lang w:val="en-US"/>
        </w:rPr>
        <w:t>acht</w:t>
      </w:r>
      <w:r w:rsidRPr="00D3192E">
        <w:rPr>
          <w:lang w:val="en-US"/>
        </w:rPr>
        <w:t xml:space="preserve"> is</w:t>
      </w:r>
      <w:r w:rsidR="000F0BB4" w:rsidRPr="00D3192E">
        <w:rPr>
          <w:lang w:val="en-US"/>
        </w:rPr>
        <w:t xml:space="preserve"> actually</w:t>
      </w:r>
      <w:r w:rsidRPr="00D3192E">
        <w:rPr>
          <w:lang w:val="en-US"/>
        </w:rPr>
        <w:t xml:space="preserve"> more at home in its nearest cluster: </w:t>
      </w:r>
      <w:r w:rsidR="000F0BB4" w:rsidRPr="00D3192E">
        <w:rPr>
          <w:lang w:val="en-US"/>
        </w:rPr>
        <w:t>the temporal minimi</w:t>
      </w:r>
      <w:r w:rsidR="00A92E91" w:rsidRPr="00D3192E">
        <w:rPr>
          <w:lang w:val="en-US"/>
        </w:rPr>
        <w:t>z</w:t>
      </w:r>
      <w:r w:rsidR="000F0BB4" w:rsidRPr="00D3192E">
        <w:rPr>
          <w:lang w:val="en-US"/>
        </w:rPr>
        <w:t>ers, i.e.</w:t>
      </w:r>
      <w:r w:rsidR="00FA5234">
        <w:rPr>
          <w:lang w:val="en-US"/>
        </w:rPr>
        <w:t>,</w:t>
      </w:r>
      <w:r w:rsidR="000F0BB4" w:rsidRPr="00D3192E">
        <w:rPr>
          <w:lang w:val="en-US"/>
        </w:rPr>
        <w:t xml:space="preserve"> </w:t>
      </w:r>
      <w:r w:rsidRPr="00D3192E">
        <w:rPr>
          <w:lang w:val="en-US"/>
        </w:rPr>
        <w:t xml:space="preserve">cluster 1. </w:t>
      </w:r>
      <w:r w:rsidR="000F0BB4" w:rsidRPr="00D3192E">
        <w:rPr>
          <w:lang w:val="en-US"/>
        </w:rPr>
        <w:t>Admittedly</w:t>
      </w:r>
      <w:r w:rsidRPr="00D3192E">
        <w:rPr>
          <w:lang w:val="en-US"/>
        </w:rPr>
        <w:t xml:space="preserve">, </w:t>
      </w:r>
      <w:proofErr w:type="spellStart"/>
      <w:r w:rsidRPr="00D3192E">
        <w:rPr>
          <w:i/>
          <w:lang w:val="en-US"/>
        </w:rPr>
        <w:t>nacht</w:t>
      </w:r>
      <w:proofErr w:type="spellEnd"/>
      <w:r w:rsidRPr="00D3192E">
        <w:rPr>
          <w:i/>
          <w:lang w:val="en-US"/>
        </w:rPr>
        <w:t xml:space="preserve"> </w:t>
      </w:r>
      <w:r w:rsidRPr="00D3192E">
        <w:rPr>
          <w:lang w:val="en-US"/>
        </w:rPr>
        <w:t>is a quite specific time slot, as reflected in the most frequent predicates</w:t>
      </w:r>
      <w:r w:rsidR="000F0BB4" w:rsidRPr="00D3192E">
        <w:rPr>
          <w:lang w:val="en-US"/>
        </w:rPr>
        <w:t xml:space="preserve">, which prevents </w:t>
      </w:r>
      <w:proofErr w:type="spellStart"/>
      <w:r w:rsidR="000F0BB4" w:rsidRPr="00D3192E">
        <w:rPr>
          <w:i/>
          <w:lang w:val="en-US"/>
        </w:rPr>
        <w:t>nacht</w:t>
      </w:r>
      <w:proofErr w:type="spellEnd"/>
      <w:r w:rsidR="000F0BB4" w:rsidRPr="00D3192E">
        <w:rPr>
          <w:lang w:val="en-US"/>
        </w:rPr>
        <w:t xml:space="preserve"> from having more shared predicates with the other temporal minimizers</w:t>
      </w:r>
      <w:r w:rsidRPr="00D3192E">
        <w:rPr>
          <w:lang w:val="en-US"/>
        </w:rPr>
        <w:t xml:space="preserve"> (</w:t>
      </w:r>
      <w:r w:rsidR="000F0BB4" w:rsidRPr="00D3192E">
        <w:rPr>
          <w:lang w:val="en-US"/>
        </w:rPr>
        <w:t xml:space="preserve">only </w:t>
      </w:r>
      <w:proofErr w:type="spellStart"/>
      <w:r w:rsidRPr="00D3192E">
        <w:rPr>
          <w:i/>
          <w:lang w:val="en-US"/>
        </w:rPr>
        <w:t>slapen</w:t>
      </w:r>
      <w:proofErr w:type="spellEnd"/>
      <w:r w:rsidRPr="00D3192E">
        <w:rPr>
          <w:i/>
          <w:lang w:val="en-US"/>
        </w:rPr>
        <w:t xml:space="preserve"> </w:t>
      </w:r>
      <w:r w:rsidR="00B83C34" w:rsidRPr="00464BE5">
        <w:rPr>
          <w:lang w:val="en-GB"/>
        </w:rPr>
        <w:t>'</w:t>
      </w:r>
      <w:r w:rsidRPr="00D3192E">
        <w:rPr>
          <w:rFonts w:cstheme="minorHAnsi"/>
          <w:lang w:val="en-US"/>
        </w:rPr>
        <w:t>to sleep</w:t>
      </w:r>
      <w:r w:rsidR="00B83C34" w:rsidRPr="00464BE5">
        <w:rPr>
          <w:lang w:val="en-GB"/>
        </w:rPr>
        <w:t>'</w:t>
      </w:r>
      <w:r w:rsidRPr="00D3192E">
        <w:rPr>
          <w:rFonts w:cstheme="minorHAnsi"/>
          <w:lang w:val="en-US"/>
        </w:rPr>
        <w:t xml:space="preserve"> </w:t>
      </w:r>
      <w:r w:rsidRPr="00D3192E">
        <w:rPr>
          <w:lang w:val="en-US"/>
        </w:rPr>
        <w:t xml:space="preserve">and </w:t>
      </w:r>
      <w:proofErr w:type="spellStart"/>
      <w:r w:rsidRPr="00D3192E">
        <w:rPr>
          <w:i/>
          <w:lang w:val="en-US"/>
        </w:rPr>
        <w:t>uit</w:t>
      </w:r>
      <w:proofErr w:type="spellEnd"/>
      <w:r w:rsidRPr="00D3192E">
        <w:rPr>
          <w:i/>
          <w:lang w:val="en-US"/>
        </w:rPr>
        <w:t xml:space="preserve"> </w:t>
      </w:r>
      <w:proofErr w:type="spellStart"/>
      <w:r w:rsidRPr="00D3192E">
        <w:rPr>
          <w:i/>
          <w:lang w:val="en-US"/>
        </w:rPr>
        <w:t>zijn</w:t>
      </w:r>
      <w:proofErr w:type="spellEnd"/>
      <w:r w:rsidRPr="00D3192E">
        <w:rPr>
          <w:i/>
          <w:lang w:val="en-US"/>
        </w:rPr>
        <w:t xml:space="preserve"> </w:t>
      </w:r>
      <w:proofErr w:type="spellStart"/>
      <w:r w:rsidRPr="00D3192E">
        <w:rPr>
          <w:i/>
          <w:lang w:val="en-US"/>
        </w:rPr>
        <w:t>gedachten</w:t>
      </w:r>
      <w:proofErr w:type="spellEnd"/>
      <w:r w:rsidRPr="00D3192E">
        <w:rPr>
          <w:i/>
          <w:lang w:val="en-US"/>
        </w:rPr>
        <w:t xml:space="preserve"> </w:t>
      </w:r>
      <w:proofErr w:type="spellStart"/>
      <w:r w:rsidRPr="00D3192E">
        <w:rPr>
          <w:i/>
          <w:lang w:val="en-US"/>
        </w:rPr>
        <w:t>zijn</w:t>
      </w:r>
      <w:proofErr w:type="spellEnd"/>
      <w:r w:rsidRPr="00D3192E">
        <w:rPr>
          <w:i/>
          <w:lang w:val="en-US"/>
        </w:rPr>
        <w:t xml:space="preserve"> </w:t>
      </w:r>
      <w:r w:rsidR="00B83C34" w:rsidRPr="00464BE5">
        <w:rPr>
          <w:lang w:val="en-GB"/>
        </w:rPr>
        <w:t>'</w:t>
      </w:r>
      <w:r w:rsidRPr="00D3192E">
        <w:rPr>
          <w:rFonts w:cstheme="minorHAnsi"/>
          <w:lang w:val="en-US"/>
        </w:rPr>
        <w:t>to be out of his thoughts</w:t>
      </w:r>
      <w:r w:rsidR="00B83C34" w:rsidRPr="00464BE5">
        <w:rPr>
          <w:lang w:val="en-GB"/>
        </w:rPr>
        <w:t>'</w:t>
      </w:r>
      <w:r w:rsidRPr="00D3192E">
        <w:rPr>
          <w:lang w:val="en-US"/>
        </w:rPr>
        <w:t>)</w:t>
      </w:r>
      <w:r w:rsidR="000F0BB4" w:rsidRPr="00D3192E">
        <w:rPr>
          <w:lang w:val="en-US"/>
        </w:rPr>
        <w:t xml:space="preserve">. Yet, </w:t>
      </w:r>
      <w:r w:rsidR="00A37EB9" w:rsidRPr="00D3192E">
        <w:rPr>
          <w:lang w:val="en-US"/>
        </w:rPr>
        <w:t>th</w:t>
      </w:r>
      <w:r w:rsidR="00A37EB9">
        <w:rPr>
          <w:lang w:val="en-US"/>
        </w:rPr>
        <w:t>e</w:t>
      </w:r>
      <w:r w:rsidR="00A37EB9" w:rsidRPr="00D3192E">
        <w:rPr>
          <w:lang w:val="en-US"/>
        </w:rPr>
        <w:t xml:space="preserve"> </w:t>
      </w:r>
      <w:r w:rsidR="000F0BB4" w:rsidRPr="00D3192E">
        <w:rPr>
          <w:lang w:val="en-US"/>
        </w:rPr>
        <w:t>number of shared predicates is larger than</w:t>
      </w:r>
      <w:r w:rsidRPr="00D3192E">
        <w:rPr>
          <w:lang w:val="en-US"/>
        </w:rPr>
        <w:t xml:space="preserve"> </w:t>
      </w:r>
      <w:r w:rsidR="000F0BB4" w:rsidRPr="00D3192E">
        <w:rPr>
          <w:lang w:val="en-US"/>
        </w:rPr>
        <w:t>those shared with</w:t>
      </w:r>
      <w:r w:rsidRPr="00D3192E">
        <w:rPr>
          <w:lang w:val="en-US"/>
        </w:rPr>
        <w:t xml:space="preserve"> cluster 9. </w:t>
      </w:r>
    </w:p>
    <w:p w14:paraId="14491B69" w14:textId="6BB4549E" w:rsidR="00915020" w:rsidRPr="00D3192E" w:rsidRDefault="00EA6FB3" w:rsidP="00EA6FB3">
      <w:pPr>
        <w:spacing w:after="0"/>
        <w:ind w:firstLine="284"/>
        <w:jc w:val="both"/>
        <w:rPr>
          <w:i/>
          <w:lang w:val="en-US"/>
        </w:rPr>
      </w:pPr>
      <w:r w:rsidRPr="00D3192E">
        <w:rPr>
          <w:i/>
          <w:lang w:val="en-US"/>
        </w:rPr>
        <w:t>Schub</w:t>
      </w:r>
      <w:r w:rsidRPr="00D3192E">
        <w:rPr>
          <w:lang w:val="en-US"/>
        </w:rPr>
        <w:t xml:space="preserve">, </w:t>
      </w:r>
      <w:proofErr w:type="spellStart"/>
      <w:r w:rsidRPr="00D3192E">
        <w:rPr>
          <w:i/>
          <w:lang w:val="en-US"/>
        </w:rPr>
        <w:t>muis</w:t>
      </w:r>
      <w:proofErr w:type="spellEnd"/>
      <w:r w:rsidR="00FA5234">
        <w:rPr>
          <w:iCs/>
          <w:lang w:val="en-US"/>
        </w:rPr>
        <w:t>,</w:t>
      </w:r>
      <w:r w:rsidRPr="00D3192E">
        <w:rPr>
          <w:i/>
          <w:lang w:val="en-US"/>
        </w:rPr>
        <w:t xml:space="preserve"> </w:t>
      </w:r>
      <w:r w:rsidRPr="00D3192E">
        <w:rPr>
          <w:lang w:val="en-US"/>
        </w:rPr>
        <w:t>and</w:t>
      </w:r>
      <w:r w:rsidRPr="00D3192E">
        <w:rPr>
          <w:i/>
          <w:lang w:val="en-US"/>
        </w:rPr>
        <w:t xml:space="preserve"> ding </w:t>
      </w:r>
      <w:r w:rsidRPr="00D3192E">
        <w:rPr>
          <w:lang w:val="en-US"/>
        </w:rPr>
        <w:t>have no predicates in common with other minimizers of this cluster</w:t>
      </w:r>
      <w:r w:rsidR="00F53698" w:rsidRPr="00D3192E">
        <w:rPr>
          <w:lang w:val="en-US"/>
        </w:rPr>
        <w:t>, so their cluster assignment is actually almost random</w:t>
      </w:r>
      <w:r w:rsidRPr="00D3192E">
        <w:rPr>
          <w:lang w:val="en-US"/>
        </w:rPr>
        <w:t xml:space="preserve">. </w:t>
      </w:r>
      <w:r w:rsidRPr="00D3192E">
        <w:rPr>
          <w:i/>
          <w:lang w:val="en-US"/>
        </w:rPr>
        <w:t xml:space="preserve">Ding </w:t>
      </w:r>
      <w:r w:rsidRPr="00D3192E">
        <w:rPr>
          <w:rFonts w:cstheme="minorHAnsi"/>
          <w:lang w:val="en-US"/>
        </w:rPr>
        <w:t>'</w:t>
      </w:r>
      <w:r w:rsidRPr="00D3192E">
        <w:rPr>
          <w:lang w:val="en-US"/>
        </w:rPr>
        <w:t>thing</w:t>
      </w:r>
      <w:r w:rsidRPr="00D3192E">
        <w:rPr>
          <w:rFonts w:cstheme="minorHAnsi"/>
          <w:lang w:val="en-US"/>
        </w:rPr>
        <w:t>' is</w:t>
      </w:r>
      <w:r w:rsidR="00A37EB9">
        <w:rPr>
          <w:rFonts w:cstheme="minorHAnsi"/>
          <w:lang w:val="en-US"/>
        </w:rPr>
        <w:t xml:space="preserve"> not</w:t>
      </w:r>
      <w:r w:rsidR="00F53698" w:rsidRPr="00D3192E">
        <w:rPr>
          <w:rFonts w:cstheme="minorHAnsi"/>
          <w:lang w:val="en-US"/>
        </w:rPr>
        <w:t xml:space="preserve"> at home in any cluster, </w:t>
      </w:r>
      <w:r w:rsidR="00A37EB9">
        <w:rPr>
          <w:rFonts w:cstheme="minorHAnsi"/>
          <w:lang w:val="en-US"/>
        </w:rPr>
        <w:t>being</w:t>
      </w:r>
      <w:r w:rsidRPr="00D3192E">
        <w:rPr>
          <w:rFonts w:cstheme="minorHAnsi"/>
          <w:lang w:val="en-US"/>
        </w:rPr>
        <w:t xml:space="preserve"> an infrequent minimizer, mostly used </w:t>
      </w:r>
      <w:r w:rsidR="00A37EB9">
        <w:rPr>
          <w:rFonts w:cstheme="minorHAnsi"/>
          <w:lang w:val="en-US"/>
        </w:rPr>
        <w:t xml:space="preserve">in </w:t>
      </w:r>
      <w:r w:rsidR="00AA671C">
        <w:rPr>
          <w:rFonts w:cstheme="minorHAnsi"/>
          <w:lang w:val="en-US"/>
        </w:rPr>
        <w:t>biblical</w:t>
      </w:r>
      <w:r w:rsidR="00A37EB9">
        <w:rPr>
          <w:rFonts w:cstheme="minorHAnsi"/>
          <w:lang w:val="en-US"/>
        </w:rPr>
        <w:t xml:space="preserve"> contexts</w:t>
      </w:r>
      <w:r w:rsidR="00B45F2B">
        <w:rPr>
          <w:rFonts w:cstheme="minorHAnsi"/>
          <w:lang w:val="en-US"/>
        </w:rPr>
        <w:t>,</w:t>
      </w:r>
      <w:r w:rsidR="007B5E04" w:rsidRPr="00D3192E">
        <w:rPr>
          <w:rFonts w:cstheme="minorHAnsi"/>
          <w:lang w:val="en-US"/>
        </w:rPr>
        <w:t xml:space="preserve"> and it is</w:t>
      </w:r>
      <w:r w:rsidRPr="00D3192E">
        <w:rPr>
          <w:rFonts w:cstheme="minorHAnsi"/>
          <w:lang w:val="en-US"/>
        </w:rPr>
        <w:t xml:space="preserve"> </w:t>
      </w:r>
      <w:r w:rsidR="007B5E04" w:rsidRPr="00D3192E">
        <w:rPr>
          <w:rFonts w:cstheme="minorHAnsi"/>
          <w:lang w:val="en-US"/>
        </w:rPr>
        <w:t>c</w:t>
      </w:r>
      <w:r w:rsidR="00F53698" w:rsidRPr="00D3192E">
        <w:rPr>
          <w:rFonts w:cstheme="minorHAnsi"/>
          <w:lang w:val="en-US"/>
        </w:rPr>
        <w:t xml:space="preserve">ombined with one </w:t>
      </w:r>
      <w:r w:rsidR="00B45F2B">
        <w:rPr>
          <w:rFonts w:cstheme="minorHAnsi"/>
          <w:lang w:val="en-US"/>
        </w:rPr>
        <w:t xml:space="preserve">single </w:t>
      </w:r>
      <w:r w:rsidR="00F53698" w:rsidRPr="00D3192E">
        <w:rPr>
          <w:rFonts w:cstheme="minorHAnsi"/>
          <w:lang w:val="en-US"/>
        </w:rPr>
        <w:t xml:space="preserve">predicate that is unique in the entire dataset </w:t>
      </w:r>
      <w:r w:rsidRPr="00D3192E">
        <w:rPr>
          <w:rFonts w:cstheme="minorHAnsi"/>
          <w:lang w:val="en-US"/>
        </w:rPr>
        <w:t>(</w:t>
      </w:r>
      <w:r w:rsidRPr="00D3192E">
        <w:rPr>
          <w:rFonts w:cstheme="minorHAnsi"/>
          <w:i/>
          <w:lang w:val="en-US"/>
        </w:rPr>
        <w:t xml:space="preserve">wees in </w:t>
      </w:r>
      <w:proofErr w:type="spellStart"/>
      <w:r w:rsidRPr="00D3192E">
        <w:rPr>
          <w:rFonts w:cstheme="minorHAnsi"/>
          <w:i/>
          <w:lang w:val="en-US"/>
        </w:rPr>
        <w:t>geen</w:t>
      </w:r>
      <w:proofErr w:type="spellEnd"/>
      <w:r w:rsidRPr="00D3192E">
        <w:rPr>
          <w:rFonts w:cstheme="minorHAnsi"/>
          <w:i/>
          <w:lang w:val="en-US"/>
        </w:rPr>
        <w:t xml:space="preserve"> ding </w:t>
      </w:r>
      <w:proofErr w:type="spellStart"/>
      <w:r w:rsidRPr="00D3192E">
        <w:rPr>
          <w:rFonts w:cstheme="minorHAnsi"/>
          <w:i/>
          <w:lang w:val="en-US"/>
        </w:rPr>
        <w:t>bezorgd</w:t>
      </w:r>
      <w:proofErr w:type="spellEnd"/>
      <w:r w:rsidRPr="00D3192E">
        <w:rPr>
          <w:rFonts w:cstheme="minorHAnsi"/>
          <w:i/>
          <w:lang w:val="en-US"/>
        </w:rPr>
        <w:t xml:space="preserve"> </w:t>
      </w:r>
      <w:r w:rsidRPr="00D3192E">
        <w:rPr>
          <w:rFonts w:cstheme="minorHAnsi"/>
          <w:lang w:val="en-US"/>
        </w:rPr>
        <w:t>'don’t worry about a thing').</w:t>
      </w:r>
      <w:r w:rsidRPr="00D3192E">
        <w:rPr>
          <w:i/>
          <w:lang w:val="en-US"/>
        </w:rPr>
        <w:t xml:space="preserve"> </w:t>
      </w:r>
    </w:p>
    <w:p w14:paraId="50DE8FC1" w14:textId="12246F0D" w:rsidR="00EA6FB3" w:rsidRPr="00F15584" w:rsidRDefault="00EA6FB3" w:rsidP="00F15584">
      <w:pPr>
        <w:spacing w:after="0"/>
        <w:ind w:firstLine="284"/>
        <w:jc w:val="both"/>
        <w:rPr>
          <w:rFonts w:cstheme="minorHAnsi"/>
          <w:lang w:val="en-US"/>
        </w:rPr>
      </w:pPr>
      <w:r w:rsidRPr="00D3192E">
        <w:rPr>
          <w:i/>
          <w:lang w:val="en-US"/>
        </w:rPr>
        <w:t xml:space="preserve">Schub </w:t>
      </w:r>
      <w:r w:rsidRPr="00D3192E">
        <w:rPr>
          <w:rFonts w:cstheme="minorHAnsi"/>
          <w:lang w:val="en-US"/>
        </w:rPr>
        <w:t>'scale'</w:t>
      </w:r>
      <w:r w:rsidR="00814C9C" w:rsidRPr="00D3192E">
        <w:rPr>
          <w:rFonts w:cstheme="minorHAnsi"/>
          <w:lang w:val="en-US"/>
        </w:rPr>
        <w:t>, which metonymically (pars pro toto) refers to a fish,</w:t>
      </w:r>
      <w:r w:rsidRPr="00D3192E">
        <w:rPr>
          <w:rFonts w:cstheme="minorHAnsi"/>
          <w:lang w:val="en-US"/>
        </w:rPr>
        <w:t xml:space="preserve"> </w:t>
      </w:r>
      <w:r w:rsidR="008B30B0" w:rsidRPr="00D3192E">
        <w:rPr>
          <w:rFonts w:cstheme="minorHAnsi"/>
          <w:lang w:val="en-US"/>
        </w:rPr>
        <w:t>would,</w:t>
      </w:r>
      <w:r w:rsidR="00F15584">
        <w:rPr>
          <w:rFonts w:cstheme="minorHAnsi"/>
          <w:lang w:val="en-US"/>
        </w:rPr>
        <w:t xml:space="preserve"> </w:t>
      </w:r>
      <w:r w:rsidR="008B30B0" w:rsidRPr="00D3192E">
        <w:rPr>
          <w:rFonts w:cstheme="minorHAnsi"/>
          <w:lang w:val="en-US"/>
        </w:rPr>
        <w:t>based on this meaning, be better at home in cluster 6.</w:t>
      </w:r>
      <w:r w:rsidRPr="00D3192E">
        <w:rPr>
          <w:lang w:val="en-US"/>
        </w:rPr>
        <w:t xml:space="preserve"> </w:t>
      </w:r>
      <w:r w:rsidR="00D31BF8" w:rsidRPr="00D3192E">
        <w:rPr>
          <w:lang w:val="en-US"/>
        </w:rPr>
        <w:t xml:space="preserve">However, the only link between </w:t>
      </w:r>
      <w:proofErr w:type="spellStart"/>
      <w:r w:rsidR="00D31BF8" w:rsidRPr="00D3192E">
        <w:rPr>
          <w:i/>
          <w:lang w:val="en-US"/>
        </w:rPr>
        <w:t>schub</w:t>
      </w:r>
      <w:proofErr w:type="spellEnd"/>
      <w:r w:rsidR="00D31BF8" w:rsidRPr="00D3192E">
        <w:rPr>
          <w:i/>
          <w:lang w:val="en-US"/>
        </w:rPr>
        <w:t xml:space="preserve"> </w:t>
      </w:r>
      <w:r w:rsidR="00D31BF8" w:rsidRPr="00D3192E">
        <w:rPr>
          <w:lang w:val="en-US"/>
        </w:rPr>
        <w:t>and the rest of the dataset is the fact that</w:t>
      </w:r>
      <w:r w:rsidRPr="00D3192E">
        <w:rPr>
          <w:lang w:val="en-US"/>
        </w:rPr>
        <w:t xml:space="preserve"> some nouns of cluster 3 (the </w:t>
      </w:r>
      <w:r w:rsidR="009C38D7" w:rsidRPr="00D3192E">
        <w:rPr>
          <w:lang w:val="en-US"/>
        </w:rPr>
        <w:t>nearest</w:t>
      </w:r>
      <w:r w:rsidRPr="00D3192E">
        <w:rPr>
          <w:lang w:val="en-US"/>
        </w:rPr>
        <w:t xml:space="preserve"> cluster of </w:t>
      </w:r>
      <w:proofErr w:type="spellStart"/>
      <w:r w:rsidRPr="00D3192E">
        <w:rPr>
          <w:i/>
          <w:lang w:val="en-US"/>
        </w:rPr>
        <w:t>schub</w:t>
      </w:r>
      <w:proofErr w:type="spellEnd"/>
      <w:r w:rsidRPr="00D3192E">
        <w:rPr>
          <w:lang w:val="en-US"/>
        </w:rPr>
        <w:t xml:space="preserve">) are also combined with </w:t>
      </w:r>
      <w:r w:rsidR="00B45F2B">
        <w:rPr>
          <w:lang w:val="en-US"/>
        </w:rPr>
        <w:t xml:space="preserve">its predicate </w:t>
      </w:r>
      <w:proofErr w:type="spellStart"/>
      <w:r w:rsidRPr="00D3192E">
        <w:rPr>
          <w:i/>
          <w:lang w:val="en-US"/>
        </w:rPr>
        <w:t>vangen</w:t>
      </w:r>
      <w:proofErr w:type="spellEnd"/>
      <w:r w:rsidRPr="00D3192E">
        <w:rPr>
          <w:i/>
          <w:lang w:val="en-US"/>
        </w:rPr>
        <w:t xml:space="preserve"> </w:t>
      </w:r>
      <w:r w:rsidRPr="00D3192E">
        <w:rPr>
          <w:rFonts w:cstheme="minorHAnsi"/>
          <w:lang w:val="en-US"/>
        </w:rPr>
        <w:t>'to catch'</w:t>
      </w:r>
      <w:r w:rsidRPr="00D3192E">
        <w:rPr>
          <w:lang w:val="en-US"/>
        </w:rPr>
        <w:t>:</w:t>
      </w:r>
    </w:p>
    <w:p w14:paraId="053DD116" w14:textId="77777777" w:rsidR="00EA6FB3" w:rsidRPr="00D3192E" w:rsidRDefault="00EA6FB3" w:rsidP="00EA6FB3">
      <w:pPr>
        <w:spacing w:after="0"/>
        <w:jc w:val="both"/>
        <w:rPr>
          <w:lang w:val="en-US"/>
        </w:rPr>
      </w:pPr>
    </w:p>
    <w:p w14:paraId="2F8ADE88" w14:textId="1B9992C0" w:rsidR="00EA6FB3" w:rsidRPr="003722BA" w:rsidRDefault="00EA6FB3" w:rsidP="00EA6FB3">
      <w:pPr>
        <w:spacing w:after="0"/>
        <w:jc w:val="both"/>
        <w:rPr>
          <w:i/>
        </w:rPr>
      </w:pPr>
      <w:r w:rsidRPr="003722BA">
        <w:t>(3</w:t>
      </w:r>
      <w:r w:rsidR="00FD1611" w:rsidRPr="003722BA">
        <w:t>0</w:t>
      </w:r>
      <w:r w:rsidRPr="003722BA">
        <w:t>)</w:t>
      </w:r>
      <w:r w:rsidRPr="003722BA">
        <w:tab/>
        <w:t xml:space="preserve">a) </w:t>
      </w:r>
      <w:r w:rsidRPr="003722BA">
        <w:rPr>
          <w:i/>
        </w:rPr>
        <w:t xml:space="preserve">Zal de rest van het jaar wel geen biet meer vangen na deze uitspraken, maar dat is dan niet </w:t>
      </w:r>
      <w:r w:rsidRPr="003722BA">
        <w:rPr>
          <w:i/>
        </w:rPr>
        <w:tab/>
        <w:t xml:space="preserve">     anders.</w:t>
      </w:r>
    </w:p>
    <w:p w14:paraId="7D87E151" w14:textId="77777777" w:rsidR="00EA6FB3" w:rsidRPr="00D3192E" w:rsidRDefault="00EA6FB3" w:rsidP="00EA6FB3">
      <w:pPr>
        <w:spacing w:after="0"/>
        <w:jc w:val="both"/>
        <w:rPr>
          <w:lang w:val="en-US"/>
        </w:rPr>
      </w:pPr>
      <w:r w:rsidRPr="003722BA">
        <w:tab/>
        <w:t xml:space="preserve">     </w:t>
      </w:r>
      <w:r w:rsidRPr="00D3192E">
        <w:rPr>
          <w:lang w:val="en-US"/>
        </w:rPr>
        <w:t>'Probably won't catch a beet for the rest of the year after these statements, but that's that.'</w:t>
      </w:r>
    </w:p>
    <w:p w14:paraId="60DBDF6D" w14:textId="77777777" w:rsidR="00EA6FB3" w:rsidRPr="003722BA" w:rsidRDefault="00EA6FB3" w:rsidP="00EA6FB3">
      <w:pPr>
        <w:spacing w:after="0"/>
        <w:jc w:val="both"/>
      </w:pPr>
      <w:r w:rsidRPr="00D3192E">
        <w:rPr>
          <w:lang w:val="en-US"/>
        </w:rPr>
        <w:tab/>
      </w:r>
      <w:r w:rsidRPr="003722BA">
        <w:t xml:space="preserve">b) […] </w:t>
      </w:r>
      <w:r w:rsidRPr="003722BA">
        <w:rPr>
          <w:i/>
        </w:rPr>
        <w:t>sportvissers die geen moer meer vangen</w:t>
      </w:r>
      <w:r w:rsidRPr="003722BA">
        <w:t xml:space="preserve"> […]</w:t>
      </w:r>
    </w:p>
    <w:p w14:paraId="6E17544D" w14:textId="62A3D71B" w:rsidR="00EA6FB3" w:rsidRPr="00D3192E" w:rsidRDefault="00EA6FB3" w:rsidP="00EA6FB3">
      <w:pPr>
        <w:spacing w:after="0"/>
        <w:jc w:val="both"/>
        <w:rPr>
          <w:lang w:val="en-US"/>
        </w:rPr>
      </w:pPr>
      <w:r w:rsidRPr="003722BA">
        <w:tab/>
      </w:r>
      <w:r w:rsidRPr="00B36995">
        <w:rPr>
          <w:lang w:val="nl-NL"/>
        </w:rPr>
        <w:t xml:space="preserve">     </w:t>
      </w:r>
      <w:r w:rsidRPr="00D3192E">
        <w:rPr>
          <w:lang w:val="en-US"/>
        </w:rPr>
        <w:t>'</w:t>
      </w:r>
      <w:r w:rsidR="00FA5234">
        <w:rPr>
          <w:lang w:val="en-US"/>
        </w:rPr>
        <w:t xml:space="preserve">[…] </w:t>
      </w:r>
      <w:r w:rsidRPr="00D3192E">
        <w:rPr>
          <w:lang w:val="en-US"/>
        </w:rPr>
        <w:t xml:space="preserve">anglers who no longer catch a </w:t>
      </w:r>
      <w:r w:rsidRPr="00021F06">
        <w:rPr>
          <w:lang w:val="en-US"/>
        </w:rPr>
        <w:t>MOER</w:t>
      </w:r>
      <w:r w:rsidR="00021F06">
        <w:rPr>
          <w:i/>
          <w:iCs/>
          <w:lang w:val="en-US"/>
        </w:rPr>
        <w:t xml:space="preserve"> </w:t>
      </w:r>
      <w:r w:rsidR="00021F06" w:rsidRPr="00BE145F">
        <w:rPr>
          <w:lang w:val="en-US"/>
        </w:rPr>
        <w:t>[</w:t>
      </w:r>
      <w:r w:rsidR="00021F06" w:rsidRPr="00BE145F">
        <w:rPr>
          <w:i/>
          <w:iCs/>
          <w:lang w:val="en-US"/>
        </w:rPr>
        <w:t>…</w:t>
      </w:r>
      <w:r w:rsidR="00021F06" w:rsidRPr="00021F06">
        <w:rPr>
          <w:lang w:val="en-US"/>
        </w:rPr>
        <w:t>]</w:t>
      </w:r>
      <w:r w:rsidRPr="00D3192E">
        <w:rPr>
          <w:lang w:val="en-US"/>
        </w:rPr>
        <w:t>'</w:t>
      </w:r>
    </w:p>
    <w:p w14:paraId="100A09E8" w14:textId="77777777" w:rsidR="00EA6FB3" w:rsidRPr="00D3192E" w:rsidRDefault="00EA6FB3" w:rsidP="00EA6FB3">
      <w:pPr>
        <w:spacing w:after="0"/>
        <w:jc w:val="both"/>
        <w:rPr>
          <w:color w:val="FF0000"/>
          <w:lang w:val="en-US"/>
        </w:rPr>
      </w:pPr>
    </w:p>
    <w:p w14:paraId="6C2ACD8A" w14:textId="461F6E39" w:rsidR="00EA6FB3" w:rsidRPr="00D3192E" w:rsidRDefault="00EA6FB3" w:rsidP="00EA6FB3">
      <w:pPr>
        <w:spacing w:after="0"/>
        <w:jc w:val="both"/>
        <w:rPr>
          <w:lang w:val="en-US"/>
        </w:rPr>
      </w:pPr>
      <w:r w:rsidRPr="00D3192E">
        <w:rPr>
          <w:i/>
          <w:lang w:val="en-US"/>
        </w:rPr>
        <w:t xml:space="preserve">Muis </w:t>
      </w:r>
      <w:r w:rsidRPr="00D3192E">
        <w:rPr>
          <w:rFonts w:cstheme="minorHAnsi"/>
          <w:lang w:val="en-US"/>
        </w:rPr>
        <w:t xml:space="preserve">'mouse' </w:t>
      </w:r>
      <w:r w:rsidRPr="00D3192E">
        <w:rPr>
          <w:lang w:val="en-US"/>
        </w:rPr>
        <w:t xml:space="preserve">has a unique profile. Its </w:t>
      </w:r>
      <w:r w:rsidR="009C38D7" w:rsidRPr="00D3192E">
        <w:rPr>
          <w:lang w:val="en-US"/>
        </w:rPr>
        <w:t>nearest</w:t>
      </w:r>
      <w:r w:rsidRPr="00D3192E">
        <w:rPr>
          <w:lang w:val="en-US"/>
        </w:rPr>
        <w:t xml:space="preserve"> cluster</w:t>
      </w:r>
      <w:r w:rsidR="00FA5234">
        <w:rPr>
          <w:lang w:val="en-US"/>
        </w:rPr>
        <w:t>,</w:t>
      </w:r>
      <w:r w:rsidRPr="00D3192E">
        <w:rPr>
          <w:lang w:val="en-US"/>
        </w:rPr>
        <w:t xml:space="preserve"> according to the algorithm</w:t>
      </w:r>
      <w:r w:rsidR="00FA5234">
        <w:rPr>
          <w:lang w:val="en-US"/>
        </w:rPr>
        <w:t>,</w:t>
      </w:r>
      <w:r w:rsidRPr="00D3192E">
        <w:rPr>
          <w:lang w:val="en-US"/>
        </w:rPr>
        <w:t xml:space="preserve"> is cluster 5: </w:t>
      </w:r>
      <w:proofErr w:type="spellStart"/>
      <w:r w:rsidRPr="00D3192E">
        <w:rPr>
          <w:i/>
          <w:lang w:val="en-US"/>
        </w:rPr>
        <w:t>muis</w:t>
      </w:r>
      <w:proofErr w:type="spellEnd"/>
      <w:r w:rsidRPr="00D3192E">
        <w:rPr>
          <w:lang w:val="en-US"/>
        </w:rPr>
        <w:t xml:space="preserve"> and </w:t>
      </w:r>
      <w:proofErr w:type="spellStart"/>
      <w:r w:rsidRPr="00D3192E">
        <w:rPr>
          <w:i/>
          <w:lang w:val="en-US"/>
        </w:rPr>
        <w:t>drup</w:t>
      </w:r>
      <w:proofErr w:type="spellEnd"/>
      <w:r w:rsidRPr="00D3192E">
        <w:rPr>
          <w:i/>
          <w:lang w:val="en-US"/>
        </w:rPr>
        <w:t>(pel)</w:t>
      </w:r>
      <w:r w:rsidRPr="00D3192E">
        <w:rPr>
          <w:lang w:val="en-US"/>
        </w:rPr>
        <w:t xml:space="preserve"> </w:t>
      </w:r>
      <w:r w:rsidRPr="00D3192E">
        <w:rPr>
          <w:rFonts w:cstheme="minorHAnsi"/>
          <w:lang w:val="en-US"/>
        </w:rPr>
        <w:t xml:space="preserve">'drop; drip' </w:t>
      </w:r>
      <w:r w:rsidRPr="00D3192E">
        <w:rPr>
          <w:lang w:val="en-US"/>
        </w:rPr>
        <w:t>share three predicates</w:t>
      </w:r>
      <w:r w:rsidR="00910504" w:rsidRPr="00D3192E">
        <w:rPr>
          <w:lang w:val="en-US"/>
        </w:rPr>
        <w:t xml:space="preserve"> (</w:t>
      </w:r>
      <w:proofErr w:type="spellStart"/>
      <w:r w:rsidR="000146E5" w:rsidRPr="00D3192E">
        <w:rPr>
          <w:i/>
          <w:lang w:val="en-US"/>
        </w:rPr>
        <w:t>bij</w:t>
      </w:r>
      <w:proofErr w:type="spellEnd"/>
      <w:r w:rsidR="000146E5" w:rsidRPr="00D3192E">
        <w:rPr>
          <w:i/>
          <w:lang w:val="en-US"/>
        </w:rPr>
        <w:t xml:space="preserve"> </w:t>
      </w:r>
      <w:proofErr w:type="spellStart"/>
      <w:r w:rsidR="000146E5" w:rsidRPr="00D3192E">
        <w:rPr>
          <w:i/>
          <w:lang w:val="en-US"/>
        </w:rPr>
        <w:t>kunnen</w:t>
      </w:r>
      <w:proofErr w:type="spellEnd"/>
      <w:r w:rsidR="00034467" w:rsidRPr="00D3192E">
        <w:rPr>
          <w:i/>
          <w:lang w:val="en-US"/>
        </w:rPr>
        <w:t xml:space="preserve"> </w:t>
      </w:r>
      <w:r w:rsidR="00034467" w:rsidRPr="00D3192E">
        <w:rPr>
          <w:lang w:val="en-US"/>
        </w:rPr>
        <w:t>'can be added',</w:t>
      </w:r>
      <w:r w:rsidR="000146E5" w:rsidRPr="00D3192E">
        <w:rPr>
          <w:lang w:val="en-US"/>
        </w:rPr>
        <w:t xml:space="preserve"> </w:t>
      </w:r>
      <w:proofErr w:type="spellStart"/>
      <w:r w:rsidR="00910504" w:rsidRPr="00D3192E">
        <w:rPr>
          <w:i/>
          <w:lang w:val="en-US"/>
        </w:rPr>
        <w:t>doorkomen</w:t>
      </w:r>
      <w:proofErr w:type="spellEnd"/>
      <w:r w:rsidR="00034467" w:rsidRPr="00D3192E">
        <w:rPr>
          <w:i/>
          <w:lang w:val="en-US"/>
        </w:rPr>
        <w:t xml:space="preserve"> </w:t>
      </w:r>
      <w:r w:rsidR="00034467" w:rsidRPr="00D3192E">
        <w:rPr>
          <w:lang w:val="en-US"/>
        </w:rPr>
        <w:t>'to come through'</w:t>
      </w:r>
      <w:r w:rsidR="00910504" w:rsidRPr="00D3192E">
        <w:rPr>
          <w:lang w:val="en-US"/>
        </w:rPr>
        <w:t>,</w:t>
      </w:r>
      <w:r w:rsidR="00FA5234">
        <w:rPr>
          <w:lang w:val="en-US"/>
        </w:rPr>
        <w:t xml:space="preserve"> and</w:t>
      </w:r>
      <w:r w:rsidR="00910504" w:rsidRPr="00D3192E">
        <w:rPr>
          <w:i/>
          <w:lang w:val="en-US"/>
        </w:rPr>
        <w:t xml:space="preserve"> </w:t>
      </w:r>
      <w:proofErr w:type="spellStart"/>
      <w:r w:rsidR="00910504" w:rsidRPr="00D3192E">
        <w:rPr>
          <w:i/>
          <w:lang w:val="en-US"/>
        </w:rPr>
        <w:t>doorlaten</w:t>
      </w:r>
      <w:proofErr w:type="spellEnd"/>
      <w:r w:rsidR="00034467" w:rsidRPr="00D3192E">
        <w:rPr>
          <w:i/>
          <w:lang w:val="en-US"/>
        </w:rPr>
        <w:t xml:space="preserve"> </w:t>
      </w:r>
      <w:r w:rsidR="00034467" w:rsidRPr="00D3192E">
        <w:rPr>
          <w:lang w:val="en-US"/>
        </w:rPr>
        <w:t>'to let through'</w:t>
      </w:r>
      <w:r w:rsidR="00910504" w:rsidRPr="00D3192E">
        <w:rPr>
          <w:lang w:val="en-US"/>
        </w:rPr>
        <w:t>)</w:t>
      </w:r>
      <w:r w:rsidRPr="00D3192E">
        <w:rPr>
          <w:lang w:val="en-US"/>
        </w:rPr>
        <w:t xml:space="preserve">. However, semantically, it is related to the animate nouns of cluster 6, with which </w:t>
      </w:r>
      <w:proofErr w:type="spellStart"/>
      <w:r w:rsidRPr="00D3192E">
        <w:rPr>
          <w:i/>
          <w:lang w:val="en-US"/>
        </w:rPr>
        <w:t>muis</w:t>
      </w:r>
      <w:proofErr w:type="spellEnd"/>
      <w:r w:rsidRPr="00D3192E">
        <w:rPr>
          <w:i/>
          <w:lang w:val="en-US"/>
        </w:rPr>
        <w:t xml:space="preserve"> </w:t>
      </w:r>
      <w:r w:rsidRPr="00D3192E">
        <w:rPr>
          <w:lang w:val="en-US"/>
        </w:rPr>
        <w:t xml:space="preserve">also shares three predicates. Often, </w:t>
      </w:r>
      <w:proofErr w:type="spellStart"/>
      <w:r w:rsidRPr="00D3192E">
        <w:rPr>
          <w:i/>
          <w:lang w:val="en-US"/>
        </w:rPr>
        <w:t>muis</w:t>
      </w:r>
      <w:proofErr w:type="spellEnd"/>
      <w:r w:rsidRPr="00D3192E">
        <w:rPr>
          <w:i/>
          <w:lang w:val="en-US"/>
        </w:rPr>
        <w:t xml:space="preserve"> </w:t>
      </w:r>
      <w:r w:rsidR="00B45F2B">
        <w:rPr>
          <w:lang w:val="en-US"/>
        </w:rPr>
        <w:t>symbolizes</w:t>
      </w:r>
      <w:r w:rsidRPr="00D3192E">
        <w:rPr>
          <w:lang w:val="en-US"/>
        </w:rPr>
        <w:t xml:space="preserve"> an extremely small animate referent</w:t>
      </w:r>
      <w:r w:rsidR="00CE6C48" w:rsidRPr="00D3192E">
        <w:rPr>
          <w:lang w:val="en-US"/>
        </w:rPr>
        <w:t xml:space="preserve">, which only needs </w:t>
      </w:r>
      <w:r w:rsidR="00FA5234">
        <w:rPr>
          <w:lang w:val="en-US"/>
        </w:rPr>
        <w:t xml:space="preserve">a </w:t>
      </w:r>
      <w:r w:rsidR="00CE6C48" w:rsidRPr="00D3192E">
        <w:rPr>
          <w:lang w:val="en-US"/>
        </w:rPr>
        <w:t>few space</w:t>
      </w:r>
      <w:r w:rsidR="00FA5234">
        <w:rPr>
          <w:lang w:val="en-US"/>
        </w:rPr>
        <w:t>s</w:t>
      </w:r>
      <w:r w:rsidR="00910504" w:rsidRPr="00D3192E">
        <w:rPr>
          <w:lang w:val="en-US"/>
        </w:rPr>
        <w:t xml:space="preserve"> to </w:t>
      </w:r>
      <w:r w:rsidR="0062777C" w:rsidRPr="00D3192E">
        <w:rPr>
          <w:lang w:val="en-US"/>
        </w:rPr>
        <w:t>slip</w:t>
      </w:r>
      <w:r w:rsidR="00910504" w:rsidRPr="00D3192E">
        <w:rPr>
          <w:lang w:val="en-US"/>
        </w:rPr>
        <w:t xml:space="preserve"> through (as is the case for a drop, which explains the analogy)</w:t>
      </w:r>
      <w:r w:rsidRPr="00D3192E">
        <w:rPr>
          <w:lang w:val="en-US"/>
        </w:rPr>
        <w:t>:</w:t>
      </w:r>
    </w:p>
    <w:p w14:paraId="411C132E" w14:textId="77777777" w:rsidR="00EA6FB3" w:rsidRPr="00D3192E" w:rsidRDefault="00EA6FB3" w:rsidP="00EA6FB3">
      <w:pPr>
        <w:spacing w:after="0"/>
        <w:jc w:val="both"/>
        <w:rPr>
          <w:lang w:val="en-US"/>
        </w:rPr>
      </w:pPr>
      <w:r w:rsidRPr="00D3192E">
        <w:rPr>
          <w:lang w:val="en-US"/>
        </w:rPr>
        <w:tab/>
      </w:r>
    </w:p>
    <w:p w14:paraId="6D18A2DA" w14:textId="1DB06044" w:rsidR="00EA6FB3" w:rsidRPr="003722BA" w:rsidRDefault="00EA6FB3" w:rsidP="00EA6FB3">
      <w:pPr>
        <w:spacing w:after="0"/>
        <w:jc w:val="both"/>
        <w:rPr>
          <w:i/>
        </w:rPr>
      </w:pPr>
      <w:r w:rsidRPr="003722BA">
        <w:lastRenderedPageBreak/>
        <w:t>(3</w:t>
      </w:r>
      <w:r w:rsidR="00FD1611" w:rsidRPr="003722BA">
        <w:t>1</w:t>
      </w:r>
      <w:r w:rsidRPr="003722BA">
        <w:t>)</w:t>
      </w:r>
      <w:r w:rsidRPr="003722BA">
        <w:tab/>
      </w:r>
      <w:r w:rsidRPr="003722BA">
        <w:rPr>
          <w:i/>
        </w:rPr>
        <w:t xml:space="preserve">Zoals jaarlijks het geval is, kan er daardoor geen muisje meer bij tijdens de feestavonden op </w:t>
      </w:r>
      <w:r w:rsidRPr="003722BA">
        <w:rPr>
          <w:i/>
        </w:rPr>
        <w:tab/>
        <w:t xml:space="preserve">zaterdag- en maandagavond. </w:t>
      </w:r>
    </w:p>
    <w:p w14:paraId="652C688C" w14:textId="77777777" w:rsidR="00EA6FB3" w:rsidRPr="00D3192E" w:rsidRDefault="00EA6FB3" w:rsidP="00EA6FB3">
      <w:pPr>
        <w:spacing w:after="0"/>
        <w:jc w:val="both"/>
        <w:rPr>
          <w:lang w:val="en-US"/>
        </w:rPr>
      </w:pPr>
      <w:r w:rsidRPr="003722BA">
        <w:rPr>
          <w:i/>
        </w:rPr>
        <w:tab/>
      </w:r>
      <w:r w:rsidRPr="00D3192E">
        <w:rPr>
          <w:lang w:val="en-US"/>
        </w:rPr>
        <w:t xml:space="preserve">'As is the case every year, this means that there is no more room for a mouse (diminutive) </w:t>
      </w:r>
      <w:r w:rsidRPr="00D3192E">
        <w:rPr>
          <w:lang w:val="en-US"/>
        </w:rPr>
        <w:tab/>
        <w:t>during the party evenings on Saturday and Monday.'</w:t>
      </w:r>
    </w:p>
    <w:p w14:paraId="73B3BDAA" w14:textId="77777777" w:rsidR="00EA6FB3" w:rsidRPr="00D3192E" w:rsidRDefault="00EA6FB3" w:rsidP="00EA6FB3">
      <w:pPr>
        <w:spacing w:after="0"/>
        <w:jc w:val="both"/>
        <w:rPr>
          <w:lang w:val="en-US"/>
        </w:rPr>
      </w:pPr>
    </w:p>
    <w:p w14:paraId="518017CC" w14:textId="0800D623" w:rsidR="00EA6FB3" w:rsidRPr="00D3192E" w:rsidRDefault="00EA6FB3" w:rsidP="00EA6FB3">
      <w:pPr>
        <w:spacing w:after="0"/>
        <w:jc w:val="both"/>
        <w:rPr>
          <w:i/>
          <w:lang w:val="en-US"/>
        </w:rPr>
      </w:pPr>
      <w:r w:rsidRPr="00D3192E">
        <w:rPr>
          <w:i/>
          <w:lang w:val="en-US"/>
        </w:rPr>
        <w:t xml:space="preserve">Muis </w:t>
      </w:r>
      <w:r w:rsidRPr="00D3192E">
        <w:rPr>
          <w:lang w:val="en-US"/>
        </w:rPr>
        <w:t>is also frequently used in the context of football (</w:t>
      </w:r>
      <w:r w:rsidR="00475918">
        <w:rPr>
          <w:lang w:val="en-US"/>
        </w:rPr>
        <w:t>six</w:t>
      </w:r>
      <w:r w:rsidRPr="00D3192E">
        <w:rPr>
          <w:lang w:val="en-US"/>
        </w:rPr>
        <w:t xml:space="preserve"> out of 19 sentences). </w:t>
      </w:r>
      <w:r w:rsidR="00CE6C48" w:rsidRPr="00D3192E">
        <w:rPr>
          <w:lang w:val="en-US"/>
        </w:rPr>
        <w:t>The defen</w:t>
      </w:r>
      <w:r w:rsidR="00B45F2B">
        <w:rPr>
          <w:lang w:val="en-US"/>
        </w:rPr>
        <w:t>s</w:t>
      </w:r>
      <w:r w:rsidR="00CE6C48" w:rsidRPr="00D3192E">
        <w:rPr>
          <w:lang w:val="en-US"/>
        </w:rPr>
        <w:t>e simply leaves no room</w:t>
      </w:r>
      <w:r w:rsidR="0062777C" w:rsidRPr="00D3192E">
        <w:rPr>
          <w:lang w:val="en-US"/>
        </w:rPr>
        <w:t xml:space="preserve"> to slip through,</w:t>
      </w:r>
      <w:r w:rsidR="00CE6C48" w:rsidRPr="00D3192E">
        <w:rPr>
          <w:lang w:val="en-US"/>
        </w:rPr>
        <w:t xml:space="preserve"> for n</w:t>
      </w:r>
      <w:r w:rsidRPr="00D3192E">
        <w:rPr>
          <w:lang w:val="en-US"/>
        </w:rPr>
        <w:t>obody</w:t>
      </w:r>
      <w:r w:rsidR="0062777C" w:rsidRPr="00D3192E">
        <w:rPr>
          <w:lang w:val="en-US"/>
        </w:rPr>
        <w:t xml:space="preserve">, </w:t>
      </w:r>
      <w:r w:rsidR="00924BCA" w:rsidRPr="00D3192E">
        <w:rPr>
          <w:lang w:val="en-US"/>
        </w:rPr>
        <w:t>not even the smallest animal</w:t>
      </w:r>
      <w:r w:rsidRPr="00D3192E">
        <w:rPr>
          <w:lang w:val="en-US"/>
        </w:rPr>
        <w:t xml:space="preserve">: </w:t>
      </w:r>
    </w:p>
    <w:p w14:paraId="3A1DBC76" w14:textId="77777777" w:rsidR="00EA6FB3" w:rsidRPr="00D3192E" w:rsidRDefault="00EA6FB3" w:rsidP="00EA6FB3">
      <w:pPr>
        <w:spacing w:after="0"/>
        <w:jc w:val="both"/>
        <w:rPr>
          <w:lang w:val="en-US"/>
        </w:rPr>
      </w:pPr>
    </w:p>
    <w:p w14:paraId="21D3BC0F" w14:textId="035AB38D" w:rsidR="00EA6FB3" w:rsidRPr="003722BA" w:rsidRDefault="00EA6FB3" w:rsidP="00EA6FB3">
      <w:pPr>
        <w:spacing w:after="0"/>
        <w:jc w:val="both"/>
        <w:rPr>
          <w:i/>
        </w:rPr>
      </w:pPr>
      <w:r w:rsidRPr="00D3192E">
        <w:rPr>
          <w:lang w:val="en-US"/>
        </w:rPr>
        <w:t xml:space="preserve"> </w:t>
      </w:r>
      <w:r w:rsidRPr="003722BA">
        <w:t>(3</w:t>
      </w:r>
      <w:r w:rsidR="00FD1611" w:rsidRPr="003722BA">
        <w:t>2</w:t>
      </w:r>
      <w:r w:rsidRPr="003722BA">
        <w:t>)</w:t>
      </w:r>
      <w:r w:rsidRPr="003722BA">
        <w:tab/>
      </w:r>
      <w:r w:rsidRPr="003722BA">
        <w:rPr>
          <w:i/>
        </w:rPr>
        <w:t xml:space="preserve">Stel je voor dat hij naast </w:t>
      </w:r>
      <w:proofErr w:type="spellStart"/>
      <w:r w:rsidRPr="003722BA">
        <w:rPr>
          <w:i/>
        </w:rPr>
        <w:t>Kompany</w:t>
      </w:r>
      <w:proofErr w:type="spellEnd"/>
      <w:r w:rsidRPr="003722BA">
        <w:rPr>
          <w:i/>
        </w:rPr>
        <w:t xml:space="preserve"> zou staan bij Manchester City, met Nigel de Jong </w:t>
      </w:r>
      <w:r w:rsidRPr="003722BA">
        <w:rPr>
          <w:i/>
        </w:rPr>
        <w:tab/>
      </w:r>
      <w:r w:rsidRPr="003722BA">
        <w:rPr>
          <w:i/>
        </w:rPr>
        <w:tab/>
        <w:t xml:space="preserve">ervoor. Daar komt, om in voetbaltermen te blijven, geen muisje meer doorheen. </w:t>
      </w:r>
    </w:p>
    <w:p w14:paraId="52E23FF9" w14:textId="77777777" w:rsidR="00EA6FB3" w:rsidRPr="00D3192E" w:rsidRDefault="00EA6FB3" w:rsidP="00EA6FB3">
      <w:pPr>
        <w:spacing w:after="0"/>
        <w:jc w:val="both"/>
        <w:rPr>
          <w:lang w:val="en-US"/>
        </w:rPr>
      </w:pPr>
      <w:r w:rsidRPr="003722BA">
        <w:tab/>
      </w:r>
      <w:r w:rsidRPr="00D3192E">
        <w:rPr>
          <w:lang w:val="en-US"/>
        </w:rPr>
        <w:t xml:space="preserve">'Imagine him standing next to Kompany at Manchester City, with Nigel de Jong in front of him. </w:t>
      </w:r>
      <w:r w:rsidRPr="00D3192E">
        <w:rPr>
          <w:lang w:val="en-US"/>
        </w:rPr>
        <w:tab/>
        <w:t>In football terms, not a mouse (diminutive) could get through that.'</w:t>
      </w:r>
    </w:p>
    <w:p w14:paraId="4CBD19F5" w14:textId="77777777" w:rsidR="00EA6FB3" w:rsidRPr="00D3192E" w:rsidRDefault="00EA6FB3" w:rsidP="00EA6FB3">
      <w:pPr>
        <w:spacing w:after="0"/>
        <w:jc w:val="both"/>
        <w:rPr>
          <w:lang w:val="en-US"/>
        </w:rPr>
      </w:pPr>
    </w:p>
    <w:p w14:paraId="0D99B86E" w14:textId="0CB3881F" w:rsidR="00EA6FB3" w:rsidRPr="00D3192E" w:rsidRDefault="00EA6FB3" w:rsidP="00EA6FB3">
      <w:pPr>
        <w:spacing w:after="0"/>
        <w:jc w:val="both"/>
        <w:rPr>
          <w:lang w:val="en-US"/>
        </w:rPr>
      </w:pPr>
      <w:r w:rsidRPr="00D3192E">
        <w:rPr>
          <w:lang w:val="en-US"/>
        </w:rPr>
        <w:t xml:space="preserve">In </w:t>
      </w:r>
      <w:r w:rsidR="002E12D7">
        <w:rPr>
          <w:lang w:val="en-US"/>
        </w:rPr>
        <w:t>sum</w:t>
      </w:r>
      <w:r w:rsidRPr="00D3192E">
        <w:rPr>
          <w:lang w:val="en-US"/>
        </w:rPr>
        <w:t xml:space="preserve">, the fact that </w:t>
      </w:r>
      <w:r w:rsidR="00475918">
        <w:rPr>
          <w:lang w:val="en-US"/>
        </w:rPr>
        <w:t>five</w:t>
      </w:r>
      <w:r w:rsidRPr="00D3192E">
        <w:rPr>
          <w:lang w:val="en-US"/>
        </w:rPr>
        <w:t xml:space="preserve"> of the 13 minimizers have negative silhouette values explains why cluster 9 has the lowest </w:t>
      </w:r>
      <w:r w:rsidR="00B24A77">
        <w:rPr>
          <w:lang w:val="en-US"/>
        </w:rPr>
        <w:t>ASW</w:t>
      </w:r>
      <w:r w:rsidRPr="00D3192E">
        <w:rPr>
          <w:lang w:val="en-US"/>
        </w:rPr>
        <w:t>.</w:t>
      </w:r>
      <w:r w:rsidR="0068083F" w:rsidRPr="00D3192E">
        <w:rPr>
          <w:lang w:val="en-US"/>
        </w:rPr>
        <w:t xml:space="preserve"> </w:t>
      </w:r>
      <w:r w:rsidR="00190EE9" w:rsidRPr="00D3192E">
        <w:rPr>
          <w:lang w:val="en-US"/>
        </w:rPr>
        <w:t xml:space="preserve">They have very unique </w:t>
      </w:r>
      <w:r w:rsidR="00CE6C48" w:rsidRPr="00D3192E">
        <w:rPr>
          <w:lang w:val="en-US"/>
        </w:rPr>
        <w:t xml:space="preserve">distributional </w:t>
      </w:r>
      <w:r w:rsidR="00190EE9" w:rsidRPr="00D3192E">
        <w:rPr>
          <w:lang w:val="en-US"/>
        </w:rPr>
        <w:t>profiles with</w:t>
      </w:r>
      <w:r w:rsidR="00CE6C48" w:rsidRPr="00D3192E">
        <w:rPr>
          <w:lang w:val="en-US"/>
        </w:rPr>
        <w:t xml:space="preserve"> only</w:t>
      </w:r>
      <w:r w:rsidR="00190EE9" w:rsidRPr="00D3192E">
        <w:rPr>
          <w:lang w:val="en-US"/>
        </w:rPr>
        <w:t xml:space="preserve"> </w:t>
      </w:r>
      <w:r w:rsidR="0098351B" w:rsidRPr="00D3192E">
        <w:rPr>
          <w:lang w:val="en-US"/>
        </w:rPr>
        <w:t>a very small, or even no</w:t>
      </w:r>
      <w:r w:rsidR="000F2FF4">
        <w:rPr>
          <w:lang w:val="en-US"/>
        </w:rPr>
        <w:t>,</w:t>
      </w:r>
      <w:r w:rsidR="0098351B" w:rsidRPr="00D3192E">
        <w:rPr>
          <w:lang w:val="en-US"/>
        </w:rPr>
        <w:t xml:space="preserve"> link </w:t>
      </w:r>
      <w:r w:rsidR="00CE6C48" w:rsidRPr="00D3192E">
        <w:rPr>
          <w:lang w:val="en-US"/>
        </w:rPr>
        <w:t xml:space="preserve">at all </w:t>
      </w:r>
      <w:r w:rsidR="00B45F2B">
        <w:rPr>
          <w:lang w:val="en-US"/>
        </w:rPr>
        <w:t xml:space="preserve">with </w:t>
      </w:r>
      <w:r w:rsidR="0098351B" w:rsidRPr="00D3192E">
        <w:rPr>
          <w:lang w:val="en-US"/>
        </w:rPr>
        <w:t>other minimizing nouns in the dataset</w:t>
      </w:r>
      <w:r w:rsidR="00CE6C48" w:rsidRPr="00D3192E">
        <w:rPr>
          <w:lang w:val="en-US"/>
        </w:rPr>
        <w:t xml:space="preserve"> because they hardly share any</w:t>
      </w:r>
      <w:r w:rsidR="00AB1727" w:rsidRPr="00D3192E">
        <w:rPr>
          <w:lang w:val="en-US"/>
        </w:rPr>
        <w:t xml:space="preserve"> </w:t>
      </w:r>
      <w:r w:rsidR="00CE6C48" w:rsidRPr="00D3192E">
        <w:rPr>
          <w:lang w:val="en-US"/>
        </w:rPr>
        <w:t>predicate with other clusters</w:t>
      </w:r>
      <w:r w:rsidR="0098351B" w:rsidRPr="00D3192E">
        <w:rPr>
          <w:lang w:val="en-US"/>
        </w:rPr>
        <w:t>.</w:t>
      </w:r>
      <w:r w:rsidR="006B5D98" w:rsidRPr="00D3192E">
        <w:rPr>
          <w:lang w:val="en-US"/>
        </w:rPr>
        <w:t xml:space="preserve"> </w:t>
      </w:r>
      <w:r w:rsidR="00CE6C48" w:rsidRPr="00D3192E">
        <w:rPr>
          <w:lang w:val="en-US"/>
        </w:rPr>
        <w:t>As a result, these nouns are</w:t>
      </w:r>
      <w:r w:rsidR="00B45F2B">
        <w:rPr>
          <w:lang w:val="en-US"/>
        </w:rPr>
        <w:t xml:space="preserve"> by definition</w:t>
      </w:r>
      <w:r w:rsidR="00CE6C48" w:rsidRPr="00D3192E">
        <w:rPr>
          <w:lang w:val="en-US"/>
        </w:rPr>
        <w:t xml:space="preserve"> hard to cluster.</w:t>
      </w:r>
    </w:p>
    <w:p w14:paraId="5D450111" w14:textId="77777777" w:rsidR="00EA6FB3" w:rsidRPr="00D3192E" w:rsidRDefault="00EA6FB3" w:rsidP="00EA6FB3">
      <w:pPr>
        <w:spacing w:after="0"/>
        <w:jc w:val="both"/>
        <w:rPr>
          <w:lang w:val="en-US"/>
        </w:rPr>
      </w:pPr>
    </w:p>
    <w:p w14:paraId="51DAC5CD" w14:textId="5E79B2A7" w:rsidR="008203BF" w:rsidRPr="00D3192E" w:rsidRDefault="00EA6FB3" w:rsidP="00EA6FB3">
      <w:pPr>
        <w:spacing w:after="0"/>
        <w:jc w:val="both"/>
        <w:rPr>
          <w:b/>
          <w:lang w:val="en-US"/>
        </w:rPr>
      </w:pPr>
      <w:r w:rsidRPr="00D3192E">
        <w:rPr>
          <w:b/>
          <w:lang w:val="en-US"/>
        </w:rPr>
        <w:t xml:space="preserve">4. </w:t>
      </w:r>
      <w:r w:rsidR="00754BE4">
        <w:rPr>
          <w:b/>
          <w:lang w:val="en-US"/>
        </w:rPr>
        <w:t>Discussion and c</w:t>
      </w:r>
      <w:r w:rsidRPr="00D3192E">
        <w:rPr>
          <w:b/>
          <w:lang w:val="en-US"/>
        </w:rPr>
        <w:t>onclusio</w:t>
      </w:r>
      <w:r w:rsidR="008203BF" w:rsidRPr="00D3192E">
        <w:rPr>
          <w:b/>
          <w:lang w:val="en-US"/>
        </w:rPr>
        <w:t xml:space="preserve">n </w:t>
      </w:r>
    </w:p>
    <w:p w14:paraId="728B4A3F" w14:textId="316234EE" w:rsidR="00991E8A" w:rsidRPr="00D3192E" w:rsidRDefault="007322B4" w:rsidP="00EA6FB3">
      <w:pPr>
        <w:spacing w:after="0"/>
        <w:jc w:val="both"/>
        <w:rPr>
          <w:lang w:val="en-US"/>
        </w:rPr>
      </w:pPr>
      <w:r>
        <w:rPr>
          <w:lang w:val="en-US"/>
        </w:rPr>
        <w:t>In this</w:t>
      </w:r>
      <w:r w:rsidR="00EA6FB3" w:rsidRPr="00D3192E">
        <w:rPr>
          <w:lang w:val="en-US"/>
        </w:rPr>
        <w:t xml:space="preserve"> study </w:t>
      </w:r>
      <w:r>
        <w:rPr>
          <w:lang w:val="en-US"/>
        </w:rPr>
        <w:t xml:space="preserve">we </w:t>
      </w:r>
      <w:r w:rsidR="00EA6FB3" w:rsidRPr="00D3192E">
        <w:rPr>
          <w:lang w:val="en-US"/>
        </w:rPr>
        <w:t>determine</w:t>
      </w:r>
      <w:r>
        <w:rPr>
          <w:lang w:val="en-US"/>
        </w:rPr>
        <w:t>d</w:t>
      </w:r>
      <w:r w:rsidR="00EA6FB3" w:rsidRPr="00D3192E">
        <w:rPr>
          <w:lang w:val="en-US"/>
        </w:rPr>
        <w:t xml:space="preserve"> the semantic structuring of the different minimizing constructions in present-day Netherlandic Dutch on the basis of the predicates they combine with. </w:t>
      </w:r>
      <w:r w:rsidR="00991E8A">
        <w:rPr>
          <w:rFonts w:cstheme="minorHAnsi"/>
          <w:lang w:val="en-US"/>
        </w:rPr>
        <w:t>Compared to previous</w:t>
      </w:r>
      <w:r w:rsidR="00991E8A" w:rsidRPr="49FC2856">
        <w:rPr>
          <w:lang w:val="en-US"/>
        </w:rPr>
        <w:t xml:space="preserve"> corpus-based work by Hoeksema</w:t>
      </w:r>
      <w:r w:rsidR="00991E8A">
        <w:rPr>
          <w:lang w:val="en-US"/>
        </w:rPr>
        <w:t xml:space="preserve"> (2001; 2002</w:t>
      </w:r>
      <w:r w:rsidR="00991E8A" w:rsidRPr="000F19D4">
        <w:rPr>
          <w:lang w:val="en-US"/>
        </w:rPr>
        <w:t xml:space="preserve">) </w:t>
      </w:r>
      <w:r w:rsidR="00991E8A" w:rsidRPr="49FC2856">
        <w:rPr>
          <w:lang w:val="en-US"/>
        </w:rPr>
        <w:t>(from a diachronic perspective), our research here includes a larger set of minimizers</w:t>
      </w:r>
      <w:r w:rsidR="00762847">
        <w:rPr>
          <w:lang w:val="en-US"/>
        </w:rPr>
        <w:t xml:space="preserve">, allowing for a </w:t>
      </w:r>
      <w:r w:rsidR="00991E8A" w:rsidRPr="49FC2856">
        <w:rPr>
          <w:lang w:val="en-US"/>
        </w:rPr>
        <w:t>more sophisticated quantitative</w:t>
      </w:r>
      <w:r w:rsidR="00991E8A">
        <w:rPr>
          <w:lang w:val="en-US"/>
        </w:rPr>
        <w:t xml:space="preserve"> and data-driven</w:t>
      </w:r>
      <w:r w:rsidR="00991E8A" w:rsidRPr="49FC2856">
        <w:rPr>
          <w:lang w:val="en-US"/>
        </w:rPr>
        <w:t xml:space="preserve"> treatment of their distribution</w:t>
      </w:r>
      <w:r w:rsidR="00DD6503">
        <w:rPr>
          <w:lang w:val="en-US"/>
        </w:rPr>
        <w:t xml:space="preserve">, followed by </w:t>
      </w:r>
      <w:r w:rsidR="00991E8A" w:rsidRPr="49FC2856">
        <w:rPr>
          <w:lang w:val="en-US"/>
        </w:rPr>
        <w:t>a detailed qualitative analysis, showing several flavors of context expansion</w:t>
      </w:r>
      <w:r w:rsidR="00E83D5B">
        <w:rPr>
          <w:lang w:val="en-US"/>
        </w:rPr>
        <w:t>.</w:t>
      </w:r>
    </w:p>
    <w:p w14:paraId="1F00C078" w14:textId="1AB141BA" w:rsidR="00E04B64" w:rsidRPr="00D3192E" w:rsidRDefault="00B45F2B" w:rsidP="00EA6FB3">
      <w:pPr>
        <w:spacing w:after="0"/>
        <w:ind w:firstLine="284"/>
        <w:jc w:val="both"/>
        <w:rPr>
          <w:lang w:val="en-US"/>
        </w:rPr>
      </w:pPr>
      <w:r>
        <w:rPr>
          <w:lang w:val="en-US"/>
        </w:rPr>
        <w:t>The</w:t>
      </w:r>
      <w:r w:rsidR="00EA6FB3" w:rsidRPr="00D3192E">
        <w:rPr>
          <w:lang w:val="en-US"/>
        </w:rPr>
        <w:t xml:space="preserve"> clusters generated by the algorithm have a clear semantic core</w:t>
      </w:r>
      <w:r w:rsidR="00205F0E">
        <w:rPr>
          <w:rFonts w:cstheme="minorHAnsi"/>
          <w:lang w:val="en-US"/>
        </w:rPr>
        <w:t>.</w:t>
      </w:r>
      <w:r w:rsidR="00DC49C2">
        <w:rPr>
          <w:rFonts w:cstheme="minorHAnsi"/>
          <w:lang w:val="en-US"/>
        </w:rPr>
        <w:t xml:space="preserve"> </w:t>
      </w:r>
      <w:r w:rsidR="002D772B">
        <w:rPr>
          <w:lang w:val="en-US"/>
        </w:rPr>
        <w:t>T</w:t>
      </w:r>
      <w:r w:rsidR="00C27168" w:rsidRPr="00D3192E">
        <w:rPr>
          <w:lang w:val="en-US"/>
        </w:rPr>
        <w:t>he predicates that are typically combined with certain semantic classes</w:t>
      </w:r>
      <w:r w:rsidR="00582B8F" w:rsidRPr="00D3192E">
        <w:rPr>
          <w:lang w:val="en-US"/>
        </w:rPr>
        <w:t xml:space="preserve"> (or subclasses, e.g.</w:t>
      </w:r>
      <w:r w:rsidR="00CA568C">
        <w:rPr>
          <w:lang w:val="en-US"/>
        </w:rPr>
        <w:t>,</w:t>
      </w:r>
      <w:r w:rsidR="00582B8F" w:rsidRPr="00D3192E">
        <w:rPr>
          <w:lang w:val="en-US"/>
        </w:rPr>
        <w:t xml:space="preserve"> in cluster 8: verbs of written vs</w:t>
      </w:r>
      <w:r w:rsidR="00CA568C">
        <w:rPr>
          <w:lang w:val="en-US"/>
        </w:rPr>
        <w:t>.</w:t>
      </w:r>
      <w:r w:rsidR="00582B8F" w:rsidRPr="00D3192E">
        <w:rPr>
          <w:lang w:val="en-US"/>
        </w:rPr>
        <w:t xml:space="preserve"> oral communication)</w:t>
      </w:r>
      <w:r w:rsidR="00C27168" w:rsidRPr="00D3192E">
        <w:rPr>
          <w:lang w:val="en-US"/>
        </w:rPr>
        <w:t xml:space="preserve"> of minimizers are still </w:t>
      </w:r>
      <w:r w:rsidR="00CD33FD" w:rsidRPr="00D3192E">
        <w:rPr>
          <w:lang w:val="en-US"/>
        </w:rPr>
        <w:t>in harmony with the</w:t>
      </w:r>
      <w:r w:rsidR="00C27168" w:rsidRPr="00D3192E">
        <w:rPr>
          <w:lang w:val="en-US"/>
        </w:rPr>
        <w:t xml:space="preserve"> </w:t>
      </w:r>
      <w:r w:rsidR="00931088" w:rsidRPr="00D3192E">
        <w:rPr>
          <w:lang w:val="en-US"/>
        </w:rPr>
        <w:t>referential</w:t>
      </w:r>
      <w:r w:rsidR="00C27168" w:rsidRPr="00D3192E">
        <w:rPr>
          <w:lang w:val="en-US"/>
        </w:rPr>
        <w:t xml:space="preserve"> meaning of those minimizers</w:t>
      </w:r>
      <w:r w:rsidR="00582B8F" w:rsidRPr="00D3192E">
        <w:rPr>
          <w:lang w:val="en-US"/>
        </w:rPr>
        <w:t>.</w:t>
      </w:r>
      <w:r w:rsidR="00C27168" w:rsidRPr="00D3192E">
        <w:rPr>
          <w:lang w:val="en-US"/>
        </w:rPr>
        <w:t xml:space="preserve"> </w:t>
      </w:r>
      <w:r w:rsidR="00582B8F" w:rsidRPr="00D3192E">
        <w:rPr>
          <w:lang w:val="en-US"/>
        </w:rPr>
        <w:t xml:space="preserve">This </w:t>
      </w:r>
      <w:r w:rsidR="00C27168" w:rsidRPr="00D3192E">
        <w:rPr>
          <w:lang w:val="en-US"/>
        </w:rPr>
        <w:t>suggests that, despite many extensions, a considerable number of minimizers preserved</w:t>
      </w:r>
      <w:r w:rsidR="00CD33FD" w:rsidRPr="00D3192E">
        <w:rPr>
          <w:lang w:val="en-US"/>
        </w:rPr>
        <w:t xml:space="preserve"> (</w:t>
      </w:r>
      <w:r w:rsidR="00AD2C76">
        <w:rPr>
          <w:lang w:val="en-US"/>
        </w:rPr>
        <w:t xml:space="preserve">at least </w:t>
      </w:r>
      <w:r w:rsidR="00CD33FD" w:rsidRPr="00D3192E">
        <w:rPr>
          <w:lang w:val="en-US"/>
        </w:rPr>
        <w:t>a core of)</w:t>
      </w:r>
      <w:r w:rsidR="00C27168" w:rsidRPr="00D3192E">
        <w:rPr>
          <w:lang w:val="en-US"/>
        </w:rPr>
        <w:t xml:space="preserve"> unbleached usage</w:t>
      </w:r>
      <w:r w:rsidR="00582B8F" w:rsidRPr="00D3192E">
        <w:rPr>
          <w:lang w:val="en-US"/>
        </w:rPr>
        <w:t>.</w:t>
      </w:r>
      <w:r w:rsidR="00F439E3">
        <w:rPr>
          <w:lang w:val="en-US"/>
        </w:rPr>
        <w:t xml:space="preserve"> </w:t>
      </w:r>
    </w:p>
    <w:p w14:paraId="7E45EEC4" w14:textId="4B292A74" w:rsidR="00EA6FB3" w:rsidRPr="00D3192E" w:rsidRDefault="00C27168" w:rsidP="00EA6FB3">
      <w:pPr>
        <w:spacing w:after="0"/>
        <w:ind w:firstLine="284"/>
        <w:jc w:val="both"/>
        <w:rPr>
          <w:lang w:val="en-US"/>
        </w:rPr>
      </w:pPr>
      <w:r w:rsidRPr="00D3192E">
        <w:rPr>
          <w:lang w:val="en-US"/>
        </w:rPr>
        <w:t xml:space="preserve">The clusters were </w:t>
      </w:r>
      <w:r w:rsidR="00AD2C76" w:rsidRPr="00D3192E">
        <w:rPr>
          <w:lang w:val="en-US"/>
        </w:rPr>
        <w:t>ran</w:t>
      </w:r>
      <w:r w:rsidR="00AD2C76">
        <w:rPr>
          <w:lang w:val="en-US"/>
        </w:rPr>
        <w:t>k</w:t>
      </w:r>
      <w:r w:rsidR="00AD2C76" w:rsidRPr="00D3192E">
        <w:rPr>
          <w:lang w:val="en-US"/>
        </w:rPr>
        <w:t xml:space="preserve">ed </w:t>
      </w:r>
      <w:r w:rsidRPr="00D3192E">
        <w:rPr>
          <w:lang w:val="en-US"/>
        </w:rPr>
        <w:t xml:space="preserve">from high to low </w:t>
      </w:r>
      <w:r w:rsidR="00995AD2">
        <w:rPr>
          <w:lang w:val="en-US"/>
        </w:rPr>
        <w:t>average silhouette width</w:t>
      </w:r>
      <w:r w:rsidRPr="00D3192E">
        <w:rPr>
          <w:lang w:val="en-US"/>
        </w:rPr>
        <w:t xml:space="preserve">, with the time minimizers being the most robust category. </w:t>
      </w:r>
      <w:r w:rsidR="007020B0">
        <w:rPr>
          <w:lang w:val="en-US"/>
        </w:rPr>
        <w:t>S</w:t>
      </w:r>
      <w:r w:rsidR="00EA6FB3" w:rsidRPr="00D3192E">
        <w:rPr>
          <w:lang w:val="en-US"/>
        </w:rPr>
        <w:t xml:space="preserve">ome minimizers </w:t>
      </w:r>
      <w:r w:rsidR="005B0F97">
        <w:rPr>
          <w:lang w:val="en-US"/>
        </w:rPr>
        <w:t>were</w:t>
      </w:r>
      <w:r w:rsidR="005B0F97" w:rsidRPr="00D3192E">
        <w:rPr>
          <w:lang w:val="en-US"/>
        </w:rPr>
        <w:t xml:space="preserve"> </w:t>
      </w:r>
      <w:r w:rsidR="00EA6FB3" w:rsidRPr="00D3192E">
        <w:rPr>
          <w:lang w:val="en-US"/>
        </w:rPr>
        <w:t>hard to cluster because of their particular nature</w:t>
      </w:r>
      <w:r w:rsidR="00BC325D" w:rsidRPr="00D3192E">
        <w:rPr>
          <w:lang w:val="en-US"/>
        </w:rPr>
        <w:t>, which</w:t>
      </w:r>
      <w:r w:rsidR="00EA6FB3" w:rsidRPr="00D3192E">
        <w:rPr>
          <w:lang w:val="en-US"/>
        </w:rPr>
        <w:t xml:space="preserve"> </w:t>
      </w:r>
      <w:r w:rsidR="00CD33FD" w:rsidRPr="00D3192E">
        <w:rPr>
          <w:lang w:val="en-US"/>
        </w:rPr>
        <w:t xml:space="preserve">can </w:t>
      </w:r>
      <w:r w:rsidR="00EA6FB3" w:rsidRPr="00D3192E">
        <w:rPr>
          <w:lang w:val="en-US"/>
        </w:rPr>
        <w:t>be inferred from their low silhouette values</w:t>
      </w:r>
      <w:r w:rsidR="008E27F4" w:rsidRPr="00D3192E">
        <w:rPr>
          <w:lang w:val="en-US"/>
        </w:rPr>
        <w:t>.</w:t>
      </w:r>
      <w:r w:rsidR="00EA6FB3" w:rsidRPr="00D3192E">
        <w:rPr>
          <w:lang w:val="en-US"/>
        </w:rPr>
        <w:t xml:space="preserve"> </w:t>
      </w:r>
      <w:r w:rsidR="00B728C5" w:rsidRPr="00D3192E">
        <w:rPr>
          <w:lang w:val="en-US"/>
        </w:rPr>
        <w:t>A first case in point are</w:t>
      </w:r>
      <w:r w:rsidR="004D319F" w:rsidRPr="00D3192E">
        <w:rPr>
          <w:lang w:val="en-US"/>
        </w:rPr>
        <w:t xml:space="preserve"> m</w:t>
      </w:r>
      <w:r w:rsidR="00EA6FB3" w:rsidRPr="00D3192E">
        <w:rPr>
          <w:lang w:val="en-US"/>
        </w:rPr>
        <w:t>inimizing nouns that are part of nearly fixed expressions, such as</w:t>
      </w:r>
      <w:r w:rsidR="00A43C7A" w:rsidRPr="00D3192E">
        <w:rPr>
          <w:rFonts w:cstheme="minorHAnsi"/>
          <w:lang w:val="en-US"/>
        </w:rPr>
        <w:t xml:space="preserve"> </w:t>
      </w:r>
      <w:proofErr w:type="spellStart"/>
      <w:r w:rsidR="00A43C7A" w:rsidRPr="00D3192E">
        <w:rPr>
          <w:rFonts w:cstheme="minorHAnsi"/>
          <w:i/>
          <w:lang w:val="en-US"/>
        </w:rPr>
        <w:t>vlieg</w:t>
      </w:r>
      <w:proofErr w:type="spellEnd"/>
      <w:r w:rsidR="00BC325D" w:rsidRPr="00D3192E">
        <w:rPr>
          <w:rFonts w:cstheme="minorHAnsi"/>
          <w:lang w:val="en-US"/>
        </w:rPr>
        <w:t xml:space="preserve"> </w:t>
      </w:r>
      <w:r w:rsidR="006945D7" w:rsidRPr="00D3192E">
        <w:rPr>
          <w:rFonts w:cstheme="minorHAnsi"/>
          <w:lang w:val="en-US"/>
        </w:rPr>
        <w:t>'</w:t>
      </w:r>
      <w:r w:rsidR="00BC325D" w:rsidRPr="00D3192E">
        <w:rPr>
          <w:rFonts w:cstheme="minorHAnsi"/>
          <w:lang w:val="en-US"/>
        </w:rPr>
        <w:t>fly</w:t>
      </w:r>
      <w:r w:rsidR="006945D7" w:rsidRPr="00D3192E">
        <w:rPr>
          <w:rFonts w:cstheme="minorHAnsi"/>
          <w:lang w:val="en-US"/>
        </w:rPr>
        <w:t>'</w:t>
      </w:r>
      <w:r w:rsidR="00BC325D" w:rsidRPr="00D3192E">
        <w:rPr>
          <w:rFonts w:cstheme="minorHAnsi"/>
          <w:lang w:val="en-US"/>
        </w:rPr>
        <w:t xml:space="preserve"> </w:t>
      </w:r>
      <w:r w:rsidR="00FB1BE1">
        <w:rPr>
          <w:rFonts w:cstheme="minorHAnsi"/>
          <w:lang w:val="en-US"/>
        </w:rPr>
        <w:t>(</w:t>
      </w:r>
      <w:r w:rsidR="00BC325D" w:rsidRPr="00D3192E">
        <w:rPr>
          <w:rFonts w:cstheme="minorHAnsi"/>
          <w:lang w:val="en-US"/>
        </w:rPr>
        <w:t>cluster 6</w:t>
      </w:r>
      <w:r w:rsidR="00FB1BE1">
        <w:rPr>
          <w:rFonts w:cstheme="minorHAnsi"/>
          <w:lang w:val="en-US"/>
        </w:rPr>
        <w:t>)</w:t>
      </w:r>
      <w:r w:rsidR="00B728C5" w:rsidRPr="00D3192E">
        <w:rPr>
          <w:rFonts w:cstheme="minorHAnsi"/>
          <w:lang w:val="en-US"/>
        </w:rPr>
        <w:t>. These</w:t>
      </w:r>
      <w:r w:rsidR="00B047BC" w:rsidRPr="00D3192E">
        <w:rPr>
          <w:rFonts w:cstheme="minorHAnsi"/>
          <w:lang w:val="en-US"/>
        </w:rPr>
        <w:t xml:space="preserve"> </w:t>
      </w:r>
      <w:r w:rsidR="00CD33FD" w:rsidRPr="00D3192E">
        <w:rPr>
          <w:rFonts w:cstheme="minorHAnsi"/>
          <w:lang w:val="en-US"/>
        </w:rPr>
        <w:t xml:space="preserve">exhibit </w:t>
      </w:r>
      <w:r w:rsidR="008E27F4" w:rsidRPr="00D3192E">
        <w:rPr>
          <w:rFonts w:cstheme="minorHAnsi"/>
          <w:lang w:val="en-US"/>
        </w:rPr>
        <w:t>extremely</w:t>
      </w:r>
      <w:r w:rsidR="008E27F4" w:rsidRPr="00D3192E">
        <w:rPr>
          <w:lang w:val="en-US"/>
        </w:rPr>
        <w:t xml:space="preserve"> </w:t>
      </w:r>
      <w:r w:rsidR="008E27F4" w:rsidRPr="00D3192E">
        <w:rPr>
          <w:rFonts w:cstheme="minorHAnsi"/>
          <w:lang w:val="en-US"/>
        </w:rPr>
        <w:t xml:space="preserve">high </w:t>
      </w:r>
      <w:r w:rsidR="008E27F4" w:rsidRPr="003B3830">
        <w:rPr>
          <w:rFonts w:cstheme="minorHAnsi"/>
          <w:lang w:val="en-US"/>
        </w:rPr>
        <w:t xml:space="preserve">proportions </w:t>
      </w:r>
      <w:r w:rsidR="00CD33FD" w:rsidRPr="003B3830">
        <w:rPr>
          <w:rFonts w:cstheme="minorHAnsi"/>
          <w:lang w:val="en-US"/>
        </w:rPr>
        <w:t>for</w:t>
      </w:r>
      <w:r w:rsidR="00B728C5" w:rsidRPr="003B3830">
        <w:rPr>
          <w:rFonts w:cstheme="minorHAnsi"/>
          <w:lang w:val="en-US"/>
        </w:rPr>
        <w:t xml:space="preserve"> </w:t>
      </w:r>
      <w:r w:rsidR="008E27F4" w:rsidRPr="003B3830">
        <w:rPr>
          <w:rFonts w:cstheme="minorHAnsi"/>
          <w:lang w:val="en-US"/>
        </w:rPr>
        <w:t>one</w:t>
      </w:r>
      <w:r w:rsidR="00235176" w:rsidRPr="003B3830">
        <w:rPr>
          <w:rFonts w:cstheme="minorHAnsi"/>
          <w:lang w:val="en-US"/>
        </w:rPr>
        <w:t xml:space="preserve"> </w:t>
      </w:r>
      <w:r w:rsidR="00B728C5" w:rsidRPr="003B3830">
        <w:rPr>
          <w:rFonts w:cstheme="minorHAnsi"/>
          <w:lang w:val="en-US"/>
        </w:rPr>
        <w:t xml:space="preserve">predicate </w:t>
      </w:r>
      <w:r w:rsidR="008E27F4" w:rsidRPr="003B3830">
        <w:rPr>
          <w:rFonts w:cstheme="minorHAnsi"/>
          <w:lang w:val="en-US"/>
        </w:rPr>
        <w:t>that hardly occur</w:t>
      </w:r>
      <w:r w:rsidR="0026173A" w:rsidRPr="003B3830">
        <w:rPr>
          <w:rFonts w:cstheme="minorHAnsi"/>
          <w:lang w:val="en-US"/>
        </w:rPr>
        <w:t>s</w:t>
      </w:r>
      <w:r w:rsidR="008E27F4" w:rsidRPr="003B3830">
        <w:rPr>
          <w:rFonts w:cstheme="minorHAnsi"/>
          <w:lang w:val="en-US"/>
        </w:rPr>
        <w:t xml:space="preserve"> with other minimizers.</w:t>
      </w:r>
      <w:r w:rsidR="0026173A" w:rsidRPr="003B3830">
        <w:rPr>
          <w:i/>
          <w:lang w:val="en-US"/>
        </w:rPr>
        <w:t xml:space="preserve"> </w:t>
      </w:r>
      <w:r w:rsidR="00763878" w:rsidRPr="003B3830">
        <w:rPr>
          <w:lang w:val="en-US"/>
        </w:rPr>
        <w:t xml:space="preserve">Another example </w:t>
      </w:r>
      <w:r w:rsidR="00B728C5" w:rsidRPr="003B3830">
        <w:rPr>
          <w:lang w:val="en-US"/>
        </w:rPr>
        <w:t>of such particular behavior is found</w:t>
      </w:r>
      <w:r w:rsidR="00B728C5" w:rsidRPr="00D3192E">
        <w:rPr>
          <w:lang w:val="en-US"/>
        </w:rPr>
        <w:t xml:space="preserve"> in</w:t>
      </w:r>
      <w:r w:rsidR="00763878" w:rsidRPr="00D3192E">
        <w:rPr>
          <w:i/>
          <w:lang w:val="en-US"/>
        </w:rPr>
        <w:t xml:space="preserve"> </w:t>
      </w:r>
      <w:r w:rsidR="00EA6FB3" w:rsidRPr="00D3192E">
        <w:rPr>
          <w:lang w:val="en-US"/>
        </w:rPr>
        <w:t xml:space="preserve">'singletons' such as </w:t>
      </w:r>
      <w:proofErr w:type="spellStart"/>
      <w:r w:rsidR="000236EB" w:rsidRPr="00D3192E">
        <w:rPr>
          <w:i/>
          <w:lang w:val="en-US"/>
        </w:rPr>
        <w:t>schub</w:t>
      </w:r>
      <w:proofErr w:type="spellEnd"/>
      <w:r w:rsidR="009C1350" w:rsidRPr="00D3192E">
        <w:rPr>
          <w:i/>
          <w:lang w:val="en-US"/>
        </w:rPr>
        <w:t xml:space="preserve"> </w:t>
      </w:r>
      <w:r w:rsidR="009C1350" w:rsidRPr="00D3192E">
        <w:rPr>
          <w:rFonts w:cstheme="minorHAnsi"/>
          <w:lang w:val="en-US"/>
        </w:rPr>
        <w:t>'scale'</w:t>
      </w:r>
      <w:r w:rsidR="009B43D9" w:rsidRPr="00D3192E">
        <w:rPr>
          <w:rFonts w:cstheme="minorHAnsi"/>
          <w:lang w:val="en-US"/>
        </w:rPr>
        <w:t xml:space="preserve"> (cluster 9) </w:t>
      </w:r>
      <w:r w:rsidR="000236EB" w:rsidRPr="00D3192E">
        <w:rPr>
          <w:lang w:val="en-US"/>
        </w:rPr>
        <w:t xml:space="preserve">and </w:t>
      </w:r>
      <w:proofErr w:type="spellStart"/>
      <w:r w:rsidR="00EA6FB3" w:rsidRPr="00D3192E">
        <w:rPr>
          <w:i/>
          <w:lang w:val="en-US"/>
        </w:rPr>
        <w:t>korrel</w:t>
      </w:r>
      <w:proofErr w:type="spellEnd"/>
      <w:r w:rsidR="00EA6FB3" w:rsidRPr="00D3192E">
        <w:rPr>
          <w:i/>
          <w:lang w:val="en-US"/>
        </w:rPr>
        <w:t xml:space="preserve"> </w:t>
      </w:r>
      <w:r w:rsidR="00EA6FB3" w:rsidRPr="00D3192E">
        <w:rPr>
          <w:rFonts w:cstheme="minorHAnsi"/>
          <w:lang w:val="en-US"/>
        </w:rPr>
        <w:t>'granule; grain'</w:t>
      </w:r>
      <w:r w:rsidR="00763878" w:rsidRPr="00D3192E">
        <w:rPr>
          <w:rFonts w:cstheme="minorHAnsi"/>
          <w:lang w:val="en-US"/>
        </w:rPr>
        <w:t xml:space="preserve"> </w:t>
      </w:r>
      <w:r w:rsidR="00FB1BE1">
        <w:rPr>
          <w:rFonts w:cstheme="minorHAnsi"/>
          <w:lang w:val="en-US"/>
        </w:rPr>
        <w:t>(</w:t>
      </w:r>
      <w:r w:rsidR="00763878" w:rsidRPr="00D3192E">
        <w:rPr>
          <w:rFonts w:cstheme="minorHAnsi"/>
          <w:lang w:val="en-US"/>
        </w:rPr>
        <w:t>cluster 6</w:t>
      </w:r>
      <w:r w:rsidR="00EA6FB3" w:rsidRPr="00D3192E">
        <w:rPr>
          <w:rFonts w:cstheme="minorHAnsi"/>
          <w:lang w:val="en-US"/>
        </w:rPr>
        <w:t>)</w:t>
      </w:r>
      <w:r w:rsidR="00957017">
        <w:rPr>
          <w:rFonts w:cstheme="minorHAnsi"/>
          <w:lang w:val="en-US"/>
        </w:rPr>
        <w:t>,</w:t>
      </w:r>
      <w:r w:rsidR="006415C3">
        <w:rPr>
          <w:rFonts w:cstheme="minorHAnsi"/>
          <w:lang w:val="en-US"/>
        </w:rPr>
        <w:t xml:space="preserve"> with almost no t</w:t>
      </w:r>
      <w:r w:rsidR="00957017">
        <w:rPr>
          <w:rFonts w:cstheme="minorHAnsi"/>
          <w:lang w:val="en-US"/>
        </w:rPr>
        <w:t>ies to the rest of the dataset</w:t>
      </w:r>
      <w:r w:rsidR="009B43D9" w:rsidRPr="00D3192E">
        <w:rPr>
          <w:lang w:val="en-US"/>
        </w:rPr>
        <w:t>.</w:t>
      </w:r>
      <w:r w:rsidR="002C6910">
        <w:rPr>
          <w:lang w:val="en-US"/>
        </w:rPr>
        <w:t xml:space="preserve"> </w:t>
      </w:r>
      <w:r w:rsidR="008E11C8">
        <w:rPr>
          <w:lang w:val="en-US"/>
        </w:rPr>
        <w:t xml:space="preserve">In these cases, </w:t>
      </w:r>
      <w:r w:rsidR="00EA6FB3" w:rsidRPr="00D3192E">
        <w:rPr>
          <w:lang w:val="en-US"/>
        </w:rPr>
        <w:t xml:space="preserve">clustering assignment is nearly random. </w:t>
      </w:r>
      <w:r w:rsidR="00737354" w:rsidRPr="00D3192E">
        <w:rPr>
          <w:lang w:val="en-US"/>
        </w:rPr>
        <w:t>A third kind of complication for clustering</w:t>
      </w:r>
      <w:r w:rsidR="00BE30E4" w:rsidRPr="00D3192E">
        <w:rPr>
          <w:lang w:val="en-US"/>
        </w:rPr>
        <w:t xml:space="preserve"> </w:t>
      </w:r>
      <w:r w:rsidR="00737354" w:rsidRPr="00D3192E">
        <w:rPr>
          <w:lang w:val="en-US"/>
        </w:rPr>
        <w:t>concerns</w:t>
      </w:r>
      <w:r w:rsidR="00793885" w:rsidRPr="00D3192E">
        <w:rPr>
          <w:lang w:val="en-US"/>
        </w:rPr>
        <w:t xml:space="preserve"> minimizers </w:t>
      </w:r>
      <w:r w:rsidR="00737354" w:rsidRPr="00D3192E">
        <w:rPr>
          <w:lang w:val="en-US"/>
        </w:rPr>
        <w:t>that</w:t>
      </w:r>
      <w:r w:rsidR="00793885" w:rsidRPr="00D3192E">
        <w:rPr>
          <w:lang w:val="en-US"/>
        </w:rPr>
        <w:t xml:space="preserve"> </w:t>
      </w:r>
      <w:r w:rsidR="003728C0" w:rsidRPr="00D3192E">
        <w:rPr>
          <w:lang w:val="en-US"/>
        </w:rPr>
        <w:t>appear to be</w:t>
      </w:r>
      <w:r w:rsidR="00793885" w:rsidRPr="00D3192E">
        <w:rPr>
          <w:lang w:val="en-US"/>
        </w:rPr>
        <w:t xml:space="preserve"> </w:t>
      </w:r>
      <w:r w:rsidR="00737354" w:rsidRPr="00D3192E">
        <w:rPr>
          <w:lang w:val="en-US"/>
        </w:rPr>
        <w:t>blend</w:t>
      </w:r>
      <w:r w:rsidR="005B0F97">
        <w:rPr>
          <w:lang w:val="en-US"/>
        </w:rPr>
        <w:t>s</w:t>
      </w:r>
      <w:r w:rsidR="00737354" w:rsidRPr="00D3192E">
        <w:rPr>
          <w:lang w:val="en-US"/>
        </w:rPr>
        <w:t xml:space="preserve"> </w:t>
      </w:r>
      <w:r w:rsidR="00793885" w:rsidRPr="00D3192E">
        <w:rPr>
          <w:lang w:val="en-US"/>
        </w:rPr>
        <w:t>of two clusters</w:t>
      </w:r>
      <w:r w:rsidR="005B0F97">
        <w:rPr>
          <w:lang w:val="en-US"/>
        </w:rPr>
        <w:t>. This results</w:t>
      </w:r>
      <w:r w:rsidR="000E04F4">
        <w:rPr>
          <w:lang w:val="en-US"/>
        </w:rPr>
        <w:t xml:space="preserve"> </w:t>
      </w:r>
      <w:r w:rsidR="00737354" w:rsidRPr="00D3192E">
        <w:rPr>
          <w:lang w:val="en-US"/>
        </w:rPr>
        <w:t>in marginal class</w:t>
      </w:r>
      <w:r w:rsidR="00FB1BE1">
        <w:rPr>
          <w:lang w:val="en-US"/>
        </w:rPr>
        <w:t xml:space="preserve"> </w:t>
      </w:r>
      <w:r w:rsidR="00737354" w:rsidRPr="00D3192E">
        <w:rPr>
          <w:lang w:val="en-US"/>
        </w:rPr>
        <w:t>membership</w:t>
      </w:r>
      <w:r w:rsidR="00793885" w:rsidRPr="00D3192E">
        <w:rPr>
          <w:lang w:val="en-US"/>
        </w:rPr>
        <w:t xml:space="preserve"> and</w:t>
      </w:r>
      <w:r w:rsidR="00737354" w:rsidRPr="00D3192E">
        <w:rPr>
          <w:lang w:val="en-US"/>
        </w:rPr>
        <w:t xml:space="preserve"> competition with another</w:t>
      </w:r>
      <w:r w:rsidR="00793885" w:rsidRPr="00D3192E">
        <w:rPr>
          <w:lang w:val="en-US"/>
        </w:rPr>
        <w:t xml:space="preserve"> equally marginal class</w:t>
      </w:r>
      <w:r w:rsidR="000E04F4">
        <w:rPr>
          <w:lang w:val="en-US"/>
        </w:rPr>
        <w:t xml:space="preserve"> </w:t>
      </w:r>
      <w:r w:rsidR="00793885" w:rsidRPr="00D3192E">
        <w:rPr>
          <w:lang w:val="en-US"/>
        </w:rPr>
        <w:t>assignment (</w:t>
      </w:r>
      <w:r w:rsidR="00470470" w:rsidRPr="00D3192E">
        <w:rPr>
          <w:lang w:val="en-US"/>
        </w:rPr>
        <w:t>i.e.</w:t>
      </w:r>
      <w:r w:rsidR="00FB1BE1">
        <w:rPr>
          <w:lang w:val="en-US"/>
        </w:rPr>
        <w:t>,</w:t>
      </w:r>
      <w:r w:rsidR="00793885" w:rsidRPr="00D3192E">
        <w:rPr>
          <w:lang w:val="en-US"/>
        </w:rPr>
        <w:t xml:space="preserve"> the </w:t>
      </w:r>
      <w:r w:rsidR="00CC41C1" w:rsidRPr="00D3192E">
        <w:rPr>
          <w:lang w:val="en-US"/>
        </w:rPr>
        <w:t>nearest</w:t>
      </w:r>
      <w:r w:rsidR="00793885" w:rsidRPr="00D3192E">
        <w:rPr>
          <w:lang w:val="en-US"/>
        </w:rPr>
        <w:t xml:space="preserve"> cluster </w:t>
      </w:r>
      <w:r w:rsidR="00B047BC" w:rsidRPr="00D3192E">
        <w:rPr>
          <w:lang w:val="en-US"/>
        </w:rPr>
        <w:t>proposed by the algorithm)</w:t>
      </w:r>
      <w:r w:rsidR="00737354" w:rsidRPr="00D3192E">
        <w:rPr>
          <w:lang w:val="en-US"/>
        </w:rPr>
        <w:t>.</w:t>
      </w:r>
      <w:r w:rsidR="00B047BC" w:rsidRPr="00D3192E">
        <w:rPr>
          <w:lang w:val="en-US"/>
        </w:rPr>
        <w:t xml:space="preserve"> </w:t>
      </w:r>
      <w:r w:rsidR="00737354" w:rsidRPr="00D3192E">
        <w:rPr>
          <w:lang w:val="en-US"/>
        </w:rPr>
        <w:t>F</w:t>
      </w:r>
      <w:r w:rsidR="00B047BC" w:rsidRPr="00D3192E">
        <w:rPr>
          <w:lang w:val="en-US"/>
        </w:rPr>
        <w:t>or instance</w:t>
      </w:r>
      <w:r w:rsidR="00737354" w:rsidRPr="00D3192E">
        <w:rPr>
          <w:lang w:val="en-US"/>
        </w:rPr>
        <w:t>,</w:t>
      </w:r>
      <w:r w:rsidR="00291D2A" w:rsidRPr="00D3192E">
        <w:rPr>
          <w:lang w:val="en-US"/>
        </w:rPr>
        <w:t xml:space="preserve"> </w:t>
      </w:r>
      <w:proofErr w:type="spellStart"/>
      <w:r w:rsidR="00B047BC" w:rsidRPr="00D3192E">
        <w:rPr>
          <w:i/>
          <w:lang w:val="en-US"/>
        </w:rPr>
        <w:t>drol</w:t>
      </w:r>
      <w:proofErr w:type="spellEnd"/>
      <w:r w:rsidR="00B047BC" w:rsidRPr="00D3192E">
        <w:rPr>
          <w:lang w:val="en-US"/>
        </w:rPr>
        <w:t xml:space="preserve"> </w:t>
      </w:r>
      <w:r w:rsidR="009F4CC7" w:rsidRPr="00D3192E">
        <w:rPr>
          <w:rFonts w:cstheme="minorHAnsi"/>
          <w:lang w:val="en-US"/>
        </w:rPr>
        <w:t>'</w:t>
      </w:r>
      <w:r w:rsidR="00B047BC" w:rsidRPr="00D3192E">
        <w:rPr>
          <w:lang w:val="en-US"/>
        </w:rPr>
        <w:t>turd</w:t>
      </w:r>
      <w:r w:rsidR="009F4CC7" w:rsidRPr="00D3192E">
        <w:rPr>
          <w:rFonts w:cstheme="minorHAnsi"/>
          <w:lang w:val="en-US"/>
        </w:rPr>
        <w:t>'</w:t>
      </w:r>
      <w:r w:rsidR="00B047BC" w:rsidRPr="00D3192E">
        <w:rPr>
          <w:lang w:val="en-US"/>
        </w:rPr>
        <w:t xml:space="preserve"> is a mix of cluster 3</w:t>
      </w:r>
      <w:r w:rsidR="00362F13">
        <w:rPr>
          <w:lang w:val="en-US"/>
        </w:rPr>
        <w:t>,</w:t>
      </w:r>
      <w:r w:rsidR="00B047BC" w:rsidRPr="00D3192E">
        <w:rPr>
          <w:lang w:val="en-US"/>
        </w:rPr>
        <w:t xml:space="preserve"> and cluster 2</w:t>
      </w:r>
      <w:r w:rsidR="00450DED" w:rsidRPr="00D3192E">
        <w:rPr>
          <w:lang w:val="en-US"/>
        </w:rPr>
        <w:t>,</w:t>
      </w:r>
      <w:r w:rsidR="00B047BC" w:rsidRPr="00D3192E">
        <w:rPr>
          <w:lang w:val="en-US"/>
        </w:rPr>
        <w:t xml:space="preserve"> </w:t>
      </w:r>
      <w:r w:rsidR="00B047BC" w:rsidRPr="00D3192E">
        <w:rPr>
          <w:i/>
          <w:lang w:val="en-US"/>
        </w:rPr>
        <w:t>jota</w:t>
      </w:r>
      <w:r w:rsidR="00B047BC" w:rsidRPr="00D3192E">
        <w:rPr>
          <w:lang w:val="en-US"/>
        </w:rPr>
        <w:t xml:space="preserve"> </w:t>
      </w:r>
      <w:r w:rsidR="009F4CC7" w:rsidRPr="00D3192E">
        <w:rPr>
          <w:rFonts w:cstheme="minorHAnsi"/>
          <w:lang w:val="en-US"/>
        </w:rPr>
        <w:t>'</w:t>
      </w:r>
      <w:r w:rsidR="00F824FF" w:rsidRPr="00D3192E">
        <w:rPr>
          <w:lang w:val="en-US"/>
        </w:rPr>
        <w:t>iota</w:t>
      </w:r>
      <w:r w:rsidR="009F4CC7" w:rsidRPr="00D3192E">
        <w:rPr>
          <w:rFonts w:cstheme="minorHAnsi"/>
          <w:lang w:val="en-US"/>
        </w:rPr>
        <w:t>'</w:t>
      </w:r>
      <w:r w:rsidR="00F824FF" w:rsidRPr="00D3192E">
        <w:rPr>
          <w:lang w:val="en-US"/>
        </w:rPr>
        <w:t xml:space="preserve"> </w:t>
      </w:r>
      <w:r w:rsidR="00B047BC" w:rsidRPr="00D3192E">
        <w:rPr>
          <w:lang w:val="en-US"/>
        </w:rPr>
        <w:t xml:space="preserve">is situated in cluster 4 but close to cluster </w:t>
      </w:r>
      <w:r w:rsidR="00470470" w:rsidRPr="00D3192E">
        <w:rPr>
          <w:lang w:val="en-US"/>
        </w:rPr>
        <w:t>3</w:t>
      </w:r>
      <w:r w:rsidR="00FB1BE1">
        <w:rPr>
          <w:lang w:val="en-US"/>
        </w:rPr>
        <w:t>,</w:t>
      </w:r>
      <w:r w:rsidR="001E4F11" w:rsidRPr="00D3192E">
        <w:rPr>
          <w:lang w:val="en-US"/>
        </w:rPr>
        <w:t xml:space="preserve"> and </w:t>
      </w:r>
      <w:proofErr w:type="spellStart"/>
      <w:r w:rsidR="001E4F11" w:rsidRPr="00D3192E">
        <w:rPr>
          <w:i/>
          <w:lang w:val="en-US"/>
        </w:rPr>
        <w:t>kruimel</w:t>
      </w:r>
      <w:proofErr w:type="spellEnd"/>
      <w:r w:rsidR="001E4F11" w:rsidRPr="00D3192E">
        <w:rPr>
          <w:lang w:val="en-US"/>
        </w:rPr>
        <w:t xml:space="preserve"> </w:t>
      </w:r>
      <w:r w:rsidR="0009494F" w:rsidRPr="00D3192E">
        <w:rPr>
          <w:rFonts w:cstheme="minorHAnsi"/>
          <w:lang w:val="en-US"/>
        </w:rPr>
        <w:t xml:space="preserve">'crumb' </w:t>
      </w:r>
      <w:r w:rsidR="001E4F11" w:rsidRPr="00D3192E">
        <w:rPr>
          <w:lang w:val="en-US"/>
        </w:rPr>
        <w:t xml:space="preserve">belongs to cluster 7 but is close to cluster </w:t>
      </w:r>
      <w:r w:rsidR="006943DE" w:rsidRPr="00D3192E">
        <w:rPr>
          <w:lang w:val="en-US"/>
        </w:rPr>
        <w:t>5</w:t>
      </w:r>
      <w:r w:rsidR="00B047BC" w:rsidRPr="00D3192E">
        <w:rPr>
          <w:lang w:val="en-US"/>
        </w:rPr>
        <w:t>.</w:t>
      </w:r>
      <w:r w:rsidR="00902E66" w:rsidRPr="00D3192E">
        <w:rPr>
          <w:lang w:val="en-US"/>
        </w:rPr>
        <w:t xml:space="preserve"> </w:t>
      </w:r>
      <w:r w:rsidR="00737354" w:rsidRPr="00D3192E">
        <w:rPr>
          <w:lang w:val="en-US"/>
        </w:rPr>
        <w:t xml:space="preserve">Note that the hesitation of the algorithm is </w:t>
      </w:r>
      <w:r w:rsidR="005B0F97">
        <w:rPr>
          <w:lang w:val="en-US"/>
        </w:rPr>
        <w:t xml:space="preserve">in itself </w:t>
      </w:r>
      <w:r w:rsidR="00737354" w:rsidRPr="00D3192E">
        <w:rPr>
          <w:lang w:val="en-US"/>
        </w:rPr>
        <w:t>meaningful:</w:t>
      </w:r>
      <w:r w:rsidR="005B0F97">
        <w:rPr>
          <w:lang w:val="en-US"/>
        </w:rPr>
        <w:t xml:space="preserve"> for instance,</w:t>
      </w:r>
      <w:r w:rsidR="00737354" w:rsidRPr="00D3192E">
        <w:rPr>
          <w:lang w:val="en-US"/>
        </w:rPr>
        <w:t xml:space="preserve"> a turd being a scatological </w:t>
      </w:r>
      <w:r w:rsidR="00D06EBA">
        <w:rPr>
          <w:lang w:val="en-US"/>
        </w:rPr>
        <w:t>object</w:t>
      </w:r>
      <w:r w:rsidR="00D06EBA" w:rsidRPr="00D3192E">
        <w:rPr>
          <w:lang w:val="en-US"/>
        </w:rPr>
        <w:t xml:space="preserve"> </w:t>
      </w:r>
      <w:r w:rsidR="00737354" w:rsidRPr="00D3192E">
        <w:rPr>
          <w:lang w:val="en-US"/>
        </w:rPr>
        <w:t>(cluster 3) with no value (cluster 2)</w:t>
      </w:r>
      <w:r w:rsidR="00870D22" w:rsidRPr="00D3192E">
        <w:rPr>
          <w:lang w:val="en-US"/>
        </w:rPr>
        <w:t>.</w:t>
      </w:r>
      <w:r w:rsidR="00EA6FB3" w:rsidRPr="00D3192E">
        <w:rPr>
          <w:i/>
          <w:lang w:val="en-US"/>
        </w:rPr>
        <w:t xml:space="preserve"> </w:t>
      </w:r>
      <w:r w:rsidR="00737354" w:rsidRPr="00D3192E">
        <w:rPr>
          <w:lang w:val="en-US"/>
        </w:rPr>
        <w:t>Finally</w:t>
      </w:r>
      <w:r w:rsidR="001B30F4" w:rsidRPr="00D3192E">
        <w:rPr>
          <w:lang w:val="en-US"/>
        </w:rPr>
        <w:t>, a</w:t>
      </w:r>
      <w:r w:rsidR="00EA6FB3" w:rsidRPr="00D3192E">
        <w:rPr>
          <w:lang w:val="en-US"/>
        </w:rPr>
        <w:t xml:space="preserve"> traditional </w:t>
      </w:r>
      <w:r w:rsidR="005B0F97">
        <w:rPr>
          <w:lang w:val="en-US"/>
        </w:rPr>
        <w:t>drawback</w:t>
      </w:r>
      <w:r w:rsidR="005B0F97" w:rsidRPr="00D3192E">
        <w:rPr>
          <w:lang w:val="en-US"/>
        </w:rPr>
        <w:t xml:space="preserve"> </w:t>
      </w:r>
      <w:r w:rsidR="00EA6FB3" w:rsidRPr="00D3192E">
        <w:rPr>
          <w:lang w:val="en-US"/>
        </w:rPr>
        <w:t xml:space="preserve">of </w:t>
      </w:r>
      <w:r w:rsidR="00367BCB" w:rsidRPr="00D3192E">
        <w:rPr>
          <w:lang w:val="en-US"/>
        </w:rPr>
        <w:t xml:space="preserve">type-based </w:t>
      </w:r>
      <w:r w:rsidR="00EA6FB3" w:rsidRPr="00D3192E">
        <w:rPr>
          <w:lang w:val="en-US"/>
        </w:rPr>
        <w:t>distributional method</w:t>
      </w:r>
      <w:r w:rsidR="00737354" w:rsidRPr="00D3192E">
        <w:rPr>
          <w:lang w:val="en-US"/>
        </w:rPr>
        <w:t>s</w:t>
      </w:r>
      <w:r w:rsidR="00EA6FB3" w:rsidRPr="00D3192E">
        <w:rPr>
          <w:lang w:val="en-US"/>
        </w:rPr>
        <w:t xml:space="preserve"> is that </w:t>
      </w:r>
      <w:r w:rsidR="00737354" w:rsidRPr="00D3192E">
        <w:rPr>
          <w:lang w:val="en-US"/>
        </w:rPr>
        <w:t>they</w:t>
      </w:r>
      <w:r w:rsidR="00EA6FB3" w:rsidRPr="00D3192E">
        <w:rPr>
          <w:lang w:val="en-US"/>
        </w:rPr>
        <w:t xml:space="preserve"> ignore polysemy</w:t>
      </w:r>
      <w:r w:rsidR="00B566C4">
        <w:rPr>
          <w:lang w:val="en-US"/>
        </w:rPr>
        <w:t xml:space="preserve"> (cf. </w:t>
      </w:r>
      <w:proofErr w:type="spellStart"/>
      <w:r w:rsidR="00B566C4" w:rsidRPr="00B566C4">
        <w:rPr>
          <w:i/>
          <w:iCs/>
          <w:lang w:val="en-US"/>
        </w:rPr>
        <w:t>vinger</w:t>
      </w:r>
      <w:proofErr w:type="spellEnd"/>
      <w:r w:rsidR="00B566C4">
        <w:rPr>
          <w:lang w:val="en-US"/>
        </w:rPr>
        <w:t xml:space="preserve"> </w:t>
      </w:r>
      <w:r w:rsidR="00B566C4" w:rsidRPr="00D3192E">
        <w:rPr>
          <w:rFonts w:cstheme="minorHAnsi"/>
          <w:lang w:val="en-US"/>
        </w:rPr>
        <w:t>'</w:t>
      </w:r>
      <w:r w:rsidR="00B566C4">
        <w:rPr>
          <w:lang w:val="en-US"/>
        </w:rPr>
        <w:t>finger</w:t>
      </w:r>
      <w:r w:rsidR="00B566C4" w:rsidRPr="00D3192E">
        <w:rPr>
          <w:rFonts w:cstheme="minorHAnsi"/>
          <w:lang w:val="en-US"/>
        </w:rPr>
        <w:t>'</w:t>
      </w:r>
      <w:r w:rsidR="00B566C4">
        <w:rPr>
          <w:lang w:val="en-US"/>
        </w:rPr>
        <w:t>, cluster 7)</w:t>
      </w:r>
      <w:r w:rsidR="00737354" w:rsidRPr="00D3192E">
        <w:rPr>
          <w:lang w:val="en-US"/>
        </w:rPr>
        <w:t>.</w:t>
      </w:r>
    </w:p>
    <w:p w14:paraId="47F024F7" w14:textId="44CEB0AF" w:rsidR="000A267A" w:rsidRDefault="00EA6FB3" w:rsidP="00A24940">
      <w:pPr>
        <w:spacing w:after="0"/>
        <w:ind w:firstLine="284"/>
        <w:jc w:val="both"/>
        <w:rPr>
          <w:lang w:val="en-US"/>
        </w:rPr>
      </w:pPr>
      <w:r w:rsidRPr="00D3192E">
        <w:rPr>
          <w:lang w:val="en-US"/>
        </w:rPr>
        <w:t>More interestingly</w:t>
      </w:r>
      <w:r w:rsidR="000A6CA0">
        <w:rPr>
          <w:lang w:val="en-US"/>
        </w:rPr>
        <w:t>,</w:t>
      </w:r>
      <w:r w:rsidR="00E7280D" w:rsidRPr="00D3192E">
        <w:rPr>
          <w:lang w:val="en-US"/>
        </w:rPr>
        <w:t xml:space="preserve"> </w:t>
      </w:r>
      <w:r w:rsidR="00464C3D">
        <w:rPr>
          <w:lang w:val="en-US"/>
        </w:rPr>
        <w:t xml:space="preserve">our method, and especially </w:t>
      </w:r>
      <w:r w:rsidRPr="00D3192E">
        <w:rPr>
          <w:lang w:val="en-US"/>
        </w:rPr>
        <w:t>low silhouette values</w:t>
      </w:r>
      <w:r w:rsidR="008765BF">
        <w:rPr>
          <w:lang w:val="en-US"/>
        </w:rPr>
        <w:t>, allowed us to detect</w:t>
      </w:r>
      <w:r w:rsidRPr="00D3192E">
        <w:rPr>
          <w:lang w:val="en-US"/>
        </w:rPr>
        <w:t xml:space="preserve"> </w:t>
      </w:r>
      <w:r w:rsidR="000B37F9">
        <w:rPr>
          <w:lang w:val="en-US"/>
        </w:rPr>
        <w:t xml:space="preserve">not only </w:t>
      </w:r>
      <w:r w:rsidR="00E7280D" w:rsidRPr="00D3192E">
        <w:rPr>
          <w:lang w:val="en-US"/>
        </w:rPr>
        <w:t>different types of lexical and semantic host-class expansion</w:t>
      </w:r>
      <w:r w:rsidR="000B37F9">
        <w:rPr>
          <w:lang w:val="en-US"/>
        </w:rPr>
        <w:t xml:space="preserve"> but also analogical links </w:t>
      </w:r>
      <w:r w:rsidR="00FC2EE5">
        <w:rPr>
          <w:lang w:val="en-US"/>
        </w:rPr>
        <w:t>within the paradigm of minimizing constructions.</w:t>
      </w:r>
      <w:r w:rsidR="00A24940">
        <w:rPr>
          <w:lang w:val="en-US"/>
        </w:rPr>
        <w:t xml:space="preserve"> </w:t>
      </w:r>
      <w:r w:rsidR="005B0F97">
        <w:rPr>
          <w:lang w:val="en-US"/>
        </w:rPr>
        <w:t>In some cases</w:t>
      </w:r>
      <w:r w:rsidR="00131BC9" w:rsidRPr="00D3192E">
        <w:rPr>
          <w:lang w:val="en-US"/>
        </w:rPr>
        <w:t>, th</w:t>
      </w:r>
      <w:r w:rsidR="00CE285D">
        <w:rPr>
          <w:lang w:val="en-US"/>
        </w:rPr>
        <w:t>e</w:t>
      </w:r>
      <w:r w:rsidR="00131BC9" w:rsidRPr="00D3192E">
        <w:rPr>
          <w:lang w:val="en-US"/>
        </w:rPr>
        <w:t xml:space="preserve"> expansion </w:t>
      </w:r>
      <w:r w:rsidR="00737354" w:rsidRPr="00D3192E">
        <w:rPr>
          <w:lang w:val="en-US"/>
        </w:rPr>
        <w:t>seems to be</w:t>
      </w:r>
      <w:r w:rsidR="00131BC9" w:rsidRPr="00D3192E">
        <w:rPr>
          <w:lang w:val="en-US"/>
        </w:rPr>
        <w:t xml:space="preserve"> situated</w:t>
      </w:r>
      <w:r w:rsidR="004F561E">
        <w:rPr>
          <w:lang w:val="en-US"/>
        </w:rPr>
        <w:t xml:space="preserve"> merely</w:t>
      </w:r>
      <w:r w:rsidR="00131BC9" w:rsidRPr="00D3192E">
        <w:rPr>
          <w:lang w:val="en-US"/>
        </w:rPr>
        <w:t xml:space="preserve"> at </w:t>
      </w:r>
      <w:r w:rsidR="00131BC9" w:rsidRPr="00D3192E">
        <w:rPr>
          <w:lang w:val="en-US"/>
        </w:rPr>
        <w:lastRenderedPageBreak/>
        <w:t>the level of a single micro-construction,</w:t>
      </w:r>
      <w:r w:rsidR="00D064CC" w:rsidRPr="00D3192E">
        <w:rPr>
          <w:lang w:val="en-US"/>
        </w:rPr>
        <w:t xml:space="preserve"> for instance</w:t>
      </w:r>
      <w:r w:rsidR="000A6CA0">
        <w:rPr>
          <w:lang w:val="en-US"/>
        </w:rPr>
        <w:t>,</w:t>
      </w:r>
      <w:r w:rsidR="00D064CC" w:rsidRPr="00D3192E">
        <w:rPr>
          <w:lang w:val="en-US"/>
        </w:rPr>
        <w:t xml:space="preserve"> </w:t>
      </w:r>
      <w:r w:rsidR="009A384B" w:rsidRPr="00D3192E">
        <w:rPr>
          <w:lang w:val="en-US"/>
        </w:rPr>
        <w:t xml:space="preserve">if this construction is combined with </w:t>
      </w:r>
      <w:r w:rsidR="00A07F39" w:rsidRPr="00D3192E">
        <w:rPr>
          <w:lang w:val="en-US"/>
        </w:rPr>
        <w:t>predicates that are hapaxes in the entire dataset (e.g.</w:t>
      </w:r>
      <w:r w:rsidR="000A6CA0">
        <w:rPr>
          <w:lang w:val="en-US"/>
        </w:rPr>
        <w:t>,</w:t>
      </w:r>
      <w:r w:rsidR="00A07F39" w:rsidRPr="00D3192E">
        <w:rPr>
          <w:lang w:val="en-US"/>
        </w:rPr>
        <w:t xml:space="preserve"> </w:t>
      </w:r>
      <w:proofErr w:type="spellStart"/>
      <w:r w:rsidR="00A07F39" w:rsidRPr="00D3192E">
        <w:rPr>
          <w:i/>
          <w:lang w:val="en-US"/>
        </w:rPr>
        <w:t>kwartje</w:t>
      </w:r>
      <w:proofErr w:type="spellEnd"/>
      <w:r w:rsidR="00A07F39" w:rsidRPr="00D3192E">
        <w:rPr>
          <w:lang w:val="en-US"/>
        </w:rPr>
        <w:t xml:space="preserve"> </w:t>
      </w:r>
      <w:r w:rsidR="006E2CCC" w:rsidRPr="00D3192E">
        <w:rPr>
          <w:rFonts w:cstheme="minorHAnsi"/>
          <w:lang w:val="en-US"/>
        </w:rPr>
        <w:t xml:space="preserve">'quarter' </w:t>
      </w:r>
      <w:r w:rsidR="000A6CA0">
        <w:rPr>
          <w:rFonts w:cstheme="minorHAnsi"/>
          <w:lang w:val="en-US"/>
        </w:rPr>
        <w:t>[</w:t>
      </w:r>
      <w:r w:rsidR="00A07F39" w:rsidRPr="00D3192E">
        <w:rPr>
          <w:lang w:val="en-US"/>
        </w:rPr>
        <w:t>cluster 2</w:t>
      </w:r>
      <w:r w:rsidR="000A6CA0">
        <w:rPr>
          <w:lang w:val="en-US"/>
        </w:rPr>
        <w:t>]</w:t>
      </w:r>
      <w:r w:rsidR="00A07F39" w:rsidRPr="00D3192E">
        <w:rPr>
          <w:lang w:val="en-US"/>
        </w:rPr>
        <w:t xml:space="preserve">, </w:t>
      </w:r>
      <w:r w:rsidR="00A07F39" w:rsidRPr="00D3192E">
        <w:rPr>
          <w:i/>
          <w:lang w:val="en-US"/>
        </w:rPr>
        <w:t>millimeter</w:t>
      </w:r>
      <w:r w:rsidR="00A07F39" w:rsidRPr="00D3192E">
        <w:rPr>
          <w:lang w:val="en-US"/>
        </w:rPr>
        <w:t xml:space="preserve"> </w:t>
      </w:r>
      <w:r w:rsidR="006E2CCC" w:rsidRPr="00D3192E">
        <w:rPr>
          <w:rFonts w:cstheme="minorHAnsi"/>
          <w:lang w:val="en-US"/>
        </w:rPr>
        <w:t>'</w:t>
      </w:r>
      <w:r w:rsidR="003A4DFA" w:rsidRPr="00D3192E">
        <w:rPr>
          <w:rFonts w:cstheme="minorHAnsi"/>
          <w:lang w:val="en-US"/>
        </w:rPr>
        <w:t>millimet</w:t>
      </w:r>
      <w:r w:rsidR="00E958D8">
        <w:rPr>
          <w:rFonts w:cstheme="minorHAnsi"/>
          <w:lang w:val="en-US"/>
        </w:rPr>
        <w:t>e</w:t>
      </w:r>
      <w:r w:rsidR="003A4DFA" w:rsidRPr="00D3192E">
        <w:rPr>
          <w:rFonts w:cstheme="minorHAnsi"/>
          <w:lang w:val="en-US"/>
        </w:rPr>
        <w:t>r'</w:t>
      </w:r>
      <w:r w:rsidR="000A6CA0">
        <w:rPr>
          <w:rFonts w:cstheme="minorHAnsi"/>
          <w:lang w:val="en-US"/>
        </w:rPr>
        <w:t>,</w:t>
      </w:r>
      <w:r w:rsidR="003A4DFA" w:rsidRPr="00D3192E">
        <w:rPr>
          <w:rFonts w:cstheme="minorHAnsi"/>
          <w:lang w:val="en-US"/>
        </w:rPr>
        <w:t xml:space="preserve"> </w:t>
      </w:r>
      <w:r w:rsidR="00A07F39" w:rsidRPr="00D3192E">
        <w:rPr>
          <w:lang w:val="en-US"/>
        </w:rPr>
        <w:t xml:space="preserve">and </w:t>
      </w:r>
      <w:r w:rsidR="00A07F39" w:rsidRPr="00D3192E">
        <w:rPr>
          <w:i/>
          <w:lang w:val="en-US"/>
        </w:rPr>
        <w:t>centimeter</w:t>
      </w:r>
      <w:r w:rsidR="00A07F39" w:rsidRPr="00D3192E">
        <w:rPr>
          <w:lang w:val="en-US"/>
        </w:rPr>
        <w:t xml:space="preserve"> </w:t>
      </w:r>
      <w:r w:rsidR="003A4DFA" w:rsidRPr="00D3192E">
        <w:rPr>
          <w:rFonts w:cstheme="minorHAnsi"/>
          <w:lang w:val="en-US"/>
        </w:rPr>
        <w:t>'centimet</w:t>
      </w:r>
      <w:r w:rsidR="000A6CA0">
        <w:rPr>
          <w:rFonts w:cstheme="minorHAnsi"/>
          <w:lang w:val="en-US"/>
        </w:rPr>
        <w:t>e</w:t>
      </w:r>
      <w:r w:rsidR="003A4DFA" w:rsidRPr="00D3192E">
        <w:rPr>
          <w:rFonts w:cstheme="minorHAnsi"/>
          <w:lang w:val="en-US"/>
        </w:rPr>
        <w:t xml:space="preserve">r' </w:t>
      </w:r>
      <w:r w:rsidR="000A6CA0">
        <w:rPr>
          <w:rFonts w:cstheme="minorHAnsi"/>
          <w:lang w:val="en-US"/>
        </w:rPr>
        <w:t>[</w:t>
      </w:r>
      <w:r w:rsidR="00A07F39" w:rsidRPr="00D3192E">
        <w:rPr>
          <w:lang w:val="en-US"/>
        </w:rPr>
        <w:t>cluster 9</w:t>
      </w:r>
      <w:r w:rsidR="000A6CA0">
        <w:rPr>
          <w:lang w:val="en-US"/>
        </w:rPr>
        <w:t>]</w:t>
      </w:r>
      <w:r w:rsidR="00A07F39" w:rsidRPr="00D3192E">
        <w:rPr>
          <w:lang w:val="en-US"/>
        </w:rPr>
        <w:t>)</w:t>
      </w:r>
      <w:r w:rsidR="008E3FA3" w:rsidRPr="00D3192E">
        <w:rPr>
          <w:lang w:val="en-US"/>
        </w:rPr>
        <w:t>.</w:t>
      </w:r>
      <w:r w:rsidR="0090654C" w:rsidRPr="00D3192E">
        <w:rPr>
          <w:lang w:val="en-US"/>
        </w:rPr>
        <w:t xml:space="preserve"> </w:t>
      </w:r>
      <w:r w:rsidR="000A6CA0">
        <w:rPr>
          <w:lang w:val="en-US"/>
        </w:rPr>
        <w:t>An e</w:t>
      </w:r>
      <w:r w:rsidR="008E3FA3" w:rsidRPr="00D3192E">
        <w:rPr>
          <w:lang w:val="en-US"/>
        </w:rPr>
        <w:t>xtension can also involve</w:t>
      </w:r>
      <w:r w:rsidR="001177A1" w:rsidRPr="00D3192E">
        <w:rPr>
          <w:lang w:val="en-US"/>
        </w:rPr>
        <w:t xml:space="preserve"> </w:t>
      </w:r>
      <w:r w:rsidR="000A6CA0">
        <w:rPr>
          <w:lang w:val="en-US"/>
        </w:rPr>
        <w:t xml:space="preserve">an </w:t>
      </w:r>
      <w:r w:rsidR="003728C0" w:rsidRPr="00D3192E">
        <w:rPr>
          <w:lang w:val="en-US"/>
        </w:rPr>
        <w:t xml:space="preserve">analogy between </w:t>
      </w:r>
      <w:r w:rsidR="001177A1" w:rsidRPr="00D3192E">
        <w:rPr>
          <w:lang w:val="en-US"/>
        </w:rPr>
        <w:t>several micro-constructions that form part of the same cluster</w:t>
      </w:r>
      <w:r w:rsidR="00A07F39" w:rsidRPr="00D3192E">
        <w:rPr>
          <w:lang w:val="en-US"/>
        </w:rPr>
        <w:t>.</w:t>
      </w:r>
      <w:r w:rsidR="001177A1" w:rsidRPr="00D3192E">
        <w:rPr>
          <w:lang w:val="en-US"/>
        </w:rPr>
        <w:t xml:space="preserve"> </w:t>
      </w:r>
      <w:r w:rsidR="005B0F97">
        <w:rPr>
          <w:lang w:val="en-US"/>
        </w:rPr>
        <w:t>Such</w:t>
      </w:r>
      <w:r w:rsidR="005B0F97" w:rsidRPr="00D3192E">
        <w:rPr>
          <w:lang w:val="en-US"/>
        </w:rPr>
        <w:t xml:space="preserve"> </w:t>
      </w:r>
      <w:r w:rsidR="008E3FA3" w:rsidRPr="00D3192E">
        <w:rPr>
          <w:lang w:val="en-US"/>
        </w:rPr>
        <w:t>local extensions can be explained by semantic processes such as metaphorization</w:t>
      </w:r>
      <w:r w:rsidR="005B0F97">
        <w:rPr>
          <w:lang w:val="en-US"/>
        </w:rPr>
        <w:t xml:space="preserve"> and generalization</w:t>
      </w:r>
      <w:r w:rsidR="008E3FA3" w:rsidRPr="00D3192E">
        <w:rPr>
          <w:lang w:val="en-US"/>
        </w:rPr>
        <w:t>, affecting the predicates (</w:t>
      </w:r>
      <w:r w:rsidR="005B0EC4" w:rsidRPr="00D3192E">
        <w:rPr>
          <w:lang w:val="en-US"/>
        </w:rPr>
        <w:t>e.g.</w:t>
      </w:r>
      <w:r w:rsidR="000A6CA0">
        <w:rPr>
          <w:lang w:val="en-US"/>
        </w:rPr>
        <w:t>,</w:t>
      </w:r>
      <w:r w:rsidR="005B0EC4" w:rsidRPr="00D3192E">
        <w:rPr>
          <w:lang w:val="en-US"/>
        </w:rPr>
        <w:t xml:space="preserve"> cluster 9: </w:t>
      </w:r>
      <w:r w:rsidR="008E3FA3" w:rsidRPr="00D3192E">
        <w:rPr>
          <w:lang w:val="en-US"/>
        </w:rPr>
        <w:t>progress, concession) or the minimizers themselves (</w:t>
      </w:r>
      <w:r w:rsidR="005B0EC4" w:rsidRPr="00D3192E">
        <w:rPr>
          <w:lang w:val="en-US"/>
        </w:rPr>
        <w:t>e.g.</w:t>
      </w:r>
      <w:r w:rsidR="000A6CA0">
        <w:rPr>
          <w:lang w:val="en-US"/>
        </w:rPr>
        <w:t>,</w:t>
      </w:r>
      <w:r w:rsidR="005B0EC4" w:rsidRPr="00D3192E">
        <w:rPr>
          <w:lang w:val="en-US"/>
        </w:rPr>
        <w:t xml:space="preserve"> cluster 2: </w:t>
      </w:r>
      <w:r w:rsidR="008E3FA3" w:rsidRPr="00962BA0">
        <w:rPr>
          <w:i/>
          <w:iCs/>
          <w:lang w:val="en-US"/>
        </w:rPr>
        <w:t>brood</w:t>
      </w:r>
      <w:r w:rsidR="00ED5E38">
        <w:rPr>
          <w:i/>
          <w:iCs/>
          <w:lang w:val="en-US"/>
        </w:rPr>
        <w:t xml:space="preserve"> </w:t>
      </w:r>
      <w:r w:rsidR="00ED5E38" w:rsidRPr="00D3192E">
        <w:rPr>
          <w:rFonts w:cstheme="minorHAnsi"/>
          <w:lang w:val="en-US"/>
        </w:rPr>
        <w:t>'</w:t>
      </w:r>
      <w:r w:rsidR="00ED5E38">
        <w:rPr>
          <w:rFonts w:cstheme="minorHAnsi"/>
          <w:lang w:val="en-US"/>
        </w:rPr>
        <w:t>bread</w:t>
      </w:r>
      <w:r w:rsidR="00ED5E38" w:rsidRPr="00D3192E">
        <w:rPr>
          <w:rFonts w:cstheme="minorHAnsi"/>
          <w:lang w:val="en-US"/>
        </w:rPr>
        <w:t>'</w:t>
      </w:r>
      <w:r w:rsidR="008E3FA3" w:rsidRPr="00D3192E">
        <w:rPr>
          <w:lang w:val="en-US"/>
        </w:rPr>
        <w:t xml:space="preserve">, </w:t>
      </w:r>
      <w:r w:rsidR="00091302" w:rsidRPr="00D3192E">
        <w:rPr>
          <w:lang w:val="en-US"/>
        </w:rPr>
        <w:t xml:space="preserve">monetary value </w:t>
      </w:r>
      <w:r w:rsidR="00B07E47" w:rsidRPr="00D3192E">
        <w:rPr>
          <w:rFonts w:ascii="Symbol" w:eastAsia="Symbol" w:hAnsi="Symbol" w:cs="Symbol"/>
          <w:lang w:val="en-US"/>
        </w:rPr>
        <w:t>®</w:t>
      </w:r>
      <w:r w:rsidR="00091302" w:rsidRPr="00D3192E">
        <w:rPr>
          <w:lang w:val="en-US"/>
        </w:rPr>
        <w:t xml:space="preserve"> worth</w:t>
      </w:r>
      <w:r w:rsidR="00B02EE9">
        <w:rPr>
          <w:lang w:val="en-US"/>
        </w:rPr>
        <w:t xml:space="preserve">; cf. also </w:t>
      </w:r>
      <w:r w:rsidR="00B02EE9" w:rsidRPr="00A24940">
        <w:rPr>
          <w:i/>
          <w:iCs/>
          <w:lang w:val="en-US"/>
        </w:rPr>
        <w:t>pepernoot</w:t>
      </w:r>
      <w:r w:rsidR="00ED5E38">
        <w:rPr>
          <w:i/>
          <w:iCs/>
          <w:lang w:val="en-US"/>
        </w:rPr>
        <w:t xml:space="preserve"> </w:t>
      </w:r>
      <w:r w:rsidR="00ED5E38" w:rsidRPr="00D3192E">
        <w:rPr>
          <w:rFonts w:cstheme="minorHAnsi"/>
          <w:lang w:val="en-US"/>
        </w:rPr>
        <w:t>'ginger nut'</w:t>
      </w:r>
      <w:r w:rsidR="008E3FA3" w:rsidRPr="00D3192E">
        <w:rPr>
          <w:lang w:val="en-US"/>
        </w:rPr>
        <w:t xml:space="preserve">), yielding more internal senses, an evolution which is often associated with incipient subjectification (Traugott </w:t>
      </w:r>
      <w:r w:rsidR="00114C6B" w:rsidRPr="00D3192E">
        <w:rPr>
          <w:lang w:val="en-US"/>
        </w:rPr>
        <w:t>1989</w:t>
      </w:r>
      <w:r w:rsidR="008E3FA3" w:rsidRPr="00D3192E">
        <w:rPr>
          <w:lang w:val="en-US"/>
        </w:rPr>
        <w:t xml:space="preserve">). We also detected cases of </w:t>
      </w:r>
      <w:r w:rsidR="00B02EE9">
        <w:rPr>
          <w:lang w:val="en-US"/>
        </w:rPr>
        <w:t xml:space="preserve">extension that seem to be based on subtle metonymic associations, conceptual bridges </w:t>
      </w:r>
      <w:r w:rsidR="000A267A">
        <w:rPr>
          <w:lang w:val="en-US"/>
        </w:rPr>
        <w:t xml:space="preserve">based on some contiguity, </w:t>
      </w:r>
      <w:r w:rsidR="00B02EE9">
        <w:rPr>
          <w:lang w:val="en-US"/>
        </w:rPr>
        <w:t>through which unexpected predicates can be linked with more central predicates, such as bad functioning causing lack of progress (</w:t>
      </w:r>
      <w:r w:rsidR="00B02EE9" w:rsidRPr="00A24940">
        <w:rPr>
          <w:i/>
          <w:iCs/>
          <w:lang w:val="en-US"/>
        </w:rPr>
        <w:t>meter</w:t>
      </w:r>
      <w:r w:rsidR="006E2744">
        <w:rPr>
          <w:i/>
          <w:iCs/>
          <w:lang w:val="en-US"/>
        </w:rPr>
        <w:t xml:space="preserve"> </w:t>
      </w:r>
      <w:r w:rsidR="006E2744" w:rsidRPr="00D3192E">
        <w:rPr>
          <w:rFonts w:cstheme="minorHAnsi"/>
          <w:lang w:val="en-US"/>
        </w:rPr>
        <w:t>'</w:t>
      </w:r>
      <w:r w:rsidR="006E2744">
        <w:rPr>
          <w:rFonts w:cstheme="minorHAnsi"/>
          <w:lang w:val="en-US"/>
        </w:rPr>
        <w:t>met</w:t>
      </w:r>
      <w:r w:rsidR="000A6CA0">
        <w:rPr>
          <w:rFonts w:cstheme="minorHAnsi"/>
          <w:lang w:val="en-US"/>
        </w:rPr>
        <w:t>e</w:t>
      </w:r>
      <w:r w:rsidR="006E2744">
        <w:rPr>
          <w:rFonts w:cstheme="minorHAnsi"/>
          <w:lang w:val="en-US"/>
        </w:rPr>
        <w:t>r</w:t>
      </w:r>
      <w:r w:rsidR="006E2744" w:rsidRPr="00D3192E">
        <w:rPr>
          <w:rFonts w:cstheme="minorHAnsi"/>
          <w:lang w:val="en-US"/>
        </w:rPr>
        <w:t>'</w:t>
      </w:r>
      <w:r w:rsidR="00B02EE9">
        <w:rPr>
          <w:lang w:val="en-US"/>
        </w:rPr>
        <w:t>)</w:t>
      </w:r>
      <w:r w:rsidR="000A267A">
        <w:rPr>
          <w:lang w:val="en-US"/>
        </w:rPr>
        <w:t>, success generating (monetary) value (</w:t>
      </w:r>
      <w:r w:rsidR="000A267A" w:rsidRPr="00A24940">
        <w:rPr>
          <w:i/>
          <w:iCs/>
          <w:lang w:val="en-US"/>
        </w:rPr>
        <w:t>pepernoot</w:t>
      </w:r>
      <w:r w:rsidR="00013DD8">
        <w:rPr>
          <w:i/>
          <w:iCs/>
          <w:lang w:val="en-US"/>
        </w:rPr>
        <w:t xml:space="preserve"> </w:t>
      </w:r>
      <w:r w:rsidR="00013DD8" w:rsidRPr="00D3192E">
        <w:rPr>
          <w:rFonts w:cstheme="minorHAnsi"/>
          <w:lang w:val="en-US"/>
        </w:rPr>
        <w:t>'ginger nut'</w:t>
      </w:r>
      <w:r w:rsidR="000A267A">
        <w:rPr>
          <w:lang w:val="en-US"/>
        </w:rPr>
        <w:t>, in itself already metaphorically used)</w:t>
      </w:r>
      <w:r w:rsidR="000A6CA0">
        <w:rPr>
          <w:lang w:val="en-US"/>
        </w:rPr>
        <w:t>,</w:t>
      </w:r>
      <w:r w:rsidR="00B02EE9">
        <w:rPr>
          <w:lang w:val="en-US"/>
        </w:rPr>
        <w:t xml:space="preserve"> </w:t>
      </w:r>
      <w:r w:rsidR="000A267A">
        <w:rPr>
          <w:lang w:val="en-US"/>
        </w:rPr>
        <w:t>or, combined with metaphors, trust being considered as a value to be exchanged within a fictive monetary transaction (</w:t>
      </w:r>
      <w:proofErr w:type="spellStart"/>
      <w:r w:rsidR="000A267A" w:rsidRPr="00A24940">
        <w:rPr>
          <w:i/>
          <w:iCs/>
          <w:lang w:val="en-US"/>
        </w:rPr>
        <w:t>voor</w:t>
      </w:r>
      <w:proofErr w:type="spellEnd"/>
      <w:r w:rsidR="000A267A" w:rsidRPr="00A24940">
        <w:rPr>
          <w:i/>
          <w:iCs/>
          <w:lang w:val="en-US"/>
        </w:rPr>
        <w:t xml:space="preserve"> </w:t>
      </w:r>
      <w:proofErr w:type="spellStart"/>
      <w:r w:rsidR="000A267A" w:rsidRPr="00A24940">
        <w:rPr>
          <w:i/>
          <w:iCs/>
          <w:lang w:val="en-US"/>
        </w:rPr>
        <w:t>geen</w:t>
      </w:r>
      <w:proofErr w:type="spellEnd"/>
      <w:r w:rsidR="000A267A" w:rsidRPr="00A24940">
        <w:rPr>
          <w:i/>
          <w:iCs/>
          <w:lang w:val="en-US"/>
        </w:rPr>
        <w:t xml:space="preserve"> cent </w:t>
      </w:r>
      <w:proofErr w:type="spellStart"/>
      <w:r w:rsidR="000A267A" w:rsidRPr="00A24940">
        <w:rPr>
          <w:i/>
          <w:iCs/>
          <w:lang w:val="en-US"/>
        </w:rPr>
        <w:t>vertrouwen</w:t>
      </w:r>
      <w:proofErr w:type="spellEnd"/>
      <w:r w:rsidR="00EF247B">
        <w:rPr>
          <w:i/>
          <w:iCs/>
          <w:lang w:val="en-US"/>
        </w:rPr>
        <w:t xml:space="preserve"> </w:t>
      </w:r>
      <w:r w:rsidR="00EF247B" w:rsidRPr="00D3192E">
        <w:rPr>
          <w:rFonts w:cstheme="minorHAnsi"/>
          <w:lang w:val="en-US"/>
        </w:rPr>
        <w:t>'</w:t>
      </w:r>
      <w:r w:rsidR="00EF247B">
        <w:rPr>
          <w:rFonts w:cstheme="minorHAnsi"/>
          <w:lang w:val="en-US"/>
        </w:rPr>
        <w:t>not to trust for a cent</w:t>
      </w:r>
      <w:r w:rsidR="00EF247B" w:rsidRPr="00D3192E">
        <w:rPr>
          <w:rFonts w:cstheme="minorHAnsi"/>
          <w:lang w:val="en-US"/>
        </w:rPr>
        <w:t>'</w:t>
      </w:r>
      <w:r w:rsidR="000A267A">
        <w:rPr>
          <w:lang w:val="en-US"/>
        </w:rPr>
        <w:t xml:space="preserve">). </w:t>
      </w:r>
      <w:r w:rsidR="00091302" w:rsidRPr="00D3192E">
        <w:rPr>
          <w:lang w:val="en-US"/>
        </w:rPr>
        <w:t>All these processes yield lexical and semantic host</w:t>
      </w:r>
      <w:r w:rsidR="00E958D8">
        <w:rPr>
          <w:lang w:val="en-US"/>
        </w:rPr>
        <w:t>-</w:t>
      </w:r>
      <w:r w:rsidR="00091302" w:rsidRPr="00D3192E">
        <w:rPr>
          <w:lang w:val="en-US"/>
        </w:rPr>
        <w:t xml:space="preserve">class expansion (Himmelmann </w:t>
      </w:r>
      <w:r w:rsidR="00114C6B" w:rsidRPr="00D3192E">
        <w:rPr>
          <w:lang w:val="en-US"/>
        </w:rPr>
        <w:t>2004</w:t>
      </w:r>
      <w:r w:rsidR="00091302" w:rsidRPr="00D3192E">
        <w:rPr>
          <w:lang w:val="en-US"/>
        </w:rPr>
        <w:t xml:space="preserve">), which </w:t>
      </w:r>
      <w:r w:rsidR="003728C0" w:rsidRPr="00D3192E">
        <w:rPr>
          <w:lang w:val="en-US"/>
        </w:rPr>
        <w:t>appears as</w:t>
      </w:r>
      <w:r w:rsidR="00091302" w:rsidRPr="00D3192E">
        <w:rPr>
          <w:lang w:val="en-US"/>
        </w:rPr>
        <w:t xml:space="preserve"> a natural development of the scope of the micro</w:t>
      </w:r>
      <w:r w:rsidR="003728C0" w:rsidRPr="00D3192E">
        <w:rPr>
          <w:lang w:val="en-US"/>
        </w:rPr>
        <w:t>-</w:t>
      </w:r>
      <w:r w:rsidR="00091302" w:rsidRPr="00D3192E">
        <w:rPr>
          <w:lang w:val="en-US"/>
        </w:rPr>
        <w:t>constructions (or the</w:t>
      </w:r>
      <w:r w:rsidR="000A267A">
        <w:rPr>
          <w:lang w:val="en-US"/>
        </w:rPr>
        <w:t>ir</w:t>
      </w:r>
      <w:r w:rsidR="00091302" w:rsidRPr="00D3192E">
        <w:rPr>
          <w:lang w:val="en-US"/>
        </w:rPr>
        <w:t xml:space="preserve"> cluster</w:t>
      </w:r>
      <w:r w:rsidR="000A267A">
        <w:rPr>
          <w:lang w:val="en-US"/>
        </w:rPr>
        <w:t>s</w:t>
      </w:r>
      <w:r w:rsidR="00091302" w:rsidRPr="00D3192E">
        <w:rPr>
          <w:lang w:val="en-US"/>
        </w:rPr>
        <w:t xml:space="preserve">) themselves. </w:t>
      </w:r>
    </w:p>
    <w:p w14:paraId="02C058D6" w14:textId="11E30666" w:rsidR="000D5AAE" w:rsidRPr="00C20B56" w:rsidRDefault="00F129F6" w:rsidP="00EA6FB3">
      <w:pPr>
        <w:spacing w:after="0"/>
        <w:ind w:firstLine="284"/>
        <w:jc w:val="both"/>
        <w:rPr>
          <w:lang w:val="en-US"/>
        </w:rPr>
      </w:pPr>
      <w:r>
        <w:rPr>
          <w:lang w:val="en-US"/>
        </w:rPr>
        <w:t xml:space="preserve">Besides these local extensions, we saw </w:t>
      </w:r>
      <w:r w:rsidR="009A56E4" w:rsidRPr="00D3192E">
        <w:rPr>
          <w:lang w:val="en-US"/>
        </w:rPr>
        <w:t xml:space="preserve">micro-constructions </w:t>
      </w:r>
      <w:r w:rsidR="00FF604D">
        <w:rPr>
          <w:lang w:val="en-US"/>
        </w:rPr>
        <w:t>taking</w:t>
      </w:r>
      <w:r>
        <w:rPr>
          <w:lang w:val="en-US"/>
        </w:rPr>
        <w:t xml:space="preserve"> predicates that are rather unexpected</w:t>
      </w:r>
      <w:r w:rsidR="003728C0" w:rsidRPr="00D3192E">
        <w:rPr>
          <w:lang w:val="en-US"/>
        </w:rPr>
        <w:t xml:space="preserve"> on the basis of their original </w:t>
      </w:r>
      <w:r w:rsidR="00931088" w:rsidRPr="00D3192E">
        <w:rPr>
          <w:lang w:val="en-US"/>
        </w:rPr>
        <w:t>referential</w:t>
      </w:r>
      <w:r w:rsidR="003728C0" w:rsidRPr="00D3192E">
        <w:rPr>
          <w:lang w:val="en-US"/>
        </w:rPr>
        <w:t xml:space="preserve"> meaning</w:t>
      </w:r>
      <w:r>
        <w:rPr>
          <w:lang w:val="en-US"/>
        </w:rPr>
        <w:t xml:space="preserve">. On closer inspection, these predicates correspond to </w:t>
      </w:r>
      <w:r w:rsidR="009A56E4" w:rsidRPr="00D3192E">
        <w:rPr>
          <w:lang w:val="en-US"/>
        </w:rPr>
        <w:t xml:space="preserve">the most </w:t>
      </w:r>
      <w:r w:rsidR="002E7FBB" w:rsidRPr="00D3192E">
        <w:rPr>
          <w:lang w:val="en-US"/>
        </w:rPr>
        <w:t>frequent</w:t>
      </w:r>
      <w:r w:rsidR="00091302" w:rsidRPr="00D3192E">
        <w:rPr>
          <w:lang w:val="en-US"/>
        </w:rPr>
        <w:t>ly</w:t>
      </w:r>
      <w:r w:rsidR="009A56E4" w:rsidRPr="00D3192E">
        <w:rPr>
          <w:lang w:val="en-US"/>
        </w:rPr>
        <w:t xml:space="preserve"> </w:t>
      </w:r>
      <w:r w:rsidR="00091302" w:rsidRPr="00D3192E">
        <w:rPr>
          <w:lang w:val="en-US"/>
        </w:rPr>
        <w:t xml:space="preserve">occurring </w:t>
      </w:r>
      <w:r w:rsidR="009A56E4" w:rsidRPr="00D3192E">
        <w:rPr>
          <w:lang w:val="en-US"/>
        </w:rPr>
        <w:t xml:space="preserve">predicates </w:t>
      </w:r>
      <w:r>
        <w:rPr>
          <w:lang w:val="en-US"/>
        </w:rPr>
        <w:t xml:space="preserve">in </w:t>
      </w:r>
      <w:r w:rsidR="009A56E4" w:rsidRPr="00D3192E">
        <w:rPr>
          <w:lang w:val="en-US"/>
        </w:rPr>
        <w:t>the</w:t>
      </w:r>
      <w:r w:rsidR="00AB1727" w:rsidRPr="00D3192E">
        <w:rPr>
          <w:lang w:val="en-US"/>
        </w:rPr>
        <w:t xml:space="preserve"> </w:t>
      </w:r>
      <w:r w:rsidR="009A56E4" w:rsidRPr="00D3192E">
        <w:rPr>
          <w:lang w:val="en-US"/>
        </w:rPr>
        <w:t>macro-construction</w:t>
      </w:r>
      <w:r w:rsidR="003728C0" w:rsidRPr="00D3192E">
        <w:rPr>
          <w:lang w:val="en-US"/>
        </w:rPr>
        <w:t xml:space="preserve"> </w:t>
      </w:r>
      <w:r>
        <w:rPr>
          <w:lang w:val="en-US"/>
        </w:rPr>
        <w:t xml:space="preserve">considered </w:t>
      </w:r>
      <w:r w:rsidR="003728C0" w:rsidRPr="00D3192E">
        <w:rPr>
          <w:lang w:val="en-US"/>
        </w:rPr>
        <w:t>as a whole</w:t>
      </w:r>
      <w:r w:rsidR="00D405F4">
        <w:rPr>
          <w:lang w:val="en-US"/>
        </w:rPr>
        <w:t>, especially cognition verbs and verbs of indifference</w:t>
      </w:r>
      <w:r w:rsidR="002E24B5" w:rsidRPr="00D3192E">
        <w:rPr>
          <w:lang w:val="en-US"/>
        </w:rPr>
        <w:t xml:space="preserve"> (e.g.</w:t>
      </w:r>
      <w:r w:rsidR="000A6CA0">
        <w:rPr>
          <w:lang w:val="en-US"/>
        </w:rPr>
        <w:t>,</w:t>
      </w:r>
      <w:r w:rsidR="002E24B5" w:rsidRPr="00D3192E">
        <w:rPr>
          <w:lang w:val="en-US"/>
        </w:rPr>
        <w:t xml:space="preserve"> </w:t>
      </w:r>
      <w:r w:rsidR="002E24B5" w:rsidRPr="00D3192E">
        <w:rPr>
          <w:i/>
          <w:lang w:val="en-US"/>
        </w:rPr>
        <w:t>pepernoot</w:t>
      </w:r>
      <w:r w:rsidR="002E24B5" w:rsidRPr="00D3192E">
        <w:rPr>
          <w:lang w:val="en-US"/>
        </w:rPr>
        <w:t xml:space="preserve"> </w:t>
      </w:r>
      <w:r w:rsidR="002E24B5" w:rsidRPr="00D3192E">
        <w:rPr>
          <w:rFonts w:cstheme="minorHAnsi"/>
          <w:lang w:val="en-US"/>
        </w:rPr>
        <w:t>'</w:t>
      </w:r>
      <w:r w:rsidR="00890FD0" w:rsidRPr="00D3192E">
        <w:rPr>
          <w:rFonts w:cstheme="minorHAnsi"/>
          <w:lang w:val="en-US"/>
        </w:rPr>
        <w:t>ginger</w:t>
      </w:r>
      <w:r w:rsidR="002E24B5" w:rsidRPr="00D3192E">
        <w:rPr>
          <w:rFonts w:cstheme="minorHAnsi"/>
          <w:lang w:val="en-US"/>
        </w:rPr>
        <w:t xml:space="preserve"> nut' </w:t>
      </w:r>
      <w:r w:rsidR="000A6CA0">
        <w:rPr>
          <w:rFonts w:cstheme="minorHAnsi"/>
          <w:lang w:val="en-US"/>
        </w:rPr>
        <w:t>[</w:t>
      </w:r>
      <w:r w:rsidR="002E24B5" w:rsidRPr="00D3192E">
        <w:rPr>
          <w:rFonts w:cstheme="minorHAnsi"/>
          <w:lang w:val="en-US"/>
        </w:rPr>
        <w:t>cluster 2</w:t>
      </w:r>
      <w:r w:rsidR="000A6CA0">
        <w:rPr>
          <w:rFonts w:cstheme="minorHAnsi"/>
          <w:lang w:val="en-US"/>
        </w:rPr>
        <w:t>]</w:t>
      </w:r>
      <w:r w:rsidR="002E24B5" w:rsidRPr="00D3192E">
        <w:rPr>
          <w:lang w:val="en-US"/>
        </w:rPr>
        <w:t xml:space="preserve">, </w:t>
      </w:r>
      <w:r w:rsidR="002E24B5" w:rsidRPr="00D3192E">
        <w:rPr>
          <w:i/>
          <w:lang w:val="en-US"/>
        </w:rPr>
        <w:t>jota</w:t>
      </w:r>
      <w:r w:rsidR="002E24B5" w:rsidRPr="00D3192E">
        <w:rPr>
          <w:lang w:val="en-US"/>
        </w:rPr>
        <w:t xml:space="preserve"> </w:t>
      </w:r>
      <w:r w:rsidR="002E24B5" w:rsidRPr="00D3192E">
        <w:rPr>
          <w:rFonts w:cstheme="minorHAnsi"/>
          <w:lang w:val="en-US"/>
        </w:rPr>
        <w:t xml:space="preserve">'iota' </w:t>
      </w:r>
      <w:r w:rsidR="000A6CA0">
        <w:rPr>
          <w:rFonts w:cstheme="minorHAnsi"/>
          <w:lang w:val="en-US"/>
        </w:rPr>
        <w:t>[</w:t>
      </w:r>
      <w:r w:rsidR="002E24B5" w:rsidRPr="00D3192E">
        <w:rPr>
          <w:rFonts w:cstheme="minorHAnsi"/>
          <w:lang w:val="en-US"/>
        </w:rPr>
        <w:t>cluster 4</w:t>
      </w:r>
      <w:r w:rsidR="000A6CA0">
        <w:rPr>
          <w:rFonts w:cstheme="minorHAnsi"/>
          <w:lang w:val="en-US"/>
        </w:rPr>
        <w:t>]</w:t>
      </w:r>
      <w:r w:rsidR="002E24B5" w:rsidRPr="00D3192E">
        <w:rPr>
          <w:lang w:val="en-US"/>
        </w:rPr>
        <w:t>,</w:t>
      </w:r>
      <w:r w:rsidR="000A6CA0">
        <w:rPr>
          <w:lang w:val="en-US"/>
        </w:rPr>
        <w:t xml:space="preserve"> and</w:t>
      </w:r>
      <w:r w:rsidR="002E24B5" w:rsidRPr="00D3192E">
        <w:rPr>
          <w:lang w:val="en-US"/>
        </w:rPr>
        <w:t xml:space="preserve"> </w:t>
      </w:r>
      <w:r w:rsidR="002E24B5" w:rsidRPr="00D3192E">
        <w:rPr>
          <w:i/>
          <w:lang w:val="en-US"/>
        </w:rPr>
        <w:t>meter</w:t>
      </w:r>
      <w:r w:rsidR="002E24B5" w:rsidRPr="00D3192E">
        <w:rPr>
          <w:lang w:val="en-US"/>
        </w:rPr>
        <w:t xml:space="preserve"> </w:t>
      </w:r>
      <w:r w:rsidR="002E24B5" w:rsidRPr="00D3192E">
        <w:rPr>
          <w:rFonts w:cstheme="minorHAnsi"/>
          <w:lang w:val="en-US"/>
        </w:rPr>
        <w:t>'met</w:t>
      </w:r>
      <w:r w:rsidR="000A6CA0">
        <w:rPr>
          <w:rFonts w:cstheme="minorHAnsi"/>
          <w:lang w:val="en-US"/>
        </w:rPr>
        <w:t>e</w:t>
      </w:r>
      <w:r w:rsidR="002E24B5" w:rsidRPr="00D3192E">
        <w:rPr>
          <w:rFonts w:cstheme="minorHAnsi"/>
          <w:lang w:val="en-US"/>
        </w:rPr>
        <w:t xml:space="preserve">r' </w:t>
      </w:r>
      <w:r w:rsidR="000A6CA0">
        <w:rPr>
          <w:rFonts w:cstheme="minorHAnsi"/>
          <w:lang w:val="en-US"/>
        </w:rPr>
        <w:t>[</w:t>
      </w:r>
      <w:r w:rsidR="002E24B5" w:rsidRPr="00D3192E">
        <w:rPr>
          <w:rFonts w:cstheme="minorHAnsi"/>
          <w:lang w:val="en-US"/>
        </w:rPr>
        <w:t>cluster 9</w:t>
      </w:r>
      <w:r w:rsidR="000A6CA0">
        <w:rPr>
          <w:rFonts w:cstheme="minorHAnsi"/>
          <w:lang w:val="en-US"/>
        </w:rPr>
        <w:t>]</w:t>
      </w:r>
      <w:r w:rsidR="002E24B5" w:rsidRPr="00D3192E">
        <w:rPr>
          <w:lang w:val="en-US"/>
        </w:rPr>
        <w:t>)</w:t>
      </w:r>
      <w:r w:rsidR="00091302" w:rsidRPr="00D3192E">
        <w:rPr>
          <w:lang w:val="en-US"/>
        </w:rPr>
        <w:t>. These predicates</w:t>
      </w:r>
      <w:r w:rsidR="009A56E4" w:rsidRPr="00D3192E">
        <w:rPr>
          <w:lang w:val="en-US"/>
        </w:rPr>
        <w:t xml:space="preserve"> are </w:t>
      </w:r>
      <w:r>
        <w:rPr>
          <w:lang w:val="en-US"/>
        </w:rPr>
        <w:t>also</w:t>
      </w:r>
      <w:r w:rsidR="00091302" w:rsidRPr="00D3192E">
        <w:rPr>
          <w:lang w:val="en-US"/>
        </w:rPr>
        <w:t xml:space="preserve"> the hallmark of</w:t>
      </w:r>
      <w:r w:rsidR="009A56E4" w:rsidRPr="00D3192E">
        <w:rPr>
          <w:lang w:val="en-US"/>
        </w:rPr>
        <w:t xml:space="preserve"> the taboo minimizers</w:t>
      </w:r>
      <w:r w:rsidR="00C33518" w:rsidRPr="00D3192E">
        <w:rPr>
          <w:lang w:val="en-US"/>
        </w:rPr>
        <w:t>,</w:t>
      </w:r>
      <w:r w:rsidR="002E24B5" w:rsidRPr="00D3192E">
        <w:rPr>
          <w:lang w:val="en-US"/>
        </w:rPr>
        <w:t xml:space="preserve"> </w:t>
      </w:r>
      <w:r w:rsidR="00091302" w:rsidRPr="00D3192E">
        <w:rPr>
          <w:lang w:val="en-US"/>
        </w:rPr>
        <w:t xml:space="preserve">the biggest cluster, and hence the principal provider of predicates in the dataset. </w:t>
      </w:r>
      <w:r w:rsidR="00BC7E08">
        <w:rPr>
          <w:lang w:val="en-US"/>
        </w:rPr>
        <w:t>Their salience seem</w:t>
      </w:r>
      <w:r w:rsidR="00055ED3">
        <w:rPr>
          <w:lang w:val="en-US"/>
        </w:rPr>
        <w:t>s</w:t>
      </w:r>
      <w:r w:rsidR="002B0B15">
        <w:rPr>
          <w:lang w:val="en-US"/>
        </w:rPr>
        <w:t xml:space="preserve"> also</w:t>
      </w:r>
      <w:r w:rsidR="00BC7E08">
        <w:rPr>
          <w:lang w:val="en-US"/>
        </w:rPr>
        <w:t xml:space="preserve"> to be boosted by the a</w:t>
      </w:r>
      <w:r w:rsidR="0093131D">
        <w:rPr>
          <w:lang w:val="en-US"/>
        </w:rPr>
        <w:t>nalogical attraction among taboo minimizers</w:t>
      </w:r>
      <w:r w:rsidR="006473B3">
        <w:rPr>
          <w:lang w:val="en-US"/>
        </w:rPr>
        <w:t xml:space="preserve">, which indeed often share the same limited set of predicates. </w:t>
      </w:r>
      <w:r>
        <w:rPr>
          <w:lang w:val="en-US"/>
        </w:rPr>
        <w:t>The</w:t>
      </w:r>
      <w:r w:rsidR="0029768E">
        <w:rPr>
          <w:lang w:val="en-US"/>
        </w:rPr>
        <w:t>ir</w:t>
      </w:r>
      <w:r>
        <w:rPr>
          <w:lang w:val="en-US"/>
        </w:rPr>
        <w:t xml:space="preserve"> status </w:t>
      </w:r>
      <w:r w:rsidR="0029768E">
        <w:rPr>
          <w:lang w:val="en-US"/>
        </w:rPr>
        <w:t>as</w:t>
      </w:r>
      <w:r>
        <w:rPr>
          <w:lang w:val="en-US"/>
        </w:rPr>
        <w:t xml:space="preserve"> </w:t>
      </w:r>
      <w:r w:rsidR="00457B64" w:rsidRPr="00D3192E">
        <w:rPr>
          <w:rFonts w:cstheme="minorHAnsi"/>
          <w:lang w:val="en-US"/>
        </w:rPr>
        <w:t>'</w:t>
      </w:r>
      <w:r w:rsidR="0029768E">
        <w:rPr>
          <w:lang w:val="en-US"/>
        </w:rPr>
        <w:t xml:space="preserve">purveyor </w:t>
      </w:r>
      <w:r w:rsidR="00457B64">
        <w:rPr>
          <w:lang w:val="en-US"/>
        </w:rPr>
        <w:t>to</w:t>
      </w:r>
      <w:r w:rsidR="0029768E">
        <w:rPr>
          <w:lang w:val="en-US"/>
        </w:rPr>
        <w:t xml:space="preserve"> the court</w:t>
      </w:r>
      <w:r w:rsidR="00457B64" w:rsidRPr="00D3192E">
        <w:rPr>
          <w:rFonts w:cstheme="minorHAnsi"/>
          <w:lang w:val="en-US"/>
        </w:rPr>
        <w:t>'</w:t>
      </w:r>
      <w:r w:rsidR="00457B64">
        <w:rPr>
          <w:lang w:val="en-US"/>
        </w:rPr>
        <w:t xml:space="preserve"> </w:t>
      </w:r>
      <w:r>
        <w:rPr>
          <w:lang w:val="en-US"/>
        </w:rPr>
        <w:t>also appears in the number of tokens they provide, since many</w:t>
      </w:r>
      <w:r w:rsidR="00091302" w:rsidRPr="00D3192E">
        <w:rPr>
          <w:lang w:val="en-US"/>
        </w:rPr>
        <w:t xml:space="preserve"> taboo minimizers </w:t>
      </w:r>
      <w:r>
        <w:rPr>
          <w:lang w:val="en-US"/>
        </w:rPr>
        <w:t xml:space="preserve">attain the maximum of 100 tokens. Their prominent status is also reflected in their overall </w:t>
      </w:r>
      <w:r w:rsidR="00E60BE5">
        <w:rPr>
          <w:lang w:val="en-US"/>
        </w:rPr>
        <w:t xml:space="preserve">(extrapolated) </w:t>
      </w:r>
      <w:r>
        <w:rPr>
          <w:lang w:val="en-US"/>
        </w:rPr>
        <w:t>token frequency; many of them are among the most frequently occurring minimizers in Netherlandic Dutch.</w:t>
      </w:r>
      <w:r w:rsidR="0029768E">
        <w:rPr>
          <w:lang w:val="en-US"/>
        </w:rPr>
        <w:t xml:space="preserve"> Speakers are hence often exposed to them in discourse.</w:t>
      </w:r>
      <w:r>
        <w:rPr>
          <w:lang w:val="en-US"/>
        </w:rPr>
        <w:t xml:space="preserve"> </w:t>
      </w:r>
      <w:r w:rsidR="000E0C4E">
        <w:rPr>
          <w:lang w:val="en-US"/>
        </w:rPr>
        <w:t xml:space="preserve">For all these reasons, </w:t>
      </w:r>
      <w:r w:rsidR="00091302" w:rsidRPr="00D3192E">
        <w:rPr>
          <w:lang w:val="en-US"/>
        </w:rPr>
        <w:t xml:space="preserve">they can definitely be </w:t>
      </w:r>
      <w:r w:rsidR="002E24B5" w:rsidRPr="00D3192E">
        <w:rPr>
          <w:lang w:val="en-US"/>
        </w:rPr>
        <w:t xml:space="preserve">viewed as the most prototypical </w:t>
      </w:r>
      <w:r w:rsidR="00091302" w:rsidRPr="00D3192E">
        <w:rPr>
          <w:lang w:val="en-US"/>
        </w:rPr>
        <w:t xml:space="preserve">minimizing </w:t>
      </w:r>
      <w:r w:rsidR="002E24B5" w:rsidRPr="00D3192E">
        <w:rPr>
          <w:lang w:val="en-US"/>
        </w:rPr>
        <w:t>nouns</w:t>
      </w:r>
      <w:r w:rsidR="003728C0" w:rsidRPr="00D3192E">
        <w:rPr>
          <w:lang w:val="en-US"/>
        </w:rPr>
        <w:t xml:space="preserve"> in Dutch</w:t>
      </w:r>
      <w:r w:rsidR="002E24B5" w:rsidRPr="00D3192E">
        <w:rPr>
          <w:lang w:val="en-US"/>
        </w:rPr>
        <w:t>.</w:t>
      </w:r>
      <w:r w:rsidR="002A0449" w:rsidRPr="00D3192E">
        <w:rPr>
          <w:lang w:val="en-US"/>
        </w:rPr>
        <w:t xml:space="preserve"> </w:t>
      </w:r>
      <w:r w:rsidR="003232B0" w:rsidRPr="00D3192E">
        <w:rPr>
          <w:lang w:val="en-US"/>
        </w:rPr>
        <w:t xml:space="preserve">In other words, it seems as if the macro-construction as a whole, via its dominating predicates, exerts a strong pressure on individual micro-constructions to extend in a direction </w:t>
      </w:r>
      <w:r w:rsidR="000E0C4E">
        <w:rPr>
          <w:lang w:val="en-US"/>
        </w:rPr>
        <w:t>that</w:t>
      </w:r>
      <w:r w:rsidR="000E0C4E" w:rsidRPr="00D3192E">
        <w:rPr>
          <w:lang w:val="en-US"/>
        </w:rPr>
        <w:t xml:space="preserve"> </w:t>
      </w:r>
      <w:r w:rsidR="003232B0" w:rsidRPr="00D3192E">
        <w:rPr>
          <w:lang w:val="en-US"/>
        </w:rPr>
        <w:t>is, at least from the point of view of the individual micro-construction</w:t>
      </w:r>
      <w:r w:rsidR="000E0C4E">
        <w:rPr>
          <w:lang w:val="en-US"/>
        </w:rPr>
        <w:t>s</w:t>
      </w:r>
      <w:r w:rsidR="003728C0" w:rsidRPr="00D3192E">
        <w:rPr>
          <w:lang w:val="en-US"/>
        </w:rPr>
        <w:t>,</w:t>
      </w:r>
      <w:r w:rsidR="003232B0" w:rsidRPr="00D3192E">
        <w:rPr>
          <w:lang w:val="en-US"/>
        </w:rPr>
        <w:t xml:space="preserve"> semantically non-harmoni</w:t>
      </w:r>
      <w:r w:rsidR="00845D98" w:rsidRPr="00D3192E">
        <w:rPr>
          <w:lang w:val="en-US"/>
        </w:rPr>
        <w:t>ous</w:t>
      </w:r>
      <w:r w:rsidR="006E65A7">
        <w:rPr>
          <w:lang w:val="en-US"/>
        </w:rPr>
        <w:t xml:space="preserve">, contributing to </w:t>
      </w:r>
      <w:r w:rsidR="00FF59F5">
        <w:rPr>
          <w:lang w:val="en-US"/>
        </w:rPr>
        <w:t>their further relaxing of semantic restrictions</w:t>
      </w:r>
      <w:r w:rsidR="00440F1C">
        <w:rPr>
          <w:lang w:val="en-US"/>
        </w:rPr>
        <w:t xml:space="preserve"> and bleaching</w:t>
      </w:r>
      <w:r w:rsidR="00B75C55">
        <w:rPr>
          <w:lang w:val="en-US"/>
        </w:rPr>
        <w:t>.</w:t>
      </w:r>
      <w:r w:rsidR="00B75C55" w:rsidDel="00B75C55">
        <w:rPr>
          <w:lang w:val="en-US"/>
        </w:rPr>
        <w:t xml:space="preserve"> </w:t>
      </w:r>
    </w:p>
    <w:p w14:paraId="062AF48F" w14:textId="63AB4F6E" w:rsidR="00E02376" w:rsidRDefault="002A0449" w:rsidP="00902F13">
      <w:pPr>
        <w:spacing w:after="0"/>
        <w:ind w:firstLine="284"/>
        <w:jc w:val="both"/>
        <w:rPr>
          <w:lang w:val="en-US"/>
        </w:rPr>
      </w:pPr>
      <w:r w:rsidRPr="00D3192E">
        <w:rPr>
          <w:lang w:val="en-US"/>
        </w:rPr>
        <w:t xml:space="preserve">These </w:t>
      </w:r>
      <w:r w:rsidR="005E6743">
        <w:rPr>
          <w:lang w:val="en-US"/>
        </w:rPr>
        <w:t>distinct flavors</w:t>
      </w:r>
      <w:r w:rsidRPr="00D3192E">
        <w:rPr>
          <w:lang w:val="en-US"/>
        </w:rPr>
        <w:t xml:space="preserve"> of</w:t>
      </w:r>
      <w:r w:rsidR="000D5AAE">
        <w:rPr>
          <w:lang w:val="en-US"/>
        </w:rPr>
        <w:t xml:space="preserve"> context</w:t>
      </w:r>
      <w:r w:rsidRPr="00D3192E">
        <w:rPr>
          <w:lang w:val="en-US"/>
        </w:rPr>
        <w:t xml:space="preserve"> expansion </w:t>
      </w:r>
      <w:r w:rsidR="005E6743">
        <w:rPr>
          <w:lang w:val="en-US"/>
        </w:rPr>
        <w:t>hint at the</w:t>
      </w:r>
      <w:r w:rsidRPr="00D3192E">
        <w:rPr>
          <w:lang w:val="en-US"/>
        </w:rPr>
        <w:t xml:space="preserve"> grammaticalization process of minimizers</w:t>
      </w:r>
      <w:r w:rsidR="00827459" w:rsidRPr="00D3192E">
        <w:rPr>
          <w:lang w:val="en-US"/>
        </w:rPr>
        <w:t xml:space="preserve"> as negation</w:t>
      </w:r>
      <w:r w:rsidR="00F43EA4">
        <w:rPr>
          <w:lang w:val="en-US"/>
        </w:rPr>
        <w:t>-</w:t>
      </w:r>
      <w:r w:rsidR="00827459" w:rsidRPr="00D3192E">
        <w:rPr>
          <w:lang w:val="en-US"/>
        </w:rPr>
        <w:t>reinforcing devices</w:t>
      </w:r>
      <w:r w:rsidR="003728C0" w:rsidRPr="00D3192E">
        <w:rPr>
          <w:lang w:val="en-US"/>
        </w:rPr>
        <w:t xml:space="preserve"> </w:t>
      </w:r>
      <w:r w:rsidR="00827459" w:rsidRPr="00D3192E">
        <w:rPr>
          <w:lang w:val="en-US"/>
        </w:rPr>
        <w:t>(Hansen &amp; Visconti 2009). Admittedly, they illustrate only but incipient grammaticalization</w:t>
      </w:r>
      <w:r w:rsidR="00E25AC4">
        <w:rPr>
          <w:lang w:val="en-US"/>
        </w:rPr>
        <w:t xml:space="preserve"> (</w:t>
      </w:r>
      <w:r w:rsidR="00E25AC4" w:rsidRPr="00E25AC4">
        <w:rPr>
          <w:lang w:val="en-US"/>
        </w:rPr>
        <w:t>Breitbarth</w:t>
      </w:r>
      <w:r w:rsidR="00E25AC4" w:rsidRPr="00E25AC4">
        <w:rPr>
          <w:i/>
          <w:iCs/>
          <w:lang w:val="en-US"/>
        </w:rPr>
        <w:t xml:space="preserve"> et al</w:t>
      </w:r>
      <w:r w:rsidR="00E25AC4">
        <w:rPr>
          <w:lang w:val="en-US"/>
        </w:rPr>
        <w:t>. 2013)</w:t>
      </w:r>
      <w:r w:rsidR="00827459" w:rsidRPr="00D3192E">
        <w:rPr>
          <w:lang w:val="en-US"/>
        </w:rPr>
        <w:t>; none of these minimizing constructions seems on its way to becom</w:t>
      </w:r>
      <w:r w:rsidR="00F43EA4">
        <w:rPr>
          <w:lang w:val="en-US"/>
        </w:rPr>
        <w:t>ing</w:t>
      </w:r>
      <w:r w:rsidR="00827459" w:rsidRPr="00D3192E">
        <w:rPr>
          <w:lang w:val="en-US"/>
        </w:rPr>
        <w:t xml:space="preserve"> a new negator</w:t>
      </w:r>
      <w:r w:rsidR="003728C0" w:rsidRPr="00D3192E">
        <w:rPr>
          <w:lang w:val="en-US"/>
        </w:rPr>
        <w:t>.</w:t>
      </w:r>
      <w:r w:rsidRPr="00D3192E">
        <w:rPr>
          <w:lang w:val="en-US"/>
        </w:rPr>
        <w:t xml:space="preserve"> </w:t>
      </w:r>
      <w:r w:rsidR="00827459" w:rsidRPr="00D3192E">
        <w:rPr>
          <w:lang w:val="en-US"/>
        </w:rPr>
        <w:t>The mechanisms at hand are related to lexical and semantic host</w:t>
      </w:r>
      <w:r w:rsidR="00E958D8">
        <w:rPr>
          <w:lang w:val="en-US"/>
        </w:rPr>
        <w:t>-</w:t>
      </w:r>
      <w:r w:rsidR="00827459" w:rsidRPr="00D3192E">
        <w:rPr>
          <w:lang w:val="en-US"/>
        </w:rPr>
        <w:t xml:space="preserve">class expansion. They all illustrate processes of semantic extension/generalization, leading quite often to </w:t>
      </w:r>
      <w:r w:rsidR="00640BBF" w:rsidRPr="00D3192E">
        <w:rPr>
          <w:lang w:val="en-US"/>
        </w:rPr>
        <w:t xml:space="preserve">the addition of </w:t>
      </w:r>
      <w:r w:rsidR="00827459" w:rsidRPr="00D3192E">
        <w:rPr>
          <w:lang w:val="en-US"/>
        </w:rPr>
        <w:t xml:space="preserve">more internal senses, which may be seen as </w:t>
      </w:r>
      <w:r w:rsidR="00640BBF" w:rsidRPr="00D3192E">
        <w:rPr>
          <w:lang w:val="en-US"/>
        </w:rPr>
        <w:t>a new step toward</w:t>
      </w:r>
      <w:r w:rsidR="00827459" w:rsidRPr="00D3192E">
        <w:rPr>
          <w:lang w:val="en-US"/>
        </w:rPr>
        <w:t xml:space="preserve"> subjectification</w:t>
      </w:r>
      <w:r w:rsidR="00640BBF" w:rsidRPr="00D3192E">
        <w:rPr>
          <w:lang w:val="en-US"/>
        </w:rPr>
        <w:t xml:space="preserve">, on top of the default </w:t>
      </w:r>
      <w:r w:rsidR="002035A0" w:rsidRPr="00D3192E">
        <w:rPr>
          <w:rFonts w:cstheme="minorHAnsi"/>
          <w:lang w:val="en-US"/>
        </w:rPr>
        <w:t>'</w:t>
      </w:r>
      <w:r w:rsidR="00640BBF" w:rsidRPr="00D3192E">
        <w:rPr>
          <w:lang w:val="en-US"/>
        </w:rPr>
        <w:t>subjective</w:t>
      </w:r>
      <w:r w:rsidR="002035A0" w:rsidRPr="00D3192E">
        <w:rPr>
          <w:rFonts w:cstheme="minorHAnsi"/>
          <w:lang w:val="en-US"/>
        </w:rPr>
        <w:t>'</w:t>
      </w:r>
      <w:r w:rsidR="00640BBF" w:rsidRPr="00D3192E">
        <w:rPr>
          <w:lang w:val="en-US"/>
        </w:rPr>
        <w:t xml:space="preserve"> stance implied in the hyperbolic use (by means of scale reversal) of the nouns involved, which, indeed, even </w:t>
      </w:r>
      <w:r w:rsidR="00C27168" w:rsidRPr="00D3192E">
        <w:rPr>
          <w:lang w:val="en-US"/>
        </w:rPr>
        <w:t>when</w:t>
      </w:r>
      <w:r w:rsidR="00640BBF" w:rsidRPr="00D3192E">
        <w:rPr>
          <w:lang w:val="en-US"/>
        </w:rPr>
        <w:t xml:space="preserve"> they seem to have maintained their </w:t>
      </w:r>
      <w:r w:rsidR="00CC0B0C" w:rsidRPr="00D3192E">
        <w:rPr>
          <w:lang w:val="en-US"/>
        </w:rPr>
        <w:t>referential</w:t>
      </w:r>
      <w:r w:rsidR="00640BBF" w:rsidRPr="00D3192E">
        <w:rPr>
          <w:lang w:val="en-US"/>
        </w:rPr>
        <w:t xml:space="preserve"> meaning, </w:t>
      </w:r>
      <w:r w:rsidR="00FF655B" w:rsidRPr="00D3192E">
        <w:rPr>
          <w:lang w:val="en-US"/>
        </w:rPr>
        <w:t xml:space="preserve">already </w:t>
      </w:r>
      <w:r w:rsidR="00640BBF" w:rsidRPr="00D3192E">
        <w:rPr>
          <w:lang w:val="en-US"/>
        </w:rPr>
        <w:t xml:space="preserve">act as a conventionalized symbol </w:t>
      </w:r>
      <w:r w:rsidR="00FF655B" w:rsidRPr="00D3192E">
        <w:rPr>
          <w:lang w:val="en-US"/>
        </w:rPr>
        <w:t>for</w:t>
      </w:r>
      <w:r w:rsidR="00640BBF" w:rsidRPr="00D3192E">
        <w:rPr>
          <w:lang w:val="en-US"/>
        </w:rPr>
        <w:t xml:space="preserve"> </w:t>
      </w:r>
      <w:r w:rsidR="002035A0" w:rsidRPr="00D3192E">
        <w:rPr>
          <w:rFonts w:cstheme="minorHAnsi"/>
          <w:lang w:val="en-US"/>
        </w:rPr>
        <w:t>'</w:t>
      </w:r>
      <w:r w:rsidR="00640BBF" w:rsidRPr="00D3192E">
        <w:rPr>
          <w:lang w:val="en-US"/>
        </w:rPr>
        <w:t>n</w:t>
      </w:r>
      <w:r w:rsidR="00C27168" w:rsidRPr="00D3192E">
        <w:rPr>
          <w:lang w:val="en-US"/>
        </w:rPr>
        <w:t>othing/not at all</w:t>
      </w:r>
      <w:r w:rsidR="002035A0" w:rsidRPr="00D3192E">
        <w:rPr>
          <w:rFonts w:cstheme="minorHAnsi"/>
          <w:lang w:val="en-US"/>
        </w:rPr>
        <w:t>'</w:t>
      </w:r>
      <w:r w:rsidR="00C27168" w:rsidRPr="00D3192E">
        <w:rPr>
          <w:lang w:val="en-US"/>
        </w:rPr>
        <w:t>. E.g.</w:t>
      </w:r>
      <w:r w:rsidR="00F43EA4">
        <w:rPr>
          <w:lang w:val="en-US"/>
        </w:rPr>
        <w:t>,</w:t>
      </w:r>
      <w:r w:rsidR="00C27168" w:rsidRPr="00D3192E">
        <w:rPr>
          <w:lang w:val="en-US"/>
        </w:rPr>
        <w:t xml:space="preserve"> if one says</w:t>
      </w:r>
      <w:r w:rsidR="00DC1001">
        <w:rPr>
          <w:lang w:val="en-US"/>
        </w:rPr>
        <w:t>,</w:t>
      </w:r>
      <w:r w:rsidR="00C27168" w:rsidRPr="00D3192E">
        <w:rPr>
          <w:lang w:val="en-US"/>
        </w:rPr>
        <w:t xml:space="preserve"> </w:t>
      </w:r>
      <w:r w:rsidR="002035A0" w:rsidRPr="00D3192E">
        <w:rPr>
          <w:rFonts w:cstheme="minorHAnsi"/>
          <w:lang w:val="en-US"/>
        </w:rPr>
        <w:t>'</w:t>
      </w:r>
      <w:r w:rsidR="00C27168" w:rsidRPr="00D3192E">
        <w:rPr>
          <w:lang w:val="en-US"/>
        </w:rPr>
        <w:t>I have not missed a word of this paper</w:t>
      </w:r>
      <w:r w:rsidR="002035A0" w:rsidRPr="00D3192E">
        <w:rPr>
          <w:rFonts w:cstheme="minorHAnsi"/>
          <w:lang w:val="en-US"/>
        </w:rPr>
        <w:t>'</w:t>
      </w:r>
      <w:r w:rsidR="00C27168" w:rsidRPr="00D3192E">
        <w:rPr>
          <w:lang w:val="en-US"/>
        </w:rPr>
        <w:t>, then this is already a subjective</w:t>
      </w:r>
      <w:r w:rsidR="005E6743">
        <w:rPr>
          <w:lang w:val="en-US"/>
        </w:rPr>
        <w:t>,</w:t>
      </w:r>
      <w:r w:rsidR="00C27168" w:rsidRPr="00D3192E">
        <w:rPr>
          <w:lang w:val="en-US"/>
        </w:rPr>
        <w:t xml:space="preserve"> hyperbolic expression, since it is very unlikely that no single word has been skipped</w:t>
      </w:r>
      <w:r w:rsidR="00827459" w:rsidRPr="00D3192E">
        <w:rPr>
          <w:lang w:val="en-US"/>
        </w:rPr>
        <w:t>.</w:t>
      </w:r>
      <w:r w:rsidR="00640BBF" w:rsidRPr="00D3192E">
        <w:rPr>
          <w:lang w:val="en-US"/>
        </w:rPr>
        <w:t xml:space="preserve"> Considerably more advanced features of subjectification are found with taboo terms (and associates such as </w:t>
      </w:r>
      <w:proofErr w:type="spellStart"/>
      <w:r w:rsidR="00640BBF" w:rsidRPr="00D3192E">
        <w:rPr>
          <w:i/>
          <w:lang w:val="en-US"/>
        </w:rPr>
        <w:t>hout</w:t>
      </w:r>
      <w:proofErr w:type="spellEnd"/>
      <w:r w:rsidR="00640BBF" w:rsidRPr="00D3192E">
        <w:rPr>
          <w:lang w:val="en-US"/>
        </w:rPr>
        <w:t>, etc.), which are extravagant negation intensifying devices with no link to semantic-referential content whatsoever</w:t>
      </w:r>
      <w:r w:rsidR="00F00898">
        <w:rPr>
          <w:lang w:val="en-US"/>
        </w:rPr>
        <w:t xml:space="preserve">. </w:t>
      </w:r>
      <w:r w:rsidR="00ED0285">
        <w:rPr>
          <w:lang w:val="en-US"/>
        </w:rPr>
        <w:t xml:space="preserve">Surprisingly, </w:t>
      </w:r>
      <w:r w:rsidR="00F4433C">
        <w:rPr>
          <w:lang w:val="en-US"/>
        </w:rPr>
        <w:t xml:space="preserve">these purportedly semantically </w:t>
      </w:r>
      <w:r w:rsidR="00F4433C" w:rsidRPr="00D3192E">
        <w:rPr>
          <w:rFonts w:cstheme="minorHAnsi"/>
          <w:lang w:val="en-US"/>
        </w:rPr>
        <w:t>'</w:t>
      </w:r>
      <w:r w:rsidR="00F4433C">
        <w:rPr>
          <w:lang w:val="en-US"/>
        </w:rPr>
        <w:t>empty</w:t>
      </w:r>
      <w:r w:rsidR="00F4433C" w:rsidRPr="00D3192E">
        <w:rPr>
          <w:rFonts w:cstheme="minorHAnsi"/>
          <w:lang w:val="en-US"/>
        </w:rPr>
        <w:t>'</w:t>
      </w:r>
      <w:r w:rsidR="00F4433C">
        <w:rPr>
          <w:lang w:val="en-US"/>
        </w:rPr>
        <w:t xml:space="preserve"> nouns </w:t>
      </w:r>
      <w:r w:rsidR="00715880">
        <w:rPr>
          <w:lang w:val="en-US"/>
        </w:rPr>
        <w:t>are</w:t>
      </w:r>
      <w:r w:rsidR="005E6743">
        <w:rPr>
          <w:lang w:val="en-US"/>
        </w:rPr>
        <w:t xml:space="preserve"> </w:t>
      </w:r>
      <w:proofErr w:type="spellStart"/>
      <w:r w:rsidR="005E6743">
        <w:rPr>
          <w:lang w:val="en-US"/>
        </w:rPr>
        <w:t>collocationally</w:t>
      </w:r>
      <w:proofErr w:type="spellEnd"/>
      <w:r w:rsidR="005E6743">
        <w:rPr>
          <w:lang w:val="en-US"/>
        </w:rPr>
        <w:t xml:space="preserve"> </w:t>
      </w:r>
      <w:r w:rsidR="00477D4F">
        <w:rPr>
          <w:lang w:val="en-US"/>
        </w:rPr>
        <w:t>constrained</w:t>
      </w:r>
      <w:r w:rsidR="00715880">
        <w:rPr>
          <w:lang w:val="en-US"/>
        </w:rPr>
        <w:t xml:space="preserve"> as they</w:t>
      </w:r>
      <w:r w:rsidR="00EA62AF">
        <w:rPr>
          <w:lang w:val="en-US"/>
        </w:rPr>
        <w:t xml:space="preserve"> combine with a </w:t>
      </w:r>
      <w:r w:rsidR="00152CBB" w:rsidRPr="00D3192E">
        <w:rPr>
          <w:lang w:val="en-US"/>
        </w:rPr>
        <w:t xml:space="preserve">rather limited set of </w:t>
      </w:r>
      <w:r w:rsidR="00152CBB">
        <w:rPr>
          <w:lang w:val="en-US"/>
        </w:rPr>
        <w:t xml:space="preserve">strongly overlapping </w:t>
      </w:r>
      <w:r w:rsidR="00152CBB" w:rsidRPr="00D3192E">
        <w:rPr>
          <w:lang w:val="en-US"/>
        </w:rPr>
        <w:t>predicates</w:t>
      </w:r>
      <w:r w:rsidR="00C40069">
        <w:rPr>
          <w:lang w:val="en-US"/>
        </w:rPr>
        <w:t>.</w:t>
      </w:r>
      <w:r w:rsidR="000E4C29">
        <w:rPr>
          <w:lang w:val="en-US"/>
        </w:rPr>
        <w:t xml:space="preserve"> </w:t>
      </w:r>
    </w:p>
    <w:p w14:paraId="5BE5E0A5" w14:textId="47996450" w:rsidR="00EA6FB3" w:rsidRPr="00D3192E" w:rsidRDefault="00171BC6" w:rsidP="00EA6FB3">
      <w:pPr>
        <w:spacing w:after="0"/>
        <w:ind w:firstLine="284"/>
        <w:jc w:val="both"/>
        <w:rPr>
          <w:lang w:val="en-US"/>
        </w:rPr>
      </w:pPr>
      <w:r>
        <w:rPr>
          <w:lang w:val="en-US"/>
        </w:rPr>
        <w:lastRenderedPageBreak/>
        <w:t>In sum</w:t>
      </w:r>
      <w:r w:rsidR="00EA6FB3" w:rsidRPr="00D3192E">
        <w:rPr>
          <w:lang w:val="en-US"/>
        </w:rPr>
        <w:t>,</w:t>
      </w:r>
      <w:r>
        <w:rPr>
          <w:lang w:val="en-US"/>
        </w:rPr>
        <w:t xml:space="preserve"> </w:t>
      </w:r>
      <w:r w:rsidR="0044312E">
        <w:rPr>
          <w:lang w:val="en-US"/>
        </w:rPr>
        <w:t xml:space="preserve">our analysis </w:t>
      </w:r>
      <w:r w:rsidR="00215ADA">
        <w:rPr>
          <w:lang w:val="en-US"/>
        </w:rPr>
        <w:t>reflects</w:t>
      </w:r>
      <w:r w:rsidR="00357F92">
        <w:rPr>
          <w:lang w:val="en-US"/>
        </w:rPr>
        <w:t xml:space="preserve"> interesting </w:t>
      </w:r>
      <w:r w:rsidR="00C703DC">
        <w:rPr>
          <w:lang w:val="en-US"/>
        </w:rPr>
        <w:t>mechanisms of ongoing context expansion that can be related to incipient grammaticalization</w:t>
      </w:r>
      <w:r w:rsidR="00F765EF">
        <w:rPr>
          <w:lang w:val="en-US"/>
        </w:rPr>
        <w:t xml:space="preserve"> and subjectification</w:t>
      </w:r>
      <w:r w:rsidR="00C703DC">
        <w:rPr>
          <w:lang w:val="en-US"/>
        </w:rPr>
        <w:t>.</w:t>
      </w:r>
      <w:r w:rsidR="00F765EF">
        <w:rPr>
          <w:lang w:val="en-US"/>
        </w:rPr>
        <w:t xml:space="preserve"> It should be noted, however, that</w:t>
      </w:r>
      <w:r w:rsidR="00C703DC">
        <w:rPr>
          <w:lang w:val="en-US"/>
        </w:rPr>
        <w:t xml:space="preserve"> </w:t>
      </w:r>
      <w:r w:rsidR="00C27168" w:rsidRPr="00D3192E">
        <w:rPr>
          <w:lang w:val="en-US"/>
        </w:rPr>
        <w:t>these hypotheses</w:t>
      </w:r>
      <w:r w:rsidR="00AB1727" w:rsidRPr="00D3192E">
        <w:rPr>
          <w:lang w:val="en-US"/>
        </w:rPr>
        <w:t xml:space="preserve"> </w:t>
      </w:r>
      <w:r w:rsidR="00C27168" w:rsidRPr="00D3192E">
        <w:rPr>
          <w:lang w:val="en-US"/>
        </w:rPr>
        <w:t>are</w:t>
      </w:r>
      <w:r w:rsidR="00EA6FB3" w:rsidRPr="00D3192E">
        <w:rPr>
          <w:lang w:val="en-US"/>
        </w:rPr>
        <w:t xml:space="preserve"> based on a synchronic comparison of distributional profiles</w:t>
      </w:r>
      <w:r w:rsidR="00F765EF">
        <w:rPr>
          <w:lang w:val="en-US"/>
        </w:rPr>
        <w:t>. They should be</w:t>
      </w:r>
      <w:r w:rsidR="00EA6FB3" w:rsidRPr="00D3192E">
        <w:rPr>
          <w:lang w:val="en-US"/>
        </w:rPr>
        <w:t xml:space="preserve"> confirmed by a </w:t>
      </w:r>
      <w:r w:rsidR="005E6743">
        <w:rPr>
          <w:lang w:val="en-US"/>
        </w:rPr>
        <w:t xml:space="preserve">genuinely </w:t>
      </w:r>
      <w:r w:rsidR="00EA6FB3" w:rsidRPr="00D3192E">
        <w:rPr>
          <w:lang w:val="en-US"/>
        </w:rPr>
        <w:t>diachronic perspective.</w:t>
      </w:r>
    </w:p>
    <w:bookmarkEnd w:id="0"/>
    <w:p w14:paraId="731EE061" w14:textId="77777777" w:rsidR="00B21077" w:rsidRDefault="00B21077" w:rsidP="003231D5">
      <w:pPr>
        <w:ind w:firstLine="284"/>
        <w:jc w:val="both"/>
        <w:rPr>
          <w:lang w:val="en-US"/>
        </w:rPr>
      </w:pPr>
    </w:p>
    <w:p w14:paraId="16C94830" w14:textId="77777777" w:rsidR="00B21077" w:rsidRPr="00D3192E" w:rsidRDefault="00B21077" w:rsidP="00B21077">
      <w:pPr>
        <w:spacing w:after="0"/>
        <w:jc w:val="both"/>
        <w:rPr>
          <w:b/>
          <w:lang w:val="en-US"/>
        </w:rPr>
      </w:pPr>
      <w:r w:rsidRPr="00D3192E">
        <w:rPr>
          <w:b/>
          <w:lang w:val="en-US"/>
        </w:rPr>
        <w:t>References</w:t>
      </w:r>
    </w:p>
    <w:p w14:paraId="42E318FA" w14:textId="77777777" w:rsidR="00B21077" w:rsidRPr="00D3192E" w:rsidRDefault="00B21077" w:rsidP="00B21077">
      <w:pPr>
        <w:spacing w:after="0"/>
        <w:ind w:left="284" w:hanging="284"/>
        <w:jc w:val="both"/>
        <w:rPr>
          <w:rFonts w:cstheme="minorHAnsi"/>
          <w:lang w:val="en-US"/>
        </w:rPr>
      </w:pPr>
      <w:proofErr w:type="spellStart"/>
      <w:r w:rsidRPr="00D3192E">
        <w:rPr>
          <w:rFonts w:cstheme="minorHAnsi"/>
          <w:lang w:val="en-US"/>
        </w:rPr>
        <w:t>Barðdal</w:t>
      </w:r>
      <w:proofErr w:type="spellEnd"/>
      <w:r w:rsidRPr="00D3192E">
        <w:rPr>
          <w:rFonts w:cstheme="minorHAnsi"/>
          <w:lang w:val="en-US"/>
        </w:rPr>
        <w:t xml:space="preserve">, J. (2008). </w:t>
      </w:r>
      <w:r w:rsidRPr="00D3192E">
        <w:rPr>
          <w:rFonts w:cstheme="minorHAnsi"/>
          <w:i/>
          <w:lang w:val="en-US"/>
        </w:rPr>
        <w:t>Productivity: Evidence from case and argument structure in Icelandic</w:t>
      </w:r>
      <w:r w:rsidRPr="00D3192E">
        <w:rPr>
          <w:rFonts w:cstheme="minorHAnsi"/>
          <w:lang w:val="en-US"/>
        </w:rPr>
        <w:t xml:space="preserve"> (= Constructional approaches to language 8). Amsterdam: John Benjamins.</w:t>
      </w:r>
    </w:p>
    <w:p w14:paraId="1D4209DC" w14:textId="43E66335" w:rsidR="00B21077" w:rsidRPr="00D3192E" w:rsidRDefault="00B21077" w:rsidP="00B21077">
      <w:pPr>
        <w:spacing w:after="0"/>
        <w:ind w:left="284" w:hanging="284"/>
        <w:jc w:val="both"/>
        <w:rPr>
          <w:rFonts w:cstheme="minorHAnsi"/>
          <w:lang w:val="en-US"/>
        </w:rPr>
      </w:pPr>
      <w:r w:rsidRPr="00D3192E">
        <w:rPr>
          <w:rFonts w:cstheme="minorHAnsi"/>
          <w:lang w:val="en-US"/>
        </w:rPr>
        <w:t xml:space="preserve">Breitbarth, A., C. Lucas &amp; D. Willis. (2013). Incipient Jespersen’s Cycle: the (non-)grammaticalization of new negative markers. In: J. Fleischer &amp; H. Simon (eds.), </w:t>
      </w:r>
      <w:r w:rsidRPr="00D3192E">
        <w:rPr>
          <w:rFonts w:cstheme="minorHAnsi"/>
          <w:i/>
          <w:lang w:val="en-US"/>
        </w:rPr>
        <w:t>Comparing Diachronies</w:t>
      </w:r>
      <w:r w:rsidRPr="00D3192E">
        <w:rPr>
          <w:rFonts w:cstheme="minorHAnsi"/>
          <w:lang w:val="en-US"/>
        </w:rPr>
        <w:t>. Berlin/Boston: De Gruyter, 141</w:t>
      </w:r>
      <w:r w:rsidR="00F64843">
        <w:rPr>
          <w:lang w:val="en-US"/>
        </w:rPr>
        <w:t>–</w:t>
      </w:r>
      <w:r w:rsidRPr="00D3192E">
        <w:rPr>
          <w:rFonts w:cstheme="minorHAnsi"/>
          <w:lang w:val="en-US"/>
        </w:rPr>
        <w:t xml:space="preserve">162. </w:t>
      </w:r>
    </w:p>
    <w:p w14:paraId="09810B00" w14:textId="4C4D42E0" w:rsidR="00B21077" w:rsidRPr="00D3192E" w:rsidRDefault="00B21077" w:rsidP="00B21077">
      <w:pPr>
        <w:spacing w:after="0"/>
        <w:ind w:left="284" w:hanging="284"/>
        <w:jc w:val="both"/>
        <w:rPr>
          <w:rFonts w:cstheme="minorHAnsi"/>
          <w:lang w:val="en-US"/>
        </w:rPr>
      </w:pPr>
      <w:r w:rsidRPr="00D3192E">
        <w:rPr>
          <w:rFonts w:cstheme="minorHAnsi"/>
          <w:lang w:val="en-US"/>
        </w:rPr>
        <w:t xml:space="preserve">Divjak, D. &amp; N. </w:t>
      </w:r>
      <w:proofErr w:type="spellStart"/>
      <w:r w:rsidRPr="00D3192E">
        <w:rPr>
          <w:rFonts w:cstheme="minorHAnsi"/>
          <w:lang w:val="en-US"/>
        </w:rPr>
        <w:t>Fieller</w:t>
      </w:r>
      <w:proofErr w:type="spellEnd"/>
      <w:r w:rsidRPr="00D3192E">
        <w:rPr>
          <w:rFonts w:cstheme="minorHAnsi"/>
          <w:lang w:val="en-US"/>
        </w:rPr>
        <w:t xml:space="preserve"> (2014). Cluster analysis. Finding structure in linguistic data. In: D. Glynn &amp; J. A. Robinson (eds.), </w:t>
      </w:r>
      <w:r w:rsidRPr="00D3192E">
        <w:rPr>
          <w:rFonts w:cstheme="minorHAnsi"/>
          <w:i/>
          <w:lang w:val="en-US"/>
        </w:rPr>
        <w:t>Corpus methods for semantics: Quantitative studies in polysemy and synonymy</w:t>
      </w:r>
      <w:r w:rsidRPr="00D3192E">
        <w:rPr>
          <w:rFonts w:cstheme="minorHAnsi"/>
          <w:lang w:val="en-US"/>
        </w:rPr>
        <w:t>. Amsterdam: John Benjamins, 405</w:t>
      </w:r>
      <w:r w:rsidR="00F64843">
        <w:rPr>
          <w:lang w:val="en-US"/>
        </w:rPr>
        <w:t>–</w:t>
      </w:r>
      <w:r w:rsidRPr="00D3192E">
        <w:rPr>
          <w:rFonts w:cstheme="minorHAnsi"/>
          <w:lang w:val="en-US"/>
        </w:rPr>
        <w:t>441.</w:t>
      </w:r>
    </w:p>
    <w:p w14:paraId="368FBCD1" w14:textId="0E426BA6" w:rsidR="00B21077" w:rsidRPr="00D3192E" w:rsidRDefault="00B21077" w:rsidP="00B21077">
      <w:pPr>
        <w:spacing w:after="0"/>
        <w:ind w:left="284" w:hanging="284"/>
        <w:jc w:val="both"/>
        <w:rPr>
          <w:rFonts w:cstheme="minorHAnsi"/>
          <w:lang w:val="en-US"/>
        </w:rPr>
      </w:pPr>
      <w:r w:rsidRPr="00D3192E">
        <w:rPr>
          <w:rFonts w:cstheme="minorHAnsi"/>
          <w:lang w:val="en-US"/>
        </w:rPr>
        <w:t xml:space="preserve">Divjak, D. &amp; S. T. Gries (2006). Ways of trying in Russian: Clustering behavioral profiles. </w:t>
      </w:r>
      <w:r w:rsidRPr="00D3192E">
        <w:rPr>
          <w:rFonts w:cstheme="minorHAnsi"/>
          <w:i/>
          <w:lang w:val="en-US"/>
        </w:rPr>
        <w:t>Corpus Linguistics and Linguistic Theory</w:t>
      </w:r>
      <w:r w:rsidRPr="00D3192E">
        <w:rPr>
          <w:rFonts w:cstheme="minorHAnsi"/>
          <w:lang w:val="en-US"/>
        </w:rPr>
        <w:t xml:space="preserve"> 2(1), 23</w:t>
      </w:r>
      <w:r w:rsidR="00F64843">
        <w:rPr>
          <w:lang w:val="en-US"/>
        </w:rPr>
        <w:t>–</w:t>
      </w:r>
      <w:r w:rsidRPr="00D3192E">
        <w:rPr>
          <w:rFonts w:cstheme="minorHAnsi"/>
          <w:lang w:val="en-US"/>
        </w:rPr>
        <w:t xml:space="preserve">60. </w:t>
      </w:r>
    </w:p>
    <w:p w14:paraId="434B7225" w14:textId="77777777" w:rsidR="00B21077" w:rsidRPr="00D3192E" w:rsidRDefault="00B21077" w:rsidP="00B21077">
      <w:pPr>
        <w:spacing w:after="0"/>
        <w:ind w:left="284" w:hanging="284"/>
        <w:jc w:val="both"/>
        <w:rPr>
          <w:rFonts w:eastAsia="Times New Roman" w:cstheme="minorHAnsi"/>
          <w:lang w:val="en-US" w:eastAsia="nl-BE"/>
        </w:rPr>
      </w:pPr>
      <w:r w:rsidRPr="00D3192E">
        <w:rPr>
          <w:rFonts w:eastAsia="Times New Roman" w:cstheme="minorHAnsi"/>
          <w:lang w:val="en-US" w:eastAsia="nl-BE"/>
        </w:rPr>
        <w:t xml:space="preserve">Firth, J.R. (1957). </w:t>
      </w:r>
      <w:r w:rsidRPr="00D3192E">
        <w:rPr>
          <w:rFonts w:eastAsia="Times New Roman" w:cstheme="minorHAnsi"/>
          <w:i/>
          <w:lang w:val="en-US" w:eastAsia="nl-BE"/>
        </w:rPr>
        <w:t>Papers in Linguistics, 1934-1951</w:t>
      </w:r>
      <w:r w:rsidRPr="00D3192E">
        <w:rPr>
          <w:rFonts w:eastAsia="Times New Roman" w:cstheme="minorHAnsi"/>
          <w:lang w:val="en-US" w:eastAsia="nl-BE"/>
        </w:rPr>
        <w:t>. London: Oxford University Press.</w:t>
      </w:r>
    </w:p>
    <w:p w14:paraId="4066D593" w14:textId="77777777" w:rsidR="00B21077" w:rsidRPr="00D3192E" w:rsidRDefault="00B21077" w:rsidP="00B21077">
      <w:pPr>
        <w:spacing w:after="0"/>
        <w:ind w:left="284" w:hanging="284"/>
        <w:jc w:val="both"/>
        <w:rPr>
          <w:rFonts w:eastAsia="Times New Roman" w:cstheme="minorHAnsi"/>
          <w:lang w:val="en-US" w:eastAsia="nl-BE"/>
        </w:rPr>
      </w:pPr>
      <w:r w:rsidRPr="00D3192E">
        <w:rPr>
          <w:rFonts w:eastAsia="Times New Roman" w:cstheme="minorHAnsi"/>
          <w:lang w:val="en-US" w:eastAsia="nl-BE"/>
        </w:rPr>
        <w:t xml:space="preserve">Goldberg, A. (1995). </w:t>
      </w:r>
      <w:r w:rsidRPr="00D3192E">
        <w:rPr>
          <w:rFonts w:eastAsia="Times New Roman" w:cstheme="minorHAnsi"/>
          <w:i/>
          <w:iCs/>
          <w:lang w:val="en-US" w:eastAsia="nl-BE"/>
        </w:rPr>
        <w:t>Constructions: A construction grammar approach to argument structure.</w:t>
      </w:r>
      <w:r w:rsidRPr="00D3192E">
        <w:rPr>
          <w:rFonts w:eastAsia="Times New Roman" w:cstheme="minorHAnsi"/>
          <w:lang w:val="en-US" w:eastAsia="nl-BE"/>
        </w:rPr>
        <w:t xml:space="preserve"> Chicago: University of Chicago Press.</w:t>
      </w:r>
    </w:p>
    <w:p w14:paraId="441C43F7" w14:textId="1C778C71" w:rsidR="00B21077" w:rsidRPr="00D3192E" w:rsidRDefault="00B21077" w:rsidP="00B21077">
      <w:pPr>
        <w:spacing w:after="0"/>
        <w:ind w:left="284" w:hanging="284"/>
        <w:jc w:val="both"/>
        <w:rPr>
          <w:rFonts w:eastAsia="Times New Roman" w:cstheme="minorHAnsi"/>
          <w:lang w:val="en-US" w:eastAsia="nl-BE"/>
        </w:rPr>
      </w:pPr>
      <w:r w:rsidRPr="00D3192E">
        <w:rPr>
          <w:rFonts w:eastAsia="Times New Roman" w:cstheme="minorHAnsi"/>
          <w:lang w:val="en-US" w:eastAsia="nl-BE"/>
        </w:rPr>
        <w:t xml:space="preserve">Gries, S. T. &amp; A. </w:t>
      </w:r>
      <w:proofErr w:type="spellStart"/>
      <w:r w:rsidRPr="00D3192E">
        <w:rPr>
          <w:rFonts w:eastAsia="Times New Roman" w:cstheme="minorHAnsi"/>
          <w:lang w:val="en-US" w:eastAsia="nl-BE"/>
        </w:rPr>
        <w:t>Stefanowitsch</w:t>
      </w:r>
      <w:proofErr w:type="spellEnd"/>
      <w:r w:rsidRPr="00D3192E">
        <w:rPr>
          <w:rFonts w:eastAsia="Times New Roman" w:cstheme="minorHAnsi"/>
          <w:lang w:val="en-US" w:eastAsia="nl-BE"/>
        </w:rPr>
        <w:t xml:space="preserve"> (2010). Cluster analysis and the identification of </w:t>
      </w:r>
      <w:proofErr w:type="spellStart"/>
      <w:r w:rsidRPr="00D3192E">
        <w:rPr>
          <w:rFonts w:eastAsia="Times New Roman" w:cstheme="minorHAnsi"/>
          <w:lang w:val="en-US" w:eastAsia="nl-BE"/>
        </w:rPr>
        <w:t>collexeme</w:t>
      </w:r>
      <w:proofErr w:type="spellEnd"/>
      <w:r w:rsidRPr="00D3192E">
        <w:rPr>
          <w:rFonts w:eastAsia="Times New Roman" w:cstheme="minorHAnsi"/>
          <w:lang w:val="en-US" w:eastAsia="nl-BE"/>
        </w:rPr>
        <w:t xml:space="preserve"> classes. In: S. Rice &amp; J. Newman (eds.), </w:t>
      </w:r>
      <w:r w:rsidRPr="00D3192E">
        <w:rPr>
          <w:rFonts w:eastAsia="Times New Roman" w:cstheme="minorHAnsi"/>
          <w:i/>
          <w:lang w:val="en-US" w:eastAsia="nl-BE"/>
        </w:rPr>
        <w:t>Empirical and experimental methods in cognitive / functional research</w:t>
      </w:r>
      <w:r w:rsidRPr="00D3192E">
        <w:rPr>
          <w:rFonts w:eastAsia="Times New Roman" w:cstheme="minorHAnsi"/>
          <w:lang w:val="en-US" w:eastAsia="nl-BE"/>
        </w:rPr>
        <w:t xml:space="preserve">. </w:t>
      </w:r>
      <w:r w:rsidRPr="00D3192E">
        <w:rPr>
          <w:lang w:val="en-US"/>
        </w:rPr>
        <w:t xml:space="preserve">Stanford, CA: CSLI. </w:t>
      </w:r>
      <w:r w:rsidRPr="00D3192E">
        <w:rPr>
          <w:rFonts w:eastAsia="Times New Roman" w:cstheme="minorHAnsi"/>
          <w:lang w:val="en-US" w:eastAsia="nl-BE"/>
        </w:rPr>
        <w:t>73</w:t>
      </w:r>
      <w:r w:rsidR="00F64843">
        <w:rPr>
          <w:lang w:val="en-US"/>
        </w:rPr>
        <w:t>–</w:t>
      </w:r>
      <w:r w:rsidRPr="00D3192E">
        <w:rPr>
          <w:rFonts w:eastAsia="Times New Roman" w:cstheme="minorHAnsi"/>
          <w:lang w:val="en-US" w:eastAsia="nl-BE"/>
        </w:rPr>
        <w:t xml:space="preserve">90. </w:t>
      </w:r>
    </w:p>
    <w:p w14:paraId="0B683339" w14:textId="77777777" w:rsidR="00B21077" w:rsidRPr="003722BA" w:rsidRDefault="00B21077" w:rsidP="00B21077">
      <w:pPr>
        <w:spacing w:after="0"/>
        <w:ind w:left="284" w:hanging="284"/>
        <w:jc w:val="both"/>
        <w:rPr>
          <w:rFonts w:eastAsia="Times New Roman" w:cstheme="minorHAnsi"/>
          <w:lang w:eastAsia="nl-BE"/>
        </w:rPr>
      </w:pPr>
      <w:proofErr w:type="spellStart"/>
      <w:r w:rsidRPr="00D3192E">
        <w:rPr>
          <w:rFonts w:eastAsia="Times New Roman" w:cstheme="minorHAnsi"/>
          <w:lang w:val="en-US" w:eastAsia="nl-BE"/>
        </w:rPr>
        <w:t>Gyselinck</w:t>
      </w:r>
      <w:proofErr w:type="spellEnd"/>
      <w:r w:rsidRPr="00D3192E">
        <w:rPr>
          <w:rFonts w:eastAsia="Times New Roman" w:cstheme="minorHAnsi"/>
          <w:lang w:val="en-US" w:eastAsia="nl-BE"/>
        </w:rPr>
        <w:t xml:space="preserve">, E. &amp; T. </w:t>
      </w:r>
      <w:proofErr w:type="spellStart"/>
      <w:r w:rsidRPr="00D3192E">
        <w:rPr>
          <w:rFonts w:eastAsia="Times New Roman" w:cstheme="minorHAnsi"/>
          <w:lang w:val="en-US" w:eastAsia="nl-BE"/>
        </w:rPr>
        <w:t>Colleman</w:t>
      </w:r>
      <w:proofErr w:type="spellEnd"/>
      <w:r w:rsidRPr="00D3192E">
        <w:rPr>
          <w:rFonts w:eastAsia="Times New Roman" w:cstheme="minorHAnsi"/>
          <w:lang w:val="en-US" w:eastAsia="nl-BE"/>
        </w:rPr>
        <w:t xml:space="preserve"> (2018). </w:t>
      </w:r>
      <w:r w:rsidRPr="00D3192E">
        <w:rPr>
          <w:rFonts w:eastAsia="Times New Roman" w:cstheme="minorHAnsi"/>
          <w:i/>
          <w:lang w:val="en-US" w:eastAsia="nl-BE"/>
        </w:rPr>
        <w:t xml:space="preserve">The role of expressivity and productivity in (re)shaping the constructional network: a corpus-based study into synchronic and diachronic variation in the intensifying fake reflexive resultative construction in 19th to 21st Century Dutch. </w:t>
      </w:r>
      <w:r w:rsidRPr="003722BA">
        <w:rPr>
          <w:rFonts w:eastAsia="Times New Roman" w:cstheme="minorHAnsi"/>
          <w:i/>
          <w:lang w:eastAsia="nl-BE"/>
        </w:rPr>
        <w:t>Proefschrift.</w:t>
      </w:r>
      <w:r w:rsidRPr="003722BA">
        <w:rPr>
          <w:rFonts w:eastAsia="Times New Roman" w:cstheme="minorHAnsi"/>
          <w:lang w:eastAsia="nl-BE"/>
        </w:rPr>
        <w:t xml:space="preserve"> </w:t>
      </w:r>
      <w:proofErr w:type="spellStart"/>
      <w:r w:rsidRPr="003722BA">
        <w:rPr>
          <w:rFonts w:eastAsia="Times New Roman" w:cstheme="minorHAnsi"/>
          <w:lang w:eastAsia="nl-BE"/>
        </w:rPr>
        <w:t>Ghent</w:t>
      </w:r>
      <w:proofErr w:type="spellEnd"/>
      <w:r w:rsidRPr="003722BA">
        <w:rPr>
          <w:rFonts w:eastAsia="Times New Roman" w:cstheme="minorHAnsi"/>
          <w:lang w:eastAsia="nl-BE"/>
        </w:rPr>
        <w:t xml:space="preserve">: </w:t>
      </w:r>
      <w:proofErr w:type="spellStart"/>
      <w:r w:rsidRPr="003722BA">
        <w:rPr>
          <w:rFonts w:eastAsia="Times New Roman" w:cstheme="minorHAnsi"/>
          <w:lang w:eastAsia="nl-BE"/>
        </w:rPr>
        <w:t>Ghent</w:t>
      </w:r>
      <w:proofErr w:type="spellEnd"/>
      <w:r w:rsidRPr="003722BA">
        <w:rPr>
          <w:rFonts w:eastAsia="Times New Roman" w:cstheme="minorHAnsi"/>
          <w:lang w:eastAsia="nl-BE"/>
        </w:rPr>
        <w:t xml:space="preserve"> University. </w:t>
      </w:r>
    </w:p>
    <w:p w14:paraId="3781D90A" w14:textId="6DAAD5DF" w:rsidR="00B21077" w:rsidRPr="00D3192E" w:rsidRDefault="00B21077" w:rsidP="00B21077">
      <w:pPr>
        <w:spacing w:after="0"/>
        <w:ind w:left="284" w:hanging="284"/>
        <w:jc w:val="both"/>
        <w:rPr>
          <w:rFonts w:cstheme="minorHAnsi"/>
          <w:color w:val="222222"/>
          <w:shd w:val="clear" w:color="auto" w:fill="FFFFFF"/>
          <w:lang w:val="en-US"/>
        </w:rPr>
      </w:pPr>
      <w:r w:rsidRPr="003722BA">
        <w:rPr>
          <w:rFonts w:cstheme="minorHAnsi"/>
          <w:color w:val="222222"/>
          <w:shd w:val="clear" w:color="auto" w:fill="FFFFFF"/>
        </w:rPr>
        <w:t xml:space="preserve">Hansen, M. B. </w:t>
      </w:r>
      <w:proofErr w:type="spellStart"/>
      <w:r w:rsidRPr="003722BA">
        <w:rPr>
          <w:rFonts w:cstheme="minorHAnsi"/>
          <w:color w:val="222222"/>
          <w:shd w:val="clear" w:color="auto" w:fill="FFFFFF"/>
        </w:rPr>
        <w:t>Mosegaard</w:t>
      </w:r>
      <w:proofErr w:type="spellEnd"/>
      <w:r w:rsidRPr="003722BA">
        <w:rPr>
          <w:rFonts w:cstheme="minorHAnsi"/>
          <w:color w:val="222222"/>
          <w:shd w:val="clear" w:color="auto" w:fill="FFFFFF"/>
        </w:rPr>
        <w:t xml:space="preserve"> &amp; J. Visconti. </w:t>
      </w:r>
      <w:r w:rsidRPr="00D3192E">
        <w:rPr>
          <w:rFonts w:cstheme="minorHAnsi"/>
          <w:color w:val="222222"/>
          <w:shd w:val="clear" w:color="auto" w:fill="FFFFFF"/>
          <w:lang w:val="en-US"/>
        </w:rPr>
        <w:t xml:space="preserve">(2009). On the diachrony of “reinforced” negation in French and Italian. In: C. </w:t>
      </w:r>
      <w:proofErr w:type="spellStart"/>
      <w:r w:rsidRPr="00D3192E">
        <w:rPr>
          <w:rFonts w:cstheme="minorHAnsi"/>
          <w:color w:val="222222"/>
          <w:shd w:val="clear" w:color="auto" w:fill="FFFFFF"/>
          <w:lang w:val="en-US"/>
        </w:rPr>
        <w:t>Rossari</w:t>
      </w:r>
      <w:proofErr w:type="spellEnd"/>
      <w:r w:rsidRPr="00D3192E">
        <w:rPr>
          <w:rFonts w:cstheme="minorHAnsi"/>
          <w:color w:val="222222"/>
          <w:shd w:val="clear" w:color="auto" w:fill="FFFFFF"/>
          <w:lang w:val="en-US"/>
        </w:rPr>
        <w:t xml:space="preserve">, C. Ricci &amp; A. Spiridon (eds.), </w:t>
      </w:r>
      <w:r w:rsidRPr="00D3192E">
        <w:rPr>
          <w:rFonts w:cstheme="minorHAnsi"/>
          <w:i/>
          <w:iCs/>
          <w:color w:val="222222"/>
          <w:shd w:val="clear" w:color="auto" w:fill="FFFFFF"/>
          <w:lang w:val="en-US"/>
        </w:rPr>
        <w:t>Grammaticalization and pragmatics: Facts, approaches, theoretical issues</w:t>
      </w:r>
      <w:r w:rsidRPr="00D3192E">
        <w:rPr>
          <w:rFonts w:cstheme="minorHAnsi"/>
          <w:color w:val="222222"/>
          <w:shd w:val="clear" w:color="auto" w:fill="FFFFFF"/>
          <w:lang w:val="en-US"/>
        </w:rPr>
        <w:t>. Bingley (UK): Emerald, 137</w:t>
      </w:r>
      <w:r w:rsidR="00F64843">
        <w:rPr>
          <w:lang w:val="en-US"/>
        </w:rPr>
        <w:t>–</w:t>
      </w:r>
      <w:r w:rsidRPr="00D3192E">
        <w:rPr>
          <w:rFonts w:cstheme="minorHAnsi"/>
          <w:color w:val="222222"/>
          <w:shd w:val="clear" w:color="auto" w:fill="FFFFFF"/>
          <w:lang w:val="en-US"/>
        </w:rPr>
        <w:t>171.</w:t>
      </w:r>
    </w:p>
    <w:p w14:paraId="0B702B7A" w14:textId="04670975" w:rsidR="00B21077" w:rsidRPr="00D3192E" w:rsidRDefault="00B21077" w:rsidP="00B21077">
      <w:pPr>
        <w:spacing w:after="0"/>
        <w:ind w:left="284" w:hanging="284"/>
        <w:jc w:val="both"/>
        <w:rPr>
          <w:rFonts w:cstheme="minorHAnsi"/>
          <w:lang w:val="en-US"/>
        </w:rPr>
      </w:pPr>
      <w:r w:rsidRPr="00D3192E">
        <w:rPr>
          <w:rFonts w:cstheme="minorHAnsi"/>
          <w:lang w:val="en-US"/>
        </w:rPr>
        <w:t xml:space="preserve">Hansen, M.B. Mosegaard. (2013). Negation in the history of French. In D. Willis, C. Lucas &amp; A. Breitbarth (eds.), </w:t>
      </w:r>
      <w:r w:rsidRPr="00D3192E">
        <w:rPr>
          <w:rFonts w:cstheme="minorHAnsi"/>
          <w:i/>
          <w:lang w:val="en-US"/>
        </w:rPr>
        <w:t>The history of negation in the languages of Europe and the Mediterranean. Volume 1: Case studies.</w:t>
      </w:r>
      <w:r w:rsidRPr="00D3192E">
        <w:rPr>
          <w:rFonts w:cstheme="minorHAnsi"/>
          <w:lang w:val="en-US"/>
        </w:rPr>
        <w:t xml:space="preserve"> Oxford, UK: Oxford University Press, 51</w:t>
      </w:r>
      <w:r w:rsidR="00F64843">
        <w:rPr>
          <w:lang w:val="en-US"/>
        </w:rPr>
        <w:t>–</w:t>
      </w:r>
      <w:r w:rsidRPr="00D3192E">
        <w:rPr>
          <w:rFonts w:cstheme="minorHAnsi"/>
          <w:lang w:val="en-US"/>
        </w:rPr>
        <w:t>76.</w:t>
      </w:r>
    </w:p>
    <w:p w14:paraId="6940AECD" w14:textId="77777777" w:rsidR="00B21077" w:rsidRPr="00D3192E" w:rsidRDefault="00B21077" w:rsidP="00B21077">
      <w:pPr>
        <w:spacing w:after="0"/>
        <w:ind w:left="284" w:hanging="284"/>
        <w:jc w:val="both"/>
        <w:rPr>
          <w:rFonts w:cstheme="minorHAnsi"/>
          <w:lang w:val="en-US"/>
        </w:rPr>
      </w:pPr>
      <w:proofErr w:type="spellStart"/>
      <w:r w:rsidRPr="00D3192E">
        <w:rPr>
          <w:rFonts w:cstheme="minorHAnsi"/>
          <w:lang w:val="en-US"/>
        </w:rPr>
        <w:t>Haspelmath</w:t>
      </w:r>
      <w:proofErr w:type="spellEnd"/>
      <w:r w:rsidRPr="00D3192E">
        <w:rPr>
          <w:rFonts w:cstheme="minorHAnsi"/>
          <w:lang w:val="en-US"/>
        </w:rPr>
        <w:t xml:space="preserve">, M. (1999). Why is grammaticalization irreversible? </w:t>
      </w:r>
      <w:r w:rsidRPr="00D3192E">
        <w:rPr>
          <w:rFonts w:cstheme="minorHAnsi"/>
          <w:i/>
          <w:lang w:val="en-US"/>
        </w:rPr>
        <w:t>Linguistics</w:t>
      </w:r>
      <w:r w:rsidRPr="00D3192E">
        <w:rPr>
          <w:rFonts w:cstheme="minorHAnsi"/>
          <w:lang w:val="en-US"/>
        </w:rPr>
        <w:t xml:space="preserve"> 37(6), 1043-1068. </w:t>
      </w:r>
    </w:p>
    <w:p w14:paraId="297B23DB" w14:textId="3069841F" w:rsidR="00B21077" w:rsidRPr="00D3192E" w:rsidRDefault="00B21077" w:rsidP="00B21077">
      <w:pPr>
        <w:spacing w:after="0"/>
        <w:ind w:left="284" w:hanging="284"/>
        <w:jc w:val="both"/>
        <w:rPr>
          <w:rFonts w:cstheme="minorHAnsi"/>
          <w:color w:val="222222"/>
          <w:shd w:val="clear" w:color="auto" w:fill="FFFFFF"/>
          <w:lang w:val="en-US"/>
        </w:rPr>
      </w:pPr>
      <w:r w:rsidRPr="006B1730">
        <w:rPr>
          <w:rFonts w:cstheme="minorHAnsi"/>
          <w:color w:val="222222"/>
          <w:shd w:val="clear" w:color="auto" w:fill="FFFFFF"/>
          <w:lang w:val="en-US"/>
        </w:rPr>
        <w:t xml:space="preserve">Heylen, K., T. </w:t>
      </w:r>
      <w:proofErr w:type="spellStart"/>
      <w:r w:rsidRPr="006B1730">
        <w:rPr>
          <w:rFonts w:cstheme="minorHAnsi"/>
          <w:color w:val="222222"/>
          <w:shd w:val="clear" w:color="auto" w:fill="FFFFFF"/>
          <w:lang w:val="en-US"/>
        </w:rPr>
        <w:t>Wielfaert</w:t>
      </w:r>
      <w:proofErr w:type="spellEnd"/>
      <w:r w:rsidRPr="006B1730">
        <w:rPr>
          <w:rFonts w:cstheme="minorHAnsi"/>
          <w:color w:val="222222"/>
          <w:shd w:val="clear" w:color="auto" w:fill="FFFFFF"/>
          <w:lang w:val="en-US"/>
        </w:rPr>
        <w:t xml:space="preserve">, D. Speelman &amp; D. Geeraerts (2015). </w:t>
      </w:r>
      <w:r w:rsidRPr="00D3192E">
        <w:rPr>
          <w:rFonts w:cstheme="minorHAnsi"/>
          <w:color w:val="222222"/>
          <w:shd w:val="clear" w:color="auto" w:fill="FFFFFF"/>
          <w:lang w:val="en-US"/>
        </w:rPr>
        <w:t>Monitoring polysemy: Word space models as a tool for large-scale lexical semantic analysis. </w:t>
      </w:r>
      <w:r w:rsidRPr="00D3192E">
        <w:rPr>
          <w:rFonts w:cstheme="minorHAnsi"/>
          <w:i/>
          <w:iCs/>
          <w:color w:val="222222"/>
          <w:shd w:val="clear" w:color="auto" w:fill="FFFFFF"/>
          <w:lang w:val="en-US"/>
        </w:rPr>
        <w:t>Lingua</w:t>
      </w:r>
      <w:r w:rsidRPr="00D3192E">
        <w:rPr>
          <w:rFonts w:cstheme="minorHAnsi"/>
          <w:color w:val="222222"/>
          <w:shd w:val="clear" w:color="auto" w:fill="FFFFFF"/>
          <w:lang w:val="en-US"/>
        </w:rPr>
        <w:t> </w:t>
      </w:r>
      <w:r w:rsidRPr="00D3192E">
        <w:rPr>
          <w:rFonts w:cstheme="minorHAnsi"/>
          <w:iCs/>
          <w:color w:val="222222"/>
          <w:shd w:val="clear" w:color="auto" w:fill="FFFFFF"/>
          <w:lang w:val="en-US"/>
        </w:rPr>
        <w:t>157</w:t>
      </w:r>
      <w:r w:rsidRPr="00D3192E">
        <w:rPr>
          <w:rFonts w:cstheme="minorHAnsi"/>
          <w:color w:val="222222"/>
          <w:shd w:val="clear" w:color="auto" w:fill="FFFFFF"/>
          <w:lang w:val="en-US"/>
        </w:rPr>
        <w:t>, 153</w:t>
      </w:r>
      <w:r w:rsidR="00F64843">
        <w:rPr>
          <w:lang w:val="en-US"/>
        </w:rPr>
        <w:t>–</w:t>
      </w:r>
      <w:r w:rsidRPr="00D3192E">
        <w:rPr>
          <w:rFonts w:cstheme="minorHAnsi"/>
          <w:color w:val="222222"/>
          <w:shd w:val="clear" w:color="auto" w:fill="FFFFFF"/>
          <w:lang w:val="en-US"/>
        </w:rPr>
        <w:t>172.</w:t>
      </w:r>
    </w:p>
    <w:p w14:paraId="741B47B8" w14:textId="6EFFB933" w:rsidR="00B21077" w:rsidRPr="00D3192E" w:rsidRDefault="00B21077" w:rsidP="00B21077">
      <w:pPr>
        <w:spacing w:after="0"/>
        <w:ind w:left="284" w:hanging="284"/>
        <w:jc w:val="both"/>
        <w:rPr>
          <w:rFonts w:cstheme="minorHAnsi"/>
          <w:lang w:val="en-US"/>
        </w:rPr>
      </w:pPr>
      <w:r w:rsidRPr="00D3192E">
        <w:rPr>
          <w:rFonts w:cstheme="minorHAnsi"/>
          <w:color w:val="222222"/>
          <w:shd w:val="clear" w:color="auto" w:fill="FFFFFF"/>
          <w:lang w:val="en-US"/>
        </w:rPr>
        <w:t xml:space="preserve">Himmelmann, N. P. (2004). Lexicalization and </w:t>
      </w:r>
      <w:proofErr w:type="spellStart"/>
      <w:r w:rsidRPr="00D3192E">
        <w:rPr>
          <w:rFonts w:cstheme="minorHAnsi"/>
          <w:color w:val="222222"/>
          <w:shd w:val="clear" w:color="auto" w:fill="FFFFFF"/>
          <w:lang w:val="en-US"/>
        </w:rPr>
        <w:t>grammaticization</w:t>
      </w:r>
      <w:proofErr w:type="spellEnd"/>
      <w:r w:rsidRPr="00D3192E">
        <w:rPr>
          <w:rFonts w:cstheme="minorHAnsi"/>
          <w:color w:val="222222"/>
          <w:shd w:val="clear" w:color="auto" w:fill="FFFFFF"/>
          <w:lang w:val="en-US"/>
        </w:rPr>
        <w:t xml:space="preserve">: Opposite or orthogonal. In: W. </w:t>
      </w:r>
      <w:proofErr w:type="spellStart"/>
      <w:r w:rsidRPr="00D3192E">
        <w:rPr>
          <w:rFonts w:cstheme="minorHAnsi"/>
          <w:color w:val="222222"/>
          <w:shd w:val="clear" w:color="auto" w:fill="FFFFFF"/>
          <w:lang w:val="en-US"/>
        </w:rPr>
        <w:t>Bisang</w:t>
      </w:r>
      <w:proofErr w:type="spellEnd"/>
      <w:r w:rsidRPr="00D3192E">
        <w:rPr>
          <w:rFonts w:cstheme="minorHAnsi"/>
          <w:color w:val="222222"/>
          <w:shd w:val="clear" w:color="auto" w:fill="FFFFFF"/>
          <w:lang w:val="en-US"/>
        </w:rPr>
        <w:t xml:space="preserve">, N. P. Himmelmann &amp; B. Wiemer (eds.), </w:t>
      </w:r>
      <w:r w:rsidRPr="00D3192E">
        <w:rPr>
          <w:rFonts w:cstheme="minorHAnsi"/>
          <w:i/>
          <w:iCs/>
          <w:color w:val="222222"/>
          <w:shd w:val="clear" w:color="auto" w:fill="FFFFFF"/>
          <w:lang w:val="en-US"/>
        </w:rPr>
        <w:t>What makes grammaticalization: A look from its fringes and its components</w:t>
      </w:r>
      <w:r w:rsidRPr="00D3192E">
        <w:rPr>
          <w:rFonts w:cstheme="minorHAnsi"/>
          <w:color w:val="222222"/>
          <w:shd w:val="clear" w:color="auto" w:fill="FFFFFF"/>
          <w:lang w:val="en-US"/>
        </w:rPr>
        <w:t>. Berlin: Mouton de Gruyter, 21</w:t>
      </w:r>
      <w:r w:rsidR="00F64843">
        <w:rPr>
          <w:lang w:val="en-US"/>
        </w:rPr>
        <w:t>–</w:t>
      </w:r>
      <w:r w:rsidRPr="00D3192E">
        <w:rPr>
          <w:rFonts w:cstheme="minorHAnsi"/>
          <w:color w:val="222222"/>
          <w:shd w:val="clear" w:color="auto" w:fill="FFFFFF"/>
          <w:lang w:val="en-US"/>
        </w:rPr>
        <w:t>42.</w:t>
      </w:r>
    </w:p>
    <w:p w14:paraId="559B62C4" w14:textId="7AD3B2E2" w:rsidR="00B21077" w:rsidRPr="003722BA" w:rsidRDefault="00B21077" w:rsidP="00B21077">
      <w:pPr>
        <w:spacing w:after="0"/>
        <w:ind w:left="284" w:hanging="284"/>
        <w:jc w:val="both"/>
        <w:rPr>
          <w:rFonts w:cstheme="minorHAnsi"/>
        </w:rPr>
      </w:pPr>
      <w:r w:rsidRPr="00D3192E">
        <w:rPr>
          <w:rFonts w:cstheme="minorHAnsi"/>
          <w:color w:val="222222"/>
          <w:shd w:val="clear" w:color="auto" w:fill="FFFFFF"/>
          <w:lang w:val="en-US"/>
        </w:rPr>
        <w:t xml:space="preserve">Hoeksema, J. (2001). Rapid change among expletive polarity items. In: L. J. Brinton (ed.), </w:t>
      </w:r>
      <w:r w:rsidRPr="00D3192E">
        <w:rPr>
          <w:rFonts w:cstheme="minorHAnsi"/>
          <w:i/>
          <w:color w:val="222222"/>
          <w:shd w:val="clear" w:color="auto" w:fill="FFFFFF"/>
          <w:lang w:val="en-US"/>
        </w:rPr>
        <w:t>Historical linguistics 1999. Selected papers from the 14</w:t>
      </w:r>
      <w:r w:rsidRPr="00D3192E">
        <w:rPr>
          <w:rFonts w:cstheme="minorHAnsi"/>
          <w:i/>
          <w:color w:val="222222"/>
          <w:shd w:val="clear" w:color="auto" w:fill="FFFFFF"/>
          <w:vertAlign w:val="superscript"/>
          <w:lang w:val="en-US"/>
        </w:rPr>
        <w:t>th</w:t>
      </w:r>
      <w:r w:rsidRPr="00D3192E">
        <w:rPr>
          <w:rFonts w:cstheme="minorHAnsi"/>
          <w:i/>
          <w:color w:val="222222"/>
          <w:shd w:val="clear" w:color="auto" w:fill="FFFFFF"/>
          <w:lang w:val="en-US"/>
        </w:rPr>
        <w:t xml:space="preserve"> international conference on historical linguistics, Vancouver, 9-13 August 1999</w:t>
      </w:r>
      <w:r w:rsidRPr="00D3192E">
        <w:rPr>
          <w:rFonts w:cstheme="minorHAnsi"/>
          <w:color w:val="222222"/>
          <w:shd w:val="clear" w:color="auto" w:fill="FFFFFF"/>
          <w:lang w:val="en-US"/>
        </w:rPr>
        <w:t>. </w:t>
      </w:r>
      <w:r w:rsidRPr="003722BA">
        <w:rPr>
          <w:rFonts w:cstheme="minorHAnsi"/>
          <w:color w:val="222222"/>
          <w:shd w:val="clear" w:color="auto" w:fill="FFFFFF"/>
        </w:rPr>
        <w:t>Amsterdam: John Benjamins, 175</w:t>
      </w:r>
      <w:r w:rsidR="00F64843" w:rsidRPr="00AB24DA">
        <w:rPr>
          <w:lang w:val="nl-NL"/>
        </w:rPr>
        <w:t>–</w:t>
      </w:r>
      <w:r w:rsidRPr="003722BA">
        <w:rPr>
          <w:rFonts w:cstheme="minorHAnsi"/>
          <w:color w:val="222222"/>
          <w:shd w:val="clear" w:color="auto" w:fill="FFFFFF"/>
        </w:rPr>
        <w:t>186.</w:t>
      </w:r>
    </w:p>
    <w:p w14:paraId="4528DC09" w14:textId="7A93F48F" w:rsidR="00B21077" w:rsidRPr="003722BA" w:rsidRDefault="00B21077" w:rsidP="00B21077">
      <w:pPr>
        <w:spacing w:after="0"/>
        <w:jc w:val="both"/>
        <w:rPr>
          <w:rFonts w:cstheme="minorHAnsi"/>
        </w:rPr>
      </w:pPr>
      <w:r w:rsidRPr="003722BA">
        <w:rPr>
          <w:rFonts w:cstheme="minorHAnsi"/>
        </w:rPr>
        <w:t xml:space="preserve">Hoeksema, J. (2002). </w:t>
      </w:r>
      <w:proofErr w:type="spellStart"/>
      <w:r w:rsidRPr="003722BA">
        <w:rPr>
          <w:rFonts w:cstheme="minorHAnsi"/>
        </w:rPr>
        <w:t>Minimaliseerders</w:t>
      </w:r>
      <w:proofErr w:type="spellEnd"/>
      <w:r w:rsidRPr="003722BA">
        <w:rPr>
          <w:rFonts w:cstheme="minorHAnsi"/>
        </w:rPr>
        <w:t xml:space="preserve"> in het Standaardnederlands. </w:t>
      </w:r>
      <w:proofErr w:type="spellStart"/>
      <w:r w:rsidRPr="003722BA">
        <w:rPr>
          <w:rFonts w:cstheme="minorHAnsi"/>
          <w:i/>
        </w:rPr>
        <w:t>Tabu</w:t>
      </w:r>
      <w:proofErr w:type="spellEnd"/>
      <w:r w:rsidRPr="003722BA">
        <w:rPr>
          <w:rFonts w:cstheme="minorHAnsi"/>
          <w:i/>
        </w:rPr>
        <w:t xml:space="preserve"> </w:t>
      </w:r>
      <w:r w:rsidRPr="003722BA">
        <w:rPr>
          <w:rFonts w:cstheme="minorHAnsi"/>
        </w:rPr>
        <w:t>32, 105</w:t>
      </w:r>
      <w:r w:rsidR="00F64843" w:rsidRPr="00AB24DA">
        <w:rPr>
          <w:lang w:val="nl-NL"/>
        </w:rPr>
        <w:t>–</w:t>
      </w:r>
      <w:r w:rsidRPr="003722BA">
        <w:rPr>
          <w:rFonts w:cstheme="minorHAnsi"/>
        </w:rPr>
        <w:t>174.</w:t>
      </w:r>
    </w:p>
    <w:p w14:paraId="4B8E0F26" w14:textId="14D5FAEB" w:rsidR="00B21077" w:rsidRPr="00D3192E" w:rsidRDefault="00B21077" w:rsidP="00B21077">
      <w:pPr>
        <w:spacing w:after="0"/>
        <w:jc w:val="both"/>
        <w:rPr>
          <w:lang w:val="en-US"/>
        </w:rPr>
      </w:pPr>
      <w:r w:rsidRPr="00D3192E">
        <w:rPr>
          <w:lang w:val="en-US"/>
        </w:rPr>
        <w:t xml:space="preserve">Hoeksema, J. (2003). Partitivity, degrees and polarity. </w:t>
      </w:r>
      <w:r w:rsidRPr="00D3192E">
        <w:rPr>
          <w:i/>
          <w:lang w:val="en-US"/>
        </w:rPr>
        <w:t>Verbum</w:t>
      </w:r>
      <w:r w:rsidRPr="00D3192E">
        <w:rPr>
          <w:lang w:val="en-US"/>
        </w:rPr>
        <w:t xml:space="preserve"> XXV, 81</w:t>
      </w:r>
      <w:r w:rsidR="00F64843">
        <w:rPr>
          <w:lang w:val="en-US"/>
        </w:rPr>
        <w:t>–</w:t>
      </w:r>
      <w:r w:rsidRPr="00D3192E">
        <w:rPr>
          <w:lang w:val="en-US"/>
        </w:rPr>
        <w:t>96.</w:t>
      </w:r>
    </w:p>
    <w:p w14:paraId="23E80264" w14:textId="77D5951B" w:rsidR="00B21077" w:rsidRPr="00D3192E" w:rsidRDefault="00B21077" w:rsidP="00B21077">
      <w:pPr>
        <w:spacing w:after="0"/>
        <w:ind w:left="284" w:hanging="284"/>
        <w:jc w:val="both"/>
        <w:rPr>
          <w:rFonts w:cstheme="minorHAnsi"/>
          <w:lang w:val="en-US"/>
        </w:rPr>
      </w:pPr>
      <w:r w:rsidRPr="00D3192E">
        <w:rPr>
          <w:rFonts w:cstheme="minorHAnsi"/>
          <w:lang w:val="en-US"/>
        </w:rPr>
        <w:t xml:space="preserve">Hoeksema, J. (2019). Taboo terms and their grammar. In: K. Allen (ed.), </w:t>
      </w:r>
      <w:r w:rsidRPr="00D3192E">
        <w:rPr>
          <w:rFonts w:cstheme="minorHAnsi"/>
          <w:i/>
          <w:lang w:val="en-US"/>
        </w:rPr>
        <w:t>The Oxford Handbook of Taboo Words and Language</w:t>
      </w:r>
      <w:r w:rsidRPr="00D3192E">
        <w:rPr>
          <w:rFonts w:cstheme="minorHAnsi"/>
          <w:lang w:val="en-US"/>
        </w:rPr>
        <w:t>. Oxford: Oxford University Press, 160</w:t>
      </w:r>
      <w:r w:rsidR="00F64843">
        <w:rPr>
          <w:lang w:val="en-US"/>
        </w:rPr>
        <w:t>–</w:t>
      </w:r>
      <w:r w:rsidRPr="00D3192E">
        <w:rPr>
          <w:rFonts w:cstheme="minorHAnsi"/>
          <w:lang w:val="en-US"/>
        </w:rPr>
        <w:t>179.</w:t>
      </w:r>
    </w:p>
    <w:p w14:paraId="0DD6FBF6" w14:textId="6A5D4AF4" w:rsidR="00B21077" w:rsidRPr="00D3192E" w:rsidRDefault="00B21077" w:rsidP="00B21077">
      <w:pPr>
        <w:spacing w:after="0"/>
        <w:ind w:left="284" w:hanging="284"/>
        <w:jc w:val="both"/>
        <w:rPr>
          <w:rFonts w:cstheme="minorHAnsi"/>
          <w:lang w:val="en-US"/>
        </w:rPr>
      </w:pPr>
      <w:r w:rsidRPr="00D3192E">
        <w:rPr>
          <w:rFonts w:cstheme="minorHAnsi"/>
          <w:lang w:val="en-US"/>
        </w:rPr>
        <w:t xml:space="preserve">Kaufman, L. &amp; P. J. </w:t>
      </w:r>
      <w:proofErr w:type="spellStart"/>
      <w:r w:rsidRPr="00D3192E">
        <w:rPr>
          <w:rFonts w:cstheme="minorHAnsi"/>
          <w:lang w:val="en-US"/>
        </w:rPr>
        <w:t>Rousseeuw</w:t>
      </w:r>
      <w:proofErr w:type="spellEnd"/>
      <w:r w:rsidRPr="00D3192E">
        <w:rPr>
          <w:rFonts w:cstheme="minorHAnsi"/>
          <w:lang w:val="en-US"/>
        </w:rPr>
        <w:t xml:space="preserve"> (1987). Clustering by means of medoids. In: Y. Dodge (ed.), </w:t>
      </w:r>
      <w:r w:rsidRPr="00D3192E">
        <w:rPr>
          <w:rFonts w:cstheme="minorHAnsi"/>
          <w:i/>
          <w:lang w:val="en-US"/>
        </w:rPr>
        <w:t>Statistical data analysis based on the L1-norm and related methods</w:t>
      </w:r>
      <w:r w:rsidRPr="00D3192E">
        <w:rPr>
          <w:rFonts w:cstheme="minorHAnsi"/>
          <w:lang w:val="en-US"/>
        </w:rPr>
        <w:t>. Amsterdam: North-Holland, 405</w:t>
      </w:r>
      <w:r w:rsidR="00F64843">
        <w:rPr>
          <w:lang w:val="en-US"/>
        </w:rPr>
        <w:t>–</w:t>
      </w:r>
      <w:r w:rsidRPr="00D3192E">
        <w:rPr>
          <w:rFonts w:cstheme="minorHAnsi"/>
          <w:lang w:val="en-US"/>
        </w:rPr>
        <w:t>416.</w:t>
      </w:r>
    </w:p>
    <w:p w14:paraId="0B8CC6F7" w14:textId="77777777" w:rsidR="00B21077" w:rsidRPr="006B1730" w:rsidRDefault="00B21077" w:rsidP="00B21077">
      <w:pPr>
        <w:spacing w:after="0"/>
        <w:ind w:left="284" w:hanging="284"/>
        <w:jc w:val="both"/>
        <w:rPr>
          <w:rFonts w:cstheme="minorHAnsi"/>
          <w:color w:val="222222"/>
          <w:shd w:val="clear" w:color="auto" w:fill="FFFFFF"/>
          <w:lang w:val="de-DE"/>
        </w:rPr>
      </w:pPr>
      <w:r w:rsidRPr="00D3192E">
        <w:rPr>
          <w:rFonts w:cstheme="minorHAnsi"/>
          <w:color w:val="222222"/>
          <w:shd w:val="clear" w:color="auto" w:fill="FFFFFF"/>
          <w:lang w:val="en-US"/>
        </w:rPr>
        <w:lastRenderedPageBreak/>
        <w:t xml:space="preserve">Kaufman, L. &amp; P. J. </w:t>
      </w:r>
      <w:proofErr w:type="spellStart"/>
      <w:r w:rsidRPr="00D3192E">
        <w:rPr>
          <w:rFonts w:cstheme="minorHAnsi"/>
          <w:color w:val="222222"/>
          <w:shd w:val="clear" w:color="auto" w:fill="FFFFFF"/>
          <w:lang w:val="en-US"/>
        </w:rPr>
        <w:t>Rousseeuw</w:t>
      </w:r>
      <w:proofErr w:type="spellEnd"/>
      <w:r w:rsidRPr="00D3192E">
        <w:rPr>
          <w:rFonts w:cstheme="minorHAnsi"/>
          <w:color w:val="222222"/>
          <w:shd w:val="clear" w:color="auto" w:fill="FFFFFF"/>
          <w:lang w:val="en-US"/>
        </w:rPr>
        <w:t xml:space="preserve"> (2005). </w:t>
      </w:r>
      <w:r w:rsidRPr="00D3192E">
        <w:rPr>
          <w:rFonts w:cstheme="minorHAnsi"/>
          <w:i/>
          <w:iCs/>
          <w:color w:val="222222"/>
          <w:shd w:val="clear" w:color="auto" w:fill="FFFFFF"/>
          <w:lang w:val="en-US"/>
        </w:rPr>
        <w:t>Finding groups in data: an introduction to cluster analysis</w:t>
      </w:r>
      <w:r w:rsidRPr="00D3192E">
        <w:rPr>
          <w:rFonts w:cstheme="minorHAnsi"/>
          <w:color w:val="222222"/>
          <w:shd w:val="clear" w:color="auto" w:fill="FFFFFF"/>
          <w:lang w:val="en-US"/>
        </w:rPr>
        <w:t xml:space="preserve">. </w:t>
      </w:r>
      <w:r w:rsidRPr="006B1730">
        <w:rPr>
          <w:rFonts w:cstheme="minorHAnsi"/>
          <w:color w:val="222222"/>
          <w:shd w:val="clear" w:color="auto" w:fill="FFFFFF"/>
          <w:lang w:val="de-DE"/>
        </w:rPr>
        <w:t>Hoboken (N.J.): Wiley.</w:t>
      </w:r>
    </w:p>
    <w:p w14:paraId="32B9A6DB" w14:textId="77777777" w:rsidR="00B21077" w:rsidRPr="00D3192E" w:rsidRDefault="00B21077" w:rsidP="00B21077">
      <w:pPr>
        <w:spacing w:after="0"/>
        <w:ind w:left="284" w:hanging="284"/>
        <w:jc w:val="both"/>
        <w:rPr>
          <w:rFonts w:cstheme="minorHAnsi"/>
          <w:color w:val="222222"/>
          <w:shd w:val="clear" w:color="auto" w:fill="FFFFFF"/>
          <w:lang w:val="en-US"/>
        </w:rPr>
      </w:pPr>
      <w:r w:rsidRPr="006B1730">
        <w:rPr>
          <w:rFonts w:cstheme="minorHAnsi"/>
          <w:color w:val="222222"/>
          <w:shd w:val="clear" w:color="auto" w:fill="FFFFFF"/>
          <w:lang w:val="de-DE"/>
        </w:rPr>
        <w:t xml:space="preserve">Keller, R. (1994). </w:t>
      </w:r>
      <w:r w:rsidRPr="006B1730">
        <w:rPr>
          <w:rFonts w:cstheme="minorHAnsi"/>
          <w:i/>
          <w:color w:val="222222"/>
          <w:shd w:val="clear" w:color="auto" w:fill="FFFFFF"/>
          <w:lang w:val="de-DE"/>
        </w:rPr>
        <w:t xml:space="preserve">Sprachwandel: von der unsichtbaren Hand in der Sprache. </w:t>
      </w:r>
      <w:r w:rsidRPr="00D3192E">
        <w:rPr>
          <w:rFonts w:cstheme="minorHAnsi"/>
          <w:i/>
          <w:color w:val="222222"/>
          <w:shd w:val="clear" w:color="auto" w:fill="FFFFFF"/>
          <w:lang w:val="en-US"/>
        </w:rPr>
        <w:t xml:space="preserve">2., </w:t>
      </w:r>
      <w:proofErr w:type="spellStart"/>
      <w:r w:rsidRPr="00D3192E">
        <w:rPr>
          <w:rFonts w:cstheme="minorHAnsi"/>
          <w:i/>
          <w:color w:val="222222"/>
          <w:shd w:val="clear" w:color="auto" w:fill="FFFFFF"/>
          <w:lang w:val="en-US"/>
        </w:rPr>
        <w:t>uberarb</w:t>
      </w:r>
      <w:proofErr w:type="spellEnd"/>
      <w:r w:rsidRPr="00D3192E">
        <w:rPr>
          <w:rFonts w:cstheme="minorHAnsi"/>
          <w:i/>
          <w:color w:val="222222"/>
          <w:shd w:val="clear" w:color="auto" w:fill="FFFFFF"/>
          <w:lang w:val="en-US"/>
        </w:rPr>
        <w:t xml:space="preserve">. und </w:t>
      </w:r>
      <w:proofErr w:type="spellStart"/>
      <w:r w:rsidRPr="00D3192E">
        <w:rPr>
          <w:rFonts w:cstheme="minorHAnsi"/>
          <w:i/>
          <w:color w:val="222222"/>
          <w:shd w:val="clear" w:color="auto" w:fill="FFFFFF"/>
          <w:lang w:val="en-US"/>
        </w:rPr>
        <w:t>erw</w:t>
      </w:r>
      <w:proofErr w:type="spellEnd"/>
      <w:r w:rsidRPr="00D3192E">
        <w:rPr>
          <w:rFonts w:cstheme="minorHAnsi"/>
          <w:i/>
          <w:color w:val="222222"/>
          <w:shd w:val="clear" w:color="auto" w:fill="FFFFFF"/>
          <w:lang w:val="en-US"/>
        </w:rPr>
        <w:t xml:space="preserve">. </w:t>
      </w:r>
      <w:proofErr w:type="spellStart"/>
      <w:r w:rsidRPr="00D3192E">
        <w:rPr>
          <w:rFonts w:cstheme="minorHAnsi"/>
          <w:i/>
          <w:color w:val="222222"/>
          <w:shd w:val="clear" w:color="auto" w:fill="FFFFFF"/>
          <w:lang w:val="en-US"/>
        </w:rPr>
        <w:t>Aufl</w:t>
      </w:r>
      <w:proofErr w:type="spellEnd"/>
      <w:r w:rsidRPr="00D3192E">
        <w:rPr>
          <w:rFonts w:cstheme="minorHAnsi"/>
          <w:color w:val="222222"/>
          <w:shd w:val="clear" w:color="auto" w:fill="FFFFFF"/>
          <w:lang w:val="en-US"/>
        </w:rPr>
        <w:t>. Tübingen: Francke.</w:t>
      </w:r>
    </w:p>
    <w:p w14:paraId="1742F115" w14:textId="77777777" w:rsidR="00B21077" w:rsidRPr="00D3192E" w:rsidRDefault="00B21077" w:rsidP="00B21077">
      <w:pPr>
        <w:spacing w:after="0"/>
        <w:ind w:left="284" w:hanging="284"/>
        <w:jc w:val="both"/>
        <w:rPr>
          <w:lang w:val="en-US"/>
        </w:rPr>
      </w:pPr>
      <w:r w:rsidRPr="00D3192E">
        <w:rPr>
          <w:lang w:val="en-US"/>
        </w:rPr>
        <w:t xml:space="preserve">Lakoff, G. (1987). </w:t>
      </w:r>
      <w:r w:rsidRPr="00D3192E">
        <w:rPr>
          <w:i/>
          <w:lang w:val="en-US"/>
        </w:rPr>
        <w:t>Women, fire, and dangerous things: what categories reveal about the mind</w:t>
      </w:r>
      <w:r w:rsidRPr="00D3192E">
        <w:rPr>
          <w:lang w:val="en-US"/>
        </w:rPr>
        <w:t>. Chicago: University of Chicago press.</w:t>
      </w:r>
    </w:p>
    <w:p w14:paraId="064F043D" w14:textId="54DED4A4" w:rsidR="00B21077" w:rsidRPr="00D3192E" w:rsidRDefault="00B21077" w:rsidP="00B21077">
      <w:pPr>
        <w:spacing w:after="0"/>
        <w:ind w:left="284" w:hanging="284"/>
        <w:jc w:val="both"/>
        <w:rPr>
          <w:rFonts w:cstheme="minorHAnsi"/>
          <w:color w:val="222222"/>
          <w:shd w:val="clear" w:color="auto" w:fill="FFFFFF"/>
          <w:lang w:val="en-US"/>
        </w:rPr>
      </w:pPr>
      <w:r w:rsidRPr="00D3192E">
        <w:rPr>
          <w:rFonts w:cstheme="minorHAnsi"/>
          <w:color w:val="222222"/>
          <w:shd w:val="clear" w:color="auto" w:fill="FFFFFF"/>
          <w:lang w:val="en-US"/>
        </w:rPr>
        <w:t xml:space="preserve">Perek, F. (2016). Using distributional semantics to study syntactic productivity in diachrony: a case study. </w:t>
      </w:r>
      <w:r w:rsidRPr="00D3192E">
        <w:rPr>
          <w:rFonts w:cstheme="minorHAnsi"/>
          <w:i/>
          <w:color w:val="222222"/>
          <w:shd w:val="clear" w:color="auto" w:fill="FFFFFF"/>
          <w:lang w:val="en-US"/>
        </w:rPr>
        <w:t>Linguistics</w:t>
      </w:r>
      <w:r w:rsidRPr="00D3192E">
        <w:rPr>
          <w:rFonts w:cstheme="minorHAnsi"/>
          <w:color w:val="222222"/>
          <w:shd w:val="clear" w:color="auto" w:fill="FFFFFF"/>
          <w:lang w:val="en-US"/>
        </w:rPr>
        <w:t xml:space="preserve"> 54(2), 149</w:t>
      </w:r>
      <w:r w:rsidR="00F64843">
        <w:rPr>
          <w:lang w:val="en-US"/>
        </w:rPr>
        <w:t>–</w:t>
      </w:r>
      <w:r w:rsidRPr="00D3192E">
        <w:rPr>
          <w:rFonts w:cstheme="minorHAnsi"/>
          <w:color w:val="222222"/>
          <w:shd w:val="clear" w:color="auto" w:fill="FFFFFF"/>
          <w:lang w:val="en-US"/>
        </w:rPr>
        <w:t xml:space="preserve">188. </w:t>
      </w:r>
    </w:p>
    <w:p w14:paraId="206252C2" w14:textId="5827FE5C" w:rsidR="00B21077" w:rsidRPr="00D3192E" w:rsidRDefault="00B21077" w:rsidP="00B21077">
      <w:pPr>
        <w:spacing w:after="0"/>
        <w:ind w:left="284" w:hanging="284"/>
        <w:jc w:val="both"/>
        <w:rPr>
          <w:rFonts w:cstheme="minorHAnsi"/>
          <w:color w:val="222222"/>
          <w:shd w:val="clear" w:color="auto" w:fill="FFFFFF"/>
          <w:lang w:val="en-US"/>
        </w:rPr>
      </w:pPr>
      <w:r w:rsidRPr="00D3192E">
        <w:rPr>
          <w:rFonts w:cstheme="minorHAnsi"/>
          <w:color w:val="222222"/>
          <w:shd w:val="clear" w:color="auto" w:fill="FFFFFF"/>
          <w:lang w:val="en-US"/>
        </w:rPr>
        <w:t xml:space="preserve">Perek, F. (2018). Recent change in the productivity and </w:t>
      </w:r>
      <w:proofErr w:type="spellStart"/>
      <w:r w:rsidRPr="00D3192E">
        <w:rPr>
          <w:rFonts w:cstheme="minorHAnsi"/>
          <w:color w:val="222222"/>
          <w:shd w:val="clear" w:color="auto" w:fill="FFFFFF"/>
          <w:lang w:val="en-US"/>
        </w:rPr>
        <w:t>schematicity</w:t>
      </w:r>
      <w:proofErr w:type="spellEnd"/>
      <w:r w:rsidRPr="00D3192E">
        <w:rPr>
          <w:rFonts w:cstheme="minorHAnsi"/>
          <w:color w:val="222222"/>
          <w:shd w:val="clear" w:color="auto" w:fill="FFFFFF"/>
          <w:lang w:val="en-US"/>
        </w:rPr>
        <w:t xml:space="preserve"> of the </w:t>
      </w:r>
      <w:r w:rsidRPr="00D3192E">
        <w:rPr>
          <w:rFonts w:cstheme="minorHAnsi"/>
          <w:i/>
          <w:color w:val="222222"/>
          <w:shd w:val="clear" w:color="auto" w:fill="FFFFFF"/>
          <w:lang w:val="en-US"/>
        </w:rPr>
        <w:t>way</w:t>
      </w:r>
      <w:r w:rsidRPr="00D3192E">
        <w:rPr>
          <w:rFonts w:cstheme="minorHAnsi"/>
          <w:color w:val="222222"/>
          <w:shd w:val="clear" w:color="auto" w:fill="FFFFFF"/>
          <w:lang w:val="en-US"/>
        </w:rPr>
        <w:t xml:space="preserve">-construction: a distributional semantic analysis. </w:t>
      </w:r>
      <w:r w:rsidRPr="00D3192E">
        <w:rPr>
          <w:rFonts w:cstheme="minorHAnsi"/>
          <w:i/>
          <w:color w:val="222222"/>
          <w:shd w:val="clear" w:color="auto" w:fill="FFFFFF"/>
          <w:lang w:val="en-US"/>
        </w:rPr>
        <w:t>Corpus Linguistics and Linguistic Theory</w:t>
      </w:r>
      <w:r w:rsidRPr="00D3192E">
        <w:rPr>
          <w:rFonts w:cstheme="minorHAnsi"/>
          <w:color w:val="222222"/>
          <w:shd w:val="clear" w:color="auto" w:fill="FFFFFF"/>
          <w:lang w:val="en-US"/>
        </w:rPr>
        <w:t xml:space="preserve"> 14(1). 65</w:t>
      </w:r>
      <w:r w:rsidR="00F64843">
        <w:rPr>
          <w:lang w:val="en-US"/>
        </w:rPr>
        <w:t>–</w:t>
      </w:r>
      <w:r w:rsidRPr="00D3192E">
        <w:rPr>
          <w:rFonts w:cstheme="minorHAnsi"/>
          <w:color w:val="222222"/>
          <w:shd w:val="clear" w:color="auto" w:fill="FFFFFF"/>
          <w:lang w:val="en-US"/>
        </w:rPr>
        <w:t>97.</w:t>
      </w:r>
    </w:p>
    <w:p w14:paraId="770D9199" w14:textId="29F64917" w:rsidR="00B21077" w:rsidRPr="00D3192E" w:rsidRDefault="00B21077" w:rsidP="00B21077">
      <w:pPr>
        <w:spacing w:after="0"/>
        <w:ind w:left="284" w:hanging="284"/>
        <w:jc w:val="both"/>
        <w:rPr>
          <w:rFonts w:cstheme="minorHAnsi"/>
          <w:color w:val="FF0000"/>
          <w:lang w:val="en-US"/>
        </w:rPr>
      </w:pPr>
      <w:r w:rsidRPr="00D3192E">
        <w:rPr>
          <w:rFonts w:cstheme="minorHAnsi"/>
          <w:color w:val="222222"/>
          <w:shd w:val="clear" w:color="auto" w:fill="FFFFFF"/>
          <w:lang w:val="en-US"/>
        </w:rPr>
        <w:t>Perek, F. &amp; M. Hilpert (2017). A distributional semantic approach to the periodization of change in the productivity of constructions. </w:t>
      </w:r>
      <w:r w:rsidRPr="00D3192E">
        <w:rPr>
          <w:rFonts w:cstheme="minorHAnsi"/>
          <w:i/>
          <w:iCs/>
          <w:color w:val="222222"/>
          <w:shd w:val="clear" w:color="auto" w:fill="FFFFFF"/>
          <w:lang w:val="en-US"/>
        </w:rPr>
        <w:t>International Journal of Corpus Linguistics</w:t>
      </w:r>
      <w:r w:rsidRPr="00D3192E">
        <w:rPr>
          <w:rFonts w:cstheme="minorHAnsi"/>
          <w:color w:val="222222"/>
          <w:shd w:val="clear" w:color="auto" w:fill="FFFFFF"/>
          <w:lang w:val="en-US"/>
        </w:rPr>
        <w:t> </w:t>
      </w:r>
      <w:r w:rsidRPr="00D3192E">
        <w:rPr>
          <w:rFonts w:cstheme="minorHAnsi"/>
          <w:iCs/>
          <w:color w:val="222222"/>
          <w:shd w:val="clear" w:color="auto" w:fill="FFFFFF"/>
          <w:lang w:val="en-US"/>
        </w:rPr>
        <w:t>22</w:t>
      </w:r>
      <w:r w:rsidRPr="00D3192E">
        <w:rPr>
          <w:rFonts w:cstheme="minorHAnsi"/>
          <w:color w:val="222222"/>
          <w:shd w:val="clear" w:color="auto" w:fill="FFFFFF"/>
          <w:lang w:val="en-US"/>
        </w:rPr>
        <w:t>, 490</w:t>
      </w:r>
      <w:r w:rsidR="00F64843">
        <w:rPr>
          <w:lang w:val="en-US"/>
        </w:rPr>
        <w:t>–</w:t>
      </w:r>
      <w:r w:rsidRPr="00D3192E">
        <w:rPr>
          <w:rFonts w:cstheme="minorHAnsi"/>
          <w:color w:val="222222"/>
          <w:shd w:val="clear" w:color="auto" w:fill="FFFFFF"/>
          <w:lang w:val="en-US"/>
        </w:rPr>
        <w:t>520.</w:t>
      </w:r>
    </w:p>
    <w:p w14:paraId="77DAD10B" w14:textId="1376176C" w:rsidR="00B21077" w:rsidRPr="00D3192E" w:rsidRDefault="00B21077" w:rsidP="00B21077">
      <w:pPr>
        <w:spacing w:after="0"/>
        <w:ind w:left="284" w:hanging="284"/>
        <w:jc w:val="both"/>
        <w:rPr>
          <w:rFonts w:cstheme="minorHAnsi"/>
          <w:color w:val="222222"/>
          <w:shd w:val="clear" w:color="auto" w:fill="FFFFFF"/>
          <w:lang w:val="en-US"/>
        </w:rPr>
      </w:pPr>
      <w:r w:rsidRPr="00D3192E">
        <w:rPr>
          <w:rFonts w:cstheme="minorHAnsi"/>
          <w:color w:val="222222"/>
          <w:shd w:val="clear" w:color="auto" w:fill="FFFFFF"/>
          <w:lang w:val="en-US"/>
        </w:rPr>
        <w:t xml:space="preserve">Postma, G. (2001). Negative polarity and the syntax of taboo. In: J. Hoeksema, H. </w:t>
      </w:r>
      <w:proofErr w:type="spellStart"/>
      <w:r w:rsidRPr="00D3192E">
        <w:rPr>
          <w:rFonts w:cstheme="minorHAnsi"/>
          <w:color w:val="222222"/>
          <w:shd w:val="clear" w:color="auto" w:fill="FFFFFF"/>
          <w:lang w:val="en-US"/>
        </w:rPr>
        <w:t>Rullmann</w:t>
      </w:r>
      <w:proofErr w:type="spellEnd"/>
      <w:r w:rsidRPr="00D3192E">
        <w:rPr>
          <w:rFonts w:cstheme="minorHAnsi"/>
          <w:color w:val="222222"/>
          <w:shd w:val="clear" w:color="auto" w:fill="FFFFFF"/>
          <w:lang w:val="en-US"/>
        </w:rPr>
        <w:t xml:space="preserve">, V. Sanchez-Valencia, T. van der </w:t>
      </w:r>
      <w:proofErr w:type="spellStart"/>
      <w:r w:rsidRPr="00D3192E">
        <w:rPr>
          <w:rFonts w:cstheme="minorHAnsi"/>
          <w:color w:val="222222"/>
          <w:shd w:val="clear" w:color="auto" w:fill="FFFFFF"/>
          <w:lang w:val="en-US"/>
        </w:rPr>
        <w:t>Wouden</w:t>
      </w:r>
      <w:proofErr w:type="spellEnd"/>
      <w:r w:rsidRPr="00D3192E">
        <w:rPr>
          <w:rFonts w:cstheme="minorHAnsi"/>
          <w:color w:val="222222"/>
          <w:shd w:val="clear" w:color="auto" w:fill="FFFFFF"/>
          <w:lang w:val="en-US"/>
        </w:rPr>
        <w:t xml:space="preserve"> (eds.), </w:t>
      </w:r>
      <w:r w:rsidRPr="00D3192E">
        <w:rPr>
          <w:rFonts w:cstheme="minorHAnsi"/>
          <w:i/>
          <w:color w:val="222222"/>
          <w:shd w:val="clear" w:color="auto" w:fill="FFFFFF"/>
          <w:lang w:val="en-US"/>
        </w:rPr>
        <w:t>Perspectives on negation and polarity items</w:t>
      </w:r>
      <w:r w:rsidRPr="00D3192E">
        <w:rPr>
          <w:rFonts w:cstheme="minorHAnsi"/>
          <w:color w:val="222222"/>
          <w:shd w:val="clear" w:color="auto" w:fill="FFFFFF"/>
          <w:lang w:val="en-US"/>
        </w:rPr>
        <w:t>. Amsterdam: John Benjamins, 283</w:t>
      </w:r>
      <w:r w:rsidR="00F64843">
        <w:rPr>
          <w:lang w:val="en-US"/>
        </w:rPr>
        <w:t>–</w:t>
      </w:r>
      <w:r w:rsidRPr="00D3192E">
        <w:rPr>
          <w:rFonts w:cstheme="minorHAnsi"/>
          <w:color w:val="222222"/>
          <w:shd w:val="clear" w:color="auto" w:fill="FFFFFF"/>
          <w:lang w:val="en-US"/>
        </w:rPr>
        <w:t xml:space="preserve">330. </w:t>
      </w:r>
    </w:p>
    <w:p w14:paraId="20928FD4" w14:textId="7488C657" w:rsidR="00B21077" w:rsidRPr="00D3192E" w:rsidRDefault="00B21077" w:rsidP="00B21077">
      <w:pPr>
        <w:spacing w:after="0"/>
        <w:ind w:left="284" w:hanging="284"/>
        <w:jc w:val="both"/>
        <w:rPr>
          <w:rFonts w:cstheme="minorHAnsi"/>
          <w:shd w:val="clear" w:color="auto" w:fill="FFFFFF"/>
          <w:lang w:val="en-US"/>
        </w:rPr>
      </w:pPr>
      <w:proofErr w:type="spellStart"/>
      <w:r w:rsidRPr="00D3192E">
        <w:rPr>
          <w:rFonts w:cstheme="minorHAnsi"/>
          <w:color w:val="222222"/>
          <w:shd w:val="clear" w:color="auto" w:fill="FFFFFF"/>
          <w:lang w:val="en-US"/>
        </w:rPr>
        <w:t>Rousseeuw</w:t>
      </w:r>
      <w:proofErr w:type="spellEnd"/>
      <w:r w:rsidRPr="00D3192E">
        <w:rPr>
          <w:rFonts w:cstheme="minorHAnsi"/>
          <w:color w:val="222222"/>
          <w:shd w:val="clear" w:color="auto" w:fill="FFFFFF"/>
          <w:lang w:val="en-US"/>
        </w:rPr>
        <w:t xml:space="preserve">, P. J. (1987). Silhouettes: a graphical aid to the interpretation and validation of cluster </w:t>
      </w:r>
      <w:r w:rsidRPr="00D3192E">
        <w:rPr>
          <w:rFonts w:cstheme="minorHAnsi"/>
          <w:shd w:val="clear" w:color="auto" w:fill="FFFFFF"/>
          <w:lang w:val="en-US"/>
        </w:rPr>
        <w:t>analysis. </w:t>
      </w:r>
      <w:r w:rsidRPr="00D3192E">
        <w:rPr>
          <w:rFonts w:cstheme="minorHAnsi"/>
          <w:i/>
          <w:iCs/>
          <w:shd w:val="clear" w:color="auto" w:fill="FFFFFF"/>
          <w:lang w:val="en-US"/>
        </w:rPr>
        <w:t>Journal of computational and applied mathematics</w:t>
      </w:r>
      <w:r w:rsidRPr="00D3192E">
        <w:rPr>
          <w:rFonts w:cstheme="minorHAnsi"/>
          <w:shd w:val="clear" w:color="auto" w:fill="FFFFFF"/>
          <w:lang w:val="en-US"/>
        </w:rPr>
        <w:t xml:space="preserve"> </w:t>
      </w:r>
      <w:r w:rsidRPr="00D3192E">
        <w:rPr>
          <w:rFonts w:cstheme="minorHAnsi"/>
          <w:iCs/>
          <w:shd w:val="clear" w:color="auto" w:fill="FFFFFF"/>
          <w:lang w:val="en-US"/>
        </w:rPr>
        <w:t>20</w:t>
      </w:r>
      <w:r w:rsidRPr="00D3192E">
        <w:rPr>
          <w:rFonts w:cstheme="minorHAnsi"/>
          <w:shd w:val="clear" w:color="auto" w:fill="FFFFFF"/>
          <w:lang w:val="en-US"/>
        </w:rPr>
        <w:t>, 53</w:t>
      </w:r>
      <w:r w:rsidR="008A63CB">
        <w:rPr>
          <w:lang w:val="en-US"/>
        </w:rPr>
        <w:t>–</w:t>
      </w:r>
      <w:r w:rsidRPr="00D3192E">
        <w:rPr>
          <w:rFonts w:cstheme="minorHAnsi"/>
          <w:shd w:val="clear" w:color="auto" w:fill="FFFFFF"/>
          <w:lang w:val="en-US"/>
        </w:rPr>
        <w:t>65.</w:t>
      </w:r>
    </w:p>
    <w:p w14:paraId="31A4832B" w14:textId="015556E2" w:rsidR="00B21077" w:rsidRPr="00D3192E" w:rsidRDefault="00B21077" w:rsidP="00B21077">
      <w:pPr>
        <w:spacing w:after="0"/>
        <w:ind w:left="284" w:hanging="284"/>
        <w:jc w:val="both"/>
        <w:rPr>
          <w:rFonts w:cstheme="minorHAnsi"/>
          <w:shd w:val="clear" w:color="auto" w:fill="FFFFFF"/>
          <w:lang w:val="en-US"/>
        </w:rPr>
      </w:pPr>
      <w:proofErr w:type="spellStart"/>
      <w:r w:rsidRPr="00D3192E">
        <w:rPr>
          <w:rFonts w:cstheme="minorHAnsi"/>
          <w:shd w:val="clear" w:color="auto" w:fill="FFFFFF"/>
          <w:lang w:val="en-US"/>
        </w:rPr>
        <w:t>Stefanowitsch</w:t>
      </w:r>
      <w:proofErr w:type="spellEnd"/>
      <w:r w:rsidRPr="00D3192E">
        <w:rPr>
          <w:rFonts w:cstheme="minorHAnsi"/>
          <w:shd w:val="clear" w:color="auto" w:fill="FFFFFF"/>
          <w:lang w:val="en-US"/>
        </w:rPr>
        <w:t xml:space="preserve">, A. &amp; S. T. Gries. (2003). </w:t>
      </w:r>
      <w:proofErr w:type="spellStart"/>
      <w:r w:rsidRPr="00D3192E">
        <w:rPr>
          <w:rFonts w:cstheme="minorHAnsi"/>
          <w:shd w:val="clear" w:color="auto" w:fill="FFFFFF"/>
          <w:lang w:val="en-US"/>
        </w:rPr>
        <w:t>Collostructions</w:t>
      </w:r>
      <w:proofErr w:type="spellEnd"/>
      <w:r w:rsidRPr="00D3192E">
        <w:rPr>
          <w:rFonts w:cstheme="minorHAnsi"/>
          <w:shd w:val="clear" w:color="auto" w:fill="FFFFFF"/>
          <w:lang w:val="en-US"/>
        </w:rPr>
        <w:t xml:space="preserve">: Investigating the interaction of words and constructions. </w:t>
      </w:r>
      <w:r w:rsidRPr="00D3192E">
        <w:rPr>
          <w:rFonts w:cstheme="minorHAnsi"/>
          <w:i/>
          <w:shd w:val="clear" w:color="auto" w:fill="FFFFFF"/>
          <w:lang w:val="en-US"/>
        </w:rPr>
        <w:t>International journal of corpus linguistics</w:t>
      </w:r>
      <w:r w:rsidRPr="00D3192E">
        <w:rPr>
          <w:rFonts w:cstheme="minorHAnsi"/>
          <w:shd w:val="clear" w:color="auto" w:fill="FFFFFF"/>
          <w:lang w:val="en-US"/>
        </w:rPr>
        <w:t xml:space="preserve"> 8(2), 209</w:t>
      </w:r>
      <w:r w:rsidR="008A63CB">
        <w:rPr>
          <w:lang w:val="en-US"/>
        </w:rPr>
        <w:t>–</w:t>
      </w:r>
      <w:r w:rsidRPr="00D3192E">
        <w:rPr>
          <w:rFonts w:cstheme="minorHAnsi"/>
          <w:shd w:val="clear" w:color="auto" w:fill="FFFFFF"/>
          <w:lang w:val="en-US"/>
        </w:rPr>
        <w:t>243.</w:t>
      </w:r>
    </w:p>
    <w:p w14:paraId="0F48E995" w14:textId="1AE154A4" w:rsidR="00B21077" w:rsidRPr="00D3192E" w:rsidRDefault="00B21077" w:rsidP="00B21077">
      <w:pPr>
        <w:spacing w:after="0"/>
        <w:ind w:left="284" w:hanging="284"/>
        <w:jc w:val="both"/>
        <w:rPr>
          <w:rFonts w:cstheme="minorHAnsi"/>
          <w:shd w:val="clear" w:color="auto" w:fill="FFFFFF"/>
          <w:lang w:val="en-US"/>
        </w:rPr>
      </w:pPr>
      <w:r w:rsidRPr="00D3192E">
        <w:rPr>
          <w:rFonts w:cstheme="minorHAnsi"/>
          <w:shd w:val="clear" w:color="auto" w:fill="FFFFFF"/>
          <w:lang w:val="en-US"/>
        </w:rPr>
        <w:t xml:space="preserve">Traugott, E.C. (1989). On the rise of epistemic meanings in English: an example of subjectification in semantic change. </w:t>
      </w:r>
      <w:r w:rsidRPr="00D3192E">
        <w:rPr>
          <w:rFonts w:cstheme="minorHAnsi"/>
          <w:i/>
          <w:shd w:val="clear" w:color="auto" w:fill="FFFFFF"/>
          <w:lang w:val="en-US"/>
        </w:rPr>
        <w:t>Language</w:t>
      </w:r>
      <w:r w:rsidRPr="00D3192E">
        <w:rPr>
          <w:rFonts w:cstheme="minorHAnsi"/>
          <w:shd w:val="clear" w:color="auto" w:fill="FFFFFF"/>
          <w:lang w:val="en-US"/>
        </w:rPr>
        <w:t xml:space="preserve"> 65(1), 31</w:t>
      </w:r>
      <w:r w:rsidR="008A63CB">
        <w:rPr>
          <w:lang w:val="en-US"/>
        </w:rPr>
        <w:t>–</w:t>
      </w:r>
      <w:r w:rsidRPr="00D3192E">
        <w:rPr>
          <w:rFonts w:cstheme="minorHAnsi"/>
          <w:shd w:val="clear" w:color="auto" w:fill="FFFFFF"/>
          <w:lang w:val="en-US"/>
        </w:rPr>
        <w:t xml:space="preserve">55. </w:t>
      </w:r>
    </w:p>
    <w:p w14:paraId="7B35AE40" w14:textId="77777777" w:rsidR="00B21077" w:rsidRPr="00D3192E" w:rsidRDefault="00B21077" w:rsidP="00B21077">
      <w:pPr>
        <w:spacing w:after="0"/>
        <w:ind w:left="284" w:hanging="284"/>
        <w:jc w:val="both"/>
        <w:rPr>
          <w:rFonts w:cstheme="minorHAnsi"/>
          <w:shd w:val="clear" w:color="auto" w:fill="FFFFFF"/>
          <w:lang w:val="en-US"/>
        </w:rPr>
      </w:pPr>
      <w:r w:rsidRPr="00D3192E">
        <w:rPr>
          <w:rFonts w:cstheme="minorHAnsi"/>
          <w:shd w:val="clear" w:color="auto" w:fill="FFFFFF"/>
          <w:lang w:val="en-US"/>
        </w:rPr>
        <w:t xml:space="preserve">Traugott, E. C. &amp; G. Trousdale (2013). </w:t>
      </w:r>
      <w:proofErr w:type="spellStart"/>
      <w:r w:rsidRPr="00D3192E">
        <w:rPr>
          <w:rFonts w:cstheme="minorHAnsi"/>
          <w:i/>
          <w:shd w:val="clear" w:color="auto" w:fill="FFFFFF"/>
          <w:lang w:val="en-US"/>
        </w:rPr>
        <w:t>Constructionalization</w:t>
      </w:r>
      <w:proofErr w:type="spellEnd"/>
      <w:r w:rsidRPr="00D3192E">
        <w:rPr>
          <w:rFonts w:cstheme="minorHAnsi"/>
          <w:i/>
          <w:shd w:val="clear" w:color="auto" w:fill="FFFFFF"/>
          <w:lang w:val="en-US"/>
        </w:rPr>
        <w:t xml:space="preserve"> and constructional changes</w:t>
      </w:r>
      <w:r w:rsidRPr="00D3192E">
        <w:rPr>
          <w:rFonts w:cstheme="minorHAnsi"/>
          <w:shd w:val="clear" w:color="auto" w:fill="FFFFFF"/>
          <w:lang w:val="en-US"/>
        </w:rPr>
        <w:t>. Oxford: Oxford University Press.</w:t>
      </w:r>
    </w:p>
    <w:p w14:paraId="556AC522" w14:textId="6F65C1E7" w:rsidR="00B21077" w:rsidRPr="00D3192E" w:rsidRDefault="00B21077" w:rsidP="00B21077">
      <w:pPr>
        <w:spacing w:after="0"/>
        <w:ind w:left="284" w:hanging="284"/>
        <w:jc w:val="both"/>
        <w:rPr>
          <w:lang w:val="en-US"/>
        </w:rPr>
      </w:pPr>
      <w:r w:rsidRPr="00D3192E">
        <w:rPr>
          <w:lang w:val="en-US"/>
        </w:rPr>
        <w:t>Turney</w:t>
      </w:r>
      <w:r w:rsidR="00343726">
        <w:rPr>
          <w:lang w:val="en-US"/>
        </w:rPr>
        <w:t>,</w:t>
      </w:r>
      <w:r w:rsidRPr="00D3192E">
        <w:rPr>
          <w:lang w:val="en-US"/>
        </w:rPr>
        <w:t xml:space="preserve"> P. &amp; P. Pantel (2010). From frequency to meaning: vector space models of semantics. </w:t>
      </w:r>
      <w:r w:rsidRPr="00D3192E">
        <w:rPr>
          <w:i/>
          <w:lang w:val="en-US"/>
        </w:rPr>
        <w:t>Journal for Artificial Intelligence</w:t>
      </w:r>
      <w:r w:rsidRPr="00D3192E">
        <w:rPr>
          <w:lang w:val="en-US"/>
        </w:rPr>
        <w:t xml:space="preserve"> 37, 141</w:t>
      </w:r>
      <w:r w:rsidR="008A63CB">
        <w:rPr>
          <w:lang w:val="en-US"/>
        </w:rPr>
        <w:t>–</w:t>
      </w:r>
      <w:r w:rsidRPr="00D3192E">
        <w:rPr>
          <w:lang w:val="en-US"/>
        </w:rPr>
        <w:t>188.</w:t>
      </w:r>
    </w:p>
    <w:p w14:paraId="7C199B2A" w14:textId="10004EA3" w:rsidR="00B21077" w:rsidRDefault="00B21077" w:rsidP="00B21077">
      <w:pPr>
        <w:spacing w:after="0"/>
        <w:ind w:left="284" w:hanging="284"/>
        <w:jc w:val="both"/>
        <w:rPr>
          <w:rFonts w:cstheme="minorHAnsi"/>
          <w:lang w:val="en-US"/>
        </w:rPr>
      </w:pPr>
      <w:proofErr w:type="spellStart"/>
      <w:r w:rsidRPr="00D3192E">
        <w:rPr>
          <w:rFonts w:cstheme="minorHAnsi"/>
          <w:lang w:val="en-US"/>
        </w:rPr>
        <w:t>Usino</w:t>
      </w:r>
      <w:proofErr w:type="spellEnd"/>
      <w:r w:rsidRPr="00D3192E">
        <w:rPr>
          <w:rFonts w:cstheme="minorHAnsi"/>
          <w:lang w:val="en-US"/>
        </w:rPr>
        <w:t xml:space="preserve">, W., A. S. </w:t>
      </w:r>
      <w:proofErr w:type="spellStart"/>
      <w:r w:rsidRPr="00D3192E">
        <w:rPr>
          <w:rFonts w:cstheme="minorHAnsi"/>
          <w:lang w:val="en-US"/>
        </w:rPr>
        <w:t>Prabuwono</w:t>
      </w:r>
      <w:proofErr w:type="spellEnd"/>
      <w:r w:rsidRPr="00D3192E">
        <w:rPr>
          <w:rFonts w:cstheme="minorHAnsi"/>
          <w:lang w:val="en-US"/>
        </w:rPr>
        <w:t xml:space="preserve">, K. H. S. </w:t>
      </w:r>
      <w:proofErr w:type="spellStart"/>
      <w:r w:rsidRPr="00D3192E">
        <w:rPr>
          <w:rFonts w:cstheme="minorHAnsi"/>
          <w:lang w:val="en-US"/>
        </w:rPr>
        <w:t>Allehaibi</w:t>
      </w:r>
      <w:proofErr w:type="spellEnd"/>
      <w:r w:rsidRPr="00D3192E">
        <w:rPr>
          <w:rFonts w:cstheme="minorHAnsi"/>
          <w:lang w:val="en-US"/>
        </w:rPr>
        <w:t xml:space="preserve">, A. </w:t>
      </w:r>
      <w:proofErr w:type="spellStart"/>
      <w:r w:rsidRPr="00D3192E">
        <w:rPr>
          <w:rFonts w:cstheme="minorHAnsi"/>
          <w:lang w:val="en-US"/>
        </w:rPr>
        <w:t>Bramantoro</w:t>
      </w:r>
      <w:proofErr w:type="spellEnd"/>
      <w:r w:rsidRPr="00D3192E">
        <w:rPr>
          <w:rFonts w:cstheme="minorHAnsi"/>
          <w:lang w:val="en-US"/>
        </w:rPr>
        <w:t xml:space="preserve">, A. </w:t>
      </w:r>
      <w:proofErr w:type="spellStart"/>
      <w:r w:rsidRPr="00D3192E">
        <w:rPr>
          <w:rFonts w:cstheme="minorHAnsi"/>
          <w:lang w:val="en-US"/>
        </w:rPr>
        <w:t>Hasniaty</w:t>
      </w:r>
      <w:proofErr w:type="spellEnd"/>
      <w:r w:rsidRPr="00D3192E">
        <w:rPr>
          <w:rFonts w:cstheme="minorHAnsi"/>
          <w:lang w:val="en-US"/>
        </w:rPr>
        <w:t xml:space="preserve"> &amp; W. Amaldi (2019). Document similarity detection using k-means and cosine distance. </w:t>
      </w:r>
      <w:r w:rsidRPr="00D3192E">
        <w:rPr>
          <w:rFonts w:cstheme="minorHAnsi"/>
          <w:i/>
          <w:lang w:val="en-US"/>
        </w:rPr>
        <w:t xml:space="preserve">International journal of advanced computer science and applications </w:t>
      </w:r>
      <w:r w:rsidRPr="00D3192E">
        <w:rPr>
          <w:rFonts w:cstheme="minorHAnsi"/>
          <w:lang w:val="en-US"/>
        </w:rPr>
        <w:t>10, 165</w:t>
      </w:r>
      <w:r w:rsidR="008A63CB">
        <w:rPr>
          <w:lang w:val="en-US"/>
        </w:rPr>
        <w:t>–</w:t>
      </w:r>
      <w:r w:rsidRPr="00D3192E">
        <w:rPr>
          <w:rFonts w:cstheme="minorHAnsi"/>
          <w:lang w:val="en-US"/>
        </w:rPr>
        <w:t>170.</w:t>
      </w:r>
    </w:p>
    <w:p w14:paraId="5CE27878" w14:textId="3DC55A45" w:rsidR="0097398E" w:rsidRPr="00A336A7" w:rsidRDefault="002E719A" w:rsidP="0097398E">
      <w:pPr>
        <w:spacing w:after="0"/>
        <w:ind w:left="284" w:hanging="284"/>
        <w:jc w:val="both"/>
        <w:rPr>
          <w:rFonts w:cstheme="minorHAnsi"/>
          <w:lang w:val="nl-NL"/>
        </w:rPr>
      </w:pPr>
      <w:r w:rsidRPr="006B1730">
        <w:rPr>
          <w:rFonts w:cstheme="minorHAnsi"/>
          <w:lang w:val="en-US"/>
        </w:rPr>
        <w:t>Van den Heede, M. &amp; P. Lauwers (202</w:t>
      </w:r>
      <w:r w:rsidR="0097398E" w:rsidRPr="006B1730">
        <w:rPr>
          <w:rFonts w:cstheme="minorHAnsi"/>
          <w:lang w:val="en-US"/>
        </w:rPr>
        <w:t>1</w:t>
      </w:r>
      <w:r w:rsidRPr="006B1730">
        <w:rPr>
          <w:rFonts w:cstheme="minorHAnsi"/>
          <w:lang w:val="en-US"/>
        </w:rPr>
        <w:t>).</w:t>
      </w:r>
      <w:r w:rsidR="0097398E" w:rsidRPr="006B1730">
        <w:rPr>
          <w:rFonts w:cstheme="minorHAnsi"/>
          <w:lang w:val="en-US"/>
        </w:rPr>
        <w:t xml:space="preserve"> </w:t>
      </w:r>
      <w:r w:rsidR="0097398E" w:rsidRPr="00A336A7">
        <w:rPr>
          <w:rFonts w:cstheme="minorHAnsi"/>
          <w:lang w:val="nl-NL"/>
        </w:rPr>
        <w:t xml:space="preserve">Het interesseert me geen ene je-weet-wel. Minimaliserende strategieën in het hedendaagse Nederlandse Nederlands. </w:t>
      </w:r>
      <w:r w:rsidR="0097398E" w:rsidRPr="00E14FBD">
        <w:rPr>
          <w:rStyle w:val="Nadruk"/>
          <w:rFonts w:cstheme="minorHAnsi"/>
          <w:color w:val="333333"/>
          <w:shd w:val="clear" w:color="auto" w:fill="FFFFFF"/>
        </w:rPr>
        <w:t>Handelingen van de Koninklijke Zuid-Nederlandse Maatschappij voor Taal- en Letterkunde en Geschiedenis</w:t>
      </w:r>
      <w:r w:rsidR="0097398E" w:rsidRPr="00E14FBD">
        <w:rPr>
          <w:rFonts w:cstheme="minorHAnsi"/>
          <w:color w:val="333333"/>
          <w:shd w:val="clear" w:color="auto" w:fill="FFFFFF"/>
        </w:rPr>
        <w:t> 75(1), 239–259.</w:t>
      </w:r>
    </w:p>
    <w:p w14:paraId="19618F1A" w14:textId="0467A2F5" w:rsidR="00957AF9" w:rsidRPr="00A336A7" w:rsidRDefault="00957AF9" w:rsidP="00B21077">
      <w:pPr>
        <w:spacing w:after="0"/>
        <w:ind w:left="284" w:hanging="284"/>
        <w:jc w:val="both"/>
        <w:rPr>
          <w:rFonts w:cstheme="minorHAnsi"/>
          <w:lang w:val="nl-NL"/>
        </w:rPr>
      </w:pPr>
      <w:r w:rsidRPr="00A336A7">
        <w:rPr>
          <w:rFonts w:cstheme="minorHAnsi"/>
          <w:lang w:val="nl-NL"/>
        </w:rPr>
        <w:t xml:space="preserve">Van den Heede, </w:t>
      </w:r>
      <w:r w:rsidR="0085434C" w:rsidRPr="00A336A7">
        <w:rPr>
          <w:rFonts w:cstheme="minorHAnsi"/>
          <w:lang w:val="nl-NL"/>
        </w:rPr>
        <w:t xml:space="preserve">M. &amp; P. Lauwers (2023). </w:t>
      </w:r>
      <w:r w:rsidR="006C01F1" w:rsidRPr="0097398E">
        <w:rPr>
          <w:rFonts w:cstheme="minorHAnsi"/>
          <w:lang w:val="en-US"/>
        </w:rPr>
        <w:t xml:space="preserve">Syntactic productivity under the microscope: The lexical and semantic openness of Dutch minimizing constructions. </w:t>
      </w:r>
      <w:proofErr w:type="spellStart"/>
      <w:r w:rsidR="006C01F1" w:rsidRPr="00A336A7">
        <w:rPr>
          <w:rFonts w:cstheme="minorHAnsi"/>
          <w:i/>
          <w:iCs/>
          <w:lang w:val="nl-NL"/>
        </w:rPr>
        <w:t>Folia</w:t>
      </w:r>
      <w:proofErr w:type="spellEnd"/>
      <w:r w:rsidR="006C01F1" w:rsidRPr="00A336A7">
        <w:rPr>
          <w:rFonts w:cstheme="minorHAnsi"/>
          <w:i/>
          <w:iCs/>
          <w:lang w:val="nl-NL"/>
        </w:rPr>
        <w:t xml:space="preserve"> </w:t>
      </w:r>
      <w:proofErr w:type="spellStart"/>
      <w:r w:rsidR="006C01F1" w:rsidRPr="00A336A7">
        <w:rPr>
          <w:rFonts w:cstheme="minorHAnsi"/>
          <w:i/>
          <w:iCs/>
          <w:lang w:val="nl-NL"/>
        </w:rPr>
        <w:t>Linguistica</w:t>
      </w:r>
      <w:proofErr w:type="spellEnd"/>
      <w:r w:rsidR="00AF45A2" w:rsidRPr="00A336A7">
        <w:rPr>
          <w:rFonts w:cstheme="minorHAnsi"/>
          <w:lang w:val="nl-NL"/>
        </w:rPr>
        <w:t xml:space="preserve"> 57(3), 723–761.</w:t>
      </w:r>
    </w:p>
    <w:p w14:paraId="7D629716" w14:textId="6543385F" w:rsidR="00B21077" w:rsidRPr="0097398E" w:rsidRDefault="00B21077" w:rsidP="00B21077">
      <w:pPr>
        <w:spacing w:after="0"/>
        <w:ind w:left="284" w:hanging="284"/>
        <w:jc w:val="both"/>
        <w:rPr>
          <w:rFonts w:cstheme="minorHAnsi"/>
          <w:lang w:val="en-US"/>
        </w:rPr>
      </w:pPr>
      <w:r w:rsidRPr="0097398E">
        <w:rPr>
          <w:rFonts w:cstheme="minorHAnsi"/>
          <w:lang w:val="nl-NL"/>
        </w:rPr>
        <w:t xml:space="preserve">Vandeweghe, W. (2005). </w:t>
      </w:r>
      <w:proofErr w:type="spellStart"/>
      <w:r w:rsidRPr="0097398E">
        <w:rPr>
          <w:rFonts w:cstheme="minorHAnsi"/>
        </w:rPr>
        <w:t>Minimaliseerders</w:t>
      </w:r>
      <w:proofErr w:type="spellEnd"/>
      <w:r w:rsidRPr="0097398E">
        <w:rPr>
          <w:rFonts w:cstheme="minorHAnsi"/>
        </w:rPr>
        <w:t xml:space="preserve"> en negatief gebonden </w:t>
      </w:r>
      <w:r w:rsidRPr="0097398E">
        <w:rPr>
          <w:rFonts w:cstheme="minorHAnsi"/>
          <w:i/>
        </w:rPr>
        <w:t>of</w:t>
      </w:r>
      <w:r w:rsidRPr="0097398E">
        <w:rPr>
          <w:rFonts w:cstheme="minorHAnsi"/>
        </w:rPr>
        <w:t xml:space="preserve">-constructies. </w:t>
      </w:r>
      <w:proofErr w:type="spellStart"/>
      <w:r w:rsidRPr="0097398E">
        <w:rPr>
          <w:rFonts w:cstheme="minorHAnsi"/>
          <w:i/>
          <w:lang w:val="en-US"/>
        </w:rPr>
        <w:t>Voortgang</w:t>
      </w:r>
      <w:proofErr w:type="spellEnd"/>
      <w:r w:rsidRPr="0097398E">
        <w:rPr>
          <w:rFonts w:cstheme="minorHAnsi"/>
          <w:i/>
          <w:lang w:val="en-US"/>
        </w:rPr>
        <w:t xml:space="preserve">, </w:t>
      </w:r>
      <w:proofErr w:type="spellStart"/>
      <w:r w:rsidRPr="0097398E">
        <w:rPr>
          <w:rFonts w:cstheme="minorHAnsi"/>
          <w:i/>
          <w:lang w:val="en-US"/>
        </w:rPr>
        <w:t>Jaarboek</w:t>
      </w:r>
      <w:proofErr w:type="spellEnd"/>
      <w:r w:rsidRPr="0097398E">
        <w:rPr>
          <w:rFonts w:cstheme="minorHAnsi"/>
          <w:i/>
          <w:lang w:val="en-US"/>
        </w:rPr>
        <w:t xml:space="preserve"> </w:t>
      </w:r>
      <w:proofErr w:type="spellStart"/>
      <w:r w:rsidRPr="0097398E">
        <w:rPr>
          <w:rFonts w:cstheme="minorHAnsi"/>
          <w:i/>
          <w:lang w:val="en-US"/>
        </w:rPr>
        <w:t>voor</w:t>
      </w:r>
      <w:proofErr w:type="spellEnd"/>
      <w:r w:rsidRPr="0097398E">
        <w:rPr>
          <w:rFonts w:cstheme="minorHAnsi"/>
          <w:i/>
          <w:lang w:val="en-US"/>
        </w:rPr>
        <w:t xml:space="preserve"> de </w:t>
      </w:r>
      <w:proofErr w:type="spellStart"/>
      <w:r w:rsidRPr="0097398E">
        <w:rPr>
          <w:rFonts w:cstheme="minorHAnsi"/>
          <w:i/>
          <w:lang w:val="en-US"/>
        </w:rPr>
        <w:t>Neerlandistiek</w:t>
      </w:r>
      <w:proofErr w:type="spellEnd"/>
      <w:r w:rsidRPr="0097398E">
        <w:rPr>
          <w:rFonts w:cstheme="minorHAnsi"/>
          <w:lang w:val="en-US"/>
        </w:rPr>
        <w:t xml:space="preserve"> 23, 239</w:t>
      </w:r>
      <w:r w:rsidR="008A63CB" w:rsidRPr="0097398E">
        <w:rPr>
          <w:rFonts w:cstheme="minorHAnsi"/>
          <w:lang w:val="en-US"/>
        </w:rPr>
        <w:t>–</w:t>
      </w:r>
      <w:r w:rsidRPr="0097398E">
        <w:rPr>
          <w:rFonts w:cstheme="minorHAnsi"/>
          <w:lang w:val="en-US"/>
        </w:rPr>
        <w:t>247.</w:t>
      </w:r>
    </w:p>
    <w:p w14:paraId="4A4B1882" w14:textId="77777777" w:rsidR="00B21077" w:rsidRPr="00D3192E" w:rsidRDefault="00B21077" w:rsidP="00B21077">
      <w:pPr>
        <w:spacing w:after="0"/>
        <w:jc w:val="both"/>
        <w:rPr>
          <w:highlight w:val="yellow"/>
          <w:lang w:val="en-US"/>
        </w:rPr>
      </w:pPr>
    </w:p>
    <w:p w14:paraId="3DF81442" w14:textId="77777777" w:rsidR="00B21077" w:rsidRPr="00D3192E" w:rsidRDefault="00B21077" w:rsidP="00B21077">
      <w:pPr>
        <w:spacing w:after="0" w:line="240" w:lineRule="auto"/>
        <w:jc w:val="both"/>
        <w:rPr>
          <w:rFonts w:cstheme="minorHAnsi"/>
          <w:i/>
          <w:lang w:val="en-US"/>
        </w:rPr>
      </w:pPr>
      <w:r w:rsidRPr="00D3192E">
        <w:rPr>
          <w:rFonts w:cstheme="minorHAnsi"/>
          <w:i/>
          <w:lang w:val="en-US"/>
        </w:rPr>
        <w:t>* COW corpus</w:t>
      </w:r>
      <w:r w:rsidRPr="00D3192E">
        <w:rPr>
          <w:rFonts w:cstheme="minorHAnsi"/>
          <w:lang w:val="en-US"/>
        </w:rPr>
        <w:t>:</w:t>
      </w:r>
    </w:p>
    <w:p w14:paraId="712E0A6E" w14:textId="77777777" w:rsidR="00B21077" w:rsidRPr="00D3192E" w:rsidRDefault="00B21077" w:rsidP="00B21077">
      <w:pPr>
        <w:spacing w:after="0" w:line="240" w:lineRule="auto"/>
        <w:ind w:left="170" w:hanging="170"/>
        <w:jc w:val="both"/>
        <w:rPr>
          <w:rFonts w:cstheme="minorHAnsi"/>
          <w:lang w:val="en-US"/>
        </w:rPr>
      </w:pPr>
      <w:r w:rsidRPr="00D3192E">
        <w:rPr>
          <w:rFonts w:cstheme="minorHAnsi"/>
          <w:lang w:val="en-US"/>
        </w:rPr>
        <w:t xml:space="preserve">Schäfer, R. (2015). Processing and querying large web corpora with the COW14 architecture. In: </w:t>
      </w:r>
      <w:r w:rsidRPr="00D3192E">
        <w:rPr>
          <w:rFonts w:cstheme="minorHAnsi"/>
          <w:i/>
          <w:lang w:val="en-US"/>
        </w:rPr>
        <w:t>Proceedings of challenges in the management of large corpora</w:t>
      </w:r>
      <w:r w:rsidRPr="00D3192E">
        <w:rPr>
          <w:rFonts w:cstheme="minorHAnsi"/>
          <w:lang w:val="en-US"/>
        </w:rPr>
        <w:t xml:space="preserve"> (CMLC-3) (IDS publication server), 28–34. </w:t>
      </w:r>
    </w:p>
    <w:p w14:paraId="0E5311BA" w14:textId="77777777" w:rsidR="00B21077" w:rsidRPr="00D3192E" w:rsidRDefault="00B21077" w:rsidP="00B21077">
      <w:pPr>
        <w:spacing w:after="0" w:line="240" w:lineRule="auto"/>
        <w:ind w:left="170" w:hanging="170"/>
        <w:jc w:val="both"/>
        <w:rPr>
          <w:rFonts w:cstheme="minorHAnsi"/>
          <w:lang w:val="en-US"/>
        </w:rPr>
      </w:pPr>
      <w:r w:rsidRPr="00D3192E">
        <w:rPr>
          <w:rFonts w:cstheme="minorHAnsi"/>
          <w:lang w:val="en-US"/>
        </w:rPr>
        <w:t xml:space="preserve">Schäfer, R. &amp; F. Bildhauer (2012). Building large corpora from the web using a new efficient tool chain. In: </w:t>
      </w:r>
      <w:r w:rsidRPr="00D3192E">
        <w:rPr>
          <w:rFonts w:cstheme="minorHAnsi"/>
          <w:i/>
          <w:lang w:val="en-US"/>
        </w:rPr>
        <w:t>Proceedings of the eighth international conference on language resources and evaluation</w:t>
      </w:r>
      <w:r w:rsidRPr="00D3192E">
        <w:rPr>
          <w:rFonts w:cstheme="minorHAnsi"/>
          <w:lang w:val="en-US"/>
        </w:rPr>
        <w:t xml:space="preserve"> (LREC’12), 486–493. </w:t>
      </w:r>
    </w:p>
    <w:p w14:paraId="23DBD87A" w14:textId="77777777" w:rsidR="00B21077" w:rsidRPr="00D3192E" w:rsidRDefault="00B21077" w:rsidP="00B21077">
      <w:pPr>
        <w:spacing w:after="0" w:line="240" w:lineRule="auto"/>
        <w:jc w:val="both"/>
        <w:rPr>
          <w:rFonts w:cstheme="minorHAnsi"/>
          <w:lang w:val="en-US"/>
        </w:rPr>
      </w:pPr>
      <w:proofErr w:type="spellStart"/>
      <w:r w:rsidRPr="00D3192E">
        <w:rPr>
          <w:rFonts w:cstheme="minorHAnsi"/>
          <w:lang w:val="en-US"/>
        </w:rPr>
        <w:t>texrex</w:t>
      </w:r>
      <w:proofErr w:type="spellEnd"/>
      <w:r w:rsidRPr="00D3192E">
        <w:rPr>
          <w:rFonts w:cstheme="minorHAnsi"/>
          <w:lang w:val="en-US"/>
        </w:rPr>
        <w:t xml:space="preserve"> &lt;https://github.com/rsling/texrex&gt;</w:t>
      </w:r>
    </w:p>
    <w:p w14:paraId="440C73DF" w14:textId="77777777" w:rsidR="00B21077" w:rsidRPr="00D3192E" w:rsidRDefault="00B21077" w:rsidP="00B21077">
      <w:pPr>
        <w:spacing w:after="0" w:line="240" w:lineRule="auto"/>
        <w:jc w:val="both"/>
        <w:rPr>
          <w:rFonts w:cstheme="minorHAnsi"/>
          <w:lang w:val="en-US"/>
        </w:rPr>
      </w:pPr>
      <w:r w:rsidRPr="00D3192E">
        <w:rPr>
          <w:rFonts w:cstheme="minorHAnsi"/>
          <w:lang w:val="en-US"/>
        </w:rPr>
        <w:t>COW tool chain &lt;https://github.com/rsling/cow&gt;</w:t>
      </w:r>
    </w:p>
    <w:p w14:paraId="2CC60AA7" w14:textId="77777777" w:rsidR="00B21077" w:rsidRDefault="00B21077" w:rsidP="00B21077">
      <w:pPr>
        <w:spacing w:after="0"/>
        <w:rPr>
          <w:lang w:val="en-US"/>
        </w:rPr>
      </w:pPr>
    </w:p>
    <w:p w14:paraId="39703710" w14:textId="6080A0E1" w:rsidR="009A0E64" w:rsidRPr="0015449E" w:rsidRDefault="00FC5704" w:rsidP="00315A0E">
      <w:pPr>
        <w:spacing w:after="0"/>
        <w:rPr>
          <w:rFonts w:eastAsia="Times New Roman" w:cstheme="minorHAnsi"/>
          <w:color w:val="000000"/>
          <w:sz w:val="20"/>
          <w:szCs w:val="20"/>
          <w:bdr w:val="none" w:sz="0" w:space="0" w:color="auto" w:frame="1"/>
          <w:lang w:val="en-US" w:eastAsia="nl-NL"/>
        </w:rPr>
      </w:pPr>
      <w:r w:rsidRPr="00196073">
        <w:rPr>
          <w:rFonts w:cstheme="minorHAnsi"/>
          <w:lang w:val="en-US"/>
        </w:rPr>
        <w:t xml:space="preserve">* </w:t>
      </w:r>
      <w:r w:rsidRPr="0015449E">
        <w:rPr>
          <w:rFonts w:cstheme="minorHAnsi"/>
          <w:i/>
          <w:iCs/>
          <w:lang w:val="en-US"/>
        </w:rPr>
        <w:t>R</w:t>
      </w:r>
      <w:r w:rsidR="00D93A33" w:rsidRPr="0015449E">
        <w:rPr>
          <w:rFonts w:cstheme="minorHAnsi"/>
          <w:i/>
          <w:iCs/>
          <w:lang w:val="en-US"/>
        </w:rPr>
        <w:t xml:space="preserve"> </w:t>
      </w:r>
      <w:r w:rsidR="00754AE8" w:rsidRPr="0015449E">
        <w:rPr>
          <w:rFonts w:cstheme="minorHAnsi"/>
          <w:i/>
          <w:iCs/>
          <w:lang w:val="en-US"/>
        </w:rPr>
        <w:t xml:space="preserve">and </w:t>
      </w:r>
      <w:r w:rsidRPr="0015449E">
        <w:rPr>
          <w:rFonts w:cstheme="minorHAnsi"/>
          <w:i/>
          <w:iCs/>
          <w:lang w:val="en-US"/>
        </w:rPr>
        <w:t>RStudio</w:t>
      </w:r>
      <w:r w:rsidR="0015449E">
        <w:rPr>
          <w:rFonts w:cstheme="minorHAnsi"/>
          <w:lang w:val="en-US"/>
        </w:rPr>
        <w:t>:</w:t>
      </w:r>
    </w:p>
    <w:p w14:paraId="40037F0E" w14:textId="0BA736FB" w:rsidR="009C6F41" w:rsidRPr="00F570D6" w:rsidRDefault="009C6F41" w:rsidP="00F570D6">
      <w:pPr>
        <w:spacing w:after="0"/>
        <w:ind w:left="170" w:hanging="170"/>
        <w:jc w:val="both"/>
        <w:rPr>
          <w:rFonts w:cstheme="minorHAnsi"/>
          <w:i/>
          <w:iCs/>
          <w:lang w:val="en-US"/>
        </w:rPr>
      </w:pPr>
      <w:r>
        <w:rPr>
          <w:rFonts w:cstheme="minorHAnsi"/>
          <w:lang w:val="en-US"/>
        </w:rPr>
        <w:t xml:space="preserve">R Core Team (2023). R: A language and environment for statistical computing. </w:t>
      </w:r>
      <w:r w:rsidRPr="00953AEE">
        <w:rPr>
          <w:rFonts w:cstheme="minorHAnsi"/>
          <w:i/>
          <w:iCs/>
          <w:lang w:val="en-US"/>
        </w:rPr>
        <w:t>R foundation for</w:t>
      </w:r>
      <w:r>
        <w:rPr>
          <w:rFonts w:cstheme="minorHAnsi"/>
          <w:i/>
          <w:iCs/>
          <w:lang w:val="en-US"/>
        </w:rPr>
        <w:t xml:space="preserve"> </w:t>
      </w:r>
      <w:r w:rsidRPr="00953AEE">
        <w:rPr>
          <w:rFonts w:cstheme="minorHAnsi"/>
          <w:i/>
          <w:iCs/>
          <w:lang w:val="en-US"/>
        </w:rPr>
        <w:t>statistical computing</w:t>
      </w:r>
      <w:r w:rsidRPr="00A952E5">
        <w:rPr>
          <w:rFonts w:cstheme="minorHAnsi"/>
          <w:lang w:val="en-US"/>
        </w:rPr>
        <w:t xml:space="preserve">. </w:t>
      </w:r>
      <w:r>
        <w:rPr>
          <w:rFonts w:cstheme="minorHAnsi"/>
          <w:lang w:val="en-US"/>
        </w:rPr>
        <w:t xml:space="preserve">Vienna, Austria. </w:t>
      </w:r>
      <w:r w:rsidRPr="00D3192E">
        <w:rPr>
          <w:rFonts w:cstheme="minorHAnsi"/>
          <w:lang w:val="en-US"/>
        </w:rPr>
        <w:t>&lt;</w:t>
      </w:r>
      <w:r w:rsidRPr="00297965">
        <w:rPr>
          <w:rFonts w:cstheme="minorHAnsi"/>
          <w:lang w:val="en-US"/>
        </w:rPr>
        <w:t>https://www.R-project.org/</w:t>
      </w:r>
      <w:r w:rsidRPr="00D3192E">
        <w:rPr>
          <w:rFonts w:cstheme="minorHAnsi"/>
          <w:lang w:val="en-US"/>
        </w:rPr>
        <w:t>&gt;</w:t>
      </w:r>
    </w:p>
    <w:p w14:paraId="612E05AA" w14:textId="77777777" w:rsidR="009C6F41" w:rsidRPr="003517EE" w:rsidRDefault="009C6F41" w:rsidP="009C6F41">
      <w:pPr>
        <w:spacing w:after="0"/>
        <w:ind w:left="170" w:hanging="170"/>
        <w:jc w:val="both"/>
        <w:rPr>
          <w:rFonts w:cstheme="minorHAnsi"/>
          <w:lang w:val="en-US"/>
        </w:rPr>
      </w:pPr>
      <w:r>
        <w:rPr>
          <w:rFonts w:cstheme="minorHAnsi"/>
          <w:lang w:val="en-US"/>
        </w:rPr>
        <w:lastRenderedPageBreak/>
        <w:t xml:space="preserve">Posit team (2024). RStudio: Integrated development environment for R. </w:t>
      </w:r>
      <w:r w:rsidRPr="00381657">
        <w:rPr>
          <w:rFonts w:cstheme="minorHAnsi"/>
          <w:i/>
          <w:iCs/>
          <w:lang w:val="en-US"/>
        </w:rPr>
        <w:t>Posit Software, PBC</w:t>
      </w:r>
      <w:r>
        <w:rPr>
          <w:rFonts w:cstheme="minorHAnsi"/>
          <w:lang w:val="en-US"/>
        </w:rPr>
        <w:t xml:space="preserve">. Boston, MA. </w:t>
      </w:r>
      <w:r w:rsidRPr="00D3192E">
        <w:rPr>
          <w:rFonts w:cstheme="minorHAnsi"/>
          <w:lang w:val="en-US"/>
        </w:rPr>
        <w:t>&lt;</w:t>
      </w:r>
      <w:r>
        <w:rPr>
          <w:rFonts w:cstheme="minorHAnsi"/>
          <w:lang w:val="en-US"/>
        </w:rPr>
        <w:t>http://www.posit.co/</w:t>
      </w:r>
      <w:r w:rsidRPr="00D3192E">
        <w:rPr>
          <w:rFonts w:cstheme="minorHAnsi"/>
          <w:lang w:val="en-US"/>
        </w:rPr>
        <w:t>&gt;</w:t>
      </w:r>
    </w:p>
    <w:p w14:paraId="779E08B6" w14:textId="77777777" w:rsidR="005C3974" w:rsidRDefault="005C3974" w:rsidP="00B21077">
      <w:pPr>
        <w:spacing w:after="0"/>
        <w:rPr>
          <w:lang w:val="en-US"/>
        </w:rPr>
      </w:pPr>
    </w:p>
    <w:p w14:paraId="27C1CC5F" w14:textId="4C649CE6" w:rsidR="00775BE6" w:rsidRDefault="00F96282" w:rsidP="00B21077">
      <w:pPr>
        <w:spacing w:after="0"/>
        <w:rPr>
          <w:lang w:val="en-US"/>
        </w:rPr>
      </w:pPr>
      <w:r>
        <w:rPr>
          <w:lang w:val="en-US"/>
        </w:rPr>
        <w:t xml:space="preserve">* </w:t>
      </w:r>
      <w:r w:rsidRPr="00C72BE2">
        <w:rPr>
          <w:i/>
          <w:iCs/>
          <w:lang w:val="en-US"/>
        </w:rPr>
        <w:t>R packages</w:t>
      </w:r>
      <w:r w:rsidR="0015449E">
        <w:rPr>
          <w:lang w:val="en-US"/>
        </w:rPr>
        <w:t>:</w:t>
      </w:r>
    </w:p>
    <w:p w14:paraId="2BB72269" w14:textId="4D2496D0" w:rsidR="00C96300" w:rsidRPr="006B1730" w:rsidRDefault="00D6782A" w:rsidP="00F570D6">
      <w:pPr>
        <w:spacing w:after="0"/>
        <w:jc w:val="both"/>
        <w:rPr>
          <w:rFonts w:cstheme="minorHAnsi"/>
          <w:color w:val="222222"/>
          <w:shd w:val="clear" w:color="auto" w:fill="FFFFFF"/>
          <w:lang w:val="de-DE"/>
        </w:rPr>
      </w:pPr>
      <w:r w:rsidRPr="00D3192E">
        <w:rPr>
          <w:rFonts w:cstheme="minorHAnsi"/>
          <w:color w:val="222222"/>
          <w:shd w:val="clear" w:color="auto" w:fill="FFFFFF"/>
          <w:lang w:val="en-US"/>
        </w:rPr>
        <w:t xml:space="preserve">Hennig, C. (2020). </w:t>
      </w:r>
      <w:proofErr w:type="spellStart"/>
      <w:r w:rsidRPr="00D3192E">
        <w:rPr>
          <w:rFonts w:cstheme="minorHAnsi"/>
          <w:color w:val="222222"/>
          <w:shd w:val="clear" w:color="auto" w:fill="FFFFFF"/>
          <w:lang w:val="en-US"/>
        </w:rPr>
        <w:t>fpc</w:t>
      </w:r>
      <w:proofErr w:type="spellEnd"/>
      <w:r w:rsidRPr="00D3192E">
        <w:rPr>
          <w:rFonts w:cstheme="minorHAnsi"/>
          <w:color w:val="222222"/>
          <w:shd w:val="clear" w:color="auto" w:fill="FFFFFF"/>
          <w:lang w:val="en-US"/>
        </w:rPr>
        <w:t xml:space="preserve">: Flexible Procedures for Clustering. </w:t>
      </w:r>
      <w:r w:rsidRPr="006B1730">
        <w:rPr>
          <w:rFonts w:cstheme="minorHAnsi"/>
          <w:color w:val="222222"/>
          <w:shd w:val="clear" w:color="auto" w:fill="FFFFFF"/>
          <w:lang w:val="de-DE"/>
        </w:rPr>
        <w:t xml:space="preserve">R </w:t>
      </w:r>
      <w:proofErr w:type="spellStart"/>
      <w:r w:rsidRPr="006B1730">
        <w:rPr>
          <w:rFonts w:cstheme="minorHAnsi"/>
          <w:color w:val="222222"/>
          <w:shd w:val="clear" w:color="auto" w:fill="FFFFFF"/>
          <w:lang w:val="de-DE"/>
        </w:rPr>
        <w:t>package</w:t>
      </w:r>
      <w:proofErr w:type="spellEnd"/>
      <w:r w:rsidRPr="006B1730">
        <w:rPr>
          <w:rFonts w:cstheme="minorHAnsi"/>
          <w:color w:val="222222"/>
          <w:shd w:val="clear" w:color="auto" w:fill="FFFFFF"/>
          <w:lang w:val="de-DE"/>
        </w:rPr>
        <w:t xml:space="preserve"> </w:t>
      </w:r>
      <w:proofErr w:type="spellStart"/>
      <w:r w:rsidRPr="006B1730">
        <w:rPr>
          <w:rFonts w:cstheme="minorHAnsi"/>
          <w:color w:val="222222"/>
          <w:shd w:val="clear" w:color="auto" w:fill="FFFFFF"/>
          <w:lang w:val="de-DE"/>
        </w:rPr>
        <w:t>version</w:t>
      </w:r>
      <w:proofErr w:type="spellEnd"/>
      <w:r w:rsidRPr="006B1730">
        <w:rPr>
          <w:rFonts w:cstheme="minorHAnsi"/>
          <w:color w:val="222222"/>
          <w:shd w:val="clear" w:color="auto" w:fill="FFFFFF"/>
          <w:lang w:val="de-DE"/>
        </w:rPr>
        <w:t xml:space="preserve"> 2.2-9.</w:t>
      </w:r>
    </w:p>
    <w:p w14:paraId="370BBE46" w14:textId="14C9330C" w:rsidR="004D20D0" w:rsidRPr="006B1730" w:rsidRDefault="00C96300" w:rsidP="00F570D6">
      <w:pPr>
        <w:spacing w:after="0"/>
        <w:ind w:left="284" w:hanging="284"/>
        <w:jc w:val="both"/>
        <w:rPr>
          <w:rFonts w:cstheme="minorHAnsi"/>
          <w:lang w:val="de-DE"/>
        </w:rPr>
      </w:pPr>
      <w:proofErr w:type="spellStart"/>
      <w:r w:rsidRPr="006B1730">
        <w:rPr>
          <w:rFonts w:cstheme="minorHAnsi"/>
          <w:lang w:val="de-DE"/>
        </w:rPr>
        <w:t>Kassambara</w:t>
      </w:r>
      <w:proofErr w:type="spellEnd"/>
      <w:r w:rsidRPr="006B1730">
        <w:rPr>
          <w:rFonts w:cstheme="minorHAnsi"/>
          <w:lang w:val="de-DE"/>
        </w:rPr>
        <w:t xml:space="preserve">, A. &amp; F. Mundt. </w:t>
      </w:r>
      <w:r w:rsidRPr="00D3192E">
        <w:rPr>
          <w:rFonts w:cstheme="minorHAnsi"/>
          <w:lang w:val="en-US"/>
        </w:rPr>
        <w:t xml:space="preserve">(2020). </w:t>
      </w:r>
      <w:proofErr w:type="spellStart"/>
      <w:r w:rsidRPr="00D3192E">
        <w:rPr>
          <w:rFonts w:cstheme="minorHAnsi"/>
          <w:lang w:val="en-US"/>
        </w:rPr>
        <w:t>factoextra</w:t>
      </w:r>
      <w:proofErr w:type="spellEnd"/>
      <w:r w:rsidRPr="00D3192E">
        <w:rPr>
          <w:rFonts w:cstheme="minorHAnsi"/>
          <w:lang w:val="en-US"/>
        </w:rPr>
        <w:t xml:space="preserve">: Extract and visualize the results of Multivariate Data Analyses. </w:t>
      </w:r>
      <w:r w:rsidRPr="006B1730">
        <w:rPr>
          <w:rFonts w:cstheme="minorHAnsi"/>
          <w:lang w:val="de-DE"/>
        </w:rPr>
        <w:t xml:space="preserve">R </w:t>
      </w:r>
      <w:proofErr w:type="spellStart"/>
      <w:r w:rsidRPr="006B1730">
        <w:rPr>
          <w:rFonts w:cstheme="minorHAnsi"/>
          <w:lang w:val="de-DE"/>
        </w:rPr>
        <w:t>package</w:t>
      </w:r>
      <w:proofErr w:type="spellEnd"/>
      <w:r w:rsidRPr="006B1730">
        <w:rPr>
          <w:rFonts w:cstheme="minorHAnsi"/>
          <w:lang w:val="de-DE"/>
        </w:rPr>
        <w:t xml:space="preserve"> </w:t>
      </w:r>
      <w:proofErr w:type="spellStart"/>
      <w:r w:rsidRPr="006B1730">
        <w:rPr>
          <w:rFonts w:cstheme="minorHAnsi"/>
          <w:lang w:val="de-DE"/>
        </w:rPr>
        <w:t>version</w:t>
      </w:r>
      <w:proofErr w:type="spellEnd"/>
      <w:r w:rsidRPr="006B1730">
        <w:rPr>
          <w:rFonts w:cstheme="minorHAnsi"/>
          <w:lang w:val="de-DE"/>
        </w:rPr>
        <w:t xml:space="preserve"> 1.0.7.</w:t>
      </w:r>
    </w:p>
    <w:p w14:paraId="399A77A7" w14:textId="77777777" w:rsidR="004D20D0" w:rsidRDefault="004D20D0" w:rsidP="004D20D0">
      <w:pPr>
        <w:spacing w:after="0"/>
        <w:ind w:left="284" w:hanging="284"/>
        <w:jc w:val="both"/>
        <w:rPr>
          <w:lang w:val="en-US"/>
        </w:rPr>
      </w:pPr>
      <w:proofErr w:type="spellStart"/>
      <w:r w:rsidRPr="006B1730">
        <w:rPr>
          <w:lang w:val="de-DE"/>
        </w:rPr>
        <w:t>Maechler</w:t>
      </w:r>
      <w:proofErr w:type="spellEnd"/>
      <w:r w:rsidRPr="006B1730">
        <w:rPr>
          <w:lang w:val="de-DE"/>
        </w:rPr>
        <w:t xml:space="preserve">, M., P. </w:t>
      </w:r>
      <w:proofErr w:type="spellStart"/>
      <w:r w:rsidRPr="006B1730">
        <w:rPr>
          <w:lang w:val="de-DE"/>
        </w:rPr>
        <w:t>Rousseeuw</w:t>
      </w:r>
      <w:proofErr w:type="spellEnd"/>
      <w:r w:rsidRPr="006B1730">
        <w:rPr>
          <w:lang w:val="de-DE"/>
        </w:rPr>
        <w:t xml:space="preserve">, A. </w:t>
      </w:r>
      <w:proofErr w:type="spellStart"/>
      <w:r w:rsidRPr="006B1730">
        <w:rPr>
          <w:lang w:val="de-DE"/>
        </w:rPr>
        <w:t>Struyf</w:t>
      </w:r>
      <w:proofErr w:type="spellEnd"/>
      <w:r w:rsidRPr="006B1730">
        <w:rPr>
          <w:lang w:val="de-DE"/>
        </w:rPr>
        <w:t xml:space="preserve">, M. Hubert &amp; K. </w:t>
      </w:r>
      <w:proofErr w:type="spellStart"/>
      <w:r w:rsidRPr="006B1730">
        <w:rPr>
          <w:lang w:val="de-DE"/>
        </w:rPr>
        <w:t>Hornik</w:t>
      </w:r>
      <w:proofErr w:type="spellEnd"/>
      <w:r w:rsidRPr="006B1730">
        <w:rPr>
          <w:lang w:val="de-DE"/>
        </w:rPr>
        <w:t xml:space="preserve">. </w:t>
      </w:r>
      <w:r w:rsidRPr="00D3192E">
        <w:rPr>
          <w:lang w:val="en-US"/>
        </w:rPr>
        <w:t>(2019). cluster: Cluster Analysis basics and extensions. R package version 2.1.0.</w:t>
      </w:r>
    </w:p>
    <w:p w14:paraId="15F73CAA" w14:textId="77777777" w:rsidR="00782628" w:rsidRPr="00D3192E" w:rsidRDefault="00782628" w:rsidP="00782628">
      <w:pPr>
        <w:spacing w:after="0"/>
        <w:ind w:left="284" w:hanging="284"/>
        <w:jc w:val="both"/>
        <w:rPr>
          <w:rFonts w:cstheme="minorHAnsi"/>
          <w:color w:val="222222"/>
          <w:shd w:val="clear" w:color="auto" w:fill="FFFFFF"/>
          <w:lang w:val="en-US"/>
        </w:rPr>
      </w:pPr>
      <w:proofErr w:type="spellStart"/>
      <w:r w:rsidRPr="00D3192E">
        <w:rPr>
          <w:rFonts w:cstheme="minorHAnsi"/>
          <w:color w:val="222222"/>
          <w:shd w:val="clear" w:color="auto" w:fill="FFFFFF"/>
          <w:lang w:val="en-US"/>
        </w:rPr>
        <w:t>Plevoets</w:t>
      </w:r>
      <w:proofErr w:type="spellEnd"/>
      <w:r w:rsidRPr="00D3192E">
        <w:rPr>
          <w:rFonts w:cstheme="minorHAnsi"/>
          <w:color w:val="222222"/>
          <w:shd w:val="clear" w:color="auto" w:fill="FFFFFF"/>
          <w:lang w:val="en-US"/>
        </w:rPr>
        <w:t xml:space="preserve">, K. (2015). </w:t>
      </w:r>
      <w:proofErr w:type="spellStart"/>
      <w:r w:rsidRPr="00D3192E">
        <w:rPr>
          <w:rFonts w:cstheme="minorHAnsi"/>
          <w:i/>
          <w:color w:val="222222"/>
          <w:shd w:val="clear" w:color="auto" w:fill="FFFFFF"/>
          <w:lang w:val="en-US"/>
        </w:rPr>
        <w:t>svs</w:t>
      </w:r>
      <w:proofErr w:type="spellEnd"/>
      <w:r w:rsidRPr="00D3192E">
        <w:rPr>
          <w:rFonts w:cstheme="minorHAnsi"/>
          <w:i/>
          <w:color w:val="222222"/>
          <w:shd w:val="clear" w:color="auto" w:fill="FFFFFF"/>
          <w:lang w:val="en-US"/>
        </w:rPr>
        <w:t>: Tools for semantic vector spaces</w:t>
      </w:r>
      <w:r w:rsidRPr="00D3192E">
        <w:rPr>
          <w:rFonts w:cstheme="minorHAnsi"/>
          <w:color w:val="222222"/>
          <w:shd w:val="clear" w:color="auto" w:fill="FFFFFF"/>
          <w:lang w:val="en-US"/>
        </w:rPr>
        <w:t>. &lt;https://cran.r-project.org/web/packages/svs/&gt;</w:t>
      </w:r>
    </w:p>
    <w:p w14:paraId="1018698E" w14:textId="77777777" w:rsidR="00775BE6" w:rsidRPr="00D3192E" w:rsidRDefault="00775BE6" w:rsidP="00B21077">
      <w:pPr>
        <w:spacing w:after="0"/>
        <w:rPr>
          <w:lang w:val="en-US"/>
        </w:rPr>
      </w:pPr>
    </w:p>
    <w:p w14:paraId="44937DF0" w14:textId="77777777" w:rsidR="00B21077" w:rsidRPr="00D3192E" w:rsidRDefault="00B21077" w:rsidP="00B21077">
      <w:pPr>
        <w:spacing w:after="0" w:line="240" w:lineRule="auto"/>
        <w:jc w:val="both"/>
        <w:rPr>
          <w:rFonts w:cstheme="minorHAnsi"/>
          <w:lang w:val="en-US"/>
        </w:rPr>
      </w:pPr>
      <w:r w:rsidRPr="00D3192E">
        <w:rPr>
          <w:rFonts w:cstheme="minorHAnsi"/>
          <w:lang w:val="en-US"/>
        </w:rPr>
        <w:t xml:space="preserve">* </w:t>
      </w:r>
      <w:proofErr w:type="spellStart"/>
      <w:r w:rsidRPr="00D3192E">
        <w:rPr>
          <w:rFonts w:cstheme="minorHAnsi"/>
          <w:i/>
          <w:lang w:val="en-US"/>
        </w:rPr>
        <w:t>TenTen</w:t>
      </w:r>
      <w:proofErr w:type="spellEnd"/>
      <w:r w:rsidRPr="00D3192E">
        <w:rPr>
          <w:rFonts w:cstheme="minorHAnsi"/>
          <w:i/>
          <w:lang w:val="en-US"/>
        </w:rPr>
        <w:t xml:space="preserve"> corpus</w:t>
      </w:r>
      <w:r w:rsidRPr="00D3192E">
        <w:rPr>
          <w:rFonts w:cstheme="minorHAnsi"/>
          <w:lang w:val="en-US"/>
        </w:rPr>
        <w:t xml:space="preserve">: </w:t>
      </w:r>
    </w:p>
    <w:p w14:paraId="69532EC9" w14:textId="672B5823" w:rsidR="00B21077" w:rsidRPr="00D3192E" w:rsidRDefault="00B21077" w:rsidP="00B21077">
      <w:pPr>
        <w:spacing w:after="0" w:line="240" w:lineRule="auto"/>
        <w:ind w:left="170" w:hanging="170"/>
        <w:jc w:val="both"/>
        <w:rPr>
          <w:rFonts w:cstheme="minorHAnsi"/>
          <w:lang w:val="en-US"/>
        </w:rPr>
      </w:pPr>
      <w:proofErr w:type="spellStart"/>
      <w:r w:rsidRPr="00D3192E">
        <w:rPr>
          <w:rFonts w:cstheme="minorHAnsi"/>
          <w:lang w:val="en-US"/>
        </w:rPr>
        <w:t>Jakubíček</w:t>
      </w:r>
      <w:proofErr w:type="spellEnd"/>
      <w:r w:rsidRPr="00D3192E">
        <w:rPr>
          <w:rFonts w:cstheme="minorHAnsi"/>
          <w:lang w:val="en-US"/>
        </w:rPr>
        <w:t xml:space="preserve">, M., A. </w:t>
      </w:r>
      <w:proofErr w:type="spellStart"/>
      <w:r w:rsidRPr="00D3192E">
        <w:rPr>
          <w:rFonts w:cstheme="minorHAnsi"/>
          <w:lang w:val="en-US"/>
        </w:rPr>
        <w:t>Kilgarriff</w:t>
      </w:r>
      <w:proofErr w:type="spellEnd"/>
      <w:r w:rsidRPr="00D3192E">
        <w:rPr>
          <w:rFonts w:cstheme="minorHAnsi"/>
          <w:lang w:val="en-US"/>
        </w:rPr>
        <w:t xml:space="preserve">, V. Kovář, P. </w:t>
      </w:r>
      <w:proofErr w:type="spellStart"/>
      <w:r w:rsidRPr="00D3192E">
        <w:rPr>
          <w:rFonts w:cstheme="minorHAnsi"/>
          <w:lang w:val="en-US"/>
        </w:rPr>
        <w:t>Rychlý</w:t>
      </w:r>
      <w:proofErr w:type="spellEnd"/>
      <w:r w:rsidRPr="00D3192E">
        <w:rPr>
          <w:rFonts w:cstheme="minorHAnsi"/>
          <w:lang w:val="en-US"/>
        </w:rPr>
        <w:t xml:space="preserve"> &amp; V. Suchomel (2013). The </w:t>
      </w:r>
      <w:proofErr w:type="spellStart"/>
      <w:r w:rsidRPr="00D3192E">
        <w:rPr>
          <w:rFonts w:cstheme="minorHAnsi"/>
          <w:lang w:val="en-US"/>
        </w:rPr>
        <w:t>TenTen</w:t>
      </w:r>
      <w:proofErr w:type="spellEnd"/>
      <w:r w:rsidRPr="00D3192E">
        <w:rPr>
          <w:rFonts w:cstheme="minorHAnsi"/>
          <w:lang w:val="en-US"/>
        </w:rPr>
        <w:t xml:space="preserve"> corpus family. In: </w:t>
      </w:r>
      <w:r w:rsidRPr="00D3192E">
        <w:rPr>
          <w:rFonts w:cstheme="minorHAnsi"/>
          <w:i/>
          <w:iCs/>
          <w:lang w:val="en-US"/>
        </w:rPr>
        <w:t>7th International Corpus Linguistics Conference CL</w:t>
      </w:r>
      <w:r w:rsidRPr="00D3192E">
        <w:rPr>
          <w:rFonts w:cstheme="minorHAnsi"/>
          <w:lang w:val="en-US"/>
        </w:rPr>
        <w:t>. Lancaster, 125</w:t>
      </w:r>
      <w:r w:rsidR="008A63CB">
        <w:rPr>
          <w:lang w:val="en-US"/>
        </w:rPr>
        <w:t>–</w:t>
      </w:r>
      <w:r w:rsidRPr="00D3192E">
        <w:rPr>
          <w:rFonts w:cstheme="minorHAnsi"/>
          <w:lang w:val="en-US"/>
        </w:rPr>
        <w:t>127.</w:t>
      </w:r>
    </w:p>
    <w:p w14:paraId="3736C39D" w14:textId="77777777" w:rsidR="00B21077" w:rsidRPr="00D3192E" w:rsidRDefault="00B21077" w:rsidP="00B21077">
      <w:pPr>
        <w:spacing w:after="0"/>
        <w:rPr>
          <w:lang w:val="en-US"/>
        </w:rPr>
      </w:pPr>
    </w:p>
    <w:p w14:paraId="4AFB3BC5" w14:textId="77777777" w:rsidR="00B21077" w:rsidRPr="00D3192E" w:rsidRDefault="00B21077" w:rsidP="00B21077">
      <w:pPr>
        <w:spacing w:after="0"/>
        <w:rPr>
          <w:i/>
          <w:lang w:val="en-US"/>
        </w:rPr>
      </w:pPr>
      <w:r w:rsidRPr="00D3192E">
        <w:rPr>
          <w:lang w:val="en-US"/>
        </w:rPr>
        <w:t xml:space="preserve">* </w:t>
      </w:r>
      <w:r w:rsidRPr="00D3192E">
        <w:rPr>
          <w:i/>
          <w:lang w:val="en-US"/>
        </w:rPr>
        <w:t>Websites</w:t>
      </w:r>
      <w:r w:rsidRPr="0015449E">
        <w:rPr>
          <w:iCs/>
          <w:lang w:val="en-US"/>
        </w:rPr>
        <w:t>:</w:t>
      </w:r>
    </w:p>
    <w:p w14:paraId="2330D753" w14:textId="77777777" w:rsidR="00B21077" w:rsidRPr="00D3192E" w:rsidRDefault="00B21077" w:rsidP="00B21077">
      <w:pPr>
        <w:spacing w:after="0"/>
        <w:jc w:val="both"/>
        <w:rPr>
          <w:lang w:val="en-US"/>
        </w:rPr>
      </w:pPr>
      <w:r w:rsidRPr="00D3192E">
        <w:rPr>
          <w:lang w:val="en-US"/>
        </w:rPr>
        <w:t>Bible Hub:</w:t>
      </w:r>
    </w:p>
    <w:p w14:paraId="23C14E11" w14:textId="77777777" w:rsidR="00B21077" w:rsidRPr="00D3192E" w:rsidRDefault="00B21077" w:rsidP="00B21077">
      <w:pPr>
        <w:spacing w:after="0"/>
        <w:ind w:firstLine="284"/>
        <w:jc w:val="both"/>
        <w:rPr>
          <w:lang w:val="en-US"/>
        </w:rPr>
      </w:pPr>
      <w:r w:rsidRPr="00D3192E">
        <w:rPr>
          <w:lang w:val="en-US"/>
        </w:rPr>
        <w:t>&lt;https://biblehub.com/matthew/5-18.htm&gt;</w:t>
      </w:r>
    </w:p>
    <w:p w14:paraId="49DC9D85" w14:textId="77777777" w:rsidR="00B21077" w:rsidRPr="00D3192E" w:rsidRDefault="00B21077" w:rsidP="00B21077">
      <w:pPr>
        <w:spacing w:after="0"/>
        <w:jc w:val="both"/>
        <w:rPr>
          <w:lang w:val="en-US"/>
        </w:rPr>
      </w:pPr>
      <w:r w:rsidRPr="00D3192E">
        <w:rPr>
          <w:lang w:val="en-US"/>
        </w:rPr>
        <w:t xml:space="preserve">Stack Exchange: </w:t>
      </w:r>
    </w:p>
    <w:p w14:paraId="2F93CBC3" w14:textId="77777777" w:rsidR="00B21077" w:rsidRPr="00D3192E" w:rsidRDefault="00B21077" w:rsidP="00B21077">
      <w:pPr>
        <w:spacing w:after="0"/>
        <w:ind w:firstLine="284"/>
        <w:jc w:val="both"/>
        <w:rPr>
          <w:lang w:val="en-US"/>
        </w:rPr>
      </w:pPr>
      <w:r w:rsidRPr="00D3192E">
        <w:rPr>
          <w:lang w:val="en-US"/>
        </w:rPr>
        <w:t>&lt;https://stats.stackexchange.com/questions/120350/k-means-on-cosine-similarities-vs-</w:t>
      </w:r>
    </w:p>
    <w:p w14:paraId="53FCC683" w14:textId="77777777" w:rsidR="00B21077" w:rsidRPr="00D3192E" w:rsidRDefault="00B21077" w:rsidP="00B21077">
      <w:pPr>
        <w:spacing w:after="0"/>
        <w:ind w:firstLine="284"/>
        <w:jc w:val="both"/>
        <w:rPr>
          <w:lang w:val="en-US"/>
        </w:rPr>
      </w:pPr>
      <w:proofErr w:type="spellStart"/>
      <w:r w:rsidRPr="00D3192E">
        <w:rPr>
          <w:lang w:val="en-US"/>
        </w:rPr>
        <w:t>euclidean</w:t>
      </w:r>
      <w:proofErr w:type="spellEnd"/>
      <w:r w:rsidRPr="00D3192E">
        <w:rPr>
          <w:lang w:val="en-US"/>
        </w:rPr>
        <w:t>-distance-</w:t>
      </w:r>
      <w:proofErr w:type="spellStart"/>
      <w:r w:rsidRPr="00D3192E">
        <w:rPr>
          <w:lang w:val="en-US"/>
        </w:rPr>
        <w:t>lsa</w:t>
      </w:r>
      <w:proofErr w:type="spellEnd"/>
      <w:r w:rsidRPr="00D3192E">
        <w:rPr>
          <w:lang w:val="en-US"/>
        </w:rPr>
        <w:t>&gt;</w:t>
      </w:r>
    </w:p>
    <w:p w14:paraId="23588528" w14:textId="77777777" w:rsidR="00B21077" w:rsidRPr="00D3192E" w:rsidRDefault="00B21077" w:rsidP="00B21077">
      <w:pPr>
        <w:spacing w:after="0" w:line="240" w:lineRule="auto"/>
        <w:jc w:val="both"/>
        <w:rPr>
          <w:rFonts w:cstheme="minorHAnsi"/>
          <w:lang w:val="en-US"/>
        </w:rPr>
      </w:pPr>
      <w:proofErr w:type="spellStart"/>
      <w:r w:rsidRPr="00D3192E">
        <w:rPr>
          <w:rFonts w:cstheme="minorHAnsi"/>
          <w:lang w:val="en-US"/>
        </w:rPr>
        <w:t>TROLLing</w:t>
      </w:r>
      <w:proofErr w:type="spellEnd"/>
      <w:r w:rsidRPr="00D3192E">
        <w:rPr>
          <w:rFonts w:cstheme="minorHAnsi"/>
          <w:lang w:val="en-US"/>
        </w:rPr>
        <w:t xml:space="preserve"> data repository:</w:t>
      </w:r>
    </w:p>
    <w:p w14:paraId="15F902C9" w14:textId="77777777" w:rsidR="00B21077" w:rsidRPr="00D3192E" w:rsidRDefault="00B21077" w:rsidP="00B21077">
      <w:pPr>
        <w:spacing w:after="0" w:line="240" w:lineRule="auto"/>
        <w:ind w:firstLine="284"/>
        <w:jc w:val="both"/>
        <w:rPr>
          <w:rFonts w:cstheme="minorHAnsi"/>
          <w:lang w:val="en-US"/>
        </w:rPr>
      </w:pPr>
      <w:r w:rsidRPr="00D3192E">
        <w:rPr>
          <w:lang w:val="en-US"/>
        </w:rPr>
        <w:t>&lt;https://dataverse.no/dataverse/trolling&gt;</w:t>
      </w:r>
    </w:p>
    <w:p w14:paraId="0CEC95CA" w14:textId="77777777" w:rsidR="00B21077" w:rsidRPr="003722BA" w:rsidRDefault="00B21077" w:rsidP="00B21077">
      <w:pPr>
        <w:spacing w:after="0" w:line="240" w:lineRule="auto"/>
        <w:jc w:val="both"/>
        <w:rPr>
          <w:rFonts w:cstheme="minorHAnsi"/>
        </w:rPr>
      </w:pPr>
      <w:r w:rsidRPr="003722BA">
        <w:rPr>
          <w:rFonts w:cstheme="minorHAnsi"/>
        </w:rPr>
        <w:t>Vlaanderen, Team Taaladvies:</w:t>
      </w:r>
    </w:p>
    <w:p w14:paraId="6B3B25C5" w14:textId="77777777" w:rsidR="00B21077" w:rsidRPr="003722BA" w:rsidRDefault="00B21077" w:rsidP="00B21077">
      <w:pPr>
        <w:spacing w:after="0"/>
        <w:ind w:firstLine="284"/>
      </w:pPr>
      <w:r w:rsidRPr="003722BA">
        <w:t>&lt;</w:t>
      </w:r>
      <w:r w:rsidRPr="003722BA">
        <w:rPr>
          <w:rFonts w:cstheme="minorHAnsi"/>
          <w:shd w:val="clear" w:color="auto" w:fill="FFFFFF"/>
        </w:rPr>
        <w:t>https://www.vlaanderen.be/taaladvies/taaladviezen/letterlijk-betekenis</w:t>
      </w:r>
      <w:r w:rsidRPr="003722BA">
        <w:t>&gt;</w:t>
      </w:r>
    </w:p>
    <w:p w14:paraId="5724EA08" w14:textId="77777777" w:rsidR="00B21077" w:rsidRPr="003722BA" w:rsidRDefault="00B21077" w:rsidP="00B21077">
      <w:pPr>
        <w:spacing w:after="0" w:line="240" w:lineRule="auto"/>
        <w:jc w:val="both"/>
        <w:rPr>
          <w:rFonts w:cstheme="minorHAnsi"/>
        </w:rPr>
      </w:pPr>
      <w:r w:rsidRPr="003722BA">
        <w:rPr>
          <w:rFonts w:cstheme="minorHAnsi"/>
        </w:rPr>
        <w:t>Woordenboek der Nederlandse taal:</w:t>
      </w:r>
    </w:p>
    <w:p w14:paraId="3E330B4D" w14:textId="77777777" w:rsidR="00B21077" w:rsidRPr="003722BA" w:rsidRDefault="00B21077" w:rsidP="00B21077">
      <w:pPr>
        <w:spacing w:after="0" w:line="240" w:lineRule="auto"/>
        <w:ind w:firstLine="284"/>
        <w:jc w:val="both"/>
        <w:rPr>
          <w:rFonts w:cstheme="minorHAnsi"/>
        </w:rPr>
      </w:pPr>
      <w:r w:rsidRPr="003722BA">
        <w:rPr>
          <w:rFonts w:cstheme="minorHAnsi"/>
        </w:rPr>
        <w:t>&lt;https://ivdnt.org/woordenboeken/woordenboek-der-nederlandsche-taal/&gt;</w:t>
      </w:r>
    </w:p>
    <w:p w14:paraId="47454D02" w14:textId="77777777" w:rsidR="00B21077" w:rsidRPr="003722BA" w:rsidRDefault="00B21077" w:rsidP="00B21077"/>
    <w:p w14:paraId="758444D3" w14:textId="77777777" w:rsidR="00AE23AC" w:rsidRPr="00B21077" w:rsidRDefault="00AE23AC" w:rsidP="003231D5">
      <w:pPr>
        <w:ind w:firstLine="284"/>
        <w:jc w:val="both"/>
      </w:pPr>
    </w:p>
    <w:p w14:paraId="41CB059B" w14:textId="4C6E52B1" w:rsidR="00AE23AC" w:rsidRPr="00AE23AC" w:rsidRDefault="00AE23AC" w:rsidP="00B21077">
      <w:pPr>
        <w:jc w:val="both"/>
        <w:rPr>
          <w:lang w:val="nl-NL"/>
        </w:rPr>
      </w:pPr>
    </w:p>
    <w:sectPr w:rsidR="00AE23AC" w:rsidRPr="00AE23A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89BA9" w14:textId="77777777" w:rsidR="00565996" w:rsidRDefault="00565996" w:rsidP="00EA6FB3">
      <w:pPr>
        <w:spacing w:after="0" w:line="240" w:lineRule="auto"/>
      </w:pPr>
      <w:r>
        <w:separator/>
      </w:r>
    </w:p>
  </w:endnote>
  <w:endnote w:type="continuationSeparator" w:id="0">
    <w:p w14:paraId="2B4F9E81" w14:textId="77777777" w:rsidR="00565996" w:rsidRDefault="00565996" w:rsidP="00EA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868155"/>
      <w:docPartObj>
        <w:docPartGallery w:val="Page Numbers (Bottom of Page)"/>
        <w:docPartUnique/>
      </w:docPartObj>
    </w:sdtPr>
    <w:sdtEndPr/>
    <w:sdtContent>
      <w:p w14:paraId="7E67322B" w14:textId="77777777" w:rsidR="00054EBD" w:rsidRDefault="00054EBD">
        <w:pPr>
          <w:pStyle w:val="Voettekst"/>
          <w:jc w:val="right"/>
        </w:pPr>
        <w:r>
          <w:fldChar w:fldCharType="begin"/>
        </w:r>
        <w:r>
          <w:instrText>PAGE   \* MERGEFORMAT</w:instrText>
        </w:r>
        <w:r>
          <w:fldChar w:fldCharType="separate"/>
        </w:r>
        <w:r>
          <w:rPr>
            <w:lang w:val="nl-NL"/>
          </w:rPr>
          <w:t>2</w:t>
        </w:r>
        <w:r>
          <w:fldChar w:fldCharType="end"/>
        </w:r>
      </w:p>
    </w:sdtContent>
  </w:sdt>
  <w:p w14:paraId="57FC9621" w14:textId="77777777" w:rsidR="00054EBD" w:rsidRDefault="00054E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A4F74" w14:textId="77777777" w:rsidR="00565996" w:rsidRDefault="00565996" w:rsidP="00EA6FB3">
      <w:pPr>
        <w:spacing w:after="0" w:line="240" w:lineRule="auto"/>
      </w:pPr>
      <w:r>
        <w:separator/>
      </w:r>
    </w:p>
  </w:footnote>
  <w:footnote w:type="continuationSeparator" w:id="0">
    <w:p w14:paraId="60E2A6AA" w14:textId="77777777" w:rsidR="00565996" w:rsidRDefault="00565996" w:rsidP="00EA6FB3">
      <w:pPr>
        <w:spacing w:after="0" w:line="240" w:lineRule="auto"/>
      </w:pPr>
      <w:r>
        <w:continuationSeparator/>
      </w:r>
    </w:p>
  </w:footnote>
  <w:footnote w:id="1">
    <w:p w14:paraId="2A438EDC" w14:textId="16CB46F7" w:rsidR="00054EBD" w:rsidRPr="00CD35EA" w:rsidRDefault="00054EBD" w:rsidP="00350C2D">
      <w:pPr>
        <w:pStyle w:val="Voetnoottekst"/>
        <w:jc w:val="both"/>
        <w:rPr>
          <w:lang w:val="en-US"/>
        </w:rPr>
      </w:pPr>
      <w:r w:rsidRPr="00350C2D">
        <w:rPr>
          <w:rStyle w:val="Voetnootmarkering"/>
        </w:rPr>
        <w:footnoteRef/>
      </w:r>
      <w:r w:rsidRPr="00350C2D">
        <w:rPr>
          <w:lang w:val="en-US"/>
        </w:rPr>
        <w:t xml:space="preserve"> The annotated dataset </w:t>
      </w:r>
      <w:r>
        <w:rPr>
          <w:lang w:val="en-US"/>
        </w:rPr>
        <w:t>will be</w:t>
      </w:r>
      <w:r w:rsidRPr="00350C2D">
        <w:rPr>
          <w:lang w:val="en-US"/>
        </w:rPr>
        <w:t xml:space="preserve"> stored on </w:t>
      </w:r>
      <w:r>
        <w:rPr>
          <w:lang w:val="en-US"/>
        </w:rPr>
        <w:t xml:space="preserve">the </w:t>
      </w:r>
      <w:proofErr w:type="spellStart"/>
      <w:r w:rsidRPr="00350C2D">
        <w:rPr>
          <w:lang w:val="en-US"/>
        </w:rPr>
        <w:t>T</w:t>
      </w:r>
      <w:r>
        <w:rPr>
          <w:lang w:val="en-US"/>
        </w:rPr>
        <w:t>ROLLi</w:t>
      </w:r>
      <w:r w:rsidRPr="00350C2D">
        <w:rPr>
          <w:lang w:val="en-US"/>
        </w:rPr>
        <w:t>ng</w:t>
      </w:r>
      <w:proofErr w:type="spellEnd"/>
      <w:r>
        <w:rPr>
          <w:lang w:val="en-US"/>
        </w:rPr>
        <w:t xml:space="preserve"> repository </w:t>
      </w:r>
      <w:bookmarkStart w:id="4" w:name="_Hlk138155576"/>
      <w:r>
        <w:rPr>
          <w:lang w:val="en-US"/>
        </w:rPr>
        <w:t>&lt;</w:t>
      </w:r>
      <w:r w:rsidRPr="00350C2D">
        <w:rPr>
          <w:lang w:val="en-US"/>
        </w:rPr>
        <w:t>https://dataverse.no/dataverse/trolling</w:t>
      </w:r>
      <w:bookmarkEnd w:id="4"/>
      <w:r>
        <w:rPr>
          <w:lang w:val="en-US"/>
        </w:rPr>
        <w:t xml:space="preserve">&gt;. </w:t>
      </w:r>
    </w:p>
  </w:footnote>
  <w:footnote w:id="2">
    <w:p w14:paraId="600F1337" w14:textId="7ADEEA40" w:rsidR="00054EBD" w:rsidRPr="00CB4823" w:rsidRDefault="00054EBD" w:rsidP="00B05F41">
      <w:pPr>
        <w:pStyle w:val="Voetnoottekst"/>
        <w:jc w:val="both"/>
        <w:rPr>
          <w:lang w:val="en-GB"/>
        </w:rPr>
      </w:pPr>
      <w:r>
        <w:rPr>
          <w:rStyle w:val="Voetnootmarkering"/>
        </w:rPr>
        <w:footnoteRef/>
      </w:r>
      <w:r w:rsidRPr="00CB4823">
        <w:rPr>
          <w:lang w:val="en-GB"/>
        </w:rPr>
        <w:t xml:space="preserve"> </w:t>
      </w:r>
      <w:r>
        <w:rPr>
          <w:lang w:val="en-GB"/>
        </w:rPr>
        <w:t xml:space="preserve">Based on the ratio </w:t>
      </w:r>
      <w:r w:rsidR="00EE23E7">
        <w:rPr>
          <w:lang w:val="en-GB"/>
        </w:rPr>
        <w:t xml:space="preserve">of </w:t>
      </w:r>
      <w:r>
        <w:rPr>
          <w:lang w:val="en-GB"/>
        </w:rPr>
        <w:t xml:space="preserve">true positives/tokens viewed, projected against the initial number of hits. </w:t>
      </w:r>
    </w:p>
  </w:footnote>
  <w:footnote w:id="3">
    <w:p w14:paraId="426EA356" w14:textId="701D2EF6" w:rsidR="00054EBD" w:rsidRPr="00125ED3" w:rsidRDefault="00054EBD" w:rsidP="000202A3">
      <w:pPr>
        <w:pStyle w:val="Voetnoottekst"/>
        <w:jc w:val="both"/>
        <w:rPr>
          <w:lang w:val="en-GB"/>
        </w:rPr>
      </w:pPr>
      <w:r>
        <w:rPr>
          <w:rStyle w:val="Voetnootmarkering"/>
        </w:rPr>
        <w:footnoteRef/>
      </w:r>
      <w:r w:rsidRPr="008820C4">
        <w:rPr>
          <w:lang w:val="en-GB"/>
        </w:rPr>
        <w:t xml:space="preserve"> </w:t>
      </w:r>
      <w:r>
        <w:rPr>
          <w:lang w:val="en-GB"/>
        </w:rPr>
        <w:t xml:space="preserve">The frequencies are unweighted. Weighting by means of </w:t>
      </w:r>
      <w:r w:rsidR="004D713B">
        <w:rPr>
          <w:lang w:val="en-GB"/>
        </w:rPr>
        <w:t xml:space="preserve">a </w:t>
      </w:r>
      <w:r>
        <w:rPr>
          <w:lang w:val="en-GB"/>
        </w:rPr>
        <w:t>positive pointwise mutual information score (PPMI) lowered the average cluster quality (average silhouette width</w:t>
      </w:r>
      <w:r w:rsidR="004D713B">
        <w:rPr>
          <w:lang w:val="en-GB"/>
        </w:rPr>
        <w:t xml:space="preserve"> [ASW]</w:t>
      </w:r>
      <w:r>
        <w:rPr>
          <w:lang w:val="en-GB"/>
        </w:rPr>
        <w:t>) to 0.08 probably because of the fact that PPMI overestimates the many low frequent combinations in this dataset.</w:t>
      </w:r>
      <w:r w:rsidRPr="00125ED3">
        <w:rPr>
          <w:lang w:val="en-GB"/>
        </w:rPr>
        <w:t xml:space="preserve"> </w:t>
      </w:r>
    </w:p>
  </w:footnote>
  <w:footnote w:id="4">
    <w:p w14:paraId="6678BEFA" w14:textId="21A1B384" w:rsidR="00054EBD" w:rsidRPr="00432C3F" w:rsidRDefault="00054EBD" w:rsidP="002D39B2">
      <w:pPr>
        <w:pStyle w:val="Voetnoottekst"/>
        <w:jc w:val="both"/>
        <w:rPr>
          <w:lang w:val="en-US"/>
        </w:rPr>
      </w:pPr>
      <w:r>
        <w:rPr>
          <w:rStyle w:val="Voetnootmarkering"/>
        </w:rPr>
        <w:footnoteRef/>
      </w:r>
      <w:r w:rsidRPr="00432C3F">
        <w:rPr>
          <w:lang w:val="en-US"/>
        </w:rPr>
        <w:t xml:space="preserve"> </w:t>
      </w:r>
      <w:r>
        <w:rPr>
          <w:lang w:val="en-US"/>
        </w:rPr>
        <w:t>Although k-means is sometimes used with cosine similarity (e.g.</w:t>
      </w:r>
      <w:r w:rsidR="00467EF0">
        <w:rPr>
          <w:lang w:val="en-US"/>
        </w:rPr>
        <w:t>,</w:t>
      </w:r>
      <w:r>
        <w:rPr>
          <w:lang w:val="en-US"/>
        </w:rPr>
        <w:t xml:space="preserve"> </w:t>
      </w:r>
      <w:bookmarkStart w:id="13" w:name="_Hlk138155596"/>
      <w:proofErr w:type="spellStart"/>
      <w:r>
        <w:rPr>
          <w:lang w:val="en-US"/>
        </w:rPr>
        <w:t>Usino</w:t>
      </w:r>
      <w:proofErr w:type="spellEnd"/>
      <w:r>
        <w:rPr>
          <w:lang w:val="en-US"/>
        </w:rPr>
        <w:t xml:space="preserve"> </w:t>
      </w:r>
      <w:r w:rsidRPr="004B30B3">
        <w:rPr>
          <w:i/>
          <w:lang w:val="en-US"/>
        </w:rPr>
        <w:t>et al</w:t>
      </w:r>
      <w:r>
        <w:rPr>
          <w:lang w:val="en-US"/>
        </w:rPr>
        <w:t>. 2019</w:t>
      </w:r>
      <w:bookmarkEnd w:id="13"/>
      <w:r>
        <w:rPr>
          <w:lang w:val="en-US"/>
        </w:rPr>
        <w:t>), it remains a point of debate. See</w:t>
      </w:r>
      <w:r w:rsidR="00467EF0">
        <w:rPr>
          <w:lang w:val="en-US"/>
        </w:rPr>
        <w:t>,</w:t>
      </w:r>
      <w:r>
        <w:rPr>
          <w:lang w:val="en-US"/>
        </w:rPr>
        <w:t xml:space="preserve"> for </w:t>
      </w:r>
      <w:r w:rsidRPr="006D7829">
        <w:rPr>
          <w:lang w:val="en-US"/>
        </w:rPr>
        <w:t>instance</w:t>
      </w:r>
      <w:r w:rsidR="00467EF0">
        <w:rPr>
          <w:lang w:val="en-US"/>
        </w:rPr>
        <w:t>,</w:t>
      </w:r>
      <w:r w:rsidRPr="006D7829">
        <w:rPr>
          <w:lang w:val="en-US"/>
        </w:rPr>
        <w:t xml:space="preserve"> &lt;</w:t>
      </w:r>
      <w:bookmarkStart w:id="14" w:name="_Hlk138155587"/>
      <w:r w:rsidRPr="006D7829">
        <w:rPr>
          <w:lang w:val="en-US"/>
        </w:rPr>
        <w:t>https://stats.stackexchange.com/questions/120350/k-means-on-cosine-similarities-vs-euclidean-distance-lsa</w:t>
      </w:r>
      <w:bookmarkEnd w:id="14"/>
      <w:r w:rsidRPr="006D7829">
        <w:rPr>
          <w:lang w:val="en-US"/>
        </w:rPr>
        <w:t>&gt; (last accessed</w:t>
      </w:r>
      <w:r>
        <w:rPr>
          <w:lang w:val="en-US"/>
        </w:rPr>
        <w:t xml:space="preserve"> 30th of May 2022).</w:t>
      </w:r>
    </w:p>
  </w:footnote>
  <w:footnote w:id="5">
    <w:p w14:paraId="6AFF46D2" w14:textId="1E8DF3AC" w:rsidR="00054EBD" w:rsidRPr="00196C5A" w:rsidRDefault="00054EBD" w:rsidP="00196C5A">
      <w:pPr>
        <w:spacing w:after="0" w:line="240" w:lineRule="auto"/>
        <w:jc w:val="both"/>
        <w:rPr>
          <w:sz w:val="20"/>
          <w:szCs w:val="20"/>
          <w:lang w:val="en-GB"/>
        </w:rPr>
      </w:pPr>
      <w:r w:rsidRPr="00196C5A">
        <w:rPr>
          <w:rStyle w:val="Voetnootmarkering"/>
          <w:sz w:val="20"/>
          <w:szCs w:val="20"/>
        </w:rPr>
        <w:footnoteRef/>
      </w:r>
      <w:r w:rsidRPr="00196C5A">
        <w:rPr>
          <w:rStyle w:val="Voetnootmarkering"/>
          <w:lang w:val="en-US"/>
        </w:rPr>
        <w:t xml:space="preserve"> </w:t>
      </w:r>
      <w:r w:rsidR="008171D2">
        <w:rPr>
          <w:sz w:val="20"/>
          <w:szCs w:val="20"/>
          <w:lang w:val="en-GB"/>
        </w:rPr>
        <w:t>One</w:t>
      </w:r>
      <w:r w:rsidR="00227F3B" w:rsidRPr="00196C5A">
        <w:rPr>
          <w:sz w:val="20"/>
          <w:szCs w:val="20"/>
          <w:lang w:val="en-GB"/>
        </w:rPr>
        <w:t xml:space="preserve"> of our reviewers ask</w:t>
      </w:r>
      <w:r w:rsidR="00467EF0">
        <w:rPr>
          <w:sz w:val="20"/>
          <w:szCs w:val="20"/>
          <w:lang w:val="en-GB"/>
        </w:rPr>
        <w:t>ed</w:t>
      </w:r>
      <w:r w:rsidR="00227F3B" w:rsidRPr="00196C5A">
        <w:rPr>
          <w:sz w:val="20"/>
          <w:szCs w:val="20"/>
          <w:lang w:val="en-GB"/>
        </w:rPr>
        <w:t xml:space="preserve"> why we used </w:t>
      </w:r>
      <w:r w:rsidR="004D713B">
        <w:rPr>
          <w:sz w:val="20"/>
          <w:szCs w:val="20"/>
          <w:lang w:val="en-GB"/>
        </w:rPr>
        <w:t>ASW</w:t>
      </w:r>
      <w:r w:rsidR="00227F3B" w:rsidRPr="00196C5A">
        <w:rPr>
          <w:sz w:val="20"/>
          <w:szCs w:val="20"/>
          <w:lang w:val="en-GB"/>
        </w:rPr>
        <w:t xml:space="preserve"> in order to determine the optimal number of clusters rather than the elbow method or the gap statistic. We used average silhouette both for its precision (compared to the elbow</w:t>
      </w:r>
      <w:r w:rsidR="00EE23E7">
        <w:rPr>
          <w:sz w:val="20"/>
          <w:szCs w:val="20"/>
          <w:lang w:val="en-GB"/>
        </w:rPr>
        <w:t xml:space="preserve"> </w:t>
      </w:r>
      <w:r w:rsidR="00227F3B" w:rsidRPr="00196C5A">
        <w:rPr>
          <w:sz w:val="20"/>
          <w:szCs w:val="20"/>
          <w:lang w:val="en-GB"/>
        </w:rPr>
        <w:t>method) and its simplicity (no bootstrapping, contrary to the gap statistic). This choice is also consistent with the use of silhouette widths throughout the paper to detect outliers.</w:t>
      </w:r>
    </w:p>
  </w:footnote>
  <w:footnote w:id="6">
    <w:p w14:paraId="58F5E704" w14:textId="46C9CC33" w:rsidR="00054EBD" w:rsidRPr="00DF343F" w:rsidRDefault="00054EBD" w:rsidP="00196C5A">
      <w:pPr>
        <w:pStyle w:val="Voetnoottekst"/>
        <w:jc w:val="both"/>
        <w:rPr>
          <w:lang w:val="en-GB"/>
        </w:rPr>
      </w:pPr>
      <w:r>
        <w:rPr>
          <w:rStyle w:val="Voetnootmarkering"/>
        </w:rPr>
        <w:footnoteRef/>
      </w:r>
      <w:r w:rsidRPr="00DF343F">
        <w:rPr>
          <w:lang w:val="en-GB"/>
        </w:rPr>
        <w:t xml:space="preserve"> </w:t>
      </w:r>
      <w:r>
        <w:rPr>
          <w:lang w:val="en-GB"/>
        </w:rPr>
        <w:t>Note that t</w:t>
      </w:r>
      <w:r w:rsidRPr="00DF343F">
        <w:rPr>
          <w:lang w:val="en-GB"/>
        </w:rPr>
        <w:t>his value is rather low</w:t>
      </w:r>
      <w:r>
        <w:rPr>
          <w:lang w:val="en-GB"/>
        </w:rPr>
        <w:t xml:space="preserve"> and hints at a </w:t>
      </w:r>
      <w:r w:rsidRPr="00225803">
        <w:rPr>
          <w:rFonts w:ascii="ArialMT" w:hAnsi="ArialMT" w:cs="ArialMT"/>
          <w:lang w:val="en-GB"/>
        </w:rPr>
        <w:t>'</w:t>
      </w:r>
      <w:r>
        <w:rPr>
          <w:lang w:val="en-GB"/>
        </w:rPr>
        <w:t>weak</w:t>
      </w:r>
      <w:r w:rsidRPr="00225803">
        <w:rPr>
          <w:rFonts w:ascii="ArialMT" w:hAnsi="ArialMT" w:cs="ArialMT"/>
          <w:lang w:val="en-GB"/>
        </w:rPr>
        <w:t>'</w:t>
      </w:r>
      <w:r>
        <w:rPr>
          <w:lang w:val="en-GB"/>
        </w:rPr>
        <w:t xml:space="preserve"> structure that </w:t>
      </w:r>
      <w:r w:rsidRPr="00225803">
        <w:rPr>
          <w:rFonts w:ascii="ArialMT" w:hAnsi="ArialMT" w:cs="ArialMT"/>
          <w:lang w:val="en-GB"/>
        </w:rPr>
        <w:t>'</w:t>
      </w:r>
      <w:r>
        <w:rPr>
          <w:lang w:val="en-GB"/>
        </w:rPr>
        <w:t>could be artificial</w:t>
      </w:r>
      <w:r w:rsidRPr="00225803">
        <w:rPr>
          <w:rFonts w:ascii="ArialMT" w:hAnsi="ArialMT" w:cs="ArialMT"/>
          <w:lang w:val="en-GB"/>
        </w:rPr>
        <w:t>'</w:t>
      </w:r>
      <w:r>
        <w:rPr>
          <w:lang w:val="en-GB"/>
        </w:rPr>
        <w:t xml:space="preserve"> (</w:t>
      </w:r>
      <w:bookmarkStart w:id="19" w:name="_Hlk138155607"/>
      <w:r>
        <w:rPr>
          <w:lang w:val="en-GB"/>
        </w:rPr>
        <w:t xml:space="preserve">Kaufman &amp; </w:t>
      </w:r>
      <w:proofErr w:type="spellStart"/>
      <w:r>
        <w:rPr>
          <w:lang w:val="en-GB"/>
        </w:rPr>
        <w:t>Rousseeuw</w:t>
      </w:r>
      <w:proofErr w:type="spellEnd"/>
      <w:r>
        <w:rPr>
          <w:lang w:val="en-GB"/>
        </w:rPr>
        <w:t xml:space="preserve"> 2005</w:t>
      </w:r>
      <w:bookmarkEnd w:id="19"/>
      <w:r>
        <w:rPr>
          <w:lang w:val="en-GB"/>
        </w:rPr>
        <w:t xml:space="preserve">: 88). However, for this kind of clustering based on dissimilarity matrices, we experienced that silhouette values in this range – and even worse – still correspond to highly meaningful clusters. For instance, we tested the PAM algorithm and its silhouette widths with </w:t>
      </w:r>
      <w:r w:rsidR="00003BDA">
        <w:rPr>
          <w:lang w:val="en-GB"/>
        </w:rPr>
        <w:t>three</w:t>
      </w:r>
      <w:r>
        <w:rPr>
          <w:lang w:val="en-GB"/>
        </w:rPr>
        <w:t xml:space="preserve"> classes of 10 verbs in Dutch (verbs of motion, communication</w:t>
      </w:r>
      <w:r w:rsidR="004D713B">
        <w:rPr>
          <w:lang w:val="en-GB"/>
        </w:rPr>
        <w:t>,</w:t>
      </w:r>
      <w:r>
        <w:rPr>
          <w:lang w:val="en-GB"/>
        </w:rPr>
        <w:t xml:space="preserve"> and disintegration). Clustering of their dissimilarities (stemming from word embeddings generated with the Dutch COW corpus, </w:t>
      </w:r>
      <w:bookmarkStart w:id="20" w:name="_Hlk138158827"/>
      <w:r w:rsidRPr="00003953">
        <w:rPr>
          <w:lang w:val="en-GB"/>
        </w:rPr>
        <w:t>Schäfer 2015; Schäfer &amp; Bildhauer 2012</w:t>
      </w:r>
      <w:bookmarkEnd w:id="20"/>
      <w:r>
        <w:rPr>
          <w:lang w:val="en-GB"/>
        </w:rPr>
        <w:t xml:space="preserve">) was able to detect the 3 initial groups almost perfectly, although the silhouette widths were still below 0.25. </w:t>
      </w:r>
    </w:p>
  </w:footnote>
  <w:footnote w:id="7">
    <w:p w14:paraId="6CAC7CB6" w14:textId="660F8A8F" w:rsidR="00054EBD" w:rsidRPr="000B011B" w:rsidRDefault="00054EBD" w:rsidP="00196C5A">
      <w:pPr>
        <w:pStyle w:val="Voetnoottekst"/>
        <w:jc w:val="both"/>
        <w:rPr>
          <w:lang w:val="en-GB"/>
        </w:rPr>
      </w:pPr>
      <w:r>
        <w:rPr>
          <w:rStyle w:val="Voetnootmarkering"/>
        </w:rPr>
        <w:footnoteRef/>
      </w:r>
      <w:r w:rsidRPr="000B011B">
        <w:rPr>
          <w:lang w:val="en-GB"/>
        </w:rPr>
        <w:t xml:space="preserve"> Eight </w:t>
      </w:r>
      <w:proofErr w:type="spellStart"/>
      <w:r w:rsidRPr="000B011B">
        <w:rPr>
          <w:i/>
          <w:lang w:val="en-GB"/>
        </w:rPr>
        <w:t>duit</w:t>
      </w:r>
      <w:proofErr w:type="spellEnd"/>
      <w:r w:rsidRPr="000B011B">
        <w:rPr>
          <w:lang w:val="en-GB"/>
        </w:rPr>
        <w:t xml:space="preserve"> pieces are worth one </w:t>
      </w:r>
      <w:proofErr w:type="spellStart"/>
      <w:r w:rsidRPr="000B011B">
        <w:rPr>
          <w:i/>
          <w:lang w:val="en-GB"/>
        </w:rPr>
        <w:t>stuiver</w:t>
      </w:r>
      <w:proofErr w:type="spellEnd"/>
      <w:r w:rsidRPr="000B011B">
        <w:rPr>
          <w:i/>
          <w:lang w:val="en-GB"/>
        </w:rPr>
        <w:t xml:space="preserve"> </w:t>
      </w:r>
      <w:r w:rsidRPr="000B011B">
        <w:rPr>
          <w:lang w:val="en-GB"/>
        </w:rPr>
        <w:t>(cf. W</w:t>
      </w:r>
      <w:r>
        <w:rPr>
          <w:lang w:val="en-GB"/>
        </w:rPr>
        <w:t>NT</w:t>
      </w:r>
      <w:r w:rsidRPr="000B011B">
        <w:rPr>
          <w:lang w:val="en-GB"/>
        </w:rPr>
        <w:t xml:space="preserve">: </w:t>
      </w:r>
      <w:bookmarkStart w:id="22" w:name="_Hlk138158837"/>
      <w:r>
        <w:rPr>
          <w:lang w:val="en-GB"/>
        </w:rPr>
        <w:t>&lt;</w:t>
      </w:r>
      <w:r w:rsidRPr="006F34FC">
        <w:rPr>
          <w:lang w:val="en-GB"/>
        </w:rPr>
        <w:t>https://ivdnt.org/woordenboeken/woordenboek-der-nederlandsche-taal/</w:t>
      </w:r>
      <w:r>
        <w:rPr>
          <w:lang w:val="en-GB"/>
        </w:rPr>
        <w:t>&gt;, last accessed 20</w:t>
      </w:r>
      <w:r w:rsidRPr="009E509B">
        <w:rPr>
          <w:lang w:val="en-GB"/>
        </w:rPr>
        <w:t>th</w:t>
      </w:r>
      <w:r>
        <w:rPr>
          <w:lang w:val="en-GB"/>
        </w:rPr>
        <w:t xml:space="preserve"> of June 2023</w:t>
      </w:r>
      <w:r w:rsidRPr="000B011B">
        <w:rPr>
          <w:lang w:val="en-GB"/>
        </w:rPr>
        <w:t>)</w:t>
      </w:r>
      <w:bookmarkEnd w:id="22"/>
      <w:r>
        <w:rPr>
          <w:lang w:val="en-GB"/>
        </w:rPr>
        <w:t xml:space="preserve">. </w:t>
      </w:r>
    </w:p>
  </w:footnote>
  <w:footnote w:id="8">
    <w:p w14:paraId="3039406A" w14:textId="7BA9636C" w:rsidR="00054EBD" w:rsidRPr="00AD145F" w:rsidRDefault="00054EBD" w:rsidP="00EA6FB3">
      <w:pPr>
        <w:pStyle w:val="Voetnoottekst"/>
        <w:jc w:val="both"/>
        <w:rPr>
          <w:lang w:val="en-US"/>
        </w:rPr>
      </w:pPr>
      <w:r>
        <w:rPr>
          <w:rStyle w:val="Voetnootmarkering"/>
        </w:rPr>
        <w:footnoteRef/>
      </w:r>
      <w:r w:rsidRPr="00AD145F">
        <w:rPr>
          <w:lang w:val="en-US"/>
        </w:rPr>
        <w:t xml:space="preserve"> </w:t>
      </w:r>
      <w:r>
        <w:rPr>
          <w:lang w:val="en-US"/>
        </w:rPr>
        <w:t xml:space="preserve">Note that we conceive this value here as a rough measure of semantic variability of (the predicates of) each class rather than as a genuine productivity measure like type/token ratio (which, anyway, would be incomparable because of unequal sample sizes of the classes). We refer the reader to </w:t>
      </w:r>
      <w:bookmarkStart w:id="23" w:name="_Hlk138158848"/>
      <w:r w:rsidR="00131D42">
        <w:rPr>
          <w:lang w:val="en-US"/>
        </w:rPr>
        <w:t>Van den Heede &amp; Lauwers (2023)</w:t>
      </w:r>
      <w:bookmarkEnd w:id="23"/>
      <w:r>
        <w:rPr>
          <w:lang w:val="en-US"/>
        </w:rPr>
        <w:t>, for a detailed comparison of the productivity of the micro-constructions found with at least 100 tokens.</w:t>
      </w:r>
    </w:p>
  </w:footnote>
  <w:footnote w:id="9">
    <w:p w14:paraId="1F68E45F" w14:textId="407EB79F" w:rsidR="00054EBD" w:rsidRPr="0092185B" w:rsidRDefault="00054EBD" w:rsidP="00EA6FB3">
      <w:pPr>
        <w:pStyle w:val="Voetnoottekst"/>
        <w:jc w:val="both"/>
        <w:rPr>
          <w:lang w:val="en-GB"/>
        </w:rPr>
      </w:pPr>
      <w:r>
        <w:rPr>
          <w:rStyle w:val="Voetnootmarkering"/>
        </w:rPr>
        <w:footnoteRef/>
      </w:r>
      <w:r w:rsidRPr="0092185B">
        <w:rPr>
          <w:lang w:val="en-GB"/>
        </w:rPr>
        <w:t xml:space="preserve"> </w:t>
      </w:r>
      <w:r>
        <w:rPr>
          <w:lang w:val="en-GB"/>
        </w:rPr>
        <w:t xml:space="preserve">Sometimes, we list more than </w:t>
      </w:r>
      <w:r w:rsidR="00C56124">
        <w:rPr>
          <w:lang w:val="en-GB"/>
        </w:rPr>
        <w:t>five</w:t>
      </w:r>
      <w:r>
        <w:rPr>
          <w:lang w:val="en-GB"/>
        </w:rPr>
        <w:t xml:space="preserve"> predicates if some of the predicates are part of nearly fixed expressions (for instance</w:t>
      </w:r>
      <w:r w:rsidR="00C56124">
        <w:rPr>
          <w:lang w:val="en-GB"/>
        </w:rPr>
        <w:t>,</w:t>
      </w:r>
      <w:r>
        <w:rPr>
          <w:lang w:val="en-GB"/>
        </w:rPr>
        <w:t xml:space="preserve"> cluster 5), which has a major influence on their frequencies.</w:t>
      </w:r>
    </w:p>
  </w:footnote>
  <w:footnote w:id="10">
    <w:p w14:paraId="35454F6A" w14:textId="4B03E505" w:rsidR="00054EBD" w:rsidRPr="00932B07" w:rsidRDefault="00054EBD" w:rsidP="007817F0">
      <w:pPr>
        <w:pStyle w:val="Voetnoottekst"/>
        <w:jc w:val="both"/>
        <w:rPr>
          <w:lang w:val="en-US"/>
        </w:rPr>
      </w:pPr>
      <w:r>
        <w:rPr>
          <w:rStyle w:val="Voetnootmarkering"/>
        </w:rPr>
        <w:footnoteRef/>
      </w:r>
      <w:r w:rsidRPr="00932B07">
        <w:rPr>
          <w:lang w:val="en-US"/>
        </w:rPr>
        <w:t xml:space="preserve"> </w:t>
      </w:r>
      <w:r>
        <w:rPr>
          <w:lang w:val="en-GB"/>
        </w:rPr>
        <w:t xml:space="preserve">Recall that the algorithm seeks the best </w:t>
      </w:r>
      <w:r w:rsidRPr="009E509B">
        <w:rPr>
          <w:iCs/>
          <w:lang w:val="en-GB"/>
        </w:rPr>
        <w:t>global</w:t>
      </w:r>
      <w:r>
        <w:rPr>
          <w:lang w:val="en-GB"/>
        </w:rPr>
        <w:t xml:space="preserve"> solution.</w:t>
      </w:r>
    </w:p>
  </w:footnote>
  <w:footnote w:id="11">
    <w:p w14:paraId="5D848D9B" w14:textId="77777777" w:rsidR="001C1A6F" w:rsidRPr="00F12398" w:rsidRDefault="001C1A6F" w:rsidP="001C1A6F">
      <w:pPr>
        <w:pStyle w:val="Voetnoottekst"/>
        <w:jc w:val="both"/>
        <w:rPr>
          <w:rFonts w:cstheme="minorHAnsi"/>
          <w:lang w:val="en-GB"/>
        </w:rPr>
      </w:pPr>
      <w:r w:rsidRPr="00F12398">
        <w:rPr>
          <w:rStyle w:val="Voetnootmarkering"/>
        </w:rPr>
        <w:footnoteRef/>
      </w:r>
      <w:r w:rsidRPr="00F12398">
        <w:rPr>
          <w:lang w:val="en-GB"/>
        </w:rPr>
        <w:t xml:space="preserve"> All examples are from the </w:t>
      </w:r>
      <w:r w:rsidRPr="00F12398">
        <w:rPr>
          <w:rFonts w:cstheme="minorHAnsi"/>
          <w:lang w:val="en-GB"/>
        </w:rPr>
        <w:t xml:space="preserve">nlTenTen14 corpus (cf. </w:t>
      </w:r>
      <w:proofErr w:type="spellStart"/>
      <w:r w:rsidRPr="00F12398">
        <w:rPr>
          <w:rFonts w:cstheme="minorHAnsi"/>
          <w:lang w:val="en-GB"/>
        </w:rPr>
        <w:t>Jakubíček</w:t>
      </w:r>
      <w:proofErr w:type="spellEnd"/>
      <w:r w:rsidRPr="00F12398">
        <w:rPr>
          <w:rFonts w:cstheme="minorHAnsi"/>
          <w:lang w:val="en-GB"/>
        </w:rPr>
        <w:t xml:space="preserve"> </w:t>
      </w:r>
      <w:r w:rsidRPr="00F12398">
        <w:rPr>
          <w:rFonts w:cstheme="minorHAnsi"/>
          <w:i/>
          <w:lang w:val="en-GB"/>
        </w:rPr>
        <w:t>et al</w:t>
      </w:r>
      <w:r w:rsidRPr="00F12398">
        <w:rPr>
          <w:rFonts w:cstheme="minorHAnsi"/>
          <w:lang w:val="en-GB"/>
        </w:rPr>
        <w:t xml:space="preserve">. 2013). </w:t>
      </w:r>
    </w:p>
  </w:footnote>
  <w:footnote w:id="12">
    <w:p w14:paraId="4924EC47" w14:textId="2D29E355" w:rsidR="00054EBD" w:rsidRPr="00E25420" w:rsidRDefault="00054EBD" w:rsidP="0093645B">
      <w:pPr>
        <w:spacing w:after="0" w:line="240" w:lineRule="auto"/>
        <w:jc w:val="both"/>
        <w:rPr>
          <w:rFonts w:cstheme="minorHAnsi"/>
          <w:sz w:val="20"/>
          <w:szCs w:val="20"/>
          <w:lang w:val="en-US"/>
        </w:rPr>
      </w:pPr>
      <w:r w:rsidRPr="00F12398">
        <w:rPr>
          <w:rStyle w:val="Voetnootmarkering"/>
          <w:rFonts w:cstheme="minorHAnsi"/>
          <w:sz w:val="20"/>
          <w:szCs w:val="20"/>
        </w:rPr>
        <w:footnoteRef/>
      </w:r>
      <w:r w:rsidRPr="00F12398">
        <w:rPr>
          <w:rFonts w:cstheme="minorHAnsi"/>
          <w:sz w:val="20"/>
          <w:szCs w:val="20"/>
          <w:lang w:val="en-US"/>
        </w:rPr>
        <w:t xml:space="preserve"> </w:t>
      </w:r>
      <w:r w:rsidRPr="00F12398">
        <w:rPr>
          <w:rFonts w:cstheme="minorHAnsi"/>
          <w:sz w:val="20"/>
          <w:szCs w:val="20"/>
          <w:lang w:val="en-GB"/>
        </w:rPr>
        <w:t xml:space="preserve">Our dataset contains several examples of this type of creative language use, such as: </w:t>
      </w:r>
      <w:proofErr w:type="spellStart"/>
      <w:r w:rsidRPr="00F12398">
        <w:rPr>
          <w:rFonts w:cstheme="minorHAnsi"/>
          <w:i/>
          <w:sz w:val="20"/>
          <w:szCs w:val="20"/>
          <w:lang w:val="en-GB"/>
        </w:rPr>
        <w:t>Nog</w:t>
      </w:r>
      <w:proofErr w:type="spellEnd"/>
      <w:r w:rsidRPr="00F12398">
        <w:rPr>
          <w:rFonts w:cstheme="minorHAnsi"/>
          <w:i/>
          <w:sz w:val="20"/>
          <w:szCs w:val="20"/>
          <w:lang w:val="en-GB"/>
        </w:rPr>
        <w:t xml:space="preserve"> </w:t>
      </w:r>
      <w:proofErr w:type="spellStart"/>
      <w:r w:rsidRPr="00F12398">
        <w:rPr>
          <w:rFonts w:cstheme="minorHAnsi"/>
          <w:i/>
          <w:sz w:val="20"/>
          <w:szCs w:val="20"/>
          <w:lang w:val="en-GB"/>
        </w:rPr>
        <w:t>een</w:t>
      </w:r>
      <w:proofErr w:type="spellEnd"/>
      <w:r w:rsidRPr="00F12398">
        <w:rPr>
          <w:rFonts w:cstheme="minorHAnsi"/>
          <w:i/>
          <w:sz w:val="20"/>
          <w:szCs w:val="20"/>
          <w:lang w:val="en-GB"/>
        </w:rPr>
        <w:t xml:space="preserve"> </w:t>
      </w:r>
      <w:proofErr w:type="spellStart"/>
      <w:r w:rsidRPr="00F12398">
        <w:rPr>
          <w:rFonts w:cstheme="minorHAnsi"/>
          <w:i/>
          <w:sz w:val="20"/>
          <w:szCs w:val="20"/>
          <w:lang w:val="en-GB"/>
        </w:rPr>
        <w:t>vraag</w:t>
      </w:r>
      <w:proofErr w:type="spellEnd"/>
      <w:r w:rsidRPr="00F12398">
        <w:rPr>
          <w:rFonts w:cstheme="minorHAnsi"/>
          <w:i/>
          <w:sz w:val="20"/>
          <w:szCs w:val="20"/>
          <w:lang w:val="en-GB"/>
        </w:rPr>
        <w:t xml:space="preserve"> </w:t>
      </w:r>
      <w:proofErr w:type="spellStart"/>
      <w:r w:rsidRPr="00F12398">
        <w:rPr>
          <w:rFonts w:cstheme="minorHAnsi"/>
          <w:i/>
          <w:sz w:val="20"/>
          <w:szCs w:val="20"/>
          <w:lang w:val="en-GB"/>
        </w:rPr>
        <w:t>waar</w:t>
      </w:r>
      <w:proofErr w:type="spellEnd"/>
      <w:r w:rsidRPr="00F12398">
        <w:rPr>
          <w:rFonts w:cstheme="minorHAnsi"/>
          <w:i/>
          <w:sz w:val="20"/>
          <w:szCs w:val="20"/>
          <w:lang w:val="en-GB"/>
        </w:rPr>
        <w:t xml:space="preserve"> </w:t>
      </w:r>
      <w:proofErr w:type="spellStart"/>
      <w:r w:rsidRPr="00F12398">
        <w:rPr>
          <w:rFonts w:cstheme="minorHAnsi"/>
          <w:i/>
          <w:sz w:val="20"/>
          <w:szCs w:val="20"/>
          <w:lang w:val="en-GB"/>
        </w:rPr>
        <w:t>letterlijk</w:t>
      </w:r>
      <w:proofErr w:type="spellEnd"/>
      <w:r w:rsidRPr="00F12398">
        <w:rPr>
          <w:rFonts w:cstheme="minorHAnsi"/>
          <w:i/>
          <w:sz w:val="20"/>
          <w:szCs w:val="20"/>
          <w:lang w:val="en-GB"/>
        </w:rPr>
        <w:t xml:space="preserve"> </w:t>
      </w:r>
      <w:proofErr w:type="spellStart"/>
      <w:r w:rsidRPr="00F12398">
        <w:rPr>
          <w:rFonts w:cstheme="minorHAnsi"/>
          <w:i/>
          <w:sz w:val="20"/>
          <w:szCs w:val="20"/>
          <w:lang w:val="en-GB"/>
        </w:rPr>
        <w:t>geen</w:t>
      </w:r>
      <w:proofErr w:type="spellEnd"/>
      <w:r w:rsidRPr="00F12398">
        <w:rPr>
          <w:rFonts w:cstheme="minorHAnsi"/>
          <w:i/>
          <w:sz w:val="20"/>
          <w:szCs w:val="20"/>
          <w:lang w:val="en-GB"/>
        </w:rPr>
        <w:t xml:space="preserve"> </w:t>
      </w:r>
      <w:proofErr w:type="spellStart"/>
      <w:r w:rsidRPr="00F12398">
        <w:rPr>
          <w:rFonts w:cstheme="minorHAnsi"/>
          <w:i/>
          <w:sz w:val="20"/>
          <w:szCs w:val="20"/>
          <w:lang w:val="en-GB"/>
        </w:rPr>
        <w:t>drol</w:t>
      </w:r>
      <w:proofErr w:type="spellEnd"/>
      <w:r w:rsidRPr="00F12398">
        <w:rPr>
          <w:rFonts w:cstheme="minorHAnsi"/>
          <w:i/>
          <w:sz w:val="20"/>
          <w:szCs w:val="20"/>
          <w:lang w:val="en-GB"/>
        </w:rPr>
        <w:t xml:space="preserve"> van </w:t>
      </w:r>
      <w:proofErr w:type="spellStart"/>
      <w:r w:rsidRPr="00F12398">
        <w:rPr>
          <w:rFonts w:cstheme="minorHAnsi"/>
          <w:i/>
          <w:sz w:val="20"/>
          <w:szCs w:val="20"/>
          <w:lang w:val="en-GB"/>
        </w:rPr>
        <w:t>klopt</w:t>
      </w:r>
      <w:proofErr w:type="spellEnd"/>
      <w:r w:rsidRPr="00F12398">
        <w:rPr>
          <w:rFonts w:cstheme="minorHAnsi"/>
          <w:i/>
          <w:sz w:val="20"/>
          <w:szCs w:val="20"/>
          <w:lang w:val="en-GB"/>
        </w:rPr>
        <w:t xml:space="preserve"> is de </w:t>
      </w:r>
      <w:proofErr w:type="spellStart"/>
      <w:r w:rsidRPr="00F12398">
        <w:rPr>
          <w:rFonts w:cstheme="minorHAnsi"/>
          <w:i/>
          <w:sz w:val="20"/>
          <w:szCs w:val="20"/>
          <w:lang w:val="en-GB"/>
        </w:rPr>
        <w:t>vraag</w:t>
      </w:r>
      <w:proofErr w:type="spellEnd"/>
      <w:r w:rsidRPr="00F12398">
        <w:rPr>
          <w:rFonts w:cstheme="minorHAnsi"/>
          <w:i/>
          <w:sz w:val="20"/>
          <w:szCs w:val="20"/>
          <w:lang w:val="en-GB"/>
        </w:rPr>
        <w:t xml:space="preserve"> over </w:t>
      </w:r>
      <w:proofErr w:type="spellStart"/>
      <w:r w:rsidRPr="00F12398">
        <w:rPr>
          <w:rFonts w:cstheme="minorHAnsi"/>
          <w:i/>
          <w:sz w:val="20"/>
          <w:szCs w:val="20"/>
          <w:lang w:val="en-GB"/>
        </w:rPr>
        <w:t>hondenpoep</w:t>
      </w:r>
      <w:proofErr w:type="spellEnd"/>
      <w:r w:rsidRPr="00F12398">
        <w:rPr>
          <w:rFonts w:cstheme="minorHAnsi"/>
          <w:i/>
          <w:sz w:val="20"/>
          <w:szCs w:val="20"/>
          <w:lang w:val="en-GB"/>
        </w:rPr>
        <w:t xml:space="preserve"> </w:t>
      </w:r>
      <w:r w:rsidRPr="00F12398">
        <w:rPr>
          <w:rFonts w:cstheme="minorHAnsi"/>
          <w:sz w:val="20"/>
          <w:szCs w:val="20"/>
          <w:lang w:val="en-GB"/>
        </w:rPr>
        <w:t>'Another question that literally doesn't make sense a turd is the one about dog shit</w:t>
      </w:r>
      <w:r w:rsidR="00C66615">
        <w:rPr>
          <w:rFonts w:cstheme="minorHAnsi"/>
          <w:sz w:val="20"/>
          <w:szCs w:val="20"/>
          <w:lang w:val="en-GB"/>
        </w:rPr>
        <w:t>.</w:t>
      </w:r>
      <w:r w:rsidRPr="00F12398">
        <w:rPr>
          <w:rFonts w:cstheme="minorHAnsi"/>
          <w:sz w:val="20"/>
          <w:szCs w:val="20"/>
          <w:lang w:val="en-GB"/>
        </w:rPr>
        <w:t xml:space="preserve">' As pointed out by one of our reviewers, </w:t>
      </w:r>
      <w:proofErr w:type="spellStart"/>
      <w:r w:rsidRPr="00F12398">
        <w:rPr>
          <w:rFonts w:cstheme="minorHAnsi"/>
          <w:i/>
          <w:sz w:val="20"/>
          <w:szCs w:val="20"/>
          <w:lang w:val="en-GB"/>
        </w:rPr>
        <w:t>letterlijk</w:t>
      </w:r>
      <w:proofErr w:type="spellEnd"/>
      <w:r w:rsidRPr="00F12398">
        <w:rPr>
          <w:rFonts w:cstheme="minorHAnsi"/>
          <w:sz w:val="20"/>
          <w:szCs w:val="20"/>
          <w:lang w:val="en-GB"/>
        </w:rPr>
        <w:t xml:space="preserve"> has two different functions: a </w:t>
      </w:r>
      <w:proofErr w:type="spellStart"/>
      <w:r w:rsidRPr="00F12398">
        <w:rPr>
          <w:rFonts w:cstheme="minorHAnsi"/>
          <w:sz w:val="20"/>
          <w:szCs w:val="20"/>
          <w:lang w:val="en-GB"/>
        </w:rPr>
        <w:t>metadiscursive</w:t>
      </w:r>
      <w:proofErr w:type="spellEnd"/>
      <w:r w:rsidRPr="00F12398">
        <w:rPr>
          <w:rFonts w:cstheme="minorHAnsi"/>
          <w:sz w:val="20"/>
          <w:szCs w:val="20"/>
          <w:lang w:val="en-GB"/>
        </w:rPr>
        <w:t xml:space="preserve"> gloss pointing to literal language use and an intensifier of figurative language (e.g.</w:t>
      </w:r>
      <w:r w:rsidR="00C66615">
        <w:rPr>
          <w:rFonts w:cstheme="minorHAnsi"/>
          <w:sz w:val="20"/>
          <w:szCs w:val="20"/>
          <w:lang w:val="en-GB"/>
        </w:rPr>
        <w:t>,</w:t>
      </w:r>
      <w:r w:rsidRPr="00F12398">
        <w:rPr>
          <w:rFonts w:cstheme="minorHAnsi"/>
          <w:sz w:val="20"/>
          <w:szCs w:val="20"/>
          <w:lang w:val="en-GB"/>
        </w:rPr>
        <w:t xml:space="preserve"> </w:t>
      </w:r>
      <w:r w:rsidRPr="00F12398">
        <w:rPr>
          <w:rFonts w:cstheme="minorHAnsi"/>
          <w:i/>
          <w:sz w:val="20"/>
          <w:szCs w:val="20"/>
          <w:shd w:val="clear" w:color="auto" w:fill="FFFFFF"/>
          <w:lang w:val="en-US"/>
        </w:rPr>
        <w:t xml:space="preserve">De </w:t>
      </w:r>
      <w:proofErr w:type="spellStart"/>
      <w:r w:rsidRPr="00F12398">
        <w:rPr>
          <w:rFonts w:cstheme="minorHAnsi"/>
          <w:i/>
          <w:sz w:val="20"/>
          <w:szCs w:val="20"/>
          <w:shd w:val="clear" w:color="auto" w:fill="FFFFFF"/>
          <w:lang w:val="en-US"/>
        </w:rPr>
        <w:t>patiënt</w:t>
      </w:r>
      <w:proofErr w:type="spellEnd"/>
      <w:r w:rsidRPr="00F12398">
        <w:rPr>
          <w:rFonts w:cstheme="minorHAnsi"/>
          <w:i/>
          <w:sz w:val="20"/>
          <w:szCs w:val="20"/>
          <w:shd w:val="clear" w:color="auto" w:fill="FFFFFF"/>
          <w:lang w:val="en-US"/>
        </w:rPr>
        <w:t xml:space="preserve"> is </w:t>
      </w:r>
      <w:proofErr w:type="spellStart"/>
      <w:r w:rsidRPr="00F12398">
        <w:rPr>
          <w:rFonts w:cstheme="minorHAnsi"/>
          <w:i/>
          <w:sz w:val="20"/>
          <w:szCs w:val="20"/>
          <w:shd w:val="clear" w:color="auto" w:fill="FFFFFF"/>
          <w:lang w:val="en-US"/>
        </w:rPr>
        <w:t>letterlijk</w:t>
      </w:r>
      <w:proofErr w:type="spellEnd"/>
      <w:r w:rsidRPr="00F12398">
        <w:rPr>
          <w:rFonts w:cstheme="minorHAnsi"/>
          <w:i/>
          <w:sz w:val="20"/>
          <w:szCs w:val="20"/>
          <w:shd w:val="clear" w:color="auto" w:fill="FFFFFF"/>
          <w:lang w:val="en-US"/>
        </w:rPr>
        <w:t xml:space="preserve"> door het </w:t>
      </w:r>
      <w:proofErr w:type="spellStart"/>
      <w:r w:rsidRPr="00F12398">
        <w:rPr>
          <w:rFonts w:cstheme="minorHAnsi"/>
          <w:i/>
          <w:sz w:val="20"/>
          <w:szCs w:val="20"/>
          <w:shd w:val="clear" w:color="auto" w:fill="FFFFFF"/>
          <w:lang w:val="en-US"/>
        </w:rPr>
        <w:t>oog</w:t>
      </w:r>
      <w:proofErr w:type="spellEnd"/>
      <w:r w:rsidRPr="00F12398">
        <w:rPr>
          <w:rFonts w:cstheme="minorHAnsi"/>
          <w:i/>
          <w:sz w:val="20"/>
          <w:szCs w:val="20"/>
          <w:shd w:val="clear" w:color="auto" w:fill="FFFFFF"/>
          <w:lang w:val="en-US"/>
        </w:rPr>
        <w:t xml:space="preserve"> van de </w:t>
      </w:r>
      <w:proofErr w:type="spellStart"/>
      <w:r w:rsidRPr="00F12398">
        <w:rPr>
          <w:rFonts w:cstheme="minorHAnsi"/>
          <w:i/>
          <w:sz w:val="20"/>
          <w:szCs w:val="20"/>
          <w:shd w:val="clear" w:color="auto" w:fill="FFFFFF"/>
          <w:lang w:val="en-US"/>
        </w:rPr>
        <w:t>naald</w:t>
      </w:r>
      <w:proofErr w:type="spellEnd"/>
      <w:r w:rsidRPr="00F12398">
        <w:rPr>
          <w:rFonts w:cstheme="minorHAnsi"/>
          <w:i/>
          <w:sz w:val="20"/>
          <w:szCs w:val="20"/>
          <w:shd w:val="clear" w:color="auto" w:fill="FFFFFF"/>
          <w:lang w:val="en-US"/>
        </w:rPr>
        <w:t xml:space="preserve"> </w:t>
      </w:r>
      <w:proofErr w:type="spellStart"/>
      <w:r w:rsidRPr="00F12398">
        <w:rPr>
          <w:rFonts w:cstheme="minorHAnsi"/>
          <w:i/>
          <w:sz w:val="20"/>
          <w:szCs w:val="20"/>
          <w:shd w:val="clear" w:color="auto" w:fill="FFFFFF"/>
          <w:lang w:val="en-US"/>
        </w:rPr>
        <w:t>gekropen</w:t>
      </w:r>
      <w:proofErr w:type="spellEnd"/>
      <w:r w:rsidRPr="00F12398">
        <w:rPr>
          <w:rFonts w:cstheme="minorHAnsi"/>
          <w:i/>
          <w:sz w:val="20"/>
          <w:szCs w:val="20"/>
          <w:shd w:val="clear" w:color="auto" w:fill="FFFFFF"/>
          <w:lang w:val="en-US"/>
        </w:rPr>
        <w:t xml:space="preserve"> </w:t>
      </w:r>
      <w:r w:rsidRPr="00EA6FB3">
        <w:rPr>
          <w:lang w:val="en-GB"/>
        </w:rPr>
        <w:t>'</w:t>
      </w:r>
      <w:r w:rsidRPr="00F12398">
        <w:rPr>
          <w:rFonts w:cstheme="minorHAnsi"/>
          <w:sz w:val="20"/>
          <w:szCs w:val="20"/>
          <w:shd w:val="clear" w:color="auto" w:fill="FFFFFF"/>
          <w:lang w:val="en-US"/>
        </w:rPr>
        <w:t>The patient literally crawled through the eye of the needle</w:t>
      </w:r>
      <w:r w:rsidR="00C66615">
        <w:rPr>
          <w:rFonts w:cstheme="minorHAnsi"/>
          <w:sz w:val="20"/>
          <w:szCs w:val="20"/>
          <w:shd w:val="clear" w:color="auto" w:fill="FFFFFF"/>
          <w:lang w:val="en-US"/>
        </w:rPr>
        <w:t>,</w:t>
      </w:r>
      <w:r w:rsidRPr="00EA6FB3">
        <w:rPr>
          <w:lang w:val="en-GB"/>
        </w:rPr>
        <w:t>'</w:t>
      </w:r>
      <w:r w:rsidRPr="00F12398">
        <w:rPr>
          <w:rFonts w:cstheme="minorHAnsi"/>
          <w:sz w:val="20"/>
          <w:szCs w:val="20"/>
          <w:shd w:val="clear" w:color="auto" w:fill="FFFFFF"/>
          <w:lang w:val="en-US"/>
        </w:rPr>
        <w:t xml:space="preserve"> </w:t>
      </w:r>
      <w:r>
        <w:rPr>
          <w:rFonts w:cstheme="minorHAnsi"/>
          <w:sz w:val="20"/>
          <w:szCs w:val="20"/>
          <w:shd w:val="clear" w:color="auto" w:fill="FFFFFF"/>
          <w:lang w:val="en-US"/>
        </w:rPr>
        <w:t>&lt;</w:t>
      </w:r>
      <w:r w:rsidRPr="005A0AF2">
        <w:rPr>
          <w:rFonts w:cstheme="minorHAnsi"/>
          <w:sz w:val="20"/>
          <w:szCs w:val="20"/>
          <w:shd w:val="clear" w:color="auto" w:fill="FFFFFF"/>
          <w:lang w:val="en-US"/>
        </w:rPr>
        <w:t>https://www.vlaanderen.be/taaladvies/taaladviezen/letterlijk-betekenis</w:t>
      </w:r>
      <w:r>
        <w:rPr>
          <w:rFonts w:cstheme="minorHAnsi"/>
          <w:sz w:val="20"/>
          <w:szCs w:val="20"/>
          <w:shd w:val="clear" w:color="auto" w:fill="FFFFFF"/>
          <w:lang w:val="en-US"/>
        </w:rPr>
        <w:t>&gt;, last accessed 20</w:t>
      </w:r>
      <w:r w:rsidRPr="000E4BB2">
        <w:rPr>
          <w:rFonts w:cstheme="minorHAnsi"/>
          <w:sz w:val="20"/>
          <w:szCs w:val="20"/>
          <w:shd w:val="clear" w:color="auto" w:fill="FFFFFF"/>
          <w:lang w:val="en-US"/>
        </w:rPr>
        <w:t>th</w:t>
      </w:r>
      <w:r>
        <w:rPr>
          <w:rFonts w:cstheme="minorHAnsi"/>
          <w:sz w:val="20"/>
          <w:szCs w:val="20"/>
          <w:shd w:val="clear" w:color="auto" w:fill="FFFFFF"/>
          <w:lang w:val="en-US"/>
        </w:rPr>
        <w:t xml:space="preserve"> of June 2023</w:t>
      </w:r>
      <w:r w:rsidRPr="001E66A7">
        <w:rPr>
          <w:rFonts w:cstheme="minorHAnsi"/>
          <w:sz w:val="20"/>
          <w:szCs w:val="20"/>
          <w:shd w:val="clear" w:color="auto" w:fill="FFFFFF"/>
          <w:lang w:val="en-US"/>
        </w:rPr>
        <w:t>)</w:t>
      </w:r>
      <w:r w:rsidRPr="00F12398">
        <w:rPr>
          <w:rFonts w:cstheme="minorHAnsi"/>
          <w:sz w:val="20"/>
          <w:szCs w:val="20"/>
          <w:shd w:val="clear" w:color="auto" w:fill="FFFFFF"/>
          <w:lang w:val="en-US"/>
        </w:rPr>
        <w:t xml:space="preserve">. In our corpus, both functions seem to conspire: </w:t>
      </w:r>
      <w:proofErr w:type="spellStart"/>
      <w:r w:rsidRPr="00F12398">
        <w:rPr>
          <w:rFonts w:cstheme="minorHAnsi"/>
          <w:i/>
          <w:sz w:val="20"/>
          <w:szCs w:val="20"/>
          <w:shd w:val="clear" w:color="auto" w:fill="FFFFFF"/>
          <w:lang w:val="en-US"/>
        </w:rPr>
        <w:t>letterlijk</w:t>
      </w:r>
      <w:proofErr w:type="spellEnd"/>
      <w:r w:rsidRPr="00F12398">
        <w:rPr>
          <w:rFonts w:cstheme="minorHAnsi"/>
          <w:sz w:val="20"/>
          <w:szCs w:val="20"/>
          <w:shd w:val="clear" w:color="auto" w:fill="FFFFFF"/>
          <w:lang w:val="en-US"/>
        </w:rPr>
        <w:t xml:space="preserve"> acts as an additional intensifier of the minimizer, while at the same time, it recalls the link with the referential context (dogs </w:t>
      </w:r>
      <w:r w:rsidRPr="00F12398">
        <w:rPr>
          <w:rFonts w:ascii="Symbol" w:eastAsia="Symbol" w:hAnsi="Symbol" w:cstheme="minorHAnsi"/>
          <w:sz w:val="20"/>
          <w:szCs w:val="20"/>
          <w:shd w:val="clear" w:color="auto" w:fill="FFFFFF"/>
          <w:lang w:val="en-US"/>
        </w:rPr>
        <w:t>®</w:t>
      </w:r>
      <w:r w:rsidRPr="00F12398">
        <w:rPr>
          <w:rFonts w:cstheme="minorHAnsi"/>
          <w:sz w:val="20"/>
          <w:szCs w:val="20"/>
          <w:shd w:val="clear" w:color="auto" w:fill="FFFFFF"/>
          <w:lang w:val="en-US"/>
        </w:rPr>
        <w:t xml:space="preserve"> dog shit) that justifies the creative extension of the minimi</w:t>
      </w:r>
      <w:r>
        <w:rPr>
          <w:rFonts w:cstheme="minorHAnsi"/>
          <w:sz w:val="20"/>
          <w:szCs w:val="20"/>
          <w:shd w:val="clear" w:color="auto" w:fill="FFFFFF"/>
          <w:lang w:val="en-US"/>
        </w:rPr>
        <w:t>z</w:t>
      </w:r>
      <w:r w:rsidRPr="00F12398">
        <w:rPr>
          <w:rFonts w:cstheme="minorHAnsi"/>
          <w:sz w:val="20"/>
          <w:szCs w:val="20"/>
          <w:shd w:val="clear" w:color="auto" w:fill="FFFFFF"/>
          <w:lang w:val="en-US"/>
        </w:rPr>
        <w:t>er.</w:t>
      </w:r>
    </w:p>
  </w:footnote>
  <w:footnote w:id="13">
    <w:p w14:paraId="18615733" w14:textId="62A8C852" w:rsidR="00054EBD" w:rsidRPr="00651379" w:rsidRDefault="00054EBD" w:rsidP="00345458">
      <w:pPr>
        <w:pStyle w:val="Voetnoottekst"/>
        <w:jc w:val="both"/>
        <w:rPr>
          <w:lang w:val="en-GB"/>
        </w:rPr>
      </w:pPr>
      <w:r>
        <w:rPr>
          <w:rStyle w:val="Voetnootmarkering"/>
        </w:rPr>
        <w:footnoteRef/>
      </w:r>
      <w:r w:rsidRPr="00651379">
        <w:rPr>
          <w:lang w:val="en-GB"/>
        </w:rPr>
        <w:t xml:space="preserve"> </w:t>
      </w:r>
      <w:r>
        <w:rPr>
          <w:lang w:val="en-GB"/>
        </w:rPr>
        <w:t>There are different types of taboo minimizers:</w:t>
      </w:r>
      <w:r w:rsidRPr="004C2A1F">
        <w:rPr>
          <w:lang w:val="en-GB"/>
        </w:rPr>
        <w:t xml:space="preserve"> religious taboo terms (</w:t>
      </w:r>
      <w:r>
        <w:rPr>
          <w:lang w:val="en-GB"/>
        </w:rPr>
        <w:t>e.g.</w:t>
      </w:r>
      <w:r w:rsidR="00C45D62">
        <w:rPr>
          <w:lang w:val="en-GB"/>
        </w:rPr>
        <w:t>,</w:t>
      </w:r>
      <w:r>
        <w:rPr>
          <w:lang w:val="en-GB"/>
        </w:rPr>
        <w:t xml:space="preserve"> </w:t>
      </w:r>
      <w:proofErr w:type="spellStart"/>
      <w:r>
        <w:rPr>
          <w:i/>
          <w:lang w:val="en-GB"/>
        </w:rPr>
        <w:t>bliksem</w:t>
      </w:r>
      <w:proofErr w:type="spellEnd"/>
      <w:r>
        <w:rPr>
          <w:i/>
          <w:lang w:val="en-GB"/>
        </w:rPr>
        <w:t xml:space="preserve"> </w:t>
      </w:r>
      <w:r w:rsidRPr="00464BE5">
        <w:rPr>
          <w:lang w:val="en-GB"/>
        </w:rPr>
        <w:t>'</w:t>
      </w:r>
      <w:r>
        <w:rPr>
          <w:lang w:val="en-GB"/>
        </w:rPr>
        <w:t>lightning</w:t>
      </w:r>
      <w:r w:rsidRPr="00464BE5">
        <w:rPr>
          <w:lang w:val="en-GB"/>
        </w:rPr>
        <w:t>'</w:t>
      </w:r>
      <w:r>
        <w:rPr>
          <w:lang w:val="en-GB"/>
        </w:rPr>
        <w:t>), sexual and scatological taboo terms (e.g.</w:t>
      </w:r>
      <w:r w:rsidR="00C45D62">
        <w:rPr>
          <w:lang w:val="en-GB"/>
        </w:rPr>
        <w:t>,</w:t>
      </w:r>
      <w:r>
        <w:rPr>
          <w:lang w:val="en-GB"/>
        </w:rPr>
        <w:t xml:space="preserve"> </w:t>
      </w:r>
      <w:proofErr w:type="spellStart"/>
      <w:r>
        <w:rPr>
          <w:i/>
          <w:lang w:val="en-GB"/>
        </w:rPr>
        <w:t>fluit</w:t>
      </w:r>
      <w:proofErr w:type="spellEnd"/>
      <w:r>
        <w:rPr>
          <w:i/>
          <w:lang w:val="en-GB"/>
        </w:rPr>
        <w:t xml:space="preserve"> </w:t>
      </w:r>
      <w:r w:rsidR="008357A8" w:rsidRPr="00464BE5">
        <w:rPr>
          <w:lang w:val="en-GB"/>
        </w:rPr>
        <w:t>'</w:t>
      </w:r>
      <w:r>
        <w:rPr>
          <w:lang w:val="en-GB"/>
        </w:rPr>
        <w:t>flute</w:t>
      </w:r>
      <w:r w:rsidR="008357A8" w:rsidRPr="00464BE5">
        <w:rPr>
          <w:lang w:val="en-GB"/>
        </w:rPr>
        <w:t>'</w:t>
      </w:r>
      <w:r w:rsidRPr="008357A8">
        <w:rPr>
          <w:iCs/>
          <w:lang w:val="en-GB"/>
        </w:rPr>
        <w:t>,</w:t>
      </w:r>
      <w:r>
        <w:rPr>
          <w:i/>
          <w:lang w:val="en-GB"/>
        </w:rPr>
        <w:t xml:space="preserve"> </w:t>
      </w:r>
      <w:proofErr w:type="spellStart"/>
      <w:r>
        <w:rPr>
          <w:i/>
          <w:lang w:val="en-GB"/>
        </w:rPr>
        <w:t>drol</w:t>
      </w:r>
      <w:proofErr w:type="spellEnd"/>
      <w:r>
        <w:rPr>
          <w:i/>
          <w:lang w:val="en-GB"/>
        </w:rPr>
        <w:t xml:space="preserve"> </w:t>
      </w:r>
      <w:r w:rsidR="008357A8" w:rsidRPr="00464BE5">
        <w:rPr>
          <w:lang w:val="en-GB"/>
        </w:rPr>
        <w:t>'</w:t>
      </w:r>
      <w:r>
        <w:rPr>
          <w:lang w:val="en-GB"/>
        </w:rPr>
        <w:t>turd</w:t>
      </w:r>
      <w:r w:rsidR="008357A8" w:rsidRPr="00464BE5">
        <w:rPr>
          <w:lang w:val="en-GB"/>
        </w:rPr>
        <w:t>'</w:t>
      </w:r>
      <w:r>
        <w:rPr>
          <w:lang w:val="en-GB"/>
        </w:rPr>
        <w:t>)</w:t>
      </w:r>
      <w:r w:rsidR="00C45D62">
        <w:rPr>
          <w:lang w:val="en-GB"/>
        </w:rPr>
        <w:t>,</w:t>
      </w:r>
      <w:r>
        <w:rPr>
          <w:lang w:val="en-GB"/>
        </w:rPr>
        <w:t xml:space="preserve"> and taboo terms denoting contagious or lethal diseases (e.g.</w:t>
      </w:r>
      <w:r w:rsidR="00C45D62">
        <w:rPr>
          <w:lang w:val="en-GB"/>
        </w:rPr>
        <w:t>,</w:t>
      </w:r>
      <w:r>
        <w:rPr>
          <w:lang w:val="en-GB"/>
        </w:rPr>
        <w:t xml:space="preserve"> </w:t>
      </w:r>
      <w:r w:rsidRPr="004C2A1F">
        <w:rPr>
          <w:i/>
          <w:lang w:val="en-GB"/>
        </w:rPr>
        <w:t>pest</w:t>
      </w:r>
      <w:r>
        <w:rPr>
          <w:i/>
          <w:lang w:val="en-GB"/>
        </w:rPr>
        <w:t xml:space="preserve"> </w:t>
      </w:r>
      <w:r w:rsidRPr="00464BE5">
        <w:rPr>
          <w:lang w:val="en-GB"/>
        </w:rPr>
        <w:t>'</w:t>
      </w:r>
      <w:r>
        <w:rPr>
          <w:lang w:val="en-GB"/>
        </w:rPr>
        <w:t>plague</w:t>
      </w:r>
      <w:r w:rsidRPr="00464BE5">
        <w:rPr>
          <w:lang w:val="en-GB"/>
        </w:rPr>
        <w:t>'</w:t>
      </w:r>
      <w:r>
        <w:rPr>
          <w:lang w:val="en-GB"/>
        </w:rPr>
        <w:t>) (Hoeksema 2001: 3</w:t>
      </w:r>
      <w:r w:rsidR="00112606">
        <w:rPr>
          <w:lang w:val="en-GB"/>
        </w:rPr>
        <w:t>–</w:t>
      </w:r>
      <w:r>
        <w:rPr>
          <w:lang w:val="en-GB"/>
        </w:rPr>
        <w:t>7).</w:t>
      </w:r>
    </w:p>
  </w:footnote>
  <w:footnote w:id="14">
    <w:p w14:paraId="70C6A89C" w14:textId="13CCA6EA" w:rsidR="00054EBD" w:rsidRPr="00DF48B6" w:rsidRDefault="00054EBD" w:rsidP="00EA6FB3">
      <w:pPr>
        <w:pStyle w:val="Voetnoottekst"/>
        <w:jc w:val="both"/>
        <w:rPr>
          <w:lang w:val="en-GB"/>
        </w:rPr>
      </w:pPr>
      <w:r>
        <w:rPr>
          <w:rStyle w:val="Voetnootmarkering"/>
        </w:rPr>
        <w:footnoteRef/>
      </w:r>
      <w:r w:rsidRPr="00DF48B6">
        <w:rPr>
          <w:lang w:val="en-GB"/>
        </w:rPr>
        <w:t xml:space="preserve"> </w:t>
      </w:r>
      <w:r>
        <w:rPr>
          <w:lang w:val="en-GB"/>
        </w:rPr>
        <w:t>Also register-related differences may be involved in the collocational preferences exhibited by minimizers (</w:t>
      </w:r>
      <w:r w:rsidRPr="004D6546">
        <w:rPr>
          <w:lang w:val="en-GB"/>
        </w:rPr>
        <w:t>Hoeksema</w:t>
      </w:r>
      <w:r>
        <w:rPr>
          <w:lang w:val="en-GB"/>
        </w:rPr>
        <w:t xml:space="preserve"> 2002: 42</w:t>
      </w:r>
      <w:r w:rsidR="00112606">
        <w:rPr>
          <w:lang w:val="en-GB"/>
        </w:rPr>
        <w:t>–</w:t>
      </w:r>
      <w:r>
        <w:rPr>
          <w:lang w:val="en-GB"/>
        </w:rPr>
        <w:t>51). As our corpus does not allow us to quantify such register-based contrasts, we won’t develop this point further.</w:t>
      </w:r>
    </w:p>
  </w:footnote>
  <w:footnote w:id="15">
    <w:p w14:paraId="103F4D87" w14:textId="213E0AF5" w:rsidR="00054EBD" w:rsidRPr="004513B5" w:rsidRDefault="00054EBD" w:rsidP="00EA6FB3">
      <w:pPr>
        <w:pStyle w:val="Voetnoottekst"/>
        <w:jc w:val="both"/>
        <w:rPr>
          <w:rFonts w:cstheme="minorHAnsi"/>
          <w:lang w:val="en-GB"/>
        </w:rPr>
      </w:pPr>
      <w:r w:rsidRPr="004513B5">
        <w:rPr>
          <w:rStyle w:val="Voetnootmarkering"/>
          <w:rFonts w:cstheme="minorHAnsi"/>
        </w:rPr>
        <w:footnoteRef/>
      </w:r>
      <w:r w:rsidRPr="004513B5">
        <w:rPr>
          <w:rFonts w:cstheme="minorHAnsi"/>
          <w:lang w:val="en-GB"/>
        </w:rPr>
        <w:t xml:space="preserve"> By analogy </w:t>
      </w:r>
      <w:r w:rsidRPr="00CA5F4A">
        <w:rPr>
          <w:rFonts w:cstheme="minorHAnsi"/>
          <w:lang w:val="en-GB"/>
        </w:rPr>
        <w:t xml:space="preserve">with the use of </w:t>
      </w:r>
      <w:r w:rsidRPr="00CA5F4A">
        <w:rPr>
          <w:rFonts w:cstheme="minorHAnsi"/>
          <w:i/>
          <w:lang w:val="en-GB"/>
        </w:rPr>
        <w:t xml:space="preserve">jota </w:t>
      </w:r>
      <w:r w:rsidRPr="00CA5F4A">
        <w:rPr>
          <w:rFonts w:cstheme="minorHAnsi"/>
          <w:lang w:val="en-GB"/>
        </w:rPr>
        <w:t>in the Bible (</w:t>
      </w:r>
      <w:r w:rsidRPr="00CA5F4A">
        <w:rPr>
          <w:rFonts w:cstheme="minorHAnsi"/>
          <w:i/>
          <w:iCs/>
          <w:lang w:val="en-GB"/>
        </w:rPr>
        <w:t>Matth.</w:t>
      </w:r>
      <w:r w:rsidRPr="00CA5F4A">
        <w:rPr>
          <w:rFonts w:cstheme="minorHAnsi"/>
          <w:lang w:val="en-GB"/>
        </w:rPr>
        <w:t> 5, 18): '</w:t>
      </w:r>
      <w:r w:rsidRPr="00CA5F4A">
        <w:rPr>
          <w:rFonts w:cstheme="minorHAnsi"/>
          <w:color w:val="000000"/>
          <w:shd w:val="clear" w:color="auto" w:fill="FFFFFF"/>
          <w:lang w:val="en-GB"/>
        </w:rPr>
        <w:t xml:space="preserve">For truly, I say to you, until heaven and earth pass away, </w:t>
      </w:r>
      <w:r w:rsidRPr="00CA5F4A">
        <w:rPr>
          <w:rFonts w:cstheme="minorHAnsi"/>
          <w:shd w:val="clear" w:color="auto" w:fill="FFFFFF"/>
          <w:lang w:val="en-GB"/>
        </w:rPr>
        <w:t xml:space="preserve">not an iota, not a dot, will pass from the Law until all is </w:t>
      </w:r>
      <w:r w:rsidRPr="001E66A7">
        <w:rPr>
          <w:rFonts w:cstheme="minorHAnsi"/>
          <w:shd w:val="clear" w:color="auto" w:fill="FFFFFF"/>
          <w:lang w:val="en-GB"/>
        </w:rPr>
        <w:t>accomplished</w:t>
      </w:r>
      <w:r w:rsidRPr="001E66A7">
        <w:rPr>
          <w:rFonts w:cstheme="minorHAnsi"/>
          <w:lang w:val="en-GB"/>
        </w:rPr>
        <w:t xml:space="preserve">' </w:t>
      </w:r>
      <w:bookmarkStart w:id="32" w:name="_Hlk138159070"/>
      <w:r w:rsidRPr="001E66A7">
        <w:rPr>
          <w:rFonts w:cstheme="minorHAnsi"/>
          <w:lang w:val="en-GB"/>
        </w:rPr>
        <w:t>(</w:t>
      </w:r>
      <w:bookmarkEnd w:id="32"/>
      <w:r>
        <w:rPr>
          <w:rFonts w:cstheme="minorHAnsi"/>
          <w:lang w:val="en-GB"/>
        </w:rPr>
        <w:t>&lt;</w:t>
      </w:r>
      <w:r w:rsidRPr="0072511F">
        <w:rPr>
          <w:rFonts w:cstheme="minorHAnsi"/>
          <w:lang w:val="en-GB"/>
        </w:rPr>
        <w:t>https://biblehub.com/matthew/5-18.htm</w:t>
      </w:r>
      <w:r>
        <w:rPr>
          <w:rFonts w:cstheme="minorHAnsi"/>
          <w:lang w:val="en-GB"/>
        </w:rPr>
        <w:t>&gt;, last accessed 20th of June 2023</w:t>
      </w:r>
      <w:r w:rsidRPr="001E66A7">
        <w:rPr>
          <w:rFonts w:cstheme="minorHAnsi"/>
          <w:shd w:val="clear" w:color="auto" w:fill="FFFFFF"/>
          <w:lang w:val="en-GB"/>
        </w:rPr>
        <w:t>)</w:t>
      </w:r>
      <w:r>
        <w:rPr>
          <w:rFonts w:cstheme="minorHAnsi"/>
          <w:shd w:val="clear" w:color="auto" w:fill="FFFFFF"/>
          <w:lang w:val="en-GB"/>
        </w:rPr>
        <w:t xml:space="preserve">. </w:t>
      </w:r>
    </w:p>
  </w:footnote>
  <w:footnote w:id="16">
    <w:p w14:paraId="77665E92" w14:textId="6BCE19DD" w:rsidR="00054EBD" w:rsidRPr="00360F98" w:rsidRDefault="00054EBD" w:rsidP="00360F98">
      <w:pPr>
        <w:pStyle w:val="Voetnoottekst"/>
        <w:jc w:val="both"/>
        <w:rPr>
          <w:lang w:val="en-GB"/>
        </w:rPr>
      </w:pPr>
      <w:r>
        <w:rPr>
          <w:rStyle w:val="Voetnootmarkering"/>
        </w:rPr>
        <w:footnoteRef/>
      </w:r>
      <w:r w:rsidRPr="00360F98">
        <w:rPr>
          <w:lang w:val="en-GB"/>
        </w:rPr>
        <w:t xml:space="preserve"> Note </w:t>
      </w:r>
      <w:r>
        <w:rPr>
          <w:lang w:val="en-GB"/>
        </w:rPr>
        <w:t xml:space="preserve">that </w:t>
      </w:r>
      <w:r w:rsidRPr="00360F98">
        <w:rPr>
          <w:lang w:val="en-GB"/>
        </w:rPr>
        <w:t>th</w:t>
      </w:r>
      <w:r>
        <w:rPr>
          <w:lang w:val="en-GB"/>
        </w:rPr>
        <w:t xml:space="preserve">ere is also an import syntactic aspect in the expansion of </w:t>
      </w:r>
      <w:r>
        <w:rPr>
          <w:i/>
          <w:lang w:val="en-GB"/>
        </w:rPr>
        <w:t>meter</w:t>
      </w:r>
      <w:r>
        <w:rPr>
          <w:lang w:val="en-GB"/>
        </w:rPr>
        <w:t xml:space="preserve">, namely the frequent combination with the preposition </w:t>
      </w:r>
      <w:proofErr w:type="spellStart"/>
      <w:r>
        <w:rPr>
          <w:i/>
          <w:lang w:val="en-GB"/>
        </w:rPr>
        <w:t>voor</w:t>
      </w:r>
      <w:proofErr w:type="spellEnd"/>
      <w:r>
        <w:rPr>
          <w:i/>
          <w:lang w:val="en-GB"/>
        </w:rPr>
        <w:t xml:space="preserve"> </w:t>
      </w:r>
      <w:r w:rsidRPr="00EA6FB3">
        <w:rPr>
          <w:lang w:val="en-GB"/>
        </w:rPr>
        <w:t>'</w:t>
      </w:r>
      <w:r>
        <w:rPr>
          <w:lang w:val="en-GB"/>
        </w:rPr>
        <w:t>for</w:t>
      </w:r>
      <w:r w:rsidRPr="00EA6FB3">
        <w:rPr>
          <w:lang w:val="en-GB"/>
        </w:rPr>
        <w:t>'</w:t>
      </w:r>
      <w:r>
        <w:rPr>
          <w:lang w:val="en-GB"/>
        </w:rPr>
        <w:t xml:space="preserve">. Not only in the case of </w:t>
      </w:r>
      <w:r w:rsidRPr="00CA1697">
        <w:rPr>
          <w:i/>
          <w:lang w:val="en-GB"/>
        </w:rPr>
        <w:t>meter</w:t>
      </w:r>
      <w:r>
        <w:rPr>
          <w:lang w:val="en-GB"/>
        </w:rPr>
        <w:t>, but also for other micro-constructions, the preposition has an impact on their extension (cf. ex</w:t>
      </w:r>
      <w:r w:rsidR="00021F06">
        <w:rPr>
          <w:lang w:val="en-GB"/>
        </w:rPr>
        <w:t>amples</w:t>
      </w:r>
      <w:r>
        <w:rPr>
          <w:lang w:val="en-GB"/>
        </w:rPr>
        <w:t xml:space="preserve"> 8</w:t>
      </w:r>
      <w:r w:rsidR="00FA5234">
        <w:rPr>
          <w:lang w:val="en-GB"/>
        </w:rPr>
        <w:t>,</w:t>
      </w:r>
      <w:r>
        <w:rPr>
          <w:lang w:val="en-GB"/>
        </w:rPr>
        <w:t xml:space="preserve"> 9</w:t>
      </w:r>
      <w:r w:rsidR="00FA5234">
        <w:rPr>
          <w:lang w:val="en-GB"/>
        </w:rPr>
        <w:t>, and</w:t>
      </w:r>
      <w:r>
        <w:rPr>
          <w:lang w:val="en-GB"/>
        </w:rPr>
        <w:t xml:space="preserve"> 29a). </w:t>
      </w:r>
      <w:r w:rsidRPr="00CA1697">
        <w:rPr>
          <w:lang w:val="en-GB"/>
        </w:rPr>
        <w:t>However</w:t>
      </w:r>
      <w:r>
        <w:rPr>
          <w:lang w:val="en-GB"/>
        </w:rPr>
        <w:t xml:space="preserve">, a detailed analysis of the role of the preposition goes beyond the scope of this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061"/>
    <w:multiLevelType w:val="hybridMultilevel"/>
    <w:tmpl w:val="3116954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EB81423"/>
    <w:multiLevelType w:val="multilevel"/>
    <w:tmpl w:val="6EA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71757">
    <w:abstractNumId w:val="0"/>
  </w:num>
  <w:num w:numId="2" w16cid:durableId="143374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sDQ0AdIWRiZm5ko6SsGpxcWZ+XkgBaa1ALaLOewsAAAA"/>
  </w:docVars>
  <w:rsids>
    <w:rsidRoot w:val="00EA6FB3"/>
    <w:rsid w:val="00001347"/>
    <w:rsid w:val="0000335A"/>
    <w:rsid w:val="00003BDA"/>
    <w:rsid w:val="00004026"/>
    <w:rsid w:val="00004687"/>
    <w:rsid w:val="0000524B"/>
    <w:rsid w:val="00007B2D"/>
    <w:rsid w:val="00007F4A"/>
    <w:rsid w:val="00011001"/>
    <w:rsid w:val="0001117A"/>
    <w:rsid w:val="00011CB4"/>
    <w:rsid w:val="0001215A"/>
    <w:rsid w:val="000127E2"/>
    <w:rsid w:val="00012D3A"/>
    <w:rsid w:val="00012FFE"/>
    <w:rsid w:val="00013DD8"/>
    <w:rsid w:val="000144A8"/>
    <w:rsid w:val="000146E5"/>
    <w:rsid w:val="00014791"/>
    <w:rsid w:val="00015139"/>
    <w:rsid w:val="000155E7"/>
    <w:rsid w:val="00015AAD"/>
    <w:rsid w:val="00015D25"/>
    <w:rsid w:val="000167E2"/>
    <w:rsid w:val="00017D31"/>
    <w:rsid w:val="000202A3"/>
    <w:rsid w:val="00021850"/>
    <w:rsid w:val="00021C81"/>
    <w:rsid w:val="00021F06"/>
    <w:rsid w:val="00022D42"/>
    <w:rsid w:val="000236EB"/>
    <w:rsid w:val="00024815"/>
    <w:rsid w:val="00024DD4"/>
    <w:rsid w:val="00025F99"/>
    <w:rsid w:val="00030413"/>
    <w:rsid w:val="00030757"/>
    <w:rsid w:val="00030B71"/>
    <w:rsid w:val="000310D6"/>
    <w:rsid w:val="0003332B"/>
    <w:rsid w:val="000333C2"/>
    <w:rsid w:val="00033DC2"/>
    <w:rsid w:val="00034467"/>
    <w:rsid w:val="00035119"/>
    <w:rsid w:val="00035C81"/>
    <w:rsid w:val="00036C47"/>
    <w:rsid w:val="00036C60"/>
    <w:rsid w:val="00036CCA"/>
    <w:rsid w:val="00037876"/>
    <w:rsid w:val="00043A6B"/>
    <w:rsid w:val="00043D26"/>
    <w:rsid w:val="00044177"/>
    <w:rsid w:val="00045E3E"/>
    <w:rsid w:val="00046B33"/>
    <w:rsid w:val="0004754C"/>
    <w:rsid w:val="0005009C"/>
    <w:rsid w:val="000517A5"/>
    <w:rsid w:val="00052D13"/>
    <w:rsid w:val="00052FD5"/>
    <w:rsid w:val="00054033"/>
    <w:rsid w:val="0005436E"/>
    <w:rsid w:val="00054EBD"/>
    <w:rsid w:val="00055537"/>
    <w:rsid w:val="00055ED3"/>
    <w:rsid w:val="00055F2C"/>
    <w:rsid w:val="00057368"/>
    <w:rsid w:val="0005738A"/>
    <w:rsid w:val="00060685"/>
    <w:rsid w:val="00060876"/>
    <w:rsid w:val="00061A28"/>
    <w:rsid w:val="00062791"/>
    <w:rsid w:val="00062BE0"/>
    <w:rsid w:val="0006381D"/>
    <w:rsid w:val="000640AA"/>
    <w:rsid w:val="00065A48"/>
    <w:rsid w:val="0006608B"/>
    <w:rsid w:val="000665CC"/>
    <w:rsid w:val="0007088E"/>
    <w:rsid w:val="000724C3"/>
    <w:rsid w:val="0007323D"/>
    <w:rsid w:val="0007350C"/>
    <w:rsid w:val="00073EC8"/>
    <w:rsid w:val="00075C08"/>
    <w:rsid w:val="00075F30"/>
    <w:rsid w:val="00076EC7"/>
    <w:rsid w:val="000776F1"/>
    <w:rsid w:val="00080F32"/>
    <w:rsid w:val="00082541"/>
    <w:rsid w:val="000829E5"/>
    <w:rsid w:val="00083427"/>
    <w:rsid w:val="00083808"/>
    <w:rsid w:val="0008405F"/>
    <w:rsid w:val="00085895"/>
    <w:rsid w:val="00085927"/>
    <w:rsid w:val="00085D06"/>
    <w:rsid w:val="00091302"/>
    <w:rsid w:val="000926C8"/>
    <w:rsid w:val="0009494F"/>
    <w:rsid w:val="00094AC0"/>
    <w:rsid w:val="00094EAF"/>
    <w:rsid w:val="0009574A"/>
    <w:rsid w:val="00095A0B"/>
    <w:rsid w:val="00095CE0"/>
    <w:rsid w:val="00095D2B"/>
    <w:rsid w:val="000961FD"/>
    <w:rsid w:val="000964C6"/>
    <w:rsid w:val="000969F8"/>
    <w:rsid w:val="000974A8"/>
    <w:rsid w:val="00097964"/>
    <w:rsid w:val="000A13D5"/>
    <w:rsid w:val="000A193C"/>
    <w:rsid w:val="000A2600"/>
    <w:rsid w:val="000A267A"/>
    <w:rsid w:val="000A311B"/>
    <w:rsid w:val="000A39ED"/>
    <w:rsid w:val="000A44C3"/>
    <w:rsid w:val="000A4BE4"/>
    <w:rsid w:val="000A582E"/>
    <w:rsid w:val="000A5DC5"/>
    <w:rsid w:val="000A5FD5"/>
    <w:rsid w:val="000A6409"/>
    <w:rsid w:val="000A679A"/>
    <w:rsid w:val="000A6CA0"/>
    <w:rsid w:val="000A769C"/>
    <w:rsid w:val="000B1842"/>
    <w:rsid w:val="000B1986"/>
    <w:rsid w:val="000B26A2"/>
    <w:rsid w:val="000B3182"/>
    <w:rsid w:val="000B37F9"/>
    <w:rsid w:val="000B3DE4"/>
    <w:rsid w:val="000B4416"/>
    <w:rsid w:val="000B5F00"/>
    <w:rsid w:val="000B5FA9"/>
    <w:rsid w:val="000B6272"/>
    <w:rsid w:val="000B7A6E"/>
    <w:rsid w:val="000B7E82"/>
    <w:rsid w:val="000C2AFB"/>
    <w:rsid w:val="000C319D"/>
    <w:rsid w:val="000C35BE"/>
    <w:rsid w:val="000C3796"/>
    <w:rsid w:val="000C3802"/>
    <w:rsid w:val="000C3ADB"/>
    <w:rsid w:val="000C52D6"/>
    <w:rsid w:val="000C58F9"/>
    <w:rsid w:val="000C6BDF"/>
    <w:rsid w:val="000C6C9D"/>
    <w:rsid w:val="000C7A20"/>
    <w:rsid w:val="000D06ED"/>
    <w:rsid w:val="000D2173"/>
    <w:rsid w:val="000D29D0"/>
    <w:rsid w:val="000D43D7"/>
    <w:rsid w:val="000D582D"/>
    <w:rsid w:val="000D5AAE"/>
    <w:rsid w:val="000E04F4"/>
    <w:rsid w:val="000E0C4E"/>
    <w:rsid w:val="000E236A"/>
    <w:rsid w:val="000E373B"/>
    <w:rsid w:val="000E3FE3"/>
    <w:rsid w:val="000E45E6"/>
    <w:rsid w:val="000E4A42"/>
    <w:rsid w:val="000E4BB2"/>
    <w:rsid w:val="000E4C29"/>
    <w:rsid w:val="000E5A5B"/>
    <w:rsid w:val="000E641D"/>
    <w:rsid w:val="000E67A6"/>
    <w:rsid w:val="000E687F"/>
    <w:rsid w:val="000E6886"/>
    <w:rsid w:val="000F02A0"/>
    <w:rsid w:val="000F0BB4"/>
    <w:rsid w:val="000F0CFE"/>
    <w:rsid w:val="000F0E08"/>
    <w:rsid w:val="000F129C"/>
    <w:rsid w:val="000F19D4"/>
    <w:rsid w:val="000F1CB3"/>
    <w:rsid w:val="000F256C"/>
    <w:rsid w:val="000F2EF2"/>
    <w:rsid w:val="000F2FF4"/>
    <w:rsid w:val="000F3FD0"/>
    <w:rsid w:val="000F5179"/>
    <w:rsid w:val="000F564D"/>
    <w:rsid w:val="000F67C6"/>
    <w:rsid w:val="000F69FA"/>
    <w:rsid w:val="00100C14"/>
    <w:rsid w:val="00101BDF"/>
    <w:rsid w:val="00101D67"/>
    <w:rsid w:val="00101DD7"/>
    <w:rsid w:val="00102747"/>
    <w:rsid w:val="00102C54"/>
    <w:rsid w:val="001032FE"/>
    <w:rsid w:val="001037FD"/>
    <w:rsid w:val="00103A0A"/>
    <w:rsid w:val="00103C79"/>
    <w:rsid w:val="00103D63"/>
    <w:rsid w:val="0010426D"/>
    <w:rsid w:val="0010456A"/>
    <w:rsid w:val="00104F44"/>
    <w:rsid w:val="0010694D"/>
    <w:rsid w:val="00110EBB"/>
    <w:rsid w:val="0011107E"/>
    <w:rsid w:val="001116AC"/>
    <w:rsid w:val="00112606"/>
    <w:rsid w:val="00114134"/>
    <w:rsid w:val="00114C6B"/>
    <w:rsid w:val="00114EC5"/>
    <w:rsid w:val="00115FF9"/>
    <w:rsid w:val="001173FA"/>
    <w:rsid w:val="001177A1"/>
    <w:rsid w:val="00117CC7"/>
    <w:rsid w:val="001207BD"/>
    <w:rsid w:val="00121793"/>
    <w:rsid w:val="001255FD"/>
    <w:rsid w:val="00125ED3"/>
    <w:rsid w:val="001269D4"/>
    <w:rsid w:val="00127EF9"/>
    <w:rsid w:val="001314D0"/>
    <w:rsid w:val="00131837"/>
    <w:rsid w:val="00131BC9"/>
    <w:rsid w:val="00131BEC"/>
    <w:rsid w:val="00131D42"/>
    <w:rsid w:val="00132569"/>
    <w:rsid w:val="00132D35"/>
    <w:rsid w:val="001343CF"/>
    <w:rsid w:val="001346D7"/>
    <w:rsid w:val="00135891"/>
    <w:rsid w:val="001407A6"/>
    <w:rsid w:val="0014156D"/>
    <w:rsid w:val="00143439"/>
    <w:rsid w:val="0014364A"/>
    <w:rsid w:val="00144A1F"/>
    <w:rsid w:val="00145D80"/>
    <w:rsid w:val="00146736"/>
    <w:rsid w:val="00147CE9"/>
    <w:rsid w:val="0015070C"/>
    <w:rsid w:val="00150CA1"/>
    <w:rsid w:val="00150ED9"/>
    <w:rsid w:val="00151545"/>
    <w:rsid w:val="0015293C"/>
    <w:rsid w:val="00152A1C"/>
    <w:rsid w:val="00152CBB"/>
    <w:rsid w:val="00152F87"/>
    <w:rsid w:val="00153101"/>
    <w:rsid w:val="00153497"/>
    <w:rsid w:val="00153CC6"/>
    <w:rsid w:val="00153CF4"/>
    <w:rsid w:val="001541F0"/>
    <w:rsid w:val="0015449E"/>
    <w:rsid w:val="00155B28"/>
    <w:rsid w:val="00155C1B"/>
    <w:rsid w:val="00155CE5"/>
    <w:rsid w:val="00156BA8"/>
    <w:rsid w:val="001574DD"/>
    <w:rsid w:val="0016065D"/>
    <w:rsid w:val="00160C54"/>
    <w:rsid w:val="001610B2"/>
    <w:rsid w:val="001623C1"/>
    <w:rsid w:val="00162441"/>
    <w:rsid w:val="00164338"/>
    <w:rsid w:val="0016512F"/>
    <w:rsid w:val="001653D1"/>
    <w:rsid w:val="00165EA7"/>
    <w:rsid w:val="001668C7"/>
    <w:rsid w:val="00166EB0"/>
    <w:rsid w:val="00167C3D"/>
    <w:rsid w:val="00167FB5"/>
    <w:rsid w:val="00171BC6"/>
    <w:rsid w:val="0017404B"/>
    <w:rsid w:val="001743B3"/>
    <w:rsid w:val="001769DA"/>
    <w:rsid w:val="00176BB4"/>
    <w:rsid w:val="001776B5"/>
    <w:rsid w:val="0018073D"/>
    <w:rsid w:val="00180B16"/>
    <w:rsid w:val="001810DE"/>
    <w:rsid w:val="00181881"/>
    <w:rsid w:val="0018337B"/>
    <w:rsid w:val="00183983"/>
    <w:rsid w:val="00183BE0"/>
    <w:rsid w:val="001841AD"/>
    <w:rsid w:val="00184628"/>
    <w:rsid w:val="00185245"/>
    <w:rsid w:val="001852CC"/>
    <w:rsid w:val="00187166"/>
    <w:rsid w:val="00190EE9"/>
    <w:rsid w:val="00191008"/>
    <w:rsid w:val="001916BF"/>
    <w:rsid w:val="00191861"/>
    <w:rsid w:val="00192B5E"/>
    <w:rsid w:val="001943B7"/>
    <w:rsid w:val="00194AFB"/>
    <w:rsid w:val="00194D41"/>
    <w:rsid w:val="00195562"/>
    <w:rsid w:val="00195826"/>
    <w:rsid w:val="00196073"/>
    <w:rsid w:val="001967D7"/>
    <w:rsid w:val="00196C5A"/>
    <w:rsid w:val="001A0250"/>
    <w:rsid w:val="001A0AD0"/>
    <w:rsid w:val="001A19C8"/>
    <w:rsid w:val="001A1E63"/>
    <w:rsid w:val="001A3B93"/>
    <w:rsid w:val="001A46D3"/>
    <w:rsid w:val="001A4E8B"/>
    <w:rsid w:val="001A558D"/>
    <w:rsid w:val="001B14BE"/>
    <w:rsid w:val="001B30F4"/>
    <w:rsid w:val="001B4A0E"/>
    <w:rsid w:val="001B4C20"/>
    <w:rsid w:val="001B60DD"/>
    <w:rsid w:val="001B61CE"/>
    <w:rsid w:val="001B79C3"/>
    <w:rsid w:val="001C0244"/>
    <w:rsid w:val="001C1A6F"/>
    <w:rsid w:val="001C2C6C"/>
    <w:rsid w:val="001C2D4A"/>
    <w:rsid w:val="001C305E"/>
    <w:rsid w:val="001C6376"/>
    <w:rsid w:val="001C6C11"/>
    <w:rsid w:val="001C71DE"/>
    <w:rsid w:val="001C78C8"/>
    <w:rsid w:val="001D0C4D"/>
    <w:rsid w:val="001D1A52"/>
    <w:rsid w:val="001D3254"/>
    <w:rsid w:val="001D3603"/>
    <w:rsid w:val="001D3C13"/>
    <w:rsid w:val="001D3EC2"/>
    <w:rsid w:val="001D4BF4"/>
    <w:rsid w:val="001D75D5"/>
    <w:rsid w:val="001E16AD"/>
    <w:rsid w:val="001E240F"/>
    <w:rsid w:val="001E30BA"/>
    <w:rsid w:val="001E3354"/>
    <w:rsid w:val="001E3D1F"/>
    <w:rsid w:val="001E4F11"/>
    <w:rsid w:val="001E63A5"/>
    <w:rsid w:val="001E66A7"/>
    <w:rsid w:val="001E6D2F"/>
    <w:rsid w:val="001E78B9"/>
    <w:rsid w:val="001F0E03"/>
    <w:rsid w:val="001F11F3"/>
    <w:rsid w:val="001F24AD"/>
    <w:rsid w:val="001F684E"/>
    <w:rsid w:val="001F6B0F"/>
    <w:rsid w:val="002035A0"/>
    <w:rsid w:val="00203FB8"/>
    <w:rsid w:val="00205D61"/>
    <w:rsid w:val="00205F0E"/>
    <w:rsid w:val="00207934"/>
    <w:rsid w:val="00207E77"/>
    <w:rsid w:val="00211496"/>
    <w:rsid w:val="00211DF1"/>
    <w:rsid w:val="00213EAA"/>
    <w:rsid w:val="002140DA"/>
    <w:rsid w:val="00215ADA"/>
    <w:rsid w:val="00215B8A"/>
    <w:rsid w:val="00215FE4"/>
    <w:rsid w:val="00216378"/>
    <w:rsid w:val="00222031"/>
    <w:rsid w:val="00222384"/>
    <w:rsid w:val="00223088"/>
    <w:rsid w:val="002234A7"/>
    <w:rsid w:val="0022367B"/>
    <w:rsid w:val="0022396C"/>
    <w:rsid w:val="00224208"/>
    <w:rsid w:val="002249AA"/>
    <w:rsid w:val="00225F56"/>
    <w:rsid w:val="00227F3B"/>
    <w:rsid w:val="002317DB"/>
    <w:rsid w:val="00232E94"/>
    <w:rsid w:val="002330B9"/>
    <w:rsid w:val="00233348"/>
    <w:rsid w:val="00233EB1"/>
    <w:rsid w:val="002341C8"/>
    <w:rsid w:val="00234509"/>
    <w:rsid w:val="00234F0B"/>
    <w:rsid w:val="00235176"/>
    <w:rsid w:val="002352D8"/>
    <w:rsid w:val="00235C2F"/>
    <w:rsid w:val="00237784"/>
    <w:rsid w:val="002407F0"/>
    <w:rsid w:val="00240ADE"/>
    <w:rsid w:val="002411A1"/>
    <w:rsid w:val="00241ABE"/>
    <w:rsid w:val="00242272"/>
    <w:rsid w:val="00243057"/>
    <w:rsid w:val="00243865"/>
    <w:rsid w:val="00244615"/>
    <w:rsid w:val="00245472"/>
    <w:rsid w:val="00246413"/>
    <w:rsid w:val="002467DE"/>
    <w:rsid w:val="00247002"/>
    <w:rsid w:val="002502EC"/>
    <w:rsid w:val="00251ACA"/>
    <w:rsid w:val="00252A39"/>
    <w:rsid w:val="00254A57"/>
    <w:rsid w:val="0025529B"/>
    <w:rsid w:val="002556D4"/>
    <w:rsid w:val="00257EB0"/>
    <w:rsid w:val="002603F4"/>
    <w:rsid w:val="0026052A"/>
    <w:rsid w:val="0026091A"/>
    <w:rsid w:val="0026173A"/>
    <w:rsid w:val="00261AEA"/>
    <w:rsid w:val="00262465"/>
    <w:rsid w:val="00262676"/>
    <w:rsid w:val="00262EC1"/>
    <w:rsid w:val="00262FCF"/>
    <w:rsid w:val="002634D6"/>
    <w:rsid w:val="00264BBA"/>
    <w:rsid w:val="002677F4"/>
    <w:rsid w:val="002700FB"/>
    <w:rsid w:val="00270290"/>
    <w:rsid w:val="002706AD"/>
    <w:rsid w:val="00270C88"/>
    <w:rsid w:val="00271F8F"/>
    <w:rsid w:val="002724B1"/>
    <w:rsid w:val="00272D99"/>
    <w:rsid w:val="002733D9"/>
    <w:rsid w:val="00274F90"/>
    <w:rsid w:val="0027732D"/>
    <w:rsid w:val="002802A6"/>
    <w:rsid w:val="00281337"/>
    <w:rsid w:val="0028170B"/>
    <w:rsid w:val="0028224B"/>
    <w:rsid w:val="002835C3"/>
    <w:rsid w:val="0028366C"/>
    <w:rsid w:val="00283E01"/>
    <w:rsid w:val="00284444"/>
    <w:rsid w:val="0028455F"/>
    <w:rsid w:val="00285FF3"/>
    <w:rsid w:val="00286729"/>
    <w:rsid w:val="00286776"/>
    <w:rsid w:val="00286786"/>
    <w:rsid w:val="00286CAB"/>
    <w:rsid w:val="00287EB7"/>
    <w:rsid w:val="002905FC"/>
    <w:rsid w:val="00291591"/>
    <w:rsid w:val="00291D2A"/>
    <w:rsid w:val="00294103"/>
    <w:rsid w:val="00295915"/>
    <w:rsid w:val="00296DD0"/>
    <w:rsid w:val="00297129"/>
    <w:rsid w:val="0029768E"/>
    <w:rsid w:val="00297965"/>
    <w:rsid w:val="00297AD6"/>
    <w:rsid w:val="002A0159"/>
    <w:rsid w:val="002A0432"/>
    <w:rsid w:val="002A0449"/>
    <w:rsid w:val="002A09CD"/>
    <w:rsid w:val="002A1DEE"/>
    <w:rsid w:val="002A4514"/>
    <w:rsid w:val="002A5DF5"/>
    <w:rsid w:val="002A5EF6"/>
    <w:rsid w:val="002A666E"/>
    <w:rsid w:val="002A6EE3"/>
    <w:rsid w:val="002A757D"/>
    <w:rsid w:val="002B0B15"/>
    <w:rsid w:val="002B1174"/>
    <w:rsid w:val="002B2347"/>
    <w:rsid w:val="002B2F36"/>
    <w:rsid w:val="002B3A18"/>
    <w:rsid w:val="002B454B"/>
    <w:rsid w:val="002B49BC"/>
    <w:rsid w:val="002B629C"/>
    <w:rsid w:val="002C02E7"/>
    <w:rsid w:val="002C056F"/>
    <w:rsid w:val="002C0723"/>
    <w:rsid w:val="002C10F6"/>
    <w:rsid w:val="002C150D"/>
    <w:rsid w:val="002C199A"/>
    <w:rsid w:val="002C1C66"/>
    <w:rsid w:val="002C2067"/>
    <w:rsid w:val="002C320C"/>
    <w:rsid w:val="002C340C"/>
    <w:rsid w:val="002C3437"/>
    <w:rsid w:val="002C37B7"/>
    <w:rsid w:val="002C4604"/>
    <w:rsid w:val="002C6698"/>
    <w:rsid w:val="002C6910"/>
    <w:rsid w:val="002C7BD5"/>
    <w:rsid w:val="002D0308"/>
    <w:rsid w:val="002D055B"/>
    <w:rsid w:val="002D06F4"/>
    <w:rsid w:val="002D0C64"/>
    <w:rsid w:val="002D39B2"/>
    <w:rsid w:val="002D556A"/>
    <w:rsid w:val="002D647F"/>
    <w:rsid w:val="002D772B"/>
    <w:rsid w:val="002D7DDC"/>
    <w:rsid w:val="002E05B3"/>
    <w:rsid w:val="002E07A4"/>
    <w:rsid w:val="002E12D7"/>
    <w:rsid w:val="002E24B5"/>
    <w:rsid w:val="002E32D3"/>
    <w:rsid w:val="002E3D75"/>
    <w:rsid w:val="002E53BC"/>
    <w:rsid w:val="002E719A"/>
    <w:rsid w:val="002E7FBB"/>
    <w:rsid w:val="002F190B"/>
    <w:rsid w:val="002F305B"/>
    <w:rsid w:val="002F381A"/>
    <w:rsid w:val="002F439A"/>
    <w:rsid w:val="002F459B"/>
    <w:rsid w:val="002F6A44"/>
    <w:rsid w:val="003011E9"/>
    <w:rsid w:val="003033D2"/>
    <w:rsid w:val="00303C09"/>
    <w:rsid w:val="00304993"/>
    <w:rsid w:val="00304CBF"/>
    <w:rsid w:val="0030502C"/>
    <w:rsid w:val="003064B8"/>
    <w:rsid w:val="003070CC"/>
    <w:rsid w:val="003073D4"/>
    <w:rsid w:val="003073F2"/>
    <w:rsid w:val="00307ABD"/>
    <w:rsid w:val="00310EB9"/>
    <w:rsid w:val="00315100"/>
    <w:rsid w:val="00315703"/>
    <w:rsid w:val="00315A0E"/>
    <w:rsid w:val="003176C5"/>
    <w:rsid w:val="003225F5"/>
    <w:rsid w:val="00322726"/>
    <w:rsid w:val="003231D5"/>
    <w:rsid w:val="003232B0"/>
    <w:rsid w:val="00323866"/>
    <w:rsid w:val="00325493"/>
    <w:rsid w:val="00325EFE"/>
    <w:rsid w:val="00327CF8"/>
    <w:rsid w:val="0033202B"/>
    <w:rsid w:val="003326F2"/>
    <w:rsid w:val="00332D79"/>
    <w:rsid w:val="003338B9"/>
    <w:rsid w:val="0033404A"/>
    <w:rsid w:val="00334991"/>
    <w:rsid w:val="00335F55"/>
    <w:rsid w:val="003362EF"/>
    <w:rsid w:val="00336F2F"/>
    <w:rsid w:val="00336FAD"/>
    <w:rsid w:val="003372AE"/>
    <w:rsid w:val="00337E62"/>
    <w:rsid w:val="00342628"/>
    <w:rsid w:val="0034366B"/>
    <w:rsid w:val="00343726"/>
    <w:rsid w:val="00345458"/>
    <w:rsid w:val="00345BE8"/>
    <w:rsid w:val="0034673B"/>
    <w:rsid w:val="00347A4A"/>
    <w:rsid w:val="00350C2D"/>
    <w:rsid w:val="0035138E"/>
    <w:rsid w:val="003517EE"/>
    <w:rsid w:val="0035389F"/>
    <w:rsid w:val="00353D68"/>
    <w:rsid w:val="00355A21"/>
    <w:rsid w:val="00355ACA"/>
    <w:rsid w:val="00355E03"/>
    <w:rsid w:val="00356190"/>
    <w:rsid w:val="0035632C"/>
    <w:rsid w:val="00357F92"/>
    <w:rsid w:val="00360C35"/>
    <w:rsid w:val="00360F98"/>
    <w:rsid w:val="003622F8"/>
    <w:rsid w:val="003626A2"/>
    <w:rsid w:val="00362F13"/>
    <w:rsid w:val="00364A9B"/>
    <w:rsid w:val="00365096"/>
    <w:rsid w:val="00365351"/>
    <w:rsid w:val="00365590"/>
    <w:rsid w:val="00366A67"/>
    <w:rsid w:val="003673DE"/>
    <w:rsid w:val="00367BCB"/>
    <w:rsid w:val="003708E8"/>
    <w:rsid w:val="0037129C"/>
    <w:rsid w:val="003712A8"/>
    <w:rsid w:val="00372160"/>
    <w:rsid w:val="003722BA"/>
    <w:rsid w:val="003725BB"/>
    <w:rsid w:val="003725DF"/>
    <w:rsid w:val="0037288E"/>
    <w:rsid w:val="003728C0"/>
    <w:rsid w:val="00373843"/>
    <w:rsid w:val="003738DC"/>
    <w:rsid w:val="003748E1"/>
    <w:rsid w:val="00374ADF"/>
    <w:rsid w:val="003753B0"/>
    <w:rsid w:val="00377179"/>
    <w:rsid w:val="00381657"/>
    <w:rsid w:val="003822E1"/>
    <w:rsid w:val="0038255F"/>
    <w:rsid w:val="00383D05"/>
    <w:rsid w:val="00384176"/>
    <w:rsid w:val="003848AC"/>
    <w:rsid w:val="003849E2"/>
    <w:rsid w:val="00385CC0"/>
    <w:rsid w:val="00386437"/>
    <w:rsid w:val="0038755F"/>
    <w:rsid w:val="00387BCC"/>
    <w:rsid w:val="00387CBC"/>
    <w:rsid w:val="003901A6"/>
    <w:rsid w:val="003904EB"/>
    <w:rsid w:val="00390766"/>
    <w:rsid w:val="00390DD5"/>
    <w:rsid w:val="003912BA"/>
    <w:rsid w:val="00391BC6"/>
    <w:rsid w:val="003920AA"/>
    <w:rsid w:val="00392588"/>
    <w:rsid w:val="003938E9"/>
    <w:rsid w:val="00393C30"/>
    <w:rsid w:val="003953D3"/>
    <w:rsid w:val="00395416"/>
    <w:rsid w:val="0039767B"/>
    <w:rsid w:val="003A1A18"/>
    <w:rsid w:val="003A1AB4"/>
    <w:rsid w:val="003A1C2A"/>
    <w:rsid w:val="003A3243"/>
    <w:rsid w:val="003A43B6"/>
    <w:rsid w:val="003A4DFA"/>
    <w:rsid w:val="003A5A0D"/>
    <w:rsid w:val="003A61FA"/>
    <w:rsid w:val="003A7442"/>
    <w:rsid w:val="003A7DB9"/>
    <w:rsid w:val="003B0CC3"/>
    <w:rsid w:val="003B1225"/>
    <w:rsid w:val="003B12DB"/>
    <w:rsid w:val="003B1CBF"/>
    <w:rsid w:val="003B3008"/>
    <w:rsid w:val="003B368F"/>
    <w:rsid w:val="003B3830"/>
    <w:rsid w:val="003B47C2"/>
    <w:rsid w:val="003B5975"/>
    <w:rsid w:val="003B6D1A"/>
    <w:rsid w:val="003B7C7E"/>
    <w:rsid w:val="003C1EC5"/>
    <w:rsid w:val="003C22FC"/>
    <w:rsid w:val="003C23D0"/>
    <w:rsid w:val="003C24E8"/>
    <w:rsid w:val="003C46DB"/>
    <w:rsid w:val="003C4FFD"/>
    <w:rsid w:val="003C52CC"/>
    <w:rsid w:val="003C689A"/>
    <w:rsid w:val="003C6C76"/>
    <w:rsid w:val="003C6C8A"/>
    <w:rsid w:val="003C73BB"/>
    <w:rsid w:val="003D00C9"/>
    <w:rsid w:val="003D1380"/>
    <w:rsid w:val="003D1868"/>
    <w:rsid w:val="003D1D02"/>
    <w:rsid w:val="003D2C90"/>
    <w:rsid w:val="003D2D03"/>
    <w:rsid w:val="003D4258"/>
    <w:rsid w:val="003D4B6B"/>
    <w:rsid w:val="003D5E63"/>
    <w:rsid w:val="003D6CD6"/>
    <w:rsid w:val="003D728F"/>
    <w:rsid w:val="003D7952"/>
    <w:rsid w:val="003D7AF2"/>
    <w:rsid w:val="003E33FF"/>
    <w:rsid w:val="003E3C0B"/>
    <w:rsid w:val="003E4B2D"/>
    <w:rsid w:val="003E5EC6"/>
    <w:rsid w:val="003F021A"/>
    <w:rsid w:val="003F0A51"/>
    <w:rsid w:val="003F1314"/>
    <w:rsid w:val="003F2D67"/>
    <w:rsid w:val="003F30F7"/>
    <w:rsid w:val="003F317E"/>
    <w:rsid w:val="003F4A30"/>
    <w:rsid w:val="003F4D50"/>
    <w:rsid w:val="003F4D8E"/>
    <w:rsid w:val="003F5BEA"/>
    <w:rsid w:val="003F5C35"/>
    <w:rsid w:val="003F74A5"/>
    <w:rsid w:val="003F74BF"/>
    <w:rsid w:val="004006EC"/>
    <w:rsid w:val="004016C4"/>
    <w:rsid w:val="004022FA"/>
    <w:rsid w:val="004028D2"/>
    <w:rsid w:val="00403F3D"/>
    <w:rsid w:val="00405C00"/>
    <w:rsid w:val="0040647C"/>
    <w:rsid w:val="00410AA2"/>
    <w:rsid w:val="004155BB"/>
    <w:rsid w:val="00415F09"/>
    <w:rsid w:val="004177BF"/>
    <w:rsid w:val="00420B41"/>
    <w:rsid w:val="004211F1"/>
    <w:rsid w:val="004226B3"/>
    <w:rsid w:val="004232D3"/>
    <w:rsid w:val="00424155"/>
    <w:rsid w:val="0042505F"/>
    <w:rsid w:val="00425DDF"/>
    <w:rsid w:val="00426B8B"/>
    <w:rsid w:val="0042730C"/>
    <w:rsid w:val="00427608"/>
    <w:rsid w:val="0042776B"/>
    <w:rsid w:val="00430651"/>
    <w:rsid w:val="00430DA4"/>
    <w:rsid w:val="0043179C"/>
    <w:rsid w:val="0043180F"/>
    <w:rsid w:val="00431FD2"/>
    <w:rsid w:val="004322F4"/>
    <w:rsid w:val="0043361D"/>
    <w:rsid w:val="00433F5D"/>
    <w:rsid w:val="004340BE"/>
    <w:rsid w:val="00435792"/>
    <w:rsid w:val="00435801"/>
    <w:rsid w:val="0043602F"/>
    <w:rsid w:val="004360BB"/>
    <w:rsid w:val="00436372"/>
    <w:rsid w:val="00436E82"/>
    <w:rsid w:val="00437F8A"/>
    <w:rsid w:val="00440F1C"/>
    <w:rsid w:val="00441351"/>
    <w:rsid w:val="0044225D"/>
    <w:rsid w:val="00442EE4"/>
    <w:rsid w:val="0044312E"/>
    <w:rsid w:val="00443975"/>
    <w:rsid w:val="0044539A"/>
    <w:rsid w:val="004459D0"/>
    <w:rsid w:val="00446A65"/>
    <w:rsid w:val="004474D7"/>
    <w:rsid w:val="004500BB"/>
    <w:rsid w:val="00450CBE"/>
    <w:rsid w:val="00450DED"/>
    <w:rsid w:val="00451337"/>
    <w:rsid w:val="004513C8"/>
    <w:rsid w:val="00451BBD"/>
    <w:rsid w:val="00451E5B"/>
    <w:rsid w:val="004554C7"/>
    <w:rsid w:val="00457527"/>
    <w:rsid w:val="00457B64"/>
    <w:rsid w:val="00460F7E"/>
    <w:rsid w:val="004615A7"/>
    <w:rsid w:val="0046213B"/>
    <w:rsid w:val="00462BC6"/>
    <w:rsid w:val="00462BD5"/>
    <w:rsid w:val="004633A8"/>
    <w:rsid w:val="0046452A"/>
    <w:rsid w:val="004646C1"/>
    <w:rsid w:val="00464C3D"/>
    <w:rsid w:val="00464DD0"/>
    <w:rsid w:val="00467250"/>
    <w:rsid w:val="004676ED"/>
    <w:rsid w:val="00467B86"/>
    <w:rsid w:val="00467EF0"/>
    <w:rsid w:val="00470470"/>
    <w:rsid w:val="0047085C"/>
    <w:rsid w:val="004708E0"/>
    <w:rsid w:val="004710DC"/>
    <w:rsid w:val="00471473"/>
    <w:rsid w:val="004716FB"/>
    <w:rsid w:val="00471DF2"/>
    <w:rsid w:val="00472D84"/>
    <w:rsid w:val="0047328C"/>
    <w:rsid w:val="00473B7A"/>
    <w:rsid w:val="00474193"/>
    <w:rsid w:val="004750F5"/>
    <w:rsid w:val="00475918"/>
    <w:rsid w:val="00475C37"/>
    <w:rsid w:val="00475F5A"/>
    <w:rsid w:val="00477026"/>
    <w:rsid w:val="00477928"/>
    <w:rsid w:val="00477B6D"/>
    <w:rsid w:val="00477D4F"/>
    <w:rsid w:val="00477DBD"/>
    <w:rsid w:val="00477ECD"/>
    <w:rsid w:val="004801A1"/>
    <w:rsid w:val="0048092D"/>
    <w:rsid w:val="004814A3"/>
    <w:rsid w:val="00482313"/>
    <w:rsid w:val="004834F0"/>
    <w:rsid w:val="00484AFF"/>
    <w:rsid w:val="00484B4D"/>
    <w:rsid w:val="00485112"/>
    <w:rsid w:val="00485F1E"/>
    <w:rsid w:val="00486FDC"/>
    <w:rsid w:val="0048730F"/>
    <w:rsid w:val="0048751F"/>
    <w:rsid w:val="00487783"/>
    <w:rsid w:val="00487DEA"/>
    <w:rsid w:val="00487FB1"/>
    <w:rsid w:val="00490B64"/>
    <w:rsid w:val="00490D40"/>
    <w:rsid w:val="00491466"/>
    <w:rsid w:val="00491EDE"/>
    <w:rsid w:val="004930E8"/>
    <w:rsid w:val="0049384D"/>
    <w:rsid w:val="00493F32"/>
    <w:rsid w:val="00494B79"/>
    <w:rsid w:val="0049526F"/>
    <w:rsid w:val="00495E2F"/>
    <w:rsid w:val="004965DD"/>
    <w:rsid w:val="004A00EC"/>
    <w:rsid w:val="004A1854"/>
    <w:rsid w:val="004A1C87"/>
    <w:rsid w:val="004A1CBF"/>
    <w:rsid w:val="004A2548"/>
    <w:rsid w:val="004A2A78"/>
    <w:rsid w:val="004A2DDC"/>
    <w:rsid w:val="004A387D"/>
    <w:rsid w:val="004A3F76"/>
    <w:rsid w:val="004A4DFB"/>
    <w:rsid w:val="004A5646"/>
    <w:rsid w:val="004A597A"/>
    <w:rsid w:val="004A7198"/>
    <w:rsid w:val="004A7800"/>
    <w:rsid w:val="004A7DDB"/>
    <w:rsid w:val="004B143E"/>
    <w:rsid w:val="004B1B4B"/>
    <w:rsid w:val="004B26C0"/>
    <w:rsid w:val="004B2DE8"/>
    <w:rsid w:val="004B5B23"/>
    <w:rsid w:val="004B69D7"/>
    <w:rsid w:val="004B6F3D"/>
    <w:rsid w:val="004C0B52"/>
    <w:rsid w:val="004C1F18"/>
    <w:rsid w:val="004C5C77"/>
    <w:rsid w:val="004C60BE"/>
    <w:rsid w:val="004C689A"/>
    <w:rsid w:val="004C702C"/>
    <w:rsid w:val="004D0F7A"/>
    <w:rsid w:val="004D20D0"/>
    <w:rsid w:val="004D2CF6"/>
    <w:rsid w:val="004D319F"/>
    <w:rsid w:val="004D35A6"/>
    <w:rsid w:val="004D5FC6"/>
    <w:rsid w:val="004D6DDA"/>
    <w:rsid w:val="004D713B"/>
    <w:rsid w:val="004D7B59"/>
    <w:rsid w:val="004E1664"/>
    <w:rsid w:val="004E2656"/>
    <w:rsid w:val="004E2A97"/>
    <w:rsid w:val="004E5ECF"/>
    <w:rsid w:val="004E65F4"/>
    <w:rsid w:val="004E661C"/>
    <w:rsid w:val="004E72FF"/>
    <w:rsid w:val="004E7607"/>
    <w:rsid w:val="004E7F43"/>
    <w:rsid w:val="004E7FFA"/>
    <w:rsid w:val="004F024A"/>
    <w:rsid w:val="004F100C"/>
    <w:rsid w:val="004F15EB"/>
    <w:rsid w:val="004F2396"/>
    <w:rsid w:val="004F2D9C"/>
    <w:rsid w:val="004F32E7"/>
    <w:rsid w:val="004F561E"/>
    <w:rsid w:val="004F571F"/>
    <w:rsid w:val="004F6204"/>
    <w:rsid w:val="00500D89"/>
    <w:rsid w:val="00500F20"/>
    <w:rsid w:val="005020B3"/>
    <w:rsid w:val="005025D5"/>
    <w:rsid w:val="00502FEC"/>
    <w:rsid w:val="00504D57"/>
    <w:rsid w:val="005064AE"/>
    <w:rsid w:val="00506FD4"/>
    <w:rsid w:val="00510D80"/>
    <w:rsid w:val="00511D3E"/>
    <w:rsid w:val="005139E0"/>
    <w:rsid w:val="005141F7"/>
    <w:rsid w:val="00514841"/>
    <w:rsid w:val="00515392"/>
    <w:rsid w:val="005153E4"/>
    <w:rsid w:val="00515F4B"/>
    <w:rsid w:val="0052051D"/>
    <w:rsid w:val="005255B9"/>
    <w:rsid w:val="00525A16"/>
    <w:rsid w:val="00525BEA"/>
    <w:rsid w:val="00526BE0"/>
    <w:rsid w:val="00527075"/>
    <w:rsid w:val="0052731A"/>
    <w:rsid w:val="005309A5"/>
    <w:rsid w:val="005320A4"/>
    <w:rsid w:val="00533F73"/>
    <w:rsid w:val="00534345"/>
    <w:rsid w:val="00534A16"/>
    <w:rsid w:val="00535ED5"/>
    <w:rsid w:val="00537225"/>
    <w:rsid w:val="00540990"/>
    <w:rsid w:val="00540E1A"/>
    <w:rsid w:val="00543058"/>
    <w:rsid w:val="00545A69"/>
    <w:rsid w:val="0054709A"/>
    <w:rsid w:val="00547A26"/>
    <w:rsid w:val="00550F29"/>
    <w:rsid w:val="005517DC"/>
    <w:rsid w:val="00552002"/>
    <w:rsid w:val="005522F3"/>
    <w:rsid w:val="005523C9"/>
    <w:rsid w:val="0055301B"/>
    <w:rsid w:val="0055377C"/>
    <w:rsid w:val="00553CA1"/>
    <w:rsid w:val="00553F49"/>
    <w:rsid w:val="00554D8B"/>
    <w:rsid w:val="00555517"/>
    <w:rsid w:val="00557078"/>
    <w:rsid w:val="00560C3A"/>
    <w:rsid w:val="00560F6E"/>
    <w:rsid w:val="00561740"/>
    <w:rsid w:val="00561C81"/>
    <w:rsid w:val="00563EBB"/>
    <w:rsid w:val="00564045"/>
    <w:rsid w:val="0056419F"/>
    <w:rsid w:val="00564396"/>
    <w:rsid w:val="00564405"/>
    <w:rsid w:val="005645E4"/>
    <w:rsid w:val="00564A86"/>
    <w:rsid w:val="00565127"/>
    <w:rsid w:val="00565996"/>
    <w:rsid w:val="00565FCF"/>
    <w:rsid w:val="005673AB"/>
    <w:rsid w:val="0057049C"/>
    <w:rsid w:val="005704CC"/>
    <w:rsid w:val="00570D00"/>
    <w:rsid w:val="0057239B"/>
    <w:rsid w:val="00572A37"/>
    <w:rsid w:val="0057328F"/>
    <w:rsid w:val="00577CC3"/>
    <w:rsid w:val="005804FA"/>
    <w:rsid w:val="0058050A"/>
    <w:rsid w:val="00581015"/>
    <w:rsid w:val="00582B8F"/>
    <w:rsid w:val="00582F35"/>
    <w:rsid w:val="005833AE"/>
    <w:rsid w:val="00584AEE"/>
    <w:rsid w:val="00584EAF"/>
    <w:rsid w:val="00587615"/>
    <w:rsid w:val="00587B14"/>
    <w:rsid w:val="00587FC0"/>
    <w:rsid w:val="0059069A"/>
    <w:rsid w:val="00592457"/>
    <w:rsid w:val="00592848"/>
    <w:rsid w:val="00593B78"/>
    <w:rsid w:val="00594E3A"/>
    <w:rsid w:val="005A01ED"/>
    <w:rsid w:val="005A0AF2"/>
    <w:rsid w:val="005A0C62"/>
    <w:rsid w:val="005A1D25"/>
    <w:rsid w:val="005A2088"/>
    <w:rsid w:val="005A29F1"/>
    <w:rsid w:val="005A2D22"/>
    <w:rsid w:val="005A60DD"/>
    <w:rsid w:val="005A669E"/>
    <w:rsid w:val="005A71B2"/>
    <w:rsid w:val="005A7F7C"/>
    <w:rsid w:val="005A7FE9"/>
    <w:rsid w:val="005B0EC4"/>
    <w:rsid w:val="005B0F97"/>
    <w:rsid w:val="005B1EBA"/>
    <w:rsid w:val="005B2F36"/>
    <w:rsid w:val="005B387E"/>
    <w:rsid w:val="005B49A6"/>
    <w:rsid w:val="005B7361"/>
    <w:rsid w:val="005C066E"/>
    <w:rsid w:val="005C25F2"/>
    <w:rsid w:val="005C2A03"/>
    <w:rsid w:val="005C2F9D"/>
    <w:rsid w:val="005C3974"/>
    <w:rsid w:val="005C40C5"/>
    <w:rsid w:val="005C5218"/>
    <w:rsid w:val="005C55C6"/>
    <w:rsid w:val="005C634F"/>
    <w:rsid w:val="005C72CF"/>
    <w:rsid w:val="005D1545"/>
    <w:rsid w:val="005D19AC"/>
    <w:rsid w:val="005D1B28"/>
    <w:rsid w:val="005D1C48"/>
    <w:rsid w:val="005D2566"/>
    <w:rsid w:val="005D27D3"/>
    <w:rsid w:val="005D2A93"/>
    <w:rsid w:val="005D4BE0"/>
    <w:rsid w:val="005D51FE"/>
    <w:rsid w:val="005D57EB"/>
    <w:rsid w:val="005E0341"/>
    <w:rsid w:val="005E1EB3"/>
    <w:rsid w:val="005E2B33"/>
    <w:rsid w:val="005E4ACE"/>
    <w:rsid w:val="005E506D"/>
    <w:rsid w:val="005E565D"/>
    <w:rsid w:val="005E6743"/>
    <w:rsid w:val="005E6EFF"/>
    <w:rsid w:val="005E7952"/>
    <w:rsid w:val="005F2A56"/>
    <w:rsid w:val="005F3257"/>
    <w:rsid w:val="005F336B"/>
    <w:rsid w:val="005F34E2"/>
    <w:rsid w:val="005F3AE7"/>
    <w:rsid w:val="005F446F"/>
    <w:rsid w:val="005F4DF4"/>
    <w:rsid w:val="005F63F7"/>
    <w:rsid w:val="005F65E4"/>
    <w:rsid w:val="005F6E2C"/>
    <w:rsid w:val="005F7AA7"/>
    <w:rsid w:val="00602285"/>
    <w:rsid w:val="00603ACD"/>
    <w:rsid w:val="00603EC9"/>
    <w:rsid w:val="00603F24"/>
    <w:rsid w:val="00604C43"/>
    <w:rsid w:val="00607DD6"/>
    <w:rsid w:val="00610B3D"/>
    <w:rsid w:val="006114E1"/>
    <w:rsid w:val="0061151D"/>
    <w:rsid w:val="0061177D"/>
    <w:rsid w:val="00611E52"/>
    <w:rsid w:val="0061306B"/>
    <w:rsid w:val="00615552"/>
    <w:rsid w:val="0061648A"/>
    <w:rsid w:val="00616C59"/>
    <w:rsid w:val="00616DFC"/>
    <w:rsid w:val="006201C1"/>
    <w:rsid w:val="00621179"/>
    <w:rsid w:val="00621181"/>
    <w:rsid w:val="00622D13"/>
    <w:rsid w:val="00624084"/>
    <w:rsid w:val="00624F8D"/>
    <w:rsid w:val="00625057"/>
    <w:rsid w:val="00625AA0"/>
    <w:rsid w:val="00625FA2"/>
    <w:rsid w:val="0062714B"/>
    <w:rsid w:val="006275F6"/>
    <w:rsid w:val="0062777C"/>
    <w:rsid w:val="00630CCF"/>
    <w:rsid w:val="00633B59"/>
    <w:rsid w:val="00633D29"/>
    <w:rsid w:val="0063438E"/>
    <w:rsid w:val="006344E7"/>
    <w:rsid w:val="006347F6"/>
    <w:rsid w:val="00635F3B"/>
    <w:rsid w:val="00636CBF"/>
    <w:rsid w:val="00636DF0"/>
    <w:rsid w:val="006374E1"/>
    <w:rsid w:val="00640BBF"/>
    <w:rsid w:val="00640E0E"/>
    <w:rsid w:val="006415C3"/>
    <w:rsid w:val="00641B17"/>
    <w:rsid w:val="0064233D"/>
    <w:rsid w:val="00642B8F"/>
    <w:rsid w:val="00643675"/>
    <w:rsid w:val="00644736"/>
    <w:rsid w:val="00645630"/>
    <w:rsid w:val="0064600F"/>
    <w:rsid w:val="00646296"/>
    <w:rsid w:val="006473B3"/>
    <w:rsid w:val="00647EAA"/>
    <w:rsid w:val="00650EB5"/>
    <w:rsid w:val="00652A35"/>
    <w:rsid w:val="00652CCA"/>
    <w:rsid w:val="006540B4"/>
    <w:rsid w:val="006552D9"/>
    <w:rsid w:val="00655873"/>
    <w:rsid w:val="00656C3B"/>
    <w:rsid w:val="006606B4"/>
    <w:rsid w:val="0066114D"/>
    <w:rsid w:val="006617DD"/>
    <w:rsid w:val="00661DFC"/>
    <w:rsid w:val="006629CA"/>
    <w:rsid w:val="00663485"/>
    <w:rsid w:val="006657F5"/>
    <w:rsid w:val="006667DC"/>
    <w:rsid w:val="00667265"/>
    <w:rsid w:val="0066733A"/>
    <w:rsid w:val="00670AC9"/>
    <w:rsid w:val="006727AE"/>
    <w:rsid w:val="00673C3F"/>
    <w:rsid w:val="00673C9B"/>
    <w:rsid w:val="00673DAC"/>
    <w:rsid w:val="006759FB"/>
    <w:rsid w:val="00676252"/>
    <w:rsid w:val="00680035"/>
    <w:rsid w:val="0068083F"/>
    <w:rsid w:val="0068092B"/>
    <w:rsid w:val="00680E10"/>
    <w:rsid w:val="00680F8F"/>
    <w:rsid w:val="00681474"/>
    <w:rsid w:val="00681855"/>
    <w:rsid w:val="00681D72"/>
    <w:rsid w:val="00684A5F"/>
    <w:rsid w:val="00686301"/>
    <w:rsid w:val="00686A4D"/>
    <w:rsid w:val="0068753F"/>
    <w:rsid w:val="00690EA1"/>
    <w:rsid w:val="00691CAB"/>
    <w:rsid w:val="00692FA9"/>
    <w:rsid w:val="00693864"/>
    <w:rsid w:val="00694168"/>
    <w:rsid w:val="006943DE"/>
    <w:rsid w:val="00694566"/>
    <w:rsid w:val="006945D7"/>
    <w:rsid w:val="00695014"/>
    <w:rsid w:val="006952D3"/>
    <w:rsid w:val="006959FA"/>
    <w:rsid w:val="00696AE9"/>
    <w:rsid w:val="00696EA7"/>
    <w:rsid w:val="006979AB"/>
    <w:rsid w:val="006A008B"/>
    <w:rsid w:val="006A0E76"/>
    <w:rsid w:val="006A1558"/>
    <w:rsid w:val="006A1A5C"/>
    <w:rsid w:val="006A2D27"/>
    <w:rsid w:val="006A302E"/>
    <w:rsid w:val="006A3236"/>
    <w:rsid w:val="006A495C"/>
    <w:rsid w:val="006A497A"/>
    <w:rsid w:val="006A5E11"/>
    <w:rsid w:val="006A722C"/>
    <w:rsid w:val="006A7810"/>
    <w:rsid w:val="006A79D5"/>
    <w:rsid w:val="006B00CB"/>
    <w:rsid w:val="006B0226"/>
    <w:rsid w:val="006B1055"/>
    <w:rsid w:val="006B1730"/>
    <w:rsid w:val="006B1B9D"/>
    <w:rsid w:val="006B1CC7"/>
    <w:rsid w:val="006B2806"/>
    <w:rsid w:val="006B4C65"/>
    <w:rsid w:val="006B547D"/>
    <w:rsid w:val="006B5D98"/>
    <w:rsid w:val="006B654A"/>
    <w:rsid w:val="006B66AA"/>
    <w:rsid w:val="006B68C7"/>
    <w:rsid w:val="006B69F4"/>
    <w:rsid w:val="006B6A25"/>
    <w:rsid w:val="006C01F1"/>
    <w:rsid w:val="006C0DD4"/>
    <w:rsid w:val="006C18A3"/>
    <w:rsid w:val="006C196B"/>
    <w:rsid w:val="006C232A"/>
    <w:rsid w:val="006C29B3"/>
    <w:rsid w:val="006C2E12"/>
    <w:rsid w:val="006C33EC"/>
    <w:rsid w:val="006C4283"/>
    <w:rsid w:val="006C5053"/>
    <w:rsid w:val="006C5218"/>
    <w:rsid w:val="006C7903"/>
    <w:rsid w:val="006D1E7F"/>
    <w:rsid w:val="006D269A"/>
    <w:rsid w:val="006D2761"/>
    <w:rsid w:val="006D43B9"/>
    <w:rsid w:val="006D4E3D"/>
    <w:rsid w:val="006D503B"/>
    <w:rsid w:val="006D536F"/>
    <w:rsid w:val="006D6154"/>
    <w:rsid w:val="006D660B"/>
    <w:rsid w:val="006D7829"/>
    <w:rsid w:val="006D7A0F"/>
    <w:rsid w:val="006E0D89"/>
    <w:rsid w:val="006E13E4"/>
    <w:rsid w:val="006E2744"/>
    <w:rsid w:val="006E2CCC"/>
    <w:rsid w:val="006E4352"/>
    <w:rsid w:val="006E4980"/>
    <w:rsid w:val="006E5387"/>
    <w:rsid w:val="006E65A7"/>
    <w:rsid w:val="006E6818"/>
    <w:rsid w:val="006E6EE1"/>
    <w:rsid w:val="006E7576"/>
    <w:rsid w:val="006E7EC0"/>
    <w:rsid w:val="006F1D3F"/>
    <w:rsid w:val="006F241B"/>
    <w:rsid w:val="006F25D2"/>
    <w:rsid w:val="006F29E7"/>
    <w:rsid w:val="006F2EAF"/>
    <w:rsid w:val="006F313A"/>
    <w:rsid w:val="006F34C3"/>
    <w:rsid w:val="006F34FC"/>
    <w:rsid w:val="006F37BA"/>
    <w:rsid w:val="006F3E1F"/>
    <w:rsid w:val="006F4284"/>
    <w:rsid w:val="006F57E4"/>
    <w:rsid w:val="006F6AD9"/>
    <w:rsid w:val="006F6E93"/>
    <w:rsid w:val="006F7A0B"/>
    <w:rsid w:val="0070026A"/>
    <w:rsid w:val="007008BC"/>
    <w:rsid w:val="00700E0D"/>
    <w:rsid w:val="007020B0"/>
    <w:rsid w:val="007021C7"/>
    <w:rsid w:val="00703699"/>
    <w:rsid w:val="00703EDC"/>
    <w:rsid w:val="00705E47"/>
    <w:rsid w:val="00705F33"/>
    <w:rsid w:val="00710394"/>
    <w:rsid w:val="00711167"/>
    <w:rsid w:val="0071169F"/>
    <w:rsid w:val="007117A2"/>
    <w:rsid w:val="007118A0"/>
    <w:rsid w:val="00711DDA"/>
    <w:rsid w:val="0071314C"/>
    <w:rsid w:val="00713540"/>
    <w:rsid w:val="0071379A"/>
    <w:rsid w:val="00713E44"/>
    <w:rsid w:val="00714260"/>
    <w:rsid w:val="0071466C"/>
    <w:rsid w:val="0071565B"/>
    <w:rsid w:val="00715783"/>
    <w:rsid w:val="00715880"/>
    <w:rsid w:val="00716282"/>
    <w:rsid w:val="00716306"/>
    <w:rsid w:val="007169FD"/>
    <w:rsid w:val="00716B9A"/>
    <w:rsid w:val="00720B6E"/>
    <w:rsid w:val="007221DE"/>
    <w:rsid w:val="0072234C"/>
    <w:rsid w:val="00722521"/>
    <w:rsid w:val="0072511F"/>
    <w:rsid w:val="007270AD"/>
    <w:rsid w:val="0073040B"/>
    <w:rsid w:val="007308B8"/>
    <w:rsid w:val="00731AC8"/>
    <w:rsid w:val="007322B4"/>
    <w:rsid w:val="00732CC8"/>
    <w:rsid w:val="00732DA3"/>
    <w:rsid w:val="00733AA0"/>
    <w:rsid w:val="00734D9A"/>
    <w:rsid w:val="00734FC1"/>
    <w:rsid w:val="00735908"/>
    <w:rsid w:val="007367D5"/>
    <w:rsid w:val="00737354"/>
    <w:rsid w:val="007375DC"/>
    <w:rsid w:val="00741699"/>
    <w:rsid w:val="00741797"/>
    <w:rsid w:val="00741879"/>
    <w:rsid w:val="00742713"/>
    <w:rsid w:val="00742C14"/>
    <w:rsid w:val="00742E73"/>
    <w:rsid w:val="007434EA"/>
    <w:rsid w:val="0074470E"/>
    <w:rsid w:val="00745E80"/>
    <w:rsid w:val="007461EE"/>
    <w:rsid w:val="00751536"/>
    <w:rsid w:val="00753E1E"/>
    <w:rsid w:val="00754AE8"/>
    <w:rsid w:val="00754BE4"/>
    <w:rsid w:val="007550E6"/>
    <w:rsid w:val="007551B3"/>
    <w:rsid w:val="00755CA5"/>
    <w:rsid w:val="00760C5C"/>
    <w:rsid w:val="00761B7E"/>
    <w:rsid w:val="00762847"/>
    <w:rsid w:val="00763517"/>
    <w:rsid w:val="0076356D"/>
    <w:rsid w:val="00763878"/>
    <w:rsid w:val="007644C4"/>
    <w:rsid w:val="00765412"/>
    <w:rsid w:val="00765F0C"/>
    <w:rsid w:val="0076636B"/>
    <w:rsid w:val="00766E4C"/>
    <w:rsid w:val="00770D03"/>
    <w:rsid w:val="00771962"/>
    <w:rsid w:val="0077223D"/>
    <w:rsid w:val="007733EC"/>
    <w:rsid w:val="0077435F"/>
    <w:rsid w:val="00775BE6"/>
    <w:rsid w:val="007776BB"/>
    <w:rsid w:val="00777EB1"/>
    <w:rsid w:val="0078016D"/>
    <w:rsid w:val="007802C8"/>
    <w:rsid w:val="007817F0"/>
    <w:rsid w:val="00782628"/>
    <w:rsid w:val="00782AC5"/>
    <w:rsid w:val="00783BAB"/>
    <w:rsid w:val="00784304"/>
    <w:rsid w:val="0078573A"/>
    <w:rsid w:val="00786A10"/>
    <w:rsid w:val="00790748"/>
    <w:rsid w:val="00791213"/>
    <w:rsid w:val="007928F9"/>
    <w:rsid w:val="0079291E"/>
    <w:rsid w:val="00793885"/>
    <w:rsid w:val="00794D65"/>
    <w:rsid w:val="00796115"/>
    <w:rsid w:val="00796678"/>
    <w:rsid w:val="00797364"/>
    <w:rsid w:val="0079756E"/>
    <w:rsid w:val="00797F93"/>
    <w:rsid w:val="007A0496"/>
    <w:rsid w:val="007A104C"/>
    <w:rsid w:val="007A188C"/>
    <w:rsid w:val="007A23AA"/>
    <w:rsid w:val="007A2BF7"/>
    <w:rsid w:val="007A2CCC"/>
    <w:rsid w:val="007A3019"/>
    <w:rsid w:val="007A3581"/>
    <w:rsid w:val="007A4A02"/>
    <w:rsid w:val="007A4D04"/>
    <w:rsid w:val="007A52F8"/>
    <w:rsid w:val="007A5CF9"/>
    <w:rsid w:val="007A6DDC"/>
    <w:rsid w:val="007A766D"/>
    <w:rsid w:val="007A7AE5"/>
    <w:rsid w:val="007B01E1"/>
    <w:rsid w:val="007B1D80"/>
    <w:rsid w:val="007B245A"/>
    <w:rsid w:val="007B2860"/>
    <w:rsid w:val="007B4282"/>
    <w:rsid w:val="007B5E04"/>
    <w:rsid w:val="007B7523"/>
    <w:rsid w:val="007C0B71"/>
    <w:rsid w:val="007C0D39"/>
    <w:rsid w:val="007C0FB5"/>
    <w:rsid w:val="007C1E06"/>
    <w:rsid w:val="007C1E65"/>
    <w:rsid w:val="007C221A"/>
    <w:rsid w:val="007C240F"/>
    <w:rsid w:val="007C3E9A"/>
    <w:rsid w:val="007C45B7"/>
    <w:rsid w:val="007C6BDF"/>
    <w:rsid w:val="007C730D"/>
    <w:rsid w:val="007C7E20"/>
    <w:rsid w:val="007C7FCE"/>
    <w:rsid w:val="007D07E6"/>
    <w:rsid w:val="007D36DB"/>
    <w:rsid w:val="007D3EAE"/>
    <w:rsid w:val="007D4405"/>
    <w:rsid w:val="007D6D5A"/>
    <w:rsid w:val="007E1C53"/>
    <w:rsid w:val="007E23E4"/>
    <w:rsid w:val="007E2E40"/>
    <w:rsid w:val="007E2EBF"/>
    <w:rsid w:val="007E3BC5"/>
    <w:rsid w:val="007E552A"/>
    <w:rsid w:val="007E5A05"/>
    <w:rsid w:val="007E6886"/>
    <w:rsid w:val="007E6E69"/>
    <w:rsid w:val="007E7DC3"/>
    <w:rsid w:val="007E7FD7"/>
    <w:rsid w:val="007F081F"/>
    <w:rsid w:val="007F08A6"/>
    <w:rsid w:val="007F1179"/>
    <w:rsid w:val="007F1E6B"/>
    <w:rsid w:val="007F2016"/>
    <w:rsid w:val="007F2B6E"/>
    <w:rsid w:val="007F2F94"/>
    <w:rsid w:val="007F696F"/>
    <w:rsid w:val="008023FA"/>
    <w:rsid w:val="00803B28"/>
    <w:rsid w:val="00804430"/>
    <w:rsid w:val="008058CC"/>
    <w:rsid w:val="00805983"/>
    <w:rsid w:val="0080640C"/>
    <w:rsid w:val="0080674A"/>
    <w:rsid w:val="00806E18"/>
    <w:rsid w:val="008101F6"/>
    <w:rsid w:val="00810F84"/>
    <w:rsid w:val="00814A92"/>
    <w:rsid w:val="00814C9C"/>
    <w:rsid w:val="00814D9F"/>
    <w:rsid w:val="00815A21"/>
    <w:rsid w:val="00815B63"/>
    <w:rsid w:val="00815F3A"/>
    <w:rsid w:val="0081654A"/>
    <w:rsid w:val="00816F90"/>
    <w:rsid w:val="008171D2"/>
    <w:rsid w:val="00817CDE"/>
    <w:rsid w:val="008202C6"/>
    <w:rsid w:val="008203BF"/>
    <w:rsid w:val="00820713"/>
    <w:rsid w:val="00820DBA"/>
    <w:rsid w:val="00821067"/>
    <w:rsid w:val="00821126"/>
    <w:rsid w:val="00821C4A"/>
    <w:rsid w:val="00823612"/>
    <w:rsid w:val="00823625"/>
    <w:rsid w:val="00824961"/>
    <w:rsid w:val="00825601"/>
    <w:rsid w:val="00826B3A"/>
    <w:rsid w:val="00827435"/>
    <w:rsid w:val="00827459"/>
    <w:rsid w:val="008303EB"/>
    <w:rsid w:val="00830529"/>
    <w:rsid w:val="00831C31"/>
    <w:rsid w:val="008330C5"/>
    <w:rsid w:val="008337BA"/>
    <w:rsid w:val="0083408F"/>
    <w:rsid w:val="008342E1"/>
    <w:rsid w:val="0083513F"/>
    <w:rsid w:val="008357A8"/>
    <w:rsid w:val="008357EE"/>
    <w:rsid w:val="00837289"/>
    <w:rsid w:val="008402E2"/>
    <w:rsid w:val="008423B5"/>
    <w:rsid w:val="00842AF3"/>
    <w:rsid w:val="00845437"/>
    <w:rsid w:val="0084569B"/>
    <w:rsid w:val="00845D98"/>
    <w:rsid w:val="00846670"/>
    <w:rsid w:val="00847849"/>
    <w:rsid w:val="00847C61"/>
    <w:rsid w:val="00850AD7"/>
    <w:rsid w:val="00851525"/>
    <w:rsid w:val="0085189F"/>
    <w:rsid w:val="008524D8"/>
    <w:rsid w:val="00852F8A"/>
    <w:rsid w:val="0085434C"/>
    <w:rsid w:val="00854887"/>
    <w:rsid w:val="00856532"/>
    <w:rsid w:val="008565E2"/>
    <w:rsid w:val="00857046"/>
    <w:rsid w:val="0085706B"/>
    <w:rsid w:val="00857BD0"/>
    <w:rsid w:val="00857D60"/>
    <w:rsid w:val="00860A9C"/>
    <w:rsid w:val="00860F24"/>
    <w:rsid w:val="00861AA1"/>
    <w:rsid w:val="008620CF"/>
    <w:rsid w:val="0086226D"/>
    <w:rsid w:val="00862D69"/>
    <w:rsid w:val="008631E1"/>
    <w:rsid w:val="00863291"/>
    <w:rsid w:val="008635C4"/>
    <w:rsid w:val="00863773"/>
    <w:rsid w:val="00863907"/>
    <w:rsid w:val="00864A6D"/>
    <w:rsid w:val="00864E84"/>
    <w:rsid w:val="00864F45"/>
    <w:rsid w:val="00870D22"/>
    <w:rsid w:val="008723D7"/>
    <w:rsid w:val="00872418"/>
    <w:rsid w:val="00872BF6"/>
    <w:rsid w:val="00873639"/>
    <w:rsid w:val="00874D7A"/>
    <w:rsid w:val="008752B8"/>
    <w:rsid w:val="008759C3"/>
    <w:rsid w:val="00875C0B"/>
    <w:rsid w:val="008765BF"/>
    <w:rsid w:val="00880174"/>
    <w:rsid w:val="00881161"/>
    <w:rsid w:val="00881D1B"/>
    <w:rsid w:val="008820C4"/>
    <w:rsid w:val="00882D2C"/>
    <w:rsid w:val="00883EA4"/>
    <w:rsid w:val="00885BBA"/>
    <w:rsid w:val="00885E1F"/>
    <w:rsid w:val="00886581"/>
    <w:rsid w:val="00886C47"/>
    <w:rsid w:val="00886D32"/>
    <w:rsid w:val="00886FF7"/>
    <w:rsid w:val="00890078"/>
    <w:rsid w:val="00890FD0"/>
    <w:rsid w:val="008944A3"/>
    <w:rsid w:val="00895619"/>
    <w:rsid w:val="00896D47"/>
    <w:rsid w:val="00897BD4"/>
    <w:rsid w:val="008A05D3"/>
    <w:rsid w:val="008A10A8"/>
    <w:rsid w:val="008A1477"/>
    <w:rsid w:val="008A159D"/>
    <w:rsid w:val="008A3551"/>
    <w:rsid w:val="008A3B29"/>
    <w:rsid w:val="008A43B1"/>
    <w:rsid w:val="008A4F31"/>
    <w:rsid w:val="008A50B4"/>
    <w:rsid w:val="008A5444"/>
    <w:rsid w:val="008A618C"/>
    <w:rsid w:val="008A61AC"/>
    <w:rsid w:val="008A63CB"/>
    <w:rsid w:val="008A6BC3"/>
    <w:rsid w:val="008A7A16"/>
    <w:rsid w:val="008A7B42"/>
    <w:rsid w:val="008B2B57"/>
    <w:rsid w:val="008B30B0"/>
    <w:rsid w:val="008B348E"/>
    <w:rsid w:val="008B451C"/>
    <w:rsid w:val="008B5730"/>
    <w:rsid w:val="008B7A3A"/>
    <w:rsid w:val="008B7E97"/>
    <w:rsid w:val="008C1463"/>
    <w:rsid w:val="008C280B"/>
    <w:rsid w:val="008C36BC"/>
    <w:rsid w:val="008C4E42"/>
    <w:rsid w:val="008C54CF"/>
    <w:rsid w:val="008C64C1"/>
    <w:rsid w:val="008D00AF"/>
    <w:rsid w:val="008D0757"/>
    <w:rsid w:val="008D0ED5"/>
    <w:rsid w:val="008D18EA"/>
    <w:rsid w:val="008D209D"/>
    <w:rsid w:val="008D3281"/>
    <w:rsid w:val="008D3908"/>
    <w:rsid w:val="008D50D4"/>
    <w:rsid w:val="008D514D"/>
    <w:rsid w:val="008D72B1"/>
    <w:rsid w:val="008E0879"/>
    <w:rsid w:val="008E11C8"/>
    <w:rsid w:val="008E15D7"/>
    <w:rsid w:val="008E27F4"/>
    <w:rsid w:val="008E3508"/>
    <w:rsid w:val="008E3846"/>
    <w:rsid w:val="008E3F5A"/>
    <w:rsid w:val="008E3FA3"/>
    <w:rsid w:val="008E416B"/>
    <w:rsid w:val="008E4C19"/>
    <w:rsid w:val="008E784B"/>
    <w:rsid w:val="008E799F"/>
    <w:rsid w:val="008F04B8"/>
    <w:rsid w:val="008F0797"/>
    <w:rsid w:val="008F1813"/>
    <w:rsid w:val="008F19C4"/>
    <w:rsid w:val="008F3462"/>
    <w:rsid w:val="008F39BC"/>
    <w:rsid w:val="008F4536"/>
    <w:rsid w:val="008F48D3"/>
    <w:rsid w:val="008F4C0D"/>
    <w:rsid w:val="008F50C2"/>
    <w:rsid w:val="008F51B3"/>
    <w:rsid w:val="008F5557"/>
    <w:rsid w:val="008F5B51"/>
    <w:rsid w:val="008F5C3F"/>
    <w:rsid w:val="008F672F"/>
    <w:rsid w:val="008F6BEA"/>
    <w:rsid w:val="008F7AFC"/>
    <w:rsid w:val="00901D1F"/>
    <w:rsid w:val="00902B18"/>
    <w:rsid w:val="00902E66"/>
    <w:rsid w:val="00902F13"/>
    <w:rsid w:val="009038A0"/>
    <w:rsid w:val="00904025"/>
    <w:rsid w:val="0090654C"/>
    <w:rsid w:val="009066DF"/>
    <w:rsid w:val="00910504"/>
    <w:rsid w:val="009106AD"/>
    <w:rsid w:val="009106E2"/>
    <w:rsid w:val="009107A1"/>
    <w:rsid w:val="00910DC7"/>
    <w:rsid w:val="0091144E"/>
    <w:rsid w:val="00912C2C"/>
    <w:rsid w:val="00913808"/>
    <w:rsid w:val="00915020"/>
    <w:rsid w:val="00917AC8"/>
    <w:rsid w:val="00920130"/>
    <w:rsid w:val="009208BC"/>
    <w:rsid w:val="00920FCD"/>
    <w:rsid w:val="00921173"/>
    <w:rsid w:val="0092195E"/>
    <w:rsid w:val="00921CFE"/>
    <w:rsid w:val="00921FEA"/>
    <w:rsid w:val="009227E1"/>
    <w:rsid w:val="00924BCA"/>
    <w:rsid w:val="0092647B"/>
    <w:rsid w:val="00926CC5"/>
    <w:rsid w:val="00926D78"/>
    <w:rsid w:val="00931088"/>
    <w:rsid w:val="0093131D"/>
    <w:rsid w:val="00931C02"/>
    <w:rsid w:val="00932736"/>
    <w:rsid w:val="00932B07"/>
    <w:rsid w:val="009342B6"/>
    <w:rsid w:val="0093449E"/>
    <w:rsid w:val="0093609A"/>
    <w:rsid w:val="0093632A"/>
    <w:rsid w:val="0093645B"/>
    <w:rsid w:val="00936F0B"/>
    <w:rsid w:val="009372A2"/>
    <w:rsid w:val="00940563"/>
    <w:rsid w:val="00940593"/>
    <w:rsid w:val="00940CB9"/>
    <w:rsid w:val="009410D2"/>
    <w:rsid w:val="009416EE"/>
    <w:rsid w:val="00941992"/>
    <w:rsid w:val="009421F6"/>
    <w:rsid w:val="00942417"/>
    <w:rsid w:val="00943D49"/>
    <w:rsid w:val="009445B0"/>
    <w:rsid w:val="00944E01"/>
    <w:rsid w:val="00945151"/>
    <w:rsid w:val="009455A1"/>
    <w:rsid w:val="0094575C"/>
    <w:rsid w:val="00947AD4"/>
    <w:rsid w:val="00950A4A"/>
    <w:rsid w:val="0095235E"/>
    <w:rsid w:val="00953AEE"/>
    <w:rsid w:val="00955452"/>
    <w:rsid w:val="0095584A"/>
    <w:rsid w:val="0095672E"/>
    <w:rsid w:val="009567EC"/>
    <w:rsid w:val="00957017"/>
    <w:rsid w:val="00957AF9"/>
    <w:rsid w:val="00962BA0"/>
    <w:rsid w:val="00963E1C"/>
    <w:rsid w:val="0096435B"/>
    <w:rsid w:val="00965256"/>
    <w:rsid w:val="00965398"/>
    <w:rsid w:val="009653EC"/>
    <w:rsid w:val="00965670"/>
    <w:rsid w:val="00966329"/>
    <w:rsid w:val="00967569"/>
    <w:rsid w:val="00970052"/>
    <w:rsid w:val="00971232"/>
    <w:rsid w:val="00971B66"/>
    <w:rsid w:val="00973052"/>
    <w:rsid w:val="0097398E"/>
    <w:rsid w:val="00973F1C"/>
    <w:rsid w:val="00974A75"/>
    <w:rsid w:val="00975113"/>
    <w:rsid w:val="00975553"/>
    <w:rsid w:val="00975FC1"/>
    <w:rsid w:val="0097767E"/>
    <w:rsid w:val="00977C1E"/>
    <w:rsid w:val="00980967"/>
    <w:rsid w:val="0098121E"/>
    <w:rsid w:val="00981286"/>
    <w:rsid w:val="009815E2"/>
    <w:rsid w:val="00981D7E"/>
    <w:rsid w:val="009820D2"/>
    <w:rsid w:val="0098351B"/>
    <w:rsid w:val="00983948"/>
    <w:rsid w:val="00983D49"/>
    <w:rsid w:val="0098417F"/>
    <w:rsid w:val="00984223"/>
    <w:rsid w:val="00985199"/>
    <w:rsid w:val="0098527A"/>
    <w:rsid w:val="0098577F"/>
    <w:rsid w:val="00985810"/>
    <w:rsid w:val="00985962"/>
    <w:rsid w:val="00986A4D"/>
    <w:rsid w:val="009871C8"/>
    <w:rsid w:val="00987EF2"/>
    <w:rsid w:val="009901A4"/>
    <w:rsid w:val="009908C3"/>
    <w:rsid w:val="00991E8A"/>
    <w:rsid w:val="00992B9F"/>
    <w:rsid w:val="00993075"/>
    <w:rsid w:val="00993FF9"/>
    <w:rsid w:val="00995AD2"/>
    <w:rsid w:val="00997066"/>
    <w:rsid w:val="00997318"/>
    <w:rsid w:val="00997E82"/>
    <w:rsid w:val="009A01FB"/>
    <w:rsid w:val="009A02DA"/>
    <w:rsid w:val="009A05EE"/>
    <w:rsid w:val="009A0E5C"/>
    <w:rsid w:val="009A0E64"/>
    <w:rsid w:val="009A1A90"/>
    <w:rsid w:val="009A1D9E"/>
    <w:rsid w:val="009A1DFC"/>
    <w:rsid w:val="009A25D3"/>
    <w:rsid w:val="009A35CE"/>
    <w:rsid w:val="009A384B"/>
    <w:rsid w:val="009A398D"/>
    <w:rsid w:val="009A439A"/>
    <w:rsid w:val="009A4598"/>
    <w:rsid w:val="009A56E4"/>
    <w:rsid w:val="009A5BC2"/>
    <w:rsid w:val="009A5E60"/>
    <w:rsid w:val="009A6070"/>
    <w:rsid w:val="009A63C8"/>
    <w:rsid w:val="009A66B7"/>
    <w:rsid w:val="009A676D"/>
    <w:rsid w:val="009B0BB2"/>
    <w:rsid w:val="009B14FB"/>
    <w:rsid w:val="009B15A0"/>
    <w:rsid w:val="009B1C76"/>
    <w:rsid w:val="009B2127"/>
    <w:rsid w:val="009B3305"/>
    <w:rsid w:val="009B3609"/>
    <w:rsid w:val="009B42BB"/>
    <w:rsid w:val="009B43D9"/>
    <w:rsid w:val="009B45FF"/>
    <w:rsid w:val="009B4990"/>
    <w:rsid w:val="009B4C28"/>
    <w:rsid w:val="009B5451"/>
    <w:rsid w:val="009B5EE6"/>
    <w:rsid w:val="009B6A96"/>
    <w:rsid w:val="009B7432"/>
    <w:rsid w:val="009B7A1C"/>
    <w:rsid w:val="009C0031"/>
    <w:rsid w:val="009C0285"/>
    <w:rsid w:val="009C1350"/>
    <w:rsid w:val="009C14C4"/>
    <w:rsid w:val="009C1998"/>
    <w:rsid w:val="009C2740"/>
    <w:rsid w:val="009C3303"/>
    <w:rsid w:val="009C3734"/>
    <w:rsid w:val="009C38D7"/>
    <w:rsid w:val="009C3D8E"/>
    <w:rsid w:val="009C4210"/>
    <w:rsid w:val="009C43B4"/>
    <w:rsid w:val="009C4A41"/>
    <w:rsid w:val="009C4A5E"/>
    <w:rsid w:val="009C5340"/>
    <w:rsid w:val="009C6F41"/>
    <w:rsid w:val="009C6F78"/>
    <w:rsid w:val="009C732E"/>
    <w:rsid w:val="009C7EE0"/>
    <w:rsid w:val="009D1B3A"/>
    <w:rsid w:val="009D21A4"/>
    <w:rsid w:val="009D3510"/>
    <w:rsid w:val="009D454C"/>
    <w:rsid w:val="009D4DC2"/>
    <w:rsid w:val="009D5145"/>
    <w:rsid w:val="009D6498"/>
    <w:rsid w:val="009D65B7"/>
    <w:rsid w:val="009D72FA"/>
    <w:rsid w:val="009E0963"/>
    <w:rsid w:val="009E329D"/>
    <w:rsid w:val="009E3DC3"/>
    <w:rsid w:val="009E3FDB"/>
    <w:rsid w:val="009E4E50"/>
    <w:rsid w:val="009E509B"/>
    <w:rsid w:val="009E570F"/>
    <w:rsid w:val="009E65B3"/>
    <w:rsid w:val="009F14D0"/>
    <w:rsid w:val="009F1EE7"/>
    <w:rsid w:val="009F2DBC"/>
    <w:rsid w:val="009F36B6"/>
    <w:rsid w:val="009F4A0B"/>
    <w:rsid w:val="009F4CC7"/>
    <w:rsid w:val="009F5309"/>
    <w:rsid w:val="009F5C93"/>
    <w:rsid w:val="009F6DF1"/>
    <w:rsid w:val="00A005AC"/>
    <w:rsid w:val="00A02184"/>
    <w:rsid w:val="00A023A0"/>
    <w:rsid w:val="00A02EB1"/>
    <w:rsid w:val="00A042A6"/>
    <w:rsid w:val="00A04425"/>
    <w:rsid w:val="00A061F8"/>
    <w:rsid w:val="00A06EC3"/>
    <w:rsid w:val="00A07E3A"/>
    <w:rsid w:val="00A07F30"/>
    <w:rsid w:val="00A07F39"/>
    <w:rsid w:val="00A10B3A"/>
    <w:rsid w:val="00A13DC0"/>
    <w:rsid w:val="00A145EB"/>
    <w:rsid w:val="00A14AE3"/>
    <w:rsid w:val="00A15564"/>
    <w:rsid w:val="00A157B2"/>
    <w:rsid w:val="00A165CF"/>
    <w:rsid w:val="00A22ABA"/>
    <w:rsid w:val="00A2453A"/>
    <w:rsid w:val="00A24940"/>
    <w:rsid w:val="00A24963"/>
    <w:rsid w:val="00A24A72"/>
    <w:rsid w:val="00A2694D"/>
    <w:rsid w:val="00A269D5"/>
    <w:rsid w:val="00A26AD6"/>
    <w:rsid w:val="00A3141D"/>
    <w:rsid w:val="00A31B6A"/>
    <w:rsid w:val="00A31CA3"/>
    <w:rsid w:val="00A331F7"/>
    <w:rsid w:val="00A336A7"/>
    <w:rsid w:val="00A33A28"/>
    <w:rsid w:val="00A33B67"/>
    <w:rsid w:val="00A3521D"/>
    <w:rsid w:val="00A355C1"/>
    <w:rsid w:val="00A35CFE"/>
    <w:rsid w:val="00A35DAF"/>
    <w:rsid w:val="00A36E1D"/>
    <w:rsid w:val="00A37EB9"/>
    <w:rsid w:val="00A4167A"/>
    <w:rsid w:val="00A417D2"/>
    <w:rsid w:val="00A420ED"/>
    <w:rsid w:val="00A42475"/>
    <w:rsid w:val="00A439DC"/>
    <w:rsid w:val="00A43C7A"/>
    <w:rsid w:val="00A43FC5"/>
    <w:rsid w:val="00A44DC0"/>
    <w:rsid w:val="00A501F7"/>
    <w:rsid w:val="00A502E7"/>
    <w:rsid w:val="00A51394"/>
    <w:rsid w:val="00A515E8"/>
    <w:rsid w:val="00A52C2F"/>
    <w:rsid w:val="00A52D69"/>
    <w:rsid w:val="00A52EDD"/>
    <w:rsid w:val="00A52EE7"/>
    <w:rsid w:val="00A52FC3"/>
    <w:rsid w:val="00A53AE2"/>
    <w:rsid w:val="00A57FD7"/>
    <w:rsid w:val="00A60C0E"/>
    <w:rsid w:val="00A60FF2"/>
    <w:rsid w:val="00A62455"/>
    <w:rsid w:val="00A62766"/>
    <w:rsid w:val="00A650C1"/>
    <w:rsid w:val="00A65DAC"/>
    <w:rsid w:val="00A70F70"/>
    <w:rsid w:val="00A721C9"/>
    <w:rsid w:val="00A72495"/>
    <w:rsid w:val="00A72FD8"/>
    <w:rsid w:val="00A74E58"/>
    <w:rsid w:val="00A764CA"/>
    <w:rsid w:val="00A765F9"/>
    <w:rsid w:val="00A766D0"/>
    <w:rsid w:val="00A814D0"/>
    <w:rsid w:val="00A8166E"/>
    <w:rsid w:val="00A837E5"/>
    <w:rsid w:val="00A848F8"/>
    <w:rsid w:val="00A863B6"/>
    <w:rsid w:val="00A909A9"/>
    <w:rsid w:val="00A91349"/>
    <w:rsid w:val="00A92385"/>
    <w:rsid w:val="00A92814"/>
    <w:rsid w:val="00A92E91"/>
    <w:rsid w:val="00A92FEF"/>
    <w:rsid w:val="00A944AD"/>
    <w:rsid w:val="00A952E5"/>
    <w:rsid w:val="00A9566E"/>
    <w:rsid w:val="00A95ECB"/>
    <w:rsid w:val="00A96105"/>
    <w:rsid w:val="00A961BE"/>
    <w:rsid w:val="00A96C05"/>
    <w:rsid w:val="00A97466"/>
    <w:rsid w:val="00A97777"/>
    <w:rsid w:val="00A97FD4"/>
    <w:rsid w:val="00AA0D94"/>
    <w:rsid w:val="00AA15C3"/>
    <w:rsid w:val="00AA17F8"/>
    <w:rsid w:val="00AA1E81"/>
    <w:rsid w:val="00AA1F5C"/>
    <w:rsid w:val="00AA29FC"/>
    <w:rsid w:val="00AA4A6B"/>
    <w:rsid w:val="00AA4D53"/>
    <w:rsid w:val="00AA671C"/>
    <w:rsid w:val="00AA6CDB"/>
    <w:rsid w:val="00AA7B8A"/>
    <w:rsid w:val="00AA7BE6"/>
    <w:rsid w:val="00AB068B"/>
    <w:rsid w:val="00AB0E6F"/>
    <w:rsid w:val="00AB1727"/>
    <w:rsid w:val="00AB1C0D"/>
    <w:rsid w:val="00AB24DA"/>
    <w:rsid w:val="00AB285E"/>
    <w:rsid w:val="00AB5EF7"/>
    <w:rsid w:val="00AB6ADA"/>
    <w:rsid w:val="00AB7F60"/>
    <w:rsid w:val="00AC0956"/>
    <w:rsid w:val="00AC1317"/>
    <w:rsid w:val="00AC1EC9"/>
    <w:rsid w:val="00AC46DF"/>
    <w:rsid w:val="00AC4B05"/>
    <w:rsid w:val="00AC5850"/>
    <w:rsid w:val="00AC5949"/>
    <w:rsid w:val="00AC6490"/>
    <w:rsid w:val="00AC66B5"/>
    <w:rsid w:val="00AC6F86"/>
    <w:rsid w:val="00AC71E1"/>
    <w:rsid w:val="00AC734B"/>
    <w:rsid w:val="00AC739E"/>
    <w:rsid w:val="00AC7880"/>
    <w:rsid w:val="00AC7CD9"/>
    <w:rsid w:val="00AD11B5"/>
    <w:rsid w:val="00AD11D3"/>
    <w:rsid w:val="00AD2C76"/>
    <w:rsid w:val="00AD329F"/>
    <w:rsid w:val="00AD3995"/>
    <w:rsid w:val="00AD4027"/>
    <w:rsid w:val="00AD415F"/>
    <w:rsid w:val="00AD4451"/>
    <w:rsid w:val="00AD55F6"/>
    <w:rsid w:val="00AD61FA"/>
    <w:rsid w:val="00AD6C36"/>
    <w:rsid w:val="00AD6EDB"/>
    <w:rsid w:val="00AD789D"/>
    <w:rsid w:val="00AE0C97"/>
    <w:rsid w:val="00AE1DD6"/>
    <w:rsid w:val="00AE1F72"/>
    <w:rsid w:val="00AE23AC"/>
    <w:rsid w:val="00AE279C"/>
    <w:rsid w:val="00AE36B8"/>
    <w:rsid w:val="00AE5FE7"/>
    <w:rsid w:val="00AE696F"/>
    <w:rsid w:val="00AE6A2F"/>
    <w:rsid w:val="00AE6F13"/>
    <w:rsid w:val="00AE7BD6"/>
    <w:rsid w:val="00AF05EF"/>
    <w:rsid w:val="00AF09C5"/>
    <w:rsid w:val="00AF17EA"/>
    <w:rsid w:val="00AF18BD"/>
    <w:rsid w:val="00AF2705"/>
    <w:rsid w:val="00AF347F"/>
    <w:rsid w:val="00AF45A2"/>
    <w:rsid w:val="00AF4A73"/>
    <w:rsid w:val="00AF4C49"/>
    <w:rsid w:val="00AF4EB0"/>
    <w:rsid w:val="00AF5106"/>
    <w:rsid w:val="00AF6386"/>
    <w:rsid w:val="00AF6D2F"/>
    <w:rsid w:val="00AF7195"/>
    <w:rsid w:val="00B008D3"/>
    <w:rsid w:val="00B00A48"/>
    <w:rsid w:val="00B02539"/>
    <w:rsid w:val="00B02C77"/>
    <w:rsid w:val="00B02EE9"/>
    <w:rsid w:val="00B03F3D"/>
    <w:rsid w:val="00B044E6"/>
    <w:rsid w:val="00B047BC"/>
    <w:rsid w:val="00B055DC"/>
    <w:rsid w:val="00B05958"/>
    <w:rsid w:val="00B05F41"/>
    <w:rsid w:val="00B07660"/>
    <w:rsid w:val="00B07E47"/>
    <w:rsid w:val="00B103A6"/>
    <w:rsid w:val="00B10E6D"/>
    <w:rsid w:val="00B12794"/>
    <w:rsid w:val="00B13FB7"/>
    <w:rsid w:val="00B14826"/>
    <w:rsid w:val="00B15A23"/>
    <w:rsid w:val="00B16771"/>
    <w:rsid w:val="00B16937"/>
    <w:rsid w:val="00B16EE5"/>
    <w:rsid w:val="00B16F2B"/>
    <w:rsid w:val="00B17AAE"/>
    <w:rsid w:val="00B21077"/>
    <w:rsid w:val="00B24A77"/>
    <w:rsid w:val="00B257FD"/>
    <w:rsid w:val="00B25A33"/>
    <w:rsid w:val="00B27DB6"/>
    <w:rsid w:val="00B30D1C"/>
    <w:rsid w:val="00B320BC"/>
    <w:rsid w:val="00B3277A"/>
    <w:rsid w:val="00B33AF3"/>
    <w:rsid w:val="00B34EF6"/>
    <w:rsid w:val="00B36995"/>
    <w:rsid w:val="00B37029"/>
    <w:rsid w:val="00B37526"/>
    <w:rsid w:val="00B37822"/>
    <w:rsid w:val="00B40339"/>
    <w:rsid w:val="00B41D96"/>
    <w:rsid w:val="00B4261A"/>
    <w:rsid w:val="00B429D3"/>
    <w:rsid w:val="00B43230"/>
    <w:rsid w:val="00B435A0"/>
    <w:rsid w:val="00B43A91"/>
    <w:rsid w:val="00B444AE"/>
    <w:rsid w:val="00B444DC"/>
    <w:rsid w:val="00B4511D"/>
    <w:rsid w:val="00B45F2B"/>
    <w:rsid w:val="00B467A3"/>
    <w:rsid w:val="00B470C4"/>
    <w:rsid w:val="00B47E5A"/>
    <w:rsid w:val="00B507B1"/>
    <w:rsid w:val="00B50A97"/>
    <w:rsid w:val="00B51212"/>
    <w:rsid w:val="00B5183A"/>
    <w:rsid w:val="00B51AF5"/>
    <w:rsid w:val="00B52705"/>
    <w:rsid w:val="00B5347A"/>
    <w:rsid w:val="00B541C2"/>
    <w:rsid w:val="00B543DC"/>
    <w:rsid w:val="00B543E5"/>
    <w:rsid w:val="00B55457"/>
    <w:rsid w:val="00B55C45"/>
    <w:rsid w:val="00B566C4"/>
    <w:rsid w:val="00B56E78"/>
    <w:rsid w:val="00B5794D"/>
    <w:rsid w:val="00B60996"/>
    <w:rsid w:val="00B612E4"/>
    <w:rsid w:val="00B614B6"/>
    <w:rsid w:val="00B61CE9"/>
    <w:rsid w:val="00B620E3"/>
    <w:rsid w:val="00B62368"/>
    <w:rsid w:val="00B62561"/>
    <w:rsid w:val="00B6296A"/>
    <w:rsid w:val="00B637D2"/>
    <w:rsid w:val="00B644D3"/>
    <w:rsid w:val="00B646C0"/>
    <w:rsid w:val="00B65210"/>
    <w:rsid w:val="00B66A05"/>
    <w:rsid w:val="00B66B74"/>
    <w:rsid w:val="00B66DD8"/>
    <w:rsid w:val="00B66E59"/>
    <w:rsid w:val="00B677BC"/>
    <w:rsid w:val="00B71770"/>
    <w:rsid w:val="00B728C5"/>
    <w:rsid w:val="00B72F94"/>
    <w:rsid w:val="00B73087"/>
    <w:rsid w:val="00B73441"/>
    <w:rsid w:val="00B74462"/>
    <w:rsid w:val="00B74D8D"/>
    <w:rsid w:val="00B75B49"/>
    <w:rsid w:val="00B75C55"/>
    <w:rsid w:val="00B76152"/>
    <w:rsid w:val="00B76739"/>
    <w:rsid w:val="00B76ECB"/>
    <w:rsid w:val="00B7751F"/>
    <w:rsid w:val="00B81421"/>
    <w:rsid w:val="00B81E4B"/>
    <w:rsid w:val="00B81EFC"/>
    <w:rsid w:val="00B822BE"/>
    <w:rsid w:val="00B82F53"/>
    <w:rsid w:val="00B83AD2"/>
    <w:rsid w:val="00B83C34"/>
    <w:rsid w:val="00B84832"/>
    <w:rsid w:val="00B84AB5"/>
    <w:rsid w:val="00B84CF1"/>
    <w:rsid w:val="00B9013D"/>
    <w:rsid w:val="00B9093D"/>
    <w:rsid w:val="00B90B89"/>
    <w:rsid w:val="00B91989"/>
    <w:rsid w:val="00B923A0"/>
    <w:rsid w:val="00B92CD9"/>
    <w:rsid w:val="00B92D23"/>
    <w:rsid w:val="00B945B8"/>
    <w:rsid w:val="00B95F69"/>
    <w:rsid w:val="00B9629F"/>
    <w:rsid w:val="00B96414"/>
    <w:rsid w:val="00B96BF0"/>
    <w:rsid w:val="00BA1A9B"/>
    <w:rsid w:val="00BA1DCE"/>
    <w:rsid w:val="00BA1EA3"/>
    <w:rsid w:val="00BA4152"/>
    <w:rsid w:val="00BA4E33"/>
    <w:rsid w:val="00BA5675"/>
    <w:rsid w:val="00BA5D1F"/>
    <w:rsid w:val="00BA67BF"/>
    <w:rsid w:val="00BB1B9D"/>
    <w:rsid w:val="00BB26AF"/>
    <w:rsid w:val="00BB3491"/>
    <w:rsid w:val="00BB3BAC"/>
    <w:rsid w:val="00BB47EA"/>
    <w:rsid w:val="00BB4EAC"/>
    <w:rsid w:val="00BB50AE"/>
    <w:rsid w:val="00BB63EF"/>
    <w:rsid w:val="00BB6BFC"/>
    <w:rsid w:val="00BB6E82"/>
    <w:rsid w:val="00BB6EB7"/>
    <w:rsid w:val="00BB764E"/>
    <w:rsid w:val="00BC01E0"/>
    <w:rsid w:val="00BC325D"/>
    <w:rsid w:val="00BC3C7D"/>
    <w:rsid w:val="00BC3ED7"/>
    <w:rsid w:val="00BC492B"/>
    <w:rsid w:val="00BC54DA"/>
    <w:rsid w:val="00BC6E18"/>
    <w:rsid w:val="00BC7E08"/>
    <w:rsid w:val="00BD1FEC"/>
    <w:rsid w:val="00BD312F"/>
    <w:rsid w:val="00BD3B9A"/>
    <w:rsid w:val="00BD3D36"/>
    <w:rsid w:val="00BD3DDC"/>
    <w:rsid w:val="00BD4A52"/>
    <w:rsid w:val="00BD7395"/>
    <w:rsid w:val="00BD7683"/>
    <w:rsid w:val="00BD7DC4"/>
    <w:rsid w:val="00BE06B9"/>
    <w:rsid w:val="00BE06E7"/>
    <w:rsid w:val="00BE145F"/>
    <w:rsid w:val="00BE2246"/>
    <w:rsid w:val="00BE2E83"/>
    <w:rsid w:val="00BE30E4"/>
    <w:rsid w:val="00BE34ED"/>
    <w:rsid w:val="00BE466D"/>
    <w:rsid w:val="00BE46A8"/>
    <w:rsid w:val="00BE6A15"/>
    <w:rsid w:val="00BF0C4D"/>
    <w:rsid w:val="00BF0C53"/>
    <w:rsid w:val="00BF0E24"/>
    <w:rsid w:val="00BF24F4"/>
    <w:rsid w:val="00BF47F3"/>
    <w:rsid w:val="00BF6F4C"/>
    <w:rsid w:val="00C003FB"/>
    <w:rsid w:val="00C00C40"/>
    <w:rsid w:val="00C01A89"/>
    <w:rsid w:val="00C01EE6"/>
    <w:rsid w:val="00C02D73"/>
    <w:rsid w:val="00C03162"/>
    <w:rsid w:val="00C040A8"/>
    <w:rsid w:val="00C052B9"/>
    <w:rsid w:val="00C05EDD"/>
    <w:rsid w:val="00C069E8"/>
    <w:rsid w:val="00C0703A"/>
    <w:rsid w:val="00C10B1C"/>
    <w:rsid w:val="00C112B7"/>
    <w:rsid w:val="00C11643"/>
    <w:rsid w:val="00C12F67"/>
    <w:rsid w:val="00C132BC"/>
    <w:rsid w:val="00C13BBD"/>
    <w:rsid w:val="00C14144"/>
    <w:rsid w:val="00C14630"/>
    <w:rsid w:val="00C148F3"/>
    <w:rsid w:val="00C14CED"/>
    <w:rsid w:val="00C1718E"/>
    <w:rsid w:val="00C17196"/>
    <w:rsid w:val="00C17690"/>
    <w:rsid w:val="00C202FF"/>
    <w:rsid w:val="00C20B56"/>
    <w:rsid w:val="00C20D52"/>
    <w:rsid w:val="00C215B9"/>
    <w:rsid w:val="00C21CD5"/>
    <w:rsid w:val="00C21FBF"/>
    <w:rsid w:val="00C22528"/>
    <w:rsid w:val="00C249B9"/>
    <w:rsid w:val="00C257D9"/>
    <w:rsid w:val="00C25A68"/>
    <w:rsid w:val="00C25E91"/>
    <w:rsid w:val="00C25F69"/>
    <w:rsid w:val="00C263E8"/>
    <w:rsid w:val="00C26F6A"/>
    <w:rsid w:val="00C27127"/>
    <w:rsid w:val="00C27168"/>
    <w:rsid w:val="00C27B1B"/>
    <w:rsid w:val="00C305BF"/>
    <w:rsid w:val="00C32A7D"/>
    <w:rsid w:val="00C332A4"/>
    <w:rsid w:val="00C33518"/>
    <w:rsid w:val="00C33931"/>
    <w:rsid w:val="00C33BE9"/>
    <w:rsid w:val="00C353BD"/>
    <w:rsid w:val="00C353C6"/>
    <w:rsid w:val="00C35B63"/>
    <w:rsid w:val="00C36099"/>
    <w:rsid w:val="00C360B3"/>
    <w:rsid w:val="00C37692"/>
    <w:rsid w:val="00C376B4"/>
    <w:rsid w:val="00C37FC2"/>
    <w:rsid w:val="00C40069"/>
    <w:rsid w:val="00C4006E"/>
    <w:rsid w:val="00C4194E"/>
    <w:rsid w:val="00C41BCB"/>
    <w:rsid w:val="00C4206A"/>
    <w:rsid w:val="00C429FB"/>
    <w:rsid w:val="00C42C93"/>
    <w:rsid w:val="00C43B6B"/>
    <w:rsid w:val="00C45D62"/>
    <w:rsid w:val="00C46ABC"/>
    <w:rsid w:val="00C5001C"/>
    <w:rsid w:val="00C509C8"/>
    <w:rsid w:val="00C50C68"/>
    <w:rsid w:val="00C517C3"/>
    <w:rsid w:val="00C5189D"/>
    <w:rsid w:val="00C51930"/>
    <w:rsid w:val="00C525D4"/>
    <w:rsid w:val="00C53B3D"/>
    <w:rsid w:val="00C53CE8"/>
    <w:rsid w:val="00C54617"/>
    <w:rsid w:val="00C54631"/>
    <w:rsid w:val="00C549D4"/>
    <w:rsid w:val="00C55016"/>
    <w:rsid w:val="00C55470"/>
    <w:rsid w:val="00C554F3"/>
    <w:rsid w:val="00C56124"/>
    <w:rsid w:val="00C630CD"/>
    <w:rsid w:val="00C63E93"/>
    <w:rsid w:val="00C647EB"/>
    <w:rsid w:val="00C66615"/>
    <w:rsid w:val="00C67A61"/>
    <w:rsid w:val="00C70275"/>
    <w:rsid w:val="00C703C5"/>
    <w:rsid w:val="00C703DC"/>
    <w:rsid w:val="00C70531"/>
    <w:rsid w:val="00C71377"/>
    <w:rsid w:val="00C72BE2"/>
    <w:rsid w:val="00C734B1"/>
    <w:rsid w:val="00C7390A"/>
    <w:rsid w:val="00C73C84"/>
    <w:rsid w:val="00C747C9"/>
    <w:rsid w:val="00C74D9D"/>
    <w:rsid w:val="00C77619"/>
    <w:rsid w:val="00C7795E"/>
    <w:rsid w:val="00C77BBC"/>
    <w:rsid w:val="00C804A5"/>
    <w:rsid w:val="00C80BC3"/>
    <w:rsid w:val="00C8265A"/>
    <w:rsid w:val="00C832E0"/>
    <w:rsid w:val="00C84313"/>
    <w:rsid w:val="00C861EE"/>
    <w:rsid w:val="00C87A11"/>
    <w:rsid w:val="00C906AC"/>
    <w:rsid w:val="00C91D84"/>
    <w:rsid w:val="00C9291F"/>
    <w:rsid w:val="00C92FF1"/>
    <w:rsid w:val="00C93506"/>
    <w:rsid w:val="00C93CC7"/>
    <w:rsid w:val="00C9403D"/>
    <w:rsid w:val="00C958EF"/>
    <w:rsid w:val="00C96300"/>
    <w:rsid w:val="00C9688C"/>
    <w:rsid w:val="00C9753E"/>
    <w:rsid w:val="00C978A3"/>
    <w:rsid w:val="00C978D4"/>
    <w:rsid w:val="00CA1697"/>
    <w:rsid w:val="00CA1982"/>
    <w:rsid w:val="00CA1D7D"/>
    <w:rsid w:val="00CA2C13"/>
    <w:rsid w:val="00CA568C"/>
    <w:rsid w:val="00CA57CF"/>
    <w:rsid w:val="00CA63E2"/>
    <w:rsid w:val="00CA6CE2"/>
    <w:rsid w:val="00CA719E"/>
    <w:rsid w:val="00CA7C97"/>
    <w:rsid w:val="00CB027D"/>
    <w:rsid w:val="00CB0362"/>
    <w:rsid w:val="00CB06CD"/>
    <w:rsid w:val="00CB12E6"/>
    <w:rsid w:val="00CB37BF"/>
    <w:rsid w:val="00CB4823"/>
    <w:rsid w:val="00CB4FD4"/>
    <w:rsid w:val="00CB50E3"/>
    <w:rsid w:val="00CB5378"/>
    <w:rsid w:val="00CB6150"/>
    <w:rsid w:val="00CB66E9"/>
    <w:rsid w:val="00CB683F"/>
    <w:rsid w:val="00CB7F91"/>
    <w:rsid w:val="00CC0865"/>
    <w:rsid w:val="00CC08D7"/>
    <w:rsid w:val="00CC0B0C"/>
    <w:rsid w:val="00CC0D71"/>
    <w:rsid w:val="00CC18BA"/>
    <w:rsid w:val="00CC1A87"/>
    <w:rsid w:val="00CC3B1F"/>
    <w:rsid w:val="00CC41C1"/>
    <w:rsid w:val="00CC4730"/>
    <w:rsid w:val="00CC57DB"/>
    <w:rsid w:val="00CC5989"/>
    <w:rsid w:val="00CC6054"/>
    <w:rsid w:val="00CC7E46"/>
    <w:rsid w:val="00CC7ED5"/>
    <w:rsid w:val="00CD0260"/>
    <w:rsid w:val="00CD1A45"/>
    <w:rsid w:val="00CD1F1C"/>
    <w:rsid w:val="00CD21D4"/>
    <w:rsid w:val="00CD33FD"/>
    <w:rsid w:val="00CD35EA"/>
    <w:rsid w:val="00CD3C18"/>
    <w:rsid w:val="00CD4015"/>
    <w:rsid w:val="00CD4D8E"/>
    <w:rsid w:val="00CD506A"/>
    <w:rsid w:val="00CD57FB"/>
    <w:rsid w:val="00CD5933"/>
    <w:rsid w:val="00CD6BF4"/>
    <w:rsid w:val="00CD7739"/>
    <w:rsid w:val="00CD7CB8"/>
    <w:rsid w:val="00CD7EB3"/>
    <w:rsid w:val="00CE059D"/>
    <w:rsid w:val="00CE1188"/>
    <w:rsid w:val="00CE1217"/>
    <w:rsid w:val="00CE1D0C"/>
    <w:rsid w:val="00CE24DB"/>
    <w:rsid w:val="00CE285D"/>
    <w:rsid w:val="00CE292D"/>
    <w:rsid w:val="00CE2CAF"/>
    <w:rsid w:val="00CE3613"/>
    <w:rsid w:val="00CE3935"/>
    <w:rsid w:val="00CE3D95"/>
    <w:rsid w:val="00CE429C"/>
    <w:rsid w:val="00CE48DE"/>
    <w:rsid w:val="00CE4B9B"/>
    <w:rsid w:val="00CE4E1A"/>
    <w:rsid w:val="00CE68E5"/>
    <w:rsid w:val="00CE6C48"/>
    <w:rsid w:val="00CE75B0"/>
    <w:rsid w:val="00CE7C13"/>
    <w:rsid w:val="00CF07AC"/>
    <w:rsid w:val="00CF2A54"/>
    <w:rsid w:val="00CF4917"/>
    <w:rsid w:val="00CF59FB"/>
    <w:rsid w:val="00D000D0"/>
    <w:rsid w:val="00D00AA9"/>
    <w:rsid w:val="00D014F6"/>
    <w:rsid w:val="00D01E6E"/>
    <w:rsid w:val="00D02157"/>
    <w:rsid w:val="00D0322C"/>
    <w:rsid w:val="00D0471D"/>
    <w:rsid w:val="00D05508"/>
    <w:rsid w:val="00D064CC"/>
    <w:rsid w:val="00D06EBA"/>
    <w:rsid w:val="00D07B2C"/>
    <w:rsid w:val="00D07BCE"/>
    <w:rsid w:val="00D107D6"/>
    <w:rsid w:val="00D11999"/>
    <w:rsid w:val="00D11B45"/>
    <w:rsid w:val="00D12D60"/>
    <w:rsid w:val="00D144AE"/>
    <w:rsid w:val="00D15FA7"/>
    <w:rsid w:val="00D167A4"/>
    <w:rsid w:val="00D1682B"/>
    <w:rsid w:val="00D169D9"/>
    <w:rsid w:val="00D17354"/>
    <w:rsid w:val="00D174E2"/>
    <w:rsid w:val="00D1760F"/>
    <w:rsid w:val="00D2335D"/>
    <w:rsid w:val="00D23533"/>
    <w:rsid w:val="00D247C2"/>
    <w:rsid w:val="00D25632"/>
    <w:rsid w:val="00D25CB8"/>
    <w:rsid w:val="00D26966"/>
    <w:rsid w:val="00D27EC3"/>
    <w:rsid w:val="00D3081B"/>
    <w:rsid w:val="00D314F9"/>
    <w:rsid w:val="00D3192E"/>
    <w:rsid w:val="00D319D4"/>
    <w:rsid w:val="00D31BF8"/>
    <w:rsid w:val="00D340EE"/>
    <w:rsid w:val="00D357AD"/>
    <w:rsid w:val="00D35E76"/>
    <w:rsid w:val="00D36509"/>
    <w:rsid w:val="00D366E4"/>
    <w:rsid w:val="00D36C40"/>
    <w:rsid w:val="00D37FD3"/>
    <w:rsid w:val="00D4051C"/>
    <w:rsid w:val="00D405F4"/>
    <w:rsid w:val="00D41F88"/>
    <w:rsid w:val="00D42ADE"/>
    <w:rsid w:val="00D42B6D"/>
    <w:rsid w:val="00D42E93"/>
    <w:rsid w:val="00D46683"/>
    <w:rsid w:val="00D46DDE"/>
    <w:rsid w:val="00D477B6"/>
    <w:rsid w:val="00D503FF"/>
    <w:rsid w:val="00D50739"/>
    <w:rsid w:val="00D50A34"/>
    <w:rsid w:val="00D51317"/>
    <w:rsid w:val="00D51639"/>
    <w:rsid w:val="00D522DD"/>
    <w:rsid w:val="00D52A6E"/>
    <w:rsid w:val="00D53839"/>
    <w:rsid w:val="00D5439A"/>
    <w:rsid w:val="00D551AE"/>
    <w:rsid w:val="00D558DB"/>
    <w:rsid w:val="00D56241"/>
    <w:rsid w:val="00D60ED8"/>
    <w:rsid w:val="00D61248"/>
    <w:rsid w:val="00D62314"/>
    <w:rsid w:val="00D6295F"/>
    <w:rsid w:val="00D62CE3"/>
    <w:rsid w:val="00D639FF"/>
    <w:rsid w:val="00D63CE7"/>
    <w:rsid w:val="00D659B0"/>
    <w:rsid w:val="00D65B9E"/>
    <w:rsid w:val="00D65BB4"/>
    <w:rsid w:val="00D6718A"/>
    <w:rsid w:val="00D6782A"/>
    <w:rsid w:val="00D67EC9"/>
    <w:rsid w:val="00D73003"/>
    <w:rsid w:val="00D733B1"/>
    <w:rsid w:val="00D73D52"/>
    <w:rsid w:val="00D7462A"/>
    <w:rsid w:val="00D74BA0"/>
    <w:rsid w:val="00D76961"/>
    <w:rsid w:val="00D76D2D"/>
    <w:rsid w:val="00D76FCE"/>
    <w:rsid w:val="00D77245"/>
    <w:rsid w:val="00D7772B"/>
    <w:rsid w:val="00D778FD"/>
    <w:rsid w:val="00D808B2"/>
    <w:rsid w:val="00D80963"/>
    <w:rsid w:val="00D8098B"/>
    <w:rsid w:val="00D82FDC"/>
    <w:rsid w:val="00D83A7A"/>
    <w:rsid w:val="00D908EA"/>
    <w:rsid w:val="00D90BC2"/>
    <w:rsid w:val="00D9150C"/>
    <w:rsid w:val="00D92B17"/>
    <w:rsid w:val="00D92D0E"/>
    <w:rsid w:val="00D92FE0"/>
    <w:rsid w:val="00D93A33"/>
    <w:rsid w:val="00D93AB1"/>
    <w:rsid w:val="00D95C93"/>
    <w:rsid w:val="00D96604"/>
    <w:rsid w:val="00D97007"/>
    <w:rsid w:val="00D97CA3"/>
    <w:rsid w:val="00DA0B31"/>
    <w:rsid w:val="00DA397A"/>
    <w:rsid w:val="00DA414E"/>
    <w:rsid w:val="00DA6334"/>
    <w:rsid w:val="00DA648D"/>
    <w:rsid w:val="00DA698D"/>
    <w:rsid w:val="00DA6A39"/>
    <w:rsid w:val="00DA6F7B"/>
    <w:rsid w:val="00DA7C64"/>
    <w:rsid w:val="00DB0B43"/>
    <w:rsid w:val="00DB0E57"/>
    <w:rsid w:val="00DB1BB3"/>
    <w:rsid w:val="00DB3F3B"/>
    <w:rsid w:val="00DB40CF"/>
    <w:rsid w:val="00DB47BA"/>
    <w:rsid w:val="00DB5F1F"/>
    <w:rsid w:val="00DB69C1"/>
    <w:rsid w:val="00DB6A92"/>
    <w:rsid w:val="00DB6B1C"/>
    <w:rsid w:val="00DB76AF"/>
    <w:rsid w:val="00DB7FCD"/>
    <w:rsid w:val="00DC0AA3"/>
    <w:rsid w:val="00DC1001"/>
    <w:rsid w:val="00DC25D7"/>
    <w:rsid w:val="00DC25E4"/>
    <w:rsid w:val="00DC28EE"/>
    <w:rsid w:val="00DC49C2"/>
    <w:rsid w:val="00DC5372"/>
    <w:rsid w:val="00DC64D6"/>
    <w:rsid w:val="00DC72EF"/>
    <w:rsid w:val="00DC74A0"/>
    <w:rsid w:val="00DC77E8"/>
    <w:rsid w:val="00DC7FD0"/>
    <w:rsid w:val="00DD1F37"/>
    <w:rsid w:val="00DD4B7C"/>
    <w:rsid w:val="00DD60C6"/>
    <w:rsid w:val="00DD6212"/>
    <w:rsid w:val="00DD6503"/>
    <w:rsid w:val="00DD758F"/>
    <w:rsid w:val="00DD7FEC"/>
    <w:rsid w:val="00DE0019"/>
    <w:rsid w:val="00DE0BC6"/>
    <w:rsid w:val="00DE0FE0"/>
    <w:rsid w:val="00DE1D44"/>
    <w:rsid w:val="00DE1D65"/>
    <w:rsid w:val="00DE26E0"/>
    <w:rsid w:val="00DE2C45"/>
    <w:rsid w:val="00DE5331"/>
    <w:rsid w:val="00DE5E3C"/>
    <w:rsid w:val="00DE5FE6"/>
    <w:rsid w:val="00DE669E"/>
    <w:rsid w:val="00DE7302"/>
    <w:rsid w:val="00DE7472"/>
    <w:rsid w:val="00DF1833"/>
    <w:rsid w:val="00DF1EB5"/>
    <w:rsid w:val="00DF2260"/>
    <w:rsid w:val="00DF23A1"/>
    <w:rsid w:val="00DF26E6"/>
    <w:rsid w:val="00DF2E5B"/>
    <w:rsid w:val="00DF3C0E"/>
    <w:rsid w:val="00DF4BF7"/>
    <w:rsid w:val="00DF52A4"/>
    <w:rsid w:val="00DF5ABE"/>
    <w:rsid w:val="00DF6B4D"/>
    <w:rsid w:val="00DF6E27"/>
    <w:rsid w:val="00DF6FC0"/>
    <w:rsid w:val="00E007A3"/>
    <w:rsid w:val="00E009F3"/>
    <w:rsid w:val="00E00EB9"/>
    <w:rsid w:val="00E019B5"/>
    <w:rsid w:val="00E02376"/>
    <w:rsid w:val="00E033BC"/>
    <w:rsid w:val="00E037F9"/>
    <w:rsid w:val="00E04A16"/>
    <w:rsid w:val="00E04B64"/>
    <w:rsid w:val="00E04D5B"/>
    <w:rsid w:val="00E065DB"/>
    <w:rsid w:val="00E06DA4"/>
    <w:rsid w:val="00E10EFE"/>
    <w:rsid w:val="00E12E11"/>
    <w:rsid w:val="00E135E7"/>
    <w:rsid w:val="00E136F5"/>
    <w:rsid w:val="00E13A89"/>
    <w:rsid w:val="00E14FAA"/>
    <w:rsid w:val="00E14FBD"/>
    <w:rsid w:val="00E17C89"/>
    <w:rsid w:val="00E20705"/>
    <w:rsid w:val="00E21726"/>
    <w:rsid w:val="00E23186"/>
    <w:rsid w:val="00E232A1"/>
    <w:rsid w:val="00E237D0"/>
    <w:rsid w:val="00E23E9E"/>
    <w:rsid w:val="00E240B1"/>
    <w:rsid w:val="00E243FA"/>
    <w:rsid w:val="00E24AE5"/>
    <w:rsid w:val="00E24FDF"/>
    <w:rsid w:val="00E25420"/>
    <w:rsid w:val="00E25AC4"/>
    <w:rsid w:val="00E2621C"/>
    <w:rsid w:val="00E2777D"/>
    <w:rsid w:val="00E27B30"/>
    <w:rsid w:val="00E27B44"/>
    <w:rsid w:val="00E27FA0"/>
    <w:rsid w:val="00E30914"/>
    <w:rsid w:val="00E30DC5"/>
    <w:rsid w:val="00E31214"/>
    <w:rsid w:val="00E31F5A"/>
    <w:rsid w:val="00E33D74"/>
    <w:rsid w:val="00E342B6"/>
    <w:rsid w:val="00E35082"/>
    <w:rsid w:val="00E3532F"/>
    <w:rsid w:val="00E35BED"/>
    <w:rsid w:val="00E3743D"/>
    <w:rsid w:val="00E37545"/>
    <w:rsid w:val="00E41213"/>
    <w:rsid w:val="00E43C57"/>
    <w:rsid w:val="00E4427D"/>
    <w:rsid w:val="00E4498D"/>
    <w:rsid w:val="00E44E06"/>
    <w:rsid w:val="00E45EAD"/>
    <w:rsid w:val="00E5016A"/>
    <w:rsid w:val="00E5033B"/>
    <w:rsid w:val="00E50CF5"/>
    <w:rsid w:val="00E51508"/>
    <w:rsid w:val="00E5319E"/>
    <w:rsid w:val="00E535AD"/>
    <w:rsid w:val="00E542E4"/>
    <w:rsid w:val="00E543A4"/>
    <w:rsid w:val="00E5465F"/>
    <w:rsid w:val="00E552FA"/>
    <w:rsid w:val="00E55FA9"/>
    <w:rsid w:val="00E57598"/>
    <w:rsid w:val="00E60748"/>
    <w:rsid w:val="00E60BE5"/>
    <w:rsid w:val="00E63E82"/>
    <w:rsid w:val="00E63F7D"/>
    <w:rsid w:val="00E652CE"/>
    <w:rsid w:val="00E66341"/>
    <w:rsid w:val="00E66F86"/>
    <w:rsid w:val="00E67879"/>
    <w:rsid w:val="00E67C60"/>
    <w:rsid w:val="00E67C6E"/>
    <w:rsid w:val="00E705F8"/>
    <w:rsid w:val="00E70E9C"/>
    <w:rsid w:val="00E71765"/>
    <w:rsid w:val="00E726EA"/>
    <w:rsid w:val="00E7280D"/>
    <w:rsid w:val="00E72D58"/>
    <w:rsid w:val="00E734C8"/>
    <w:rsid w:val="00E7367C"/>
    <w:rsid w:val="00E73985"/>
    <w:rsid w:val="00E73C86"/>
    <w:rsid w:val="00E743C3"/>
    <w:rsid w:val="00E754A1"/>
    <w:rsid w:val="00E75C7A"/>
    <w:rsid w:val="00E76B3A"/>
    <w:rsid w:val="00E77AA8"/>
    <w:rsid w:val="00E8151A"/>
    <w:rsid w:val="00E81EDB"/>
    <w:rsid w:val="00E8285B"/>
    <w:rsid w:val="00E83B16"/>
    <w:rsid w:val="00E83B2A"/>
    <w:rsid w:val="00E83D24"/>
    <w:rsid w:val="00E83D5B"/>
    <w:rsid w:val="00E8439F"/>
    <w:rsid w:val="00E84690"/>
    <w:rsid w:val="00E8497C"/>
    <w:rsid w:val="00E8789F"/>
    <w:rsid w:val="00E90744"/>
    <w:rsid w:val="00E90C8C"/>
    <w:rsid w:val="00E91E7A"/>
    <w:rsid w:val="00E9324D"/>
    <w:rsid w:val="00E94888"/>
    <w:rsid w:val="00E958D8"/>
    <w:rsid w:val="00E96B12"/>
    <w:rsid w:val="00E972F8"/>
    <w:rsid w:val="00E9733C"/>
    <w:rsid w:val="00E9755F"/>
    <w:rsid w:val="00EA00A0"/>
    <w:rsid w:val="00EA0538"/>
    <w:rsid w:val="00EA177B"/>
    <w:rsid w:val="00EA2183"/>
    <w:rsid w:val="00EA36B3"/>
    <w:rsid w:val="00EA3A89"/>
    <w:rsid w:val="00EA5707"/>
    <w:rsid w:val="00EA62AF"/>
    <w:rsid w:val="00EA6C8F"/>
    <w:rsid w:val="00EA6FB3"/>
    <w:rsid w:val="00EB0B1A"/>
    <w:rsid w:val="00EB1747"/>
    <w:rsid w:val="00EB283B"/>
    <w:rsid w:val="00EB3412"/>
    <w:rsid w:val="00EB40F7"/>
    <w:rsid w:val="00EB49B3"/>
    <w:rsid w:val="00EB50BA"/>
    <w:rsid w:val="00EB5124"/>
    <w:rsid w:val="00EB5552"/>
    <w:rsid w:val="00EB5AFC"/>
    <w:rsid w:val="00EB615E"/>
    <w:rsid w:val="00EB685B"/>
    <w:rsid w:val="00EB6FAA"/>
    <w:rsid w:val="00EC0378"/>
    <w:rsid w:val="00EC0D19"/>
    <w:rsid w:val="00EC13A5"/>
    <w:rsid w:val="00EC2761"/>
    <w:rsid w:val="00EC30A7"/>
    <w:rsid w:val="00EC324E"/>
    <w:rsid w:val="00EC3E2A"/>
    <w:rsid w:val="00EC43D8"/>
    <w:rsid w:val="00EC58DA"/>
    <w:rsid w:val="00EC664C"/>
    <w:rsid w:val="00EC70CF"/>
    <w:rsid w:val="00EC755B"/>
    <w:rsid w:val="00EC78B8"/>
    <w:rsid w:val="00ED0285"/>
    <w:rsid w:val="00ED06B4"/>
    <w:rsid w:val="00ED19F0"/>
    <w:rsid w:val="00ED34AE"/>
    <w:rsid w:val="00ED367D"/>
    <w:rsid w:val="00ED4020"/>
    <w:rsid w:val="00ED4141"/>
    <w:rsid w:val="00ED5E38"/>
    <w:rsid w:val="00ED5EDE"/>
    <w:rsid w:val="00ED62B4"/>
    <w:rsid w:val="00ED6763"/>
    <w:rsid w:val="00ED6B11"/>
    <w:rsid w:val="00ED71C0"/>
    <w:rsid w:val="00ED744A"/>
    <w:rsid w:val="00ED7DF3"/>
    <w:rsid w:val="00EE14EC"/>
    <w:rsid w:val="00EE23E7"/>
    <w:rsid w:val="00EE4041"/>
    <w:rsid w:val="00EE6504"/>
    <w:rsid w:val="00EE779B"/>
    <w:rsid w:val="00EF000F"/>
    <w:rsid w:val="00EF12B5"/>
    <w:rsid w:val="00EF13C5"/>
    <w:rsid w:val="00EF217E"/>
    <w:rsid w:val="00EF247B"/>
    <w:rsid w:val="00EF39BA"/>
    <w:rsid w:val="00EF3FF9"/>
    <w:rsid w:val="00EF5155"/>
    <w:rsid w:val="00EF62E7"/>
    <w:rsid w:val="00EF7668"/>
    <w:rsid w:val="00EF7C2D"/>
    <w:rsid w:val="00F00801"/>
    <w:rsid w:val="00F00898"/>
    <w:rsid w:val="00F01F62"/>
    <w:rsid w:val="00F02065"/>
    <w:rsid w:val="00F02ABD"/>
    <w:rsid w:val="00F02C8D"/>
    <w:rsid w:val="00F04F34"/>
    <w:rsid w:val="00F064F0"/>
    <w:rsid w:val="00F066C8"/>
    <w:rsid w:val="00F06EAE"/>
    <w:rsid w:val="00F0728C"/>
    <w:rsid w:val="00F077CD"/>
    <w:rsid w:val="00F1022A"/>
    <w:rsid w:val="00F10AE3"/>
    <w:rsid w:val="00F10DAF"/>
    <w:rsid w:val="00F112C5"/>
    <w:rsid w:val="00F11562"/>
    <w:rsid w:val="00F11865"/>
    <w:rsid w:val="00F12398"/>
    <w:rsid w:val="00F129F6"/>
    <w:rsid w:val="00F131D4"/>
    <w:rsid w:val="00F13E92"/>
    <w:rsid w:val="00F14C54"/>
    <w:rsid w:val="00F15584"/>
    <w:rsid w:val="00F1568A"/>
    <w:rsid w:val="00F15F43"/>
    <w:rsid w:val="00F16A9D"/>
    <w:rsid w:val="00F16DE6"/>
    <w:rsid w:val="00F179E9"/>
    <w:rsid w:val="00F20E03"/>
    <w:rsid w:val="00F22333"/>
    <w:rsid w:val="00F223C7"/>
    <w:rsid w:val="00F22741"/>
    <w:rsid w:val="00F227FF"/>
    <w:rsid w:val="00F2394E"/>
    <w:rsid w:val="00F23C01"/>
    <w:rsid w:val="00F23EC4"/>
    <w:rsid w:val="00F24171"/>
    <w:rsid w:val="00F25FB9"/>
    <w:rsid w:val="00F308E3"/>
    <w:rsid w:val="00F32E5B"/>
    <w:rsid w:val="00F33FA1"/>
    <w:rsid w:val="00F354D7"/>
    <w:rsid w:val="00F359E4"/>
    <w:rsid w:val="00F36029"/>
    <w:rsid w:val="00F37002"/>
    <w:rsid w:val="00F37210"/>
    <w:rsid w:val="00F373B1"/>
    <w:rsid w:val="00F375DA"/>
    <w:rsid w:val="00F37AD1"/>
    <w:rsid w:val="00F421C9"/>
    <w:rsid w:val="00F439E3"/>
    <w:rsid w:val="00F43BEE"/>
    <w:rsid w:val="00F43C74"/>
    <w:rsid w:val="00F43EA4"/>
    <w:rsid w:val="00F4433C"/>
    <w:rsid w:val="00F448F9"/>
    <w:rsid w:val="00F44CEE"/>
    <w:rsid w:val="00F46378"/>
    <w:rsid w:val="00F464A6"/>
    <w:rsid w:val="00F50807"/>
    <w:rsid w:val="00F51BC6"/>
    <w:rsid w:val="00F52703"/>
    <w:rsid w:val="00F52BCB"/>
    <w:rsid w:val="00F53698"/>
    <w:rsid w:val="00F54F9C"/>
    <w:rsid w:val="00F55E04"/>
    <w:rsid w:val="00F57050"/>
    <w:rsid w:val="00F570D6"/>
    <w:rsid w:val="00F6074D"/>
    <w:rsid w:val="00F61BEA"/>
    <w:rsid w:val="00F6273C"/>
    <w:rsid w:val="00F62B30"/>
    <w:rsid w:val="00F64037"/>
    <w:rsid w:val="00F64843"/>
    <w:rsid w:val="00F64BCB"/>
    <w:rsid w:val="00F65D9C"/>
    <w:rsid w:val="00F703AE"/>
    <w:rsid w:val="00F74280"/>
    <w:rsid w:val="00F765EF"/>
    <w:rsid w:val="00F76844"/>
    <w:rsid w:val="00F76DEF"/>
    <w:rsid w:val="00F76F78"/>
    <w:rsid w:val="00F776AB"/>
    <w:rsid w:val="00F777CA"/>
    <w:rsid w:val="00F801DD"/>
    <w:rsid w:val="00F810C9"/>
    <w:rsid w:val="00F823F9"/>
    <w:rsid w:val="00F824FF"/>
    <w:rsid w:val="00F830FA"/>
    <w:rsid w:val="00F85C9F"/>
    <w:rsid w:val="00F86B44"/>
    <w:rsid w:val="00F86BD2"/>
    <w:rsid w:val="00F86FD7"/>
    <w:rsid w:val="00F8781B"/>
    <w:rsid w:val="00F907E5"/>
    <w:rsid w:val="00F93262"/>
    <w:rsid w:val="00F94AAF"/>
    <w:rsid w:val="00F953D2"/>
    <w:rsid w:val="00F95879"/>
    <w:rsid w:val="00F96282"/>
    <w:rsid w:val="00F96E0A"/>
    <w:rsid w:val="00F96E83"/>
    <w:rsid w:val="00F97870"/>
    <w:rsid w:val="00FA04F1"/>
    <w:rsid w:val="00FA06AC"/>
    <w:rsid w:val="00FA0FF3"/>
    <w:rsid w:val="00FA25B5"/>
    <w:rsid w:val="00FA2CFE"/>
    <w:rsid w:val="00FA43DC"/>
    <w:rsid w:val="00FA5234"/>
    <w:rsid w:val="00FA5239"/>
    <w:rsid w:val="00FA7172"/>
    <w:rsid w:val="00FA7FE2"/>
    <w:rsid w:val="00FB0013"/>
    <w:rsid w:val="00FB0640"/>
    <w:rsid w:val="00FB097C"/>
    <w:rsid w:val="00FB09E9"/>
    <w:rsid w:val="00FB1BE1"/>
    <w:rsid w:val="00FB2804"/>
    <w:rsid w:val="00FB3742"/>
    <w:rsid w:val="00FB4396"/>
    <w:rsid w:val="00FB448C"/>
    <w:rsid w:val="00FB5840"/>
    <w:rsid w:val="00FB610E"/>
    <w:rsid w:val="00FB7F6E"/>
    <w:rsid w:val="00FC045B"/>
    <w:rsid w:val="00FC1135"/>
    <w:rsid w:val="00FC187E"/>
    <w:rsid w:val="00FC227F"/>
    <w:rsid w:val="00FC25A4"/>
    <w:rsid w:val="00FC292C"/>
    <w:rsid w:val="00FC2EE5"/>
    <w:rsid w:val="00FC316F"/>
    <w:rsid w:val="00FC4DFE"/>
    <w:rsid w:val="00FC5704"/>
    <w:rsid w:val="00FC59F8"/>
    <w:rsid w:val="00FC5BF9"/>
    <w:rsid w:val="00FC742C"/>
    <w:rsid w:val="00FC7B5F"/>
    <w:rsid w:val="00FC7DC6"/>
    <w:rsid w:val="00FD1611"/>
    <w:rsid w:val="00FD40FD"/>
    <w:rsid w:val="00FD418A"/>
    <w:rsid w:val="00FD4ED5"/>
    <w:rsid w:val="00FD58AC"/>
    <w:rsid w:val="00FD6787"/>
    <w:rsid w:val="00FD6DE4"/>
    <w:rsid w:val="00FE039F"/>
    <w:rsid w:val="00FE0CD0"/>
    <w:rsid w:val="00FE1384"/>
    <w:rsid w:val="00FE2112"/>
    <w:rsid w:val="00FE2DAA"/>
    <w:rsid w:val="00FE2E2E"/>
    <w:rsid w:val="00FE5D27"/>
    <w:rsid w:val="00FE5D3E"/>
    <w:rsid w:val="00FE5DF6"/>
    <w:rsid w:val="00FF2F02"/>
    <w:rsid w:val="00FF4880"/>
    <w:rsid w:val="00FF5124"/>
    <w:rsid w:val="00FF5385"/>
    <w:rsid w:val="00FF59F5"/>
    <w:rsid w:val="00FF604D"/>
    <w:rsid w:val="00FF655B"/>
    <w:rsid w:val="00FF6982"/>
    <w:rsid w:val="35BBF29F"/>
    <w:rsid w:val="49FC2856"/>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3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uiPriority w:val="99"/>
    <w:semiHidden/>
    <w:unhideWhenUsed/>
    <w:rsid w:val="00EA6FB3"/>
  </w:style>
  <w:style w:type="paragraph" w:styleId="Voetnoottekst">
    <w:name w:val="footnote text"/>
    <w:basedOn w:val="Standaard"/>
    <w:link w:val="VoetnoottekstChar"/>
    <w:uiPriority w:val="99"/>
    <w:unhideWhenUsed/>
    <w:rsid w:val="00EA6FB3"/>
    <w:pPr>
      <w:spacing w:after="0" w:line="240" w:lineRule="auto"/>
    </w:pPr>
    <w:rPr>
      <w:sz w:val="20"/>
      <w:szCs w:val="20"/>
    </w:rPr>
  </w:style>
  <w:style w:type="character" w:customStyle="1" w:styleId="VoetnoottekstChar">
    <w:name w:val="Voetnoottekst Char"/>
    <w:basedOn w:val="Standaardalinea-lettertype"/>
    <w:link w:val="Voetnoottekst"/>
    <w:uiPriority w:val="99"/>
    <w:rsid w:val="00EA6FB3"/>
    <w:rPr>
      <w:sz w:val="20"/>
      <w:szCs w:val="20"/>
    </w:rPr>
  </w:style>
  <w:style w:type="character" w:styleId="Voetnootmarkering">
    <w:name w:val="footnote reference"/>
    <w:basedOn w:val="Standaardalinea-lettertype"/>
    <w:uiPriority w:val="99"/>
    <w:semiHidden/>
    <w:unhideWhenUsed/>
    <w:rsid w:val="00EA6FB3"/>
    <w:rPr>
      <w:vertAlign w:val="superscript"/>
    </w:rPr>
  </w:style>
  <w:style w:type="table" w:styleId="Tabelraster">
    <w:name w:val="Table Grid"/>
    <w:basedOn w:val="Standaardtabel"/>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EA6FB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EA6F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FB3"/>
  </w:style>
  <w:style w:type="paragraph" w:styleId="Voettekst">
    <w:name w:val="footer"/>
    <w:basedOn w:val="Standaard"/>
    <w:link w:val="VoettekstChar"/>
    <w:uiPriority w:val="99"/>
    <w:unhideWhenUsed/>
    <w:rsid w:val="00EA6F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FB3"/>
  </w:style>
  <w:style w:type="character" w:styleId="Hyperlink">
    <w:name w:val="Hyperlink"/>
    <w:basedOn w:val="Standaardalinea-lettertype"/>
    <w:uiPriority w:val="99"/>
    <w:unhideWhenUsed/>
    <w:rsid w:val="00EA6FB3"/>
    <w:rPr>
      <w:color w:val="0563C1" w:themeColor="hyperlink"/>
      <w:u w:val="single"/>
    </w:rPr>
  </w:style>
  <w:style w:type="character" w:styleId="Onopgelostemelding">
    <w:name w:val="Unresolved Mention"/>
    <w:basedOn w:val="Standaardalinea-lettertype"/>
    <w:uiPriority w:val="99"/>
    <w:semiHidden/>
    <w:unhideWhenUsed/>
    <w:rsid w:val="00EA6FB3"/>
    <w:rPr>
      <w:color w:val="605E5C"/>
      <w:shd w:val="clear" w:color="auto" w:fill="E1DFDD"/>
    </w:rPr>
  </w:style>
  <w:style w:type="paragraph" w:styleId="Ballontekst">
    <w:name w:val="Balloon Text"/>
    <w:basedOn w:val="Standaard"/>
    <w:link w:val="BallontekstChar"/>
    <w:uiPriority w:val="99"/>
    <w:semiHidden/>
    <w:unhideWhenUsed/>
    <w:rsid w:val="00EA6F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FB3"/>
    <w:rPr>
      <w:rFonts w:ascii="Segoe UI" w:hAnsi="Segoe UI" w:cs="Segoe UI"/>
      <w:sz w:val="18"/>
      <w:szCs w:val="18"/>
    </w:rPr>
  </w:style>
  <w:style w:type="character" w:styleId="Verwijzingopmerking">
    <w:name w:val="annotation reference"/>
    <w:basedOn w:val="Standaardalinea-lettertype"/>
    <w:uiPriority w:val="99"/>
    <w:semiHidden/>
    <w:unhideWhenUsed/>
    <w:rsid w:val="00EA6FB3"/>
    <w:rPr>
      <w:sz w:val="16"/>
      <w:szCs w:val="16"/>
    </w:rPr>
  </w:style>
  <w:style w:type="paragraph" w:styleId="Tekstopmerking">
    <w:name w:val="annotation text"/>
    <w:basedOn w:val="Standaard"/>
    <w:link w:val="TekstopmerkingChar"/>
    <w:uiPriority w:val="99"/>
    <w:unhideWhenUsed/>
    <w:rsid w:val="00EA6FB3"/>
    <w:pPr>
      <w:spacing w:line="240" w:lineRule="auto"/>
    </w:pPr>
    <w:rPr>
      <w:sz w:val="20"/>
      <w:szCs w:val="20"/>
    </w:rPr>
  </w:style>
  <w:style w:type="character" w:customStyle="1" w:styleId="TekstopmerkingChar">
    <w:name w:val="Tekst opmerking Char"/>
    <w:basedOn w:val="Standaardalinea-lettertype"/>
    <w:link w:val="Tekstopmerking"/>
    <w:uiPriority w:val="99"/>
    <w:rsid w:val="00EA6FB3"/>
    <w:rPr>
      <w:sz w:val="20"/>
      <w:szCs w:val="20"/>
    </w:rPr>
  </w:style>
  <w:style w:type="paragraph" w:styleId="Onderwerpvanopmerking">
    <w:name w:val="annotation subject"/>
    <w:basedOn w:val="Tekstopmerking"/>
    <w:next w:val="Tekstopmerking"/>
    <w:link w:val="OnderwerpvanopmerkingChar"/>
    <w:uiPriority w:val="99"/>
    <w:semiHidden/>
    <w:unhideWhenUsed/>
    <w:rsid w:val="00EA6FB3"/>
    <w:rPr>
      <w:b/>
      <w:bCs/>
    </w:rPr>
  </w:style>
  <w:style w:type="character" w:customStyle="1" w:styleId="OnderwerpvanopmerkingChar">
    <w:name w:val="Onderwerp van opmerking Char"/>
    <w:basedOn w:val="TekstopmerkingChar"/>
    <w:link w:val="Onderwerpvanopmerking"/>
    <w:uiPriority w:val="99"/>
    <w:semiHidden/>
    <w:rsid w:val="00EA6FB3"/>
    <w:rPr>
      <w:b/>
      <w:bCs/>
      <w:sz w:val="20"/>
      <w:szCs w:val="20"/>
    </w:rPr>
  </w:style>
  <w:style w:type="paragraph" w:styleId="Lijstalinea">
    <w:name w:val="List Paragraph"/>
    <w:basedOn w:val="Standaard"/>
    <w:uiPriority w:val="34"/>
    <w:qFormat/>
    <w:rsid w:val="00EA6FB3"/>
    <w:pPr>
      <w:ind w:left="720"/>
      <w:contextualSpacing/>
    </w:pPr>
    <w:rPr>
      <w:noProof/>
      <w:lang w:val="fr-BE"/>
    </w:rPr>
  </w:style>
  <w:style w:type="paragraph" w:styleId="Revisie">
    <w:name w:val="Revision"/>
    <w:hidden/>
    <w:uiPriority w:val="99"/>
    <w:semiHidden/>
    <w:rsid w:val="00EA6FB3"/>
    <w:pPr>
      <w:spacing w:after="0" w:line="240" w:lineRule="auto"/>
    </w:pPr>
  </w:style>
  <w:style w:type="table" w:customStyle="1" w:styleId="Tabelraster1">
    <w:name w:val="Tabelraster1"/>
    <w:basedOn w:val="Standaardtabel"/>
    <w:next w:val="Tabelraster"/>
    <w:uiPriority w:val="39"/>
    <w:rsid w:val="00EA6F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E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A6FB3"/>
    <w:rPr>
      <w:color w:val="954F72" w:themeColor="followedHyperlink"/>
      <w:u w:val="single"/>
    </w:rPr>
  </w:style>
  <w:style w:type="paragraph" w:customStyle="1" w:styleId="Default">
    <w:name w:val="Default"/>
    <w:rsid w:val="00D6295F"/>
    <w:pPr>
      <w:autoSpaceDE w:val="0"/>
      <w:autoSpaceDN w:val="0"/>
      <w:adjustRightInd w:val="0"/>
      <w:spacing w:after="0" w:line="240" w:lineRule="auto"/>
    </w:pPr>
    <w:rPr>
      <w:rFonts w:ascii="Calibri" w:hAnsi="Calibri" w:cs="Calibri"/>
      <w:color w:val="000000"/>
      <w:sz w:val="24"/>
      <w:szCs w:val="24"/>
    </w:rPr>
  </w:style>
  <w:style w:type="paragraph" w:styleId="HTML-voorafopgemaakt">
    <w:name w:val="HTML Preformatted"/>
    <w:basedOn w:val="Standaard"/>
    <w:link w:val="HTML-voorafopgemaaktChar"/>
    <w:uiPriority w:val="99"/>
    <w:semiHidden/>
    <w:unhideWhenUsed/>
    <w:rsid w:val="0035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353D68"/>
    <w:rPr>
      <w:rFonts w:ascii="Courier New" w:eastAsia="Times New Roman" w:hAnsi="Courier New" w:cs="Courier New"/>
      <w:sz w:val="20"/>
      <w:szCs w:val="20"/>
      <w:lang w:val="nl-NL" w:eastAsia="nl-NL"/>
    </w:rPr>
  </w:style>
  <w:style w:type="character" w:customStyle="1" w:styleId="gnvwddmdn3b">
    <w:name w:val="gnvwddmdn3b"/>
    <w:basedOn w:val="Standaardalinea-lettertype"/>
    <w:rsid w:val="00353D68"/>
  </w:style>
  <w:style w:type="character" w:styleId="Nadruk">
    <w:name w:val="Emphasis"/>
    <w:basedOn w:val="Standaardalinea-lettertype"/>
    <w:uiPriority w:val="20"/>
    <w:qFormat/>
    <w:rsid w:val="006C0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34960">
      <w:bodyDiv w:val="1"/>
      <w:marLeft w:val="0"/>
      <w:marRight w:val="0"/>
      <w:marTop w:val="0"/>
      <w:marBottom w:val="0"/>
      <w:divBdr>
        <w:top w:val="none" w:sz="0" w:space="0" w:color="auto"/>
        <w:left w:val="none" w:sz="0" w:space="0" w:color="auto"/>
        <w:bottom w:val="none" w:sz="0" w:space="0" w:color="auto"/>
        <w:right w:val="none" w:sz="0" w:space="0" w:color="auto"/>
      </w:divBdr>
    </w:div>
    <w:div w:id="545797155">
      <w:bodyDiv w:val="1"/>
      <w:marLeft w:val="0"/>
      <w:marRight w:val="0"/>
      <w:marTop w:val="0"/>
      <w:marBottom w:val="0"/>
      <w:divBdr>
        <w:top w:val="none" w:sz="0" w:space="0" w:color="auto"/>
        <w:left w:val="none" w:sz="0" w:space="0" w:color="auto"/>
        <w:bottom w:val="none" w:sz="0" w:space="0" w:color="auto"/>
        <w:right w:val="none" w:sz="0" w:space="0" w:color="auto"/>
      </w:divBdr>
    </w:div>
    <w:div w:id="1021207503">
      <w:bodyDiv w:val="1"/>
      <w:marLeft w:val="0"/>
      <w:marRight w:val="0"/>
      <w:marTop w:val="0"/>
      <w:marBottom w:val="0"/>
      <w:divBdr>
        <w:top w:val="none" w:sz="0" w:space="0" w:color="auto"/>
        <w:left w:val="none" w:sz="0" w:space="0" w:color="auto"/>
        <w:bottom w:val="none" w:sz="0" w:space="0" w:color="auto"/>
        <w:right w:val="none" w:sz="0" w:space="0" w:color="auto"/>
      </w:divBdr>
    </w:div>
    <w:div w:id="1129250921">
      <w:bodyDiv w:val="1"/>
      <w:marLeft w:val="0"/>
      <w:marRight w:val="0"/>
      <w:marTop w:val="0"/>
      <w:marBottom w:val="0"/>
      <w:divBdr>
        <w:top w:val="none" w:sz="0" w:space="0" w:color="auto"/>
        <w:left w:val="none" w:sz="0" w:space="0" w:color="auto"/>
        <w:bottom w:val="none" w:sz="0" w:space="0" w:color="auto"/>
        <w:right w:val="none" w:sz="0" w:space="0" w:color="auto"/>
      </w:divBdr>
    </w:div>
    <w:div w:id="15539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a:solidFill>
                  <a:sysClr val="windowText" lastClr="000000"/>
                </a:solidFill>
              </a:rPr>
              <a:t>Most</a:t>
            </a:r>
            <a:r>
              <a:rPr lang="en-US" sz="1000" b="0" baseline="0">
                <a:solidFill>
                  <a:sysClr val="windowText" lastClr="000000"/>
                </a:solidFill>
              </a:rPr>
              <a:t> frequent predicates cluster 1</a:t>
            </a:r>
            <a:r>
              <a:rPr lang="en-US" sz="1000" b="0">
                <a:solidFill>
                  <a:sysClr val="windowText" lastClr="000000"/>
                </a:solidFill>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Blad1!$B$1</c:f>
              <c:strCache>
                <c:ptCount val="1"/>
                <c:pt idx="0">
                  <c:v>Freq. </c:v>
                </c:pt>
              </c:strCache>
            </c:strRef>
          </c:tx>
          <c:spPr>
            <a:solidFill>
              <a:schemeClr val="accent4"/>
            </a:solidFill>
            <a:ln>
              <a:noFill/>
            </a:ln>
            <a:effectLst/>
          </c:spPr>
          <c:invertIfNegative val="0"/>
          <c:dLbls>
            <c:dLbl>
              <c:idx val="3"/>
              <c:tx>
                <c:rich>
                  <a:bodyPr/>
                  <a:lstStyle/>
                  <a:p>
                    <a:fld id="{7929646B-6E2F-4582-A910-4B8182277381}" type="VALUE">
                      <a:rPr lang="en-US"/>
                      <a:pPr/>
                      <a:t>[WAARDE]</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052-44B4-96C3-7C1DE42BED97}"/>
                </c:ext>
              </c:extLst>
            </c:dLbl>
            <c:dLbl>
              <c:idx val="4"/>
              <c:tx>
                <c:rich>
                  <a:bodyPr/>
                  <a:lstStyle/>
                  <a:p>
                    <a:fld id="{2BD3C716-8A03-4672-B88A-94A775210A18}" type="VALUE">
                      <a:rPr lang="en-US"/>
                      <a:pPr/>
                      <a:t>[WAARDE]</a:t>
                    </a:fld>
                    <a:endParaRPr lang="nl-N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52-44B4-96C3-7C1DE42BED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nadenken ('to think')</c:v>
                </c:pt>
                <c:pt idx="1">
                  <c:v>aarzelen ('to hesitate')</c:v>
                </c:pt>
                <c:pt idx="2">
                  <c:v>missen ('to miss')</c:v>
                </c:pt>
                <c:pt idx="3">
                  <c:v>twijfelen ('to doubt')</c:v>
                </c:pt>
                <c:pt idx="4">
                  <c:v>vervelen ('to be bored')</c:v>
                </c:pt>
              </c:strCache>
            </c:strRef>
          </c:cat>
          <c:val>
            <c:numRef>
              <c:f>Blad1!$B$2:$B$6</c:f>
              <c:numCache>
                <c:formatCode>General</c:formatCode>
                <c:ptCount val="5"/>
                <c:pt idx="0">
                  <c:v>18</c:v>
                </c:pt>
                <c:pt idx="1">
                  <c:v>19</c:v>
                </c:pt>
                <c:pt idx="2">
                  <c:v>38</c:v>
                </c:pt>
                <c:pt idx="3">
                  <c:v>46</c:v>
                </c:pt>
                <c:pt idx="4">
                  <c:v>118</c:v>
                </c:pt>
              </c:numCache>
            </c:numRef>
          </c:val>
          <c:extLst>
            <c:ext xmlns:c16="http://schemas.microsoft.com/office/drawing/2014/chart" uri="{C3380CC4-5D6E-409C-BE32-E72D297353CC}">
              <c16:uniqueId val="{00000002-0052-44B4-96C3-7C1DE42BED97}"/>
            </c:ext>
          </c:extLst>
        </c:ser>
        <c:dLbls>
          <c:showLegendKey val="0"/>
          <c:showVal val="0"/>
          <c:showCatName val="0"/>
          <c:showSerName val="0"/>
          <c:showPercent val="0"/>
          <c:showBubbleSize val="0"/>
        </c:dLbls>
        <c:gapWidth val="182"/>
        <c:axId val="1914825360"/>
        <c:axId val="1973997616"/>
      </c:barChart>
      <c:catAx>
        <c:axId val="191482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973997616"/>
        <c:crosses val="autoZero"/>
        <c:auto val="1"/>
        <c:lblAlgn val="ctr"/>
        <c:lblOffset val="100"/>
        <c:noMultiLvlLbl val="0"/>
      </c:catAx>
      <c:valAx>
        <c:axId val="1973997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1482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000">
                <a:solidFill>
                  <a:sysClr val="windowText" lastClr="000000"/>
                </a:solidFill>
              </a:rPr>
              <a:t>Most frequent predicates cluster 2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Blad2!$B$1</c:f>
              <c:strCache>
                <c:ptCount val="1"/>
                <c:pt idx="0">
                  <c:v>Frequency</c:v>
                </c:pt>
              </c:strCache>
            </c:strRef>
          </c:tx>
          <c:spPr>
            <a:solidFill>
              <a:schemeClr val="accent4"/>
            </a:solidFill>
            <a:ln>
              <a:noFill/>
            </a:ln>
            <a:effectLst/>
          </c:spPr>
          <c:invertIfNegative val="0"/>
          <c:dLbls>
            <c:dLbl>
              <c:idx val="4"/>
              <c:tx>
                <c:rich>
                  <a:bodyPr/>
                  <a:lstStyle/>
                  <a:p>
                    <a:fld id="{D29305A5-F306-46A9-9907-CBAEB6A1B434}" type="VALUE">
                      <a:rPr lang="en-US"/>
                      <a:pPr/>
                      <a:t>[WAARDE]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933-495F-AC95-455BD235CE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Blad2!$A$2:$A$6</c:f>
              <c:strCache>
                <c:ptCount val="5"/>
                <c:pt idx="0">
                  <c:v>betalen ('to pay')</c:v>
                </c:pt>
                <c:pt idx="1">
                  <c:v>kosten ('to cost')</c:v>
                </c:pt>
                <c:pt idx="2">
                  <c:v>uitgeven ('to spend')</c:v>
                </c:pt>
                <c:pt idx="3">
                  <c:v>waard zijn|blijken ('to be|to turn out to be worth')</c:v>
                </c:pt>
                <c:pt idx="4">
                  <c:v>verdienen ('to earn')</c:v>
                </c:pt>
              </c:strCache>
            </c:strRef>
          </c:cat>
          <c:val>
            <c:numRef>
              <c:f>Blad2!$B$2:$B$6</c:f>
              <c:numCache>
                <c:formatCode>General</c:formatCode>
                <c:ptCount val="5"/>
                <c:pt idx="0">
                  <c:v>23</c:v>
                </c:pt>
                <c:pt idx="1">
                  <c:v>26</c:v>
                </c:pt>
                <c:pt idx="2">
                  <c:v>31</c:v>
                </c:pt>
                <c:pt idx="3">
                  <c:v>36</c:v>
                </c:pt>
                <c:pt idx="4">
                  <c:v>187</c:v>
                </c:pt>
              </c:numCache>
            </c:numRef>
          </c:val>
          <c:extLst>
            <c:ext xmlns:c16="http://schemas.microsoft.com/office/drawing/2014/chart" uri="{C3380CC4-5D6E-409C-BE32-E72D297353CC}">
              <c16:uniqueId val="{00000001-B933-495F-AC95-455BD235CE1C}"/>
            </c:ext>
          </c:extLst>
        </c:ser>
        <c:dLbls>
          <c:showLegendKey val="0"/>
          <c:showVal val="0"/>
          <c:showCatName val="0"/>
          <c:showSerName val="0"/>
          <c:showPercent val="0"/>
          <c:showBubbleSize val="0"/>
        </c:dLbls>
        <c:gapWidth val="182"/>
        <c:axId val="2070358704"/>
        <c:axId val="1864406160"/>
      </c:barChart>
      <c:catAx>
        <c:axId val="2070358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864406160"/>
        <c:crosses val="autoZero"/>
        <c:auto val="1"/>
        <c:lblAlgn val="ctr"/>
        <c:lblOffset val="100"/>
        <c:noMultiLvlLbl val="0"/>
      </c:catAx>
      <c:valAx>
        <c:axId val="1864406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nl-BE" sz="900">
                    <a:solidFill>
                      <a:sysClr val="windowText" lastClr="000000"/>
                    </a:solidFill>
                  </a:rPr>
                  <a:t>*</a:t>
                </a:r>
                <a:r>
                  <a:rPr lang="en-GB" sz="900" b="0" i="0" u="none" strike="noStrike" baseline="0">
                    <a:solidFill>
                      <a:sysClr val="windowText" lastClr="000000"/>
                    </a:solidFill>
                    <a:effectLst/>
                  </a:rPr>
                  <a:t>note that 140 out of the 187 tokens are part of the fixed expressions </a:t>
                </a:r>
              </a:p>
              <a:p>
                <a:pPr algn="r">
                  <a:defRPr/>
                </a:pPr>
                <a:r>
                  <a:rPr lang="en-GB" sz="900" b="0" i="1" u="none" strike="noStrike" baseline="0">
                    <a:solidFill>
                      <a:sysClr val="windowText" lastClr="000000"/>
                    </a:solidFill>
                    <a:effectLst/>
                  </a:rPr>
                  <a:t>geen boterham</a:t>
                </a:r>
                <a:r>
                  <a:rPr lang="en-GB" sz="900" b="0" i="0" u="none" strike="noStrike" baseline="0">
                    <a:solidFill>
                      <a:sysClr val="windowText" lastClr="000000"/>
                    </a:solidFill>
                    <a:effectLst/>
                  </a:rPr>
                  <a:t>|</a:t>
                </a:r>
                <a:r>
                  <a:rPr lang="en-GB" sz="900" b="0" i="1" u="none" strike="noStrike" baseline="0">
                    <a:solidFill>
                      <a:sysClr val="windowText" lastClr="000000"/>
                    </a:solidFill>
                    <a:effectLst/>
                  </a:rPr>
                  <a:t>brood verdienen</a:t>
                </a:r>
                <a:endParaRPr lang="nl-BE" sz="900">
                  <a:solidFill>
                    <a:sysClr val="windowText" lastClr="000000"/>
                  </a:solidFill>
                </a:endParaRPr>
              </a:p>
            </c:rich>
          </c:tx>
          <c:layout>
            <c:manualLayout>
              <c:xMode val="edge"/>
              <c:yMode val="edge"/>
              <c:x val="0.46565839575396589"/>
              <c:y val="0.82063711261770633"/>
            </c:manualLayout>
          </c:layout>
          <c:overlay val="0"/>
          <c:spPr>
            <a:noFill/>
            <a:ln>
              <a:noFill/>
            </a:ln>
            <a:effectLst/>
          </c:spPr>
          <c:txPr>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7035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solidFill>
                  <a:sysClr val="windowText" lastClr="000000"/>
                </a:solidFill>
              </a:rPr>
              <a:t>Most frequent</a:t>
            </a:r>
            <a:r>
              <a:rPr lang="en-US" sz="1000" baseline="0">
                <a:solidFill>
                  <a:sysClr val="windowText" lastClr="000000"/>
                </a:solidFill>
              </a:rPr>
              <a:t> predicates cluster 3</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Blad3!$B$1</c:f>
              <c:strCache>
                <c:ptCount val="1"/>
                <c:pt idx="0">
                  <c:v>Freq.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Blad3!$A$2:$A$6</c:f>
              <c:strCache>
                <c:ptCount val="5"/>
                <c:pt idx="0">
                  <c:v>begrijpen ('to understand')</c:v>
                </c:pt>
                <c:pt idx="1">
                  <c:v>kunnen schelen ('to care')</c:v>
                </c:pt>
                <c:pt idx="2">
                  <c:v>uitmaken ('to matter')</c:v>
                </c:pt>
                <c:pt idx="3">
                  <c:v>snappen ('to understand')</c:v>
                </c:pt>
                <c:pt idx="4">
                  <c:v>interesseren ('to be interested')</c:v>
                </c:pt>
              </c:strCache>
            </c:strRef>
          </c:cat>
          <c:val>
            <c:numRef>
              <c:f>Blad3!$B$2:$B$6</c:f>
              <c:numCache>
                <c:formatCode>General</c:formatCode>
                <c:ptCount val="5"/>
                <c:pt idx="0">
                  <c:v>107</c:v>
                </c:pt>
                <c:pt idx="1">
                  <c:v>108</c:v>
                </c:pt>
                <c:pt idx="2">
                  <c:v>170</c:v>
                </c:pt>
                <c:pt idx="3">
                  <c:v>174</c:v>
                </c:pt>
                <c:pt idx="4">
                  <c:v>192</c:v>
                </c:pt>
              </c:numCache>
            </c:numRef>
          </c:val>
          <c:extLst>
            <c:ext xmlns:c16="http://schemas.microsoft.com/office/drawing/2014/chart" uri="{C3380CC4-5D6E-409C-BE32-E72D297353CC}">
              <c16:uniqueId val="{00000000-91EB-42E8-AC72-7C11AC1D3FCF}"/>
            </c:ext>
          </c:extLst>
        </c:ser>
        <c:dLbls>
          <c:dLblPos val="outEnd"/>
          <c:showLegendKey val="0"/>
          <c:showVal val="1"/>
          <c:showCatName val="0"/>
          <c:showSerName val="0"/>
          <c:showPercent val="0"/>
          <c:showBubbleSize val="0"/>
        </c:dLbls>
        <c:gapWidth val="182"/>
        <c:axId val="2070349904"/>
        <c:axId val="1864392016"/>
      </c:barChart>
      <c:catAx>
        <c:axId val="207034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864392016"/>
        <c:crosses val="autoZero"/>
        <c:auto val="1"/>
        <c:lblAlgn val="ctr"/>
        <c:lblOffset val="100"/>
        <c:noMultiLvlLbl val="0"/>
      </c:catAx>
      <c:valAx>
        <c:axId val="1864392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7034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solidFill>
                  <a:sysClr val="windowText" lastClr="000000"/>
                </a:solidFill>
              </a:rPr>
              <a:t>Most</a:t>
            </a:r>
            <a:r>
              <a:rPr lang="en-US" sz="1000" baseline="0">
                <a:solidFill>
                  <a:sysClr val="windowText" lastClr="000000"/>
                </a:solidFill>
              </a:rPr>
              <a:t> frequent predicates cluster 4</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Blad4!$B$1</c:f>
              <c:strCache>
                <c:ptCount val="1"/>
                <c:pt idx="0">
                  <c:v>Freq.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Blad4!$A$2:$A$6</c:f>
              <c:strCache>
                <c:ptCount val="5"/>
                <c:pt idx="0">
                  <c:v>begrijpen ('to understand'), zien ('to see')</c:v>
                </c:pt>
                <c:pt idx="1">
                  <c:v>schelen ('to make a difference')</c:v>
                </c:pt>
                <c:pt idx="2">
                  <c:v>opschieten ('to make progress')</c:v>
                </c:pt>
                <c:pt idx="3">
                  <c:v>snappen ('to understand')</c:v>
                </c:pt>
                <c:pt idx="4">
                  <c:v>veranderen ('to change')</c:v>
                </c:pt>
              </c:strCache>
            </c:strRef>
          </c:cat>
          <c:val>
            <c:numRef>
              <c:f>Blad4!$B$2:$B$6</c:f>
              <c:numCache>
                <c:formatCode>General</c:formatCode>
                <c:ptCount val="5"/>
                <c:pt idx="0">
                  <c:v>15</c:v>
                </c:pt>
                <c:pt idx="1">
                  <c:v>18</c:v>
                </c:pt>
                <c:pt idx="2">
                  <c:v>21</c:v>
                </c:pt>
                <c:pt idx="3">
                  <c:v>24</c:v>
                </c:pt>
                <c:pt idx="4">
                  <c:v>145</c:v>
                </c:pt>
              </c:numCache>
            </c:numRef>
          </c:val>
          <c:extLst>
            <c:ext xmlns:c16="http://schemas.microsoft.com/office/drawing/2014/chart" uri="{C3380CC4-5D6E-409C-BE32-E72D297353CC}">
              <c16:uniqueId val="{00000000-5E07-42CC-A77F-068B89108FF0}"/>
            </c:ext>
          </c:extLst>
        </c:ser>
        <c:dLbls>
          <c:dLblPos val="outEnd"/>
          <c:showLegendKey val="0"/>
          <c:showVal val="1"/>
          <c:showCatName val="0"/>
          <c:showSerName val="0"/>
          <c:showPercent val="0"/>
          <c:showBubbleSize val="0"/>
        </c:dLbls>
        <c:gapWidth val="182"/>
        <c:axId val="1974223984"/>
        <c:axId val="1924817472"/>
      </c:barChart>
      <c:catAx>
        <c:axId val="197422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924817472"/>
        <c:crosses val="autoZero"/>
        <c:auto val="1"/>
        <c:lblAlgn val="ctr"/>
        <c:lblOffset val="100"/>
        <c:noMultiLvlLbl val="0"/>
      </c:catAx>
      <c:valAx>
        <c:axId val="1924817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7422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000">
                <a:solidFill>
                  <a:sysClr val="windowText" lastClr="000000"/>
                </a:solidFill>
              </a:rPr>
              <a:t>Most</a:t>
            </a:r>
            <a:r>
              <a:rPr lang="nl-BE" sz="1000" baseline="0">
                <a:solidFill>
                  <a:sysClr val="windowText" lastClr="000000"/>
                </a:solidFill>
              </a:rPr>
              <a:t> frequent predicates cluster 5</a:t>
            </a:r>
            <a:r>
              <a:rPr lang="nl-BE" sz="1000">
                <a:solidFill>
                  <a:sysClr val="windowText" lastClr="000000"/>
                </a:solidFill>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Blad5!$B$1</c:f>
              <c:strCache>
                <c:ptCount val="1"/>
                <c:pt idx="0">
                  <c:v>Freq. </c:v>
                </c:pt>
              </c:strCache>
            </c:strRef>
          </c:tx>
          <c:spPr>
            <a:solidFill>
              <a:schemeClr val="accent4"/>
            </a:solidFill>
            <a:ln>
              <a:noFill/>
            </a:ln>
            <a:effectLst/>
          </c:spPr>
          <c:invertIfNegative val="0"/>
          <c:dLbls>
            <c:dLbl>
              <c:idx val="5"/>
              <c:tx>
                <c:rich>
                  <a:bodyPr/>
                  <a:lstStyle/>
                  <a:p>
                    <a:fld id="{879D31FA-6D47-4CD4-B31F-B7EC8141A834}" type="VALUE">
                      <a:rPr lang="en-US"/>
                      <a:pPr/>
                      <a:t>[WAARDE]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242-46CD-8D73-AD56FC776A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Blad5!$A$2:$A$7</c:f>
              <c:strCache>
                <c:ptCount val="6"/>
                <c:pt idx="0">
                  <c:v>binnenkrijgen ('to swallow')</c:v>
                </c:pt>
                <c:pt idx="1">
                  <c:v>morsen ('to spill')</c:v>
                </c:pt>
                <c:pt idx="2">
                  <c:v>uit komen ('to come out')</c:v>
                </c:pt>
                <c:pt idx="3">
                  <c:v>eten ('to eat')</c:v>
                </c:pt>
                <c:pt idx="4">
                  <c:v>drinken ('to drink')</c:v>
                </c:pt>
                <c:pt idx="5">
                  <c:v>door de keel krijgen|gaan ('to get down the throat')</c:v>
                </c:pt>
              </c:strCache>
            </c:strRef>
          </c:cat>
          <c:val>
            <c:numRef>
              <c:f>Blad5!$B$2:$B$7</c:f>
              <c:numCache>
                <c:formatCode>General</c:formatCode>
                <c:ptCount val="6"/>
                <c:pt idx="0">
                  <c:v>5</c:v>
                </c:pt>
                <c:pt idx="1">
                  <c:v>6</c:v>
                </c:pt>
                <c:pt idx="2">
                  <c:v>7</c:v>
                </c:pt>
                <c:pt idx="3">
                  <c:v>14</c:v>
                </c:pt>
                <c:pt idx="4">
                  <c:v>59</c:v>
                </c:pt>
                <c:pt idx="5">
                  <c:v>75</c:v>
                </c:pt>
              </c:numCache>
            </c:numRef>
          </c:val>
          <c:extLst>
            <c:ext xmlns:c16="http://schemas.microsoft.com/office/drawing/2014/chart" uri="{C3380CC4-5D6E-409C-BE32-E72D297353CC}">
              <c16:uniqueId val="{00000001-B242-46CD-8D73-AD56FC776A30}"/>
            </c:ext>
          </c:extLst>
        </c:ser>
        <c:dLbls>
          <c:dLblPos val="outEnd"/>
          <c:showLegendKey val="0"/>
          <c:showVal val="1"/>
          <c:showCatName val="0"/>
          <c:showSerName val="0"/>
          <c:showPercent val="0"/>
          <c:showBubbleSize val="0"/>
        </c:dLbls>
        <c:gapWidth val="182"/>
        <c:axId val="1925551664"/>
        <c:axId val="1972984448"/>
      </c:barChart>
      <c:catAx>
        <c:axId val="192555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972984448"/>
        <c:crosses val="autoZero"/>
        <c:auto val="1"/>
        <c:lblAlgn val="ctr"/>
        <c:lblOffset val="100"/>
        <c:noMultiLvlLbl val="0"/>
      </c:catAx>
      <c:valAx>
        <c:axId val="1972984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en-GB" sz="900" b="0" i="0" u="none" strike="noStrike" baseline="0">
                    <a:solidFill>
                      <a:sysClr val="windowText" lastClr="000000"/>
                    </a:solidFill>
                    <a:effectLst/>
                  </a:rPr>
                  <a:t>*74 out of the 75 examples are part of the fixed expression </a:t>
                </a:r>
                <a:r>
                  <a:rPr lang="en-GB" sz="900" b="0" i="1" u="none" strike="noStrike" baseline="0">
                    <a:solidFill>
                      <a:sysClr val="windowText" lastClr="000000"/>
                    </a:solidFill>
                    <a:effectLst/>
                  </a:rPr>
                  <a:t>geen hap door de keel krijgen</a:t>
                </a:r>
                <a:endParaRPr lang="en-US" sz="900">
                  <a:solidFill>
                    <a:sysClr val="windowText" lastClr="000000"/>
                  </a:solidFill>
                </a:endParaRPr>
              </a:p>
            </c:rich>
          </c:tx>
          <c:layout>
            <c:manualLayout>
              <c:xMode val="edge"/>
              <c:yMode val="edge"/>
              <c:x val="0.26992416349257858"/>
              <c:y val="0.87143497723376828"/>
            </c:manualLayout>
          </c:layout>
          <c:overlay val="0"/>
          <c:spPr>
            <a:noFill/>
            <a:ln>
              <a:noFill/>
            </a:ln>
            <a:effectLst/>
          </c:spPr>
          <c:txPr>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2555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000">
                <a:solidFill>
                  <a:sysClr val="windowText" lastClr="000000"/>
                </a:solidFill>
              </a:rPr>
              <a:t>Most frequent predicates cluster 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Blad6!$B$1</c:f>
              <c:strCache>
                <c:ptCount val="1"/>
                <c:pt idx="0">
                  <c:v>Freq. </c:v>
                </c:pt>
              </c:strCache>
            </c:strRef>
          </c:tx>
          <c:spPr>
            <a:solidFill>
              <a:schemeClr val="accent4"/>
            </a:solidFill>
            <a:ln>
              <a:noFill/>
            </a:ln>
            <a:effectLst/>
          </c:spPr>
          <c:invertIfNegative val="0"/>
          <c:dLbls>
            <c:dLbl>
              <c:idx val="5"/>
              <c:tx>
                <c:rich>
                  <a:bodyPr/>
                  <a:lstStyle/>
                  <a:p>
                    <a:fld id="{54C4B098-F14A-48D9-A967-6AADC844A5E8}" type="VALUE">
                      <a:rPr lang="en-US"/>
                      <a:pPr/>
                      <a:t>[WAARDE]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B85-45E1-A81B-22A0FB720014}"/>
                </c:ext>
              </c:extLst>
            </c:dLbl>
            <c:dLbl>
              <c:idx val="6"/>
              <c:tx>
                <c:rich>
                  <a:bodyPr/>
                  <a:lstStyle/>
                  <a:p>
                    <a:fld id="{B4BAA42C-9E8D-43A7-83E9-38A5D6DDDE4F}" type="VALUE">
                      <a:rPr lang="en-US"/>
                      <a:pPr/>
                      <a:t>[WAARDE]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85-45E1-A81B-22A0FB7200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Blad6!$A$2:$A$8</c:f>
              <c:strCache>
                <c:ptCount val="7"/>
                <c:pt idx="0">
                  <c:v>weten ('to know')</c:v>
                </c:pt>
                <c:pt idx="1">
                  <c:v>komen ('to come')</c:v>
                </c:pt>
                <c:pt idx="2">
                  <c:v>zijn ('to be')</c:v>
                </c:pt>
                <c:pt idx="3">
                  <c:v>zien ('to see')</c:v>
                </c:pt>
                <c:pt idx="4">
                  <c:v>bekennen ('to see; to detect')</c:v>
                </c:pt>
                <c:pt idx="5">
                  <c:v>verroeren ('to stir')</c:v>
                </c:pt>
                <c:pt idx="6">
                  <c:v>kwaad doen ('to harm')</c:v>
                </c:pt>
              </c:strCache>
            </c:strRef>
          </c:cat>
          <c:val>
            <c:numRef>
              <c:f>Blad6!$B$2:$B$8</c:f>
              <c:numCache>
                <c:formatCode>General</c:formatCode>
                <c:ptCount val="7"/>
                <c:pt idx="0">
                  <c:v>21</c:v>
                </c:pt>
                <c:pt idx="1">
                  <c:v>22</c:v>
                </c:pt>
                <c:pt idx="2">
                  <c:v>48</c:v>
                </c:pt>
                <c:pt idx="3">
                  <c:v>66</c:v>
                </c:pt>
                <c:pt idx="4">
                  <c:v>67</c:v>
                </c:pt>
                <c:pt idx="5">
                  <c:v>84</c:v>
                </c:pt>
                <c:pt idx="6">
                  <c:v>105</c:v>
                </c:pt>
              </c:numCache>
            </c:numRef>
          </c:val>
          <c:extLst>
            <c:ext xmlns:c16="http://schemas.microsoft.com/office/drawing/2014/chart" uri="{C3380CC4-5D6E-409C-BE32-E72D297353CC}">
              <c16:uniqueId val="{00000002-5B85-45E1-A81B-22A0FB720014}"/>
            </c:ext>
          </c:extLst>
        </c:ser>
        <c:dLbls>
          <c:dLblPos val="outEnd"/>
          <c:showLegendKey val="0"/>
          <c:showVal val="1"/>
          <c:showCatName val="0"/>
          <c:showSerName val="0"/>
          <c:showPercent val="0"/>
          <c:showBubbleSize val="0"/>
        </c:dLbls>
        <c:gapWidth val="182"/>
        <c:axId val="1971739520"/>
        <c:axId val="1924814560"/>
      </c:barChart>
      <c:catAx>
        <c:axId val="1971739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924814560"/>
        <c:crosses val="autoZero"/>
        <c:auto val="1"/>
        <c:lblAlgn val="ctr"/>
        <c:lblOffset val="100"/>
        <c:noMultiLvlLbl val="0"/>
      </c:catAx>
      <c:valAx>
        <c:axId val="1924814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en-GB" sz="900" b="0" i="0" u="none" strike="noStrike" baseline="0">
                    <a:solidFill>
                      <a:sysClr val="windowText" lastClr="000000"/>
                    </a:solidFill>
                    <a:effectLst/>
                  </a:rPr>
                  <a:t>*99 out of the 105 tokens are part of the fixed expression </a:t>
                </a:r>
                <a:r>
                  <a:rPr lang="en-GB" sz="900" b="0" i="1" u="none" strike="noStrike" baseline="0">
                    <a:solidFill>
                      <a:sysClr val="windowText" lastClr="000000"/>
                    </a:solidFill>
                    <a:effectLst/>
                  </a:rPr>
                  <a:t>geen vlieg kwaad doen</a:t>
                </a:r>
              </a:p>
              <a:p>
                <a:pPr algn="r">
                  <a:defRPr/>
                </a:pPr>
                <a:r>
                  <a:rPr lang="en-GB" sz="900" b="0" i="0" u="none" strike="noStrike" baseline="0">
                    <a:solidFill>
                      <a:sysClr val="windowText" lastClr="000000"/>
                    </a:solidFill>
                    <a:effectLst/>
                  </a:rPr>
                  <a:t>**83 out of the 84 examples are part of the fixed expression </a:t>
                </a:r>
                <a:r>
                  <a:rPr lang="en-GB" sz="900" b="0" i="1" u="none" strike="noStrike" baseline="0">
                    <a:solidFill>
                      <a:sysClr val="windowText" lastClr="000000"/>
                    </a:solidFill>
                    <a:effectLst/>
                  </a:rPr>
                  <a:t>geen vin verroeren</a:t>
                </a:r>
                <a:endParaRPr lang="nl-BE" sz="900">
                  <a:solidFill>
                    <a:sysClr val="windowText" lastClr="000000"/>
                  </a:solidFill>
                </a:endParaRPr>
              </a:p>
            </c:rich>
          </c:tx>
          <c:layout>
            <c:manualLayout>
              <c:xMode val="edge"/>
              <c:yMode val="edge"/>
              <c:x val="0.31279384682049616"/>
              <c:y val="0.85688198346222444"/>
            </c:manualLayout>
          </c:layout>
          <c:overlay val="0"/>
          <c:spPr>
            <a:noFill/>
            <a:ln>
              <a:noFill/>
            </a:ln>
            <a:effectLst/>
          </c:spPr>
          <c:txPr>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7173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000">
                <a:solidFill>
                  <a:sysClr val="windowText" lastClr="000000"/>
                </a:solidFill>
              </a:rPr>
              <a:t>Most frequent predicates cluster</a:t>
            </a:r>
            <a:r>
              <a:rPr lang="nl-BE" sz="1000" baseline="0">
                <a:solidFill>
                  <a:sysClr val="windowText" lastClr="000000"/>
                </a:solidFill>
              </a:rPr>
              <a:t> 7</a:t>
            </a:r>
            <a:endParaRPr lang="nl-BE"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bar"/>
        <c:grouping val="clustered"/>
        <c:varyColors val="0"/>
        <c:ser>
          <c:idx val="0"/>
          <c:order val="0"/>
          <c:tx>
            <c:strRef>
              <c:f>Blad7!$B$1</c:f>
              <c:strCache>
                <c:ptCount val="1"/>
                <c:pt idx="0">
                  <c:v>Freq. </c:v>
                </c:pt>
              </c:strCache>
            </c:strRef>
          </c:tx>
          <c:spPr>
            <a:solidFill>
              <a:schemeClr val="accent4"/>
            </a:solidFill>
            <a:ln>
              <a:noFill/>
            </a:ln>
            <a:effectLst/>
          </c:spPr>
          <c:invertIfNegative val="0"/>
          <c:dLbls>
            <c:dLbl>
              <c:idx val="5"/>
              <c:tx>
                <c:rich>
                  <a:bodyPr/>
                  <a:lstStyle/>
                  <a:p>
                    <a:fld id="{F4080C17-9EDD-434B-9658-97BBA842F35E}" type="VALUE">
                      <a:rPr lang="en-US"/>
                      <a:pPr/>
                      <a:t>[WAARDE]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5BA-448E-BD7D-292FA41BC4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Blad7!$A$2:$A$7</c:f>
              <c:strCache>
                <c:ptCount val="6"/>
                <c:pt idx="0">
                  <c:v>afgaan ('to be lost'), verliezen ('to lose'), af zijn ('to have lost')</c:v>
                </c:pt>
                <c:pt idx="1">
                  <c:v>overblijven ('to be left; to remain')</c:v>
                </c:pt>
                <c:pt idx="2">
                  <c:v>bijkomen ('to gain weight')</c:v>
                </c:pt>
                <c:pt idx="3">
                  <c:v>afvallen ('to lose weight')</c:v>
                </c:pt>
                <c:pt idx="4">
                  <c:v>aankomen ('to put on weight')</c:v>
                </c:pt>
                <c:pt idx="5">
                  <c:v>aanraken ('to touch')</c:v>
                </c:pt>
              </c:strCache>
            </c:strRef>
          </c:cat>
          <c:val>
            <c:numRef>
              <c:f>Blad7!$B$2:$B$7</c:f>
              <c:numCache>
                <c:formatCode>General</c:formatCode>
                <c:ptCount val="6"/>
                <c:pt idx="0">
                  <c:v>7</c:v>
                </c:pt>
                <c:pt idx="1">
                  <c:v>10</c:v>
                </c:pt>
                <c:pt idx="2">
                  <c:v>11</c:v>
                </c:pt>
                <c:pt idx="3">
                  <c:v>27</c:v>
                </c:pt>
                <c:pt idx="4">
                  <c:v>49</c:v>
                </c:pt>
                <c:pt idx="5">
                  <c:v>57</c:v>
                </c:pt>
              </c:numCache>
            </c:numRef>
          </c:val>
          <c:extLst>
            <c:ext xmlns:c16="http://schemas.microsoft.com/office/drawing/2014/chart" uri="{C3380CC4-5D6E-409C-BE32-E72D297353CC}">
              <c16:uniqueId val="{00000001-25BA-448E-BD7D-292FA41BC470}"/>
            </c:ext>
          </c:extLst>
        </c:ser>
        <c:dLbls>
          <c:showLegendKey val="0"/>
          <c:showVal val="0"/>
          <c:showCatName val="0"/>
          <c:showSerName val="0"/>
          <c:showPercent val="0"/>
          <c:showBubbleSize val="0"/>
        </c:dLbls>
        <c:gapWidth val="182"/>
        <c:axId val="33315888"/>
        <c:axId val="1974005104"/>
      </c:barChart>
      <c:catAx>
        <c:axId val="33315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mn-lt"/>
                <a:ea typeface="+mn-ea"/>
                <a:cs typeface="+mn-cs"/>
              </a:defRPr>
            </a:pPr>
            <a:endParaRPr lang="nl-NL"/>
          </a:p>
        </c:txPr>
        <c:crossAx val="1974005104"/>
        <c:crosses val="autoZero"/>
        <c:auto val="1"/>
        <c:lblAlgn val="ctr"/>
        <c:lblOffset val="100"/>
        <c:noMultiLvlLbl val="0"/>
      </c:catAx>
      <c:valAx>
        <c:axId val="1974005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nl-BE" sz="900">
                    <a:solidFill>
                      <a:sysClr val="windowText" lastClr="000000"/>
                    </a:solidFill>
                  </a:rPr>
                  <a:t>*all</a:t>
                </a:r>
                <a:r>
                  <a:rPr lang="nl-BE" sz="900" baseline="0">
                    <a:solidFill>
                      <a:sysClr val="windowText" lastClr="000000"/>
                    </a:solidFill>
                  </a:rPr>
                  <a:t> of the examples </a:t>
                </a:r>
                <a:r>
                  <a:rPr lang="en-GB" sz="900" b="0" i="0" u="none" strike="noStrike" baseline="0">
                    <a:solidFill>
                      <a:sysClr val="windowText" lastClr="000000"/>
                    </a:solidFill>
                    <a:effectLst/>
                  </a:rPr>
                  <a:t>are part of the fixed expression </a:t>
                </a:r>
                <a:r>
                  <a:rPr lang="en-GB" sz="900" b="0" i="1" u="none" strike="noStrike" baseline="0">
                    <a:solidFill>
                      <a:sysClr val="windowText" lastClr="000000"/>
                    </a:solidFill>
                    <a:effectLst/>
                  </a:rPr>
                  <a:t>met geen vinger aanraken</a:t>
                </a:r>
                <a:endParaRPr lang="nl-BE" sz="900">
                  <a:solidFill>
                    <a:sysClr val="windowText" lastClr="000000"/>
                  </a:solidFill>
                </a:endParaRPr>
              </a:p>
            </c:rich>
          </c:tx>
          <c:layout>
            <c:manualLayout>
              <c:xMode val="edge"/>
              <c:yMode val="edge"/>
              <c:x val="0.35179252479023643"/>
              <c:y val="0.87794951556981304"/>
            </c:manualLayout>
          </c:layout>
          <c:overlay val="0"/>
          <c:spPr>
            <a:noFill/>
            <a:ln>
              <a:noFill/>
            </a:ln>
            <a:effectLst/>
          </c:spPr>
          <c:txPr>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331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solidFill>
                  <a:sysClr val="windowText" lastClr="000000"/>
                </a:solidFill>
              </a:rPr>
              <a:t>Most</a:t>
            </a:r>
            <a:r>
              <a:rPr lang="en-US" sz="1000" baseline="0">
                <a:solidFill>
                  <a:sysClr val="windowText" lastClr="000000"/>
                </a:solidFill>
              </a:rPr>
              <a:t> frequent predicates cluster 8</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Blad8!$B$1</c:f>
              <c:strCache>
                <c:ptCount val="1"/>
                <c:pt idx="0">
                  <c:v>Freq. </c:v>
                </c:pt>
              </c:strCache>
            </c:strRef>
          </c:tx>
          <c:spPr>
            <a:solidFill>
              <a:schemeClr val="accent4"/>
            </a:solidFill>
            <a:ln>
              <a:noFill/>
            </a:ln>
            <a:effectLst/>
          </c:spPr>
          <c:invertIfNegative val="0"/>
          <c:dLbls>
            <c:dLbl>
              <c:idx val="4"/>
              <c:tx>
                <c:rich>
                  <a:bodyPr/>
                  <a:lstStyle/>
                  <a:p>
                    <a:fld id="{F3DA5E7A-F1A0-414D-BA5B-15A06B6D0D9E}" type="VALUE">
                      <a:rPr lang="en-US"/>
                      <a:pPr/>
                      <a:t>[WAARDE]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067-453C-8A55-C2BBC18E35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Blad8!$A$2:$A$6</c:f>
              <c:strCache>
                <c:ptCount val="5"/>
                <c:pt idx="0">
                  <c:v>reppen over ('to talk about')</c:v>
                </c:pt>
                <c:pt idx="1">
                  <c:v>schrijven ('to write')</c:v>
                </c:pt>
                <c:pt idx="2">
                  <c:v>spelen ('to play')</c:v>
                </c:pt>
                <c:pt idx="3">
                  <c:v>op papier hebben|komen|krijgen|staan|zetten ('to have|come|get|be|put on paper')</c:v>
                </c:pt>
                <c:pt idx="4">
                  <c:v>heel blijven|houden|laten|zijn ('to remain|keep|let|be whole')</c:v>
                </c:pt>
              </c:strCache>
            </c:strRef>
          </c:cat>
          <c:val>
            <c:numRef>
              <c:f>Blad8!$B$2:$B$6</c:f>
              <c:numCache>
                <c:formatCode>General</c:formatCode>
                <c:ptCount val="5"/>
                <c:pt idx="0">
                  <c:v>22</c:v>
                </c:pt>
                <c:pt idx="1">
                  <c:v>23</c:v>
                </c:pt>
                <c:pt idx="2">
                  <c:v>30</c:v>
                </c:pt>
                <c:pt idx="3">
                  <c:v>44</c:v>
                </c:pt>
                <c:pt idx="4">
                  <c:v>88</c:v>
                </c:pt>
              </c:numCache>
            </c:numRef>
          </c:val>
          <c:extLst>
            <c:ext xmlns:c16="http://schemas.microsoft.com/office/drawing/2014/chart" uri="{C3380CC4-5D6E-409C-BE32-E72D297353CC}">
              <c16:uniqueId val="{00000001-B067-453C-8A55-C2BBC18E3535}"/>
            </c:ext>
          </c:extLst>
        </c:ser>
        <c:dLbls>
          <c:dLblPos val="outEnd"/>
          <c:showLegendKey val="0"/>
          <c:showVal val="1"/>
          <c:showCatName val="0"/>
          <c:showSerName val="0"/>
          <c:showPercent val="0"/>
          <c:showBubbleSize val="0"/>
        </c:dLbls>
        <c:gapWidth val="182"/>
        <c:axId val="1922137248"/>
        <c:axId val="27619952"/>
      </c:barChart>
      <c:catAx>
        <c:axId val="1922137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800" b="0" i="0" u="none" strike="noStrike" kern="1200" baseline="0">
                <a:solidFill>
                  <a:sysClr val="windowText" lastClr="000000"/>
                </a:solidFill>
                <a:latin typeface="+mn-lt"/>
                <a:ea typeface="+mn-ea"/>
                <a:cs typeface="+mn-cs"/>
              </a:defRPr>
            </a:pPr>
            <a:endParaRPr lang="nl-NL"/>
          </a:p>
        </c:txPr>
        <c:crossAx val="27619952"/>
        <c:crosses val="autoZero"/>
        <c:auto val="1"/>
        <c:lblAlgn val="ctr"/>
        <c:lblOffset val="100"/>
        <c:noMultiLvlLbl val="0"/>
      </c:catAx>
      <c:valAx>
        <c:axId val="27619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nl-BE" sz="900">
                    <a:solidFill>
                      <a:sysClr val="windowText" lastClr="000000"/>
                    </a:solidFill>
                  </a:rPr>
                  <a:t>*</a:t>
                </a:r>
                <a:r>
                  <a:rPr lang="en-GB" sz="900" b="0" i="0" u="none" strike="noStrike" baseline="0">
                    <a:solidFill>
                      <a:sysClr val="windowText" lastClr="000000"/>
                    </a:solidFill>
                    <a:effectLst/>
                  </a:rPr>
                  <a:t>87 of the 88 examples are part of the fixed expressions with </a:t>
                </a:r>
                <a:r>
                  <a:rPr lang="en-GB" sz="900" b="0" i="1" u="none" strike="noStrike" baseline="0">
                    <a:solidFill>
                      <a:sysClr val="windowText" lastClr="000000"/>
                    </a:solidFill>
                    <a:effectLst/>
                  </a:rPr>
                  <a:t>spaan</a:t>
                </a:r>
                <a:endParaRPr lang="nl-BE" sz="900">
                  <a:solidFill>
                    <a:sysClr val="windowText" lastClr="000000"/>
                  </a:solidFill>
                </a:endParaRPr>
              </a:p>
            </c:rich>
          </c:tx>
          <c:layout>
            <c:manualLayout>
              <c:xMode val="edge"/>
              <c:yMode val="edge"/>
              <c:x val="0.43572592029536322"/>
              <c:y val="0.85390339766283818"/>
            </c:manualLayout>
          </c:layout>
          <c:overlay val="0"/>
          <c:spPr>
            <a:noFill/>
            <a:ln>
              <a:noFill/>
            </a:ln>
            <a:effectLst/>
          </c:spPr>
          <c:txPr>
            <a:bodyPr rot="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22137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000">
                <a:solidFill>
                  <a:sysClr val="windowText" lastClr="000000"/>
                </a:solidFill>
              </a:rPr>
              <a:t>Most frequent predicates</a:t>
            </a:r>
            <a:r>
              <a:rPr lang="nl-BE" sz="1000" baseline="0">
                <a:solidFill>
                  <a:sysClr val="windowText" lastClr="000000"/>
                </a:solidFill>
              </a:rPr>
              <a:t> cluster 9</a:t>
            </a:r>
            <a:endParaRPr lang="nl-BE"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bar"/>
        <c:grouping val="clustered"/>
        <c:varyColors val="0"/>
        <c:ser>
          <c:idx val="0"/>
          <c:order val="0"/>
          <c:tx>
            <c:strRef>
              <c:f>Blad9!$B$1</c:f>
              <c:strCache>
                <c:ptCount val="1"/>
                <c:pt idx="0">
                  <c:v>Freq.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Blad9!$A$2:$A$6</c:f>
              <c:strCache>
                <c:ptCount val="5"/>
                <c:pt idx="0">
                  <c:v>bewegen ('to move')</c:v>
                </c:pt>
                <c:pt idx="1">
                  <c:v>wijken ('to give in; to give way')</c:v>
                </c:pt>
                <c:pt idx="2">
                  <c:v>vooruitkomen ('to move forward')</c:v>
                </c:pt>
                <c:pt idx="3">
                  <c:v>in de weg leggen|liggen|staan ('to get|be in the way')</c:v>
                </c:pt>
                <c:pt idx="4">
                  <c:v>toegeven ('to give in')</c:v>
                </c:pt>
              </c:strCache>
            </c:strRef>
          </c:cat>
          <c:val>
            <c:numRef>
              <c:f>Blad9!$B$2:$B$6</c:f>
              <c:numCache>
                <c:formatCode>General</c:formatCode>
                <c:ptCount val="5"/>
                <c:pt idx="0">
                  <c:v>23</c:v>
                </c:pt>
                <c:pt idx="1">
                  <c:v>42</c:v>
                </c:pt>
                <c:pt idx="2">
                  <c:v>52</c:v>
                </c:pt>
                <c:pt idx="3">
                  <c:v>108</c:v>
                </c:pt>
                <c:pt idx="4">
                  <c:v>112</c:v>
                </c:pt>
              </c:numCache>
            </c:numRef>
          </c:val>
          <c:extLst>
            <c:ext xmlns:c16="http://schemas.microsoft.com/office/drawing/2014/chart" uri="{C3380CC4-5D6E-409C-BE32-E72D297353CC}">
              <c16:uniqueId val="{00000000-3C67-4F30-84D6-44043E1BAEE4}"/>
            </c:ext>
          </c:extLst>
        </c:ser>
        <c:dLbls>
          <c:dLblPos val="outEnd"/>
          <c:showLegendKey val="0"/>
          <c:showVal val="1"/>
          <c:showCatName val="0"/>
          <c:showSerName val="0"/>
          <c:showPercent val="0"/>
          <c:showBubbleSize val="0"/>
        </c:dLbls>
        <c:gapWidth val="182"/>
        <c:axId val="2065300960"/>
        <c:axId val="27624112"/>
      </c:barChart>
      <c:catAx>
        <c:axId val="206530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27624112"/>
        <c:crosses val="autoZero"/>
        <c:auto val="1"/>
        <c:lblAlgn val="ctr"/>
        <c:lblOffset val="100"/>
        <c:noMultiLvlLbl val="0"/>
      </c:catAx>
      <c:valAx>
        <c:axId val="2762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6530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9DE4-DFCF-4658-8819-DF78344B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14054</Words>
  <Characters>77302</Characters>
  <Application>Microsoft Office Word</Application>
  <DocSecurity>0</DocSecurity>
  <Lines>644</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2025-02-10T09:29:00Z</dcterms:created>
  <dcterms:modified xsi:type="dcterms:W3CDTF">2025-02-10T09:35:00Z</dcterms:modified>
</cp:coreProperties>
</file>