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CD8B" w14:textId="682ED324" w:rsidR="00373F9F" w:rsidRDefault="00E71827" w:rsidP="00373F9F">
      <w:pPr>
        <w:spacing w:before="121" w:line="276" w:lineRule="auto"/>
        <w:ind w:left="101"/>
        <w:rPr>
          <w:rFonts w:ascii="Arial-BoldItalicMT"/>
          <w:b/>
          <w:i/>
          <w:color w:val="1F1F1E"/>
          <w:spacing w:val="-2"/>
          <w:w w:val="95"/>
          <w:sz w:val="24"/>
          <w:u w:val="single" w:color="1F1F1E"/>
        </w:rPr>
      </w:pPr>
      <w:r>
        <w:rPr>
          <w:rFonts w:ascii="Arial-BoldItalicMT"/>
          <w:b/>
          <w:i/>
          <w:color w:val="1F1F1E"/>
          <w:w w:val="95"/>
          <w:sz w:val="24"/>
          <w:u w:val="single" w:color="1F1F1E"/>
        </w:rPr>
        <w:t xml:space="preserve">Een zeldzame presentatie van </w:t>
      </w:r>
      <w:proofErr w:type="spellStart"/>
      <w:r>
        <w:rPr>
          <w:rFonts w:ascii="Arial-BoldItalicMT"/>
          <w:b/>
          <w:i/>
          <w:color w:val="1F1F1E"/>
          <w:w w:val="95"/>
          <w:sz w:val="24"/>
          <w:u w:val="single" w:color="1F1F1E"/>
        </w:rPr>
        <w:t>tibiofibulaire</w:t>
      </w:r>
      <w:proofErr w:type="spellEnd"/>
      <w:r>
        <w:rPr>
          <w:rFonts w:ascii="Arial-BoldItalicMT"/>
          <w:b/>
          <w:i/>
          <w:color w:val="1F1F1E"/>
          <w:w w:val="95"/>
          <w:sz w:val="24"/>
          <w:u w:val="single" w:color="1F1F1E"/>
        </w:rPr>
        <w:t xml:space="preserve"> </w:t>
      </w:r>
      <w:proofErr w:type="spellStart"/>
      <w:r>
        <w:rPr>
          <w:rFonts w:ascii="Arial-BoldItalicMT"/>
          <w:b/>
          <w:i/>
          <w:color w:val="1F1F1E"/>
          <w:w w:val="95"/>
          <w:sz w:val="24"/>
          <w:u w:val="single" w:color="1F1F1E"/>
        </w:rPr>
        <w:t>syndesmose</w:t>
      </w:r>
      <w:proofErr w:type="spellEnd"/>
      <w:r>
        <w:rPr>
          <w:rFonts w:ascii="Arial-BoldItalicMT"/>
          <w:b/>
          <w:i/>
          <w:color w:val="1F1F1E"/>
          <w:w w:val="95"/>
          <w:sz w:val="24"/>
          <w:u w:val="single" w:color="1F1F1E"/>
        </w:rPr>
        <w:t xml:space="preserve"> instabiliteit</w:t>
      </w:r>
    </w:p>
    <w:p w14:paraId="1E4F1C8C" w14:textId="77777777" w:rsidR="00373F9F" w:rsidRDefault="00373F9F" w:rsidP="00373F9F">
      <w:pPr>
        <w:spacing w:before="121" w:line="276" w:lineRule="auto"/>
        <w:ind w:left="101"/>
        <w:rPr>
          <w:rFonts w:ascii="Arial-BoldItalicMT"/>
          <w:color w:val="806000" w:themeColor="accent4" w:themeShade="80"/>
          <w:sz w:val="24"/>
        </w:rPr>
      </w:pPr>
    </w:p>
    <w:p w14:paraId="5C06F289" w14:textId="4E938390" w:rsidR="00373F9F" w:rsidRPr="00CB09CC" w:rsidRDefault="004457F8" w:rsidP="00373F9F">
      <w:pPr>
        <w:spacing w:before="121" w:line="276" w:lineRule="auto"/>
        <w:ind w:left="101"/>
        <w:rPr>
          <w:sz w:val="24"/>
          <w:lang w:val="en-US"/>
        </w:rPr>
      </w:pPr>
      <w:bookmarkStart w:id="0" w:name="_Hlk157958509"/>
      <w:r w:rsidRPr="004457F8">
        <w:rPr>
          <w:sz w:val="24"/>
          <w:lang w:val="en-US"/>
        </w:rPr>
        <w:t>Arnaud Goossens</w:t>
      </w:r>
      <w:r>
        <w:rPr>
          <w:sz w:val="24"/>
          <w:vertAlign w:val="superscript"/>
          <w:lang w:val="en-US"/>
        </w:rPr>
        <w:t>1,</w:t>
      </w:r>
      <w:r w:rsidR="00373F9F" w:rsidRPr="004457F8">
        <w:rPr>
          <w:sz w:val="24"/>
          <w:vertAlign w:val="superscript"/>
          <w:lang w:val="en-US"/>
        </w:rPr>
        <w:t>2</w:t>
      </w:r>
      <w:r w:rsidR="00373F9F" w:rsidRPr="004457F8">
        <w:rPr>
          <w:sz w:val="24"/>
          <w:lang w:val="en-US"/>
        </w:rPr>
        <w:t xml:space="preserve">, </w:t>
      </w:r>
      <w:r w:rsidR="001D4347">
        <w:rPr>
          <w:sz w:val="24"/>
          <w:lang w:val="en-US"/>
        </w:rPr>
        <w:t>R</w:t>
      </w:r>
      <w:r w:rsidR="00707026">
        <w:rPr>
          <w:sz w:val="24"/>
          <w:lang w:val="en-US"/>
        </w:rPr>
        <w:t>u</w:t>
      </w:r>
      <w:r w:rsidR="001D4347">
        <w:rPr>
          <w:sz w:val="24"/>
          <w:lang w:val="en-US"/>
        </w:rPr>
        <w:t>tger Desmadryl</w:t>
      </w:r>
      <w:r w:rsidR="001D4347">
        <w:rPr>
          <w:sz w:val="24"/>
          <w:vertAlign w:val="superscript"/>
          <w:lang w:val="en-US"/>
        </w:rPr>
        <w:t>3,4</w:t>
      </w:r>
      <w:r w:rsidR="001D4347">
        <w:rPr>
          <w:sz w:val="24"/>
          <w:lang w:val="en-US"/>
        </w:rPr>
        <w:t xml:space="preserve">, </w:t>
      </w:r>
      <w:r>
        <w:rPr>
          <w:sz w:val="24"/>
          <w:lang w:val="en-US"/>
        </w:rPr>
        <w:t>Filip Vanhoenacker</w:t>
      </w:r>
      <w:r w:rsidR="001D4347">
        <w:rPr>
          <w:sz w:val="24"/>
          <w:vertAlign w:val="superscript"/>
          <w:lang w:val="en-US"/>
        </w:rPr>
        <w:t>1,2,5</w:t>
      </w:r>
      <w:r w:rsidR="00373F9F" w:rsidRPr="004457F8">
        <w:rPr>
          <w:sz w:val="24"/>
          <w:lang w:val="en-US"/>
        </w:rPr>
        <w:t xml:space="preserve">, </w:t>
      </w:r>
      <w:r w:rsidR="001D4347">
        <w:rPr>
          <w:sz w:val="24"/>
          <w:lang w:val="en-US"/>
        </w:rPr>
        <w:t>Peter Boone</w:t>
      </w:r>
      <w:r w:rsidR="00CB09CC">
        <w:rPr>
          <w:sz w:val="24"/>
          <w:vertAlign w:val="superscript"/>
          <w:lang w:val="en-US"/>
        </w:rPr>
        <w:t>3</w:t>
      </w:r>
    </w:p>
    <w:p w14:paraId="11935D25" w14:textId="77777777" w:rsidR="00373F9F" w:rsidRPr="003B388F" w:rsidRDefault="00373F9F" w:rsidP="00373F9F">
      <w:pPr>
        <w:pStyle w:val="ListParagraph"/>
        <w:numPr>
          <w:ilvl w:val="0"/>
          <w:numId w:val="2"/>
        </w:numPr>
        <w:spacing w:before="121" w:line="276" w:lineRule="auto"/>
        <w:rPr>
          <w:sz w:val="24"/>
        </w:rPr>
      </w:pPr>
      <w:r w:rsidRPr="003B388F">
        <w:rPr>
          <w:sz w:val="24"/>
        </w:rPr>
        <w:t>Dienst Radiologie, AZ Sint-Maarten, Mechel</w:t>
      </w:r>
      <w:r>
        <w:rPr>
          <w:sz w:val="24"/>
        </w:rPr>
        <w:t>en</w:t>
      </w:r>
    </w:p>
    <w:p w14:paraId="5D691314" w14:textId="0187B35F" w:rsidR="00373F9F" w:rsidRPr="003B388F" w:rsidRDefault="004457F8" w:rsidP="00373F9F">
      <w:pPr>
        <w:pStyle w:val="ListParagraph"/>
        <w:numPr>
          <w:ilvl w:val="0"/>
          <w:numId w:val="2"/>
        </w:numPr>
        <w:spacing w:before="121" w:line="276" w:lineRule="auto"/>
        <w:rPr>
          <w:sz w:val="24"/>
        </w:rPr>
      </w:pPr>
      <w:r>
        <w:rPr>
          <w:sz w:val="24"/>
        </w:rPr>
        <w:t>Dienst Radiologie, UZ Gent, Universiteit Gent</w:t>
      </w:r>
    </w:p>
    <w:p w14:paraId="402913D1" w14:textId="77777777" w:rsidR="001D4347" w:rsidRPr="004457F8" w:rsidRDefault="001D4347" w:rsidP="001D4347">
      <w:pPr>
        <w:pStyle w:val="ListParagraph"/>
        <w:numPr>
          <w:ilvl w:val="0"/>
          <w:numId w:val="2"/>
        </w:numPr>
        <w:spacing w:before="121" w:line="276" w:lineRule="auto"/>
        <w:rPr>
          <w:sz w:val="24"/>
        </w:rPr>
      </w:pPr>
      <w:r w:rsidRPr="003B388F">
        <w:rPr>
          <w:sz w:val="24"/>
        </w:rPr>
        <w:t>Dienst Orthopedie, AZ Sint-Maarten, Mechelen</w:t>
      </w:r>
    </w:p>
    <w:p w14:paraId="230DE0C7" w14:textId="09E1DE7C" w:rsidR="00373F9F" w:rsidRPr="003B388F" w:rsidRDefault="004457F8" w:rsidP="00373F9F">
      <w:pPr>
        <w:pStyle w:val="ListParagraph"/>
        <w:numPr>
          <w:ilvl w:val="0"/>
          <w:numId w:val="2"/>
        </w:numPr>
        <w:spacing w:before="121" w:line="276" w:lineRule="auto"/>
        <w:rPr>
          <w:sz w:val="24"/>
        </w:rPr>
      </w:pPr>
      <w:r w:rsidRPr="003B388F">
        <w:rPr>
          <w:sz w:val="24"/>
        </w:rPr>
        <w:t xml:space="preserve">Dienst </w:t>
      </w:r>
      <w:r w:rsidR="001D4347">
        <w:rPr>
          <w:sz w:val="24"/>
        </w:rPr>
        <w:t>Orthopedie</w:t>
      </w:r>
      <w:r w:rsidRPr="003B388F">
        <w:rPr>
          <w:sz w:val="24"/>
        </w:rPr>
        <w:t xml:space="preserve">, UZ </w:t>
      </w:r>
      <w:r w:rsidR="001D4347">
        <w:rPr>
          <w:sz w:val="24"/>
        </w:rPr>
        <w:t>Leuven</w:t>
      </w:r>
      <w:r>
        <w:rPr>
          <w:sz w:val="24"/>
        </w:rPr>
        <w:t xml:space="preserve">, Universiteit </w:t>
      </w:r>
      <w:r w:rsidR="001D4347">
        <w:rPr>
          <w:sz w:val="24"/>
        </w:rPr>
        <w:t>Leuven</w:t>
      </w:r>
    </w:p>
    <w:p w14:paraId="6674E518" w14:textId="5D371BE9" w:rsidR="00373F9F" w:rsidRPr="004457F8" w:rsidRDefault="001D4347" w:rsidP="004457F8">
      <w:pPr>
        <w:pStyle w:val="ListParagraph"/>
        <w:numPr>
          <w:ilvl w:val="0"/>
          <w:numId w:val="2"/>
        </w:numPr>
        <w:spacing w:before="121" w:line="276" w:lineRule="auto"/>
        <w:rPr>
          <w:sz w:val="24"/>
        </w:rPr>
      </w:pPr>
      <w:r>
        <w:rPr>
          <w:sz w:val="24"/>
        </w:rPr>
        <w:t>Dienst Radiologie, UZ Antwerpen, Universiteit Antwerpen</w:t>
      </w:r>
    </w:p>
    <w:bookmarkEnd w:id="0"/>
    <w:p w14:paraId="7BC0AC88" w14:textId="77777777" w:rsidR="00373F9F" w:rsidRDefault="00373F9F" w:rsidP="00373F9F">
      <w:pPr>
        <w:pStyle w:val="BodyText"/>
        <w:spacing w:line="276" w:lineRule="auto"/>
        <w:ind w:left="0"/>
        <w:rPr>
          <w:rFonts w:ascii="Arial-BoldItalicMT"/>
          <w:b/>
          <w:i/>
          <w:sz w:val="20"/>
        </w:rPr>
      </w:pPr>
    </w:p>
    <w:p w14:paraId="29A7CEA0" w14:textId="77777777" w:rsidR="00373F9F" w:rsidRDefault="00373F9F" w:rsidP="00373F9F">
      <w:pPr>
        <w:pStyle w:val="Heading1"/>
        <w:spacing w:before="270" w:line="276" w:lineRule="auto"/>
      </w:pPr>
      <w:r>
        <w:rPr>
          <w:color w:val="1F1F1E"/>
          <w:spacing w:val="-2"/>
        </w:rPr>
        <w:t>Abstract</w:t>
      </w:r>
    </w:p>
    <w:p w14:paraId="51FB2A7D" w14:textId="0EF95F22" w:rsidR="00DA467B" w:rsidRPr="00DA467B" w:rsidRDefault="00DA467B" w:rsidP="004E7365">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before="219" w:line="276" w:lineRule="auto"/>
        <w:ind w:left="102" w:right="113"/>
        <w:rPr>
          <w:color w:val="1F1F1E"/>
          <w:spacing w:val="13"/>
          <w:sz w:val="24"/>
          <w:szCs w:val="24"/>
        </w:rPr>
      </w:pPr>
      <w:r w:rsidRPr="00DA467B">
        <w:rPr>
          <w:color w:val="1F1F1E"/>
          <w:spacing w:val="13"/>
          <w:sz w:val="24"/>
          <w:szCs w:val="24"/>
        </w:rPr>
        <w:t xml:space="preserve">In deze bijdrage van de rubriek </w:t>
      </w:r>
      <w:r w:rsidRPr="00DA467B">
        <w:rPr>
          <w:i/>
          <w:iCs/>
          <w:color w:val="1F1F1E"/>
          <w:spacing w:val="13"/>
          <w:sz w:val="24"/>
          <w:szCs w:val="24"/>
        </w:rPr>
        <w:t>Beelden en Beweging</w:t>
      </w:r>
      <w:r w:rsidRPr="00DA467B">
        <w:rPr>
          <w:color w:val="1F1F1E"/>
          <w:spacing w:val="13"/>
          <w:sz w:val="24"/>
          <w:szCs w:val="24"/>
        </w:rPr>
        <w:t xml:space="preserve"> bespreken we de beeldvorming van een zeldzaam syndesmose letsel aan de enkel, die zich kenme</w:t>
      </w:r>
      <w:r>
        <w:rPr>
          <w:color w:val="1F1F1E"/>
          <w:spacing w:val="13"/>
          <w:sz w:val="24"/>
          <w:szCs w:val="24"/>
        </w:rPr>
        <w:t>rkt</w:t>
      </w:r>
      <w:r w:rsidRPr="00DA467B">
        <w:rPr>
          <w:color w:val="1F1F1E"/>
          <w:spacing w:val="13"/>
          <w:sz w:val="24"/>
          <w:szCs w:val="24"/>
        </w:rPr>
        <w:t xml:space="preserve"> door </w:t>
      </w:r>
      <w:proofErr w:type="spellStart"/>
      <w:r w:rsidRPr="00DA467B">
        <w:rPr>
          <w:color w:val="1F1F1E"/>
          <w:spacing w:val="13"/>
          <w:sz w:val="24"/>
          <w:szCs w:val="24"/>
        </w:rPr>
        <w:t>beenderige</w:t>
      </w:r>
      <w:proofErr w:type="spellEnd"/>
      <w:r w:rsidRPr="00DA467B">
        <w:rPr>
          <w:color w:val="1F1F1E"/>
          <w:spacing w:val="13"/>
          <w:sz w:val="24"/>
          <w:szCs w:val="24"/>
        </w:rPr>
        <w:t xml:space="preserve"> avulsieschilfers van de </w:t>
      </w:r>
      <w:proofErr w:type="spellStart"/>
      <w:r w:rsidRPr="00DA467B">
        <w:rPr>
          <w:color w:val="1F1F1E"/>
          <w:spacing w:val="13"/>
          <w:sz w:val="24"/>
          <w:szCs w:val="24"/>
        </w:rPr>
        <w:t>tibiale</w:t>
      </w:r>
      <w:proofErr w:type="spellEnd"/>
      <w:r w:rsidRPr="00DA467B">
        <w:rPr>
          <w:color w:val="1F1F1E"/>
          <w:spacing w:val="13"/>
          <w:sz w:val="24"/>
          <w:szCs w:val="24"/>
        </w:rPr>
        <w:t xml:space="preserve"> insertie van het </w:t>
      </w:r>
      <w:proofErr w:type="spellStart"/>
      <w:r w:rsidRPr="00DA467B">
        <w:rPr>
          <w:color w:val="1F1F1E"/>
          <w:spacing w:val="13"/>
          <w:sz w:val="24"/>
          <w:szCs w:val="24"/>
        </w:rPr>
        <w:t>AiTFL</w:t>
      </w:r>
      <w:proofErr w:type="spellEnd"/>
      <w:r w:rsidRPr="00DA467B">
        <w:rPr>
          <w:color w:val="1F1F1E"/>
          <w:spacing w:val="13"/>
          <w:sz w:val="24"/>
          <w:szCs w:val="24"/>
        </w:rPr>
        <w:t xml:space="preserve"> en </w:t>
      </w:r>
      <w:proofErr w:type="spellStart"/>
      <w:r w:rsidRPr="00DA467B">
        <w:rPr>
          <w:color w:val="1F1F1E"/>
          <w:spacing w:val="13"/>
          <w:sz w:val="24"/>
          <w:szCs w:val="24"/>
        </w:rPr>
        <w:t>PiTFL</w:t>
      </w:r>
      <w:proofErr w:type="spellEnd"/>
      <w:r>
        <w:rPr>
          <w:color w:val="1F1F1E"/>
          <w:spacing w:val="13"/>
          <w:sz w:val="24"/>
          <w:szCs w:val="24"/>
        </w:rPr>
        <w:t xml:space="preserve">. </w:t>
      </w:r>
      <w:r w:rsidRPr="00DA467B">
        <w:rPr>
          <w:color w:val="1F1F1E"/>
          <w:spacing w:val="13"/>
          <w:sz w:val="24"/>
          <w:szCs w:val="24"/>
        </w:rPr>
        <w:t>Het is belangrijk van de meestal subtiele afwijkingen op conventionele radiografie niet te beschouwen als een mineur letsel. Een aanvullend CT-onderzoek is noodzakelijk om de uitgebreidheid van het letsel correct te evalueren en de juiste heelkundige behandeling in te stellen.</w:t>
      </w:r>
    </w:p>
    <w:p w14:paraId="35A1DE19" w14:textId="5A16761F" w:rsidR="00373F9F" w:rsidRPr="00CB09CC" w:rsidRDefault="00373F9F" w:rsidP="00CB09CC">
      <w:pPr>
        <w:pStyle w:val="Heading1"/>
        <w:spacing w:before="270" w:line="276" w:lineRule="auto"/>
        <w:rPr>
          <w:color w:val="1F1F1E"/>
          <w:spacing w:val="-2"/>
        </w:rPr>
      </w:pPr>
      <w:r w:rsidRPr="00CB09CC">
        <w:rPr>
          <w:color w:val="1F1F1E"/>
          <w:spacing w:val="-2"/>
        </w:rPr>
        <w:t xml:space="preserve">Klinische </w:t>
      </w:r>
      <w:r>
        <w:rPr>
          <w:color w:val="1F1F1E"/>
          <w:spacing w:val="-2"/>
        </w:rPr>
        <w:t>geschiedenis</w:t>
      </w:r>
    </w:p>
    <w:p w14:paraId="36E1A5F7" w14:textId="4ACA78ED" w:rsidR="004457F8" w:rsidRPr="007263BF" w:rsidRDefault="00373F9F" w:rsidP="00373F9F">
      <w:pPr>
        <w:pStyle w:val="BodyText"/>
        <w:spacing w:before="219" w:line="276" w:lineRule="auto"/>
        <w:ind w:right="115"/>
        <w:jc w:val="both"/>
        <w:rPr>
          <w:i/>
          <w:iCs/>
          <w:color w:val="1F1F1E"/>
          <w:spacing w:val="13"/>
          <w:u w:val="single"/>
        </w:rPr>
      </w:pPr>
      <w:r>
        <w:rPr>
          <w:color w:val="1F1F1E"/>
        </w:rPr>
        <w:t>Een</w:t>
      </w:r>
      <w:r>
        <w:rPr>
          <w:color w:val="1F1F1E"/>
          <w:spacing w:val="-17"/>
        </w:rPr>
        <w:t xml:space="preserve"> </w:t>
      </w:r>
      <w:r w:rsidR="004457F8">
        <w:rPr>
          <w:color w:val="1F1F1E"/>
        </w:rPr>
        <w:t>2</w:t>
      </w:r>
      <w:r>
        <w:rPr>
          <w:color w:val="1F1F1E"/>
        </w:rPr>
        <w:t>6-jarige</w:t>
      </w:r>
      <w:r>
        <w:rPr>
          <w:color w:val="1F1F1E"/>
          <w:spacing w:val="-17"/>
        </w:rPr>
        <w:t xml:space="preserve"> </w:t>
      </w:r>
      <w:r w:rsidR="004457F8">
        <w:rPr>
          <w:color w:val="1F1F1E"/>
        </w:rPr>
        <w:t>vrouw</w:t>
      </w:r>
      <w:r>
        <w:rPr>
          <w:color w:val="1F1F1E"/>
          <w:spacing w:val="-16"/>
        </w:rPr>
        <w:t xml:space="preserve"> </w:t>
      </w:r>
      <w:r w:rsidR="00A36D20">
        <w:rPr>
          <w:color w:val="1F1F1E"/>
        </w:rPr>
        <w:t xml:space="preserve">consulteert </w:t>
      </w:r>
      <w:r>
        <w:rPr>
          <w:color w:val="1F1F1E"/>
        </w:rPr>
        <w:t>de</w:t>
      </w:r>
      <w:r>
        <w:rPr>
          <w:color w:val="1F1F1E"/>
          <w:spacing w:val="-10"/>
        </w:rPr>
        <w:t xml:space="preserve"> spoedopname</w:t>
      </w:r>
      <w:r w:rsidR="004457F8">
        <w:rPr>
          <w:color w:val="1F1F1E"/>
          <w:spacing w:val="13"/>
        </w:rPr>
        <w:t xml:space="preserve"> na een </w:t>
      </w:r>
      <w:r w:rsidR="00A36D20">
        <w:rPr>
          <w:color w:val="1F1F1E"/>
          <w:spacing w:val="13"/>
        </w:rPr>
        <w:t>zware d</w:t>
      </w:r>
      <w:r w:rsidR="00A420F8">
        <w:rPr>
          <w:color w:val="1F1F1E"/>
          <w:spacing w:val="13"/>
        </w:rPr>
        <w:t>istorsie</w:t>
      </w:r>
      <w:r w:rsidR="004457F8">
        <w:rPr>
          <w:color w:val="1F1F1E"/>
          <w:spacing w:val="13"/>
        </w:rPr>
        <w:t xml:space="preserve"> waarbij </w:t>
      </w:r>
      <w:r w:rsidR="00A36D20">
        <w:rPr>
          <w:color w:val="1F1F1E"/>
          <w:spacing w:val="13"/>
        </w:rPr>
        <w:t xml:space="preserve">ze iets voelde kraken in haar </w:t>
      </w:r>
      <w:r w:rsidR="00DA467B">
        <w:rPr>
          <w:color w:val="1F1F1E"/>
          <w:spacing w:val="13"/>
        </w:rPr>
        <w:t xml:space="preserve">linker </w:t>
      </w:r>
      <w:r w:rsidR="00A36D20">
        <w:rPr>
          <w:color w:val="1F1F1E"/>
          <w:spacing w:val="13"/>
        </w:rPr>
        <w:t>enkel</w:t>
      </w:r>
      <w:r w:rsidR="004457F8">
        <w:rPr>
          <w:color w:val="1F1F1E"/>
          <w:spacing w:val="13"/>
        </w:rPr>
        <w:t>.</w:t>
      </w:r>
      <w:r w:rsidR="00A36D20">
        <w:rPr>
          <w:color w:val="1F1F1E"/>
          <w:spacing w:val="13"/>
        </w:rPr>
        <w:t xml:space="preserve"> Sindsdien is </w:t>
      </w:r>
      <w:proofErr w:type="spellStart"/>
      <w:r w:rsidR="00A36D20">
        <w:rPr>
          <w:color w:val="1F1F1E"/>
          <w:spacing w:val="13"/>
        </w:rPr>
        <w:t>steunname</w:t>
      </w:r>
      <w:proofErr w:type="spellEnd"/>
      <w:r w:rsidR="00A36D20">
        <w:rPr>
          <w:color w:val="1F1F1E"/>
          <w:spacing w:val="13"/>
        </w:rPr>
        <w:t xml:space="preserve"> onmogelijk.</w:t>
      </w:r>
      <w:r w:rsidR="004457F8">
        <w:rPr>
          <w:color w:val="1F1F1E"/>
          <w:spacing w:val="13"/>
        </w:rPr>
        <w:t xml:space="preserve"> </w:t>
      </w:r>
      <w:r w:rsidR="00A36D20">
        <w:rPr>
          <w:color w:val="1F1F1E"/>
          <w:spacing w:val="13"/>
        </w:rPr>
        <w:t>Bij k</w:t>
      </w:r>
      <w:r w:rsidR="004457F8">
        <w:rPr>
          <w:color w:val="1F1F1E"/>
          <w:spacing w:val="13"/>
        </w:rPr>
        <w:t xml:space="preserve">linisch onderzoek </w:t>
      </w:r>
      <w:r w:rsidR="00A36D20">
        <w:rPr>
          <w:color w:val="1F1F1E"/>
          <w:spacing w:val="13"/>
        </w:rPr>
        <w:t xml:space="preserve">wordt een </w:t>
      </w:r>
      <w:r w:rsidR="004457F8">
        <w:rPr>
          <w:color w:val="1F1F1E"/>
          <w:spacing w:val="13"/>
        </w:rPr>
        <w:t>forse ecchymose</w:t>
      </w:r>
      <w:r w:rsidR="00A36D20">
        <w:rPr>
          <w:color w:val="1F1F1E"/>
          <w:spacing w:val="13"/>
        </w:rPr>
        <w:t xml:space="preserve"> met </w:t>
      </w:r>
      <w:r w:rsidR="004457F8">
        <w:rPr>
          <w:color w:val="1F1F1E"/>
          <w:spacing w:val="13"/>
        </w:rPr>
        <w:t xml:space="preserve">zwelling en diffuse drukpijn </w:t>
      </w:r>
      <w:r w:rsidR="00A36D20">
        <w:rPr>
          <w:color w:val="1F1F1E"/>
          <w:spacing w:val="13"/>
        </w:rPr>
        <w:t xml:space="preserve">ter hoogte van de enkel vastgesteld </w:t>
      </w:r>
      <w:r w:rsidR="00C138C6">
        <w:rPr>
          <w:color w:val="1F1F1E"/>
          <w:spacing w:val="13"/>
        </w:rPr>
        <w:t xml:space="preserve">met positieve </w:t>
      </w:r>
      <w:r w:rsidR="00A36D20">
        <w:rPr>
          <w:color w:val="1F1F1E"/>
          <w:spacing w:val="13"/>
        </w:rPr>
        <w:t>“</w:t>
      </w:r>
      <w:proofErr w:type="spellStart"/>
      <w:r w:rsidR="00C138C6">
        <w:rPr>
          <w:color w:val="1F1F1E"/>
          <w:spacing w:val="13"/>
        </w:rPr>
        <w:t>squeeze</w:t>
      </w:r>
      <w:proofErr w:type="spellEnd"/>
      <w:r w:rsidR="00C138C6">
        <w:rPr>
          <w:color w:val="1F1F1E"/>
          <w:spacing w:val="13"/>
        </w:rPr>
        <w:t xml:space="preserve"> test</w:t>
      </w:r>
      <w:r w:rsidR="00A36D20">
        <w:rPr>
          <w:color w:val="1F1F1E"/>
          <w:spacing w:val="13"/>
        </w:rPr>
        <w:t>”</w:t>
      </w:r>
      <w:r w:rsidR="00785C4D">
        <w:rPr>
          <w:color w:val="1F1F1E"/>
          <w:spacing w:val="13"/>
        </w:rPr>
        <w:t>.</w:t>
      </w:r>
    </w:p>
    <w:p w14:paraId="128BCBD9" w14:textId="45905CB9" w:rsidR="00240FF0" w:rsidRDefault="004457F8" w:rsidP="00240FF0">
      <w:pPr>
        <w:pStyle w:val="BodyText"/>
        <w:spacing w:before="219" w:line="276" w:lineRule="auto"/>
        <w:ind w:right="115"/>
        <w:jc w:val="both"/>
        <w:rPr>
          <w:color w:val="1F1F1E"/>
          <w:spacing w:val="13"/>
        </w:rPr>
      </w:pPr>
      <w:r>
        <w:rPr>
          <w:color w:val="1F1F1E"/>
          <w:spacing w:val="13"/>
        </w:rPr>
        <w:t>Conventionele radiografie</w:t>
      </w:r>
      <w:r w:rsidR="00DA467B">
        <w:rPr>
          <w:color w:val="1F1F1E"/>
          <w:spacing w:val="13"/>
        </w:rPr>
        <w:t xml:space="preserve"> (CR)</w:t>
      </w:r>
      <w:r>
        <w:rPr>
          <w:color w:val="1F1F1E"/>
          <w:spacing w:val="13"/>
        </w:rPr>
        <w:t xml:space="preserve"> toont</w:t>
      </w:r>
      <w:r w:rsidR="00564E79">
        <w:rPr>
          <w:color w:val="1F1F1E"/>
          <w:spacing w:val="13"/>
        </w:rPr>
        <w:t xml:space="preserve"> </w:t>
      </w:r>
      <w:r w:rsidR="00D729DD">
        <w:rPr>
          <w:color w:val="1F1F1E"/>
          <w:spacing w:val="13"/>
        </w:rPr>
        <w:t xml:space="preserve">een </w:t>
      </w:r>
      <w:r w:rsidR="00564E79">
        <w:rPr>
          <w:color w:val="1F1F1E"/>
          <w:spacing w:val="13"/>
        </w:rPr>
        <w:t>corticale</w:t>
      </w:r>
      <w:r>
        <w:rPr>
          <w:color w:val="1F1F1E"/>
          <w:spacing w:val="13"/>
        </w:rPr>
        <w:t xml:space="preserve"> botschilfe</w:t>
      </w:r>
      <w:r w:rsidR="00D729DD">
        <w:rPr>
          <w:color w:val="1F1F1E"/>
          <w:spacing w:val="13"/>
        </w:rPr>
        <w:t>r</w:t>
      </w:r>
      <w:r>
        <w:rPr>
          <w:color w:val="1F1F1E"/>
          <w:spacing w:val="13"/>
        </w:rPr>
        <w:t xml:space="preserve"> aan de </w:t>
      </w:r>
      <w:proofErr w:type="spellStart"/>
      <w:r>
        <w:rPr>
          <w:color w:val="1F1F1E"/>
          <w:spacing w:val="13"/>
        </w:rPr>
        <w:t>fibulaire</w:t>
      </w:r>
      <w:proofErr w:type="spellEnd"/>
      <w:r>
        <w:rPr>
          <w:color w:val="1F1F1E"/>
          <w:spacing w:val="13"/>
        </w:rPr>
        <w:t xml:space="preserve"> </w:t>
      </w:r>
      <w:proofErr w:type="spellStart"/>
      <w:r w:rsidRPr="001014D5">
        <w:rPr>
          <w:i/>
          <w:iCs/>
          <w:color w:val="1F1F1E"/>
          <w:spacing w:val="13"/>
        </w:rPr>
        <w:t>notch</w:t>
      </w:r>
      <w:proofErr w:type="spellEnd"/>
      <w:r w:rsidR="00FD1674">
        <w:rPr>
          <w:color w:val="1F1F1E"/>
          <w:spacing w:val="13"/>
        </w:rPr>
        <w:t xml:space="preserve"> van de </w:t>
      </w:r>
      <w:proofErr w:type="spellStart"/>
      <w:r w:rsidR="00FD1674">
        <w:rPr>
          <w:color w:val="1F1F1E"/>
          <w:spacing w:val="13"/>
        </w:rPr>
        <w:t>tibia</w:t>
      </w:r>
      <w:proofErr w:type="spellEnd"/>
      <w:r>
        <w:rPr>
          <w:color w:val="1F1F1E"/>
          <w:spacing w:val="13"/>
        </w:rPr>
        <w:t xml:space="preserve"> met </w:t>
      </w:r>
      <w:r w:rsidR="00785C4D">
        <w:rPr>
          <w:color w:val="1F1F1E"/>
          <w:spacing w:val="13"/>
        </w:rPr>
        <w:t>subtiele</w:t>
      </w:r>
      <w:r>
        <w:rPr>
          <w:color w:val="1F1F1E"/>
          <w:spacing w:val="13"/>
        </w:rPr>
        <w:t xml:space="preserve"> diastase van de </w:t>
      </w:r>
      <w:proofErr w:type="spellStart"/>
      <w:r>
        <w:rPr>
          <w:color w:val="1F1F1E"/>
          <w:spacing w:val="13"/>
        </w:rPr>
        <w:t>tibiofibulaire</w:t>
      </w:r>
      <w:proofErr w:type="spellEnd"/>
      <w:r>
        <w:rPr>
          <w:color w:val="1F1F1E"/>
          <w:spacing w:val="13"/>
        </w:rPr>
        <w:t xml:space="preserve"> ruimte </w:t>
      </w:r>
      <w:r>
        <w:rPr>
          <w:b/>
          <w:bCs/>
          <w:color w:val="1F1F1E"/>
          <w:spacing w:val="13"/>
        </w:rPr>
        <w:t>(Figuur 1A</w:t>
      </w:r>
      <w:r w:rsidR="001D4347">
        <w:rPr>
          <w:b/>
          <w:bCs/>
          <w:color w:val="1F1F1E"/>
          <w:spacing w:val="13"/>
        </w:rPr>
        <w:t>-</w:t>
      </w:r>
      <w:r w:rsidR="002D6EB0">
        <w:rPr>
          <w:b/>
          <w:bCs/>
          <w:color w:val="1F1F1E"/>
          <w:spacing w:val="13"/>
        </w:rPr>
        <w:t>B</w:t>
      </w:r>
      <w:r>
        <w:rPr>
          <w:color w:val="1F1F1E"/>
          <w:spacing w:val="13"/>
        </w:rPr>
        <w:t xml:space="preserve">. </w:t>
      </w:r>
      <w:r w:rsidR="0051519F">
        <w:rPr>
          <w:color w:val="1F1F1E"/>
          <w:spacing w:val="13"/>
        </w:rPr>
        <w:t>Aanvullend</w:t>
      </w:r>
      <w:r w:rsidR="00DA467B">
        <w:rPr>
          <w:color w:val="1F1F1E"/>
          <w:spacing w:val="13"/>
        </w:rPr>
        <w:t xml:space="preserve"> </w:t>
      </w:r>
      <w:r w:rsidR="0051519F">
        <w:rPr>
          <w:color w:val="1F1F1E"/>
          <w:spacing w:val="13"/>
        </w:rPr>
        <w:t>Compute</w:t>
      </w:r>
      <w:r w:rsidR="001014D5">
        <w:rPr>
          <w:color w:val="1F1F1E"/>
          <w:spacing w:val="13"/>
        </w:rPr>
        <w:t>r</w:t>
      </w:r>
      <w:r w:rsidR="0051519F">
        <w:rPr>
          <w:color w:val="1F1F1E"/>
          <w:spacing w:val="13"/>
        </w:rPr>
        <w:t xml:space="preserve"> Tomogra</w:t>
      </w:r>
      <w:r w:rsidR="00E71827">
        <w:rPr>
          <w:color w:val="1F1F1E"/>
          <w:spacing w:val="13"/>
        </w:rPr>
        <w:t>fie</w:t>
      </w:r>
      <w:r w:rsidR="0051519F">
        <w:rPr>
          <w:color w:val="1F1F1E"/>
          <w:spacing w:val="13"/>
        </w:rPr>
        <w:t xml:space="preserve"> (CT) bevestig</w:t>
      </w:r>
      <w:r w:rsidR="00785C4D">
        <w:rPr>
          <w:color w:val="1F1F1E"/>
          <w:spacing w:val="13"/>
        </w:rPr>
        <w:t>t</w:t>
      </w:r>
      <w:r w:rsidR="00DF3B8B">
        <w:rPr>
          <w:color w:val="1F1F1E"/>
          <w:spacing w:val="13"/>
        </w:rPr>
        <w:t xml:space="preserve"> </w:t>
      </w:r>
      <w:r w:rsidR="00A36D20">
        <w:rPr>
          <w:color w:val="1F1F1E"/>
          <w:spacing w:val="13"/>
        </w:rPr>
        <w:t>een</w:t>
      </w:r>
      <w:r w:rsidR="00564E79">
        <w:rPr>
          <w:color w:val="1F1F1E"/>
          <w:spacing w:val="13"/>
        </w:rPr>
        <w:t xml:space="preserve"> </w:t>
      </w:r>
      <w:proofErr w:type="spellStart"/>
      <w:r w:rsidR="00564E79">
        <w:rPr>
          <w:color w:val="1F1F1E"/>
          <w:spacing w:val="13"/>
        </w:rPr>
        <w:t>curvilineaire</w:t>
      </w:r>
      <w:proofErr w:type="spellEnd"/>
      <w:r w:rsidR="00564E79">
        <w:rPr>
          <w:color w:val="1F1F1E"/>
          <w:spacing w:val="13"/>
        </w:rPr>
        <w:t xml:space="preserve"> corticale avulsiefractuur van de anterolaterale boord van de distale </w:t>
      </w:r>
      <w:proofErr w:type="spellStart"/>
      <w:r w:rsidR="00564E79">
        <w:rPr>
          <w:color w:val="1F1F1E"/>
          <w:spacing w:val="13"/>
        </w:rPr>
        <w:t>tibia</w:t>
      </w:r>
      <w:proofErr w:type="spellEnd"/>
      <w:r w:rsidR="00564E79">
        <w:rPr>
          <w:color w:val="1F1F1E"/>
          <w:spacing w:val="13"/>
        </w:rPr>
        <w:t xml:space="preserve"> op niveau van </w:t>
      </w:r>
      <w:r w:rsidR="00B04E6C">
        <w:rPr>
          <w:color w:val="1F1F1E"/>
          <w:spacing w:val="13"/>
        </w:rPr>
        <w:t>de aanhechting van het</w:t>
      </w:r>
      <w:r w:rsidR="00564E79">
        <w:rPr>
          <w:color w:val="1F1F1E"/>
          <w:spacing w:val="13"/>
        </w:rPr>
        <w:t xml:space="preserve"> </w:t>
      </w:r>
      <w:proofErr w:type="spellStart"/>
      <w:r w:rsidR="00564E79">
        <w:rPr>
          <w:color w:val="1F1F1E"/>
          <w:spacing w:val="13"/>
        </w:rPr>
        <w:t>antero</w:t>
      </w:r>
      <w:proofErr w:type="spellEnd"/>
      <w:r w:rsidR="00564E79">
        <w:rPr>
          <w:color w:val="1F1F1E"/>
          <w:spacing w:val="13"/>
        </w:rPr>
        <w:t>-inferi</w:t>
      </w:r>
      <w:r w:rsidR="00B04E6C">
        <w:rPr>
          <w:color w:val="1F1F1E"/>
          <w:spacing w:val="13"/>
        </w:rPr>
        <w:t xml:space="preserve">eure </w:t>
      </w:r>
      <w:proofErr w:type="spellStart"/>
      <w:r w:rsidR="00564E79">
        <w:rPr>
          <w:color w:val="1F1F1E"/>
          <w:spacing w:val="13"/>
        </w:rPr>
        <w:t>tibiofibulaire</w:t>
      </w:r>
      <w:proofErr w:type="spellEnd"/>
      <w:r w:rsidR="00564E79">
        <w:rPr>
          <w:color w:val="1F1F1E"/>
          <w:spacing w:val="13"/>
        </w:rPr>
        <w:t xml:space="preserve"> ligament (</w:t>
      </w:r>
      <w:proofErr w:type="spellStart"/>
      <w:r w:rsidR="00564E79">
        <w:rPr>
          <w:color w:val="1F1F1E"/>
          <w:spacing w:val="13"/>
        </w:rPr>
        <w:t>AiTFL</w:t>
      </w:r>
      <w:proofErr w:type="spellEnd"/>
      <w:r w:rsidR="00564E79">
        <w:rPr>
          <w:color w:val="1F1F1E"/>
          <w:spacing w:val="13"/>
        </w:rPr>
        <w:t>)</w:t>
      </w:r>
      <w:r w:rsidR="00FD1674">
        <w:rPr>
          <w:color w:val="1F1F1E"/>
          <w:spacing w:val="13"/>
        </w:rPr>
        <w:t xml:space="preserve">. </w:t>
      </w:r>
      <w:r w:rsidR="00A36D20">
        <w:rPr>
          <w:color w:val="1F1F1E"/>
          <w:spacing w:val="13"/>
        </w:rPr>
        <w:t xml:space="preserve">Bijkomend wordt ook </w:t>
      </w:r>
      <w:r w:rsidR="00564E79">
        <w:rPr>
          <w:color w:val="1F1F1E"/>
          <w:spacing w:val="13"/>
        </w:rPr>
        <w:t xml:space="preserve">een tweede, niet-verplaatste fractuur </w:t>
      </w:r>
      <w:r w:rsidR="00B04E6C">
        <w:rPr>
          <w:color w:val="1F1F1E"/>
          <w:spacing w:val="13"/>
        </w:rPr>
        <w:t>zichtbaar a</w:t>
      </w:r>
      <w:r w:rsidR="00564E79">
        <w:rPr>
          <w:color w:val="1F1F1E"/>
          <w:spacing w:val="13"/>
        </w:rPr>
        <w:t>an d</w:t>
      </w:r>
      <w:r w:rsidR="00B04E6C">
        <w:rPr>
          <w:color w:val="1F1F1E"/>
          <w:spacing w:val="13"/>
        </w:rPr>
        <w:t xml:space="preserve">e </w:t>
      </w:r>
      <w:proofErr w:type="spellStart"/>
      <w:r w:rsidR="00B04E6C">
        <w:rPr>
          <w:color w:val="1F1F1E"/>
          <w:spacing w:val="13"/>
        </w:rPr>
        <w:t>posterolaterale</w:t>
      </w:r>
      <w:proofErr w:type="spellEnd"/>
      <w:r w:rsidR="00B04E6C">
        <w:rPr>
          <w:color w:val="1F1F1E"/>
          <w:spacing w:val="13"/>
        </w:rPr>
        <w:t xml:space="preserve"> boord van de </w:t>
      </w:r>
      <w:proofErr w:type="spellStart"/>
      <w:r w:rsidR="00D729DD">
        <w:rPr>
          <w:color w:val="1F1F1E"/>
          <w:spacing w:val="13"/>
        </w:rPr>
        <w:t>malleolus</w:t>
      </w:r>
      <w:proofErr w:type="spellEnd"/>
      <w:r w:rsidR="00D729DD">
        <w:rPr>
          <w:color w:val="1F1F1E"/>
          <w:spacing w:val="13"/>
        </w:rPr>
        <w:t xml:space="preserve"> </w:t>
      </w:r>
      <w:proofErr w:type="spellStart"/>
      <w:r w:rsidR="00D729DD">
        <w:rPr>
          <w:color w:val="1F1F1E"/>
          <w:spacing w:val="13"/>
        </w:rPr>
        <w:t>tertius</w:t>
      </w:r>
      <w:proofErr w:type="spellEnd"/>
      <w:r w:rsidR="00D729DD">
        <w:rPr>
          <w:color w:val="1F1F1E"/>
          <w:spacing w:val="13"/>
        </w:rPr>
        <w:t>,</w:t>
      </w:r>
      <w:r w:rsidR="00B04E6C">
        <w:rPr>
          <w:color w:val="1F1F1E"/>
          <w:spacing w:val="13"/>
        </w:rPr>
        <w:t xml:space="preserve"> </w:t>
      </w:r>
      <w:r w:rsidR="00A36D20">
        <w:rPr>
          <w:color w:val="1F1F1E"/>
          <w:spacing w:val="13"/>
        </w:rPr>
        <w:t xml:space="preserve">nabij </w:t>
      </w:r>
      <w:r w:rsidR="00B04E6C">
        <w:rPr>
          <w:color w:val="1F1F1E"/>
          <w:spacing w:val="13"/>
        </w:rPr>
        <w:t xml:space="preserve">de aanhechting van het </w:t>
      </w:r>
      <w:proofErr w:type="spellStart"/>
      <w:r w:rsidR="00B04E6C">
        <w:rPr>
          <w:color w:val="1F1F1E"/>
          <w:spacing w:val="13"/>
        </w:rPr>
        <w:t>postero</w:t>
      </w:r>
      <w:proofErr w:type="spellEnd"/>
      <w:r w:rsidR="00B04E6C">
        <w:rPr>
          <w:color w:val="1F1F1E"/>
          <w:spacing w:val="13"/>
        </w:rPr>
        <w:t xml:space="preserve">-inferieure </w:t>
      </w:r>
      <w:proofErr w:type="spellStart"/>
      <w:r w:rsidR="00B04E6C">
        <w:rPr>
          <w:color w:val="1F1F1E"/>
          <w:spacing w:val="13"/>
        </w:rPr>
        <w:t>tibiofibulaire</w:t>
      </w:r>
      <w:proofErr w:type="spellEnd"/>
      <w:r w:rsidR="00B04E6C">
        <w:rPr>
          <w:color w:val="1F1F1E"/>
          <w:spacing w:val="13"/>
        </w:rPr>
        <w:t xml:space="preserve"> ligament (</w:t>
      </w:r>
      <w:proofErr w:type="spellStart"/>
      <w:r w:rsidR="00B04E6C">
        <w:rPr>
          <w:color w:val="1F1F1E"/>
          <w:spacing w:val="13"/>
        </w:rPr>
        <w:t>PiTFL</w:t>
      </w:r>
      <w:proofErr w:type="spellEnd"/>
      <w:r w:rsidR="00FD1674">
        <w:rPr>
          <w:color w:val="1F1F1E"/>
          <w:spacing w:val="13"/>
        </w:rPr>
        <w:t>).</w:t>
      </w:r>
      <w:r w:rsidR="003D1A9C">
        <w:rPr>
          <w:color w:val="1F1F1E"/>
          <w:spacing w:val="13"/>
        </w:rPr>
        <w:t xml:space="preserve"> </w:t>
      </w:r>
      <w:r w:rsidR="00A36D20">
        <w:rPr>
          <w:color w:val="1F1F1E"/>
          <w:spacing w:val="13"/>
        </w:rPr>
        <w:t xml:space="preserve">Een </w:t>
      </w:r>
      <w:r w:rsidR="00FD1674">
        <w:rPr>
          <w:color w:val="1F1F1E"/>
          <w:spacing w:val="13"/>
        </w:rPr>
        <w:t>diastase</w:t>
      </w:r>
      <w:r w:rsidR="003D1A9C">
        <w:rPr>
          <w:color w:val="1F1F1E"/>
          <w:spacing w:val="13"/>
        </w:rPr>
        <w:t xml:space="preserve"> van het distale </w:t>
      </w:r>
      <w:proofErr w:type="spellStart"/>
      <w:r w:rsidR="003D1A9C">
        <w:rPr>
          <w:color w:val="1F1F1E"/>
          <w:spacing w:val="13"/>
        </w:rPr>
        <w:t>tibiofibulaire</w:t>
      </w:r>
      <w:proofErr w:type="spellEnd"/>
      <w:r w:rsidR="003D1A9C">
        <w:rPr>
          <w:color w:val="1F1F1E"/>
          <w:spacing w:val="13"/>
        </w:rPr>
        <w:t xml:space="preserve"> gewricht </w:t>
      </w:r>
      <w:r w:rsidR="00FD1674">
        <w:rPr>
          <w:color w:val="1F1F1E"/>
          <w:spacing w:val="13"/>
        </w:rPr>
        <w:t>bevestig</w:t>
      </w:r>
      <w:r w:rsidR="00785C4D">
        <w:rPr>
          <w:color w:val="1F1F1E"/>
          <w:spacing w:val="13"/>
        </w:rPr>
        <w:t>t</w:t>
      </w:r>
      <w:r w:rsidR="00FD1674">
        <w:rPr>
          <w:color w:val="1F1F1E"/>
          <w:spacing w:val="13"/>
        </w:rPr>
        <w:t xml:space="preserve"> de </w:t>
      </w:r>
      <w:r w:rsidR="00A36D20">
        <w:rPr>
          <w:color w:val="1F1F1E"/>
          <w:spacing w:val="13"/>
        </w:rPr>
        <w:t xml:space="preserve">tentatieve </w:t>
      </w:r>
      <w:r w:rsidR="00FD1674">
        <w:rPr>
          <w:color w:val="1F1F1E"/>
          <w:spacing w:val="13"/>
        </w:rPr>
        <w:t xml:space="preserve">diagnose van post-traumatische </w:t>
      </w:r>
      <w:proofErr w:type="spellStart"/>
      <w:r w:rsidR="00A36D20" w:rsidRPr="00A36D20">
        <w:rPr>
          <w:color w:val="1F1F1E"/>
          <w:spacing w:val="13"/>
        </w:rPr>
        <w:t>tibiofibulaire</w:t>
      </w:r>
      <w:proofErr w:type="spellEnd"/>
      <w:r w:rsidR="00A36D20" w:rsidRPr="00A36D20">
        <w:rPr>
          <w:color w:val="1F1F1E"/>
          <w:spacing w:val="13"/>
        </w:rPr>
        <w:t xml:space="preserve"> </w:t>
      </w:r>
      <w:proofErr w:type="spellStart"/>
      <w:r w:rsidR="00A36D20" w:rsidRPr="00A36D20">
        <w:rPr>
          <w:color w:val="1F1F1E"/>
          <w:spacing w:val="13"/>
        </w:rPr>
        <w:t>syndesmose</w:t>
      </w:r>
      <w:proofErr w:type="spellEnd"/>
      <w:r w:rsidR="00A36D20" w:rsidRPr="00A36D20">
        <w:rPr>
          <w:color w:val="1F1F1E"/>
          <w:spacing w:val="13"/>
        </w:rPr>
        <w:t xml:space="preserve"> </w:t>
      </w:r>
      <w:r w:rsidR="00FD1674">
        <w:rPr>
          <w:color w:val="1F1F1E"/>
          <w:spacing w:val="13"/>
        </w:rPr>
        <w:t>instabiliteit</w:t>
      </w:r>
      <w:r w:rsidR="00A36D20">
        <w:rPr>
          <w:color w:val="1F1F1E"/>
          <w:spacing w:val="13"/>
        </w:rPr>
        <w:t xml:space="preserve"> </w:t>
      </w:r>
      <w:r w:rsidR="00240FF0">
        <w:rPr>
          <w:b/>
          <w:bCs/>
          <w:color w:val="1F1F1E"/>
          <w:spacing w:val="13"/>
        </w:rPr>
        <w:t>(Figuur 2A-B)</w:t>
      </w:r>
      <w:r w:rsidR="00240FF0">
        <w:rPr>
          <w:color w:val="1F1F1E"/>
          <w:spacing w:val="13"/>
        </w:rPr>
        <w:t>.</w:t>
      </w:r>
    </w:p>
    <w:p w14:paraId="727D6114" w14:textId="77777777" w:rsidR="00DA467B" w:rsidRDefault="00DA467B" w:rsidP="00E76895">
      <w:pPr>
        <w:pStyle w:val="BodyText"/>
        <w:spacing w:before="219" w:line="276" w:lineRule="auto"/>
        <w:ind w:left="0" w:right="115"/>
        <w:jc w:val="both"/>
        <w:rPr>
          <w:color w:val="1F1F1E"/>
          <w:spacing w:val="13"/>
        </w:rPr>
      </w:pPr>
    </w:p>
    <w:p w14:paraId="7D324AE0" w14:textId="77777777" w:rsidR="004E7365" w:rsidRDefault="004E7365" w:rsidP="00E76895">
      <w:pPr>
        <w:pStyle w:val="BodyText"/>
        <w:spacing w:before="219" w:line="276" w:lineRule="auto"/>
        <w:ind w:left="0" w:right="115"/>
        <w:jc w:val="both"/>
        <w:rPr>
          <w:color w:val="1F1F1E"/>
          <w:spacing w:val="13"/>
        </w:rPr>
      </w:pPr>
    </w:p>
    <w:p w14:paraId="760544E7" w14:textId="497F6A12" w:rsidR="00BE5788" w:rsidRDefault="00BE5788" w:rsidP="00373F9F">
      <w:pPr>
        <w:pStyle w:val="BodyText"/>
        <w:spacing w:before="219" w:line="276" w:lineRule="auto"/>
        <w:ind w:right="115"/>
        <w:jc w:val="both"/>
        <w:rPr>
          <w:color w:val="1F1F1E"/>
          <w:spacing w:val="13"/>
        </w:rPr>
      </w:pPr>
      <w:r>
        <w:rPr>
          <w:b/>
          <w:bCs/>
          <w:color w:val="1F1F1E"/>
          <w:spacing w:val="13"/>
        </w:rPr>
        <w:lastRenderedPageBreak/>
        <w:t>Discussie</w:t>
      </w:r>
    </w:p>
    <w:p w14:paraId="1C42807D" w14:textId="6EB7B33F" w:rsidR="00BE5788" w:rsidRDefault="00BE5788" w:rsidP="00373F9F">
      <w:pPr>
        <w:pStyle w:val="BodyText"/>
        <w:spacing w:before="219" w:line="276" w:lineRule="auto"/>
        <w:ind w:right="115"/>
        <w:jc w:val="both"/>
        <w:rPr>
          <w:color w:val="1F1F1E"/>
          <w:spacing w:val="13"/>
          <w:u w:val="single"/>
        </w:rPr>
      </w:pPr>
      <w:r>
        <w:rPr>
          <w:color w:val="1F1F1E"/>
          <w:spacing w:val="13"/>
        </w:rPr>
        <w:tab/>
      </w:r>
      <w:r>
        <w:rPr>
          <w:color w:val="1F1F1E"/>
          <w:spacing w:val="13"/>
          <w:u w:val="single"/>
        </w:rPr>
        <w:t>Definitie</w:t>
      </w:r>
      <w:r w:rsidR="00C76561">
        <w:rPr>
          <w:color w:val="1F1F1E"/>
          <w:spacing w:val="13"/>
          <w:u w:val="single"/>
        </w:rPr>
        <w:t>, anatomie</w:t>
      </w:r>
      <w:r>
        <w:rPr>
          <w:color w:val="1F1F1E"/>
          <w:spacing w:val="13"/>
          <w:u w:val="single"/>
        </w:rPr>
        <w:t xml:space="preserve"> en pathogenese</w:t>
      </w:r>
    </w:p>
    <w:p w14:paraId="3D2CAB4E" w14:textId="37BD51A9" w:rsidR="00683647" w:rsidRDefault="00A420F8" w:rsidP="0051617E">
      <w:pPr>
        <w:pStyle w:val="BodyText"/>
        <w:spacing w:before="219" w:line="276" w:lineRule="auto"/>
        <w:ind w:right="115"/>
        <w:jc w:val="both"/>
        <w:rPr>
          <w:color w:val="000000"/>
          <w:spacing w:val="13"/>
        </w:rPr>
      </w:pPr>
      <w:r>
        <w:rPr>
          <w:color w:val="1F1F1E"/>
          <w:spacing w:val="13"/>
        </w:rPr>
        <w:t xml:space="preserve">Enkelblessures behoren tot de meest voorkomende </w:t>
      </w:r>
      <w:r w:rsidR="00A36D20">
        <w:rPr>
          <w:color w:val="1F1F1E"/>
          <w:spacing w:val="13"/>
        </w:rPr>
        <w:t>letsels</w:t>
      </w:r>
      <w:r>
        <w:rPr>
          <w:color w:val="1F1F1E"/>
          <w:spacing w:val="13"/>
        </w:rPr>
        <w:t xml:space="preserve"> op de spoedgevallen</w:t>
      </w:r>
      <w:r w:rsidR="00A36D20">
        <w:rPr>
          <w:color w:val="1F1F1E"/>
          <w:spacing w:val="13"/>
        </w:rPr>
        <w:t>dienst</w:t>
      </w:r>
      <w:r>
        <w:rPr>
          <w:color w:val="1F1F1E"/>
          <w:spacing w:val="13"/>
        </w:rPr>
        <w:t xml:space="preserve"> en </w:t>
      </w:r>
      <w:r w:rsidR="00A36D20">
        <w:rPr>
          <w:color w:val="1F1F1E"/>
          <w:spacing w:val="13"/>
        </w:rPr>
        <w:t xml:space="preserve">in de </w:t>
      </w:r>
      <w:r w:rsidR="00123AB8">
        <w:rPr>
          <w:color w:val="1F1F1E"/>
          <w:spacing w:val="13"/>
        </w:rPr>
        <w:t>huisartsenpraktijk</w:t>
      </w:r>
      <w:r w:rsidR="00A36D20">
        <w:rPr>
          <w:color w:val="1F1F1E"/>
          <w:spacing w:val="13"/>
        </w:rPr>
        <w:t>.</w:t>
      </w:r>
      <w:r w:rsidR="00A36D20">
        <w:rPr>
          <w:color w:val="000000"/>
          <w:spacing w:val="13"/>
        </w:rPr>
        <w:t xml:space="preserve"> </w:t>
      </w:r>
      <w:r w:rsidR="00DA467B">
        <w:rPr>
          <w:color w:val="000000"/>
          <w:spacing w:val="13"/>
        </w:rPr>
        <w:t>Meestal</w:t>
      </w:r>
      <w:r w:rsidR="00A36D20">
        <w:rPr>
          <w:color w:val="000000"/>
          <w:spacing w:val="13"/>
        </w:rPr>
        <w:t xml:space="preserve"> </w:t>
      </w:r>
      <w:r w:rsidR="00683647">
        <w:rPr>
          <w:color w:val="1F1F1E"/>
          <w:spacing w:val="13"/>
        </w:rPr>
        <w:t xml:space="preserve">gaat het om </w:t>
      </w:r>
      <w:r w:rsidR="002A1947">
        <w:rPr>
          <w:color w:val="1F1F1E"/>
          <w:spacing w:val="13"/>
        </w:rPr>
        <w:t xml:space="preserve">een </w:t>
      </w:r>
      <w:r w:rsidR="00683647">
        <w:rPr>
          <w:color w:val="1F1F1E"/>
          <w:spacing w:val="13"/>
        </w:rPr>
        <w:t xml:space="preserve">inversietrauma met laterale </w:t>
      </w:r>
      <w:r w:rsidR="00785C4D">
        <w:rPr>
          <w:color w:val="1F1F1E"/>
          <w:spacing w:val="13"/>
        </w:rPr>
        <w:t>verstuiking</w:t>
      </w:r>
      <w:r w:rsidR="00683647">
        <w:rPr>
          <w:color w:val="1F1F1E"/>
          <w:spacing w:val="13"/>
        </w:rPr>
        <w:t xml:space="preserve"> tot gevolg </w:t>
      </w:r>
      <w:sdt>
        <w:sdtPr>
          <w:rPr>
            <w:color w:val="000000"/>
            <w:spacing w:val="13"/>
          </w:rPr>
          <w:tag w:val="MENDELEY_CITATION_v3_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"/>
          <w:id w:val="2110852756"/>
          <w:placeholder>
            <w:docPart w:val="DefaultPlaceholder_-1854013440"/>
          </w:placeholder>
        </w:sdtPr>
        <w:sdtEndPr/>
        <w:sdtContent>
          <w:r w:rsidR="00897915" w:rsidRPr="00897915">
            <w:rPr>
              <w:color w:val="000000"/>
              <w:spacing w:val="13"/>
            </w:rPr>
            <w:t>(1)</w:t>
          </w:r>
        </w:sdtContent>
      </w:sdt>
      <w:r w:rsidR="00123AB8">
        <w:rPr>
          <w:color w:val="000000"/>
          <w:spacing w:val="13"/>
        </w:rPr>
        <w:t>.</w:t>
      </w:r>
      <w:r w:rsidR="00683647">
        <w:rPr>
          <w:color w:val="1F1F1E"/>
          <w:spacing w:val="13"/>
        </w:rPr>
        <w:t xml:space="preserve"> Een </w:t>
      </w:r>
      <w:proofErr w:type="spellStart"/>
      <w:r w:rsidR="00683647">
        <w:rPr>
          <w:color w:val="1F1F1E"/>
          <w:spacing w:val="13"/>
        </w:rPr>
        <w:t>syndesmotische</w:t>
      </w:r>
      <w:proofErr w:type="spellEnd"/>
      <w:r w:rsidR="00683647">
        <w:rPr>
          <w:color w:val="1F1F1E"/>
          <w:spacing w:val="13"/>
        </w:rPr>
        <w:t xml:space="preserve"> enkeldistorsie, ook </w:t>
      </w:r>
      <w:r w:rsidR="002A1947">
        <w:rPr>
          <w:color w:val="1F1F1E"/>
          <w:spacing w:val="13"/>
        </w:rPr>
        <w:t xml:space="preserve">wel </w:t>
      </w:r>
      <w:r w:rsidR="00683647">
        <w:rPr>
          <w:color w:val="1F1F1E"/>
          <w:spacing w:val="13"/>
        </w:rPr>
        <w:t xml:space="preserve">bekend als “high </w:t>
      </w:r>
      <w:proofErr w:type="spellStart"/>
      <w:r w:rsidR="00683647">
        <w:rPr>
          <w:color w:val="1F1F1E"/>
          <w:spacing w:val="13"/>
        </w:rPr>
        <w:t>ankle</w:t>
      </w:r>
      <w:proofErr w:type="spellEnd"/>
      <w:r w:rsidR="00683647">
        <w:rPr>
          <w:color w:val="1F1F1E"/>
          <w:spacing w:val="13"/>
        </w:rPr>
        <w:t xml:space="preserve"> </w:t>
      </w:r>
      <w:proofErr w:type="spellStart"/>
      <w:r w:rsidR="00683647">
        <w:rPr>
          <w:color w:val="1F1F1E"/>
          <w:spacing w:val="13"/>
        </w:rPr>
        <w:t>sprain</w:t>
      </w:r>
      <w:proofErr w:type="spellEnd"/>
      <w:r w:rsidR="00683647">
        <w:rPr>
          <w:color w:val="1F1F1E"/>
          <w:spacing w:val="13"/>
        </w:rPr>
        <w:t xml:space="preserve">”, veroorzaakt </w:t>
      </w:r>
      <w:r w:rsidR="00DA467B">
        <w:rPr>
          <w:color w:val="1F1F1E"/>
          <w:spacing w:val="13"/>
        </w:rPr>
        <w:t>meer proximaal gelegen pijn</w:t>
      </w:r>
      <w:r w:rsidR="00683647">
        <w:rPr>
          <w:color w:val="1F1F1E"/>
          <w:spacing w:val="13"/>
        </w:rPr>
        <w:t xml:space="preserve">, net boven het </w:t>
      </w:r>
      <w:proofErr w:type="spellStart"/>
      <w:r w:rsidR="002A1947">
        <w:rPr>
          <w:color w:val="1F1F1E"/>
          <w:spacing w:val="13"/>
        </w:rPr>
        <w:t>tibiotalaire</w:t>
      </w:r>
      <w:proofErr w:type="spellEnd"/>
      <w:r w:rsidR="002A1947">
        <w:rPr>
          <w:color w:val="1F1F1E"/>
          <w:spacing w:val="13"/>
        </w:rPr>
        <w:t xml:space="preserve"> gewricht, </w:t>
      </w:r>
      <w:r w:rsidR="00683647">
        <w:rPr>
          <w:color w:val="1F1F1E"/>
          <w:spacing w:val="13"/>
        </w:rPr>
        <w:t>en gaat gepaard met een grotere morbiditeit.</w:t>
      </w:r>
      <w:r w:rsidR="00B8072B">
        <w:rPr>
          <w:color w:val="1F1F1E"/>
          <w:spacing w:val="13"/>
        </w:rPr>
        <w:t xml:space="preserve"> </w:t>
      </w:r>
      <w:r w:rsidR="00683647">
        <w:rPr>
          <w:color w:val="1F1F1E"/>
          <w:spacing w:val="13"/>
        </w:rPr>
        <w:t xml:space="preserve">De incidentie voor </w:t>
      </w:r>
      <w:proofErr w:type="spellStart"/>
      <w:r w:rsidR="00683647">
        <w:rPr>
          <w:color w:val="1F1F1E"/>
          <w:spacing w:val="13"/>
        </w:rPr>
        <w:t>syndesmo</w:t>
      </w:r>
      <w:r w:rsidR="00B84751">
        <w:rPr>
          <w:color w:val="1F1F1E"/>
          <w:spacing w:val="13"/>
        </w:rPr>
        <w:t>tische</w:t>
      </w:r>
      <w:proofErr w:type="spellEnd"/>
      <w:r w:rsidR="00B84751">
        <w:rPr>
          <w:color w:val="1F1F1E"/>
          <w:spacing w:val="13"/>
        </w:rPr>
        <w:t xml:space="preserve"> </w:t>
      </w:r>
      <w:r w:rsidR="00683647">
        <w:rPr>
          <w:color w:val="1F1F1E"/>
          <w:spacing w:val="13"/>
        </w:rPr>
        <w:t xml:space="preserve">letsels ligt op 15 per 100.000 in de algemene populatie en </w:t>
      </w:r>
      <w:r w:rsidR="002A1947">
        <w:rPr>
          <w:color w:val="1F1F1E"/>
          <w:spacing w:val="13"/>
        </w:rPr>
        <w:t xml:space="preserve">maar </w:t>
      </w:r>
      <w:r w:rsidR="00DA467B">
        <w:rPr>
          <w:color w:val="1F1F1E"/>
          <w:spacing w:val="13"/>
        </w:rPr>
        <w:t>is</w:t>
      </w:r>
      <w:r w:rsidR="002A1947">
        <w:rPr>
          <w:color w:val="1F1F1E"/>
          <w:spacing w:val="13"/>
        </w:rPr>
        <w:t xml:space="preserve"> </w:t>
      </w:r>
      <w:r w:rsidR="00683647">
        <w:rPr>
          <w:color w:val="1F1F1E"/>
          <w:spacing w:val="13"/>
        </w:rPr>
        <w:t xml:space="preserve">hoger bij de </w:t>
      </w:r>
      <w:r w:rsidR="002A1947">
        <w:rPr>
          <w:color w:val="1F1F1E"/>
          <w:spacing w:val="13"/>
        </w:rPr>
        <w:t xml:space="preserve">actieve </w:t>
      </w:r>
      <w:r w:rsidR="00683647">
        <w:rPr>
          <w:color w:val="1F1F1E"/>
          <w:spacing w:val="13"/>
        </w:rPr>
        <w:t>jongvolwassenen</w:t>
      </w:r>
      <w:r w:rsidR="00123AB8">
        <w:rPr>
          <w:color w:val="1F1F1E"/>
          <w:spacing w:val="13"/>
        </w:rPr>
        <w:t xml:space="preserve"> </w:t>
      </w:r>
      <w:sdt>
        <w:sdtPr>
          <w:rPr>
            <w:color w:val="000000"/>
            <w:spacing w:val="13"/>
          </w:rPr>
          <w:tag w:val="MENDELEY_CITATION_v3_eyJjaXRhdGlvbklEIjoiTUVOREVMRVlfQ0lUQVRJT05fZDNmODY5ZDAtMDc2MC00YWE1LTkyN2EtMWM1OGZkMGQ5ODA0IiwicHJvcGVydGllcyI6eyJub3RlSW5kZXgiOjB9LCJpc0VkaXRlZCI6ZmFsc2UsIm1hbnVhbE92ZXJyaWRlIjp7ImlzTWFudWFsbHlPdmVycmlkZGVuIjpmYWxzZSwiY2l0ZXByb2NUZXh0IjoiKDIsMykiLCJtYW51YWxPdmVycmlkZVRleHQiOiIifSwiY2l0YXRpb25JdGVtcyI6W3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"/>
          <w:id w:val="1257478845"/>
          <w:placeholder>
            <w:docPart w:val="DefaultPlaceholder_-1854013440"/>
          </w:placeholder>
        </w:sdtPr>
        <w:sdtEndPr/>
        <w:sdtContent>
          <w:r w:rsidR="00897915" w:rsidRPr="00897915">
            <w:rPr>
              <w:color w:val="000000"/>
              <w:spacing w:val="13"/>
            </w:rPr>
            <w:t>(2,3)</w:t>
          </w:r>
        </w:sdtContent>
      </w:sdt>
      <w:r w:rsidR="00123AB8">
        <w:rPr>
          <w:color w:val="000000"/>
          <w:spacing w:val="13"/>
        </w:rPr>
        <w:t>.</w:t>
      </w:r>
    </w:p>
    <w:p w14:paraId="14C96B76" w14:textId="0232F827" w:rsidR="00B8072B" w:rsidRPr="00EF56D8" w:rsidRDefault="002A1947" w:rsidP="00EF56D8">
      <w:pPr>
        <w:pStyle w:val="BodyText"/>
        <w:spacing w:before="219" w:line="276" w:lineRule="auto"/>
        <w:ind w:right="115"/>
        <w:jc w:val="both"/>
        <w:rPr>
          <w:color w:val="000000"/>
          <w:spacing w:val="13"/>
        </w:rPr>
      </w:pPr>
      <w:r>
        <w:rPr>
          <w:color w:val="1F1F1E"/>
          <w:spacing w:val="13"/>
        </w:rPr>
        <w:t>V</w:t>
      </w:r>
      <w:r w:rsidR="00502C62">
        <w:rPr>
          <w:color w:val="1F1F1E"/>
          <w:spacing w:val="13"/>
        </w:rPr>
        <w:t>aak</w:t>
      </w:r>
      <w:r w:rsidR="00D11FAF">
        <w:rPr>
          <w:color w:val="1F1F1E"/>
          <w:spacing w:val="13"/>
        </w:rPr>
        <w:t xml:space="preserve"> </w:t>
      </w:r>
      <w:r>
        <w:rPr>
          <w:color w:val="1F1F1E"/>
          <w:spacing w:val="13"/>
        </w:rPr>
        <w:t xml:space="preserve">zijn deze letsels </w:t>
      </w:r>
      <w:r w:rsidR="00D11FAF">
        <w:rPr>
          <w:color w:val="1F1F1E"/>
          <w:spacing w:val="13"/>
        </w:rPr>
        <w:t>gerelateerd aan intensieve sportactiviteiten</w:t>
      </w:r>
      <w:r>
        <w:rPr>
          <w:color w:val="1F1F1E"/>
          <w:spacing w:val="13"/>
        </w:rPr>
        <w:t>:</w:t>
      </w:r>
      <w:r w:rsidR="00D11FAF">
        <w:rPr>
          <w:color w:val="1F1F1E"/>
          <w:spacing w:val="13"/>
        </w:rPr>
        <w:t xml:space="preserve"> contactsporten (</w:t>
      </w:r>
      <w:r>
        <w:rPr>
          <w:color w:val="1F1F1E"/>
          <w:spacing w:val="13"/>
        </w:rPr>
        <w:t xml:space="preserve">bijvoorbeeld </w:t>
      </w:r>
      <w:r w:rsidR="00D11FAF">
        <w:rPr>
          <w:color w:val="1F1F1E"/>
          <w:spacing w:val="13"/>
        </w:rPr>
        <w:t xml:space="preserve">rugby en voetbal), basketbal, hockey en </w:t>
      </w:r>
      <w:r>
        <w:rPr>
          <w:color w:val="1F1F1E"/>
          <w:spacing w:val="13"/>
        </w:rPr>
        <w:t xml:space="preserve">alpine </w:t>
      </w:r>
      <w:proofErr w:type="spellStart"/>
      <w:r w:rsidR="00D11FAF">
        <w:rPr>
          <w:color w:val="1F1F1E"/>
          <w:spacing w:val="13"/>
        </w:rPr>
        <w:t>skieën</w:t>
      </w:r>
      <w:proofErr w:type="spellEnd"/>
      <w:r w:rsidR="00D11FAF">
        <w:rPr>
          <w:color w:val="1F1F1E"/>
          <w:spacing w:val="13"/>
        </w:rPr>
        <w:t xml:space="preserve">. </w:t>
      </w:r>
      <w:r w:rsidR="00C43310">
        <w:rPr>
          <w:color w:val="1F1F1E"/>
          <w:spacing w:val="13"/>
        </w:rPr>
        <w:t>Het meest voorkomende</w:t>
      </w:r>
      <w:r>
        <w:rPr>
          <w:color w:val="1F1F1E"/>
          <w:spacing w:val="13"/>
        </w:rPr>
        <w:t xml:space="preserve"> mechanisme</w:t>
      </w:r>
      <w:r w:rsidR="00C43310">
        <w:rPr>
          <w:color w:val="1F1F1E"/>
          <w:spacing w:val="13"/>
        </w:rPr>
        <w:t xml:space="preserve"> is geforceerde </w:t>
      </w:r>
      <w:proofErr w:type="spellStart"/>
      <w:r w:rsidR="00B176E2">
        <w:rPr>
          <w:color w:val="1F1F1E"/>
          <w:spacing w:val="13"/>
        </w:rPr>
        <w:t>exorotatie</w:t>
      </w:r>
      <w:proofErr w:type="spellEnd"/>
      <w:r w:rsidR="00B176E2">
        <w:rPr>
          <w:color w:val="1F1F1E"/>
          <w:spacing w:val="13"/>
        </w:rPr>
        <w:t xml:space="preserve"> </w:t>
      </w:r>
      <w:r w:rsidR="00DA467B">
        <w:rPr>
          <w:color w:val="1F1F1E"/>
          <w:spacing w:val="13"/>
        </w:rPr>
        <w:t>met de</w:t>
      </w:r>
      <w:r w:rsidR="00B176E2">
        <w:rPr>
          <w:color w:val="1F1F1E"/>
          <w:spacing w:val="13"/>
        </w:rPr>
        <w:t xml:space="preserve"> </w:t>
      </w:r>
      <w:r>
        <w:rPr>
          <w:color w:val="1F1F1E"/>
          <w:spacing w:val="13"/>
        </w:rPr>
        <w:t xml:space="preserve">voet in </w:t>
      </w:r>
      <w:proofErr w:type="spellStart"/>
      <w:r w:rsidR="00B176E2">
        <w:rPr>
          <w:color w:val="1F1F1E"/>
          <w:spacing w:val="13"/>
        </w:rPr>
        <w:t>dorsiflexie</w:t>
      </w:r>
      <w:proofErr w:type="spellEnd"/>
      <w:r w:rsidR="00D11FAF">
        <w:rPr>
          <w:color w:val="1F1F1E"/>
          <w:spacing w:val="13"/>
        </w:rPr>
        <w:t xml:space="preserve">. </w:t>
      </w:r>
      <w:r>
        <w:rPr>
          <w:color w:val="1F1F1E"/>
          <w:spacing w:val="13"/>
        </w:rPr>
        <w:t xml:space="preserve">Minder frequent </w:t>
      </w:r>
      <w:r w:rsidR="00D11FAF">
        <w:rPr>
          <w:color w:val="1F1F1E"/>
          <w:spacing w:val="13"/>
        </w:rPr>
        <w:t xml:space="preserve">leiden </w:t>
      </w:r>
      <w:proofErr w:type="spellStart"/>
      <w:r w:rsidR="00D11FAF">
        <w:rPr>
          <w:color w:val="1F1F1E"/>
          <w:spacing w:val="13"/>
        </w:rPr>
        <w:t>h</w:t>
      </w:r>
      <w:r w:rsidR="00DF7EE9">
        <w:rPr>
          <w:color w:val="1F1F1E"/>
          <w:spacing w:val="13"/>
        </w:rPr>
        <w:t>yperdorsiflexie</w:t>
      </w:r>
      <w:proofErr w:type="spellEnd"/>
      <w:r w:rsidR="00DF7EE9">
        <w:rPr>
          <w:color w:val="1F1F1E"/>
          <w:spacing w:val="13"/>
        </w:rPr>
        <w:t xml:space="preserve">, </w:t>
      </w:r>
      <w:r w:rsidR="00C43310">
        <w:rPr>
          <w:color w:val="1F1F1E"/>
          <w:spacing w:val="13"/>
        </w:rPr>
        <w:t xml:space="preserve">laterale </w:t>
      </w:r>
      <w:r>
        <w:rPr>
          <w:color w:val="1F1F1E"/>
          <w:spacing w:val="13"/>
        </w:rPr>
        <w:t xml:space="preserve">translatie </w:t>
      </w:r>
      <w:r w:rsidR="00C43310">
        <w:rPr>
          <w:color w:val="1F1F1E"/>
          <w:spacing w:val="13"/>
        </w:rPr>
        <w:t>(geforceerde abductie),</w:t>
      </w:r>
      <w:r w:rsidR="00DF7EE9">
        <w:rPr>
          <w:color w:val="1F1F1E"/>
          <w:spacing w:val="13"/>
        </w:rPr>
        <w:t xml:space="preserve"> en</w:t>
      </w:r>
      <w:r w:rsidR="00C43310">
        <w:rPr>
          <w:color w:val="1F1F1E"/>
          <w:spacing w:val="13"/>
        </w:rPr>
        <w:t xml:space="preserve"> laterale </w:t>
      </w:r>
      <w:r w:rsidR="00C43310" w:rsidRPr="00DA467B">
        <w:rPr>
          <w:i/>
          <w:iCs/>
          <w:color w:val="1F1F1E"/>
          <w:spacing w:val="13"/>
        </w:rPr>
        <w:t>tilt</w:t>
      </w:r>
      <w:r w:rsidR="00C43310">
        <w:rPr>
          <w:color w:val="1F1F1E"/>
          <w:spacing w:val="13"/>
        </w:rPr>
        <w:t xml:space="preserve"> (geforceerde </w:t>
      </w:r>
      <w:proofErr w:type="spellStart"/>
      <w:r w:rsidR="00C43310">
        <w:rPr>
          <w:color w:val="1F1F1E"/>
          <w:spacing w:val="13"/>
        </w:rPr>
        <w:t>eversie</w:t>
      </w:r>
      <w:proofErr w:type="spellEnd"/>
      <w:r w:rsidR="00C43310">
        <w:rPr>
          <w:color w:val="1F1F1E"/>
          <w:spacing w:val="13"/>
        </w:rPr>
        <w:t xml:space="preserve">) </w:t>
      </w:r>
      <w:r w:rsidR="00EF56D8">
        <w:rPr>
          <w:color w:val="1F1F1E"/>
          <w:spacing w:val="13"/>
        </w:rPr>
        <w:t xml:space="preserve">ook </w:t>
      </w:r>
      <w:r w:rsidR="00C43310">
        <w:rPr>
          <w:color w:val="1F1F1E"/>
          <w:spacing w:val="13"/>
        </w:rPr>
        <w:t xml:space="preserve">tot </w:t>
      </w:r>
      <w:proofErr w:type="spellStart"/>
      <w:r w:rsidR="00C43310">
        <w:rPr>
          <w:color w:val="1F1F1E"/>
          <w:spacing w:val="13"/>
        </w:rPr>
        <w:t>syndesmoseletse</w:t>
      </w:r>
      <w:r w:rsidR="00EF56D8">
        <w:rPr>
          <w:color w:val="1F1F1E"/>
          <w:spacing w:val="13"/>
        </w:rPr>
        <w:t>l</w:t>
      </w:r>
      <w:r w:rsidR="00776D1A">
        <w:rPr>
          <w:color w:val="1F1F1E"/>
          <w:spacing w:val="13"/>
        </w:rPr>
        <w:t>s</w:t>
      </w:r>
      <w:proofErr w:type="spellEnd"/>
      <w:r>
        <w:rPr>
          <w:color w:val="1F1F1E"/>
          <w:spacing w:val="13"/>
        </w:rPr>
        <w:t>.</w:t>
      </w:r>
      <w:r w:rsidR="00D11FAF">
        <w:rPr>
          <w:color w:val="000000"/>
          <w:spacing w:val="13"/>
        </w:rPr>
        <w:t xml:space="preserve"> </w:t>
      </w:r>
      <w:sdt>
        <w:sdtPr>
          <w:rPr>
            <w:color w:val="000000"/>
            <w:spacing w:val="13"/>
          </w:rPr>
          <w:tag w:val="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"/>
          <w:id w:val="579024814"/>
          <w:placeholder>
            <w:docPart w:val="CB3B6FBC49EBD04A9C2913B11E236EEC"/>
          </w:placeholder>
        </w:sdtPr>
        <w:sdtEndPr/>
        <w:sdtContent>
          <w:r w:rsidR="00897915" w:rsidRPr="00897915">
            <w:rPr>
              <w:color w:val="000000"/>
              <w:spacing w:val="13"/>
            </w:rPr>
            <w:t>(2–4)</w:t>
          </w:r>
        </w:sdtContent>
      </w:sdt>
      <w:r w:rsidR="00123AB8">
        <w:rPr>
          <w:color w:val="000000"/>
          <w:spacing w:val="13"/>
        </w:rPr>
        <w:t>.</w:t>
      </w:r>
    </w:p>
    <w:p w14:paraId="43F62359" w14:textId="46517988" w:rsidR="00D11FAF" w:rsidRDefault="002A1947" w:rsidP="0051617E">
      <w:pPr>
        <w:pStyle w:val="BodyText"/>
        <w:spacing w:before="219" w:line="276" w:lineRule="auto"/>
        <w:ind w:left="0" w:right="115"/>
        <w:jc w:val="both"/>
        <w:rPr>
          <w:color w:val="000000"/>
          <w:spacing w:val="13"/>
        </w:rPr>
      </w:pPr>
      <w:r>
        <w:rPr>
          <w:color w:val="1F1F1E"/>
          <w:spacing w:val="13"/>
        </w:rPr>
        <w:t>D</w:t>
      </w:r>
      <w:r w:rsidR="00785C4D">
        <w:rPr>
          <w:color w:val="1F1F1E"/>
          <w:spacing w:val="13"/>
        </w:rPr>
        <w:t>e stabiliteit van de enkel</w:t>
      </w:r>
      <w:r>
        <w:rPr>
          <w:color w:val="1F1F1E"/>
          <w:spacing w:val="13"/>
        </w:rPr>
        <w:t xml:space="preserve"> </w:t>
      </w:r>
      <w:r w:rsidR="00DA467B">
        <w:rPr>
          <w:color w:val="1F1F1E"/>
          <w:spacing w:val="13"/>
        </w:rPr>
        <w:t>wordt gewaarborgd</w:t>
      </w:r>
      <w:r>
        <w:rPr>
          <w:color w:val="1F1F1E"/>
          <w:spacing w:val="13"/>
        </w:rPr>
        <w:t xml:space="preserve"> </w:t>
      </w:r>
      <w:r w:rsidR="00DA467B">
        <w:rPr>
          <w:color w:val="1F1F1E"/>
          <w:spacing w:val="13"/>
        </w:rPr>
        <w:t>door</w:t>
      </w:r>
      <w:r>
        <w:rPr>
          <w:color w:val="1F1F1E"/>
          <w:spacing w:val="13"/>
        </w:rPr>
        <w:t xml:space="preserve"> een</w:t>
      </w:r>
      <w:r w:rsidR="00785C4D">
        <w:rPr>
          <w:color w:val="1F1F1E"/>
          <w:spacing w:val="13"/>
        </w:rPr>
        <w:t xml:space="preserve"> combinatie van </w:t>
      </w:r>
      <w:proofErr w:type="spellStart"/>
      <w:r w:rsidR="00785C4D">
        <w:rPr>
          <w:color w:val="1F1F1E"/>
          <w:spacing w:val="13"/>
        </w:rPr>
        <w:t>beenderige</w:t>
      </w:r>
      <w:proofErr w:type="spellEnd"/>
      <w:r w:rsidR="00785C4D">
        <w:rPr>
          <w:color w:val="1F1F1E"/>
          <w:spacing w:val="13"/>
        </w:rPr>
        <w:t xml:space="preserve"> en </w:t>
      </w:r>
      <w:proofErr w:type="spellStart"/>
      <w:r w:rsidR="00785C4D">
        <w:rPr>
          <w:color w:val="1F1F1E"/>
          <w:spacing w:val="13"/>
        </w:rPr>
        <w:t>ligamentaire</w:t>
      </w:r>
      <w:proofErr w:type="spellEnd"/>
      <w:r w:rsidR="00785C4D">
        <w:rPr>
          <w:color w:val="1F1F1E"/>
          <w:spacing w:val="13"/>
        </w:rPr>
        <w:t xml:space="preserve"> structuren. </w:t>
      </w:r>
      <w:r w:rsidR="00DA467B">
        <w:rPr>
          <w:color w:val="1F1F1E"/>
          <w:spacing w:val="13"/>
        </w:rPr>
        <w:t xml:space="preserve">Bij enkeltraumata is de </w:t>
      </w:r>
      <w:proofErr w:type="spellStart"/>
      <w:r w:rsidR="00DA467B">
        <w:rPr>
          <w:color w:val="1F1F1E"/>
          <w:spacing w:val="13"/>
        </w:rPr>
        <w:t>talus</w:t>
      </w:r>
      <w:proofErr w:type="spellEnd"/>
      <w:r w:rsidR="00DA467B">
        <w:rPr>
          <w:color w:val="1F1F1E"/>
          <w:spacing w:val="13"/>
        </w:rPr>
        <w:t xml:space="preserve"> de belangrijkste </w:t>
      </w:r>
      <w:proofErr w:type="spellStart"/>
      <w:r w:rsidR="00DA467B">
        <w:rPr>
          <w:color w:val="1F1F1E"/>
          <w:spacing w:val="13"/>
        </w:rPr>
        <w:t>ossale</w:t>
      </w:r>
      <w:proofErr w:type="spellEnd"/>
      <w:r w:rsidR="00DA467B">
        <w:rPr>
          <w:color w:val="1F1F1E"/>
          <w:spacing w:val="13"/>
        </w:rPr>
        <w:t xml:space="preserve"> structuur van het</w:t>
      </w:r>
      <w:r w:rsidR="00785C4D">
        <w:rPr>
          <w:color w:val="1F1F1E"/>
          <w:spacing w:val="13"/>
        </w:rPr>
        <w:t xml:space="preserve"> </w:t>
      </w:r>
      <w:proofErr w:type="spellStart"/>
      <w:r w:rsidR="00785C4D">
        <w:rPr>
          <w:color w:val="1F1F1E"/>
          <w:spacing w:val="13"/>
        </w:rPr>
        <w:t>tibiotalaire</w:t>
      </w:r>
      <w:proofErr w:type="spellEnd"/>
      <w:r w:rsidR="00785C4D">
        <w:rPr>
          <w:color w:val="1F1F1E"/>
          <w:spacing w:val="13"/>
        </w:rPr>
        <w:t xml:space="preserve"> scharniergewricht</w:t>
      </w:r>
      <w:r w:rsidR="00DA467B">
        <w:rPr>
          <w:color w:val="1F1F1E"/>
          <w:spacing w:val="13"/>
        </w:rPr>
        <w:t xml:space="preserve">, </w:t>
      </w:r>
      <w:r w:rsidR="00785C4D">
        <w:rPr>
          <w:color w:val="1F1F1E"/>
          <w:spacing w:val="13"/>
        </w:rPr>
        <w:t xml:space="preserve">omdat alle krachten die op de </w:t>
      </w:r>
      <w:r>
        <w:rPr>
          <w:color w:val="1F1F1E"/>
          <w:spacing w:val="13"/>
        </w:rPr>
        <w:t xml:space="preserve">voet </w:t>
      </w:r>
      <w:r w:rsidR="00785C4D">
        <w:rPr>
          <w:color w:val="1F1F1E"/>
          <w:spacing w:val="13"/>
        </w:rPr>
        <w:t xml:space="preserve">worden uitgeoefend eerst worden overgebracht op de </w:t>
      </w:r>
      <w:proofErr w:type="spellStart"/>
      <w:r w:rsidR="00785C4D">
        <w:rPr>
          <w:color w:val="1F1F1E"/>
          <w:spacing w:val="13"/>
        </w:rPr>
        <w:t>talus</w:t>
      </w:r>
      <w:proofErr w:type="spellEnd"/>
      <w:r w:rsidR="00785C4D">
        <w:rPr>
          <w:color w:val="1F1F1E"/>
          <w:spacing w:val="13"/>
        </w:rPr>
        <w:t xml:space="preserve"> en vervolgens </w:t>
      </w:r>
      <w:r w:rsidR="00DA467B">
        <w:rPr>
          <w:color w:val="1F1F1E"/>
          <w:spacing w:val="13"/>
        </w:rPr>
        <w:t>over</w:t>
      </w:r>
      <w:r w:rsidR="00785C4D">
        <w:rPr>
          <w:color w:val="1F1F1E"/>
          <w:spacing w:val="13"/>
        </w:rPr>
        <w:t xml:space="preserve"> de omliggende botten en ligamenten </w:t>
      </w:r>
      <w:r>
        <w:rPr>
          <w:color w:val="1F1F1E"/>
          <w:spacing w:val="13"/>
        </w:rPr>
        <w:t>worden verdeel</w:t>
      </w:r>
      <w:r w:rsidR="00123AB8">
        <w:rPr>
          <w:color w:val="1F1F1E"/>
          <w:spacing w:val="13"/>
        </w:rPr>
        <w:t xml:space="preserve">d </w:t>
      </w:r>
      <w:sdt>
        <w:sdtPr>
          <w:rPr>
            <w:color w:val="000000"/>
            <w:spacing w:val="13"/>
          </w:rPr>
          <w:tag w:val="MENDELEY_CITATION_v3_eyJjaXRhdGlvbklEIjoiTUVOREVMRVlfQ0lUQVRJT05fMzRlMGM0YzktZTZmMS00MThkLWI1N2MtOTc3OWUyNWFjMTI2IiwicHJvcGVydGllcyI6eyJub3RlSW5kZXgiOjB9LCJpc0VkaXRlZCI6ZmFsc2UsIm1hbnVhbE92ZXJyaWRlIjp7ImlzTWFudWFsbHlPdmVycmlkZGVuIjpmYWxzZSwiY2l0ZXByb2NUZXh0IjoiKDIsNSkiLCJtYW51YWxPdmVycmlkZVRleHQiOiIifSwiY2l0YXRpb25JdGVtcyI6W3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
          <w:id w:val="-1520393392"/>
          <w:placeholder>
            <w:docPart w:val="DefaultPlaceholder_-1854013440"/>
          </w:placeholder>
        </w:sdtPr>
        <w:sdtEndPr/>
        <w:sdtContent>
          <w:r w:rsidR="00897915" w:rsidRPr="00897915">
            <w:rPr>
              <w:color w:val="000000"/>
              <w:spacing w:val="13"/>
            </w:rPr>
            <w:t>(2,5)</w:t>
          </w:r>
        </w:sdtContent>
      </w:sdt>
      <w:r w:rsidR="00123AB8">
        <w:rPr>
          <w:color w:val="000000"/>
          <w:spacing w:val="13"/>
        </w:rPr>
        <w:t>.</w:t>
      </w:r>
    </w:p>
    <w:p w14:paraId="0E7D6BCF" w14:textId="63B43132" w:rsidR="00D11FAF" w:rsidRDefault="001B0C09" w:rsidP="0051617E">
      <w:pPr>
        <w:pStyle w:val="BodyText"/>
        <w:spacing w:before="219" w:line="276" w:lineRule="auto"/>
        <w:ind w:left="0" w:right="115"/>
        <w:jc w:val="both"/>
        <w:rPr>
          <w:color w:val="000000"/>
          <w:spacing w:val="13"/>
        </w:rPr>
      </w:pPr>
      <w:r>
        <w:rPr>
          <w:color w:val="000000"/>
          <w:spacing w:val="13"/>
        </w:rPr>
        <w:t xml:space="preserve">In het coronale vlak vormt de enkel </w:t>
      </w:r>
      <w:r w:rsidR="00502C62">
        <w:rPr>
          <w:color w:val="000000"/>
          <w:spacing w:val="13"/>
        </w:rPr>
        <w:t xml:space="preserve">een </w:t>
      </w:r>
      <w:r>
        <w:rPr>
          <w:color w:val="000000"/>
          <w:spacing w:val="13"/>
        </w:rPr>
        <w:t xml:space="preserve">grote ring, met de </w:t>
      </w:r>
      <w:proofErr w:type="spellStart"/>
      <w:r>
        <w:rPr>
          <w:color w:val="000000"/>
          <w:spacing w:val="13"/>
        </w:rPr>
        <w:t>talus</w:t>
      </w:r>
      <w:proofErr w:type="spellEnd"/>
      <w:r>
        <w:rPr>
          <w:color w:val="000000"/>
          <w:spacing w:val="13"/>
        </w:rPr>
        <w:t xml:space="preserve"> als </w:t>
      </w:r>
      <w:r w:rsidR="00502C62">
        <w:rPr>
          <w:color w:val="000000"/>
          <w:spacing w:val="13"/>
        </w:rPr>
        <w:t>middel</w:t>
      </w:r>
      <w:r>
        <w:rPr>
          <w:color w:val="000000"/>
          <w:spacing w:val="13"/>
        </w:rPr>
        <w:t xml:space="preserve">punt </w:t>
      </w:r>
      <w:r>
        <w:rPr>
          <w:b/>
          <w:bCs/>
          <w:color w:val="000000"/>
          <w:spacing w:val="13"/>
        </w:rPr>
        <w:t>(Figuur 3)</w:t>
      </w:r>
      <w:r>
        <w:rPr>
          <w:color w:val="000000"/>
          <w:spacing w:val="13"/>
        </w:rPr>
        <w:t xml:space="preserve">. </w:t>
      </w:r>
      <w:r w:rsidR="00502C62">
        <w:rPr>
          <w:color w:val="000000"/>
          <w:spacing w:val="13"/>
        </w:rPr>
        <w:t>Deze ring</w:t>
      </w:r>
      <w:r w:rsidR="00845D5F">
        <w:rPr>
          <w:color w:val="000000"/>
          <w:spacing w:val="13"/>
        </w:rPr>
        <w:t xml:space="preserve"> bestaat uit de enkelvork</w:t>
      </w:r>
      <w:r w:rsidR="00E97B96">
        <w:rPr>
          <w:color w:val="000000"/>
          <w:spacing w:val="13"/>
        </w:rPr>
        <w:t xml:space="preserve"> (</w:t>
      </w:r>
      <w:proofErr w:type="spellStart"/>
      <w:r w:rsidR="00E97B96">
        <w:rPr>
          <w:color w:val="000000"/>
          <w:spacing w:val="13"/>
        </w:rPr>
        <w:t>malleoli</w:t>
      </w:r>
      <w:proofErr w:type="spellEnd"/>
      <w:r w:rsidR="00E97B96">
        <w:rPr>
          <w:color w:val="000000"/>
          <w:spacing w:val="13"/>
        </w:rPr>
        <w:t>)</w:t>
      </w:r>
      <w:r w:rsidR="00845D5F">
        <w:rPr>
          <w:color w:val="000000"/>
          <w:spacing w:val="13"/>
        </w:rPr>
        <w:t xml:space="preserve">, het </w:t>
      </w:r>
      <w:proofErr w:type="spellStart"/>
      <w:r w:rsidR="00F51335">
        <w:rPr>
          <w:color w:val="000000"/>
          <w:spacing w:val="13"/>
        </w:rPr>
        <w:t>deltoïd</w:t>
      </w:r>
      <w:proofErr w:type="spellEnd"/>
      <w:r w:rsidR="00F51335">
        <w:rPr>
          <w:color w:val="000000"/>
          <w:spacing w:val="13"/>
        </w:rPr>
        <w:t xml:space="preserve"> ligament</w:t>
      </w:r>
      <w:r w:rsidR="00845D5F">
        <w:rPr>
          <w:color w:val="000000"/>
          <w:spacing w:val="13"/>
        </w:rPr>
        <w:t xml:space="preserve"> en het laterale ligamentencomplex.</w:t>
      </w:r>
      <w:r w:rsidR="00502C62">
        <w:rPr>
          <w:color w:val="000000"/>
          <w:spacing w:val="13"/>
        </w:rPr>
        <w:t xml:space="preserve"> Wanneer er twee of</w:t>
      </w:r>
      <w:r w:rsidR="00845D5F">
        <w:rPr>
          <w:color w:val="000000"/>
          <w:spacing w:val="13"/>
        </w:rPr>
        <w:t xml:space="preserve"> meer onderbrekingen in de</w:t>
      </w:r>
      <w:r w:rsidR="00502C62">
        <w:rPr>
          <w:color w:val="000000"/>
          <w:spacing w:val="13"/>
        </w:rPr>
        <w:t>ze</w:t>
      </w:r>
      <w:r w:rsidR="00845D5F">
        <w:rPr>
          <w:color w:val="000000"/>
          <w:spacing w:val="13"/>
        </w:rPr>
        <w:t xml:space="preserve"> ring</w:t>
      </w:r>
      <w:r w:rsidR="00502C62">
        <w:rPr>
          <w:color w:val="000000"/>
          <w:spacing w:val="13"/>
        </w:rPr>
        <w:t xml:space="preserve"> optreden, hetzij </w:t>
      </w:r>
      <w:r w:rsidR="00845D5F">
        <w:rPr>
          <w:color w:val="000000"/>
          <w:spacing w:val="13"/>
        </w:rPr>
        <w:t>bot-bot, bot-</w:t>
      </w:r>
      <w:proofErr w:type="spellStart"/>
      <w:r w:rsidR="00845D5F">
        <w:rPr>
          <w:color w:val="000000"/>
          <w:spacing w:val="13"/>
        </w:rPr>
        <w:t>ligamentair</w:t>
      </w:r>
      <w:proofErr w:type="spellEnd"/>
      <w:r w:rsidR="00845D5F">
        <w:rPr>
          <w:color w:val="000000"/>
          <w:spacing w:val="13"/>
        </w:rPr>
        <w:t xml:space="preserve"> of </w:t>
      </w:r>
      <w:proofErr w:type="spellStart"/>
      <w:r w:rsidR="00845D5F">
        <w:rPr>
          <w:color w:val="000000"/>
          <w:spacing w:val="13"/>
        </w:rPr>
        <w:t>ligamentair-ligamentair</w:t>
      </w:r>
      <w:proofErr w:type="spellEnd"/>
      <w:r w:rsidR="00502C62">
        <w:rPr>
          <w:color w:val="000000"/>
          <w:spacing w:val="13"/>
        </w:rPr>
        <w:t>, kan dit</w:t>
      </w:r>
      <w:r w:rsidR="00845D5F">
        <w:rPr>
          <w:color w:val="000000"/>
          <w:spacing w:val="13"/>
        </w:rPr>
        <w:t xml:space="preserve"> leiden tot enkelinstabiliteit</w:t>
      </w:r>
      <w:r w:rsidR="00980F5F">
        <w:rPr>
          <w:color w:val="000000"/>
          <w:spacing w:val="13"/>
        </w:rPr>
        <w:t xml:space="preserve"> </w:t>
      </w:r>
      <w:sdt>
        <w:sdtPr>
          <w:rPr>
            <w:color w:val="000000"/>
            <w:spacing w:val="13"/>
          </w:rPr>
          <w:tag w:val="MENDELEY_CITATION_v3_eyJjaXRhdGlvbklEIjoiTUVOREVMRVlfQ0lUQVRJT05fOGUxMmZhZjYtODMzMi00Mjc4LWE2OWYtYzZiYzQ0YTQ0YTg3IiwicHJvcGVydGllcyI6eyJub3RlSW5kZXgiOjB9LCJpc0VkaXRlZCI6ZmFsc2UsIm1hbnVhbE92ZXJyaWRlIjp7ImlzTWFudWFsbHlPdmVycmlkZGVuIjpmYWxzZSwiY2l0ZXByb2NUZXh0IjoiKDUpIiwibWFudWFsT3ZlcnJpZGVUZXh0IjoiIn0sImNpdGF0aW9uSXRlbXMiOlt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
          <w:id w:val="-1521929795"/>
          <w:placeholder>
            <w:docPart w:val="DefaultPlaceholder_-1854013440"/>
          </w:placeholder>
        </w:sdtPr>
        <w:sdtEndPr/>
        <w:sdtContent>
          <w:r w:rsidR="00897915" w:rsidRPr="00897915">
            <w:rPr>
              <w:color w:val="000000"/>
              <w:spacing w:val="13"/>
            </w:rPr>
            <w:t>(5)</w:t>
          </w:r>
        </w:sdtContent>
      </w:sdt>
      <w:r w:rsidR="00980F5F">
        <w:rPr>
          <w:color w:val="000000"/>
          <w:spacing w:val="13"/>
        </w:rPr>
        <w:t>.</w:t>
      </w:r>
      <w:r w:rsidR="00D11FAF">
        <w:rPr>
          <w:color w:val="000000"/>
          <w:spacing w:val="13"/>
        </w:rPr>
        <w:t xml:space="preserve"> </w:t>
      </w:r>
    </w:p>
    <w:p w14:paraId="20FF6C95" w14:textId="770F0B1B" w:rsidR="00785C4D" w:rsidRDefault="00845D5F" w:rsidP="00785C4D">
      <w:pPr>
        <w:pStyle w:val="BodyText"/>
        <w:spacing w:before="219" w:line="276" w:lineRule="auto"/>
        <w:ind w:left="0" w:right="115"/>
        <w:jc w:val="both"/>
        <w:rPr>
          <w:color w:val="000000"/>
          <w:spacing w:val="13"/>
        </w:rPr>
      </w:pPr>
      <w:r>
        <w:rPr>
          <w:color w:val="000000"/>
          <w:spacing w:val="13"/>
        </w:rPr>
        <w:t xml:space="preserve">Op het niveau van de </w:t>
      </w:r>
      <w:proofErr w:type="spellStart"/>
      <w:r>
        <w:rPr>
          <w:color w:val="000000"/>
          <w:spacing w:val="13"/>
        </w:rPr>
        <w:t>syndesmose</w:t>
      </w:r>
      <w:proofErr w:type="spellEnd"/>
      <w:r>
        <w:rPr>
          <w:color w:val="000000"/>
          <w:spacing w:val="13"/>
        </w:rPr>
        <w:t xml:space="preserve"> wordt </w:t>
      </w:r>
      <w:r w:rsidR="00E97B96">
        <w:rPr>
          <w:color w:val="000000"/>
          <w:spacing w:val="13"/>
        </w:rPr>
        <w:t xml:space="preserve">in het axiaal vlak </w:t>
      </w:r>
      <w:r w:rsidR="00502C62">
        <w:rPr>
          <w:color w:val="000000"/>
          <w:spacing w:val="13"/>
        </w:rPr>
        <w:t>een</w:t>
      </w:r>
      <w:r w:rsidR="00E97B96">
        <w:rPr>
          <w:color w:val="000000"/>
          <w:spacing w:val="13"/>
        </w:rPr>
        <w:t xml:space="preserve"> tweede,</w:t>
      </w:r>
      <w:r w:rsidR="00502C62">
        <w:rPr>
          <w:color w:val="000000"/>
          <w:spacing w:val="13"/>
        </w:rPr>
        <w:t xml:space="preserve"> kleinere</w:t>
      </w:r>
      <w:r>
        <w:rPr>
          <w:color w:val="000000"/>
          <w:spacing w:val="13"/>
        </w:rPr>
        <w:t xml:space="preserve"> ring gevormd</w:t>
      </w:r>
      <w:r w:rsidR="0051617E">
        <w:rPr>
          <w:color w:val="000000"/>
          <w:spacing w:val="13"/>
        </w:rPr>
        <w:t xml:space="preserve"> </w:t>
      </w:r>
      <w:r w:rsidR="0051617E">
        <w:rPr>
          <w:b/>
          <w:bCs/>
          <w:color w:val="000000"/>
          <w:spacing w:val="13"/>
        </w:rPr>
        <w:t>(Figuur 4)</w:t>
      </w:r>
      <w:r>
        <w:rPr>
          <w:color w:val="000000"/>
          <w:spacing w:val="13"/>
        </w:rPr>
        <w:t xml:space="preserve">. </w:t>
      </w:r>
      <w:r w:rsidR="00DA467B">
        <w:rPr>
          <w:color w:val="000000"/>
          <w:spacing w:val="13"/>
        </w:rPr>
        <w:t>Op dit niveau</w:t>
      </w:r>
      <w:r w:rsidR="00502C62">
        <w:rPr>
          <w:color w:val="000000"/>
          <w:spacing w:val="13"/>
        </w:rPr>
        <w:t xml:space="preserve"> </w:t>
      </w:r>
      <w:r w:rsidR="00FF70FD">
        <w:rPr>
          <w:color w:val="000000"/>
          <w:spacing w:val="13"/>
        </w:rPr>
        <w:t>wordt</w:t>
      </w:r>
      <w:r w:rsidR="00B1754D">
        <w:rPr>
          <w:color w:val="000000"/>
          <w:spacing w:val="13"/>
        </w:rPr>
        <w:t xml:space="preserve"> de stabiliteit </w:t>
      </w:r>
      <w:r w:rsidR="00DA467B">
        <w:rPr>
          <w:color w:val="000000"/>
          <w:spacing w:val="13"/>
        </w:rPr>
        <w:t xml:space="preserve">tussen de fibula en </w:t>
      </w:r>
      <w:proofErr w:type="spellStart"/>
      <w:r w:rsidR="00DA467B">
        <w:rPr>
          <w:color w:val="000000"/>
          <w:spacing w:val="13"/>
        </w:rPr>
        <w:t>tibia</w:t>
      </w:r>
      <w:proofErr w:type="spellEnd"/>
      <w:r w:rsidR="00DA467B">
        <w:rPr>
          <w:color w:val="000000"/>
          <w:spacing w:val="13"/>
        </w:rPr>
        <w:t xml:space="preserve"> verzekerd </w:t>
      </w:r>
      <w:r w:rsidR="00B1754D">
        <w:rPr>
          <w:color w:val="000000"/>
          <w:spacing w:val="13"/>
        </w:rPr>
        <w:t xml:space="preserve">door de </w:t>
      </w:r>
      <w:proofErr w:type="spellStart"/>
      <w:r w:rsidR="00B1754D">
        <w:rPr>
          <w:color w:val="000000"/>
          <w:spacing w:val="13"/>
        </w:rPr>
        <w:t>syndesmotische</w:t>
      </w:r>
      <w:proofErr w:type="spellEnd"/>
      <w:r w:rsidR="00B1754D">
        <w:rPr>
          <w:color w:val="000000"/>
          <w:spacing w:val="13"/>
        </w:rPr>
        <w:t xml:space="preserve"> ligamenten: het </w:t>
      </w:r>
      <w:proofErr w:type="spellStart"/>
      <w:r w:rsidR="00897915">
        <w:rPr>
          <w:color w:val="000000"/>
          <w:spacing w:val="13"/>
        </w:rPr>
        <w:t>AiTFL</w:t>
      </w:r>
      <w:proofErr w:type="spellEnd"/>
      <w:r w:rsidR="00B1754D">
        <w:rPr>
          <w:color w:val="000000"/>
          <w:spacing w:val="13"/>
        </w:rPr>
        <w:t xml:space="preserve">, het </w:t>
      </w:r>
      <w:proofErr w:type="spellStart"/>
      <w:r w:rsidR="00B1754D">
        <w:rPr>
          <w:color w:val="000000"/>
          <w:spacing w:val="13"/>
        </w:rPr>
        <w:t>interosseus</w:t>
      </w:r>
      <w:proofErr w:type="spellEnd"/>
      <w:r w:rsidR="00B1754D">
        <w:rPr>
          <w:color w:val="000000"/>
          <w:spacing w:val="13"/>
        </w:rPr>
        <w:t xml:space="preserve"> ligamen</w:t>
      </w:r>
      <w:r w:rsidR="00D61EED">
        <w:rPr>
          <w:color w:val="000000"/>
          <w:spacing w:val="13"/>
        </w:rPr>
        <w:t>t (IOL)</w:t>
      </w:r>
      <w:r w:rsidR="00B1754D">
        <w:rPr>
          <w:color w:val="000000"/>
          <w:spacing w:val="13"/>
        </w:rPr>
        <w:t>, het transvers</w:t>
      </w:r>
      <w:r w:rsidR="00DA467B">
        <w:rPr>
          <w:color w:val="000000"/>
          <w:spacing w:val="13"/>
        </w:rPr>
        <w:t>e</w:t>
      </w:r>
      <w:r w:rsidR="00A42181">
        <w:rPr>
          <w:color w:val="000000"/>
          <w:spacing w:val="13"/>
        </w:rPr>
        <w:t>-inferieur</w:t>
      </w:r>
      <w:r w:rsidR="00B1754D">
        <w:rPr>
          <w:color w:val="000000"/>
          <w:spacing w:val="13"/>
        </w:rPr>
        <w:t xml:space="preserve"> </w:t>
      </w:r>
      <w:proofErr w:type="spellStart"/>
      <w:r w:rsidR="00B1754D">
        <w:rPr>
          <w:color w:val="000000"/>
          <w:spacing w:val="13"/>
        </w:rPr>
        <w:t>tibiofibulair</w:t>
      </w:r>
      <w:proofErr w:type="spellEnd"/>
      <w:r w:rsidR="00B1754D">
        <w:rPr>
          <w:color w:val="000000"/>
          <w:spacing w:val="13"/>
        </w:rPr>
        <w:t xml:space="preserve"> ligament</w:t>
      </w:r>
      <w:r w:rsidR="00D61EED">
        <w:rPr>
          <w:color w:val="000000"/>
          <w:spacing w:val="13"/>
        </w:rPr>
        <w:t xml:space="preserve"> (</w:t>
      </w:r>
      <w:proofErr w:type="spellStart"/>
      <w:r w:rsidR="00D61EED">
        <w:rPr>
          <w:color w:val="000000"/>
          <w:spacing w:val="13"/>
        </w:rPr>
        <w:t>T</w:t>
      </w:r>
      <w:r w:rsidR="00A42181">
        <w:rPr>
          <w:color w:val="000000"/>
          <w:spacing w:val="13"/>
        </w:rPr>
        <w:t>i</w:t>
      </w:r>
      <w:r w:rsidR="00D61EED">
        <w:rPr>
          <w:color w:val="000000"/>
          <w:spacing w:val="13"/>
        </w:rPr>
        <w:t>TFL</w:t>
      </w:r>
      <w:proofErr w:type="spellEnd"/>
      <w:r w:rsidR="00D61EED">
        <w:rPr>
          <w:color w:val="000000"/>
          <w:spacing w:val="13"/>
        </w:rPr>
        <w:t>)</w:t>
      </w:r>
      <w:r w:rsidR="00B1754D">
        <w:rPr>
          <w:color w:val="000000"/>
          <w:spacing w:val="13"/>
        </w:rPr>
        <w:t xml:space="preserve"> en het</w:t>
      </w:r>
      <w:r w:rsidR="00897915">
        <w:rPr>
          <w:color w:val="000000"/>
          <w:spacing w:val="13"/>
        </w:rPr>
        <w:t xml:space="preserve"> </w:t>
      </w:r>
      <w:proofErr w:type="spellStart"/>
      <w:r w:rsidR="00897915">
        <w:rPr>
          <w:color w:val="000000"/>
          <w:spacing w:val="13"/>
        </w:rPr>
        <w:t>PiTFL</w:t>
      </w:r>
      <w:proofErr w:type="spellEnd"/>
      <w:r w:rsidR="00897915">
        <w:rPr>
          <w:color w:val="000000"/>
          <w:spacing w:val="13"/>
        </w:rPr>
        <w:t>.</w:t>
      </w:r>
      <w:r w:rsidR="00980F5F">
        <w:rPr>
          <w:color w:val="000000"/>
          <w:spacing w:val="13"/>
        </w:rPr>
        <w:t xml:space="preserve"> </w:t>
      </w:r>
      <w:r w:rsidR="00DA467B">
        <w:rPr>
          <w:color w:val="000000"/>
          <w:spacing w:val="13"/>
        </w:rPr>
        <w:t>Inscheuring van 2</w:t>
      </w:r>
      <w:r w:rsidR="00A42181">
        <w:rPr>
          <w:color w:val="000000"/>
          <w:spacing w:val="13"/>
        </w:rPr>
        <w:t xml:space="preserve"> </w:t>
      </w:r>
      <w:r w:rsidR="00E97B96">
        <w:rPr>
          <w:color w:val="000000"/>
          <w:spacing w:val="13"/>
        </w:rPr>
        <w:t xml:space="preserve">of meer </w:t>
      </w:r>
      <w:r w:rsidR="00DA467B">
        <w:rPr>
          <w:color w:val="000000"/>
          <w:spacing w:val="13"/>
        </w:rPr>
        <w:t>ligamenten</w:t>
      </w:r>
      <w:r w:rsidR="00A42181">
        <w:rPr>
          <w:color w:val="000000"/>
          <w:spacing w:val="13"/>
        </w:rPr>
        <w:t xml:space="preserve"> kan </w:t>
      </w:r>
      <w:r w:rsidR="00DA467B">
        <w:rPr>
          <w:color w:val="000000"/>
          <w:spacing w:val="13"/>
        </w:rPr>
        <w:t xml:space="preserve">reeds </w:t>
      </w:r>
      <w:proofErr w:type="spellStart"/>
      <w:r w:rsidR="00A42181">
        <w:rPr>
          <w:color w:val="000000"/>
          <w:spacing w:val="13"/>
        </w:rPr>
        <w:t>syndesmose</w:t>
      </w:r>
      <w:proofErr w:type="spellEnd"/>
      <w:r w:rsidR="00A42181">
        <w:rPr>
          <w:color w:val="000000"/>
          <w:spacing w:val="13"/>
        </w:rPr>
        <w:t xml:space="preserve"> instabiliteit</w:t>
      </w:r>
      <w:r w:rsidR="00DA467B">
        <w:rPr>
          <w:color w:val="000000"/>
          <w:spacing w:val="13"/>
        </w:rPr>
        <w:t xml:space="preserve"> veroorzaken</w:t>
      </w:r>
      <w:r w:rsidR="00A42181">
        <w:rPr>
          <w:color w:val="000000"/>
          <w:spacing w:val="13"/>
        </w:rPr>
        <w:t xml:space="preserve">. </w:t>
      </w:r>
      <w:r w:rsidR="00785C4D">
        <w:rPr>
          <w:color w:val="000000"/>
          <w:spacing w:val="13"/>
        </w:rPr>
        <w:t xml:space="preserve">Het </w:t>
      </w:r>
      <w:proofErr w:type="spellStart"/>
      <w:r w:rsidR="00785C4D">
        <w:rPr>
          <w:color w:val="000000"/>
          <w:spacing w:val="13"/>
        </w:rPr>
        <w:t>PiTFL</w:t>
      </w:r>
      <w:proofErr w:type="spellEnd"/>
      <w:r w:rsidR="00785C4D">
        <w:rPr>
          <w:color w:val="000000"/>
          <w:spacing w:val="13"/>
        </w:rPr>
        <w:t xml:space="preserve"> wordt beschouwd als het belangrijkste ligament van </w:t>
      </w:r>
      <w:r w:rsidR="00897915">
        <w:rPr>
          <w:color w:val="000000"/>
          <w:spacing w:val="13"/>
        </w:rPr>
        <w:t xml:space="preserve">de </w:t>
      </w:r>
      <w:proofErr w:type="spellStart"/>
      <w:r w:rsidR="00897915">
        <w:rPr>
          <w:color w:val="000000"/>
          <w:spacing w:val="13"/>
        </w:rPr>
        <w:t>syndesmose</w:t>
      </w:r>
      <w:proofErr w:type="spellEnd"/>
      <w:r w:rsidR="00785C4D">
        <w:rPr>
          <w:color w:val="000000"/>
          <w:spacing w:val="13"/>
        </w:rPr>
        <w:t xml:space="preserve">, en verzorgt 42% van de stabiliteit </w:t>
      </w:r>
      <w:sdt>
        <w:sdtPr>
          <w:rPr>
            <w:color w:val="000000"/>
            <w:spacing w:val="13"/>
          </w:rPr>
          <w:tag w:val="MENDELEY_CITATION_v3_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"/>
          <w:id w:val="-1633705774"/>
          <w:placeholder>
            <w:docPart w:val="350F7D4D8A4ED94C8FD2E9717749B049"/>
          </w:placeholder>
        </w:sdtPr>
        <w:sdtEndPr/>
        <w:sdtContent>
          <w:r w:rsidR="00897915" w:rsidRPr="00897915">
            <w:rPr>
              <w:color w:val="000000"/>
              <w:spacing w:val="13"/>
            </w:rPr>
            <w:t>(6)</w:t>
          </w:r>
        </w:sdtContent>
      </w:sdt>
      <w:r w:rsidR="00785C4D">
        <w:rPr>
          <w:color w:val="000000"/>
          <w:spacing w:val="13"/>
        </w:rPr>
        <w:t xml:space="preserve">. </w:t>
      </w:r>
      <w:r w:rsidR="00897915">
        <w:rPr>
          <w:color w:val="000000"/>
          <w:spacing w:val="13"/>
        </w:rPr>
        <w:t>R</w:t>
      </w:r>
      <w:r w:rsidR="00785C4D">
        <w:rPr>
          <w:color w:val="000000"/>
          <w:spacing w:val="13"/>
        </w:rPr>
        <w:t xml:space="preserve">uptuur van het </w:t>
      </w:r>
      <w:proofErr w:type="spellStart"/>
      <w:r w:rsidR="00785C4D">
        <w:rPr>
          <w:color w:val="000000"/>
          <w:spacing w:val="13"/>
        </w:rPr>
        <w:t>PiTFL</w:t>
      </w:r>
      <w:proofErr w:type="spellEnd"/>
      <w:r w:rsidR="00897915">
        <w:rPr>
          <w:color w:val="000000"/>
          <w:spacing w:val="13"/>
        </w:rPr>
        <w:t xml:space="preserve"> </w:t>
      </w:r>
      <w:r w:rsidR="00785C4D">
        <w:rPr>
          <w:color w:val="000000"/>
          <w:spacing w:val="13"/>
        </w:rPr>
        <w:t>gaat</w:t>
      </w:r>
      <w:r w:rsidR="00897915">
        <w:rPr>
          <w:color w:val="000000"/>
          <w:spacing w:val="13"/>
        </w:rPr>
        <w:t xml:space="preserve"> </w:t>
      </w:r>
      <w:r w:rsidR="00785C4D">
        <w:rPr>
          <w:color w:val="000000"/>
          <w:spacing w:val="13"/>
        </w:rPr>
        <w:t>vaak hand-in-hand met</w:t>
      </w:r>
      <w:r w:rsidR="00A42181">
        <w:rPr>
          <w:color w:val="000000"/>
          <w:spacing w:val="13"/>
        </w:rPr>
        <w:t xml:space="preserve"> uitgesproken</w:t>
      </w:r>
      <w:r w:rsidR="00785C4D">
        <w:rPr>
          <w:color w:val="000000"/>
          <w:spacing w:val="13"/>
        </w:rPr>
        <w:t xml:space="preserve"> </w:t>
      </w:r>
      <w:proofErr w:type="spellStart"/>
      <w:r w:rsidR="00785C4D">
        <w:rPr>
          <w:color w:val="000000"/>
          <w:spacing w:val="13"/>
        </w:rPr>
        <w:t>syndesmose</w:t>
      </w:r>
      <w:proofErr w:type="spellEnd"/>
      <w:r w:rsidR="00785C4D">
        <w:rPr>
          <w:color w:val="000000"/>
          <w:spacing w:val="13"/>
        </w:rPr>
        <w:t xml:space="preserve">-instabiliteit, aangezien het </w:t>
      </w:r>
      <w:proofErr w:type="spellStart"/>
      <w:r w:rsidR="00785C4D">
        <w:rPr>
          <w:color w:val="000000"/>
          <w:spacing w:val="13"/>
        </w:rPr>
        <w:t>AiTFL</w:t>
      </w:r>
      <w:proofErr w:type="spellEnd"/>
      <w:r w:rsidR="00785C4D">
        <w:rPr>
          <w:color w:val="000000"/>
          <w:spacing w:val="13"/>
        </w:rPr>
        <w:t xml:space="preserve"> vrijwel altijd gelijktijdig </w:t>
      </w:r>
      <w:proofErr w:type="spellStart"/>
      <w:r w:rsidR="00785C4D">
        <w:rPr>
          <w:color w:val="000000"/>
          <w:spacing w:val="13"/>
        </w:rPr>
        <w:t>meegescheurd</w:t>
      </w:r>
      <w:proofErr w:type="spellEnd"/>
      <w:r w:rsidR="00785C4D">
        <w:rPr>
          <w:color w:val="000000"/>
          <w:spacing w:val="13"/>
        </w:rPr>
        <w:t xml:space="preserve"> is. </w:t>
      </w:r>
    </w:p>
    <w:p w14:paraId="7BF6BD87" w14:textId="6B117B7C" w:rsidR="00A42181" w:rsidRDefault="00785C4D" w:rsidP="0051617E">
      <w:pPr>
        <w:pStyle w:val="BodyText"/>
        <w:spacing w:before="219" w:line="276" w:lineRule="auto"/>
        <w:ind w:left="0" w:right="115"/>
        <w:jc w:val="both"/>
        <w:rPr>
          <w:color w:val="000000"/>
          <w:spacing w:val="13"/>
        </w:rPr>
      </w:pPr>
      <w:r>
        <w:rPr>
          <w:color w:val="000000"/>
          <w:spacing w:val="13"/>
        </w:rPr>
        <w:t xml:space="preserve">Interessant is echter dat </w:t>
      </w:r>
      <w:r w:rsidR="00DA467B">
        <w:rPr>
          <w:color w:val="000000"/>
          <w:spacing w:val="13"/>
        </w:rPr>
        <w:t>een scheur</w:t>
      </w:r>
      <w:r>
        <w:rPr>
          <w:color w:val="000000"/>
          <w:spacing w:val="13"/>
        </w:rPr>
        <w:t xml:space="preserve"> van het </w:t>
      </w:r>
      <w:proofErr w:type="spellStart"/>
      <w:r>
        <w:rPr>
          <w:color w:val="000000"/>
          <w:spacing w:val="13"/>
        </w:rPr>
        <w:t>AiTFL</w:t>
      </w:r>
      <w:proofErr w:type="spellEnd"/>
      <w:r>
        <w:rPr>
          <w:color w:val="000000"/>
          <w:spacing w:val="13"/>
        </w:rPr>
        <w:t xml:space="preserve"> veel vaker voorkomt, zonder dat hierbij noodzakelijkerwijs </w:t>
      </w:r>
      <w:proofErr w:type="spellStart"/>
      <w:r>
        <w:rPr>
          <w:color w:val="000000"/>
          <w:spacing w:val="13"/>
        </w:rPr>
        <w:t>syndesmose</w:t>
      </w:r>
      <w:proofErr w:type="spellEnd"/>
      <w:r>
        <w:rPr>
          <w:color w:val="000000"/>
          <w:spacing w:val="13"/>
        </w:rPr>
        <w:t xml:space="preserve"> </w:t>
      </w:r>
      <w:r w:rsidR="00897915">
        <w:rPr>
          <w:color w:val="000000"/>
          <w:spacing w:val="13"/>
        </w:rPr>
        <w:t>instabiliteit</w:t>
      </w:r>
      <w:r>
        <w:rPr>
          <w:color w:val="000000"/>
          <w:spacing w:val="13"/>
        </w:rPr>
        <w:t xml:space="preserve"> optreedt. Dit fenomeen wordt toegeschreven aan het feit dat, zelfs bij volledige scheur van </w:t>
      </w:r>
      <w:r>
        <w:rPr>
          <w:color w:val="000000"/>
          <w:spacing w:val="13"/>
        </w:rPr>
        <w:lastRenderedPageBreak/>
        <w:t xml:space="preserve">het </w:t>
      </w:r>
      <w:proofErr w:type="spellStart"/>
      <w:r>
        <w:rPr>
          <w:color w:val="000000"/>
          <w:spacing w:val="13"/>
        </w:rPr>
        <w:t>AiTFL</w:t>
      </w:r>
      <w:proofErr w:type="spellEnd"/>
      <w:r>
        <w:rPr>
          <w:color w:val="000000"/>
          <w:spacing w:val="13"/>
        </w:rPr>
        <w:t xml:space="preserve">, het </w:t>
      </w:r>
      <w:proofErr w:type="spellStart"/>
      <w:r>
        <w:rPr>
          <w:color w:val="000000"/>
          <w:spacing w:val="13"/>
        </w:rPr>
        <w:t>PiTFL</w:t>
      </w:r>
      <w:proofErr w:type="spellEnd"/>
      <w:r>
        <w:rPr>
          <w:color w:val="000000"/>
          <w:spacing w:val="13"/>
        </w:rPr>
        <w:t xml:space="preserve"> nog intact blijft in de meeste gevallen, en op die manier </w:t>
      </w:r>
      <w:r w:rsidR="00897915">
        <w:rPr>
          <w:color w:val="000000"/>
          <w:spacing w:val="13"/>
        </w:rPr>
        <w:t>de</w:t>
      </w:r>
      <w:r>
        <w:rPr>
          <w:color w:val="000000"/>
          <w:spacing w:val="13"/>
        </w:rPr>
        <w:t xml:space="preserve"> </w:t>
      </w:r>
      <w:proofErr w:type="spellStart"/>
      <w:r w:rsidR="00897915">
        <w:rPr>
          <w:color w:val="000000"/>
          <w:spacing w:val="13"/>
        </w:rPr>
        <w:t>syndesmose</w:t>
      </w:r>
      <w:proofErr w:type="spellEnd"/>
      <w:r>
        <w:rPr>
          <w:color w:val="000000"/>
          <w:spacing w:val="13"/>
        </w:rPr>
        <w:t xml:space="preserve"> een zekere mate van stabiliteit behoudt </w:t>
      </w:r>
      <w:sdt>
        <w:sdtPr>
          <w:rPr>
            <w:color w:val="000000"/>
            <w:spacing w:val="13"/>
          </w:rPr>
          <w:tag w:val="MENDELEY_CITATION_v3_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"/>
          <w:id w:val="-1529558428"/>
          <w:placeholder>
            <w:docPart w:val="350F7D4D8A4ED94C8FD2E9717749B049"/>
          </w:placeholder>
        </w:sdtPr>
        <w:sdtEndPr/>
        <w:sdtContent>
          <w:r w:rsidR="00897915" w:rsidRPr="00897915">
            <w:rPr>
              <w:color w:val="000000"/>
              <w:spacing w:val="13"/>
            </w:rPr>
            <w:t>(7)</w:t>
          </w:r>
        </w:sdtContent>
      </w:sdt>
      <w:r>
        <w:rPr>
          <w:color w:val="000000"/>
          <w:spacing w:val="13"/>
        </w:rPr>
        <w:t>.</w:t>
      </w:r>
    </w:p>
    <w:p w14:paraId="2CD18DB9" w14:textId="74B35036" w:rsidR="00785C4D" w:rsidRDefault="00FD1674" w:rsidP="0051617E">
      <w:pPr>
        <w:pStyle w:val="BodyText"/>
        <w:spacing w:before="219" w:line="276" w:lineRule="auto"/>
        <w:ind w:left="0" w:right="115"/>
        <w:jc w:val="both"/>
        <w:rPr>
          <w:color w:val="000000"/>
          <w:spacing w:val="13"/>
        </w:rPr>
      </w:pPr>
      <w:r>
        <w:rPr>
          <w:color w:val="000000"/>
          <w:spacing w:val="13"/>
        </w:rPr>
        <w:t xml:space="preserve">Bij excessieve stress kan </w:t>
      </w:r>
      <w:r w:rsidR="00DA467B">
        <w:rPr>
          <w:color w:val="000000"/>
          <w:spacing w:val="13"/>
        </w:rPr>
        <w:t>een scheur</w:t>
      </w:r>
      <w:r w:rsidR="004E7A31">
        <w:rPr>
          <w:color w:val="000000"/>
          <w:spacing w:val="13"/>
        </w:rPr>
        <w:t xml:space="preserve"> </w:t>
      </w:r>
      <w:r w:rsidR="00026627">
        <w:rPr>
          <w:color w:val="000000"/>
          <w:spacing w:val="13"/>
        </w:rPr>
        <w:t xml:space="preserve">van een van de ligamenten </w:t>
      </w:r>
      <w:r w:rsidR="004E7A31">
        <w:rPr>
          <w:color w:val="000000"/>
          <w:spacing w:val="13"/>
        </w:rPr>
        <w:t>optreden</w:t>
      </w:r>
      <w:r w:rsidR="005E7556">
        <w:rPr>
          <w:color w:val="000000"/>
          <w:spacing w:val="13"/>
        </w:rPr>
        <w:t xml:space="preserve">, </w:t>
      </w:r>
      <w:r w:rsidR="004E7A31">
        <w:rPr>
          <w:color w:val="000000"/>
          <w:spacing w:val="13"/>
        </w:rPr>
        <w:t xml:space="preserve">of </w:t>
      </w:r>
      <w:r w:rsidR="005E7556">
        <w:rPr>
          <w:color w:val="000000"/>
          <w:spacing w:val="13"/>
        </w:rPr>
        <w:t>kan</w:t>
      </w:r>
      <w:r w:rsidR="004E7A31">
        <w:rPr>
          <w:color w:val="000000"/>
          <w:spacing w:val="13"/>
        </w:rPr>
        <w:t xml:space="preserve"> </w:t>
      </w:r>
      <w:r w:rsidR="00FF70FD">
        <w:rPr>
          <w:color w:val="000000"/>
          <w:spacing w:val="13"/>
        </w:rPr>
        <w:t xml:space="preserve">een </w:t>
      </w:r>
      <w:proofErr w:type="spellStart"/>
      <w:r w:rsidR="00785C4D">
        <w:rPr>
          <w:color w:val="000000"/>
          <w:spacing w:val="13"/>
        </w:rPr>
        <w:t>beenderige</w:t>
      </w:r>
      <w:proofErr w:type="spellEnd"/>
      <w:r w:rsidR="00785C4D">
        <w:rPr>
          <w:color w:val="000000"/>
          <w:spacing w:val="13"/>
        </w:rPr>
        <w:t xml:space="preserve"> avulsie optreden</w:t>
      </w:r>
      <w:r w:rsidR="00FF70FD">
        <w:rPr>
          <w:color w:val="000000"/>
          <w:spacing w:val="13"/>
        </w:rPr>
        <w:t xml:space="preserve"> </w:t>
      </w:r>
      <w:r w:rsidR="00026627">
        <w:rPr>
          <w:color w:val="000000"/>
          <w:spacing w:val="13"/>
        </w:rPr>
        <w:t xml:space="preserve">ter hoogte van de </w:t>
      </w:r>
      <w:proofErr w:type="spellStart"/>
      <w:r w:rsidR="00DA467B">
        <w:rPr>
          <w:color w:val="000000"/>
          <w:spacing w:val="13"/>
        </w:rPr>
        <w:t>ligamentaire</w:t>
      </w:r>
      <w:proofErr w:type="spellEnd"/>
      <w:r w:rsidR="00DA467B">
        <w:rPr>
          <w:color w:val="000000"/>
          <w:spacing w:val="13"/>
        </w:rPr>
        <w:t xml:space="preserve"> insertie</w:t>
      </w:r>
      <w:r w:rsidR="00FF70FD">
        <w:rPr>
          <w:color w:val="000000"/>
          <w:spacing w:val="13"/>
        </w:rPr>
        <w:t>.</w:t>
      </w:r>
      <w:r w:rsidR="005E7556">
        <w:rPr>
          <w:color w:val="000000"/>
          <w:spacing w:val="13"/>
        </w:rPr>
        <w:t xml:space="preserve"> </w:t>
      </w:r>
      <w:r w:rsidR="00FF70FD">
        <w:rPr>
          <w:color w:val="000000"/>
          <w:spacing w:val="13"/>
        </w:rPr>
        <w:t>Dit soort avulsiefracturen</w:t>
      </w:r>
      <w:r w:rsidR="005E7556">
        <w:rPr>
          <w:color w:val="000000"/>
          <w:spacing w:val="13"/>
        </w:rPr>
        <w:t xml:space="preserve"> </w:t>
      </w:r>
      <w:r w:rsidR="00785C4D">
        <w:rPr>
          <w:color w:val="000000"/>
          <w:spacing w:val="13"/>
        </w:rPr>
        <w:t>komt</w:t>
      </w:r>
      <w:r w:rsidR="005E7556">
        <w:rPr>
          <w:color w:val="000000"/>
          <w:spacing w:val="13"/>
        </w:rPr>
        <w:t xml:space="preserve"> voor </w:t>
      </w:r>
      <w:r w:rsidR="00DA467B">
        <w:rPr>
          <w:color w:val="000000"/>
          <w:spacing w:val="13"/>
        </w:rPr>
        <w:t>aan</w:t>
      </w:r>
      <w:r w:rsidR="005E7556">
        <w:rPr>
          <w:color w:val="000000"/>
          <w:spacing w:val="13"/>
        </w:rPr>
        <w:t xml:space="preserve"> de distale </w:t>
      </w:r>
      <w:proofErr w:type="spellStart"/>
      <w:r w:rsidR="005E7556">
        <w:rPr>
          <w:color w:val="000000"/>
          <w:spacing w:val="13"/>
        </w:rPr>
        <w:t>tibia</w:t>
      </w:r>
      <w:proofErr w:type="spellEnd"/>
      <w:r w:rsidR="005E7556">
        <w:rPr>
          <w:color w:val="000000"/>
          <w:spacing w:val="13"/>
        </w:rPr>
        <w:t xml:space="preserve"> van kinderen en jonge adolescenten</w:t>
      </w:r>
      <w:r w:rsidR="00785C4D">
        <w:rPr>
          <w:color w:val="000000"/>
          <w:spacing w:val="13"/>
        </w:rPr>
        <w:t xml:space="preserve"> </w:t>
      </w:r>
      <w:r w:rsidR="00DA467B">
        <w:rPr>
          <w:color w:val="000000"/>
          <w:spacing w:val="13"/>
        </w:rPr>
        <w:t>op het moment dat</w:t>
      </w:r>
      <w:r w:rsidR="005E7556">
        <w:rPr>
          <w:color w:val="000000"/>
          <w:spacing w:val="13"/>
        </w:rPr>
        <w:t xml:space="preserve"> de mediale en centrale groeischijf</w:t>
      </w:r>
      <w:r w:rsidR="00897915">
        <w:rPr>
          <w:color w:val="000000"/>
          <w:spacing w:val="13"/>
        </w:rPr>
        <w:t xml:space="preserve"> </w:t>
      </w:r>
      <w:r w:rsidR="00DA467B">
        <w:rPr>
          <w:color w:val="000000"/>
          <w:spacing w:val="13"/>
        </w:rPr>
        <w:t>al</w:t>
      </w:r>
      <w:r w:rsidR="005E7556">
        <w:rPr>
          <w:color w:val="000000"/>
          <w:spacing w:val="13"/>
        </w:rPr>
        <w:t xml:space="preserve"> gesloten zijn, maar de laterale groeischijf nog open is. </w:t>
      </w:r>
      <w:r w:rsidR="00DA467B">
        <w:rPr>
          <w:color w:val="000000"/>
          <w:spacing w:val="13"/>
        </w:rPr>
        <w:t>Tijdens dit ossificatiestadium</w:t>
      </w:r>
      <w:r w:rsidR="006C39DD">
        <w:rPr>
          <w:color w:val="000000"/>
          <w:spacing w:val="13"/>
        </w:rPr>
        <w:t xml:space="preserve"> zijn de ligamenten sterker dan het bot</w:t>
      </w:r>
      <w:r w:rsidR="00DA467B">
        <w:rPr>
          <w:color w:val="000000"/>
          <w:spacing w:val="13"/>
        </w:rPr>
        <w:t>, waardoor</w:t>
      </w:r>
      <w:r w:rsidR="00026627">
        <w:rPr>
          <w:color w:val="000000"/>
          <w:spacing w:val="13"/>
        </w:rPr>
        <w:t xml:space="preserve"> </w:t>
      </w:r>
      <w:r w:rsidR="00DA467B">
        <w:rPr>
          <w:color w:val="000000"/>
          <w:spacing w:val="13"/>
        </w:rPr>
        <w:t>dit bij trauma eerder zal</w:t>
      </w:r>
      <w:r w:rsidR="006C39DD">
        <w:rPr>
          <w:color w:val="000000"/>
          <w:spacing w:val="13"/>
        </w:rPr>
        <w:t xml:space="preserve"> </w:t>
      </w:r>
      <w:r w:rsidR="00DA467B">
        <w:rPr>
          <w:color w:val="000000"/>
          <w:spacing w:val="13"/>
        </w:rPr>
        <w:t xml:space="preserve">leiden tot een avulsie fractuur dan een </w:t>
      </w:r>
      <w:proofErr w:type="spellStart"/>
      <w:r w:rsidR="00DA467B">
        <w:rPr>
          <w:color w:val="000000"/>
          <w:spacing w:val="13"/>
        </w:rPr>
        <w:t>ligamentair</w:t>
      </w:r>
      <w:proofErr w:type="spellEnd"/>
      <w:r w:rsidR="00DA467B">
        <w:rPr>
          <w:color w:val="000000"/>
          <w:spacing w:val="13"/>
        </w:rPr>
        <w:t xml:space="preserve"> letsel.</w:t>
      </w:r>
      <w:r w:rsidR="00026627">
        <w:rPr>
          <w:color w:val="000000"/>
          <w:spacing w:val="13"/>
        </w:rPr>
        <w:t xml:space="preserve"> </w:t>
      </w:r>
      <w:r w:rsidR="006C39DD">
        <w:rPr>
          <w:color w:val="000000"/>
          <w:spacing w:val="13"/>
        </w:rPr>
        <w:t>Desondanks wordt</w:t>
      </w:r>
      <w:r w:rsidR="00026627">
        <w:rPr>
          <w:color w:val="000000"/>
          <w:spacing w:val="13"/>
        </w:rPr>
        <w:t xml:space="preserve"> een</w:t>
      </w:r>
      <w:r w:rsidR="006C39DD">
        <w:rPr>
          <w:color w:val="000000"/>
          <w:spacing w:val="13"/>
        </w:rPr>
        <w:t xml:space="preserve"> </w:t>
      </w:r>
      <w:proofErr w:type="spellStart"/>
      <w:r w:rsidR="006C39DD">
        <w:rPr>
          <w:color w:val="000000"/>
          <w:spacing w:val="13"/>
        </w:rPr>
        <w:t>b</w:t>
      </w:r>
      <w:r w:rsidR="005E7556">
        <w:rPr>
          <w:color w:val="000000"/>
          <w:spacing w:val="13"/>
        </w:rPr>
        <w:t>eenderige</w:t>
      </w:r>
      <w:proofErr w:type="spellEnd"/>
      <w:r w:rsidR="005E7556">
        <w:rPr>
          <w:color w:val="000000"/>
          <w:spacing w:val="13"/>
        </w:rPr>
        <w:t xml:space="preserve"> avulsie beschouwd als equivalent </w:t>
      </w:r>
      <w:r w:rsidR="00026627">
        <w:rPr>
          <w:color w:val="000000"/>
          <w:spacing w:val="13"/>
        </w:rPr>
        <w:t>aan een</w:t>
      </w:r>
      <w:r w:rsidR="005E7556">
        <w:rPr>
          <w:color w:val="000000"/>
          <w:spacing w:val="13"/>
        </w:rPr>
        <w:t xml:space="preserve"> </w:t>
      </w:r>
      <w:r w:rsidR="00DA467B">
        <w:rPr>
          <w:color w:val="000000"/>
          <w:spacing w:val="13"/>
        </w:rPr>
        <w:t>scheur</w:t>
      </w:r>
      <w:r w:rsidR="005E7556">
        <w:rPr>
          <w:color w:val="000000"/>
          <w:spacing w:val="13"/>
        </w:rPr>
        <w:t xml:space="preserve"> van het betrokken ligament.</w:t>
      </w:r>
      <w:r>
        <w:rPr>
          <w:color w:val="000000"/>
          <w:spacing w:val="13"/>
        </w:rPr>
        <w:t xml:space="preserve"> </w:t>
      </w:r>
    </w:p>
    <w:p w14:paraId="37B7F754" w14:textId="11659FC1" w:rsidR="007263BF" w:rsidRPr="00785C4D" w:rsidRDefault="00FD1674" w:rsidP="0051617E">
      <w:pPr>
        <w:pStyle w:val="BodyText"/>
        <w:spacing w:before="219" w:line="276" w:lineRule="auto"/>
        <w:ind w:left="0" w:right="115"/>
        <w:jc w:val="both"/>
        <w:rPr>
          <w:color w:val="000000"/>
          <w:spacing w:val="13"/>
        </w:rPr>
      </w:pPr>
      <w:r>
        <w:rPr>
          <w:color w:val="000000"/>
          <w:spacing w:val="13"/>
        </w:rPr>
        <w:t xml:space="preserve">In onze casus gaat het om een </w:t>
      </w:r>
      <w:r w:rsidR="004E7A31">
        <w:rPr>
          <w:color w:val="000000"/>
          <w:spacing w:val="13"/>
        </w:rPr>
        <w:t xml:space="preserve">uiterst </w:t>
      </w:r>
      <w:r>
        <w:rPr>
          <w:color w:val="000000"/>
          <w:spacing w:val="13"/>
        </w:rPr>
        <w:t>zeldzame combinatie</w:t>
      </w:r>
      <w:r w:rsidR="005E7556">
        <w:rPr>
          <w:color w:val="000000"/>
          <w:spacing w:val="13"/>
        </w:rPr>
        <w:t xml:space="preserve"> van</w:t>
      </w:r>
      <w:r>
        <w:rPr>
          <w:color w:val="000000"/>
          <w:spacing w:val="13"/>
        </w:rPr>
        <w:t xml:space="preserve"> avulsiefracturen</w:t>
      </w:r>
      <w:r w:rsidR="004E7A31">
        <w:rPr>
          <w:color w:val="000000"/>
          <w:spacing w:val="13"/>
        </w:rPr>
        <w:t xml:space="preserve">, </w:t>
      </w:r>
      <w:r>
        <w:rPr>
          <w:color w:val="000000"/>
          <w:spacing w:val="13"/>
        </w:rPr>
        <w:t xml:space="preserve">namelijk avulsie van de </w:t>
      </w:r>
      <w:proofErr w:type="spellStart"/>
      <w:r>
        <w:rPr>
          <w:color w:val="000000"/>
          <w:spacing w:val="13"/>
        </w:rPr>
        <w:t>tibiale</w:t>
      </w:r>
      <w:proofErr w:type="spellEnd"/>
      <w:r>
        <w:rPr>
          <w:color w:val="000000"/>
          <w:spacing w:val="13"/>
        </w:rPr>
        <w:t xml:space="preserve"> insertie van het </w:t>
      </w:r>
      <w:proofErr w:type="spellStart"/>
      <w:r>
        <w:rPr>
          <w:color w:val="000000"/>
          <w:spacing w:val="13"/>
        </w:rPr>
        <w:t>AiTFL</w:t>
      </w:r>
      <w:proofErr w:type="spellEnd"/>
      <w:r>
        <w:rPr>
          <w:color w:val="000000"/>
          <w:spacing w:val="13"/>
        </w:rPr>
        <w:t xml:space="preserve"> en </w:t>
      </w:r>
      <w:proofErr w:type="spellStart"/>
      <w:r>
        <w:rPr>
          <w:color w:val="000000"/>
          <w:spacing w:val="13"/>
        </w:rPr>
        <w:t>PiTFL</w:t>
      </w:r>
      <w:proofErr w:type="spellEnd"/>
      <w:r>
        <w:rPr>
          <w:color w:val="000000"/>
          <w:spacing w:val="13"/>
        </w:rPr>
        <w:t xml:space="preserve">, respectievelijk bekend als een </w:t>
      </w:r>
      <w:proofErr w:type="spellStart"/>
      <w:r w:rsidR="00037FAA">
        <w:rPr>
          <w:color w:val="000000"/>
          <w:spacing w:val="13"/>
        </w:rPr>
        <w:t>Chaput</w:t>
      </w:r>
      <w:proofErr w:type="spellEnd"/>
      <w:r w:rsidR="00037FAA">
        <w:rPr>
          <w:color w:val="000000"/>
          <w:spacing w:val="13"/>
        </w:rPr>
        <w:t xml:space="preserve"> </w:t>
      </w:r>
      <w:r>
        <w:rPr>
          <w:color w:val="000000"/>
          <w:spacing w:val="13"/>
        </w:rPr>
        <w:t xml:space="preserve">fractuur en </w:t>
      </w:r>
      <w:proofErr w:type="spellStart"/>
      <w:r w:rsidR="00037FAA">
        <w:rPr>
          <w:color w:val="000000"/>
          <w:spacing w:val="13"/>
        </w:rPr>
        <w:t>Volkmann</w:t>
      </w:r>
      <w:proofErr w:type="spellEnd"/>
      <w:r w:rsidR="00897915">
        <w:rPr>
          <w:color w:val="000000"/>
          <w:spacing w:val="13"/>
        </w:rPr>
        <w:t>/</w:t>
      </w:r>
      <w:proofErr w:type="spellStart"/>
      <w:r w:rsidR="00897915">
        <w:rPr>
          <w:color w:val="000000"/>
          <w:spacing w:val="13"/>
        </w:rPr>
        <w:t>malleolus</w:t>
      </w:r>
      <w:proofErr w:type="spellEnd"/>
      <w:r w:rsidR="00897915">
        <w:rPr>
          <w:color w:val="000000"/>
          <w:spacing w:val="13"/>
        </w:rPr>
        <w:t xml:space="preserve"> </w:t>
      </w:r>
      <w:proofErr w:type="spellStart"/>
      <w:r w:rsidR="00897915">
        <w:rPr>
          <w:color w:val="000000"/>
          <w:spacing w:val="13"/>
        </w:rPr>
        <w:t>tertius</w:t>
      </w:r>
      <w:proofErr w:type="spellEnd"/>
      <w:r w:rsidR="00897915">
        <w:rPr>
          <w:color w:val="000000"/>
          <w:spacing w:val="13"/>
        </w:rPr>
        <w:t xml:space="preserve"> </w:t>
      </w:r>
      <w:r>
        <w:rPr>
          <w:color w:val="000000"/>
          <w:spacing w:val="13"/>
        </w:rPr>
        <w:t xml:space="preserve">fractuur. </w:t>
      </w:r>
      <w:r w:rsidR="00796EF3">
        <w:rPr>
          <w:color w:val="000000"/>
          <w:spacing w:val="13"/>
        </w:rPr>
        <w:t xml:space="preserve">Literatuuronderzoek leert dat de combinatie van een </w:t>
      </w:r>
      <w:proofErr w:type="spellStart"/>
      <w:r w:rsidR="00796EF3">
        <w:rPr>
          <w:color w:val="000000"/>
          <w:spacing w:val="13"/>
        </w:rPr>
        <w:t>Chaput</w:t>
      </w:r>
      <w:proofErr w:type="spellEnd"/>
      <w:r w:rsidR="00796EF3">
        <w:rPr>
          <w:color w:val="000000"/>
          <w:spacing w:val="13"/>
        </w:rPr>
        <w:t xml:space="preserve"> fractuur en </w:t>
      </w:r>
      <w:proofErr w:type="spellStart"/>
      <w:r w:rsidR="00796EF3">
        <w:rPr>
          <w:color w:val="000000"/>
          <w:spacing w:val="13"/>
        </w:rPr>
        <w:t>Volkmann</w:t>
      </w:r>
      <w:proofErr w:type="spellEnd"/>
      <w:r w:rsidR="00796EF3">
        <w:rPr>
          <w:color w:val="000000"/>
          <w:spacing w:val="13"/>
        </w:rPr>
        <w:t xml:space="preserve"> fractuur uitermate zeldzaam is, en slechts beschreven w</w:t>
      </w:r>
      <w:r w:rsidR="006C39DD">
        <w:rPr>
          <w:color w:val="000000"/>
          <w:spacing w:val="13"/>
        </w:rPr>
        <w:t>o</w:t>
      </w:r>
      <w:r w:rsidR="00796EF3">
        <w:rPr>
          <w:color w:val="000000"/>
          <w:spacing w:val="13"/>
        </w:rPr>
        <w:t>rd</w:t>
      </w:r>
      <w:r w:rsidR="006C39DD">
        <w:rPr>
          <w:color w:val="000000"/>
          <w:spacing w:val="13"/>
        </w:rPr>
        <w:t>t</w:t>
      </w:r>
      <w:r w:rsidR="00796EF3">
        <w:rPr>
          <w:color w:val="000000"/>
          <w:spacing w:val="13"/>
        </w:rPr>
        <w:t xml:space="preserve"> in 3 patiënten </w:t>
      </w:r>
      <w:sdt>
        <w:sdtPr>
          <w:rPr>
            <w:color w:val="000000"/>
            <w:spacing w:val="13"/>
          </w:rPr>
          <w:tag w:val="MENDELEY_CITATION_v3_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"/>
          <w:id w:val="-4984272"/>
          <w:placeholder>
            <w:docPart w:val="DefaultPlaceholder_-1854013440"/>
          </w:placeholder>
        </w:sdtPr>
        <w:sdtEndPr/>
        <w:sdtContent>
          <w:r w:rsidR="00897915" w:rsidRPr="00897915">
            <w:rPr>
              <w:color w:val="000000"/>
              <w:spacing w:val="13"/>
            </w:rPr>
            <w:t>(8,9)</w:t>
          </w:r>
        </w:sdtContent>
      </w:sdt>
      <w:r w:rsidR="00796EF3">
        <w:rPr>
          <w:color w:val="000000"/>
          <w:spacing w:val="13"/>
        </w:rPr>
        <w:t>.</w:t>
      </w:r>
      <w:r w:rsidR="004E7A31">
        <w:rPr>
          <w:color w:val="000000"/>
          <w:spacing w:val="13"/>
        </w:rPr>
        <w:t xml:space="preserve"> </w:t>
      </w:r>
    </w:p>
    <w:p w14:paraId="6662F8D8" w14:textId="27B456D1" w:rsidR="006C39DD" w:rsidRDefault="006C39DD" w:rsidP="0095131F">
      <w:pPr>
        <w:pStyle w:val="BodyText"/>
        <w:spacing w:before="219" w:line="276" w:lineRule="auto"/>
        <w:ind w:right="115"/>
        <w:jc w:val="both"/>
        <w:rPr>
          <w:color w:val="1F1F1E"/>
          <w:spacing w:val="13"/>
          <w:u w:val="single"/>
        </w:rPr>
      </w:pPr>
      <w:r>
        <w:rPr>
          <w:color w:val="1F1F1E"/>
          <w:spacing w:val="13"/>
        </w:rPr>
        <w:tab/>
      </w:r>
      <w:r w:rsidR="0095131F">
        <w:rPr>
          <w:color w:val="1F1F1E"/>
          <w:spacing w:val="13"/>
          <w:u w:val="single"/>
        </w:rPr>
        <w:t>Beeldvorming</w:t>
      </w:r>
    </w:p>
    <w:p w14:paraId="710A4EEB" w14:textId="4E843030" w:rsidR="000309D4" w:rsidRDefault="0095131F" w:rsidP="00B76607">
      <w:pPr>
        <w:pStyle w:val="BodyText"/>
        <w:spacing w:before="219" w:line="276" w:lineRule="auto"/>
        <w:ind w:right="115"/>
        <w:jc w:val="both"/>
        <w:rPr>
          <w:color w:val="000000"/>
          <w:spacing w:val="13"/>
        </w:rPr>
      </w:pPr>
      <w:r>
        <w:rPr>
          <w:color w:val="1F1F1E"/>
          <w:spacing w:val="13"/>
        </w:rPr>
        <w:t xml:space="preserve">De diagnose van </w:t>
      </w:r>
      <w:proofErr w:type="spellStart"/>
      <w:r w:rsidR="00897915">
        <w:rPr>
          <w:color w:val="1F1F1E"/>
          <w:spacing w:val="13"/>
        </w:rPr>
        <w:t>Chaput</w:t>
      </w:r>
      <w:proofErr w:type="spellEnd"/>
      <w:r>
        <w:rPr>
          <w:color w:val="1F1F1E"/>
          <w:spacing w:val="13"/>
        </w:rPr>
        <w:t xml:space="preserve"> </w:t>
      </w:r>
      <w:r w:rsidR="00785C4D">
        <w:rPr>
          <w:color w:val="1F1F1E"/>
          <w:spacing w:val="13"/>
        </w:rPr>
        <w:t>en</w:t>
      </w:r>
      <w:r>
        <w:rPr>
          <w:color w:val="1F1F1E"/>
          <w:spacing w:val="13"/>
        </w:rPr>
        <w:t xml:space="preserve"> </w:t>
      </w:r>
      <w:proofErr w:type="spellStart"/>
      <w:r>
        <w:rPr>
          <w:color w:val="1F1F1E"/>
          <w:spacing w:val="13"/>
        </w:rPr>
        <w:t>Volkmann</w:t>
      </w:r>
      <w:proofErr w:type="spellEnd"/>
      <w:r>
        <w:rPr>
          <w:color w:val="1F1F1E"/>
          <w:spacing w:val="13"/>
        </w:rPr>
        <w:t xml:space="preserve"> </w:t>
      </w:r>
      <w:r w:rsidR="00026627">
        <w:rPr>
          <w:color w:val="1F1F1E"/>
          <w:spacing w:val="13"/>
        </w:rPr>
        <w:t xml:space="preserve">fracturen vormt </w:t>
      </w:r>
      <w:r>
        <w:rPr>
          <w:color w:val="1F1F1E"/>
          <w:spacing w:val="13"/>
        </w:rPr>
        <w:t>een diagnostische uitdagin</w:t>
      </w:r>
      <w:r w:rsidR="00026627">
        <w:rPr>
          <w:color w:val="1F1F1E"/>
          <w:spacing w:val="13"/>
        </w:rPr>
        <w:t>g</w:t>
      </w:r>
      <w:r w:rsidR="00D729DD">
        <w:rPr>
          <w:color w:val="1F1F1E"/>
          <w:spacing w:val="13"/>
        </w:rPr>
        <w:t xml:space="preserve">. </w:t>
      </w:r>
      <w:r w:rsidR="00026627">
        <w:rPr>
          <w:color w:val="1F1F1E"/>
          <w:spacing w:val="13"/>
        </w:rPr>
        <w:t>O</w:t>
      </w:r>
      <w:r w:rsidR="00D13710">
        <w:rPr>
          <w:color w:val="1F1F1E"/>
          <w:spacing w:val="13"/>
        </w:rPr>
        <w:t xml:space="preserve">p </w:t>
      </w:r>
      <w:r w:rsidR="00DA467B">
        <w:rPr>
          <w:color w:val="1F1F1E"/>
          <w:spacing w:val="13"/>
        </w:rPr>
        <w:t>CR</w:t>
      </w:r>
      <w:r w:rsidR="00D13710">
        <w:rPr>
          <w:color w:val="1F1F1E"/>
          <w:spacing w:val="13"/>
        </w:rPr>
        <w:t xml:space="preserve"> </w:t>
      </w:r>
      <w:r w:rsidR="00026627">
        <w:rPr>
          <w:color w:val="1F1F1E"/>
          <w:spacing w:val="13"/>
        </w:rPr>
        <w:t xml:space="preserve">worden deze letsels vaak gemist </w:t>
      </w:r>
      <w:r w:rsidR="000309D4">
        <w:rPr>
          <w:color w:val="1F1F1E"/>
          <w:spacing w:val="13"/>
        </w:rPr>
        <w:t xml:space="preserve">omwille van superpositie nabij de </w:t>
      </w:r>
      <w:proofErr w:type="spellStart"/>
      <w:r w:rsidR="000309D4">
        <w:rPr>
          <w:color w:val="1F1F1E"/>
          <w:spacing w:val="13"/>
        </w:rPr>
        <w:t>fibulaire</w:t>
      </w:r>
      <w:proofErr w:type="spellEnd"/>
      <w:r w:rsidR="000309D4">
        <w:rPr>
          <w:color w:val="1F1F1E"/>
          <w:spacing w:val="13"/>
        </w:rPr>
        <w:t xml:space="preserve"> </w:t>
      </w:r>
      <w:proofErr w:type="spellStart"/>
      <w:r w:rsidR="000309D4" w:rsidRPr="00E634C0">
        <w:rPr>
          <w:i/>
          <w:iCs/>
          <w:color w:val="1F1F1E"/>
          <w:spacing w:val="13"/>
        </w:rPr>
        <w:t>notch</w:t>
      </w:r>
      <w:proofErr w:type="spellEnd"/>
      <w:r w:rsidR="000309D4">
        <w:rPr>
          <w:color w:val="1F1F1E"/>
          <w:spacing w:val="13"/>
        </w:rPr>
        <w:t>.</w:t>
      </w:r>
      <w:r w:rsidR="00B176E2">
        <w:rPr>
          <w:color w:val="1F1F1E"/>
          <w:spacing w:val="13"/>
        </w:rPr>
        <w:t xml:space="preserve"> De sensitiviteit voor de detectie van </w:t>
      </w:r>
      <w:proofErr w:type="spellStart"/>
      <w:r w:rsidR="00897915">
        <w:rPr>
          <w:color w:val="1F1F1E"/>
          <w:spacing w:val="13"/>
        </w:rPr>
        <w:t>Chaput</w:t>
      </w:r>
      <w:proofErr w:type="spellEnd"/>
      <w:r w:rsidR="00B176E2">
        <w:rPr>
          <w:color w:val="1F1F1E"/>
          <w:spacing w:val="13"/>
        </w:rPr>
        <w:t xml:space="preserve"> fractuur </w:t>
      </w:r>
      <w:r w:rsidR="001B1356">
        <w:rPr>
          <w:color w:val="1F1F1E"/>
          <w:spacing w:val="13"/>
        </w:rPr>
        <w:t>en</w:t>
      </w:r>
      <w:r w:rsidR="00D729DD">
        <w:rPr>
          <w:color w:val="1F1F1E"/>
          <w:spacing w:val="13"/>
        </w:rPr>
        <w:t xml:space="preserve"> geïsoleerde </w:t>
      </w:r>
      <w:proofErr w:type="spellStart"/>
      <w:r w:rsidR="00D729DD">
        <w:rPr>
          <w:color w:val="1F1F1E"/>
          <w:spacing w:val="13"/>
        </w:rPr>
        <w:t>malleolus</w:t>
      </w:r>
      <w:proofErr w:type="spellEnd"/>
      <w:r w:rsidR="00D729DD">
        <w:rPr>
          <w:color w:val="1F1F1E"/>
          <w:spacing w:val="13"/>
        </w:rPr>
        <w:t xml:space="preserve"> </w:t>
      </w:r>
      <w:proofErr w:type="spellStart"/>
      <w:r w:rsidR="00D729DD">
        <w:rPr>
          <w:color w:val="1F1F1E"/>
          <w:spacing w:val="13"/>
        </w:rPr>
        <w:t>tertius</w:t>
      </w:r>
      <w:proofErr w:type="spellEnd"/>
      <w:r w:rsidR="00D729DD">
        <w:rPr>
          <w:color w:val="1F1F1E"/>
          <w:spacing w:val="13"/>
        </w:rPr>
        <w:t xml:space="preserve"> fractuur </w:t>
      </w:r>
      <w:r w:rsidR="00B176E2">
        <w:rPr>
          <w:color w:val="1F1F1E"/>
          <w:spacing w:val="13"/>
        </w:rPr>
        <w:t>op radiografie is</w:t>
      </w:r>
      <w:r w:rsidR="00D11FAF">
        <w:rPr>
          <w:color w:val="1F1F1E"/>
          <w:spacing w:val="13"/>
        </w:rPr>
        <w:t xml:space="preserve"> </w:t>
      </w:r>
      <w:r w:rsidR="00D729DD">
        <w:rPr>
          <w:color w:val="1F1F1E"/>
          <w:spacing w:val="13"/>
        </w:rPr>
        <w:t>respectievelijk</w:t>
      </w:r>
      <w:r w:rsidR="00B176E2">
        <w:rPr>
          <w:color w:val="1F1F1E"/>
          <w:spacing w:val="13"/>
        </w:rPr>
        <w:t xml:space="preserve"> 50</w:t>
      </w:r>
      <w:r w:rsidR="00D729DD">
        <w:rPr>
          <w:color w:val="1F1F1E"/>
          <w:spacing w:val="13"/>
        </w:rPr>
        <w:t xml:space="preserve">% en 63% </w:t>
      </w:r>
      <w:sdt>
        <w:sdtPr>
          <w:rPr>
            <w:color w:val="000000"/>
            <w:spacing w:val="13"/>
          </w:rPr>
          <w:tag w:val="MENDELEY_CITATION_v3_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"/>
          <w:id w:val="2035696697"/>
          <w:placeholder>
            <w:docPart w:val="DefaultPlaceholder_-1854013440"/>
          </w:placeholder>
        </w:sdtPr>
        <w:sdtEndPr/>
        <w:sdtContent>
          <w:r w:rsidR="00897915" w:rsidRPr="00897915">
            <w:rPr>
              <w:color w:val="000000"/>
              <w:spacing w:val="13"/>
            </w:rPr>
            <w:t>(10)</w:t>
          </w:r>
        </w:sdtContent>
      </w:sdt>
      <w:r w:rsidR="00B176E2">
        <w:rPr>
          <w:color w:val="1F1F1E"/>
          <w:spacing w:val="13"/>
        </w:rPr>
        <w:t>.</w:t>
      </w:r>
      <w:r w:rsidR="001B1356">
        <w:rPr>
          <w:color w:val="1F1F1E"/>
          <w:spacing w:val="13"/>
        </w:rPr>
        <w:t xml:space="preserve"> </w:t>
      </w:r>
      <w:r w:rsidR="00D11FAF">
        <w:rPr>
          <w:color w:val="1F1F1E"/>
          <w:spacing w:val="13"/>
        </w:rPr>
        <w:t xml:space="preserve">Een </w:t>
      </w:r>
      <w:r w:rsidR="00DA467B">
        <w:rPr>
          <w:color w:val="1F1F1E"/>
          <w:spacing w:val="13"/>
        </w:rPr>
        <w:t xml:space="preserve">schuine </w:t>
      </w:r>
      <w:r w:rsidR="00D11FAF">
        <w:rPr>
          <w:color w:val="1F1F1E"/>
          <w:spacing w:val="13"/>
        </w:rPr>
        <w:t xml:space="preserve">opname, zoals de </w:t>
      </w:r>
      <w:proofErr w:type="spellStart"/>
      <w:r w:rsidR="000309D4">
        <w:rPr>
          <w:color w:val="1F1F1E"/>
          <w:spacing w:val="13"/>
        </w:rPr>
        <w:t>Mortise</w:t>
      </w:r>
      <w:proofErr w:type="spellEnd"/>
      <w:r w:rsidR="000309D4">
        <w:rPr>
          <w:color w:val="1F1F1E"/>
          <w:spacing w:val="13"/>
        </w:rPr>
        <w:t>-opname</w:t>
      </w:r>
      <w:r w:rsidR="00D11FAF">
        <w:rPr>
          <w:color w:val="1F1F1E"/>
          <w:spacing w:val="13"/>
        </w:rPr>
        <w:t xml:space="preserve">, en bijzondere aandacht op de </w:t>
      </w:r>
      <w:proofErr w:type="spellStart"/>
      <w:r w:rsidR="00D11FAF">
        <w:rPr>
          <w:color w:val="1F1F1E"/>
          <w:spacing w:val="13"/>
        </w:rPr>
        <w:t>fibulaire</w:t>
      </w:r>
      <w:proofErr w:type="spellEnd"/>
      <w:r w:rsidR="00D11FAF">
        <w:rPr>
          <w:color w:val="1F1F1E"/>
          <w:spacing w:val="13"/>
        </w:rPr>
        <w:t xml:space="preserve"> </w:t>
      </w:r>
      <w:proofErr w:type="spellStart"/>
      <w:r w:rsidR="00D11FAF" w:rsidRPr="00E634C0">
        <w:rPr>
          <w:i/>
          <w:iCs/>
          <w:color w:val="1F1F1E"/>
          <w:spacing w:val="13"/>
        </w:rPr>
        <w:t>notch</w:t>
      </w:r>
      <w:proofErr w:type="spellEnd"/>
      <w:r w:rsidR="00D11FAF">
        <w:rPr>
          <w:color w:val="1F1F1E"/>
          <w:spacing w:val="13"/>
        </w:rPr>
        <w:t xml:space="preserve"> is noodzakelijk</w:t>
      </w:r>
      <w:r w:rsidR="00B76607">
        <w:rPr>
          <w:color w:val="1F1F1E"/>
          <w:spacing w:val="13"/>
        </w:rPr>
        <w:t xml:space="preserve"> </w:t>
      </w:r>
      <w:r w:rsidR="000309D4">
        <w:rPr>
          <w:color w:val="1F1F1E"/>
          <w:spacing w:val="13"/>
        </w:rPr>
        <w:t xml:space="preserve">voor het identificeren van </w:t>
      </w:r>
      <w:proofErr w:type="spellStart"/>
      <w:r w:rsidR="00F07D2A">
        <w:rPr>
          <w:color w:val="1F1F1E"/>
          <w:spacing w:val="13"/>
        </w:rPr>
        <w:t>Chaput</w:t>
      </w:r>
      <w:proofErr w:type="spellEnd"/>
      <w:r w:rsidR="000309D4">
        <w:rPr>
          <w:color w:val="1F1F1E"/>
          <w:spacing w:val="13"/>
        </w:rPr>
        <w:t xml:space="preserve">-fractuur en evaluatie van de </w:t>
      </w:r>
      <w:proofErr w:type="spellStart"/>
      <w:r w:rsidR="000309D4">
        <w:rPr>
          <w:color w:val="1F1F1E"/>
          <w:spacing w:val="13"/>
        </w:rPr>
        <w:t>synde</w:t>
      </w:r>
      <w:r w:rsidR="00B76607">
        <w:rPr>
          <w:color w:val="1F1F1E"/>
          <w:spacing w:val="13"/>
        </w:rPr>
        <w:t>smose</w:t>
      </w:r>
      <w:proofErr w:type="spellEnd"/>
      <w:r w:rsidR="000309D4">
        <w:rPr>
          <w:color w:val="000000"/>
          <w:spacing w:val="13"/>
        </w:rPr>
        <w:t xml:space="preserve"> </w:t>
      </w:r>
      <w:sdt>
        <w:sdtPr>
          <w:rPr>
            <w:color w:val="000000"/>
            <w:spacing w:val="13"/>
          </w:rPr>
          <w:tag w:val="MENDELEY_CITATION_v3_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"/>
          <w:id w:val="-27183685"/>
          <w:placeholder>
            <w:docPart w:val="DefaultPlaceholder_-1854013440"/>
          </w:placeholder>
        </w:sdtPr>
        <w:sdtEndPr/>
        <w:sdtContent>
          <w:r w:rsidR="00897915" w:rsidRPr="00897915">
            <w:rPr>
              <w:color w:val="000000"/>
              <w:spacing w:val="13"/>
            </w:rPr>
            <w:t>(2,9,11)</w:t>
          </w:r>
        </w:sdtContent>
      </w:sdt>
      <w:r w:rsidR="00D11FAF">
        <w:rPr>
          <w:color w:val="000000"/>
          <w:spacing w:val="13"/>
        </w:rPr>
        <w:t xml:space="preserve">. </w:t>
      </w:r>
    </w:p>
    <w:p w14:paraId="546EB3C6" w14:textId="4ACABE30" w:rsidR="00FF70FD" w:rsidRDefault="00DA467B" w:rsidP="00FF70FD">
      <w:pPr>
        <w:pStyle w:val="BodyText"/>
        <w:spacing w:before="219" w:line="276" w:lineRule="auto"/>
        <w:ind w:right="115"/>
        <w:jc w:val="both"/>
        <w:rPr>
          <w:color w:val="000000"/>
          <w:spacing w:val="13"/>
        </w:rPr>
      </w:pPr>
      <w:r>
        <w:rPr>
          <w:color w:val="000000"/>
          <w:spacing w:val="13"/>
        </w:rPr>
        <w:t>CT is de meest sensitieve techniek</w:t>
      </w:r>
      <w:r w:rsidR="00026627">
        <w:rPr>
          <w:color w:val="000000"/>
          <w:spacing w:val="13"/>
        </w:rPr>
        <w:t xml:space="preserve"> </w:t>
      </w:r>
      <w:r>
        <w:rPr>
          <w:color w:val="000000"/>
          <w:spacing w:val="13"/>
        </w:rPr>
        <w:t>voor de</w:t>
      </w:r>
      <w:r w:rsidR="00026627">
        <w:rPr>
          <w:color w:val="000000"/>
          <w:spacing w:val="13"/>
        </w:rPr>
        <w:t xml:space="preserve"> evaluatie van </w:t>
      </w:r>
      <w:proofErr w:type="spellStart"/>
      <w:r w:rsidR="00897915">
        <w:rPr>
          <w:color w:val="000000"/>
          <w:spacing w:val="13"/>
        </w:rPr>
        <w:t>Chaput</w:t>
      </w:r>
      <w:proofErr w:type="spellEnd"/>
      <w:r w:rsidR="00897915">
        <w:rPr>
          <w:color w:val="000000"/>
          <w:spacing w:val="13"/>
        </w:rPr>
        <w:t xml:space="preserve"> </w:t>
      </w:r>
      <w:r w:rsidR="00242651">
        <w:rPr>
          <w:color w:val="000000"/>
          <w:spacing w:val="13"/>
        </w:rPr>
        <w:t xml:space="preserve">of </w:t>
      </w:r>
      <w:proofErr w:type="spellStart"/>
      <w:r w:rsidR="00242651">
        <w:rPr>
          <w:color w:val="000000"/>
          <w:spacing w:val="13"/>
        </w:rPr>
        <w:t>malleolus</w:t>
      </w:r>
      <w:proofErr w:type="spellEnd"/>
      <w:r w:rsidR="00242651">
        <w:rPr>
          <w:color w:val="000000"/>
          <w:spacing w:val="13"/>
        </w:rPr>
        <w:t xml:space="preserve"> </w:t>
      </w:r>
      <w:proofErr w:type="spellStart"/>
      <w:r w:rsidR="00242651">
        <w:rPr>
          <w:color w:val="000000"/>
          <w:spacing w:val="13"/>
        </w:rPr>
        <w:t>tertiusfractur</w:t>
      </w:r>
      <w:r w:rsidR="00026627">
        <w:rPr>
          <w:color w:val="000000"/>
          <w:spacing w:val="13"/>
        </w:rPr>
        <w:t>en</w:t>
      </w:r>
      <w:proofErr w:type="spellEnd"/>
      <w:r w:rsidR="00242651">
        <w:rPr>
          <w:color w:val="000000"/>
          <w:spacing w:val="13"/>
        </w:rPr>
        <w:t xml:space="preserve">, of bij vermoeden van </w:t>
      </w:r>
      <w:r w:rsidR="00026627">
        <w:rPr>
          <w:color w:val="000000"/>
          <w:spacing w:val="13"/>
        </w:rPr>
        <w:t xml:space="preserve">vals negatieve </w:t>
      </w:r>
      <w:r>
        <w:rPr>
          <w:color w:val="000000"/>
          <w:spacing w:val="13"/>
        </w:rPr>
        <w:t>conventionele radiografie</w:t>
      </w:r>
      <w:r w:rsidR="00242651">
        <w:rPr>
          <w:color w:val="000000"/>
          <w:spacing w:val="13"/>
        </w:rPr>
        <w:t xml:space="preserve">. Het </w:t>
      </w:r>
      <w:proofErr w:type="spellStart"/>
      <w:r w:rsidR="00897915">
        <w:rPr>
          <w:color w:val="000000"/>
          <w:spacing w:val="13"/>
        </w:rPr>
        <w:t>Chaput</w:t>
      </w:r>
      <w:proofErr w:type="spellEnd"/>
      <w:r w:rsidR="00242651">
        <w:rPr>
          <w:color w:val="000000"/>
          <w:spacing w:val="13"/>
        </w:rPr>
        <w:t>-fragment heeft een</w:t>
      </w:r>
      <w:r w:rsidR="001B1356">
        <w:rPr>
          <w:color w:val="000000"/>
          <w:spacing w:val="13"/>
        </w:rPr>
        <w:t xml:space="preserve"> typisc</w:t>
      </w:r>
      <w:r w:rsidR="00A42181">
        <w:rPr>
          <w:color w:val="000000"/>
          <w:spacing w:val="13"/>
        </w:rPr>
        <w:t>he</w:t>
      </w:r>
      <w:r w:rsidR="001B1356">
        <w:rPr>
          <w:color w:val="000000"/>
          <w:spacing w:val="13"/>
        </w:rPr>
        <w:t xml:space="preserve"> driehoekig</w:t>
      </w:r>
      <w:r w:rsidR="00242651">
        <w:rPr>
          <w:color w:val="000000"/>
          <w:spacing w:val="13"/>
        </w:rPr>
        <w:t>e</w:t>
      </w:r>
      <w:r w:rsidR="001B1356">
        <w:rPr>
          <w:color w:val="000000"/>
          <w:spacing w:val="13"/>
        </w:rPr>
        <w:t xml:space="preserve"> </w:t>
      </w:r>
      <w:r w:rsidR="00242651">
        <w:rPr>
          <w:color w:val="000000"/>
          <w:spacing w:val="13"/>
        </w:rPr>
        <w:t xml:space="preserve">vorm </w:t>
      </w:r>
      <w:r w:rsidR="001B1356">
        <w:rPr>
          <w:color w:val="000000"/>
          <w:spacing w:val="13"/>
        </w:rPr>
        <w:t>bij volwassene</w:t>
      </w:r>
      <w:r w:rsidR="00897915">
        <w:rPr>
          <w:color w:val="000000"/>
          <w:spacing w:val="13"/>
        </w:rPr>
        <w:t>n, b</w:t>
      </w:r>
      <w:r w:rsidR="00242651">
        <w:rPr>
          <w:color w:val="000000"/>
          <w:spacing w:val="13"/>
        </w:rPr>
        <w:t>ij kinderen en jonge adolescenten is het eerder</w:t>
      </w:r>
      <w:r w:rsidR="001B1356">
        <w:rPr>
          <w:color w:val="000000"/>
          <w:spacing w:val="13"/>
        </w:rPr>
        <w:t xml:space="preserve"> vierhoekig </w:t>
      </w:r>
      <w:sdt>
        <w:sdtPr>
          <w:rPr>
            <w:color w:val="000000"/>
            <w:spacing w:val="13"/>
          </w:rPr>
          <w:tag w:val="MENDELEY_CITATION_v3_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"/>
          <w:id w:val="760350183"/>
          <w:placeholder>
            <w:docPart w:val="DefaultPlaceholder_-1854013440"/>
          </w:placeholder>
        </w:sdtPr>
        <w:sdtEndPr/>
        <w:sdtContent>
          <w:r w:rsidR="00897915" w:rsidRPr="00897915">
            <w:rPr>
              <w:color w:val="000000"/>
              <w:spacing w:val="13"/>
            </w:rPr>
            <w:t>(12)</w:t>
          </w:r>
        </w:sdtContent>
      </w:sdt>
      <w:r w:rsidR="001B1356">
        <w:rPr>
          <w:color w:val="000000"/>
          <w:spacing w:val="13"/>
        </w:rPr>
        <w:t xml:space="preserve">. </w:t>
      </w:r>
      <w:r w:rsidR="00FF70FD">
        <w:rPr>
          <w:color w:val="000000"/>
          <w:spacing w:val="13"/>
        </w:rPr>
        <w:t xml:space="preserve">Daarnaast is CT ook gevoeliger voor het detecteren van </w:t>
      </w:r>
      <w:proofErr w:type="spellStart"/>
      <w:r w:rsidR="00FF70FD">
        <w:rPr>
          <w:color w:val="000000"/>
          <w:spacing w:val="13"/>
        </w:rPr>
        <w:t>tibiofibulaire</w:t>
      </w:r>
      <w:proofErr w:type="spellEnd"/>
      <w:r w:rsidR="00FF70FD">
        <w:rPr>
          <w:color w:val="000000"/>
          <w:spacing w:val="13"/>
        </w:rPr>
        <w:t xml:space="preserve"> instabiliteit en kunnen subtiele </w:t>
      </w:r>
      <w:proofErr w:type="spellStart"/>
      <w:r w:rsidR="00FF70FD">
        <w:rPr>
          <w:color w:val="000000"/>
          <w:spacing w:val="13"/>
        </w:rPr>
        <w:t>rotationele</w:t>
      </w:r>
      <w:proofErr w:type="spellEnd"/>
      <w:r w:rsidR="00FF70FD">
        <w:rPr>
          <w:color w:val="000000"/>
          <w:spacing w:val="13"/>
        </w:rPr>
        <w:t xml:space="preserve"> afwijkingen van de fibula gediagnosticeerd worden </w:t>
      </w:r>
      <w:sdt>
        <w:sdtPr>
          <w:rPr>
            <w:color w:val="000000"/>
            <w:spacing w:val="13"/>
          </w:rPr>
          <w:tag w:val="MENDELEY_CITATION_v3_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"/>
          <w:id w:val="-168107057"/>
          <w:placeholder>
            <w:docPart w:val="DefaultPlaceholder_-1854013440"/>
          </w:placeholder>
        </w:sdtPr>
        <w:sdtEndPr/>
        <w:sdtContent>
          <w:r w:rsidR="00897915" w:rsidRPr="00897915">
            <w:rPr>
              <w:color w:val="000000"/>
              <w:spacing w:val="13"/>
            </w:rPr>
            <w:t>(2)</w:t>
          </w:r>
        </w:sdtContent>
      </w:sdt>
      <w:r w:rsidR="00FF70FD">
        <w:rPr>
          <w:color w:val="000000"/>
          <w:spacing w:val="13"/>
        </w:rPr>
        <w:t>.</w:t>
      </w:r>
    </w:p>
    <w:p w14:paraId="459CD03C" w14:textId="23F51F18" w:rsidR="00B850FC" w:rsidRPr="00FF70FD" w:rsidRDefault="00B850FC" w:rsidP="00B850FC">
      <w:pPr>
        <w:pStyle w:val="BodyText"/>
        <w:spacing w:before="219" w:line="276" w:lineRule="auto"/>
        <w:ind w:left="0" w:right="115"/>
        <w:jc w:val="both"/>
        <w:rPr>
          <w:color w:val="1F1F1E"/>
          <w:spacing w:val="13"/>
          <w:u w:val="single"/>
        </w:rPr>
      </w:pPr>
      <w:r>
        <w:rPr>
          <w:color w:val="000000"/>
          <w:spacing w:val="13"/>
        </w:rPr>
        <w:tab/>
      </w:r>
      <w:r>
        <w:rPr>
          <w:color w:val="1F1F1E"/>
          <w:spacing w:val="13"/>
          <w:u w:val="single"/>
        </w:rPr>
        <w:t>Behandeling</w:t>
      </w:r>
    </w:p>
    <w:p w14:paraId="628DA054" w14:textId="1C82BDFE" w:rsidR="00A42181" w:rsidRDefault="00A42181" w:rsidP="00FF70FD">
      <w:pPr>
        <w:pStyle w:val="BodyText"/>
        <w:spacing w:before="219" w:line="276" w:lineRule="auto"/>
        <w:ind w:right="115"/>
        <w:jc w:val="both"/>
        <w:rPr>
          <w:color w:val="1F1F1E"/>
          <w:spacing w:val="13"/>
        </w:rPr>
      </w:pPr>
      <w:r>
        <w:rPr>
          <w:color w:val="1F1F1E"/>
          <w:spacing w:val="13"/>
        </w:rPr>
        <w:t xml:space="preserve">Het doel van de behandeling is tweeledig: enerzijds een congruent gewrichtsoppervlak </w:t>
      </w:r>
      <w:proofErr w:type="spellStart"/>
      <w:r>
        <w:rPr>
          <w:color w:val="1F1F1E"/>
          <w:spacing w:val="13"/>
        </w:rPr>
        <w:t>creëeren</w:t>
      </w:r>
      <w:proofErr w:type="spellEnd"/>
      <w:r>
        <w:rPr>
          <w:color w:val="1F1F1E"/>
          <w:spacing w:val="13"/>
        </w:rPr>
        <w:t>, anderzijds de stabiliteit van de enkelvork garanderen.</w:t>
      </w:r>
    </w:p>
    <w:p w14:paraId="73C9B03E" w14:textId="01BEDDFD" w:rsidR="00A42181" w:rsidRDefault="00A42181" w:rsidP="00A42181">
      <w:pPr>
        <w:pStyle w:val="BodyText"/>
        <w:spacing w:before="219" w:line="276" w:lineRule="auto"/>
        <w:ind w:right="115"/>
        <w:jc w:val="both"/>
        <w:rPr>
          <w:color w:val="000000"/>
          <w:spacing w:val="13"/>
        </w:rPr>
      </w:pPr>
      <w:r>
        <w:rPr>
          <w:color w:val="1F1F1E"/>
          <w:spacing w:val="13"/>
        </w:rPr>
        <w:t xml:space="preserve">Bij middelgrote tot grote </w:t>
      </w:r>
      <w:proofErr w:type="spellStart"/>
      <w:r>
        <w:rPr>
          <w:color w:val="1F1F1E"/>
          <w:spacing w:val="13"/>
        </w:rPr>
        <w:t>Volkmann</w:t>
      </w:r>
      <w:proofErr w:type="spellEnd"/>
      <w:r>
        <w:rPr>
          <w:color w:val="1F1F1E"/>
          <w:spacing w:val="13"/>
        </w:rPr>
        <w:t xml:space="preserve">-fragmenten en bij significante intra-articulaire diastase (&gt; 2 mm) is open reductie en fixatie geïndiceerd, met schroeffixatie of plaat-en-schroeffixatie, </w:t>
      </w:r>
      <w:r w:rsidR="00DA467B">
        <w:rPr>
          <w:color w:val="1F1F1E"/>
          <w:spacing w:val="13"/>
        </w:rPr>
        <w:t>om</w:t>
      </w:r>
      <w:r>
        <w:rPr>
          <w:color w:val="1F1F1E"/>
          <w:spacing w:val="13"/>
        </w:rPr>
        <w:t xml:space="preserve"> de kans op vroegtijdige posttraumatische artrose </w:t>
      </w:r>
      <w:r w:rsidR="00DA467B">
        <w:rPr>
          <w:color w:val="1F1F1E"/>
          <w:spacing w:val="13"/>
        </w:rPr>
        <w:t>te</w:t>
      </w:r>
      <w:r>
        <w:rPr>
          <w:color w:val="1F1F1E"/>
          <w:spacing w:val="13"/>
        </w:rPr>
        <w:t xml:space="preserve"> verminderen</w:t>
      </w:r>
      <w:sdt>
        <w:sdtPr>
          <w:rPr>
            <w:color w:val="000000"/>
            <w:spacing w:val="13"/>
          </w:rPr>
          <w:tag w:val="MENDELEY_CITATION_v3_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"/>
          <w:id w:val="525757923"/>
          <w:placeholder>
            <w:docPart w:val="DefaultPlaceholder_-1854013440"/>
          </w:placeholder>
        </w:sdtPr>
        <w:sdtEndPr/>
        <w:sdtContent>
          <w:r w:rsidR="00897915">
            <w:rPr>
              <w:color w:val="000000"/>
              <w:spacing w:val="13"/>
            </w:rPr>
            <w:t xml:space="preserve"> </w:t>
          </w:r>
          <w:r w:rsidR="00897915" w:rsidRPr="00897915">
            <w:rPr>
              <w:color w:val="000000"/>
              <w:spacing w:val="13"/>
            </w:rPr>
            <w:t>(13)</w:t>
          </w:r>
        </w:sdtContent>
      </w:sdt>
      <w:r>
        <w:rPr>
          <w:color w:val="000000"/>
          <w:spacing w:val="13"/>
        </w:rPr>
        <w:t>.</w:t>
      </w:r>
    </w:p>
    <w:p w14:paraId="6E2DD95F" w14:textId="5BF2A02E" w:rsidR="00A42181" w:rsidRDefault="00A42181" w:rsidP="00A42181">
      <w:pPr>
        <w:pStyle w:val="BodyText"/>
        <w:spacing w:before="219" w:line="276" w:lineRule="auto"/>
        <w:ind w:right="115"/>
        <w:jc w:val="both"/>
        <w:rPr>
          <w:color w:val="1F1F1E"/>
          <w:spacing w:val="13"/>
        </w:rPr>
      </w:pPr>
      <w:r>
        <w:rPr>
          <w:color w:val="000000"/>
          <w:spacing w:val="13"/>
        </w:rPr>
        <w:lastRenderedPageBreak/>
        <w:t xml:space="preserve">De mate van instabiliteit van de </w:t>
      </w:r>
      <w:proofErr w:type="spellStart"/>
      <w:r>
        <w:rPr>
          <w:color w:val="000000"/>
          <w:spacing w:val="13"/>
        </w:rPr>
        <w:t>syndesmose</w:t>
      </w:r>
      <w:proofErr w:type="spellEnd"/>
      <w:r>
        <w:rPr>
          <w:color w:val="000000"/>
          <w:spacing w:val="13"/>
        </w:rPr>
        <w:t xml:space="preserve"> wordt </w:t>
      </w:r>
      <w:r w:rsidR="005349B1">
        <w:rPr>
          <w:color w:val="000000"/>
          <w:spacing w:val="13"/>
        </w:rPr>
        <w:t xml:space="preserve">ook </w:t>
      </w:r>
      <w:r>
        <w:rPr>
          <w:color w:val="000000"/>
          <w:spacing w:val="13"/>
        </w:rPr>
        <w:t xml:space="preserve">steeds peroperatief geëvalueerd. De stabiliteit wordt veelal </w:t>
      </w:r>
      <w:r w:rsidR="00DA467B">
        <w:rPr>
          <w:color w:val="000000"/>
          <w:spacing w:val="13"/>
        </w:rPr>
        <w:t>hersteld</w:t>
      </w:r>
      <w:r>
        <w:rPr>
          <w:color w:val="000000"/>
          <w:spacing w:val="13"/>
        </w:rPr>
        <w:t xml:space="preserve"> door middel van een </w:t>
      </w:r>
      <w:proofErr w:type="spellStart"/>
      <w:r>
        <w:rPr>
          <w:color w:val="000000"/>
          <w:spacing w:val="13"/>
        </w:rPr>
        <w:t>transsyndesmotische</w:t>
      </w:r>
      <w:proofErr w:type="spellEnd"/>
      <w:r>
        <w:rPr>
          <w:color w:val="000000"/>
          <w:spacing w:val="13"/>
        </w:rPr>
        <w:t xml:space="preserve"> band die wordt gefixeerd door twee of meer tegenoverliggende corticale knopen</w:t>
      </w:r>
      <w:r w:rsidR="005349B1">
        <w:rPr>
          <w:color w:val="000000"/>
          <w:spacing w:val="13"/>
        </w:rPr>
        <w:t xml:space="preserve"> op de </w:t>
      </w:r>
      <w:proofErr w:type="spellStart"/>
      <w:r w:rsidR="005349B1">
        <w:rPr>
          <w:color w:val="000000"/>
          <w:spacing w:val="13"/>
        </w:rPr>
        <w:t>tibia</w:t>
      </w:r>
      <w:proofErr w:type="spellEnd"/>
      <w:r w:rsidR="005349B1">
        <w:rPr>
          <w:color w:val="000000"/>
          <w:spacing w:val="13"/>
        </w:rPr>
        <w:t xml:space="preserve"> en fibula</w:t>
      </w:r>
      <w:r>
        <w:rPr>
          <w:color w:val="000000"/>
          <w:spacing w:val="13"/>
        </w:rPr>
        <w:t xml:space="preserve">, </w:t>
      </w:r>
      <w:r w:rsidR="00DA467B">
        <w:rPr>
          <w:color w:val="000000"/>
          <w:spacing w:val="13"/>
        </w:rPr>
        <w:t xml:space="preserve">het </w:t>
      </w:r>
      <w:r>
        <w:rPr>
          <w:color w:val="000000"/>
          <w:spacing w:val="13"/>
        </w:rPr>
        <w:t xml:space="preserve">zogenaamd </w:t>
      </w:r>
      <w:proofErr w:type="spellStart"/>
      <w:r w:rsidRPr="00A42181">
        <w:rPr>
          <w:i/>
          <w:iCs/>
          <w:color w:val="000000"/>
          <w:spacing w:val="13"/>
        </w:rPr>
        <w:t>TightRope</w:t>
      </w:r>
      <w:proofErr w:type="spellEnd"/>
      <w:r>
        <w:rPr>
          <w:i/>
          <w:iCs/>
          <w:color w:val="000000"/>
          <w:spacing w:val="13"/>
        </w:rPr>
        <w:t xml:space="preserve"> Fixatie </w:t>
      </w:r>
      <w:r w:rsidR="00DA467B">
        <w:rPr>
          <w:i/>
          <w:iCs/>
          <w:color w:val="000000"/>
          <w:spacing w:val="13"/>
        </w:rPr>
        <w:t>s</w:t>
      </w:r>
      <w:r>
        <w:rPr>
          <w:i/>
          <w:iCs/>
          <w:color w:val="000000"/>
          <w:spacing w:val="13"/>
        </w:rPr>
        <w:t>ysteem</w:t>
      </w:r>
      <w:r w:rsidR="00192202">
        <w:rPr>
          <w:i/>
          <w:iCs/>
          <w:color w:val="000000"/>
          <w:spacing w:val="13"/>
        </w:rPr>
        <w:t>©</w:t>
      </w:r>
      <w:r>
        <w:rPr>
          <w:color w:val="000000"/>
          <w:spacing w:val="13"/>
        </w:rPr>
        <w:t xml:space="preserve"> </w:t>
      </w:r>
      <w:sdt>
        <w:sdtPr>
          <w:rPr>
            <w:color w:val="000000"/>
            <w:spacing w:val="13"/>
          </w:rPr>
          <w:tag w:val="MENDELEY_CITATION_v3_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"/>
          <w:id w:val="-387806001"/>
          <w:placeholder>
            <w:docPart w:val="DefaultPlaceholder_-1854013440"/>
          </w:placeholder>
        </w:sdtPr>
        <w:sdtEndPr/>
        <w:sdtContent>
          <w:r w:rsidR="00897915" w:rsidRPr="00897915">
            <w:rPr>
              <w:color w:val="000000"/>
              <w:spacing w:val="13"/>
            </w:rPr>
            <w:t>(14)</w:t>
          </w:r>
        </w:sdtContent>
      </w:sdt>
      <w:r>
        <w:rPr>
          <w:color w:val="000000"/>
          <w:spacing w:val="13"/>
        </w:rPr>
        <w:t>.</w:t>
      </w:r>
      <w:r w:rsidR="00192202">
        <w:rPr>
          <w:color w:val="000000"/>
          <w:spacing w:val="13"/>
        </w:rPr>
        <w:t xml:space="preserve"> </w:t>
      </w:r>
      <w:r>
        <w:rPr>
          <w:color w:val="000000"/>
          <w:spacing w:val="13"/>
        </w:rPr>
        <w:t xml:space="preserve">Indien </w:t>
      </w:r>
      <w:proofErr w:type="spellStart"/>
      <w:r>
        <w:rPr>
          <w:color w:val="000000"/>
          <w:spacing w:val="13"/>
        </w:rPr>
        <w:t>tibiofibulaire</w:t>
      </w:r>
      <w:proofErr w:type="spellEnd"/>
      <w:r>
        <w:rPr>
          <w:color w:val="000000"/>
          <w:spacing w:val="13"/>
        </w:rPr>
        <w:t xml:space="preserve"> instabiliteit </w:t>
      </w:r>
      <w:r w:rsidR="00DA467B">
        <w:rPr>
          <w:color w:val="000000"/>
          <w:spacing w:val="13"/>
        </w:rPr>
        <w:t>niet tijdig herkend wordt</w:t>
      </w:r>
      <w:r>
        <w:rPr>
          <w:color w:val="000000"/>
          <w:spacing w:val="13"/>
        </w:rPr>
        <w:t xml:space="preserve">, is er een grote kans op post-traumatische artrose en </w:t>
      </w:r>
      <w:proofErr w:type="spellStart"/>
      <w:r>
        <w:rPr>
          <w:color w:val="000000"/>
          <w:spacing w:val="13"/>
        </w:rPr>
        <w:t>synostose</w:t>
      </w:r>
      <w:proofErr w:type="spellEnd"/>
      <w:r>
        <w:rPr>
          <w:color w:val="000000"/>
          <w:spacing w:val="13"/>
        </w:rPr>
        <w:t>.</w:t>
      </w:r>
    </w:p>
    <w:p w14:paraId="4CAC392B" w14:textId="5A09C842" w:rsidR="00FF70FD" w:rsidRDefault="00FF70FD" w:rsidP="00FF70FD">
      <w:pPr>
        <w:pStyle w:val="BodyText"/>
        <w:spacing w:before="219" w:line="276" w:lineRule="auto"/>
        <w:ind w:right="115"/>
        <w:jc w:val="both"/>
        <w:rPr>
          <w:color w:val="000000" w:themeColor="text1"/>
        </w:rPr>
      </w:pPr>
      <w:r>
        <w:rPr>
          <w:color w:val="1F1F1E"/>
          <w:spacing w:val="13"/>
        </w:rPr>
        <w:t>Bij onze patiënt</w:t>
      </w:r>
      <w:r w:rsidR="00192202">
        <w:rPr>
          <w:color w:val="1F1F1E"/>
          <w:spacing w:val="13"/>
        </w:rPr>
        <w:t>e</w:t>
      </w:r>
      <w:r>
        <w:rPr>
          <w:color w:val="1F1F1E"/>
          <w:spacing w:val="13"/>
        </w:rPr>
        <w:t xml:space="preserve"> </w:t>
      </w:r>
      <w:r w:rsidR="00DA467B">
        <w:rPr>
          <w:color w:val="1F1F1E"/>
          <w:spacing w:val="13"/>
        </w:rPr>
        <w:t>werd</w:t>
      </w:r>
      <w:r>
        <w:rPr>
          <w:color w:val="1F1F1E"/>
          <w:spacing w:val="13"/>
        </w:rPr>
        <w:t xml:space="preserve"> chirurgisch ingegrepen met herstel van de </w:t>
      </w:r>
      <w:proofErr w:type="spellStart"/>
      <w:r>
        <w:rPr>
          <w:color w:val="1F1F1E"/>
          <w:spacing w:val="13"/>
        </w:rPr>
        <w:t>tibiofibulaire</w:t>
      </w:r>
      <w:proofErr w:type="spellEnd"/>
      <w:r>
        <w:rPr>
          <w:color w:val="1F1F1E"/>
          <w:spacing w:val="13"/>
        </w:rPr>
        <w:t xml:space="preserve"> </w:t>
      </w:r>
      <w:proofErr w:type="spellStart"/>
      <w:r>
        <w:rPr>
          <w:color w:val="1F1F1E"/>
          <w:spacing w:val="13"/>
        </w:rPr>
        <w:t>syndesmose</w:t>
      </w:r>
      <w:proofErr w:type="spellEnd"/>
      <w:r>
        <w:rPr>
          <w:color w:val="1F1F1E"/>
          <w:spacing w:val="13"/>
        </w:rPr>
        <w:t xml:space="preserve"> door middel van </w:t>
      </w:r>
      <w:proofErr w:type="spellStart"/>
      <w:r>
        <w:rPr>
          <w:color w:val="1F1F1E"/>
          <w:spacing w:val="13"/>
        </w:rPr>
        <w:t>tibiofibulaire</w:t>
      </w:r>
      <w:proofErr w:type="spellEnd"/>
      <w:r>
        <w:rPr>
          <w:color w:val="1F1F1E"/>
          <w:spacing w:val="13"/>
        </w:rPr>
        <w:t xml:space="preserve"> </w:t>
      </w:r>
      <w:proofErr w:type="spellStart"/>
      <w:r w:rsidR="00A42181">
        <w:rPr>
          <w:color w:val="1F1F1E"/>
          <w:spacing w:val="13"/>
        </w:rPr>
        <w:t>T</w:t>
      </w:r>
      <w:r>
        <w:rPr>
          <w:color w:val="1F1F1E"/>
          <w:spacing w:val="13"/>
        </w:rPr>
        <w:t>ight</w:t>
      </w:r>
      <w:r w:rsidR="00A42181">
        <w:rPr>
          <w:color w:val="1F1F1E"/>
          <w:spacing w:val="13"/>
        </w:rPr>
        <w:t>R</w:t>
      </w:r>
      <w:r>
        <w:rPr>
          <w:color w:val="1F1F1E"/>
          <w:spacing w:val="13"/>
        </w:rPr>
        <w:t>ope</w:t>
      </w:r>
      <w:proofErr w:type="spellEnd"/>
      <w:r w:rsidR="00192202">
        <w:rPr>
          <w:color w:val="1F1F1E"/>
          <w:spacing w:val="13"/>
        </w:rPr>
        <w:t>©</w:t>
      </w:r>
      <w:r>
        <w:rPr>
          <w:color w:val="1F1F1E"/>
          <w:spacing w:val="13"/>
        </w:rPr>
        <w:t xml:space="preserve">. Omdat het </w:t>
      </w:r>
      <w:proofErr w:type="spellStart"/>
      <w:r w:rsidR="00897915">
        <w:rPr>
          <w:color w:val="1F1F1E"/>
          <w:spacing w:val="13"/>
        </w:rPr>
        <w:t>Chaput</w:t>
      </w:r>
      <w:proofErr w:type="spellEnd"/>
      <w:r>
        <w:rPr>
          <w:color w:val="1F1F1E"/>
          <w:spacing w:val="13"/>
        </w:rPr>
        <w:t>-</w:t>
      </w:r>
      <w:r w:rsidRPr="00FF70FD">
        <w:rPr>
          <w:color w:val="000000" w:themeColor="text1"/>
          <w:spacing w:val="13"/>
        </w:rPr>
        <w:t>fragment niet</w:t>
      </w:r>
      <w:r w:rsidR="00897915">
        <w:rPr>
          <w:color w:val="000000" w:themeColor="text1"/>
          <w:spacing w:val="13"/>
        </w:rPr>
        <w:t xml:space="preserve">-significant </w:t>
      </w:r>
      <w:r w:rsidRPr="00FF70FD">
        <w:rPr>
          <w:color w:val="000000" w:themeColor="text1"/>
          <w:spacing w:val="13"/>
        </w:rPr>
        <w:t xml:space="preserve">verplaatst </w:t>
      </w:r>
      <w:r w:rsidR="00897915">
        <w:rPr>
          <w:color w:val="000000" w:themeColor="text1"/>
          <w:spacing w:val="13"/>
        </w:rPr>
        <w:t xml:space="preserve">is noch intra-articulaire </w:t>
      </w:r>
      <w:proofErr w:type="spellStart"/>
      <w:r w:rsidR="00897915">
        <w:rPr>
          <w:color w:val="000000" w:themeColor="text1"/>
          <w:spacing w:val="13"/>
        </w:rPr>
        <w:t>diastasis</w:t>
      </w:r>
      <w:proofErr w:type="spellEnd"/>
      <w:r w:rsidRPr="00FF70FD">
        <w:rPr>
          <w:color w:val="000000" w:themeColor="text1"/>
          <w:spacing w:val="13"/>
        </w:rPr>
        <w:t xml:space="preserve"> </w:t>
      </w:r>
      <w:r w:rsidR="00897915">
        <w:rPr>
          <w:color w:val="000000" w:themeColor="text1"/>
          <w:spacing w:val="13"/>
        </w:rPr>
        <w:t xml:space="preserve">vertoont, </w:t>
      </w:r>
      <w:r w:rsidRPr="00FF70FD">
        <w:rPr>
          <w:color w:val="000000" w:themeColor="text1"/>
          <w:spacing w:val="13"/>
        </w:rPr>
        <w:t>werd geen schroeffixatie uitgevoerd. Er was een gunstig herstel met werkhervatting binnen de 3 maanden.</w:t>
      </w:r>
      <w:r w:rsidRPr="00FF70FD">
        <w:rPr>
          <w:color w:val="000000" w:themeColor="text1"/>
        </w:rPr>
        <w:t xml:space="preserve"> </w:t>
      </w:r>
    </w:p>
    <w:p w14:paraId="57C77FD6" w14:textId="77777777" w:rsidR="00B850FC" w:rsidRDefault="00B850FC" w:rsidP="001B1356">
      <w:pPr>
        <w:pStyle w:val="BodyText"/>
        <w:spacing w:before="219" w:line="276" w:lineRule="auto"/>
        <w:ind w:right="115"/>
        <w:jc w:val="both"/>
        <w:rPr>
          <w:color w:val="000000"/>
          <w:spacing w:val="13"/>
        </w:rPr>
      </w:pPr>
    </w:p>
    <w:p w14:paraId="2AA6A06B" w14:textId="77777777" w:rsidR="00CB09CC" w:rsidRPr="00123AB8" w:rsidRDefault="00CB09CC" w:rsidP="001B1356">
      <w:pPr>
        <w:pStyle w:val="BodyText"/>
        <w:spacing w:before="219" w:line="276" w:lineRule="auto"/>
        <w:ind w:right="115"/>
        <w:jc w:val="both"/>
        <w:rPr>
          <w:color w:val="000000"/>
          <w:spacing w:val="13"/>
          <w:lang w:val="nl-BE"/>
        </w:rPr>
      </w:pPr>
    </w:p>
    <w:p w14:paraId="5FA6F960" w14:textId="77777777" w:rsidR="00A42181" w:rsidRPr="00123AB8" w:rsidRDefault="00A42181" w:rsidP="001B1356">
      <w:pPr>
        <w:pStyle w:val="BodyText"/>
        <w:spacing w:before="219" w:line="276" w:lineRule="auto"/>
        <w:ind w:right="115"/>
        <w:jc w:val="both"/>
        <w:rPr>
          <w:color w:val="000000"/>
          <w:spacing w:val="13"/>
          <w:lang w:val="nl-BE"/>
        </w:rPr>
      </w:pPr>
    </w:p>
    <w:p w14:paraId="2B166F47" w14:textId="77777777" w:rsidR="00A42181" w:rsidRPr="00123AB8" w:rsidRDefault="00A42181" w:rsidP="001B1356">
      <w:pPr>
        <w:pStyle w:val="BodyText"/>
        <w:spacing w:before="219" w:line="276" w:lineRule="auto"/>
        <w:ind w:right="115"/>
        <w:jc w:val="both"/>
        <w:rPr>
          <w:color w:val="000000"/>
          <w:spacing w:val="13"/>
          <w:lang w:val="nl-BE"/>
        </w:rPr>
      </w:pPr>
    </w:p>
    <w:p w14:paraId="207EBA0F" w14:textId="77777777" w:rsidR="00A42181" w:rsidRPr="00123AB8" w:rsidRDefault="00A42181" w:rsidP="001B1356">
      <w:pPr>
        <w:pStyle w:val="BodyText"/>
        <w:spacing w:before="219" w:line="276" w:lineRule="auto"/>
        <w:ind w:right="115"/>
        <w:jc w:val="both"/>
        <w:rPr>
          <w:color w:val="000000"/>
          <w:spacing w:val="13"/>
          <w:lang w:val="nl-BE"/>
        </w:rPr>
      </w:pPr>
    </w:p>
    <w:p w14:paraId="011CE11C" w14:textId="77777777" w:rsidR="00A42181" w:rsidRPr="00123AB8" w:rsidRDefault="00A42181" w:rsidP="001B1356">
      <w:pPr>
        <w:pStyle w:val="BodyText"/>
        <w:spacing w:before="219" w:line="276" w:lineRule="auto"/>
        <w:ind w:right="115"/>
        <w:jc w:val="both"/>
        <w:rPr>
          <w:color w:val="000000"/>
          <w:spacing w:val="13"/>
          <w:lang w:val="nl-BE"/>
        </w:rPr>
      </w:pPr>
    </w:p>
    <w:p w14:paraId="01DCF9D2" w14:textId="77777777" w:rsidR="00A42181" w:rsidRPr="00123AB8" w:rsidRDefault="00A42181" w:rsidP="001B1356">
      <w:pPr>
        <w:pStyle w:val="BodyText"/>
        <w:spacing w:before="219" w:line="276" w:lineRule="auto"/>
        <w:ind w:right="115"/>
        <w:jc w:val="both"/>
        <w:rPr>
          <w:color w:val="000000"/>
          <w:spacing w:val="13"/>
          <w:lang w:val="nl-BE"/>
        </w:rPr>
      </w:pPr>
    </w:p>
    <w:p w14:paraId="5E4E5E4E" w14:textId="77777777" w:rsidR="00897915" w:rsidRPr="00123AB8" w:rsidRDefault="00897915" w:rsidP="001B1356">
      <w:pPr>
        <w:pStyle w:val="BodyText"/>
        <w:spacing w:before="219" w:line="276" w:lineRule="auto"/>
        <w:ind w:right="115"/>
        <w:jc w:val="both"/>
        <w:rPr>
          <w:color w:val="000000"/>
          <w:spacing w:val="13"/>
          <w:lang w:val="nl-BE"/>
        </w:rPr>
      </w:pPr>
    </w:p>
    <w:p w14:paraId="68AA5F5C" w14:textId="77777777" w:rsidR="00A42181" w:rsidRPr="00123AB8" w:rsidRDefault="00A42181" w:rsidP="001B1356">
      <w:pPr>
        <w:pStyle w:val="BodyText"/>
        <w:spacing w:before="219" w:line="276" w:lineRule="auto"/>
        <w:ind w:right="115"/>
        <w:jc w:val="both"/>
        <w:rPr>
          <w:color w:val="000000"/>
          <w:spacing w:val="13"/>
          <w:lang w:val="nl-BE"/>
        </w:rPr>
      </w:pPr>
    </w:p>
    <w:p w14:paraId="426CE104" w14:textId="77777777" w:rsidR="00A42181" w:rsidRPr="00123AB8" w:rsidRDefault="00A42181" w:rsidP="001B1356">
      <w:pPr>
        <w:pStyle w:val="BodyText"/>
        <w:spacing w:before="219" w:line="276" w:lineRule="auto"/>
        <w:ind w:right="115"/>
        <w:jc w:val="both"/>
        <w:rPr>
          <w:color w:val="000000"/>
          <w:spacing w:val="13"/>
          <w:lang w:val="nl-BE"/>
        </w:rPr>
      </w:pPr>
    </w:p>
    <w:p w14:paraId="564A830E" w14:textId="77777777" w:rsidR="00A42181" w:rsidRPr="00123AB8" w:rsidRDefault="00A42181" w:rsidP="001B1356">
      <w:pPr>
        <w:pStyle w:val="BodyText"/>
        <w:spacing w:before="219" w:line="276" w:lineRule="auto"/>
        <w:ind w:right="115"/>
        <w:jc w:val="both"/>
        <w:rPr>
          <w:color w:val="000000"/>
          <w:spacing w:val="13"/>
          <w:lang w:val="nl-BE"/>
        </w:rPr>
      </w:pPr>
    </w:p>
    <w:p w14:paraId="2A34BE94" w14:textId="77777777" w:rsidR="00A42181" w:rsidRPr="00123AB8" w:rsidRDefault="00A42181" w:rsidP="001B1356">
      <w:pPr>
        <w:pStyle w:val="BodyText"/>
        <w:spacing w:before="219" w:line="276" w:lineRule="auto"/>
        <w:ind w:right="115"/>
        <w:jc w:val="both"/>
        <w:rPr>
          <w:color w:val="000000"/>
          <w:spacing w:val="13"/>
          <w:lang w:val="nl-BE"/>
        </w:rPr>
      </w:pPr>
    </w:p>
    <w:p w14:paraId="7D1E616E" w14:textId="77777777" w:rsidR="00A42181" w:rsidRPr="00123AB8" w:rsidRDefault="00A42181" w:rsidP="001B1356">
      <w:pPr>
        <w:pStyle w:val="BodyText"/>
        <w:spacing w:before="219" w:line="276" w:lineRule="auto"/>
        <w:ind w:right="115"/>
        <w:jc w:val="both"/>
        <w:rPr>
          <w:color w:val="000000"/>
          <w:spacing w:val="13"/>
          <w:lang w:val="nl-BE"/>
        </w:rPr>
      </w:pPr>
    </w:p>
    <w:p w14:paraId="5C7AAB18" w14:textId="77777777" w:rsidR="00A42181" w:rsidRPr="00123AB8" w:rsidRDefault="00A42181" w:rsidP="001B1356">
      <w:pPr>
        <w:pStyle w:val="BodyText"/>
        <w:spacing w:before="219" w:line="276" w:lineRule="auto"/>
        <w:ind w:right="115"/>
        <w:jc w:val="both"/>
        <w:rPr>
          <w:color w:val="000000"/>
          <w:spacing w:val="13"/>
          <w:lang w:val="nl-BE"/>
        </w:rPr>
      </w:pPr>
    </w:p>
    <w:p w14:paraId="22A54BFA" w14:textId="77777777" w:rsidR="00A42181" w:rsidRPr="00123AB8" w:rsidRDefault="00A42181" w:rsidP="001B1356">
      <w:pPr>
        <w:pStyle w:val="BodyText"/>
        <w:spacing w:before="219" w:line="276" w:lineRule="auto"/>
        <w:ind w:right="115"/>
        <w:jc w:val="both"/>
        <w:rPr>
          <w:color w:val="000000"/>
          <w:spacing w:val="13"/>
          <w:lang w:val="nl-BE"/>
        </w:rPr>
      </w:pPr>
    </w:p>
    <w:p w14:paraId="224C5C69" w14:textId="77777777" w:rsidR="00A42181" w:rsidRPr="00123AB8" w:rsidRDefault="00A42181" w:rsidP="001B1356">
      <w:pPr>
        <w:pStyle w:val="BodyText"/>
        <w:spacing w:before="219" w:line="276" w:lineRule="auto"/>
        <w:ind w:right="115"/>
        <w:jc w:val="both"/>
        <w:rPr>
          <w:color w:val="000000"/>
          <w:spacing w:val="13"/>
          <w:lang w:val="nl-BE"/>
        </w:rPr>
      </w:pPr>
    </w:p>
    <w:p w14:paraId="1FD308ED" w14:textId="77777777" w:rsidR="00A42181" w:rsidRPr="00123AB8" w:rsidRDefault="00A42181" w:rsidP="001B1356">
      <w:pPr>
        <w:pStyle w:val="BodyText"/>
        <w:spacing w:before="219" w:line="276" w:lineRule="auto"/>
        <w:ind w:right="115"/>
        <w:jc w:val="both"/>
        <w:rPr>
          <w:color w:val="000000"/>
          <w:spacing w:val="13"/>
          <w:lang w:val="nl-BE"/>
        </w:rPr>
      </w:pPr>
    </w:p>
    <w:p w14:paraId="05CEC7EF" w14:textId="77777777" w:rsidR="00A42181" w:rsidRDefault="00A42181" w:rsidP="00DA467B">
      <w:pPr>
        <w:pStyle w:val="BodyText"/>
        <w:spacing w:before="219" w:line="276" w:lineRule="auto"/>
        <w:ind w:left="0" w:right="115"/>
        <w:jc w:val="both"/>
        <w:rPr>
          <w:color w:val="000000"/>
          <w:spacing w:val="13"/>
          <w:lang w:val="nl-BE"/>
        </w:rPr>
      </w:pPr>
    </w:p>
    <w:p w14:paraId="209D9E62" w14:textId="77777777" w:rsidR="00DA467B" w:rsidRPr="00123AB8" w:rsidRDefault="00DA467B" w:rsidP="00DA467B">
      <w:pPr>
        <w:pStyle w:val="BodyText"/>
        <w:spacing w:before="219" w:line="276" w:lineRule="auto"/>
        <w:ind w:left="0" w:right="115"/>
        <w:jc w:val="both"/>
        <w:rPr>
          <w:color w:val="000000"/>
          <w:spacing w:val="13"/>
          <w:lang w:val="nl-BE"/>
        </w:rPr>
      </w:pPr>
    </w:p>
    <w:p w14:paraId="2E0821B3" w14:textId="0EB18878" w:rsidR="001D4347" w:rsidRPr="00123AB8" w:rsidRDefault="001D4347" w:rsidP="001B1356">
      <w:pPr>
        <w:pStyle w:val="BodyText"/>
        <w:spacing w:before="219" w:line="276" w:lineRule="auto"/>
        <w:ind w:right="115"/>
        <w:jc w:val="both"/>
        <w:rPr>
          <w:color w:val="000000" w:themeColor="text1"/>
          <w:spacing w:val="13"/>
          <w:lang w:val="en-US"/>
        </w:rPr>
      </w:pPr>
      <w:r w:rsidRPr="00123AB8">
        <w:rPr>
          <w:b/>
          <w:bCs/>
          <w:color w:val="000000" w:themeColor="text1"/>
          <w:spacing w:val="13"/>
          <w:u w:val="single"/>
          <w:lang w:val="en-US"/>
        </w:rPr>
        <w:lastRenderedPageBreak/>
        <w:t>REFERENTIES</w:t>
      </w:r>
    </w:p>
    <w:sdt>
      <w:sdtPr>
        <w:rPr>
          <w:color w:val="000000" w:themeColor="text1"/>
          <w:spacing w:val="13"/>
          <w:sz w:val="24"/>
          <w:szCs w:val="24"/>
        </w:rPr>
        <w:tag w:val="MENDELEY_BIBLIOGRAPHY"/>
        <w:id w:val="26158255"/>
        <w:placeholder>
          <w:docPart w:val="DefaultPlaceholder_-1854013440"/>
        </w:placeholder>
      </w:sdtPr>
      <w:sdtEndPr/>
      <w:sdtContent>
        <w:sdt>
          <w:sdtPr>
            <w:rPr>
              <w:color w:val="000000" w:themeColor="text1"/>
              <w:spacing w:val="13"/>
              <w:sz w:val="24"/>
              <w:szCs w:val="24"/>
            </w:rPr>
            <w:tag w:val="MENDELEY_BIBLIOGRAPHY"/>
            <w:id w:val="-1851781772"/>
            <w:placeholder>
              <w:docPart w:val="2F86D0A1A9E7EC48939CC1428DD10FF7"/>
            </w:placeholder>
          </w:sdtPr>
          <w:sdtEndPr/>
          <w:sdtContent>
            <w:p w14:paraId="366AEC51" w14:textId="77777777" w:rsidR="00897915" w:rsidRPr="00897915" w:rsidRDefault="00897915" w:rsidP="00897915">
              <w:pPr>
                <w:ind w:hanging="640"/>
                <w:divId w:val="14549851"/>
                <w:rPr>
                  <w:rFonts w:eastAsia="Times New Roman"/>
                  <w:sz w:val="24"/>
                  <w:szCs w:val="24"/>
                  <w:lang w:val="nl-BE"/>
                </w:rPr>
              </w:pPr>
              <w:r w:rsidRPr="00A42181">
                <w:rPr>
                  <w:rFonts w:eastAsia="Times New Roman"/>
                  <w:lang w:val="en-US"/>
                </w:rPr>
                <w:t>1.</w:t>
              </w:r>
              <w:r w:rsidRPr="00A42181">
                <w:rPr>
                  <w:rFonts w:eastAsia="Times New Roman"/>
                  <w:lang w:val="en-US"/>
                </w:rPr>
                <w:tab/>
                <w:t xml:space="preserve">Doherty C, Delahunt E, Caulfield B, Hertel J, Ryan J, Bleakley C. The incidence and prevalence of ankle sprain injury: a systematic review and meta-analysis of prospective epidemiological studies. </w:t>
              </w:r>
              <w:r w:rsidRPr="00897915">
                <w:rPr>
                  <w:rFonts w:eastAsia="Times New Roman"/>
                  <w:lang w:val="nl-BE"/>
                </w:rPr>
                <w:t xml:space="preserve">Sports Med. 2014;44(1):123–40. </w:t>
              </w:r>
            </w:p>
            <w:p w14:paraId="3EF8A7BB" w14:textId="77777777" w:rsidR="00897915" w:rsidRPr="00A42181" w:rsidRDefault="00897915" w:rsidP="00897915">
              <w:pPr>
                <w:ind w:hanging="640"/>
                <w:divId w:val="14549851"/>
                <w:rPr>
                  <w:rFonts w:eastAsia="Times New Roman"/>
                  <w:lang w:val="en-US"/>
                </w:rPr>
              </w:pPr>
              <w:r>
                <w:rPr>
                  <w:rFonts w:eastAsia="Times New Roman"/>
                </w:rPr>
                <w:t>2.</w:t>
              </w:r>
              <w:r>
                <w:rPr>
                  <w:rFonts w:eastAsia="Times New Roman"/>
                </w:rPr>
                <w:tab/>
                <w:t xml:space="preserve">van </w:t>
              </w:r>
              <w:proofErr w:type="spellStart"/>
              <w:r>
                <w:rPr>
                  <w:rFonts w:eastAsia="Times New Roman"/>
                </w:rPr>
                <w:t>Zuuren</w:t>
              </w:r>
              <w:proofErr w:type="spellEnd"/>
              <w:r>
                <w:rPr>
                  <w:rFonts w:eastAsia="Times New Roman"/>
                </w:rPr>
                <w:t xml:space="preserve"> WJ, Schepers T, Beumer A, </w:t>
              </w:r>
              <w:proofErr w:type="spellStart"/>
              <w:r>
                <w:rPr>
                  <w:rFonts w:eastAsia="Times New Roman"/>
                </w:rPr>
                <w:t>Sierevelt</w:t>
              </w:r>
              <w:proofErr w:type="spellEnd"/>
              <w:r>
                <w:rPr>
                  <w:rFonts w:eastAsia="Times New Roman"/>
                </w:rPr>
                <w:t xml:space="preserve"> I, van Noort A, van den </w:t>
              </w:r>
              <w:proofErr w:type="spellStart"/>
              <w:r>
                <w:rPr>
                  <w:rFonts w:eastAsia="Times New Roman"/>
                </w:rPr>
                <w:t>Bekerom</w:t>
              </w:r>
              <w:proofErr w:type="spellEnd"/>
              <w:r>
                <w:rPr>
                  <w:rFonts w:eastAsia="Times New Roman"/>
                </w:rPr>
                <w:t xml:space="preserve"> MPJ. </w:t>
              </w:r>
              <w:r w:rsidRPr="00A42181">
                <w:rPr>
                  <w:rFonts w:eastAsia="Times New Roman"/>
                  <w:lang w:val="en-US"/>
                </w:rPr>
                <w:t>Acute syndesmotic instability in ankle fractures: A review. Foot Ankle Surg</w:t>
              </w:r>
              <w:r>
                <w:rPr>
                  <w:rFonts w:eastAsia="Times New Roman"/>
                  <w:lang w:val="en-US"/>
                </w:rPr>
                <w:t>.</w:t>
              </w:r>
              <w:r w:rsidRPr="00A42181">
                <w:rPr>
                  <w:rFonts w:eastAsia="Times New Roman"/>
                  <w:lang w:val="en-US"/>
                </w:rPr>
                <w:t xml:space="preserve"> 2017;23(3):135–41. </w:t>
              </w:r>
            </w:p>
            <w:p w14:paraId="644795A3" w14:textId="77777777" w:rsidR="00897915" w:rsidRPr="00A42181" w:rsidRDefault="00897915" w:rsidP="00897915">
              <w:pPr>
                <w:ind w:hanging="640"/>
                <w:divId w:val="14549851"/>
                <w:rPr>
                  <w:rFonts w:eastAsia="Times New Roman"/>
                  <w:lang w:val="en-US"/>
                </w:rPr>
              </w:pPr>
              <w:r w:rsidRPr="00A42181">
                <w:rPr>
                  <w:rFonts w:eastAsia="Times New Roman"/>
                  <w:lang w:val="en-US"/>
                </w:rPr>
                <w:t>3.</w:t>
              </w:r>
              <w:r w:rsidRPr="00A42181">
                <w:rPr>
                  <w:rFonts w:eastAsia="Times New Roman"/>
                  <w:lang w:val="en-US"/>
                </w:rPr>
                <w:tab/>
                <w:t xml:space="preserve">Norkus SA, Floyd RT. The Anatomy and Mechanisms of Syndesmotic Ankle Sprains. J </w:t>
              </w:r>
              <w:proofErr w:type="spellStart"/>
              <w:r w:rsidRPr="00A42181">
                <w:rPr>
                  <w:rFonts w:eastAsia="Times New Roman"/>
                  <w:lang w:val="en-US"/>
                </w:rPr>
                <w:t>Athl</w:t>
              </w:r>
              <w:proofErr w:type="spellEnd"/>
              <w:r w:rsidRPr="00A42181">
                <w:rPr>
                  <w:rFonts w:eastAsia="Times New Roman"/>
                  <w:lang w:val="en-US"/>
                </w:rPr>
                <w:t xml:space="preserve"> Train</w:t>
              </w:r>
              <w:r>
                <w:rPr>
                  <w:rFonts w:eastAsia="Times New Roman"/>
                  <w:lang w:val="en-US"/>
                </w:rPr>
                <w:t>.</w:t>
              </w:r>
              <w:r w:rsidRPr="00A42181">
                <w:rPr>
                  <w:rFonts w:eastAsia="Times New Roman"/>
                  <w:lang w:val="en-US"/>
                </w:rPr>
                <w:t xml:space="preserve"> 2001;36(1):68. </w:t>
              </w:r>
            </w:p>
            <w:p w14:paraId="29446CDA" w14:textId="77777777" w:rsidR="00897915" w:rsidRPr="00897915" w:rsidRDefault="00897915" w:rsidP="00897915">
              <w:pPr>
                <w:ind w:hanging="640"/>
                <w:divId w:val="14549851"/>
                <w:rPr>
                  <w:rFonts w:eastAsia="Times New Roman"/>
                  <w:lang w:val="en-US"/>
                </w:rPr>
              </w:pPr>
              <w:r w:rsidRPr="00A42181">
                <w:rPr>
                  <w:rFonts w:eastAsia="Times New Roman"/>
                  <w:lang w:val="en-US"/>
                </w:rPr>
                <w:t>4.</w:t>
              </w:r>
              <w:r w:rsidRPr="00A42181">
                <w:rPr>
                  <w:rFonts w:eastAsia="Times New Roman"/>
                  <w:lang w:val="en-US"/>
                </w:rPr>
                <w:tab/>
                <w:t xml:space="preserve">Hopkinson WJ, </w:t>
              </w:r>
              <w:proofErr w:type="spellStart"/>
              <w:proofErr w:type="gramStart"/>
              <w:r w:rsidRPr="00A42181">
                <w:rPr>
                  <w:rFonts w:eastAsia="Times New Roman"/>
                  <w:lang w:val="en-US"/>
                </w:rPr>
                <w:t>St.Pierre</w:t>
              </w:r>
              <w:proofErr w:type="spellEnd"/>
              <w:proofErr w:type="gramEnd"/>
              <w:r w:rsidRPr="00A42181">
                <w:rPr>
                  <w:rFonts w:eastAsia="Times New Roman"/>
                  <w:lang w:val="en-US"/>
                </w:rPr>
                <w:t xml:space="preserve"> P, Ryan JB, Wheeler JH. Syndesmosis sprains of the ankle. </w:t>
              </w:r>
              <w:r w:rsidRPr="00897915">
                <w:rPr>
                  <w:rFonts w:eastAsia="Times New Roman"/>
                  <w:lang w:val="en-US"/>
                </w:rPr>
                <w:t>Foot Ankle. 1990;10(6):325–30.</w:t>
              </w:r>
            </w:p>
            <w:p w14:paraId="4110AA7B" w14:textId="77777777" w:rsidR="00897915" w:rsidRPr="00A42181" w:rsidRDefault="00897915" w:rsidP="00897915">
              <w:pPr>
                <w:ind w:hanging="640"/>
                <w:divId w:val="14549851"/>
                <w:rPr>
                  <w:rFonts w:eastAsia="Times New Roman"/>
                  <w:lang w:val="en-US"/>
                </w:rPr>
              </w:pPr>
              <w:r w:rsidRPr="00897915">
                <w:rPr>
                  <w:rFonts w:eastAsia="Times New Roman"/>
                  <w:lang w:val="en-US"/>
                </w:rPr>
                <w:t>5.</w:t>
              </w:r>
              <w:r w:rsidRPr="00897915">
                <w:rPr>
                  <w:rFonts w:eastAsia="Times New Roman"/>
                  <w:lang w:val="en-US"/>
                </w:rPr>
                <w:tab/>
                <w:t xml:space="preserve">De Brucker Y, Jager T, Devos H, et al. </w:t>
              </w:r>
              <w:r w:rsidRPr="00A42181">
                <w:rPr>
                  <w:rFonts w:eastAsia="Times New Roman"/>
                  <w:lang w:val="en-US"/>
                </w:rPr>
                <w:t xml:space="preserve">Trauma mechanism in ankle fracture: Let’s do the twist! </w:t>
              </w:r>
              <w:r w:rsidRPr="00A42181">
                <w:rPr>
                  <w:lang w:val="en-US"/>
                </w:rPr>
                <w:t>ECR 2014 EPOS poster (</w:t>
              </w:r>
              <w:r w:rsidRPr="00A42181">
                <w:rPr>
                  <w:rFonts w:eastAsia="Times New Roman"/>
                  <w:lang w:val="en-US"/>
                </w:rPr>
                <w:t>https://epos.myesr.org/poster/esr/ecr2014/C-2340)</w:t>
              </w:r>
            </w:p>
            <w:p w14:paraId="37690EDF" w14:textId="77777777" w:rsidR="00897915" w:rsidRPr="00A42181" w:rsidRDefault="00897915" w:rsidP="00897915">
              <w:pPr>
                <w:ind w:hanging="640"/>
                <w:divId w:val="14549851"/>
                <w:rPr>
                  <w:rFonts w:eastAsia="Times New Roman"/>
                  <w:lang w:val="en-US"/>
                </w:rPr>
              </w:pPr>
              <w:r w:rsidRPr="00A42181">
                <w:rPr>
                  <w:rFonts w:eastAsia="Times New Roman"/>
                  <w:lang w:val="en-US"/>
                </w:rPr>
                <w:t>6.</w:t>
              </w:r>
              <w:r w:rsidRPr="00A42181">
                <w:rPr>
                  <w:rFonts w:eastAsia="Times New Roman"/>
                  <w:lang w:val="en-US"/>
                </w:rPr>
                <w:tab/>
                <w:t xml:space="preserve">Ogilvie-Harris DJ, Reed SC, Hedman TP. Disruption of the ankle syndesmosis: biomechanical study of the ligamentous restraints. Arthroscopy. 1994;10(5):558–60. </w:t>
              </w:r>
            </w:p>
            <w:p w14:paraId="546C40DA" w14:textId="77777777" w:rsidR="00897915" w:rsidRPr="00A42181" w:rsidRDefault="00897915" w:rsidP="00897915">
              <w:pPr>
                <w:ind w:hanging="640"/>
                <w:divId w:val="14549851"/>
                <w:rPr>
                  <w:rFonts w:eastAsia="Times New Roman"/>
                  <w:lang w:val="en-US"/>
                </w:rPr>
              </w:pPr>
              <w:r w:rsidRPr="00A42181">
                <w:rPr>
                  <w:rFonts w:eastAsia="Times New Roman"/>
                  <w:lang w:val="en-US"/>
                </w:rPr>
                <w:t>7.</w:t>
              </w:r>
              <w:r w:rsidRPr="00A42181">
                <w:rPr>
                  <w:rFonts w:eastAsia="Times New Roman"/>
                  <w:lang w:val="en-US"/>
                </w:rPr>
                <w:tab/>
                <w:t xml:space="preserve">Park YH, Yoon MA, Choi WS, Choi GW, Hong SJ, Kim HJ. The predictive value of MRI in the syndesmotic instability of ankle fracture. Skeletal </w:t>
              </w:r>
              <w:proofErr w:type="spellStart"/>
              <w:r w:rsidRPr="00A42181">
                <w:rPr>
                  <w:rFonts w:eastAsia="Times New Roman"/>
                  <w:lang w:val="en-US"/>
                </w:rPr>
                <w:t>Radiol</w:t>
              </w:r>
              <w:proofErr w:type="spellEnd"/>
              <w:r>
                <w:rPr>
                  <w:rFonts w:eastAsia="Times New Roman"/>
                  <w:lang w:val="en-US"/>
                </w:rPr>
                <w:t>.</w:t>
              </w:r>
              <w:r w:rsidRPr="00A42181">
                <w:rPr>
                  <w:rFonts w:eastAsia="Times New Roman"/>
                  <w:lang w:val="en-US"/>
                </w:rPr>
                <w:t xml:space="preserve"> 2018;47(4):533–40. </w:t>
              </w:r>
            </w:p>
            <w:p w14:paraId="5800BBBE" w14:textId="77777777" w:rsidR="00897915" w:rsidRPr="00A42181" w:rsidRDefault="00897915" w:rsidP="00897915">
              <w:pPr>
                <w:ind w:hanging="640"/>
                <w:divId w:val="14549851"/>
                <w:rPr>
                  <w:rFonts w:eastAsia="Times New Roman"/>
                  <w:lang w:val="en-US"/>
                </w:rPr>
              </w:pPr>
              <w:r w:rsidRPr="00A42181">
                <w:rPr>
                  <w:rFonts w:eastAsia="Times New Roman"/>
                  <w:lang w:val="en-US"/>
                </w:rPr>
                <w:t>8.</w:t>
              </w:r>
              <w:r w:rsidRPr="00A42181">
                <w:rPr>
                  <w:rFonts w:eastAsia="Times New Roman"/>
                  <w:lang w:val="en-US"/>
                </w:rPr>
                <w:tab/>
                <w:t xml:space="preserve">Robichaux-Edwards L, </w:t>
              </w:r>
              <w:r>
                <w:rPr>
                  <w:rFonts w:eastAsia="Times New Roman"/>
                  <w:lang w:val="en-US"/>
                </w:rPr>
                <w:t xml:space="preserve">Hays C, Olmedo M. </w:t>
              </w:r>
              <w:r w:rsidRPr="00A42181">
                <w:rPr>
                  <w:rFonts w:eastAsia="Times New Roman"/>
                  <w:lang w:val="en-US"/>
                </w:rPr>
                <w:t xml:space="preserve">A rare cooccurrence of </w:t>
              </w:r>
              <w:proofErr w:type="spellStart"/>
              <w:r w:rsidRPr="00A42181">
                <w:rPr>
                  <w:rFonts w:eastAsia="Times New Roman"/>
                  <w:lang w:val="en-US"/>
                </w:rPr>
                <w:t>Tillaux-Chaput</w:t>
              </w:r>
              <w:proofErr w:type="spellEnd"/>
              <w:r w:rsidRPr="00A42181">
                <w:rPr>
                  <w:rFonts w:eastAsia="Times New Roman"/>
                  <w:lang w:val="en-US"/>
                </w:rPr>
                <w:t xml:space="preserve"> and Volkmann fracture in an adolescent male: a case report.</w:t>
              </w:r>
              <w:r>
                <w:rPr>
                  <w:rFonts w:eastAsia="Times New Roman"/>
                  <w:lang w:val="en-US"/>
                </w:rPr>
                <w:t xml:space="preserve"> J </w:t>
              </w:r>
              <w:proofErr w:type="spellStart"/>
              <w:r>
                <w:rPr>
                  <w:rFonts w:eastAsia="Times New Roman"/>
                  <w:lang w:val="en-US"/>
                </w:rPr>
                <w:t>Orthop</w:t>
              </w:r>
              <w:proofErr w:type="spellEnd"/>
              <w:r>
                <w:rPr>
                  <w:rFonts w:eastAsia="Times New Roman"/>
                  <w:lang w:val="en-US"/>
                </w:rPr>
                <w:t xml:space="preserve"> Case Rep. 2019;9(4):44-47.</w:t>
              </w:r>
            </w:p>
            <w:p w14:paraId="2F2F4BFB" w14:textId="77777777" w:rsidR="00897915" w:rsidRPr="00A42181" w:rsidRDefault="00897915" w:rsidP="00897915">
              <w:pPr>
                <w:ind w:hanging="640"/>
                <w:divId w:val="14549851"/>
                <w:rPr>
                  <w:rFonts w:eastAsia="Times New Roman"/>
                  <w:lang w:val="en-US"/>
                </w:rPr>
              </w:pPr>
              <w:r w:rsidRPr="00A42181">
                <w:rPr>
                  <w:rFonts w:eastAsia="Times New Roman"/>
                  <w:lang w:val="en-US"/>
                </w:rPr>
                <w:t>9.</w:t>
              </w:r>
              <w:r w:rsidRPr="00A42181">
                <w:rPr>
                  <w:rFonts w:eastAsia="Times New Roman"/>
                  <w:lang w:val="en-US"/>
                </w:rPr>
                <w:tab/>
                <w:t xml:space="preserve">Kose O, Yuksel HY, </w:t>
              </w:r>
              <w:proofErr w:type="spellStart"/>
              <w:r w:rsidRPr="00A42181">
                <w:rPr>
                  <w:rFonts w:eastAsia="Times New Roman"/>
                  <w:lang w:val="en-US"/>
                </w:rPr>
                <w:t>Guler</w:t>
              </w:r>
              <w:proofErr w:type="spellEnd"/>
              <w:r w:rsidRPr="00A42181">
                <w:rPr>
                  <w:rFonts w:eastAsia="Times New Roman"/>
                  <w:lang w:val="en-US"/>
                </w:rPr>
                <w:t xml:space="preserve"> F, </w:t>
              </w:r>
              <w:proofErr w:type="spellStart"/>
              <w:r w:rsidRPr="00A42181">
                <w:rPr>
                  <w:rFonts w:eastAsia="Times New Roman"/>
                  <w:lang w:val="en-US"/>
                </w:rPr>
                <w:t>Ege</w:t>
              </w:r>
              <w:proofErr w:type="spellEnd"/>
              <w:r w:rsidRPr="00A42181">
                <w:rPr>
                  <w:rFonts w:eastAsia="Times New Roman"/>
                  <w:lang w:val="en-US"/>
                </w:rPr>
                <w:t xml:space="preserve"> T. Isolated Adult </w:t>
              </w:r>
              <w:proofErr w:type="spellStart"/>
              <w:r w:rsidRPr="00A42181">
                <w:rPr>
                  <w:rFonts w:eastAsia="Times New Roman"/>
                  <w:lang w:val="en-US"/>
                </w:rPr>
                <w:t>Tillaux</w:t>
              </w:r>
              <w:proofErr w:type="spellEnd"/>
              <w:r w:rsidRPr="00A42181">
                <w:rPr>
                  <w:rFonts w:eastAsia="Times New Roman"/>
                  <w:lang w:val="en-US"/>
                </w:rPr>
                <w:t xml:space="preserve"> Fracture Associated </w:t>
              </w:r>
              <w:proofErr w:type="gramStart"/>
              <w:r w:rsidRPr="00A42181">
                <w:rPr>
                  <w:rFonts w:eastAsia="Times New Roman"/>
                  <w:lang w:val="en-US"/>
                </w:rPr>
                <w:t>With</w:t>
              </w:r>
              <w:proofErr w:type="gramEnd"/>
              <w:r w:rsidRPr="00A42181">
                <w:rPr>
                  <w:rFonts w:eastAsia="Times New Roman"/>
                  <w:lang w:val="en-US"/>
                </w:rPr>
                <w:t xml:space="preserve"> Volkmann Fracture-A Unique Combination of Injuries: Report of Two Cases and Review of the Literature. J Foot Ankle Surg</w:t>
              </w:r>
              <w:r>
                <w:rPr>
                  <w:rFonts w:eastAsia="Times New Roman"/>
                  <w:lang w:val="en-US"/>
                </w:rPr>
                <w:t>.</w:t>
              </w:r>
              <w:r w:rsidRPr="00A42181">
                <w:rPr>
                  <w:rFonts w:eastAsia="Times New Roman"/>
                  <w:lang w:val="en-US"/>
                </w:rPr>
                <w:t xml:space="preserve"> 2016;55(5):1057–62.</w:t>
              </w:r>
            </w:p>
            <w:p w14:paraId="44829B80" w14:textId="77777777" w:rsidR="00897915" w:rsidRPr="00A42181" w:rsidRDefault="00897915" w:rsidP="00897915">
              <w:pPr>
                <w:ind w:hanging="640"/>
                <w:divId w:val="14549851"/>
                <w:rPr>
                  <w:rFonts w:eastAsia="Times New Roman"/>
                  <w:lang w:val="en-US"/>
                </w:rPr>
              </w:pPr>
              <w:r w:rsidRPr="00A42181">
                <w:rPr>
                  <w:rFonts w:eastAsia="Times New Roman"/>
                  <w:lang w:val="en-US"/>
                </w:rPr>
                <w:t>10.</w:t>
              </w:r>
              <w:r w:rsidRPr="00A42181">
                <w:rPr>
                  <w:rFonts w:eastAsia="Times New Roman"/>
                  <w:lang w:val="en-US"/>
                </w:rPr>
                <w:tab/>
              </w:r>
              <w:proofErr w:type="spellStart"/>
              <w:r w:rsidRPr="00A42181">
                <w:rPr>
                  <w:rFonts w:eastAsia="Times New Roman"/>
                  <w:lang w:val="en-US"/>
                </w:rPr>
                <w:t>Haapamaki</w:t>
              </w:r>
              <w:proofErr w:type="spellEnd"/>
              <w:r w:rsidRPr="00A42181">
                <w:rPr>
                  <w:rFonts w:eastAsia="Times New Roman"/>
                  <w:lang w:val="en-US"/>
                </w:rPr>
                <w:t xml:space="preserve"> VV, </w:t>
              </w:r>
              <w:proofErr w:type="spellStart"/>
              <w:r w:rsidRPr="00A42181">
                <w:rPr>
                  <w:rFonts w:eastAsia="Times New Roman"/>
                  <w:lang w:val="en-US"/>
                </w:rPr>
                <w:t>Kiuru</w:t>
              </w:r>
              <w:proofErr w:type="spellEnd"/>
              <w:r w:rsidRPr="00A42181">
                <w:rPr>
                  <w:rFonts w:eastAsia="Times New Roman"/>
                  <w:lang w:val="en-US"/>
                </w:rPr>
                <w:t xml:space="preserve"> MJ, Koskinen SK. Ankle and foot injuries: Analysis of MDCT findings. </w:t>
              </w:r>
              <w:r>
                <w:rPr>
                  <w:rFonts w:eastAsia="Times New Roman"/>
                  <w:lang w:val="en-US"/>
                </w:rPr>
                <w:t xml:space="preserve">AJR Am J </w:t>
              </w:r>
              <w:proofErr w:type="spellStart"/>
              <w:r>
                <w:rPr>
                  <w:rFonts w:eastAsia="Times New Roman"/>
                  <w:lang w:val="en-US"/>
                </w:rPr>
                <w:t>Roentgenol</w:t>
              </w:r>
              <w:proofErr w:type="spellEnd"/>
              <w:r w:rsidRPr="00A42181">
                <w:rPr>
                  <w:rFonts w:eastAsia="Times New Roman"/>
                  <w:lang w:val="en-US"/>
                </w:rPr>
                <w:t xml:space="preserve">. 2004;183(3):615–22. </w:t>
              </w:r>
            </w:p>
            <w:p w14:paraId="619443A2" w14:textId="77777777" w:rsidR="00897915" w:rsidRPr="00A42181" w:rsidRDefault="00897915" w:rsidP="00897915">
              <w:pPr>
                <w:ind w:hanging="640"/>
                <w:divId w:val="14549851"/>
                <w:rPr>
                  <w:rFonts w:eastAsia="Times New Roman"/>
                  <w:lang w:val="en-US"/>
                </w:rPr>
              </w:pPr>
              <w:r w:rsidRPr="00A42181">
                <w:rPr>
                  <w:rFonts w:eastAsia="Times New Roman"/>
                  <w:lang w:val="en-US"/>
                </w:rPr>
                <w:t>11.</w:t>
              </w:r>
              <w:r w:rsidRPr="00A42181">
                <w:rPr>
                  <w:rFonts w:eastAsia="Times New Roman"/>
                  <w:lang w:val="en-US"/>
                </w:rPr>
                <w:tab/>
                <w:t xml:space="preserve">Sharma B, Reddy IS, </w:t>
              </w:r>
              <w:proofErr w:type="spellStart"/>
              <w:r w:rsidRPr="00A42181">
                <w:rPr>
                  <w:rFonts w:eastAsia="Times New Roman"/>
                  <w:lang w:val="en-US"/>
                </w:rPr>
                <w:t>Meanock</w:t>
              </w:r>
              <w:proofErr w:type="spellEnd"/>
              <w:r w:rsidRPr="00A42181">
                <w:rPr>
                  <w:rFonts w:eastAsia="Times New Roman"/>
                  <w:lang w:val="en-US"/>
                </w:rPr>
                <w:t xml:space="preserve"> C. Case Report: The adult </w:t>
              </w:r>
              <w:proofErr w:type="spellStart"/>
              <w:r w:rsidRPr="00A42181">
                <w:rPr>
                  <w:rFonts w:eastAsia="Times New Roman"/>
                  <w:lang w:val="en-US"/>
                </w:rPr>
                <w:t>Tillaux</w:t>
              </w:r>
              <w:proofErr w:type="spellEnd"/>
              <w:r w:rsidRPr="00A42181">
                <w:rPr>
                  <w:rFonts w:eastAsia="Times New Roman"/>
                  <w:lang w:val="en-US"/>
                </w:rPr>
                <w:t xml:space="preserve"> fracture: one not to miss. BMJ Case Rep </w:t>
              </w:r>
              <w:proofErr w:type="gramStart"/>
              <w:r w:rsidRPr="00A42181">
                <w:rPr>
                  <w:rFonts w:eastAsia="Times New Roman"/>
                  <w:lang w:val="en-US"/>
                </w:rPr>
                <w:t>2013</w:t>
              </w:r>
              <w:r>
                <w:rPr>
                  <w:rFonts w:eastAsia="Times New Roman"/>
                  <w:lang w:val="en-US"/>
                </w:rPr>
                <w:t>:bcr</w:t>
              </w:r>
              <w:proofErr w:type="gramEnd"/>
              <w:r>
                <w:rPr>
                  <w:rFonts w:eastAsia="Times New Roman"/>
                  <w:lang w:val="en-US"/>
                </w:rPr>
                <w:t>2013200105.</w:t>
              </w:r>
            </w:p>
            <w:p w14:paraId="0FF3784B" w14:textId="77777777" w:rsidR="00897915" w:rsidRPr="00A42181" w:rsidRDefault="00897915" w:rsidP="00897915">
              <w:pPr>
                <w:ind w:hanging="640"/>
                <w:divId w:val="14549851"/>
                <w:rPr>
                  <w:rFonts w:eastAsia="Times New Roman"/>
                  <w:lang w:val="nl-BE"/>
                </w:rPr>
              </w:pPr>
              <w:r w:rsidRPr="00A42181">
                <w:rPr>
                  <w:rFonts w:eastAsia="Times New Roman"/>
                  <w:lang w:val="en-US"/>
                </w:rPr>
                <w:t>12.</w:t>
              </w:r>
              <w:r w:rsidRPr="00A42181">
                <w:rPr>
                  <w:rFonts w:eastAsia="Times New Roman"/>
                  <w:lang w:val="en-US"/>
                </w:rPr>
                <w:tab/>
              </w:r>
              <w:proofErr w:type="spellStart"/>
              <w:r w:rsidRPr="00A42181">
                <w:rPr>
                  <w:rFonts w:eastAsia="Times New Roman"/>
                  <w:lang w:val="en-US"/>
                </w:rPr>
                <w:t>Kleiger</w:t>
              </w:r>
              <w:proofErr w:type="spellEnd"/>
              <w:r w:rsidRPr="00A42181">
                <w:rPr>
                  <w:rFonts w:eastAsia="Times New Roman"/>
                  <w:lang w:val="en-US"/>
                </w:rPr>
                <w:t xml:space="preserve"> B</w:t>
              </w:r>
              <w:r>
                <w:rPr>
                  <w:rFonts w:eastAsia="Times New Roman"/>
                  <w:lang w:val="en-US"/>
                </w:rPr>
                <w:t xml:space="preserve"> and </w:t>
              </w:r>
              <w:proofErr w:type="spellStart"/>
              <w:r>
                <w:rPr>
                  <w:rFonts w:eastAsia="Times New Roman"/>
                  <w:lang w:val="en-US"/>
                </w:rPr>
                <w:t>Mankin</w:t>
              </w:r>
              <w:proofErr w:type="spellEnd"/>
              <w:r>
                <w:rPr>
                  <w:rFonts w:eastAsia="Times New Roman"/>
                  <w:lang w:val="en-US"/>
                </w:rPr>
                <w:t xml:space="preserve"> HJ.</w:t>
              </w:r>
              <w:r w:rsidRPr="00A42181">
                <w:rPr>
                  <w:rFonts w:eastAsia="Times New Roman"/>
                  <w:lang w:val="en-US"/>
                </w:rPr>
                <w:t xml:space="preserve"> Fracture of the lateral portion of the distal tibial epiphysis. </w:t>
              </w:r>
              <w:r w:rsidRPr="00A42181">
                <w:rPr>
                  <w:rFonts w:eastAsia="Times New Roman"/>
                  <w:lang w:val="nl-BE"/>
                </w:rPr>
                <w:t>J Bone Joint Surg Am. 1964:46:25-32.</w:t>
              </w:r>
            </w:p>
            <w:p w14:paraId="0A5A91F1" w14:textId="77777777" w:rsidR="00897915" w:rsidRPr="00A42181" w:rsidRDefault="00897915" w:rsidP="00897915">
              <w:pPr>
                <w:ind w:hanging="640"/>
                <w:divId w:val="14549851"/>
                <w:rPr>
                  <w:rFonts w:eastAsia="Times New Roman"/>
                  <w:lang w:val="en-US"/>
                </w:rPr>
              </w:pPr>
              <w:r>
                <w:rPr>
                  <w:rFonts w:eastAsia="Times New Roman"/>
                </w:rPr>
                <w:t>13.</w:t>
              </w:r>
              <w:r>
                <w:rPr>
                  <w:rFonts w:eastAsia="Times New Roman"/>
                </w:rPr>
                <w:tab/>
                <w:t xml:space="preserve">Van Hooff CCD, Verhage SM, Hoogendoorn JM. </w:t>
              </w:r>
              <w:r w:rsidRPr="00A42181">
                <w:rPr>
                  <w:rFonts w:eastAsia="Times New Roman"/>
                  <w:lang w:val="en-US"/>
                </w:rPr>
                <w:t>Influence of fragment size and postoperative joint congruency on long-term outcome of posterior malleolar fractures. Foot Ankle Int. 201</w:t>
              </w:r>
              <w:r>
                <w:rPr>
                  <w:rFonts w:eastAsia="Times New Roman"/>
                  <w:lang w:val="en-US"/>
                </w:rPr>
                <w:t>5</w:t>
              </w:r>
              <w:r w:rsidRPr="00A42181">
                <w:rPr>
                  <w:rFonts w:eastAsia="Times New Roman"/>
                  <w:lang w:val="en-US"/>
                </w:rPr>
                <w:t xml:space="preserve">;36(6):673–8. </w:t>
              </w:r>
            </w:p>
            <w:p w14:paraId="4F9D82F9" w14:textId="77777777" w:rsidR="00897915" w:rsidRDefault="00897915" w:rsidP="00897915">
              <w:pPr>
                <w:ind w:hanging="640"/>
                <w:divId w:val="14549851"/>
                <w:rPr>
                  <w:rFonts w:eastAsia="Times New Roman"/>
                </w:rPr>
              </w:pPr>
              <w:r w:rsidRPr="00A42181">
                <w:rPr>
                  <w:rFonts w:eastAsia="Times New Roman"/>
                  <w:lang w:val="en-US"/>
                </w:rPr>
                <w:t>14.</w:t>
              </w:r>
              <w:r w:rsidRPr="00A42181">
                <w:rPr>
                  <w:rFonts w:eastAsia="Times New Roman"/>
                  <w:lang w:val="en-US"/>
                </w:rPr>
                <w:tab/>
                <w:t xml:space="preserve">Wake J, Martin KD. Syndesmosis Injury </w:t>
              </w:r>
              <w:proofErr w:type="gramStart"/>
              <w:r w:rsidRPr="00A42181">
                <w:rPr>
                  <w:rFonts w:eastAsia="Times New Roman"/>
                  <w:lang w:val="en-US"/>
                </w:rPr>
                <w:t>From</w:t>
              </w:r>
              <w:proofErr w:type="gramEnd"/>
              <w:r w:rsidRPr="00A42181">
                <w:rPr>
                  <w:rFonts w:eastAsia="Times New Roman"/>
                  <w:lang w:val="en-US"/>
                </w:rPr>
                <w:t xml:space="preserve"> Diagnosis to Repair: Physical Examination, Diagnosis, and Arthroscopic-assisted Reduction. </w:t>
              </w:r>
              <w:r>
                <w:rPr>
                  <w:rFonts w:eastAsia="Times New Roman"/>
                </w:rPr>
                <w:t xml:space="preserve">J Am </w:t>
              </w:r>
              <w:proofErr w:type="spellStart"/>
              <w:r>
                <w:rPr>
                  <w:rFonts w:eastAsia="Times New Roman"/>
                </w:rPr>
                <w:t>Acad</w:t>
              </w:r>
              <w:proofErr w:type="spellEnd"/>
              <w:r>
                <w:rPr>
                  <w:rFonts w:eastAsia="Times New Roman"/>
                </w:rPr>
                <w:t xml:space="preserve"> </w:t>
              </w:r>
              <w:proofErr w:type="spellStart"/>
              <w:r>
                <w:rPr>
                  <w:rFonts w:eastAsia="Times New Roman"/>
                </w:rPr>
                <w:t>Orthop</w:t>
              </w:r>
              <w:proofErr w:type="spellEnd"/>
              <w:r>
                <w:rPr>
                  <w:rFonts w:eastAsia="Times New Roman"/>
                </w:rPr>
                <w:t xml:space="preserve"> </w:t>
              </w:r>
              <w:proofErr w:type="spellStart"/>
              <w:r>
                <w:rPr>
                  <w:rFonts w:eastAsia="Times New Roman"/>
                </w:rPr>
                <w:t>Surg</w:t>
              </w:r>
              <w:proofErr w:type="spellEnd"/>
              <w:r>
                <w:rPr>
                  <w:rFonts w:eastAsia="Times New Roman"/>
                </w:rPr>
                <w:t xml:space="preserve">. 2020;28(13):517–27. </w:t>
              </w:r>
            </w:p>
            <w:p w14:paraId="350A4365" w14:textId="65C84285" w:rsidR="00897915" w:rsidRDefault="00494E18" w:rsidP="00897915">
              <w:pPr>
                <w:pStyle w:val="BodyText"/>
                <w:spacing w:before="219" w:line="276" w:lineRule="auto"/>
                <w:ind w:left="741" w:right="115"/>
                <w:jc w:val="both"/>
                <w:divId w:val="14549851"/>
                <w:rPr>
                  <w:color w:val="000000" w:themeColor="text1"/>
                  <w:spacing w:val="13"/>
                </w:rPr>
              </w:pPr>
            </w:p>
          </w:sdtContent>
        </w:sdt>
        <w:p w14:paraId="48D9EBDD" w14:textId="3E1E8CBF" w:rsidR="001D4347" w:rsidRPr="001D4347" w:rsidRDefault="00897915" w:rsidP="00897915">
          <w:pPr>
            <w:pStyle w:val="BodyText"/>
            <w:spacing w:before="219" w:line="276" w:lineRule="auto"/>
            <w:ind w:right="115"/>
            <w:jc w:val="both"/>
            <w:divId w:val="14549851"/>
            <w:rPr>
              <w:color w:val="000000" w:themeColor="text1"/>
              <w:spacing w:val="13"/>
            </w:rPr>
          </w:pPr>
          <w:r>
            <w:rPr>
              <w:rFonts w:eastAsia="Times New Roman"/>
            </w:rPr>
            <w:t> </w:t>
          </w:r>
        </w:p>
      </w:sdtContent>
    </w:sdt>
    <w:p w14:paraId="38830882" w14:textId="77777777" w:rsidR="00FF70FD" w:rsidRPr="00FF70FD" w:rsidRDefault="00FF70FD" w:rsidP="001B1356">
      <w:pPr>
        <w:pStyle w:val="BodyText"/>
        <w:spacing w:before="219" w:line="276" w:lineRule="auto"/>
        <w:ind w:right="115"/>
        <w:jc w:val="both"/>
        <w:rPr>
          <w:color w:val="000000"/>
          <w:spacing w:val="13"/>
        </w:rPr>
      </w:pPr>
    </w:p>
    <w:p w14:paraId="30BF026D" w14:textId="77777777" w:rsidR="00B176E2" w:rsidRPr="00FF70FD" w:rsidRDefault="00B176E2" w:rsidP="00B76607">
      <w:pPr>
        <w:pStyle w:val="BodyText"/>
        <w:spacing w:before="219" w:line="276" w:lineRule="auto"/>
        <w:ind w:right="115"/>
        <w:jc w:val="both"/>
        <w:rPr>
          <w:color w:val="000000"/>
          <w:spacing w:val="13"/>
          <w:lang w:val="nl-BE"/>
        </w:rPr>
      </w:pPr>
    </w:p>
    <w:p w14:paraId="37823850" w14:textId="4CA27DD7" w:rsidR="00CC105A" w:rsidRDefault="00CC105A" w:rsidP="0051617E">
      <w:pPr>
        <w:pStyle w:val="BodyText"/>
        <w:spacing w:before="219" w:line="276" w:lineRule="auto"/>
        <w:ind w:left="0" w:right="115"/>
        <w:jc w:val="both"/>
        <w:rPr>
          <w:color w:val="000000"/>
          <w:spacing w:val="13"/>
          <w:lang w:val="nl-BE"/>
        </w:rPr>
      </w:pPr>
    </w:p>
    <w:p w14:paraId="12D11C08" w14:textId="77777777" w:rsidR="001D4347" w:rsidRDefault="001D4347" w:rsidP="0051617E">
      <w:pPr>
        <w:pStyle w:val="BodyText"/>
        <w:spacing w:before="219" w:line="276" w:lineRule="auto"/>
        <w:ind w:left="0" w:right="115"/>
        <w:jc w:val="both"/>
        <w:rPr>
          <w:color w:val="000000"/>
          <w:spacing w:val="13"/>
          <w:lang w:val="nl-BE"/>
        </w:rPr>
      </w:pPr>
    </w:p>
    <w:p w14:paraId="75277F3F" w14:textId="77777777" w:rsidR="00CB09CC" w:rsidRDefault="00CB09CC" w:rsidP="0051617E">
      <w:pPr>
        <w:pStyle w:val="BodyText"/>
        <w:spacing w:before="219" w:line="276" w:lineRule="auto"/>
        <w:ind w:left="0" w:right="115"/>
        <w:jc w:val="both"/>
        <w:rPr>
          <w:color w:val="000000"/>
          <w:spacing w:val="13"/>
          <w:lang w:val="nl-BE"/>
        </w:rPr>
      </w:pPr>
    </w:p>
    <w:p w14:paraId="1C383432" w14:textId="77777777" w:rsidR="00A42181" w:rsidRDefault="00A42181" w:rsidP="0051617E">
      <w:pPr>
        <w:pStyle w:val="BodyText"/>
        <w:spacing w:before="219" w:line="276" w:lineRule="auto"/>
        <w:ind w:left="0" w:right="115"/>
        <w:jc w:val="both"/>
        <w:rPr>
          <w:color w:val="000000"/>
          <w:spacing w:val="13"/>
          <w:lang w:val="nl-BE"/>
        </w:rPr>
      </w:pPr>
    </w:p>
    <w:p w14:paraId="65990B7A" w14:textId="77777777" w:rsidR="00A42181" w:rsidRDefault="00A42181" w:rsidP="0051617E">
      <w:pPr>
        <w:pStyle w:val="BodyText"/>
        <w:spacing w:before="219" w:line="276" w:lineRule="auto"/>
        <w:ind w:left="0" w:right="115"/>
        <w:jc w:val="both"/>
        <w:rPr>
          <w:color w:val="000000"/>
          <w:spacing w:val="13"/>
          <w:lang w:val="nl-BE"/>
        </w:rPr>
      </w:pPr>
    </w:p>
    <w:p w14:paraId="057CA3CB" w14:textId="77777777" w:rsidR="001D4347" w:rsidRDefault="001D4347" w:rsidP="0051617E">
      <w:pPr>
        <w:pStyle w:val="BodyText"/>
        <w:spacing w:before="219" w:line="276" w:lineRule="auto"/>
        <w:ind w:left="0" w:right="115"/>
        <w:jc w:val="both"/>
        <w:rPr>
          <w:color w:val="000000"/>
          <w:spacing w:val="13"/>
          <w:lang w:val="nl-BE"/>
        </w:rPr>
      </w:pPr>
    </w:p>
    <w:p w14:paraId="379CB0E2" w14:textId="2BCE3844" w:rsidR="00A42181" w:rsidRDefault="00A42181" w:rsidP="0051617E">
      <w:pPr>
        <w:pStyle w:val="BodyText"/>
        <w:spacing w:before="219" w:line="276" w:lineRule="auto"/>
        <w:ind w:left="0" w:right="115"/>
        <w:jc w:val="both"/>
        <w:rPr>
          <w:color w:val="000000"/>
          <w:spacing w:val="13"/>
          <w:lang w:val="nl-BE"/>
        </w:rPr>
      </w:pPr>
    </w:p>
    <w:p w14:paraId="012794A2" w14:textId="2E8684DA" w:rsidR="00CB09CC" w:rsidRPr="003D28E7" w:rsidRDefault="003D28E7" w:rsidP="0051617E">
      <w:pPr>
        <w:pStyle w:val="BodyText"/>
        <w:spacing w:before="219" w:line="276" w:lineRule="auto"/>
        <w:ind w:left="0" w:right="115"/>
        <w:jc w:val="both"/>
        <w:rPr>
          <w:b/>
          <w:bCs/>
          <w:color w:val="000000" w:themeColor="text1"/>
          <w:spacing w:val="13"/>
          <w:u w:val="single"/>
          <w:lang w:val="nl-BE"/>
        </w:rPr>
      </w:pPr>
      <w:r>
        <w:rPr>
          <w:b/>
          <w:bCs/>
          <w:color w:val="000000" w:themeColor="text1"/>
          <w:spacing w:val="13"/>
          <w:u w:val="single"/>
          <w:lang w:val="nl-BE"/>
        </w:rPr>
        <w:t>BIJSCHRIFTEN bij de figuren</w:t>
      </w:r>
      <w:r w:rsidR="00616E78">
        <w:rPr>
          <w:noProof/>
          <w:color w:val="000000" w:themeColor="text1"/>
          <w:spacing w:val="13"/>
          <w:lang w:val="nl-BE"/>
          <w14:ligatures w14:val="standardContextual"/>
        </w:rPr>
        <mc:AlternateContent>
          <mc:Choice Requires="wps">
            <w:drawing>
              <wp:anchor distT="0" distB="0" distL="114300" distR="114300" simplePos="0" relativeHeight="251669504" behindDoc="0" locked="0" layoutInCell="1" allowOverlap="1" wp14:anchorId="2EFD1CDA" wp14:editId="7788E868">
                <wp:simplePos x="0" y="0"/>
                <wp:positionH relativeFrom="column">
                  <wp:posOffset>2391410</wp:posOffset>
                </wp:positionH>
                <wp:positionV relativeFrom="paragraph">
                  <wp:posOffset>139065</wp:posOffset>
                </wp:positionV>
                <wp:extent cx="351692" cy="304800"/>
                <wp:effectExtent l="0" t="0" r="0" b="0"/>
                <wp:wrapNone/>
                <wp:docPr id="1665257448" name="Rectangle 1"/>
                <wp:cNvGraphicFramePr/>
                <a:graphic xmlns:a="http://schemas.openxmlformats.org/drawingml/2006/main">
                  <a:graphicData uri="http://schemas.microsoft.com/office/word/2010/wordprocessingShape">
                    <wps:wsp>
                      <wps:cNvSpPr/>
                      <wps:spPr>
                        <a:xfrm>
                          <a:off x="0" y="0"/>
                          <a:ext cx="351692"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16F4278" w14:textId="361779B6" w:rsidR="00616E78" w:rsidRPr="00616E78" w:rsidRDefault="00616E78" w:rsidP="00616E78">
                            <w:pPr>
                              <w:jc w:val="center"/>
                              <w:rPr>
                                <w:b/>
                                <w:bCs/>
                                <w:sz w:val="28"/>
                                <w:szCs w:val="28"/>
                              </w:rPr>
                            </w:pPr>
                            <w:r>
                              <w:rPr>
                                <w:b/>
                                <w:bCs/>
                                <w:sz w:val="28"/>
                                <w:szCs w:val="2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2EFD1CDA" id="Rectangle 1" o:spid="_x0000_s1026" style="position:absolute;left:0;text-align:left;margin-left:188.3pt;margin-top:10.95pt;width:27.7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" filled="f" stroked="f" strokeweight="1pt">
                <v:textbox>
                  <w:txbxContent>
                    <w:p w14:paraId="016F4278" w14:textId="361779B6" w:rsidR="00616E78" w:rsidRPr="00616E78" w:rsidRDefault="00616E78" w:rsidP="00616E78">
                      <w:pPr>
                        <w:jc w:val="center"/>
                        <w:rPr>
                          <w:b/>
                          <w:bCs/>
                          <w:sz w:val="28"/>
                          <w:szCs w:val="28"/>
                        </w:rPr>
                      </w:pPr>
                      <w:r>
                        <w:rPr>
                          <w:b/>
                          <w:bCs/>
                          <w:sz w:val="28"/>
                          <w:szCs w:val="28"/>
                        </w:rPr>
                        <w:t>B</w:t>
                      </w:r>
                    </w:p>
                  </w:txbxContent>
                </v:textbox>
              </v:rect>
            </w:pict>
          </mc:Fallback>
        </mc:AlternateContent>
      </w:r>
    </w:p>
    <w:p w14:paraId="6CDFF432" w14:textId="10EF95A7" w:rsidR="00CB09CC" w:rsidRPr="003D28E7" w:rsidRDefault="00CB09CC" w:rsidP="003D28E7">
      <w:pPr>
        <w:pStyle w:val="BodyText"/>
        <w:spacing w:before="219" w:line="276" w:lineRule="auto"/>
        <w:ind w:left="102" w:right="113"/>
        <w:jc w:val="both"/>
        <w:rPr>
          <w:b/>
          <w:bCs/>
          <w:color w:val="1F1F1E"/>
          <w:spacing w:val="13"/>
        </w:rPr>
      </w:pPr>
      <w:r w:rsidRPr="003D28E7">
        <w:rPr>
          <w:b/>
          <w:bCs/>
          <w:color w:val="1F1F1E"/>
          <w:spacing w:val="13"/>
        </w:rPr>
        <w:t xml:space="preserve">Figuur 1A-B: </w:t>
      </w:r>
      <w:r w:rsidR="00DA467B" w:rsidRPr="003D28E7">
        <w:rPr>
          <w:b/>
          <w:bCs/>
          <w:color w:val="1F1F1E"/>
          <w:spacing w:val="13"/>
        </w:rPr>
        <w:t xml:space="preserve">Conventionele </w:t>
      </w:r>
      <w:r w:rsidRPr="003D28E7">
        <w:rPr>
          <w:b/>
          <w:bCs/>
          <w:color w:val="1F1F1E"/>
          <w:spacing w:val="13"/>
        </w:rPr>
        <w:t xml:space="preserve">radiografie van de </w:t>
      </w:r>
      <w:r w:rsidR="00DA467B" w:rsidRPr="003D28E7">
        <w:rPr>
          <w:b/>
          <w:bCs/>
          <w:color w:val="1F1F1E"/>
          <w:spacing w:val="13"/>
        </w:rPr>
        <w:t xml:space="preserve">linker </w:t>
      </w:r>
      <w:r w:rsidRPr="003D28E7">
        <w:rPr>
          <w:b/>
          <w:bCs/>
          <w:color w:val="1F1F1E"/>
          <w:spacing w:val="13"/>
        </w:rPr>
        <w:t>enkel, A: AP-opname, B: Mortise-opname</w:t>
      </w:r>
    </w:p>
    <w:p w14:paraId="0FE00DDF" w14:textId="45692789" w:rsidR="00CC105A" w:rsidRDefault="00F07D2A" w:rsidP="003D28E7">
      <w:pPr>
        <w:spacing w:before="219" w:line="276" w:lineRule="auto"/>
        <w:ind w:left="102" w:right="113"/>
        <w:rPr>
          <w:color w:val="1F1F1E"/>
          <w:spacing w:val="13"/>
          <w:sz w:val="24"/>
          <w:szCs w:val="24"/>
        </w:rPr>
      </w:pPr>
      <w:r w:rsidRPr="003D28E7">
        <w:rPr>
          <w:color w:val="1F1F1E"/>
          <w:spacing w:val="13"/>
          <w:sz w:val="24"/>
          <w:szCs w:val="24"/>
        </w:rPr>
        <w:t xml:space="preserve">Bemerk de subtiele verbreding van de </w:t>
      </w:r>
      <w:proofErr w:type="spellStart"/>
      <w:r w:rsidRPr="003D28E7">
        <w:rPr>
          <w:color w:val="1F1F1E"/>
          <w:spacing w:val="13"/>
          <w:sz w:val="24"/>
          <w:szCs w:val="24"/>
        </w:rPr>
        <w:t>tibiofibulaire</w:t>
      </w:r>
      <w:proofErr w:type="spellEnd"/>
      <w:r w:rsidRPr="003D28E7">
        <w:rPr>
          <w:color w:val="1F1F1E"/>
          <w:spacing w:val="13"/>
          <w:sz w:val="24"/>
          <w:szCs w:val="24"/>
        </w:rPr>
        <w:t xml:space="preserve"> </w:t>
      </w:r>
      <w:proofErr w:type="spellStart"/>
      <w:r w:rsidRPr="003D28E7">
        <w:rPr>
          <w:color w:val="1F1F1E"/>
          <w:spacing w:val="13"/>
          <w:sz w:val="24"/>
          <w:szCs w:val="24"/>
        </w:rPr>
        <w:t>syndesmose</w:t>
      </w:r>
      <w:proofErr w:type="spellEnd"/>
      <w:r w:rsidRPr="003D28E7">
        <w:rPr>
          <w:color w:val="1F1F1E"/>
          <w:spacing w:val="13"/>
          <w:sz w:val="24"/>
          <w:szCs w:val="24"/>
        </w:rPr>
        <w:t xml:space="preserve"> op de AP-opname (gele pijlen). Op de </w:t>
      </w:r>
      <w:proofErr w:type="spellStart"/>
      <w:r w:rsidRPr="003D28E7">
        <w:rPr>
          <w:color w:val="1F1F1E"/>
          <w:spacing w:val="13"/>
          <w:sz w:val="24"/>
          <w:szCs w:val="24"/>
        </w:rPr>
        <w:t>Mortise</w:t>
      </w:r>
      <w:proofErr w:type="spellEnd"/>
      <w:r w:rsidRPr="003D28E7">
        <w:rPr>
          <w:color w:val="1F1F1E"/>
          <w:spacing w:val="13"/>
          <w:sz w:val="24"/>
          <w:szCs w:val="24"/>
        </w:rPr>
        <w:t xml:space="preserve">-opname is een corticale botschilfer zichtbaar aan de </w:t>
      </w:r>
      <w:proofErr w:type="spellStart"/>
      <w:r w:rsidRPr="003D28E7">
        <w:rPr>
          <w:color w:val="1F1F1E"/>
          <w:spacing w:val="13"/>
          <w:sz w:val="24"/>
          <w:szCs w:val="24"/>
        </w:rPr>
        <w:t>antero</w:t>
      </w:r>
      <w:proofErr w:type="spellEnd"/>
      <w:r w:rsidRPr="003D28E7">
        <w:rPr>
          <w:color w:val="1F1F1E"/>
          <w:spacing w:val="13"/>
          <w:sz w:val="24"/>
          <w:szCs w:val="24"/>
        </w:rPr>
        <w:t xml:space="preserve">-inferieure boord van de </w:t>
      </w:r>
      <w:proofErr w:type="spellStart"/>
      <w:r w:rsidRPr="003D28E7">
        <w:rPr>
          <w:color w:val="1F1F1E"/>
          <w:spacing w:val="13"/>
          <w:sz w:val="24"/>
          <w:szCs w:val="24"/>
        </w:rPr>
        <w:t>fibulaire</w:t>
      </w:r>
      <w:proofErr w:type="spellEnd"/>
      <w:r w:rsidRPr="003D28E7">
        <w:rPr>
          <w:color w:val="1F1F1E"/>
          <w:spacing w:val="13"/>
          <w:sz w:val="24"/>
          <w:szCs w:val="24"/>
        </w:rPr>
        <w:t xml:space="preserve"> </w:t>
      </w:r>
      <w:proofErr w:type="spellStart"/>
      <w:r w:rsidRPr="003D28E7">
        <w:rPr>
          <w:color w:val="1F1F1E"/>
          <w:spacing w:val="13"/>
          <w:sz w:val="24"/>
          <w:szCs w:val="24"/>
        </w:rPr>
        <w:t>notch</w:t>
      </w:r>
      <w:proofErr w:type="spellEnd"/>
      <w:r w:rsidRPr="003D28E7">
        <w:rPr>
          <w:color w:val="1F1F1E"/>
          <w:spacing w:val="13"/>
          <w:sz w:val="24"/>
          <w:szCs w:val="24"/>
        </w:rPr>
        <w:t xml:space="preserve">: </w:t>
      </w:r>
      <w:proofErr w:type="spellStart"/>
      <w:r w:rsidRPr="003D28E7">
        <w:rPr>
          <w:color w:val="1F1F1E"/>
          <w:spacing w:val="13"/>
          <w:sz w:val="24"/>
          <w:szCs w:val="24"/>
        </w:rPr>
        <w:t>Chaput</w:t>
      </w:r>
      <w:proofErr w:type="spellEnd"/>
      <w:r w:rsidRPr="003D28E7">
        <w:rPr>
          <w:color w:val="1F1F1E"/>
          <w:spacing w:val="13"/>
          <w:sz w:val="24"/>
          <w:szCs w:val="24"/>
        </w:rPr>
        <w:t>-fractuur (rode pijl).</w:t>
      </w:r>
    </w:p>
    <w:p w14:paraId="16427A7C" w14:textId="77777777" w:rsidR="003D28E7" w:rsidRPr="003D28E7" w:rsidRDefault="003D28E7" w:rsidP="003D28E7">
      <w:pPr>
        <w:spacing w:before="219" w:line="276" w:lineRule="auto"/>
        <w:ind w:left="102" w:right="113"/>
        <w:rPr>
          <w:color w:val="1F1F1E"/>
          <w:spacing w:val="13"/>
          <w:sz w:val="24"/>
          <w:szCs w:val="24"/>
        </w:rPr>
      </w:pPr>
    </w:p>
    <w:p w14:paraId="00379DBC" w14:textId="53518728" w:rsidR="002D6EB0" w:rsidRPr="003D28E7" w:rsidRDefault="002D6EB0" w:rsidP="003D28E7">
      <w:pPr>
        <w:pStyle w:val="BodyText"/>
        <w:spacing w:before="219" w:line="276" w:lineRule="auto"/>
        <w:ind w:left="102" w:right="113"/>
        <w:jc w:val="both"/>
        <w:rPr>
          <w:b/>
          <w:bCs/>
          <w:color w:val="1F1F1E"/>
          <w:spacing w:val="13"/>
        </w:rPr>
      </w:pPr>
      <w:r w:rsidRPr="003D28E7">
        <w:rPr>
          <w:b/>
          <w:bCs/>
          <w:color w:val="1F1F1E"/>
          <w:spacing w:val="13"/>
        </w:rPr>
        <w:t xml:space="preserve">Figuur 2: CT van de enkel op het axiale niveau van de </w:t>
      </w:r>
      <w:proofErr w:type="spellStart"/>
      <w:r w:rsidRPr="003D28E7">
        <w:rPr>
          <w:b/>
          <w:bCs/>
          <w:color w:val="1F1F1E"/>
          <w:spacing w:val="13"/>
        </w:rPr>
        <w:t>syndesmose</w:t>
      </w:r>
      <w:proofErr w:type="spellEnd"/>
    </w:p>
    <w:p w14:paraId="53CD9E3D" w14:textId="47E59BCA" w:rsidR="002D6EB0" w:rsidRDefault="00F07D2A" w:rsidP="003D28E7">
      <w:pPr>
        <w:pStyle w:val="BodyText"/>
        <w:spacing w:before="219" w:line="276" w:lineRule="auto"/>
        <w:ind w:left="102" w:right="113"/>
        <w:jc w:val="both"/>
        <w:rPr>
          <w:color w:val="1F1F1E"/>
          <w:spacing w:val="13"/>
        </w:rPr>
      </w:pPr>
      <w:proofErr w:type="spellStart"/>
      <w:r>
        <w:rPr>
          <w:color w:val="1F1F1E"/>
          <w:spacing w:val="13"/>
        </w:rPr>
        <w:t>Curvilineaire</w:t>
      </w:r>
      <w:proofErr w:type="spellEnd"/>
      <w:r>
        <w:rPr>
          <w:color w:val="1F1F1E"/>
          <w:spacing w:val="13"/>
        </w:rPr>
        <w:t xml:space="preserve"> avulsiefractuur aan de </w:t>
      </w:r>
      <w:proofErr w:type="spellStart"/>
      <w:r>
        <w:rPr>
          <w:color w:val="1F1F1E"/>
          <w:spacing w:val="13"/>
        </w:rPr>
        <w:t>antero</w:t>
      </w:r>
      <w:proofErr w:type="spellEnd"/>
      <w:r>
        <w:rPr>
          <w:color w:val="1F1F1E"/>
          <w:spacing w:val="13"/>
        </w:rPr>
        <w:t xml:space="preserve">-inferieure boord van de </w:t>
      </w:r>
      <w:proofErr w:type="spellStart"/>
      <w:r>
        <w:rPr>
          <w:color w:val="1F1F1E"/>
          <w:spacing w:val="13"/>
        </w:rPr>
        <w:t>fibulaire</w:t>
      </w:r>
      <w:proofErr w:type="spellEnd"/>
      <w:r>
        <w:rPr>
          <w:color w:val="1F1F1E"/>
          <w:spacing w:val="13"/>
        </w:rPr>
        <w:t xml:space="preserve"> </w:t>
      </w:r>
      <w:proofErr w:type="spellStart"/>
      <w:r>
        <w:rPr>
          <w:color w:val="1F1F1E"/>
          <w:spacing w:val="13"/>
        </w:rPr>
        <w:t>notch</w:t>
      </w:r>
      <w:proofErr w:type="spellEnd"/>
      <w:r>
        <w:rPr>
          <w:color w:val="1F1F1E"/>
          <w:spacing w:val="13"/>
        </w:rPr>
        <w:t xml:space="preserve">, overeenkomend met de insertieplaats van het </w:t>
      </w:r>
      <w:proofErr w:type="spellStart"/>
      <w:r>
        <w:rPr>
          <w:color w:val="1F1F1E"/>
          <w:spacing w:val="13"/>
        </w:rPr>
        <w:t>AiTFL</w:t>
      </w:r>
      <w:proofErr w:type="spellEnd"/>
      <w:r>
        <w:rPr>
          <w:color w:val="1F1F1E"/>
          <w:spacing w:val="13"/>
        </w:rPr>
        <w:t xml:space="preserve"> (rode lijn). Niet-verplaatste fractuur aan de </w:t>
      </w:r>
      <w:proofErr w:type="spellStart"/>
      <w:r>
        <w:rPr>
          <w:color w:val="1F1F1E"/>
          <w:spacing w:val="13"/>
        </w:rPr>
        <w:t>postero</w:t>
      </w:r>
      <w:proofErr w:type="spellEnd"/>
      <w:r>
        <w:rPr>
          <w:color w:val="1F1F1E"/>
          <w:spacing w:val="13"/>
        </w:rPr>
        <w:t xml:space="preserve">-inferieure boord van de </w:t>
      </w:r>
      <w:proofErr w:type="spellStart"/>
      <w:r>
        <w:rPr>
          <w:color w:val="1F1F1E"/>
          <w:spacing w:val="13"/>
        </w:rPr>
        <w:t>fibulaire</w:t>
      </w:r>
      <w:proofErr w:type="spellEnd"/>
      <w:r>
        <w:rPr>
          <w:color w:val="1F1F1E"/>
          <w:spacing w:val="13"/>
        </w:rPr>
        <w:t xml:space="preserve"> </w:t>
      </w:r>
      <w:proofErr w:type="spellStart"/>
      <w:r>
        <w:rPr>
          <w:color w:val="1F1F1E"/>
          <w:spacing w:val="13"/>
        </w:rPr>
        <w:t>notch</w:t>
      </w:r>
      <w:proofErr w:type="spellEnd"/>
      <w:r>
        <w:rPr>
          <w:color w:val="1F1F1E"/>
          <w:spacing w:val="13"/>
        </w:rPr>
        <w:t xml:space="preserve">, overeenkomend met de insertieplaats van het </w:t>
      </w:r>
      <w:proofErr w:type="spellStart"/>
      <w:r>
        <w:rPr>
          <w:color w:val="1F1F1E"/>
          <w:spacing w:val="13"/>
        </w:rPr>
        <w:t>PiTFL</w:t>
      </w:r>
      <w:proofErr w:type="spellEnd"/>
      <w:r>
        <w:rPr>
          <w:color w:val="1F1F1E"/>
          <w:spacing w:val="13"/>
        </w:rPr>
        <w:t xml:space="preserve"> (gele lijn).</w:t>
      </w:r>
      <w:r w:rsidRPr="00F07D2A">
        <w:rPr>
          <w:color w:val="1F1F1E"/>
          <w:spacing w:val="13"/>
        </w:rPr>
        <w:t xml:space="preserve"> </w:t>
      </w:r>
      <w:r>
        <w:rPr>
          <w:color w:val="1F1F1E"/>
          <w:spacing w:val="13"/>
        </w:rPr>
        <w:t xml:space="preserve">Verbreding van de </w:t>
      </w:r>
      <w:proofErr w:type="spellStart"/>
      <w:r>
        <w:rPr>
          <w:color w:val="1F1F1E"/>
          <w:spacing w:val="13"/>
        </w:rPr>
        <w:t>syndesmose</w:t>
      </w:r>
      <w:proofErr w:type="spellEnd"/>
      <w:r>
        <w:rPr>
          <w:color w:val="1F1F1E"/>
          <w:spacing w:val="13"/>
        </w:rPr>
        <w:t xml:space="preserve"> als bewijs van instabiliteit (witte pijl</w:t>
      </w:r>
      <w:r w:rsidR="003D28E7">
        <w:rPr>
          <w:color w:val="1F1F1E"/>
          <w:spacing w:val="13"/>
        </w:rPr>
        <w:t>).</w:t>
      </w:r>
    </w:p>
    <w:p w14:paraId="34A476E6" w14:textId="77777777" w:rsidR="003D28E7" w:rsidRDefault="003D28E7" w:rsidP="003D28E7">
      <w:pPr>
        <w:pStyle w:val="BodyText"/>
        <w:spacing w:before="219" w:line="276" w:lineRule="auto"/>
        <w:ind w:left="102" w:right="113"/>
        <w:jc w:val="both"/>
        <w:rPr>
          <w:color w:val="1F1F1E"/>
          <w:spacing w:val="13"/>
        </w:rPr>
      </w:pPr>
    </w:p>
    <w:p w14:paraId="0FE21B77" w14:textId="6B389CD6" w:rsidR="002D6EB0" w:rsidRPr="003D28E7" w:rsidRDefault="002D6EB0" w:rsidP="003D28E7">
      <w:pPr>
        <w:pStyle w:val="BodyText"/>
        <w:spacing w:before="219" w:line="276" w:lineRule="auto"/>
        <w:ind w:left="102" w:right="113"/>
        <w:jc w:val="both"/>
        <w:rPr>
          <w:b/>
          <w:bCs/>
          <w:color w:val="1F1F1E"/>
          <w:spacing w:val="13"/>
        </w:rPr>
      </w:pPr>
      <w:r w:rsidRPr="003D28E7">
        <w:rPr>
          <w:b/>
          <w:bCs/>
          <w:color w:val="1F1F1E"/>
          <w:spacing w:val="13"/>
        </w:rPr>
        <w:t xml:space="preserve">Figuur 3: </w:t>
      </w:r>
      <w:r w:rsidR="00DA467B" w:rsidRPr="003D28E7">
        <w:rPr>
          <w:b/>
          <w:bCs/>
          <w:color w:val="1F1F1E"/>
          <w:spacing w:val="13"/>
        </w:rPr>
        <w:t>Schematische</w:t>
      </w:r>
      <w:r w:rsidR="00F07D2A" w:rsidRPr="003D28E7">
        <w:rPr>
          <w:b/>
          <w:bCs/>
          <w:color w:val="1F1F1E"/>
          <w:spacing w:val="13"/>
        </w:rPr>
        <w:t xml:space="preserve"> </w:t>
      </w:r>
      <w:r w:rsidRPr="003D28E7">
        <w:rPr>
          <w:b/>
          <w:bCs/>
          <w:color w:val="1F1F1E"/>
          <w:spacing w:val="13"/>
        </w:rPr>
        <w:t>voorstelling van de</w:t>
      </w:r>
      <w:r w:rsidR="00F07D2A" w:rsidRPr="003D28E7">
        <w:rPr>
          <w:b/>
          <w:bCs/>
          <w:color w:val="1F1F1E"/>
          <w:spacing w:val="13"/>
        </w:rPr>
        <w:t xml:space="preserve"> enkelstabiliteit als</w:t>
      </w:r>
      <w:r w:rsidRPr="003D28E7">
        <w:rPr>
          <w:b/>
          <w:bCs/>
          <w:color w:val="1F1F1E"/>
          <w:spacing w:val="13"/>
        </w:rPr>
        <w:t xml:space="preserve"> grote ring </w:t>
      </w:r>
      <w:r w:rsidR="00F07D2A" w:rsidRPr="003D28E7">
        <w:rPr>
          <w:b/>
          <w:bCs/>
          <w:color w:val="1F1F1E"/>
          <w:spacing w:val="13"/>
        </w:rPr>
        <w:t xml:space="preserve">op </w:t>
      </w:r>
      <w:r w:rsidR="00DA467B" w:rsidRPr="003D28E7">
        <w:rPr>
          <w:b/>
          <w:bCs/>
          <w:color w:val="1F1F1E"/>
          <w:spacing w:val="13"/>
        </w:rPr>
        <w:t xml:space="preserve">een </w:t>
      </w:r>
      <w:r w:rsidR="00F07D2A" w:rsidRPr="003D28E7">
        <w:rPr>
          <w:b/>
          <w:bCs/>
          <w:color w:val="1F1F1E"/>
          <w:spacing w:val="13"/>
        </w:rPr>
        <w:t>coronale CT-</w:t>
      </w:r>
      <w:r w:rsidR="00DA467B" w:rsidRPr="003D28E7">
        <w:rPr>
          <w:b/>
          <w:bCs/>
          <w:color w:val="1F1F1E"/>
          <w:spacing w:val="13"/>
        </w:rPr>
        <w:t>snede</w:t>
      </w:r>
      <w:r w:rsidR="00F07D2A" w:rsidRPr="003D28E7">
        <w:rPr>
          <w:b/>
          <w:bCs/>
          <w:color w:val="1F1F1E"/>
          <w:spacing w:val="13"/>
        </w:rPr>
        <w:t xml:space="preserve"> en </w:t>
      </w:r>
      <w:r w:rsidRPr="003D28E7">
        <w:rPr>
          <w:b/>
          <w:bCs/>
          <w:color w:val="1F1F1E"/>
          <w:spacing w:val="13"/>
        </w:rPr>
        <w:t xml:space="preserve">met de </w:t>
      </w:r>
      <w:proofErr w:type="spellStart"/>
      <w:r w:rsidRPr="003D28E7">
        <w:rPr>
          <w:b/>
          <w:bCs/>
          <w:color w:val="1F1F1E"/>
          <w:spacing w:val="13"/>
        </w:rPr>
        <w:t>talus</w:t>
      </w:r>
      <w:proofErr w:type="spellEnd"/>
      <w:r w:rsidRPr="003D28E7">
        <w:rPr>
          <w:b/>
          <w:bCs/>
          <w:color w:val="1F1F1E"/>
          <w:spacing w:val="13"/>
        </w:rPr>
        <w:t xml:space="preserve"> als </w:t>
      </w:r>
      <w:r w:rsidR="00DA467B" w:rsidRPr="003D28E7">
        <w:rPr>
          <w:b/>
          <w:bCs/>
          <w:color w:val="1F1F1E"/>
          <w:spacing w:val="13"/>
        </w:rPr>
        <w:t>centraal scharnierelement</w:t>
      </w:r>
      <w:r w:rsidR="00B7330B" w:rsidRPr="003D28E7">
        <w:rPr>
          <w:b/>
          <w:bCs/>
          <w:color w:val="1F1F1E"/>
          <w:spacing w:val="13"/>
        </w:rPr>
        <w:t xml:space="preserve"> </w:t>
      </w:r>
      <w:sdt>
        <w:sdtPr>
          <w:rPr>
            <w:b/>
            <w:bCs/>
            <w:color w:val="1F1F1E"/>
            <w:spacing w:val="13"/>
          </w:rPr>
          <w:tag w:val="MENDELEY_CITATION_v3_eyJjaXRhdGlvbklEIjoiTUVOREVMRVlfQ0lUQVRJT05fODhkNjZhYjAtMjhkNy00NTUwLTk3YmQtZDk2ODM3NjRhMDUwIiwicHJvcGVydGllcyI6eyJub3RlSW5kZXgiOjB9LCJpc0VkaXRlZCI6ZmFsc2UsIm1hbnVhbE92ZXJyaWRlIjp7ImlzTWFudWFsbHlPdmVycmlkZGVuIjpmYWxzZSwiY2l0ZXByb2NUZXh0IjoiKDUpIiwibWFudWFsT3ZlcnJpZGVUZXh0IjoiIn0sImNpdGF0aW9uSXRlbXMiOlt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
          <w:id w:val="1216557014"/>
          <w:placeholder>
            <w:docPart w:val="DefaultPlaceholder_-1854013440"/>
          </w:placeholder>
        </w:sdtPr>
        <w:sdtEndPr/>
        <w:sdtContent>
          <w:r w:rsidR="00897915" w:rsidRPr="003D28E7">
            <w:rPr>
              <w:b/>
              <w:bCs/>
              <w:color w:val="1F1F1E"/>
              <w:spacing w:val="13"/>
            </w:rPr>
            <w:t>(5)</w:t>
          </w:r>
          <w:r w:rsidR="00BE7F9E">
            <w:rPr>
              <w:b/>
              <w:bCs/>
              <w:color w:val="1F1F1E"/>
              <w:spacing w:val="13"/>
            </w:rPr>
            <w:t>.</w:t>
          </w:r>
        </w:sdtContent>
      </w:sdt>
      <w:r w:rsidR="00DA467B" w:rsidRPr="003D28E7">
        <w:rPr>
          <w:b/>
          <w:bCs/>
          <w:color w:val="1F1F1E"/>
          <w:spacing w:val="13"/>
        </w:rPr>
        <w:t xml:space="preserve"> (Figuur dr. Y. De </w:t>
      </w:r>
      <w:proofErr w:type="spellStart"/>
      <w:r w:rsidR="00DA467B" w:rsidRPr="003D28E7">
        <w:rPr>
          <w:b/>
          <w:bCs/>
          <w:color w:val="1F1F1E"/>
          <w:spacing w:val="13"/>
        </w:rPr>
        <w:t>Brucker</w:t>
      </w:r>
      <w:proofErr w:type="spellEnd"/>
      <w:r w:rsidR="00DA467B" w:rsidRPr="003D28E7">
        <w:rPr>
          <w:b/>
          <w:bCs/>
          <w:color w:val="1F1F1E"/>
          <w:spacing w:val="13"/>
        </w:rPr>
        <w:t>, met toestemming voor hergebruik)</w:t>
      </w:r>
    </w:p>
    <w:p w14:paraId="3288F9F5" w14:textId="05F3828A" w:rsidR="002D6EB0" w:rsidRPr="003D28E7" w:rsidRDefault="002D6EB0" w:rsidP="003D28E7">
      <w:pPr>
        <w:pStyle w:val="BodyText"/>
        <w:spacing w:before="219" w:line="276" w:lineRule="auto"/>
        <w:ind w:left="102" w:right="113"/>
        <w:jc w:val="both"/>
        <w:rPr>
          <w:color w:val="1F1F1E"/>
          <w:spacing w:val="13"/>
        </w:rPr>
      </w:pPr>
      <w:r w:rsidRPr="003D28E7">
        <w:rPr>
          <w:color w:val="1F1F1E"/>
          <w:spacing w:val="13"/>
        </w:rPr>
        <w:t>Wanneer er twee of meer onderbrekingen in deze ring optreden, hetzij bot-bot, bot-</w:t>
      </w:r>
      <w:proofErr w:type="spellStart"/>
      <w:r w:rsidRPr="003D28E7">
        <w:rPr>
          <w:color w:val="1F1F1E"/>
          <w:spacing w:val="13"/>
        </w:rPr>
        <w:t>ligamentair</w:t>
      </w:r>
      <w:proofErr w:type="spellEnd"/>
      <w:r w:rsidRPr="003D28E7">
        <w:rPr>
          <w:color w:val="1F1F1E"/>
          <w:spacing w:val="13"/>
        </w:rPr>
        <w:t xml:space="preserve"> of </w:t>
      </w:r>
      <w:proofErr w:type="spellStart"/>
      <w:r w:rsidRPr="003D28E7">
        <w:rPr>
          <w:color w:val="1F1F1E"/>
          <w:spacing w:val="13"/>
        </w:rPr>
        <w:t>ligamentair-ligamentair</w:t>
      </w:r>
      <w:proofErr w:type="spellEnd"/>
      <w:r w:rsidRPr="003D28E7">
        <w:rPr>
          <w:color w:val="1F1F1E"/>
          <w:spacing w:val="13"/>
        </w:rPr>
        <w:t xml:space="preserve">, dan leidt dit tot instabiliteit van de </w:t>
      </w:r>
      <w:proofErr w:type="spellStart"/>
      <w:r w:rsidRPr="003D28E7">
        <w:rPr>
          <w:color w:val="1F1F1E"/>
          <w:spacing w:val="13"/>
        </w:rPr>
        <w:t>tibiofibulaire</w:t>
      </w:r>
      <w:proofErr w:type="spellEnd"/>
      <w:r w:rsidRPr="003D28E7">
        <w:rPr>
          <w:color w:val="1F1F1E"/>
          <w:spacing w:val="13"/>
        </w:rPr>
        <w:t xml:space="preserve"> </w:t>
      </w:r>
      <w:proofErr w:type="spellStart"/>
      <w:r w:rsidRPr="003D28E7">
        <w:rPr>
          <w:color w:val="1F1F1E"/>
          <w:spacing w:val="13"/>
        </w:rPr>
        <w:t>syndesmose</w:t>
      </w:r>
      <w:proofErr w:type="spellEnd"/>
      <w:r w:rsidRPr="003D28E7">
        <w:rPr>
          <w:color w:val="1F1F1E"/>
          <w:spacing w:val="13"/>
        </w:rPr>
        <w:t>.</w:t>
      </w:r>
    </w:p>
    <w:p w14:paraId="6A3DD383" w14:textId="374DB365" w:rsidR="00B7330B" w:rsidRDefault="002D6EB0" w:rsidP="003D28E7">
      <w:pPr>
        <w:pStyle w:val="BodyText"/>
        <w:spacing w:before="219" w:line="276" w:lineRule="auto"/>
        <w:ind w:left="102" w:right="113"/>
        <w:jc w:val="both"/>
        <w:rPr>
          <w:color w:val="1F1F1E"/>
          <w:spacing w:val="13"/>
        </w:rPr>
      </w:pPr>
      <w:r w:rsidRPr="003D28E7">
        <w:rPr>
          <w:color w:val="1F1F1E"/>
          <w:spacing w:val="13"/>
        </w:rPr>
        <w:t xml:space="preserve">LM: Laterale </w:t>
      </w:r>
      <w:proofErr w:type="spellStart"/>
      <w:r w:rsidRPr="003D28E7">
        <w:rPr>
          <w:color w:val="1F1F1E"/>
          <w:spacing w:val="13"/>
        </w:rPr>
        <w:t>malleolus</w:t>
      </w:r>
      <w:proofErr w:type="spellEnd"/>
      <w:r w:rsidRPr="003D28E7">
        <w:rPr>
          <w:color w:val="1F1F1E"/>
          <w:spacing w:val="13"/>
        </w:rPr>
        <w:t xml:space="preserve">; MM: Mediale </w:t>
      </w:r>
      <w:proofErr w:type="spellStart"/>
      <w:r w:rsidRPr="003D28E7">
        <w:rPr>
          <w:color w:val="1F1F1E"/>
          <w:spacing w:val="13"/>
        </w:rPr>
        <w:t>malleolus</w:t>
      </w:r>
      <w:proofErr w:type="spellEnd"/>
      <w:r w:rsidRPr="003D28E7">
        <w:rPr>
          <w:color w:val="1F1F1E"/>
          <w:spacing w:val="13"/>
        </w:rPr>
        <w:t xml:space="preserve">; SL: </w:t>
      </w:r>
      <w:proofErr w:type="spellStart"/>
      <w:r w:rsidRPr="003D28E7">
        <w:rPr>
          <w:color w:val="1F1F1E"/>
          <w:spacing w:val="13"/>
        </w:rPr>
        <w:t>Syndesmotische</w:t>
      </w:r>
      <w:proofErr w:type="spellEnd"/>
      <w:r w:rsidRPr="003D28E7">
        <w:rPr>
          <w:color w:val="1F1F1E"/>
          <w:spacing w:val="13"/>
        </w:rPr>
        <w:t xml:space="preserve"> ligamenten</w:t>
      </w:r>
      <w:r w:rsidR="00B7330B" w:rsidRPr="003D28E7">
        <w:rPr>
          <w:color w:val="1F1F1E"/>
          <w:spacing w:val="13"/>
        </w:rPr>
        <w:t xml:space="preserve">; DL: </w:t>
      </w:r>
      <w:proofErr w:type="spellStart"/>
      <w:r w:rsidR="00B7330B" w:rsidRPr="003D28E7">
        <w:rPr>
          <w:color w:val="1F1F1E"/>
          <w:spacing w:val="13"/>
        </w:rPr>
        <w:t>Deltoïd</w:t>
      </w:r>
      <w:proofErr w:type="spellEnd"/>
      <w:r w:rsidR="00B7330B" w:rsidRPr="003D28E7">
        <w:rPr>
          <w:color w:val="1F1F1E"/>
          <w:spacing w:val="13"/>
        </w:rPr>
        <w:t xml:space="preserve"> ligament; LL: lateraal ligamentencomplex</w:t>
      </w:r>
    </w:p>
    <w:p w14:paraId="7E3E9E6F" w14:textId="77777777" w:rsidR="003D28E7" w:rsidRPr="003D28E7" w:rsidRDefault="003D28E7" w:rsidP="003D28E7">
      <w:pPr>
        <w:pStyle w:val="BodyText"/>
        <w:spacing w:before="219" w:line="276" w:lineRule="auto"/>
        <w:ind w:left="102" w:right="113"/>
        <w:jc w:val="both"/>
        <w:rPr>
          <w:color w:val="1F1F1E"/>
          <w:spacing w:val="13"/>
        </w:rPr>
      </w:pPr>
    </w:p>
    <w:p w14:paraId="0C3EBD78" w14:textId="01B7CCF0" w:rsidR="002D6EB0" w:rsidRPr="003D28E7" w:rsidRDefault="00B7330B" w:rsidP="003D28E7">
      <w:pPr>
        <w:pStyle w:val="BodyText"/>
        <w:spacing w:before="219" w:line="276" w:lineRule="auto"/>
        <w:ind w:left="102" w:right="113"/>
        <w:jc w:val="both"/>
        <w:rPr>
          <w:b/>
          <w:bCs/>
          <w:color w:val="1F1F1E"/>
          <w:spacing w:val="13"/>
        </w:rPr>
      </w:pPr>
      <w:r w:rsidRPr="003D28E7">
        <w:rPr>
          <w:b/>
          <w:bCs/>
          <w:color w:val="1F1F1E"/>
          <w:spacing w:val="13"/>
        </w:rPr>
        <w:t>Figuur 4:</w:t>
      </w:r>
      <w:r w:rsidR="00F07D2A" w:rsidRPr="003D28E7">
        <w:rPr>
          <w:b/>
          <w:bCs/>
          <w:color w:val="1F1F1E"/>
          <w:spacing w:val="13"/>
        </w:rPr>
        <w:t xml:space="preserve"> </w:t>
      </w:r>
      <w:r w:rsidR="00DA467B" w:rsidRPr="003D28E7">
        <w:rPr>
          <w:b/>
          <w:bCs/>
          <w:color w:val="1F1F1E"/>
          <w:spacing w:val="13"/>
        </w:rPr>
        <w:t>Schematische</w:t>
      </w:r>
      <w:r w:rsidRPr="003D28E7">
        <w:rPr>
          <w:b/>
          <w:bCs/>
          <w:color w:val="1F1F1E"/>
          <w:spacing w:val="13"/>
        </w:rPr>
        <w:t xml:space="preserve"> voorstelling </w:t>
      </w:r>
      <w:r w:rsidR="00F07D2A" w:rsidRPr="003D28E7">
        <w:rPr>
          <w:b/>
          <w:bCs/>
          <w:color w:val="1F1F1E"/>
          <w:spacing w:val="13"/>
        </w:rPr>
        <w:t xml:space="preserve">van de </w:t>
      </w:r>
      <w:proofErr w:type="spellStart"/>
      <w:r w:rsidR="00F07D2A" w:rsidRPr="003D28E7">
        <w:rPr>
          <w:b/>
          <w:bCs/>
          <w:color w:val="1F1F1E"/>
          <w:spacing w:val="13"/>
        </w:rPr>
        <w:t>syndesmose</w:t>
      </w:r>
      <w:proofErr w:type="spellEnd"/>
      <w:r w:rsidR="00F07D2A" w:rsidRPr="003D28E7">
        <w:rPr>
          <w:b/>
          <w:bCs/>
          <w:color w:val="1F1F1E"/>
          <w:spacing w:val="13"/>
        </w:rPr>
        <w:t xml:space="preserve"> stabiliteit als</w:t>
      </w:r>
      <w:r w:rsidRPr="003D28E7">
        <w:rPr>
          <w:b/>
          <w:bCs/>
          <w:color w:val="1F1F1E"/>
          <w:spacing w:val="13"/>
        </w:rPr>
        <w:t xml:space="preserve"> kleine ring op</w:t>
      </w:r>
      <w:r w:rsidR="00DA467B" w:rsidRPr="003D28E7">
        <w:rPr>
          <w:b/>
          <w:bCs/>
          <w:color w:val="1F1F1E"/>
          <w:spacing w:val="13"/>
        </w:rPr>
        <w:t xml:space="preserve"> een</w:t>
      </w:r>
      <w:r w:rsidR="00F07D2A" w:rsidRPr="003D28E7">
        <w:rPr>
          <w:b/>
          <w:bCs/>
          <w:color w:val="1F1F1E"/>
          <w:spacing w:val="13"/>
        </w:rPr>
        <w:t xml:space="preserve"> </w:t>
      </w:r>
      <w:r w:rsidRPr="003D28E7">
        <w:rPr>
          <w:b/>
          <w:bCs/>
          <w:color w:val="1F1F1E"/>
          <w:spacing w:val="13"/>
        </w:rPr>
        <w:t xml:space="preserve">axiale </w:t>
      </w:r>
      <w:r w:rsidR="00F07D2A" w:rsidRPr="003D28E7">
        <w:rPr>
          <w:b/>
          <w:bCs/>
          <w:color w:val="1F1F1E"/>
          <w:spacing w:val="13"/>
        </w:rPr>
        <w:t>CT-</w:t>
      </w:r>
      <w:r w:rsidR="00DA467B" w:rsidRPr="003D28E7">
        <w:rPr>
          <w:b/>
          <w:bCs/>
          <w:color w:val="1F1F1E"/>
          <w:spacing w:val="13"/>
        </w:rPr>
        <w:t>snede</w:t>
      </w:r>
      <w:r w:rsidR="00F07D2A" w:rsidRPr="003D28E7">
        <w:rPr>
          <w:b/>
          <w:bCs/>
          <w:color w:val="1F1F1E"/>
          <w:spacing w:val="13"/>
        </w:rPr>
        <w:t xml:space="preserve"> op niveau</w:t>
      </w:r>
      <w:r w:rsidRPr="003D28E7">
        <w:rPr>
          <w:b/>
          <w:bCs/>
          <w:color w:val="1F1F1E"/>
          <w:spacing w:val="13"/>
        </w:rPr>
        <w:t xml:space="preserve"> van de </w:t>
      </w:r>
      <w:proofErr w:type="spellStart"/>
      <w:r w:rsidRPr="003D28E7">
        <w:rPr>
          <w:b/>
          <w:bCs/>
          <w:color w:val="1F1F1E"/>
          <w:spacing w:val="13"/>
        </w:rPr>
        <w:t>syndesmose</w:t>
      </w:r>
      <w:proofErr w:type="spellEnd"/>
      <w:r w:rsidRPr="003D28E7">
        <w:rPr>
          <w:b/>
          <w:bCs/>
          <w:color w:val="1F1F1E"/>
          <w:spacing w:val="13"/>
        </w:rPr>
        <w:t xml:space="preserve"> (5)</w:t>
      </w:r>
      <w:r w:rsidR="00DA467B" w:rsidRPr="003D28E7">
        <w:rPr>
          <w:b/>
          <w:bCs/>
          <w:color w:val="1F1F1E"/>
          <w:spacing w:val="13"/>
        </w:rPr>
        <w:t xml:space="preserve">. (Figuur dr. Y. De </w:t>
      </w:r>
      <w:proofErr w:type="spellStart"/>
      <w:r w:rsidR="00DA467B" w:rsidRPr="003D28E7">
        <w:rPr>
          <w:b/>
          <w:bCs/>
          <w:color w:val="1F1F1E"/>
          <w:spacing w:val="13"/>
        </w:rPr>
        <w:t>Brucker</w:t>
      </w:r>
      <w:proofErr w:type="spellEnd"/>
      <w:r w:rsidR="00DA467B" w:rsidRPr="003D28E7">
        <w:rPr>
          <w:b/>
          <w:bCs/>
          <w:color w:val="1F1F1E"/>
          <w:spacing w:val="13"/>
        </w:rPr>
        <w:t>, met toestemming voor hergebruik)</w:t>
      </w:r>
    </w:p>
    <w:p w14:paraId="5C01254D" w14:textId="5C286F69" w:rsidR="00F07D2A" w:rsidRPr="003D28E7" w:rsidRDefault="00F07D2A" w:rsidP="003D28E7">
      <w:pPr>
        <w:pStyle w:val="BodyText"/>
        <w:spacing w:before="219" w:line="276" w:lineRule="auto"/>
        <w:ind w:left="102" w:right="113"/>
        <w:jc w:val="both"/>
        <w:rPr>
          <w:color w:val="1F1F1E"/>
          <w:spacing w:val="13"/>
        </w:rPr>
      </w:pPr>
      <w:r w:rsidRPr="003D28E7">
        <w:rPr>
          <w:color w:val="1F1F1E"/>
          <w:spacing w:val="13"/>
        </w:rPr>
        <w:t xml:space="preserve">Vanaf twee </w:t>
      </w:r>
      <w:proofErr w:type="spellStart"/>
      <w:r w:rsidRPr="003D28E7">
        <w:rPr>
          <w:color w:val="1F1F1E"/>
          <w:spacing w:val="13"/>
        </w:rPr>
        <w:t>ligamentaire</w:t>
      </w:r>
      <w:proofErr w:type="spellEnd"/>
      <w:r w:rsidRPr="003D28E7">
        <w:rPr>
          <w:color w:val="1F1F1E"/>
          <w:spacing w:val="13"/>
        </w:rPr>
        <w:t xml:space="preserve"> </w:t>
      </w:r>
      <w:r w:rsidR="003D28E7">
        <w:rPr>
          <w:color w:val="1F1F1E"/>
          <w:spacing w:val="13"/>
        </w:rPr>
        <w:t>scheuren</w:t>
      </w:r>
      <w:r w:rsidRPr="003D28E7">
        <w:rPr>
          <w:color w:val="1F1F1E"/>
          <w:spacing w:val="13"/>
        </w:rPr>
        <w:t xml:space="preserve"> kan er reeds sprake zijn van </w:t>
      </w:r>
      <w:proofErr w:type="spellStart"/>
      <w:r w:rsidRPr="003D28E7">
        <w:rPr>
          <w:color w:val="1F1F1E"/>
          <w:spacing w:val="13"/>
        </w:rPr>
        <w:t>syndesmose</w:t>
      </w:r>
      <w:proofErr w:type="spellEnd"/>
      <w:r w:rsidRPr="003D28E7">
        <w:rPr>
          <w:color w:val="1F1F1E"/>
          <w:spacing w:val="13"/>
        </w:rPr>
        <w:t xml:space="preserve"> instabiliteit.</w:t>
      </w:r>
    </w:p>
    <w:p w14:paraId="00FE4C50" w14:textId="17B0AE82" w:rsidR="002D6EB0" w:rsidRPr="003D28E7" w:rsidRDefault="00B7330B" w:rsidP="003D28E7">
      <w:pPr>
        <w:pStyle w:val="BodyText"/>
        <w:spacing w:before="219" w:line="276" w:lineRule="auto"/>
        <w:ind w:left="102" w:right="113"/>
        <w:jc w:val="both"/>
        <w:rPr>
          <w:color w:val="1F1F1E"/>
          <w:spacing w:val="13"/>
          <w:lang w:val="en-US"/>
        </w:rPr>
      </w:pPr>
      <w:proofErr w:type="spellStart"/>
      <w:r w:rsidRPr="003D28E7">
        <w:rPr>
          <w:color w:val="1F1F1E"/>
          <w:spacing w:val="13"/>
          <w:lang w:val="en-US"/>
        </w:rPr>
        <w:t>AiTFL</w:t>
      </w:r>
      <w:proofErr w:type="spellEnd"/>
      <w:r w:rsidRPr="003D28E7">
        <w:rPr>
          <w:color w:val="1F1F1E"/>
          <w:spacing w:val="13"/>
          <w:lang w:val="en-US"/>
        </w:rPr>
        <w:t>: antero-</w:t>
      </w:r>
      <w:proofErr w:type="spellStart"/>
      <w:r w:rsidRPr="003D28E7">
        <w:rPr>
          <w:color w:val="1F1F1E"/>
          <w:spacing w:val="13"/>
          <w:lang w:val="en-US"/>
        </w:rPr>
        <w:t>inferieur</w:t>
      </w:r>
      <w:proofErr w:type="spellEnd"/>
      <w:r w:rsidRPr="003D28E7">
        <w:rPr>
          <w:color w:val="1F1F1E"/>
          <w:spacing w:val="13"/>
          <w:lang w:val="en-US"/>
        </w:rPr>
        <w:t xml:space="preserve"> </w:t>
      </w:r>
      <w:proofErr w:type="spellStart"/>
      <w:r w:rsidRPr="003D28E7">
        <w:rPr>
          <w:color w:val="1F1F1E"/>
          <w:spacing w:val="13"/>
          <w:lang w:val="en-US"/>
        </w:rPr>
        <w:t>tibiofibulair</w:t>
      </w:r>
      <w:proofErr w:type="spellEnd"/>
      <w:r w:rsidRPr="003D28E7">
        <w:rPr>
          <w:color w:val="1F1F1E"/>
          <w:spacing w:val="13"/>
          <w:lang w:val="en-US"/>
        </w:rPr>
        <w:t xml:space="preserve"> ligament</w:t>
      </w:r>
      <w:r w:rsidR="003D28E7" w:rsidRPr="003D28E7">
        <w:rPr>
          <w:color w:val="1F1F1E"/>
          <w:spacing w:val="13"/>
          <w:lang w:val="en-US"/>
        </w:rPr>
        <w:t xml:space="preserve">; </w:t>
      </w:r>
      <w:r w:rsidRPr="003D28E7">
        <w:rPr>
          <w:color w:val="1F1F1E"/>
          <w:spacing w:val="13"/>
          <w:lang w:val="en-US"/>
        </w:rPr>
        <w:t>IOL: interosseus ligament</w:t>
      </w:r>
      <w:r w:rsidR="003D28E7">
        <w:rPr>
          <w:color w:val="1F1F1E"/>
          <w:spacing w:val="13"/>
          <w:lang w:val="en-US"/>
        </w:rPr>
        <w:t xml:space="preserve">; </w:t>
      </w:r>
      <w:proofErr w:type="spellStart"/>
      <w:r w:rsidRPr="003D28E7">
        <w:rPr>
          <w:color w:val="1F1F1E"/>
          <w:spacing w:val="13"/>
          <w:lang w:val="en-US"/>
        </w:rPr>
        <w:t>TiTFL</w:t>
      </w:r>
      <w:proofErr w:type="spellEnd"/>
      <w:r w:rsidRPr="003D28E7">
        <w:rPr>
          <w:color w:val="1F1F1E"/>
          <w:spacing w:val="13"/>
          <w:lang w:val="en-US"/>
        </w:rPr>
        <w:t>: transverse-</w:t>
      </w:r>
      <w:proofErr w:type="spellStart"/>
      <w:r w:rsidRPr="003D28E7">
        <w:rPr>
          <w:color w:val="1F1F1E"/>
          <w:spacing w:val="13"/>
          <w:lang w:val="en-US"/>
        </w:rPr>
        <w:t>inferieur</w:t>
      </w:r>
      <w:proofErr w:type="spellEnd"/>
      <w:r w:rsidRPr="003D28E7">
        <w:rPr>
          <w:color w:val="1F1F1E"/>
          <w:spacing w:val="13"/>
          <w:lang w:val="en-US"/>
        </w:rPr>
        <w:t xml:space="preserve"> </w:t>
      </w:r>
      <w:proofErr w:type="spellStart"/>
      <w:r w:rsidRPr="003D28E7">
        <w:rPr>
          <w:color w:val="1F1F1E"/>
          <w:spacing w:val="13"/>
          <w:lang w:val="en-US"/>
        </w:rPr>
        <w:t>tibiofibulair</w:t>
      </w:r>
      <w:proofErr w:type="spellEnd"/>
      <w:r w:rsidRPr="003D28E7">
        <w:rPr>
          <w:color w:val="1F1F1E"/>
          <w:spacing w:val="13"/>
          <w:lang w:val="en-US"/>
        </w:rPr>
        <w:t xml:space="preserve"> ligament</w:t>
      </w:r>
      <w:r w:rsidR="003D28E7">
        <w:rPr>
          <w:color w:val="1F1F1E"/>
          <w:spacing w:val="13"/>
          <w:lang w:val="en-US"/>
        </w:rPr>
        <w:t xml:space="preserve">; </w:t>
      </w:r>
      <w:proofErr w:type="spellStart"/>
      <w:r w:rsidRPr="003D28E7">
        <w:rPr>
          <w:color w:val="1F1F1E"/>
          <w:spacing w:val="13"/>
          <w:lang w:val="en-US"/>
        </w:rPr>
        <w:t>PiTFL</w:t>
      </w:r>
      <w:proofErr w:type="spellEnd"/>
      <w:r w:rsidRPr="003D28E7">
        <w:rPr>
          <w:color w:val="1F1F1E"/>
          <w:spacing w:val="13"/>
          <w:lang w:val="en-US"/>
        </w:rPr>
        <w:t xml:space="preserve">: </w:t>
      </w:r>
      <w:proofErr w:type="spellStart"/>
      <w:r w:rsidRPr="003D28E7">
        <w:rPr>
          <w:color w:val="1F1F1E"/>
          <w:spacing w:val="13"/>
          <w:lang w:val="en-US"/>
        </w:rPr>
        <w:t>postero-inferieur</w:t>
      </w:r>
      <w:proofErr w:type="spellEnd"/>
      <w:r w:rsidRPr="003D28E7">
        <w:rPr>
          <w:color w:val="1F1F1E"/>
          <w:spacing w:val="13"/>
          <w:lang w:val="en-US"/>
        </w:rPr>
        <w:t xml:space="preserve"> </w:t>
      </w:r>
      <w:proofErr w:type="spellStart"/>
      <w:r w:rsidRPr="003D28E7">
        <w:rPr>
          <w:color w:val="1F1F1E"/>
          <w:spacing w:val="13"/>
          <w:lang w:val="en-US"/>
        </w:rPr>
        <w:t>tibiofibulair</w:t>
      </w:r>
      <w:proofErr w:type="spellEnd"/>
      <w:r w:rsidRPr="003D28E7">
        <w:rPr>
          <w:color w:val="1F1F1E"/>
          <w:spacing w:val="13"/>
          <w:lang w:val="en-US"/>
        </w:rPr>
        <w:t xml:space="preserve"> ligament</w:t>
      </w:r>
    </w:p>
    <w:sectPr w:rsidR="002D6EB0" w:rsidRPr="003D28E7">
      <w:headerReference w:type="even" r:id="rId8"/>
      <w:headerReference w:type="default" r:id="rId9"/>
      <w:footerReference w:type="even" r:id="rId10"/>
      <w:footerReference w:type="default" r:id="rId11"/>
      <w:headerReference w:type="first" r:id="rId12"/>
      <w:footerReference w:type="first" r:id="rId13"/>
      <w:pgSz w:w="11910" w:h="16850"/>
      <w:pgMar w:top="1440" w:right="1320" w:bottom="280" w:left="13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C7AAF" w14:textId="77777777" w:rsidR="00494E18" w:rsidRDefault="00494E18">
      <w:r>
        <w:separator/>
      </w:r>
    </w:p>
  </w:endnote>
  <w:endnote w:type="continuationSeparator" w:id="0">
    <w:p w14:paraId="723DC370" w14:textId="77777777" w:rsidR="00494E18" w:rsidRDefault="0049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C61FC" w14:textId="77777777" w:rsidR="000C2246" w:rsidRDefault="000C2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9A78" w14:textId="77777777" w:rsidR="000C2246" w:rsidRDefault="000C22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0D31B" w14:textId="77777777" w:rsidR="000C2246" w:rsidRDefault="000C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2C881" w14:textId="77777777" w:rsidR="00494E18" w:rsidRDefault="00494E18">
      <w:r>
        <w:separator/>
      </w:r>
    </w:p>
  </w:footnote>
  <w:footnote w:type="continuationSeparator" w:id="0">
    <w:p w14:paraId="30D7935A" w14:textId="77777777" w:rsidR="00494E18" w:rsidRDefault="00494E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8C87" w14:textId="77777777" w:rsidR="000C2246" w:rsidRDefault="000C2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05D20" w14:textId="77777777" w:rsidR="000C2246" w:rsidRDefault="000C2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5866" w14:textId="77777777" w:rsidR="000C2246" w:rsidRDefault="000C2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615F2"/>
    <w:multiLevelType w:val="hybridMultilevel"/>
    <w:tmpl w:val="EAB008E8"/>
    <w:lvl w:ilvl="0" w:tplc="C562BF36">
      <w:start w:val="1"/>
      <w:numFmt w:val="decimal"/>
      <w:lvlText w:val="%1."/>
      <w:lvlJc w:val="left"/>
      <w:pPr>
        <w:ind w:left="1081" w:hanging="360"/>
      </w:pPr>
      <w:rPr>
        <w:rFonts w:hint="default"/>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1" w15:restartNumberingAfterBreak="0">
    <w:nsid w:val="73F67A67"/>
    <w:multiLevelType w:val="multilevel"/>
    <w:tmpl w:val="3FCCD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F83DF9"/>
    <w:multiLevelType w:val="hybridMultilevel"/>
    <w:tmpl w:val="130CF752"/>
    <w:lvl w:ilvl="0" w:tplc="EE3AA5A2">
      <w:start w:val="1"/>
      <w:numFmt w:val="decimal"/>
      <w:lvlText w:val="%1."/>
      <w:lvlJc w:val="left"/>
      <w:pPr>
        <w:ind w:left="1069" w:hanging="360"/>
      </w:pPr>
      <w:rPr>
        <w:rFonts w:ascii="Georgia" w:eastAsia="Georgia" w:hAnsi="Georgia" w:cs="Georgia" w:hint="default"/>
        <w:b w:val="0"/>
        <w:bCs w:val="0"/>
        <w:i w:val="0"/>
        <w:iCs w:val="0"/>
        <w:color w:val="1F1F1E"/>
        <w:spacing w:val="0"/>
        <w:w w:val="100"/>
        <w:sz w:val="24"/>
        <w:szCs w:val="24"/>
        <w:lang w:val="nl-NL" w:eastAsia="en-US" w:bidi="ar-SA"/>
      </w:rPr>
    </w:lvl>
    <w:lvl w:ilvl="1" w:tplc="BBB83522">
      <w:numFmt w:val="bullet"/>
      <w:lvlText w:val="•"/>
      <w:lvlJc w:val="left"/>
      <w:pPr>
        <w:ind w:left="1663" w:hanging="360"/>
      </w:pPr>
      <w:rPr>
        <w:rFonts w:hint="default"/>
        <w:lang w:val="nl-NL" w:eastAsia="en-US" w:bidi="ar-SA"/>
      </w:rPr>
    </w:lvl>
    <w:lvl w:ilvl="2" w:tplc="C82A7EC0">
      <w:numFmt w:val="bullet"/>
      <w:lvlText w:val="•"/>
      <w:lvlJc w:val="left"/>
      <w:pPr>
        <w:ind w:left="2506" w:hanging="360"/>
      </w:pPr>
      <w:rPr>
        <w:rFonts w:hint="default"/>
        <w:lang w:val="nl-NL" w:eastAsia="en-US" w:bidi="ar-SA"/>
      </w:rPr>
    </w:lvl>
    <w:lvl w:ilvl="3" w:tplc="0A1C428C">
      <w:numFmt w:val="bullet"/>
      <w:lvlText w:val="•"/>
      <w:lvlJc w:val="left"/>
      <w:pPr>
        <w:ind w:left="3349" w:hanging="360"/>
      </w:pPr>
      <w:rPr>
        <w:rFonts w:hint="default"/>
        <w:lang w:val="nl-NL" w:eastAsia="en-US" w:bidi="ar-SA"/>
      </w:rPr>
    </w:lvl>
    <w:lvl w:ilvl="4" w:tplc="5A3C2594">
      <w:numFmt w:val="bullet"/>
      <w:lvlText w:val="•"/>
      <w:lvlJc w:val="left"/>
      <w:pPr>
        <w:ind w:left="4192" w:hanging="360"/>
      </w:pPr>
      <w:rPr>
        <w:rFonts w:hint="default"/>
        <w:lang w:val="nl-NL" w:eastAsia="en-US" w:bidi="ar-SA"/>
      </w:rPr>
    </w:lvl>
    <w:lvl w:ilvl="5" w:tplc="1C6A8140">
      <w:numFmt w:val="bullet"/>
      <w:lvlText w:val="•"/>
      <w:lvlJc w:val="left"/>
      <w:pPr>
        <w:ind w:left="5035" w:hanging="360"/>
      </w:pPr>
      <w:rPr>
        <w:rFonts w:hint="default"/>
        <w:lang w:val="nl-NL" w:eastAsia="en-US" w:bidi="ar-SA"/>
      </w:rPr>
    </w:lvl>
    <w:lvl w:ilvl="6" w:tplc="FD789C86">
      <w:numFmt w:val="bullet"/>
      <w:lvlText w:val="•"/>
      <w:lvlJc w:val="left"/>
      <w:pPr>
        <w:ind w:left="5878" w:hanging="360"/>
      </w:pPr>
      <w:rPr>
        <w:rFonts w:hint="default"/>
        <w:lang w:val="nl-NL" w:eastAsia="en-US" w:bidi="ar-SA"/>
      </w:rPr>
    </w:lvl>
    <w:lvl w:ilvl="7" w:tplc="497C9FB6">
      <w:numFmt w:val="bullet"/>
      <w:lvlText w:val="•"/>
      <w:lvlJc w:val="left"/>
      <w:pPr>
        <w:ind w:left="6721" w:hanging="360"/>
      </w:pPr>
      <w:rPr>
        <w:rFonts w:hint="default"/>
        <w:lang w:val="nl-NL" w:eastAsia="en-US" w:bidi="ar-SA"/>
      </w:rPr>
    </w:lvl>
    <w:lvl w:ilvl="8" w:tplc="AD6C9C1C">
      <w:numFmt w:val="bullet"/>
      <w:lvlText w:val="•"/>
      <w:lvlJc w:val="left"/>
      <w:pPr>
        <w:ind w:left="7564" w:hanging="360"/>
      </w:pPr>
      <w:rPr>
        <w:rFonts w:hint="default"/>
        <w:lang w:val="nl-NL"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9F"/>
    <w:rsid w:val="00026627"/>
    <w:rsid w:val="000309D4"/>
    <w:rsid w:val="00037FAA"/>
    <w:rsid w:val="0009064D"/>
    <w:rsid w:val="000C2246"/>
    <w:rsid w:val="000D387D"/>
    <w:rsid w:val="000D49A7"/>
    <w:rsid w:val="001014D5"/>
    <w:rsid w:val="00123AB8"/>
    <w:rsid w:val="00192202"/>
    <w:rsid w:val="001A2A4B"/>
    <w:rsid w:val="001B0C09"/>
    <w:rsid w:val="001B1356"/>
    <w:rsid w:val="001D4347"/>
    <w:rsid w:val="001D7B56"/>
    <w:rsid w:val="00202A76"/>
    <w:rsid w:val="0022309A"/>
    <w:rsid w:val="00240FF0"/>
    <w:rsid w:val="00242651"/>
    <w:rsid w:val="002A1947"/>
    <w:rsid w:val="002D6EB0"/>
    <w:rsid w:val="00303DAE"/>
    <w:rsid w:val="00337987"/>
    <w:rsid w:val="003450E0"/>
    <w:rsid w:val="00373F9F"/>
    <w:rsid w:val="003B1AE5"/>
    <w:rsid w:val="003D07CB"/>
    <w:rsid w:val="003D1A9C"/>
    <w:rsid w:val="003D28E7"/>
    <w:rsid w:val="003E3A11"/>
    <w:rsid w:val="00432A3F"/>
    <w:rsid w:val="004457F8"/>
    <w:rsid w:val="00494E18"/>
    <w:rsid w:val="004C7237"/>
    <w:rsid w:val="004E7365"/>
    <w:rsid w:val="004E7A31"/>
    <w:rsid w:val="00502C62"/>
    <w:rsid w:val="0051519F"/>
    <w:rsid w:val="0051617E"/>
    <w:rsid w:val="005349B1"/>
    <w:rsid w:val="0056267C"/>
    <w:rsid w:val="00564E79"/>
    <w:rsid w:val="005B5ABB"/>
    <w:rsid w:val="005E7556"/>
    <w:rsid w:val="00616E78"/>
    <w:rsid w:val="00653D33"/>
    <w:rsid w:val="00683647"/>
    <w:rsid w:val="006C19F3"/>
    <w:rsid w:val="006C39DD"/>
    <w:rsid w:val="006F3CC3"/>
    <w:rsid w:val="00707026"/>
    <w:rsid w:val="007263BF"/>
    <w:rsid w:val="0073340A"/>
    <w:rsid w:val="007410DB"/>
    <w:rsid w:val="00776D1A"/>
    <w:rsid w:val="00785C4D"/>
    <w:rsid w:val="00796EF3"/>
    <w:rsid w:val="007D7AB1"/>
    <w:rsid w:val="007E28E2"/>
    <w:rsid w:val="0081405E"/>
    <w:rsid w:val="00845D5F"/>
    <w:rsid w:val="00853F69"/>
    <w:rsid w:val="00897915"/>
    <w:rsid w:val="008A03E5"/>
    <w:rsid w:val="008B4AF0"/>
    <w:rsid w:val="00902712"/>
    <w:rsid w:val="009135BB"/>
    <w:rsid w:val="0095131F"/>
    <w:rsid w:val="00980F5F"/>
    <w:rsid w:val="009F245A"/>
    <w:rsid w:val="00A30693"/>
    <w:rsid w:val="00A36D20"/>
    <w:rsid w:val="00A420F8"/>
    <w:rsid w:val="00A42181"/>
    <w:rsid w:val="00AB4574"/>
    <w:rsid w:val="00AE34E1"/>
    <w:rsid w:val="00B04E6C"/>
    <w:rsid w:val="00B1754D"/>
    <w:rsid w:val="00B176E2"/>
    <w:rsid w:val="00B51929"/>
    <w:rsid w:val="00B7330B"/>
    <w:rsid w:val="00B76607"/>
    <w:rsid w:val="00B8072B"/>
    <w:rsid w:val="00B84751"/>
    <w:rsid w:val="00B850FC"/>
    <w:rsid w:val="00BE5788"/>
    <w:rsid w:val="00BE7F9E"/>
    <w:rsid w:val="00C138C6"/>
    <w:rsid w:val="00C3470C"/>
    <w:rsid w:val="00C43310"/>
    <w:rsid w:val="00C76561"/>
    <w:rsid w:val="00CB09CC"/>
    <w:rsid w:val="00CC105A"/>
    <w:rsid w:val="00D01160"/>
    <w:rsid w:val="00D11FAF"/>
    <w:rsid w:val="00D13710"/>
    <w:rsid w:val="00D1785C"/>
    <w:rsid w:val="00D31261"/>
    <w:rsid w:val="00D36375"/>
    <w:rsid w:val="00D57DB6"/>
    <w:rsid w:val="00D61EED"/>
    <w:rsid w:val="00D729DD"/>
    <w:rsid w:val="00DA467B"/>
    <w:rsid w:val="00DF3B8B"/>
    <w:rsid w:val="00DF7EE9"/>
    <w:rsid w:val="00E44765"/>
    <w:rsid w:val="00E634C0"/>
    <w:rsid w:val="00E71827"/>
    <w:rsid w:val="00E76895"/>
    <w:rsid w:val="00E97B96"/>
    <w:rsid w:val="00EF56D8"/>
    <w:rsid w:val="00F03D86"/>
    <w:rsid w:val="00F07D2A"/>
    <w:rsid w:val="00F07EB5"/>
    <w:rsid w:val="00F51335"/>
    <w:rsid w:val="00F6649D"/>
    <w:rsid w:val="00FA4495"/>
    <w:rsid w:val="00FD1674"/>
    <w:rsid w:val="00FF70F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95ECC"/>
  <w15:chartTrackingRefBased/>
  <w15:docId w15:val="{E2E98BD6-AA4D-5C40-AF7B-BF03AA55B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9F"/>
    <w:pPr>
      <w:widowControl w:val="0"/>
      <w:autoSpaceDE w:val="0"/>
      <w:autoSpaceDN w:val="0"/>
    </w:pPr>
    <w:rPr>
      <w:rFonts w:ascii="Arial" w:eastAsia="Arial" w:hAnsi="Arial" w:cs="Arial"/>
      <w:kern w:val="0"/>
      <w:sz w:val="22"/>
      <w:szCs w:val="22"/>
      <w:lang w:val="nl-NL"/>
      <w14:ligatures w14:val="none"/>
    </w:rPr>
  </w:style>
  <w:style w:type="paragraph" w:styleId="Heading1">
    <w:name w:val="heading 1"/>
    <w:basedOn w:val="Normal"/>
    <w:link w:val="Heading1Char"/>
    <w:uiPriority w:val="9"/>
    <w:qFormat/>
    <w:rsid w:val="00373F9F"/>
    <w:pPr>
      <w:spacing w:before="121"/>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F9F"/>
    <w:rPr>
      <w:rFonts w:ascii="Arial" w:eastAsia="Arial" w:hAnsi="Arial" w:cs="Arial"/>
      <w:b/>
      <w:bCs/>
      <w:kern w:val="0"/>
      <w:lang w:val="nl-NL"/>
      <w14:ligatures w14:val="none"/>
    </w:rPr>
  </w:style>
  <w:style w:type="paragraph" w:styleId="BodyText">
    <w:name w:val="Body Text"/>
    <w:basedOn w:val="Normal"/>
    <w:link w:val="BodyTextChar"/>
    <w:uiPriority w:val="1"/>
    <w:qFormat/>
    <w:rsid w:val="00373F9F"/>
    <w:pPr>
      <w:ind w:left="101"/>
    </w:pPr>
    <w:rPr>
      <w:sz w:val="24"/>
      <w:szCs w:val="24"/>
    </w:rPr>
  </w:style>
  <w:style w:type="character" w:customStyle="1" w:styleId="BodyTextChar">
    <w:name w:val="Body Text Char"/>
    <w:basedOn w:val="DefaultParagraphFont"/>
    <w:link w:val="BodyText"/>
    <w:uiPriority w:val="1"/>
    <w:rsid w:val="00373F9F"/>
    <w:rPr>
      <w:rFonts w:ascii="Arial" w:eastAsia="Arial" w:hAnsi="Arial" w:cs="Arial"/>
      <w:kern w:val="0"/>
      <w:lang w:val="nl-NL"/>
      <w14:ligatures w14:val="none"/>
    </w:rPr>
  </w:style>
  <w:style w:type="paragraph" w:styleId="ListParagraph">
    <w:name w:val="List Paragraph"/>
    <w:basedOn w:val="Normal"/>
    <w:uiPriority w:val="1"/>
    <w:qFormat/>
    <w:rsid w:val="00373F9F"/>
    <w:pPr>
      <w:ind w:left="822" w:right="132" w:hanging="360"/>
    </w:pPr>
  </w:style>
  <w:style w:type="paragraph" w:styleId="Header">
    <w:name w:val="header"/>
    <w:basedOn w:val="Normal"/>
    <w:link w:val="HeaderChar"/>
    <w:uiPriority w:val="99"/>
    <w:unhideWhenUsed/>
    <w:rsid w:val="00373F9F"/>
    <w:pPr>
      <w:tabs>
        <w:tab w:val="center" w:pos="4536"/>
        <w:tab w:val="right" w:pos="9072"/>
      </w:tabs>
    </w:pPr>
  </w:style>
  <w:style w:type="character" w:customStyle="1" w:styleId="HeaderChar">
    <w:name w:val="Header Char"/>
    <w:basedOn w:val="DefaultParagraphFont"/>
    <w:link w:val="Header"/>
    <w:uiPriority w:val="99"/>
    <w:rsid w:val="00373F9F"/>
    <w:rPr>
      <w:rFonts w:ascii="Arial" w:eastAsia="Arial" w:hAnsi="Arial" w:cs="Arial"/>
      <w:kern w:val="0"/>
      <w:sz w:val="22"/>
      <w:szCs w:val="22"/>
      <w:lang w:val="nl-NL"/>
      <w14:ligatures w14:val="none"/>
    </w:rPr>
  </w:style>
  <w:style w:type="paragraph" w:styleId="Footer">
    <w:name w:val="footer"/>
    <w:basedOn w:val="Normal"/>
    <w:link w:val="FooterChar"/>
    <w:uiPriority w:val="99"/>
    <w:unhideWhenUsed/>
    <w:rsid w:val="00373F9F"/>
    <w:pPr>
      <w:tabs>
        <w:tab w:val="center" w:pos="4536"/>
        <w:tab w:val="right" w:pos="9072"/>
      </w:tabs>
    </w:pPr>
  </w:style>
  <w:style w:type="character" w:customStyle="1" w:styleId="FooterChar">
    <w:name w:val="Footer Char"/>
    <w:basedOn w:val="DefaultParagraphFont"/>
    <w:link w:val="Footer"/>
    <w:uiPriority w:val="99"/>
    <w:rsid w:val="00373F9F"/>
    <w:rPr>
      <w:rFonts w:ascii="Arial" w:eastAsia="Arial" w:hAnsi="Arial" w:cs="Arial"/>
      <w:kern w:val="0"/>
      <w:sz w:val="22"/>
      <w:szCs w:val="22"/>
      <w:lang w:val="nl-NL"/>
      <w14:ligatures w14:val="none"/>
    </w:rPr>
  </w:style>
  <w:style w:type="paragraph" w:styleId="NormalWeb">
    <w:name w:val="Normal (Web)"/>
    <w:basedOn w:val="Normal"/>
    <w:uiPriority w:val="99"/>
    <w:semiHidden/>
    <w:unhideWhenUsed/>
    <w:rsid w:val="0051519F"/>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420F8"/>
    <w:rPr>
      <w:color w:val="0000FF"/>
      <w:u w:val="single"/>
    </w:rPr>
  </w:style>
  <w:style w:type="character" w:styleId="Emphasis">
    <w:name w:val="Emphasis"/>
    <w:basedOn w:val="DefaultParagraphFont"/>
    <w:uiPriority w:val="20"/>
    <w:qFormat/>
    <w:rsid w:val="00A420F8"/>
    <w:rPr>
      <w:i/>
      <w:iCs/>
    </w:rPr>
  </w:style>
  <w:style w:type="character" w:styleId="PlaceholderText">
    <w:name w:val="Placeholder Text"/>
    <w:basedOn w:val="DefaultParagraphFont"/>
    <w:uiPriority w:val="99"/>
    <w:semiHidden/>
    <w:rsid w:val="00A420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02505">
      <w:bodyDiv w:val="1"/>
      <w:marLeft w:val="0"/>
      <w:marRight w:val="0"/>
      <w:marTop w:val="0"/>
      <w:marBottom w:val="0"/>
      <w:divBdr>
        <w:top w:val="none" w:sz="0" w:space="0" w:color="auto"/>
        <w:left w:val="none" w:sz="0" w:space="0" w:color="auto"/>
        <w:bottom w:val="none" w:sz="0" w:space="0" w:color="auto"/>
        <w:right w:val="none" w:sz="0" w:space="0" w:color="auto"/>
      </w:divBdr>
      <w:divsChild>
        <w:div w:id="152139583">
          <w:marLeft w:val="640"/>
          <w:marRight w:val="0"/>
          <w:marTop w:val="0"/>
          <w:marBottom w:val="0"/>
          <w:divBdr>
            <w:top w:val="none" w:sz="0" w:space="0" w:color="auto"/>
            <w:left w:val="none" w:sz="0" w:space="0" w:color="auto"/>
            <w:bottom w:val="none" w:sz="0" w:space="0" w:color="auto"/>
            <w:right w:val="none" w:sz="0" w:space="0" w:color="auto"/>
          </w:divBdr>
        </w:div>
        <w:div w:id="1779107379">
          <w:marLeft w:val="640"/>
          <w:marRight w:val="0"/>
          <w:marTop w:val="0"/>
          <w:marBottom w:val="0"/>
          <w:divBdr>
            <w:top w:val="none" w:sz="0" w:space="0" w:color="auto"/>
            <w:left w:val="none" w:sz="0" w:space="0" w:color="auto"/>
            <w:bottom w:val="none" w:sz="0" w:space="0" w:color="auto"/>
            <w:right w:val="none" w:sz="0" w:space="0" w:color="auto"/>
          </w:divBdr>
        </w:div>
        <w:div w:id="1482311835">
          <w:marLeft w:val="640"/>
          <w:marRight w:val="0"/>
          <w:marTop w:val="0"/>
          <w:marBottom w:val="0"/>
          <w:divBdr>
            <w:top w:val="none" w:sz="0" w:space="0" w:color="auto"/>
            <w:left w:val="none" w:sz="0" w:space="0" w:color="auto"/>
            <w:bottom w:val="none" w:sz="0" w:space="0" w:color="auto"/>
            <w:right w:val="none" w:sz="0" w:space="0" w:color="auto"/>
          </w:divBdr>
        </w:div>
        <w:div w:id="109015636">
          <w:marLeft w:val="640"/>
          <w:marRight w:val="0"/>
          <w:marTop w:val="0"/>
          <w:marBottom w:val="0"/>
          <w:divBdr>
            <w:top w:val="none" w:sz="0" w:space="0" w:color="auto"/>
            <w:left w:val="none" w:sz="0" w:space="0" w:color="auto"/>
            <w:bottom w:val="none" w:sz="0" w:space="0" w:color="auto"/>
            <w:right w:val="none" w:sz="0" w:space="0" w:color="auto"/>
          </w:divBdr>
        </w:div>
        <w:div w:id="394160424">
          <w:marLeft w:val="640"/>
          <w:marRight w:val="0"/>
          <w:marTop w:val="0"/>
          <w:marBottom w:val="0"/>
          <w:divBdr>
            <w:top w:val="none" w:sz="0" w:space="0" w:color="auto"/>
            <w:left w:val="none" w:sz="0" w:space="0" w:color="auto"/>
            <w:bottom w:val="none" w:sz="0" w:space="0" w:color="auto"/>
            <w:right w:val="none" w:sz="0" w:space="0" w:color="auto"/>
          </w:divBdr>
        </w:div>
        <w:div w:id="1481844777">
          <w:marLeft w:val="640"/>
          <w:marRight w:val="0"/>
          <w:marTop w:val="0"/>
          <w:marBottom w:val="0"/>
          <w:divBdr>
            <w:top w:val="none" w:sz="0" w:space="0" w:color="auto"/>
            <w:left w:val="none" w:sz="0" w:space="0" w:color="auto"/>
            <w:bottom w:val="none" w:sz="0" w:space="0" w:color="auto"/>
            <w:right w:val="none" w:sz="0" w:space="0" w:color="auto"/>
          </w:divBdr>
        </w:div>
        <w:div w:id="1217282564">
          <w:marLeft w:val="640"/>
          <w:marRight w:val="0"/>
          <w:marTop w:val="0"/>
          <w:marBottom w:val="0"/>
          <w:divBdr>
            <w:top w:val="none" w:sz="0" w:space="0" w:color="auto"/>
            <w:left w:val="none" w:sz="0" w:space="0" w:color="auto"/>
            <w:bottom w:val="none" w:sz="0" w:space="0" w:color="auto"/>
            <w:right w:val="none" w:sz="0" w:space="0" w:color="auto"/>
          </w:divBdr>
        </w:div>
        <w:div w:id="774440686">
          <w:marLeft w:val="640"/>
          <w:marRight w:val="0"/>
          <w:marTop w:val="0"/>
          <w:marBottom w:val="0"/>
          <w:divBdr>
            <w:top w:val="none" w:sz="0" w:space="0" w:color="auto"/>
            <w:left w:val="none" w:sz="0" w:space="0" w:color="auto"/>
            <w:bottom w:val="none" w:sz="0" w:space="0" w:color="auto"/>
            <w:right w:val="none" w:sz="0" w:space="0" w:color="auto"/>
          </w:divBdr>
        </w:div>
        <w:div w:id="1687755818">
          <w:marLeft w:val="640"/>
          <w:marRight w:val="0"/>
          <w:marTop w:val="0"/>
          <w:marBottom w:val="0"/>
          <w:divBdr>
            <w:top w:val="none" w:sz="0" w:space="0" w:color="auto"/>
            <w:left w:val="none" w:sz="0" w:space="0" w:color="auto"/>
            <w:bottom w:val="none" w:sz="0" w:space="0" w:color="auto"/>
            <w:right w:val="none" w:sz="0" w:space="0" w:color="auto"/>
          </w:divBdr>
        </w:div>
        <w:div w:id="1958902757">
          <w:marLeft w:val="640"/>
          <w:marRight w:val="0"/>
          <w:marTop w:val="0"/>
          <w:marBottom w:val="0"/>
          <w:divBdr>
            <w:top w:val="none" w:sz="0" w:space="0" w:color="auto"/>
            <w:left w:val="none" w:sz="0" w:space="0" w:color="auto"/>
            <w:bottom w:val="none" w:sz="0" w:space="0" w:color="auto"/>
            <w:right w:val="none" w:sz="0" w:space="0" w:color="auto"/>
          </w:divBdr>
        </w:div>
        <w:div w:id="609121504">
          <w:marLeft w:val="640"/>
          <w:marRight w:val="0"/>
          <w:marTop w:val="0"/>
          <w:marBottom w:val="0"/>
          <w:divBdr>
            <w:top w:val="none" w:sz="0" w:space="0" w:color="auto"/>
            <w:left w:val="none" w:sz="0" w:space="0" w:color="auto"/>
            <w:bottom w:val="none" w:sz="0" w:space="0" w:color="auto"/>
            <w:right w:val="none" w:sz="0" w:space="0" w:color="auto"/>
          </w:divBdr>
        </w:div>
        <w:div w:id="1566330198">
          <w:marLeft w:val="640"/>
          <w:marRight w:val="0"/>
          <w:marTop w:val="0"/>
          <w:marBottom w:val="0"/>
          <w:divBdr>
            <w:top w:val="none" w:sz="0" w:space="0" w:color="auto"/>
            <w:left w:val="none" w:sz="0" w:space="0" w:color="auto"/>
            <w:bottom w:val="none" w:sz="0" w:space="0" w:color="auto"/>
            <w:right w:val="none" w:sz="0" w:space="0" w:color="auto"/>
          </w:divBdr>
        </w:div>
      </w:divsChild>
    </w:div>
    <w:div w:id="199048419">
      <w:bodyDiv w:val="1"/>
      <w:marLeft w:val="0"/>
      <w:marRight w:val="0"/>
      <w:marTop w:val="0"/>
      <w:marBottom w:val="0"/>
      <w:divBdr>
        <w:top w:val="none" w:sz="0" w:space="0" w:color="auto"/>
        <w:left w:val="none" w:sz="0" w:space="0" w:color="auto"/>
        <w:bottom w:val="none" w:sz="0" w:space="0" w:color="auto"/>
        <w:right w:val="none" w:sz="0" w:space="0" w:color="auto"/>
      </w:divBdr>
    </w:div>
    <w:div w:id="221065400">
      <w:bodyDiv w:val="1"/>
      <w:marLeft w:val="0"/>
      <w:marRight w:val="0"/>
      <w:marTop w:val="0"/>
      <w:marBottom w:val="0"/>
      <w:divBdr>
        <w:top w:val="none" w:sz="0" w:space="0" w:color="auto"/>
        <w:left w:val="none" w:sz="0" w:space="0" w:color="auto"/>
        <w:bottom w:val="none" w:sz="0" w:space="0" w:color="auto"/>
        <w:right w:val="none" w:sz="0" w:space="0" w:color="auto"/>
      </w:divBdr>
      <w:divsChild>
        <w:div w:id="1769691626">
          <w:marLeft w:val="0"/>
          <w:marRight w:val="0"/>
          <w:marTop w:val="0"/>
          <w:marBottom w:val="0"/>
          <w:divBdr>
            <w:top w:val="none" w:sz="0" w:space="0" w:color="auto"/>
            <w:left w:val="none" w:sz="0" w:space="0" w:color="auto"/>
            <w:bottom w:val="none" w:sz="0" w:space="0" w:color="auto"/>
            <w:right w:val="none" w:sz="0" w:space="0" w:color="auto"/>
          </w:divBdr>
          <w:divsChild>
            <w:div w:id="1117799912">
              <w:marLeft w:val="0"/>
              <w:marRight w:val="0"/>
              <w:marTop w:val="0"/>
              <w:marBottom w:val="0"/>
              <w:divBdr>
                <w:top w:val="none" w:sz="0" w:space="0" w:color="auto"/>
                <w:left w:val="none" w:sz="0" w:space="0" w:color="auto"/>
                <w:bottom w:val="none" w:sz="0" w:space="0" w:color="auto"/>
                <w:right w:val="none" w:sz="0" w:space="0" w:color="auto"/>
              </w:divBdr>
              <w:divsChild>
                <w:div w:id="261499618">
                  <w:marLeft w:val="0"/>
                  <w:marRight w:val="0"/>
                  <w:marTop w:val="0"/>
                  <w:marBottom w:val="0"/>
                  <w:divBdr>
                    <w:top w:val="none" w:sz="0" w:space="0" w:color="auto"/>
                    <w:left w:val="none" w:sz="0" w:space="0" w:color="auto"/>
                    <w:bottom w:val="none" w:sz="0" w:space="0" w:color="auto"/>
                    <w:right w:val="none" w:sz="0" w:space="0" w:color="auto"/>
                  </w:divBdr>
                  <w:divsChild>
                    <w:div w:id="87596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454623">
      <w:bodyDiv w:val="1"/>
      <w:marLeft w:val="0"/>
      <w:marRight w:val="0"/>
      <w:marTop w:val="0"/>
      <w:marBottom w:val="0"/>
      <w:divBdr>
        <w:top w:val="none" w:sz="0" w:space="0" w:color="auto"/>
        <w:left w:val="none" w:sz="0" w:space="0" w:color="auto"/>
        <w:bottom w:val="none" w:sz="0" w:space="0" w:color="auto"/>
        <w:right w:val="none" w:sz="0" w:space="0" w:color="auto"/>
      </w:divBdr>
      <w:divsChild>
        <w:div w:id="153647922">
          <w:marLeft w:val="640"/>
          <w:marRight w:val="0"/>
          <w:marTop w:val="0"/>
          <w:marBottom w:val="0"/>
          <w:divBdr>
            <w:top w:val="none" w:sz="0" w:space="0" w:color="auto"/>
            <w:left w:val="none" w:sz="0" w:space="0" w:color="auto"/>
            <w:bottom w:val="none" w:sz="0" w:space="0" w:color="auto"/>
            <w:right w:val="none" w:sz="0" w:space="0" w:color="auto"/>
          </w:divBdr>
        </w:div>
        <w:div w:id="1334915981">
          <w:marLeft w:val="640"/>
          <w:marRight w:val="0"/>
          <w:marTop w:val="0"/>
          <w:marBottom w:val="0"/>
          <w:divBdr>
            <w:top w:val="none" w:sz="0" w:space="0" w:color="auto"/>
            <w:left w:val="none" w:sz="0" w:space="0" w:color="auto"/>
            <w:bottom w:val="none" w:sz="0" w:space="0" w:color="auto"/>
            <w:right w:val="none" w:sz="0" w:space="0" w:color="auto"/>
          </w:divBdr>
        </w:div>
        <w:div w:id="960064796">
          <w:marLeft w:val="640"/>
          <w:marRight w:val="0"/>
          <w:marTop w:val="0"/>
          <w:marBottom w:val="0"/>
          <w:divBdr>
            <w:top w:val="none" w:sz="0" w:space="0" w:color="auto"/>
            <w:left w:val="none" w:sz="0" w:space="0" w:color="auto"/>
            <w:bottom w:val="none" w:sz="0" w:space="0" w:color="auto"/>
            <w:right w:val="none" w:sz="0" w:space="0" w:color="auto"/>
          </w:divBdr>
        </w:div>
        <w:div w:id="1649435768">
          <w:marLeft w:val="640"/>
          <w:marRight w:val="0"/>
          <w:marTop w:val="0"/>
          <w:marBottom w:val="0"/>
          <w:divBdr>
            <w:top w:val="none" w:sz="0" w:space="0" w:color="auto"/>
            <w:left w:val="none" w:sz="0" w:space="0" w:color="auto"/>
            <w:bottom w:val="none" w:sz="0" w:space="0" w:color="auto"/>
            <w:right w:val="none" w:sz="0" w:space="0" w:color="auto"/>
          </w:divBdr>
        </w:div>
        <w:div w:id="1752921198">
          <w:marLeft w:val="640"/>
          <w:marRight w:val="0"/>
          <w:marTop w:val="0"/>
          <w:marBottom w:val="0"/>
          <w:divBdr>
            <w:top w:val="none" w:sz="0" w:space="0" w:color="auto"/>
            <w:left w:val="none" w:sz="0" w:space="0" w:color="auto"/>
            <w:bottom w:val="none" w:sz="0" w:space="0" w:color="auto"/>
            <w:right w:val="none" w:sz="0" w:space="0" w:color="auto"/>
          </w:divBdr>
        </w:div>
        <w:div w:id="1555197808">
          <w:marLeft w:val="640"/>
          <w:marRight w:val="0"/>
          <w:marTop w:val="0"/>
          <w:marBottom w:val="0"/>
          <w:divBdr>
            <w:top w:val="none" w:sz="0" w:space="0" w:color="auto"/>
            <w:left w:val="none" w:sz="0" w:space="0" w:color="auto"/>
            <w:bottom w:val="none" w:sz="0" w:space="0" w:color="auto"/>
            <w:right w:val="none" w:sz="0" w:space="0" w:color="auto"/>
          </w:divBdr>
        </w:div>
        <w:div w:id="946161524">
          <w:marLeft w:val="640"/>
          <w:marRight w:val="0"/>
          <w:marTop w:val="0"/>
          <w:marBottom w:val="0"/>
          <w:divBdr>
            <w:top w:val="none" w:sz="0" w:space="0" w:color="auto"/>
            <w:left w:val="none" w:sz="0" w:space="0" w:color="auto"/>
            <w:bottom w:val="none" w:sz="0" w:space="0" w:color="auto"/>
            <w:right w:val="none" w:sz="0" w:space="0" w:color="auto"/>
          </w:divBdr>
        </w:div>
        <w:div w:id="1004749880">
          <w:marLeft w:val="640"/>
          <w:marRight w:val="0"/>
          <w:marTop w:val="0"/>
          <w:marBottom w:val="0"/>
          <w:divBdr>
            <w:top w:val="none" w:sz="0" w:space="0" w:color="auto"/>
            <w:left w:val="none" w:sz="0" w:space="0" w:color="auto"/>
            <w:bottom w:val="none" w:sz="0" w:space="0" w:color="auto"/>
            <w:right w:val="none" w:sz="0" w:space="0" w:color="auto"/>
          </w:divBdr>
        </w:div>
        <w:div w:id="834567184">
          <w:marLeft w:val="640"/>
          <w:marRight w:val="0"/>
          <w:marTop w:val="0"/>
          <w:marBottom w:val="0"/>
          <w:divBdr>
            <w:top w:val="none" w:sz="0" w:space="0" w:color="auto"/>
            <w:left w:val="none" w:sz="0" w:space="0" w:color="auto"/>
            <w:bottom w:val="none" w:sz="0" w:space="0" w:color="auto"/>
            <w:right w:val="none" w:sz="0" w:space="0" w:color="auto"/>
          </w:divBdr>
        </w:div>
        <w:div w:id="292828151">
          <w:marLeft w:val="640"/>
          <w:marRight w:val="0"/>
          <w:marTop w:val="0"/>
          <w:marBottom w:val="0"/>
          <w:divBdr>
            <w:top w:val="none" w:sz="0" w:space="0" w:color="auto"/>
            <w:left w:val="none" w:sz="0" w:space="0" w:color="auto"/>
            <w:bottom w:val="none" w:sz="0" w:space="0" w:color="auto"/>
            <w:right w:val="none" w:sz="0" w:space="0" w:color="auto"/>
          </w:divBdr>
        </w:div>
      </w:divsChild>
    </w:div>
    <w:div w:id="421151373">
      <w:bodyDiv w:val="1"/>
      <w:marLeft w:val="0"/>
      <w:marRight w:val="0"/>
      <w:marTop w:val="0"/>
      <w:marBottom w:val="0"/>
      <w:divBdr>
        <w:top w:val="none" w:sz="0" w:space="0" w:color="auto"/>
        <w:left w:val="none" w:sz="0" w:space="0" w:color="auto"/>
        <w:bottom w:val="none" w:sz="0" w:space="0" w:color="auto"/>
        <w:right w:val="none" w:sz="0" w:space="0" w:color="auto"/>
      </w:divBdr>
      <w:divsChild>
        <w:div w:id="571355978">
          <w:marLeft w:val="640"/>
          <w:marRight w:val="0"/>
          <w:marTop w:val="0"/>
          <w:marBottom w:val="0"/>
          <w:divBdr>
            <w:top w:val="none" w:sz="0" w:space="0" w:color="auto"/>
            <w:left w:val="none" w:sz="0" w:space="0" w:color="auto"/>
            <w:bottom w:val="none" w:sz="0" w:space="0" w:color="auto"/>
            <w:right w:val="none" w:sz="0" w:space="0" w:color="auto"/>
          </w:divBdr>
        </w:div>
        <w:div w:id="1088431009">
          <w:marLeft w:val="640"/>
          <w:marRight w:val="0"/>
          <w:marTop w:val="0"/>
          <w:marBottom w:val="0"/>
          <w:divBdr>
            <w:top w:val="none" w:sz="0" w:space="0" w:color="auto"/>
            <w:left w:val="none" w:sz="0" w:space="0" w:color="auto"/>
            <w:bottom w:val="none" w:sz="0" w:space="0" w:color="auto"/>
            <w:right w:val="none" w:sz="0" w:space="0" w:color="auto"/>
          </w:divBdr>
        </w:div>
        <w:div w:id="1555241847">
          <w:marLeft w:val="640"/>
          <w:marRight w:val="0"/>
          <w:marTop w:val="0"/>
          <w:marBottom w:val="0"/>
          <w:divBdr>
            <w:top w:val="none" w:sz="0" w:space="0" w:color="auto"/>
            <w:left w:val="none" w:sz="0" w:space="0" w:color="auto"/>
            <w:bottom w:val="none" w:sz="0" w:space="0" w:color="auto"/>
            <w:right w:val="none" w:sz="0" w:space="0" w:color="auto"/>
          </w:divBdr>
        </w:div>
        <w:div w:id="875586152">
          <w:marLeft w:val="640"/>
          <w:marRight w:val="0"/>
          <w:marTop w:val="0"/>
          <w:marBottom w:val="0"/>
          <w:divBdr>
            <w:top w:val="none" w:sz="0" w:space="0" w:color="auto"/>
            <w:left w:val="none" w:sz="0" w:space="0" w:color="auto"/>
            <w:bottom w:val="none" w:sz="0" w:space="0" w:color="auto"/>
            <w:right w:val="none" w:sz="0" w:space="0" w:color="auto"/>
          </w:divBdr>
        </w:div>
        <w:div w:id="1219239988">
          <w:marLeft w:val="640"/>
          <w:marRight w:val="0"/>
          <w:marTop w:val="0"/>
          <w:marBottom w:val="0"/>
          <w:divBdr>
            <w:top w:val="none" w:sz="0" w:space="0" w:color="auto"/>
            <w:left w:val="none" w:sz="0" w:space="0" w:color="auto"/>
            <w:bottom w:val="none" w:sz="0" w:space="0" w:color="auto"/>
            <w:right w:val="none" w:sz="0" w:space="0" w:color="auto"/>
          </w:divBdr>
        </w:div>
        <w:div w:id="1969358443">
          <w:marLeft w:val="640"/>
          <w:marRight w:val="0"/>
          <w:marTop w:val="0"/>
          <w:marBottom w:val="0"/>
          <w:divBdr>
            <w:top w:val="none" w:sz="0" w:space="0" w:color="auto"/>
            <w:left w:val="none" w:sz="0" w:space="0" w:color="auto"/>
            <w:bottom w:val="none" w:sz="0" w:space="0" w:color="auto"/>
            <w:right w:val="none" w:sz="0" w:space="0" w:color="auto"/>
          </w:divBdr>
        </w:div>
        <w:div w:id="1189758111">
          <w:marLeft w:val="640"/>
          <w:marRight w:val="0"/>
          <w:marTop w:val="0"/>
          <w:marBottom w:val="0"/>
          <w:divBdr>
            <w:top w:val="none" w:sz="0" w:space="0" w:color="auto"/>
            <w:left w:val="none" w:sz="0" w:space="0" w:color="auto"/>
            <w:bottom w:val="none" w:sz="0" w:space="0" w:color="auto"/>
            <w:right w:val="none" w:sz="0" w:space="0" w:color="auto"/>
          </w:divBdr>
        </w:div>
        <w:div w:id="296225471">
          <w:marLeft w:val="640"/>
          <w:marRight w:val="0"/>
          <w:marTop w:val="0"/>
          <w:marBottom w:val="0"/>
          <w:divBdr>
            <w:top w:val="none" w:sz="0" w:space="0" w:color="auto"/>
            <w:left w:val="none" w:sz="0" w:space="0" w:color="auto"/>
            <w:bottom w:val="none" w:sz="0" w:space="0" w:color="auto"/>
            <w:right w:val="none" w:sz="0" w:space="0" w:color="auto"/>
          </w:divBdr>
        </w:div>
        <w:div w:id="1524788196">
          <w:marLeft w:val="640"/>
          <w:marRight w:val="0"/>
          <w:marTop w:val="0"/>
          <w:marBottom w:val="0"/>
          <w:divBdr>
            <w:top w:val="none" w:sz="0" w:space="0" w:color="auto"/>
            <w:left w:val="none" w:sz="0" w:space="0" w:color="auto"/>
            <w:bottom w:val="none" w:sz="0" w:space="0" w:color="auto"/>
            <w:right w:val="none" w:sz="0" w:space="0" w:color="auto"/>
          </w:divBdr>
        </w:div>
        <w:div w:id="712922238">
          <w:marLeft w:val="640"/>
          <w:marRight w:val="0"/>
          <w:marTop w:val="0"/>
          <w:marBottom w:val="0"/>
          <w:divBdr>
            <w:top w:val="none" w:sz="0" w:space="0" w:color="auto"/>
            <w:left w:val="none" w:sz="0" w:space="0" w:color="auto"/>
            <w:bottom w:val="none" w:sz="0" w:space="0" w:color="auto"/>
            <w:right w:val="none" w:sz="0" w:space="0" w:color="auto"/>
          </w:divBdr>
        </w:div>
      </w:divsChild>
    </w:div>
    <w:div w:id="454641450">
      <w:bodyDiv w:val="1"/>
      <w:marLeft w:val="0"/>
      <w:marRight w:val="0"/>
      <w:marTop w:val="0"/>
      <w:marBottom w:val="0"/>
      <w:divBdr>
        <w:top w:val="none" w:sz="0" w:space="0" w:color="auto"/>
        <w:left w:val="none" w:sz="0" w:space="0" w:color="auto"/>
        <w:bottom w:val="none" w:sz="0" w:space="0" w:color="auto"/>
        <w:right w:val="none" w:sz="0" w:space="0" w:color="auto"/>
      </w:divBdr>
      <w:divsChild>
        <w:div w:id="2053337238">
          <w:marLeft w:val="640"/>
          <w:marRight w:val="0"/>
          <w:marTop w:val="0"/>
          <w:marBottom w:val="0"/>
          <w:divBdr>
            <w:top w:val="none" w:sz="0" w:space="0" w:color="auto"/>
            <w:left w:val="none" w:sz="0" w:space="0" w:color="auto"/>
            <w:bottom w:val="none" w:sz="0" w:space="0" w:color="auto"/>
            <w:right w:val="none" w:sz="0" w:space="0" w:color="auto"/>
          </w:divBdr>
        </w:div>
        <w:div w:id="1706562014">
          <w:marLeft w:val="640"/>
          <w:marRight w:val="0"/>
          <w:marTop w:val="0"/>
          <w:marBottom w:val="0"/>
          <w:divBdr>
            <w:top w:val="none" w:sz="0" w:space="0" w:color="auto"/>
            <w:left w:val="none" w:sz="0" w:space="0" w:color="auto"/>
            <w:bottom w:val="none" w:sz="0" w:space="0" w:color="auto"/>
            <w:right w:val="none" w:sz="0" w:space="0" w:color="auto"/>
          </w:divBdr>
        </w:div>
        <w:div w:id="242952726">
          <w:marLeft w:val="640"/>
          <w:marRight w:val="0"/>
          <w:marTop w:val="0"/>
          <w:marBottom w:val="0"/>
          <w:divBdr>
            <w:top w:val="none" w:sz="0" w:space="0" w:color="auto"/>
            <w:left w:val="none" w:sz="0" w:space="0" w:color="auto"/>
            <w:bottom w:val="none" w:sz="0" w:space="0" w:color="auto"/>
            <w:right w:val="none" w:sz="0" w:space="0" w:color="auto"/>
          </w:divBdr>
        </w:div>
        <w:div w:id="668140193">
          <w:marLeft w:val="640"/>
          <w:marRight w:val="0"/>
          <w:marTop w:val="0"/>
          <w:marBottom w:val="0"/>
          <w:divBdr>
            <w:top w:val="none" w:sz="0" w:space="0" w:color="auto"/>
            <w:left w:val="none" w:sz="0" w:space="0" w:color="auto"/>
            <w:bottom w:val="none" w:sz="0" w:space="0" w:color="auto"/>
            <w:right w:val="none" w:sz="0" w:space="0" w:color="auto"/>
          </w:divBdr>
        </w:div>
        <w:div w:id="1587112420">
          <w:marLeft w:val="640"/>
          <w:marRight w:val="0"/>
          <w:marTop w:val="0"/>
          <w:marBottom w:val="0"/>
          <w:divBdr>
            <w:top w:val="none" w:sz="0" w:space="0" w:color="auto"/>
            <w:left w:val="none" w:sz="0" w:space="0" w:color="auto"/>
            <w:bottom w:val="none" w:sz="0" w:space="0" w:color="auto"/>
            <w:right w:val="none" w:sz="0" w:space="0" w:color="auto"/>
          </w:divBdr>
        </w:div>
        <w:div w:id="1852454033">
          <w:marLeft w:val="640"/>
          <w:marRight w:val="0"/>
          <w:marTop w:val="0"/>
          <w:marBottom w:val="0"/>
          <w:divBdr>
            <w:top w:val="none" w:sz="0" w:space="0" w:color="auto"/>
            <w:left w:val="none" w:sz="0" w:space="0" w:color="auto"/>
            <w:bottom w:val="none" w:sz="0" w:space="0" w:color="auto"/>
            <w:right w:val="none" w:sz="0" w:space="0" w:color="auto"/>
          </w:divBdr>
        </w:div>
        <w:div w:id="590283527">
          <w:marLeft w:val="640"/>
          <w:marRight w:val="0"/>
          <w:marTop w:val="0"/>
          <w:marBottom w:val="0"/>
          <w:divBdr>
            <w:top w:val="none" w:sz="0" w:space="0" w:color="auto"/>
            <w:left w:val="none" w:sz="0" w:space="0" w:color="auto"/>
            <w:bottom w:val="none" w:sz="0" w:space="0" w:color="auto"/>
            <w:right w:val="none" w:sz="0" w:space="0" w:color="auto"/>
          </w:divBdr>
        </w:div>
        <w:div w:id="488061290">
          <w:marLeft w:val="640"/>
          <w:marRight w:val="0"/>
          <w:marTop w:val="0"/>
          <w:marBottom w:val="0"/>
          <w:divBdr>
            <w:top w:val="none" w:sz="0" w:space="0" w:color="auto"/>
            <w:left w:val="none" w:sz="0" w:space="0" w:color="auto"/>
            <w:bottom w:val="none" w:sz="0" w:space="0" w:color="auto"/>
            <w:right w:val="none" w:sz="0" w:space="0" w:color="auto"/>
          </w:divBdr>
        </w:div>
        <w:div w:id="944536341">
          <w:marLeft w:val="640"/>
          <w:marRight w:val="0"/>
          <w:marTop w:val="0"/>
          <w:marBottom w:val="0"/>
          <w:divBdr>
            <w:top w:val="none" w:sz="0" w:space="0" w:color="auto"/>
            <w:left w:val="none" w:sz="0" w:space="0" w:color="auto"/>
            <w:bottom w:val="none" w:sz="0" w:space="0" w:color="auto"/>
            <w:right w:val="none" w:sz="0" w:space="0" w:color="auto"/>
          </w:divBdr>
        </w:div>
        <w:div w:id="1945796304">
          <w:marLeft w:val="640"/>
          <w:marRight w:val="0"/>
          <w:marTop w:val="0"/>
          <w:marBottom w:val="0"/>
          <w:divBdr>
            <w:top w:val="none" w:sz="0" w:space="0" w:color="auto"/>
            <w:left w:val="none" w:sz="0" w:space="0" w:color="auto"/>
            <w:bottom w:val="none" w:sz="0" w:space="0" w:color="auto"/>
            <w:right w:val="none" w:sz="0" w:space="0" w:color="auto"/>
          </w:divBdr>
        </w:div>
        <w:div w:id="653097489">
          <w:marLeft w:val="640"/>
          <w:marRight w:val="0"/>
          <w:marTop w:val="0"/>
          <w:marBottom w:val="0"/>
          <w:divBdr>
            <w:top w:val="none" w:sz="0" w:space="0" w:color="auto"/>
            <w:left w:val="none" w:sz="0" w:space="0" w:color="auto"/>
            <w:bottom w:val="none" w:sz="0" w:space="0" w:color="auto"/>
            <w:right w:val="none" w:sz="0" w:space="0" w:color="auto"/>
          </w:divBdr>
        </w:div>
        <w:div w:id="354505741">
          <w:marLeft w:val="640"/>
          <w:marRight w:val="0"/>
          <w:marTop w:val="0"/>
          <w:marBottom w:val="0"/>
          <w:divBdr>
            <w:top w:val="none" w:sz="0" w:space="0" w:color="auto"/>
            <w:left w:val="none" w:sz="0" w:space="0" w:color="auto"/>
            <w:bottom w:val="none" w:sz="0" w:space="0" w:color="auto"/>
            <w:right w:val="none" w:sz="0" w:space="0" w:color="auto"/>
          </w:divBdr>
        </w:div>
      </w:divsChild>
    </w:div>
    <w:div w:id="497887107">
      <w:bodyDiv w:val="1"/>
      <w:marLeft w:val="0"/>
      <w:marRight w:val="0"/>
      <w:marTop w:val="0"/>
      <w:marBottom w:val="0"/>
      <w:divBdr>
        <w:top w:val="none" w:sz="0" w:space="0" w:color="auto"/>
        <w:left w:val="none" w:sz="0" w:space="0" w:color="auto"/>
        <w:bottom w:val="none" w:sz="0" w:space="0" w:color="auto"/>
        <w:right w:val="none" w:sz="0" w:space="0" w:color="auto"/>
      </w:divBdr>
      <w:divsChild>
        <w:div w:id="2105882249">
          <w:marLeft w:val="640"/>
          <w:marRight w:val="0"/>
          <w:marTop w:val="0"/>
          <w:marBottom w:val="0"/>
          <w:divBdr>
            <w:top w:val="none" w:sz="0" w:space="0" w:color="auto"/>
            <w:left w:val="none" w:sz="0" w:space="0" w:color="auto"/>
            <w:bottom w:val="none" w:sz="0" w:space="0" w:color="auto"/>
            <w:right w:val="none" w:sz="0" w:space="0" w:color="auto"/>
          </w:divBdr>
        </w:div>
        <w:div w:id="722338564">
          <w:marLeft w:val="640"/>
          <w:marRight w:val="0"/>
          <w:marTop w:val="0"/>
          <w:marBottom w:val="0"/>
          <w:divBdr>
            <w:top w:val="none" w:sz="0" w:space="0" w:color="auto"/>
            <w:left w:val="none" w:sz="0" w:space="0" w:color="auto"/>
            <w:bottom w:val="none" w:sz="0" w:space="0" w:color="auto"/>
            <w:right w:val="none" w:sz="0" w:space="0" w:color="auto"/>
          </w:divBdr>
        </w:div>
        <w:div w:id="754934825">
          <w:marLeft w:val="640"/>
          <w:marRight w:val="0"/>
          <w:marTop w:val="0"/>
          <w:marBottom w:val="0"/>
          <w:divBdr>
            <w:top w:val="none" w:sz="0" w:space="0" w:color="auto"/>
            <w:left w:val="none" w:sz="0" w:space="0" w:color="auto"/>
            <w:bottom w:val="none" w:sz="0" w:space="0" w:color="auto"/>
            <w:right w:val="none" w:sz="0" w:space="0" w:color="auto"/>
          </w:divBdr>
        </w:div>
        <w:div w:id="254359652">
          <w:marLeft w:val="640"/>
          <w:marRight w:val="0"/>
          <w:marTop w:val="0"/>
          <w:marBottom w:val="0"/>
          <w:divBdr>
            <w:top w:val="none" w:sz="0" w:space="0" w:color="auto"/>
            <w:left w:val="none" w:sz="0" w:space="0" w:color="auto"/>
            <w:bottom w:val="none" w:sz="0" w:space="0" w:color="auto"/>
            <w:right w:val="none" w:sz="0" w:space="0" w:color="auto"/>
          </w:divBdr>
        </w:div>
        <w:div w:id="2085493319">
          <w:marLeft w:val="640"/>
          <w:marRight w:val="0"/>
          <w:marTop w:val="0"/>
          <w:marBottom w:val="0"/>
          <w:divBdr>
            <w:top w:val="none" w:sz="0" w:space="0" w:color="auto"/>
            <w:left w:val="none" w:sz="0" w:space="0" w:color="auto"/>
            <w:bottom w:val="none" w:sz="0" w:space="0" w:color="auto"/>
            <w:right w:val="none" w:sz="0" w:space="0" w:color="auto"/>
          </w:divBdr>
        </w:div>
        <w:div w:id="600572205">
          <w:marLeft w:val="640"/>
          <w:marRight w:val="0"/>
          <w:marTop w:val="0"/>
          <w:marBottom w:val="0"/>
          <w:divBdr>
            <w:top w:val="none" w:sz="0" w:space="0" w:color="auto"/>
            <w:left w:val="none" w:sz="0" w:space="0" w:color="auto"/>
            <w:bottom w:val="none" w:sz="0" w:space="0" w:color="auto"/>
            <w:right w:val="none" w:sz="0" w:space="0" w:color="auto"/>
          </w:divBdr>
        </w:div>
        <w:div w:id="353926343">
          <w:marLeft w:val="640"/>
          <w:marRight w:val="0"/>
          <w:marTop w:val="0"/>
          <w:marBottom w:val="0"/>
          <w:divBdr>
            <w:top w:val="none" w:sz="0" w:space="0" w:color="auto"/>
            <w:left w:val="none" w:sz="0" w:space="0" w:color="auto"/>
            <w:bottom w:val="none" w:sz="0" w:space="0" w:color="auto"/>
            <w:right w:val="none" w:sz="0" w:space="0" w:color="auto"/>
          </w:divBdr>
        </w:div>
        <w:div w:id="145053659">
          <w:marLeft w:val="640"/>
          <w:marRight w:val="0"/>
          <w:marTop w:val="0"/>
          <w:marBottom w:val="0"/>
          <w:divBdr>
            <w:top w:val="none" w:sz="0" w:space="0" w:color="auto"/>
            <w:left w:val="none" w:sz="0" w:space="0" w:color="auto"/>
            <w:bottom w:val="none" w:sz="0" w:space="0" w:color="auto"/>
            <w:right w:val="none" w:sz="0" w:space="0" w:color="auto"/>
          </w:divBdr>
        </w:div>
        <w:div w:id="444888401">
          <w:marLeft w:val="640"/>
          <w:marRight w:val="0"/>
          <w:marTop w:val="0"/>
          <w:marBottom w:val="0"/>
          <w:divBdr>
            <w:top w:val="none" w:sz="0" w:space="0" w:color="auto"/>
            <w:left w:val="none" w:sz="0" w:space="0" w:color="auto"/>
            <w:bottom w:val="none" w:sz="0" w:space="0" w:color="auto"/>
            <w:right w:val="none" w:sz="0" w:space="0" w:color="auto"/>
          </w:divBdr>
        </w:div>
        <w:div w:id="1526138913">
          <w:marLeft w:val="640"/>
          <w:marRight w:val="0"/>
          <w:marTop w:val="0"/>
          <w:marBottom w:val="0"/>
          <w:divBdr>
            <w:top w:val="none" w:sz="0" w:space="0" w:color="auto"/>
            <w:left w:val="none" w:sz="0" w:space="0" w:color="auto"/>
            <w:bottom w:val="none" w:sz="0" w:space="0" w:color="auto"/>
            <w:right w:val="none" w:sz="0" w:space="0" w:color="auto"/>
          </w:divBdr>
        </w:div>
        <w:div w:id="1589461816">
          <w:marLeft w:val="640"/>
          <w:marRight w:val="0"/>
          <w:marTop w:val="0"/>
          <w:marBottom w:val="0"/>
          <w:divBdr>
            <w:top w:val="none" w:sz="0" w:space="0" w:color="auto"/>
            <w:left w:val="none" w:sz="0" w:space="0" w:color="auto"/>
            <w:bottom w:val="none" w:sz="0" w:space="0" w:color="auto"/>
            <w:right w:val="none" w:sz="0" w:space="0" w:color="auto"/>
          </w:divBdr>
        </w:div>
        <w:div w:id="1486582302">
          <w:marLeft w:val="640"/>
          <w:marRight w:val="0"/>
          <w:marTop w:val="0"/>
          <w:marBottom w:val="0"/>
          <w:divBdr>
            <w:top w:val="none" w:sz="0" w:space="0" w:color="auto"/>
            <w:left w:val="none" w:sz="0" w:space="0" w:color="auto"/>
            <w:bottom w:val="none" w:sz="0" w:space="0" w:color="auto"/>
            <w:right w:val="none" w:sz="0" w:space="0" w:color="auto"/>
          </w:divBdr>
        </w:div>
      </w:divsChild>
    </w:div>
    <w:div w:id="537592612">
      <w:bodyDiv w:val="1"/>
      <w:marLeft w:val="0"/>
      <w:marRight w:val="0"/>
      <w:marTop w:val="0"/>
      <w:marBottom w:val="0"/>
      <w:divBdr>
        <w:top w:val="none" w:sz="0" w:space="0" w:color="auto"/>
        <w:left w:val="none" w:sz="0" w:space="0" w:color="auto"/>
        <w:bottom w:val="none" w:sz="0" w:space="0" w:color="auto"/>
        <w:right w:val="none" w:sz="0" w:space="0" w:color="auto"/>
      </w:divBdr>
      <w:divsChild>
        <w:div w:id="2045595608">
          <w:marLeft w:val="0"/>
          <w:marRight w:val="0"/>
          <w:marTop w:val="0"/>
          <w:marBottom w:val="0"/>
          <w:divBdr>
            <w:top w:val="none" w:sz="0" w:space="0" w:color="auto"/>
            <w:left w:val="none" w:sz="0" w:space="0" w:color="auto"/>
            <w:bottom w:val="none" w:sz="0" w:space="0" w:color="auto"/>
            <w:right w:val="none" w:sz="0" w:space="0" w:color="auto"/>
          </w:divBdr>
          <w:divsChild>
            <w:div w:id="929192809">
              <w:marLeft w:val="0"/>
              <w:marRight w:val="0"/>
              <w:marTop w:val="0"/>
              <w:marBottom w:val="0"/>
              <w:divBdr>
                <w:top w:val="none" w:sz="0" w:space="0" w:color="auto"/>
                <w:left w:val="none" w:sz="0" w:space="0" w:color="auto"/>
                <w:bottom w:val="none" w:sz="0" w:space="0" w:color="auto"/>
                <w:right w:val="none" w:sz="0" w:space="0" w:color="auto"/>
              </w:divBdr>
              <w:divsChild>
                <w:div w:id="18980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3316">
      <w:bodyDiv w:val="1"/>
      <w:marLeft w:val="0"/>
      <w:marRight w:val="0"/>
      <w:marTop w:val="0"/>
      <w:marBottom w:val="0"/>
      <w:divBdr>
        <w:top w:val="none" w:sz="0" w:space="0" w:color="auto"/>
        <w:left w:val="none" w:sz="0" w:space="0" w:color="auto"/>
        <w:bottom w:val="none" w:sz="0" w:space="0" w:color="auto"/>
        <w:right w:val="none" w:sz="0" w:space="0" w:color="auto"/>
      </w:divBdr>
      <w:divsChild>
        <w:div w:id="83109998">
          <w:marLeft w:val="0"/>
          <w:marRight w:val="0"/>
          <w:marTop w:val="0"/>
          <w:marBottom w:val="0"/>
          <w:divBdr>
            <w:top w:val="none" w:sz="0" w:space="0" w:color="auto"/>
            <w:left w:val="none" w:sz="0" w:space="0" w:color="auto"/>
            <w:bottom w:val="none" w:sz="0" w:space="0" w:color="auto"/>
            <w:right w:val="none" w:sz="0" w:space="0" w:color="auto"/>
          </w:divBdr>
          <w:divsChild>
            <w:div w:id="857543201">
              <w:marLeft w:val="0"/>
              <w:marRight w:val="0"/>
              <w:marTop w:val="0"/>
              <w:marBottom w:val="0"/>
              <w:divBdr>
                <w:top w:val="none" w:sz="0" w:space="0" w:color="auto"/>
                <w:left w:val="none" w:sz="0" w:space="0" w:color="auto"/>
                <w:bottom w:val="none" w:sz="0" w:space="0" w:color="auto"/>
                <w:right w:val="none" w:sz="0" w:space="0" w:color="auto"/>
              </w:divBdr>
              <w:divsChild>
                <w:div w:id="150150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5254">
      <w:bodyDiv w:val="1"/>
      <w:marLeft w:val="0"/>
      <w:marRight w:val="0"/>
      <w:marTop w:val="0"/>
      <w:marBottom w:val="0"/>
      <w:divBdr>
        <w:top w:val="none" w:sz="0" w:space="0" w:color="auto"/>
        <w:left w:val="none" w:sz="0" w:space="0" w:color="auto"/>
        <w:bottom w:val="none" w:sz="0" w:space="0" w:color="auto"/>
        <w:right w:val="none" w:sz="0" w:space="0" w:color="auto"/>
      </w:divBdr>
      <w:divsChild>
        <w:div w:id="954170331">
          <w:marLeft w:val="640"/>
          <w:marRight w:val="0"/>
          <w:marTop w:val="0"/>
          <w:marBottom w:val="0"/>
          <w:divBdr>
            <w:top w:val="none" w:sz="0" w:space="0" w:color="auto"/>
            <w:left w:val="none" w:sz="0" w:space="0" w:color="auto"/>
            <w:bottom w:val="none" w:sz="0" w:space="0" w:color="auto"/>
            <w:right w:val="none" w:sz="0" w:space="0" w:color="auto"/>
          </w:divBdr>
        </w:div>
        <w:div w:id="655651482">
          <w:marLeft w:val="640"/>
          <w:marRight w:val="0"/>
          <w:marTop w:val="0"/>
          <w:marBottom w:val="0"/>
          <w:divBdr>
            <w:top w:val="none" w:sz="0" w:space="0" w:color="auto"/>
            <w:left w:val="none" w:sz="0" w:space="0" w:color="auto"/>
            <w:bottom w:val="none" w:sz="0" w:space="0" w:color="auto"/>
            <w:right w:val="none" w:sz="0" w:space="0" w:color="auto"/>
          </w:divBdr>
        </w:div>
        <w:div w:id="373190156">
          <w:marLeft w:val="640"/>
          <w:marRight w:val="0"/>
          <w:marTop w:val="0"/>
          <w:marBottom w:val="0"/>
          <w:divBdr>
            <w:top w:val="none" w:sz="0" w:space="0" w:color="auto"/>
            <w:left w:val="none" w:sz="0" w:space="0" w:color="auto"/>
            <w:bottom w:val="none" w:sz="0" w:space="0" w:color="auto"/>
            <w:right w:val="none" w:sz="0" w:space="0" w:color="auto"/>
          </w:divBdr>
        </w:div>
        <w:div w:id="1948996849">
          <w:marLeft w:val="640"/>
          <w:marRight w:val="0"/>
          <w:marTop w:val="0"/>
          <w:marBottom w:val="0"/>
          <w:divBdr>
            <w:top w:val="none" w:sz="0" w:space="0" w:color="auto"/>
            <w:left w:val="none" w:sz="0" w:space="0" w:color="auto"/>
            <w:bottom w:val="none" w:sz="0" w:space="0" w:color="auto"/>
            <w:right w:val="none" w:sz="0" w:space="0" w:color="auto"/>
          </w:divBdr>
        </w:div>
        <w:div w:id="828401603">
          <w:marLeft w:val="640"/>
          <w:marRight w:val="0"/>
          <w:marTop w:val="0"/>
          <w:marBottom w:val="0"/>
          <w:divBdr>
            <w:top w:val="none" w:sz="0" w:space="0" w:color="auto"/>
            <w:left w:val="none" w:sz="0" w:space="0" w:color="auto"/>
            <w:bottom w:val="none" w:sz="0" w:space="0" w:color="auto"/>
            <w:right w:val="none" w:sz="0" w:space="0" w:color="auto"/>
          </w:divBdr>
        </w:div>
        <w:div w:id="943153312">
          <w:marLeft w:val="640"/>
          <w:marRight w:val="0"/>
          <w:marTop w:val="0"/>
          <w:marBottom w:val="0"/>
          <w:divBdr>
            <w:top w:val="none" w:sz="0" w:space="0" w:color="auto"/>
            <w:left w:val="none" w:sz="0" w:space="0" w:color="auto"/>
            <w:bottom w:val="none" w:sz="0" w:space="0" w:color="auto"/>
            <w:right w:val="none" w:sz="0" w:space="0" w:color="auto"/>
          </w:divBdr>
        </w:div>
        <w:div w:id="1932083830">
          <w:marLeft w:val="640"/>
          <w:marRight w:val="0"/>
          <w:marTop w:val="0"/>
          <w:marBottom w:val="0"/>
          <w:divBdr>
            <w:top w:val="none" w:sz="0" w:space="0" w:color="auto"/>
            <w:left w:val="none" w:sz="0" w:space="0" w:color="auto"/>
            <w:bottom w:val="none" w:sz="0" w:space="0" w:color="auto"/>
            <w:right w:val="none" w:sz="0" w:space="0" w:color="auto"/>
          </w:divBdr>
        </w:div>
        <w:div w:id="1170800732">
          <w:marLeft w:val="640"/>
          <w:marRight w:val="0"/>
          <w:marTop w:val="0"/>
          <w:marBottom w:val="0"/>
          <w:divBdr>
            <w:top w:val="none" w:sz="0" w:space="0" w:color="auto"/>
            <w:left w:val="none" w:sz="0" w:space="0" w:color="auto"/>
            <w:bottom w:val="none" w:sz="0" w:space="0" w:color="auto"/>
            <w:right w:val="none" w:sz="0" w:space="0" w:color="auto"/>
          </w:divBdr>
        </w:div>
        <w:div w:id="1324972095">
          <w:marLeft w:val="640"/>
          <w:marRight w:val="0"/>
          <w:marTop w:val="0"/>
          <w:marBottom w:val="0"/>
          <w:divBdr>
            <w:top w:val="none" w:sz="0" w:space="0" w:color="auto"/>
            <w:left w:val="none" w:sz="0" w:space="0" w:color="auto"/>
            <w:bottom w:val="none" w:sz="0" w:space="0" w:color="auto"/>
            <w:right w:val="none" w:sz="0" w:space="0" w:color="auto"/>
          </w:divBdr>
        </w:div>
      </w:divsChild>
    </w:div>
    <w:div w:id="807013485">
      <w:bodyDiv w:val="1"/>
      <w:marLeft w:val="0"/>
      <w:marRight w:val="0"/>
      <w:marTop w:val="0"/>
      <w:marBottom w:val="0"/>
      <w:divBdr>
        <w:top w:val="none" w:sz="0" w:space="0" w:color="auto"/>
        <w:left w:val="none" w:sz="0" w:space="0" w:color="auto"/>
        <w:bottom w:val="none" w:sz="0" w:space="0" w:color="auto"/>
        <w:right w:val="none" w:sz="0" w:space="0" w:color="auto"/>
      </w:divBdr>
      <w:divsChild>
        <w:div w:id="1138913442">
          <w:marLeft w:val="0"/>
          <w:marRight w:val="0"/>
          <w:marTop w:val="0"/>
          <w:marBottom w:val="0"/>
          <w:divBdr>
            <w:top w:val="none" w:sz="0" w:space="0" w:color="auto"/>
            <w:left w:val="none" w:sz="0" w:space="0" w:color="auto"/>
            <w:bottom w:val="none" w:sz="0" w:space="0" w:color="auto"/>
            <w:right w:val="none" w:sz="0" w:space="0" w:color="auto"/>
          </w:divBdr>
          <w:divsChild>
            <w:div w:id="256907931">
              <w:marLeft w:val="0"/>
              <w:marRight w:val="0"/>
              <w:marTop w:val="0"/>
              <w:marBottom w:val="0"/>
              <w:divBdr>
                <w:top w:val="none" w:sz="0" w:space="0" w:color="auto"/>
                <w:left w:val="none" w:sz="0" w:space="0" w:color="auto"/>
                <w:bottom w:val="none" w:sz="0" w:space="0" w:color="auto"/>
                <w:right w:val="none" w:sz="0" w:space="0" w:color="auto"/>
              </w:divBdr>
              <w:divsChild>
                <w:div w:id="40561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034318">
      <w:bodyDiv w:val="1"/>
      <w:marLeft w:val="0"/>
      <w:marRight w:val="0"/>
      <w:marTop w:val="0"/>
      <w:marBottom w:val="0"/>
      <w:divBdr>
        <w:top w:val="none" w:sz="0" w:space="0" w:color="auto"/>
        <w:left w:val="none" w:sz="0" w:space="0" w:color="auto"/>
        <w:bottom w:val="none" w:sz="0" w:space="0" w:color="auto"/>
        <w:right w:val="none" w:sz="0" w:space="0" w:color="auto"/>
      </w:divBdr>
      <w:divsChild>
        <w:div w:id="1757246760">
          <w:marLeft w:val="0"/>
          <w:marRight w:val="0"/>
          <w:marTop w:val="0"/>
          <w:marBottom w:val="0"/>
          <w:divBdr>
            <w:top w:val="none" w:sz="0" w:space="0" w:color="auto"/>
            <w:left w:val="none" w:sz="0" w:space="0" w:color="auto"/>
            <w:bottom w:val="none" w:sz="0" w:space="0" w:color="auto"/>
            <w:right w:val="none" w:sz="0" w:space="0" w:color="auto"/>
          </w:divBdr>
          <w:divsChild>
            <w:div w:id="2073654623">
              <w:marLeft w:val="0"/>
              <w:marRight w:val="0"/>
              <w:marTop w:val="0"/>
              <w:marBottom w:val="0"/>
              <w:divBdr>
                <w:top w:val="none" w:sz="0" w:space="0" w:color="auto"/>
                <w:left w:val="none" w:sz="0" w:space="0" w:color="auto"/>
                <w:bottom w:val="none" w:sz="0" w:space="0" w:color="auto"/>
                <w:right w:val="none" w:sz="0" w:space="0" w:color="auto"/>
              </w:divBdr>
              <w:divsChild>
                <w:div w:id="107238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323161">
      <w:bodyDiv w:val="1"/>
      <w:marLeft w:val="0"/>
      <w:marRight w:val="0"/>
      <w:marTop w:val="0"/>
      <w:marBottom w:val="0"/>
      <w:divBdr>
        <w:top w:val="none" w:sz="0" w:space="0" w:color="auto"/>
        <w:left w:val="none" w:sz="0" w:space="0" w:color="auto"/>
        <w:bottom w:val="none" w:sz="0" w:space="0" w:color="auto"/>
        <w:right w:val="none" w:sz="0" w:space="0" w:color="auto"/>
      </w:divBdr>
      <w:divsChild>
        <w:div w:id="378938307">
          <w:marLeft w:val="640"/>
          <w:marRight w:val="0"/>
          <w:marTop w:val="0"/>
          <w:marBottom w:val="0"/>
          <w:divBdr>
            <w:top w:val="none" w:sz="0" w:space="0" w:color="auto"/>
            <w:left w:val="none" w:sz="0" w:space="0" w:color="auto"/>
            <w:bottom w:val="none" w:sz="0" w:space="0" w:color="auto"/>
            <w:right w:val="none" w:sz="0" w:space="0" w:color="auto"/>
          </w:divBdr>
        </w:div>
        <w:div w:id="255021738">
          <w:marLeft w:val="640"/>
          <w:marRight w:val="0"/>
          <w:marTop w:val="0"/>
          <w:marBottom w:val="0"/>
          <w:divBdr>
            <w:top w:val="none" w:sz="0" w:space="0" w:color="auto"/>
            <w:left w:val="none" w:sz="0" w:space="0" w:color="auto"/>
            <w:bottom w:val="none" w:sz="0" w:space="0" w:color="auto"/>
            <w:right w:val="none" w:sz="0" w:space="0" w:color="auto"/>
          </w:divBdr>
        </w:div>
        <w:div w:id="1443497477">
          <w:marLeft w:val="640"/>
          <w:marRight w:val="0"/>
          <w:marTop w:val="0"/>
          <w:marBottom w:val="0"/>
          <w:divBdr>
            <w:top w:val="none" w:sz="0" w:space="0" w:color="auto"/>
            <w:left w:val="none" w:sz="0" w:space="0" w:color="auto"/>
            <w:bottom w:val="none" w:sz="0" w:space="0" w:color="auto"/>
            <w:right w:val="none" w:sz="0" w:space="0" w:color="auto"/>
          </w:divBdr>
        </w:div>
        <w:div w:id="2011523431">
          <w:marLeft w:val="640"/>
          <w:marRight w:val="0"/>
          <w:marTop w:val="0"/>
          <w:marBottom w:val="0"/>
          <w:divBdr>
            <w:top w:val="none" w:sz="0" w:space="0" w:color="auto"/>
            <w:left w:val="none" w:sz="0" w:space="0" w:color="auto"/>
            <w:bottom w:val="none" w:sz="0" w:space="0" w:color="auto"/>
            <w:right w:val="none" w:sz="0" w:space="0" w:color="auto"/>
          </w:divBdr>
        </w:div>
        <w:div w:id="771240255">
          <w:marLeft w:val="640"/>
          <w:marRight w:val="0"/>
          <w:marTop w:val="0"/>
          <w:marBottom w:val="0"/>
          <w:divBdr>
            <w:top w:val="none" w:sz="0" w:space="0" w:color="auto"/>
            <w:left w:val="none" w:sz="0" w:space="0" w:color="auto"/>
            <w:bottom w:val="none" w:sz="0" w:space="0" w:color="auto"/>
            <w:right w:val="none" w:sz="0" w:space="0" w:color="auto"/>
          </w:divBdr>
        </w:div>
        <w:div w:id="1515000535">
          <w:marLeft w:val="640"/>
          <w:marRight w:val="0"/>
          <w:marTop w:val="0"/>
          <w:marBottom w:val="0"/>
          <w:divBdr>
            <w:top w:val="none" w:sz="0" w:space="0" w:color="auto"/>
            <w:left w:val="none" w:sz="0" w:space="0" w:color="auto"/>
            <w:bottom w:val="none" w:sz="0" w:space="0" w:color="auto"/>
            <w:right w:val="none" w:sz="0" w:space="0" w:color="auto"/>
          </w:divBdr>
        </w:div>
        <w:div w:id="1433738798">
          <w:marLeft w:val="640"/>
          <w:marRight w:val="0"/>
          <w:marTop w:val="0"/>
          <w:marBottom w:val="0"/>
          <w:divBdr>
            <w:top w:val="none" w:sz="0" w:space="0" w:color="auto"/>
            <w:left w:val="none" w:sz="0" w:space="0" w:color="auto"/>
            <w:bottom w:val="none" w:sz="0" w:space="0" w:color="auto"/>
            <w:right w:val="none" w:sz="0" w:space="0" w:color="auto"/>
          </w:divBdr>
        </w:div>
        <w:div w:id="1319068050">
          <w:marLeft w:val="640"/>
          <w:marRight w:val="0"/>
          <w:marTop w:val="0"/>
          <w:marBottom w:val="0"/>
          <w:divBdr>
            <w:top w:val="none" w:sz="0" w:space="0" w:color="auto"/>
            <w:left w:val="none" w:sz="0" w:space="0" w:color="auto"/>
            <w:bottom w:val="none" w:sz="0" w:space="0" w:color="auto"/>
            <w:right w:val="none" w:sz="0" w:space="0" w:color="auto"/>
          </w:divBdr>
        </w:div>
        <w:div w:id="871108806">
          <w:marLeft w:val="640"/>
          <w:marRight w:val="0"/>
          <w:marTop w:val="0"/>
          <w:marBottom w:val="0"/>
          <w:divBdr>
            <w:top w:val="none" w:sz="0" w:space="0" w:color="auto"/>
            <w:left w:val="none" w:sz="0" w:space="0" w:color="auto"/>
            <w:bottom w:val="none" w:sz="0" w:space="0" w:color="auto"/>
            <w:right w:val="none" w:sz="0" w:space="0" w:color="auto"/>
          </w:divBdr>
        </w:div>
        <w:div w:id="282809835">
          <w:marLeft w:val="640"/>
          <w:marRight w:val="0"/>
          <w:marTop w:val="0"/>
          <w:marBottom w:val="0"/>
          <w:divBdr>
            <w:top w:val="none" w:sz="0" w:space="0" w:color="auto"/>
            <w:left w:val="none" w:sz="0" w:space="0" w:color="auto"/>
            <w:bottom w:val="none" w:sz="0" w:space="0" w:color="auto"/>
            <w:right w:val="none" w:sz="0" w:space="0" w:color="auto"/>
          </w:divBdr>
        </w:div>
      </w:divsChild>
    </w:div>
    <w:div w:id="962923757">
      <w:bodyDiv w:val="1"/>
      <w:marLeft w:val="0"/>
      <w:marRight w:val="0"/>
      <w:marTop w:val="0"/>
      <w:marBottom w:val="0"/>
      <w:divBdr>
        <w:top w:val="none" w:sz="0" w:space="0" w:color="auto"/>
        <w:left w:val="none" w:sz="0" w:space="0" w:color="auto"/>
        <w:bottom w:val="none" w:sz="0" w:space="0" w:color="auto"/>
        <w:right w:val="none" w:sz="0" w:space="0" w:color="auto"/>
      </w:divBdr>
      <w:divsChild>
        <w:div w:id="214313782">
          <w:marLeft w:val="640"/>
          <w:marRight w:val="0"/>
          <w:marTop w:val="0"/>
          <w:marBottom w:val="0"/>
          <w:divBdr>
            <w:top w:val="none" w:sz="0" w:space="0" w:color="auto"/>
            <w:left w:val="none" w:sz="0" w:space="0" w:color="auto"/>
            <w:bottom w:val="none" w:sz="0" w:space="0" w:color="auto"/>
            <w:right w:val="none" w:sz="0" w:space="0" w:color="auto"/>
          </w:divBdr>
        </w:div>
        <w:div w:id="1054156254">
          <w:marLeft w:val="640"/>
          <w:marRight w:val="0"/>
          <w:marTop w:val="0"/>
          <w:marBottom w:val="0"/>
          <w:divBdr>
            <w:top w:val="none" w:sz="0" w:space="0" w:color="auto"/>
            <w:left w:val="none" w:sz="0" w:space="0" w:color="auto"/>
            <w:bottom w:val="none" w:sz="0" w:space="0" w:color="auto"/>
            <w:right w:val="none" w:sz="0" w:space="0" w:color="auto"/>
          </w:divBdr>
        </w:div>
        <w:div w:id="1494028304">
          <w:marLeft w:val="640"/>
          <w:marRight w:val="0"/>
          <w:marTop w:val="0"/>
          <w:marBottom w:val="0"/>
          <w:divBdr>
            <w:top w:val="none" w:sz="0" w:space="0" w:color="auto"/>
            <w:left w:val="none" w:sz="0" w:space="0" w:color="auto"/>
            <w:bottom w:val="none" w:sz="0" w:space="0" w:color="auto"/>
            <w:right w:val="none" w:sz="0" w:space="0" w:color="auto"/>
          </w:divBdr>
        </w:div>
        <w:div w:id="807867374">
          <w:marLeft w:val="640"/>
          <w:marRight w:val="0"/>
          <w:marTop w:val="0"/>
          <w:marBottom w:val="0"/>
          <w:divBdr>
            <w:top w:val="none" w:sz="0" w:space="0" w:color="auto"/>
            <w:left w:val="none" w:sz="0" w:space="0" w:color="auto"/>
            <w:bottom w:val="none" w:sz="0" w:space="0" w:color="auto"/>
            <w:right w:val="none" w:sz="0" w:space="0" w:color="auto"/>
          </w:divBdr>
        </w:div>
        <w:div w:id="364599564">
          <w:marLeft w:val="640"/>
          <w:marRight w:val="0"/>
          <w:marTop w:val="0"/>
          <w:marBottom w:val="0"/>
          <w:divBdr>
            <w:top w:val="none" w:sz="0" w:space="0" w:color="auto"/>
            <w:left w:val="none" w:sz="0" w:space="0" w:color="auto"/>
            <w:bottom w:val="none" w:sz="0" w:space="0" w:color="auto"/>
            <w:right w:val="none" w:sz="0" w:space="0" w:color="auto"/>
          </w:divBdr>
        </w:div>
        <w:div w:id="904098787">
          <w:marLeft w:val="640"/>
          <w:marRight w:val="0"/>
          <w:marTop w:val="0"/>
          <w:marBottom w:val="0"/>
          <w:divBdr>
            <w:top w:val="none" w:sz="0" w:space="0" w:color="auto"/>
            <w:left w:val="none" w:sz="0" w:space="0" w:color="auto"/>
            <w:bottom w:val="none" w:sz="0" w:space="0" w:color="auto"/>
            <w:right w:val="none" w:sz="0" w:space="0" w:color="auto"/>
          </w:divBdr>
        </w:div>
        <w:div w:id="1818649525">
          <w:marLeft w:val="640"/>
          <w:marRight w:val="0"/>
          <w:marTop w:val="0"/>
          <w:marBottom w:val="0"/>
          <w:divBdr>
            <w:top w:val="none" w:sz="0" w:space="0" w:color="auto"/>
            <w:left w:val="none" w:sz="0" w:space="0" w:color="auto"/>
            <w:bottom w:val="none" w:sz="0" w:space="0" w:color="auto"/>
            <w:right w:val="none" w:sz="0" w:space="0" w:color="auto"/>
          </w:divBdr>
        </w:div>
        <w:div w:id="818036114">
          <w:marLeft w:val="640"/>
          <w:marRight w:val="0"/>
          <w:marTop w:val="0"/>
          <w:marBottom w:val="0"/>
          <w:divBdr>
            <w:top w:val="none" w:sz="0" w:space="0" w:color="auto"/>
            <w:left w:val="none" w:sz="0" w:space="0" w:color="auto"/>
            <w:bottom w:val="none" w:sz="0" w:space="0" w:color="auto"/>
            <w:right w:val="none" w:sz="0" w:space="0" w:color="auto"/>
          </w:divBdr>
        </w:div>
        <w:div w:id="292755516">
          <w:marLeft w:val="640"/>
          <w:marRight w:val="0"/>
          <w:marTop w:val="0"/>
          <w:marBottom w:val="0"/>
          <w:divBdr>
            <w:top w:val="none" w:sz="0" w:space="0" w:color="auto"/>
            <w:left w:val="none" w:sz="0" w:space="0" w:color="auto"/>
            <w:bottom w:val="none" w:sz="0" w:space="0" w:color="auto"/>
            <w:right w:val="none" w:sz="0" w:space="0" w:color="auto"/>
          </w:divBdr>
        </w:div>
        <w:div w:id="1034115001">
          <w:marLeft w:val="640"/>
          <w:marRight w:val="0"/>
          <w:marTop w:val="0"/>
          <w:marBottom w:val="0"/>
          <w:divBdr>
            <w:top w:val="none" w:sz="0" w:space="0" w:color="auto"/>
            <w:left w:val="none" w:sz="0" w:space="0" w:color="auto"/>
            <w:bottom w:val="none" w:sz="0" w:space="0" w:color="auto"/>
            <w:right w:val="none" w:sz="0" w:space="0" w:color="auto"/>
          </w:divBdr>
        </w:div>
        <w:div w:id="90853667">
          <w:marLeft w:val="640"/>
          <w:marRight w:val="0"/>
          <w:marTop w:val="0"/>
          <w:marBottom w:val="0"/>
          <w:divBdr>
            <w:top w:val="none" w:sz="0" w:space="0" w:color="auto"/>
            <w:left w:val="none" w:sz="0" w:space="0" w:color="auto"/>
            <w:bottom w:val="none" w:sz="0" w:space="0" w:color="auto"/>
            <w:right w:val="none" w:sz="0" w:space="0" w:color="auto"/>
          </w:divBdr>
        </w:div>
      </w:divsChild>
    </w:div>
    <w:div w:id="1188758789">
      <w:bodyDiv w:val="1"/>
      <w:marLeft w:val="0"/>
      <w:marRight w:val="0"/>
      <w:marTop w:val="0"/>
      <w:marBottom w:val="0"/>
      <w:divBdr>
        <w:top w:val="none" w:sz="0" w:space="0" w:color="auto"/>
        <w:left w:val="none" w:sz="0" w:space="0" w:color="auto"/>
        <w:bottom w:val="none" w:sz="0" w:space="0" w:color="auto"/>
        <w:right w:val="none" w:sz="0" w:space="0" w:color="auto"/>
      </w:divBdr>
      <w:divsChild>
        <w:div w:id="80109840">
          <w:marLeft w:val="640"/>
          <w:marRight w:val="0"/>
          <w:marTop w:val="0"/>
          <w:marBottom w:val="0"/>
          <w:divBdr>
            <w:top w:val="none" w:sz="0" w:space="0" w:color="auto"/>
            <w:left w:val="none" w:sz="0" w:space="0" w:color="auto"/>
            <w:bottom w:val="none" w:sz="0" w:space="0" w:color="auto"/>
            <w:right w:val="none" w:sz="0" w:space="0" w:color="auto"/>
          </w:divBdr>
        </w:div>
        <w:div w:id="1125585023">
          <w:marLeft w:val="640"/>
          <w:marRight w:val="0"/>
          <w:marTop w:val="0"/>
          <w:marBottom w:val="0"/>
          <w:divBdr>
            <w:top w:val="none" w:sz="0" w:space="0" w:color="auto"/>
            <w:left w:val="none" w:sz="0" w:space="0" w:color="auto"/>
            <w:bottom w:val="none" w:sz="0" w:space="0" w:color="auto"/>
            <w:right w:val="none" w:sz="0" w:space="0" w:color="auto"/>
          </w:divBdr>
        </w:div>
        <w:div w:id="1528643935">
          <w:marLeft w:val="640"/>
          <w:marRight w:val="0"/>
          <w:marTop w:val="0"/>
          <w:marBottom w:val="0"/>
          <w:divBdr>
            <w:top w:val="none" w:sz="0" w:space="0" w:color="auto"/>
            <w:left w:val="none" w:sz="0" w:space="0" w:color="auto"/>
            <w:bottom w:val="none" w:sz="0" w:space="0" w:color="auto"/>
            <w:right w:val="none" w:sz="0" w:space="0" w:color="auto"/>
          </w:divBdr>
        </w:div>
        <w:div w:id="1937639041">
          <w:marLeft w:val="640"/>
          <w:marRight w:val="0"/>
          <w:marTop w:val="0"/>
          <w:marBottom w:val="0"/>
          <w:divBdr>
            <w:top w:val="none" w:sz="0" w:space="0" w:color="auto"/>
            <w:left w:val="none" w:sz="0" w:space="0" w:color="auto"/>
            <w:bottom w:val="none" w:sz="0" w:space="0" w:color="auto"/>
            <w:right w:val="none" w:sz="0" w:space="0" w:color="auto"/>
          </w:divBdr>
        </w:div>
        <w:div w:id="2109151653">
          <w:marLeft w:val="640"/>
          <w:marRight w:val="0"/>
          <w:marTop w:val="0"/>
          <w:marBottom w:val="0"/>
          <w:divBdr>
            <w:top w:val="none" w:sz="0" w:space="0" w:color="auto"/>
            <w:left w:val="none" w:sz="0" w:space="0" w:color="auto"/>
            <w:bottom w:val="none" w:sz="0" w:space="0" w:color="auto"/>
            <w:right w:val="none" w:sz="0" w:space="0" w:color="auto"/>
          </w:divBdr>
        </w:div>
        <w:div w:id="1387297806">
          <w:marLeft w:val="640"/>
          <w:marRight w:val="0"/>
          <w:marTop w:val="0"/>
          <w:marBottom w:val="0"/>
          <w:divBdr>
            <w:top w:val="none" w:sz="0" w:space="0" w:color="auto"/>
            <w:left w:val="none" w:sz="0" w:space="0" w:color="auto"/>
            <w:bottom w:val="none" w:sz="0" w:space="0" w:color="auto"/>
            <w:right w:val="none" w:sz="0" w:space="0" w:color="auto"/>
          </w:divBdr>
        </w:div>
        <w:div w:id="1348483606">
          <w:marLeft w:val="640"/>
          <w:marRight w:val="0"/>
          <w:marTop w:val="0"/>
          <w:marBottom w:val="0"/>
          <w:divBdr>
            <w:top w:val="none" w:sz="0" w:space="0" w:color="auto"/>
            <w:left w:val="none" w:sz="0" w:space="0" w:color="auto"/>
            <w:bottom w:val="none" w:sz="0" w:space="0" w:color="auto"/>
            <w:right w:val="none" w:sz="0" w:space="0" w:color="auto"/>
          </w:divBdr>
        </w:div>
        <w:div w:id="149565866">
          <w:marLeft w:val="640"/>
          <w:marRight w:val="0"/>
          <w:marTop w:val="0"/>
          <w:marBottom w:val="0"/>
          <w:divBdr>
            <w:top w:val="none" w:sz="0" w:space="0" w:color="auto"/>
            <w:left w:val="none" w:sz="0" w:space="0" w:color="auto"/>
            <w:bottom w:val="none" w:sz="0" w:space="0" w:color="auto"/>
            <w:right w:val="none" w:sz="0" w:space="0" w:color="auto"/>
          </w:divBdr>
        </w:div>
        <w:div w:id="1278564576">
          <w:marLeft w:val="640"/>
          <w:marRight w:val="0"/>
          <w:marTop w:val="0"/>
          <w:marBottom w:val="0"/>
          <w:divBdr>
            <w:top w:val="none" w:sz="0" w:space="0" w:color="auto"/>
            <w:left w:val="none" w:sz="0" w:space="0" w:color="auto"/>
            <w:bottom w:val="none" w:sz="0" w:space="0" w:color="auto"/>
            <w:right w:val="none" w:sz="0" w:space="0" w:color="auto"/>
          </w:divBdr>
        </w:div>
        <w:div w:id="486748382">
          <w:marLeft w:val="640"/>
          <w:marRight w:val="0"/>
          <w:marTop w:val="0"/>
          <w:marBottom w:val="0"/>
          <w:divBdr>
            <w:top w:val="none" w:sz="0" w:space="0" w:color="auto"/>
            <w:left w:val="none" w:sz="0" w:space="0" w:color="auto"/>
            <w:bottom w:val="none" w:sz="0" w:space="0" w:color="auto"/>
            <w:right w:val="none" w:sz="0" w:space="0" w:color="auto"/>
          </w:divBdr>
        </w:div>
      </w:divsChild>
    </w:div>
    <w:div w:id="1270971375">
      <w:bodyDiv w:val="1"/>
      <w:marLeft w:val="0"/>
      <w:marRight w:val="0"/>
      <w:marTop w:val="0"/>
      <w:marBottom w:val="0"/>
      <w:divBdr>
        <w:top w:val="none" w:sz="0" w:space="0" w:color="auto"/>
        <w:left w:val="none" w:sz="0" w:space="0" w:color="auto"/>
        <w:bottom w:val="none" w:sz="0" w:space="0" w:color="auto"/>
        <w:right w:val="none" w:sz="0" w:space="0" w:color="auto"/>
      </w:divBdr>
      <w:divsChild>
        <w:div w:id="1639989731">
          <w:marLeft w:val="640"/>
          <w:marRight w:val="0"/>
          <w:marTop w:val="0"/>
          <w:marBottom w:val="0"/>
          <w:divBdr>
            <w:top w:val="none" w:sz="0" w:space="0" w:color="auto"/>
            <w:left w:val="none" w:sz="0" w:space="0" w:color="auto"/>
            <w:bottom w:val="none" w:sz="0" w:space="0" w:color="auto"/>
            <w:right w:val="none" w:sz="0" w:space="0" w:color="auto"/>
          </w:divBdr>
        </w:div>
        <w:div w:id="1171141665">
          <w:marLeft w:val="640"/>
          <w:marRight w:val="0"/>
          <w:marTop w:val="0"/>
          <w:marBottom w:val="0"/>
          <w:divBdr>
            <w:top w:val="none" w:sz="0" w:space="0" w:color="auto"/>
            <w:left w:val="none" w:sz="0" w:space="0" w:color="auto"/>
            <w:bottom w:val="none" w:sz="0" w:space="0" w:color="auto"/>
            <w:right w:val="none" w:sz="0" w:space="0" w:color="auto"/>
          </w:divBdr>
        </w:div>
        <w:div w:id="1954633712">
          <w:marLeft w:val="640"/>
          <w:marRight w:val="0"/>
          <w:marTop w:val="0"/>
          <w:marBottom w:val="0"/>
          <w:divBdr>
            <w:top w:val="none" w:sz="0" w:space="0" w:color="auto"/>
            <w:left w:val="none" w:sz="0" w:space="0" w:color="auto"/>
            <w:bottom w:val="none" w:sz="0" w:space="0" w:color="auto"/>
            <w:right w:val="none" w:sz="0" w:space="0" w:color="auto"/>
          </w:divBdr>
        </w:div>
        <w:div w:id="819811132">
          <w:marLeft w:val="640"/>
          <w:marRight w:val="0"/>
          <w:marTop w:val="0"/>
          <w:marBottom w:val="0"/>
          <w:divBdr>
            <w:top w:val="none" w:sz="0" w:space="0" w:color="auto"/>
            <w:left w:val="none" w:sz="0" w:space="0" w:color="auto"/>
            <w:bottom w:val="none" w:sz="0" w:space="0" w:color="auto"/>
            <w:right w:val="none" w:sz="0" w:space="0" w:color="auto"/>
          </w:divBdr>
        </w:div>
        <w:div w:id="1234701961">
          <w:marLeft w:val="640"/>
          <w:marRight w:val="0"/>
          <w:marTop w:val="0"/>
          <w:marBottom w:val="0"/>
          <w:divBdr>
            <w:top w:val="none" w:sz="0" w:space="0" w:color="auto"/>
            <w:left w:val="none" w:sz="0" w:space="0" w:color="auto"/>
            <w:bottom w:val="none" w:sz="0" w:space="0" w:color="auto"/>
            <w:right w:val="none" w:sz="0" w:space="0" w:color="auto"/>
          </w:divBdr>
        </w:div>
        <w:div w:id="623771838">
          <w:marLeft w:val="640"/>
          <w:marRight w:val="0"/>
          <w:marTop w:val="0"/>
          <w:marBottom w:val="0"/>
          <w:divBdr>
            <w:top w:val="none" w:sz="0" w:space="0" w:color="auto"/>
            <w:left w:val="none" w:sz="0" w:space="0" w:color="auto"/>
            <w:bottom w:val="none" w:sz="0" w:space="0" w:color="auto"/>
            <w:right w:val="none" w:sz="0" w:space="0" w:color="auto"/>
          </w:divBdr>
        </w:div>
        <w:div w:id="303513325">
          <w:marLeft w:val="640"/>
          <w:marRight w:val="0"/>
          <w:marTop w:val="0"/>
          <w:marBottom w:val="0"/>
          <w:divBdr>
            <w:top w:val="none" w:sz="0" w:space="0" w:color="auto"/>
            <w:left w:val="none" w:sz="0" w:space="0" w:color="auto"/>
            <w:bottom w:val="none" w:sz="0" w:space="0" w:color="auto"/>
            <w:right w:val="none" w:sz="0" w:space="0" w:color="auto"/>
          </w:divBdr>
        </w:div>
        <w:div w:id="713653655">
          <w:marLeft w:val="640"/>
          <w:marRight w:val="0"/>
          <w:marTop w:val="0"/>
          <w:marBottom w:val="0"/>
          <w:divBdr>
            <w:top w:val="none" w:sz="0" w:space="0" w:color="auto"/>
            <w:left w:val="none" w:sz="0" w:space="0" w:color="auto"/>
            <w:bottom w:val="none" w:sz="0" w:space="0" w:color="auto"/>
            <w:right w:val="none" w:sz="0" w:space="0" w:color="auto"/>
          </w:divBdr>
        </w:div>
        <w:div w:id="1207061384">
          <w:marLeft w:val="640"/>
          <w:marRight w:val="0"/>
          <w:marTop w:val="0"/>
          <w:marBottom w:val="0"/>
          <w:divBdr>
            <w:top w:val="none" w:sz="0" w:space="0" w:color="auto"/>
            <w:left w:val="none" w:sz="0" w:space="0" w:color="auto"/>
            <w:bottom w:val="none" w:sz="0" w:space="0" w:color="auto"/>
            <w:right w:val="none" w:sz="0" w:space="0" w:color="auto"/>
          </w:divBdr>
        </w:div>
      </w:divsChild>
    </w:div>
    <w:div w:id="1321545303">
      <w:bodyDiv w:val="1"/>
      <w:marLeft w:val="0"/>
      <w:marRight w:val="0"/>
      <w:marTop w:val="0"/>
      <w:marBottom w:val="0"/>
      <w:divBdr>
        <w:top w:val="none" w:sz="0" w:space="0" w:color="auto"/>
        <w:left w:val="none" w:sz="0" w:space="0" w:color="auto"/>
        <w:bottom w:val="none" w:sz="0" w:space="0" w:color="auto"/>
        <w:right w:val="none" w:sz="0" w:space="0" w:color="auto"/>
      </w:divBdr>
      <w:divsChild>
        <w:div w:id="14549851">
          <w:marLeft w:val="640"/>
          <w:marRight w:val="0"/>
          <w:marTop w:val="0"/>
          <w:marBottom w:val="0"/>
          <w:divBdr>
            <w:top w:val="none" w:sz="0" w:space="0" w:color="auto"/>
            <w:left w:val="none" w:sz="0" w:space="0" w:color="auto"/>
            <w:bottom w:val="none" w:sz="0" w:space="0" w:color="auto"/>
            <w:right w:val="none" w:sz="0" w:space="0" w:color="auto"/>
          </w:divBdr>
        </w:div>
        <w:div w:id="851916023">
          <w:marLeft w:val="640"/>
          <w:marRight w:val="0"/>
          <w:marTop w:val="0"/>
          <w:marBottom w:val="0"/>
          <w:divBdr>
            <w:top w:val="none" w:sz="0" w:space="0" w:color="auto"/>
            <w:left w:val="none" w:sz="0" w:space="0" w:color="auto"/>
            <w:bottom w:val="none" w:sz="0" w:space="0" w:color="auto"/>
            <w:right w:val="none" w:sz="0" w:space="0" w:color="auto"/>
          </w:divBdr>
        </w:div>
        <w:div w:id="190147769">
          <w:marLeft w:val="640"/>
          <w:marRight w:val="0"/>
          <w:marTop w:val="0"/>
          <w:marBottom w:val="0"/>
          <w:divBdr>
            <w:top w:val="none" w:sz="0" w:space="0" w:color="auto"/>
            <w:left w:val="none" w:sz="0" w:space="0" w:color="auto"/>
            <w:bottom w:val="none" w:sz="0" w:space="0" w:color="auto"/>
            <w:right w:val="none" w:sz="0" w:space="0" w:color="auto"/>
          </w:divBdr>
        </w:div>
        <w:div w:id="508370147">
          <w:marLeft w:val="640"/>
          <w:marRight w:val="0"/>
          <w:marTop w:val="0"/>
          <w:marBottom w:val="0"/>
          <w:divBdr>
            <w:top w:val="none" w:sz="0" w:space="0" w:color="auto"/>
            <w:left w:val="none" w:sz="0" w:space="0" w:color="auto"/>
            <w:bottom w:val="none" w:sz="0" w:space="0" w:color="auto"/>
            <w:right w:val="none" w:sz="0" w:space="0" w:color="auto"/>
          </w:divBdr>
        </w:div>
        <w:div w:id="1295019568">
          <w:marLeft w:val="640"/>
          <w:marRight w:val="0"/>
          <w:marTop w:val="0"/>
          <w:marBottom w:val="0"/>
          <w:divBdr>
            <w:top w:val="none" w:sz="0" w:space="0" w:color="auto"/>
            <w:left w:val="none" w:sz="0" w:space="0" w:color="auto"/>
            <w:bottom w:val="none" w:sz="0" w:space="0" w:color="auto"/>
            <w:right w:val="none" w:sz="0" w:space="0" w:color="auto"/>
          </w:divBdr>
        </w:div>
        <w:div w:id="1231773401">
          <w:marLeft w:val="640"/>
          <w:marRight w:val="0"/>
          <w:marTop w:val="0"/>
          <w:marBottom w:val="0"/>
          <w:divBdr>
            <w:top w:val="none" w:sz="0" w:space="0" w:color="auto"/>
            <w:left w:val="none" w:sz="0" w:space="0" w:color="auto"/>
            <w:bottom w:val="none" w:sz="0" w:space="0" w:color="auto"/>
            <w:right w:val="none" w:sz="0" w:space="0" w:color="auto"/>
          </w:divBdr>
        </w:div>
        <w:div w:id="1266380525">
          <w:marLeft w:val="640"/>
          <w:marRight w:val="0"/>
          <w:marTop w:val="0"/>
          <w:marBottom w:val="0"/>
          <w:divBdr>
            <w:top w:val="none" w:sz="0" w:space="0" w:color="auto"/>
            <w:left w:val="none" w:sz="0" w:space="0" w:color="auto"/>
            <w:bottom w:val="none" w:sz="0" w:space="0" w:color="auto"/>
            <w:right w:val="none" w:sz="0" w:space="0" w:color="auto"/>
          </w:divBdr>
        </w:div>
        <w:div w:id="463086843">
          <w:marLeft w:val="640"/>
          <w:marRight w:val="0"/>
          <w:marTop w:val="0"/>
          <w:marBottom w:val="0"/>
          <w:divBdr>
            <w:top w:val="none" w:sz="0" w:space="0" w:color="auto"/>
            <w:left w:val="none" w:sz="0" w:space="0" w:color="auto"/>
            <w:bottom w:val="none" w:sz="0" w:space="0" w:color="auto"/>
            <w:right w:val="none" w:sz="0" w:space="0" w:color="auto"/>
          </w:divBdr>
        </w:div>
        <w:div w:id="1207985261">
          <w:marLeft w:val="640"/>
          <w:marRight w:val="0"/>
          <w:marTop w:val="0"/>
          <w:marBottom w:val="0"/>
          <w:divBdr>
            <w:top w:val="none" w:sz="0" w:space="0" w:color="auto"/>
            <w:left w:val="none" w:sz="0" w:space="0" w:color="auto"/>
            <w:bottom w:val="none" w:sz="0" w:space="0" w:color="auto"/>
            <w:right w:val="none" w:sz="0" w:space="0" w:color="auto"/>
          </w:divBdr>
        </w:div>
        <w:div w:id="1290169217">
          <w:marLeft w:val="640"/>
          <w:marRight w:val="0"/>
          <w:marTop w:val="0"/>
          <w:marBottom w:val="0"/>
          <w:divBdr>
            <w:top w:val="none" w:sz="0" w:space="0" w:color="auto"/>
            <w:left w:val="none" w:sz="0" w:space="0" w:color="auto"/>
            <w:bottom w:val="none" w:sz="0" w:space="0" w:color="auto"/>
            <w:right w:val="none" w:sz="0" w:space="0" w:color="auto"/>
          </w:divBdr>
        </w:div>
        <w:div w:id="1610820254">
          <w:marLeft w:val="640"/>
          <w:marRight w:val="0"/>
          <w:marTop w:val="0"/>
          <w:marBottom w:val="0"/>
          <w:divBdr>
            <w:top w:val="none" w:sz="0" w:space="0" w:color="auto"/>
            <w:left w:val="none" w:sz="0" w:space="0" w:color="auto"/>
            <w:bottom w:val="none" w:sz="0" w:space="0" w:color="auto"/>
            <w:right w:val="none" w:sz="0" w:space="0" w:color="auto"/>
          </w:divBdr>
        </w:div>
        <w:div w:id="69430263">
          <w:marLeft w:val="640"/>
          <w:marRight w:val="0"/>
          <w:marTop w:val="0"/>
          <w:marBottom w:val="0"/>
          <w:divBdr>
            <w:top w:val="none" w:sz="0" w:space="0" w:color="auto"/>
            <w:left w:val="none" w:sz="0" w:space="0" w:color="auto"/>
            <w:bottom w:val="none" w:sz="0" w:space="0" w:color="auto"/>
            <w:right w:val="none" w:sz="0" w:space="0" w:color="auto"/>
          </w:divBdr>
        </w:div>
        <w:div w:id="501747355">
          <w:marLeft w:val="640"/>
          <w:marRight w:val="0"/>
          <w:marTop w:val="0"/>
          <w:marBottom w:val="0"/>
          <w:divBdr>
            <w:top w:val="none" w:sz="0" w:space="0" w:color="auto"/>
            <w:left w:val="none" w:sz="0" w:space="0" w:color="auto"/>
            <w:bottom w:val="none" w:sz="0" w:space="0" w:color="auto"/>
            <w:right w:val="none" w:sz="0" w:space="0" w:color="auto"/>
          </w:divBdr>
        </w:div>
        <w:div w:id="1434595967">
          <w:marLeft w:val="640"/>
          <w:marRight w:val="0"/>
          <w:marTop w:val="0"/>
          <w:marBottom w:val="0"/>
          <w:divBdr>
            <w:top w:val="none" w:sz="0" w:space="0" w:color="auto"/>
            <w:left w:val="none" w:sz="0" w:space="0" w:color="auto"/>
            <w:bottom w:val="none" w:sz="0" w:space="0" w:color="auto"/>
            <w:right w:val="none" w:sz="0" w:space="0" w:color="auto"/>
          </w:divBdr>
        </w:div>
      </w:divsChild>
    </w:div>
    <w:div w:id="1357922348">
      <w:bodyDiv w:val="1"/>
      <w:marLeft w:val="0"/>
      <w:marRight w:val="0"/>
      <w:marTop w:val="0"/>
      <w:marBottom w:val="0"/>
      <w:divBdr>
        <w:top w:val="none" w:sz="0" w:space="0" w:color="auto"/>
        <w:left w:val="none" w:sz="0" w:space="0" w:color="auto"/>
        <w:bottom w:val="none" w:sz="0" w:space="0" w:color="auto"/>
        <w:right w:val="none" w:sz="0" w:space="0" w:color="auto"/>
      </w:divBdr>
      <w:divsChild>
        <w:div w:id="1081834047">
          <w:marLeft w:val="640"/>
          <w:marRight w:val="0"/>
          <w:marTop w:val="0"/>
          <w:marBottom w:val="0"/>
          <w:divBdr>
            <w:top w:val="none" w:sz="0" w:space="0" w:color="auto"/>
            <w:left w:val="none" w:sz="0" w:space="0" w:color="auto"/>
            <w:bottom w:val="none" w:sz="0" w:space="0" w:color="auto"/>
            <w:right w:val="none" w:sz="0" w:space="0" w:color="auto"/>
          </w:divBdr>
        </w:div>
        <w:div w:id="1991130056">
          <w:marLeft w:val="640"/>
          <w:marRight w:val="0"/>
          <w:marTop w:val="0"/>
          <w:marBottom w:val="0"/>
          <w:divBdr>
            <w:top w:val="none" w:sz="0" w:space="0" w:color="auto"/>
            <w:left w:val="none" w:sz="0" w:space="0" w:color="auto"/>
            <w:bottom w:val="none" w:sz="0" w:space="0" w:color="auto"/>
            <w:right w:val="none" w:sz="0" w:space="0" w:color="auto"/>
          </w:divBdr>
        </w:div>
        <w:div w:id="58866298">
          <w:marLeft w:val="640"/>
          <w:marRight w:val="0"/>
          <w:marTop w:val="0"/>
          <w:marBottom w:val="0"/>
          <w:divBdr>
            <w:top w:val="none" w:sz="0" w:space="0" w:color="auto"/>
            <w:left w:val="none" w:sz="0" w:space="0" w:color="auto"/>
            <w:bottom w:val="none" w:sz="0" w:space="0" w:color="auto"/>
            <w:right w:val="none" w:sz="0" w:space="0" w:color="auto"/>
          </w:divBdr>
        </w:div>
        <w:div w:id="2091348401">
          <w:marLeft w:val="640"/>
          <w:marRight w:val="0"/>
          <w:marTop w:val="0"/>
          <w:marBottom w:val="0"/>
          <w:divBdr>
            <w:top w:val="none" w:sz="0" w:space="0" w:color="auto"/>
            <w:left w:val="none" w:sz="0" w:space="0" w:color="auto"/>
            <w:bottom w:val="none" w:sz="0" w:space="0" w:color="auto"/>
            <w:right w:val="none" w:sz="0" w:space="0" w:color="auto"/>
          </w:divBdr>
        </w:div>
        <w:div w:id="809442523">
          <w:marLeft w:val="640"/>
          <w:marRight w:val="0"/>
          <w:marTop w:val="0"/>
          <w:marBottom w:val="0"/>
          <w:divBdr>
            <w:top w:val="none" w:sz="0" w:space="0" w:color="auto"/>
            <w:left w:val="none" w:sz="0" w:space="0" w:color="auto"/>
            <w:bottom w:val="none" w:sz="0" w:space="0" w:color="auto"/>
            <w:right w:val="none" w:sz="0" w:space="0" w:color="auto"/>
          </w:divBdr>
        </w:div>
        <w:div w:id="106852676">
          <w:marLeft w:val="640"/>
          <w:marRight w:val="0"/>
          <w:marTop w:val="0"/>
          <w:marBottom w:val="0"/>
          <w:divBdr>
            <w:top w:val="none" w:sz="0" w:space="0" w:color="auto"/>
            <w:left w:val="none" w:sz="0" w:space="0" w:color="auto"/>
            <w:bottom w:val="none" w:sz="0" w:space="0" w:color="auto"/>
            <w:right w:val="none" w:sz="0" w:space="0" w:color="auto"/>
          </w:divBdr>
        </w:div>
        <w:div w:id="2018726342">
          <w:marLeft w:val="640"/>
          <w:marRight w:val="0"/>
          <w:marTop w:val="0"/>
          <w:marBottom w:val="0"/>
          <w:divBdr>
            <w:top w:val="none" w:sz="0" w:space="0" w:color="auto"/>
            <w:left w:val="none" w:sz="0" w:space="0" w:color="auto"/>
            <w:bottom w:val="none" w:sz="0" w:space="0" w:color="auto"/>
            <w:right w:val="none" w:sz="0" w:space="0" w:color="auto"/>
          </w:divBdr>
        </w:div>
        <w:div w:id="1128474355">
          <w:marLeft w:val="640"/>
          <w:marRight w:val="0"/>
          <w:marTop w:val="0"/>
          <w:marBottom w:val="0"/>
          <w:divBdr>
            <w:top w:val="none" w:sz="0" w:space="0" w:color="auto"/>
            <w:left w:val="none" w:sz="0" w:space="0" w:color="auto"/>
            <w:bottom w:val="none" w:sz="0" w:space="0" w:color="auto"/>
            <w:right w:val="none" w:sz="0" w:space="0" w:color="auto"/>
          </w:divBdr>
        </w:div>
        <w:div w:id="1143428432">
          <w:marLeft w:val="640"/>
          <w:marRight w:val="0"/>
          <w:marTop w:val="0"/>
          <w:marBottom w:val="0"/>
          <w:divBdr>
            <w:top w:val="none" w:sz="0" w:space="0" w:color="auto"/>
            <w:left w:val="none" w:sz="0" w:space="0" w:color="auto"/>
            <w:bottom w:val="none" w:sz="0" w:space="0" w:color="auto"/>
            <w:right w:val="none" w:sz="0" w:space="0" w:color="auto"/>
          </w:divBdr>
        </w:div>
        <w:div w:id="1890845348">
          <w:marLeft w:val="640"/>
          <w:marRight w:val="0"/>
          <w:marTop w:val="0"/>
          <w:marBottom w:val="0"/>
          <w:divBdr>
            <w:top w:val="none" w:sz="0" w:space="0" w:color="auto"/>
            <w:left w:val="none" w:sz="0" w:space="0" w:color="auto"/>
            <w:bottom w:val="none" w:sz="0" w:space="0" w:color="auto"/>
            <w:right w:val="none" w:sz="0" w:space="0" w:color="auto"/>
          </w:divBdr>
        </w:div>
      </w:divsChild>
    </w:div>
    <w:div w:id="1440031622">
      <w:bodyDiv w:val="1"/>
      <w:marLeft w:val="0"/>
      <w:marRight w:val="0"/>
      <w:marTop w:val="0"/>
      <w:marBottom w:val="0"/>
      <w:divBdr>
        <w:top w:val="none" w:sz="0" w:space="0" w:color="auto"/>
        <w:left w:val="none" w:sz="0" w:space="0" w:color="auto"/>
        <w:bottom w:val="none" w:sz="0" w:space="0" w:color="auto"/>
        <w:right w:val="none" w:sz="0" w:space="0" w:color="auto"/>
      </w:divBdr>
      <w:divsChild>
        <w:div w:id="2070684453">
          <w:marLeft w:val="0"/>
          <w:marRight w:val="0"/>
          <w:marTop w:val="0"/>
          <w:marBottom w:val="0"/>
          <w:divBdr>
            <w:top w:val="none" w:sz="0" w:space="0" w:color="auto"/>
            <w:left w:val="none" w:sz="0" w:space="0" w:color="auto"/>
            <w:bottom w:val="none" w:sz="0" w:space="0" w:color="auto"/>
            <w:right w:val="none" w:sz="0" w:space="0" w:color="auto"/>
          </w:divBdr>
          <w:divsChild>
            <w:div w:id="1693728345">
              <w:marLeft w:val="0"/>
              <w:marRight w:val="0"/>
              <w:marTop w:val="0"/>
              <w:marBottom w:val="0"/>
              <w:divBdr>
                <w:top w:val="none" w:sz="0" w:space="0" w:color="auto"/>
                <w:left w:val="none" w:sz="0" w:space="0" w:color="auto"/>
                <w:bottom w:val="none" w:sz="0" w:space="0" w:color="auto"/>
                <w:right w:val="none" w:sz="0" w:space="0" w:color="auto"/>
              </w:divBdr>
              <w:divsChild>
                <w:div w:id="18513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5019">
      <w:bodyDiv w:val="1"/>
      <w:marLeft w:val="0"/>
      <w:marRight w:val="0"/>
      <w:marTop w:val="0"/>
      <w:marBottom w:val="0"/>
      <w:divBdr>
        <w:top w:val="none" w:sz="0" w:space="0" w:color="auto"/>
        <w:left w:val="none" w:sz="0" w:space="0" w:color="auto"/>
        <w:bottom w:val="none" w:sz="0" w:space="0" w:color="auto"/>
        <w:right w:val="none" w:sz="0" w:space="0" w:color="auto"/>
      </w:divBdr>
      <w:divsChild>
        <w:div w:id="2008090547">
          <w:marLeft w:val="640"/>
          <w:marRight w:val="0"/>
          <w:marTop w:val="0"/>
          <w:marBottom w:val="0"/>
          <w:divBdr>
            <w:top w:val="none" w:sz="0" w:space="0" w:color="auto"/>
            <w:left w:val="none" w:sz="0" w:space="0" w:color="auto"/>
            <w:bottom w:val="none" w:sz="0" w:space="0" w:color="auto"/>
            <w:right w:val="none" w:sz="0" w:space="0" w:color="auto"/>
          </w:divBdr>
        </w:div>
        <w:div w:id="1657295852">
          <w:marLeft w:val="640"/>
          <w:marRight w:val="0"/>
          <w:marTop w:val="0"/>
          <w:marBottom w:val="0"/>
          <w:divBdr>
            <w:top w:val="none" w:sz="0" w:space="0" w:color="auto"/>
            <w:left w:val="none" w:sz="0" w:space="0" w:color="auto"/>
            <w:bottom w:val="none" w:sz="0" w:space="0" w:color="auto"/>
            <w:right w:val="none" w:sz="0" w:space="0" w:color="auto"/>
          </w:divBdr>
        </w:div>
        <w:div w:id="613560600">
          <w:marLeft w:val="640"/>
          <w:marRight w:val="0"/>
          <w:marTop w:val="0"/>
          <w:marBottom w:val="0"/>
          <w:divBdr>
            <w:top w:val="none" w:sz="0" w:space="0" w:color="auto"/>
            <w:left w:val="none" w:sz="0" w:space="0" w:color="auto"/>
            <w:bottom w:val="none" w:sz="0" w:space="0" w:color="auto"/>
            <w:right w:val="none" w:sz="0" w:space="0" w:color="auto"/>
          </w:divBdr>
        </w:div>
        <w:div w:id="2021158647">
          <w:marLeft w:val="640"/>
          <w:marRight w:val="0"/>
          <w:marTop w:val="0"/>
          <w:marBottom w:val="0"/>
          <w:divBdr>
            <w:top w:val="none" w:sz="0" w:space="0" w:color="auto"/>
            <w:left w:val="none" w:sz="0" w:space="0" w:color="auto"/>
            <w:bottom w:val="none" w:sz="0" w:space="0" w:color="auto"/>
            <w:right w:val="none" w:sz="0" w:space="0" w:color="auto"/>
          </w:divBdr>
        </w:div>
        <w:div w:id="483200618">
          <w:marLeft w:val="640"/>
          <w:marRight w:val="0"/>
          <w:marTop w:val="0"/>
          <w:marBottom w:val="0"/>
          <w:divBdr>
            <w:top w:val="none" w:sz="0" w:space="0" w:color="auto"/>
            <w:left w:val="none" w:sz="0" w:space="0" w:color="auto"/>
            <w:bottom w:val="none" w:sz="0" w:space="0" w:color="auto"/>
            <w:right w:val="none" w:sz="0" w:space="0" w:color="auto"/>
          </w:divBdr>
        </w:div>
        <w:div w:id="311980669">
          <w:marLeft w:val="640"/>
          <w:marRight w:val="0"/>
          <w:marTop w:val="0"/>
          <w:marBottom w:val="0"/>
          <w:divBdr>
            <w:top w:val="none" w:sz="0" w:space="0" w:color="auto"/>
            <w:left w:val="none" w:sz="0" w:space="0" w:color="auto"/>
            <w:bottom w:val="none" w:sz="0" w:space="0" w:color="auto"/>
            <w:right w:val="none" w:sz="0" w:space="0" w:color="auto"/>
          </w:divBdr>
        </w:div>
        <w:div w:id="1260913323">
          <w:marLeft w:val="640"/>
          <w:marRight w:val="0"/>
          <w:marTop w:val="0"/>
          <w:marBottom w:val="0"/>
          <w:divBdr>
            <w:top w:val="none" w:sz="0" w:space="0" w:color="auto"/>
            <w:left w:val="none" w:sz="0" w:space="0" w:color="auto"/>
            <w:bottom w:val="none" w:sz="0" w:space="0" w:color="auto"/>
            <w:right w:val="none" w:sz="0" w:space="0" w:color="auto"/>
          </w:divBdr>
        </w:div>
        <w:div w:id="1527675235">
          <w:marLeft w:val="640"/>
          <w:marRight w:val="0"/>
          <w:marTop w:val="0"/>
          <w:marBottom w:val="0"/>
          <w:divBdr>
            <w:top w:val="none" w:sz="0" w:space="0" w:color="auto"/>
            <w:left w:val="none" w:sz="0" w:space="0" w:color="auto"/>
            <w:bottom w:val="none" w:sz="0" w:space="0" w:color="auto"/>
            <w:right w:val="none" w:sz="0" w:space="0" w:color="auto"/>
          </w:divBdr>
        </w:div>
        <w:div w:id="1905682416">
          <w:marLeft w:val="640"/>
          <w:marRight w:val="0"/>
          <w:marTop w:val="0"/>
          <w:marBottom w:val="0"/>
          <w:divBdr>
            <w:top w:val="none" w:sz="0" w:space="0" w:color="auto"/>
            <w:left w:val="none" w:sz="0" w:space="0" w:color="auto"/>
            <w:bottom w:val="none" w:sz="0" w:space="0" w:color="auto"/>
            <w:right w:val="none" w:sz="0" w:space="0" w:color="auto"/>
          </w:divBdr>
        </w:div>
        <w:div w:id="335227417">
          <w:marLeft w:val="640"/>
          <w:marRight w:val="0"/>
          <w:marTop w:val="0"/>
          <w:marBottom w:val="0"/>
          <w:divBdr>
            <w:top w:val="none" w:sz="0" w:space="0" w:color="auto"/>
            <w:left w:val="none" w:sz="0" w:space="0" w:color="auto"/>
            <w:bottom w:val="none" w:sz="0" w:space="0" w:color="auto"/>
            <w:right w:val="none" w:sz="0" w:space="0" w:color="auto"/>
          </w:divBdr>
        </w:div>
        <w:div w:id="394358649">
          <w:marLeft w:val="640"/>
          <w:marRight w:val="0"/>
          <w:marTop w:val="0"/>
          <w:marBottom w:val="0"/>
          <w:divBdr>
            <w:top w:val="none" w:sz="0" w:space="0" w:color="auto"/>
            <w:left w:val="none" w:sz="0" w:space="0" w:color="auto"/>
            <w:bottom w:val="none" w:sz="0" w:space="0" w:color="auto"/>
            <w:right w:val="none" w:sz="0" w:space="0" w:color="auto"/>
          </w:divBdr>
        </w:div>
        <w:div w:id="604774815">
          <w:marLeft w:val="640"/>
          <w:marRight w:val="0"/>
          <w:marTop w:val="0"/>
          <w:marBottom w:val="0"/>
          <w:divBdr>
            <w:top w:val="none" w:sz="0" w:space="0" w:color="auto"/>
            <w:left w:val="none" w:sz="0" w:space="0" w:color="auto"/>
            <w:bottom w:val="none" w:sz="0" w:space="0" w:color="auto"/>
            <w:right w:val="none" w:sz="0" w:space="0" w:color="auto"/>
          </w:divBdr>
        </w:div>
      </w:divsChild>
    </w:div>
    <w:div w:id="1516725666">
      <w:bodyDiv w:val="1"/>
      <w:marLeft w:val="0"/>
      <w:marRight w:val="0"/>
      <w:marTop w:val="0"/>
      <w:marBottom w:val="0"/>
      <w:divBdr>
        <w:top w:val="none" w:sz="0" w:space="0" w:color="auto"/>
        <w:left w:val="none" w:sz="0" w:space="0" w:color="auto"/>
        <w:bottom w:val="none" w:sz="0" w:space="0" w:color="auto"/>
        <w:right w:val="none" w:sz="0" w:space="0" w:color="auto"/>
      </w:divBdr>
      <w:divsChild>
        <w:div w:id="412900575">
          <w:marLeft w:val="640"/>
          <w:marRight w:val="0"/>
          <w:marTop w:val="0"/>
          <w:marBottom w:val="0"/>
          <w:divBdr>
            <w:top w:val="none" w:sz="0" w:space="0" w:color="auto"/>
            <w:left w:val="none" w:sz="0" w:space="0" w:color="auto"/>
            <w:bottom w:val="none" w:sz="0" w:space="0" w:color="auto"/>
            <w:right w:val="none" w:sz="0" w:space="0" w:color="auto"/>
          </w:divBdr>
        </w:div>
        <w:div w:id="165827210">
          <w:marLeft w:val="640"/>
          <w:marRight w:val="0"/>
          <w:marTop w:val="0"/>
          <w:marBottom w:val="0"/>
          <w:divBdr>
            <w:top w:val="none" w:sz="0" w:space="0" w:color="auto"/>
            <w:left w:val="none" w:sz="0" w:space="0" w:color="auto"/>
            <w:bottom w:val="none" w:sz="0" w:space="0" w:color="auto"/>
            <w:right w:val="none" w:sz="0" w:space="0" w:color="auto"/>
          </w:divBdr>
        </w:div>
        <w:div w:id="531766319">
          <w:marLeft w:val="640"/>
          <w:marRight w:val="0"/>
          <w:marTop w:val="0"/>
          <w:marBottom w:val="0"/>
          <w:divBdr>
            <w:top w:val="none" w:sz="0" w:space="0" w:color="auto"/>
            <w:left w:val="none" w:sz="0" w:space="0" w:color="auto"/>
            <w:bottom w:val="none" w:sz="0" w:space="0" w:color="auto"/>
            <w:right w:val="none" w:sz="0" w:space="0" w:color="auto"/>
          </w:divBdr>
        </w:div>
        <w:div w:id="1354574283">
          <w:marLeft w:val="640"/>
          <w:marRight w:val="0"/>
          <w:marTop w:val="0"/>
          <w:marBottom w:val="0"/>
          <w:divBdr>
            <w:top w:val="none" w:sz="0" w:space="0" w:color="auto"/>
            <w:left w:val="none" w:sz="0" w:space="0" w:color="auto"/>
            <w:bottom w:val="none" w:sz="0" w:space="0" w:color="auto"/>
            <w:right w:val="none" w:sz="0" w:space="0" w:color="auto"/>
          </w:divBdr>
        </w:div>
        <w:div w:id="1556161873">
          <w:marLeft w:val="640"/>
          <w:marRight w:val="0"/>
          <w:marTop w:val="0"/>
          <w:marBottom w:val="0"/>
          <w:divBdr>
            <w:top w:val="none" w:sz="0" w:space="0" w:color="auto"/>
            <w:left w:val="none" w:sz="0" w:space="0" w:color="auto"/>
            <w:bottom w:val="none" w:sz="0" w:space="0" w:color="auto"/>
            <w:right w:val="none" w:sz="0" w:space="0" w:color="auto"/>
          </w:divBdr>
        </w:div>
        <w:div w:id="902330174">
          <w:marLeft w:val="640"/>
          <w:marRight w:val="0"/>
          <w:marTop w:val="0"/>
          <w:marBottom w:val="0"/>
          <w:divBdr>
            <w:top w:val="none" w:sz="0" w:space="0" w:color="auto"/>
            <w:left w:val="none" w:sz="0" w:space="0" w:color="auto"/>
            <w:bottom w:val="none" w:sz="0" w:space="0" w:color="auto"/>
            <w:right w:val="none" w:sz="0" w:space="0" w:color="auto"/>
          </w:divBdr>
        </w:div>
        <w:div w:id="580405902">
          <w:marLeft w:val="640"/>
          <w:marRight w:val="0"/>
          <w:marTop w:val="0"/>
          <w:marBottom w:val="0"/>
          <w:divBdr>
            <w:top w:val="none" w:sz="0" w:space="0" w:color="auto"/>
            <w:left w:val="none" w:sz="0" w:space="0" w:color="auto"/>
            <w:bottom w:val="none" w:sz="0" w:space="0" w:color="auto"/>
            <w:right w:val="none" w:sz="0" w:space="0" w:color="auto"/>
          </w:divBdr>
        </w:div>
        <w:div w:id="1235705158">
          <w:marLeft w:val="640"/>
          <w:marRight w:val="0"/>
          <w:marTop w:val="0"/>
          <w:marBottom w:val="0"/>
          <w:divBdr>
            <w:top w:val="none" w:sz="0" w:space="0" w:color="auto"/>
            <w:left w:val="none" w:sz="0" w:space="0" w:color="auto"/>
            <w:bottom w:val="none" w:sz="0" w:space="0" w:color="auto"/>
            <w:right w:val="none" w:sz="0" w:space="0" w:color="auto"/>
          </w:divBdr>
        </w:div>
        <w:div w:id="2025008904">
          <w:marLeft w:val="640"/>
          <w:marRight w:val="0"/>
          <w:marTop w:val="0"/>
          <w:marBottom w:val="0"/>
          <w:divBdr>
            <w:top w:val="none" w:sz="0" w:space="0" w:color="auto"/>
            <w:left w:val="none" w:sz="0" w:space="0" w:color="auto"/>
            <w:bottom w:val="none" w:sz="0" w:space="0" w:color="auto"/>
            <w:right w:val="none" w:sz="0" w:space="0" w:color="auto"/>
          </w:divBdr>
        </w:div>
      </w:divsChild>
    </w:div>
    <w:div w:id="1544363961">
      <w:bodyDiv w:val="1"/>
      <w:marLeft w:val="0"/>
      <w:marRight w:val="0"/>
      <w:marTop w:val="0"/>
      <w:marBottom w:val="0"/>
      <w:divBdr>
        <w:top w:val="none" w:sz="0" w:space="0" w:color="auto"/>
        <w:left w:val="none" w:sz="0" w:space="0" w:color="auto"/>
        <w:bottom w:val="none" w:sz="0" w:space="0" w:color="auto"/>
        <w:right w:val="none" w:sz="0" w:space="0" w:color="auto"/>
      </w:divBdr>
      <w:divsChild>
        <w:div w:id="333656693">
          <w:marLeft w:val="0"/>
          <w:marRight w:val="0"/>
          <w:marTop w:val="0"/>
          <w:marBottom w:val="0"/>
          <w:divBdr>
            <w:top w:val="none" w:sz="0" w:space="0" w:color="auto"/>
            <w:left w:val="none" w:sz="0" w:space="0" w:color="auto"/>
            <w:bottom w:val="none" w:sz="0" w:space="0" w:color="auto"/>
            <w:right w:val="none" w:sz="0" w:space="0" w:color="auto"/>
          </w:divBdr>
          <w:divsChild>
            <w:div w:id="615135363">
              <w:marLeft w:val="0"/>
              <w:marRight w:val="0"/>
              <w:marTop w:val="0"/>
              <w:marBottom w:val="0"/>
              <w:divBdr>
                <w:top w:val="none" w:sz="0" w:space="0" w:color="auto"/>
                <w:left w:val="none" w:sz="0" w:space="0" w:color="auto"/>
                <w:bottom w:val="none" w:sz="0" w:space="0" w:color="auto"/>
                <w:right w:val="none" w:sz="0" w:space="0" w:color="auto"/>
              </w:divBdr>
              <w:divsChild>
                <w:div w:id="2771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73183">
      <w:bodyDiv w:val="1"/>
      <w:marLeft w:val="0"/>
      <w:marRight w:val="0"/>
      <w:marTop w:val="0"/>
      <w:marBottom w:val="0"/>
      <w:divBdr>
        <w:top w:val="none" w:sz="0" w:space="0" w:color="auto"/>
        <w:left w:val="none" w:sz="0" w:space="0" w:color="auto"/>
        <w:bottom w:val="none" w:sz="0" w:space="0" w:color="auto"/>
        <w:right w:val="none" w:sz="0" w:space="0" w:color="auto"/>
      </w:divBdr>
      <w:divsChild>
        <w:div w:id="1267929258">
          <w:marLeft w:val="0"/>
          <w:marRight w:val="0"/>
          <w:marTop w:val="0"/>
          <w:marBottom w:val="0"/>
          <w:divBdr>
            <w:top w:val="none" w:sz="0" w:space="0" w:color="auto"/>
            <w:left w:val="none" w:sz="0" w:space="0" w:color="auto"/>
            <w:bottom w:val="none" w:sz="0" w:space="0" w:color="auto"/>
            <w:right w:val="none" w:sz="0" w:space="0" w:color="auto"/>
          </w:divBdr>
          <w:divsChild>
            <w:div w:id="1288582710">
              <w:marLeft w:val="0"/>
              <w:marRight w:val="0"/>
              <w:marTop w:val="0"/>
              <w:marBottom w:val="0"/>
              <w:divBdr>
                <w:top w:val="none" w:sz="0" w:space="0" w:color="auto"/>
                <w:left w:val="none" w:sz="0" w:space="0" w:color="auto"/>
                <w:bottom w:val="none" w:sz="0" w:space="0" w:color="auto"/>
                <w:right w:val="none" w:sz="0" w:space="0" w:color="auto"/>
              </w:divBdr>
              <w:divsChild>
                <w:div w:id="2531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44360">
      <w:bodyDiv w:val="1"/>
      <w:marLeft w:val="0"/>
      <w:marRight w:val="0"/>
      <w:marTop w:val="0"/>
      <w:marBottom w:val="0"/>
      <w:divBdr>
        <w:top w:val="none" w:sz="0" w:space="0" w:color="auto"/>
        <w:left w:val="none" w:sz="0" w:space="0" w:color="auto"/>
        <w:bottom w:val="none" w:sz="0" w:space="0" w:color="auto"/>
        <w:right w:val="none" w:sz="0" w:space="0" w:color="auto"/>
      </w:divBdr>
      <w:divsChild>
        <w:div w:id="1644653801">
          <w:marLeft w:val="640"/>
          <w:marRight w:val="0"/>
          <w:marTop w:val="0"/>
          <w:marBottom w:val="0"/>
          <w:divBdr>
            <w:top w:val="none" w:sz="0" w:space="0" w:color="auto"/>
            <w:left w:val="none" w:sz="0" w:space="0" w:color="auto"/>
            <w:bottom w:val="none" w:sz="0" w:space="0" w:color="auto"/>
            <w:right w:val="none" w:sz="0" w:space="0" w:color="auto"/>
          </w:divBdr>
        </w:div>
        <w:div w:id="1289436984">
          <w:marLeft w:val="640"/>
          <w:marRight w:val="0"/>
          <w:marTop w:val="0"/>
          <w:marBottom w:val="0"/>
          <w:divBdr>
            <w:top w:val="none" w:sz="0" w:space="0" w:color="auto"/>
            <w:left w:val="none" w:sz="0" w:space="0" w:color="auto"/>
            <w:bottom w:val="none" w:sz="0" w:space="0" w:color="auto"/>
            <w:right w:val="none" w:sz="0" w:space="0" w:color="auto"/>
          </w:divBdr>
        </w:div>
        <w:div w:id="1642736392">
          <w:marLeft w:val="640"/>
          <w:marRight w:val="0"/>
          <w:marTop w:val="0"/>
          <w:marBottom w:val="0"/>
          <w:divBdr>
            <w:top w:val="none" w:sz="0" w:space="0" w:color="auto"/>
            <w:left w:val="none" w:sz="0" w:space="0" w:color="auto"/>
            <w:bottom w:val="none" w:sz="0" w:space="0" w:color="auto"/>
            <w:right w:val="none" w:sz="0" w:space="0" w:color="auto"/>
          </w:divBdr>
        </w:div>
        <w:div w:id="1871142724">
          <w:marLeft w:val="640"/>
          <w:marRight w:val="0"/>
          <w:marTop w:val="0"/>
          <w:marBottom w:val="0"/>
          <w:divBdr>
            <w:top w:val="none" w:sz="0" w:space="0" w:color="auto"/>
            <w:left w:val="none" w:sz="0" w:space="0" w:color="auto"/>
            <w:bottom w:val="none" w:sz="0" w:space="0" w:color="auto"/>
            <w:right w:val="none" w:sz="0" w:space="0" w:color="auto"/>
          </w:divBdr>
        </w:div>
        <w:div w:id="1543707952">
          <w:marLeft w:val="640"/>
          <w:marRight w:val="0"/>
          <w:marTop w:val="0"/>
          <w:marBottom w:val="0"/>
          <w:divBdr>
            <w:top w:val="none" w:sz="0" w:space="0" w:color="auto"/>
            <w:left w:val="none" w:sz="0" w:space="0" w:color="auto"/>
            <w:bottom w:val="none" w:sz="0" w:space="0" w:color="auto"/>
            <w:right w:val="none" w:sz="0" w:space="0" w:color="auto"/>
          </w:divBdr>
        </w:div>
        <w:div w:id="1117601996">
          <w:marLeft w:val="640"/>
          <w:marRight w:val="0"/>
          <w:marTop w:val="0"/>
          <w:marBottom w:val="0"/>
          <w:divBdr>
            <w:top w:val="none" w:sz="0" w:space="0" w:color="auto"/>
            <w:left w:val="none" w:sz="0" w:space="0" w:color="auto"/>
            <w:bottom w:val="none" w:sz="0" w:space="0" w:color="auto"/>
            <w:right w:val="none" w:sz="0" w:space="0" w:color="auto"/>
          </w:divBdr>
        </w:div>
        <w:div w:id="1973319579">
          <w:marLeft w:val="640"/>
          <w:marRight w:val="0"/>
          <w:marTop w:val="0"/>
          <w:marBottom w:val="0"/>
          <w:divBdr>
            <w:top w:val="none" w:sz="0" w:space="0" w:color="auto"/>
            <w:left w:val="none" w:sz="0" w:space="0" w:color="auto"/>
            <w:bottom w:val="none" w:sz="0" w:space="0" w:color="auto"/>
            <w:right w:val="none" w:sz="0" w:space="0" w:color="auto"/>
          </w:divBdr>
        </w:div>
        <w:div w:id="761218688">
          <w:marLeft w:val="640"/>
          <w:marRight w:val="0"/>
          <w:marTop w:val="0"/>
          <w:marBottom w:val="0"/>
          <w:divBdr>
            <w:top w:val="none" w:sz="0" w:space="0" w:color="auto"/>
            <w:left w:val="none" w:sz="0" w:space="0" w:color="auto"/>
            <w:bottom w:val="none" w:sz="0" w:space="0" w:color="auto"/>
            <w:right w:val="none" w:sz="0" w:space="0" w:color="auto"/>
          </w:divBdr>
        </w:div>
        <w:div w:id="1195116790">
          <w:marLeft w:val="640"/>
          <w:marRight w:val="0"/>
          <w:marTop w:val="0"/>
          <w:marBottom w:val="0"/>
          <w:divBdr>
            <w:top w:val="none" w:sz="0" w:space="0" w:color="auto"/>
            <w:left w:val="none" w:sz="0" w:space="0" w:color="auto"/>
            <w:bottom w:val="none" w:sz="0" w:space="0" w:color="auto"/>
            <w:right w:val="none" w:sz="0" w:space="0" w:color="auto"/>
          </w:divBdr>
        </w:div>
      </w:divsChild>
    </w:div>
    <w:div w:id="1607229680">
      <w:bodyDiv w:val="1"/>
      <w:marLeft w:val="0"/>
      <w:marRight w:val="0"/>
      <w:marTop w:val="0"/>
      <w:marBottom w:val="0"/>
      <w:divBdr>
        <w:top w:val="none" w:sz="0" w:space="0" w:color="auto"/>
        <w:left w:val="none" w:sz="0" w:space="0" w:color="auto"/>
        <w:bottom w:val="none" w:sz="0" w:space="0" w:color="auto"/>
        <w:right w:val="none" w:sz="0" w:space="0" w:color="auto"/>
      </w:divBdr>
      <w:divsChild>
        <w:div w:id="1238856647">
          <w:marLeft w:val="640"/>
          <w:marRight w:val="0"/>
          <w:marTop w:val="0"/>
          <w:marBottom w:val="0"/>
          <w:divBdr>
            <w:top w:val="none" w:sz="0" w:space="0" w:color="auto"/>
            <w:left w:val="none" w:sz="0" w:space="0" w:color="auto"/>
            <w:bottom w:val="none" w:sz="0" w:space="0" w:color="auto"/>
            <w:right w:val="none" w:sz="0" w:space="0" w:color="auto"/>
          </w:divBdr>
        </w:div>
        <w:div w:id="875236553">
          <w:marLeft w:val="640"/>
          <w:marRight w:val="0"/>
          <w:marTop w:val="0"/>
          <w:marBottom w:val="0"/>
          <w:divBdr>
            <w:top w:val="none" w:sz="0" w:space="0" w:color="auto"/>
            <w:left w:val="none" w:sz="0" w:space="0" w:color="auto"/>
            <w:bottom w:val="none" w:sz="0" w:space="0" w:color="auto"/>
            <w:right w:val="none" w:sz="0" w:space="0" w:color="auto"/>
          </w:divBdr>
        </w:div>
        <w:div w:id="221060336">
          <w:marLeft w:val="640"/>
          <w:marRight w:val="0"/>
          <w:marTop w:val="0"/>
          <w:marBottom w:val="0"/>
          <w:divBdr>
            <w:top w:val="none" w:sz="0" w:space="0" w:color="auto"/>
            <w:left w:val="none" w:sz="0" w:space="0" w:color="auto"/>
            <w:bottom w:val="none" w:sz="0" w:space="0" w:color="auto"/>
            <w:right w:val="none" w:sz="0" w:space="0" w:color="auto"/>
          </w:divBdr>
        </w:div>
        <w:div w:id="1111777398">
          <w:marLeft w:val="640"/>
          <w:marRight w:val="0"/>
          <w:marTop w:val="0"/>
          <w:marBottom w:val="0"/>
          <w:divBdr>
            <w:top w:val="none" w:sz="0" w:space="0" w:color="auto"/>
            <w:left w:val="none" w:sz="0" w:space="0" w:color="auto"/>
            <w:bottom w:val="none" w:sz="0" w:space="0" w:color="auto"/>
            <w:right w:val="none" w:sz="0" w:space="0" w:color="auto"/>
          </w:divBdr>
        </w:div>
        <w:div w:id="1047605031">
          <w:marLeft w:val="640"/>
          <w:marRight w:val="0"/>
          <w:marTop w:val="0"/>
          <w:marBottom w:val="0"/>
          <w:divBdr>
            <w:top w:val="none" w:sz="0" w:space="0" w:color="auto"/>
            <w:left w:val="none" w:sz="0" w:space="0" w:color="auto"/>
            <w:bottom w:val="none" w:sz="0" w:space="0" w:color="auto"/>
            <w:right w:val="none" w:sz="0" w:space="0" w:color="auto"/>
          </w:divBdr>
        </w:div>
        <w:div w:id="240412335">
          <w:marLeft w:val="640"/>
          <w:marRight w:val="0"/>
          <w:marTop w:val="0"/>
          <w:marBottom w:val="0"/>
          <w:divBdr>
            <w:top w:val="none" w:sz="0" w:space="0" w:color="auto"/>
            <w:left w:val="none" w:sz="0" w:space="0" w:color="auto"/>
            <w:bottom w:val="none" w:sz="0" w:space="0" w:color="auto"/>
            <w:right w:val="none" w:sz="0" w:space="0" w:color="auto"/>
          </w:divBdr>
        </w:div>
        <w:div w:id="1765031003">
          <w:marLeft w:val="640"/>
          <w:marRight w:val="0"/>
          <w:marTop w:val="0"/>
          <w:marBottom w:val="0"/>
          <w:divBdr>
            <w:top w:val="none" w:sz="0" w:space="0" w:color="auto"/>
            <w:left w:val="none" w:sz="0" w:space="0" w:color="auto"/>
            <w:bottom w:val="none" w:sz="0" w:space="0" w:color="auto"/>
            <w:right w:val="none" w:sz="0" w:space="0" w:color="auto"/>
          </w:divBdr>
        </w:div>
        <w:div w:id="2116630575">
          <w:marLeft w:val="640"/>
          <w:marRight w:val="0"/>
          <w:marTop w:val="0"/>
          <w:marBottom w:val="0"/>
          <w:divBdr>
            <w:top w:val="none" w:sz="0" w:space="0" w:color="auto"/>
            <w:left w:val="none" w:sz="0" w:space="0" w:color="auto"/>
            <w:bottom w:val="none" w:sz="0" w:space="0" w:color="auto"/>
            <w:right w:val="none" w:sz="0" w:space="0" w:color="auto"/>
          </w:divBdr>
        </w:div>
        <w:div w:id="1985505727">
          <w:marLeft w:val="640"/>
          <w:marRight w:val="0"/>
          <w:marTop w:val="0"/>
          <w:marBottom w:val="0"/>
          <w:divBdr>
            <w:top w:val="none" w:sz="0" w:space="0" w:color="auto"/>
            <w:left w:val="none" w:sz="0" w:space="0" w:color="auto"/>
            <w:bottom w:val="none" w:sz="0" w:space="0" w:color="auto"/>
            <w:right w:val="none" w:sz="0" w:space="0" w:color="auto"/>
          </w:divBdr>
        </w:div>
        <w:div w:id="1686981223">
          <w:marLeft w:val="640"/>
          <w:marRight w:val="0"/>
          <w:marTop w:val="0"/>
          <w:marBottom w:val="0"/>
          <w:divBdr>
            <w:top w:val="none" w:sz="0" w:space="0" w:color="auto"/>
            <w:left w:val="none" w:sz="0" w:space="0" w:color="auto"/>
            <w:bottom w:val="none" w:sz="0" w:space="0" w:color="auto"/>
            <w:right w:val="none" w:sz="0" w:space="0" w:color="auto"/>
          </w:divBdr>
        </w:div>
      </w:divsChild>
    </w:div>
    <w:div w:id="1664238156">
      <w:bodyDiv w:val="1"/>
      <w:marLeft w:val="0"/>
      <w:marRight w:val="0"/>
      <w:marTop w:val="0"/>
      <w:marBottom w:val="0"/>
      <w:divBdr>
        <w:top w:val="none" w:sz="0" w:space="0" w:color="auto"/>
        <w:left w:val="none" w:sz="0" w:space="0" w:color="auto"/>
        <w:bottom w:val="none" w:sz="0" w:space="0" w:color="auto"/>
        <w:right w:val="none" w:sz="0" w:space="0" w:color="auto"/>
      </w:divBdr>
    </w:div>
    <w:div w:id="1677994943">
      <w:bodyDiv w:val="1"/>
      <w:marLeft w:val="0"/>
      <w:marRight w:val="0"/>
      <w:marTop w:val="0"/>
      <w:marBottom w:val="0"/>
      <w:divBdr>
        <w:top w:val="none" w:sz="0" w:space="0" w:color="auto"/>
        <w:left w:val="none" w:sz="0" w:space="0" w:color="auto"/>
        <w:bottom w:val="none" w:sz="0" w:space="0" w:color="auto"/>
        <w:right w:val="none" w:sz="0" w:space="0" w:color="auto"/>
      </w:divBdr>
      <w:divsChild>
        <w:div w:id="1730766021">
          <w:marLeft w:val="640"/>
          <w:marRight w:val="0"/>
          <w:marTop w:val="0"/>
          <w:marBottom w:val="0"/>
          <w:divBdr>
            <w:top w:val="none" w:sz="0" w:space="0" w:color="auto"/>
            <w:left w:val="none" w:sz="0" w:space="0" w:color="auto"/>
            <w:bottom w:val="none" w:sz="0" w:space="0" w:color="auto"/>
            <w:right w:val="none" w:sz="0" w:space="0" w:color="auto"/>
          </w:divBdr>
        </w:div>
        <w:div w:id="1846745561">
          <w:marLeft w:val="640"/>
          <w:marRight w:val="0"/>
          <w:marTop w:val="0"/>
          <w:marBottom w:val="0"/>
          <w:divBdr>
            <w:top w:val="none" w:sz="0" w:space="0" w:color="auto"/>
            <w:left w:val="none" w:sz="0" w:space="0" w:color="auto"/>
            <w:bottom w:val="none" w:sz="0" w:space="0" w:color="auto"/>
            <w:right w:val="none" w:sz="0" w:space="0" w:color="auto"/>
          </w:divBdr>
        </w:div>
        <w:div w:id="485165185">
          <w:marLeft w:val="640"/>
          <w:marRight w:val="0"/>
          <w:marTop w:val="0"/>
          <w:marBottom w:val="0"/>
          <w:divBdr>
            <w:top w:val="none" w:sz="0" w:space="0" w:color="auto"/>
            <w:left w:val="none" w:sz="0" w:space="0" w:color="auto"/>
            <w:bottom w:val="none" w:sz="0" w:space="0" w:color="auto"/>
            <w:right w:val="none" w:sz="0" w:space="0" w:color="auto"/>
          </w:divBdr>
        </w:div>
        <w:div w:id="1243569746">
          <w:marLeft w:val="640"/>
          <w:marRight w:val="0"/>
          <w:marTop w:val="0"/>
          <w:marBottom w:val="0"/>
          <w:divBdr>
            <w:top w:val="none" w:sz="0" w:space="0" w:color="auto"/>
            <w:left w:val="none" w:sz="0" w:space="0" w:color="auto"/>
            <w:bottom w:val="none" w:sz="0" w:space="0" w:color="auto"/>
            <w:right w:val="none" w:sz="0" w:space="0" w:color="auto"/>
          </w:divBdr>
        </w:div>
        <w:div w:id="601763469">
          <w:marLeft w:val="640"/>
          <w:marRight w:val="0"/>
          <w:marTop w:val="0"/>
          <w:marBottom w:val="0"/>
          <w:divBdr>
            <w:top w:val="none" w:sz="0" w:space="0" w:color="auto"/>
            <w:left w:val="none" w:sz="0" w:space="0" w:color="auto"/>
            <w:bottom w:val="none" w:sz="0" w:space="0" w:color="auto"/>
            <w:right w:val="none" w:sz="0" w:space="0" w:color="auto"/>
          </w:divBdr>
        </w:div>
        <w:div w:id="1973630394">
          <w:marLeft w:val="640"/>
          <w:marRight w:val="0"/>
          <w:marTop w:val="0"/>
          <w:marBottom w:val="0"/>
          <w:divBdr>
            <w:top w:val="none" w:sz="0" w:space="0" w:color="auto"/>
            <w:left w:val="none" w:sz="0" w:space="0" w:color="auto"/>
            <w:bottom w:val="none" w:sz="0" w:space="0" w:color="auto"/>
            <w:right w:val="none" w:sz="0" w:space="0" w:color="auto"/>
          </w:divBdr>
        </w:div>
        <w:div w:id="1180778825">
          <w:marLeft w:val="640"/>
          <w:marRight w:val="0"/>
          <w:marTop w:val="0"/>
          <w:marBottom w:val="0"/>
          <w:divBdr>
            <w:top w:val="none" w:sz="0" w:space="0" w:color="auto"/>
            <w:left w:val="none" w:sz="0" w:space="0" w:color="auto"/>
            <w:bottom w:val="none" w:sz="0" w:space="0" w:color="auto"/>
            <w:right w:val="none" w:sz="0" w:space="0" w:color="auto"/>
          </w:divBdr>
        </w:div>
        <w:div w:id="427970644">
          <w:marLeft w:val="640"/>
          <w:marRight w:val="0"/>
          <w:marTop w:val="0"/>
          <w:marBottom w:val="0"/>
          <w:divBdr>
            <w:top w:val="none" w:sz="0" w:space="0" w:color="auto"/>
            <w:left w:val="none" w:sz="0" w:space="0" w:color="auto"/>
            <w:bottom w:val="none" w:sz="0" w:space="0" w:color="auto"/>
            <w:right w:val="none" w:sz="0" w:space="0" w:color="auto"/>
          </w:divBdr>
        </w:div>
        <w:div w:id="864368847">
          <w:marLeft w:val="640"/>
          <w:marRight w:val="0"/>
          <w:marTop w:val="0"/>
          <w:marBottom w:val="0"/>
          <w:divBdr>
            <w:top w:val="none" w:sz="0" w:space="0" w:color="auto"/>
            <w:left w:val="none" w:sz="0" w:space="0" w:color="auto"/>
            <w:bottom w:val="none" w:sz="0" w:space="0" w:color="auto"/>
            <w:right w:val="none" w:sz="0" w:space="0" w:color="auto"/>
          </w:divBdr>
        </w:div>
      </w:divsChild>
    </w:div>
    <w:div w:id="1712343294">
      <w:bodyDiv w:val="1"/>
      <w:marLeft w:val="0"/>
      <w:marRight w:val="0"/>
      <w:marTop w:val="0"/>
      <w:marBottom w:val="0"/>
      <w:divBdr>
        <w:top w:val="none" w:sz="0" w:space="0" w:color="auto"/>
        <w:left w:val="none" w:sz="0" w:space="0" w:color="auto"/>
        <w:bottom w:val="none" w:sz="0" w:space="0" w:color="auto"/>
        <w:right w:val="none" w:sz="0" w:space="0" w:color="auto"/>
      </w:divBdr>
      <w:divsChild>
        <w:div w:id="537426317">
          <w:marLeft w:val="640"/>
          <w:marRight w:val="0"/>
          <w:marTop w:val="0"/>
          <w:marBottom w:val="0"/>
          <w:divBdr>
            <w:top w:val="none" w:sz="0" w:space="0" w:color="auto"/>
            <w:left w:val="none" w:sz="0" w:space="0" w:color="auto"/>
            <w:bottom w:val="none" w:sz="0" w:space="0" w:color="auto"/>
            <w:right w:val="none" w:sz="0" w:space="0" w:color="auto"/>
          </w:divBdr>
        </w:div>
        <w:div w:id="1324822322">
          <w:marLeft w:val="640"/>
          <w:marRight w:val="0"/>
          <w:marTop w:val="0"/>
          <w:marBottom w:val="0"/>
          <w:divBdr>
            <w:top w:val="none" w:sz="0" w:space="0" w:color="auto"/>
            <w:left w:val="none" w:sz="0" w:space="0" w:color="auto"/>
            <w:bottom w:val="none" w:sz="0" w:space="0" w:color="auto"/>
            <w:right w:val="none" w:sz="0" w:space="0" w:color="auto"/>
          </w:divBdr>
        </w:div>
        <w:div w:id="947278576">
          <w:marLeft w:val="640"/>
          <w:marRight w:val="0"/>
          <w:marTop w:val="0"/>
          <w:marBottom w:val="0"/>
          <w:divBdr>
            <w:top w:val="none" w:sz="0" w:space="0" w:color="auto"/>
            <w:left w:val="none" w:sz="0" w:space="0" w:color="auto"/>
            <w:bottom w:val="none" w:sz="0" w:space="0" w:color="auto"/>
            <w:right w:val="none" w:sz="0" w:space="0" w:color="auto"/>
          </w:divBdr>
        </w:div>
        <w:div w:id="1410496156">
          <w:marLeft w:val="640"/>
          <w:marRight w:val="0"/>
          <w:marTop w:val="0"/>
          <w:marBottom w:val="0"/>
          <w:divBdr>
            <w:top w:val="none" w:sz="0" w:space="0" w:color="auto"/>
            <w:left w:val="none" w:sz="0" w:space="0" w:color="auto"/>
            <w:bottom w:val="none" w:sz="0" w:space="0" w:color="auto"/>
            <w:right w:val="none" w:sz="0" w:space="0" w:color="auto"/>
          </w:divBdr>
        </w:div>
        <w:div w:id="1587959405">
          <w:marLeft w:val="640"/>
          <w:marRight w:val="0"/>
          <w:marTop w:val="0"/>
          <w:marBottom w:val="0"/>
          <w:divBdr>
            <w:top w:val="none" w:sz="0" w:space="0" w:color="auto"/>
            <w:left w:val="none" w:sz="0" w:space="0" w:color="auto"/>
            <w:bottom w:val="none" w:sz="0" w:space="0" w:color="auto"/>
            <w:right w:val="none" w:sz="0" w:space="0" w:color="auto"/>
          </w:divBdr>
        </w:div>
        <w:div w:id="1181626857">
          <w:marLeft w:val="640"/>
          <w:marRight w:val="0"/>
          <w:marTop w:val="0"/>
          <w:marBottom w:val="0"/>
          <w:divBdr>
            <w:top w:val="none" w:sz="0" w:space="0" w:color="auto"/>
            <w:left w:val="none" w:sz="0" w:space="0" w:color="auto"/>
            <w:bottom w:val="none" w:sz="0" w:space="0" w:color="auto"/>
            <w:right w:val="none" w:sz="0" w:space="0" w:color="auto"/>
          </w:divBdr>
        </w:div>
        <w:div w:id="1617981445">
          <w:marLeft w:val="640"/>
          <w:marRight w:val="0"/>
          <w:marTop w:val="0"/>
          <w:marBottom w:val="0"/>
          <w:divBdr>
            <w:top w:val="none" w:sz="0" w:space="0" w:color="auto"/>
            <w:left w:val="none" w:sz="0" w:space="0" w:color="auto"/>
            <w:bottom w:val="none" w:sz="0" w:space="0" w:color="auto"/>
            <w:right w:val="none" w:sz="0" w:space="0" w:color="auto"/>
          </w:divBdr>
        </w:div>
        <w:div w:id="146360520">
          <w:marLeft w:val="640"/>
          <w:marRight w:val="0"/>
          <w:marTop w:val="0"/>
          <w:marBottom w:val="0"/>
          <w:divBdr>
            <w:top w:val="none" w:sz="0" w:space="0" w:color="auto"/>
            <w:left w:val="none" w:sz="0" w:space="0" w:color="auto"/>
            <w:bottom w:val="none" w:sz="0" w:space="0" w:color="auto"/>
            <w:right w:val="none" w:sz="0" w:space="0" w:color="auto"/>
          </w:divBdr>
        </w:div>
        <w:div w:id="838155322">
          <w:marLeft w:val="640"/>
          <w:marRight w:val="0"/>
          <w:marTop w:val="0"/>
          <w:marBottom w:val="0"/>
          <w:divBdr>
            <w:top w:val="none" w:sz="0" w:space="0" w:color="auto"/>
            <w:left w:val="none" w:sz="0" w:space="0" w:color="auto"/>
            <w:bottom w:val="none" w:sz="0" w:space="0" w:color="auto"/>
            <w:right w:val="none" w:sz="0" w:space="0" w:color="auto"/>
          </w:divBdr>
        </w:div>
        <w:div w:id="571812669">
          <w:marLeft w:val="640"/>
          <w:marRight w:val="0"/>
          <w:marTop w:val="0"/>
          <w:marBottom w:val="0"/>
          <w:divBdr>
            <w:top w:val="none" w:sz="0" w:space="0" w:color="auto"/>
            <w:left w:val="none" w:sz="0" w:space="0" w:color="auto"/>
            <w:bottom w:val="none" w:sz="0" w:space="0" w:color="auto"/>
            <w:right w:val="none" w:sz="0" w:space="0" w:color="auto"/>
          </w:divBdr>
        </w:div>
      </w:divsChild>
    </w:div>
    <w:div w:id="1738236986">
      <w:bodyDiv w:val="1"/>
      <w:marLeft w:val="0"/>
      <w:marRight w:val="0"/>
      <w:marTop w:val="0"/>
      <w:marBottom w:val="0"/>
      <w:divBdr>
        <w:top w:val="none" w:sz="0" w:space="0" w:color="auto"/>
        <w:left w:val="none" w:sz="0" w:space="0" w:color="auto"/>
        <w:bottom w:val="none" w:sz="0" w:space="0" w:color="auto"/>
        <w:right w:val="none" w:sz="0" w:space="0" w:color="auto"/>
      </w:divBdr>
      <w:divsChild>
        <w:div w:id="1308587756">
          <w:marLeft w:val="0"/>
          <w:marRight w:val="0"/>
          <w:marTop w:val="0"/>
          <w:marBottom w:val="0"/>
          <w:divBdr>
            <w:top w:val="none" w:sz="0" w:space="0" w:color="auto"/>
            <w:left w:val="none" w:sz="0" w:space="0" w:color="auto"/>
            <w:bottom w:val="none" w:sz="0" w:space="0" w:color="auto"/>
            <w:right w:val="none" w:sz="0" w:space="0" w:color="auto"/>
          </w:divBdr>
          <w:divsChild>
            <w:div w:id="315457046">
              <w:marLeft w:val="0"/>
              <w:marRight w:val="0"/>
              <w:marTop w:val="0"/>
              <w:marBottom w:val="0"/>
              <w:divBdr>
                <w:top w:val="none" w:sz="0" w:space="0" w:color="auto"/>
                <w:left w:val="none" w:sz="0" w:space="0" w:color="auto"/>
                <w:bottom w:val="none" w:sz="0" w:space="0" w:color="auto"/>
                <w:right w:val="none" w:sz="0" w:space="0" w:color="auto"/>
              </w:divBdr>
              <w:divsChild>
                <w:div w:id="12954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51316">
      <w:bodyDiv w:val="1"/>
      <w:marLeft w:val="0"/>
      <w:marRight w:val="0"/>
      <w:marTop w:val="0"/>
      <w:marBottom w:val="0"/>
      <w:divBdr>
        <w:top w:val="none" w:sz="0" w:space="0" w:color="auto"/>
        <w:left w:val="none" w:sz="0" w:space="0" w:color="auto"/>
        <w:bottom w:val="none" w:sz="0" w:space="0" w:color="auto"/>
        <w:right w:val="none" w:sz="0" w:space="0" w:color="auto"/>
      </w:divBdr>
    </w:div>
    <w:div w:id="1837182981">
      <w:bodyDiv w:val="1"/>
      <w:marLeft w:val="0"/>
      <w:marRight w:val="0"/>
      <w:marTop w:val="0"/>
      <w:marBottom w:val="0"/>
      <w:divBdr>
        <w:top w:val="none" w:sz="0" w:space="0" w:color="auto"/>
        <w:left w:val="none" w:sz="0" w:space="0" w:color="auto"/>
        <w:bottom w:val="none" w:sz="0" w:space="0" w:color="auto"/>
        <w:right w:val="none" w:sz="0" w:space="0" w:color="auto"/>
      </w:divBdr>
    </w:div>
    <w:div w:id="1840851642">
      <w:bodyDiv w:val="1"/>
      <w:marLeft w:val="0"/>
      <w:marRight w:val="0"/>
      <w:marTop w:val="0"/>
      <w:marBottom w:val="0"/>
      <w:divBdr>
        <w:top w:val="none" w:sz="0" w:space="0" w:color="auto"/>
        <w:left w:val="none" w:sz="0" w:space="0" w:color="auto"/>
        <w:bottom w:val="none" w:sz="0" w:space="0" w:color="auto"/>
        <w:right w:val="none" w:sz="0" w:space="0" w:color="auto"/>
      </w:divBdr>
      <w:divsChild>
        <w:div w:id="229002337">
          <w:marLeft w:val="640"/>
          <w:marRight w:val="0"/>
          <w:marTop w:val="0"/>
          <w:marBottom w:val="0"/>
          <w:divBdr>
            <w:top w:val="none" w:sz="0" w:space="0" w:color="auto"/>
            <w:left w:val="none" w:sz="0" w:space="0" w:color="auto"/>
            <w:bottom w:val="none" w:sz="0" w:space="0" w:color="auto"/>
            <w:right w:val="none" w:sz="0" w:space="0" w:color="auto"/>
          </w:divBdr>
        </w:div>
        <w:div w:id="926841205">
          <w:marLeft w:val="640"/>
          <w:marRight w:val="0"/>
          <w:marTop w:val="0"/>
          <w:marBottom w:val="0"/>
          <w:divBdr>
            <w:top w:val="none" w:sz="0" w:space="0" w:color="auto"/>
            <w:left w:val="none" w:sz="0" w:space="0" w:color="auto"/>
            <w:bottom w:val="none" w:sz="0" w:space="0" w:color="auto"/>
            <w:right w:val="none" w:sz="0" w:space="0" w:color="auto"/>
          </w:divBdr>
        </w:div>
        <w:div w:id="427114869">
          <w:marLeft w:val="640"/>
          <w:marRight w:val="0"/>
          <w:marTop w:val="0"/>
          <w:marBottom w:val="0"/>
          <w:divBdr>
            <w:top w:val="none" w:sz="0" w:space="0" w:color="auto"/>
            <w:left w:val="none" w:sz="0" w:space="0" w:color="auto"/>
            <w:bottom w:val="none" w:sz="0" w:space="0" w:color="auto"/>
            <w:right w:val="none" w:sz="0" w:space="0" w:color="auto"/>
          </w:divBdr>
        </w:div>
        <w:div w:id="1329096824">
          <w:marLeft w:val="640"/>
          <w:marRight w:val="0"/>
          <w:marTop w:val="0"/>
          <w:marBottom w:val="0"/>
          <w:divBdr>
            <w:top w:val="none" w:sz="0" w:space="0" w:color="auto"/>
            <w:left w:val="none" w:sz="0" w:space="0" w:color="auto"/>
            <w:bottom w:val="none" w:sz="0" w:space="0" w:color="auto"/>
            <w:right w:val="none" w:sz="0" w:space="0" w:color="auto"/>
          </w:divBdr>
        </w:div>
        <w:div w:id="1857191537">
          <w:marLeft w:val="640"/>
          <w:marRight w:val="0"/>
          <w:marTop w:val="0"/>
          <w:marBottom w:val="0"/>
          <w:divBdr>
            <w:top w:val="none" w:sz="0" w:space="0" w:color="auto"/>
            <w:left w:val="none" w:sz="0" w:space="0" w:color="auto"/>
            <w:bottom w:val="none" w:sz="0" w:space="0" w:color="auto"/>
            <w:right w:val="none" w:sz="0" w:space="0" w:color="auto"/>
          </w:divBdr>
        </w:div>
        <w:div w:id="1962227647">
          <w:marLeft w:val="640"/>
          <w:marRight w:val="0"/>
          <w:marTop w:val="0"/>
          <w:marBottom w:val="0"/>
          <w:divBdr>
            <w:top w:val="none" w:sz="0" w:space="0" w:color="auto"/>
            <w:left w:val="none" w:sz="0" w:space="0" w:color="auto"/>
            <w:bottom w:val="none" w:sz="0" w:space="0" w:color="auto"/>
            <w:right w:val="none" w:sz="0" w:space="0" w:color="auto"/>
          </w:divBdr>
        </w:div>
        <w:div w:id="826869763">
          <w:marLeft w:val="640"/>
          <w:marRight w:val="0"/>
          <w:marTop w:val="0"/>
          <w:marBottom w:val="0"/>
          <w:divBdr>
            <w:top w:val="none" w:sz="0" w:space="0" w:color="auto"/>
            <w:left w:val="none" w:sz="0" w:space="0" w:color="auto"/>
            <w:bottom w:val="none" w:sz="0" w:space="0" w:color="auto"/>
            <w:right w:val="none" w:sz="0" w:space="0" w:color="auto"/>
          </w:divBdr>
        </w:div>
        <w:div w:id="1474565640">
          <w:marLeft w:val="640"/>
          <w:marRight w:val="0"/>
          <w:marTop w:val="0"/>
          <w:marBottom w:val="0"/>
          <w:divBdr>
            <w:top w:val="none" w:sz="0" w:space="0" w:color="auto"/>
            <w:left w:val="none" w:sz="0" w:space="0" w:color="auto"/>
            <w:bottom w:val="none" w:sz="0" w:space="0" w:color="auto"/>
            <w:right w:val="none" w:sz="0" w:space="0" w:color="auto"/>
          </w:divBdr>
        </w:div>
        <w:div w:id="1325281439">
          <w:marLeft w:val="640"/>
          <w:marRight w:val="0"/>
          <w:marTop w:val="0"/>
          <w:marBottom w:val="0"/>
          <w:divBdr>
            <w:top w:val="none" w:sz="0" w:space="0" w:color="auto"/>
            <w:left w:val="none" w:sz="0" w:space="0" w:color="auto"/>
            <w:bottom w:val="none" w:sz="0" w:space="0" w:color="auto"/>
            <w:right w:val="none" w:sz="0" w:space="0" w:color="auto"/>
          </w:divBdr>
        </w:div>
        <w:div w:id="1517621826">
          <w:marLeft w:val="640"/>
          <w:marRight w:val="0"/>
          <w:marTop w:val="0"/>
          <w:marBottom w:val="0"/>
          <w:divBdr>
            <w:top w:val="none" w:sz="0" w:space="0" w:color="auto"/>
            <w:left w:val="none" w:sz="0" w:space="0" w:color="auto"/>
            <w:bottom w:val="none" w:sz="0" w:space="0" w:color="auto"/>
            <w:right w:val="none" w:sz="0" w:space="0" w:color="auto"/>
          </w:divBdr>
        </w:div>
        <w:div w:id="2052144598">
          <w:marLeft w:val="640"/>
          <w:marRight w:val="0"/>
          <w:marTop w:val="0"/>
          <w:marBottom w:val="0"/>
          <w:divBdr>
            <w:top w:val="none" w:sz="0" w:space="0" w:color="auto"/>
            <w:left w:val="none" w:sz="0" w:space="0" w:color="auto"/>
            <w:bottom w:val="none" w:sz="0" w:space="0" w:color="auto"/>
            <w:right w:val="none" w:sz="0" w:space="0" w:color="auto"/>
          </w:divBdr>
        </w:div>
        <w:div w:id="1227230535">
          <w:marLeft w:val="640"/>
          <w:marRight w:val="0"/>
          <w:marTop w:val="0"/>
          <w:marBottom w:val="0"/>
          <w:divBdr>
            <w:top w:val="none" w:sz="0" w:space="0" w:color="auto"/>
            <w:left w:val="none" w:sz="0" w:space="0" w:color="auto"/>
            <w:bottom w:val="none" w:sz="0" w:space="0" w:color="auto"/>
            <w:right w:val="none" w:sz="0" w:space="0" w:color="auto"/>
          </w:divBdr>
        </w:div>
      </w:divsChild>
    </w:div>
    <w:div w:id="1850175651">
      <w:bodyDiv w:val="1"/>
      <w:marLeft w:val="0"/>
      <w:marRight w:val="0"/>
      <w:marTop w:val="0"/>
      <w:marBottom w:val="0"/>
      <w:divBdr>
        <w:top w:val="none" w:sz="0" w:space="0" w:color="auto"/>
        <w:left w:val="none" w:sz="0" w:space="0" w:color="auto"/>
        <w:bottom w:val="none" w:sz="0" w:space="0" w:color="auto"/>
        <w:right w:val="none" w:sz="0" w:space="0" w:color="auto"/>
      </w:divBdr>
      <w:divsChild>
        <w:div w:id="915553238">
          <w:marLeft w:val="640"/>
          <w:marRight w:val="0"/>
          <w:marTop w:val="0"/>
          <w:marBottom w:val="0"/>
          <w:divBdr>
            <w:top w:val="none" w:sz="0" w:space="0" w:color="auto"/>
            <w:left w:val="none" w:sz="0" w:space="0" w:color="auto"/>
            <w:bottom w:val="none" w:sz="0" w:space="0" w:color="auto"/>
            <w:right w:val="none" w:sz="0" w:space="0" w:color="auto"/>
          </w:divBdr>
        </w:div>
        <w:div w:id="394355990">
          <w:marLeft w:val="640"/>
          <w:marRight w:val="0"/>
          <w:marTop w:val="0"/>
          <w:marBottom w:val="0"/>
          <w:divBdr>
            <w:top w:val="none" w:sz="0" w:space="0" w:color="auto"/>
            <w:left w:val="none" w:sz="0" w:space="0" w:color="auto"/>
            <w:bottom w:val="none" w:sz="0" w:space="0" w:color="auto"/>
            <w:right w:val="none" w:sz="0" w:space="0" w:color="auto"/>
          </w:divBdr>
        </w:div>
        <w:div w:id="373240130">
          <w:marLeft w:val="640"/>
          <w:marRight w:val="0"/>
          <w:marTop w:val="0"/>
          <w:marBottom w:val="0"/>
          <w:divBdr>
            <w:top w:val="none" w:sz="0" w:space="0" w:color="auto"/>
            <w:left w:val="none" w:sz="0" w:space="0" w:color="auto"/>
            <w:bottom w:val="none" w:sz="0" w:space="0" w:color="auto"/>
            <w:right w:val="none" w:sz="0" w:space="0" w:color="auto"/>
          </w:divBdr>
        </w:div>
        <w:div w:id="1228300968">
          <w:marLeft w:val="640"/>
          <w:marRight w:val="0"/>
          <w:marTop w:val="0"/>
          <w:marBottom w:val="0"/>
          <w:divBdr>
            <w:top w:val="none" w:sz="0" w:space="0" w:color="auto"/>
            <w:left w:val="none" w:sz="0" w:space="0" w:color="auto"/>
            <w:bottom w:val="none" w:sz="0" w:space="0" w:color="auto"/>
            <w:right w:val="none" w:sz="0" w:space="0" w:color="auto"/>
          </w:divBdr>
        </w:div>
        <w:div w:id="1643191686">
          <w:marLeft w:val="640"/>
          <w:marRight w:val="0"/>
          <w:marTop w:val="0"/>
          <w:marBottom w:val="0"/>
          <w:divBdr>
            <w:top w:val="none" w:sz="0" w:space="0" w:color="auto"/>
            <w:left w:val="none" w:sz="0" w:space="0" w:color="auto"/>
            <w:bottom w:val="none" w:sz="0" w:space="0" w:color="auto"/>
            <w:right w:val="none" w:sz="0" w:space="0" w:color="auto"/>
          </w:divBdr>
        </w:div>
        <w:div w:id="679964209">
          <w:marLeft w:val="640"/>
          <w:marRight w:val="0"/>
          <w:marTop w:val="0"/>
          <w:marBottom w:val="0"/>
          <w:divBdr>
            <w:top w:val="none" w:sz="0" w:space="0" w:color="auto"/>
            <w:left w:val="none" w:sz="0" w:space="0" w:color="auto"/>
            <w:bottom w:val="none" w:sz="0" w:space="0" w:color="auto"/>
            <w:right w:val="none" w:sz="0" w:space="0" w:color="auto"/>
          </w:divBdr>
        </w:div>
        <w:div w:id="57091324">
          <w:marLeft w:val="640"/>
          <w:marRight w:val="0"/>
          <w:marTop w:val="0"/>
          <w:marBottom w:val="0"/>
          <w:divBdr>
            <w:top w:val="none" w:sz="0" w:space="0" w:color="auto"/>
            <w:left w:val="none" w:sz="0" w:space="0" w:color="auto"/>
            <w:bottom w:val="none" w:sz="0" w:space="0" w:color="auto"/>
            <w:right w:val="none" w:sz="0" w:space="0" w:color="auto"/>
          </w:divBdr>
        </w:div>
        <w:div w:id="1915819476">
          <w:marLeft w:val="640"/>
          <w:marRight w:val="0"/>
          <w:marTop w:val="0"/>
          <w:marBottom w:val="0"/>
          <w:divBdr>
            <w:top w:val="none" w:sz="0" w:space="0" w:color="auto"/>
            <w:left w:val="none" w:sz="0" w:space="0" w:color="auto"/>
            <w:bottom w:val="none" w:sz="0" w:space="0" w:color="auto"/>
            <w:right w:val="none" w:sz="0" w:space="0" w:color="auto"/>
          </w:divBdr>
        </w:div>
        <w:div w:id="1797213850">
          <w:marLeft w:val="640"/>
          <w:marRight w:val="0"/>
          <w:marTop w:val="0"/>
          <w:marBottom w:val="0"/>
          <w:divBdr>
            <w:top w:val="none" w:sz="0" w:space="0" w:color="auto"/>
            <w:left w:val="none" w:sz="0" w:space="0" w:color="auto"/>
            <w:bottom w:val="none" w:sz="0" w:space="0" w:color="auto"/>
            <w:right w:val="none" w:sz="0" w:space="0" w:color="auto"/>
          </w:divBdr>
        </w:div>
        <w:div w:id="1991207805">
          <w:marLeft w:val="640"/>
          <w:marRight w:val="0"/>
          <w:marTop w:val="0"/>
          <w:marBottom w:val="0"/>
          <w:divBdr>
            <w:top w:val="none" w:sz="0" w:space="0" w:color="auto"/>
            <w:left w:val="none" w:sz="0" w:space="0" w:color="auto"/>
            <w:bottom w:val="none" w:sz="0" w:space="0" w:color="auto"/>
            <w:right w:val="none" w:sz="0" w:space="0" w:color="auto"/>
          </w:divBdr>
        </w:div>
        <w:div w:id="1123033604">
          <w:marLeft w:val="640"/>
          <w:marRight w:val="0"/>
          <w:marTop w:val="0"/>
          <w:marBottom w:val="0"/>
          <w:divBdr>
            <w:top w:val="none" w:sz="0" w:space="0" w:color="auto"/>
            <w:left w:val="none" w:sz="0" w:space="0" w:color="auto"/>
            <w:bottom w:val="none" w:sz="0" w:space="0" w:color="auto"/>
            <w:right w:val="none" w:sz="0" w:space="0" w:color="auto"/>
          </w:divBdr>
        </w:div>
        <w:div w:id="210849663">
          <w:marLeft w:val="640"/>
          <w:marRight w:val="0"/>
          <w:marTop w:val="0"/>
          <w:marBottom w:val="0"/>
          <w:divBdr>
            <w:top w:val="none" w:sz="0" w:space="0" w:color="auto"/>
            <w:left w:val="none" w:sz="0" w:space="0" w:color="auto"/>
            <w:bottom w:val="none" w:sz="0" w:space="0" w:color="auto"/>
            <w:right w:val="none" w:sz="0" w:space="0" w:color="auto"/>
          </w:divBdr>
        </w:div>
        <w:div w:id="1762677765">
          <w:marLeft w:val="640"/>
          <w:marRight w:val="0"/>
          <w:marTop w:val="0"/>
          <w:marBottom w:val="0"/>
          <w:divBdr>
            <w:top w:val="none" w:sz="0" w:space="0" w:color="auto"/>
            <w:left w:val="none" w:sz="0" w:space="0" w:color="auto"/>
            <w:bottom w:val="none" w:sz="0" w:space="0" w:color="auto"/>
            <w:right w:val="none" w:sz="0" w:space="0" w:color="auto"/>
          </w:divBdr>
        </w:div>
      </w:divsChild>
    </w:div>
    <w:div w:id="1850289984">
      <w:bodyDiv w:val="1"/>
      <w:marLeft w:val="0"/>
      <w:marRight w:val="0"/>
      <w:marTop w:val="0"/>
      <w:marBottom w:val="0"/>
      <w:divBdr>
        <w:top w:val="none" w:sz="0" w:space="0" w:color="auto"/>
        <w:left w:val="none" w:sz="0" w:space="0" w:color="auto"/>
        <w:bottom w:val="none" w:sz="0" w:space="0" w:color="auto"/>
        <w:right w:val="none" w:sz="0" w:space="0" w:color="auto"/>
      </w:divBdr>
      <w:divsChild>
        <w:div w:id="612324688">
          <w:marLeft w:val="640"/>
          <w:marRight w:val="0"/>
          <w:marTop w:val="0"/>
          <w:marBottom w:val="0"/>
          <w:divBdr>
            <w:top w:val="none" w:sz="0" w:space="0" w:color="auto"/>
            <w:left w:val="none" w:sz="0" w:space="0" w:color="auto"/>
            <w:bottom w:val="none" w:sz="0" w:space="0" w:color="auto"/>
            <w:right w:val="none" w:sz="0" w:space="0" w:color="auto"/>
          </w:divBdr>
        </w:div>
        <w:div w:id="1901668366">
          <w:marLeft w:val="640"/>
          <w:marRight w:val="0"/>
          <w:marTop w:val="0"/>
          <w:marBottom w:val="0"/>
          <w:divBdr>
            <w:top w:val="none" w:sz="0" w:space="0" w:color="auto"/>
            <w:left w:val="none" w:sz="0" w:space="0" w:color="auto"/>
            <w:bottom w:val="none" w:sz="0" w:space="0" w:color="auto"/>
            <w:right w:val="none" w:sz="0" w:space="0" w:color="auto"/>
          </w:divBdr>
        </w:div>
        <w:div w:id="778335788">
          <w:marLeft w:val="640"/>
          <w:marRight w:val="0"/>
          <w:marTop w:val="0"/>
          <w:marBottom w:val="0"/>
          <w:divBdr>
            <w:top w:val="none" w:sz="0" w:space="0" w:color="auto"/>
            <w:left w:val="none" w:sz="0" w:space="0" w:color="auto"/>
            <w:bottom w:val="none" w:sz="0" w:space="0" w:color="auto"/>
            <w:right w:val="none" w:sz="0" w:space="0" w:color="auto"/>
          </w:divBdr>
        </w:div>
        <w:div w:id="803885919">
          <w:marLeft w:val="640"/>
          <w:marRight w:val="0"/>
          <w:marTop w:val="0"/>
          <w:marBottom w:val="0"/>
          <w:divBdr>
            <w:top w:val="none" w:sz="0" w:space="0" w:color="auto"/>
            <w:left w:val="none" w:sz="0" w:space="0" w:color="auto"/>
            <w:bottom w:val="none" w:sz="0" w:space="0" w:color="auto"/>
            <w:right w:val="none" w:sz="0" w:space="0" w:color="auto"/>
          </w:divBdr>
        </w:div>
        <w:div w:id="1934317234">
          <w:marLeft w:val="640"/>
          <w:marRight w:val="0"/>
          <w:marTop w:val="0"/>
          <w:marBottom w:val="0"/>
          <w:divBdr>
            <w:top w:val="none" w:sz="0" w:space="0" w:color="auto"/>
            <w:left w:val="none" w:sz="0" w:space="0" w:color="auto"/>
            <w:bottom w:val="none" w:sz="0" w:space="0" w:color="auto"/>
            <w:right w:val="none" w:sz="0" w:space="0" w:color="auto"/>
          </w:divBdr>
        </w:div>
        <w:div w:id="2077238604">
          <w:marLeft w:val="640"/>
          <w:marRight w:val="0"/>
          <w:marTop w:val="0"/>
          <w:marBottom w:val="0"/>
          <w:divBdr>
            <w:top w:val="none" w:sz="0" w:space="0" w:color="auto"/>
            <w:left w:val="none" w:sz="0" w:space="0" w:color="auto"/>
            <w:bottom w:val="none" w:sz="0" w:space="0" w:color="auto"/>
            <w:right w:val="none" w:sz="0" w:space="0" w:color="auto"/>
          </w:divBdr>
        </w:div>
        <w:div w:id="1625965254">
          <w:marLeft w:val="640"/>
          <w:marRight w:val="0"/>
          <w:marTop w:val="0"/>
          <w:marBottom w:val="0"/>
          <w:divBdr>
            <w:top w:val="none" w:sz="0" w:space="0" w:color="auto"/>
            <w:left w:val="none" w:sz="0" w:space="0" w:color="auto"/>
            <w:bottom w:val="none" w:sz="0" w:space="0" w:color="auto"/>
            <w:right w:val="none" w:sz="0" w:space="0" w:color="auto"/>
          </w:divBdr>
        </w:div>
        <w:div w:id="1272591492">
          <w:marLeft w:val="640"/>
          <w:marRight w:val="0"/>
          <w:marTop w:val="0"/>
          <w:marBottom w:val="0"/>
          <w:divBdr>
            <w:top w:val="none" w:sz="0" w:space="0" w:color="auto"/>
            <w:left w:val="none" w:sz="0" w:space="0" w:color="auto"/>
            <w:bottom w:val="none" w:sz="0" w:space="0" w:color="auto"/>
            <w:right w:val="none" w:sz="0" w:space="0" w:color="auto"/>
          </w:divBdr>
        </w:div>
        <w:div w:id="1378621569">
          <w:marLeft w:val="640"/>
          <w:marRight w:val="0"/>
          <w:marTop w:val="0"/>
          <w:marBottom w:val="0"/>
          <w:divBdr>
            <w:top w:val="none" w:sz="0" w:space="0" w:color="auto"/>
            <w:left w:val="none" w:sz="0" w:space="0" w:color="auto"/>
            <w:bottom w:val="none" w:sz="0" w:space="0" w:color="auto"/>
            <w:right w:val="none" w:sz="0" w:space="0" w:color="auto"/>
          </w:divBdr>
        </w:div>
        <w:div w:id="512914356">
          <w:marLeft w:val="640"/>
          <w:marRight w:val="0"/>
          <w:marTop w:val="0"/>
          <w:marBottom w:val="0"/>
          <w:divBdr>
            <w:top w:val="none" w:sz="0" w:space="0" w:color="auto"/>
            <w:left w:val="none" w:sz="0" w:space="0" w:color="auto"/>
            <w:bottom w:val="none" w:sz="0" w:space="0" w:color="auto"/>
            <w:right w:val="none" w:sz="0" w:space="0" w:color="auto"/>
          </w:divBdr>
        </w:div>
        <w:div w:id="1631398601">
          <w:marLeft w:val="640"/>
          <w:marRight w:val="0"/>
          <w:marTop w:val="0"/>
          <w:marBottom w:val="0"/>
          <w:divBdr>
            <w:top w:val="none" w:sz="0" w:space="0" w:color="auto"/>
            <w:left w:val="none" w:sz="0" w:space="0" w:color="auto"/>
            <w:bottom w:val="none" w:sz="0" w:space="0" w:color="auto"/>
            <w:right w:val="none" w:sz="0" w:space="0" w:color="auto"/>
          </w:divBdr>
        </w:div>
      </w:divsChild>
    </w:div>
    <w:div w:id="1906867909">
      <w:bodyDiv w:val="1"/>
      <w:marLeft w:val="0"/>
      <w:marRight w:val="0"/>
      <w:marTop w:val="0"/>
      <w:marBottom w:val="0"/>
      <w:divBdr>
        <w:top w:val="none" w:sz="0" w:space="0" w:color="auto"/>
        <w:left w:val="none" w:sz="0" w:space="0" w:color="auto"/>
        <w:bottom w:val="none" w:sz="0" w:space="0" w:color="auto"/>
        <w:right w:val="none" w:sz="0" w:space="0" w:color="auto"/>
      </w:divBdr>
      <w:divsChild>
        <w:div w:id="305865640">
          <w:marLeft w:val="640"/>
          <w:marRight w:val="0"/>
          <w:marTop w:val="0"/>
          <w:marBottom w:val="0"/>
          <w:divBdr>
            <w:top w:val="none" w:sz="0" w:space="0" w:color="auto"/>
            <w:left w:val="none" w:sz="0" w:space="0" w:color="auto"/>
            <w:bottom w:val="none" w:sz="0" w:space="0" w:color="auto"/>
            <w:right w:val="none" w:sz="0" w:space="0" w:color="auto"/>
          </w:divBdr>
        </w:div>
        <w:div w:id="1991713347">
          <w:marLeft w:val="640"/>
          <w:marRight w:val="0"/>
          <w:marTop w:val="0"/>
          <w:marBottom w:val="0"/>
          <w:divBdr>
            <w:top w:val="none" w:sz="0" w:space="0" w:color="auto"/>
            <w:left w:val="none" w:sz="0" w:space="0" w:color="auto"/>
            <w:bottom w:val="none" w:sz="0" w:space="0" w:color="auto"/>
            <w:right w:val="none" w:sz="0" w:space="0" w:color="auto"/>
          </w:divBdr>
        </w:div>
        <w:div w:id="2113085033">
          <w:marLeft w:val="640"/>
          <w:marRight w:val="0"/>
          <w:marTop w:val="0"/>
          <w:marBottom w:val="0"/>
          <w:divBdr>
            <w:top w:val="none" w:sz="0" w:space="0" w:color="auto"/>
            <w:left w:val="none" w:sz="0" w:space="0" w:color="auto"/>
            <w:bottom w:val="none" w:sz="0" w:space="0" w:color="auto"/>
            <w:right w:val="none" w:sz="0" w:space="0" w:color="auto"/>
          </w:divBdr>
        </w:div>
        <w:div w:id="1085801244">
          <w:marLeft w:val="640"/>
          <w:marRight w:val="0"/>
          <w:marTop w:val="0"/>
          <w:marBottom w:val="0"/>
          <w:divBdr>
            <w:top w:val="none" w:sz="0" w:space="0" w:color="auto"/>
            <w:left w:val="none" w:sz="0" w:space="0" w:color="auto"/>
            <w:bottom w:val="none" w:sz="0" w:space="0" w:color="auto"/>
            <w:right w:val="none" w:sz="0" w:space="0" w:color="auto"/>
          </w:divBdr>
        </w:div>
        <w:div w:id="1237785218">
          <w:marLeft w:val="640"/>
          <w:marRight w:val="0"/>
          <w:marTop w:val="0"/>
          <w:marBottom w:val="0"/>
          <w:divBdr>
            <w:top w:val="none" w:sz="0" w:space="0" w:color="auto"/>
            <w:left w:val="none" w:sz="0" w:space="0" w:color="auto"/>
            <w:bottom w:val="none" w:sz="0" w:space="0" w:color="auto"/>
            <w:right w:val="none" w:sz="0" w:space="0" w:color="auto"/>
          </w:divBdr>
        </w:div>
        <w:div w:id="167258500">
          <w:marLeft w:val="640"/>
          <w:marRight w:val="0"/>
          <w:marTop w:val="0"/>
          <w:marBottom w:val="0"/>
          <w:divBdr>
            <w:top w:val="none" w:sz="0" w:space="0" w:color="auto"/>
            <w:left w:val="none" w:sz="0" w:space="0" w:color="auto"/>
            <w:bottom w:val="none" w:sz="0" w:space="0" w:color="auto"/>
            <w:right w:val="none" w:sz="0" w:space="0" w:color="auto"/>
          </w:divBdr>
        </w:div>
        <w:div w:id="867256156">
          <w:marLeft w:val="640"/>
          <w:marRight w:val="0"/>
          <w:marTop w:val="0"/>
          <w:marBottom w:val="0"/>
          <w:divBdr>
            <w:top w:val="none" w:sz="0" w:space="0" w:color="auto"/>
            <w:left w:val="none" w:sz="0" w:space="0" w:color="auto"/>
            <w:bottom w:val="none" w:sz="0" w:space="0" w:color="auto"/>
            <w:right w:val="none" w:sz="0" w:space="0" w:color="auto"/>
          </w:divBdr>
        </w:div>
        <w:div w:id="647438196">
          <w:marLeft w:val="640"/>
          <w:marRight w:val="0"/>
          <w:marTop w:val="0"/>
          <w:marBottom w:val="0"/>
          <w:divBdr>
            <w:top w:val="none" w:sz="0" w:space="0" w:color="auto"/>
            <w:left w:val="none" w:sz="0" w:space="0" w:color="auto"/>
            <w:bottom w:val="none" w:sz="0" w:space="0" w:color="auto"/>
            <w:right w:val="none" w:sz="0" w:space="0" w:color="auto"/>
          </w:divBdr>
        </w:div>
        <w:div w:id="872154400">
          <w:marLeft w:val="640"/>
          <w:marRight w:val="0"/>
          <w:marTop w:val="0"/>
          <w:marBottom w:val="0"/>
          <w:divBdr>
            <w:top w:val="none" w:sz="0" w:space="0" w:color="auto"/>
            <w:left w:val="none" w:sz="0" w:space="0" w:color="auto"/>
            <w:bottom w:val="none" w:sz="0" w:space="0" w:color="auto"/>
            <w:right w:val="none" w:sz="0" w:space="0" w:color="auto"/>
          </w:divBdr>
        </w:div>
        <w:div w:id="808471917">
          <w:marLeft w:val="640"/>
          <w:marRight w:val="0"/>
          <w:marTop w:val="0"/>
          <w:marBottom w:val="0"/>
          <w:divBdr>
            <w:top w:val="none" w:sz="0" w:space="0" w:color="auto"/>
            <w:left w:val="none" w:sz="0" w:space="0" w:color="auto"/>
            <w:bottom w:val="none" w:sz="0" w:space="0" w:color="auto"/>
            <w:right w:val="none" w:sz="0" w:space="0" w:color="auto"/>
          </w:divBdr>
        </w:div>
      </w:divsChild>
    </w:div>
    <w:div w:id="2052411440">
      <w:bodyDiv w:val="1"/>
      <w:marLeft w:val="0"/>
      <w:marRight w:val="0"/>
      <w:marTop w:val="0"/>
      <w:marBottom w:val="0"/>
      <w:divBdr>
        <w:top w:val="none" w:sz="0" w:space="0" w:color="auto"/>
        <w:left w:val="none" w:sz="0" w:space="0" w:color="auto"/>
        <w:bottom w:val="none" w:sz="0" w:space="0" w:color="auto"/>
        <w:right w:val="none" w:sz="0" w:space="0" w:color="auto"/>
      </w:divBdr>
      <w:divsChild>
        <w:div w:id="747118441">
          <w:marLeft w:val="640"/>
          <w:marRight w:val="0"/>
          <w:marTop w:val="0"/>
          <w:marBottom w:val="0"/>
          <w:divBdr>
            <w:top w:val="none" w:sz="0" w:space="0" w:color="auto"/>
            <w:left w:val="none" w:sz="0" w:space="0" w:color="auto"/>
            <w:bottom w:val="none" w:sz="0" w:space="0" w:color="auto"/>
            <w:right w:val="none" w:sz="0" w:space="0" w:color="auto"/>
          </w:divBdr>
        </w:div>
        <w:div w:id="572275367">
          <w:marLeft w:val="640"/>
          <w:marRight w:val="0"/>
          <w:marTop w:val="0"/>
          <w:marBottom w:val="0"/>
          <w:divBdr>
            <w:top w:val="none" w:sz="0" w:space="0" w:color="auto"/>
            <w:left w:val="none" w:sz="0" w:space="0" w:color="auto"/>
            <w:bottom w:val="none" w:sz="0" w:space="0" w:color="auto"/>
            <w:right w:val="none" w:sz="0" w:space="0" w:color="auto"/>
          </w:divBdr>
        </w:div>
        <w:div w:id="785395891">
          <w:marLeft w:val="640"/>
          <w:marRight w:val="0"/>
          <w:marTop w:val="0"/>
          <w:marBottom w:val="0"/>
          <w:divBdr>
            <w:top w:val="none" w:sz="0" w:space="0" w:color="auto"/>
            <w:left w:val="none" w:sz="0" w:space="0" w:color="auto"/>
            <w:bottom w:val="none" w:sz="0" w:space="0" w:color="auto"/>
            <w:right w:val="none" w:sz="0" w:space="0" w:color="auto"/>
          </w:divBdr>
        </w:div>
        <w:div w:id="1494443855">
          <w:marLeft w:val="640"/>
          <w:marRight w:val="0"/>
          <w:marTop w:val="0"/>
          <w:marBottom w:val="0"/>
          <w:divBdr>
            <w:top w:val="none" w:sz="0" w:space="0" w:color="auto"/>
            <w:left w:val="none" w:sz="0" w:space="0" w:color="auto"/>
            <w:bottom w:val="none" w:sz="0" w:space="0" w:color="auto"/>
            <w:right w:val="none" w:sz="0" w:space="0" w:color="auto"/>
          </w:divBdr>
        </w:div>
        <w:div w:id="2036810286">
          <w:marLeft w:val="640"/>
          <w:marRight w:val="0"/>
          <w:marTop w:val="0"/>
          <w:marBottom w:val="0"/>
          <w:divBdr>
            <w:top w:val="none" w:sz="0" w:space="0" w:color="auto"/>
            <w:left w:val="none" w:sz="0" w:space="0" w:color="auto"/>
            <w:bottom w:val="none" w:sz="0" w:space="0" w:color="auto"/>
            <w:right w:val="none" w:sz="0" w:space="0" w:color="auto"/>
          </w:divBdr>
        </w:div>
        <w:div w:id="1840581801">
          <w:marLeft w:val="640"/>
          <w:marRight w:val="0"/>
          <w:marTop w:val="0"/>
          <w:marBottom w:val="0"/>
          <w:divBdr>
            <w:top w:val="none" w:sz="0" w:space="0" w:color="auto"/>
            <w:left w:val="none" w:sz="0" w:space="0" w:color="auto"/>
            <w:bottom w:val="none" w:sz="0" w:space="0" w:color="auto"/>
            <w:right w:val="none" w:sz="0" w:space="0" w:color="auto"/>
          </w:divBdr>
        </w:div>
        <w:div w:id="912012175">
          <w:marLeft w:val="640"/>
          <w:marRight w:val="0"/>
          <w:marTop w:val="0"/>
          <w:marBottom w:val="0"/>
          <w:divBdr>
            <w:top w:val="none" w:sz="0" w:space="0" w:color="auto"/>
            <w:left w:val="none" w:sz="0" w:space="0" w:color="auto"/>
            <w:bottom w:val="none" w:sz="0" w:space="0" w:color="auto"/>
            <w:right w:val="none" w:sz="0" w:space="0" w:color="auto"/>
          </w:divBdr>
        </w:div>
        <w:div w:id="411511488">
          <w:marLeft w:val="640"/>
          <w:marRight w:val="0"/>
          <w:marTop w:val="0"/>
          <w:marBottom w:val="0"/>
          <w:divBdr>
            <w:top w:val="none" w:sz="0" w:space="0" w:color="auto"/>
            <w:left w:val="none" w:sz="0" w:space="0" w:color="auto"/>
            <w:bottom w:val="none" w:sz="0" w:space="0" w:color="auto"/>
            <w:right w:val="none" w:sz="0" w:space="0" w:color="auto"/>
          </w:divBdr>
        </w:div>
        <w:div w:id="568272062">
          <w:marLeft w:val="640"/>
          <w:marRight w:val="0"/>
          <w:marTop w:val="0"/>
          <w:marBottom w:val="0"/>
          <w:divBdr>
            <w:top w:val="none" w:sz="0" w:space="0" w:color="auto"/>
            <w:left w:val="none" w:sz="0" w:space="0" w:color="auto"/>
            <w:bottom w:val="none" w:sz="0" w:space="0" w:color="auto"/>
            <w:right w:val="none" w:sz="0" w:space="0" w:color="auto"/>
          </w:divBdr>
        </w:div>
        <w:div w:id="758867780">
          <w:marLeft w:val="640"/>
          <w:marRight w:val="0"/>
          <w:marTop w:val="0"/>
          <w:marBottom w:val="0"/>
          <w:divBdr>
            <w:top w:val="none" w:sz="0" w:space="0" w:color="auto"/>
            <w:left w:val="none" w:sz="0" w:space="0" w:color="auto"/>
            <w:bottom w:val="none" w:sz="0" w:space="0" w:color="auto"/>
            <w:right w:val="none" w:sz="0" w:space="0" w:color="auto"/>
          </w:divBdr>
        </w:div>
        <w:div w:id="950206927">
          <w:marLeft w:val="640"/>
          <w:marRight w:val="0"/>
          <w:marTop w:val="0"/>
          <w:marBottom w:val="0"/>
          <w:divBdr>
            <w:top w:val="none" w:sz="0" w:space="0" w:color="auto"/>
            <w:left w:val="none" w:sz="0" w:space="0" w:color="auto"/>
            <w:bottom w:val="none" w:sz="0" w:space="0" w:color="auto"/>
            <w:right w:val="none" w:sz="0" w:space="0" w:color="auto"/>
          </w:divBdr>
        </w:div>
      </w:divsChild>
    </w:div>
    <w:div w:id="2095734353">
      <w:bodyDiv w:val="1"/>
      <w:marLeft w:val="0"/>
      <w:marRight w:val="0"/>
      <w:marTop w:val="0"/>
      <w:marBottom w:val="0"/>
      <w:divBdr>
        <w:top w:val="none" w:sz="0" w:space="0" w:color="auto"/>
        <w:left w:val="none" w:sz="0" w:space="0" w:color="auto"/>
        <w:bottom w:val="none" w:sz="0" w:space="0" w:color="auto"/>
        <w:right w:val="none" w:sz="0" w:space="0" w:color="auto"/>
      </w:divBdr>
      <w:divsChild>
        <w:div w:id="1050153561">
          <w:marLeft w:val="0"/>
          <w:marRight w:val="0"/>
          <w:marTop w:val="0"/>
          <w:marBottom w:val="0"/>
          <w:divBdr>
            <w:top w:val="none" w:sz="0" w:space="0" w:color="auto"/>
            <w:left w:val="none" w:sz="0" w:space="0" w:color="auto"/>
            <w:bottom w:val="none" w:sz="0" w:space="0" w:color="auto"/>
            <w:right w:val="none" w:sz="0" w:space="0" w:color="auto"/>
          </w:divBdr>
          <w:divsChild>
            <w:div w:id="1992177553">
              <w:marLeft w:val="0"/>
              <w:marRight w:val="0"/>
              <w:marTop w:val="0"/>
              <w:marBottom w:val="0"/>
              <w:divBdr>
                <w:top w:val="none" w:sz="0" w:space="0" w:color="auto"/>
                <w:left w:val="none" w:sz="0" w:space="0" w:color="auto"/>
                <w:bottom w:val="none" w:sz="0" w:space="0" w:color="auto"/>
                <w:right w:val="none" w:sz="0" w:space="0" w:color="auto"/>
              </w:divBdr>
              <w:divsChild>
                <w:div w:id="2531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6211">
      <w:bodyDiv w:val="1"/>
      <w:marLeft w:val="0"/>
      <w:marRight w:val="0"/>
      <w:marTop w:val="0"/>
      <w:marBottom w:val="0"/>
      <w:divBdr>
        <w:top w:val="none" w:sz="0" w:space="0" w:color="auto"/>
        <w:left w:val="none" w:sz="0" w:space="0" w:color="auto"/>
        <w:bottom w:val="none" w:sz="0" w:space="0" w:color="auto"/>
        <w:right w:val="none" w:sz="0" w:space="0" w:color="auto"/>
      </w:divBdr>
      <w:divsChild>
        <w:div w:id="409153999">
          <w:marLeft w:val="640"/>
          <w:marRight w:val="0"/>
          <w:marTop w:val="0"/>
          <w:marBottom w:val="0"/>
          <w:divBdr>
            <w:top w:val="none" w:sz="0" w:space="0" w:color="auto"/>
            <w:left w:val="none" w:sz="0" w:space="0" w:color="auto"/>
            <w:bottom w:val="none" w:sz="0" w:space="0" w:color="auto"/>
            <w:right w:val="none" w:sz="0" w:space="0" w:color="auto"/>
          </w:divBdr>
        </w:div>
        <w:div w:id="1562208173">
          <w:marLeft w:val="640"/>
          <w:marRight w:val="0"/>
          <w:marTop w:val="0"/>
          <w:marBottom w:val="0"/>
          <w:divBdr>
            <w:top w:val="none" w:sz="0" w:space="0" w:color="auto"/>
            <w:left w:val="none" w:sz="0" w:space="0" w:color="auto"/>
            <w:bottom w:val="none" w:sz="0" w:space="0" w:color="auto"/>
            <w:right w:val="none" w:sz="0" w:space="0" w:color="auto"/>
          </w:divBdr>
        </w:div>
        <w:div w:id="28529763">
          <w:marLeft w:val="640"/>
          <w:marRight w:val="0"/>
          <w:marTop w:val="0"/>
          <w:marBottom w:val="0"/>
          <w:divBdr>
            <w:top w:val="none" w:sz="0" w:space="0" w:color="auto"/>
            <w:left w:val="none" w:sz="0" w:space="0" w:color="auto"/>
            <w:bottom w:val="none" w:sz="0" w:space="0" w:color="auto"/>
            <w:right w:val="none" w:sz="0" w:space="0" w:color="auto"/>
          </w:divBdr>
        </w:div>
        <w:div w:id="1816949400">
          <w:marLeft w:val="640"/>
          <w:marRight w:val="0"/>
          <w:marTop w:val="0"/>
          <w:marBottom w:val="0"/>
          <w:divBdr>
            <w:top w:val="none" w:sz="0" w:space="0" w:color="auto"/>
            <w:left w:val="none" w:sz="0" w:space="0" w:color="auto"/>
            <w:bottom w:val="none" w:sz="0" w:space="0" w:color="auto"/>
            <w:right w:val="none" w:sz="0" w:space="0" w:color="auto"/>
          </w:divBdr>
        </w:div>
        <w:div w:id="1751081124">
          <w:marLeft w:val="640"/>
          <w:marRight w:val="0"/>
          <w:marTop w:val="0"/>
          <w:marBottom w:val="0"/>
          <w:divBdr>
            <w:top w:val="none" w:sz="0" w:space="0" w:color="auto"/>
            <w:left w:val="none" w:sz="0" w:space="0" w:color="auto"/>
            <w:bottom w:val="none" w:sz="0" w:space="0" w:color="auto"/>
            <w:right w:val="none" w:sz="0" w:space="0" w:color="auto"/>
          </w:divBdr>
        </w:div>
        <w:div w:id="164975845">
          <w:marLeft w:val="640"/>
          <w:marRight w:val="0"/>
          <w:marTop w:val="0"/>
          <w:marBottom w:val="0"/>
          <w:divBdr>
            <w:top w:val="none" w:sz="0" w:space="0" w:color="auto"/>
            <w:left w:val="none" w:sz="0" w:space="0" w:color="auto"/>
            <w:bottom w:val="none" w:sz="0" w:space="0" w:color="auto"/>
            <w:right w:val="none" w:sz="0" w:space="0" w:color="auto"/>
          </w:divBdr>
        </w:div>
        <w:div w:id="1776436967">
          <w:marLeft w:val="640"/>
          <w:marRight w:val="0"/>
          <w:marTop w:val="0"/>
          <w:marBottom w:val="0"/>
          <w:divBdr>
            <w:top w:val="none" w:sz="0" w:space="0" w:color="auto"/>
            <w:left w:val="none" w:sz="0" w:space="0" w:color="auto"/>
            <w:bottom w:val="none" w:sz="0" w:space="0" w:color="auto"/>
            <w:right w:val="none" w:sz="0" w:space="0" w:color="auto"/>
          </w:divBdr>
        </w:div>
        <w:div w:id="380176827">
          <w:marLeft w:val="640"/>
          <w:marRight w:val="0"/>
          <w:marTop w:val="0"/>
          <w:marBottom w:val="0"/>
          <w:divBdr>
            <w:top w:val="none" w:sz="0" w:space="0" w:color="auto"/>
            <w:left w:val="none" w:sz="0" w:space="0" w:color="auto"/>
            <w:bottom w:val="none" w:sz="0" w:space="0" w:color="auto"/>
            <w:right w:val="none" w:sz="0" w:space="0" w:color="auto"/>
          </w:divBdr>
        </w:div>
        <w:div w:id="1679237408">
          <w:marLeft w:val="640"/>
          <w:marRight w:val="0"/>
          <w:marTop w:val="0"/>
          <w:marBottom w:val="0"/>
          <w:divBdr>
            <w:top w:val="none" w:sz="0" w:space="0" w:color="auto"/>
            <w:left w:val="none" w:sz="0" w:space="0" w:color="auto"/>
            <w:bottom w:val="none" w:sz="0" w:space="0" w:color="auto"/>
            <w:right w:val="none" w:sz="0" w:space="0" w:color="auto"/>
          </w:divBdr>
        </w:div>
        <w:div w:id="1819493382">
          <w:marLeft w:val="640"/>
          <w:marRight w:val="0"/>
          <w:marTop w:val="0"/>
          <w:marBottom w:val="0"/>
          <w:divBdr>
            <w:top w:val="none" w:sz="0" w:space="0" w:color="auto"/>
            <w:left w:val="none" w:sz="0" w:space="0" w:color="auto"/>
            <w:bottom w:val="none" w:sz="0" w:space="0" w:color="auto"/>
            <w:right w:val="none" w:sz="0" w:space="0" w:color="auto"/>
          </w:divBdr>
        </w:div>
        <w:div w:id="853806574">
          <w:marLeft w:val="640"/>
          <w:marRight w:val="0"/>
          <w:marTop w:val="0"/>
          <w:marBottom w:val="0"/>
          <w:divBdr>
            <w:top w:val="none" w:sz="0" w:space="0" w:color="auto"/>
            <w:left w:val="none" w:sz="0" w:space="0" w:color="auto"/>
            <w:bottom w:val="none" w:sz="0" w:space="0" w:color="auto"/>
            <w:right w:val="none" w:sz="0" w:space="0" w:color="auto"/>
          </w:divBdr>
        </w:div>
        <w:div w:id="2046590504">
          <w:marLeft w:val="640"/>
          <w:marRight w:val="0"/>
          <w:marTop w:val="0"/>
          <w:marBottom w:val="0"/>
          <w:divBdr>
            <w:top w:val="none" w:sz="0" w:space="0" w:color="auto"/>
            <w:left w:val="none" w:sz="0" w:space="0" w:color="auto"/>
            <w:bottom w:val="none" w:sz="0" w:space="0" w:color="auto"/>
            <w:right w:val="none" w:sz="0" w:space="0" w:color="auto"/>
          </w:divBdr>
        </w:div>
        <w:div w:id="2006853481">
          <w:marLeft w:val="640"/>
          <w:marRight w:val="0"/>
          <w:marTop w:val="0"/>
          <w:marBottom w:val="0"/>
          <w:divBdr>
            <w:top w:val="none" w:sz="0" w:space="0" w:color="auto"/>
            <w:left w:val="none" w:sz="0" w:space="0" w:color="auto"/>
            <w:bottom w:val="none" w:sz="0" w:space="0" w:color="auto"/>
            <w:right w:val="none" w:sz="0" w:space="0" w:color="auto"/>
          </w:divBdr>
        </w:div>
        <w:div w:id="163012651">
          <w:marLeft w:val="640"/>
          <w:marRight w:val="0"/>
          <w:marTop w:val="0"/>
          <w:marBottom w:val="0"/>
          <w:divBdr>
            <w:top w:val="none" w:sz="0" w:space="0" w:color="auto"/>
            <w:left w:val="none" w:sz="0" w:space="0" w:color="auto"/>
            <w:bottom w:val="none" w:sz="0" w:space="0" w:color="auto"/>
            <w:right w:val="none" w:sz="0" w:space="0" w:color="auto"/>
          </w:divBdr>
        </w:div>
      </w:divsChild>
    </w:div>
    <w:div w:id="2109691229">
      <w:bodyDiv w:val="1"/>
      <w:marLeft w:val="0"/>
      <w:marRight w:val="0"/>
      <w:marTop w:val="0"/>
      <w:marBottom w:val="0"/>
      <w:divBdr>
        <w:top w:val="none" w:sz="0" w:space="0" w:color="auto"/>
        <w:left w:val="none" w:sz="0" w:space="0" w:color="auto"/>
        <w:bottom w:val="none" w:sz="0" w:space="0" w:color="auto"/>
        <w:right w:val="none" w:sz="0" w:space="0" w:color="auto"/>
      </w:divBdr>
      <w:divsChild>
        <w:div w:id="607735621">
          <w:marLeft w:val="640"/>
          <w:marRight w:val="0"/>
          <w:marTop w:val="0"/>
          <w:marBottom w:val="0"/>
          <w:divBdr>
            <w:top w:val="none" w:sz="0" w:space="0" w:color="auto"/>
            <w:left w:val="none" w:sz="0" w:space="0" w:color="auto"/>
            <w:bottom w:val="none" w:sz="0" w:space="0" w:color="auto"/>
            <w:right w:val="none" w:sz="0" w:space="0" w:color="auto"/>
          </w:divBdr>
        </w:div>
        <w:div w:id="942299430">
          <w:marLeft w:val="640"/>
          <w:marRight w:val="0"/>
          <w:marTop w:val="0"/>
          <w:marBottom w:val="0"/>
          <w:divBdr>
            <w:top w:val="none" w:sz="0" w:space="0" w:color="auto"/>
            <w:left w:val="none" w:sz="0" w:space="0" w:color="auto"/>
            <w:bottom w:val="none" w:sz="0" w:space="0" w:color="auto"/>
            <w:right w:val="none" w:sz="0" w:space="0" w:color="auto"/>
          </w:divBdr>
        </w:div>
        <w:div w:id="617643455">
          <w:marLeft w:val="640"/>
          <w:marRight w:val="0"/>
          <w:marTop w:val="0"/>
          <w:marBottom w:val="0"/>
          <w:divBdr>
            <w:top w:val="none" w:sz="0" w:space="0" w:color="auto"/>
            <w:left w:val="none" w:sz="0" w:space="0" w:color="auto"/>
            <w:bottom w:val="none" w:sz="0" w:space="0" w:color="auto"/>
            <w:right w:val="none" w:sz="0" w:space="0" w:color="auto"/>
          </w:divBdr>
        </w:div>
        <w:div w:id="1127818809">
          <w:marLeft w:val="640"/>
          <w:marRight w:val="0"/>
          <w:marTop w:val="0"/>
          <w:marBottom w:val="0"/>
          <w:divBdr>
            <w:top w:val="none" w:sz="0" w:space="0" w:color="auto"/>
            <w:left w:val="none" w:sz="0" w:space="0" w:color="auto"/>
            <w:bottom w:val="none" w:sz="0" w:space="0" w:color="auto"/>
            <w:right w:val="none" w:sz="0" w:space="0" w:color="auto"/>
          </w:divBdr>
        </w:div>
        <w:div w:id="1587110748">
          <w:marLeft w:val="640"/>
          <w:marRight w:val="0"/>
          <w:marTop w:val="0"/>
          <w:marBottom w:val="0"/>
          <w:divBdr>
            <w:top w:val="none" w:sz="0" w:space="0" w:color="auto"/>
            <w:left w:val="none" w:sz="0" w:space="0" w:color="auto"/>
            <w:bottom w:val="none" w:sz="0" w:space="0" w:color="auto"/>
            <w:right w:val="none" w:sz="0" w:space="0" w:color="auto"/>
          </w:divBdr>
        </w:div>
        <w:div w:id="1426656180">
          <w:marLeft w:val="640"/>
          <w:marRight w:val="0"/>
          <w:marTop w:val="0"/>
          <w:marBottom w:val="0"/>
          <w:divBdr>
            <w:top w:val="none" w:sz="0" w:space="0" w:color="auto"/>
            <w:left w:val="none" w:sz="0" w:space="0" w:color="auto"/>
            <w:bottom w:val="none" w:sz="0" w:space="0" w:color="auto"/>
            <w:right w:val="none" w:sz="0" w:space="0" w:color="auto"/>
          </w:divBdr>
        </w:div>
        <w:div w:id="1978992663">
          <w:marLeft w:val="640"/>
          <w:marRight w:val="0"/>
          <w:marTop w:val="0"/>
          <w:marBottom w:val="0"/>
          <w:divBdr>
            <w:top w:val="none" w:sz="0" w:space="0" w:color="auto"/>
            <w:left w:val="none" w:sz="0" w:space="0" w:color="auto"/>
            <w:bottom w:val="none" w:sz="0" w:space="0" w:color="auto"/>
            <w:right w:val="none" w:sz="0" w:space="0" w:color="auto"/>
          </w:divBdr>
        </w:div>
        <w:div w:id="1592856553">
          <w:marLeft w:val="640"/>
          <w:marRight w:val="0"/>
          <w:marTop w:val="0"/>
          <w:marBottom w:val="0"/>
          <w:divBdr>
            <w:top w:val="none" w:sz="0" w:space="0" w:color="auto"/>
            <w:left w:val="none" w:sz="0" w:space="0" w:color="auto"/>
            <w:bottom w:val="none" w:sz="0" w:space="0" w:color="auto"/>
            <w:right w:val="none" w:sz="0" w:space="0" w:color="auto"/>
          </w:divBdr>
        </w:div>
        <w:div w:id="1763262558">
          <w:marLeft w:val="640"/>
          <w:marRight w:val="0"/>
          <w:marTop w:val="0"/>
          <w:marBottom w:val="0"/>
          <w:divBdr>
            <w:top w:val="none" w:sz="0" w:space="0" w:color="auto"/>
            <w:left w:val="none" w:sz="0" w:space="0" w:color="auto"/>
            <w:bottom w:val="none" w:sz="0" w:space="0" w:color="auto"/>
            <w:right w:val="none" w:sz="0" w:space="0" w:color="auto"/>
          </w:divBdr>
        </w:div>
      </w:divsChild>
    </w:div>
    <w:div w:id="2129086047">
      <w:bodyDiv w:val="1"/>
      <w:marLeft w:val="0"/>
      <w:marRight w:val="0"/>
      <w:marTop w:val="0"/>
      <w:marBottom w:val="0"/>
      <w:divBdr>
        <w:top w:val="none" w:sz="0" w:space="0" w:color="auto"/>
        <w:left w:val="none" w:sz="0" w:space="0" w:color="auto"/>
        <w:bottom w:val="none" w:sz="0" w:space="0" w:color="auto"/>
        <w:right w:val="none" w:sz="0" w:space="0" w:color="auto"/>
      </w:divBdr>
      <w:divsChild>
        <w:div w:id="1784956359">
          <w:marLeft w:val="640"/>
          <w:marRight w:val="0"/>
          <w:marTop w:val="0"/>
          <w:marBottom w:val="0"/>
          <w:divBdr>
            <w:top w:val="none" w:sz="0" w:space="0" w:color="auto"/>
            <w:left w:val="none" w:sz="0" w:space="0" w:color="auto"/>
            <w:bottom w:val="none" w:sz="0" w:space="0" w:color="auto"/>
            <w:right w:val="none" w:sz="0" w:space="0" w:color="auto"/>
          </w:divBdr>
        </w:div>
        <w:div w:id="301279234">
          <w:marLeft w:val="640"/>
          <w:marRight w:val="0"/>
          <w:marTop w:val="0"/>
          <w:marBottom w:val="0"/>
          <w:divBdr>
            <w:top w:val="none" w:sz="0" w:space="0" w:color="auto"/>
            <w:left w:val="none" w:sz="0" w:space="0" w:color="auto"/>
            <w:bottom w:val="none" w:sz="0" w:space="0" w:color="auto"/>
            <w:right w:val="none" w:sz="0" w:space="0" w:color="auto"/>
          </w:divBdr>
        </w:div>
        <w:div w:id="1986472659">
          <w:marLeft w:val="640"/>
          <w:marRight w:val="0"/>
          <w:marTop w:val="0"/>
          <w:marBottom w:val="0"/>
          <w:divBdr>
            <w:top w:val="none" w:sz="0" w:space="0" w:color="auto"/>
            <w:left w:val="none" w:sz="0" w:space="0" w:color="auto"/>
            <w:bottom w:val="none" w:sz="0" w:space="0" w:color="auto"/>
            <w:right w:val="none" w:sz="0" w:space="0" w:color="auto"/>
          </w:divBdr>
        </w:div>
        <w:div w:id="1891571082">
          <w:marLeft w:val="640"/>
          <w:marRight w:val="0"/>
          <w:marTop w:val="0"/>
          <w:marBottom w:val="0"/>
          <w:divBdr>
            <w:top w:val="none" w:sz="0" w:space="0" w:color="auto"/>
            <w:left w:val="none" w:sz="0" w:space="0" w:color="auto"/>
            <w:bottom w:val="none" w:sz="0" w:space="0" w:color="auto"/>
            <w:right w:val="none" w:sz="0" w:space="0" w:color="auto"/>
          </w:divBdr>
        </w:div>
        <w:div w:id="1839690321">
          <w:marLeft w:val="640"/>
          <w:marRight w:val="0"/>
          <w:marTop w:val="0"/>
          <w:marBottom w:val="0"/>
          <w:divBdr>
            <w:top w:val="none" w:sz="0" w:space="0" w:color="auto"/>
            <w:left w:val="none" w:sz="0" w:space="0" w:color="auto"/>
            <w:bottom w:val="none" w:sz="0" w:space="0" w:color="auto"/>
            <w:right w:val="none" w:sz="0" w:space="0" w:color="auto"/>
          </w:divBdr>
        </w:div>
        <w:div w:id="793402257">
          <w:marLeft w:val="640"/>
          <w:marRight w:val="0"/>
          <w:marTop w:val="0"/>
          <w:marBottom w:val="0"/>
          <w:divBdr>
            <w:top w:val="none" w:sz="0" w:space="0" w:color="auto"/>
            <w:left w:val="none" w:sz="0" w:space="0" w:color="auto"/>
            <w:bottom w:val="none" w:sz="0" w:space="0" w:color="auto"/>
            <w:right w:val="none" w:sz="0" w:space="0" w:color="auto"/>
          </w:divBdr>
        </w:div>
        <w:div w:id="1663507152">
          <w:marLeft w:val="640"/>
          <w:marRight w:val="0"/>
          <w:marTop w:val="0"/>
          <w:marBottom w:val="0"/>
          <w:divBdr>
            <w:top w:val="none" w:sz="0" w:space="0" w:color="auto"/>
            <w:left w:val="none" w:sz="0" w:space="0" w:color="auto"/>
            <w:bottom w:val="none" w:sz="0" w:space="0" w:color="auto"/>
            <w:right w:val="none" w:sz="0" w:space="0" w:color="auto"/>
          </w:divBdr>
        </w:div>
        <w:div w:id="710226394">
          <w:marLeft w:val="640"/>
          <w:marRight w:val="0"/>
          <w:marTop w:val="0"/>
          <w:marBottom w:val="0"/>
          <w:divBdr>
            <w:top w:val="none" w:sz="0" w:space="0" w:color="auto"/>
            <w:left w:val="none" w:sz="0" w:space="0" w:color="auto"/>
            <w:bottom w:val="none" w:sz="0" w:space="0" w:color="auto"/>
            <w:right w:val="none" w:sz="0" w:space="0" w:color="auto"/>
          </w:divBdr>
        </w:div>
        <w:div w:id="419719786">
          <w:marLeft w:val="640"/>
          <w:marRight w:val="0"/>
          <w:marTop w:val="0"/>
          <w:marBottom w:val="0"/>
          <w:divBdr>
            <w:top w:val="none" w:sz="0" w:space="0" w:color="auto"/>
            <w:left w:val="none" w:sz="0" w:space="0" w:color="auto"/>
            <w:bottom w:val="none" w:sz="0" w:space="0" w:color="auto"/>
            <w:right w:val="none" w:sz="0" w:space="0" w:color="auto"/>
          </w:divBdr>
        </w:div>
        <w:div w:id="211566512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EC4D2A-AA7E-4942-B529-4FBD9124B659}"/>
      </w:docPartPr>
      <w:docPartBody>
        <w:p w:rsidR="003F2619" w:rsidRDefault="000B10DD">
          <w:r w:rsidRPr="004B3DEE">
            <w:rPr>
              <w:rStyle w:val="PlaceholderText"/>
            </w:rPr>
            <w:t>Click or tap here to enter text.</w:t>
          </w:r>
        </w:p>
      </w:docPartBody>
    </w:docPart>
    <w:docPart>
      <w:docPartPr>
        <w:name w:val="CB3B6FBC49EBD04A9C2913B11E236EEC"/>
        <w:category>
          <w:name w:val="General"/>
          <w:gallery w:val="placeholder"/>
        </w:category>
        <w:types>
          <w:type w:val="bbPlcHdr"/>
        </w:types>
        <w:behaviors>
          <w:behavior w:val="content"/>
        </w:behaviors>
        <w:guid w:val="{B6B40EFD-675B-204E-9E61-74996206A9FD}"/>
      </w:docPartPr>
      <w:docPartBody>
        <w:p w:rsidR="00B429EB" w:rsidRDefault="006825A2" w:rsidP="006825A2">
          <w:pPr>
            <w:pStyle w:val="CB3B6FBC49EBD04A9C2913B11E236EEC"/>
          </w:pPr>
          <w:r w:rsidRPr="004B3DEE">
            <w:rPr>
              <w:rStyle w:val="PlaceholderText"/>
            </w:rPr>
            <w:t>Click or tap here to enter text.</w:t>
          </w:r>
        </w:p>
      </w:docPartBody>
    </w:docPart>
    <w:docPart>
      <w:docPartPr>
        <w:name w:val="350F7D4D8A4ED94C8FD2E9717749B049"/>
        <w:category>
          <w:name w:val="General"/>
          <w:gallery w:val="placeholder"/>
        </w:category>
        <w:types>
          <w:type w:val="bbPlcHdr"/>
        </w:types>
        <w:behaviors>
          <w:behavior w:val="content"/>
        </w:behaviors>
        <w:guid w:val="{70E008C8-35AC-1949-B42B-E0F6041C42AD}"/>
      </w:docPartPr>
      <w:docPartBody>
        <w:p w:rsidR="007D4B90" w:rsidRDefault="004A6E9B" w:rsidP="004A6E9B">
          <w:pPr>
            <w:pStyle w:val="350F7D4D8A4ED94C8FD2E9717749B049"/>
          </w:pPr>
          <w:r w:rsidRPr="004B3DEE">
            <w:rPr>
              <w:rStyle w:val="PlaceholderText"/>
            </w:rPr>
            <w:t>Click or tap here to enter text.</w:t>
          </w:r>
        </w:p>
      </w:docPartBody>
    </w:docPart>
    <w:docPart>
      <w:docPartPr>
        <w:name w:val="2F86D0A1A9E7EC48939CC1428DD10FF7"/>
        <w:category>
          <w:name w:val="General"/>
          <w:gallery w:val="placeholder"/>
        </w:category>
        <w:types>
          <w:type w:val="bbPlcHdr"/>
        </w:types>
        <w:behaviors>
          <w:behavior w:val="content"/>
        </w:behaviors>
        <w:guid w:val="{5F3DE8CD-4C48-CC4D-9818-C6E2181CF3D8}"/>
      </w:docPartPr>
      <w:docPartBody>
        <w:p w:rsidR="007D4B90" w:rsidRDefault="004A6E9B" w:rsidP="004A6E9B">
          <w:pPr>
            <w:pStyle w:val="2F86D0A1A9E7EC48939CC1428DD10FF7"/>
          </w:pPr>
          <w:r w:rsidRPr="004B3D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ItalicMT">
    <w:altName w:val="Arial"/>
    <w:panose1 w:val="020B0604020202020204"/>
    <w:charset w:val="00"/>
    <w:family w:val="swiss"/>
    <w:pitch w:val="variable"/>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DD"/>
    <w:rsid w:val="0002661F"/>
    <w:rsid w:val="00034E65"/>
    <w:rsid w:val="0007618B"/>
    <w:rsid w:val="000B10DD"/>
    <w:rsid w:val="001F5284"/>
    <w:rsid w:val="00271FD5"/>
    <w:rsid w:val="0038577C"/>
    <w:rsid w:val="003F2619"/>
    <w:rsid w:val="004672EA"/>
    <w:rsid w:val="004730D8"/>
    <w:rsid w:val="004A6E9B"/>
    <w:rsid w:val="00587C34"/>
    <w:rsid w:val="006539FE"/>
    <w:rsid w:val="006825A2"/>
    <w:rsid w:val="007D4B90"/>
    <w:rsid w:val="00850A6F"/>
    <w:rsid w:val="008A54F7"/>
    <w:rsid w:val="00977836"/>
    <w:rsid w:val="00A14B3D"/>
    <w:rsid w:val="00B429EB"/>
    <w:rsid w:val="00B9489B"/>
    <w:rsid w:val="00C7322A"/>
    <w:rsid w:val="00DD39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E9B"/>
    <w:rPr>
      <w:color w:val="808080"/>
    </w:rPr>
  </w:style>
  <w:style w:type="paragraph" w:customStyle="1" w:styleId="CB3B6FBC49EBD04A9C2913B11E236EEC">
    <w:name w:val="CB3B6FBC49EBD04A9C2913B11E236EEC"/>
    <w:rsid w:val="006825A2"/>
    <w:pPr>
      <w:spacing w:after="160" w:line="278" w:lineRule="auto"/>
    </w:pPr>
  </w:style>
  <w:style w:type="paragraph" w:customStyle="1" w:styleId="350F7D4D8A4ED94C8FD2E9717749B049">
    <w:name w:val="350F7D4D8A4ED94C8FD2E9717749B049"/>
    <w:rsid w:val="004A6E9B"/>
    <w:pPr>
      <w:spacing w:after="160" w:line="278" w:lineRule="auto"/>
    </w:pPr>
  </w:style>
  <w:style w:type="paragraph" w:customStyle="1" w:styleId="2F86D0A1A9E7EC48939CC1428DD10FF7">
    <w:name w:val="2F86D0A1A9E7EC48939CC1428DD10FF7"/>
    <w:rsid w:val="004A6E9B"/>
    <w:pPr>
      <w:spacing w:after="160" w:line="278"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0DF926A-9933-DD4B-AE55-90340480F80C}">
  <we:reference id="wa104382081" version="1.55.1.0" store="en-001" storeType="OMEX"/>
  <we:alternateReferences>
    <we:reference id="wa104382081" version="1.55.1.0" store="" storeType="OMEX"/>
  </we:alternateReferences>
  <we:properties>
    <we:property name="MENDELEY_CITATIONS" value="[{&quot;citationID&quot;:&quot;MENDELEY_CITATION_4533b250-e910-4efe-89cf-92862d3321ee&quot;,&quot;properties&quot;:{&quot;noteIndex&quot;:0},&quot;isEdited&quot;:false,&quot;manualOverride&quot;:{&quot;isManuallyOverridden&quot;:false,&quot;citeprocText&quot;:&quot;(1)&quot;,&quot;manualOverrideText&quot;:&quot;&quot;},&quot;citationTag&quot;:&quot;MENDELEY_CITATION_v3_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&quot;,&quot;citationItems&quot;:[{&quot;id&quot;:&quot;296e64a5-980e-3e9b-b554-69fe9884a8f0&quot;,&quot;itemData&quot;:{&quot;type&quot;:&quot;article-journal&quot;,&quot;id&quot;:&quot;296e64a5-980e-3e9b-b554-69fe9884a8f0&quot;,&quot;title&quot;:&quot;The incidence and prevalence of ankle sprain injury: a systematic review and meta-analysis of prospective epidemiological studies&quot;,&quot;author&quot;:[{&quot;family&quot;:&quot;Doherty&quot;,&quot;given&quot;:&quot;Cailbhe&quot;,&quot;parse-names&quot;:false,&quot;dropping-particle&quot;:&quot;&quot;,&quot;non-dropping-particle&quot;:&quot;&quot;},{&quot;family&quot;:&quot;Delahunt&quot;,&quot;given&quot;:&quot;Eamonn&quot;,&quot;parse-names&quot;:false,&quot;dropping-particle&quot;:&quot;&quot;,&quot;non-dropping-particle&quot;:&quot;&quot;},{&quot;family&quot;:&quot;Caulfield&quot;,&quot;given&quot;:&quot;Brian&quot;,&quot;parse-names&quot;:false,&quot;dropping-particle&quot;:&quot;&quot;,&quot;non-dropping-particle&quot;:&quot;&quot;},{&quot;family&quot;:&quot;Hertel&quot;,&quot;given&quot;:&quot;Jay&quot;,&quot;parse-names&quot;:false,&quot;dropping-particle&quot;:&quot;&quot;,&quot;non-dropping-particle&quot;:&quot;&quot;},{&quot;family&quot;:&quot;Ryan&quot;,&quot;given&quot;:&quot;John&quot;,&quot;parse-names&quot;:false,&quot;dropping-particle&quot;:&quot;&quot;,&quot;non-dropping-particle&quot;:&quot;&quot;},{&quot;family&quot;:&quot;Bleakley&quot;,&quot;given&quot;:&quot;Chris&quot;,&quot;parse-names&quot;:false,&quot;dropping-particle&quot;:&quot;&quot;,&quot;non-dropping-particle&quot;:&quot;&quot;}],&quot;container-title&quot;:&quot;Sports medicine (Auckland, N.Z.)&quot;,&quot;container-title-short&quot;:&quot;Sports Med&quot;,&quot;accessed&quot;:{&quot;date-parts&quot;:[[2023,8,31]]},&quot;DOI&quot;:&quot;10.1007/S40279-013-0102-5&quot;,&quot;ISSN&quot;:&quot;1179-2035&quot;,&quot;PMID&quot;:&quot;24105612&quot;,&quot;URL&quot;:&quot;https://pubmed.ncbi.nlm.nih.gov/24105612/&quot;,&quot;issued&quot;:{&quot;date-parts&quot;:[[2014,1,1]]},&quot;page&quot;:&quot;123-140&quot;,&quot;abstract&quot;:&quot;Background: Ankle sprain is one of the most common musculoskeletal injuries, yet a contemporary review and meta-analysis of prospective epidemiological studies investigating ankle sprain does not exist. Objective: Our aim is to provide an up-to-date account of the incidence rate and prevalence period of ankle sprain injury unlimited by timeframe or context activity. Methods: We conducted a systematic review and meta-analyses of English articles using relevant computerised databases. Search terms included Medical Search Headings for the ankle joint, injury and epidemiology. The following inclusion criteria were used: the study must report epidemiology findings of injuries sustained in an observed sample; the study must report ankle sprain injury with either incidence rate or prevalence period among the surveyed sample, or provide sufficient data from which these figures could be calculated; the study design must be prospective. Independent extraction of articles was performed by two authors using pre-determined data fields. Results: One-hundred and eighty-one prospective epidemiology studies from 144 separate papers were included. The average rating of all the included studies was 6.67/11, based on an adapted version of the STROBE (STrengthening the Reporting of OBservational studies in Epidemiology) guidelines for rating observational studies. 116 studies were considered high quality and 65 were considered low quality. The main findings of the meta-analysis demonstrated a higher incidence of ankle sprain in females compared with males (13.6 vs 6.94 per 1,000 exposures), in children compared with adolescents (2.85 vs 1.94 per 1,000 exposures) and adolescents compared with adults (1.94 vs 0.72 per 1,000 exposures). The sport category with the highest incidence of ankle sprain was indoor/court sports, with a cumulative incidence rate of 7 per 1,000 exposures or 1.37 per 1,000 athlete exposures and 4.9 per 1,000 h. Low-quality studies tended to underestimate the incidence of ankle sprain when compared with high-quality studies (0.54 vs 11.55 per 1,000 exposures). Ankle sprain prevalence period estimates were similar across sub-groups. Lateral ankle sprain was the most commonly observed type of ankle sprain. Conclusions: Females were at a higher risk of sustaining an ankle sprain compared with males and children compared with adolescents and adults, with indoor and court sports the highest risk activity. Studies at a greater risk of bias were more likely to underestimate the risk of ankle sprain. Participants were at a significantly higher risk of sustaining a lateral ankle sprain compared with syndesmotic and medial ankle sprains. © 2013 Springer International Publishing Switzerland.&quot;,&quot;publisher&quot;:&quot;Sports Med&quot;,&quot;issue&quot;:&quot;1&quot;,&quot;volume&quot;:&quot;44&quot;},&quot;isTemporary&quot;:false}]},{&quot;citationID&quot;:&quot;MENDELEY_CITATION_d3f869d0-0760-4aa5-927a-1c58fd0d9804&quot;,&quot;properties&quot;:{&quot;noteIndex&quot;:0},&quot;isEdited&quot;:false,&quot;manualOverride&quot;:{&quot;isManuallyOverridden&quot;:false,&quot;citeprocText&quot;:&quot;(2,3)&quot;,&quot;manualOverrideText&quot;:&quot;&quot;},&quot;citationTag&quot;:&quot;MENDELEY_CITATION_v3_eyJjaXRhdGlvbklEIjoiTUVOREVMRVlfQ0lUQVRJT05fZDNmODY5ZDAtMDc2MC00YWE1LTkyN2EtMWM1OGZkMGQ5ODA0IiwicHJvcGVydGllcyI6eyJub3RlSW5kZXgiOjB9LCJpc0VkaXRlZCI6ZmFsc2UsIm1hbnVhbE92ZXJyaWRlIjp7ImlzTWFudWFsbHlPdmVycmlkZGVuIjpmYWxzZSwiY2l0ZXByb2NUZXh0IjoiKDIsMykiLCJtYW51YWxPdmVycmlkZVRleHQiOiIifSwiY2l0YXRpb25JdGVtcyI6W3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&quot;,&quot;citationItems&quot;:[{&quot;id&quot;:&quot;5c76dfa2-b583-3bd2-9f61-3d2925ed7339&quot;,&quot;itemData&quot;:{&quot;type&quot;:&quot;article-journal&quot;,&quot;id&quot;:&quot;5c76dfa2-b583-3bd2-9f61-3d2925ed7339&quot;,&quot;title&quot;:&quot;Acute syndesmotic instability in ankle fractures: A review&quot;,&quot;author&quot;:[{&quot;family&quot;:&quot;Zuuren&quot;,&quot;given&quot;:&quot;W. J.&quot;,&quot;parse-names&quot;:false,&quot;dropping-particle&quot;:&quot;&quot;,&quot;non-dropping-particle&quot;:&quot;van&quot;},{&quot;family&quot;:&quot;Schepers&quot;,&quot;given&quot;:&quot;T.&quot;,&quot;parse-names&quot;:false,&quot;dropping-particle&quot;:&quot;&quot;,&quot;non-dropping-particle&quot;:&quot;&quot;},{&quot;family&quot;:&quot;Beumer&quot;,&quot;given&quot;:&quot;A.&quot;,&quot;parse-names&quot;:false,&quot;dropping-particle&quot;:&quot;&quot;,&quot;non-dropping-particle&quot;:&quot;&quot;},{&quot;family&quot;:&quot;Sierevelt&quot;,&quot;given&quot;:&quot;I.&quot;,&quot;parse-names&quot;:false,&quot;dropping-particle&quot;:&quot;&quot;,&quot;non-dropping-particle&quot;:&quot;&quot;},{&quot;family&quot;:&quot;Noort&quot;,&quot;given&quot;:&quot;A.&quot;,&quot;parse-names&quot;:false,&quot;dropping-particle&quot;:&quot;&quot;,&quot;non-dropping-particle&quot;:&quot;van&quot;},{&quot;family&quot;:&quot;Bekerom&quot;,&quot;given&quot;:&quot;M. P.J.&quot;,&quot;parse-names&quot;:false,&quot;dropping-particle&quot;:&quot;&quot;,&quot;non-dropping-particle&quot;:&quot;van den&quot;}],&quot;container-title&quot;:&quot;Foot and Ankle Surgery&quot;,&quot;accessed&quot;:{&quot;date-parts&quot;:[[2023,8,31]]},&quot;DOI&quot;:&quot;10.1016/J.FAS.2016.04.001&quot;,&quot;ISSN&quot;:&quot;1268-7731&quot;,&quot;PMID&quot;:&quot;28865579&quot;,&quot;issued&quot;:{&quot;date-parts&quot;:[[2017,9,1]]},&quot;page&quot;:&quot;135-141&quot;,&quot;abstract&quot;:&quot;Ankle fractures are among the most common fracture types, and 10% of all ankle fractures lead to accessory syndesmotic injury. An injury that is challenging in every respect is syndesmotic instability. Since the range of diagnostic techniques and the therapeutic options is extensive, it still is a controversial subject, despite the abundance of literature. This review aimed to summarize the current knowledge on syndesmotic instability in ankle fractures and to formulate some recommendations for clinical practice. Chronic instability and the operative osseous treatment of ankle fractures are not part of this review.&quot;,&quot;publisher&quot;:&quot;Elsevier&quot;,&quot;issue&quot;:&quot;3&quot;,&quot;volume&quot;:&quot;23&quot;,&quot;container-title-short&quot;:&quot;&quot;},&quot;isTemporary&quot;:false},{&quot;id&quot;:&quot;e50d820e-215b-3314-b09a-9ada3c767bf8&quot;,&quot;itemData&quot;:{&quot;type&quot;:&quot;article-journal&quot;,&quot;id&quot;:&quot;e50d820e-215b-3314-b09a-9ada3c767bf8&quot;,&quot;title&quot;:&quot;The Anatomy and Mechanisms of Syndesmotic Ankle Sprains&quot;,&quot;author&quot;:[{&quot;family&quot;:&quot;Norkus&quot;,&quot;given&quot;:&quot;Susan A.&quot;,&quot;parse-names&quot;:false,&quot;dropping-particle&quot;:&quot;&quot;,&quot;non-dropping-particle&quot;:&quot;&quot;},{&quot;family&quot;:&quot;Floyd&quot;,&quot;given&quot;:&quot;R. T.&quot;,&quot;parse-names&quot;:false,&quot;dropping-particle&quot;:&quot;&quot;,&quot;non-dropping-particle&quot;:&quot;&quot;}],&quot;container-title&quot;:&quot;Journal of Athletic Training&quot;,&quot;container-title-short&quot;:&quot;J Athl Train&quot;,&quot;accessed&quot;:{&quot;date-parts&quot;:[[2023,8,31]]},&quot;ISSN&quot;:&quot;10626050&quot;,&quot;PMID&quot;:&quot;16404437&quot;,&quot;URL&quot;:&quot;/pmc/articles/PMC155405/&quot;,&quot;issued&quot;:{&quot;date-parts&quot;:[[2001,1]]},&quot;page&quot;:&quot;68&quot;,&quot;abstract&quot;:&quot;To present a comprehensive review of the anatomy, biomechanics, and mechanisms of tibiofibular syndesmosis ankle sprains. Data Sources: MEDLINE (1966-1998) and CINAHL (1982-1998) searches using the key words syndesmosis, tibiofibular, ankle injuries, and ankle injuries - etiology. Data Synthesis: Stability of the distal tibiofibular syndesmosis is necessary for proper functioning of the ankle and lower extremity. Much of the ankle's stability is provided by the mortise formed around the talus by the tibia and fibula. The anterior and posterior inferior tibiofibular ligaments, the interosseous ligament, and the interosseous membrane act to statically stabilize the joint. During dorsiflexion, the wider portion anteriorly more completely fills the mortise, and contact between the articular surfaces is maximal. The distal structures of the lower leg primarily prevent lateral displacement of the fibula and talus and maintain a stable mortise. A variety of mechanisms individually or combined can cause syndesmosis injury. The most common mechanisms, individually and particularly in combination, are external rotation and hyperdorsiflexion. Both cause a widening of the mortise, resulting in disruption of the syndesmosis and talar instability. Conclusions and Recommendation: Syndesmosis ankle injuries are less common than lateral ankle injuries, are difficult to evaluate, have a long recovery period, and may disrupt normal joint functioning. To effectively evaluate and treat this injury, clinicians should have a full understanding of the involved structures, functional anatomy, and etiologic factors.&quot;,&quot;publisher&quot;:&quot;National Athletic Trainers Association&quot;,&quot;issue&quot;:&quot;1&quot;,&quot;volume&quot;:&quot;36&quot;},&quot;isTemporary&quot;:false}]},{&quot;citationID&quot;:&quot;MENDELEY_CITATION_73186459-a382-4783-a2e3-68fb3f8f11df&quot;,&quot;properties&quot;:{&quot;noteIndex&quot;:0},&quot;isEdited&quot;:false,&quot;manualOverride&quot;:{&quot;isManuallyOverridden&quot;:false,&quot;citeprocText&quot;:&quot;(2–4)&quot;,&quot;manualOverrideText&quot;:&quot;&quot;},&quot;citationTag&quot;:&quot;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&quot;,&quot;citationItems&quot;:[{&quot;id&quot;:&quot;e50d820e-215b-3314-b09a-9ada3c767bf8&quot;,&quot;itemData&quot;:{&quot;type&quot;:&quot;article-journal&quot;,&quot;id&quot;:&quot;e50d820e-215b-3314-b09a-9ada3c767bf8&quot;,&quot;title&quot;:&quot;The Anatomy and Mechanisms of Syndesmotic Ankle Sprains&quot;,&quot;author&quot;:[{&quot;family&quot;:&quot;Norkus&quot;,&quot;given&quot;:&quot;Susan A.&quot;,&quot;parse-names&quot;:false,&quot;dropping-particle&quot;:&quot;&quot;,&quot;non-dropping-particle&quot;:&quot;&quot;},{&quot;family&quot;:&quot;Floyd&quot;,&quot;given&quot;:&quot;R. T.&quot;,&quot;parse-names&quot;:false,&quot;dropping-particle&quot;:&quot;&quot;,&quot;non-dropping-particle&quot;:&quot;&quot;}],&quot;container-title&quot;:&quot;Journal of Athletic Training&quot;,&quot;container-title-short&quot;:&quot;J Athl Train&quot;,&quot;accessed&quot;:{&quot;date-parts&quot;:[[2023,8,31]]},&quot;ISSN&quot;:&quot;10626050&quot;,&quot;PMID&quot;:&quot;16404437&quot;,&quot;URL&quot;:&quot;/pmc/articles/PMC155405/&quot;,&quot;issued&quot;:{&quot;date-parts&quot;:[[2001,1]]},&quot;page&quot;:&quot;68&quot;,&quot;abstract&quot;:&quot;To present a comprehensive review of the anatomy, biomechanics, and mechanisms of tibiofibular syndesmosis ankle sprains. Data Sources: MEDLINE (1966-1998) and CINAHL (1982-1998) searches using the key words syndesmosis, tibiofibular, ankle injuries, and ankle injuries - etiology. Data Synthesis: Stability of the distal tibiofibular syndesmosis is necessary for proper functioning of the ankle and lower extremity. Much of the ankle's stability is provided by the mortise formed around the talus by the tibia and fibula. The anterior and posterior inferior tibiofibular ligaments, the interosseous ligament, and the interosseous membrane act to statically stabilize the joint. During dorsiflexion, the wider portion anteriorly more completely fills the mortise, and contact between the articular surfaces is maximal. The distal structures of the lower leg primarily prevent lateral displacement of the fibula and talus and maintain a stable mortise. A variety of mechanisms individually or combined can cause syndesmosis injury. The most common mechanisms, individually and particularly in combination, are external rotation and hyperdorsiflexion. Both cause a widening of the mortise, resulting in disruption of the syndesmosis and talar instability. Conclusions and Recommendation: Syndesmosis ankle injuries are less common than lateral ankle injuries, are difficult to evaluate, have a long recovery period, and may disrupt normal joint functioning. To effectively evaluate and treat this injury, clinicians should have a full understanding of the involved structures, functional anatomy, and etiologic factors.&quot;,&quot;publisher&quot;:&quot;National Athletic Trainers Association&quot;,&quot;issue&quot;:&quot;1&quot;,&quot;volume&quot;:&quot;36&quot;},&quot;isTemporary&quot;:false},{&quot;id&quot;:&quot;5c76dfa2-b583-3bd2-9f61-3d2925ed7339&quot;,&quot;itemData&quot;:{&quot;type&quot;:&quot;article-journal&quot;,&quot;id&quot;:&quot;5c76dfa2-b583-3bd2-9f61-3d2925ed7339&quot;,&quot;title&quot;:&quot;Acute syndesmotic instability in ankle fractures: A review&quot;,&quot;author&quot;:[{&quot;family&quot;:&quot;Zuuren&quot;,&quot;given&quot;:&quot;W. J.&quot;,&quot;parse-names&quot;:false,&quot;dropping-particle&quot;:&quot;&quot;,&quot;non-dropping-particle&quot;:&quot;van&quot;},{&quot;family&quot;:&quot;Schepers&quot;,&quot;given&quot;:&quot;T.&quot;,&quot;parse-names&quot;:false,&quot;dropping-particle&quot;:&quot;&quot;,&quot;non-dropping-particle&quot;:&quot;&quot;},{&quot;family&quot;:&quot;Beumer&quot;,&quot;given&quot;:&quot;A.&quot;,&quot;parse-names&quot;:false,&quot;dropping-particle&quot;:&quot;&quot;,&quot;non-dropping-particle&quot;:&quot;&quot;},{&quot;family&quot;:&quot;Sierevelt&quot;,&quot;given&quot;:&quot;I.&quot;,&quot;parse-names&quot;:false,&quot;dropping-particle&quot;:&quot;&quot;,&quot;non-dropping-particle&quot;:&quot;&quot;},{&quot;family&quot;:&quot;Noort&quot;,&quot;given&quot;:&quot;A.&quot;,&quot;parse-names&quot;:false,&quot;dropping-particle&quot;:&quot;&quot;,&quot;non-dropping-particle&quot;:&quot;van&quot;},{&quot;family&quot;:&quot;Bekerom&quot;,&quot;given&quot;:&quot;M. P.J.&quot;,&quot;parse-names&quot;:false,&quot;dropping-particle&quot;:&quot;&quot;,&quot;non-dropping-particle&quot;:&quot;van den&quot;}],&quot;container-title&quot;:&quot;Foot and Ankle Surgery&quot;,&quot;accessed&quot;:{&quot;date-parts&quot;:[[2023,8,31]]},&quot;DOI&quot;:&quot;10.1016/J.FAS.2016.04.001&quot;,&quot;ISSN&quot;:&quot;1268-7731&quot;,&quot;PMID&quot;:&quot;28865579&quot;,&quot;issued&quot;:{&quot;date-parts&quot;:[[2017,9,1]]},&quot;page&quot;:&quot;135-141&quot;,&quot;abstract&quot;:&quot;Ankle fractures are among the most common fracture types, and 10% of all ankle fractures lead to accessory syndesmotic injury. An injury that is challenging in every respect is syndesmotic instability. Since the range of diagnostic techniques and the therapeutic options is extensive, it still is a controversial subject, despite the abundance of literature. This review aimed to summarize the current knowledge on syndesmotic instability in ankle fractures and to formulate some recommendations for clinical practice. Chronic instability and the operative osseous treatment of ankle fractures are not part of this review.&quot;,&quot;publisher&quot;:&quot;Elsevier&quot;,&quot;issue&quot;:&quot;3&quot;,&quot;volume&quot;:&quot;23&quot;,&quot;container-title-short&quot;:&quot;&quot;},&quot;isTemporary&quot;:false},{&quot;id&quot;:&quot;9b5faa2b-e010-33ed-91fe-84cf82a438e4&quot;,&quot;itemData&quot;:{&quot;type&quot;:&quot;article-journal&quot;,&quot;id&quot;:&quot;9b5faa2b-e010-33ed-91fe-84cf82a438e4&quot;,&quot;title&quot;:&quot;Syndesmosis sprains of the ankle&quot;,&quot;author&quot;:[{&quot;family&quot;:&quot;Hopkinson&quot;,&quot;given&quot;:&quot;W. J.&quot;,&quot;parse-names&quot;:false,&quot;dropping-particle&quot;:&quot;&quot;,&quot;non-dropping-particle&quot;:&quot;&quot;},{&quot;family&quot;:&quot;St.Pierre&quot;,&quot;given&quot;:&quot;P.&quot;,&quot;parse-names&quot;:false,&quot;dropping-particle&quot;:&quot;&quot;,&quot;non-dropping-particle&quot;:&quot;&quot;},{&quot;family&quot;:&quot;Ryan&quot;,&quot;given&quot;:&quot;J. B.&quot;,&quot;parse-names&quot;:false,&quot;dropping-particle&quot;:&quot;&quot;,&quot;non-dropping-particle&quot;:&quot;&quot;},{&quot;family&quot;:&quot;Wheeler&quot;,&quot;given&quot;:&quot;J. H.&quot;,&quot;parse-names&quot;:false,&quot;dropping-particle&quot;:&quot;&quot;,&quot;non-dropping-particle&quot;:&quot;&quot;}],&quot;container-title&quot;:&quot;Foot &amp; ankle&quot;,&quot;container-title-short&quot;:&quot;Foot Ankle&quot;,&quot;accessed&quot;:{&quot;date-parts&quot;:[[2023,8,31]]},&quot;DOI&quot;:&quot;10.1177/107110079001000607&quot;,&quot;ISSN&quot;:&quot;0198-0211&quot;,&quot;PMID&quot;:&quot;2113510&quot;,&quot;URL&quot;:&quot;https://pubmed.ncbi.nlm.nih.gov/2113510/&quot;,&quot;issued&quot;:{&quot;date-parts&quot;:[[1990]]},&quot;page&quot;:&quot;325-330&quot;,&quot;abstract&quot;:&quot;A retrospective review of the clinical records and radiographs of 1344 ankle sprains occurring over a 41-month period at the United States Military Academy was performed. The incidence and severity of these sprains did not differ significantly from other studies with the exception of those injuries involving the tibiofibular ligaments. Those patients sustaining incomplete injuries to the ankle syndesmosis had a recovery time of almost twice that of those patients with severe (3rd degree) ankle sprains (55 vs. 28 days). Eight of 13 patients with 10 of 15 incomplete syndesmosis injuries were available for follow-up examination and radiographs at an average time of 20 months postinjury (range of 7-39 months). All patients with this injury had a positive ''squeeze test'' (compression of the fibula to the tibia at mid-calf) at the time of initial examination. Nine of 10 patients developed ossification of the syndesmosis in follow-up radiographs. None of these patients had developed chronic ankle instability, loss of motion, or arthritic changes of the joint at the time of final followup.&quot;,&quot;publisher&quot;:&quot;Foot Ankle&quot;,&quot;issue&quot;:&quot;6&quot;,&quot;volume&quot;:&quot;10&quot;},&quot;isTemporary&quot;:false}]},{&quot;citationID&quot;:&quot;MENDELEY_CITATION_34e0c4c9-e6f1-418d-b57c-9779e25ac126&quot;,&quot;properties&quot;:{&quot;noteIndex&quot;:0},&quot;isEdited&quot;:false,&quot;manualOverride&quot;:{&quot;isManuallyOverridden&quot;:false,&quot;citeprocText&quot;:&quot;(2,5)&quot;,&quot;manualOverrideText&quot;:&quot;&quot;},&quot;citationTag&quot;:&quot;MENDELEY_CITATION_v3_eyJjaXRhdGlvbklEIjoiTUVOREVMRVlfQ0lUQVRJT05fMzRlMGM0YzktZTZmMS00MThkLWI1N2MtOTc3OWUyNWFjMTI2IiwicHJvcGVydGllcyI6eyJub3RlSW5kZXgiOjB9LCJpc0VkaXRlZCI6ZmFsc2UsIm1hbnVhbE92ZXJyaWRlIjp7ImlzTWFudWFsbHlPdmVycmlkZGVuIjpmYWxzZSwiY2l0ZXByb2NUZXh0IjoiKDIsNSkiLCJtYW51YWxPdmVycmlkZVRleHQiOiIifSwiY2l0YXRpb25JdGVtcyI6W3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quot;,&quot;citationItems&quot;:[{&quot;id&quot;:&quot;5c76dfa2-b583-3bd2-9f61-3d2925ed7339&quot;,&quot;itemData&quot;:{&quot;type&quot;:&quot;article-journal&quot;,&quot;id&quot;:&quot;5c76dfa2-b583-3bd2-9f61-3d2925ed7339&quot;,&quot;title&quot;:&quot;Acute syndesmotic instability in ankle fractures: A review&quot;,&quot;author&quot;:[{&quot;family&quot;:&quot;Zuuren&quot;,&quot;given&quot;:&quot;W. J.&quot;,&quot;parse-names&quot;:false,&quot;dropping-particle&quot;:&quot;&quot;,&quot;non-dropping-particle&quot;:&quot;van&quot;},{&quot;family&quot;:&quot;Schepers&quot;,&quot;given&quot;:&quot;T.&quot;,&quot;parse-names&quot;:false,&quot;dropping-particle&quot;:&quot;&quot;,&quot;non-dropping-particle&quot;:&quot;&quot;},{&quot;family&quot;:&quot;Beumer&quot;,&quot;given&quot;:&quot;A.&quot;,&quot;parse-names&quot;:false,&quot;dropping-particle&quot;:&quot;&quot;,&quot;non-dropping-particle&quot;:&quot;&quot;},{&quot;family&quot;:&quot;Sierevelt&quot;,&quot;given&quot;:&quot;I.&quot;,&quot;parse-names&quot;:false,&quot;dropping-particle&quot;:&quot;&quot;,&quot;non-dropping-particle&quot;:&quot;&quot;},{&quot;family&quot;:&quot;Noort&quot;,&quot;given&quot;:&quot;A.&quot;,&quot;parse-names&quot;:false,&quot;dropping-particle&quot;:&quot;&quot;,&quot;non-dropping-particle&quot;:&quot;van&quot;},{&quot;family&quot;:&quot;Bekerom&quot;,&quot;given&quot;:&quot;M. P.J.&quot;,&quot;parse-names&quot;:false,&quot;dropping-particle&quot;:&quot;&quot;,&quot;non-dropping-particle&quot;:&quot;van den&quot;}],&quot;container-title&quot;:&quot;Foot and Ankle Surgery&quot;,&quot;accessed&quot;:{&quot;date-parts&quot;:[[2023,8,31]]},&quot;DOI&quot;:&quot;10.1016/J.FAS.2016.04.001&quot;,&quot;ISSN&quot;:&quot;1268-7731&quot;,&quot;PMID&quot;:&quot;28865579&quot;,&quot;issued&quot;:{&quot;date-parts&quot;:[[2017,9,1]]},&quot;page&quot;:&quot;135-141&quot;,&quot;abstract&quot;:&quot;Ankle fractures are among the most common fracture types, and 10% of all ankle fractures lead to accessory syndesmotic injury. An injury that is challenging in every respect is syndesmotic instability. Since the range of diagnostic techniques and the therapeutic options is extensive, it still is a controversial subject, despite the abundance of literature. This review aimed to summarize the current knowledge on syndesmotic instability in ankle fractures and to formulate some recommendations for clinical practice. Chronic instability and the operative osseous treatment of ankle fractures are not part of this review.&quot;,&quot;publisher&quot;:&quot;Elsevier&quot;,&quot;issue&quot;:&quot;3&quot;,&quot;volume&quot;:&quot;23&quot;,&quot;container-title-short&quot;:&quot;&quot;},&quot;isTemporary&quot;:false},{&quot;id&quot;:&quot;d9a76fed-471b-3a8f-a91f-81984bbf0ec7&quot;,&quot;itemData&quot;:{&quot;type&quot;:&quot;article-journal&quot;,&quot;id&quot;:&quot;d9a76fed-471b-3a8f-a91f-81984bbf0ec7&quot;,&quot;title&quot;:&quot;Trauma mechanism in ankle fracture: Let's do the twist!&quot;,&quot;author&quot;:[{&quot;family&quot;:&quot;Brucker&quot;,&quot;given&quot;:&quot;Y.&quot;,&quot;parse-names&quot;:false,&quot;dropping-particle&quot;:&quot;De&quot;,&quot;non-dropping-particle&quot;:&quot;&quot;},{&quot;family&quot;:&quot;Jager&quot;,&quot;given&quot;:&quot;T.&quot;,&quot;parse-names&quot;:false,&quot;dropping-particle&quot;:&quot;&quot;,&quot;non-dropping-particle&quot;:&quot;&quot;},{&quot;family&quot;:&quot;Devos&quot;,&quot;given&quot;:&quot;H.&quot;,&quot;parse-names&quot;:false,&quot;dropping-particle&quot;:&quot;&quot;,&quot;non-dropping-particle&quot;:&quot;&quot;},{&quot;family&quot;:&quot;Boulet&quot;,&quot;given&quot;:&quot;C. G.&quot;,&quot;parse-names&quot;:false,&quot;dropping-particle&quot;:&quot;&quot;,&quot;non-dropping-particle&quot;:&quot;&quot;},{&quot;family&quot;:&quot;Kichouh&quot;,&quot;given&quot;:&quot;M.&quot;,&quot;parse-names&quot;:false,&quot;dropping-particle&quot;:&quot;&quot;,&quot;non-dropping-particle&quot;:&quot;&quot;},{&quot;family&quot;:&quot;Maeseneer&quot;,&quot;given&quot;:&quot;M.&quot;,&quot;parse-names&quot;:false,&quot;dropping-particle&quot;:&quot;De&quot;,&quot;non-dropping-particle&quot;:&quot;&quot;},{&quot;family&quot;:&quot;Shahabpour&quot;,&quot;given&quot;:&quot;M.&quot;,&quot;parse-names&quot;:false,&quot;dropping-particle&quot;:&quot;&quot;,&quot;non-dropping-particle&quot;:&quot;&quot;},{&quot;family&quot;:&quot;Mey&quot;,&quot;given&quot;:&quot;J.&quot;,&quot;parse-names&quot;:false,&quot;dropping-particle&quot;:&quot;de&quot;,&quot;non-dropping-particle&quot;:&quot;&quot;}],&quot;accessed&quot;:{&quot;date-parts&quot;:[[2023,8,31]]},&quot;DOI&quot;:&quot;10.1594/ECR2014/C-2340&quot;,&quot;URL&quot;:&quot;https://epos.myesr.org/poster/esr/ecr2014/C-2340&quot;,&quot;issued&quot;:{&quot;date-parts&quot;:[[2014]]},&quot;abstract&quot;:&quot;Poster: \&quot;ECR 2014  / C-2340 / Trauma mechanism in ankle fracture: Let's do the twist! \&quot; by: \&quot;&lt;u&gt;Y.  De Brucker&lt;/u&gt;&lt;sup&gt;1&lt;/sup&gt;, T.  Jager&lt;sup&gt;2&lt;/sup&gt;, H.  Devos&lt;sup&gt;1&lt;/sup&gt;, C.  G.  Boulet&lt;sup&gt;1&lt;/sup&gt;, M.  Kichouh&lt;sup&gt;1&lt;/sup&gt;, M.  De Maeseneer&lt;sup&gt;1&lt;/sup&gt;, M.  Shahabpour&lt;sup&gt;1&lt;/sup&gt;, J.  de Mey&lt;sup&gt;1&lt;/sup&gt;; &lt;sup&gt;1&lt;/sup&gt;Brussels/BE, &lt;sup&gt;2&lt;/sup&gt;Aalst/BE\&quot;&quot;,&quot;publisher&quot;:&quot;European Congress of Radiology - ECR 2014&quot;,&quot;container-title-short&quot;:&quot;&quot;},&quot;isTemporary&quot;:false}]},{&quot;citationID&quot;:&quot;MENDELEY_CITATION_8e12faf6-8332-4278-a69f-c6bc44a44a87&quot;,&quot;properties&quot;:{&quot;noteIndex&quot;:0},&quot;isEdited&quot;:false,&quot;manualOverride&quot;:{&quot;isManuallyOverridden&quot;:false,&quot;citeprocText&quot;:&quot;(5)&quot;,&quot;manualOverrideText&quot;:&quot;&quot;},&quot;citationTag&quot;:&quot;MENDELEY_CITATION_v3_eyJjaXRhdGlvbklEIjoiTUVOREVMRVlfQ0lUQVRJT05fOGUxMmZhZjYtODMzMi00Mjc4LWE2OWYtYzZiYzQ0YTQ0YTg3IiwicHJvcGVydGllcyI6eyJub3RlSW5kZXgiOjB9LCJpc0VkaXRlZCI6ZmFsc2UsIm1hbnVhbE92ZXJyaWRlIjp7ImlzTWFudWFsbHlPdmVycmlkZGVuIjpmYWxzZSwiY2l0ZXByb2NUZXh0IjoiKDUpIiwibWFudWFsT3ZlcnJpZGVUZXh0IjoiIn0sImNpdGF0aW9uSXRlbXMiOlt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quot;,&quot;citationItems&quot;:[{&quot;id&quot;:&quot;d9a76fed-471b-3a8f-a91f-81984bbf0ec7&quot;,&quot;itemData&quot;:{&quot;type&quot;:&quot;article-journal&quot;,&quot;id&quot;:&quot;d9a76fed-471b-3a8f-a91f-81984bbf0ec7&quot;,&quot;title&quot;:&quot;Trauma mechanism in ankle fracture: Let's do the twist!&quot;,&quot;author&quot;:[{&quot;family&quot;:&quot;Brucker&quot;,&quot;given&quot;:&quot;Y.&quot;,&quot;parse-names&quot;:false,&quot;dropping-particle&quot;:&quot;De&quot;,&quot;non-dropping-particle&quot;:&quot;&quot;},{&quot;family&quot;:&quot;Jager&quot;,&quot;given&quot;:&quot;T.&quot;,&quot;parse-names&quot;:false,&quot;dropping-particle&quot;:&quot;&quot;,&quot;non-dropping-particle&quot;:&quot;&quot;},{&quot;family&quot;:&quot;Devos&quot;,&quot;given&quot;:&quot;H.&quot;,&quot;parse-names&quot;:false,&quot;dropping-particle&quot;:&quot;&quot;,&quot;non-dropping-particle&quot;:&quot;&quot;},{&quot;family&quot;:&quot;Boulet&quot;,&quot;given&quot;:&quot;C. G.&quot;,&quot;parse-names&quot;:false,&quot;dropping-particle&quot;:&quot;&quot;,&quot;non-dropping-particle&quot;:&quot;&quot;},{&quot;family&quot;:&quot;Kichouh&quot;,&quot;given&quot;:&quot;M.&quot;,&quot;parse-names&quot;:false,&quot;dropping-particle&quot;:&quot;&quot;,&quot;non-dropping-particle&quot;:&quot;&quot;},{&quot;family&quot;:&quot;Maeseneer&quot;,&quot;given&quot;:&quot;M.&quot;,&quot;parse-names&quot;:false,&quot;dropping-particle&quot;:&quot;De&quot;,&quot;non-dropping-particle&quot;:&quot;&quot;},{&quot;family&quot;:&quot;Shahabpour&quot;,&quot;given&quot;:&quot;M.&quot;,&quot;parse-names&quot;:false,&quot;dropping-particle&quot;:&quot;&quot;,&quot;non-dropping-particle&quot;:&quot;&quot;},{&quot;family&quot;:&quot;Mey&quot;,&quot;given&quot;:&quot;J.&quot;,&quot;parse-names&quot;:false,&quot;dropping-particle&quot;:&quot;de&quot;,&quot;non-dropping-particle&quot;:&quot;&quot;}],&quot;accessed&quot;:{&quot;date-parts&quot;:[[2023,8,31]]},&quot;DOI&quot;:&quot;10.1594/ECR2014/C-2340&quot;,&quot;URL&quot;:&quot;https://epos.myesr.org/poster/esr/ecr2014/C-2340&quot;,&quot;issued&quot;:{&quot;date-parts&quot;:[[2014]]},&quot;abstract&quot;:&quot;Poster: \&quot;ECR 2014  / C-2340 / Trauma mechanism in ankle fracture: Let's do the twist! \&quot; by: \&quot;&lt;u&gt;Y.  De Brucker&lt;/u&gt;&lt;sup&gt;1&lt;/sup&gt;, T.  Jager&lt;sup&gt;2&lt;/sup&gt;, H.  Devos&lt;sup&gt;1&lt;/sup&gt;, C.  G.  Boulet&lt;sup&gt;1&lt;/sup&gt;, M.  Kichouh&lt;sup&gt;1&lt;/sup&gt;, M.  De Maeseneer&lt;sup&gt;1&lt;/sup&gt;, M.  Shahabpour&lt;sup&gt;1&lt;/sup&gt;, J.  de Mey&lt;sup&gt;1&lt;/sup&gt;; &lt;sup&gt;1&lt;/sup&gt;Brussels/BE, &lt;sup&gt;2&lt;/sup&gt;Aalst/BE\&quot;&quot;,&quot;publisher&quot;:&quot;European Congress of Radiology - ECR 2014&quot;,&quot;container-title-short&quot;:&quot;&quot;},&quot;isTemporary&quot;:false}]},{&quot;citationID&quot;:&quot;MENDELEY_CITATION_5b9ff0d1-dcfd-4a4a-85c4-09edeb989f7b&quot;,&quot;properties&quot;:{&quot;noteIndex&quot;:0},&quot;isEdited&quot;:false,&quot;manualOverride&quot;:{&quot;isManuallyOverridden&quot;:false,&quot;citeprocText&quot;:&quot;(6)&quot;,&quot;manualOverrideText&quot;:&quot;&quot;},&quot;citationTag&quot;:&quot;MENDELEY_CITATION_v3_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&quot;,&quot;citationItems&quot;:[{&quot;id&quot;:&quot;03e3ca77-652e-3550-86c0-b552c3d9de32&quot;,&quot;itemData&quot;:{&quot;type&quot;:&quot;article-journal&quot;,&quot;id&quot;:&quot;03e3ca77-652e-3550-86c0-b552c3d9de32&quot;,&quot;title&quot;:&quot;Disruption of the ankle syndesmosis: biomechanical study of the ligamentous restraints&quot;,&quot;author&quot;:[{&quot;family&quot;:&quot;Ogilvie-Harris&quot;,&quot;given&quot;:&quot;D. J.&quot;,&quot;parse-names&quot;:false,&quot;dropping-particle&quot;:&quot;&quot;,&quot;non-dropping-particle&quot;:&quot;&quot;},{&quot;family&quot;:&quot;Reed&quot;,&quot;given&quot;:&quot;S. C.&quot;,&quot;parse-names&quot;:false,&quot;dropping-particle&quot;:&quot;&quot;,&quot;non-dropping-particle&quot;:&quot;&quot;},{&quot;family&quot;:&quot;Hedman&quot;,&quot;given&quot;:&quot;T. P.&quot;,&quot;parse-names&quot;:false,&quot;dropping-particle&quot;:&quot;&quot;,&quot;non-dropping-particle&quot;:&quot;&quot;}],&quot;container-title&quot;:&quot;Arthroscopy : the journal of arthroscopic &amp; related surgery : official publication of the Arthroscopy Association of North America and the International Arthroscopy Association&quot;,&quot;container-title-short&quot;:&quot;Arthroscopy&quot;,&quot;accessed&quot;:{&quot;date-parts&quot;:[[2023,9,15]]},&quot;DOI&quot;:&quot;10.1016/S0749-8063(05)80014-3&quot;,&quot;ISSN&quot;:&quot;0749-8063&quot;,&quot;PMID&quot;:&quot;7999167&quot;,&quot;URL&quot;:&quot;https://pubmed.ncbi.nlm.nih.gov/7999167/&quot;,&quot;issued&quot;:{&quot;date-parts&quot;:[[1994]]},&quot;page&quot;:&quot;558-560&quot;,&quot;abstract&quot;:&quot;We investigated the relative importance to stability of the four component ligaments of the distal tibiofibular syndesmosis. Eight fresh-frozen cadaver specimens were tested on a hydraulic test system during sequential cutting of the ligaments. The percentage resistance to 2 mm of diastasis was measured for the four ligaments. The anterior inferior tibiofibular ligament provided 35%, interosseous ligament 22%, superficial posterior inferior tibiofibular 9%, and deep posterior inferior tibiofibular 33%. These results have clinical implications with regard to injury. Damage to the syndesmosis should be assessed anteriorly and posteriorly at the time of examination. The interosseous ligament can be visualized arthroscopically. © 1994, Arthroscopy Association of North America. All rights reserved. All rights reserved.&quot;,&quot;publisher&quot;:&quot;Arthroscopy&quot;,&quot;issue&quot;:&quot;5&quot;,&quot;volume&quot;:&quot;10&quot;},&quot;isTemporary&quot;:false}]},{&quot;citationID&quot;:&quot;MENDELEY_CITATION_399057be-1a6a-4c27-a7e4-5eddcfa5d534&quot;,&quot;properties&quot;:{&quot;noteIndex&quot;:0},&quot;isEdited&quot;:false,&quot;manualOverride&quot;:{&quot;isManuallyOverridden&quot;:false,&quot;citeprocText&quot;:&quot;(7)&quot;,&quot;manualOverrideText&quot;:&quot;&quot;},&quot;citationTag&quot;:&quot;MENDELEY_CITATION_v3_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&quot;,&quot;citationItems&quot;:[{&quot;id&quot;:&quot;daeceddb-7628-3f09-8cf0-9c81f57afa7f&quot;,&quot;itemData&quot;:{&quot;type&quot;:&quot;article-journal&quot;,&quot;id&quot;:&quot;daeceddb-7628-3f09-8cf0-9c81f57afa7f&quot;,&quot;title&quot;:&quot;The predictive value of MRI in the syndesmotic instability of ankle fracture&quot;,&quot;author&quot;:[{&quot;family&quot;:&quot;Park&quot;,&quot;given&quot;:&quot;Young Hwan&quot;,&quot;parse-names&quot;:false,&quot;dropping-particle&quot;:&quot;&quot;,&quot;non-dropping-particle&quot;:&quot;&quot;},{&quot;family&quot;:&quot;Yoon&quot;,&quot;given&quot;:&quot;Min A.&quot;,&quot;parse-names&quot;:false,&quot;dropping-particle&quot;:&quot;&quot;,&quot;non-dropping-particle&quot;:&quot;&quot;},{&quot;family&quot;:&quot;Choi&quot;,&quot;given&quot;:&quot;Won Seok&quot;,&quot;parse-names&quot;:false,&quot;dropping-particle&quot;:&quot;&quot;,&quot;non-dropping-particle&quot;:&quot;&quot;},{&quot;family&quot;:&quot;Choi&quot;,&quot;given&quot;:&quot;Gi Won&quot;,&quot;parse-names&quot;:false,&quot;dropping-particle&quot;:&quot;&quot;,&quot;non-dropping-particle&quot;:&quot;&quot;},{&quot;family&quot;:&quot;Hong&quot;,&quot;given&quot;:&quot;Suk Joo&quot;,&quot;parse-names&quot;:false,&quot;dropping-particle&quot;:&quot;&quot;,&quot;non-dropping-particle&quot;:&quot;&quot;},{&quot;family&quot;:&quot;Kim&quot;,&quot;given&quot;:&quot;Hak Jun&quot;,&quot;parse-names&quot;:false,&quot;dropping-particle&quot;:&quot;&quot;,&quot;non-dropping-particle&quot;:&quot;&quot;}],&quot;container-title&quot;:&quot;Skeletal Radiology&quot;,&quot;container-title-short&quot;:&quot;Skeletal Radiol&quot;,&quot;accessed&quot;:{&quot;date-parts&quot;:[[2023,9,15]]},&quot;DOI&quot;:&quot;10.1007/S00256-017-2821-4/METRICS&quot;,&quot;ISSN&quot;:&quot;14322161&quot;,&quot;PMID&quot;:&quot;29196821&quot;,&quot;URL&quot;:&quot;https://link.springer.com/article/10.1007/s00256-017-2821-4&quot;,&quot;issued&quot;:{&quot;date-parts&quot;:[[2018,4,1]]},&quot;page&quot;:&quot;533-540&quot;,&quot;abstract&quot;:&quot;Objective: Although many types of ankle fracture can be combined with syndesmosis injury, preoperative imaging studies rarely reveal instability of the syndesmosis. This study assessed the use of magnetic resonance imaging (MRI) for syndesmotic instability in patients with unstable ankle fracture. Methods: A total of 74 patients who were treated for Lauge-Hansen supination external rotation/Weber B type fracture or pronation external rotation/Weber C type fracture and who underwent MRI for preoperative assessment were enrolled. The MRI findings of the syndesmotic ligament and the results of an intraoperative stress test were evaluated. Results: Twenty-six patients had a positive result on the intraoperative stress test for syndesmotic instability. The MRI findings of the syndesmotic ligaments revealed that complete tear of the posterior inferior tibiofibular ligament (PITFL) was the most reliable predictor of syndesmotic instability (sensitivity, 74%; specificity, 78%; positive predictive value, 54%). Interobserver agreement for the intraoperative stress test and MRI assessment was excellent, except for the MRI findings of the interosseous ligament (62% agreement; kappa, 0.3). Conclusions: Complete tear of the PITFL on MRI has additional diagnostic value for syndesmotic instability in ankle fracture. However, because the sensitivity might not be sufficient to justify the costs associated with MRI, cost-effectiveness should be considered.&quot;,&quot;publisher&quot;:&quot;Springer Verlag&quot;,&quot;issue&quot;:&quot;4&quot;,&quot;volume&quot;:&quot;47&quot;},&quot;isTemporary&quot;:false}]},{&quot;citationID&quot;:&quot;MENDELEY_CITATION_fc6bc39b-a9d0-4420-a5fe-78624698ddfc&quot;,&quot;properties&quot;:{&quot;noteIndex&quot;:0},&quot;isEdited&quot;:false,&quot;manualOverride&quot;:{&quot;isManuallyOverridden&quot;:false,&quot;citeprocText&quot;:&quot;(8,9)&quot;,&quot;manualOverrideText&quot;:&quot;&quot;},&quot;citationTag&quot;:&quot;MENDELEY_CITATION_v3_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&quot;,&quot;citationItems&quot;:[{&quot;id&quot;:&quot;3c6897eb-18fa-3dba-b9e8-e23bca228714&quot;,&quot;itemData&quot;:{&quot;type&quot;:&quot;article-journal&quot;,&quot;id&quot;:&quot;3c6897eb-18fa-3dba-b9e8-e23bca228714&quot;,&quot;title&quot;:&quot;A rare cooccurrence of Tillaux-Chaput and Volkmann fracture in an adolescent male: a case report&quot;,&quot;author&quot;:[{&quot;family&quot;:&quot;Robichaux-Edwards&quot;,&quot;given&quot;:&quot;L&quot;,&quot;parse-names&quot;:false,&quot;dropping-particle&quot;:&quot;&quot;,&quot;non-dropping-particle&quot;:&quot;&quot;},{&quot;family&quot;:&quot;…&quot;,&quot;given&quot;:&quot;C Hays - Journal of Orthopaedic&quot;,&quot;parse-names&quot;:false,&quot;dropping-particle&quot;:&quot;&quot;,&quot;non-dropping-particle&quot;:&quot;&quot;},{&quot;family&quot;:&quot;2019&quot;,&quot;given&quot;:&quot;undefined&quot;,&quot;parse-names&quot;:false,&quot;dropping-particle&quot;:&quot;&quot;,&quot;non-dropping-particle&quot;:&quot;&quot;}],&quot;container-title&quot;:&quot;ncbi.nlm.nih.gov&quot;,&quot;accessed&quot;:{&quot;date-parts&quot;:[[2023,8,31]]},&quot;URL&quot;:&quot;https://www.ncbi.nlm.nih.gov/pmc/articles/PMC7210922/&quot;,&quot;container-title-short&quot;:&quot;&quot;},&quot;isTemporary&quot;:false},{&quot;id&quot;:&quot;7f9ff102-24ec-3bde-8ff0-a1b7191ed552&quot;,&quot;itemData&quot;:{&quot;type&quot;:&quot;article-journal&quot;,&quot;id&quot;:&quot;7f9ff102-24ec-3bde-8ff0-a1b7191ed552&quot;,&quot;title&quot;:&quot;Isolated Adult Tillaux Fracture Associated With Volkmann Fracture-A Unique Combination of Injuries: Report of Two Cases and Review of the Literature&quot;,&quot;author&quot;:[{&quot;family&quot;:&quot;Kose&quot;,&quot;given&quot;:&quot;Ozkan&quot;,&quot;parse-names&quot;:false,&quot;dropping-particle&quot;:&quot;&quot;,&quot;non-dropping-particle&quot;:&quot;&quot;},{&quot;family&quot;:&quot;Yuksel&quot;,&quot;given&quot;:&quot;Halil Yalcin&quot;,&quot;parse-names&quot;:false,&quot;dropping-particle&quot;:&quot;&quot;,&quot;non-dropping-particle&quot;:&quot;&quot;},{&quot;family&quot;:&quot;Guler&quot;,&quot;given&quot;:&quot;Ferhat&quot;,&quot;parse-names&quot;:false,&quot;dropping-particle&quot;:&quot;&quot;,&quot;non-dropping-particle&quot;:&quot;&quot;},{&quot;family&quot;:&quot;Ege&quot;,&quot;given&quot;:&quot;Tolga&quot;,&quot;parse-names&quot;:false,&quot;dropping-particle&quot;:&quot;&quot;,&quot;non-dropping-particle&quot;:&quot;&quot;}],&quot;container-title&quot;:&quot;The Journal of foot and ankle surgery : official publication of the American College of Foot and Ankle Surgeons&quot;,&quot;container-title-short&quot;:&quot;J Foot Ankle Surg&quot;,&quot;accessed&quot;:{&quot;date-parts&quot;:[[2023,8,31]]},&quot;DOI&quot;:&quot;10.1053/J.JFAS.2015.10.005&quot;,&quot;ISSN&quot;:&quot;1542-2224&quot;,&quot;PMID&quot;:&quot;26711834&quot;,&quot;URL&quot;:&quot;https://pubmed.ncbi.nlm.nih.gov/26711834/&quot;,&quot;issued&quot;:{&quot;date-parts&quot;:[[2016,9,1]]},&quot;page&quot;:&quot;1057-1062&quot;,&quot;abstract&quot;:&quot;Avulsion fractures of the anterior inferior tibiofibular ligament from its tibial attachment, Tillaux fractures, are usually seen in adolescents during the interval of the distal tibial epiphyseal closure. However, this pattern of fracture is rare in adult patients, because the ligaments will usually fail before the bone fails. Avulsion fracture of the posterior inferior tibiofibular ligament from its tibial attachment, Volkmann fracture, is the posterolateral counterpart of a similar injury. In the present study, the cases of 2 adult patients with simultaneous Tillaux and Volkmann fractures are reported and the mechanism of injury, diagnosis, and treatment discussed. This fracture pattern is extremely rare and, to the best of our knowledge, has not been previously reported.&quot;,&quot;publisher&quot;:&quot;J Foot Ankle Surg&quot;,&quot;issue&quot;:&quot;5&quot;,&quot;volume&quot;:&quot;55&quot;},&quot;isTemporary&quot;:false}]},{&quot;citationID&quot;:&quot;MENDELEY_CITATION_6b595603-9d42-41fd-9113-7c4b1b4089a0&quot;,&quot;properties&quot;:{&quot;noteIndex&quot;:0},&quot;isEdited&quot;:false,&quot;manualOverride&quot;:{&quot;isManuallyOverridden&quot;:false,&quot;citeprocText&quot;:&quot;(10)&quot;,&quot;manualOverrideText&quot;:&quot;&quot;},&quot;citationTag&quot;:&quot;MENDELEY_CITATION_v3_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&quot;,&quot;citationItems&quot;:[{&quot;id&quot;:&quot;03cba988-89e1-3606-b4f9-65530dc04693&quot;,&quot;itemData&quot;:{&quot;type&quot;:&quot;article-journal&quot;,&quot;id&quot;:&quot;03cba988-89e1-3606-b4f9-65530dc04693&quot;,&quot;title&quot;:&quot;Ankle and foot injuries: Analysis of MDCT findings&quot;,&quot;author&quot;:[{&quot;family&quot;:&quot;Haapamaki&quot;,&quot;given&quot;:&quot;Ville&quot;,&quot;parse-names&quot;:false,&quot;dropping-particle&quot;:&quot;V.&quot;,&quot;non-dropping-particle&quot;:&quot;&quot;},{&quot;family&quot;:&quot;Kiuru&quot;,&quot;given&quot;:&quot;Martti J.&quot;,&quot;parse-names&quot;:false,&quot;dropping-particle&quot;:&quot;&quot;,&quot;non-dropping-particle&quot;:&quot;&quot;},{&quot;family&quot;:&quot;Koskinen&quot;,&quot;given&quot;:&quot;Seppo K.&quot;,&quot;parse-names&quot;:false,&quot;dropping-particle&quot;:&quot;&quot;,&quot;non-dropping-particle&quot;:&quot;&quot;}],&quot;container-title&quot;:&quot;American Journal of Roentgenology&quot;,&quot;accessed&quot;:{&quot;date-parts&quot;:[[2023,9,18]]},&quot;DOI&quot;:&quot;10.2214/AJR.183.3.1830615&quot;,&quot;ISSN&quot;:&quot;0361803X&quot;,&quot;PMID&quot;:&quot;15333345&quot;,&quot;issued&quot;:{&quot;date-parts&quot;:[[2004]]},&quot;page&quot;:&quot;615-622&quot;,&quot;abstract&quot;:&quot;OBJECTIVE. The purpose of our study was to assess MDCT findings and the advantages of MDCT compared with radiography in patients referred to a level 1 trauma center for diagnostic evaluation of acute ankle and foot trauma. MATERIALS AND METHODS. During a period of 37 months, 388 patients underwent MDCT of the ankle and foot due to an acute trauma. Imaging studies (MDCT and radiography) were retrospectively reevaluated with respect to fracture location, fracture type, and mechanism of injury, and findings from the primary radiographs of the ankle and foot were compared with MDCT findings. RESULTS. Of the 388 patients, 344 (89%) had one or more fractures in the ankle or foot. A total of 517 fractures were found in all anatomic regions: ankle, calcaneus, talus, midfoot, and forefoot. The three most common occult fractures in the ankle not detected on primary radiography were isolated fractures of the posterior and medial malleolus and Tillaux fractures. The calcaneus was the most commonly fractured bone, and the sensitivity of radiography in the detection of calcaneal fractures was 87%. The sensitivity of radiography in the detection of talar fractures was 78%, whereas it was only 25-33% in the detection of midfoot fractures. A Lisfranc fracture-dislocation was not detected on primary radiography in five (24%) of 21 cases. The three main injury mechanisms were falling from a height (164 patients [48%]), a simple fall (68 patients [20%]), and a traffic accident (47 patients [14%]). CONCLUSION. In patients with injuries from high-energy polytrauma and in those with complex ankle and foot fractures, the sensitivity of radiography is only moderate to poor; in these cases, MDCT is recommended as the primary imaging technique.&quot;,&quot;publisher&quot;:&quot;American Roentgen Ray Society&quot;,&quot;issue&quot;:&quot;3&quot;,&quot;volume&quot;:&quot;183&quot;,&quot;container-title-short&quot;:&quot;&quot;},&quot;isTemporary&quot;:false}]},{&quot;citationID&quot;:&quot;MENDELEY_CITATION_0b822fb5-3b51-4ff6-a074-744aa4ee53b8&quot;,&quot;properties&quot;:{&quot;noteIndex&quot;:0},&quot;isEdited&quot;:false,&quot;manualOverride&quot;:{&quot;isManuallyOverridden&quot;:false,&quot;citeprocText&quot;:&quot;(2,9,11)&quot;,&quot;manualOverrideText&quot;:&quot;&quot;},&quot;citationTag&quot;:&quot;MENDELEY_CITATION_v3_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&quot;,&quot;citationItems&quot;:[{&quot;id&quot;:&quot;7f9ff102-24ec-3bde-8ff0-a1b7191ed552&quot;,&quot;itemData&quot;:{&quot;type&quot;:&quot;article-journal&quot;,&quot;id&quot;:&quot;7f9ff102-24ec-3bde-8ff0-a1b7191ed552&quot;,&quot;title&quot;:&quot;Isolated Adult Tillaux Fracture Associated With Volkmann Fracture-A Unique Combination of Injuries: Report of Two Cases and Review of the Literature&quot;,&quot;author&quot;:[{&quot;family&quot;:&quot;Kose&quot;,&quot;given&quot;:&quot;Ozkan&quot;,&quot;parse-names&quot;:false,&quot;dropping-particle&quot;:&quot;&quot;,&quot;non-dropping-particle&quot;:&quot;&quot;},{&quot;family&quot;:&quot;Yuksel&quot;,&quot;given&quot;:&quot;Halil Yalcin&quot;,&quot;parse-names&quot;:false,&quot;dropping-particle&quot;:&quot;&quot;,&quot;non-dropping-particle&quot;:&quot;&quot;},{&quot;family&quot;:&quot;Guler&quot;,&quot;given&quot;:&quot;Ferhat&quot;,&quot;parse-names&quot;:false,&quot;dropping-particle&quot;:&quot;&quot;,&quot;non-dropping-particle&quot;:&quot;&quot;},{&quot;family&quot;:&quot;Ege&quot;,&quot;given&quot;:&quot;Tolga&quot;,&quot;parse-names&quot;:false,&quot;dropping-particle&quot;:&quot;&quot;,&quot;non-dropping-particle&quot;:&quot;&quot;}],&quot;container-title&quot;:&quot;The Journal of foot and ankle surgery : official publication of the American College of Foot and Ankle Surgeons&quot;,&quot;container-title-short&quot;:&quot;J Foot Ankle Surg&quot;,&quot;accessed&quot;:{&quot;date-parts&quot;:[[2023,8,31]]},&quot;DOI&quot;:&quot;10.1053/J.JFAS.2015.10.005&quot;,&quot;ISSN&quot;:&quot;1542-2224&quot;,&quot;PMID&quot;:&quot;26711834&quot;,&quot;URL&quot;:&quot;https://pubmed.ncbi.nlm.nih.gov/26711834/&quot;,&quot;issued&quot;:{&quot;date-parts&quot;:[[2016,9,1]]},&quot;page&quot;:&quot;1057-1062&quot;,&quot;abstract&quot;:&quot;Avulsion fractures of the anterior inferior tibiofibular ligament from its tibial attachment, Tillaux fractures, are usually seen in adolescents during the interval of the distal tibial epiphyseal closure. However, this pattern of fracture is rare in adult patients, because the ligaments will usually fail before the bone fails. Avulsion fracture of the posterior inferior tibiofibular ligament from its tibial attachment, Volkmann fracture, is the posterolateral counterpart of a similar injury. In the present study, the cases of 2 adult patients with simultaneous Tillaux and Volkmann fractures are reported and the mechanism of injury, diagnosis, and treatment discussed. This fracture pattern is extremely rare and, to the best of our knowledge, has not been previously reported.&quot;,&quot;publisher&quot;:&quot;J Foot Ankle Surg&quot;,&quot;issue&quot;:&quot;5&quot;,&quot;volume&quot;:&quot;55&quot;},&quot;isTemporary&quot;:false},{&quot;id&quot;:&quot;5c76dfa2-b583-3bd2-9f61-3d2925ed7339&quot;,&quot;itemData&quot;:{&quot;type&quot;:&quot;article-journal&quot;,&quot;id&quot;:&quot;5c76dfa2-b583-3bd2-9f61-3d2925ed7339&quot;,&quot;title&quot;:&quot;Acute syndesmotic instability in ankle fractures: A review&quot;,&quot;author&quot;:[{&quot;family&quot;:&quot;Zuuren&quot;,&quot;given&quot;:&quot;W. J.&quot;,&quot;parse-names&quot;:false,&quot;dropping-particle&quot;:&quot;&quot;,&quot;non-dropping-particle&quot;:&quot;van&quot;},{&quot;family&quot;:&quot;Schepers&quot;,&quot;given&quot;:&quot;T.&quot;,&quot;parse-names&quot;:false,&quot;dropping-particle&quot;:&quot;&quot;,&quot;non-dropping-particle&quot;:&quot;&quot;},{&quot;family&quot;:&quot;Beumer&quot;,&quot;given&quot;:&quot;A.&quot;,&quot;parse-names&quot;:false,&quot;dropping-particle&quot;:&quot;&quot;,&quot;non-dropping-particle&quot;:&quot;&quot;},{&quot;family&quot;:&quot;Sierevelt&quot;,&quot;given&quot;:&quot;I.&quot;,&quot;parse-names&quot;:false,&quot;dropping-particle&quot;:&quot;&quot;,&quot;non-dropping-particle&quot;:&quot;&quot;},{&quot;family&quot;:&quot;Noort&quot;,&quot;given&quot;:&quot;A.&quot;,&quot;parse-names&quot;:false,&quot;dropping-particle&quot;:&quot;&quot;,&quot;non-dropping-particle&quot;:&quot;van&quot;},{&quot;family&quot;:&quot;Bekerom&quot;,&quot;given&quot;:&quot;M. P.J.&quot;,&quot;parse-names&quot;:false,&quot;dropping-particle&quot;:&quot;&quot;,&quot;non-dropping-particle&quot;:&quot;van den&quot;}],&quot;container-title&quot;:&quot;Foot and Ankle Surgery&quot;,&quot;accessed&quot;:{&quot;date-parts&quot;:[[2023,8,31]]},&quot;DOI&quot;:&quot;10.1016/J.FAS.2016.04.001&quot;,&quot;ISSN&quot;:&quot;1268-7731&quot;,&quot;PMID&quot;:&quot;28865579&quot;,&quot;issued&quot;:{&quot;date-parts&quot;:[[2017,9,1]]},&quot;page&quot;:&quot;135-141&quot;,&quot;abstract&quot;:&quot;Ankle fractures are among the most common fracture types, and 10% of all ankle fractures lead to accessory syndesmotic injury. An injury that is challenging in every respect is syndesmotic instability. Since the range of diagnostic techniques and the therapeutic options is extensive, it still is a controversial subject, despite the abundance of literature. This review aimed to summarize the current knowledge on syndesmotic instability in ankle fractures and to formulate some recommendations for clinical practice. Chronic instability and the operative osseous treatment of ankle fractures are not part of this review.&quot;,&quot;publisher&quot;:&quot;Elsevier&quot;,&quot;issue&quot;:&quot;3&quot;,&quot;volume&quot;:&quot;23&quot;,&quot;container-title-short&quot;:&quot;&quot;},&quot;isTemporary&quot;:false},{&quot;id&quot;:&quot;d15eb446-69d7-3b0a-8280-c37c3cf43fab&quot;,&quot;itemData&quot;:{&quot;type&quot;:&quot;article-journal&quot;,&quot;id&quot;:&quot;d15eb446-69d7-3b0a-8280-c37c3cf43fab&quot;,&quot;title&quot;:&quot;Case Report: The adult Tillaux fracture: one not to miss&quot;,&quot;author&quot;:[{&quot;family&quot;:&quot;Sharma&quot;,&quot;given&quot;:&quot;Bishnulatpam&quot;,&quot;parse-names&quot;:false,&quot;dropping-particle&quot;:&quot;&quot;,&quot;non-dropping-particle&quot;:&quot;&quot;},{&quot;family&quot;:&quot;Reddy&quot;,&quot;given&quot;:&quot;Ippala Sreenath&quot;,&quot;parse-names&quot;:false,&quot;dropping-particle&quot;:&quot;&quot;,&quot;non-dropping-particle&quot;:&quot;&quot;},{&quot;family&quot;:&quot;Meanock&quot;,&quot;given&quot;:&quot;Colin&quot;,&quot;parse-names&quot;:false,&quot;dropping-particle&quot;:&quot;&quot;,&quot;non-dropping-particle&quot;:&quot;&quot;}],&quot;container-title&quot;:&quot;BMJ Case Reports&quot;,&quot;container-title-short&quot;:&quot;BMJ Case Rep&quot;,&quot;accessed&quot;:{&quot;date-parts&quot;:[[2023,9,18]]},&quot;DOI&quot;:&quot;10.1136/BCR-2013-200105&quot;,&quot;ISSN&quot;:&quot;1757790X&quot;,&quot;PMID&quot;:&quot;23868026&quot;,&quot;URL&quot;:&quot;/pmc/articles/PMC3736651/&quot;,&quot;issued&quot;:{&quot;date-parts&quot;:[[2013,7,18]]},&quot;abstract&quot;:&quot;This case is a rare adult type Tillaux fracture. This fracture should be diagnosed in the emergency department. The fracture requires careful evaluation with awareness of associated injury. Standard radiological views (antero-posterior and lateral) of the ankle may not clearly show the fracture displacement hence, an oblique view is required. The fracture should be managed by the emergency physician, if the displacement is less than 2 mm, by immobilising with a non-weight bearing cast or ankle braces for 6 weeks. If the fracture fragment is displaced more than 2 mm, it should be treated by closed reduction failing which open reduction and internal fixation is the standard practice. © 2013 BMJ Publishing Group. All rights reserved.&quot;,&quot;publisher&quot;:&quot;BMJ Publishing Group&quot;,&quot;volume&quot;:&quot;2013&quot;},&quot;isTemporary&quot;:false}]},{&quot;citationID&quot;:&quot;MENDELEY_CITATION_4c9cc7e4-f88f-47eb-92de-0fb02aa6e7fa&quot;,&quot;properties&quot;:{&quot;noteIndex&quot;:0},&quot;isEdited&quot;:false,&quot;manualOverride&quot;:{&quot;isManuallyOverridden&quot;:false,&quot;citeprocText&quot;:&quot;(12)&quot;,&quot;manualOverrideText&quot;:&quot;&quot;},&quot;citationTag&quot;:&quot;MENDELEY_CITATION_v3_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&quot;,&quot;citationItems&quot;:[{&quot;id&quot;:&quot;cad06bf3-2441-3253-a788-f937774cc694&quot;,&quot;itemData&quot;:{&quot;type&quot;:&quot;article-journal&quot;,&quot;id&quot;:&quot;cad06bf3-2441-3253-a788-f937774cc694&quot;,&quot;title&quot;:&quot;Fracture of the lateral portion of the distal tibial epiphysis&quot;,&quot;author&quot;:[{&quot;family&quot;:&quot;Kleiger&quot;,&quot;given&quot;:&quot;B&quot;,&quot;parse-names&quot;:false,&quot;dropping-particle&quot;:&quot;&quot;,&quot;non-dropping-particle&quot;:&quot;&quot;},{&quot;family&quot;:&quot;JBJS&quot;,&quot;given&quot;:&quot;HJ MANKIN -&quot;,&quot;parse-names&quot;:false,&quot;dropping-particle&quot;:&quot;&quot;,&quot;non-dropping-particle&quot;:&quot;&quot;},{&quot;family&quot;:&quot;1964&quot;,&quot;given&quot;:&quot;undefined&quot;,&quot;parse-names&quot;:false,&quot;dropping-particle&quot;:&quot;&quot;,&quot;non-dropping-particle&quot;:&quot;&quot;}],&quot;container-title&quot;:&quot;journals.lww.comB Kleiger, HJ MANKINJBJS, 1964•journals.lww.com&quot;,&quot;accessed&quot;:{&quot;date-parts&quot;:[[2023,9,18]]},&quot;URL&quot;:&quot;https://journals.lww.com/jbjsjournal/Abstract/1964/46010/Fracture_of_the_Lateral_Portion_of_the_Distal.3.aspx?__hstc=215929672.82af9c9a98fa600b1bb630f9cde2cb5f.1528502400314.1528502400315.1528502400316.1&amp;__hssc=215929672.1.1528502400317&amp;__hsfp=1773666937&quot;,&quot;container-title-short&quot;:&quot;&quot;},&quot;isTemporary&quot;:false}]},{&quot;citationID&quot;:&quot;MENDELEY_CITATION_fc86b5a2-cec2-46f2-b0b1-7e02051cc5fe&quot;,&quot;properties&quot;:{&quot;noteIndex&quot;:0},&quot;isEdited&quot;:false,&quot;manualOverride&quot;:{&quot;isManuallyOverridden&quot;:false,&quot;citeprocText&quot;:&quot;(2)&quot;,&quot;manualOverrideText&quot;:&quot;&quot;},&quot;citationTag&quot;:&quot;MENDELEY_CITATION_v3_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&quot;,&quot;citationItems&quot;:[{&quot;id&quot;:&quot;5c76dfa2-b583-3bd2-9f61-3d2925ed7339&quot;,&quot;itemData&quot;:{&quot;type&quot;:&quot;article-journal&quot;,&quot;id&quot;:&quot;5c76dfa2-b583-3bd2-9f61-3d2925ed7339&quot;,&quot;title&quot;:&quot;Acute syndesmotic instability in ankle fractures: A review&quot;,&quot;author&quot;:[{&quot;family&quot;:&quot;Zuuren&quot;,&quot;given&quot;:&quot;W. J.&quot;,&quot;parse-names&quot;:false,&quot;dropping-particle&quot;:&quot;&quot;,&quot;non-dropping-particle&quot;:&quot;van&quot;},{&quot;family&quot;:&quot;Schepers&quot;,&quot;given&quot;:&quot;T.&quot;,&quot;parse-names&quot;:false,&quot;dropping-particle&quot;:&quot;&quot;,&quot;non-dropping-particle&quot;:&quot;&quot;},{&quot;family&quot;:&quot;Beumer&quot;,&quot;given&quot;:&quot;A.&quot;,&quot;parse-names&quot;:false,&quot;dropping-particle&quot;:&quot;&quot;,&quot;non-dropping-particle&quot;:&quot;&quot;},{&quot;family&quot;:&quot;Sierevelt&quot;,&quot;given&quot;:&quot;I.&quot;,&quot;parse-names&quot;:false,&quot;dropping-particle&quot;:&quot;&quot;,&quot;non-dropping-particle&quot;:&quot;&quot;},{&quot;family&quot;:&quot;Noort&quot;,&quot;given&quot;:&quot;A.&quot;,&quot;parse-names&quot;:false,&quot;dropping-particle&quot;:&quot;&quot;,&quot;non-dropping-particle&quot;:&quot;van&quot;},{&quot;family&quot;:&quot;Bekerom&quot;,&quot;given&quot;:&quot;M. P.J.&quot;,&quot;parse-names&quot;:false,&quot;dropping-particle&quot;:&quot;&quot;,&quot;non-dropping-particle&quot;:&quot;van den&quot;}],&quot;container-title&quot;:&quot;Foot and Ankle Surgery&quot;,&quot;accessed&quot;:{&quot;date-parts&quot;:[[2023,8,31]]},&quot;DOI&quot;:&quot;10.1016/J.FAS.2016.04.001&quot;,&quot;ISSN&quot;:&quot;1268-7731&quot;,&quot;PMID&quot;:&quot;28865579&quot;,&quot;issued&quot;:{&quot;date-parts&quot;:[[2017,9,1]]},&quot;page&quot;:&quot;135-141&quot;,&quot;abstract&quot;:&quot;Ankle fractures are among the most common fracture types, and 10% of all ankle fractures lead to accessory syndesmotic injury. An injury that is challenging in every respect is syndesmotic instability. Since the range of diagnostic techniques and the therapeutic options is extensive, it still is a controversial subject, despite the abundance of literature. This review aimed to summarize the current knowledge on syndesmotic instability in ankle fractures and to formulate some recommendations for clinical practice. Chronic instability and the operative osseous treatment of ankle fractures are not part of this review.&quot;,&quot;publisher&quot;:&quot;Elsevier&quot;,&quot;issue&quot;:&quot;3&quot;,&quot;volume&quot;:&quot;23&quot;,&quot;container-title-short&quot;:&quot;&quot;},&quot;isTemporary&quot;:false}]},{&quot;citationID&quot;:&quot;MENDELEY_CITATION_fe528167-54b1-4726-98d1-b4023d03f360&quot;,&quot;properties&quot;:{&quot;noteIndex&quot;:0},&quot;isEdited&quot;:false,&quot;manualOverride&quot;:{&quot;isManuallyOverridden&quot;:false,&quot;citeprocText&quot;:&quot;(13)&quot;,&quot;manualOverrideText&quot;:&quot;&quot;},&quot;citationTag&quot;:&quot;MENDELEY_CITATION_v3_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&quot;,&quot;citationItems&quot;:[{&quot;id&quot;:&quot;dc0ba59d-0cd9-32ea-9245-b111deac01c9&quot;,&quot;itemData&quot;:{&quot;type&quot;:&quot;article-journal&quot;,&quot;id&quot;:&quot;dc0ba59d-0cd9-32ea-9245-b111deac01c9&quot;,&quot;title&quot;:&quot;Influence of fragment size and postoperative joint congruency on long-term outcome of posterior malleolar fractures&quot;,&quot;author&quot;:[{&quot;family&quot;:&quot;Hooff&quot;,&quot;given&quot;:&quot;Cornelis Christiaan Drijfhout&quot;,&quot;parse-names&quot;:false,&quot;dropping-particle&quot;:&quot;&quot;,&quot;non-dropping-particle&quot;:&quot;Van&quot;},{&quot;family&quot;:&quot;Verhage&quot;,&quot;given&quot;:&quot;Samuel Marinus&quot;,&quot;parse-names&quot;:false,&quot;dropping-particle&quot;:&quot;&quot;,&quot;non-dropping-particle&quot;:&quot;&quot;},{&quot;family&quot;:&quot;Hoogendoorn&quot;,&quot;given&quot;:&quot;Jochem Maarten&quot;,&quot;parse-names&quot;:false,&quot;dropping-particle&quot;:&quot;&quot;,&quot;non-dropping-particle&quot;:&quot;&quot;}],&quot;container-title&quot;:&quot;Foot and Ankle International&quot;,&quot;container-title-short&quot;:&quot;Foot Ankle Int&quot;,&quot;accessed&quot;:{&quot;date-parts&quot;:[[2024,2,3]]},&quot;DOI&quot;:&quot;10.1177/1071100715570895&quot;,&quot;ISSN&quot;:&quot;19447876&quot;,&quot;PMID&quot;:&quot;25672944&quot;,&quot;issued&quot;:{&quot;date-parts&quot;:[[2015,6,6]]},&quot;page&quot;:&quot;673-678&quot;,&quot;abstract&quot;:&quot;Background: One of the factors contributing to long-term outcome of posterior malleolar fractures is the development of osteoarthritis. Based on biomechanical, cadaveric, and small population studies, fixation of posterior malleolar fracture fragments (PMFFs) is usually performed when fragment size exceeds 25-33%. However, the influence of fragment size on long-term clinical and radiological outcome size remains unclear. Methods: A retrospective cohort study of 131 patients treated for an isolated ankle fracture with involvement of the posterior malleolus was performed. Mean follow-up was 6.9 (range, 2.5-15.9) years. Patients were divided into groups depending on size of the fragment, small (&lt;5%, n = 20), medium (5-25%, n = 86), or large (&gt;25%, n = 25), and presence of step-off after operative treatment. We have compared functional outcome measures (AOFAS, AAOS), pain (VAS), and dorsiflexion restriction compared to the contralateral ankle and the incidence of osteoarthritis on X-ray. Results: There were no nonunions, 56% of patients had no radiographic osteoarthritis, VAS was 10 of 100, and median clinical score was 90 of 100. More osteoarthritis occurred in ankle fractures with medium and large PMFFs compared to small fragments (small 16%, medium 48%, large 54%; P = .006). Also when comparing small with medium-sized fragments (P = .02), larger fragment size did not lead to a significantly decreased function (median AOFAS 95 vs 88, P = .16). If the PMFF size was &gt;5%, osteoarthritis occurred more frequently when there was a postoperative step-off ≥1 mm in the tibiotalar joint surface (41% vs 61%, P = .02) (whether the posterior fragment had been fixed or not). In this group, fixing the PMFF did not influence development of osteoarthritis. However, in 42% of the cases with fixation of the fragment a postoperative step-off remained (vs 45% in the group without fixation). Conclusion: Osteoarthritis is 1 component of long-term outcome of malleolar fractures, and the results of this study demonstrate that there was more radiographic osteoarthritis in patients with medium and large posterior fragments than in those with small fragments. Radiographic osteoarthritis also occurred more frequently when postoperative step-off was 1 mm or more, whether the posterior fragment was fixed or not. However, clinical scores were not different for these groups.&quot;,&quot;publisher&quot;:&quot;SAGE Publications Inc.&quot;,&quot;issue&quot;:&quot;6&quot;,&quot;volume&quot;:&quot;36&quot;},&quot;isTemporary&quot;:false}]},{&quot;citationID&quot;:&quot;MENDELEY_CITATION_ce995a0e-7b37-48db-941c-b8b41c9beb44&quot;,&quot;properties&quot;:{&quot;noteIndex&quot;:0},&quot;isEdited&quot;:false,&quot;manualOverride&quot;:{&quot;isManuallyOverridden&quot;:false,&quot;citeprocText&quot;:&quot;(14)&quot;,&quot;manualOverrideText&quot;:&quot;&quot;},&quot;citationTag&quot;:&quot;MENDELEY_CITATION_v3_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&quot;,&quot;citationItems&quot;:[{&quot;id&quot;:&quot;ae71b835-014e-3c9d-9ee8-cf35af9fb996&quot;,&quot;itemData&quot;:{&quot;type&quot;:&quot;article-journal&quot;,&quot;id&quot;:&quot;ae71b835-014e-3c9d-9ee8-cf35af9fb996&quot;,&quot;title&quot;:&quot;Syndesmosis Injury From Diagnosis to Repair: Physical Examination, Diagnosis, and Arthroscopic-assisted Reduction&quot;,&quot;author&quot;:[{&quot;family&quot;:&quot;Wake&quot;,&quot;given&quot;:&quot;Jeffrey&quot;,&quot;parse-names&quot;:false,&quot;dropping-particle&quot;:&quot;&quot;,&quot;non-dropping-particle&quot;:&quot;&quot;},{&quot;family&quot;:&quot;Martin&quot;,&quot;given&quot;:&quot;Kevin D.&quot;,&quot;parse-names&quot;:false,&quot;dropping-particle&quot;:&quot;&quot;,&quot;non-dropping-particle&quot;:&quot;&quot;}],&quot;container-title&quot;:&quot;The Journal of the American Academy of Orthopaedic Surgeons&quot;,&quot;container-title-short&quot;:&quot;J Am Acad Orthop Surg&quot;,&quot;accessed&quot;:{&quot;date-parts&quot;:[[2024,2,3]]},&quot;DOI&quot;:&quot;10.5435/JAAOS-D-19-00358&quot;,&quot;ISSN&quot;:&quot;19405480&quot;,&quot;PMID&quot;:&quot;32109919&quot;,&quot;issued&quot;:{&quot;date-parts&quot;:[[2020,7,1]]},&quot;page&quot;:&quot;517-527&quot;,&quot;abstract&quot;:&quot;Injuries to the tibio-fibular syndesmotic ligaments are different than ankle collateral ligament injuries and occur in isolation or combination with malleolar fractures. Syndesmotic ligament injury can lead to prolonged functional limitations and ultimately long-term ankle dysfunction if not identified and treated appropriately. The syndesmosis complex is a relatively simple construct of well-documented ligaments, but the dynamic kinematics and the effects of disruption have been a point of contention in diagnosis and treatment. Syndesmotic ligament injuries are sometimes referred to as \&quot;high ankle sprains\&quot; because the syndesmotic ligaments are more proximal than the collateral ligaments of the ankle joint. Rotational injuries to the ankle often result in malleolar fractures, which can be combined with ankle joint or syndesmotic ligament injuries. Most of the orthopaedic literature to this point has addressed syndesmosis ligament injuries in combination with fractures and not isolated syndesmotic ligament injuries. Thus, we propose a simplified general video guide to do the diagnostic examinations and arthroscopic-assisted reduction based on current evidence-based medicine.&quot;,&quot;publisher&quot;:&quot;NLM (Medline)&quot;,&quot;issue&quot;:&quot;13&quot;,&quot;volume&quot;:&quot;28&quot;},&quot;isTemporary&quot;:false}]},{&quot;citationID&quot;:&quot;MENDELEY_CITATION_88d66ab0-28d7-4550-97bd-d9683764a050&quot;,&quot;properties&quot;:{&quot;noteIndex&quot;:0},&quot;isEdited&quot;:false,&quot;manualOverride&quot;:{&quot;isManuallyOverridden&quot;:false,&quot;citeprocText&quot;:&quot;(5)&quot;,&quot;manualOverrideText&quot;:&quot;&quot;},&quot;citationTag&quot;:&quot;MENDELEY_CITATION_v3_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&quot;,&quot;citationItems&quot;:[{&quot;id&quot;:&quot;d9a76fed-471b-3a8f-a91f-81984bbf0ec7&quot;,&quot;itemData&quot;:{&quot;type&quot;:&quot;article-journal&quot;,&quot;id&quot;:&quot;d9a76fed-471b-3a8f-a91f-81984bbf0ec7&quot;,&quot;title&quot;:&quot;Trauma mechanism in ankle fracture: Let's do the twist!&quot;,&quot;author&quot;:[{&quot;family&quot;:&quot;Brucker&quot;,&quot;given&quot;:&quot;Y.&quot;,&quot;parse-names&quot;:false,&quot;dropping-particle&quot;:&quot;De&quot;,&quot;non-dropping-particle&quot;:&quot;&quot;},{&quot;family&quot;:&quot;Jager&quot;,&quot;given&quot;:&quot;T.&quot;,&quot;parse-names&quot;:false,&quot;dropping-particle&quot;:&quot;&quot;,&quot;non-dropping-particle&quot;:&quot;&quot;},{&quot;family&quot;:&quot;Devos&quot;,&quot;given&quot;:&quot;H.&quot;,&quot;parse-names&quot;:false,&quot;dropping-particle&quot;:&quot;&quot;,&quot;non-dropping-particle&quot;:&quot;&quot;},{&quot;family&quot;:&quot;Boulet&quot;,&quot;given&quot;:&quot;C. G.&quot;,&quot;parse-names&quot;:false,&quot;dropping-particle&quot;:&quot;&quot;,&quot;non-dropping-particle&quot;:&quot;&quot;},{&quot;family&quot;:&quot;Kichouh&quot;,&quot;given&quot;:&quot;M.&quot;,&quot;parse-names&quot;:false,&quot;dropping-particle&quot;:&quot;&quot;,&quot;non-dropping-particle&quot;:&quot;&quot;},{&quot;family&quot;:&quot;Maeseneer&quot;,&quot;given&quot;:&quot;M.&quot;,&quot;parse-names&quot;:false,&quot;dropping-particle&quot;:&quot;De&quot;,&quot;non-dropping-particle&quot;:&quot;&quot;},{&quot;family&quot;:&quot;Shahabpour&quot;,&quot;given&quot;:&quot;M.&quot;,&quot;parse-names&quot;:false,&quot;dropping-particle&quot;:&quot;&quot;,&quot;non-dropping-particle&quot;:&quot;&quot;},{&quot;family&quot;:&quot;Mey&quot;,&quot;given&quot;:&quot;J.&quot;,&quot;parse-names&quot;:false,&quot;dropping-particle&quot;:&quot;de&quot;,&quot;non-dropping-particle&quot;:&quot;&quot;}],&quot;accessed&quot;:{&quot;date-parts&quot;:[[2023,8,31]]},&quot;DOI&quot;:&quot;10.1594/ECR2014/C-2340&quot;,&quot;URL&quot;:&quot;https://epos.myesr.org/poster/esr/ecr2014/C-2340&quot;,&quot;issued&quot;:{&quot;date-parts&quot;:[[2014]]},&quot;abstract&quot;:&quot;Poster: \&quot;ECR 2014  / C-2340 / Trauma mechanism in ankle fracture: Let's do the twist! \&quot; by: \&quot;&lt;u&gt;Y.  De Brucker&lt;/u&gt;&lt;sup&gt;1&lt;/sup&gt;, T.  Jager&lt;sup&gt;2&lt;/sup&gt;, H.  Devos&lt;sup&gt;1&lt;/sup&gt;, C.  G.  Boulet&lt;sup&gt;1&lt;/sup&gt;, M.  Kichouh&lt;sup&gt;1&lt;/sup&gt;, M.  De Maeseneer&lt;sup&gt;1&lt;/sup&gt;, M.  Shahabpour&lt;sup&gt;1&lt;/sup&gt;, J.  de Mey&lt;sup&gt;1&lt;/sup&gt;; &lt;sup&gt;1&lt;/sup&gt;Brussels/BE, &lt;sup&gt;2&lt;/sup&gt;Aalst/BE\&quot;&quot;,&quot;publisher&quot;:&quot;European Congress of Radiology - ECR 2014&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2A02-5C38-3F42-B938-B326D1E6E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1815</Words>
  <Characters>10347</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Arnaud Goossens</dc:creator>
  <cp:keywords/>
  <dc:description/>
  <cp:lastModifiedBy>Valerie Verschelde</cp:lastModifiedBy>
  <cp:revision>2</cp:revision>
  <dcterms:created xsi:type="dcterms:W3CDTF">2024-10-23T09:04:00Z</dcterms:created>
  <dcterms:modified xsi:type="dcterms:W3CDTF">2024-10-23T09:04:00Z</dcterms:modified>
</cp:coreProperties>
</file>