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D43AEC" w14:textId="6C4D1891" w:rsidR="00F637BF" w:rsidRPr="00F544EC" w:rsidRDefault="00D66D32" w:rsidP="00D66D32">
      <w:pPr>
        <w:spacing w:line="480" w:lineRule="auto"/>
        <w:jc w:val="center"/>
        <w:rPr>
          <w:rFonts w:ascii="Arial" w:hAnsi="Arial" w:cs="Arial"/>
          <w:b/>
          <w:sz w:val="28"/>
          <w:szCs w:val="28"/>
          <w:lang w:val="en-US"/>
        </w:rPr>
      </w:pPr>
      <w:bookmarkStart w:id="0" w:name="_Hlk120610334"/>
      <w:r w:rsidRPr="00F544EC">
        <w:rPr>
          <w:rFonts w:ascii="Arial" w:hAnsi="Arial" w:cs="Arial"/>
          <w:b/>
          <w:sz w:val="28"/>
          <w:szCs w:val="28"/>
          <w:lang w:val="en-US"/>
        </w:rPr>
        <w:t xml:space="preserve">Alkoxy </w:t>
      </w:r>
      <w:r w:rsidR="008901E5" w:rsidRPr="00F544EC">
        <w:rPr>
          <w:rFonts w:ascii="Arial" w:hAnsi="Arial" w:cs="Arial"/>
          <w:b/>
          <w:sz w:val="28"/>
          <w:szCs w:val="28"/>
          <w:lang w:val="en-US"/>
        </w:rPr>
        <w:t>chain</w:t>
      </w:r>
      <w:r w:rsidRPr="00F544EC">
        <w:rPr>
          <w:rFonts w:ascii="Arial" w:hAnsi="Arial" w:cs="Arial"/>
          <w:b/>
          <w:sz w:val="28"/>
          <w:szCs w:val="28"/>
          <w:lang w:val="en-US"/>
        </w:rPr>
        <w:t xml:space="preserve"> length governs </w:t>
      </w:r>
      <w:r w:rsidR="00F66910" w:rsidRPr="00F544EC">
        <w:rPr>
          <w:rFonts w:ascii="Arial" w:hAnsi="Arial" w:cs="Arial"/>
          <w:b/>
          <w:sz w:val="28"/>
          <w:szCs w:val="28"/>
          <w:lang w:val="en-US"/>
        </w:rPr>
        <w:t xml:space="preserve">the </w:t>
      </w:r>
      <w:r w:rsidRPr="00F544EC">
        <w:rPr>
          <w:rFonts w:ascii="Arial" w:hAnsi="Arial" w:cs="Arial"/>
          <w:b/>
          <w:sz w:val="28"/>
          <w:szCs w:val="28"/>
          <w:lang w:val="en-US"/>
        </w:rPr>
        <w:t xml:space="preserve">potency of </w:t>
      </w:r>
      <w:r w:rsidR="00F637BF" w:rsidRPr="00F544EC">
        <w:rPr>
          <w:rFonts w:ascii="Arial" w:hAnsi="Arial" w:cs="Arial"/>
          <w:b/>
          <w:sz w:val="28"/>
          <w:szCs w:val="28"/>
          <w:lang w:val="en-US"/>
        </w:rPr>
        <w:t>2-benzylbenzimidazole ‘nitazene’ opioids</w:t>
      </w:r>
      <w:r w:rsidR="008165B4" w:rsidRPr="00F544EC">
        <w:rPr>
          <w:rFonts w:ascii="Arial" w:hAnsi="Arial" w:cs="Arial"/>
          <w:b/>
          <w:sz w:val="28"/>
          <w:szCs w:val="28"/>
          <w:lang w:val="en-US"/>
        </w:rPr>
        <w:t xml:space="preserve"> </w:t>
      </w:r>
      <w:r w:rsidRPr="00F544EC">
        <w:rPr>
          <w:rFonts w:ascii="Arial" w:hAnsi="Arial" w:cs="Arial"/>
          <w:b/>
          <w:sz w:val="28"/>
          <w:szCs w:val="28"/>
          <w:lang w:val="en-US"/>
        </w:rPr>
        <w:t>associated with human overdose</w:t>
      </w:r>
    </w:p>
    <w:p w14:paraId="4C1E94EE" w14:textId="77777777" w:rsidR="00D66D32" w:rsidRPr="00F544EC" w:rsidRDefault="00D66D32" w:rsidP="00D66D32">
      <w:pPr>
        <w:spacing w:line="480" w:lineRule="auto"/>
        <w:rPr>
          <w:rFonts w:ascii="Arial" w:hAnsi="Arial" w:cs="Arial"/>
          <w:sz w:val="24"/>
          <w:szCs w:val="24"/>
          <w:lang w:val="en-US"/>
        </w:rPr>
      </w:pPr>
    </w:p>
    <w:p w14:paraId="56A733BD" w14:textId="3F047D87" w:rsidR="00594E7A" w:rsidRPr="00F544EC" w:rsidRDefault="00594E7A" w:rsidP="00D66D32">
      <w:pPr>
        <w:spacing w:line="480" w:lineRule="auto"/>
        <w:jc w:val="center"/>
        <w:rPr>
          <w:rFonts w:ascii="Arial" w:hAnsi="Arial" w:cs="Arial"/>
          <w:sz w:val="24"/>
          <w:szCs w:val="24"/>
          <w:lang w:val="en-US"/>
        </w:rPr>
      </w:pPr>
      <w:bookmarkStart w:id="1" w:name="_Hlk136360766"/>
      <w:r w:rsidRPr="00F544EC">
        <w:rPr>
          <w:rFonts w:ascii="Arial" w:hAnsi="Arial" w:cs="Arial"/>
          <w:sz w:val="24"/>
          <w:szCs w:val="24"/>
          <w:lang w:val="en-US"/>
        </w:rPr>
        <w:t>Grant C. Glatfelter</w:t>
      </w:r>
      <w:r w:rsidR="005F2114" w:rsidRPr="00F544EC">
        <w:rPr>
          <w:rFonts w:ascii="Arial" w:hAnsi="Arial" w:cs="Arial"/>
          <w:sz w:val="24"/>
          <w:szCs w:val="24"/>
          <w:vertAlign w:val="superscript"/>
          <w:lang w:val="en-US"/>
        </w:rPr>
        <w:t>1</w:t>
      </w:r>
      <w:r w:rsidR="00CC6F6A" w:rsidRPr="00F544EC">
        <w:rPr>
          <w:rFonts w:ascii="Arial" w:hAnsi="Arial" w:cs="Arial"/>
          <w:sz w:val="24"/>
          <w:szCs w:val="24"/>
          <w:vertAlign w:val="superscript"/>
          <w:lang w:val="en-US"/>
        </w:rPr>
        <w:t>*</w:t>
      </w:r>
      <w:r w:rsidRPr="00F544EC">
        <w:rPr>
          <w:rFonts w:ascii="Arial" w:hAnsi="Arial" w:cs="Arial"/>
          <w:sz w:val="24"/>
          <w:szCs w:val="24"/>
          <w:lang w:val="en-US"/>
        </w:rPr>
        <w:t>, Marthe</w:t>
      </w:r>
      <w:r w:rsidR="00244BB6" w:rsidRPr="00F544EC">
        <w:rPr>
          <w:rFonts w:ascii="Arial" w:hAnsi="Arial" w:cs="Arial"/>
          <w:sz w:val="24"/>
          <w:szCs w:val="24"/>
          <w:lang w:val="en-US"/>
        </w:rPr>
        <w:t xml:space="preserve"> M.</w:t>
      </w:r>
      <w:r w:rsidRPr="00F544EC">
        <w:rPr>
          <w:rFonts w:ascii="Arial" w:hAnsi="Arial" w:cs="Arial"/>
          <w:sz w:val="24"/>
          <w:szCs w:val="24"/>
          <w:lang w:val="en-US"/>
        </w:rPr>
        <w:t xml:space="preserve"> Vandeputte</w:t>
      </w:r>
      <w:r w:rsidR="00FB7DCA" w:rsidRPr="00F544EC">
        <w:rPr>
          <w:rFonts w:ascii="Arial" w:hAnsi="Arial" w:cs="Arial"/>
          <w:sz w:val="24"/>
          <w:szCs w:val="24"/>
          <w:vertAlign w:val="superscript"/>
          <w:lang w:val="en-US"/>
        </w:rPr>
        <w:t>2</w:t>
      </w:r>
      <w:r w:rsidRPr="00F544EC">
        <w:rPr>
          <w:rFonts w:ascii="Arial" w:hAnsi="Arial" w:cs="Arial"/>
          <w:sz w:val="24"/>
          <w:szCs w:val="24"/>
          <w:lang w:val="en-US"/>
        </w:rPr>
        <w:t>,</w:t>
      </w:r>
      <w:r w:rsidR="00FB7DCA" w:rsidRPr="00F544EC">
        <w:rPr>
          <w:rFonts w:ascii="Arial" w:hAnsi="Arial" w:cs="Arial"/>
          <w:sz w:val="24"/>
          <w:szCs w:val="24"/>
          <w:lang w:val="en-US"/>
        </w:rPr>
        <w:t xml:space="preserve"> Li Chen</w:t>
      </w:r>
      <w:r w:rsidR="00FB7DCA" w:rsidRPr="00F544EC">
        <w:rPr>
          <w:rFonts w:ascii="Arial" w:hAnsi="Arial" w:cs="Arial"/>
          <w:sz w:val="24"/>
          <w:szCs w:val="24"/>
          <w:vertAlign w:val="superscript"/>
          <w:lang w:val="en-US"/>
        </w:rPr>
        <w:t>3</w:t>
      </w:r>
      <w:r w:rsidR="00FB7DCA" w:rsidRPr="00F544EC">
        <w:rPr>
          <w:rFonts w:ascii="Arial" w:hAnsi="Arial" w:cs="Arial"/>
          <w:sz w:val="24"/>
          <w:szCs w:val="24"/>
          <w:lang w:val="en-US"/>
        </w:rPr>
        <w:t>,</w:t>
      </w:r>
      <w:r w:rsidRPr="00F544EC">
        <w:rPr>
          <w:rFonts w:ascii="Arial" w:hAnsi="Arial" w:cs="Arial"/>
          <w:sz w:val="24"/>
          <w:szCs w:val="24"/>
          <w:lang w:val="en-US"/>
        </w:rPr>
        <w:t xml:space="preserve"> Donna Walther</w:t>
      </w:r>
      <w:r w:rsidR="005F2114" w:rsidRPr="00F544EC">
        <w:rPr>
          <w:rFonts w:ascii="Arial" w:hAnsi="Arial" w:cs="Arial"/>
          <w:sz w:val="24"/>
          <w:szCs w:val="24"/>
          <w:vertAlign w:val="superscript"/>
          <w:lang w:val="en-US"/>
        </w:rPr>
        <w:t>1</w:t>
      </w:r>
      <w:r w:rsidRPr="00F544EC">
        <w:rPr>
          <w:rFonts w:ascii="Arial" w:hAnsi="Arial" w:cs="Arial"/>
          <w:sz w:val="24"/>
          <w:szCs w:val="24"/>
          <w:lang w:val="en-US"/>
        </w:rPr>
        <w:t>,</w:t>
      </w:r>
      <w:r w:rsidR="000B578E" w:rsidRPr="00F544EC">
        <w:rPr>
          <w:rFonts w:ascii="Arial" w:hAnsi="Arial" w:cs="Arial"/>
          <w:sz w:val="24"/>
          <w:szCs w:val="24"/>
          <w:lang w:val="en-US"/>
        </w:rPr>
        <w:t xml:space="preserve"> M</w:t>
      </w:r>
      <w:r w:rsidR="00432695" w:rsidRPr="00F544EC">
        <w:rPr>
          <w:rFonts w:ascii="Arial" w:hAnsi="Arial" w:cs="Arial"/>
          <w:sz w:val="24"/>
          <w:szCs w:val="24"/>
          <w:lang w:val="en-US"/>
        </w:rPr>
        <w:t>eng</w:t>
      </w:r>
      <w:r w:rsidR="000B578E" w:rsidRPr="00F544EC">
        <w:rPr>
          <w:rFonts w:ascii="Arial" w:hAnsi="Arial" w:cs="Arial"/>
          <w:sz w:val="24"/>
          <w:szCs w:val="24"/>
          <w:lang w:val="en-US"/>
        </w:rPr>
        <w:t>-H</w:t>
      </w:r>
      <w:r w:rsidR="00432695" w:rsidRPr="00F544EC">
        <w:rPr>
          <w:rFonts w:ascii="Arial" w:hAnsi="Arial" w:cs="Arial"/>
          <w:sz w:val="24"/>
          <w:szCs w:val="24"/>
          <w:lang w:val="en-US"/>
        </w:rPr>
        <w:t xml:space="preserve">ua M. </w:t>
      </w:r>
      <w:r w:rsidR="000B578E" w:rsidRPr="00F544EC">
        <w:rPr>
          <w:rFonts w:ascii="Arial" w:hAnsi="Arial" w:cs="Arial"/>
          <w:sz w:val="24"/>
          <w:szCs w:val="24"/>
          <w:lang w:val="en-US"/>
        </w:rPr>
        <w:t>Tsai</w:t>
      </w:r>
      <w:r w:rsidR="00FB7DCA" w:rsidRPr="00F544EC">
        <w:rPr>
          <w:rFonts w:ascii="Arial" w:hAnsi="Arial" w:cs="Arial"/>
          <w:sz w:val="24"/>
          <w:szCs w:val="24"/>
          <w:vertAlign w:val="superscript"/>
          <w:lang w:val="en-US"/>
        </w:rPr>
        <w:t>3</w:t>
      </w:r>
      <w:r w:rsidR="000B578E" w:rsidRPr="00F544EC">
        <w:rPr>
          <w:rFonts w:ascii="Arial" w:hAnsi="Arial" w:cs="Arial"/>
          <w:sz w:val="24"/>
          <w:szCs w:val="24"/>
          <w:lang w:val="en-US"/>
        </w:rPr>
        <w:t>,</w:t>
      </w:r>
      <w:r w:rsidR="005F2114" w:rsidRPr="00F544EC">
        <w:rPr>
          <w:rFonts w:ascii="Arial" w:hAnsi="Arial" w:cs="Arial"/>
          <w:sz w:val="24"/>
          <w:szCs w:val="24"/>
          <w:lang w:val="en-US"/>
        </w:rPr>
        <w:t xml:space="preserve"> </w:t>
      </w:r>
      <w:r w:rsidR="000B578E" w:rsidRPr="00F544EC">
        <w:rPr>
          <w:rFonts w:ascii="Arial" w:hAnsi="Arial" w:cs="Arial"/>
          <w:sz w:val="24"/>
          <w:szCs w:val="24"/>
          <w:lang w:val="en-US"/>
        </w:rPr>
        <w:t xml:space="preserve">Lei </w:t>
      </w:r>
      <w:r w:rsidR="005F2114" w:rsidRPr="00F544EC">
        <w:rPr>
          <w:rFonts w:ascii="Arial" w:hAnsi="Arial" w:cs="Arial"/>
          <w:sz w:val="24"/>
          <w:szCs w:val="24"/>
          <w:lang w:val="en-US"/>
        </w:rPr>
        <w:t>Shi</w:t>
      </w:r>
      <w:r w:rsidR="00FB7DCA" w:rsidRPr="00F544EC">
        <w:rPr>
          <w:rFonts w:ascii="Arial" w:hAnsi="Arial" w:cs="Arial"/>
          <w:sz w:val="24"/>
          <w:szCs w:val="24"/>
          <w:vertAlign w:val="superscript"/>
          <w:lang w:val="en-US"/>
        </w:rPr>
        <w:t>3</w:t>
      </w:r>
      <w:r w:rsidR="005F2114" w:rsidRPr="00F544EC">
        <w:rPr>
          <w:rFonts w:ascii="Arial" w:hAnsi="Arial" w:cs="Arial"/>
          <w:sz w:val="24"/>
          <w:szCs w:val="24"/>
          <w:lang w:val="en-US"/>
        </w:rPr>
        <w:t>,</w:t>
      </w:r>
      <w:r w:rsidR="00B54B01" w:rsidRPr="00F544EC">
        <w:rPr>
          <w:rFonts w:ascii="Arial" w:hAnsi="Arial" w:cs="Arial"/>
          <w:sz w:val="24"/>
          <w:szCs w:val="24"/>
          <w:lang w:val="en-US"/>
        </w:rPr>
        <w:t xml:space="preserve"> </w:t>
      </w:r>
      <w:r w:rsidR="000B578E" w:rsidRPr="00F544EC">
        <w:rPr>
          <w:rFonts w:ascii="Arial" w:hAnsi="Arial" w:cs="Arial"/>
          <w:sz w:val="24"/>
          <w:szCs w:val="24"/>
          <w:lang w:val="en-US"/>
        </w:rPr>
        <w:t>Christophe P. Stove</w:t>
      </w:r>
      <w:r w:rsidR="00FB7DCA" w:rsidRPr="00F544EC">
        <w:rPr>
          <w:rFonts w:ascii="Arial" w:hAnsi="Arial" w:cs="Arial"/>
          <w:sz w:val="24"/>
          <w:szCs w:val="24"/>
          <w:vertAlign w:val="superscript"/>
          <w:lang w:val="en-US"/>
        </w:rPr>
        <w:t>2</w:t>
      </w:r>
      <w:r w:rsidR="000B578E" w:rsidRPr="00F544EC">
        <w:rPr>
          <w:rFonts w:ascii="Arial" w:hAnsi="Arial" w:cs="Arial"/>
          <w:sz w:val="24"/>
          <w:szCs w:val="24"/>
          <w:lang w:val="en-US"/>
        </w:rPr>
        <w:t>,</w:t>
      </w:r>
      <w:r w:rsidR="005F2114" w:rsidRPr="00F544EC">
        <w:rPr>
          <w:rFonts w:ascii="Arial" w:hAnsi="Arial" w:cs="Arial"/>
          <w:sz w:val="24"/>
          <w:szCs w:val="24"/>
          <w:lang w:val="en-US"/>
        </w:rPr>
        <w:t xml:space="preserve"> and</w:t>
      </w:r>
      <w:r w:rsidRPr="00F544EC">
        <w:rPr>
          <w:rFonts w:ascii="Arial" w:hAnsi="Arial" w:cs="Arial"/>
          <w:sz w:val="24"/>
          <w:szCs w:val="24"/>
          <w:lang w:val="en-US"/>
        </w:rPr>
        <w:t xml:space="preserve"> Michael H. Baumann</w:t>
      </w:r>
      <w:r w:rsidR="005F2114" w:rsidRPr="00F544EC">
        <w:rPr>
          <w:rFonts w:ascii="Arial" w:hAnsi="Arial" w:cs="Arial"/>
          <w:sz w:val="24"/>
          <w:szCs w:val="24"/>
          <w:vertAlign w:val="superscript"/>
          <w:lang w:val="en-US"/>
        </w:rPr>
        <w:t>1</w:t>
      </w:r>
    </w:p>
    <w:bookmarkEnd w:id="1"/>
    <w:p w14:paraId="6778CBA0" w14:textId="77777777" w:rsidR="00594E7A" w:rsidRPr="00F544EC" w:rsidRDefault="00594E7A" w:rsidP="00D66D32">
      <w:pPr>
        <w:spacing w:line="480" w:lineRule="auto"/>
        <w:jc w:val="center"/>
        <w:rPr>
          <w:rFonts w:ascii="Arial" w:hAnsi="Arial" w:cs="Arial"/>
          <w:sz w:val="24"/>
          <w:szCs w:val="24"/>
          <w:lang w:val="en-US"/>
        </w:rPr>
      </w:pPr>
    </w:p>
    <w:p w14:paraId="20289D88" w14:textId="7BCF690D" w:rsidR="00594E7A" w:rsidRPr="00F544EC" w:rsidRDefault="005F2114" w:rsidP="00D66D32">
      <w:pPr>
        <w:spacing w:line="480" w:lineRule="auto"/>
        <w:rPr>
          <w:rFonts w:ascii="Arial" w:hAnsi="Arial"/>
          <w:sz w:val="24"/>
          <w:szCs w:val="24"/>
          <w:lang w:val="en-US"/>
        </w:rPr>
      </w:pPr>
      <w:r w:rsidRPr="00F544EC">
        <w:rPr>
          <w:rFonts w:ascii="Arial" w:hAnsi="Arial"/>
          <w:sz w:val="24"/>
          <w:szCs w:val="24"/>
          <w:vertAlign w:val="superscript"/>
          <w:lang w:val="en-US"/>
        </w:rPr>
        <w:t>1</w:t>
      </w:r>
      <w:r w:rsidR="00594E7A" w:rsidRPr="00F544EC">
        <w:rPr>
          <w:rFonts w:ascii="Arial" w:hAnsi="Arial"/>
          <w:sz w:val="24"/>
          <w:szCs w:val="24"/>
          <w:lang w:val="en-US"/>
        </w:rPr>
        <w:t xml:space="preserve">Designer Drug Research Unit, National Institute on Drug Abuse, Intramural Research Program, Baltimore, MD, USA </w:t>
      </w:r>
    </w:p>
    <w:p w14:paraId="5EFE1108" w14:textId="4529BD1D" w:rsidR="00FB7DCA" w:rsidRPr="00F544EC" w:rsidRDefault="00FB7DCA" w:rsidP="00D66D32">
      <w:pPr>
        <w:spacing w:line="480" w:lineRule="auto"/>
        <w:rPr>
          <w:rFonts w:ascii="Arial" w:hAnsi="Arial"/>
          <w:sz w:val="24"/>
          <w:szCs w:val="24"/>
          <w:lang w:val="en-US"/>
        </w:rPr>
      </w:pPr>
      <w:bookmarkStart w:id="2" w:name="_Hlk121215131"/>
      <w:r w:rsidRPr="00F544EC">
        <w:rPr>
          <w:rFonts w:ascii="Arial" w:hAnsi="Arial"/>
          <w:sz w:val="24"/>
          <w:szCs w:val="24"/>
          <w:vertAlign w:val="superscript"/>
          <w:lang w:val="en-US"/>
        </w:rPr>
        <w:t>2</w:t>
      </w:r>
      <w:r w:rsidRPr="00F544EC">
        <w:rPr>
          <w:rFonts w:ascii="Arial" w:hAnsi="Arial"/>
          <w:sz w:val="24"/>
          <w:szCs w:val="24"/>
          <w:lang w:val="en-US"/>
        </w:rPr>
        <w:t>Laboratory of Toxicology, Department of Bioanalysis, Faculty of Pharmaceutical Sciences, Ghent University, Ghent, Belgium</w:t>
      </w:r>
      <w:bookmarkEnd w:id="2"/>
    </w:p>
    <w:p w14:paraId="75DE312A" w14:textId="7B8B32DF" w:rsidR="00D66D32" w:rsidRPr="00F544EC" w:rsidRDefault="00FB7DCA" w:rsidP="00D66D32">
      <w:pPr>
        <w:spacing w:line="480" w:lineRule="auto"/>
        <w:rPr>
          <w:rFonts w:ascii="Arial" w:hAnsi="Arial"/>
          <w:sz w:val="24"/>
          <w:szCs w:val="24"/>
          <w:lang w:val="en-US"/>
        </w:rPr>
      </w:pPr>
      <w:bookmarkStart w:id="3" w:name="_Hlk136080855"/>
      <w:r w:rsidRPr="00F544EC">
        <w:rPr>
          <w:rFonts w:ascii="Arial" w:hAnsi="Arial"/>
          <w:sz w:val="24"/>
          <w:szCs w:val="24"/>
          <w:vertAlign w:val="superscript"/>
          <w:lang w:val="en-US"/>
        </w:rPr>
        <w:t>3</w:t>
      </w:r>
      <w:r w:rsidR="00D66D32" w:rsidRPr="00F544EC">
        <w:rPr>
          <w:rFonts w:ascii="Arial" w:hAnsi="Arial"/>
          <w:sz w:val="24"/>
          <w:szCs w:val="24"/>
          <w:lang w:val="en-US"/>
        </w:rPr>
        <w:t>Computational Chemistry and Molecular Biophysics Section, N</w:t>
      </w:r>
      <w:r w:rsidR="00875030" w:rsidRPr="00F544EC">
        <w:rPr>
          <w:rFonts w:ascii="Arial" w:hAnsi="Arial"/>
          <w:sz w:val="24"/>
          <w:szCs w:val="24"/>
          <w:lang w:val="en-US"/>
        </w:rPr>
        <w:t>ational Institute on Drug Abuse, Intramural Research Program,</w:t>
      </w:r>
      <w:r w:rsidR="00D66D32" w:rsidRPr="00F544EC">
        <w:rPr>
          <w:rFonts w:ascii="Arial" w:hAnsi="Arial"/>
          <w:sz w:val="24"/>
          <w:szCs w:val="24"/>
          <w:lang w:val="en-US"/>
        </w:rPr>
        <w:t xml:space="preserve"> Baltimore, MD, USA </w:t>
      </w:r>
    </w:p>
    <w:bookmarkEnd w:id="3"/>
    <w:p w14:paraId="51302D2B" w14:textId="77777777" w:rsidR="00594E7A" w:rsidRPr="00F544EC" w:rsidRDefault="00594E7A" w:rsidP="00D66D32">
      <w:pPr>
        <w:spacing w:line="480" w:lineRule="auto"/>
        <w:rPr>
          <w:rFonts w:ascii="Arial" w:hAnsi="Arial" w:cs="Arial"/>
          <w:sz w:val="24"/>
          <w:szCs w:val="24"/>
          <w:lang w:val="en-US"/>
        </w:rPr>
      </w:pPr>
    </w:p>
    <w:p w14:paraId="40419E64" w14:textId="77777777" w:rsidR="00594E7A" w:rsidRPr="00F544EC" w:rsidRDefault="00594E7A" w:rsidP="00D66D32">
      <w:pPr>
        <w:spacing w:line="360" w:lineRule="auto"/>
        <w:rPr>
          <w:rFonts w:ascii="Arial" w:hAnsi="Arial"/>
          <w:sz w:val="24"/>
          <w:szCs w:val="24"/>
          <w:lang w:val="en-US"/>
        </w:rPr>
      </w:pPr>
      <w:r w:rsidRPr="00F544EC">
        <w:rPr>
          <w:rFonts w:ascii="Arial" w:hAnsi="Arial"/>
          <w:sz w:val="24"/>
          <w:szCs w:val="24"/>
          <w:lang w:val="en-US"/>
        </w:rPr>
        <w:t>*Corresponding author</w:t>
      </w:r>
    </w:p>
    <w:p w14:paraId="30663F04" w14:textId="0620519D" w:rsidR="00594E7A" w:rsidRPr="00F544EC" w:rsidRDefault="000B5201" w:rsidP="00D66D32">
      <w:pPr>
        <w:spacing w:line="360" w:lineRule="auto"/>
        <w:rPr>
          <w:rFonts w:ascii="Arial" w:hAnsi="Arial"/>
          <w:sz w:val="24"/>
          <w:szCs w:val="24"/>
          <w:lang w:val="en-US"/>
        </w:rPr>
      </w:pPr>
      <w:r w:rsidRPr="00F544EC">
        <w:rPr>
          <w:rFonts w:ascii="Arial" w:hAnsi="Arial"/>
          <w:sz w:val="24"/>
          <w:szCs w:val="24"/>
          <w:lang w:val="en-US"/>
        </w:rPr>
        <w:t>Grant Glatfelter</w:t>
      </w:r>
      <w:r w:rsidR="00594E7A" w:rsidRPr="00F544EC">
        <w:rPr>
          <w:rFonts w:ascii="Arial" w:hAnsi="Arial"/>
          <w:sz w:val="24"/>
          <w:szCs w:val="24"/>
          <w:lang w:val="en-US"/>
        </w:rPr>
        <w:t>, Ph.D.</w:t>
      </w:r>
    </w:p>
    <w:p w14:paraId="5D8C4A61" w14:textId="45A23E0C" w:rsidR="00594E7A" w:rsidRPr="00F544EC" w:rsidRDefault="00594E7A" w:rsidP="00D66D32">
      <w:pPr>
        <w:spacing w:line="360" w:lineRule="auto"/>
        <w:rPr>
          <w:rFonts w:ascii="Arial" w:hAnsi="Arial"/>
          <w:sz w:val="24"/>
          <w:szCs w:val="24"/>
          <w:lang w:val="en-US"/>
        </w:rPr>
      </w:pPr>
      <w:r w:rsidRPr="00F544EC">
        <w:rPr>
          <w:rFonts w:ascii="Arial" w:hAnsi="Arial"/>
          <w:sz w:val="24"/>
          <w:szCs w:val="24"/>
          <w:lang w:val="en-US"/>
        </w:rPr>
        <w:t>Designer Drug Research Unit (DDRU)</w:t>
      </w:r>
    </w:p>
    <w:p w14:paraId="6A0E417A" w14:textId="77777777" w:rsidR="00594E7A" w:rsidRPr="00F544EC" w:rsidRDefault="00594E7A" w:rsidP="00D66D32">
      <w:pPr>
        <w:spacing w:line="360" w:lineRule="auto"/>
        <w:rPr>
          <w:rFonts w:ascii="Arial" w:hAnsi="Arial"/>
          <w:sz w:val="24"/>
          <w:szCs w:val="24"/>
          <w:lang w:val="en-US"/>
        </w:rPr>
      </w:pPr>
      <w:r w:rsidRPr="00F544EC">
        <w:rPr>
          <w:rFonts w:ascii="Arial" w:hAnsi="Arial"/>
          <w:sz w:val="24"/>
          <w:szCs w:val="24"/>
          <w:lang w:val="en-US"/>
        </w:rPr>
        <w:t>National Institute on Drug Abuse (NIDA), Intramural Research Program (IRP)</w:t>
      </w:r>
    </w:p>
    <w:p w14:paraId="3FF2E825" w14:textId="77777777" w:rsidR="00594E7A" w:rsidRPr="00F544EC" w:rsidRDefault="00594E7A" w:rsidP="00D66D32">
      <w:pPr>
        <w:spacing w:line="360" w:lineRule="auto"/>
        <w:rPr>
          <w:rFonts w:ascii="Arial" w:hAnsi="Arial"/>
          <w:sz w:val="24"/>
          <w:szCs w:val="24"/>
          <w:lang w:val="en-US"/>
        </w:rPr>
      </w:pPr>
      <w:r w:rsidRPr="00F544EC">
        <w:rPr>
          <w:rFonts w:ascii="Arial" w:hAnsi="Arial"/>
          <w:sz w:val="24"/>
          <w:szCs w:val="24"/>
          <w:lang w:val="en-US"/>
        </w:rPr>
        <w:t>333 Cassell Drive, Suite 4400</w:t>
      </w:r>
    </w:p>
    <w:p w14:paraId="64C0B2D3" w14:textId="77777777" w:rsidR="00594E7A" w:rsidRPr="00F544EC" w:rsidRDefault="00594E7A" w:rsidP="00D66D32">
      <w:pPr>
        <w:spacing w:line="360" w:lineRule="auto"/>
        <w:rPr>
          <w:rFonts w:ascii="Arial" w:hAnsi="Arial"/>
          <w:sz w:val="24"/>
          <w:szCs w:val="24"/>
          <w:lang w:val="en-US"/>
        </w:rPr>
      </w:pPr>
      <w:r w:rsidRPr="00F544EC">
        <w:rPr>
          <w:rFonts w:ascii="Arial" w:hAnsi="Arial"/>
          <w:sz w:val="24"/>
          <w:szCs w:val="24"/>
          <w:lang w:val="en-US"/>
        </w:rPr>
        <w:t>Baltimore, MD 21224</w:t>
      </w:r>
    </w:p>
    <w:bookmarkEnd w:id="0"/>
    <w:p w14:paraId="26424F79" w14:textId="2AC27D78" w:rsidR="00594E7A" w:rsidRPr="00F544EC" w:rsidRDefault="000B5201" w:rsidP="000B5201">
      <w:pPr>
        <w:spacing w:line="360" w:lineRule="auto"/>
        <w:rPr>
          <w:rFonts w:ascii="Arial" w:hAnsi="Arial" w:cs="Arial"/>
          <w:b/>
          <w:lang w:val="en-US"/>
        </w:rPr>
      </w:pPr>
      <w:r w:rsidRPr="00F544EC">
        <w:rPr>
          <w:rFonts w:ascii="Arial" w:hAnsi="Arial"/>
          <w:sz w:val="24"/>
          <w:szCs w:val="24"/>
          <w:lang w:val="en-US"/>
        </w:rPr>
        <w:fldChar w:fldCharType="begin"/>
      </w:r>
      <w:r w:rsidRPr="00F544EC">
        <w:rPr>
          <w:rFonts w:ascii="Arial" w:hAnsi="Arial"/>
          <w:sz w:val="24"/>
          <w:szCs w:val="24"/>
          <w:lang w:val="en-US"/>
        </w:rPr>
        <w:instrText xml:space="preserve"> HYPERLINK "mailto:grant.glatfelter@nih.gov" </w:instrText>
      </w:r>
      <w:r w:rsidRPr="00F544EC">
        <w:rPr>
          <w:rFonts w:ascii="Arial" w:hAnsi="Arial"/>
          <w:sz w:val="24"/>
          <w:szCs w:val="24"/>
          <w:lang w:val="en-US"/>
        </w:rPr>
      </w:r>
      <w:r w:rsidRPr="00F544EC">
        <w:rPr>
          <w:rFonts w:ascii="Arial" w:hAnsi="Arial"/>
          <w:sz w:val="24"/>
          <w:szCs w:val="24"/>
          <w:lang w:val="en-US"/>
        </w:rPr>
        <w:fldChar w:fldCharType="separate"/>
      </w:r>
      <w:r w:rsidRPr="00F544EC">
        <w:rPr>
          <w:rStyle w:val="Hyperlink"/>
          <w:rFonts w:ascii="Arial" w:hAnsi="Arial"/>
          <w:sz w:val="24"/>
          <w:szCs w:val="24"/>
          <w:lang w:val="en-US"/>
        </w:rPr>
        <w:t>grant.glatfelter@nih.gov</w:t>
      </w:r>
      <w:r w:rsidRPr="00F544EC">
        <w:rPr>
          <w:rFonts w:ascii="Arial" w:hAnsi="Arial"/>
          <w:sz w:val="24"/>
          <w:szCs w:val="24"/>
          <w:lang w:val="en-US"/>
        </w:rPr>
        <w:fldChar w:fldCharType="end"/>
      </w:r>
    </w:p>
    <w:p w14:paraId="7968AF73" w14:textId="77777777" w:rsidR="00594E7A" w:rsidRPr="00F544EC" w:rsidRDefault="00594E7A" w:rsidP="00E15E2C">
      <w:pPr>
        <w:jc w:val="both"/>
        <w:rPr>
          <w:rFonts w:ascii="Arial" w:hAnsi="Arial" w:cs="Arial"/>
          <w:b/>
          <w:lang w:val="en-US"/>
        </w:rPr>
      </w:pPr>
    </w:p>
    <w:p w14:paraId="5541B7BD" w14:textId="77777777" w:rsidR="00E83F2F" w:rsidRPr="00F544EC" w:rsidRDefault="00E83F2F" w:rsidP="002A76CA">
      <w:pPr>
        <w:spacing w:line="480" w:lineRule="auto"/>
        <w:jc w:val="both"/>
        <w:rPr>
          <w:rFonts w:ascii="Arial" w:hAnsi="Arial" w:cs="Arial"/>
          <w:b/>
          <w:lang w:val="en-US"/>
        </w:rPr>
      </w:pPr>
    </w:p>
    <w:p w14:paraId="67EAF9BF" w14:textId="77777777" w:rsidR="003634BD" w:rsidRPr="00F544EC" w:rsidRDefault="003634BD" w:rsidP="003634BD">
      <w:pPr>
        <w:spacing w:line="480" w:lineRule="auto"/>
        <w:jc w:val="both"/>
        <w:rPr>
          <w:rFonts w:ascii="Arial" w:hAnsi="Arial" w:cs="Arial"/>
          <w:bCs/>
          <w:sz w:val="24"/>
          <w:szCs w:val="24"/>
          <w:lang w:val="en-US"/>
        </w:rPr>
      </w:pPr>
      <w:r w:rsidRPr="00F544EC">
        <w:rPr>
          <w:rFonts w:ascii="Arial" w:hAnsi="Arial" w:cs="Arial"/>
          <w:b/>
          <w:sz w:val="24"/>
          <w:szCs w:val="24"/>
          <w:lang w:val="en-US"/>
        </w:rPr>
        <w:lastRenderedPageBreak/>
        <w:t xml:space="preserve">Keywords: </w:t>
      </w:r>
      <w:r w:rsidRPr="00F544EC">
        <w:rPr>
          <w:rFonts w:ascii="Arial" w:hAnsi="Arial" w:cs="Arial"/>
          <w:bCs/>
          <w:sz w:val="24"/>
          <w:szCs w:val="24"/>
          <w:lang w:val="en-US"/>
        </w:rPr>
        <w:t>opioids, nitazenes, mice, etonitazene, isotonitazene, cAMP, novel synthetic opioids</w:t>
      </w:r>
    </w:p>
    <w:p w14:paraId="3C7C04C8" w14:textId="77777777" w:rsidR="003634BD" w:rsidRPr="00F544EC" w:rsidRDefault="003634BD" w:rsidP="003634BD">
      <w:pPr>
        <w:spacing w:line="480" w:lineRule="auto"/>
        <w:jc w:val="both"/>
        <w:rPr>
          <w:rFonts w:ascii="Arial" w:hAnsi="Arial" w:cs="Arial"/>
          <w:b/>
          <w:sz w:val="24"/>
          <w:szCs w:val="24"/>
          <w:lang w:val="en-US"/>
        </w:rPr>
      </w:pPr>
    </w:p>
    <w:p w14:paraId="7CD031D0" w14:textId="77777777" w:rsidR="003634BD" w:rsidRPr="00F544EC" w:rsidRDefault="003634BD" w:rsidP="003634BD">
      <w:pPr>
        <w:spacing w:line="480" w:lineRule="auto"/>
        <w:jc w:val="both"/>
        <w:rPr>
          <w:rFonts w:ascii="Arial" w:hAnsi="Arial"/>
          <w:b/>
          <w:sz w:val="24"/>
          <w:szCs w:val="24"/>
          <w:lang w:val="en-US"/>
        </w:rPr>
      </w:pPr>
      <w:r w:rsidRPr="00F544EC">
        <w:rPr>
          <w:rFonts w:ascii="Arial" w:hAnsi="Arial"/>
          <w:b/>
          <w:sz w:val="24"/>
          <w:szCs w:val="24"/>
          <w:lang w:val="en-US"/>
        </w:rPr>
        <w:t>Funding and Disclosure</w:t>
      </w:r>
    </w:p>
    <w:p w14:paraId="5A13EB80" w14:textId="4A4AC2A3" w:rsidR="003634BD" w:rsidRPr="00F544EC" w:rsidRDefault="00555D01" w:rsidP="003634BD">
      <w:pPr>
        <w:spacing w:line="480" w:lineRule="auto"/>
        <w:jc w:val="both"/>
        <w:rPr>
          <w:rFonts w:ascii="Arial" w:hAnsi="Arial"/>
          <w:sz w:val="24"/>
          <w:szCs w:val="24"/>
          <w:lang w:val="en-US"/>
        </w:rPr>
      </w:pPr>
      <w:r w:rsidRPr="00F544EC">
        <w:rPr>
          <w:rFonts w:ascii="Arial" w:hAnsi="Arial"/>
          <w:sz w:val="24"/>
          <w:szCs w:val="24"/>
          <w:lang w:val="en-US"/>
        </w:rPr>
        <w:t>All</w:t>
      </w:r>
      <w:r w:rsidR="003634BD" w:rsidRPr="00F544EC">
        <w:rPr>
          <w:rFonts w:ascii="Arial" w:hAnsi="Arial"/>
          <w:sz w:val="24"/>
          <w:szCs w:val="24"/>
          <w:lang w:val="en-US"/>
        </w:rPr>
        <w:t xml:space="preserve"> authors report no conflicts of interest related to</w:t>
      </w:r>
      <w:r w:rsidR="00575721" w:rsidRPr="00F544EC">
        <w:rPr>
          <w:rFonts w:ascii="Arial" w:hAnsi="Arial"/>
          <w:sz w:val="24"/>
          <w:szCs w:val="24"/>
          <w:lang w:val="en-US"/>
        </w:rPr>
        <w:t xml:space="preserve"> the present</w:t>
      </w:r>
      <w:r w:rsidR="003634BD" w:rsidRPr="00F544EC">
        <w:rPr>
          <w:rFonts w:ascii="Arial" w:hAnsi="Arial"/>
          <w:sz w:val="24"/>
          <w:szCs w:val="24"/>
          <w:lang w:val="en-US"/>
        </w:rPr>
        <w:t xml:space="preserve"> work. The research program of Dr. Baumann is supported by the Intramural Research Program of the National Institute on Drug Abuse, National Institutes of Health, grant Z1A DA000523. The research program of Dr. Shi is also supported by the Intramural Research Program of the National Institute on Drug Abuse, National Institutes of Health, grant Z1A DA000606. Ms. Vandeputte acknowledges the Research Foundation-Flanders (FWO) [V434122N] and the Faculty Committee for Scientific Research (FCWO) of the Ghent University Faculty of Pharmaceutical Sciences for the financial support enabling a research stay at the laboratory of Dr. Baumann. Ms. Vandeputte and Dr. Stove further acknowledge the FWO [1S81522N to M.M.V. and G069419N to C.P.S.] and the Ghent University Special Research Fund (BOF) [01J15517 to C.P.S.] </w:t>
      </w:r>
    </w:p>
    <w:p w14:paraId="7DBE1BDB" w14:textId="77777777" w:rsidR="003634BD" w:rsidRPr="00F544EC" w:rsidRDefault="003634BD" w:rsidP="002A76CA">
      <w:pPr>
        <w:spacing w:line="480" w:lineRule="auto"/>
        <w:jc w:val="both"/>
        <w:rPr>
          <w:rFonts w:ascii="Arial" w:hAnsi="Arial" w:cs="Arial"/>
          <w:b/>
          <w:sz w:val="24"/>
          <w:szCs w:val="24"/>
          <w:lang w:val="en-US"/>
        </w:rPr>
      </w:pPr>
    </w:p>
    <w:p w14:paraId="7F9CFAE1" w14:textId="77777777" w:rsidR="003634BD" w:rsidRPr="00F544EC" w:rsidRDefault="003634BD" w:rsidP="002A76CA">
      <w:pPr>
        <w:spacing w:line="480" w:lineRule="auto"/>
        <w:jc w:val="both"/>
        <w:rPr>
          <w:rFonts w:ascii="Arial" w:hAnsi="Arial" w:cs="Arial"/>
          <w:b/>
          <w:sz w:val="24"/>
          <w:szCs w:val="24"/>
          <w:lang w:val="en-US"/>
        </w:rPr>
      </w:pPr>
    </w:p>
    <w:p w14:paraId="0573B34B" w14:textId="77777777" w:rsidR="003634BD" w:rsidRPr="00F544EC" w:rsidRDefault="003634BD" w:rsidP="002A76CA">
      <w:pPr>
        <w:spacing w:line="480" w:lineRule="auto"/>
        <w:jc w:val="both"/>
        <w:rPr>
          <w:rFonts w:ascii="Arial" w:hAnsi="Arial" w:cs="Arial"/>
          <w:b/>
          <w:sz w:val="24"/>
          <w:szCs w:val="24"/>
          <w:lang w:val="en-US"/>
        </w:rPr>
      </w:pPr>
    </w:p>
    <w:p w14:paraId="418499DA" w14:textId="77777777" w:rsidR="003634BD" w:rsidRPr="00F544EC" w:rsidRDefault="003634BD" w:rsidP="002A76CA">
      <w:pPr>
        <w:spacing w:line="480" w:lineRule="auto"/>
        <w:jc w:val="both"/>
        <w:rPr>
          <w:rFonts w:ascii="Arial" w:hAnsi="Arial" w:cs="Arial"/>
          <w:b/>
          <w:sz w:val="24"/>
          <w:szCs w:val="24"/>
          <w:lang w:val="en-US"/>
        </w:rPr>
      </w:pPr>
    </w:p>
    <w:p w14:paraId="3963BD12" w14:textId="77777777" w:rsidR="003634BD" w:rsidRPr="00F544EC" w:rsidRDefault="003634BD" w:rsidP="002A76CA">
      <w:pPr>
        <w:spacing w:line="480" w:lineRule="auto"/>
        <w:jc w:val="both"/>
        <w:rPr>
          <w:rFonts w:ascii="Arial" w:hAnsi="Arial" w:cs="Arial"/>
          <w:b/>
          <w:sz w:val="24"/>
          <w:szCs w:val="24"/>
          <w:lang w:val="en-US"/>
        </w:rPr>
      </w:pPr>
    </w:p>
    <w:p w14:paraId="73EE7592" w14:textId="77777777" w:rsidR="003634BD" w:rsidRPr="00F544EC" w:rsidRDefault="003634BD" w:rsidP="002A76CA">
      <w:pPr>
        <w:spacing w:line="480" w:lineRule="auto"/>
        <w:jc w:val="both"/>
        <w:rPr>
          <w:rFonts w:ascii="Arial" w:hAnsi="Arial" w:cs="Arial"/>
          <w:b/>
          <w:sz w:val="24"/>
          <w:szCs w:val="24"/>
          <w:lang w:val="en-US"/>
        </w:rPr>
      </w:pPr>
    </w:p>
    <w:p w14:paraId="79A42C80" w14:textId="77777777" w:rsidR="003634BD" w:rsidRPr="00F544EC" w:rsidRDefault="003634BD" w:rsidP="002A76CA">
      <w:pPr>
        <w:spacing w:line="480" w:lineRule="auto"/>
        <w:jc w:val="both"/>
        <w:rPr>
          <w:rFonts w:ascii="Arial" w:hAnsi="Arial" w:cs="Arial"/>
          <w:b/>
          <w:sz w:val="24"/>
          <w:szCs w:val="24"/>
          <w:lang w:val="en-US"/>
        </w:rPr>
      </w:pPr>
    </w:p>
    <w:p w14:paraId="2BD14171" w14:textId="3EDE8514" w:rsidR="009B363C" w:rsidRPr="00F544EC" w:rsidRDefault="008165B4" w:rsidP="002A76CA">
      <w:pPr>
        <w:spacing w:line="480" w:lineRule="auto"/>
        <w:jc w:val="both"/>
        <w:rPr>
          <w:rFonts w:ascii="Arial" w:hAnsi="Arial" w:cs="Arial"/>
          <w:b/>
          <w:sz w:val="24"/>
          <w:szCs w:val="24"/>
          <w:lang w:val="en-US"/>
        </w:rPr>
      </w:pPr>
      <w:r w:rsidRPr="00F544EC">
        <w:rPr>
          <w:rFonts w:ascii="Arial" w:hAnsi="Arial" w:cs="Arial"/>
          <w:b/>
          <w:sz w:val="24"/>
          <w:szCs w:val="24"/>
          <w:lang w:val="en-US"/>
        </w:rPr>
        <w:lastRenderedPageBreak/>
        <w:t>ABSTRACT</w:t>
      </w:r>
    </w:p>
    <w:p w14:paraId="4BD89735" w14:textId="008F2364" w:rsidR="00464425" w:rsidRPr="00F544EC" w:rsidRDefault="006D696F" w:rsidP="002A76CA">
      <w:pPr>
        <w:spacing w:line="480" w:lineRule="auto"/>
        <w:jc w:val="both"/>
        <w:rPr>
          <w:rFonts w:ascii="Arial" w:hAnsi="Arial" w:cs="Arial"/>
          <w:bCs/>
          <w:sz w:val="24"/>
          <w:szCs w:val="24"/>
          <w:lang w:val="en-US"/>
        </w:rPr>
      </w:pPr>
      <w:bookmarkStart w:id="4" w:name="_Hlk121148418"/>
      <w:r w:rsidRPr="00F544EC">
        <w:rPr>
          <w:rFonts w:ascii="Arial" w:hAnsi="Arial" w:cs="Arial"/>
          <w:bCs/>
          <w:sz w:val="24"/>
          <w:szCs w:val="24"/>
          <w:lang w:val="en-US"/>
        </w:rPr>
        <w:t xml:space="preserve">Novel synthetic opioids (NSOs) are </w:t>
      </w:r>
      <w:r w:rsidR="000820F3" w:rsidRPr="00F544EC">
        <w:rPr>
          <w:rFonts w:ascii="Arial" w:hAnsi="Arial" w:cs="Arial"/>
          <w:bCs/>
          <w:sz w:val="24"/>
          <w:szCs w:val="24"/>
          <w:lang w:val="en-US"/>
        </w:rPr>
        <w:t xml:space="preserve">emerging </w:t>
      </w:r>
      <w:r w:rsidRPr="00F544EC">
        <w:rPr>
          <w:rFonts w:ascii="Arial" w:hAnsi="Arial" w:cs="Arial"/>
          <w:bCs/>
          <w:sz w:val="24"/>
          <w:szCs w:val="24"/>
          <w:lang w:val="en-US"/>
        </w:rPr>
        <w:t xml:space="preserve">in recreational drug markets </w:t>
      </w:r>
      <w:r w:rsidR="00AD0A4D" w:rsidRPr="00F544EC">
        <w:rPr>
          <w:rFonts w:ascii="Arial" w:hAnsi="Arial" w:cs="Arial"/>
          <w:bCs/>
          <w:sz w:val="24"/>
          <w:szCs w:val="24"/>
          <w:lang w:val="en-US"/>
        </w:rPr>
        <w:t>worldwide</w:t>
      </w:r>
      <w:r w:rsidRPr="00F544EC">
        <w:rPr>
          <w:rFonts w:ascii="Arial" w:hAnsi="Arial" w:cs="Arial"/>
          <w:bCs/>
          <w:sz w:val="24"/>
          <w:szCs w:val="24"/>
          <w:lang w:val="en-US"/>
        </w:rPr>
        <w:t>.</w:t>
      </w:r>
      <w:r w:rsidR="000820F3" w:rsidRPr="00F544EC">
        <w:rPr>
          <w:rFonts w:ascii="Arial" w:hAnsi="Arial" w:cs="Arial"/>
          <w:bCs/>
          <w:sz w:val="24"/>
          <w:szCs w:val="24"/>
          <w:lang w:val="en-US"/>
        </w:rPr>
        <w:t xml:space="preserve"> In particular, </w:t>
      </w:r>
      <w:r w:rsidRPr="00F544EC">
        <w:rPr>
          <w:rFonts w:ascii="Arial" w:hAnsi="Arial" w:cs="Arial"/>
          <w:bCs/>
          <w:sz w:val="24"/>
          <w:szCs w:val="24"/>
          <w:lang w:val="en-US"/>
        </w:rPr>
        <w:t>2-</w:t>
      </w:r>
      <w:r w:rsidR="000820F3" w:rsidRPr="00F544EC">
        <w:rPr>
          <w:rFonts w:ascii="Arial" w:hAnsi="Arial" w:cs="Arial"/>
          <w:bCs/>
          <w:sz w:val="24"/>
          <w:szCs w:val="24"/>
          <w:lang w:val="en-US"/>
        </w:rPr>
        <w:t>b</w:t>
      </w:r>
      <w:r w:rsidRPr="00F544EC">
        <w:rPr>
          <w:rFonts w:ascii="Arial" w:hAnsi="Arial" w:cs="Arial"/>
          <w:bCs/>
          <w:sz w:val="24"/>
          <w:szCs w:val="24"/>
          <w:lang w:val="en-US"/>
        </w:rPr>
        <w:t xml:space="preserve">enzylbenzimidazole ‘nitazene’ </w:t>
      </w:r>
      <w:r w:rsidR="00464425" w:rsidRPr="00F544EC">
        <w:rPr>
          <w:rFonts w:ascii="Arial" w:hAnsi="Arial" w:cs="Arial"/>
          <w:bCs/>
          <w:sz w:val="24"/>
          <w:szCs w:val="24"/>
          <w:lang w:val="en-US"/>
        </w:rPr>
        <w:t>compounds</w:t>
      </w:r>
      <w:r w:rsidRPr="00F544EC">
        <w:rPr>
          <w:rFonts w:ascii="Arial" w:hAnsi="Arial" w:cs="Arial"/>
          <w:bCs/>
          <w:sz w:val="24"/>
          <w:szCs w:val="24"/>
          <w:lang w:val="en-US"/>
        </w:rPr>
        <w:t xml:space="preserve"> are </w:t>
      </w:r>
      <w:r w:rsidR="00D21AB0" w:rsidRPr="00F544EC">
        <w:rPr>
          <w:rFonts w:ascii="Arial" w:hAnsi="Arial" w:cs="Arial"/>
          <w:bCs/>
          <w:sz w:val="24"/>
          <w:szCs w:val="24"/>
          <w:lang w:val="en-US"/>
        </w:rPr>
        <w:t>problematic</w:t>
      </w:r>
      <w:r w:rsidRPr="00F544EC">
        <w:rPr>
          <w:rFonts w:ascii="Arial" w:hAnsi="Arial" w:cs="Arial"/>
          <w:bCs/>
          <w:sz w:val="24"/>
          <w:szCs w:val="24"/>
          <w:lang w:val="en-US"/>
        </w:rPr>
        <w:t xml:space="preserve"> NSOs</w:t>
      </w:r>
      <w:r w:rsidR="00637361" w:rsidRPr="00F544EC">
        <w:rPr>
          <w:rFonts w:ascii="Arial" w:hAnsi="Arial" w:cs="Arial"/>
          <w:bCs/>
          <w:sz w:val="24"/>
          <w:szCs w:val="24"/>
          <w:lang w:val="en-US"/>
        </w:rPr>
        <w:t xml:space="preserve"> </w:t>
      </w:r>
      <w:r w:rsidRPr="00F544EC">
        <w:rPr>
          <w:rFonts w:ascii="Arial" w:hAnsi="Arial" w:cs="Arial"/>
          <w:bCs/>
          <w:sz w:val="24"/>
          <w:szCs w:val="24"/>
          <w:lang w:val="en-US"/>
        </w:rPr>
        <w:t xml:space="preserve">associated with serious </w:t>
      </w:r>
      <w:r w:rsidR="00162DB9" w:rsidRPr="00F544EC">
        <w:rPr>
          <w:rFonts w:ascii="Arial" w:hAnsi="Arial" w:cs="Arial"/>
          <w:bCs/>
          <w:sz w:val="24"/>
          <w:szCs w:val="24"/>
          <w:lang w:val="en-US"/>
        </w:rPr>
        <w:t xml:space="preserve">clinical </w:t>
      </w:r>
      <w:r w:rsidRPr="00F544EC">
        <w:rPr>
          <w:rFonts w:ascii="Arial" w:hAnsi="Arial" w:cs="Arial"/>
          <w:bCs/>
          <w:sz w:val="24"/>
          <w:szCs w:val="24"/>
          <w:lang w:val="en-US"/>
        </w:rPr>
        <w:t>consequences</w:t>
      </w:r>
      <w:r w:rsidR="000820F3" w:rsidRPr="00F544EC">
        <w:rPr>
          <w:rFonts w:ascii="Arial" w:hAnsi="Arial" w:cs="Arial"/>
          <w:bCs/>
          <w:sz w:val="24"/>
          <w:szCs w:val="24"/>
          <w:lang w:val="en-US"/>
        </w:rPr>
        <w:t>,</w:t>
      </w:r>
      <w:r w:rsidR="00AD0A4D" w:rsidRPr="00F544EC">
        <w:rPr>
          <w:rFonts w:ascii="Arial" w:hAnsi="Arial" w:cs="Arial"/>
          <w:bCs/>
          <w:sz w:val="24"/>
          <w:szCs w:val="24"/>
          <w:lang w:val="en-US"/>
        </w:rPr>
        <w:t xml:space="preserve"> </w:t>
      </w:r>
      <w:r w:rsidR="000820F3" w:rsidRPr="00F544EC">
        <w:rPr>
          <w:rFonts w:ascii="Arial" w:hAnsi="Arial" w:cs="Arial"/>
          <w:bCs/>
          <w:sz w:val="24"/>
          <w:szCs w:val="24"/>
          <w:lang w:val="en-US"/>
        </w:rPr>
        <w:t>including fatal respiratory depression</w:t>
      </w:r>
      <w:r w:rsidRPr="00F544EC">
        <w:rPr>
          <w:rFonts w:ascii="Arial" w:hAnsi="Arial" w:cs="Arial"/>
          <w:bCs/>
          <w:sz w:val="24"/>
          <w:szCs w:val="24"/>
          <w:lang w:val="en-US"/>
        </w:rPr>
        <w:t xml:space="preserve">. </w:t>
      </w:r>
      <w:r w:rsidR="00D81B8D" w:rsidRPr="00F544EC">
        <w:rPr>
          <w:rFonts w:ascii="Arial" w:hAnsi="Arial" w:cs="Arial"/>
          <w:bCs/>
          <w:sz w:val="24"/>
          <w:szCs w:val="24"/>
          <w:lang w:val="en-US"/>
        </w:rPr>
        <w:t xml:space="preserve">Evidence from </w:t>
      </w:r>
      <w:r w:rsidR="00D81B8D" w:rsidRPr="00F544EC">
        <w:rPr>
          <w:rFonts w:ascii="Arial" w:hAnsi="Arial" w:cs="Arial"/>
          <w:bCs/>
          <w:i/>
          <w:iCs/>
          <w:sz w:val="24"/>
          <w:szCs w:val="24"/>
          <w:lang w:val="en-US"/>
        </w:rPr>
        <w:t>in vitro</w:t>
      </w:r>
      <w:r w:rsidR="00D81B8D" w:rsidRPr="00F544EC">
        <w:rPr>
          <w:rFonts w:ascii="Arial" w:hAnsi="Arial" w:cs="Arial"/>
          <w:bCs/>
          <w:sz w:val="24"/>
          <w:szCs w:val="24"/>
          <w:lang w:val="en-US"/>
        </w:rPr>
        <w:t xml:space="preserve"> studies shows </w:t>
      </w:r>
      <w:r w:rsidRPr="00F544EC">
        <w:rPr>
          <w:rFonts w:ascii="Arial" w:hAnsi="Arial" w:cs="Arial"/>
          <w:bCs/>
          <w:sz w:val="24"/>
          <w:szCs w:val="24"/>
          <w:lang w:val="en-US"/>
        </w:rPr>
        <w:t xml:space="preserve">that alkoxy </w:t>
      </w:r>
      <w:r w:rsidR="008901E5" w:rsidRPr="00F544EC">
        <w:rPr>
          <w:rFonts w:ascii="Arial" w:hAnsi="Arial" w:cs="Arial"/>
          <w:bCs/>
          <w:sz w:val="24"/>
          <w:szCs w:val="24"/>
          <w:lang w:val="en-US"/>
        </w:rPr>
        <w:t>chain</w:t>
      </w:r>
      <w:r w:rsidR="004F5AB5" w:rsidRPr="00F544EC">
        <w:rPr>
          <w:rFonts w:ascii="Arial" w:hAnsi="Arial" w:cs="Arial"/>
          <w:bCs/>
          <w:sz w:val="24"/>
          <w:szCs w:val="24"/>
          <w:lang w:val="en-US"/>
        </w:rPr>
        <w:t xml:space="preserve"> </w:t>
      </w:r>
      <w:r w:rsidRPr="00F544EC">
        <w:rPr>
          <w:rFonts w:ascii="Arial" w:hAnsi="Arial" w:cs="Arial"/>
          <w:bCs/>
          <w:sz w:val="24"/>
          <w:szCs w:val="24"/>
          <w:lang w:val="en-US"/>
        </w:rPr>
        <w:t xml:space="preserve">length </w:t>
      </w:r>
      <w:r w:rsidR="00D81B8D" w:rsidRPr="00F544EC">
        <w:rPr>
          <w:rFonts w:ascii="Arial" w:hAnsi="Arial" w:cs="Arial"/>
          <w:bCs/>
          <w:sz w:val="24"/>
          <w:szCs w:val="24"/>
          <w:lang w:val="en-US"/>
        </w:rPr>
        <w:t>can influence the potency of nitazenes at</w:t>
      </w:r>
      <w:r w:rsidR="0037098F" w:rsidRPr="00F544EC">
        <w:rPr>
          <w:rFonts w:ascii="Arial" w:hAnsi="Arial" w:cs="Arial"/>
          <w:bCs/>
          <w:sz w:val="24"/>
          <w:szCs w:val="24"/>
          <w:lang w:val="en-US"/>
        </w:rPr>
        <w:t xml:space="preserve"> </w:t>
      </w:r>
      <w:r w:rsidR="00D81B8D" w:rsidRPr="00F544EC">
        <w:rPr>
          <w:rFonts w:ascii="Arial" w:hAnsi="Arial" w:cs="Arial"/>
          <w:bCs/>
          <w:sz w:val="24"/>
          <w:szCs w:val="24"/>
          <w:lang w:val="en-US"/>
        </w:rPr>
        <w:t xml:space="preserve">the </w:t>
      </w:r>
      <w:r w:rsidR="007725C0" w:rsidRPr="00F544EC">
        <w:rPr>
          <w:rFonts w:ascii="Arial" w:hAnsi="Arial" w:cs="Arial"/>
          <w:bCs/>
          <w:sz w:val="24"/>
          <w:szCs w:val="24"/>
          <w:lang w:val="en-US"/>
        </w:rPr>
        <w:t>mu-opioid receptor (MOR)</w:t>
      </w:r>
      <w:r w:rsidR="006B1780" w:rsidRPr="00F544EC">
        <w:rPr>
          <w:rFonts w:ascii="Arial" w:hAnsi="Arial" w:cs="Arial"/>
          <w:bCs/>
          <w:sz w:val="24"/>
          <w:szCs w:val="24"/>
          <w:lang w:val="en-US"/>
        </w:rPr>
        <w:t>.</w:t>
      </w:r>
      <w:r w:rsidRPr="00F544EC">
        <w:rPr>
          <w:rFonts w:ascii="Arial" w:hAnsi="Arial" w:cs="Arial"/>
          <w:bCs/>
          <w:sz w:val="24"/>
          <w:szCs w:val="24"/>
          <w:lang w:val="en-US"/>
        </w:rPr>
        <w:t xml:space="preserve"> </w:t>
      </w:r>
      <w:r w:rsidR="006B1780" w:rsidRPr="00F544EC">
        <w:rPr>
          <w:rFonts w:ascii="Arial" w:hAnsi="Arial" w:cs="Arial"/>
          <w:bCs/>
          <w:sz w:val="24"/>
          <w:szCs w:val="24"/>
          <w:lang w:val="en-US"/>
        </w:rPr>
        <w:t>H</w:t>
      </w:r>
      <w:r w:rsidRPr="00F544EC">
        <w:rPr>
          <w:rFonts w:ascii="Arial" w:hAnsi="Arial" w:cs="Arial"/>
          <w:bCs/>
          <w:sz w:val="24"/>
          <w:szCs w:val="24"/>
          <w:lang w:val="en-US"/>
        </w:rPr>
        <w:t>owever, structure-activity relationships (SARs)</w:t>
      </w:r>
      <w:r w:rsidR="00E83F2F" w:rsidRPr="00F544EC">
        <w:rPr>
          <w:rFonts w:ascii="Arial" w:hAnsi="Arial" w:cs="Arial"/>
          <w:bCs/>
          <w:sz w:val="24"/>
          <w:szCs w:val="24"/>
          <w:lang w:val="en-US"/>
        </w:rPr>
        <w:t xml:space="preserve"> of nitazenes</w:t>
      </w:r>
      <w:r w:rsidRPr="00F544EC">
        <w:rPr>
          <w:rFonts w:ascii="Arial" w:hAnsi="Arial" w:cs="Arial"/>
          <w:bCs/>
          <w:sz w:val="24"/>
          <w:szCs w:val="24"/>
          <w:lang w:val="en-US"/>
        </w:rPr>
        <w:t xml:space="preserve"> for </w:t>
      </w:r>
      <w:r w:rsidR="00D81B8D" w:rsidRPr="00F544EC">
        <w:rPr>
          <w:rFonts w:ascii="Arial" w:hAnsi="Arial" w:cs="Arial"/>
          <w:bCs/>
          <w:sz w:val="24"/>
          <w:szCs w:val="24"/>
          <w:lang w:val="en-US"/>
        </w:rPr>
        <w:t xml:space="preserve">inducing </w:t>
      </w:r>
      <w:r w:rsidRPr="00F544EC">
        <w:rPr>
          <w:rFonts w:ascii="Arial" w:hAnsi="Arial" w:cs="Arial"/>
          <w:bCs/>
          <w:sz w:val="24"/>
          <w:szCs w:val="24"/>
          <w:lang w:val="en-US"/>
        </w:rPr>
        <w:t>opioid</w:t>
      </w:r>
      <w:r w:rsidR="00E83F2F" w:rsidRPr="00F544EC">
        <w:rPr>
          <w:rFonts w:ascii="Arial" w:hAnsi="Arial" w:cs="Arial"/>
          <w:bCs/>
          <w:sz w:val="24"/>
          <w:szCs w:val="24"/>
          <w:lang w:val="en-US"/>
        </w:rPr>
        <w:t>-like</w:t>
      </w:r>
      <w:r w:rsidRPr="00F544EC">
        <w:rPr>
          <w:rFonts w:ascii="Arial" w:hAnsi="Arial" w:cs="Arial"/>
          <w:bCs/>
          <w:sz w:val="24"/>
          <w:szCs w:val="24"/>
          <w:lang w:val="en-US"/>
        </w:rPr>
        <w:t xml:space="preserve"> effects in </w:t>
      </w:r>
      <w:r w:rsidR="000820F3" w:rsidRPr="00F544EC">
        <w:rPr>
          <w:rFonts w:ascii="Arial" w:hAnsi="Arial" w:cs="Arial"/>
          <w:bCs/>
          <w:sz w:val="24"/>
          <w:szCs w:val="24"/>
          <w:lang w:val="en-US"/>
        </w:rPr>
        <w:t xml:space="preserve">animal models </w:t>
      </w:r>
      <w:r w:rsidR="00CA5FFC" w:rsidRPr="00F544EC">
        <w:rPr>
          <w:rFonts w:ascii="Arial" w:hAnsi="Arial" w:cs="Arial"/>
          <w:bCs/>
          <w:sz w:val="24"/>
          <w:szCs w:val="24"/>
          <w:lang w:val="en-US"/>
        </w:rPr>
        <w:t xml:space="preserve">are </w:t>
      </w:r>
      <w:r w:rsidR="00F66910" w:rsidRPr="00F544EC">
        <w:rPr>
          <w:rFonts w:ascii="Arial" w:hAnsi="Arial" w:cs="Arial"/>
          <w:bCs/>
          <w:sz w:val="24"/>
          <w:szCs w:val="24"/>
          <w:lang w:val="en-US"/>
        </w:rPr>
        <w:t xml:space="preserve">not well </w:t>
      </w:r>
      <w:r w:rsidR="00E83F2F" w:rsidRPr="00F544EC">
        <w:rPr>
          <w:rFonts w:ascii="Arial" w:hAnsi="Arial" w:cs="Arial"/>
          <w:bCs/>
          <w:sz w:val="24"/>
          <w:szCs w:val="24"/>
          <w:lang w:val="en-US"/>
        </w:rPr>
        <w:t>understood</w:t>
      </w:r>
      <w:r w:rsidR="00326E5B" w:rsidRPr="00F544EC">
        <w:rPr>
          <w:rFonts w:ascii="Arial" w:hAnsi="Arial" w:cs="Arial"/>
          <w:bCs/>
          <w:sz w:val="24"/>
          <w:szCs w:val="24"/>
          <w:lang w:val="en-US"/>
        </w:rPr>
        <w:t xml:space="preserve"> </w:t>
      </w:r>
      <w:r w:rsidR="003D37CF" w:rsidRPr="00F544EC">
        <w:rPr>
          <w:rFonts w:ascii="Arial" w:hAnsi="Arial" w:cs="Arial"/>
          <w:bCs/>
          <w:sz w:val="24"/>
          <w:szCs w:val="24"/>
          <w:lang w:val="en-US"/>
        </w:rPr>
        <w:t>compared to</w:t>
      </w:r>
      <w:r w:rsidR="00326E5B" w:rsidRPr="00F544EC">
        <w:rPr>
          <w:rFonts w:ascii="Arial" w:hAnsi="Arial" w:cs="Arial"/>
          <w:bCs/>
          <w:sz w:val="24"/>
          <w:szCs w:val="24"/>
          <w:lang w:val="en-US"/>
        </w:rPr>
        <w:t xml:space="preserve"> relevant opioids contributing to the ongoing opioid crisis (</w:t>
      </w:r>
      <w:r w:rsidR="00907A80" w:rsidRPr="00F544EC">
        <w:rPr>
          <w:rFonts w:ascii="Arial" w:hAnsi="Arial" w:cs="Arial"/>
          <w:bCs/>
          <w:sz w:val="24"/>
          <w:szCs w:val="24"/>
          <w:lang w:val="en-US"/>
        </w:rPr>
        <w:t>e.g.</w:t>
      </w:r>
      <w:r w:rsidR="00326E5B" w:rsidRPr="00F544EC">
        <w:rPr>
          <w:rFonts w:ascii="Arial" w:hAnsi="Arial" w:cs="Arial"/>
          <w:bCs/>
          <w:sz w:val="24"/>
          <w:szCs w:val="24"/>
          <w:lang w:val="en-US"/>
        </w:rPr>
        <w:t>, fentanyl)</w:t>
      </w:r>
      <w:r w:rsidRPr="00F544EC">
        <w:rPr>
          <w:rFonts w:ascii="Arial" w:hAnsi="Arial" w:cs="Arial"/>
          <w:bCs/>
          <w:sz w:val="24"/>
          <w:szCs w:val="24"/>
          <w:lang w:val="en-US"/>
        </w:rPr>
        <w:t xml:space="preserve">. </w:t>
      </w:r>
      <w:r w:rsidR="0037098F" w:rsidRPr="00F544EC">
        <w:rPr>
          <w:rFonts w:ascii="Arial" w:hAnsi="Arial" w:cs="Arial"/>
          <w:bCs/>
          <w:sz w:val="24"/>
          <w:szCs w:val="24"/>
          <w:lang w:val="en-US"/>
        </w:rPr>
        <w:t>He</w:t>
      </w:r>
      <w:r w:rsidR="000820F3" w:rsidRPr="00F544EC">
        <w:rPr>
          <w:rFonts w:ascii="Arial" w:hAnsi="Arial" w:cs="Arial"/>
          <w:bCs/>
          <w:sz w:val="24"/>
          <w:szCs w:val="24"/>
          <w:lang w:val="en-US"/>
        </w:rPr>
        <w:t>re</w:t>
      </w:r>
      <w:r w:rsidR="00326E5B" w:rsidRPr="00F544EC">
        <w:rPr>
          <w:rFonts w:ascii="Arial" w:hAnsi="Arial" w:cs="Arial"/>
          <w:bCs/>
          <w:sz w:val="24"/>
          <w:szCs w:val="24"/>
          <w:lang w:val="en-US"/>
        </w:rPr>
        <w:t>,</w:t>
      </w:r>
      <w:r w:rsidR="000820F3" w:rsidRPr="00F544EC">
        <w:rPr>
          <w:rFonts w:ascii="Arial" w:hAnsi="Arial" w:cs="Arial"/>
          <w:bCs/>
          <w:sz w:val="24"/>
          <w:szCs w:val="24"/>
          <w:lang w:val="en-US"/>
        </w:rPr>
        <w:t xml:space="preserve"> we</w:t>
      </w:r>
      <w:r w:rsidRPr="00F544EC">
        <w:rPr>
          <w:rFonts w:ascii="Arial" w:hAnsi="Arial" w:cs="Arial"/>
          <w:bCs/>
          <w:sz w:val="24"/>
          <w:szCs w:val="24"/>
          <w:lang w:val="en-US"/>
        </w:rPr>
        <w:t xml:space="preserve"> </w:t>
      </w:r>
      <w:r w:rsidR="006B1780" w:rsidRPr="00F544EC">
        <w:rPr>
          <w:rFonts w:ascii="Arial" w:hAnsi="Arial" w:cs="Arial"/>
          <w:bCs/>
          <w:sz w:val="24"/>
          <w:szCs w:val="24"/>
          <w:lang w:val="en-US"/>
        </w:rPr>
        <w:t xml:space="preserve">examined the </w:t>
      </w:r>
      <w:r w:rsidR="006B1780" w:rsidRPr="00F544EC">
        <w:rPr>
          <w:rFonts w:ascii="Arial" w:hAnsi="Arial" w:cs="Arial"/>
          <w:bCs/>
          <w:i/>
          <w:iCs/>
          <w:sz w:val="24"/>
          <w:szCs w:val="24"/>
          <w:lang w:val="en-US"/>
        </w:rPr>
        <w:t>in vitro</w:t>
      </w:r>
      <w:r w:rsidR="006B1780" w:rsidRPr="00F544EC">
        <w:rPr>
          <w:rFonts w:ascii="Arial" w:hAnsi="Arial" w:cs="Arial"/>
          <w:bCs/>
          <w:sz w:val="24"/>
          <w:szCs w:val="24"/>
          <w:lang w:val="en-US"/>
        </w:rPr>
        <w:t xml:space="preserve"> and </w:t>
      </w:r>
      <w:r w:rsidR="006B1780" w:rsidRPr="00F544EC">
        <w:rPr>
          <w:rFonts w:ascii="Arial" w:hAnsi="Arial" w:cs="Arial"/>
          <w:bCs/>
          <w:i/>
          <w:iCs/>
          <w:sz w:val="24"/>
          <w:szCs w:val="24"/>
          <w:lang w:val="en-US"/>
        </w:rPr>
        <w:t xml:space="preserve">in vivo </w:t>
      </w:r>
      <w:r w:rsidR="006B1780" w:rsidRPr="00F544EC">
        <w:rPr>
          <w:rFonts w:ascii="Arial" w:hAnsi="Arial" w:cs="Arial"/>
          <w:bCs/>
          <w:sz w:val="24"/>
          <w:szCs w:val="24"/>
          <w:lang w:val="en-US"/>
        </w:rPr>
        <w:t>effects of nitazene</w:t>
      </w:r>
      <w:r w:rsidR="00D81B8D" w:rsidRPr="00F544EC">
        <w:rPr>
          <w:rFonts w:ascii="Arial" w:hAnsi="Arial" w:cs="Arial"/>
          <w:bCs/>
          <w:sz w:val="24"/>
          <w:szCs w:val="24"/>
          <w:lang w:val="en-US"/>
        </w:rPr>
        <w:t xml:space="preserve"> </w:t>
      </w:r>
      <w:r w:rsidR="0083313C" w:rsidRPr="00F544EC">
        <w:rPr>
          <w:rFonts w:ascii="Arial" w:hAnsi="Arial" w:cs="Arial"/>
          <w:bCs/>
          <w:sz w:val="24"/>
          <w:szCs w:val="24"/>
          <w:lang w:val="en-US"/>
        </w:rPr>
        <w:t>analogue</w:t>
      </w:r>
      <w:r w:rsidR="00D81B8D" w:rsidRPr="00F544EC">
        <w:rPr>
          <w:rFonts w:ascii="Arial" w:hAnsi="Arial" w:cs="Arial"/>
          <w:bCs/>
          <w:sz w:val="24"/>
          <w:szCs w:val="24"/>
          <w:lang w:val="en-US"/>
        </w:rPr>
        <w:t>s</w:t>
      </w:r>
      <w:r w:rsidR="006B1780" w:rsidRPr="00F544EC">
        <w:rPr>
          <w:rFonts w:ascii="Arial" w:hAnsi="Arial" w:cs="Arial"/>
          <w:bCs/>
          <w:sz w:val="24"/>
          <w:szCs w:val="24"/>
          <w:lang w:val="en-US"/>
        </w:rPr>
        <w:t xml:space="preserve"> with </w:t>
      </w:r>
      <w:r w:rsidR="00D81B8D" w:rsidRPr="00F544EC">
        <w:rPr>
          <w:rFonts w:ascii="Arial" w:hAnsi="Arial" w:cs="Arial"/>
          <w:bCs/>
          <w:sz w:val="24"/>
          <w:szCs w:val="24"/>
          <w:lang w:val="en-US"/>
        </w:rPr>
        <w:t>varying</w:t>
      </w:r>
      <w:r w:rsidR="006B1780" w:rsidRPr="00F544EC">
        <w:rPr>
          <w:rFonts w:ascii="Arial" w:hAnsi="Arial" w:cs="Arial"/>
          <w:bCs/>
          <w:sz w:val="24"/>
          <w:szCs w:val="24"/>
          <w:lang w:val="en-US"/>
        </w:rPr>
        <w:t xml:space="preserve"> alkoxy </w:t>
      </w:r>
      <w:r w:rsidR="008901E5" w:rsidRPr="00F544EC">
        <w:rPr>
          <w:rFonts w:ascii="Arial" w:hAnsi="Arial" w:cs="Arial"/>
          <w:bCs/>
          <w:sz w:val="24"/>
          <w:szCs w:val="24"/>
          <w:lang w:val="en-US"/>
        </w:rPr>
        <w:t>chain</w:t>
      </w:r>
      <w:r w:rsidR="006A49B1" w:rsidRPr="00F544EC">
        <w:rPr>
          <w:rFonts w:ascii="Arial" w:hAnsi="Arial" w:cs="Arial"/>
          <w:bCs/>
          <w:sz w:val="24"/>
          <w:szCs w:val="24"/>
          <w:lang w:val="en-US"/>
        </w:rPr>
        <w:t xml:space="preserve"> </w:t>
      </w:r>
      <w:r w:rsidR="006B1780" w:rsidRPr="00F544EC">
        <w:rPr>
          <w:rFonts w:ascii="Arial" w:hAnsi="Arial" w:cs="Arial"/>
          <w:bCs/>
          <w:sz w:val="24"/>
          <w:szCs w:val="24"/>
          <w:lang w:val="en-US"/>
        </w:rPr>
        <w:t xml:space="preserve">lengths (i.e., metonitazene, etonitazene, isotonitazene, protonitazene, and butonitazene) </w:t>
      </w:r>
      <w:r w:rsidR="00464425" w:rsidRPr="00F544EC">
        <w:rPr>
          <w:rFonts w:ascii="Arial" w:hAnsi="Arial" w:cs="Arial"/>
          <w:bCs/>
          <w:sz w:val="24"/>
          <w:szCs w:val="24"/>
          <w:lang w:val="en-US"/>
        </w:rPr>
        <w:t xml:space="preserve">as compared </w:t>
      </w:r>
      <w:r w:rsidR="006B1780" w:rsidRPr="00F544EC">
        <w:rPr>
          <w:rFonts w:ascii="Arial" w:hAnsi="Arial" w:cs="Arial"/>
          <w:bCs/>
          <w:sz w:val="24"/>
          <w:szCs w:val="24"/>
          <w:lang w:val="en-US"/>
        </w:rPr>
        <w:t xml:space="preserve">to </w:t>
      </w:r>
      <w:r w:rsidR="00232DFB" w:rsidRPr="00F544EC">
        <w:rPr>
          <w:rFonts w:ascii="Arial" w:hAnsi="Arial" w:cs="Arial"/>
          <w:bCs/>
          <w:sz w:val="24"/>
          <w:szCs w:val="24"/>
          <w:lang w:val="en-US"/>
        </w:rPr>
        <w:t xml:space="preserve">reference </w:t>
      </w:r>
      <w:r w:rsidR="006B1780" w:rsidRPr="00F544EC">
        <w:rPr>
          <w:rFonts w:ascii="Arial" w:hAnsi="Arial" w:cs="Arial"/>
          <w:bCs/>
          <w:sz w:val="24"/>
          <w:szCs w:val="24"/>
          <w:lang w:val="en-US"/>
        </w:rPr>
        <w:t>opioids (i.e., morphine</w:t>
      </w:r>
      <w:r w:rsidR="00232DFB" w:rsidRPr="00F544EC">
        <w:rPr>
          <w:rFonts w:ascii="Arial" w:hAnsi="Arial" w:cs="Arial"/>
          <w:bCs/>
          <w:sz w:val="24"/>
          <w:szCs w:val="24"/>
          <w:lang w:val="en-US"/>
        </w:rPr>
        <w:t xml:space="preserve"> and </w:t>
      </w:r>
      <w:r w:rsidR="006B1780" w:rsidRPr="00F544EC">
        <w:rPr>
          <w:rFonts w:ascii="Arial" w:hAnsi="Arial" w:cs="Arial"/>
          <w:bCs/>
          <w:sz w:val="24"/>
          <w:szCs w:val="24"/>
          <w:lang w:val="en-US"/>
        </w:rPr>
        <w:t>fentanyl). Nitazene</w:t>
      </w:r>
      <w:r w:rsidR="00CA5FFC" w:rsidRPr="00F544EC">
        <w:rPr>
          <w:rFonts w:ascii="Arial" w:hAnsi="Arial" w:cs="Arial"/>
          <w:bCs/>
          <w:sz w:val="24"/>
          <w:szCs w:val="24"/>
          <w:lang w:val="en-US"/>
        </w:rPr>
        <w:t xml:space="preserve"> </w:t>
      </w:r>
      <w:r w:rsidR="0083313C" w:rsidRPr="00F544EC">
        <w:rPr>
          <w:rFonts w:ascii="Arial" w:hAnsi="Arial" w:cs="Arial"/>
          <w:bCs/>
          <w:sz w:val="24"/>
          <w:szCs w:val="24"/>
          <w:lang w:val="en-US"/>
        </w:rPr>
        <w:t>analogue</w:t>
      </w:r>
      <w:r w:rsidR="00567928" w:rsidRPr="00F544EC">
        <w:rPr>
          <w:rFonts w:ascii="Arial" w:hAnsi="Arial" w:cs="Arial"/>
          <w:bCs/>
          <w:sz w:val="24"/>
          <w:szCs w:val="24"/>
          <w:lang w:val="en-US"/>
        </w:rPr>
        <w:t xml:space="preserve">s </w:t>
      </w:r>
      <w:r w:rsidR="000820F3" w:rsidRPr="00F544EC">
        <w:rPr>
          <w:rFonts w:ascii="Arial" w:hAnsi="Arial" w:cs="Arial"/>
          <w:bCs/>
          <w:sz w:val="24"/>
          <w:szCs w:val="24"/>
          <w:lang w:val="en-US"/>
        </w:rPr>
        <w:t>displayed</w:t>
      </w:r>
      <w:r w:rsidR="00D81B8D" w:rsidRPr="00F544EC">
        <w:rPr>
          <w:rFonts w:ascii="Arial" w:hAnsi="Arial" w:cs="Arial"/>
          <w:bCs/>
          <w:sz w:val="24"/>
          <w:szCs w:val="24"/>
          <w:lang w:val="en-US"/>
        </w:rPr>
        <w:t xml:space="preserve"> </w:t>
      </w:r>
      <w:r w:rsidR="00232DFB" w:rsidRPr="00F544EC">
        <w:rPr>
          <w:rFonts w:ascii="Arial" w:hAnsi="Arial" w:cs="Arial"/>
          <w:bCs/>
          <w:sz w:val="24"/>
          <w:szCs w:val="24"/>
          <w:lang w:val="en-US"/>
        </w:rPr>
        <w:t xml:space="preserve">nanomolar </w:t>
      </w:r>
      <w:r w:rsidR="000820F3" w:rsidRPr="00F544EC">
        <w:rPr>
          <w:rFonts w:ascii="Arial" w:hAnsi="Arial" w:cs="Arial"/>
          <w:bCs/>
          <w:sz w:val="24"/>
          <w:szCs w:val="24"/>
          <w:lang w:val="en-US"/>
        </w:rPr>
        <w:t>affinities for</w:t>
      </w:r>
      <w:r w:rsidR="006B1780" w:rsidRPr="00F544EC">
        <w:rPr>
          <w:rFonts w:ascii="Arial" w:hAnsi="Arial" w:cs="Arial"/>
          <w:bCs/>
          <w:sz w:val="24"/>
          <w:szCs w:val="24"/>
          <w:lang w:val="en-US"/>
        </w:rPr>
        <w:t xml:space="preserve"> MOR in rat brain membranes </w:t>
      </w:r>
      <w:r w:rsidR="007A78FF" w:rsidRPr="00F544EC">
        <w:rPr>
          <w:rFonts w:ascii="Arial" w:hAnsi="Arial" w:cs="Arial"/>
          <w:bCs/>
          <w:sz w:val="24"/>
          <w:szCs w:val="24"/>
          <w:lang w:val="en-US"/>
        </w:rPr>
        <w:t>and</w:t>
      </w:r>
      <w:r w:rsidR="00626EB9" w:rsidRPr="00F544EC">
        <w:rPr>
          <w:rFonts w:ascii="Arial" w:hAnsi="Arial" w:cs="Arial"/>
          <w:bCs/>
          <w:sz w:val="24"/>
          <w:szCs w:val="24"/>
          <w:lang w:val="en-US"/>
        </w:rPr>
        <w:t xml:space="preserve"> </w:t>
      </w:r>
      <w:r w:rsidR="0077763D" w:rsidRPr="00F544EC">
        <w:rPr>
          <w:rFonts w:ascii="Arial" w:hAnsi="Arial" w:cs="Arial"/>
          <w:bCs/>
          <w:sz w:val="24"/>
          <w:szCs w:val="24"/>
          <w:lang w:val="en-US"/>
        </w:rPr>
        <w:t xml:space="preserve">picomolar </w:t>
      </w:r>
      <w:r w:rsidR="000820F3" w:rsidRPr="00F544EC">
        <w:rPr>
          <w:rFonts w:ascii="Arial" w:hAnsi="Arial" w:cs="Arial"/>
          <w:bCs/>
          <w:sz w:val="24"/>
          <w:szCs w:val="24"/>
          <w:lang w:val="en-US"/>
        </w:rPr>
        <w:t xml:space="preserve">potencies to </w:t>
      </w:r>
      <w:r w:rsidR="0037098F" w:rsidRPr="00F544EC">
        <w:rPr>
          <w:rFonts w:ascii="Arial" w:hAnsi="Arial" w:cs="Arial"/>
          <w:bCs/>
          <w:sz w:val="24"/>
          <w:szCs w:val="24"/>
          <w:lang w:val="en-US"/>
        </w:rPr>
        <w:t>activate MOR in transfected cells</w:t>
      </w:r>
      <w:r w:rsidR="006B1780" w:rsidRPr="00F544EC">
        <w:rPr>
          <w:rFonts w:ascii="Arial" w:hAnsi="Arial" w:cs="Arial"/>
          <w:bCs/>
          <w:sz w:val="24"/>
          <w:szCs w:val="24"/>
          <w:lang w:val="en-US"/>
        </w:rPr>
        <w:t xml:space="preserve">. </w:t>
      </w:r>
      <w:r w:rsidR="000820F3" w:rsidRPr="00F544EC">
        <w:rPr>
          <w:rFonts w:ascii="Arial" w:hAnsi="Arial" w:cs="Arial"/>
          <w:bCs/>
          <w:sz w:val="24"/>
          <w:szCs w:val="24"/>
          <w:lang w:val="en-US"/>
        </w:rPr>
        <w:t>A</w:t>
      </w:r>
      <w:r w:rsidR="00FA3AF3" w:rsidRPr="00F544EC">
        <w:rPr>
          <w:rFonts w:ascii="Arial" w:hAnsi="Arial" w:cs="Arial"/>
          <w:bCs/>
          <w:sz w:val="24"/>
          <w:szCs w:val="24"/>
          <w:lang w:val="en-US"/>
        </w:rPr>
        <w:t xml:space="preserve">ll compounds </w:t>
      </w:r>
      <w:r w:rsidR="00CA5FFC" w:rsidRPr="00F544EC">
        <w:rPr>
          <w:rFonts w:ascii="Arial" w:hAnsi="Arial" w:cs="Arial"/>
          <w:bCs/>
          <w:sz w:val="24"/>
          <w:szCs w:val="24"/>
          <w:lang w:val="en-US"/>
        </w:rPr>
        <w:t>induced</w:t>
      </w:r>
      <w:r w:rsidR="00FA3AF3" w:rsidRPr="00F544EC">
        <w:rPr>
          <w:rFonts w:ascii="Arial" w:hAnsi="Arial" w:cs="Arial"/>
          <w:bCs/>
          <w:sz w:val="24"/>
          <w:szCs w:val="24"/>
          <w:lang w:val="en-US"/>
        </w:rPr>
        <w:t xml:space="preserve"> </w:t>
      </w:r>
      <w:r w:rsidR="00033F41" w:rsidRPr="00F544EC">
        <w:rPr>
          <w:rFonts w:ascii="Arial" w:hAnsi="Arial" w:cs="Arial"/>
          <w:bCs/>
          <w:sz w:val="24"/>
          <w:szCs w:val="24"/>
          <w:lang w:val="en-US"/>
        </w:rPr>
        <w:t>opioid-like</w:t>
      </w:r>
      <w:r w:rsidR="00FA3AF3" w:rsidRPr="00F544EC">
        <w:rPr>
          <w:rFonts w:ascii="Arial" w:hAnsi="Arial" w:cs="Arial"/>
          <w:bCs/>
          <w:sz w:val="24"/>
          <w:szCs w:val="24"/>
          <w:lang w:val="en-US"/>
        </w:rPr>
        <w:t xml:space="preserve"> effects on locomotor activity, hot plate latency, and body temperature</w:t>
      </w:r>
      <w:r w:rsidR="000820F3" w:rsidRPr="00F544EC">
        <w:rPr>
          <w:rFonts w:ascii="Arial" w:hAnsi="Arial" w:cs="Arial"/>
          <w:bCs/>
          <w:sz w:val="24"/>
          <w:szCs w:val="24"/>
          <w:lang w:val="en-US"/>
        </w:rPr>
        <w:t xml:space="preserve"> in mice</w:t>
      </w:r>
      <w:r w:rsidR="00D81B8D" w:rsidRPr="00F544EC">
        <w:rPr>
          <w:rFonts w:ascii="Arial" w:hAnsi="Arial" w:cs="Arial"/>
          <w:bCs/>
          <w:sz w:val="24"/>
          <w:szCs w:val="24"/>
          <w:lang w:val="en-US"/>
        </w:rPr>
        <w:t>,</w:t>
      </w:r>
      <w:r w:rsidR="000820F3" w:rsidRPr="00F544EC">
        <w:rPr>
          <w:rFonts w:ascii="Arial" w:hAnsi="Arial" w:cs="Arial"/>
          <w:bCs/>
          <w:sz w:val="24"/>
          <w:szCs w:val="24"/>
          <w:lang w:val="en-US"/>
        </w:rPr>
        <w:t xml:space="preserve"> </w:t>
      </w:r>
      <w:r w:rsidR="00BC4183" w:rsidRPr="00F544EC">
        <w:rPr>
          <w:rFonts w:ascii="Arial" w:hAnsi="Arial" w:cs="Arial"/>
          <w:bCs/>
          <w:sz w:val="24"/>
          <w:szCs w:val="24"/>
          <w:lang w:val="en-US"/>
        </w:rPr>
        <w:t>and</w:t>
      </w:r>
      <w:r w:rsidR="000820F3" w:rsidRPr="00F544EC">
        <w:rPr>
          <w:rFonts w:ascii="Arial" w:hAnsi="Arial" w:cs="Arial"/>
          <w:bCs/>
          <w:sz w:val="24"/>
          <w:szCs w:val="24"/>
          <w:lang w:val="en-US"/>
        </w:rPr>
        <w:t xml:space="preserve"> alkoxy </w:t>
      </w:r>
      <w:r w:rsidR="008901E5" w:rsidRPr="00F544EC">
        <w:rPr>
          <w:rFonts w:ascii="Arial" w:hAnsi="Arial" w:cs="Arial"/>
          <w:bCs/>
          <w:sz w:val="24"/>
          <w:szCs w:val="24"/>
          <w:lang w:val="en-US"/>
        </w:rPr>
        <w:t>chain</w:t>
      </w:r>
      <w:r w:rsidR="00C83409" w:rsidRPr="00F544EC">
        <w:rPr>
          <w:rFonts w:ascii="Arial" w:hAnsi="Arial" w:cs="Arial"/>
          <w:bCs/>
          <w:sz w:val="24"/>
          <w:szCs w:val="24"/>
          <w:lang w:val="en-US"/>
        </w:rPr>
        <w:t xml:space="preserve"> </w:t>
      </w:r>
      <w:r w:rsidR="00D81B8D" w:rsidRPr="00F544EC">
        <w:rPr>
          <w:rFonts w:ascii="Arial" w:hAnsi="Arial" w:cs="Arial"/>
          <w:bCs/>
          <w:sz w:val="24"/>
          <w:szCs w:val="24"/>
          <w:lang w:val="en-US"/>
        </w:rPr>
        <w:t>length markedly influenced potency</w:t>
      </w:r>
      <w:r w:rsidR="00FA3AF3" w:rsidRPr="00F544EC">
        <w:rPr>
          <w:rFonts w:ascii="Arial" w:hAnsi="Arial" w:cs="Arial"/>
          <w:bCs/>
          <w:sz w:val="24"/>
          <w:szCs w:val="24"/>
          <w:lang w:val="en-US"/>
        </w:rPr>
        <w:t xml:space="preserve">. </w:t>
      </w:r>
      <w:r w:rsidR="002C7F25" w:rsidRPr="00F544EC">
        <w:rPr>
          <w:rFonts w:ascii="Arial" w:hAnsi="Arial" w:cs="Arial"/>
          <w:bCs/>
          <w:sz w:val="24"/>
          <w:szCs w:val="24"/>
          <w:lang w:val="en-US"/>
        </w:rPr>
        <w:t>Etonitazene</w:t>
      </w:r>
      <w:r w:rsidR="00525E36" w:rsidRPr="00F544EC">
        <w:rPr>
          <w:rFonts w:ascii="Arial" w:hAnsi="Arial" w:cs="Arial"/>
          <w:bCs/>
          <w:sz w:val="24"/>
          <w:szCs w:val="24"/>
          <w:lang w:val="en-US"/>
        </w:rPr>
        <w:t>,</w:t>
      </w:r>
      <w:r w:rsidR="002C7F25" w:rsidRPr="00F544EC">
        <w:rPr>
          <w:rFonts w:ascii="Arial" w:hAnsi="Arial" w:cs="Arial"/>
          <w:bCs/>
          <w:sz w:val="24"/>
          <w:szCs w:val="24"/>
          <w:lang w:val="en-US"/>
        </w:rPr>
        <w:t xml:space="preserve"> </w:t>
      </w:r>
      <w:r w:rsidR="004A4CB2" w:rsidRPr="00F544EC">
        <w:rPr>
          <w:rFonts w:ascii="Arial" w:hAnsi="Arial" w:cs="Arial"/>
          <w:bCs/>
          <w:sz w:val="24"/>
          <w:szCs w:val="24"/>
          <w:lang w:val="en-US"/>
        </w:rPr>
        <w:t>with an</w:t>
      </w:r>
      <w:r w:rsidR="00464425" w:rsidRPr="00F544EC">
        <w:rPr>
          <w:rFonts w:ascii="Arial" w:hAnsi="Arial" w:cs="Arial"/>
          <w:bCs/>
          <w:sz w:val="24"/>
          <w:szCs w:val="24"/>
          <w:lang w:val="en-US"/>
        </w:rPr>
        <w:t xml:space="preserve"> </w:t>
      </w:r>
      <w:r w:rsidR="00D81B8D" w:rsidRPr="00F544EC">
        <w:rPr>
          <w:rFonts w:ascii="Arial" w:hAnsi="Arial" w:cs="Arial"/>
          <w:bCs/>
          <w:sz w:val="24"/>
          <w:szCs w:val="24"/>
          <w:lang w:val="en-US"/>
        </w:rPr>
        <w:t>eth</w:t>
      </w:r>
      <w:r w:rsidR="007A78FF" w:rsidRPr="00F544EC">
        <w:rPr>
          <w:rFonts w:ascii="Arial" w:hAnsi="Arial" w:cs="Arial"/>
          <w:bCs/>
          <w:sz w:val="24"/>
          <w:szCs w:val="24"/>
          <w:lang w:val="en-US"/>
        </w:rPr>
        <w:t>yl</w:t>
      </w:r>
      <w:r w:rsidR="00D81B8D" w:rsidRPr="00F544EC">
        <w:rPr>
          <w:rFonts w:ascii="Arial" w:hAnsi="Arial" w:cs="Arial"/>
          <w:bCs/>
          <w:sz w:val="24"/>
          <w:szCs w:val="24"/>
          <w:lang w:val="en-US"/>
        </w:rPr>
        <w:t xml:space="preserve"> </w:t>
      </w:r>
      <w:r w:rsidR="008901E5" w:rsidRPr="00F544EC">
        <w:rPr>
          <w:rFonts w:ascii="Arial" w:hAnsi="Arial" w:cs="Arial"/>
          <w:bCs/>
          <w:sz w:val="24"/>
          <w:szCs w:val="24"/>
          <w:lang w:val="en-US"/>
        </w:rPr>
        <w:t>chain</w:t>
      </w:r>
      <w:r w:rsidR="00525E36" w:rsidRPr="00F544EC">
        <w:rPr>
          <w:rFonts w:ascii="Arial" w:hAnsi="Arial" w:cs="Arial"/>
          <w:bCs/>
          <w:sz w:val="24"/>
          <w:szCs w:val="24"/>
          <w:lang w:val="en-US"/>
        </w:rPr>
        <w:t>,</w:t>
      </w:r>
      <w:r w:rsidR="00D81B8D" w:rsidRPr="00F544EC">
        <w:rPr>
          <w:rFonts w:ascii="Arial" w:hAnsi="Arial" w:cs="Arial"/>
          <w:bCs/>
          <w:sz w:val="24"/>
          <w:szCs w:val="24"/>
          <w:lang w:val="en-US"/>
        </w:rPr>
        <w:t xml:space="preserve"> </w:t>
      </w:r>
      <w:r w:rsidR="0037098F" w:rsidRPr="00F544EC">
        <w:rPr>
          <w:rFonts w:ascii="Arial" w:hAnsi="Arial" w:cs="Arial"/>
          <w:bCs/>
          <w:sz w:val="24"/>
          <w:szCs w:val="24"/>
          <w:lang w:val="en-US"/>
        </w:rPr>
        <w:t xml:space="preserve">was </w:t>
      </w:r>
      <w:r w:rsidR="002C7F25" w:rsidRPr="00F544EC">
        <w:rPr>
          <w:rFonts w:ascii="Arial" w:hAnsi="Arial" w:cs="Arial"/>
          <w:bCs/>
          <w:sz w:val="24"/>
          <w:szCs w:val="24"/>
          <w:lang w:val="en-US"/>
        </w:rPr>
        <w:t xml:space="preserve">the most potent </w:t>
      </w:r>
      <w:r w:rsidR="0083313C" w:rsidRPr="00F544EC">
        <w:rPr>
          <w:rFonts w:ascii="Arial" w:hAnsi="Arial" w:cs="Arial"/>
          <w:bCs/>
          <w:sz w:val="24"/>
          <w:szCs w:val="24"/>
          <w:lang w:val="en-US"/>
        </w:rPr>
        <w:t>analogue</w:t>
      </w:r>
      <w:r w:rsidR="0037098F" w:rsidRPr="00F544EC">
        <w:rPr>
          <w:rFonts w:ascii="Arial" w:hAnsi="Arial" w:cs="Arial"/>
          <w:bCs/>
          <w:sz w:val="24"/>
          <w:szCs w:val="24"/>
          <w:lang w:val="en-US"/>
        </w:rPr>
        <w:t xml:space="preserve"> </w:t>
      </w:r>
      <w:r w:rsidR="00E22903" w:rsidRPr="00F544EC">
        <w:rPr>
          <w:rFonts w:ascii="Arial" w:hAnsi="Arial" w:cs="Arial"/>
          <w:bCs/>
          <w:sz w:val="24"/>
          <w:szCs w:val="24"/>
          <w:lang w:val="en-US"/>
        </w:rPr>
        <w:t>in MOR functional assays (EC</w:t>
      </w:r>
      <w:r w:rsidR="00E22903" w:rsidRPr="00F544EC">
        <w:rPr>
          <w:rFonts w:ascii="Arial" w:hAnsi="Arial" w:cs="Arial"/>
          <w:bCs/>
          <w:sz w:val="24"/>
          <w:szCs w:val="24"/>
          <w:vertAlign w:val="subscript"/>
          <w:lang w:val="en-US"/>
        </w:rPr>
        <w:t>50</w:t>
      </w:r>
      <w:r w:rsidR="00E22903" w:rsidRPr="00F544EC">
        <w:rPr>
          <w:rFonts w:ascii="Arial" w:hAnsi="Arial" w:cs="Arial"/>
          <w:bCs/>
          <w:sz w:val="24"/>
          <w:szCs w:val="24"/>
          <w:lang w:val="en-US"/>
        </w:rPr>
        <w:t xml:space="preserve">=30 </w:t>
      </w:r>
      <w:r w:rsidR="00CA5FFC" w:rsidRPr="00F544EC">
        <w:rPr>
          <w:rFonts w:ascii="Arial" w:hAnsi="Arial" w:cs="Arial"/>
          <w:bCs/>
          <w:sz w:val="24"/>
          <w:szCs w:val="24"/>
          <w:lang w:val="en-US"/>
        </w:rPr>
        <w:t>p</w:t>
      </w:r>
      <w:r w:rsidR="00E22903" w:rsidRPr="00F544EC">
        <w:rPr>
          <w:rFonts w:ascii="Arial" w:hAnsi="Arial" w:cs="Arial"/>
          <w:bCs/>
          <w:sz w:val="24"/>
          <w:szCs w:val="24"/>
          <w:lang w:val="en-US"/>
        </w:rPr>
        <w:t xml:space="preserve">M, </w:t>
      </w:r>
      <w:r w:rsidR="00E22903" w:rsidRPr="00F544EC">
        <w:rPr>
          <w:rFonts w:ascii="Arial" w:hAnsi="Arial" w:cs="Arial"/>
          <w:bCs/>
          <w:i/>
          <w:iCs/>
          <w:sz w:val="24"/>
          <w:szCs w:val="24"/>
          <w:lang w:val="en-US"/>
        </w:rPr>
        <w:t>E</w:t>
      </w:r>
      <w:r w:rsidR="00E22903" w:rsidRPr="00F544EC">
        <w:rPr>
          <w:rFonts w:ascii="Arial" w:hAnsi="Arial" w:cs="Arial"/>
          <w:bCs/>
          <w:sz w:val="24"/>
          <w:szCs w:val="24"/>
          <w:vertAlign w:val="subscript"/>
          <w:lang w:val="en-US"/>
        </w:rPr>
        <w:t>max</w:t>
      </w:r>
      <w:r w:rsidR="00E22903" w:rsidRPr="00F544EC">
        <w:rPr>
          <w:rFonts w:ascii="Arial" w:hAnsi="Arial" w:cs="Arial"/>
          <w:bCs/>
          <w:sz w:val="24"/>
          <w:szCs w:val="24"/>
          <w:lang w:val="en-US"/>
        </w:rPr>
        <w:t xml:space="preserve">=103%) and </w:t>
      </w:r>
      <w:r w:rsidR="002C7F25" w:rsidRPr="00F544EC">
        <w:rPr>
          <w:rFonts w:ascii="Arial" w:hAnsi="Arial" w:cs="Arial"/>
          <w:bCs/>
          <w:sz w:val="24"/>
          <w:szCs w:val="24"/>
          <w:lang w:val="en-US"/>
        </w:rPr>
        <w:t xml:space="preserve">across all </w:t>
      </w:r>
      <w:r w:rsidR="000820F3" w:rsidRPr="00F544EC">
        <w:rPr>
          <w:rFonts w:ascii="Arial" w:hAnsi="Arial" w:cs="Arial"/>
          <w:bCs/>
          <w:i/>
          <w:iCs/>
          <w:sz w:val="24"/>
          <w:szCs w:val="24"/>
          <w:lang w:val="en-US"/>
        </w:rPr>
        <w:t>in vivo</w:t>
      </w:r>
      <w:r w:rsidR="002C7F25" w:rsidRPr="00F544EC">
        <w:rPr>
          <w:rFonts w:ascii="Arial" w:hAnsi="Arial" w:cs="Arial"/>
          <w:bCs/>
          <w:i/>
          <w:iCs/>
          <w:sz w:val="24"/>
          <w:szCs w:val="24"/>
          <w:lang w:val="en-US"/>
        </w:rPr>
        <w:t xml:space="preserve"> </w:t>
      </w:r>
      <w:r w:rsidR="002C7F25" w:rsidRPr="00F544EC">
        <w:rPr>
          <w:rFonts w:ascii="Arial" w:hAnsi="Arial" w:cs="Arial"/>
          <w:bCs/>
          <w:sz w:val="24"/>
          <w:szCs w:val="24"/>
          <w:lang w:val="en-US"/>
        </w:rPr>
        <w:t>endpoints (ED</w:t>
      </w:r>
      <w:r w:rsidR="002C7F25" w:rsidRPr="00F544EC">
        <w:rPr>
          <w:rFonts w:ascii="Arial" w:hAnsi="Arial" w:cs="Arial"/>
          <w:bCs/>
          <w:sz w:val="24"/>
          <w:szCs w:val="24"/>
          <w:vertAlign w:val="subscript"/>
          <w:lang w:val="en-US"/>
        </w:rPr>
        <w:t>50</w:t>
      </w:r>
      <w:r w:rsidR="002C7F25" w:rsidRPr="00F544EC">
        <w:rPr>
          <w:rFonts w:ascii="Arial" w:hAnsi="Arial" w:cs="Arial"/>
          <w:bCs/>
          <w:sz w:val="24"/>
          <w:szCs w:val="24"/>
          <w:lang w:val="en-US"/>
        </w:rPr>
        <w:t>=3</w:t>
      </w:r>
      <w:r w:rsidR="00F81725" w:rsidRPr="00F544EC">
        <w:rPr>
          <w:rFonts w:ascii="Arial" w:hAnsi="Arial" w:cs="Arial"/>
          <w:bCs/>
          <w:sz w:val="24"/>
          <w:szCs w:val="24"/>
          <w:lang w:val="en-US"/>
        </w:rPr>
        <w:t xml:space="preserve"> -</w:t>
      </w:r>
      <w:r w:rsidR="002C7F25" w:rsidRPr="00F544EC">
        <w:rPr>
          <w:rFonts w:ascii="Arial" w:hAnsi="Arial" w:cs="Arial"/>
          <w:bCs/>
          <w:sz w:val="24"/>
          <w:szCs w:val="24"/>
          <w:lang w:val="en-US"/>
        </w:rPr>
        <w:t>12 μg/kg).</w:t>
      </w:r>
      <w:r w:rsidR="002A76CA" w:rsidRPr="00F544EC">
        <w:rPr>
          <w:rFonts w:ascii="Arial" w:hAnsi="Arial" w:cs="Arial"/>
          <w:bCs/>
          <w:sz w:val="24"/>
          <w:szCs w:val="24"/>
          <w:lang w:val="en-US"/>
        </w:rPr>
        <w:t xml:space="preserve"> </w:t>
      </w:r>
      <w:r w:rsidR="00F66910" w:rsidRPr="00F544EC">
        <w:rPr>
          <w:rFonts w:ascii="Arial" w:hAnsi="Arial" w:cs="Arial"/>
          <w:bCs/>
          <w:i/>
          <w:iCs/>
          <w:sz w:val="24"/>
          <w:szCs w:val="24"/>
          <w:lang w:val="en-US"/>
        </w:rPr>
        <w:t>In vivo</w:t>
      </w:r>
      <w:r w:rsidR="00F66910" w:rsidRPr="00F544EC">
        <w:rPr>
          <w:rFonts w:ascii="Arial" w:hAnsi="Arial" w:cs="Arial"/>
          <w:bCs/>
          <w:sz w:val="24"/>
          <w:szCs w:val="24"/>
          <w:lang w:val="en-US"/>
        </w:rPr>
        <w:t xml:space="preserve"> </w:t>
      </w:r>
      <w:r w:rsidR="002A76CA" w:rsidRPr="00F544EC">
        <w:rPr>
          <w:rFonts w:ascii="Arial" w:hAnsi="Arial" w:cs="Arial"/>
          <w:bCs/>
          <w:sz w:val="24"/>
          <w:szCs w:val="24"/>
          <w:lang w:val="en-US"/>
        </w:rPr>
        <w:t xml:space="preserve">SARs revealed that </w:t>
      </w:r>
      <w:r w:rsidR="0083313C" w:rsidRPr="00F544EC">
        <w:rPr>
          <w:rFonts w:ascii="Arial" w:hAnsi="Arial" w:cs="Arial"/>
          <w:bCs/>
          <w:sz w:val="24"/>
          <w:szCs w:val="24"/>
          <w:lang w:val="en-US"/>
        </w:rPr>
        <w:t xml:space="preserve">ethyl, isopropyl, and </w:t>
      </w:r>
      <w:r w:rsidR="00D81B8D" w:rsidRPr="00F544EC">
        <w:rPr>
          <w:rFonts w:ascii="Arial" w:hAnsi="Arial" w:cs="Arial"/>
          <w:bCs/>
          <w:sz w:val="24"/>
          <w:szCs w:val="24"/>
          <w:lang w:val="en-US"/>
        </w:rPr>
        <w:t>prop</w:t>
      </w:r>
      <w:r w:rsidR="007A78FF" w:rsidRPr="00F544EC">
        <w:rPr>
          <w:rFonts w:ascii="Arial" w:hAnsi="Arial" w:cs="Arial"/>
          <w:bCs/>
          <w:sz w:val="24"/>
          <w:szCs w:val="24"/>
          <w:lang w:val="en-US"/>
        </w:rPr>
        <w:t xml:space="preserve">yl </w:t>
      </w:r>
      <w:r w:rsidR="008901E5" w:rsidRPr="00F544EC">
        <w:rPr>
          <w:rFonts w:ascii="Arial" w:hAnsi="Arial" w:cs="Arial"/>
          <w:bCs/>
          <w:sz w:val="24"/>
          <w:szCs w:val="24"/>
          <w:lang w:val="en-US"/>
        </w:rPr>
        <w:t>chain</w:t>
      </w:r>
      <w:r w:rsidR="006A49B1" w:rsidRPr="00F544EC">
        <w:rPr>
          <w:rFonts w:ascii="Arial" w:hAnsi="Arial" w:cs="Arial"/>
          <w:bCs/>
          <w:sz w:val="24"/>
          <w:szCs w:val="24"/>
          <w:lang w:val="en-US"/>
        </w:rPr>
        <w:t>s</w:t>
      </w:r>
      <w:r w:rsidR="002A76CA" w:rsidRPr="00F544EC">
        <w:rPr>
          <w:rFonts w:ascii="Arial" w:hAnsi="Arial" w:cs="Arial"/>
          <w:bCs/>
          <w:sz w:val="24"/>
          <w:szCs w:val="24"/>
          <w:lang w:val="en-US"/>
        </w:rPr>
        <w:t xml:space="preserve"> </w:t>
      </w:r>
      <w:r w:rsidR="00D81B8D" w:rsidRPr="00F544EC">
        <w:rPr>
          <w:rFonts w:ascii="Arial" w:hAnsi="Arial" w:cs="Arial"/>
          <w:bCs/>
          <w:sz w:val="24"/>
          <w:szCs w:val="24"/>
          <w:lang w:val="en-US"/>
        </w:rPr>
        <w:t xml:space="preserve">engendered </w:t>
      </w:r>
      <w:r w:rsidR="00CA5FFC" w:rsidRPr="00F544EC">
        <w:rPr>
          <w:rFonts w:ascii="Arial" w:hAnsi="Arial" w:cs="Arial"/>
          <w:bCs/>
          <w:sz w:val="24"/>
          <w:szCs w:val="24"/>
          <w:lang w:val="en-US"/>
        </w:rPr>
        <w:t>highe</w:t>
      </w:r>
      <w:r w:rsidR="00F66910" w:rsidRPr="00F544EC">
        <w:rPr>
          <w:rFonts w:ascii="Arial" w:hAnsi="Arial" w:cs="Arial"/>
          <w:bCs/>
          <w:sz w:val="24"/>
          <w:szCs w:val="24"/>
          <w:lang w:val="en-US"/>
        </w:rPr>
        <w:t>r</w:t>
      </w:r>
      <w:r w:rsidR="002A76CA" w:rsidRPr="00F544EC">
        <w:rPr>
          <w:rFonts w:ascii="Arial" w:hAnsi="Arial" w:cs="Arial"/>
          <w:bCs/>
          <w:sz w:val="24"/>
          <w:szCs w:val="24"/>
          <w:lang w:val="en-US"/>
        </w:rPr>
        <w:t xml:space="preserve"> potenc</w:t>
      </w:r>
      <w:r w:rsidR="00A225D2" w:rsidRPr="00F544EC">
        <w:rPr>
          <w:rFonts w:ascii="Arial" w:hAnsi="Arial" w:cs="Arial"/>
          <w:bCs/>
          <w:sz w:val="24"/>
          <w:szCs w:val="24"/>
          <w:lang w:val="en-US"/>
        </w:rPr>
        <w:t>ies</w:t>
      </w:r>
      <w:r w:rsidR="00F66910" w:rsidRPr="00F544EC">
        <w:rPr>
          <w:rFonts w:ascii="Arial" w:hAnsi="Arial" w:cs="Arial"/>
          <w:bCs/>
          <w:sz w:val="24"/>
          <w:szCs w:val="24"/>
          <w:lang w:val="en-US"/>
        </w:rPr>
        <w:t xml:space="preserve"> than fentanyl</w:t>
      </w:r>
      <w:r w:rsidR="00CA5FFC" w:rsidRPr="00F544EC">
        <w:rPr>
          <w:rFonts w:ascii="Arial" w:hAnsi="Arial" w:cs="Arial"/>
          <w:bCs/>
          <w:sz w:val="24"/>
          <w:szCs w:val="24"/>
          <w:lang w:val="en-US"/>
        </w:rPr>
        <w:t>, whereas meth</w:t>
      </w:r>
      <w:r w:rsidR="007A78FF" w:rsidRPr="00F544EC">
        <w:rPr>
          <w:rFonts w:ascii="Arial" w:hAnsi="Arial" w:cs="Arial"/>
          <w:bCs/>
          <w:sz w:val="24"/>
          <w:szCs w:val="24"/>
          <w:lang w:val="en-US"/>
        </w:rPr>
        <w:t>yl</w:t>
      </w:r>
      <w:r w:rsidR="00CA5FFC" w:rsidRPr="00F544EC">
        <w:rPr>
          <w:rFonts w:ascii="Arial" w:hAnsi="Arial" w:cs="Arial"/>
          <w:bCs/>
          <w:sz w:val="24"/>
          <w:szCs w:val="24"/>
          <w:lang w:val="en-US"/>
        </w:rPr>
        <w:t xml:space="preserve"> and but</w:t>
      </w:r>
      <w:r w:rsidR="007A78FF" w:rsidRPr="00F544EC">
        <w:rPr>
          <w:rFonts w:ascii="Arial" w:hAnsi="Arial" w:cs="Arial"/>
          <w:bCs/>
          <w:sz w:val="24"/>
          <w:szCs w:val="24"/>
          <w:lang w:val="en-US"/>
        </w:rPr>
        <w:t xml:space="preserve">yl </w:t>
      </w:r>
      <w:r w:rsidR="00B25615" w:rsidRPr="00F544EC">
        <w:rPr>
          <w:rFonts w:ascii="Arial" w:hAnsi="Arial" w:cs="Arial"/>
          <w:bCs/>
          <w:sz w:val="24"/>
          <w:szCs w:val="24"/>
          <w:lang w:val="en-US"/>
        </w:rPr>
        <w:t>analogues</w:t>
      </w:r>
      <w:r w:rsidR="00CA5FFC" w:rsidRPr="00F544EC">
        <w:rPr>
          <w:rFonts w:ascii="Arial" w:hAnsi="Arial" w:cs="Arial"/>
          <w:bCs/>
          <w:sz w:val="24"/>
          <w:szCs w:val="24"/>
          <w:lang w:val="en-US"/>
        </w:rPr>
        <w:t xml:space="preserve"> </w:t>
      </w:r>
      <w:r w:rsidR="00464425" w:rsidRPr="00F544EC">
        <w:rPr>
          <w:rFonts w:ascii="Arial" w:hAnsi="Arial" w:cs="Arial"/>
          <w:bCs/>
          <w:sz w:val="24"/>
          <w:szCs w:val="24"/>
          <w:lang w:val="en-US"/>
        </w:rPr>
        <w:t>were less potent</w:t>
      </w:r>
      <w:r w:rsidR="002A76CA" w:rsidRPr="00F544EC">
        <w:rPr>
          <w:rFonts w:ascii="Arial" w:hAnsi="Arial" w:cs="Arial"/>
          <w:bCs/>
          <w:sz w:val="24"/>
          <w:szCs w:val="24"/>
          <w:lang w:val="en-US"/>
        </w:rPr>
        <w:t>.</w:t>
      </w:r>
      <w:r w:rsidR="002C7F25" w:rsidRPr="00F544EC">
        <w:rPr>
          <w:rFonts w:ascii="Arial" w:hAnsi="Arial" w:cs="Arial"/>
          <w:bCs/>
          <w:sz w:val="24"/>
          <w:szCs w:val="24"/>
          <w:lang w:val="en-US"/>
        </w:rPr>
        <w:t xml:space="preserve"> </w:t>
      </w:r>
      <w:r w:rsidR="00B42C57" w:rsidRPr="00F544EC">
        <w:rPr>
          <w:rFonts w:ascii="Arial" w:hAnsi="Arial" w:cs="Arial"/>
          <w:bCs/>
          <w:sz w:val="24"/>
          <w:szCs w:val="24"/>
          <w:lang w:val="en-US"/>
        </w:rPr>
        <w:t xml:space="preserve">MOR </w:t>
      </w:r>
      <w:r w:rsidR="002A76CA" w:rsidRPr="00F544EC">
        <w:rPr>
          <w:rFonts w:ascii="Arial" w:hAnsi="Arial" w:cs="Arial"/>
          <w:bCs/>
          <w:sz w:val="24"/>
          <w:szCs w:val="24"/>
          <w:lang w:val="en-US"/>
        </w:rPr>
        <w:t>f</w:t>
      </w:r>
      <w:r w:rsidR="002C7F25" w:rsidRPr="00F544EC">
        <w:rPr>
          <w:rFonts w:ascii="Arial" w:hAnsi="Arial" w:cs="Arial"/>
          <w:bCs/>
          <w:sz w:val="24"/>
          <w:szCs w:val="24"/>
          <w:lang w:val="en-US"/>
        </w:rPr>
        <w:t xml:space="preserve">unctional potencies, but not </w:t>
      </w:r>
      <w:r w:rsidR="00E22903" w:rsidRPr="00F544EC">
        <w:rPr>
          <w:rFonts w:ascii="Arial" w:hAnsi="Arial" w:cs="Arial"/>
          <w:bCs/>
          <w:sz w:val="24"/>
          <w:szCs w:val="24"/>
          <w:lang w:val="en-US"/>
        </w:rPr>
        <w:t xml:space="preserve">MOR </w:t>
      </w:r>
      <w:r w:rsidR="002C7F25" w:rsidRPr="00F544EC">
        <w:rPr>
          <w:rFonts w:ascii="Arial" w:hAnsi="Arial" w:cs="Arial"/>
          <w:bCs/>
          <w:sz w:val="24"/>
          <w:szCs w:val="24"/>
          <w:lang w:val="en-US"/>
        </w:rPr>
        <w:t>affinit</w:t>
      </w:r>
      <w:r w:rsidR="00CB3FEC" w:rsidRPr="00F544EC">
        <w:rPr>
          <w:rFonts w:ascii="Arial" w:hAnsi="Arial" w:cs="Arial"/>
          <w:bCs/>
          <w:sz w:val="24"/>
          <w:szCs w:val="24"/>
          <w:lang w:val="en-US"/>
        </w:rPr>
        <w:t>ies</w:t>
      </w:r>
      <w:r w:rsidR="002C7F25" w:rsidRPr="00F544EC">
        <w:rPr>
          <w:rFonts w:ascii="Arial" w:hAnsi="Arial" w:cs="Arial"/>
          <w:bCs/>
          <w:sz w:val="24"/>
          <w:szCs w:val="24"/>
          <w:lang w:val="en-US"/>
        </w:rPr>
        <w:t xml:space="preserve">, were positively correlated with </w:t>
      </w:r>
      <w:r w:rsidR="00CA5FFC" w:rsidRPr="00F544EC">
        <w:rPr>
          <w:rFonts w:ascii="Arial" w:hAnsi="Arial" w:cs="Arial"/>
          <w:bCs/>
          <w:i/>
          <w:iCs/>
          <w:sz w:val="24"/>
          <w:szCs w:val="24"/>
          <w:lang w:val="en-US"/>
        </w:rPr>
        <w:t>in vivo</w:t>
      </w:r>
      <w:r w:rsidR="00CA5FFC" w:rsidRPr="00F544EC">
        <w:rPr>
          <w:rFonts w:ascii="Arial" w:hAnsi="Arial" w:cs="Arial"/>
          <w:bCs/>
          <w:sz w:val="24"/>
          <w:szCs w:val="24"/>
          <w:lang w:val="en-US"/>
        </w:rPr>
        <w:t xml:space="preserve"> </w:t>
      </w:r>
      <w:r w:rsidR="002C7F25" w:rsidRPr="00F544EC">
        <w:rPr>
          <w:rFonts w:ascii="Arial" w:hAnsi="Arial" w:cs="Arial"/>
          <w:bCs/>
          <w:sz w:val="24"/>
          <w:szCs w:val="24"/>
          <w:lang w:val="en-US"/>
        </w:rPr>
        <w:t xml:space="preserve">potencies </w:t>
      </w:r>
      <w:r w:rsidR="00D81B8D" w:rsidRPr="00F544EC">
        <w:rPr>
          <w:rFonts w:ascii="Arial" w:hAnsi="Arial" w:cs="Arial"/>
          <w:bCs/>
          <w:sz w:val="24"/>
          <w:szCs w:val="24"/>
          <w:lang w:val="en-US"/>
        </w:rPr>
        <w:t>to induce</w:t>
      </w:r>
      <w:r w:rsidR="002C7F25" w:rsidRPr="00F544EC">
        <w:rPr>
          <w:rFonts w:ascii="Arial" w:hAnsi="Arial" w:cs="Arial"/>
          <w:bCs/>
          <w:sz w:val="24"/>
          <w:szCs w:val="24"/>
          <w:lang w:val="en-US"/>
        </w:rPr>
        <w:t xml:space="preserve"> opioid effects. Overall, </w:t>
      </w:r>
      <w:r w:rsidR="00D81B8D" w:rsidRPr="00F544EC">
        <w:rPr>
          <w:rFonts w:ascii="Arial" w:hAnsi="Arial" w:cs="Arial"/>
          <w:bCs/>
          <w:sz w:val="24"/>
          <w:szCs w:val="24"/>
          <w:lang w:val="en-US"/>
        </w:rPr>
        <w:t>our</w:t>
      </w:r>
      <w:r w:rsidR="002C7F25" w:rsidRPr="00F544EC">
        <w:rPr>
          <w:rFonts w:ascii="Arial" w:hAnsi="Arial" w:cs="Arial"/>
          <w:bCs/>
          <w:sz w:val="24"/>
          <w:szCs w:val="24"/>
          <w:lang w:val="en-US"/>
        </w:rPr>
        <w:t xml:space="preserve"> data</w:t>
      </w:r>
      <w:r w:rsidR="002A76CA" w:rsidRPr="00F544EC">
        <w:rPr>
          <w:rFonts w:ascii="Arial" w:hAnsi="Arial" w:cs="Arial"/>
          <w:bCs/>
          <w:sz w:val="24"/>
          <w:szCs w:val="24"/>
          <w:lang w:val="en-US"/>
        </w:rPr>
        <w:t xml:space="preserve"> show that </w:t>
      </w:r>
      <w:r w:rsidR="00F66910" w:rsidRPr="00F544EC">
        <w:rPr>
          <w:rFonts w:ascii="Arial" w:hAnsi="Arial" w:cs="Arial"/>
          <w:bCs/>
          <w:sz w:val="24"/>
          <w:szCs w:val="24"/>
          <w:lang w:val="en-US"/>
        </w:rPr>
        <w:t xml:space="preserve">certain </w:t>
      </w:r>
      <w:r w:rsidR="002A76CA" w:rsidRPr="00F544EC">
        <w:rPr>
          <w:rFonts w:ascii="Arial" w:hAnsi="Arial" w:cs="Arial"/>
          <w:bCs/>
          <w:sz w:val="24"/>
          <w:szCs w:val="24"/>
          <w:lang w:val="en-US"/>
        </w:rPr>
        <w:t xml:space="preserve">nitazene NSOs </w:t>
      </w:r>
      <w:r w:rsidR="00E22903" w:rsidRPr="00F544EC">
        <w:rPr>
          <w:rFonts w:ascii="Arial" w:hAnsi="Arial" w:cs="Arial"/>
          <w:bCs/>
          <w:sz w:val="24"/>
          <w:szCs w:val="24"/>
          <w:lang w:val="en-US"/>
        </w:rPr>
        <w:t xml:space="preserve">are </w:t>
      </w:r>
      <w:r w:rsidR="0083313C" w:rsidRPr="00F544EC">
        <w:rPr>
          <w:rFonts w:ascii="Arial" w:hAnsi="Arial" w:cs="Arial"/>
          <w:bCs/>
          <w:sz w:val="24"/>
          <w:szCs w:val="24"/>
          <w:lang w:val="en-US"/>
        </w:rPr>
        <w:t xml:space="preserve">more </w:t>
      </w:r>
      <w:r w:rsidR="00E22903" w:rsidRPr="00F544EC">
        <w:rPr>
          <w:rFonts w:ascii="Arial" w:hAnsi="Arial" w:cs="Arial"/>
          <w:bCs/>
          <w:sz w:val="24"/>
          <w:szCs w:val="24"/>
          <w:lang w:val="en-US"/>
        </w:rPr>
        <w:t>potent</w:t>
      </w:r>
      <w:r w:rsidR="0083313C" w:rsidRPr="00F544EC">
        <w:rPr>
          <w:rFonts w:ascii="Arial" w:hAnsi="Arial" w:cs="Arial"/>
          <w:bCs/>
          <w:sz w:val="24"/>
          <w:szCs w:val="24"/>
          <w:lang w:val="en-US"/>
        </w:rPr>
        <w:t xml:space="preserve"> than fentanyl as</w:t>
      </w:r>
      <w:r w:rsidR="00E22903" w:rsidRPr="00F544EC">
        <w:rPr>
          <w:rFonts w:ascii="Arial" w:hAnsi="Arial" w:cs="Arial"/>
          <w:bCs/>
          <w:sz w:val="24"/>
          <w:szCs w:val="24"/>
          <w:lang w:val="en-US"/>
        </w:rPr>
        <w:t xml:space="preserve"> </w:t>
      </w:r>
      <w:r w:rsidR="00464425" w:rsidRPr="00F544EC">
        <w:rPr>
          <w:rFonts w:ascii="Arial" w:hAnsi="Arial" w:cs="Arial"/>
          <w:bCs/>
          <w:sz w:val="24"/>
          <w:szCs w:val="24"/>
          <w:lang w:val="en-US"/>
        </w:rPr>
        <w:t xml:space="preserve">MOR </w:t>
      </w:r>
      <w:r w:rsidR="00E22903" w:rsidRPr="00F544EC">
        <w:rPr>
          <w:rFonts w:ascii="Arial" w:hAnsi="Arial" w:cs="Arial"/>
          <w:bCs/>
          <w:sz w:val="24"/>
          <w:szCs w:val="24"/>
          <w:lang w:val="en-US"/>
        </w:rPr>
        <w:t>agonists in mice</w:t>
      </w:r>
      <w:r w:rsidR="00CA5FFC" w:rsidRPr="00F544EC">
        <w:rPr>
          <w:rFonts w:ascii="Arial" w:hAnsi="Arial" w:cs="Arial"/>
          <w:bCs/>
          <w:sz w:val="24"/>
          <w:szCs w:val="24"/>
          <w:lang w:val="en-US"/>
        </w:rPr>
        <w:t xml:space="preserve">, </w:t>
      </w:r>
      <w:r w:rsidR="0083313C" w:rsidRPr="00F544EC">
        <w:rPr>
          <w:rFonts w:ascii="Arial" w:hAnsi="Arial" w:cs="Arial"/>
          <w:bCs/>
          <w:sz w:val="24"/>
          <w:szCs w:val="24"/>
          <w:lang w:val="en-US"/>
        </w:rPr>
        <w:t>highlighting</w:t>
      </w:r>
      <w:r w:rsidR="00363192" w:rsidRPr="00F544EC">
        <w:rPr>
          <w:rFonts w:ascii="Arial" w:hAnsi="Arial" w:cs="Arial"/>
          <w:bCs/>
          <w:sz w:val="24"/>
          <w:szCs w:val="24"/>
          <w:lang w:val="en-US"/>
        </w:rPr>
        <w:t xml:space="preserve"> concerns</w:t>
      </w:r>
      <w:r w:rsidR="00975856" w:rsidRPr="00F544EC">
        <w:rPr>
          <w:rFonts w:ascii="Arial" w:hAnsi="Arial" w:cs="Arial"/>
          <w:bCs/>
          <w:sz w:val="24"/>
          <w:szCs w:val="24"/>
          <w:lang w:val="en-US"/>
        </w:rPr>
        <w:t xml:space="preserve"> regarding</w:t>
      </w:r>
      <w:r w:rsidR="00CA5FFC" w:rsidRPr="00F544EC">
        <w:rPr>
          <w:rFonts w:ascii="Arial" w:hAnsi="Arial" w:cs="Arial"/>
          <w:bCs/>
          <w:sz w:val="24"/>
          <w:szCs w:val="24"/>
          <w:lang w:val="en-US"/>
        </w:rPr>
        <w:t xml:space="preserve"> </w:t>
      </w:r>
      <w:r w:rsidR="00464425" w:rsidRPr="00F544EC">
        <w:rPr>
          <w:rFonts w:ascii="Arial" w:hAnsi="Arial" w:cs="Arial"/>
          <w:bCs/>
          <w:sz w:val="24"/>
          <w:szCs w:val="24"/>
          <w:lang w:val="en-US"/>
        </w:rPr>
        <w:t>the</w:t>
      </w:r>
      <w:r w:rsidR="0083313C" w:rsidRPr="00F544EC">
        <w:rPr>
          <w:rFonts w:ascii="Arial" w:hAnsi="Arial" w:cs="Arial"/>
          <w:bCs/>
          <w:sz w:val="24"/>
          <w:szCs w:val="24"/>
          <w:lang w:val="en-US"/>
        </w:rPr>
        <w:t xml:space="preserve"> high</w:t>
      </w:r>
      <w:r w:rsidR="00CA5FFC" w:rsidRPr="00F544EC">
        <w:rPr>
          <w:rFonts w:ascii="Arial" w:hAnsi="Arial" w:cs="Arial"/>
          <w:bCs/>
          <w:sz w:val="24"/>
          <w:szCs w:val="24"/>
          <w:lang w:val="en-US"/>
        </w:rPr>
        <w:t xml:space="preserve"> potential for </w:t>
      </w:r>
      <w:r w:rsidR="0083313C" w:rsidRPr="00F544EC">
        <w:rPr>
          <w:rFonts w:ascii="Arial" w:hAnsi="Arial" w:cs="Arial"/>
          <w:bCs/>
          <w:sz w:val="24"/>
          <w:szCs w:val="24"/>
          <w:lang w:val="en-US"/>
        </w:rPr>
        <w:t>overdose in</w:t>
      </w:r>
      <w:r w:rsidR="002A76CA" w:rsidRPr="00F544EC">
        <w:rPr>
          <w:rFonts w:ascii="Arial" w:hAnsi="Arial" w:cs="Arial"/>
          <w:bCs/>
          <w:sz w:val="24"/>
          <w:szCs w:val="24"/>
          <w:lang w:val="en-US"/>
        </w:rPr>
        <w:t xml:space="preserve"> human</w:t>
      </w:r>
      <w:r w:rsidR="002C2A1F" w:rsidRPr="00F544EC">
        <w:rPr>
          <w:rFonts w:ascii="Arial" w:hAnsi="Arial" w:cs="Arial"/>
          <w:bCs/>
          <w:sz w:val="24"/>
          <w:szCs w:val="24"/>
          <w:lang w:val="en-US"/>
        </w:rPr>
        <w:t xml:space="preserve">s who </w:t>
      </w:r>
      <w:r w:rsidR="0083313C" w:rsidRPr="00F544EC">
        <w:rPr>
          <w:rFonts w:ascii="Arial" w:hAnsi="Arial" w:cs="Arial"/>
          <w:bCs/>
          <w:sz w:val="24"/>
          <w:szCs w:val="24"/>
          <w:lang w:val="en-US"/>
        </w:rPr>
        <w:t>are exposed to</w:t>
      </w:r>
      <w:r w:rsidR="00464425" w:rsidRPr="00F544EC">
        <w:rPr>
          <w:rFonts w:ascii="Arial" w:hAnsi="Arial" w:cs="Arial"/>
          <w:bCs/>
          <w:sz w:val="24"/>
          <w:szCs w:val="24"/>
          <w:lang w:val="en-US"/>
        </w:rPr>
        <w:t xml:space="preserve"> the</w:t>
      </w:r>
      <w:r w:rsidR="00F95C70" w:rsidRPr="00F544EC">
        <w:rPr>
          <w:rFonts w:ascii="Arial" w:hAnsi="Arial" w:cs="Arial"/>
          <w:bCs/>
          <w:sz w:val="24"/>
          <w:szCs w:val="24"/>
          <w:lang w:val="en-US"/>
        </w:rPr>
        <w:t>se</w:t>
      </w:r>
      <w:r w:rsidR="00464425" w:rsidRPr="00F544EC">
        <w:rPr>
          <w:rFonts w:ascii="Arial" w:hAnsi="Arial" w:cs="Arial"/>
          <w:bCs/>
          <w:sz w:val="24"/>
          <w:szCs w:val="24"/>
          <w:lang w:val="en-US"/>
        </w:rPr>
        <w:t xml:space="preserve"> compounds</w:t>
      </w:r>
      <w:r w:rsidR="002A76CA" w:rsidRPr="00F544EC">
        <w:rPr>
          <w:rFonts w:ascii="Arial" w:hAnsi="Arial" w:cs="Arial"/>
          <w:bCs/>
          <w:sz w:val="24"/>
          <w:szCs w:val="24"/>
          <w:lang w:val="en-US"/>
        </w:rPr>
        <w:t>.</w:t>
      </w:r>
    </w:p>
    <w:bookmarkEnd w:id="4"/>
    <w:p w14:paraId="44C1C7B9" w14:textId="77777777" w:rsidR="003634BD" w:rsidRPr="00F544EC" w:rsidRDefault="003634BD" w:rsidP="001E2841">
      <w:pPr>
        <w:spacing w:line="480" w:lineRule="auto"/>
        <w:jc w:val="both"/>
        <w:rPr>
          <w:rFonts w:ascii="Arial" w:hAnsi="Arial" w:cs="Arial"/>
          <w:bCs/>
          <w:sz w:val="24"/>
          <w:szCs w:val="24"/>
          <w:lang w:val="en-US"/>
        </w:rPr>
      </w:pPr>
    </w:p>
    <w:p w14:paraId="5C9FAF47" w14:textId="2A4C1B58" w:rsidR="0012517E" w:rsidRPr="00F544EC" w:rsidRDefault="008165B4" w:rsidP="001E2841">
      <w:pPr>
        <w:spacing w:line="480" w:lineRule="auto"/>
        <w:jc w:val="both"/>
        <w:rPr>
          <w:rFonts w:ascii="Arial" w:hAnsi="Arial" w:cs="Arial"/>
          <w:bCs/>
          <w:sz w:val="24"/>
          <w:szCs w:val="24"/>
          <w:lang w:val="en-US"/>
        </w:rPr>
      </w:pPr>
      <w:r w:rsidRPr="00F544EC">
        <w:rPr>
          <w:rFonts w:ascii="Arial" w:hAnsi="Arial" w:cs="Arial"/>
          <w:b/>
          <w:sz w:val="24"/>
          <w:szCs w:val="24"/>
          <w:lang w:val="en-US"/>
        </w:rPr>
        <w:lastRenderedPageBreak/>
        <w:t>INTRODUCTION</w:t>
      </w:r>
      <w:r w:rsidR="0058344C" w:rsidRPr="00F544EC">
        <w:rPr>
          <w:rFonts w:ascii="Arial" w:hAnsi="Arial" w:cs="Arial"/>
          <w:b/>
          <w:sz w:val="24"/>
          <w:szCs w:val="24"/>
          <w:lang w:val="en-US"/>
        </w:rPr>
        <w:t xml:space="preserve"> </w:t>
      </w:r>
    </w:p>
    <w:p w14:paraId="1DDD47E1" w14:textId="4A970019" w:rsidR="00453CBD" w:rsidRPr="00F544EC" w:rsidRDefault="00453CBD" w:rsidP="00A310ED">
      <w:pPr>
        <w:spacing w:line="480" w:lineRule="auto"/>
        <w:jc w:val="both"/>
        <w:rPr>
          <w:rFonts w:ascii="Arial" w:hAnsi="Arial" w:cs="Arial"/>
          <w:sz w:val="24"/>
          <w:szCs w:val="24"/>
          <w:lang w:val="en-US"/>
        </w:rPr>
      </w:pPr>
      <w:r w:rsidRPr="00F544EC">
        <w:rPr>
          <w:rFonts w:ascii="Arial" w:hAnsi="Arial" w:cs="Arial"/>
          <w:sz w:val="24"/>
          <w:szCs w:val="24"/>
          <w:lang w:val="en-US"/>
        </w:rPr>
        <w:t>N</w:t>
      </w:r>
      <w:r w:rsidR="00A036A6" w:rsidRPr="00F544EC">
        <w:rPr>
          <w:rFonts w:ascii="Arial" w:hAnsi="Arial" w:cs="Arial"/>
          <w:sz w:val="24"/>
          <w:szCs w:val="24"/>
          <w:lang w:val="en-US"/>
        </w:rPr>
        <w:t>ovel</w:t>
      </w:r>
      <w:r w:rsidRPr="00F544EC">
        <w:rPr>
          <w:rFonts w:ascii="Arial" w:hAnsi="Arial" w:cs="Arial"/>
          <w:sz w:val="24"/>
          <w:szCs w:val="24"/>
          <w:lang w:val="en-US"/>
        </w:rPr>
        <w:t xml:space="preserve"> synthetic opioids</w:t>
      </w:r>
      <w:r w:rsidR="006675D2" w:rsidRPr="00F544EC">
        <w:rPr>
          <w:rFonts w:ascii="Arial" w:hAnsi="Arial" w:cs="Arial"/>
          <w:sz w:val="24"/>
          <w:szCs w:val="24"/>
          <w:lang w:val="en-US"/>
        </w:rPr>
        <w:t xml:space="preserve"> (NSOs)</w:t>
      </w:r>
      <w:r w:rsidRPr="00F544EC">
        <w:rPr>
          <w:rFonts w:ascii="Arial" w:hAnsi="Arial" w:cs="Arial"/>
          <w:sz w:val="24"/>
          <w:szCs w:val="24"/>
          <w:lang w:val="en-US"/>
        </w:rPr>
        <w:t xml:space="preserve"> pose increasing risk</w:t>
      </w:r>
      <w:r w:rsidR="00705433" w:rsidRPr="00F544EC">
        <w:rPr>
          <w:rFonts w:ascii="Arial" w:hAnsi="Arial" w:cs="Arial"/>
          <w:sz w:val="24"/>
          <w:szCs w:val="24"/>
          <w:lang w:val="en-US"/>
        </w:rPr>
        <w:t>s</w:t>
      </w:r>
      <w:r w:rsidRPr="00F544EC">
        <w:rPr>
          <w:rFonts w:ascii="Arial" w:hAnsi="Arial" w:cs="Arial"/>
          <w:sz w:val="24"/>
          <w:szCs w:val="24"/>
          <w:lang w:val="en-US"/>
        </w:rPr>
        <w:t xml:space="preserve"> to </w:t>
      </w:r>
      <w:r w:rsidR="00C8448A" w:rsidRPr="00F544EC">
        <w:rPr>
          <w:rFonts w:ascii="Arial" w:hAnsi="Arial" w:cs="Arial"/>
          <w:sz w:val="24"/>
          <w:szCs w:val="24"/>
          <w:lang w:val="en-US"/>
        </w:rPr>
        <w:t xml:space="preserve">global </w:t>
      </w:r>
      <w:r w:rsidRPr="00F544EC">
        <w:rPr>
          <w:rFonts w:ascii="Arial" w:hAnsi="Arial" w:cs="Arial"/>
          <w:sz w:val="24"/>
          <w:szCs w:val="24"/>
          <w:lang w:val="en-US"/>
        </w:rPr>
        <w:t>health</w:t>
      </w:r>
      <w:r w:rsidR="007A69B5" w:rsidRPr="00F544EC">
        <w:rPr>
          <w:rFonts w:ascii="Arial" w:hAnsi="Arial" w:cs="Arial"/>
          <w:sz w:val="24"/>
          <w:szCs w:val="24"/>
          <w:lang w:val="en-US"/>
        </w:rPr>
        <w:t xml:space="preserve"> and safety</w:t>
      </w:r>
      <w:r w:rsidR="0045411E" w:rsidRPr="00F544EC">
        <w:rPr>
          <w:rFonts w:ascii="Arial" w:hAnsi="Arial" w:cs="Arial"/>
          <w:sz w:val="24"/>
          <w:szCs w:val="24"/>
          <w:lang w:val="en-US"/>
        </w:rPr>
        <w:t xml:space="preserve"> </w:t>
      </w:r>
      <w:r w:rsidR="0045411E" w:rsidRPr="00F544EC">
        <w:rPr>
          <w:rFonts w:ascii="Arial" w:hAnsi="Arial" w:cs="Arial"/>
          <w:sz w:val="24"/>
          <w:szCs w:val="24"/>
          <w:lang w:val="en-US"/>
        </w:rPr>
        <w:fldChar w:fldCharType="begin"/>
      </w:r>
      <w:r w:rsidR="00540C82" w:rsidRPr="00F544EC">
        <w:rPr>
          <w:rFonts w:ascii="Arial" w:hAnsi="Arial" w:cs="Arial"/>
          <w:sz w:val="24"/>
          <w:szCs w:val="24"/>
          <w:lang w:val="en-US"/>
        </w:rPr>
        <w:instrText xml:space="preserve"> ADDIN EN.CITE &lt;EndNote&gt;&lt;Cite&gt;&lt;Author&gt;Prekupec&lt;/Author&gt;&lt;Year&gt;2017&lt;/Year&gt;&lt;RecNum&gt;741&lt;/RecNum&gt;&lt;DisplayText&gt;(Prekupec et al. 2017)&lt;/DisplayText&gt;&lt;record&gt;&lt;rec-number&gt;741&lt;/rec-number&gt;&lt;foreign-keys&gt;&lt;key app="EN" db-id="arrrzfavkwtvvgeaz2qxpta9wfsdrpa5zp5z" timestamp="1669742836"&gt;741&lt;/key&gt;&lt;/foreign-keys&gt;&lt;ref-type name="Journal Article"&gt;17&lt;/ref-type&gt;&lt;contributors&gt;&lt;authors&gt;&lt;author&gt;Prekupec, Matthew P.&lt;/author&gt;&lt;author&gt;Mansky, Peter A.&lt;/author&gt;&lt;author&gt;Baumann, Michael H.&lt;/author&gt;&lt;/authors&gt;&lt;/contributors&gt;&lt;titles&gt;&lt;title&gt;Misuse of Novel Synthetic Opioids: A Deadly New Trend&lt;/title&gt;&lt;secondary-title&gt;Journal of Addiction Medicine&lt;/secondary-title&gt;&lt;/titles&gt;&lt;periodical&gt;&lt;full-title&gt;Journal of Addiction Medicine&lt;/full-title&gt;&lt;/periodical&gt;&lt;pages&gt;256-265&lt;/pages&gt;&lt;volume&gt;11&lt;/volume&gt;&lt;number&gt;4&lt;/number&gt;&lt;keywords&gt;&lt;keyword&gt;acetylfentanyl&lt;/keyword&gt;&lt;keyword&gt;AH-7921&lt;/keyword&gt;&lt;keyword&gt;butyrylfentanyl&lt;/keyword&gt;&lt;keyword&gt;carfentanil&lt;/keyword&gt;&lt;keyword&gt;furanylfentanyl&lt;/keyword&gt;&lt;keyword&gt;illicitly manufactured fentanyl&lt;/keyword&gt;&lt;keyword&gt;MT-45&lt;/keyword&gt;&lt;keyword&gt;new psychoactive substances&lt;/keyword&gt;&lt;keyword&gt;novel synthetic opioids&lt;/keyword&gt;&lt;keyword&gt;U-47700&lt;/keyword&gt;&lt;keyword&gt;valerylfentanyl&lt;/keyword&gt;&lt;keyword&gt;W-18&lt;/keyword&gt;&lt;/keywords&gt;&lt;dates&gt;&lt;year&gt;2017&lt;/year&gt;&lt;/dates&gt;&lt;isbn&gt;1932-0620&lt;/isbn&gt;&lt;accession-num&gt;01271255-201708000-00005&lt;/accession-num&gt;&lt;urls&gt;&lt;related-urls&gt;&lt;url&gt;https://journals.lww.com/journaladdictionmedicine/Fulltext/2017/08000/Misuse_of_Novel_Synthetic_Opioids__A_Deadly_New.5.aspx&lt;/url&gt;&lt;/related-urls&gt;&lt;/urls&gt;&lt;electronic-resource-num&gt;10.1097/adm.0000000000000324&lt;/electronic-resource-num&gt;&lt;/record&gt;&lt;/Cite&gt;&lt;/EndNote&gt;</w:instrText>
      </w:r>
      <w:r w:rsidR="0045411E" w:rsidRPr="00F544EC">
        <w:rPr>
          <w:rFonts w:ascii="Arial" w:hAnsi="Arial" w:cs="Arial"/>
          <w:sz w:val="24"/>
          <w:szCs w:val="24"/>
          <w:lang w:val="en-US"/>
        </w:rPr>
        <w:fldChar w:fldCharType="separate"/>
      </w:r>
      <w:r w:rsidR="00540C82" w:rsidRPr="00F544EC">
        <w:rPr>
          <w:rFonts w:ascii="Arial" w:hAnsi="Arial" w:cs="Arial"/>
          <w:noProof/>
          <w:sz w:val="24"/>
          <w:szCs w:val="24"/>
          <w:lang w:val="en-US"/>
        </w:rPr>
        <w:t>(Prekupec et al. 2017)</w:t>
      </w:r>
      <w:r w:rsidR="0045411E" w:rsidRPr="00F544EC">
        <w:rPr>
          <w:rFonts w:ascii="Arial" w:hAnsi="Arial" w:cs="Arial"/>
          <w:sz w:val="24"/>
          <w:szCs w:val="24"/>
          <w:lang w:val="en-US"/>
        </w:rPr>
        <w:fldChar w:fldCharType="end"/>
      </w:r>
      <w:r w:rsidR="000D2891" w:rsidRPr="00F544EC">
        <w:rPr>
          <w:rFonts w:ascii="Arial" w:hAnsi="Arial" w:cs="Arial"/>
          <w:sz w:val="24"/>
          <w:szCs w:val="24"/>
          <w:lang w:val="en-US"/>
        </w:rPr>
        <w:t xml:space="preserve">. </w:t>
      </w:r>
      <w:r w:rsidR="00522BB5" w:rsidRPr="00F544EC">
        <w:rPr>
          <w:rFonts w:ascii="Arial" w:hAnsi="Arial" w:cs="Arial"/>
          <w:sz w:val="24"/>
          <w:szCs w:val="24"/>
          <w:lang w:val="en-US"/>
        </w:rPr>
        <w:t>I</w:t>
      </w:r>
      <w:r w:rsidR="0012517E" w:rsidRPr="00F544EC">
        <w:rPr>
          <w:rFonts w:ascii="Arial" w:hAnsi="Arial" w:cs="Arial"/>
          <w:sz w:val="24"/>
          <w:szCs w:val="24"/>
          <w:lang w:val="en-US"/>
        </w:rPr>
        <w:t>n the United States</w:t>
      </w:r>
      <w:r w:rsidR="00A21315" w:rsidRPr="00F544EC">
        <w:rPr>
          <w:rFonts w:ascii="Arial" w:hAnsi="Arial" w:cs="Arial"/>
          <w:sz w:val="24"/>
          <w:szCs w:val="24"/>
          <w:lang w:val="en-US"/>
        </w:rPr>
        <w:t xml:space="preserve"> (US)</w:t>
      </w:r>
      <w:r w:rsidR="0012517E" w:rsidRPr="00F544EC">
        <w:rPr>
          <w:rFonts w:ascii="Arial" w:hAnsi="Arial" w:cs="Arial"/>
          <w:sz w:val="24"/>
          <w:szCs w:val="24"/>
          <w:lang w:val="en-US"/>
        </w:rPr>
        <w:t xml:space="preserve">, </w:t>
      </w:r>
      <w:r w:rsidR="00A036A6" w:rsidRPr="00F544EC">
        <w:rPr>
          <w:rFonts w:ascii="Arial" w:hAnsi="Arial" w:cs="Arial"/>
          <w:sz w:val="24"/>
          <w:szCs w:val="24"/>
          <w:lang w:val="en-US"/>
        </w:rPr>
        <w:t xml:space="preserve">the </w:t>
      </w:r>
      <w:r w:rsidR="0012517E" w:rsidRPr="00F544EC">
        <w:rPr>
          <w:rFonts w:ascii="Arial" w:hAnsi="Arial" w:cs="Arial"/>
          <w:sz w:val="24"/>
          <w:szCs w:val="24"/>
          <w:lang w:val="en-US"/>
        </w:rPr>
        <w:t xml:space="preserve">misuse of opioids </w:t>
      </w:r>
      <w:r w:rsidR="00A036A6" w:rsidRPr="00F544EC">
        <w:rPr>
          <w:rFonts w:ascii="Arial" w:hAnsi="Arial" w:cs="Arial"/>
          <w:sz w:val="24"/>
          <w:szCs w:val="24"/>
          <w:lang w:val="en-US"/>
        </w:rPr>
        <w:t>is responsible for</w:t>
      </w:r>
      <w:r w:rsidR="0012517E" w:rsidRPr="00F544EC">
        <w:rPr>
          <w:rFonts w:ascii="Arial" w:hAnsi="Arial" w:cs="Arial"/>
          <w:sz w:val="24"/>
          <w:szCs w:val="24"/>
          <w:lang w:val="en-US"/>
        </w:rPr>
        <w:t xml:space="preserve"> staggering mortality statistics, with </w:t>
      </w:r>
      <w:r w:rsidR="003D37CF" w:rsidRPr="00F544EC">
        <w:rPr>
          <w:rFonts w:ascii="Arial" w:hAnsi="Arial" w:cs="Arial"/>
          <w:sz w:val="24"/>
          <w:szCs w:val="24"/>
          <w:lang w:val="en-US"/>
        </w:rPr>
        <w:t xml:space="preserve">about </w:t>
      </w:r>
      <w:r w:rsidR="0012517E" w:rsidRPr="00F544EC">
        <w:rPr>
          <w:rFonts w:ascii="Arial" w:hAnsi="Arial" w:cs="Arial"/>
          <w:sz w:val="24"/>
          <w:szCs w:val="24"/>
          <w:lang w:val="en-US"/>
        </w:rPr>
        <w:t xml:space="preserve">two-thirds of recent drug overdose </w:t>
      </w:r>
      <w:r w:rsidR="00A036A6" w:rsidRPr="00F544EC">
        <w:rPr>
          <w:rFonts w:ascii="Arial" w:hAnsi="Arial" w:cs="Arial"/>
          <w:sz w:val="24"/>
          <w:szCs w:val="24"/>
          <w:lang w:val="en-US"/>
        </w:rPr>
        <w:t>fatalities</w:t>
      </w:r>
      <w:r w:rsidR="0012517E" w:rsidRPr="00F544EC">
        <w:rPr>
          <w:rFonts w:ascii="Arial" w:hAnsi="Arial" w:cs="Arial"/>
          <w:sz w:val="24"/>
          <w:szCs w:val="24"/>
          <w:lang w:val="en-US"/>
        </w:rPr>
        <w:t xml:space="preserve"> involving illegally manufactured opioids </w:t>
      </w:r>
      <w:r w:rsidR="0045411E" w:rsidRPr="00F544EC">
        <w:rPr>
          <w:rFonts w:ascii="Arial" w:hAnsi="Arial" w:cs="Arial"/>
          <w:sz w:val="24"/>
          <w:szCs w:val="24"/>
          <w:lang w:val="en-US"/>
        </w:rPr>
        <w:fldChar w:fldCharType="begin">
          <w:fldData xml:space="preserve">PEVuZE5vdGU+PENpdGU+PEF1dGhvcj5PJmFwb3M7RG9ubmVsbDwvQXV0aG9yPjxZZWFyPjIwMjE8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</w:fldData>
        </w:fldChar>
      </w:r>
      <w:r w:rsidR="00C32C0A" w:rsidRPr="00F544EC">
        <w:rPr>
          <w:rFonts w:ascii="Arial" w:hAnsi="Arial" w:cs="Arial"/>
          <w:sz w:val="24"/>
          <w:szCs w:val="24"/>
          <w:lang w:val="en-US"/>
        </w:rPr>
        <w:instrText xml:space="preserve"> ADDIN EN.CITE </w:instrText>
      </w:r>
      <w:r w:rsidR="00C32C0A" w:rsidRPr="00F544EC">
        <w:rPr>
          <w:rFonts w:ascii="Arial" w:hAnsi="Arial" w:cs="Arial"/>
          <w:sz w:val="24"/>
          <w:szCs w:val="24"/>
          <w:lang w:val="en-US"/>
        </w:rPr>
        <w:fldChar w:fldCharType="begin">
          <w:fldData xml:space="preserve">PEVuZE5vdGU+PENpdGU+PEF1dGhvcj5PJmFwb3M7RG9ubmVsbDwvQXV0aG9yPjxZZWFyPjIwMjE8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</w:fldData>
        </w:fldChar>
      </w:r>
      <w:r w:rsidR="00C32C0A" w:rsidRPr="00F544EC">
        <w:rPr>
          <w:rFonts w:ascii="Arial" w:hAnsi="Arial" w:cs="Arial"/>
          <w:sz w:val="24"/>
          <w:szCs w:val="24"/>
          <w:lang w:val="en-US"/>
        </w:rPr>
        <w:instrText xml:space="preserve"> ADDIN EN.CITE.DATA </w:instrText>
      </w:r>
      <w:r w:rsidR="00C32C0A" w:rsidRPr="00F544EC">
        <w:rPr>
          <w:rFonts w:ascii="Arial" w:hAnsi="Arial" w:cs="Arial"/>
          <w:sz w:val="24"/>
          <w:szCs w:val="24"/>
          <w:lang w:val="en-US"/>
        </w:rPr>
      </w:r>
      <w:r w:rsidR="00C32C0A" w:rsidRPr="00F544EC">
        <w:rPr>
          <w:rFonts w:ascii="Arial" w:hAnsi="Arial" w:cs="Arial"/>
          <w:sz w:val="24"/>
          <w:szCs w:val="24"/>
          <w:lang w:val="en-US"/>
        </w:rPr>
        <w:fldChar w:fldCharType="end"/>
      </w:r>
      <w:r w:rsidR="0045411E" w:rsidRPr="00F544EC">
        <w:rPr>
          <w:rFonts w:ascii="Arial" w:hAnsi="Arial" w:cs="Arial"/>
          <w:sz w:val="24"/>
          <w:szCs w:val="24"/>
          <w:lang w:val="en-US"/>
        </w:rPr>
      </w:r>
      <w:r w:rsidR="0045411E" w:rsidRPr="00F544EC">
        <w:rPr>
          <w:rFonts w:ascii="Arial" w:hAnsi="Arial" w:cs="Arial"/>
          <w:sz w:val="24"/>
          <w:szCs w:val="24"/>
          <w:lang w:val="en-US"/>
        </w:rPr>
        <w:fldChar w:fldCharType="separate"/>
      </w:r>
      <w:r w:rsidR="00C32C0A" w:rsidRPr="00F544EC">
        <w:rPr>
          <w:rFonts w:ascii="Arial" w:hAnsi="Arial" w:cs="Arial"/>
          <w:noProof/>
          <w:sz w:val="24"/>
          <w:szCs w:val="24"/>
          <w:lang w:val="en-US"/>
        </w:rPr>
        <w:t>(O'Donnell et al. 2021; RAND Corporation 2022)</w:t>
      </w:r>
      <w:r w:rsidR="0045411E" w:rsidRPr="00F544EC">
        <w:rPr>
          <w:rFonts w:ascii="Arial" w:hAnsi="Arial" w:cs="Arial"/>
          <w:sz w:val="24"/>
          <w:szCs w:val="24"/>
          <w:lang w:val="en-US"/>
        </w:rPr>
        <w:fldChar w:fldCharType="end"/>
      </w:r>
      <w:r w:rsidR="002A706F" w:rsidRPr="00F544EC">
        <w:rPr>
          <w:rFonts w:ascii="Arial" w:hAnsi="Arial" w:cs="Arial"/>
          <w:sz w:val="24"/>
          <w:szCs w:val="24"/>
          <w:lang w:val="en-US"/>
        </w:rPr>
        <w:t xml:space="preserve">. </w:t>
      </w:r>
      <w:r w:rsidR="00522BB5" w:rsidRPr="00F544EC">
        <w:rPr>
          <w:rFonts w:ascii="Arial" w:hAnsi="Arial" w:cs="Arial"/>
          <w:sz w:val="24"/>
          <w:szCs w:val="24"/>
          <w:lang w:val="en-US"/>
        </w:rPr>
        <w:t>F</w:t>
      </w:r>
      <w:r w:rsidR="002A706F" w:rsidRPr="00F544EC">
        <w:rPr>
          <w:rFonts w:ascii="Arial" w:hAnsi="Arial" w:cs="Arial"/>
          <w:sz w:val="24"/>
          <w:szCs w:val="24"/>
          <w:lang w:val="en-US"/>
        </w:rPr>
        <w:t xml:space="preserve">entanyl </w:t>
      </w:r>
      <w:r w:rsidR="00522BB5" w:rsidRPr="00F544EC">
        <w:rPr>
          <w:rFonts w:ascii="Arial" w:hAnsi="Arial" w:cs="Arial"/>
          <w:sz w:val="24"/>
          <w:szCs w:val="24"/>
          <w:lang w:val="en-US"/>
        </w:rPr>
        <w:t xml:space="preserve">is the main </w:t>
      </w:r>
      <w:r w:rsidR="002A706F" w:rsidRPr="00F544EC">
        <w:rPr>
          <w:rFonts w:ascii="Arial" w:hAnsi="Arial" w:cs="Arial"/>
          <w:sz w:val="24"/>
          <w:szCs w:val="24"/>
          <w:lang w:val="en-US"/>
        </w:rPr>
        <w:t>driving force behind the</w:t>
      </w:r>
      <w:r w:rsidR="00522BB5" w:rsidRPr="00F544EC">
        <w:rPr>
          <w:rFonts w:ascii="Arial" w:hAnsi="Arial" w:cs="Arial"/>
          <w:sz w:val="24"/>
          <w:szCs w:val="24"/>
          <w:lang w:val="en-US"/>
        </w:rPr>
        <w:t xml:space="preserve"> </w:t>
      </w:r>
      <w:r w:rsidR="00A036A6" w:rsidRPr="00F544EC">
        <w:rPr>
          <w:rFonts w:ascii="Arial" w:hAnsi="Arial" w:cs="Arial"/>
          <w:sz w:val="24"/>
          <w:szCs w:val="24"/>
          <w:lang w:val="en-US"/>
        </w:rPr>
        <w:t xml:space="preserve">US </w:t>
      </w:r>
      <w:r w:rsidR="00522BB5" w:rsidRPr="00F544EC">
        <w:rPr>
          <w:rFonts w:ascii="Arial" w:hAnsi="Arial" w:cs="Arial"/>
          <w:sz w:val="24"/>
          <w:szCs w:val="24"/>
          <w:lang w:val="en-US"/>
        </w:rPr>
        <w:t>o</w:t>
      </w:r>
      <w:r w:rsidR="002A706F" w:rsidRPr="00F544EC">
        <w:rPr>
          <w:rFonts w:ascii="Arial" w:hAnsi="Arial" w:cs="Arial"/>
          <w:sz w:val="24"/>
          <w:szCs w:val="24"/>
          <w:lang w:val="en-US"/>
        </w:rPr>
        <w:t xml:space="preserve">pioid crisis, </w:t>
      </w:r>
      <w:r w:rsidR="00522BB5" w:rsidRPr="00F544EC">
        <w:rPr>
          <w:rFonts w:ascii="Arial" w:hAnsi="Arial" w:cs="Arial"/>
          <w:sz w:val="24"/>
          <w:szCs w:val="24"/>
          <w:lang w:val="en-US"/>
        </w:rPr>
        <w:t xml:space="preserve">but a number of </w:t>
      </w:r>
      <w:r w:rsidR="002A706F" w:rsidRPr="00F544EC">
        <w:rPr>
          <w:rFonts w:ascii="Arial" w:hAnsi="Arial" w:cs="Arial"/>
          <w:sz w:val="24"/>
          <w:szCs w:val="24"/>
          <w:lang w:val="en-US"/>
        </w:rPr>
        <w:t xml:space="preserve">highly potent </w:t>
      </w:r>
      <w:r w:rsidR="00522BB5" w:rsidRPr="00F544EC">
        <w:rPr>
          <w:rFonts w:ascii="Arial" w:hAnsi="Arial" w:cs="Arial"/>
          <w:sz w:val="24"/>
          <w:szCs w:val="24"/>
          <w:lang w:val="en-US"/>
        </w:rPr>
        <w:t>NSOs ha</w:t>
      </w:r>
      <w:r w:rsidR="00A036A6" w:rsidRPr="00F544EC">
        <w:rPr>
          <w:rFonts w:ascii="Arial" w:hAnsi="Arial" w:cs="Arial"/>
          <w:sz w:val="24"/>
          <w:szCs w:val="24"/>
          <w:lang w:val="en-US"/>
        </w:rPr>
        <w:t>ve</w:t>
      </w:r>
      <w:r w:rsidR="00522BB5" w:rsidRPr="00F544EC">
        <w:rPr>
          <w:rFonts w:ascii="Arial" w:hAnsi="Arial" w:cs="Arial"/>
          <w:sz w:val="24"/>
          <w:szCs w:val="24"/>
          <w:lang w:val="en-US"/>
        </w:rPr>
        <w:t xml:space="preserve"> appeared in the US, Europe, and elsewhere</w:t>
      </w:r>
      <w:r w:rsidR="00324FBD" w:rsidRPr="00F544EC">
        <w:rPr>
          <w:rFonts w:ascii="Arial" w:hAnsi="Arial" w:cs="Arial"/>
          <w:sz w:val="24"/>
          <w:szCs w:val="24"/>
          <w:lang w:val="en-US"/>
        </w:rPr>
        <w:t xml:space="preserve"> </w:t>
      </w:r>
      <w:r w:rsidR="00A71B64" w:rsidRPr="00F544EC">
        <w:rPr>
          <w:rFonts w:ascii="Arial" w:hAnsi="Arial" w:cs="Arial"/>
          <w:sz w:val="24"/>
          <w:szCs w:val="24"/>
          <w:lang w:val="en-US"/>
        </w:rPr>
        <w:fldChar w:fldCharType="begin">
          <w:fldData xml:space="preserve">PEVuZE5vdGU+PENpdGU+PEF1dGhvcj5VTk9EQzwvQXV0aG9yPjxZZWFyPjIwMjA8L1llYXI+PFJl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</w:fldData>
        </w:fldChar>
      </w:r>
      <w:r w:rsidR="00C32C0A" w:rsidRPr="00F544EC">
        <w:rPr>
          <w:rFonts w:ascii="Arial" w:hAnsi="Arial" w:cs="Arial"/>
          <w:sz w:val="24"/>
          <w:szCs w:val="24"/>
          <w:lang w:val="en-US"/>
        </w:rPr>
        <w:instrText xml:space="preserve"> ADDIN EN.CITE </w:instrText>
      </w:r>
      <w:r w:rsidR="00C32C0A" w:rsidRPr="00F544EC">
        <w:rPr>
          <w:rFonts w:ascii="Arial" w:hAnsi="Arial" w:cs="Arial"/>
          <w:sz w:val="24"/>
          <w:szCs w:val="24"/>
          <w:lang w:val="en-US"/>
        </w:rPr>
        <w:fldChar w:fldCharType="begin">
          <w:fldData xml:space="preserve">PEVuZE5vdGU+PENpdGU+PEF1dGhvcj5VTk9EQzwvQXV0aG9yPjxZZWFyPjIwMjA8L1llYXI+PFJl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</w:fldData>
        </w:fldChar>
      </w:r>
      <w:r w:rsidR="00C32C0A" w:rsidRPr="00F544EC">
        <w:rPr>
          <w:rFonts w:ascii="Arial" w:hAnsi="Arial" w:cs="Arial"/>
          <w:sz w:val="24"/>
          <w:szCs w:val="24"/>
          <w:lang w:val="en-US"/>
        </w:rPr>
        <w:instrText xml:space="preserve"> ADDIN EN.CITE.DATA </w:instrText>
      </w:r>
      <w:r w:rsidR="00C32C0A" w:rsidRPr="00F544EC">
        <w:rPr>
          <w:rFonts w:ascii="Arial" w:hAnsi="Arial" w:cs="Arial"/>
          <w:sz w:val="24"/>
          <w:szCs w:val="24"/>
          <w:lang w:val="en-US"/>
        </w:rPr>
      </w:r>
      <w:r w:rsidR="00C32C0A" w:rsidRPr="00F544EC">
        <w:rPr>
          <w:rFonts w:ascii="Arial" w:hAnsi="Arial" w:cs="Arial"/>
          <w:sz w:val="24"/>
          <w:szCs w:val="24"/>
          <w:lang w:val="en-US"/>
        </w:rPr>
        <w:fldChar w:fldCharType="end"/>
      </w:r>
      <w:r w:rsidR="00A71B64" w:rsidRPr="00F544EC">
        <w:rPr>
          <w:rFonts w:ascii="Arial" w:hAnsi="Arial" w:cs="Arial"/>
          <w:sz w:val="24"/>
          <w:szCs w:val="24"/>
          <w:lang w:val="en-US"/>
        </w:rPr>
      </w:r>
      <w:r w:rsidR="00A71B64" w:rsidRPr="00F544EC">
        <w:rPr>
          <w:rFonts w:ascii="Arial" w:hAnsi="Arial" w:cs="Arial"/>
          <w:sz w:val="24"/>
          <w:szCs w:val="24"/>
          <w:lang w:val="en-US"/>
        </w:rPr>
        <w:fldChar w:fldCharType="separate"/>
      </w:r>
      <w:r w:rsidR="00C32C0A" w:rsidRPr="00F544EC">
        <w:rPr>
          <w:rFonts w:ascii="Arial" w:hAnsi="Arial" w:cs="Arial"/>
          <w:noProof/>
          <w:sz w:val="24"/>
          <w:szCs w:val="24"/>
          <w:lang w:val="en-US"/>
        </w:rPr>
        <w:t>(Abdulrahim and Bowden-Jones 2022; UNODC 2020a)</w:t>
      </w:r>
      <w:r w:rsidR="00A71B64" w:rsidRPr="00F544EC">
        <w:rPr>
          <w:rFonts w:ascii="Arial" w:hAnsi="Arial" w:cs="Arial"/>
          <w:sz w:val="24"/>
          <w:szCs w:val="24"/>
          <w:lang w:val="en-US"/>
        </w:rPr>
        <w:fldChar w:fldCharType="end"/>
      </w:r>
      <w:r w:rsidR="00FD0FBA" w:rsidRPr="00F544EC">
        <w:rPr>
          <w:rFonts w:ascii="Arial" w:hAnsi="Arial" w:cs="Arial"/>
          <w:sz w:val="24"/>
          <w:szCs w:val="24"/>
          <w:lang w:val="en-US"/>
        </w:rPr>
        <w:t xml:space="preserve">. </w:t>
      </w:r>
      <w:r w:rsidR="00522BB5" w:rsidRPr="00F544EC">
        <w:rPr>
          <w:rFonts w:ascii="Arial" w:hAnsi="Arial" w:cs="Arial"/>
          <w:sz w:val="24"/>
          <w:szCs w:val="24"/>
          <w:lang w:val="en-US"/>
        </w:rPr>
        <w:t>For example, t</w:t>
      </w:r>
      <w:r w:rsidR="00FD0FBA" w:rsidRPr="00F544EC">
        <w:rPr>
          <w:rFonts w:ascii="Arial" w:hAnsi="Arial" w:cs="Arial"/>
          <w:sz w:val="24"/>
          <w:szCs w:val="24"/>
          <w:lang w:val="en-US"/>
        </w:rPr>
        <w:t xml:space="preserve">he European Monitoring Centre for Drugs and Drug Addiction (EMCDDA) reported </w:t>
      </w:r>
      <w:r w:rsidR="007A69B5" w:rsidRPr="00F544EC">
        <w:rPr>
          <w:rFonts w:ascii="Arial" w:hAnsi="Arial" w:cs="Arial"/>
          <w:sz w:val="24"/>
          <w:szCs w:val="24"/>
          <w:lang w:val="en-US"/>
        </w:rPr>
        <w:t>more than seventy</w:t>
      </w:r>
      <w:r w:rsidR="00FD0FBA" w:rsidRPr="00F544EC">
        <w:rPr>
          <w:rFonts w:ascii="Arial" w:hAnsi="Arial" w:cs="Arial"/>
          <w:sz w:val="24"/>
          <w:szCs w:val="24"/>
          <w:lang w:val="en-US"/>
        </w:rPr>
        <w:t xml:space="preserve"> new opioid</w:t>
      </w:r>
      <w:r w:rsidR="00A10A01" w:rsidRPr="00F544EC">
        <w:rPr>
          <w:rFonts w:ascii="Arial" w:hAnsi="Arial" w:cs="Arial"/>
          <w:sz w:val="24"/>
          <w:szCs w:val="24"/>
          <w:lang w:val="en-US"/>
        </w:rPr>
        <w:t xml:space="preserve"> compound</w:t>
      </w:r>
      <w:r w:rsidR="00FD0FBA" w:rsidRPr="00F544EC">
        <w:rPr>
          <w:rFonts w:ascii="Arial" w:hAnsi="Arial" w:cs="Arial"/>
          <w:sz w:val="24"/>
          <w:szCs w:val="24"/>
          <w:lang w:val="en-US"/>
        </w:rPr>
        <w:t xml:space="preserve">s on </w:t>
      </w:r>
      <w:r w:rsidR="008554DD" w:rsidRPr="00F544EC">
        <w:rPr>
          <w:rFonts w:ascii="Arial" w:hAnsi="Arial" w:cs="Arial"/>
          <w:sz w:val="24"/>
          <w:szCs w:val="24"/>
          <w:lang w:val="en-US"/>
        </w:rPr>
        <w:t xml:space="preserve">recreational </w:t>
      </w:r>
      <w:r w:rsidR="00FD0FBA" w:rsidRPr="00F544EC">
        <w:rPr>
          <w:rFonts w:ascii="Arial" w:hAnsi="Arial" w:cs="Arial"/>
          <w:sz w:val="24"/>
          <w:szCs w:val="24"/>
          <w:lang w:val="en-US"/>
        </w:rPr>
        <w:t>drug market</w:t>
      </w:r>
      <w:r w:rsidR="00F81725" w:rsidRPr="00F544EC">
        <w:rPr>
          <w:rFonts w:ascii="Arial" w:hAnsi="Arial" w:cs="Arial"/>
          <w:sz w:val="24"/>
          <w:szCs w:val="24"/>
          <w:lang w:val="en-US"/>
        </w:rPr>
        <w:t>s</w:t>
      </w:r>
      <w:r w:rsidR="00FD0FBA" w:rsidRPr="00F544EC">
        <w:rPr>
          <w:rFonts w:ascii="Arial" w:hAnsi="Arial" w:cs="Arial"/>
          <w:sz w:val="24"/>
          <w:szCs w:val="24"/>
          <w:lang w:val="en-US"/>
        </w:rPr>
        <w:t xml:space="preserve"> since 2009 </w:t>
      </w:r>
      <w:r w:rsidR="00A55B2E" w:rsidRPr="00F544EC">
        <w:rPr>
          <w:rFonts w:ascii="Arial" w:hAnsi="Arial" w:cs="Arial"/>
          <w:sz w:val="24"/>
          <w:szCs w:val="24"/>
          <w:lang w:val="en-US"/>
        </w:rPr>
        <w:fldChar w:fldCharType="begin"/>
      </w:r>
      <w:r w:rsidR="00540C82" w:rsidRPr="00F544EC">
        <w:rPr>
          <w:rFonts w:ascii="Arial" w:hAnsi="Arial" w:cs="Arial"/>
          <w:sz w:val="24"/>
          <w:szCs w:val="24"/>
          <w:lang w:val="en-US"/>
        </w:rPr>
        <w:instrText xml:space="preserve"> ADDIN EN.CITE &lt;EndNote&gt;&lt;Cite&gt;&lt;Author&gt;EMCDDA&lt;/Author&gt;&lt;Year&gt;2022&lt;/Year&gt;&lt;RecNum&gt;749&lt;/RecNum&gt;&lt;DisplayText&gt;(EMCDDA 2022b)&lt;/DisplayText&gt;&lt;record&gt;&lt;rec-number&gt;749&lt;/rec-number&gt;&lt;foreign-keys&gt;&lt;key app="EN" db-id="arrrzfavkwtvvgeaz2qxpta9wfsdrpa5zp5z" timestamp="1669744536"&gt;749&lt;/key&gt;&lt;/foreign-keys&gt;&lt;ref-type name="Journal Article"&gt;17&lt;/ref-type&gt;&lt;contributors&gt;&lt;authors&gt;&lt;author&gt;EMCDDA&lt;/author&gt;&lt;/authors&gt;&lt;/contributors&gt;&lt;titles&gt;&lt;title&gt;European drug report 2022: trends and developments&lt;/title&gt;&lt;/titles&gt;&lt;dates&gt;&lt;year&gt;2022&lt;/year&gt;&lt;/dates&gt;&lt;urls&gt;&lt;/urls&gt;&lt;electronic-resource-num&gt;https://www.emcdda.europa.eu/publications/edr/trends-developments/2022_en&lt;/electronic-resource-num&gt;&lt;/record&gt;&lt;/Cite&gt;&lt;/EndNote&gt;</w:instrText>
      </w:r>
      <w:r w:rsidR="00A55B2E" w:rsidRPr="00F544EC">
        <w:rPr>
          <w:rFonts w:ascii="Arial" w:hAnsi="Arial" w:cs="Arial"/>
          <w:sz w:val="24"/>
          <w:szCs w:val="24"/>
          <w:lang w:val="en-US"/>
        </w:rPr>
        <w:fldChar w:fldCharType="separate"/>
      </w:r>
      <w:r w:rsidR="00540C82" w:rsidRPr="00F544EC">
        <w:rPr>
          <w:rFonts w:ascii="Arial" w:hAnsi="Arial" w:cs="Arial"/>
          <w:noProof/>
          <w:sz w:val="24"/>
          <w:szCs w:val="24"/>
          <w:lang w:val="en-US"/>
        </w:rPr>
        <w:t>(EMCDDA 2022b)</w:t>
      </w:r>
      <w:r w:rsidR="00A55B2E" w:rsidRPr="00F544EC">
        <w:rPr>
          <w:rFonts w:ascii="Arial" w:hAnsi="Arial" w:cs="Arial"/>
          <w:sz w:val="24"/>
          <w:szCs w:val="24"/>
          <w:lang w:val="en-US"/>
        </w:rPr>
        <w:fldChar w:fldCharType="end"/>
      </w:r>
      <w:r w:rsidR="00FD0FBA" w:rsidRPr="00F544EC">
        <w:rPr>
          <w:rFonts w:ascii="Arial" w:hAnsi="Arial" w:cs="Arial"/>
          <w:sz w:val="24"/>
          <w:szCs w:val="24"/>
          <w:lang w:val="en-US"/>
        </w:rPr>
        <w:t xml:space="preserve">. </w:t>
      </w:r>
      <w:r w:rsidR="00A036A6" w:rsidRPr="00F544EC">
        <w:rPr>
          <w:rFonts w:ascii="Arial" w:hAnsi="Arial" w:cs="Arial"/>
          <w:sz w:val="24"/>
          <w:szCs w:val="24"/>
          <w:lang w:val="en-US"/>
        </w:rPr>
        <w:t>While</w:t>
      </w:r>
      <w:r w:rsidR="00522BB5" w:rsidRPr="00F544EC">
        <w:rPr>
          <w:rFonts w:ascii="Arial" w:hAnsi="Arial" w:cs="Arial"/>
          <w:sz w:val="24"/>
          <w:szCs w:val="24"/>
          <w:lang w:val="en-US"/>
        </w:rPr>
        <w:t xml:space="preserve"> f</w:t>
      </w:r>
      <w:r w:rsidR="00FD0FBA" w:rsidRPr="00F544EC">
        <w:rPr>
          <w:rFonts w:ascii="Arial" w:hAnsi="Arial" w:cs="Arial"/>
          <w:sz w:val="24"/>
          <w:szCs w:val="24"/>
          <w:lang w:val="en-US"/>
        </w:rPr>
        <w:t xml:space="preserve">entanyl </w:t>
      </w:r>
      <w:r w:rsidR="0083313C" w:rsidRPr="00F544EC">
        <w:rPr>
          <w:rFonts w:ascii="Arial" w:hAnsi="Arial" w:cs="Arial"/>
          <w:sz w:val="24"/>
          <w:szCs w:val="24"/>
          <w:lang w:val="en-US"/>
        </w:rPr>
        <w:t>analogue</w:t>
      </w:r>
      <w:r w:rsidR="00FD0FBA" w:rsidRPr="00F544EC">
        <w:rPr>
          <w:rFonts w:ascii="Arial" w:hAnsi="Arial" w:cs="Arial"/>
          <w:sz w:val="24"/>
          <w:szCs w:val="24"/>
          <w:lang w:val="en-US"/>
        </w:rPr>
        <w:t xml:space="preserve">s dominated the </w:t>
      </w:r>
      <w:r w:rsidR="00522BB5" w:rsidRPr="00F544EC">
        <w:rPr>
          <w:rFonts w:ascii="Arial" w:hAnsi="Arial" w:cs="Arial"/>
          <w:sz w:val="24"/>
          <w:szCs w:val="24"/>
          <w:lang w:val="en-US"/>
        </w:rPr>
        <w:t xml:space="preserve">NSO </w:t>
      </w:r>
      <w:r w:rsidR="00FD0FBA" w:rsidRPr="00F544EC">
        <w:rPr>
          <w:rFonts w:ascii="Arial" w:hAnsi="Arial" w:cs="Arial"/>
          <w:sz w:val="24"/>
          <w:szCs w:val="24"/>
          <w:lang w:val="en-US"/>
        </w:rPr>
        <w:t xml:space="preserve">market prior to 2018, the </w:t>
      </w:r>
      <w:r w:rsidR="00C8448A" w:rsidRPr="00F544EC">
        <w:rPr>
          <w:rFonts w:ascii="Arial" w:hAnsi="Arial" w:cs="Arial"/>
          <w:sz w:val="24"/>
          <w:szCs w:val="24"/>
          <w:lang w:val="en-US"/>
        </w:rPr>
        <w:t xml:space="preserve">recent </w:t>
      </w:r>
      <w:r w:rsidR="00FD0FBA" w:rsidRPr="00F544EC">
        <w:rPr>
          <w:rFonts w:ascii="Arial" w:hAnsi="Arial" w:cs="Arial"/>
          <w:sz w:val="24"/>
          <w:szCs w:val="24"/>
          <w:lang w:val="en-US"/>
        </w:rPr>
        <w:t>legislati</w:t>
      </w:r>
      <w:r w:rsidR="00850426" w:rsidRPr="00F544EC">
        <w:rPr>
          <w:rFonts w:ascii="Arial" w:hAnsi="Arial" w:cs="Arial"/>
          <w:sz w:val="24"/>
          <w:szCs w:val="24"/>
          <w:lang w:val="en-US"/>
        </w:rPr>
        <w:t>ve</w:t>
      </w:r>
      <w:r w:rsidR="00522BB5" w:rsidRPr="00F544EC">
        <w:rPr>
          <w:rFonts w:ascii="Arial" w:hAnsi="Arial" w:cs="Arial"/>
          <w:sz w:val="24"/>
          <w:szCs w:val="24"/>
          <w:lang w:val="en-US"/>
        </w:rPr>
        <w:t xml:space="preserve"> ban</w:t>
      </w:r>
      <w:r w:rsidR="007A69B5" w:rsidRPr="00F544EC">
        <w:rPr>
          <w:rFonts w:ascii="Arial" w:hAnsi="Arial" w:cs="Arial"/>
          <w:sz w:val="24"/>
          <w:szCs w:val="24"/>
          <w:lang w:val="en-US"/>
        </w:rPr>
        <w:t xml:space="preserve">s on fentanyl and its </w:t>
      </w:r>
      <w:r w:rsidR="0083313C" w:rsidRPr="00F544EC">
        <w:rPr>
          <w:rFonts w:ascii="Arial" w:hAnsi="Arial" w:cs="Arial"/>
          <w:sz w:val="24"/>
          <w:szCs w:val="24"/>
          <w:lang w:val="en-US"/>
        </w:rPr>
        <w:t>analogue</w:t>
      </w:r>
      <w:r w:rsidR="007A69B5" w:rsidRPr="00F544EC">
        <w:rPr>
          <w:rFonts w:ascii="Arial" w:hAnsi="Arial" w:cs="Arial"/>
          <w:sz w:val="24"/>
          <w:szCs w:val="24"/>
          <w:lang w:val="en-US"/>
        </w:rPr>
        <w:t xml:space="preserve">s </w:t>
      </w:r>
      <w:r w:rsidR="00A55B2E" w:rsidRPr="00F544EC">
        <w:rPr>
          <w:rFonts w:ascii="Arial" w:hAnsi="Arial" w:cs="Arial"/>
          <w:sz w:val="24"/>
          <w:szCs w:val="24"/>
          <w:lang w:val="en-US"/>
        </w:rPr>
        <w:fldChar w:fldCharType="begin"/>
      </w:r>
      <w:r w:rsidR="00C32C0A" w:rsidRPr="00F544EC">
        <w:rPr>
          <w:rFonts w:ascii="Arial" w:hAnsi="Arial" w:cs="Arial"/>
          <w:sz w:val="24"/>
          <w:szCs w:val="24"/>
          <w:lang w:val="en-US"/>
        </w:rPr>
        <w:instrText xml:space="preserve"> ADDIN EN.CITE &lt;EndNote&gt;&lt;Cite&gt;&lt;Author&gt;Bao&lt;/Author&gt;&lt;Year&gt;2019&lt;/Year&gt;&lt;RecNum&gt;750&lt;/RecNum&gt;&lt;DisplayText&gt;(Bao et al. 2019; United States Congress 2020)&lt;/DisplayText&gt;&lt;record&gt;&lt;rec-number&gt;750&lt;/rec-number&gt;&lt;foreign-keys&gt;&lt;key app="EN" db-id="arrrzfavkwtvvgeaz2qxpta9wfsdrpa5zp5z" timestamp="1669744613"&gt;750&lt;/key&gt;&lt;/foreign-keys&gt;&lt;ref-type name="Journal Article"&gt;17&lt;/ref-type&gt;&lt;contributors&gt;&lt;authors&gt;&lt;author&gt;Bao, Yanping&lt;/author&gt;&lt;author&gt;Meng, Shiqiu&lt;/author&gt;&lt;author&gt;Shi, Jie&lt;/author&gt;&lt;author&gt;Lu, Lin&lt;/author&gt;&lt;/authors&gt;&lt;/contributors&gt;&lt;titles&gt;&lt;title&gt;Control of fentanyl-related substances in China&lt;/title&gt;&lt;secondary-title&gt;The Lancet Psychiatry&lt;/secondary-title&gt;&lt;/titles&gt;&lt;periodical&gt;&lt;full-title&gt;The Lancet Psychiatry&lt;/full-title&gt;&lt;/periodical&gt;&lt;pages&gt;e15&lt;/pages&gt;&lt;volume&gt;6&lt;/volume&gt;&lt;number&gt;7&lt;/number&gt;&lt;dates&gt;&lt;year&gt;2019&lt;/year&gt;&lt;pub-dates&gt;&lt;date&gt;2019/07/01/&lt;/date&gt;&lt;/pub-dates&gt;&lt;/dates&gt;&lt;isbn&gt;2215-0366&lt;/isbn&gt;&lt;urls&gt;&lt;related-urls&gt;&lt;url&gt;https://www.sciencedirect.com/science/article/pii/S2215036619302184&lt;/url&gt;&lt;/related-urls&gt;&lt;/urls&gt;&lt;electronic-resource-num&gt;https://doi.org/10.1016/S2215-0366(19)30218-4&lt;/electronic-resource-num&gt;&lt;/record&gt;&lt;/Cite&gt;&lt;Cite&gt;&lt;Author&gt;United States Congress&lt;/Author&gt;&lt;Year&gt;2020&lt;/Year&gt;&lt;RecNum&gt;751&lt;/RecNum&gt;&lt;record&gt;&lt;rec-number&gt;751&lt;/rec-number&gt;&lt;foreign-keys&gt;&lt;key app="EN" db-id="arrrzfavkwtvvgeaz2qxpta9wfsdrpa5zp5z" timestamp="1669744969"&gt;751&lt;/key&gt;&lt;/foreign-keys&gt;&lt;ref-type name="Journal Article"&gt;17&lt;/ref-type&gt;&lt;contributors&gt;&lt;authors&gt;&lt;author&gt;United States Congress,&lt;/author&gt;&lt;/authors&gt;&lt;/contributors&gt;&lt;titles&gt;&lt;title&gt;Temporary Reauthorization and Study of the Emergency Scheduling of Fentanyl Analogues Act.&lt;/title&gt;&lt;/titles&gt;&lt;volume&gt;S.3201 - 116th Congress&lt;/volume&gt;&lt;dates&gt;&lt;year&gt;2020&lt;/year&gt;&lt;pub-dates&gt;&lt;date&gt;Februrary 6 2020&lt;/date&gt;&lt;/pub-dates&gt;&lt;/dates&gt;&lt;urls&gt;&lt;/urls&gt;&lt;electronic-resource-num&gt;https://www.congress.gov/bill/116th-congress/senate-bill/3201/text&lt;/electronic-resource-num&gt;&lt;/record&gt;&lt;/Cite&gt;&lt;/EndNote&gt;</w:instrText>
      </w:r>
      <w:r w:rsidR="00A55B2E" w:rsidRPr="00F544EC">
        <w:rPr>
          <w:rFonts w:ascii="Arial" w:hAnsi="Arial" w:cs="Arial"/>
          <w:sz w:val="24"/>
          <w:szCs w:val="24"/>
          <w:lang w:val="en-US"/>
        </w:rPr>
        <w:fldChar w:fldCharType="separate"/>
      </w:r>
      <w:r w:rsidR="00C32C0A" w:rsidRPr="00F544EC">
        <w:rPr>
          <w:rFonts w:ascii="Arial" w:hAnsi="Arial" w:cs="Arial"/>
          <w:noProof/>
          <w:sz w:val="24"/>
          <w:szCs w:val="24"/>
          <w:lang w:val="en-US"/>
        </w:rPr>
        <w:t>(Bao et al. 2019; United States Congress 2020)</w:t>
      </w:r>
      <w:r w:rsidR="00A55B2E" w:rsidRPr="00F544EC">
        <w:rPr>
          <w:rFonts w:ascii="Arial" w:hAnsi="Arial" w:cs="Arial"/>
          <w:sz w:val="24"/>
          <w:szCs w:val="24"/>
          <w:lang w:val="en-US"/>
        </w:rPr>
        <w:fldChar w:fldCharType="end"/>
      </w:r>
      <w:r w:rsidR="00FD0FBA" w:rsidRPr="00F544EC">
        <w:rPr>
          <w:rFonts w:ascii="Arial" w:hAnsi="Arial" w:cs="Arial"/>
          <w:sz w:val="24"/>
          <w:szCs w:val="24"/>
          <w:lang w:val="en-US"/>
        </w:rPr>
        <w:t xml:space="preserve"> </w:t>
      </w:r>
      <w:r w:rsidR="00A036A6" w:rsidRPr="00F544EC">
        <w:rPr>
          <w:rFonts w:ascii="Arial" w:hAnsi="Arial" w:cs="Arial"/>
          <w:sz w:val="24"/>
          <w:szCs w:val="24"/>
          <w:lang w:val="en-US"/>
        </w:rPr>
        <w:t>ha</w:t>
      </w:r>
      <w:r w:rsidR="00850426" w:rsidRPr="00F544EC">
        <w:rPr>
          <w:rFonts w:ascii="Arial" w:hAnsi="Arial" w:cs="Arial"/>
          <w:sz w:val="24"/>
          <w:szCs w:val="24"/>
          <w:lang w:val="en-US"/>
        </w:rPr>
        <w:t>ve</w:t>
      </w:r>
      <w:r w:rsidR="00A036A6" w:rsidRPr="00F544EC">
        <w:rPr>
          <w:rFonts w:ascii="Arial" w:hAnsi="Arial" w:cs="Arial"/>
          <w:sz w:val="24"/>
          <w:szCs w:val="24"/>
          <w:lang w:val="en-US"/>
        </w:rPr>
        <w:t xml:space="preserve"> </w:t>
      </w:r>
      <w:r w:rsidR="00FD0FBA" w:rsidRPr="00F544EC">
        <w:rPr>
          <w:rFonts w:ascii="Arial" w:hAnsi="Arial" w:cs="Arial"/>
          <w:sz w:val="24"/>
          <w:szCs w:val="24"/>
          <w:lang w:val="en-US"/>
        </w:rPr>
        <w:t>foster</w:t>
      </w:r>
      <w:r w:rsidR="00A036A6" w:rsidRPr="00F544EC">
        <w:rPr>
          <w:rFonts w:ascii="Arial" w:hAnsi="Arial" w:cs="Arial"/>
          <w:sz w:val="24"/>
          <w:szCs w:val="24"/>
          <w:lang w:val="en-US"/>
        </w:rPr>
        <w:t>ed</w:t>
      </w:r>
      <w:r w:rsidR="00FD0FBA" w:rsidRPr="00F544EC">
        <w:rPr>
          <w:rFonts w:ascii="Arial" w:hAnsi="Arial" w:cs="Arial"/>
          <w:sz w:val="24"/>
          <w:szCs w:val="24"/>
          <w:lang w:val="en-US"/>
        </w:rPr>
        <w:t xml:space="preserve"> the emergence of </w:t>
      </w:r>
      <w:r w:rsidR="007A69B5" w:rsidRPr="00F544EC">
        <w:rPr>
          <w:rFonts w:ascii="Arial" w:hAnsi="Arial" w:cs="Arial"/>
          <w:sz w:val="24"/>
          <w:szCs w:val="24"/>
          <w:lang w:val="en-US"/>
        </w:rPr>
        <w:t>opioids</w:t>
      </w:r>
      <w:r w:rsidR="00FD0FBA" w:rsidRPr="00F544EC">
        <w:rPr>
          <w:rFonts w:ascii="Arial" w:hAnsi="Arial" w:cs="Arial"/>
          <w:sz w:val="24"/>
          <w:szCs w:val="24"/>
          <w:lang w:val="en-US"/>
        </w:rPr>
        <w:t xml:space="preserve"> </w:t>
      </w:r>
      <w:r w:rsidR="00A036A6" w:rsidRPr="00F544EC">
        <w:rPr>
          <w:rFonts w:ascii="Arial" w:hAnsi="Arial" w:cs="Arial"/>
          <w:sz w:val="24"/>
          <w:szCs w:val="24"/>
          <w:lang w:val="en-US"/>
        </w:rPr>
        <w:t xml:space="preserve">based on </w:t>
      </w:r>
      <w:r w:rsidR="00FD0FBA" w:rsidRPr="00F544EC">
        <w:rPr>
          <w:rFonts w:ascii="Arial" w:hAnsi="Arial" w:cs="Arial"/>
          <w:sz w:val="24"/>
          <w:szCs w:val="24"/>
          <w:lang w:val="en-US"/>
        </w:rPr>
        <w:t xml:space="preserve">diverse </w:t>
      </w:r>
      <w:r w:rsidR="00F81725" w:rsidRPr="00F544EC">
        <w:rPr>
          <w:rFonts w:ascii="Arial" w:hAnsi="Arial" w:cs="Arial"/>
          <w:sz w:val="24"/>
          <w:szCs w:val="24"/>
          <w:lang w:val="en-US"/>
        </w:rPr>
        <w:t xml:space="preserve">non-fentanyl </w:t>
      </w:r>
      <w:r w:rsidR="00FD0FBA" w:rsidRPr="00F544EC">
        <w:rPr>
          <w:rFonts w:ascii="Arial" w:hAnsi="Arial" w:cs="Arial"/>
          <w:sz w:val="24"/>
          <w:szCs w:val="24"/>
          <w:lang w:val="en-US"/>
        </w:rPr>
        <w:t xml:space="preserve">templates </w:t>
      </w:r>
      <w:r w:rsidR="000B7D53" w:rsidRPr="00F544EC">
        <w:rPr>
          <w:rFonts w:ascii="Arial" w:hAnsi="Arial" w:cs="Arial"/>
          <w:sz w:val="24"/>
          <w:szCs w:val="24"/>
          <w:lang w:val="en-US"/>
        </w:rPr>
        <w:t>(e.g.</w:t>
      </w:r>
      <w:r w:rsidR="000F55D3" w:rsidRPr="00F544EC">
        <w:rPr>
          <w:rFonts w:ascii="Arial" w:hAnsi="Arial" w:cs="Arial"/>
          <w:sz w:val="24"/>
          <w:szCs w:val="24"/>
          <w:lang w:val="en-US"/>
        </w:rPr>
        <w:t>,</w:t>
      </w:r>
      <w:r w:rsidR="000B7D53" w:rsidRPr="00F544EC">
        <w:rPr>
          <w:rFonts w:ascii="Arial" w:hAnsi="Arial" w:cs="Arial"/>
          <w:sz w:val="24"/>
          <w:szCs w:val="24"/>
          <w:lang w:val="en-US"/>
        </w:rPr>
        <w:t xml:space="preserve"> cyclohexylbenzamides, thiambutenes, cinnamylpiperazines, 2-benzylbenzimidazoles, benzimidazolones)</w:t>
      </w:r>
      <w:r w:rsidR="00C8265D" w:rsidRPr="00F544EC">
        <w:rPr>
          <w:rFonts w:ascii="Arial" w:hAnsi="Arial" w:cs="Arial"/>
          <w:sz w:val="24"/>
          <w:szCs w:val="24"/>
          <w:lang w:val="en-US"/>
        </w:rPr>
        <w:t xml:space="preserve"> </w:t>
      </w:r>
      <w:r w:rsidR="003D569E" w:rsidRPr="00F544EC">
        <w:rPr>
          <w:rFonts w:ascii="Arial" w:hAnsi="Arial" w:cs="Arial"/>
          <w:sz w:val="24"/>
          <w:szCs w:val="24"/>
          <w:lang w:val="en-US"/>
        </w:rPr>
        <w:fldChar w:fldCharType="begin">
          <w:fldData xml:space="preserve">PEVuZE5vdGU+PENpdGU+PEF1dGhvcj5VTk9EQzwvQXV0aG9yPjxZZWFyPjIwMjA8L1llYXI+PFJl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==
</w:fldData>
        </w:fldChar>
      </w:r>
      <w:r w:rsidR="00540C82" w:rsidRPr="00F544EC">
        <w:rPr>
          <w:rFonts w:ascii="Arial" w:hAnsi="Arial" w:cs="Arial"/>
          <w:sz w:val="24"/>
          <w:szCs w:val="24"/>
          <w:lang w:val="en-US"/>
        </w:rPr>
        <w:instrText xml:space="preserve"> ADDIN EN.CITE </w:instrText>
      </w:r>
      <w:r w:rsidR="00540C82" w:rsidRPr="00F544EC">
        <w:rPr>
          <w:rFonts w:ascii="Arial" w:hAnsi="Arial" w:cs="Arial"/>
          <w:sz w:val="24"/>
          <w:szCs w:val="24"/>
          <w:lang w:val="en-US"/>
        </w:rPr>
        <w:fldChar w:fldCharType="begin">
          <w:fldData xml:space="preserve">PEVuZE5vdGU+PENpdGU+PEF1dGhvcj5VTk9EQzwvQXV0aG9yPjxZZWFyPjIwMjA8L1llYXI+PFJl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==
</w:fldData>
        </w:fldChar>
      </w:r>
      <w:r w:rsidR="00540C82" w:rsidRPr="00F544EC">
        <w:rPr>
          <w:rFonts w:ascii="Arial" w:hAnsi="Arial" w:cs="Arial"/>
          <w:sz w:val="24"/>
          <w:szCs w:val="24"/>
          <w:lang w:val="en-US"/>
        </w:rPr>
        <w:instrText xml:space="preserve"> ADDIN EN.CITE.DATA </w:instrText>
      </w:r>
      <w:r w:rsidR="00540C82" w:rsidRPr="00F544EC">
        <w:rPr>
          <w:rFonts w:ascii="Arial" w:hAnsi="Arial" w:cs="Arial"/>
          <w:sz w:val="24"/>
          <w:szCs w:val="24"/>
          <w:lang w:val="en-US"/>
        </w:rPr>
      </w:r>
      <w:r w:rsidR="00540C82" w:rsidRPr="00F544EC">
        <w:rPr>
          <w:rFonts w:ascii="Arial" w:hAnsi="Arial" w:cs="Arial"/>
          <w:sz w:val="24"/>
          <w:szCs w:val="24"/>
          <w:lang w:val="en-US"/>
        </w:rPr>
        <w:fldChar w:fldCharType="end"/>
      </w:r>
      <w:r w:rsidR="003D569E" w:rsidRPr="00F544EC">
        <w:rPr>
          <w:rFonts w:ascii="Arial" w:hAnsi="Arial" w:cs="Arial"/>
          <w:sz w:val="24"/>
          <w:szCs w:val="24"/>
          <w:lang w:val="en-US"/>
        </w:rPr>
      </w:r>
      <w:r w:rsidR="003D569E" w:rsidRPr="00F544EC">
        <w:rPr>
          <w:rFonts w:ascii="Arial" w:hAnsi="Arial" w:cs="Arial"/>
          <w:sz w:val="24"/>
          <w:szCs w:val="24"/>
          <w:lang w:val="en-US"/>
        </w:rPr>
        <w:fldChar w:fldCharType="separate"/>
      </w:r>
      <w:r w:rsidR="00540C82" w:rsidRPr="00F544EC">
        <w:rPr>
          <w:rFonts w:ascii="Arial" w:hAnsi="Arial" w:cs="Arial"/>
          <w:noProof/>
          <w:sz w:val="24"/>
          <w:szCs w:val="24"/>
          <w:lang w:val="en-US"/>
        </w:rPr>
        <w:t>(Hasegawa et al. 2022; Papsun et al. 2022; UNODC 2020a; b)</w:t>
      </w:r>
      <w:r w:rsidR="003D569E" w:rsidRPr="00F544EC">
        <w:rPr>
          <w:rFonts w:ascii="Arial" w:hAnsi="Arial" w:cs="Arial"/>
          <w:sz w:val="24"/>
          <w:szCs w:val="24"/>
          <w:lang w:val="en-US"/>
        </w:rPr>
        <w:fldChar w:fldCharType="end"/>
      </w:r>
      <w:r w:rsidR="00C8265D" w:rsidRPr="00F544EC">
        <w:rPr>
          <w:rFonts w:ascii="Arial" w:hAnsi="Arial" w:cs="Arial"/>
          <w:sz w:val="24"/>
          <w:szCs w:val="24"/>
          <w:lang w:val="en-US"/>
        </w:rPr>
        <w:t xml:space="preserve">. </w:t>
      </w:r>
      <w:r w:rsidR="00522BB5" w:rsidRPr="00F544EC">
        <w:rPr>
          <w:rFonts w:ascii="Arial" w:hAnsi="Arial" w:cs="Arial"/>
          <w:sz w:val="24"/>
          <w:szCs w:val="24"/>
          <w:lang w:val="en-US"/>
        </w:rPr>
        <w:t xml:space="preserve">One particular group of non-fentanyl NSOs </w:t>
      </w:r>
      <w:r w:rsidR="00A036A6" w:rsidRPr="00F544EC">
        <w:rPr>
          <w:rFonts w:ascii="Arial" w:hAnsi="Arial" w:cs="Arial"/>
          <w:sz w:val="24"/>
          <w:szCs w:val="24"/>
          <w:lang w:val="en-US"/>
        </w:rPr>
        <w:t>is</w:t>
      </w:r>
      <w:r w:rsidR="00522BB5" w:rsidRPr="00F544EC">
        <w:rPr>
          <w:rFonts w:ascii="Arial" w:hAnsi="Arial" w:cs="Arial"/>
          <w:sz w:val="24"/>
          <w:szCs w:val="24"/>
          <w:lang w:val="en-US"/>
        </w:rPr>
        <w:t xml:space="preserve"> </w:t>
      </w:r>
      <w:r w:rsidR="00A036A6" w:rsidRPr="00F544EC">
        <w:rPr>
          <w:rFonts w:ascii="Arial" w:hAnsi="Arial" w:cs="Arial"/>
          <w:sz w:val="24"/>
          <w:szCs w:val="24"/>
          <w:lang w:val="en-US"/>
        </w:rPr>
        <w:t xml:space="preserve">the </w:t>
      </w:r>
      <w:r w:rsidR="000B7D53" w:rsidRPr="00F544EC">
        <w:rPr>
          <w:rFonts w:ascii="Arial" w:hAnsi="Arial" w:cs="Arial"/>
          <w:sz w:val="24"/>
          <w:szCs w:val="24"/>
          <w:lang w:val="en-US"/>
        </w:rPr>
        <w:t>2-benzylbenzimidazole</w:t>
      </w:r>
      <w:r w:rsidR="00522BB5" w:rsidRPr="00F544EC">
        <w:rPr>
          <w:rFonts w:ascii="Arial" w:hAnsi="Arial" w:cs="Arial"/>
          <w:sz w:val="24"/>
          <w:szCs w:val="24"/>
          <w:lang w:val="en-US"/>
        </w:rPr>
        <w:t xml:space="preserve"> opioids, also known as </w:t>
      </w:r>
      <w:r w:rsidR="009B363C" w:rsidRPr="00F544EC">
        <w:rPr>
          <w:rFonts w:ascii="Arial" w:hAnsi="Arial" w:cs="Arial"/>
          <w:sz w:val="24"/>
          <w:szCs w:val="24"/>
          <w:lang w:val="en-US"/>
        </w:rPr>
        <w:t>“nitazene</w:t>
      </w:r>
      <w:r w:rsidR="00A21315" w:rsidRPr="00F544EC">
        <w:rPr>
          <w:rFonts w:ascii="Arial" w:hAnsi="Arial" w:cs="Arial"/>
          <w:sz w:val="24"/>
          <w:szCs w:val="24"/>
          <w:lang w:val="en-US"/>
        </w:rPr>
        <w:t>s</w:t>
      </w:r>
      <w:r w:rsidR="009B363C" w:rsidRPr="00F544EC">
        <w:rPr>
          <w:rFonts w:ascii="Arial" w:hAnsi="Arial" w:cs="Arial"/>
          <w:sz w:val="24"/>
          <w:szCs w:val="24"/>
          <w:lang w:val="en-US"/>
        </w:rPr>
        <w:t>”</w:t>
      </w:r>
      <w:r w:rsidR="008554DD" w:rsidRPr="00F544EC">
        <w:rPr>
          <w:rFonts w:ascii="Arial" w:hAnsi="Arial" w:cs="Arial"/>
          <w:sz w:val="24"/>
          <w:szCs w:val="24"/>
          <w:lang w:val="en-US"/>
        </w:rPr>
        <w:t xml:space="preserve"> </w:t>
      </w:r>
      <w:r w:rsidR="003D569E" w:rsidRPr="00F544EC">
        <w:rPr>
          <w:rFonts w:ascii="Arial" w:hAnsi="Arial" w:cs="Arial"/>
          <w:sz w:val="24"/>
          <w:szCs w:val="24"/>
          <w:lang w:val="en-US"/>
        </w:rPr>
        <w:fldChar w:fldCharType="begin">
          <w:fldData xml:space="preserve">PEVuZE5vdGU+PENpdGU+PEF1dGhvcj5WYW5kZXB1dHRlPC9BdXRob3I+PFllYXI+MjAyMTwvWWVh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==
</w:fldData>
        </w:fldChar>
      </w:r>
      <w:r w:rsidR="00540C82" w:rsidRPr="00F544EC">
        <w:rPr>
          <w:rFonts w:ascii="Arial" w:hAnsi="Arial" w:cs="Arial"/>
          <w:sz w:val="24"/>
          <w:szCs w:val="24"/>
          <w:lang w:val="en-US"/>
        </w:rPr>
        <w:instrText xml:space="preserve"> ADDIN EN.CITE </w:instrText>
      </w:r>
      <w:r w:rsidR="00540C82" w:rsidRPr="00F544EC">
        <w:rPr>
          <w:rFonts w:ascii="Arial" w:hAnsi="Arial" w:cs="Arial"/>
          <w:sz w:val="24"/>
          <w:szCs w:val="24"/>
          <w:lang w:val="en-US"/>
        </w:rPr>
        <w:fldChar w:fldCharType="begin">
          <w:fldData xml:space="preserve">PEVuZE5vdGU+PENpdGU+PEF1dGhvcj5WYW5kZXB1dHRlPC9BdXRob3I+PFllYXI+MjAyMTwvWWVh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==
</w:fldData>
        </w:fldChar>
      </w:r>
      <w:r w:rsidR="00540C82" w:rsidRPr="00F544EC">
        <w:rPr>
          <w:rFonts w:ascii="Arial" w:hAnsi="Arial" w:cs="Arial"/>
          <w:sz w:val="24"/>
          <w:szCs w:val="24"/>
          <w:lang w:val="en-US"/>
        </w:rPr>
        <w:instrText xml:space="preserve"> ADDIN EN.CITE.DATA </w:instrText>
      </w:r>
      <w:r w:rsidR="00540C82" w:rsidRPr="00F544EC">
        <w:rPr>
          <w:rFonts w:ascii="Arial" w:hAnsi="Arial" w:cs="Arial"/>
          <w:sz w:val="24"/>
          <w:szCs w:val="24"/>
          <w:lang w:val="en-US"/>
        </w:rPr>
      </w:r>
      <w:r w:rsidR="00540C82" w:rsidRPr="00F544EC">
        <w:rPr>
          <w:rFonts w:ascii="Arial" w:hAnsi="Arial" w:cs="Arial"/>
          <w:sz w:val="24"/>
          <w:szCs w:val="24"/>
          <w:lang w:val="en-US"/>
        </w:rPr>
        <w:fldChar w:fldCharType="end"/>
      </w:r>
      <w:r w:rsidR="003D569E" w:rsidRPr="00F544EC">
        <w:rPr>
          <w:rFonts w:ascii="Arial" w:hAnsi="Arial" w:cs="Arial"/>
          <w:sz w:val="24"/>
          <w:szCs w:val="24"/>
          <w:lang w:val="en-US"/>
        </w:rPr>
      </w:r>
      <w:r w:rsidR="003D569E" w:rsidRPr="00F544EC">
        <w:rPr>
          <w:rFonts w:ascii="Arial" w:hAnsi="Arial" w:cs="Arial"/>
          <w:sz w:val="24"/>
          <w:szCs w:val="24"/>
          <w:lang w:val="en-US"/>
        </w:rPr>
        <w:fldChar w:fldCharType="separate"/>
      </w:r>
      <w:r w:rsidR="00540C82" w:rsidRPr="00F544EC">
        <w:rPr>
          <w:rFonts w:ascii="Arial" w:hAnsi="Arial" w:cs="Arial"/>
          <w:noProof/>
          <w:sz w:val="24"/>
          <w:szCs w:val="24"/>
          <w:lang w:val="en-US"/>
        </w:rPr>
        <w:t>(EMCDDA 2022b; Papsun et al. 2022; Vandeputte et al. 2021a)</w:t>
      </w:r>
      <w:r w:rsidR="003D569E" w:rsidRPr="00F544EC">
        <w:rPr>
          <w:rFonts w:ascii="Arial" w:hAnsi="Arial" w:cs="Arial"/>
          <w:sz w:val="24"/>
          <w:szCs w:val="24"/>
          <w:lang w:val="en-US"/>
        </w:rPr>
        <w:fldChar w:fldCharType="end"/>
      </w:r>
      <w:r w:rsidR="0071445E" w:rsidRPr="00F544EC">
        <w:rPr>
          <w:rFonts w:ascii="Arial" w:hAnsi="Arial" w:cs="Arial"/>
          <w:sz w:val="24"/>
          <w:szCs w:val="24"/>
          <w:lang w:val="en-US"/>
        </w:rPr>
        <w:t xml:space="preserve">. </w:t>
      </w:r>
      <w:r w:rsidR="002A1C6A" w:rsidRPr="00F544EC">
        <w:rPr>
          <w:rFonts w:ascii="Arial" w:hAnsi="Arial" w:cs="Arial"/>
          <w:sz w:val="24"/>
          <w:szCs w:val="24"/>
          <w:lang w:val="en-US"/>
        </w:rPr>
        <w:t xml:space="preserve">Importantly, </w:t>
      </w:r>
      <w:r w:rsidR="00F637BF" w:rsidRPr="00F544EC">
        <w:rPr>
          <w:rFonts w:ascii="Arial" w:hAnsi="Arial" w:cs="Arial"/>
          <w:i/>
          <w:sz w:val="24"/>
          <w:szCs w:val="24"/>
          <w:lang w:val="en-US"/>
        </w:rPr>
        <w:t xml:space="preserve">in vitro </w:t>
      </w:r>
      <w:r w:rsidR="00522BB5" w:rsidRPr="00F544EC">
        <w:rPr>
          <w:rFonts w:ascii="Arial" w:hAnsi="Arial" w:cs="Arial"/>
          <w:sz w:val="24"/>
          <w:szCs w:val="24"/>
          <w:lang w:val="en-US"/>
        </w:rPr>
        <w:t xml:space="preserve">findings </w:t>
      </w:r>
      <w:r w:rsidR="008554DD" w:rsidRPr="00F544EC">
        <w:rPr>
          <w:rFonts w:ascii="Arial" w:hAnsi="Arial" w:cs="Arial"/>
          <w:sz w:val="24"/>
          <w:szCs w:val="24"/>
          <w:lang w:val="en-US"/>
        </w:rPr>
        <w:t xml:space="preserve">show that </w:t>
      </w:r>
      <w:r w:rsidR="00522BB5" w:rsidRPr="00F544EC">
        <w:rPr>
          <w:rFonts w:ascii="Arial" w:hAnsi="Arial" w:cs="Arial"/>
          <w:sz w:val="24"/>
          <w:szCs w:val="24"/>
          <w:lang w:val="en-US"/>
        </w:rPr>
        <w:t xml:space="preserve">certain </w:t>
      </w:r>
      <w:r w:rsidR="002A1C6A" w:rsidRPr="00F544EC">
        <w:rPr>
          <w:rFonts w:ascii="Arial" w:hAnsi="Arial" w:cs="Arial"/>
          <w:sz w:val="24"/>
          <w:szCs w:val="24"/>
          <w:lang w:val="en-US"/>
        </w:rPr>
        <w:t>nitazene</w:t>
      </w:r>
      <w:r w:rsidR="00850426" w:rsidRPr="00F544EC">
        <w:rPr>
          <w:rFonts w:ascii="Arial" w:hAnsi="Arial" w:cs="Arial"/>
          <w:sz w:val="24"/>
          <w:szCs w:val="24"/>
          <w:lang w:val="en-US"/>
        </w:rPr>
        <w:t xml:space="preserve"> </w:t>
      </w:r>
      <w:r w:rsidR="0083313C" w:rsidRPr="00F544EC">
        <w:rPr>
          <w:rFonts w:ascii="Arial" w:hAnsi="Arial" w:cs="Arial"/>
          <w:sz w:val="24"/>
          <w:szCs w:val="24"/>
          <w:lang w:val="en-US"/>
        </w:rPr>
        <w:t>analogue</w:t>
      </w:r>
      <w:r w:rsidR="009B363C" w:rsidRPr="00F544EC">
        <w:rPr>
          <w:rFonts w:ascii="Arial" w:hAnsi="Arial" w:cs="Arial"/>
          <w:sz w:val="24"/>
          <w:szCs w:val="24"/>
          <w:lang w:val="en-US"/>
        </w:rPr>
        <w:t xml:space="preserve">s </w:t>
      </w:r>
      <w:r w:rsidR="002A1C6A" w:rsidRPr="00F544EC">
        <w:rPr>
          <w:rFonts w:ascii="Arial" w:hAnsi="Arial" w:cs="Arial"/>
          <w:sz w:val="24"/>
          <w:szCs w:val="24"/>
          <w:lang w:val="en-US"/>
        </w:rPr>
        <w:t xml:space="preserve">are </w:t>
      </w:r>
      <w:r w:rsidR="00522BB5" w:rsidRPr="00F544EC">
        <w:rPr>
          <w:rFonts w:ascii="Arial" w:hAnsi="Arial" w:cs="Arial"/>
          <w:sz w:val="24"/>
          <w:szCs w:val="24"/>
          <w:lang w:val="en-US"/>
        </w:rPr>
        <w:t>more potent than</w:t>
      </w:r>
      <w:r w:rsidR="002A1C6A" w:rsidRPr="00F544EC">
        <w:rPr>
          <w:rFonts w:ascii="Arial" w:hAnsi="Arial" w:cs="Arial"/>
          <w:sz w:val="24"/>
          <w:szCs w:val="24"/>
          <w:lang w:val="en-US"/>
        </w:rPr>
        <w:t xml:space="preserve"> fentanyl</w:t>
      </w:r>
      <w:r w:rsidR="005C355A" w:rsidRPr="00F544EC">
        <w:rPr>
          <w:rFonts w:ascii="Arial" w:hAnsi="Arial" w:cs="Arial"/>
          <w:sz w:val="24"/>
          <w:szCs w:val="24"/>
          <w:lang w:val="en-US"/>
        </w:rPr>
        <w:t xml:space="preserve"> </w:t>
      </w:r>
      <w:r w:rsidR="00522BB5" w:rsidRPr="00F544EC">
        <w:rPr>
          <w:rFonts w:ascii="Arial" w:hAnsi="Arial" w:cs="Arial"/>
          <w:sz w:val="24"/>
          <w:szCs w:val="24"/>
          <w:lang w:val="en-US"/>
        </w:rPr>
        <w:t xml:space="preserve">in activating the </w:t>
      </w:r>
      <w:r w:rsidR="005C355A" w:rsidRPr="00F544EC">
        <w:rPr>
          <w:rFonts w:ascii="Arial" w:hAnsi="Arial" w:cs="Arial"/>
          <w:sz w:val="24"/>
          <w:szCs w:val="24"/>
          <w:lang w:val="en-US"/>
        </w:rPr>
        <w:t>mu-opioid receptor (MOR)</w:t>
      </w:r>
      <w:r w:rsidR="00C8448A" w:rsidRPr="00F544EC">
        <w:rPr>
          <w:rFonts w:ascii="Arial" w:hAnsi="Arial" w:cs="Arial"/>
          <w:sz w:val="24"/>
          <w:szCs w:val="24"/>
          <w:lang w:val="en-US"/>
        </w:rPr>
        <w:t xml:space="preserve">, the </w:t>
      </w:r>
      <w:r w:rsidR="00B54B01" w:rsidRPr="00F544EC">
        <w:rPr>
          <w:rFonts w:ascii="Arial" w:hAnsi="Arial" w:cs="Arial"/>
          <w:sz w:val="24"/>
          <w:szCs w:val="24"/>
          <w:lang w:val="en-US"/>
        </w:rPr>
        <w:t xml:space="preserve">principal </w:t>
      </w:r>
      <w:r w:rsidR="00C8448A" w:rsidRPr="00F544EC">
        <w:rPr>
          <w:rFonts w:ascii="Arial" w:hAnsi="Arial" w:cs="Arial"/>
          <w:sz w:val="24"/>
          <w:szCs w:val="24"/>
          <w:lang w:val="en-US"/>
        </w:rPr>
        <w:t xml:space="preserve">site of </w:t>
      </w:r>
      <w:r w:rsidR="007A69B5" w:rsidRPr="00F544EC">
        <w:rPr>
          <w:rFonts w:ascii="Arial" w:hAnsi="Arial" w:cs="Arial"/>
          <w:sz w:val="24"/>
          <w:szCs w:val="24"/>
          <w:lang w:val="en-US"/>
        </w:rPr>
        <w:t xml:space="preserve">action mediating </w:t>
      </w:r>
      <w:r w:rsidR="00A10A01" w:rsidRPr="00F544EC">
        <w:rPr>
          <w:rFonts w:ascii="Arial" w:hAnsi="Arial" w:cs="Arial"/>
          <w:sz w:val="24"/>
          <w:szCs w:val="24"/>
          <w:lang w:val="en-US"/>
        </w:rPr>
        <w:t xml:space="preserve">therapeutic and adverse </w:t>
      </w:r>
      <w:r w:rsidR="00272188" w:rsidRPr="00F544EC">
        <w:rPr>
          <w:rFonts w:ascii="Arial" w:hAnsi="Arial" w:cs="Arial"/>
          <w:sz w:val="24"/>
          <w:szCs w:val="24"/>
          <w:lang w:val="en-US"/>
        </w:rPr>
        <w:t xml:space="preserve">opioids </w:t>
      </w:r>
      <w:r w:rsidR="00A10A01" w:rsidRPr="00F544EC">
        <w:rPr>
          <w:rFonts w:ascii="Arial" w:hAnsi="Arial" w:cs="Arial"/>
          <w:sz w:val="24"/>
          <w:szCs w:val="24"/>
          <w:lang w:val="en-US"/>
        </w:rPr>
        <w:t>effects</w:t>
      </w:r>
      <w:r w:rsidR="007A69B5" w:rsidRPr="00F544EC">
        <w:rPr>
          <w:rFonts w:ascii="Arial" w:hAnsi="Arial" w:cs="Arial"/>
          <w:sz w:val="24"/>
          <w:szCs w:val="24"/>
          <w:lang w:val="en-US"/>
        </w:rPr>
        <w:t xml:space="preserve"> </w:t>
      </w:r>
      <w:r w:rsidR="001F590E" w:rsidRPr="00F544EC">
        <w:rPr>
          <w:rFonts w:ascii="Arial" w:hAnsi="Arial" w:cs="Arial"/>
          <w:sz w:val="24"/>
          <w:szCs w:val="24"/>
          <w:lang w:val="en-US"/>
        </w:rPr>
        <w:fldChar w:fldCharType="begin">
          <w:fldData xml:space="preserve">PEVuZE5vdGU+PENpdGU+PEF1dGhvcj5WYW5kZXB1dHRlPC9BdXRob3I+PFllYXI+MjAyMTwvWWVh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</w:fldData>
        </w:fldChar>
      </w:r>
      <w:r w:rsidR="00540C82" w:rsidRPr="00F544EC">
        <w:rPr>
          <w:rFonts w:ascii="Arial" w:hAnsi="Arial" w:cs="Arial"/>
          <w:sz w:val="24"/>
          <w:szCs w:val="24"/>
          <w:lang w:val="en-US"/>
        </w:rPr>
        <w:instrText xml:space="preserve"> ADDIN EN.CITE </w:instrText>
      </w:r>
      <w:r w:rsidR="00540C82" w:rsidRPr="00F544EC">
        <w:rPr>
          <w:rFonts w:ascii="Arial" w:hAnsi="Arial" w:cs="Arial"/>
          <w:sz w:val="24"/>
          <w:szCs w:val="24"/>
          <w:lang w:val="en-US"/>
        </w:rPr>
        <w:fldChar w:fldCharType="begin">
          <w:fldData xml:space="preserve">PEVuZE5vdGU+PENpdGU+PEF1dGhvcj5WYW5kZXB1dHRlPC9BdXRob3I+PFllYXI+MjAyMTwvWWVh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</w:fldData>
        </w:fldChar>
      </w:r>
      <w:r w:rsidR="00540C82" w:rsidRPr="00F544EC">
        <w:rPr>
          <w:rFonts w:ascii="Arial" w:hAnsi="Arial" w:cs="Arial"/>
          <w:sz w:val="24"/>
          <w:szCs w:val="24"/>
          <w:lang w:val="en-US"/>
        </w:rPr>
        <w:instrText xml:space="preserve"> ADDIN EN.CITE.DATA </w:instrText>
      </w:r>
      <w:r w:rsidR="00540C82" w:rsidRPr="00F544EC">
        <w:rPr>
          <w:rFonts w:ascii="Arial" w:hAnsi="Arial" w:cs="Arial"/>
          <w:sz w:val="24"/>
          <w:szCs w:val="24"/>
          <w:lang w:val="en-US"/>
        </w:rPr>
      </w:r>
      <w:r w:rsidR="00540C82" w:rsidRPr="00F544EC">
        <w:rPr>
          <w:rFonts w:ascii="Arial" w:hAnsi="Arial" w:cs="Arial"/>
          <w:sz w:val="24"/>
          <w:szCs w:val="24"/>
          <w:lang w:val="en-US"/>
        </w:rPr>
        <w:fldChar w:fldCharType="end"/>
      </w:r>
      <w:r w:rsidR="001F590E" w:rsidRPr="00F544EC">
        <w:rPr>
          <w:rFonts w:ascii="Arial" w:hAnsi="Arial" w:cs="Arial"/>
          <w:sz w:val="24"/>
          <w:szCs w:val="24"/>
          <w:lang w:val="en-US"/>
        </w:rPr>
      </w:r>
      <w:r w:rsidR="001F590E" w:rsidRPr="00F544EC">
        <w:rPr>
          <w:rFonts w:ascii="Arial" w:hAnsi="Arial" w:cs="Arial"/>
          <w:sz w:val="24"/>
          <w:szCs w:val="24"/>
          <w:lang w:val="en-US"/>
        </w:rPr>
        <w:fldChar w:fldCharType="separate"/>
      </w:r>
      <w:r w:rsidR="00540C82" w:rsidRPr="00F544EC">
        <w:rPr>
          <w:rFonts w:ascii="Arial" w:hAnsi="Arial" w:cs="Arial"/>
          <w:noProof/>
          <w:sz w:val="24"/>
          <w:szCs w:val="24"/>
          <w:lang w:val="en-US"/>
        </w:rPr>
        <w:t>(De Luca et al. 2022; Ujváry et al. 2021; Vandeputte et al. 2021b; Vandeputte et al. 2022c)</w:t>
      </w:r>
      <w:r w:rsidR="001F590E" w:rsidRPr="00F544EC">
        <w:rPr>
          <w:rFonts w:ascii="Arial" w:hAnsi="Arial" w:cs="Arial"/>
          <w:sz w:val="24"/>
          <w:szCs w:val="24"/>
          <w:lang w:val="en-US"/>
        </w:rPr>
        <w:fldChar w:fldCharType="end"/>
      </w:r>
      <w:r w:rsidR="002A1C6A" w:rsidRPr="00F544EC">
        <w:rPr>
          <w:rFonts w:ascii="Arial" w:hAnsi="Arial" w:cs="Arial"/>
          <w:sz w:val="24"/>
          <w:szCs w:val="24"/>
          <w:lang w:val="en-US"/>
        </w:rPr>
        <w:t xml:space="preserve">. </w:t>
      </w:r>
    </w:p>
    <w:p w14:paraId="00F9B5A5" w14:textId="26CB32F2" w:rsidR="007A78FF" w:rsidRPr="00F544EC" w:rsidRDefault="00F637BF" w:rsidP="00080897">
      <w:pPr>
        <w:spacing w:line="480" w:lineRule="auto"/>
        <w:ind w:firstLine="708"/>
        <w:jc w:val="both"/>
        <w:rPr>
          <w:rFonts w:ascii="Arial" w:hAnsi="Arial" w:cs="Arial"/>
          <w:sz w:val="24"/>
          <w:szCs w:val="24"/>
          <w:lang w:val="en-US"/>
        </w:rPr>
      </w:pPr>
      <w:r w:rsidRPr="00F544EC">
        <w:rPr>
          <w:rFonts w:ascii="Arial" w:hAnsi="Arial" w:cs="Arial"/>
          <w:sz w:val="24"/>
          <w:szCs w:val="24"/>
          <w:lang w:val="en-US"/>
        </w:rPr>
        <w:t xml:space="preserve">The synthesis of </w:t>
      </w:r>
      <w:r w:rsidR="008F12BF" w:rsidRPr="00F544EC">
        <w:rPr>
          <w:rFonts w:ascii="Arial" w:hAnsi="Arial" w:cs="Arial"/>
          <w:sz w:val="24"/>
          <w:szCs w:val="24"/>
          <w:lang w:val="en-US"/>
        </w:rPr>
        <w:t>2-</w:t>
      </w:r>
      <w:r w:rsidRPr="00F544EC">
        <w:rPr>
          <w:rFonts w:ascii="Arial" w:hAnsi="Arial" w:cs="Arial"/>
          <w:sz w:val="24"/>
          <w:szCs w:val="24"/>
          <w:lang w:val="en-US"/>
        </w:rPr>
        <w:t>b</w:t>
      </w:r>
      <w:r w:rsidR="008F12BF" w:rsidRPr="00F544EC">
        <w:rPr>
          <w:rFonts w:ascii="Arial" w:hAnsi="Arial" w:cs="Arial"/>
          <w:sz w:val="24"/>
          <w:szCs w:val="24"/>
          <w:lang w:val="en-US"/>
        </w:rPr>
        <w:t xml:space="preserve">enzylbenzimidazole opioids </w:t>
      </w:r>
      <w:r w:rsidR="009B363C" w:rsidRPr="00F544EC">
        <w:rPr>
          <w:rFonts w:ascii="Arial" w:hAnsi="Arial" w:cs="Arial"/>
          <w:sz w:val="24"/>
          <w:szCs w:val="24"/>
          <w:lang w:val="en-US"/>
        </w:rPr>
        <w:t>can be traced back to</w:t>
      </w:r>
      <w:r w:rsidR="008F12BF" w:rsidRPr="00F544EC">
        <w:rPr>
          <w:rFonts w:ascii="Arial" w:hAnsi="Arial" w:cs="Arial"/>
          <w:sz w:val="24"/>
          <w:szCs w:val="24"/>
          <w:lang w:val="en-US"/>
        </w:rPr>
        <w:t xml:space="preserve"> the </w:t>
      </w:r>
      <w:r w:rsidR="00626EB9" w:rsidRPr="00F544EC">
        <w:rPr>
          <w:rFonts w:ascii="Arial" w:hAnsi="Arial" w:cs="Arial"/>
          <w:sz w:val="24"/>
          <w:szCs w:val="24"/>
          <w:lang w:val="en-US"/>
        </w:rPr>
        <w:t xml:space="preserve">late </w:t>
      </w:r>
      <w:r w:rsidR="008F12BF" w:rsidRPr="00F544EC">
        <w:rPr>
          <w:rFonts w:ascii="Arial" w:hAnsi="Arial" w:cs="Arial"/>
          <w:sz w:val="24"/>
          <w:szCs w:val="24"/>
          <w:lang w:val="en-US"/>
        </w:rPr>
        <w:t xml:space="preserve">1950s, </w:t>
      </w:r>
      <w:r w:rsidR="00312EFA" w:rsidRPr="00F544EC">
        <w:rPr>
          <w:rFonts w:ascii="Arial" w:hAnsi="Arial" w:cs="Arial"/>
          <w:sz w:val="24"/>
          <w:szCs w:val="24"/>
          <w:lang w:val="en-US"/>
        </w:rPr>
        <w:t xml:space="preserve">when </w:t>
      </w:r>
      <w:r w:rsidR="006A6219" w:rsidRPr="00F544EC">
        <w:rPr>
          <w:rFonts w:ascii="Arial" w:hAnsi="Arial" w:cs="Arial"/>
          <w:sz w:val="24"/>
          <w:szCs w:val="24"/>
          <w:lang w:val="en-US"/>
        </w:rPr>
        <w:t>t</w:t>
      </w:r>
      <w:r w:rsidR="00312EFA" w:rsidRPr="00F544EC">
        <w:rPr>
          <w:rFonts w:ascii="Arial" w:hAnsi="Arial" w:cs="Arial"/>
          <w:sz w:val="24"/>
          <w:szCs w:val="24"/>
          <w:lang w:val="en-US"/>
        </w:rPr>
        <w:t xml:space="preserve">his chemical scaffold </w:t>
      </w:r>
      <w:r w:rsidR="006A6219" w:rsidRPr="00F544EC">
        <w:rPr>
          <w:rFonts w:ascii="Arial" w:hAnsi="Arial" w:cs="Arial"/>
          <w:sz w:val="24"/>
          <w:szCs w:val="24"/>
          <w:lang w:val="en-US"/>
        </w:rPr>
        <w:t xml:space="preserve">was </w:t>
      </w:r>
      <w:r w:rsidR="00C8448A" w:rsidRPr="00F544EC">
        <w:rPr>
          <w:rFonts w:ascii="Arial" w:hAnsi="Arial" w:cs="Arial"/>
          <w:sz w:val="24"/>
          <w:szCs w:val="24"/>
          <w:lang w:val="en-US"/>
        </w:rPr>
        <w:t>investigated for its morphine-like properties</w:t>
      </w:r>
      <w:r w:rsidR="00312EFA" w:rsidRPr="00F544EC">
        <w:rPr>
          <w:rFonts w:ascii="Arial" w:hAnsi="Arial" w:cs="Arial"/>
          <w:sz w:val="24"/>
          <w:szCs w:val="24"/>
          <w:lang w:val="en-US"/>
        </w:rPr>
        <w:t xml:space="preserve"> </w:t>
      </w:r>
      <w:r w:rsidR="004A06E8" w:rsidRPr="00F544EC">
        <w:rPr>
          <w:rFonts w:ascii="Arial" w:hAnsi="Arial" w:cs="Arial"/>
          <w:sz w:val="24"/>
          <w:szCs w:val="24"/>
          <w:lang w:val="en-US"/>
        </w:rPr>
        <w:fldChar w:fldCharType="begin">
          <w:fldData xml:space="preserve">PEVuZE5vdGU+PENpdGU+PEF1dGhvcj5VanbDoXJ5PC9BdXRob3I+PFllYXI+MjAyMTwvWWVhcj48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</w:fldData>
        </w:fldChar>
      </w:r>
      <w:r w:rsidR="00540C82" w:rsidRPr="00F544EC">
        <w:rPr>
          <w:rFonts w:ascii="Arial" w:hAnsi="Arial" w:cs="Arial"/>
          <w:sz w:val="24"/>
          <w:szCs w:val="24"/>
          <w:lang w:val="en-US"/>
        </w:rPr>
        <w:instrText xml:space="preserve"> ADDIN EN.CITE </w:instrText>
      </w:r>
      <w:r w:rsidR="00540C82" w:rsidRPr="00F544EC">
        <w:rPr>
          <w:rFonts w:ascii="Arial" w:hAnsi="Arial" w:cs="Arial"/>
          <w:sz w:val="24"/>
          <w:szCs w:val="24"/>
          <w:lang w:val="en-US"/>
        </w:rPr>
        <w:fldChar w:fldCharType="begin">
          <w:fldData xml:space="preserve">PEVuZE5vdGU+PENpdGU+PEF1dGhvcj5VanbDoXJ5PC9BdXRob3I+PFllYXI+MjAyMTwvWWVhcj48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</w:fldData>
        </w:fldChar>
      </w:r>
      <w:r w:rsidR="00540C82" w:rsidRPr="00F544EC">
        <w:rPr>
          <w:rFonts w:ascii="Arial" w:hAnsi="Arial" w:cs="Arial"/>
          <w:sz w:val="24"/>
          <w:szCs w:val="24"/>
          <w:lang w:val="en-US"/>
        </w:rPr>
        <w:instrText xml:space="preserve"> ADDIN EN.CITE.DATA </w:instrText>
      </w:r>
      <w:r w:rsidR="00540C82" w:rsidRPr="00F544EC">
        <w:rPr>
          <w:rFonts w:ascii="Arial" w:hAnsi="Arial" w:cs="Arial"/>
          <w:sz w:val="24"/>
          <w:szCs w:val="24"/>
          <w:lang w:val="en-US"/>
        </w:rPr>
      </w:r>
      <w:r w:rsidR="00540C82" w:rsidRPr="00F544EC">
        <w:rPr>
          <w:rFonts w:ascii="Arial" w:hAnsi="Arial" w:cs="Arial"/>
          <w:sz w:val="24"/>
          <w:szCs w:val="24"/>
          <w:lang w:val="en-US"/>
        </w:rPr>
        <w:fldChar w:fldCharType="end"/>
      </w:r>
      <w:r w:rsidR="004A06E8" w:rsidRPr="00F544EC">
        <w:rPr>
          <w:rFonts w:ascii="Arial" w:hAnsi="Arial" w:cs="Arial"/>
          <w:sz w:val="24"/>
          <w:szCs w:val="24"/>
          <w:lang w:val="en-US"/>
        </w:rPr>
      </w:r>
      <w:r w:rsidR="004A06E8" w:rsidRPr="00F544EC">
        <w:rPr>
          <w:rFonts w:ascii="Arial" w:hAnsi="Arial" w:cs="Arial"/>
          <w:sz w:val="24"/>
          <w:szCs w:val="24"/>
          <w:lang w:val="en-US"/>
        </w:rPr>
        <w:fldChar w:fldCharType="separate"/>
      </w:r>
      <w:r w:rsidR="00540C82" w:rsidRPr="00F544EC">
        <w:rPr>
          <w:rFonts w:ascii="Arial" w:hAnsi="Arial" w:cs="Arial"/>
          <w:noProof/>
          <w:sz w:val="24"/>
          <w:szCs w:val="24"/>
          <w:lang w:val="en-US"/>
        </w:rPr>
        <w:t xml:space="preserve">(Gross and Turrian 1957; Hunger et al. 1957; 1960a; b; c; 1961; Rossi et al. 1960a; b; </w:t>
      </w:r>
      <w:r w:rsidR="00540C82" w:rsidRPr="00F544EC">
        <w:rPr>
          <w:rFonts w:ascii="Arial" w:hAnsi="Arial" w:cs="Arial"/>
          <w:noProof/>
          <w:sz w:val="24"/>
          <w:szCs w:val="24"/>
          <w:lang w:val="en-US"/>
        </w:rPr>
        <w:lastRenderedPageBreak/>
        <w:t>Ujváry et al. 2021)</w:t>
      </w:r>
      <w:r w:rsidR="004A06E8" w:rsidRPr="00F544EC">
        <w:rPr>
          <w:rFonts w:ascii="Arial" w:hAnsi="Arial" w:cs="Arial"/>
          <w:sz w:val="24"/>
          <w:szCs w:val="24"/>
          <w:lang w:val="en-US"/>
        </w:rPr>
        <w:fldChar w:fldCharType="end"/>
      </w:r>
      <w:r w:rsidR="006A6219" w:rsidRPr="00F544EC">
        <w:rPr>
          <w:rFonts w:ascii="Arial" w:hAnsi="Arial" w:cs="Arial"/>
          <w:sz w:val="24"/>
          <w:szCs w:val="24"/>
          <w:lang w:val="en-US"/>
        </w:rPr>
        <w:t xml:space="preserve">. </w:t>
      </w:r>
      <w:r w:rsidR="00F80D38" w:rsidRPr="00F544EC">
        <w:rPr>
          <w:rFonts w:ascii="Arial" w:hAnsi="Arial" w:cs="Arial"/>
          <w:sz w:val="24"/>
          <w:szCs w:val="24"/>
          <w:lang w:val="en-US"/>
        </w:rPr>
        <w:t xml:space="preserve">The most </w:t>
      </w:r>
      <w:r w:rsidR="001F590E" w:rsidRPr="00F544EC">
        <w:rPr>
          <w:rFonts w:ascii="Arial" w:hAnsi="Arial" w:cs="Arial"/>
          <w:sz w:val="24"/>
          <w:szCs w:val="24"/>
          <w:lang w:val="en-US"/>
        </w:rPr>
        <w:t>potent</w:t>
      </w:r>
      <w:r w:rsidR="00F80D38" w:rsidRPr="00F544EC">
        <w:rPr>
          <w:rFonts w:ascii="Arial" w:hAnsi="Arial" w:cs="Arial"/>
          <w:sz w:val="24"/>
          <w:szCs w:val="24"/>
          <w:lang w:val="en-US"/>
        </w:rPr>
        <w:t xml:space="preserve"> compound</w:t>
      </w:r>
      <w:r w:rsidR="009B363C" w:rsidRPr="00F544EC">
        <w:rPr>
          <w:rFonts w:ascii="Arial" w:hAnsi="Arial" w:cs="Arial"/>
          <w:sz w:val="24"/>
          <w:szCs w:val="24"/>
          <w:lang w:val="en-US"/>
        </w:rPr>
        <w:t>, etonitazene</w:t>
      </w:r>
      <w:r w:rsidR="00F80D38" w:rsidRPr="00F544EC">
        <w:rPr>
          <w:rFonts w:ascii="Arial" w:hAnsi="Arial" w:cs="Arial"/>
          <w:sz w:val="24"/>
          <w:szCs w:val="24"/>
          <w:lang w:val="en-US"/>
        </w:rPr>
        <w:t>,</w:t>
      </w:r>
      <w:r w:rsidR="009B363C" w:rsidRPr="00F544EC">
        <w:rPr>
          <w:rFonts w:ascii="Arial" w:hAnsi="Arial" w:cs="Arial"/>
          <w:sz w:val="24"/>
          <w:szCs w:val="24"/>
          <w:lang w:val="en-US"/>
        </w:rPr>
        <w:t xml:space="preserve"> </w:t>
      </w:r>
      <w:r w:rsidR="001F590E" w:rsidRPr="00F544EC">
        <w:rPr>
          <w:rFonts w:ascii="Arial" w:hAnsi="Arial" w:cs="Arial"/>
          <w:sz w:val="24"/>
          <w:szCs w:val="24"/>
          <w:lang w:val="en-US"/>
        </w:rPr>
        <w:t>exhibit</w:t>
      </w:r>
      <w:r w:rsidR="00A10A01" w:rsidRPr="00F544EC">
        <w:rPr>
          <w:rFonts w:ascii="Arial" w:hAnsi="Arial" w:cs="Arial"/>
          <w:sz w:val="24"/>
          <w:szCs w:val="24"/>
          <w:lang w:val="en-US"/>
        </w:rPr>
        <w:t>s</w:t>
      </w:r>
      <w:r w:rsidR="00F80D38" w:rsidRPr="00F544EC">
        <w:rPr>
          <w:rFonts w:ascii="Arial" w:hAnsi="Arial" w:cs="Arial"/>
          <w:sz w:val="24"/>
          <w:szCs w:val="24"/>
          <w:lang w:val="en-US"/>
        </w:rPr>
        <w:t xml:space="preserve"> </w:t>
      </w:r>
      <w:r w:rsidR="00626EB9" w:rsidRPr="00F544EC">
        <w:rPr>
          <w:rFonts w:ascii="Arial" w:hAnsi="Arial" w:cs="Arial"/>
          <w:sz w:val="24"/>
          <w:szCs w:val="24"/>
          <w:lang w:val="en-US"/>
        </w:rPr>
        <w:t xml:space="preserve">much higher </w:t>
      </w:r>
      <w:r w:rsidR="00F80D38" w:rsidRPr="00F544EC">
        <w:rPr>
          <w:rFonts w:ascii="Arial" w:hAnsi="Arial" w:cs="Arial"/>
          <w:sz w:val="24"/>
          <w:szCs w:val="24"/>
          <w:lang w:val="en-US"/>
        </w:rPr>
        <w:t xml:space="preserve">antinociceptive potency </w:t>
      </w:r>
      <w:r w:rsidR="00850426" w:rsidRPr="00F544EC">
        <w:rPr>
          <w:rFonts w:ascii="Arial" w:hAnsi="Arial" w:cs="Arial"/>
          <w:sz w:val="24"/>
          <w:szCs w:val="24"/>
          <w:lang w:val="en-US"/>
        </w:rPr>
        <w:t>than</w:t>
      </w:r>
      <w:r w:rsidR="00626EB9" w:rsidRPr="00F544EC">
        <w:rPr>
          <w:rFonts w:ascii="Arial" w:hAnsi="Arial" w:cs="Arial"/>
          <w:sz w:val="24"/>
          <w:szCs w:val="24"/>
          <w:lang w:val="en-US"/>
        </w:rPr>
        <w:t xml:space="preserve"> </w:t>
      </w:r>
      <w:r w:rsidR="00F80D38" w:rsidRPr="00F544EC">
        <w:rPr>
          <w:rFonts w:ascii="Arial" w:hAnsi="Arial" w:cs="Arial"/>
          <w:sz w:val="24"/>
          <w:szCs w:val="24"/>
          <w:lang w:val="en-US"/>
        </w:rPr>
        <w:t xml:space="preserve">morphine in a mouse tail-flick assay </w:t>
      </w:r>
      <w:r w:rsidR="004A06E8" w:rsidRPr="00F544EC">
        <w:rPr>
          <w:rFonts w:ascii="Arial" w:hAnsi="Arial" w:cs="Arial"/>
          <w:sz w:val="24"/>
          <w:szCs w:val="24"/>
          <w:lang w:val="en-US"/>
        </w:rPr>
        <w:fldChar w:fldCharType="begin"/>
      </w:r>
      <w:r w:rsidR="00540C82" w:rsidRPr="00F544EC">
        <w:rPr>
          <w:rFonts w:ascii="Arial" w:hAnsi="Arial" w:cs="Arial"/>
          <w:sz w:val="24"/>
          <w:szCs w:val="24"/>
          <w:lang w:val="en-US"/>
        </w:rPr>
        <w:instrText xml:space="preserve"> ADDIN EN.CITE &lt;EndNote&gt;&lt;Cite&gt;&lt;Author&gt;Gross&lt;/Author&gt;&lt;Year&gt;1957&lt;/Year&gt;&lt;RecNum&gt;756&lt;/RecNum&gt;&lt;DisplayText&gt;(Gross and Turrian 1957)&lt;/DisplayText&gt;&lt;record&gt;&lt;rec-number&gt;756&lt;/rec-number&gt;&lt;foreign-keys&gt;&lt;key app="EN" db-id="arrrzfavkwtvvgeaz2qxpta9wfsdrpa5zp5z" timestamp="1669746313"&gt;756&lt;/key&gt;&lt;/foreign-keys&gt;&lt;ref-type name="Journal Article"&gt;17&lt;/ref-type&gt;&lt;contributors&gt;&lt;authors&gt;&lt;author&gt;Gross, F.&lt;/author&gt;&lt;author&gt;Turrian, H.&lt;/author&gt;&lt;/authors&gt;&lt;/contributors&gt;&lt;titles&gt;&lt;title&gt;Über Benzimidazolderivate mit starker analgetischer Wirkung&lt;/title&gt;&lt;secondary-title&gt;Experientia&lt;/secondary-title&gt;&lt;/titles&gt;&lt;periodical&gt;&lt;full-title&gt;Experientia&lt;/full-title&gt;&lt;/periodical&gt;&lt;pages&gt;401-403&lt;/pages&gt;&lt;volume&gt;13&lt;/volume&gt;&lt;number&gt;10&lt;/number&gt;&lt;dates&gt;&lt;year&gt;1957&lt;/year&gt;&lt;pub-dates&gt;&lt;date&gt;1957/10/01&lt;/date&gt;&lt;/pub-dates&gt;&lt;/dates&gt;&lt;isbn&gt;1420-9071&lt;/isbn&gt;&lt;urls&gt;&lt;related-urls&gt;&lt;url&gt;https://doi.org/10.1007/BF02161117&lt;/url&gt;&lt;/related-urls&gt;&lt;/urls&gt;&lt;electronic-resource-num&gt;10.1007/BF02161117&lt;/electronic-resource-num&gt;&lt;/record&gt;&lt;/Cite&gt;&lt;/EndNote&gt;</w:instrText>
      </w:r>
      <w:r w:rsidR="004A06E8" w:rsidRPr="00F544EC">
        <w:rPr>
          <w:rFonts w:ascii="Arial" w:hAnsi="Arial" w:cs="Arial"/>
          <w:sz w:val="24"/>
          <w:szCs w:val="24"/>
          <w:lang w:val="en-US"/>
        </w:rPr>
        <w:fldChar w:fldCharType="separate"/>
      </w:r>
      <w:r w:rsidR="00540C82" w:rsidRPr="00F544EC">
        <w:rPr>
          <w:rFonts w:ascii="Arial" w:hAnsi="Arial" w:cs="Arial"/>
          <w:noProof/>
          <w:sz w:val="24"/>
          <w:szCs w:val="24"/>
          <w:lang w:val="en-US"/>
        </w:rPr>
        <w:t>(Gross and Turrian 1957)</w:t>
      </w:r>
      <w:r w:rsidR="004A06E8" w:rsidRPr="00F544EC">
        <w:rPr>
          <w:rFonts w:ascii="Arial" w:hAnsi="Arial" w:cs="Arial"/>
          <w:sz w:val="24"/>
          <w:szCs w:val="24"/>
          <w:lang w:val="en-US"/>
        </w:rPr>
        <w:fldChar w:fldCharType="end"/>
      </w:r>
      <w:r w:rsidR="00F80D38" w:rsidRPr="00F544EC">
        <w:rPr>
          <w:rFonts w:ascii="Arial" w:hAnsi="Arial" w:cs="Arial"/>
          <w:sz w:val="24"/>
          <w:szCs w:val="24"/>
          <w:lang w:val="en-US"/>
        </w:rPr>
        <w:t xml:space="preserve">. </w:t>
      </w:r>
      <w:r w:rsidR="00F81725" w:rsidRPr="00F544EC">
        <w:rPr>
          <w:rFonts w:ascii="Arial" w:hAnsi="Arial" w:cs="Arial"/>
          <w:sz w:val="24"/>
          <w:szCs w:val="24"/>
          <w:lang w:val="en-US"/>
        </w:rPr>
        <w:t>N</w:t>
      </w:r>
      <w:r w:rsidR="00781DA4" w:rsidRPr="00F544EC">
        <w:rPr>
          <w:rFonts w:ascii="Arial" w:hAnsi="Arial" w:cs="Arial"/>
          <w:sz w:val="24"/>
          <w:szCs w:val="24"/>
          <w:lang w:val="en-US"/>
        </w:rPr>
        <w:t xml:space="preserve">one of the </w:t>
      </w:r>
      <w:r w:rsidR="00F81725" w:rsidRPr="00F544EC">
        <w:rPr>
          <w:rFonts w:ascii="Arial" w:hAnsi="Arial" w:cs="Arial"/>
          <w:sz w:val="24"/>
          <w:szCs w:val="24"/>
          <w:lang w:val="en-US"/>
        </w:rPr>
        <w:t>nitazene</w:t>
      </w:r>
      <w:r w:rsidR="00781DA4" w:rsidRPr="00F544EC">
        <w:rPr>
          <w:rFonts w:ascii="Arial" w:hAnsi="Arial" w:cs="Arial"/>
          <w:sz w:val="24"/>
          <w:szCs w:val="24"/>
          <w:lang w:val="en-US"/>
        </w:rPr>
        <w:t xml:space="preserve"> opioids </w:t>
      </w:r>
      <w:r w:rsidR="00626EB9" w:rsidRPr="00F544EC">
        <w:rPr>
          <w:rFonts w:ascii="Arial" w:hAnsi="Arial" w:cs="Arial"/>
          <w:sz w:val="24"/>
          <w:szCs w:val="24"/>
          <w:lang w:val="en-US"/>
        </w:rPr>
        <w:t>w</w:t>
      </w:r>
      <w:r w:rsidR="0083313C" w:rsidRPr="00F544EC">
        <w:rPr>
          <w:rFonts w:ascii="Arial" w:hAnsi="Arial" w:cs="Arial"/>
          <w:sz w:val="24"/>
          <w:szCs w:val="24"/>
          <w:lang w:val="en-US"/>
        </w:rPr>
        <w:t>ere</w:t>
      </w:r>
      <w:r w:rsidR="00626EB9" w:rsidRPr="00F544EC">
        <w:rPr>
          <w:rFonts w:ascii="Arial" w:hAnsi="Arial" w:cs="Arial"/>
          <w:sz w:val="24"/>
          <w:szCs w:val="24"/>
          <w:lang w:val="en-US"/>
        </w:rPr>
        <w:t xml:space="preserve"> ever</w:t>
      </w:r>
      <w:r w:rsidR="00781DA4" w:rsidRPr="00F544EC">
        <w:rPr>
          <w:rFonts w:ascii="Arial" w:hAnsi="Arial" w:cs="Arial"/>
          <w:sz w:val="24"/>
          <w:szCs w:val="24"/>
          <w:lang w:val="en-US"/>
        </w:rPr>
        <w:t xml:space="preserve"> </w:t>
      </w:r>
      <w:r w:rsidR="00A10A01" w:rsidRPr="00F544EC">
        <w:rPr>
          <w:rFonts w:ascii="Arial" w:hAnsi="Arial" w:cs="Arial"/>
          <w:sz w:val="24"/>
          <w:szCs w:val="24"/>
          <w:lang w:val="en-US"/>
        </w:rPr>
        <w:t>approved</w:t>
      </w:r>
      <w:r w:rsidR="00231758" w:rsidRPr="00F544EC">
        <w:rPr>
          <w:rFonts w:ascii="Arial" w:hAnsi="Arial" w:cs="Arial"/>
          <w:sz w:val="24"/>
          <w:szCs w:val="24"/>
          <w:lang w:val="en-US"/>
        </w:rPr>
        <w:t xml:space="preserve"> </w:t>
      </w:r>
      <w:r w:rsidR="00626EB9" w:rsidRPr="00F544EC">
        <w:rPr>
          <w:rFonts w:ascii="Arial" w:hAnsi="Arial" w:cs="Arial"/>
          <w:sz w:val="24"/>
          <w:szCs w:val="24"/>
          <w:lang w:val="en-US"/>
        </w:rPr>
        <w:t>for clinical use</w:t>
      </w:r>
      <w:r w:rsidR="001F590E" w:rsidRPr="00F544EC">
        <w:rPr>
          <w:rFonts w:ascii="Arial" w:hAnsi="Arial" w:cs="Arial"/>
          <w:sz w:val="24"/>
          <w:szCs w:val="24"/>
          <w:lang w:val="en-US"/>
        </w:rPr>
        <w:t xml:space="preserve"> </w:t>
      </w:r>
      <w:r w:rsidR="001F590E" w:rsidRPr="00F544EC">
        <w:rPr>
          <w:rFonts w:ascii="Arial" w:hAnsi="Arial" w:cs="Arial"/>
          <w:sz w:val="24"/>
          <w:szCs w:val="24"/>
          <w:lang w:val="en-US"/>
        </w:rPr>
        <w:fldChar w:fldCharType="begin"/>
      </w:r>
      <w:r w:rsidR="00540C82" w:rsidRPr="00F544EC">
        <w:rPr>
          <w:rFonts w:ascii="Arial" w:hAnsi="Arial" w:cs="Arial"/>
          <w:sz w:val="24"/>
          <w:szCs w:val="24"/>
          <w:lang w:val="en-US"/>
        </w:rPr>
        <w:instrText xml:space="preserve"> ADDIN EN.CITE &lt;EndNote&gt;&lt;Cite&gt;&lt;Author&gt;Ujváry&lt;/Author&gt;&lt;Year&gt;2021&lt;/Year&gt;&lt;RecNum&gt;754&lt;/RecNum&gt;&lt;DisplayText&gt;(Ujváry et al. 2021)&lt;/DisplayText&gt;&lt;record&gt;&lt;rec-number&gt;754&lt;/rec-number&gt;&lt;foreign-keys&gt;&lt;key app="EN" db-id="arrrzfavkwtvvgeaz2qxpta9wfsdrpa5zp5z" timestamp="1669745973"&gt;754&lt;/key&gt;&lt;/foreign-keys&gt;&lt;ref-type name="Journal Article"&gt;17&lt;/ref-type&gt;&lt;contributors&gt;&lt;authors&gt;&lt;author&gt;Ujváry, István&lt;/author&gt;&lt;author&gt;Christie, Rachel&lt;/author&gt;&lt;author&gt;Evans-Brown, Michael&lt;/author&gt;&lt;author&gt;Gallegos, Ana&lt;/author&gt;&lt;author&gt;Jorge, Rita&lt;/author&gt;&lt;author&gt;de Morais, Joanna&lt;/author&gt;&lt;author&gt;Sedefov, Roumen&lt;/author&gt;&lt;/authors&gt;&lt;/contributors&gt;&lt;titles&gt;&lt;title&gt;DARK Classics in Chemical Neuroscience: Etonitazene and Related Benzimidazoles&lt;/title&gt;&lt;secondary-title&gt;ACS Chemical Neuroscience&lt;/secondary-title&gt;&lt;/titles&gt;&lt;periodical&gt;&lt;full-title&gt;ACS Chemical Neuroscience&lt;/full-title&gt;&lt;/periodical&gt;&lt;pages&gt;1072-1092&lt;/pages&gt;&lt;volume&gt;12&lt;/volume&gt;&lt;number&gt;7&lt;/number&gt;&lt;dates&gt;&lt;year&gt;2021&lt;/year&gt;&lt;pub-dates&gt;&lt;date&gt;2021/04/07&lt;/date&gt;&lt;/pub-dates&gt;&lt;/dates&gt;&lt;publisher&gt;American Chemical Society&lt;/publisher&gt;&lt;urls&gt;&lt;related-urls&gt;&lt;url&gt;https://doi.org/10.1021/acschemneuro.1c00037&lt;/url&gt;&lt;/related-urls&gt;&lt;/urls&gt;&lt;electronic-resource-num&gt;10.1021/acschemneuro.1c00037&lt;/electronic-resource-num&gt;&lt;/record&gt;&lt;/Cite&gt;&lt;/EndNote&gt;</w:instrText>
      </w:r>
      <w:r w:rsidR="001F590E" w:rsidRPr="00F544EC">
        <w:rPr>
          <w:rFonts w:ascii="Arial" w:hAnsi="Arial" w:cs="Arial"/>
          <w:sz w:val="24"/>
          <w:szCs w:val="24"/>
          <w:lang w:val="en-US"/>
        </w:rPr>
        <w:fldChar w:fldCharType="separate"/>
      </w:r>
      <w:r w:rsidR="00540C82" w:rsidRPr="00F544EC">
        <w:rPr>
          <w:rFonts w:ascii="Arial" w:hAnsi="Arial" w:cs="Arial"/>
          <w:noProof/>
          <w:sz w:val="24"/>
          <w:szCs w:val="24"/>
          <w:lang w:val="en-US"/>
        </w:rPr>
        <w:t>(Ujváry et al. 2021)</w:t>
      </w:r>
      <w:r w:rsidR="001F590E" w:rsidRPr="00F544EC">
        <w:rPr>
          <w:rFonts w:ascii="Arial" w:hAnsi="Arial" w:cs="Arial"/>
          <w:sz w:val="24"/>
          <w:szCs w:val="24"/>
          <w:lang w:val="en-US"/>
        </w:rPr>
        <w:fldChar w:fldCharType="end"/>
      </w:r>
      <w:r w:rsidR="00F81725" w:rsidRPr="00F544EC">
        <w:rPr>
          <w:rFonts w:ascii="Arial" w:hAnsi="Arial" w:cs="Arial"/>
          <w:sz w:val="24"/>
          <w:szCs w:val="24"/>
          <w:lang w:val="en-US"/>
        </w:rPr>
        <w:t xml:space="preserve">, but based on their high </w:t>
      </w:r>
      <w:r w:rsidR="001262CF" w:rsidRPr="00F544EC">
        <w:rPr>
          <w:rFonts w:ascii="Arial" w:hAnsi="Arial" w:cs="Arial"/>
          <w:sz w:val="24"/>
          <w:szCs w:val="24"/>
          <w:lang w:val="en-US"/>
        </w:rPr>
        <w:t xml:space="preserve">potencies, </w:t>
      </w:r>
      <w:r w:rsidR="00BF21A9" w:rsidRPr="00F544EC">
        <w:rPr>
          <w:rFonts w:ascii="Arial" w:hAnsi="Arial" w:cs="Arial"/>
          <w:sz w:val="24"/>
          <w:szCs w:val="24"/>
          <w:lang w:val="en-US"/>
        </w:rPr>
        <w:t xml:space="preserve">the recreational </w:t>
      </w:r>
      <w:r w:rsidR="00F81725" w:rsidRPr="00F544EC">
        <w:rPr>
          <w:rFonts w:ascii="Arial" w:hAnsi="Arial" w:cs="Arial"/>
          <w:sz w:val="24"/>
          <w:szCs w:val="24"/>
          <w:lang w:val="en-US"/>
        </w:rPr>
        <w:t>misuse of the</w:t>
      </w:r>
      <w:r w:rsidR="006D5BFD" w:rsidRPr="00F544EC">
        <w:rPr>
          <w:rFonts w:ascii="Arial" w:hAnsi="Arial" w:cs="Arial"/>
          <w:sz w:val="24"/>
          <w:szCs w:val="24"/>
          <w:lang w:val="en-US"/>
        </w:rPr>
        <w:t>se</w:t>
      </w:r>
      <w:r w:rsidR="00F81725" w:rsidRPr="00F544EC">
        <w:rPr>
          <w:rFonts w:ascii="Arial" w:hAnsi="Arial" w:cs="Arial"/>
          <w:sz w:val="24"/>
          <w:szCs w:val="24"/>
          <w:lang w:val="en-US"/>
        </w:rPr>
        <w:t xml:space="preserve"> compounds </w:t>
      </w:r>
      <w:r w:rsidR="00A10A01" w:rsidRPr="00F544EC">
        <w:rPr>
          <w:rFonts w:ascii="Arial" w:hAnsi="Arial" w:cs="Arial"/>
          <w:sz w:val="24"/>
          <w:szCs w:val="24"/>
          <w:lang w:val="en-US"/>
        </w:rPr>
        <w:t xml:space="preserve">was </w:t>
      </w:r>
      <w:r w:rsidR="00BF21A9" w:rsidRPr="00F544EC">
        <w:rPr>
          <w:rFonts w:ascii="Arial" w:hAnsi="Arial" w:cs="Arial"/>
          <w:sz w:val="24"/>
          <w:szCs w:val="24"/>
          <w:lang w:val="en-US"/>
        </w:rPr>
        <w:t>predicted</w:t>
      </w:r>
      <w:r w:rsidR="009B363C" w:rsidRPr="00F544EC">
        <w:rPr>
          <w:rFonts w:ascii="Arial" w:hAnsi="Arial" w:cs="Arial"/>
          <w:sz w:val="24"/>
          <w:szCs w:val="24"/>
          <w:lang w:val="en-US"/>
        </w:rPr>
        <w:t xml:space="preserve"> </w:t>
      </w:r>
      <w:r w:rsidR="004A06E8" w:rsidRPr="00F544EC">
        <w:rPr>
          <w:rFonts w:ascii="Arial" w:hAnsi="Arial" w:cs="Arial"/>
          <w:sz w:val="24"/>
          <w:szCs w:val="24"/>
          <w:lang w:val="en-US"/>
        </w:rPr>
        <w:fldChar w:fldCharType="begin"/>
      </w:r>
      <w:r w:rsidR="00540C82" w:rsidRPr="00F544EC">
        <w:rPr>
          <w:rFonts w:ascii="Arial" w:hAnsi="Arial" w:cs="Arial"/>
          <w:sz w:val="24"/>
          <w:szCs w:val="24"/>
          <w:lang w:val="en-US"/>
        </w:rPr>
        <w:instrText xml:space="preserve"> ADDIN EN.CITE &lt;EndNote&gt;&lt;Cite&gt;&lt;Author&gt;Shulgin&lt;/Author&gt;&lt;Year&gt;1975&lt;/Year&gt;&lt;RecNum&gt;764&lt;/RecNum&gt;&lt;DisplayText&gt;(Shulgin 1975)&lt;/DisplayText&gt;&lt;record&gt;&lt;rec-number&gt;764&lt;/rec-number&gt;&lt;foreign-keys&gt;&lt;key app="EN" db-id="arrrzfavkwtvvgeaz2qxpta9wfsdrpa5zp5z" timestamp="1669746744"&gt;764&lt;/key&gt;&lt;/foreign-keys&gt;&lt;ref-type name="Journal Article"&gt;17&lt;/ref-type&gt;&lt;contributors&gt;&lt;authors&gt;&lt;author&gt;Shulgin, Alexander T.&lt;/author&gt;&lt;/authors&gt;&lt;/contributors&gt;&lt;titles&gt;&lt;title&gt;Drugs of Abuse in the Future&lt;/title&gt;&lt;secondary-title&gt;Clinical Toxicology&lt;/secondary-title&gt;&lt;/titles&gt;&lt;periodical&gt;&lt;full-title&gt;Clinical Toxicology&lt;/full-title&gt;&lt;/periodical&gt;&lt;pages&gt;405-456&lt;/pages&gt;&lt;volume&gt;8&lt;/volume&gt;&lt;number&gt;4&lt;/number&gt;&lt;dates&gt;&lt;year&gt;1975&lt;/year&gt;&lt;pub-dates&gt;&lt;date&gt;1975/01/01&lt;/date&gt;&lt;/pub-dates&gt;&lt;/dates&gt;&lt;publisher&gt;Taylor &amp;amp; Francis&lt;/publisher&gt;&lt;isbn&gt;0009-9309&lt;/isbn&gt;&lt;urls&gt;&lt;related-urls&gt;&lt;url&gt;https://doi.org/10.3109/15563657508990076&lt;/url&gt;&lt;/related-urls&gt;&lt;/urls&gt;&lt;electronic-resource-num&gt;10.3109/15563657508990076&lt;/electronic-resource-num&gt;&lt;/record&gt;&lt;/Cite&gt;&lt;/EndNote&gt;</w:instrText>
      </w:r>
      <w:r w:rsidR="004A06E8" w:rsidRPr="00F544EC">
        <w:rPr>
          <w:rFonts w:ascii="Arial" w:hAnsi="Arial" w:cs="Arial"/>
          <w:sz w:val="24"/>
          <w:szCs w:val="24"/>
          <w:lang w:val="en-US"/>
        </w:rPr>
        <w:fldChar w:fldCharType="separate"/>
      </w:r>
      <w:r w:rsidR="00540C82" w:rsidRPr="00F544EC">
        <w:rPr>
          <w:rFonts w:ascii="Arial" w:hAnsi="Arial" w:cs="Arial"/>
          <w:noProof/>
          <w:sz w:val="24"/>
          <w:szCs w:val="24"/>
          <w:lang w:val="en-US"/>
        </w:rPr>
        <w:t>(Shulgin 1975)</w:t>
      </w:r>
      <w:r w:rsidR="004A06E8" w:rsidRPr="00F544EC">
        <w:rPr>
          <w:rFonts w:ascii="Arial" w:hAnsi="Arial" w:cs="Arial"/>
          <w:sz w:val="24"/>
          <w:szCs w:val="24"/>
          <w:lang w:val="en-US"/>
        </w:rPr>
        <w:fldChar w:fldCharType="end"/>
      </w:r>
      <w:r w:rsidR="00BF21A9" w:rsidRPr="00F544EC">
        <w:rPr>
          <w:rFonts w:ascii="Arial" w:hAnsi="Arial" w:cs="Arial"/>
          <w:sz w:val="24"/>
          <w:szCs w:val="24"/>
          <w:lang w:val="en-US"/>
        </w:rPr>
        <w:t xml:space="preserve">. </w:t>
      </w:r>
      <w:r w:rsidR="006D5BFD" w:rsidRPr="00F544EC">
        <w:rPr>
          <w:rFonts w:ascii="Arial" w:hAnsi="Arial" w:cs="Arial"/>
          <w:sz w:val="24"/>
          <w:szCs w:val="24"/>
          <w:lang w:val="en-US"/>
        </w:rPr>
        <w:t>While o</w:t>
      </w:r>
      <w:r w:rsidR="00F81725" w:rsidRPr="00F544EC">
        <w:rPr>
          <w:rFonts w:ascii="Arial" w:hAnsi="Arial" w:cs="Arial"/>
          <w:sz w:val="24"/>
          <w:szCs w:val="24"/>
          <w:lang w:val="en-US"/>
        </w:rPr>
        <w:t xml:space="preserve">nly a </w:t>
      </w:r>
      <w:r w:rsidR="00597DAB" w:rsidRPr="00F544EC">
        <w:rPr>
          <w:rFonts w:ascii="Arial" w:hAnsi="Arial" w:cs="Arial"/>
          <w:sz w:val="24"/>
          <w:szCs w:val="24"/>
          <w:lang w:val="en-US"/>
        </w:rPr>
        <w:t>few</w:t>
      </w:r>
      <w:r w:rsidR="00BF21A9" w:rsidRPr="00F544EC">
        <w:rPr>
          <w:rFonts w:ascii="Arial" w:hAnsi="Arial" w:cs="Arial"/>
          <w:sz w:val="24"/>
          <w:szCs w:val="24"/>
          <w:lang w:val="en-US"/>
        </w:rPr>
        <w:t xml:space="preserve"> reports o</w:t>
      </w:r>
      <w:r w:rsidR="00597DAB" w:rsidRPr="00F544EC">
        <w:rPr>
          <w:rFonts w:ascii="Arial" w:hAnsi="Arial" w:cs="Arial"/>
          <w:sz w:val="24"/>
          <w:szCs w:val="24"/>
          <w:lang w:val="en-US"/>
        </w:rPr>
        <w:t>f</w:t>
      </w:r>
      <w:r w:rsidR="00BF21A9" w:rsidRPr="00F544EC">
        <w:rPr>
          <w:rFonts w:ascii="Arial" w:hAnsi="Arial" w:cs="Arial"/>
          <w:sz w:val="24"/>
          <w:szCs w:val="24"/>
          <w:lang w:val="en-US"/>
        </w:rPr>
        <w:t xml:space="preserve"> </w:t>
      </w:r>
      <w:r w:rsidR="00DE34D4" w:rsidRPr="00F544EC">
        <w:rPr>
          <w:rFonts w:ascii="Arial" w:hAnsi="Arial" w:cs="Arial"/>
          <w:sz w:val="24"/>
          <w:szCs w:val="24"/>
          <w:lang w:val="en-US"/>
        </w:rPr>
        <w:t xml:space="preserve">etonitazene </w:t>
      </w:r>
      <w:r w:rsidR="00705433" w:rsidRPr="00F544EC">
        <w:rPr>
          <w:rFonts w:ascii="Arial" w:hAnsi="Arial" w:cs="Arial"/>
          <w:sz w:val="24"/>
          <w:szCs w:val="24"/>
          <w:lang w:val="en-US"/>
        </w:rPr>
        <w:t>misuse were</w:t>
      </w:r>
      <w:r w:rsidR="00F81725" w:rsidRPr="00F544EC">
        <w:rPr>
          <w:rFonts w:ascii="Arial" w:hAnsi="Arial" w:cs="Arial"/>
          <w:sz w:val="24"/>
          <w:szCs w:val="24"/>
          <w:lang w:val="en-US"/>
        </w:rPr>
        <w:t xml:space="preserve"> </w:t>
      </w:r>
      <w:r w:rsidR="00A10A01" w:rsidRPr="00F544EC">
        <w:rPr>
          <w:rFonts w:ascii="Arial" w:hAnsi="Arial" w:cs="Arial"/>
          <w:sz w:val="24"/>
          <w:szCs w:val="24"/>
          <w:lang w:val="en-US"/>
        </w:rPr>
        <w:t xml:space="preserve">ever </w:t>
      </w:r>
      <w:r w:rsidR="00F81725" w:rsidRPr="00F544EC">
        <w:rPr>
          <w:rFonts w:ascii="Arial" w:hAnsi="Arial" w:cs="Arial"/>
          <w:sz w:val="24"/>
          <w:szCs w:val="24"/>
          <w:lang w:val="en-US"/>
        </w:rPr>
        <w:t>recorded</w:t>
      </w:r>
      <w:r w:rsidR="00BF21A9" w:rsidRPr="00F544EC">
        <w:rPr>
          <w:rFonts w:ascii="Arial" w:hAnsi="Arial" w:cs="Arial"/>
          <w:sz w:val="24"/>
          <w:szCs w:val="24"/>
          <w:lang w:val="en-US"/>
        </w:rPr>
        <w:t xml:space="preserve"> </w:t>
      </w:r>
      <w:r w:rsidR="00754118" w:rsidRPr="00F544EC">
        <w:rPr>
          <w:rFonts w:ascii="Arial" w:hAnsi="Arial" w:cs="Arial"/>
          <w:sz w:val="24"/>
          <w:szCs w:val="24"/>
          <w:lang w:val="en-US"/>
        </w:rPr>
        <w:fldChar w:fldCharType="begin">
          <w:fldData xml:space="preserve">PEVuZE5vdGU+PENpdGU+PEF1dGhvcj5CcmFuZGVuYmVyZ2VyPC9BdXRob3I+PFllYXI+MTk3NDwv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==
</w:fldData>
        </w:fldChar>
      </w:r>
      <w:r w:rsidR="00540C82" w:rsidRPr="00F544EC">
        <w:rPr>
          <w:rFonts w:ascii="Arial" w:hAnsi="Arial" w:cs="Arial"/>
          <w:sz w:val="24"/>
          <w:szCs w:val="24"/>
          <w:lang w:val="en-US"/>
        </w:rPr>
        <w:instrText xml:space="preserve"> ADDIN EN.CITE </w:instrText>
      </w:r>
      <w:r w:rsidR="00540C82" w:rsidRPr="00F544EC">
        <w:rPr>
          <w:rFonts w:ascii="Arial" w:hAnsi="Arial" w:cs="Arial"/>
          <w:sz w:val="24"/>
          <w:szCs w:val="24"/>
          <w:lang w:val="en-US"/>
        </w:rPr>
        <w:fldChar w:fldCharType="begin">
          <w:fldData xml:space="preserve">PEVuZE5vdGU+PENpdGU+PEF1dGhvcj5CcmFuZGVuYmVyZ2VyPC9BdXRob3I+PFllYXI+MTk3NDwv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==
</w:fldData>
        </w:fldChar>
      </w:r>
      <w:r w:rsidR="00540C82" w:rsidRPr="00F544EC">
        <w:rPr>
          <w:rFonts w:ascii="Arial" w:hAnsi="Arial" w:cs="Arial"/>
          <w:sz w:val="24"/>
          <w:szCs w:val="24"/>
          <w:lang w:val="en-US"/>
        </w:rPr>
        <w:instrText xml:space="preserve"> ADDIN EN.CITE.DATA </w:instrText>
      </w:r>
      <w:r w:rsidR="00540C82" w:rsidRPr="00F544EC">
        <w:rPr>
          <w:rFonts w:ascii="Arial" w:hAnsi="Arial" w:cs="Arial"/>
          <w:sz w:val="24"/>
          <w:szCs w:val="24"/>
          <w:lang w:val="en-US"/>
        </w:rPr>
      </w:r>
      <w:r w:rsidR="00540C82" w:rsidRPr="00F544EC">
        <w:rPr>
          <w:rFonts w:ascii="Arial" w:hAnsi="Arial" w:cs="Arial"/>
          <w:sz w:val="24"/>
          <w:szCs w:val="24"/>
          <w:lang w:val="en-US"/>
        </w:rPr>
        <w:fldChar w:fldCharType="end"/>
      </w:r>
      <w:r w:rsidR="00754118" w:rsidRPr="00F544EC">
        <w:rPr>
          <w:rFonts w:ascii="Arial" w:hAnsi="Arial" w:cs="Arial"/>
          <w:sz w:val="24"/>
          <w:szCs w:val="24"/>
          <w:lang w:val="en-US"/>
        </w:rPr>
      </w:r>
      <w:r w:rsidR="00754118" w:rsidRPr="00F544EC">
        <w:rPr>
          <w:rFonts w:ascii="Arial" w:hAnsi="Arial" w:cs="Arial"/>
          <w:sz w:val="24"/>
          <w:szCs w:val="24"/>
          <w:lang w:val="en-US"/>
        </w:rPr>
        <w:fldChar w:fldCharType="separate"/>
      </w:r>
      <w:r w:rsidR="00540C82" w:rsidRPr="00F544EC">
        <w:rPr>
          <w:rFonts w:ascii="Arial" w:hAnsi="Arial" w:cs="Arial"/>
          <w:noProof/>
          <w:sz w:val="24"/>
          <w:szCs w:val="24"/>
          <w:lang w:val="en-US"/>
        </w:rPr>
        <w:t>(Brandenberger 1974; Morris 2009; Reavy 2003; Sorokin 1999a; b; Ujváry et al. 2021)</w:t>
      </w:r>
      <w:r w:rsidR="00754118" w:rsidRPr="00F544EC">
        <w:rPr>
          <w:rFonts w:ascii="Arial" w:hAnsi="Arial" w:cs="Arial"/>
          <w:sz w:val="24"/>
          <w:szCs w:val="24"/>
          <w:lang w:val="en-US"/>
        </w:rPr>
        <w:fldChar w:fldCharType="end"/>
      </w:r>
      <w:r w:rsidR="00A10A01" w:rsidRPr="00F544EC">
        <w:rPr>
          <w:rFonts w:ascii="Arial" w:hAnsi="Arial" w:cs="Arial"/>
          <w:sz w:val="24"/>
          <w:szCs w:val="24"/>
          <w:lang w:val="en-US"/>
        </w:rPr>
        <w:t>, isotonitazene was identified as a problematic NSO</w:t>
      </w:r>
      <w:r w:rsidR="00C436F7" w:rsidRPr="00F544EC">
        <w:rPr>
          <w:rFonts w:ascii="Arial" w:hAnsi="Arial" w:cs="Arial"/>
          <w:sz w:val="24"/>
          <w:szCs w:val="24"/>
          <w:lang w:val="en-US"/>
        </w:rPr>
        <w:t xml:space="preserve"> </w:t>
      </w:r>
      <w:r w:rsidR="000F55D3" w:rsidRPr="00F544EC">
        <w:rPr>
          <w:rFonts w:ascii="Arial" w:hAnsi="Arial" w:cs="Arial"/>
          <w:sz w:val="24"/>
          <w:szCs w:val="24"/>
          <w:lang w:val="en-US"/>
        </w:rPr>
        <w:t>in 2019</w:t>
      </w:r>
      <w:r w:rsidR="009E2442" w:rsidRPr="00F544EC">
        <w:rPr>
          <w:rFonts w:ascii="Arial" w:hAnsi="Arial" w:cs="Arial"/>
          <w:sz w:val="24"/>
          <w:szCs w:val="24"/>
          <w:lang w:val="en-US"/>
        </w:rPr>
        <w:t xml:space="preserve"> </w:t>
      </w:r>
      <w:r w:rsidR="00441B45" w:rsidRPr="00F544EC">
        <w:rPr>
          <w:rFonts w:ascii="Arial" w:hAnsi="Arial" w:cs="Arial"/>
          <w:sz w:val="24"/>
          <w:szCs w:val="24"/>
          <w:lang w:val="en-US"/>
        </w:rPr>
        <w:fldChar w:fldCharType="begin">
          <w:fldData xml:space="preserve">PEVuZE5vdGU+PENpdGU+PEF1dGhvcj5Lcm90dWxza2k8L0F1dGhvcj48WWVhcj4yMDE5PC9ZZWFy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</w:fldData>
        </w:fldChar>
      </w:r>
      <w:r w:rsidR="00540C82" w:rsidRPr="00F544EC">
        <w:rPr>
          <w:rFonts w:ascii="Arial" w:hAnsi="Arial" w:cs="Arial"/>
          <w:sz w:val="24"/>
          <w:szCs w:val="24"/>
          <w:lang w:val="en-US"/>
        </w:rPr>
        <w:instrText xml:space="preserve"> ADDIN EN.CITE </w:instrText>
      </w:r>
      <w:r w:rsidR="00540C82" w:rsidRPr="00F544EC">
        <w:rPr>
          <w:rFonts w:ascii="Arial" w:hAnsi="Arial" w:cs="Arial"/>
          <w:sz w:val="24"/>
          <w:szCs w:val="24"/>
          <w:lang w:val="en-US"/>
        </w:rPr>
        <w:fldChar w:fldCharType="begin">
          <w:fldData xml:space="preserve">PEVuZE5vdGU+PENpdGU+PEF1dGhvcj5Lcm90dWxza2k8L0F1dGhvcj48WWVhcj4yMDE5PC9ZZWFy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</w:fldData>
        </w:fldChar>
      </w:r>
      <w:r w:rsidR="00540C82" w:rsidRPr="00F544EC">
        <w:rPr>
          <w:rFonts w:ascii="Arial" w:hAnsi="Arial" w:cs="Arial"/>
          <w:sz w:val="24"/>
          <w:szCs w:val="24"/>
          <w:lang w:val="en-US"/>
        </w:rPr>
        <w:instrText xml:space="preserve"> ADDIN EN.CITE.DATA </w:instrText>
      </w:r>
      <w:r w:rsidR="00540C82" w:rsidRPr="00F544EC">
        <w:rPr>
          <w:rFonts w:ascii="Arial" w:hAnsi="Arial" w:cs="Arial"/>
          <w:sz w:val="24"/>
          <w:szCs w:val="24"/>
          <w:lang w:val="en-US"/>
        </w:rPr>
      </w:r>
      <w:r w:rsidR="00540C82" w:rsidRPr="00F544EC">
        <w:rPr>
          <w:rFonts w:ascii="Arial" w:hAnsi="Arial" w:cs="Arial"/>
          <w:sz w:val="24"/>
          <w:szCs w:val="24"/>
          <w:lang w:val="en-US"/>
        </w:rPr>
        <w:fldChar w:fldCharType="end"/>
      </w:r>
      <w:r w:rsidR="00441B45" w:rsidRPr="00F544EC">
        <w:rPr>
          <w:rFonts w:ascii="Arial" w:hAnsi="Arial" w:cs="Arial"/>
          <w:sz w:val="24"/>
          <w:szCs w:val="24"/>
          <w:lang w:val="en-US"/>
        </w:rPr>
      </w:r>
      <w:r w:rsidR="00441B45" w:rsidRPr="00F544EC">
        <w:rPr>
          <w:rFonts w:ascii="Arial" w:hAnsi="Arial" w:cs="Arial"/>
          <w:sz w:val="24"/>
          <w:szCs w:val="24"/>
          <w:lang w:val="en-US"/>
        </w:rPr>
        <w:fldChar w:fldCharType="separate"/>
      </w:r>
      <w:r w:rsidR="00540C82" w:rsidRPr="00F544EC">
        <w:rPr>
          <w:rFonts w:ascii="Arial" w:hAnsi="Arial" w:cs="Arial"/>
          <w:noProof/>
          <w:sz w:val="24"/>
          <w:szCs w:val="24"/>
          <w:lang w:val="en-US"/>
        </w:rPr>
        <w:t>(Blanckaert et al. 2020; EMCDDA 2020; Krotulski et al. 2019; Mueller et al. 2021; Papsun et al. 2022; Vandeputte et al. 2021a)</w:t>
      </w:r>
      <w:r w:rsidR="00441B45" w:rsidRPr="00F544EC">
        <w:rPr>
          <w:rFonts w:ascii="Arial" w:hAnsi="Arial" w:cs="Arial"/>
          <w:sz w:val="24"/>
          <w:szCs w:val="24"/>
          <w:lang w:val="en-US"/>
        </w:rPr>
        <w:fldChar w:fldCharType="end"/>
      </w:r>
      <w:r w:rsidR="009E2442" w:rsidRPr="00F544EC">
        <w:rPr>
          <w:rFonts w:ascii="Arial" w:hAnsi="Arial" w:cs="Arial"/>
          <w:sz w:val="24"/>
          <w:szCs w:val="24"/>
          <w:lang w:val="en-US"/>
        </w:rPr>
        <w:t>.</w:t>
      </w:r>
      <w:r w:rsidR="0017240E" w:rsidRPr="00F544EC">
        <w:rPr>
          <w:rFonts w:ascii="Arial" w:hAnsi="Arial" w:cs="Arial"/>
          <w:sz w:val="24"/>
          <w:szCs w:val="24"/>
          <w:lang w:val="en-US"/>
        </w:rPr>
        <w:t xml:space="preserve"> Isotonitazene </w:t>
      </w:r>
      <w:r w:rsidR="007A78FF" w:rsidRPr="00F544EC">
        <w:rPr>
          <w:rFonts w:ascii="Arial" w:hAnsi="Arial" w:cs="Arial"/>
          <w:sz w:val="24"/>
          <w:szCs w:val="24"/>
          <w:lang w:val="en-US"/>
        </w:rPr>
        <w:t xml:space="preserve">exposures spread rapidly </w:t>
      </w:r>
      <w:r w:rsidR="0017240E" w:rsidRPr="00F544EC">
        <w:rPr>
          <w:rFonts w:ascii="Arial" w:hAnsi="Arial" w:cs="Arial"/>
          <w:sz w:val="24"/>
          <w:szCs w:val="24"/>
          <w:lang w:val="en-US"/>
        </w:rPr>
        <w:t xml:space="preserve">among </w:t>
      </w:r>
      <w:r w:rsidR="00F372B1" w:rsidRPr="00F544EC">
        <w:rPr>
          <w:rFonts w:ascii="Arial" w:hAnsi="Arial" w:cs="Arial"/>
          <w:sz w:val="24"/>
          <w:szCs w:val="24"/>
          <w:lang w:val="en-US"/>
        </w:rPr>
        <w:t xml:space="preserve">individuals </w:t>
      </w:r>
      <w:r w:rsidR="002C2A1F" w:rsidRPr="00F544EC">
        <w:rPr>
          <w:rFonts w:ascii="Arial" w:hAnsi="Arial" w:cs="Arial"/>
          <w:sz w:val="24"/>
          <w:szCs w:val="24"/>
          <w:lang w:val="en-US"/>
        </w:rPr>
        <w:t xml:space="preserve">who use </w:t>
      </w:r>
      <w:r w:rsidR="0017240E" w:rsidRPr="00F544EC">
        <w:rPr>
          <w:rFonts w:ascii="Arial" w:hAnsi="Arial" w:cs="Arial"/>
          <w:sz w:val="24"/>
          <w:szCs w:val="24"/>
          <w:lang w:val="en-US"/>
        </w:rPr>
        <w:t xml:space="preserve">opioids, contributing to drug-related accidents and fatalities </w:t>
      </w:r>
      <w:r w:rsidR="00441B45" w:rsidRPr="00F544EC">
        <w:rPr>
          <w:rFonts w:ascii="Arial" w:hAnsi="Arial" w:cs="Arial"/>
          <w:sz w:val="24"/>
          <w:szCs w:val="24"/>
          <w:lang w:val="en-US"/>
        </w:rPr>
        <w:fldChar w:fldCharType="begin">
          <w:fldData xml:space="preserve">PEVuZE5vdGU+PENpdGU+PEF1dGhvcj5FTUNEREE8L0F1dGhvcj48WWVhcj4yMDIwPC9ZZWFyPjxS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</w:fldData>
        </w:fldChar>
      </w:r>
      <w:r w:rsidR="00540C82" w:rsidRPr="00F544EC">
        <w:rPr>
          <w:rFonts w:ascii="Arial" w:hAnsi="Arial" w:cs="Arial"/>
          <w:sz w:val="24"/>
          <w:szCs w:val="24"/>
          <w:lang w:val="en-US"/>
        </w:rPr>
        <w:instrText xml:space="preserve"> ADDIN EN.CITE </w:instrText>
      </w:r>
      <w:r w:rsidR="00540C82" w:rsidRPr="00F544EC">
        <w:rPr>
          <w:rFonts w:ascii="Arial" w:hAnsi="Arial" w:cs="Arial"/>
          <w:sz w:val="24"/>
          <w:szCs w:val="24"/>
          <w:lang w:val="en-US"/>
        </w:rPr>
        <w:fldChar w:fldCharType="begin">
          <w:fldData xml:space="preserve">PEVuZE5vdGU+PENpdGU+PEF1dGhvcj5FTUNEREE8L0F1dGhvcj48WWVhcj4yMDIwPC9ZZWFyPjxS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</w:fldData>
        </w:fldChar>
      </w:r>
      <w:r w:rsidR="00540C82" w:rsidRPr="00F544EC">
        <w:rPr>
          <w:rFonts w:ascii="Arial" w:hAnsi="Arial" w:cs="Arial"/>
          <w:sz w:val="24"/>
          <w:szCs w:val="24"/>
          <w:lang w:val="en-US"/>
        </w:rPr>
        <w:instrText xml:space="preserve"> ADDIN EN.CITE.DATA </w:instrText>
      </w:r>
      <w:r w:rsidR="00540C82" w:rsidRPr="00F544EC">
        <w:rPr>
          <w:rFonts w:ascii="Arial" w:hAnsi="Arial" w:cs="Arial"/>
          <w:sz w:val="24"/>
          <w:szCs w:val="24"/>
          <w:lang w:val="en-US"/>
        </w:rPr>
      </w:r>
      <w:r w:rsidR="00540C82" w:rsidRPr="00F544EC">
        <w:rPr>
          <w:rFonts w:ascii="Arial" w:hAnsi="Arial" w:cs="Arial"/>
          <w:sz w:val="24"/>
          <w:szCs w:val="24"/>
          <w:lang w:val="en-US"/>
        </w:rPr>
        <w:fldChar w:fldCharType="end"/>
      </w:r>
      <w:r w:rsidR="00441B45" w:rsidRPr="00F544EC">
        <w:rPr>
          <w:rFonts w:ascii="Arial" w:hAnsi="Arial" w:cs="Arial"/>
          <w:sz w:val="24"/>
          <w:szCs w:val="24"/>
          <w:lang w:val="en-US"/>
        </w:rPr>
      </w:r>
      <w:r w:rsidR="00441B45" w:rsidRPr="00F544EC">
        <w:rPr>
          <w:rFonts w:ascii="Arial" w:hAnsi="Arial" w:cs="Arial"/>
          <w:sz w:val="24"/>
          <w:szCs w:val="24"/>
          <w:lang w:val="en-US"/>
        </w:rPr>
        <w:fldChar w:fldCharType="separate"/>
      </w:r>
      <w:r w:rsidR="00540C82" w:rsidRPr="00F544EC">
        <w:rPr>
          <w:rFonts w:ascii="Arial" w:hAnsi="Arial" w:cs="Arial"/>
          <w:noProof/>
          <w:sz w:val="24"/>
          <w:szCs w:val="24"/>
          <w:lang w:val="en-US"/>
        </w:rPr>
        <w:t>(EMCDDA 2020; Krotulski et al. 2020; Mueller et al. 2021; Shover et al. 2021)</w:t>
      </w:r>
      <w:r w:rsidR="00441B45" w:rsidRPr="00F544EC">
        <w:rPr>
          <w:rFonts w:ascii="Arial" w:hAnsi="Arial" w:cs="Arial"/>
          <w:sz w:val="24"/>
          <w:szCs w:val="24"/>
          <w:lang w:val="en-US"/>
        </w:rPr>
        <w:fldChar w:fldCharType="end"/>
      </w:r>
      <w:r w:rsidR="0017240E" w:rsidRPr="00F544EC">
        <w:rPr>
          <w:rFonts w:ascii="Arial" w:hAnsi="Arial" w:cs="Arial"/>
          <w:sz w:val="24"/>
          <w:szCs w:val="24"/>
          <w:lang w:val="en-US"/>
        </w:rPr>
        <w:t xml:space="preserve">. </w:t>
      </w:r>
      <w:r w:rsidR="009D0248" w:rsidRPr="00F544EC">
        <w:rPr>
          <w:rFonts w:ascii="Arial" w:hAnsi="Arial" w:cs="Arial"/>
          <w:sz w:val="24"/>
          <w:szCs w:val="24"/>
          <w:lang w:val="en-US"/>
        </w:rPr>
        <w:t>With</w:t>
      </w:r>
      <w:r w:rsidR="0017240E" w:rsidRPr="00F544EC">
        <w:rPr>
          <w:rFonts w:ascii="Arial" w:hAnsi="Arial" w:cs="Arial"/>
          <w:sz w:val="24"/>
          <w:szCs w:val="24"/>
          <w:lang w:val="en-US"/>
        </w:rPr>
        <w:t xml:space="preserve"> </w:t>
      </w:r>
      <w:r w:rsidR="007A69B5" w:rsidRPr="00F544EC">
        <w:rPr>
          <w:rFonts w:ascii="Arial" w:hAnsi="Arial" w:cs="Arial"/>
          <w:sz w:val="24"/>
          <w:szCs w:val="24"/>
          <w:lang w:val="en-US"/>
        </w:rPr>
        <w:t xml:space="preserve">the </w:t>
      </w:r>
      <w:r w:rsidR="0017240E" w:rsidRPr="00F544EC">
        <w:rPr>
          <w:rFonts w:ascii="Arial" w:hAnsi="Arial" w:cs="Arial"/>
          <w:sz w:val="24"/>
          <w:szCs w:val="24"/>
          <w:lang w:val="en-US"/>
        </w:rPr>
        <w:t>gradual decline of isotonitazene popularity</w:t>
      </w:r>
      <w:r w:rsidR="002513BB" w:rsidRPr="00F544EC">
        <w:rPr>
          <w:rFonts w:ascii="Arial" w:hAnsi="Arial" w:cs="Arial"/>
          <w:sz w:val="24"/>
          <w:szCs w:val="24"/>
          <w:lang w:val="en-US"/>
        </w:rPr>
        <w:t xml:space="preserve"> </w:t>
      </w:r>
      <w:r w:rsidR="002513BB" w:rsidRPr="00F544EC">
        <w:rPr>
          <w:rFonts w:ascii="Arial" w:hAnsi="Arial" w:cs="Arial"/>
          <w:sz w:val="24"/>
          <w:szCs w:val="24"/>
          <w:lang w:val="en-US"/>
        </w:rPr>
        <w:fldChar w:fldCharType="begin"/>
      </w:r>
      <w:r w:rsidR="00540C82" w:rsidRPr="00F544EC">
        <w:rPr>
          <w:rFonts w:ascii="Arial" w:hAnsi="Arial" w:cs="Arial"/>
          <w:sz w:val="24"/>
          <w:szCs w:val="24"/>
          <w:lang w:val="en-US"/>
        </w:rPr>
        <w:instrText xml:space="preserve"> ADDIN EN.CITE &lt;EndNote&gt;&lt;Cite&gt;&lt;Author&gt;Vandeputte&lt;/Author&gt;&lt;Year&gt;2021&lt;/Year&gt;&lt;RecNum&gt;735&lt;/RecNum&gt;&lt;DisplayText&gt;(Vandeputte et al. 2021a)&lt;/DisplayText&gt;&lt;record&gt;&lt;rec-number&gt;735&lt;/rec-number&gt;&lt;foreign-keys&gt;&lt;key app="EN" db-id="arrrzfavkwtvvgeaz2qxpta9wfsdrpa5zp5z" timestamp="1669732547"&gt;735&lt;/key&gt;&lt;/foreign-keys&gt;&lt;ref-type name="Journal Article"&gt;17&lt;/ref-type&gt;&lt;contributors&gt;&lt;authors&gt;&lt;author&gt;Vandeputte, M. M.&lt;/author&gt;&lt;author&gt;Krotulski, A. J.&lt;/author&gt;&lt;author&gt;Papsun, D. M.&lt;/author&gt;&lt;author&gt;Logan, B. K.&lt;/author&gt;&lt;author&gt;Stove, C. P.&lt;/author&gt;&lt;/authors&gt;&lt;/contributors&gt;&lt;auth-address&gt;Laboratory of Toxicology, Department of Bioanalysis, Faculty of Pharmaceutical Sciences, Ghent University, Belgium.&amp;#xD;Center for Forensic Science Research and Education, Fredric Rieders Family Foundation, Willow Grove, PA 19090, USA.&amp;#xD;NMS Labs, Horsham, PA 19044, USA.&lt;/auth-address&gt;&lt;titles&gt;&lt;title&gt;The Rise and Fall of Isotonitazene and Brorphine: Two Recent Stars in the Synthetic Opioid Firmament&lt;/title&gt;&lt;secondary-title&gt;J Anal Toxicol&lt;/secondary-title&gt;&lt;/titles&gt;&lt;periodical&gt;&lt;full-title&gt;J Anal Toxicol&lt;/full-title&gt;&lt;/periodical&gt;&lt;edition&gt;2021/07/08&lt;/edition&gt;&lt;dates&gt;&lt;year&gt;2021&lt;/year&gt;&lt;pub-dates&gt;&lt;date&gt;Jul 8&lt;/date&gt;&lt;/pub-dates&gt;&lt;/dates&gt;&lt;isbn&gt;1945-2403 (Electronic)&amp;#xD;0146-4760 (Linking)&lt;/isbn&gt;&lt;accession-num&gt;34233349&lt;/accession-num&gt;&lt;urls&gt;&lt;related-urls&gt;&lt;url&gt;https://www.ncbi.nlm.nih.gov/pubmed/34233349&lt;/url&gt;&lt;/related-urls&gt;&lt;/urls&gt;&lt;electronic-resource-num&gt;10.1093/jat/bkab082&lt;/electronic-resource-num&gt;&lt;remote-database-provider&gt;NLM&lt;/remote-database-provider&gt;&lt;language&gt;eng&lt;/language&gt;&lt;/record&gt;&lt;/Cite&gt;&lt;/EndNote&gt;</w:instrText>
      </w:r>
      <w:r w:rsidR="002513BB" w:rsidRPr="00F544EC">
        <w:rPr>
          <w:rFonts w:ascii="Arial" w:hAnsi="Arial" w:cs="Arial"/>
          <w:sz w:val="24"/>
          <w:szCs w:val="24"/>
          <w:lang w:val="en-US"/>
        </w:rPr>
        <w:fldChar w:fldCharType="separate"/>
      </w:r>
      <w:r w:rsidR="00540C82" w:rsidRPr="00F544EC">
        <w:rPr>
          <w:rFonts w:ascii="Arial" w:hAnsi="Arial" w:cs="Arial"/>
          <w:noProof/>
          <w:sz w:val="24"/>
          <w:szCs w:val="24"/>
          <w:lang w:val="en-US"/>
        </w:rPr>
        <w:t>(Vandeputte et al. 2021a)</w:t>
      </w:r>
      <w:r w:rsidR="002513BB" w:rsidRPr="00F544EC">
        <w:rPr>
          <w:rFonts w:ascii="Arial" w:hAnsi="Arial" w:cs="Arial"/>
          <w:sz w:val="24"/>
          <w:szCs w:val="24"/>
          <w:lang w:val="en-US"/>
        </w:rPr>
        <w:fldChar w:fldCharType="end"/>
      </w:r>
      <w:r w:rsidR="0017240E" w:rsidRPr="00F544EC">
        <w:rPr>
          <w:rFonts w:ascii="Arial" w:hAnsi="Arial" w:cs="Arial"/>
          <w:sz w:val="24"/>
          <w:szCs w:val="24"/>
          <w:lang w:val="en-US"/>
        </w:rPr>
        <w:t>, v</w:t>
      </w:r>
      <w:r w:rsidR="00322F5A" w:rsidRPr="00F544EC">
        <w:rPr>
          <w:rFonts w:ascii="Arial" w:hAnsi="Arial" w:cs="Arial"/>
          <w:sz w:val="24"/>
          <w:szCs w:val="24"/>
          <w:lang w:val="en-US"/>
        </w:rPr>
        <w:t xml:space="preserve">arious other nitazenes </w:t>
      </w:r>
      <w:r w:rsidR="00231758" w:rsidRPr="00F544EC">
        <w:rPr>
          <w:rFonts w:ascii="Arial" w:hAnsi="Arial" w:cs="Arial"/>
          <w:sz w:val="24"/>
          <w:szCs w:val="24"/>
          <w:lang w:val="en-US"/>
        </w:rPr>
        <w:t>emerged</w:t>
      </w:r>
      <w:r w:rsidR="00322F5A" w:rsidRPr="00F544EC">
        <w:rPr>
          <w:rFonts w:ascii="Arial" w:hAnsi="Arial" w:cs="Arial"/>
          <w:sz w:val="24"/>
          <w:szCs w:val="24"/>
          <w:lang w:val="en-US"/>
        </w:rPr>
        <w:t xml:space="preserve">, and a total of </w:t>
      </w:r>
      <w:r w:rsidR="00272188" w:rsidRPr="00F544EC">
        <w:rPr>
          <w:rFonts w:ascii="Arial" w:hAnsi="Arial" w:cs="Arial"/>
          <w:sz w:val="24"/>
          <w:szCs w:val="24"/>
          <w:lang w:val="en-US"/>
        </w:rPr>
        <w:t xml:space="preserve">ten </w:t>
      </w:r>
      <w:r w:rsidRPr="00F544EC">
        <w:rPr>
          <w:rFonts w:ascii="Arial" w:hAnsi="Arial" w:cs="Arial"/>
          <w:sz w:val="24"/>
          <w:szCs w:val="24"/>
          <w:lang w:val="en-US"/>
        </w:rPr>
        <w:t>are currently being monitored on the European drug market</w:t>
      </w:r>
      <w:r w:rsidR="00322F5A" w:rsidRPr="00F544EC">
        <w:rPr>
          <w:rFonts w:ascii="Arial" w:hAnsi="Arial" w:cs="Arial"/>
          <w:sz w:val="24"/>
          <w:szCs w:val="24"/>
          <w:lang w:val="en-US"/>
        </w:rPr>
        <w:t xml:space="preserve"> </w:t>
      </w:r>
      <w:r w:rsidR="002513BB" w:rsidRPr="00F544EC">
        <w:rPr>
          <w:rFonts w:ascii="Arial" w:hAnsi="Arial" w:cs="Arial"/>
          <w:sz w:val="24"/>
          <w:szCs w:val="24"/>
          <w:lang w:val="en-US"/>
        </w:rPr>
        <w:fldChar w:fldCharType="begin"/>
      </w:r>
      <w:r w:rsidR="00540C82" w:rsidRPr="00F544EC">
        <w:rPr>
          <w:rFonts w:ascii="Arial" w:hAnsi="Arial" w:cs="Arial"/>
          <w:sz w:val="24"/>
          <w:szCs w:val="24"/>
          <w:lang w:val="en-US"/>
        </w:rPr>
        <w:instrText xml:space="preserve"> ADDIN EN.CITE &lt;EndNote&gt;&lt;Cite&gt;&lt;Author&gt;EMCDDA&lt;/Author&gt;&lt;Year&gt;2022&lt;/Year&gt;&lt;RecNum&gt;749&lt;/RecNum&gt;&lt;DisplayText&gt;(EMCDDA 2022b; UNODC 2023)&lt;/DisplayText&gt;&lt;record&gt;&lt;rec-number&gt;749&lt;/rec-number&gt;&lt;foreign-keys&gt;&lt;key app="EN" db-id="arrrzfavkwtvvgeaz2qxpta9wfsdrpa5zp5z" timestamp="1669744536"&gt;749&lt;/key&gt;&lt;/foreign-keys&gt;&lt;ref-type name="Journal Article"&gt;17&lt;/ref-type&gt;&lt;contributors&gt;&lt;authors&gt;&lt;author&gt;EMCDDA&lt;/author&gt;&lt;/authors&gt;&lt;/contributors&gt;&lt;titles&gt;&lt;title&gt;European drug report 2022: trends and developments&lt;/title&gt;&lt;/titles&gt;&lt;dates&gt;&lt;year&gt;2022&lt;/year&gt;&lt;/dates&gt;&lt;urls&gt;&lt;/urls&gt;&lt;electronic-resource-num&gt;https://www.emcdda.europa.eu/publications/edr/trends-developments/2022_en&lt;/electronic-resource-num&gt;&lt;/record&gt;&lt;/Cite&gt;&lt;Cite&gt;&lt;Author&gt;UNODC&lt;/Author&gt;&lt;Year&gt;2023&lt;/Year&gt;&lt;RecNum&gt;863&lt;/RecNum&gt;&lt;record&gt;&lt;rec-number&gt;863&lt;/rec-number&gt;&lt;foreign-keys&gt;&lt;key app="EN" db-id="arrrzfavkwtvvgeaz2qxpta9wfsdrpa5zp5z" timestamp="1685559750"&gt;863&lt;/key&gt;&lt;/foreign-keys&gt;&lt;ref-type name="Journal Article"&gt;17&lt;/ref-type&gt;&lt;contributors&gt;&lt;authors&gt;&lt;author&gt;UNODC&lt;/author&gt;&lt;/authors&gt;&lt;/contributors&gt;&lt;titles&gt;&lt;title&gt;May 2023 - UNODC: CND decision on international control of 2-methyl-AP-237, etazene, etonitazepyne, protonitazene enters into force&lt;/title&gt;&lt;/titles&gt;&lt;dates&gt;&lt;year&gt;2023&lt;/year&gt;&lt;/dates&gt;&lt;urls&gt;&lt;/urls&gt;&lt;electronic-resource-num&gt;https://www.unodc.org/LSS/Announcement/Details/89971a21-31d2-4f8a-8f28-e06f27c712ea&lt;/electronic-resource-num&gt;&lt;/record&gt;&lt;/Cite&gt;&lt;/EndNote&gt;</w:instrText>
      </w:r>
      <w:r w:rsidR="002513BB" w:rsidRPr="00F544EC">
        <w:rPr>
          <w:rFonts w:ascii="Arial" w:hAnsi="Arial" w:cs="Arial"/>
          <w:sz w:val="24"/>
          <w:szCs w:val="24"/>
          <w:lang w:val="en-US"/>
        </w:rPr>
        <w:fldChar w:fldCharType="separate"/>
      </w:r>
      <w:r w:rsidR="00540C82" w:rsidRPr="00F544EC">
        <w:rPr>
          <w:rFonts w:ascii="Arial" w:hAnsi="Arial" w:cs="Arial"/>
          <w:noProof/>
          <w:sz w:val="24"/>
          <w:szCs w:val="24"/>
          <w:lang w:val="en-US"/>
        </w:rPr>
        <w:t>(EMCDDA 2022b; UNODC 2023)</w:t>
      </w:r>
      <w:r w:rsidR="002513BB" w:rsidRPr="00F544EC">
        <w:rPr>
          <w:rFonts w:ascii="Arial" w:hAnsi="Arial" w:cs="Arial"/>
          <w:sz w:val="24"/>
          <w:szCs w:val="24"/>
          <w:lang w:val="en-US"/>
        </w:rPr>
        <w:fldChar w:fldCharType="end"/>
      </w:r>
      <w:r w:rsidR="00322F5A" w:rsidRPr="00F544EC">
        <w:rPr>
          <w:rFonts w:ascii="Arial" w:hAnsi="Arial" w:cs="Arial"/>
          <w:sz w:val="24"/>
          <w:szCs w:val="24"/>
          <w:lang w:val="en-US"/>
        </w:rPr>
        <w:t>. Recognizing the high harm potential of nitazene</w:t>
      </w:r>
      <w:r w:rsidR="0017240E" w:rsidRPr="00F544EC">
        <w:rPr>
          <w:rFonts w:ascii="Arial" w:hAnsi="Arial" w:cs="Arial"/>
          <w:sz w:val="24"/>
          <w:szCs w:val="24"/>
          <w:lang w:val="en-US"/>
        </w:rPr>
        <w:t xml:space="preserve"> opioids</w:t>
      </w:r>
      <w:r w:rsidR="00322F5A" w:rsidRPr="00F544EC">
        <w:rPr>
          <w:rFonts w:ascii="Arial" w:hAnsi="Arial" w:cs="Arial"/>
          <w:sz w:val="24"/>
          <w:szCs w:val="24"/>
          <w:lang w:val="en-US"/>
        </w:rPr>
        <w:t xml:space="preserve">, various international </w:t>
      </w:r>
      <w:r w:rsidR="00F81725" w:rsidRPr="00F544EC">
        <w:rPr>
          <w:rFonts w:ascii="Arial" w:hAnsi="Arial" w:cs="Arial"/>
          <w:sz w:val="24"/>
          <w:szCs w:val="24"/>
          <w:lang w:val="en-US"/>
        </w:rPr>
        <w:t xml:space="preserve">drug </w:t>
      </w:r>
      <w:r w:rsidR="00231758" w:rsidRPr="00F544EC">
        <w:rPr>
          <w:rFonts w:ascii="Arial" w:hAnsi="Arial" w:cs="Arial"/>
          <w:sz w:val="24"/>
          <w:szCs w:val="24"/>
          <w:lang w:val="en-US"/>
        </w:rPr>
        <w:t xml:space="preserve">control </w:t>
      </w:r>
      <w:r w:rsidR="00322F5A" w:rsidRPr="00F544EC">
        <w:rPr>
          <w:rFonts w:ascii="Arial" w:hAnsi="Arial" w:cs="Arial"/>
          <w:sz w:val="24"/>
          <w:szCs w:val="24"/>
          <w:lang w:val="en-US"/>
        </w:rPr>
        <w:t>l</w:t>
      </w:r>
      <w:r w:rsidR="00F81725" w:rsidRPr="00F544EC">
        <w:rPr>
          <w:rFonts w:ascii="Arial" w:hAnsi="Arial" w:cs="Arial"/>
          <w:sz w:val="24"/>
          <w:szCs w:val="24"/>
          <w:lang w:val="en-US"/>
        </w:rPr>
        <w:t>aws</w:t>
      </w:r>
      <w:r w:rsidR="00322F5A" w:rsidRPr="00F544EC">
        <w:rPr>
          <w:rFonts w:ascii="Arial" w:hAnsi="Arial" w:cs="Arial"/>
          <w:sz w:val="24"/>
          <w:szCs w:val="24"/>
          <w:lang w:val="en-US"/>
        </w:rPr>
        <w:t xml:space="preserve"> </w:t>
      </w:r>
      <w:r w:rsidR="007A69B5" w:rsidRPr="00F544EC">
        <w:rPr>
          <w:rFonts w:ascii="Arial" w:hAnsi="Arial" w:cs="Arial"/>
          <w:sz w:val="24"/>
          <w:szCs w:val="24"/>
          <w:lang w:val="en-US"/>
        </w:rPr>
        <w:t>were</w:t>
      </w:r>
      <w:r w:rsidR="00322F5A" w:rsidRPr="00F544EC">
        <w:rPr>
          <w:rFonts w:ascii="Arial" w:hAnsi="Arial" w:cs="Arial"/>
          <w:sz w:val="24"/>
          <w:szCs w:val="24"/>
          <w:lang w:val="en-US"/>
        </w:rPr>
        <w:t xml:space="preserve"> implemented to halt </w:t>
      </w:r>
      <w:r w:rsidR="00AE74D3" w:rsidRPr="00F544EC">
        <w:rPr>
          <w:rFonts w:ascii="Arial" w:hAnsi="Arial" w:cs="Arial"/>
          <w:sz w:val="24"/>
          <w:szCs w:val="24"/>
          <w:lang w:val="en-US"/>
        </w:rPr>
        <w:t xml:space="preserve">further </w:t>
      </w:r>
      <w:r w:rsidR="002513BB" w:rsidRPr="00F544EC">
        <w:rPr>
          <w:rFonts w:ascii="Arial" w:hAnsi="Arial" w:cs="Arial"/>
          <w:sz w:val="24"/>
          <w:szCs w:val="24"/>
          <w:lang w:val="en-US"/>
        </w:rPr>
        <w:t>distribution</w:t>
      </w:r>
      <w:r w:rsidR="00322F5A" w:rsidRPr="00F544EC">
        <w:rPr>
          <w:rFonts w:ascii="Arial" w:hAnsi="Arial" w:cs="Arial"/>
          <w:sz w:val="24"/>
          <w:szCs w:val="24"/>
          <w:lang w:val="en-US"/>
        </w:rPr>
        <w:t xml:space="preserve"> </w:t>
      </w:r>
      <w:r w:rsidR="002513BB" w:rsidRPr="00F544EC">
        <w:rPr>
          <w:rFonts w:ascii="Arial" w:hAnsi="Arial" w:cs="Arial"/>
          <w:sz w:val="24"/>
          <w:szCs w:val="24"/>
          <w:lang w:val="en-US"/>
        </w:rPr>
        <w:fldChar w:fldCharType="begin">
          <w:fldData xml:space="preserve">PEVuZE5vdGU+PENpdGU+PEF1dGhvcj5VTk9EQzwvQXV0aG9yPjxZZWFyPjIwMjE8L1llYXI+PFJl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</w:fldData>
        </w:fldChar>
      </w:r>
      <w:r w:rsidR="00540C82" w:rsidRPr="00F544EC">
        <w:rPr>
          <w:rFonts w:ascii="Arial" w:hAnsi="Arial" w:cs="Arial"/>
          <w:sz w:val="24"/>
          <w:szCs w:val="24"/>
          <w:lang w:val="en-US"/>
        </w:rPr>
        <w:instrText xml:space="preserve"> ADDIN EN.CITE </w:instrText>
      </w:r>
      <w:r w:rsidR="00540C82" w:rsidRPr="00F544EC">
        <w:rPr>
          <w:rFonts w:ascii="Arial" w:hAnsi="Arial" w:cs="Arial"/>
          <w:sz w:val="24"/>
          <w:szCs w:val="24"/>
          <w:lang w:val="en-US"/>
        </w:rPr>
        <w:fldChar w:fldCharType="begin">
          <w:fldData xml:space="preserve">PEVuZE5vdGU+PENpdGU+PEF1dGhvcj5VTk9EQzwvQXV0aG9yPjxZZWFyPjIwMjE8L1llYXI+PFJl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</w:fldData>
        </w:fldChar>
      </w:r>
      <w:r w:rsidR="00540C82" w:rsidRPr="00F544EC">
        <w:rPr>
          <w:rFonts w:ascii="Arial" w:hAnsi="Arial" w:cs="Arial"/>
          <w:sz w:val="24"/>
          <w:szCs w:val="24"/>
          <w:lang w:val="en-US"/>
        </w:rPr>
        <w:instrText xml:space="preserve"> ADDIN EN.CITE.DATA </w:instrText>
      </w:r>
      <w:r w:rsidR="00540C82" w:rsidRPr="00F544EC">
        <w:rPr>
          <w:rFonts w:ascii="Arial" w:hAnsi="Arial" w:cs="Arial"/>
          <w:sz w:val="24"/>
          <w:szCs w:val="24"/>
          <w:lang w:val="en-US"/>
        </w:rPr>
      </w:r>
      <w:r w:rsidR="00540C82" w:rsidRPr="00F544EC">
        <w:rPr>
          <w:rFonts w:ascii="Arial" w:hAnsi="Arial" w:cs="Arial"/>
          <w:sz w:val="24"/>
          <w:szCs w:val="24"/>
          <w:lang w:val="en-US"/>
        </w:rPr>
        <w:fldChar w:fldCharType="end"/>
      </w:r>
      <w:r w:rsidR="002513BB" w:rsidRPr="00F544EC">
        <w:rPr>
          <w:rFonts w:ascii="Arial" w:hAnsi="Arial" w:cs="Arial"/>
          <w:sz w:val="24"/>
          <w:szCs w:val="24"/>
          <w:lang w:val="en-US"/>
        </w:rPr>
      </w:r>
      <w:r w:rsidR="002513BB" w:rsidRPr="00F544EC">
        <w:rPr>
          <w:rFonts w:ascii="Arial" w:hAnsi="Arial" w:cs="Arial"/>
          <w:sz w:val="24"/>
          <w:szCs w:val="24"/>
          <w:lang w:val="en-US"/>
        </w:rPr>
        <w:fldChar w:fldCharType="separate"/>
      </w:r>
      <w:r w:rsidR="00540C82" w:rsidRPr="00F544EC">
        <w:rPr>
          <w:rFonts w:ascii="Arial" w:hAnsi="Arial" w:cs="Arial"/>
          <w:noProof/>
          <w:sz w:val="24"/>
          <w:szCs w:val="24"/>
          <w:lang w:val="en-US"/>
        </w:rPr>
        <w:t>(DEA 2021; UNODC 2021; 2022a)</w:t>
      </w:r>
      <w:r w:rsidR="002513BB" w:rsidRPr="00F544EC">
        <w:rPr>
          <w:rFonts w:ascii="Arial" w:hAnsi="Arial" w:cs="Arial"/>
          <w:sz w:val="24"/>
          <w:szCs w:val="24"/>
          <w:lang w:val="en-US"/>
        </w:rPr>
        <w:fldChar w:fldCharType="end"/>
      </w:r>
      <w:r w:rsidR="00D83FD4" w:rsidRPr="00F544EC">
        <w:rPr>
          <w:rFonts w:ascii="Arial" w:hAnsi="Arial" w:cs="Arial"/>
          <w:sz w:val="24"/>
          <w:szCs w:val="24"/>
          <w:lang w:val="en-US"/>
        </w:rPr>
        <w:t>.</w:t>
      </w:r>
    </w:p>
    <w:p w14:paraId="0E6F0756" w14:textId="502BEA2F" w:rsidR="007C1224" w:rsidRPr="00F544EC" w:rsidRDefault="0017240E" w:rsidP="00E1083A">
      <w:pPr>
        <w:spacing w:line="480" w:lineRule="auto"/>
        <w:ind w:firstLine="708"/>
        <w:jc w:val="both"/>
        <w:rPr>
          <w:rFonts w:ascii="Arial" w:hAnsi="Arial" w:cs="Arial"/>
          <w:sz w:val="24"/>
          <w:szCs w:val="24"/>
          <w:lang w:val="en-US"/>
        </w:rPr>
      </w:pPr>
      <w:r w:rsidRPr="00F544EC">
        <w:rPr>
          <w:rFonts w:ascii="Arial" w:hAnsi="Arial" w:cs="Arial"/>
          <w:sz w:val="24"/>
          <w:szCs w:val="24"/>
          <w:lang w:val="en-US"/>
        </w:rPr>
        <w:t xml:space="preserve">The rapid </w:t>
      </w:r>
      <w:r w:rsidR="00F372B1" w:rsidRPr="00F544EC">
        <w:rPr>
          <w:rFonts w:ascii="Arial" w:hAnsi="Arial" w:cs="Arial"/>
          <w:sz w:val="24"/>
          <w:szCs w:val="24"/>
          <w:lang w:val="en-US"/>
        </w:rPr>
        <w:t xml:space="preserve">proliferation </w:t>
      </w:r>
      <w:r w:rsidRPr="00F544EC">
        <w:rPr>
          <w:rFonts w:ascii="Arial" w:hAnsi="Arial" w:cs="Arial"/>
          <w:sz w:val="24"/>
          <w:szCs w:val="24"/>
          <w:lang w:val="en-US"/>
        </w:rPr>
        <w:t>of nitazene</w:t>
      </w:r>
      <w:r w:rsidR="007A69B5" w:rsidRPr="00F544EC">
        <w:rPr>
          <w:rFonts w:ascii="Arial" w:hAnsi="Arial" w:cs="Arial"/>
          <w:sz w:val="24"/>
          <w:szCs w:val="24"/>
          <w:lang w:val="en-US"/>
        </w:rPr>
        <w:t xml:space="preserve"> </w:t>
      </w:r>
      <w:r w:rsidR="0083313C" w:rsidRPr="00F544EC">
        <w:rPr>
          <w:rFonts w:ascii="Arial" w:hAnsi="Arial" w:cs="Arial"/>
          <w:sz w:val="24"/>
          <w:szCs w:val="24"/>
          <w:lang w:val="en-US"/>
        </w:rPr>
        <w:t>analogue</w:t>
      </w:r>
      <w:r w:rsidR="007A69B5" w:rsidRPr="00F544EC">
        <w:rPr>
          <w:rFonts w:ascii="Arial" w:hAnsi="Arial" w:cs="Arial"/>
          <w:sz w:val="24"/>
          <w:szCs w:val="24"/>
          <w:lang w:val="en-US"/>
        </w:rPr>
        <w:t>s</w:t>
      </w:r>
      <w:r w:rsidRPr="00F544EC">
        <w:rPr>
          <w:rFonts w:ascii="Arial" w:hAnsi="Arial" w:cs="Arial"/>
          <w:sz w:val="24"/>
          <w:szCs w:val="24"/>
          <w:lang w:val="en-US"/>
        </w:rPr>
        <w:t xml:space="preserve"> on </w:t>
      </w:r>
      <w:r w:rsidR="00705433" w:rsidRPr="00F544EC">
        <w:rPr>
          <w:rFonts w:ascii="Arial" w:hAnsi="Arial" w:cs="Arial"/>
          <w:sz w:val="24"/>
          <w:szCs w:val="24"/>
          <w:lang w:val="en-US"/>
        </w:rPr>
        <w:t xml:space="preserve">recreational </w:t>
      </w:r>
      <w:r w:rsidRPr="00F544EC">
        <w:rPr>
          <w:rFonts w:ascii="Arial" w:hAnsi="Arial" w:cs="Arial"/>
          <w:sz w:val="24"/>
          <w:szCs w:val="24"/>
          <w:lang w:val="en-US"/>
        </w:rPr>
        <w:t>drug market</w:t>
      </w:r>
      <w:r w:rsidR="00F81725" w:rsidRPr="00F544EC">
        <w:rPr>
          <w:rFonts w:ascii="Arial" w:hAnsi="Arial" w:cs="Arial"/>
          <w:sz w:val="24"/>
          <w:szCs w:val="24"/>
          <w:lang w:val="en-US"/>
        </w:rPr>
        <w:t>s</w:t>
      </w:r>
      <w:r w:rsidRPr="00F544EC">
        <w:rPr>
          <w:rFonts w:ascii="Arial" w:hAnsi="Arial" w:cs="Arial"/>
          <w:sz w:val="24"/>
          <w:szCs w:val="24"/>
          <w:lang w:val="en-US"/>
        </w:rPr>
        <w:t xml:space="preserve">, combined with an increasing number of case reports </w:t>
      </w:r>
      <w:r w:rsidR="00F81725" w:rsidRPr="00F544EC">
        <w:rPr>
          <w:rFonts w:ascii="Arial" w:hAnsi="Arial" w:cs="Arial"/>
          <w:sz w:val="24"/>
          <w:szCs w:val="24"/>
          <w:lang w:val="en-US"/>
        </w:rPr>
        <w:t xml:space="preserve">associated </w:t>
      </w:r>
      <w:r w:rsidRPr="00F544EC">
        <w:rPr>
          <w:rFonts w:ascii="Arial" w:hAnsi="Arial" w:cs="Arial"/>
          <w:sz w:val="24"/>
          <w:szCs w:val="24"/>
          <w:lang w:val="en-US"/>
        </w:rPr>
        <w:t xml:space="preserve">with </w:t>
      </w:r>
      <w:r w:rsidR="00850426" w:rsidRPr="00F544EC">
        <w:rPr>
          <w:rFonts w:ascii="Arial" w:hAnsi="Arial" w:cs="Arial"/>
          <w:sz w:val="24"/>
          <w:szCs w:val="24"/>
          <w:lang w:val="en-US"/>
        </w:rPr>
        <w:t xml:space="preserve">their </w:t>
      </w:r>
      <w:r w:rsidRPr="00F544EC">
        <w:rPr>
          <w:rFonts w:ascii="Arial" w:hAnsi="Arial" w:cs="Arial"/>
          <w:sz w:val="24"/>
          <w:szCs w:val="24"/>
          <w:lang w:val="en-US"/>
        </w:rPr>
        <w:t>use, has sparked new interest in the pharmacolog</w:t>
      </w:r>
      <w:r w:rsidR="00850426" w:rsidRPr="00F544EC">
        <w:rPr>
          <w:rFonts w:ascii="Arial" w:hAnsi="Arial" w:cs="Arial"/>
          <w:sz w:val="24"/>
          <w:szCs w:val="24"/>
          <w:lang w:val="en-US"/>
        </w:rPr>
        <w:t>y</w:t>
      </w:r>
      <w:r w:rsidRPr="00F544EC">
        <w:rPr>
          <w:rFonts w:ascii="Arial" w:hAnsi="Arial" w:cs="Arial"/>
          <w:sz w:val="24"/>
          <w:szCs w:val="24"/>
          <w:lang w:val="en-US"/>
        </w:rPr>
        <w:t xml:space="preserve"> of th</w:t>
      </w:r>
      <w:r w:rsidR="00F81725" w:rsidRPr="00F544EC">
        <w:rPr>
          <w:rFonts w:ascii="Arial" w:hAnsi="Arial" w:cs="Arial"/>
          <w:sz w:val="24"/>
          <w:szCs w:val="24"/>
          <w:lang w:val="en-US"/>
        </w:rPr>
        <w:t>e</w:t>
      </w:r>
      <w:r w:rsidR="00F95C70" w:rsidRPr="00F544EC">
        <w:rPr>
          <w:rFonts w:ascii="Arial" w:hAnsi="Arial" w:cs="Arial"/>
          <w:sz w:val="24"/>
          <w:szCs w:val="24"/>
          <w:lang w:val="en-US"/>
        </w:rPr>
        <w:t>se</w:t>
      </w:r>
      <w:r w:rsidR="00F81725" w:rsidRPr="00F544EC">
        <w:rPr>
          <w:rFonts w:ascii="Arial" w:hAnsi="Arial" w:cs="Arial"/>
          <w:sz w:val="24"/>
          <w:szCs w:val="24"/>
          <w:lang w:val="en-US"/>
        </w:rPr>
        <w:t xml:space="preserve"> compounds. </w:t>
      </w:r>
      <w:r w:rsidRPr="00F544EC">
        <w:rPr>
          <w:rFonts w:ascii="Arial" w:hAnsi="Arial" w:cs="Arial"/>
          <w:sz w:val="24"/>
          <w:szCs w:val="24"/>
          <w:lang w:val="en-US"/>
        </w:rPr>
        <w:t>R</w:t>
      </w:r>
      <w:r w:rsidR="003F5A99" w:rsidRPr="00F544EC">
        <w:rPr>
          <w:rFonts w:ascii="Arial" w:hAnsi="Arial" w:cs="Arial"/>
          <w:sz w:val="24"/>
          <w:szCs w:val="24"/>
          <w:lang w:val="en-US"/>
        </w:rPr>
        <w:t xml:space="preserve">ecently, </w:t>
      </w:r>
      <w:r w:rsidR="00DA406A" w:rsidRPr="00F544EC">
        <w:rPr>
          <w:rFonts w:ascii="Arial" w:hAnsi="Arial" w:cs="Arial"/>
          <w:sz w:val="24"/>
          <w:szCs w:val="24"/>
          <w:lang w:val="en-US"/>
        </w:rPr>
        <w:t>various</w:t>
      </w:r>
      <w:r w:rsidR="003F5A99" w:rsidRPr="00F544EC">
        <w:rPr>
          <w:rFonts w:ascii="Arial" w:hAnsi="Arial" w:cs="Arial"/>
          <w:sz w:val="24"/>
          <w:szCs w:val="24"/>
          <w:lang w:val="en-US"/>
        </w:rPr>
        <w:t xml:space="preserve"> research groups have </w:t>
      </w:r>
      <w:r w:rsidR="00080897" w:rsidRPr="00F544EC">
        <w:rPr>
          <w:rFonts w:ascii="Arial" w:hAnsi="Arial" w:cs="Arial"/>
          <w:sz w:val="24"/>
          <w:szCs w:val="24"/>
          <w:lang w:val="en-US"/>
        </w:rPr>
        <w:t>characterize</w:t>
      </w:r>
      <w:r w:rsidR="00432695" w:rsidRPr="00F544EC">
        <w:rPr>
          <w:rFonts w:ascii="Arial" w:hAnsi="Arial" w:cs="Arial"/>
          <w:sz w:val="24"/>
          <w:szCs w:val="24"/>
          <w:lang w:val="en-US"/>
        </w:rPr>
        <w:t>d</w:t>
      </w:r>
      <w:r w:rsidR="00080897" w:rsidRPr="00F544EC">
        <w:rPr>
          <w:rFonts w:ascii="Arial" w:hAnsi="Arial" w:cs="Arial"/>
          <w:sz w:val="24"/>
          <w:szCs w:val="24"/>
          <w:lang w:val="en-US"/>
        </w:rPr>
        <w:t xml:space="preserve"> the </w:t>
      </w:r>
      <w:r w:rsidR="003F5A99" w:rsidRPr="00F544EC">
        <w:rPr>
          <w:rFonts w:ascii="Arial" w:hAnsi="Arial" w:cs="Arial"/>
          <w:sz w:val="24"/>
          <w:szCs w:val="24"/>
          <w:lang w:val="en-US"/>
        </w:rPr>
        <w:t>mechanism of action</w:t>
      </w:r>
      <w:r w:rsidR="00080897" w:rsidRPr="00F544EC">
        <w:rPr>
          <w:rFonts w:ascii="Arial" w:hAnsi="Arial" w:cs="Arial"/>
          <w:sz w:val="24"/>
          <w:szCs w:val="24"/>
          <w:lang w:val="en-US"/>
        </w:rPr>
        <w:t xml:space="preserve"> of nitazenes</w:t>
      </w:r>
      <w:r w:rsidR="003F5A99" w:rsidRPr="00F544EC">
        <w:rPr>
          <w:rFonts w:ascii="Arial" w:hAnsi="Arial" w:cs="Arial"/>
          <w:sz w:val="24"/>
          <w:szCs w:val="24"/>
          <w:lang w:val="en-US"/>
        </w:rPr>
        <w:t xml:space="preserve"> at </w:t>
      </w:r>
      <w:r w:rsidR="00597DAB" w:rsidRPr="00F544EC">
        <w:rPr>
          <w:rFonts w:ascii="Arial" w:hAnsi="Arial" w:cs="Arial"/>
          <w:sz w:val="24"/>
          <w:szCs w:val="24"/>
          <w:lang w:val="en-US"/>
        </w:rPr>
        <w:t>MOR</w:t>
      </w:r>
      <w:r w:rsidR="00E1083A" w:rsidRPr="00F544EC">
        <w:rPr>
          <w:rFonts w:ascii="Arial" w:hAnsi="Arial" w:cs="Arial"/>
          <w:sz w:val="24"/>
          <w:szCs w:val="24"/>
          <w:lang w:val="en-US"/>
        </w:rPr>
        <w:t xml:space="preserve"> </w:t>
      </w:r>
      <w:r w:rsidR="00E1083A" w:rsidRPr="00F544EC">
        <w:rPr>
          <w:rFonts w:ascii="Arial" w:hAnsi="Arial" w:cs="Arial"/>
          <w:i/>
          <w:sz w:val="24"/>
          <w:szCs w:val="24"/>
          <w:lang w:val="en-US"/>
        </w:rPr>
        <w:t>in vitro</w:t>
      </w:r>
      <w:r w:rsidRPr="00F544EC">
        <w:rPr>
          <w:rFonts w:ascii="Arial" w:hAnsi="Arial" w:cs="Arial"/>
          <w:sz w:val="24"/>
          <w:szCs w:val="24"/>
          <w:lang w:val="en-US"/>
        </w:rPr>
        <w:t xml:space="preserve"> </w:t>
      </w:r>
      <w:r w:rsidR="00456B04" w:rsidRPr="00F544EC">
        <w:rPr>
          <w:rFonts w:ascii="Arial" w:hAnsi="Arial" w:cs="Arial"/>
          <w:sz w:val="24"/>
          <w:szCs w:val="24"/>
          <w:lang w:val="en-US"/>
        </w:rPr>
        <w:fldChar w:fldCharType="begin">
          <w:fldData xml:space="preserve">PEVuZE5vdGU+PENpdGU+PEF1dGhvcj5WYW5kZXB1dHRlPC9BdXRob3I+PFllYXI+MjAyMTwvWWVh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</w:fldData>
        </w:fldChar>
      </w:r>
      <w:r w:rsidR="00A21F5B" w:rsidRPr="00F544EC">
        <w:rPr>
          <w:rFonts w:ascii="Arial" w:hAnsi="Arial" w:cs="Arial"/>
          <w:sz w:val="24"/>
          <w:szCs w:val="24"/>
          <w:lang w:val="en-US"/>
        </w:rPr>
        <w:instrText xml:space="preserve"> ADDIN EN.CITE </w:instrText>
      </w:r>
      <w:r w:rsidR="00A21F5B" w:rsidRPr="00F544EC">
        <w:rPr>
          <w:rFonts w:ascii="Arial" w:hAnsi="Arial" w:cs="Arial"/>
          <w:sz w:val="24"/>
          <w:szCs w:val="24"/>
          <w:lang w:val="en-US"/>
        </w:rPr>
        <w:fldChar w:fldCharType="begin">
          <w:fldData xml:space="preserve">PEVuZE5vdGU+PENpdGU+PEF1dGhvcj5WYW5kZXB1dHRlPC9BdXRob3I+PFllYXI+MjAyMTwvWWVh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</w:fldData>
        </w:fldChar>
      </w:r>
      <w:r w:rsidR="00A21F5B" w:rsidRPr="00F544EC">
        <w:rPr>
          <w:rFonts w:ascii="Arial" w:hAnsi="Arial" w:cs="Arial"/>
          <w:sz w:val="24"/>
          <w:szCs w:val="24"/>
          <w:lang w:val="en-US"/>
        </w:rPr>
        <w:instrText xml:space="preserve"> ADDIN EN.CITE.DATA </w:instrText>
      </w:r>
      <w:r w:rsidR="00A21F5B" w:rsidRPr="00F544EC">
        <w:rPr>
          <w:rFonts w:ascii="Arial" w:hAnsi="Arial" w:cs="Arial"/>
          <w:sz w:val="24"/>
          <w:szCs w:val="24"/>
          <w:lang w:val="en-US"/>
        </w:rPr>
      </w:r>
      <w:r w:rsidR="00A21F5B" w:rsidRPr="00F544EC">
        <w:rPr>
          <w:rFonts w:ascii="Arial" w:hAnsi="Arial" w:cs="Arial"/>
          <w:sz w:val="24"/>
          <w:szCs w:val="24"/>
          <w:lang w:val="en-US"/>
        </w:rPr>
        <w:fldChar w:fldCharType="end"/>
      </w:r>
      <w:r w:rsidR="00456B04" w:rsidRPr="00F544EC">
        <w:rPr>
          <w:rFonts w:ascii="Arial" w:hAnsi="Arial" w:cs="Arial"/>
          <w:sz w:val="24"/>
          <w:szCs w:val="24"/>
          <w:lang w:val="en-US"/>
        </w:rPr>
      </w:r>
      <w:r w:rsidR="00456B04" w:rsidRPr="00F544EC">
        <w:rPr>
          <w:rFonts w:ascii="Arial" w:hAnsi="Arial" w:cs="Arial"/>
          <w:sz w:val="24"/>
          <w:szCs w:val="24"/>
          <w:lang w:val="en-US"/>
        </w:rPr>
        <w:fldChar w:fldCharType="separate"/>
      </w:r>
      <w:r w:rsidR="00A21F5B" w:rsidRPr="00F544EC">
        <w:rPr>
          <w:rFonts w:ascii="Arial" w:hAnsi="Arial" w:cs="Arial"/>
          <w:noProof/>
          <w:sz w:val="24"/>
          <w:szCs w:val="24"/>
          <w:lang w:val="en-US"/>
        </w:rPr>
        <w:t>(De Luca et al. 2022; Kanamori et al. 2023; Malcolm et al. 2023; Vandeputte et al. 2022a; Vandeputte et al. 2021b; Vandeputte et al. 2022c)</w:t>
      </w:r>
      <w:r w:rsidR="00456B04" w:rsidRPr="00F544EC">
        <w:rPr>
          <w:rFonts w:ascii="Arial" w:hAnsi="Arial" w:cs="Arial"/>
          <w:sz w:val="24"/>
          <w:szCs w:val="24"/>
          <w:lang w:val="en-US"/>
        </w:rPr>
        <w:fldChar w:fldCharType="end"/>
      </w:r>
      <w:r w:rsidR="003F5A99" w:rsidRPr="00F544EC">
        <w:rPr>
          <w:rFonts w:ascii="Arial" w:hAnsi="Arial" w:cs="Arial"/>
          <w:sz w:val="24"/>
          <w:szCs w:val="24"/>
          <w:lang w:val="en-US"/>
        </w:rPr>
        <w:t xml:space="preserve">. </w:t>
      </w:r>
      <w:r w:rsidR="00941DE4" w:rsidRPr="00F544EC">
        <w:rPr>
          <w:rFonts w:ascii="Arial" w:hAnsi="Arial" w:cs="Arial"/>
          <w:sz w:val="24"/>
          <w:szCs w:val="24"/>
          <w:lang w:val="en-US"/>
        </w:rPr>
        <w:t xml:space="preserve">However, </w:t>
      </w:r>
      <w:r w:rsidR="002C2A1F" w:rsidRPr="00F544EC">
        <w:rPr>
          <w:rFonts w:ascii="Arial" w:hAnsi="Arial" w:cs="Arial"/>
          <w:sz w:val="24"/>
          <w:szCs w:val="24"/>
          <w:lang w:val="en-US"/>
        </w:rPr>
        <w:t xml:space="preserve">recent </w:t>
      </w:r>
      <w:r w:rsidR="00AE74D3" w:rsidRPr="00F544EC">
        <w:rPr>
          <w:rFonts w:ascii="Arial" w:hAnsi="Arial" w:cs="Arial"/>
          <w:sz w:val="24"/>
          <w:szCs w:val="24"/>
          <w:lang w:val="en-US"/>
        </w:rPr>
        <w:t xml:space="preserve">research </w:t>
      </w:r>
      <w:r w:rsidR="00597DAB" w:rsidRPr="00F544EC">
        <w:rPr>
          <w:rFonts w:ascii="Arial" w:hAnsi="Arial" w:cs="Arial"/>
          <w:sz w:val="24"/>
          <w:szCs w:val="24"/>
          <w:lang w:val="en-US"/>
        </w:rPr>
        <w:t>assessing relationships between</w:t>
      </w:r>
      <w:r w:rsidR="00AE74D3" w:rsidRPr="00F544EC">
        <w:rPr>
          <w:rFonts w:ascii="Arial" w:hAnsi="Arial" w:cs="Arial"/>
          <w:sz w:val="24"/>
          <w:szCs w:val="24"/>
          <w:lang w:val="en-US"/>
        </w:rPr>
        <w:t xml:space="preserve"> </w:t>
      </w:r>
      <w:r w:rsidR="00AE74D3" w:rsidRPr="00F544EC">
        <w:rPr>
          <w:rFonts w:ascii="Arial" w:hAnsi="Arial" w:cs="Arial"/>
          <w:i/>
          <w:sz w:val="24"/>
          <w:szCs w:val="24"/>
          <w:lang w:val="en-US"/>
        </w:rPr>
        <w:t xml:space="preserve">in vitro </w:t>
      </w:r>
      <w:r w:rsidR="00AE74D3" w:rsidRPr="00F544EC">
        <w:rPr>
          <w:rFonts w:ascii="Arial" w:hAnsi="Arial" w:cs="Arial"/>
          <w:sz w:val="24"/>
          <w:szCs w:val="24"/>
          <w:lang w:val="en-US"/>
        </w:rPr>
        <w:t xml:space="preserve">findings </w:t>
      </w:r>
      <w:r w:rsidR="00080897" w:rsidRPr="00F544EC">
        <w:rPr>
          <w:rFonts w:ascii="Arial" w:hAnsi="Arial" w:cs="Arial"/>
          <w:sz w:val="24"/>
          <w:szCs w:val="24"/>
          <w:lang w:val="en-US"/>
        </w:rPr>
        <w:t>and</w:t>
      </w:r>
      <w:r w:rsidR="00AE74D3" w:rsidRPr="00F544EC">
        <w:rPr>
          <w:rFonts w:ascii="Arial" w:hAnsi="Arial" w:cs="Arial"/>
          <w:sz w:val="24"/>
          <w:szCs w:val="24"/>
          <w:lang w:val="en-US"/>
        </w:rPr>
        <w:t xml:space="preserve"> </w:t>
      </w:r>
      <w:r w:rsidR="00AE74D3" w:rsidRPr="00F544EC">
        <w:rPr>
          <w:rFonts w:ascii="Arial" w:hAnsi="Arial" w:cs="Arial"/>
          <w:i/>
          <w:sz w:val="24"/>
          <w:szCs w:val="24"/>
          <w:lang w:val="en-US"/>
        </w:rPr>
        <w:t xml:space="preserve">in vivo </w:t>
      </w:r>
      <w:r w:rsidR="00597DAB" w:rsidRPr="00F544EC">
        <w:rPr>
          <w:rFonts w:ascii="Arial" w:hAnsi="Arial" w:cs="Arial"/>
          <w:sz w:val="24"/>
          <w:szCs w:val="24"/>
          <w:lang w:val="en-US"/>
        </w:rPr>
        <w:t>effects</w:t>
      </w:r>
      <w:r w:rsidR="00AE74D3" w:rsidRPr="00F544EC">
        <w:rPr>
          <w:rFonts w:ascii="Arial" w:hAnsi="Arial" w:cs="Arial"/>
          <w:sz w:val="24"/>
          <w:szCs w:val="24"/>
          <w:lang w:val="en-US"/>
        </w:rPr>
        <w:t xml:space="preserve"> is </w:t>
      </w:r>
      <w:r w:rsidR="0076207C" w:rsidRPr="00F544EC">
        <w:rPr>
          <w:rFonts w:ascii="Arial" w:hAnsi="Arial" w:cs="Arial"/>
          <w:sz w:val="24"/>
          <w:szCs w:val="24"/>
          <w:lang w:val="en-US"/>
        </w:rPr>
        <w:t>limited</w:t>
      </w:r>
      <w:r w:rsidR="00AE74D3" w:rsidRPr="00F544EC">
        <w:rPr>
          <w:rFonts w:ascii="Arial" w:hAnsi="Arial" w:cs="Arial"/>
          <w:sz w:val="24"/>
          <w:szCs w:val="24"/>
          <w:lang w:val="en-US"/>
        </w:rPr>
        <w:t xml:space="preserve">. </w:t>
      </w:r>
      <w:r w:rsidR="00080897" w:rsidRPr="00F544EC">
        <w:rPr>
          <w:rFonts w:ascii="Arial" w:hAnsi="Arial" w:cs="Arial"/>
          <w:sz w:val="24"/>
          <w:szCs w:val="24"/>
          <w:lang w:val="en-US"/>
        </w:rPr>
        <w:t>W</w:t>
      </w:r>
      <w:r w:rsidRPr="00F544EC">
        <w:rPr>
          <w:rFonts w:ascii="Arial" w:hAnsi="Arial" w:cs="Arial"/>
          <w:sz w:val="24"/>
          <w:szCs w:val="24"/>
          <w:lang w:val="en-US"/>
        </w:rPr>
        <w:t xml:space="preserve">hile </w:t>
      </w:r>
      <w:r w:rsidR="00080897" w:rsidRPr="00F544EC">
        <w:rPr>
          <w:rFonts w:ascii="Arial" w:hAnsi="Arial" w:cs="Arial"/>
          <w:sz w:val="24"/>
          <w:szCs w:val="24"/>
          <w:lang w:val="en-US"/>
        </w:rPr>
        <w:t>early mouse studies</w:t>
      </w:r>
      <w:r w:rsidRPr="00F544EC">
        <w:rPr>
          <w:rFonts w:ascii="Arial" w:hAnsi="Arial" w:cs="Arial"/>
          <w:sz w:val="24"/>
          <w:szCs w:val="24"/>
          <w:lang w:val="en-US"/>
        </w:rPr>
        <w:t xml:space="preserve"> evaluate</w:t>
      </w:r>
      <w:r w:rsidR="00080897" w:rsidRPr="00F544EC">
        <w:rPr>
          <w:rFonts w:ascii="Arial" w:hAnsi="Arial" w:cs="Arial"/>
          <w:sz w:val="24"/>
          <w:szCs w:val="24"/>
          <w:lang w:val="en-US"/>
        </w:rPr>
        <w:t>d</w:t>
      </w:r>
      <w:r w:rsidRPr="00F544EC">
        <w:rPr>
          <w:rFonts w:ascii="Arial" w:hAnsi="Arial" w:cs="Arial"/>
          <w:sz w:val="24"/>
          <w:szCs w:val="24"/>
          <w:lang w:val="en-US"/>
        </w:rPr>
        <w:t xml:space="preserve"> the antinociceptive effect</w:t>
      </w:r>
      <w:r w:rsidR="00080897" w:rsidRPr="00F544EC">
        <w:rPr>
          <w:rFonts w:ascii="Arial" w:hAnsi="Arial" w:cs="Arial"/>
          <w:sz w:val="24"/>
          <w:szCs w:val="24"/>
          <w:lang w:val="en-US"/>
        </w:rPr>
        <w:t>s</w:t>
      </w:r>
      <w:r w:rsidRPr="00F544EC">
        <w:rPr>
          <w:rFonts w:ascii="Arial" w:hAnsi="Arial" w:cs="Arial"/>
          <w:sz w:val="24"/>
          <w:szCs w:val="24"/>
          <w:lang w:val="en-US"/>
        </w:rPr>
        <w:t xml:space="preserve"> of many nitazenes in </w:t>
      </w:r>
      <w:r w:rsidR="00432695" w:rsidRPr="00F544EC">
        <w:rPr>
          <w:rFonts w:ascii="Arial" w:hAnsi="Arial" w:cs="Arial"/>
          <w:sz w:val="24"/>
          <w:szCs w:val="24"/>
          <w:lang w:val="en-US"/>
        </w:rPr>
        <w:t xml:space="preserve">comparison </w:t>
      </w:r>
      <w:r w:rsidRPr="00F544EC">
        <w:rPr>
          <w:rFonts w:ascii="Arial" w:hAnsi="Arial" w:cs="Arial"/>
          <w:sz w:val="24"/>
          <w:szCs w:val="24"/>
          <w:lang w:val="en-US"/>
        </w:rPr>
        <w:t xml:space="preserve">to morphine, a systematic comparison </w:t>
      </w:r>
      <w:r w:rsidR="00080897" w:rsidRPr="00F544EC">
        <w:rPr>
          <w:rFonts w:ascii="Arial" w:hAnsi="Arial" w:cs="Arial"/>
          <w:sz w:val="24"/>
          <w:szCs w:val="24"/>
          <w:lang w:val="en-US"/>
        </w:rPr>
        <w:t xml:space="preserve">of </w:t>
      </w:r>
      <w:r w:rsidR="00080897" w:rsidRPr="00F544EC">
        <w:rPr>
          <w:rFonts w:ascii="Arial" w:hAnsi="Arial" w:cs="Arial"/>
          <w:i/>
          <w:iCs/>
          <w:sz w:val="24"/>
          <w:szCs w:val="24"/>
          <w:lang w:val="en-US"/>
        </w:rPr>
        <w:t>in vitro</w:t>
      </w:r>
      <w:r w:rsidR="00080897" w:rsidRPr="00F544EC">
        <w:rPr>
          <w:rFonts w:ascii="Arial" w:hAnsi="Arial" w:cs="Arial"/>
          <w:sz w:val="24"/>
          <w:szCs w:val="24"/>
          <w:lang w:val="en-US"/>
        </w:rPr>
        <w:t xml:space="preserve"> and </w:t>
      </w:r>
      <w:r w:rsidR="00080897" w:rsidRPr="00F544EC">
        <w:rPr>
          <w:rFonts w:ascii="Arial" w:hAnsi="Arial" w:cs="Arial"/>
          <w:i/>
          <w:iCs/>
          <w:sz w:val="24"/>
          <w:szCs w:val="24"/>
          <w:lang w:val="en-US"/>
        </w:rPr>
        <w:t>in vivo</w:t>
      </w:r>
      <w:r w:rsidR="00080897" w:rsidRPr="00F544EC">
        <w:rPr>
          <w:rFonts w:ascii="Arial" w:hAnsi="Arial" w:cs="Arial"/>
          <w:sz w:val="24"/>
          <w:szCs w:val="24"/>
          <w:lang w:val="en-US"/>
        </w:rPr>
        <w:t xml:space="preserve"> effects of</w:t>
      </w:r>
      <w:r w:rsidR="001B5E77" w:rsidRPr="00F544EC">
        <w:rPr>
          <w:rFonts w:ascii="Arial" w:hAnsi="Arial" w:cs="Arial"/>
          <w:sz w:val="24"/>
          <w:szCs w:val="24"/>
          <w:lang w:val="en-US"/>
        </w:rPr>
        <w:t xml:space="preserve"> a </w:t>
      </w:r>
      <w:r w:rsidR="001B5E77" w:rsidRPr="00F544EC">
        <w:rPr>
          <w:rFonts w:ascii="Arial" w:hAnsi="Arial" w:cs="Arial"/>
          <w:sz w:val="24"/>
          <w:szCs w:val="24"/>
          <w:lang w:val="en-US"/>
        </w:rPr>
        <w:lastRenderedPageBreak/>
        <w:t>set of</w:t>
      </w:r>
      <w:r w:rsidR="00080897" w:rsidRPr="00F544EC">
        <w:rPr>
          <w:rFonts w:ascii="Arial" w:hAnsi="Arial" w:cs="Arial"/>
          <w:sz w:val="24"/>
          <w:szCs w:val="24"/>
          <w:lang w:val="en-US"/>
        </w:rPr>
        <w:t xml:space="preserve"> </w:t>
      </w:r>
      <w:r w:rsidR="001B5E77" w:rsidRPr="00F544EC">
        <w:rPr>
          <w:rFonts w:ascii="Arial" w:hAnsi="Arial" w:cs="Arial"/>
          <w:sz w:val="24"/>
          <w:szCs w:val="24"/>
          <w:lang w:val="en-US"/>
        </w:rPr>
        <w:t xml:space="preserve">structurally related </w:t>
      </w:r>
      <w:r w:rsidR="00080897" w:rsidRPr="00F544EC">
        <w:rPr>
          <w:rFonts w:ascii="Arial" w:hAnsi="Arial" w:cs="Arial"/>
          <w:sz w:val="24"/>
          <w:szCs w:val="24"/>
          <w:lang w:val="en-US"/>
        </w:rPr>
        <w:t xml:space="preserve">nitazene </w:t>
      </w:r>
      <w:r w:rsidR="0083313C" w:rsidRPr="00F544EC">
        <w:rPr>
          <w:rFonts w:ascii="Arial" w:hAnsi="Arial" w:cs="Arial"/>
          <w:sz w:val="24"/>
          <w:szCs w:val="24"/>
          <w:lang w:val="en-US"/>
        </w:rPr>
        <w:t>analogue</w:t>
      </w:r>
      <w:r w:rsidR="00080897" w:rsidRPr="00F544EC">
        <w:rPr>
          <w:rFonts w:ascii="Arial" w:hAnsi="Arial" w:cs="Arial"/>
          <w:sz w:val="24"/>
          <w:szCs w:val="24"/>
          <w:lang w:val="en-US"/>
        </w:rPr>
        <w:t xml:space="preserve">s, especially </w:t>
      </w:r>
      <w:r w:rsidR="001B5E77" w:rsidRPr="00F544EC">
        <w:rPr>
          <w:rFonts w:ascii="Arial" w:hAnsi="Arial" w:cs="Arial"/>
          <w:sz w:val="24"/>
          <w:szCs w:val="24"/>
          <w:lang w:val="en-US"/>
        </w:rPr>
        <w:t>compared to</w:t>
      </w:r>
      <w:r w:rsidR="00080897" w:rsidRPr="00F544EC">
        <w:rPr>
          <w:rFonts w:ascii="Arial" w:hAnsi="Arial" w:cs="Arial"/>
          <w:sz w:val="24"/>
          <w:szCs w:val="24"/>
          <w:lang w:val="en-US"/>
        </w:rPr>
        <w:t xml:space="preserve"> fentanyl</w:t>
      </w:r>
      <w:r w:rsidR="00F95C70" w:rsidRPr="00F544EC">
        <w:rPr>
          <w:rFonts w:ascii="Arial" w:hAnsi="Arial" w:cs="Arial"/>
          <w:sz w:val="24"/>
          <w:szCs w:val="24"/>
          <w:lang w:val="en-US"/>
        </w:rPr>
        <w:t>,</w:t>
      </w:r>
      <w:r w:rsidR="00080897" w:rsidRPr="00F544EC">
        <w:rPr>
          <w:rFonts w:ascii="Arial" w:hAnsi="Arial" w:cs="Arial"/>
          <w:sz w:val="24"/>
          <w:szCs w:val="24"/>
          <w:lang w:val="en-US"/>
        </w:rPr>
        <w:t xml:space="preserve"> </w:t>
      </w:r>
      <w:r w:rsidR="001B5E77" w:rsidRPr="00F544EC">
        <w:rPr>
          <w:rFonts w:ascii="Arial" w:hAnsi="Arial" w:cs="Arial"/>
          <w:sz w:val="24"/>
          <w:szCs w:val="24"/>
          <w:lang w:val="en-US"/>
        </w:rPr>
        <w:t>is warranted</w:t>
      </w:r>
      <w:r w:rsidRPr="00F544EC">
        <w:rPr>
          <w:rFonts w:ascii="Arial" w:hAnsi="Arial" w:cs="Arial"/>
          <w:sz w:val="24"/>
          <w:szCs w:val="24"/>
          <w:lang w:val="en-US"/>
        </w:rPr>
        <w:t xml:space="preserve">. </w:t>
      </w:r>
      <w:r w:rsidR="00AE74D3" w:rsidRPr="00F544EC">
        <w:rPr>
          <w:rFonts w:ascii="Arial" w:hAnsi="Arial" w:cs="Arial"/>
          <w:sz w:val="24"/>
          <w:szCs w:val="24"/>
          <w:lang w:val="en-US"/>
        </w:rPr>
        <w:t xml:space="preserve">To </w:t>
      </w:r>
      <w:r w:rsidR="00F33173" w:rsidRPr="00F544EC">
        <w:rPr>
          <w:rFonts w:ascii="Arial" w:hAnsi="Arial" w:cs="Arial"/>
          <w:sz w:val="24"/>
          <w:szCs w:val="24"/>
          <w:lang w:val="en-US"/>
        </w:rPr>
        <w:t xml:space="preserve">address </w:t>
      </w:r>
      <w:r w:rsidR="00AE74D3" w:rsidRPr="00F544EC">
        <w:rPr>
          <w:rFonts w:ascii="Arial" w:hAnsi="Arial" w:cs="Arial"/>
          <w:sz w:val="24"/>
          <w:szCs w:val="24"/>
          <w:lang w:val="en-US"/>
        </w:rPr>
        <w:t>this knowledge gap, t</w:t>
      </w:r>
      <w:r w:rsidR="003F5A99" w:rsidRPr="00F544EC">
        <w:rPr>
          <w:rFonts w:ascii="Arial" w:hAnsi="Arial" w:cs="Arial"/>
          <w:sz w:val="24"/>
          <w:szCs w:val="24"/>
          <w:lang w:val="en-US"/>
        </w:rPr>
        <w:t xml:space="preserve">he present </w:t>
      </w:r>
      <w:r w:rsidR="00F33173" w:rsidRPr="00F544EC">
        <w:rPr>
          <w:rFonts w:ascii="Arial" w:hAnsi="Arial" w:cs="Arial"/>
          <w:sz w:val="24"/>
          <w:szCs w:val="24"/>
          <w:lang w:val="en-US"/>
        </w:rPr>
        <w:t xml:space="preserve">study </w:t>
      </w:r>
      <w:r w:rsidR="00850426" w:rsidRPr="00F544EC">
        <w:rPr>
          <w:rFonts w:ascii="Arial" w:hAnsi="Arial" w:cs="Arial"/>
          <w:sz w:val="24"/>
          <w:szCs w:val="24"/>
          <w:lang w:val="en-US"/>
        </w:rPr>
        <w:t xml:space="preserve">examined </w:t>
      </w:r>
      <w:r w:rsidR="00DA406A" w:rsidRPr="00F544EC">
        <w:rPr>
          <w:rFonts w:ascii="Arial" w:hAnsi="Arial" w:cs="Arial"/>
          <w:sz w:val="24"/>
          <w:szCs w:val="24"/>
          <w:lang w:val="en-US"/>
        </w:rPr>
        <w:t>structure-</w:t>
      </w:r>
      <w:r w:rsidR="005C355A" w:rsidRPr="00F544EC">
        <w:rPr>
          <w:rFonts w:ascii="Arial" w:hAnsi="Arial" w:cs="Arial"/>
          <w:sz w:val="24"/>
          <w:szCs w:val="24"/>
          <w:lang w:val="en-US"/>
        </w:rPr>
        <w:t>a</w:t>
      </w:r>
      <w:r w:rsidR="00DA406A" w:rsidRPr="00F544EC">
        <w:rPr>
          <w:rFonts w:ascii="Arial" w:hAnsi="Arial" w:cs="Arial"/>
          <w:sz w:val="24"/>
          <w:szCs w:val="24"/>
          <w:lang w:val="en-US"/>
        </w:rPr>
        <w:t>ctivity relationships (SARs)</w:t>
      </w:r>
      <w:r w:rsidR="003F5A99" w:rsidRPr="00F544EC">
        <w:rPr>
          <w:rFonts w:ascii="Arial" w:hAnsi="Arial" w:cs="Arial"/>
          <w:sz w:val="24"/>
          <w:szCs w:val="24"/>
          <w:lang w:val="en-US"/>
        </w:rPr>
        <w:t xml:space="preserve"> </w:t>
      </w:r>
      <w:r w:rsidR="00F33173" w:rsidRPr="00F544EC">
        <w:rPr>
          <w:rFonts w:ascii="Arial" w:hAnsi="Arial" w:cs="Arial"/>
          <w:sz w:val="24"/>
          <w:szCs w:val="24"/>
          <w:lang w:val="en-US"/>
        </w:rPr>
        <w:t xml:space="preserve">of </w:t>
      </w:r>
      <w:r w:rsidR="00080897" w:rsidRPr="00F544EC">
        <w:rPr>
          <w:rFonts w:ascii="Arial" w:hAnsi="Arial" w:cs="Arial"/>
          <w:sz w:val="24"/>
          <w:szCs w:val="24"/>
          <w:lang w:val="en-US"/>
        </w:rPr>
        <w:t>nitazenes</w:t>
      </w:r>
      <w:r w:rsidR="003F5A99" w:rsidRPr="00F544EC">
        <w:rPr>
          <w:rFonts w:ascii="Arial" w:hAnsi="Arial" w:cs="Arial"/>
          <w:sz w:val="24"/>
          <w:szCs w:val="24"/>
          <w:lang w:val="en-US"/>
        </w:rPr>
        <w:t xml:space="preserve"> </w:t>
      </w:r>
      <w:r w:rsidR="00E1083A" w:rsidRPr="00F544EC">
        <w:rPr>
          <w:rFonts w:ascii="Arial" w:hAnsi="Arial" w:cs="Arial"/>
          <w:sz w:val="24"/>
          <w:szCs w:val="24"/>
          <w:lang w:val="en-US"/>
        </w:rPr>
        <w:t>for</w:t>
      </w:r>
      <w:r w:rsidR="00F33173" w:rsidRPr="00F544EC">
        <w:rPr>
          <w:rFonts w:ascii="Arial" w:hAnsi="Arial" w:cs="Arial"/>
          <w:sz w:val="24"/>
          <w:szCs w:val="24"/>
          <w:lang w:val="en-US"/>
        </w:rPr>
        <w:t xml:space="preserve"> </w:t>
      </w:r>
      <w:r w:rsidR="00AE74D3" w:rsidRPr="00F544EC">
        <w:rPr>
          <w:rFonts w:ascii="Arial" w:hAnsi="Arial" w:cs="Arial"/>
          <w:sz w:val="24"/>
          <w:szCs w:val="24"/>
          <w:lang w:val="en-US"/>
        </w:rPr>
        <w:t>induc</w:t>
      </w:r>
      <w:r w:rsidR="00F33173" w:rsidRPr="00F544EC">
        <w:rPr>
          <w:rFonts w:ascii="Arial" w:hAnsi="Arial" w:cs="Arial"/>
          <w:sz w:val="24"/>
          <w:szCs w:val="24"/>
          <w:lang w:val="en-US"/>
        </w:rPr>
        <w:t>ing</w:t>
      </w:r>
      <w:r w:rsidR="003F5A99" w:rsidRPr="00F544EC">
        <w:rPr>
          <w:rFonts w:ascii="Arial" w:hAnsi="Arial" w:cs="Arial"/>
          <w:i/>
          <w:sz w:val="24"/>
          <w:szCs w:val="24"/>
          <w:lang w:val="en-US"/>
        </w:rPr>
        <w:t xml:space="preserve"> </w:t>
      </w:r>
      <w:r w:rsidR="003F5A99" w:rsidRPr="00F544EC">
        <w:rPr>
          <w:rFonts w:ascii="Arial" w:hAnsi="Arial" w:cs="Arial"/>
          <w:sz w:val="24"/>
          <w:szCs w:val="24"/>
          <w:lang w:val="en-US"/>
        </w:rPr>
        <w:t>opioid-like effects in mice</w:t>
      </w:r>
      <w:r w:rsidR="002C2A1F" w:rsidRPr="00F544EC">
        <w:rPr>
          <w:rFonts w:ascii="Arial" w:hAnsi="Arial" w:cs="Arial"/>
          <w:sz w:val="24"/>
          <w:szCs w:val="24"/>
          <w:lang w:val="en-US"/>
        </w:rPr>
        <w:t>,</w:t>
      </w:r>
      <w:r w:rsidR="005C355A" w:rsidRPr="00F544EC">
        <w:rPr>
          <w:rFonts w:ascii="Arial" w:hAnsi="Arial" w:cs="Arial"/>
          <w:sz w:val="24"/>
          <w:szCs w:val="24"/>
          <w:lang w:val="en-US"/>
        </w:rPr>
        <w:t xml:space="preserve"> and </w:t>
      </w:r>
      <w:r w:rsidR="00850426" w:rsidRPr="00F544EC">
        <w:rPr>
          <w:rFonts w:ascii="Arial" w:hAnsi="Arial" w:cs="Arial"/>
          <w:sz w:val="24"/>
          <w:szCs w:val="24"/>
          <w:lang w:val="en-US"/>
        </w:rPr>
        <w:t xml:space="preserve">related </w:t>
      </w:r>
      <w:r w:rsidR="005C355A" w:rsidRPr="00F544EC">
        <w:rPr>
          <w:rFonts w:ascii="Arial" w:hAnsi="Arial" w:cs="Arial"/>
          <w:sz w:val="24"/>
          <w:szCs w:val="24"/>
          <w:lang w:val="en-US"/>
        </w:rPr>
        <w:t xml:space="preserve">these effects to </w:t>
      </w:r>
      <w:r w:rsidR="005C355A" w:rsidRPr="00F544EC">
        <w:rPr>
          <w:rFonts w:ascii="Arial" w:hAnsi="Arial" w:cs="Arial"/>
          <w:i/>
          <w:iCs/>
          <w:sz w:val="24"/>
          <w:szCs w:val="24"/>
          <w:lang w:val="en-US"/>
        </w:rPr>
        <w:t>in vitro</w:t>
      </w:r>
      <w:r w:rsidR="005C355A" w:rsidRPr="00F544EC">
        <w:rPr>
          <w:rFonts w:ascii="Arial" w:hAnsi="Arial" w:cs="Arial"/>
          <w:sz w:val="24"/>
          <w:szCs w:val="24"/>
          <w:lang w:val="en-US"/>
        </w:rPr>
        <w:t xml:space="preserve"> binding affinities and functional potencies at MOR</w:t>
      </w:r>
      <w:r w:rsidR="003F5A99" w:rsidRPr="00F544EC">
        <w:rPr>
          <w:rFonts w:ascii="Arial" w:hAnsi="Arial" w:cs="Arial"/>
          <w:sz w:val="24"/>
          <w:szCs w:val="24"/>
          <w:lang w:val="en-US"/>
        </w:rPr>
        <w:t>.</w:t>
      </w:r>
      <w:r w:rsidR="00724A66" w:rsidRPr="00F544EC">
        <w:rPr>
          <w:rFonts w:ascii="Arial" w:hAnsi="Arial" w:cs="Arial"/>
          <w:sz w:val="24"/>
          <w:szCs w:val="24"/>
          <w:lang w:val="en-US"/>
        </w:rPr>
        <w:t xml:space="preserve"> Specifically, we </w:t>
      </w:r>
      <w:r w:rsidR="00080897" w:rsidRPr="00F544EC">
        <w:rPr>
          <w:rFonts w:ascii="Arial" w:hAnsi="Arial" w:cs="Arial"/>
          <w:sz w:val="24"/>
          <w:szCs w:val="24"/>
          <w:lang w:val="en-US"/>
        </w:rPr>
        <w:t xml:space="preserve">compared the </w:t>
      </w:r>
      <w:r w:rsidR="00724A66" w:rsidRPr="00F544EC">
        <w:rPr>
          <w:rFonts w:ascii="Arial" w:hAnsi="Arial" w:cs="Arial"/>
          <w:sz w:val="24"/>
          <w:szCs w:val="24"/>
          <w:lang w:val="en-US"/>
        </w:rPr>
        <w:t>opioid-like effects produced by five nitazene</w:t>
      </w:r>
      <w:r w:rsidR="00080897" w:rsidRPr="00F544EC">
        <w:rPr>
          <w:rFonts w:ascii="Arial" w:hAnsi="Arial" w:cs="Arial"/>
          <w:sz w:val="24"/>
          <w:szCs w:val="24"/>
          <w:lang w:val="en-US"/>
        </w:rPr>
        <w:t xml:space="preserve"> </w:t>
      </w:r>
      <w:r w:rsidR="0083313C" w:rsidRPr="00F544EC">
        <w:rPr>
          <w:rFonts w:ascii="Arial" w:hAnsi="Arial" w:cs="Arial"/>
          <w:sz w:val="24"/>
          <w:szCs w:val="24"/>
          <w:lang w:val="en-US"/>
        </w:rPr>
        <w:t>analogue</w:t>
      </w:r>
      <w:r w:rsidR="00080897" w:rsidRPr="00F544EC">
        <w:rPr>
          <w:rFonts w:ascii="Arial" w:hAnsi="Arial" w:cs="Arial"/>
          <w:sz w:val="24"/>
          <w:szCs w:val="24"/>
          <w:lang w:val="en-US"/>
        </w:rPr>
        <w:t>s</w:t>
      </w:r>
      <w:r w:rsidR="00724A66" w:rsidRPr="00F544EC">
        <w:rPr>
          <w:rFonts w:ascii="Arial" w:hAnsi="Arial" w:cs="Arial"/>
          <w:sz w:val="24"/>
          <w:szCs w:val="24"/>
          <w:lang w:val="en-US"/>
        </w:rPr>
        <w:t xml:space="preserve"> differing in </w:t>
      </w:r>
      <w:r w:rsidR="00080897" w:rsidRPr="00F544EC">
        <w:rPr>
          <w:rFonts w:ascii="Arial" w:hAnsi="Arial" w:cs="Arial"/>
          <w:sz w:val="24"/>
          <w:szCs w:val="24"/>
          <w:lang w:val="en-US"/>
        </w:rPr>
        <w:t xml:space="preserve">alkoxy </w:t>
      </w:r>
      <w:r w:rsidR="008901E5" w:rsidRPr="00F544EC">
        <w:rPr>
          <w:rFonts w:ascii="Arial" w:hAnsi="Arial" w:cs="Arial"/>
          <w:sz w:val="24"/>
          <w:szCs w:val="24"/>
          <w:lang w:val="en-US"/>
        </w:rPr>
        <w:t>chain</w:t>
      </w:r>
      <w:r w:rsidR="00080897" w:rsidRPr="00F544EC">
        <w:rPr>
          <w:rFonts w:ascii="Arial" w:hAnsi="Arial" w:cs="Arial"/>
          <w:sz w:val="24"/>
          <w:szCs w:val="24"/>
          <w:lang w:val="en-US"/>
        </w:rPr>
        <w:t xml:space="preserve"> length</w:t>
      </w:r>
      <w:r w:rsidR="00724A66" w:rsidRPr="00F544EC">
        <w:rPr>
          <w:rFonts w:ascii="Arial" w:hAnsi="Arial" w:cs="Arial"/>
          <w:sz w:val="24"/>
          <w:szCs w:val="24"/>
          <w:lang w:val="en-US"/>
        </w:rPr>
        <w:t xml:space="preserve"> (</w:t>
      </w:r>
      <w:r w:rsidR="007A78FF" w:rsidRPr="00F544EC">
        <w:rPr>
          <w:rFonts w:ascii="Arial" w:hAnsi="Arial" w:cs="Arial"/>
          <w:sz w:val="24"/>
          <w:szCs w:val="24"/>
          <w:lang w:val="en-US"/>
        </w:rPr>
        <w:t xml:space="preserve">i.e., </w:t>
      </w:r>
      <w:r w:rsidR="00724A66" w:rsidRPr="00F544EC">
        <w:rPr>
          <w:rFonts w:ascii="Arial" w:hAnsi="Arial" w:cs="Arial"/>
          <w:sz w:val="24"/>
          <w:szCs w:val="24"/>
          <w:lang w:val="en-US"/>
        </w:rPr>
        <w:t>met</w:t>
      </w:r>
      <w:r w:rsidR="007A78FF" w:rsidRPr="00F544EC">
        <w:rPr>
          <w:rFonts w:ascii="Arial" w:hAnsi="Arial" w:cs="Arial"/>
          <w:sz w:val="24"/>
          <w:szCs w:val="24"/>
          <w:lang w:val="en-US"/>
        </w:rPr>
        <w:t>hyl</w:t>
      </w:r>
      <w:r w:rsidR="00724A66" w:rsidRPr="00F544EC">
        <w:rPr>
          <w:rFonts w:ascii="Arial" w:hAnsi="Arial" w:cs="Arial"/>
          <w:sz w:val="24"/>
          <w:szCs w:val="24"/>
          <w:lang w:val="en-US"/>
        </w:rPr>
        <w:t>, et</w:t>
      </w:r>
      <w:r w:rsidR="007A78FF" w:rsidRPr="00F544EC">
        <w:rPr>
          <w:rFonts w:ascii="Arial" w:hAnsi="Arial" w:cs="Arial"/>
          <w:sz w:val="24"/>
          <w:szCs w:val="24"/>
          <w:lang w:val="en-US"/>
        </w:rPr>
        <w:t>hyl</w:t>
      </w:r>
      <w:r w:rsidR="00724A66" w:rsidRPr="00F544EC">
        <w:rPr>
          <w:rFonts w:ascii="Arial" w:hAnsi="Arial" w:cs="Arial"/>
          <w:sz w:val="24"/>
          <w:szCs w:val="24"/>
          <w:lang w:val="en-US"/>
        </w:rPr>
        <w:t>, iso</w:t>
      </w:r>
      <w:r w:rsidR="007A78FF" w:rsidRPr="00F544EC">
        <w:rPr>
          <w:rFonts w:ascii="Arial" w:hAnsi="Arial" w:cs="Arial"/>
          <w:sz w:val="24"/>
          <w:szCs w:val="24"/>
          <w:lang w:val="en-US"/>
        </w:rPr>
        <w:t>propyl</w:t>
      </w:r>
      <w:r w:rsidR="00724A66" w:rsidRPr="00F544EC">
        <w:rPr>
          <w:rFonts w:ascii="Arial" w:hAnsi="Arial" w:cs="Arial"/>
          <w:sz w:val="24"/>
          <w:szCs w:val="24"/>
          <w:lang w:val="en-US"/>
        </w:rPr>
        <w:t>, pro</w:t>
      </w:r>
      <w:r w:rsidR="007A78FF" w:rsidRPr="00F544EC">
        <w:rPr>
          <w:rFonts w:ascii="Arial" w:hAnsi="Arial" w:cs="Arial"/>
          <w:sz w:val="24"/>
          <w:szCs w:val="24"/>
          <w:lang w:val="en-US"/>
        </w:rPr>
        <w:t>pyl</w:t>
      </w:r>
      <w:r w:rsidR="00724A66" w:rsidRPr="00F544EC">
        <w:rPr>
          <w:rFonts w:ascii="Arial" w:hAnsi="Arial" w:cs="Arial"/>
          <w:sz w:val="24"/>
          <w:szCs w:val="24"/>
          <w:lang w:val="en-US"/>
        </w:rPr>
        <w:t>, and but</w:t>
      </w:r>
      <w:r w:rsidR="007A78FF" w:rsidRPr="00F544EC">
        <w:rPr>
          <w:rFonts w:ascii="Arial" w:hAnsi="Arial" w:cs="Arial"/>
          <w:sz w:val="24"/>
          <w:szCs w:val="24"/>
          <w:lang w:val="en-US"/>
        </w:rPr>
        <w:t>yl</w:t>
      </w:r>
      <w:r w:rsidR="00724A66" w:rsidRPr="00F544EC">
        <w:rPr>
          <w:rFonts w:ascii="Arial" w:hAnsi="Arial" w:cs="Arial"/>
          <w:sz w:val="24"/>
          <w:szCs w:val="24"/>
          <w:lang w:val="en-US"/>
        </w:rPr>
        <w:t>)</w:t>
      </w:r>
      <w:r w:rsidR="00080897" w:rsidRPr="00F544EC">
        <w:rPr>
          <w:rFonts w:ascii="Arial" w:hAnsi="Arial" w:cs="Arial"/>
          <w:sz w:val="24"/>
          <w:szCs w:val="24"/>
          <w:lang w:val="en-US"/>
        </w:rPr>
        <w:t xml:space="preserve"> as compared to </w:t>
      </w:r>
      <w:r w:rsidR="00850426" w:rsidRPr="00F544EC">
        <w:rPr>
          <w:rFonts w:ascii="Arial" w:hAnsi="Arial" w:cs="Arial"/>
          <w:sz w:val="24"/>
          <w:szCs w:val="24"/>
          <w:lang w:val="en-US"/>
        </w:rPr>
        <w:t xml:space="preserve">the </w:t>
      </w:r>
      <w:r w:rsidR="00F33173" w:rsidRPr="00F544EC">
        <w:rPr>
          <w:rFonts w:ascii="Arial" w:hAnsi="Arial" w:cs="Arial"/>
          <w:sz w:val="24"/>
          <w:szCs w:val="24"/>
          <w:lang w:val="en-US"/>
        </w:rPr>
        <w:t xml:space="preserve">reference </w:t>
      </w:r>
      <w:r w:rsidR="00E1083A" w:rsidRPr="00F544EC">
        <w:rPr>
          <w:rFonts w:ascii="Arial" w:hAnsi="Arial" w:cs="Arial"/>
          <w:sz w:val="24"/>
          <w:szCs w:val="24"/>
          <w:lang w:val="en-US"/>
        </w:rPr>
        <w:t xml:space="preserve">opioid </w:t>
      </w:r>
      <w:r w:rsidR="00850426" w:rsidRPr="00F544EC">
        <w:rPr>
          <w:rFonts w:ascii="Arial" w:hAnsi="Arial" w:cs="Arial"/>
          <w:sz w:val="24"/>
          <w:szCs w:val="24"/>
          <w:lang w:val="en-US"/>
        </w:rPr>
        <w:t xml:space="preserve">compounds </w:t>
      </w:r>
      <w:r w:rsidR="00080897" w:rsidRPr="00F544EC">
        <w:rPr>
          <w:rFonts w:ascii="Arial" w:hAnsi="Arial" w:cs="Arial"/>
          <w:sz w:val="24"/>
          <w:szCs w:val="24"/>
          <w:lang w:val="en-US"/>
        </w:rPr>
        <w:t>morphine and fentanyl</w:t>
      </w:r>
      <w:r w:rsidR="00724A66" w:rsidRPr="00F544EC">
        <w:rPr>
          <w:rFonts w:ascii="Arial" w:hAnsi="Arial" w:cs="Arial"/>
          <w:sz w:val="24"/>
          <w:szCs w:val="24"/>
          <w:lang w:val="en-US"/>
        </w:rPr>
        <w:t xml:space="preserve"> (</w:t>
      </w:r>
      <w:r w:rsidR="00617460" w:rsidRPr="00F544EC">
        <w:rPr>
          <w:rFonts w:ascii="Arial" w:hAnsi="Arial" w:cs="Arial"/>
          <w:sz w:val="24"/>
          <w:szCs w:val="24"/>
          <w:lang w:val="en-US"/>
        </w:rPr>
        <w:t xml:space="preserve">see </w:t>
      </w:r>
      <w:r w:rsidR="00724A66" w:rsidRPr="00F544EC">
        <w:rPr>
          <w:rFonts w:ascii="Arial" w:hAnsi="Arial" w:cs="Arial"/>
          <w:b/>
          <w:bCs/>
          <w:sz w:val="24"/>
          <w:szCs w:val="24"/>
          <w:lang w:val="en-US"/>
        </w:rPr>
        <w:t>Fig</w:t>
      </w:r>
      <w:r w:rsidR="00617460" w:rsidRPr="00F544EC">
        <w:rPr>
          <w:rFonts w:ascii="Arial" w:hAnsi="Arial" w:cs="Arial"/>
          <w:b/>
          <w:bCs/>
          <w:sz w:val="24"/>
          <w:szCs w:val="24"/>
          <w:lang w:val="en-US"/>
        </w:rPr>
        <w:t>ure</w:t>
      </w:r>
      <w:r w:rsidR="00724A66" w:rsidRPr="00F544EC">
        <w:rPr>
          <w:rFonts w:ascii="Arial" w:hAnsi="Arial" w:cs="Arial"/>
          <w:b/>
          <w:bCs/>
          <w:sz w:val="24"/>
          <w:szCs w:val="24"/>
          <w:lang w:val="en-US"/>
        </w:rPr>
        <w:t xml:space="preserve"> </w:t>
      </w:r>
      <w:r w:rsidR="00F635EB" w:rsidRPr="00F544EC">
        <w:rPr>
          <w:rFonts w:ascii="Arial" w:hAnsi="Arial" w:cs="Arial"/>
          <w:b/>
          <w:bCs/>
          <w:sz w:val="24"/>
          <w:szCs w:val="24"/>
          <w:lang w:val="en-US"/>
        </w:rPr>
        <w:t>1</w:t>
      </w:r>
      <w:r w:rsidR="00F635EB" w:rsidRPr="00F544EC">
        <w:rPr>
          <w:rFonts w:ascii="Arial" w:hAnsi="Arial" w:cs="Arial"/>
          <w:sz w:val="24"/>
          <w:szCs w:val="24"/>
          <w:lang w:val="en-US"/>
        </w:rPr>
        <w:t>)</w:t>
      </w:r>
      <w:r w:rsidR="00724A66" w:rsidRPr="00F544EC">
        <w:rPr>
          <w:rFonts w:ascii="Arial" w:hAnsi="Arial" w:cs="Arial"/>
          <w:sz w:val="24"/>
          <w:szCs w:val="24"/>
          <w:lang w:val="en-US"/>
        </w:rPr>
        <w:t>.</w:t>
      </w:r>
      <w:r w:rsidR="00C3338C" w:rsidRPr="00F544EC">
        <w:rPr>
          <w:rFonts w:ascii="Arial" w:hAnsi="Arial" w:cs="Arial"/>
          <w:sz w:val="24"/>
          <w:szCs w:val="24"/>
          <w:lang w:val="en-US"/>
        </w:rPr>
        <w:t xml:space="preserve"> </w:t>
      </w:r>
    </w:p>
    <w:p w14:paraId="5B344B5F" w14:textId="44AD999C" w:rsidR="00932DC7" w:rsidRPr="00F544EC" w:rsidRDefault="00B25615" w:rsidP="00D66D32">
      <w:pPr>
        <w:rPr>
          <w:i/>
          <w:iCs/>
          <w:lang w:val="en-US"/>
        </w:rPr>
      </w:pPr>
      <w:r w:rsidRPr="00F544EC">
        <w:rPr>
          <w:i/>
          <w:iCs/>
          <w:noProof/>
          <w:lang w:eastAsia="nl-BE"/>
        </w:rPr>
        <w:drawing>
          <wp:inline distT="0" distB="0" distL="0" distR="0" wp14:anchorId="79477480" wp14:editId="10360283">
            <wp:extent cx="5755640" cy="259734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b="17915"/>
                    <a:stretch/>
                  </pic:blipFill>
                  <pic:spPr bwMode="auto">
                    <a:xfrm>
                      <a:off x="0" y="0"/>
                      <a:ext cx="5755640" cy="2597344"/>
                    </a:xfrm>
                    <a:prstGeom prst="rect">
                      <a:avLst/>
                    </a:prstGeom>
                    <a:noFill/>
                    <a:ln>
                      <a:noFill/>
                    </a:ln>
                    <a:extLst>
                      <a:ext uri="{53640926-AAD7-44D8-BBD7-CCE9431645EC}">
                        <a14:shadowObscured xmlns:a14="http://schemas.microsoft.com/office/drawing/2010/main"/>
                      </a:ext>
                    </a:extLst>
                  </pic:spPr>
                </pic:pic>
              </a:graphicData>
            </a:graphic>
          </wp:inline>
        </w:drawing>
      </w:r>
    </w:p>
    <w:p w14:paraId="5D0A2648" w14:textId="48F052D4" w:rsidR="0037162E" w:rsidRPr="00F544EC" w:rsidRDefault="007C1224" w:rsidP="002A76CA">
      <w:pPr>
        <w:spacing w:line="480" w:lineRule="auto"/>
        <w:jc w:val="both"/>
        <w:rPr>
          <w:rFonts w:ascii="Arial" w:hAnsi="Arial" w:cs="Arial"/>
          <w:sz w:val="24"/>
          <w:szCs w:val="24"/>
          <w:lang w:val="en-US"/>
        </w:rPr>
      </w:pPr>
      <w:r w:rsidRPr="00F544EC">
        <w:rPr>
          <w:rFonts w:ascii="Arial" w:hAnsi="Arial" w:cs="Arial"/>
          <w:b/>
          <w:bCs/>
          <w:color w:val="000000" w:themeColor="text1"/>
          <w:sz w:val="24"/>
          <w:szCs w:val="24"/>
          <w:lang w:val="en-US"/>
        </w:rPr>
        <w:t xml:space="preserve">Figure </w:t>
      </w:r>
      <w:r w:rsidRPr="00F544EC">
        <w:rPr>
          <w:rFonts w:ascii="Arial" w:hAnsi="Arial" w:cs="Arial"/>
          <w:b/>
          <w:bCs/>
          <w:color w:val="000000" w:themeColor="text1"/>
          <w:sz w:val="24"/>
          <w:szCs w:val="24"/>
        </w:rPr>
        <w:fldChar w:fldCharType="begin"/>
      </w:r>
      <w:r w:rsidRPr="00F544EC">
        <w:rPr>
          <w:rFonts w:ascii="Arial" w:hAnsi="Arial" w:cs="Arial"/>
          <w:b/>
          <w:bCs/>
          <w:color w:val="000000" w:themeColor="text1"/>
          <w:sz w:val="24"/>
          <w:szCs w:val="24"/>
          <w:lang w:val="en-US"/>
        </w:rPr>
        <w:instrText xml:space="preserve"> SEQ Figure \* ARABIC </w:instrText>
      </w:r>
      <w:r w:rsidRPr="00F544EC">
        <w:rPr>
          <w:rFonts w:ascii="Arial" w:hAnsi="Arial" w:cs="Arial"/>
          <w:b/>
          <w:bCs/>
          <w:color w:val="000000" w:themeColor="text1"/>
          <w:sz w:val="24"/>
          <w:szCs w:val="24"/>
        </w:rPr>
        <w:fldChar w:fldCharType="separate"/>
      </w:r>
      <w:r w:rsidR="00423C36" w:rsidRPr="00F544EC">
        <w:rPr>
          <w:rFonts w:ascii="Arial" w:hAnsi="Arial" w:cs="Arial"/>
          <w:b/>
          <w:bCs/>
          <w:noProof/>
          <w:color w:val="000000" w:themeColor="text1"/>
          <w:sz w:val="24"/>
          <w:szCs w:val="24"/>
          <w:lang w:val="en-US"/>
        </w:rPr>
        <w:t>1</w:t>
      </w:r>
      <w:r w:rsidRPr="00F544EC">
        <w:rPr>
          <w:rFonts w:ascii="Arial" w:hAnsi="Arial" w:cs="Arial"/>
          <w:b/>
          <w:bCs/>
          <w:color w:val="000000" w:themeColor="text1"/>
          <w:sz w:val="24"/>
          <w:szCs w:val="24"/>
        </w:rPr>
        <w:fldChar w:fldCharType="end"/>
      </w:r>
      <w:r w:rsidRPr="00F544EC">
        <w:rPr>
          <w:rFonts w:ascii="Arial" w:hAnsi="Arial" w:cs="Arial"/>
          <w:b/>
          <w:bCs/>
          <w:color w:val="000000" w:themeColor="text1"/>
          <w:sz w:val="24"/>
          <w:szCs w:val="24"/>
          <w:lang w:val="en-US"/>
        </w:rPr>
        <w:t>.</w:t>
      </w:r>
      <w:r w:rsidRPr="00F544EC">
        <w:rPr>
          <w:rFonts w:ascii="Arial" w:hAnsi="Arial" w:cs="Arial"/>
          <w:color w:val="000000" w:themeColor="text1"/>
          <w:sz w:val="24"/>
          <w:szCs w:val="24"/>
          <w:lang w:val="en-US"/>
        </w:rPr>
        <w:t xml:space="preserve"> Structures of 2-benzylbenzimidazole 'nitazene' opioids differing in </w:t>
      </w:r>
      <w:r w:rsidR="00850426" w:rsidRPr="00F544EC">
        <w:rPr>
          <w:rFonts w:ascii="Arial" w:hAnsi="Arial" w:cs="Arial"/>
          <w:color w:val="000000" w:themeColor="text1"/>
          <w:sz w:val="24"/>
          <w:szCs w:val="24"/>
          <w:lang w:val="en-US"/>
        </w:rPr>
        <w:t>alko</w:t>
      </w:r>
      <w:r w:rsidR="007A78FF" w:rsidRPr="00F544EC">
        <w:rPr>
          <w:rFonts w:ascii="Arial" w:hAnsi="Arial" w:cs="Arial"/>
          <w:color w:val="000000" w:themeColor="text1"/>
          <w:sz w:val="24"/>
          <w:szCs w:val="24"/>
          <w:lang w:val="en-US"/>
        </w:rPr>
        <w:t>x</w:t>
      </w:r>
      <w:r w:rsidR="00850426" w:rsidRPr="00F544EC">
        <w:rPr>
          <w:rFonts w:ascii="Arial" w:hAnsi="Arial" w:cs="Arial"/>
          <w:color w:val="000000" w:themeColor="text1"/>
          <w:sz w:val="24"/>
          <w:szCs w:val="24"/>
          <w:lang w:val="en-US"/>
        </w:rPr>
        <w:t xml:space="preserve">y </w:t>
      </w:r>
      <w:r w:rsidR="008901E5" w:rsidRPr="00F544EC">
        <w:rPr>
          <w:rFonts w:ascii="Arial" w:hAnsi="Arial" w:cs="Arial"/>
          <w:color w:val="000000" w:themeColor="text1"/>
          <w:sz w:val="24"/>
          <w:szCs w:val="24"/>
          <w:lang w:val="en-US"/>
        </w:rPr>
        <w:t>chain</w:t>
      </w:r>
      <w:r w:rsidR="00850426" w:rsidRPr="00F544EC">
        <w:rPr>
          <w:rFonts w:ascii="Arial" w:hAnsi="Arial" w:cs="Arial"/>
          <w:color w:val="000000" w:themeColor="text1"/>
          <w:sz w:val="24"/>
          <w:szCs w:val="24"/>
          <w:lang w:val="en-US"/>
        </w:rPr>
        <w:t xml:space="preserve"> length</w:t>
      </w:r>
      <w:r w:rsidR="007A13D7" w:rsidRPr="00F544EC">
        <w:rPr>
          <w:rFonts w:ascii="Arial" w:hAnsi="Arial" w:cs="Arial"/>
          <w:color w:val="000000" w:themeColor="text1"/>
          <w:sz w:val="24"/>
          <w:szCs w:val="24"/>
          <w:lang w:val="en-US"/>
        </w:rPr>
        <w:t xml:space="preserve"> (red)</w:t>
      </w:r>
      <w:r w:rsidRPr="00F544EC">
        <w:rPr>
          <w:rFonts w:ascii="Arial" w:hAnsi="Arial" w:cs="Arial"/>
          <w:color w:val="000000" w:themeColor="text1"/>
          <w:sz w:val="24"/>
          <w:szCs w:val="24"/>
          <w:lang w:val="en-US"/>
        </w:rPr>
        <w:t>.</w:t>
      </w:r>
    </w:p>
    <w:p w14:paraId="286C2C38" w14:textId="2AE5A7C4" w:rsidR="00F80D38" w:rsidRPr="00F544EC" w:rsidRDefault="000B578E" w:rsidP="002A76CA">
      <w:pPr>
        <w:spacing w:line="480" w:lineRule="auto"/>
        <w:jc w:val="both"/>
        <w:rPr>
          <w:rFonts w:ascii="Arial" w:hAnsi="Arial" w:cs="Arial"/>
          <w:b/>
          <w:sz w:val="24"/>
          <w:szCs w:val="24"/>
          <w:lang w:val="en-US"/>
        </w:rPr>
      </w:pPr>
      <w:r w:rsidRPr="00F544EC">
        <w:rPr>
          <w:rFonts w:ascii="Arial" w:hAnsi="Arial" w:cs="Arial"/>
          <w:b/>
          <w:sz w:val="24"/>
          <w:szCs w:val="24"/>
          <w:lang w:val="en-US"/>
        </w:rPr>
        <w:t>MATERIALS AND METHODS</w:t>
      </w:r>
      <w:r w:rsidR="0037162E" w:rsidRPr="00F544EC">
        <w:rPr>
          <w:rFonts w:ascii="Arial" w:hAnsi="Arial" w:cs="Arial"/>
          <w:b/>
          <w:sz w:val="24"/>
          <w:szCs w:val="24"/>
          <w:lang w:val="en-US"/>
        </w:rPr>
        <w:t xml:space="preserve"> </w:t>
      </w:r>
    </w:p>
    <w:p w14:paraId="33DDF934" w14:textId="35B0EC7B" w:rsidR="00C3338C" w:rsidRPr="00F544EC" w:rsidRDefault="00C3338C" w:rsidP="002A76CA">
      <w:pPr>
        <w:spacing w:line="480" w:lineRule="auto"/>
        <w:jc w:val="both"/>
        <w:rPr>
          <w:rFonts w:ascii="Arial" w:hAnsi="Arial" w:cs="Arial"/>
          <w:i/>
          <w:sz w:val="24"/>
          <w:szCs w:val="24"/>
          <w:lang w:val="en-US"/>
        </w:rPr>
      </w:pPr>
      <w:r w:rsidRPr="00F544EC">
        <w:rPr>
          <w:rFonts w:ascii="Arial" w:hAnsi="Arial" w:cs="Arial"/>
          <w:i/>
          <w:sz w:val="24"/>
          <w:szCs w:val="24"/>
          <w:lang w:val="en-US"/>
        </w:rPr>
        <w:t>Drugs and reagents</w:t>
      </w:r>
    </w:p>
    <w:p w14:paraId="5F6CF04A" w14:textId="77777777" w:rsidR="00E15E2C" w:rsidRPr="00F544EC" w:rsidRDefault="00E15E2C" w:rsidP="002A76CA">
      <w:pPr>
        <w:spacing w:line="480" w:lineRule="auto"/>
        <w:jc w:val="both"/>
        <w:rPr>
          <w:rFonts w:ascii="Arial" w:hAnsi="Arial" w:cs="Arial"/>
          <w:sz w:val="24"/>
          <w:szCs w:val="24"/>
          <w:lang w:val="en-US"/>
        </w:rPr>
      </w:pPr>
      <w:r w:rsidRPr="00F544EC">
        <w:rPr>
          <w:rFonts w:ascii="Arial" w:hAnsi="Arial" w:cs="Arial"/>
          <w:sz w:val="24"/>
          <w:szCs w:val="24"/>
          <w:lang w:val="en-US"/>
        </w:rPr>
        <w:t>Metonitazene citrate, etonitazene</w:t>
      </w:r>
      <w:r w:rsidR="002C2A1F" w:rsidRPr="00F544EC">
        <w:rPr>
          <w:rFonts w:ascii="Arial" w:hAnsi="Arial" w:cs="Arial"/>
          <w:sz w:val="24"/>
          <w:szCs w:val="24"/>
          <w:lang w:val="en-US"/>
        </w:rPr>
        <w:t xml:space="preserve"> HCl</w:t>
      </w:r>
      <w:r w:rsidRPr="00F544EC">
        <w:rPr>
          <w:rFonts w:ascii="Arial" w:hAnsi="Arial" w:cs="Arial"/>
          <w:sz w:val="24"/>
          <w:szCs w:val="24"/>
          <w:lang w:val="en-US"/>
        </w:rPr>
        <w:t>, isotonitazene</w:t>
      </w:r>
      <w:r w:rsidR="002C2A1F" w:rsidRPr="00F544EC">
        <w:rPr>
          <w:rFonts w:ascii="Arial" w:hAnsi="Arial" w:cs="Arial"/>
          <w:sz w:val="24"/>
          <w:szCs w:val="24"/>
          <w:lang w:val="en-US"/>
        </w:rPr>
        <w:t xml:space="preserve"> HCl</w:t>
      </w:r>
      <w:r w:rsidRPr="00F544EC">
        <w:rPr>
          <w:rFonts w:ascii="Arial" w:hAnsi="Arial" w:cs="Arial"/>
          <w:sz w:val="24"/>
          <w:szCs w:val="24"/>
          <w:lang w:val="en-US"/>
        </w:rPr>
        <w:t xml:space="preserve">, protonitazene </w:t>
      </w:r>
      <w:r w:rsidR="002C2A1F" w:rsidRPr="00F544EC">
        <w:rPr>
          <w:rFonts w:ascii="Arial" w:hAnsi="Arial" w:cs="Arial"/>
          <w:sz w:val="24"/>
          <w:szCs w:val="24"/>
          <w:lang w:val="en-US"/>
        </w:rPr>
        <w:t>HCl</w:t>
      </w:r>
      <w:r w:rsidRPr="00F544EC">
        <w:rPr>
          <w:rFonts w:ascii="Arial" w:hAnsi="Arial" w:cs="Arial"/>
          <w:sz w:val="24"/>
          <w:szCs w:val="24"/>
          <w:lang w:val="en-US"/>
        </w:rPr>
        <w:t xml:space="preserve">, and butonitazene </w:t>
      </w:r>
      <w:r w:rsidR="00EE29A6" w:rsidRPr="00F544EC">
        <w:rPr>
          <w:rFonts w:ascii="Arial" w:hAnsi="Arial" w:cs="Arial"/>
          <w:sz w:val="24"/>
          <w:szCs w:val="24"/>
          <w:lang w:val="en-US"/>
        </w:rPr>
        <w:t>free</w:t>
      </w:r>
      <w:r w:rsidR="000C1549" w:rsidRPr="00F544EC">
        <w:rPr>
          <w:rFonts w:ascii="Arial" w:hAnsi="Arial" w:cs="Arial"/>
          <w:sz w:val="24"/>
          <w:szCs w:val="24"/>
          <w:lang w:val="en-US"/>
        </w:rPr>
        <w:t xml:space="preserve"> </w:t>
      </w:r>
      <w:r w:rsidR="00EE29A6" w:rsidRPr="00F544EC">
        <w:rPr>
          <w:rFonts w:ascii="Arial" w:hAnsi="Arial" w:cs="Arial"/>
          <w:sz w:val="24"/>
          <w:szCs w:val="24"/>
          <w:lang w:val="en-US"/>
        </w:rPr>
        <w:t xml:space="preserve">base </w:t>
      </w:r>
      <w:r w:rsidRPr="00F544EC">
        <w:rPr>
          <w:rFonts w:ascii="Arial" w:hAnsi="Arial" w:cs="Arial"/>
          <w:sz w:val="24"/>
          <w:szCs w:val="24"/>
          <w:lang w:val="en-US"/>
        </w:rPr>
        <w:t xml:space="preserve">were purchased from Cayman Chemical Company (Ann Arbor, MI, USA). Fentanyl </w:t>
      </w:r>
      <w:r w:rsidR="00BC5C79" w:rsidRPr="00F544EC">
        <w:rPr>
          <w:rFonts w:ascii="Arial" w:hAnsi="Arial" w:cs="Arial"/>
          <w:sz w:val="24"/>
          <w:szCs w:val="24"/>
          <w:lang w:val="en-US"/>
        </w:rPr>
        <w:t>HCl</w:t>
      </w:r>
      <w:r w:rsidRPr="00F544EC">
        <w:rPr>
          <w:rFonts w:ascii="Arial" w:hAnsi="Arial" w:cs="Arial"/>
          <w:sz w:val="24"/>
          <w:szCs w:val="24"/>
          <w:lang w:val="en-US"/>
        </w:rPr>
        <w:t xml:space="preserve"> and morphine </w:t>
      </w:r>
      <w:r w:rsidR="005C355A" w:rsidRPr="00F544EC">
        <w:rPr>
          <w:rFonts w:ascii="Arial" w:hAnsi="Arial" w:cs="Arial"/>
          <w:sz w:val="24"/>
          <w:szCs w:val="24"/>
          <w:lang w:val="en-US"/>
        </w:rPr>
        <w:t>sulphate</w:t>
      </w:r>
      <w:r w:rsidRPr="00F544EC">
        <w:rPr>
          <w:rFonts w:ascii="Arial" w:hAnsi="Arial" w:cs="Arial"/>
          <w:sz w:val="24"/>
          <w:szCs w:val="24"/>
          <w:lang w:val="en-US"/>
        </w:rPr>
        <w:t xml:space="preserve"> were provided by</w:t>
      </w:r>
      <w:r w:rsidR="005C355A" w:rsidRPr="00F544EC">
        <w:rPr>
          <w:rFonts w:ascii="Arial" w:hAnsi="Arial" w:cs="Arial"/>
          <w:sz w:val="24"/>
          <w:szCs w:val="24"/>
          <w:lang w:val="en-US"/>
        </w:rPr>
        <w:t xml:space="preserve"> the NIDA Drug Supply Program</w:t>
      </w:r>
      <w:r w:rsidR="002C2A1F" w:rsidRPr="00F544EC">
        <w:rPr>
          <w:rFonts w:ascii="Arial" w:hAnsi="Arial" w:cs="Arial"/>
          <w:sz w:val="24"/>
          <w:szCs w:val="24"/>
          <w:lang w:val="en-US"/>
        </w:rPr>
        <w:t xml:space="preserve"> (Rockville, MD, USA)</w:t>
      </w:r>
      <w:r w:rsidRPr="00F544EC">
        <w:rPr>
          <w:rFonts w:ascii="Arial" w:hAnsi="Arial" w:cs="Arial"/>
          <w:sz w:val="24"/>
          <w:szCs w:val="24"/>
          <w:lang w:val="en-US"/>
        </w:rPr>
        <w:t>.</w:t>
      </w:r>
      <w:r w:rsidR="00514E92" w:rsidRPr="00F544EC">
        <w:rPr>
          <w:rFonts w:ascii="Arial" w:hAnsi="Arial" w:cs="Arial"/>
          <w:sz w:val="24"/>
          <w:szCs w:val="24"/>
          <w:lang w:val="en-US"/>
        </w:rPr>
        <w:t xml:space="preserve"> </w:t>
      </w:r>
      <w:r w:rsidR="00FC3AF4" w:rsidRPr="00F544EC">
        <w:rPr>
          <w:rFonts w:ascii="Arial" w:hAnsi="Arial" w:cs="Arial"/>
          <w:sz w:val="24"/>
          <w:szCs w:val="24"/>
          <w:lang w:val="en-US"/>
        </w:rPr>
        <w:t>All other chemi</w:t>
      </w:r>
      <w:r w:rsidR="00BC5C79" w:rsidRPr="00F544EC">
        <w:rPr>
          <w:rFonts w:ascii="Arial" w:hAnsi="Arial" w:cs="Arial"/>
          <w:sz w:val="24"/>
          <w:szCs w:val="24"/>
          <w:lang w:val="en-US"/>
        </w:rPr>
        <w:t>c</w:t>
      </w:r>
      <w:r w:rsidR="00FC3AF4" w:rsidRPr="00F544EC">
        <w:rPr>
          <w:rFonts w:ascii="Arial" w:hAnsi="Arial" w:cs="Arial"/>
          <w:sz w:val="24"/>
          <w:szCs w:val="24"/>
          <w:lang w:val="en-US"/>
        </w:rPr>
        <w:t xml:space="preserve">als and reagents were obtained from </w:t>
      </w:r>
      <w:r w:rsidR="00BC5C79" w:rsidRPr="00F544EC">
        <w:rPr>
          <w:rFonts w:ascii="Arial" w:hAnsi="Arial" w:cs="Arial"/>
          <w:sz w:val="24"/>
          <w:szCs w:val="24"/>
          <w:lang w:val="en-US"/>
        </w:rPr>
        <w:t>Millipore-</w:t>
      </w:r>
      <w:r w:rsidR="00FC3AF4" w:rsidRPr="00F544EC">
        <w:rPr>
          <w:rFonts w:ascii="Arial" w:hAnsi="Arial" w:cs="Arial"/>
          <w:sz w:val="24"/>
          <w:szCs w:val="24"/>
          <w:lang w:val="en-US"/>
        </w:rPr>
        <w:t>Sigma</w:t>
      </w:r>
      <w:r w:rsidR="00BC5C79" w:rsidRPr="00F544EC">
        <w:rPr>
          <w:rFonts w:ascii="Arial" w:hAnsi="Arial" w:cs="Arial"/>
          <w:sz w:val="24"/>
          <w:szCs w:val="24"/>
          <w:lang w:val="en-US"/>
        </w:rPr>
        <w:t xml:space="preserve"> (St. Louis, MO, USA)</w:t>
      </w:r>
      <w:r w:rsidR="00EE29A6" w:rsidRPr="00F544EC">
        <w:rPr>
          <w:rFonts w:ascii="Arial" w:hAnsi="Arial" w:cs="Arial"/>
          <w:sz w:val="24"/>
          <w:szCs w:val="24"/>
          <w:lang w:val="en-US"/>
        </w:rPr>
        <w:t xml:space="preserve"> unless otherwise noted</w:t>
      </w:r>
      <w:r w:rsidR="00BC5C79" w:rsidRPr="00F544EC">
        <w:rPr>
          <w:rFonts w:ascii="Arial" w:hAnsi="Arial" w:cs="Arial"/>
          <w:sz w:val="24"/>
          <w:szCs w:val="24"/>
          <w:lang w:val="en-US"/>
        </w:rPr>
        <w:t>.</w:t>
      </w:r>
      <w:r w:rsidR="00FC3AF4" w:rsidRPr="00F544EC">
        <w:rPr>
          <w:rFonts w:ascii="Arial" w:hAnsi="Arial" w:cs="Arial"/>
          <w:sz w:val="24"/>
          <w:szCs w:val="24"/>
          <w:lang w:val="en-US"/>
        </w:rPr>
        <w:t xml:space="preserve"> </w:t>
      </w:r>
      <w:r w:rsidR="00514E92" w:rsidRPr="00F544EC">
        <w:rPr>
          <w:rFonts w:ascii="Arial" w:hAnsi="Arial" w:cs="Arial"/>
          <w:sz w:val="24"/>
          <w:szCs w:val="24"/>
          <w:lang w:val="en-US"/>
        </w:rPr>
        <w:t xml:space="preserve">For </w:t>
      </w:r>
      <w:r w:rsidR="00514E92" w:rsidRPr="00F544EC">
        <w:rPr>
          <w:rFonts w:ascii="Arial" w:hAnsi="Arial" w:cs="Arial"/>
          <w:i/>
          <w:iCs/>
          <w:sz w:val="24"/>
          <w:szCs w:val="24"/>
          <w:lang w:val="en-US"/>
        </w:rPr>
        <w:t>in vitro</w:t>
      </w:r>
      <w:r w:rsidR="00514E92" w:rsidRPr="00F544EC">
        <w:rPr>
          <w:rFonts w:ascii="Arial" w:hAnsi="Arial" w:cs="Arial"/>
          <w:sz w:val="24"/>
          <w:szCs w:val="24"/>
          <w:lang w:val="en-US"/>
        </w:rPr>
        <w:t xml:space="preserve"> </w:t>
      </w:r>
      <w:r w:rsidR="00514E92" w:rsidRPr="00F544EC">
        <w:rPr>
          <w:rFonts w:ascii="Arial" w:hAnsi="Arial" w:cs="Arial"/>
          <w:sz w:val="24"/>
          <w:szCs w:val="24"/>
          <w:lang w:val="en-US"/>
        </w:rPr>
        <w:lastRenderedPageBreak/>
        <w:t xml:space="preserve">experiments, compounds were dissolved </w:t>
      </w:r>
      <w:r w:rsidR="00EE29A6" w:rsidRPr="00F544EC">
        <w:rPr>
          <w:rFonts w:ascii="Arial" w:hAnsi="Arial" w:cs="Arial"/>
          <w:sz w:val="24"/>
          <w:szCs w:val="24"/>
          <w:lang w:val="en-US"/>
        </w:rPr>
        <w:t>i</w:t>
      </w:r>
      <w:r w:rsidR="00514E92" w:rsidRPr="00F544EC">
        <w:rPr>
          <w:rFonts w:ascii="Arial" w:hAnsi="Arial" w:cs="Arial"/>
          <w:sz w:val="24"/>
          <w:szCs w:val="24"/>
          <w:lang w:val="en-US"/>
        </w:rPr>
        <w:t xml:space="preserve">n 100% DMSO </w:t>
      </w:r>
      <w:r w:rsidR="00EE29A6" w:rsidRPr="00F544EC">
        <w:rPr>
          <w:rFonts w:ascii="Arial" w:hAnsi="Arial" w:cs="Arial"/>
          <w:sz w:val="24"/>
          <w:szCs w:val="24"/>
          <w:lang w:val="en-US"/>
        </w:rPr>
        <w:t>to yield 1 mM stock solutions, which were</w:t>
      </w:r>
      <w:r w:rsidR="00514E92" w:rsidRPr="00F544EC">
        <w:rPr>
          <w:rFonts w:ascii="Arial" w:hAnsi="Arial" w:cs="Arial"/>
          <w:sz w:val="24"/>
          <w:szCs w:val="24"/>
          <w:lang w:val="en-US"/>
        </w:rPr>
        <w:t xml:space="preserve"> subsequently diluted in assay buffer. </w:t>
      </w:r>
      <w:r w:rsidR="00EE29A6" w:rsidRPr="00F544EC">
        <w:rPr>
          <w:rFonts w:ascii="Arial" w:hAnsi="Arial" w:cs="Arial"/>
          <w:i/>
          <w:iCs/>
          <w:sz w:val="24"/>
          <w:szCs w:val="24"/>
          <w:lang w:val="en-US"/>
        </w:rPr>
        <w:t>In vitro</w:t>
      </w:r>
      <w:r w:rsidR="00EE29A6" w:rsidRPr="00F544EC">
        <w:rPr>
          <w:rFonts w:ascii="Arial" w:hAnsi="Arial" w:cs="Arial"/>
          <w:sz w:val="24"/>
          <w:szCs w:val="24"/>
          <w:lang w:val="en-US"/>
        </w:rPr>
        <w:t xml:space="preserve"> drug c</w:t>
      </w:r>
      <w:r w:rsidR="008E5514" w:rsidRPr="00F544EC">
        <w:rPr>
          <w:rFonts w:ascii="Arial" w:hAnsi="Arial" w:cs="Arial"/>
          <w:sz w:val="24"/>
          <w:szCs w:val="24"/>
          <w:lang w:val="en-US"/>
        </w:rPr>
        <w:t xml:space="preserve">oncentrations are expressed as </w:t>
      </w:r>
      <w:r w:rsidR="00EE29A6" w:rsidRPr="00F544EC">
        <w:rPr>
          <w:rFonts w:ascii="Arial" w:hAnsi="Arial" w:cs="Arial"/>
          <w:sz w:val="24"/>
          <w:szCs w:val="24"/>
          <w:lang w:val="en-US"/>
        </w:rPr>
        <w:t xml:space="preserve">the </w:t>
      </w:r>
      <w:r w:rsidR="008E5514" w:rsidRPr="00F544EC">
        <w:rPr>
          <w:rFonts w:ascii="Arial" w:hAnsi="Arial" w:cs="Arial"/>
          <w:sz w:val="24"/>
          <w:szCs w:val="24"/>
          <w:lang w:val="en-US"/>
        </w:rPr>
        <w:t xml:space="preserve">free base. </w:t>
      </w:r>
      <w:r w:rsidR="00514E92" w:rsidRPr="00F544EC">
        <w:rPr>
          <w:rFonts w:ascii="Arial" w:hAnsi="Arial" w:cs="Arial"/>
          <w:sz w:val="24"/>
          <w:szCs w:val="24"/>
          <w:lang w:val="en-US"/>
        </w:rPr>
        <w:t xml:space="preserve">For mouse </w:t>
      </w:r>
      <w:r w:rsidR="002C2A1F" w:rsidRPr="00F544EC">
        <w:rPr>
          <w:rFonts w:ascii="Arial" w:hAnsi="Arial" w:cs="Arial"/>
          <w:sz w:val="24"/>
          <w:szCs w:val="24"/>
          <w:lang w:val="en-US"/>
        </w:rPr>
        <w:t xml:space="preserve">behavioral </w:t>
      </w:r>
      <w:r w:rsidR="00514E92" w:rsidRPr="00F544EC">
        <w:rPr>
          <w:rFonts w:ascii="Arial" w:hAnsi="Arial" w:cs="Arial"/>
          <w:sz w:val="24"/>
          <w:szCs w:val="24"/>
          <w:lang w:val="en-US"/>
        </w:rPr>
        <w:t xml:space="preserve">studies, </w:t>
      </w:r>
      <w:r w:rsidR="00EE29A6" w:rsidRPr="00F544EC">
        <w:rPr>
          <w:rFonts w:ascii="Arial" w:hAnsi="Arial" w:cs="Arial"/>
          <w:sz w:val="24"/>
          <w:szCs w:val="24"/>
          <w:lang w:val="en-US"/>
        </w:rPr>
        <w:t xml:space="preserve">most </w:t>
      </w:r>
      <w:r w:rsidR="00514E92" w:rsidRPr="00F544EC">
        <w:rPr>
          <w:rFonts w:ascii="Arial" w:hAnsi="Arial" w:cs="Arial"/>
          <w:sz w:val="24"/>
          <w:szCs w:val="24"/>
          <w:lang w:val="en-US"/>
        </w:rPr>
        <w:t>drugs (metonitazene, etonitazene, isotonitazene, protonitazene, fentanyl) were dissolved in 10% DMSO:90% saline, while morphine was dissolved in saline</w:t>
      </w:r>
      <w:r w:rsidR="00FC3AF4" w:rsidRPr="00F544EC">
        <w:rPr>
          <w:rFonts w:ascii="Arial" w:hAnsi="Arial" w:cs="Arial"/>
          <w:sz w:val="24"/>
          <w:szCs w:val="24"/>
          <w:lang w:val="en-US"/>
        </w:rPr>
        <w:t xml:space="preserve">. </w:t>
      </w:r>
      <w:r w:rsidR="00EE29A6" w:rsidRPr="00F544EC">
        <w:rPr>
          <w:rFonts w:ascii="Arial" w:hAnsi="Arial" w:cs="Arial"/>
          <w:sz w:val="24"/>
          <w:szCs w:val="24"/>
          <w:lang w:val="en-US"/>
        </w:rPr>
        <w:t>B</w:t>
      </w:r>
      <w:r w:rsidR="00514E92" w:rsidRPr="00F544EC">
        <w:rPr>
          <w:rFonts w:ascii="Arial" w:hAnsi="Arial" w:cs="Arial"/>
          <w:sz w:val="24"/>
          <w:szCs w:val="24"/>
          <w:lang w:val="en-US"/>
        </w:rPr>
        <w:t>utonitazene was dissolved in 5% Tween 80:5% DMSO:90% saline.</w:t>
      </w:r>
      <w:r w:rsidR="00E103A9" w:rsidRPr="00F544EC">
        <w:rPr>
          <w:rFonts w:ascii="Arial" w:hAnsi="Arial" w:cs="Arial"/>
          <w:sz w:val="24"/>
          <w:szCs w:val="24"/>
          <w:lang w:val="en-US"/>
        </w:rPr>
        <w:t xml:space="preserve"> All drugs</w:t>
      </w:r>
      <w:r w:rsidR="000B578E" w:rsidRPr="00F544EC">
        <w:rPr>
          <w:rFonts w:ascii="Arial" w:hAnsi="Arial" w:cs="Arial"/>
          <w:sz w:val="24"/>
          <w:szCs w:val="24"/>
          <w:lang w:val="en-US"/>
        </w:rPr>
        <w:t xml:space="preserve"> for mouse experiments</w:t>
      </w:r>
      <w:r w:rsidR="00E103A9" w:rsidRPr="00F544EC">
        <w:rPr>
          <w:rFonts w:ascii="Arial" w:hAnsi="Arial" w:cs="Arial"/>
          <w:sz w:val="24"/>
          <w:szCs w:val="24"/>
          <w:lang w:val="en-US"/>
        </w:rPr>
        <w:t xml:space="preserve"> were administered </w:t>
      </w:r>
      <w:r w:rsidR="000B578E" w:rsidRPr="00F544EC">
        <w:rPr>
          <w:rFonts w:ascii="Arial" w:hAnsi="Arial" w:cs="Arial"/>
          <w:sz w:val="24"/>
          <w:szCs w:val="24"/>
          <w:lang w:val="en-US"/>
        </w:rPr>
        <w:t xml:space="preserve">as </w:t>
      </w:r>
      <w:r w:rsidR="00EE29A6" w:rsidRPr="00F544EC">
        <w:rPr>
          <w:rFonts w:ascii="Arial" w:hAnsi="Arial" w:cs="Arial"/>
          <w:sz w:val="24"/>
          <w:szCs w:val="24"/>
          <w:lang w:val="en-US"/>
        </w:rPr>
        <w:t>the</w:t>
      </w:r>
      <w:r w:rsidR="00694D81" w:rsidRPr="00F544EC">
        <w:rPr>
          <w:rFonts w:ascii="Arial" w:hAnsi="Arial" w:cs="Arial"/>
          <w:sz w:val="24"/>
          <w:szCs w:val="24"/>
          <w:lang w:val="en-US"/>
        </w:rPr>
        <w:t xml:space="preserve"> weight of the</w:t>
      </w:r>
      <w:r w:rsidR="00EE29A6" w:rsidRPr="00F544EC">
        <w:rPr>
          <w:rFonts w:ascii="Arial" w:hAnsi="Arial" w:cs="Arial"/>
          <w:sz w:val="24"/>
          <w:szCs w:val="24"/>
          <w:lang w:val="en-US"/>
        </w:rPr>
        <w:t xml:space="preserve"> salt, except for butonitazene which was administered as free</w:t>
      </w:r>
      <w:r w:rsidR="000C1549" w:rsidRPr="00F544EC">
        <w:rPr>
          <w:rFonts w:ascii="Arial" w:hAnsi="Arial" w:cs="Arial"/>
          <w:sz w:val="24"/>
          <w:szCs w:val="24"/>
          <w:lang w:val="en-US"/>
        </w:rPr>
        <w:t xml:space="preserve"> </w:t>
      </w:r>
      <w:r w:rsidR="00EE29A6" w:rsidRPr="00F544EC">
        <w:rPr>
          <w:rFonts w:ascii="Arial" w:hAnsi="Arial" w:cs="Arial"/>
          <w:sz w:val="24"/>
          <w:szCs w:val="24"/>
          <w:lang w:val="en-US"/>
        </w:rPr>
        <w:t xml:space="preserve">base, at </w:t>
      </w:r>
      <w:r w:rsidR="000B578E" w:rsidRPr="00F544EC">
        <w:rPr>
          <w:rFonts w:ascii="Arial" w:hAnsi="Arial" w:cs="Arial"/>
          <w:sz w:val="24"/>
          <w:szCs w:val="24"/>
          <w:lang w:val="en-US"/>
        </w:rPr>
        <w:t>a volume of 0.01 mL/g body weight.</w:t>
      </w:r>
      <w:r w:rsidR="00514E92" w:rsidRPr="00F544EC">
        <w:rPr>
          <w:rFonts w:ascii="Arial" w:hAnsi="Arial" w:cs="Arial"/>
          <w:sz w:val="24"/>
          <w:szCs w:val="24"/>
          <w:lang w:val="en-US"/>
        </w:rPr>
        <w:t xml:space="preserve"> </w:t>
      </w:r>
      <w:r w:rsidRPr="00F544EC">
        <w:rPr>
          <w:rFonts w:ascii="Arial" w:hAnsi="Arial" w:cs="Arial"/>
          <w:sz w:val="24"/>
          <w:szCs w:val="24"/>
          <w:lang w:val="en-US"/>
        </w:rPr>
        <w:t xml:space="preserve"> </w:t>
      </w:r>
    </w:p>
    <w:p w14:paraId="303C4F73" w14:textId="4FB77C80" w:rsidR="00490CBE" w:rsidRPr="00F544EC" w:rsidRDefault="00490CBE" w:rsidP="00490CBE">
      <w:pPr>
        <w:spacing w:line="480" w:lineRule="auto"/>
        <w:jc w:val="both"/>
        <w:rPr>
          <w:rFonts w:ascii="Arial" w:hAnsi="Arial" w:cs="Arial"/>
          <w:i/>
          <w:sz w:val="24"/>
          <w:szCs w:val="24"/>
          <w:lang w:val="en-US"/>
        </w:rPr>
      </w:pPr>
      <w:bookmarkStart w:id="5" w:name="_Hlk136437137"/>
      <w:r w:rsidRPr="00F544EC">
        <w:rPr>
          <w:rFonts w:ascii="Arial" w:hAnsi="Arial" w:cs="Arial"/>
          <w:i/>
          <w:sz w:val="24"/>
          <w:szCs w:val="24"/>
          <w:lang w:val="en-US"/>
        </w:rPr>
        <w:t>Competition binding for opioid receptors</w:t>
      </w:r>
    </w:p>
    <w:bookmarkEnd w:id="5"/>
    <w:p w14:paraId="4D300CD9" w14:textId="56419E37" w:rsidR="007A13D7" w:rsidRPr="00F544EC" w:rsidRDefault="007A13D7" w:rsidP="00490CBE">
      <w:pPr>
        <w:spacing w:line="480" w:lineRule="auto"/>
        <w:jc w:val="both"/>
        <w:rPr>
          <w:rFonts w:ascii="Arial" w:hAnsi="Arial" w:cs="Arial"/>
          <w:iCs/>
          <w:sz w:val="24"/>
          <w:szCs w:val="24"/>
          <w:lang w:val="en-US"/>
        </w:rPr>
      </w:pPr>
      <w:r w:rsidRPr="00F544EC">
        <w:rPr>
          <w:rFonts w:ascii="Arial" w:hAnsi="Arial" w:cs="Arial"/>
          <w:iCs/>
          <w:sz w:val="24"/>
          <w:szCs w:val="24"/>
          <w:lang w:val="en-US"/>
        </w:rPr>
        <w:t xml:space="preserve">Opioid receptor binding assays were carried out in rat brain tissue as described </w:t>
      </w:r>
      <w:r w:rsidR="00212B0C" w:rsidRPr="00F544EC">
        <w:rPr>
          <w:rFonts w:ascii="Arial" w:hAnsi="Arial" w:cs="Arial"/>
          <w:iCs/>
          <w:sz w:val="24"/>
          <w:szCs w:val="24"/>
        </w:rPr>
        <w:fldChar w:fldCharType="begin">
          <w:fldData xml:space="preserve">PEVuZE5vdGU+PENpdGU+PEF1dGhvcj5WYW5kZXB1dHRlPC9BdXRob3I+PFllYXI+MjAyMjwvWWVh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</w:fldData>
        </w:fldChar>
      </w:r>
      <w:r w:rsidR="00540C82" w:rsidRPr="00F544EC">
        <w:rPr>
          <w:rFonts w:ascii="Arial" w:hAnsi="Arial" w:cs="Arial"/>
          <w:iCs/>
          <w:sz w:val="24"/>
          <w:szCs w:val="24"/>
          <w:lang w:val="en-GB"/>
        </w:rPr>
        <w:instrText xml:space="preserve"> ADDIN EN.CITE </w:instrText>
      </w:r>
      <w:r w:rsidR="00540C82" w:rsidRPr="00F544EC">
        <w:rPr>
          <w:rFonts w:ascii="Arial" w:hAnsi="Arial" w:cs="Arial"/>
          <w:iCs/>
          <w:sz w:val="24"/>
          <w:szCs w:val="24"/>
        </w:rPr>
        <w:fldChar w:fldCharType="begin">
          <w:fldData xml:space="preserve">PEVuZE5vdGU+PENpdGU+PEF1dGhvcj5WYW5kZXB1dHRlPC9BdXRob3I+PFllYXI+MjAyMjwvWWVh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</w:fldData>
        </w:fldChar>
      </w:r>
      <w:r w:rsidR="00540C82" w:rsidRPr="00F544EC">
        <w:rPr>
          <w:rFonts w:ascii="Arial" w:hAnsi="Arial" w:cs="Arial"/>
          <w:iCs/>
          <w:sz w:val="24"/>
          <w:szCs w:val="24"/>
          <w:lang w:val="en-GB"/>
        </w:rPr>
        <w:instrText xml:space="preserve"> ADDIN EN.CITE.DATA </w:instrText>
      </w:r>
      <w:r w:rsidR="00540C82" w:rsidRPr="00F544EC">
        <w:rPr>
          <w:rFonts w:ascii="Arial" w:hAnsi="Arial" w:cs="Arial"/>
          <w:iCs/>
          <w:sz w:val="24"/>
          <w:szCs w:val="24"/>
        </w:rPr>
      </w:r>
      <w:r w:rsidR="00540C82" w:rsidRPr="00F544EC">
        <w:rPr>
          <w:rFonts w:ascii="Arial" w:hAnsi="Arial" w:cs="Arial"/>
          <w:iCs/>
          <w:sz w:val="24"/>
          <w:szCs w:val="24"/>
        </w:rPr>
        <w:fldChar w:fldCharType="end"/>
      </w:r>
      <w:r w:rsidR="00212B0C" w:rsidRPr="00F544EC">
        <w:rPr>
          <w:rFonts w:ascii="Arial" w:hAnsi="Arial" w:cs="Arial"/>
          <w:iCs/>
          <w:sz w:val="24"/>
          <w:szCs w:val="24"/>
        </w:rPr>
      </w:r>
      <w:r w:rsidR="00212B0C" w:rsidRPr="00F544EC">
        <w:rPr>
          <w:rFonts w:ascii="Arial" w:hAnsi="Arial" w:cs="Arial"/>
          <w:iCs/>
          <w:sz w:val="24"/>
          <w:szCs w:val="24"/>
        </w:rPr>
        <w:fldChar w:fldCharType="separate"/>
      </w:r>
      <w:r w:rsidR="00540C82" w:rsidRPr="00F544EC">
        <w:rPr>
          <w:rFonts w:ascii="Arial" w:hAnsi="Arial" w:cs="Arial"/>
          <w:iCs/>
          <w:noProof/>
          <w:sz w:val="24"/>
          <w:szCs w:val="24"/>
          <w:lang w:val="en-GB"/>
        </w:rPr>
        <w:t>(Truong et al. 2017; Truver et al. 2020; Vandeputte et al. 2022c)</w:t>
      </w:r>
      <w:r w:rsidR="00212B0C" w:rsidRPr="00F544EC">
        <w:rPr>
          <w:rFonts w:ascii="Arial" w:hAnsi="Arial" w:cs="Arial"/>
          <w:iCs/>
          <w:sz w:val="24"/>
          <w:szCs w:val="24"/>
        </w:rPr>
        <w:fldChar w:fldCharType="end"/>
      </w:r>
      <w:r w:rsidRPr="00F544EC">
        <w:rPr>
          <w:rFonts w:ascii="Arial" w:hAnsi="Arial" w:cs="Arial"/>
          <w:iCs/>
          <w:sz w:val="24"/>
          <w:szCs w:val="24"/>
          <w:lang w:val="en-US"/>
        </w:rPr>
        <w:t xml:space="preserve">. </w:t>
      </w:r>
      <w:r w:rsidR="00A85915" w:rsidRPr="00F544EC">
        <w:rPr>
          <w:rFonts w:ascii="Arial" w:hAnsi="Arial" w:cs="Arial"/>
          <w:iCs/>
          <w:sz w:val="24"/>
          <w:szCs w:val="24"/>
          <w:lang w:val="en-US"/>
        </w:rPr>
        <w:t xml:space="preserve">Further </w:t>
      </w:r>
      <w:r w:rsidR="00492826" w:rsidRPr="00F544EC">
        <w:rPr>
          <w:rFonts w:ascii="Arial" w:hAnsi="Arial" w:cs="Arial"/>
          <w:iCs/>
          <w:sz w:val="24"/>
          <w:szCs w:val="24"/>
          <w:lang w:val="en-US"/>
        </w:rPr>
        <w:t xml:space="preserve">experimental </w:t>
      </w:r>
      <w:r w:rsidR="00A85915" w:rsidRPr="00F544EC">
        <w:rPr>
          <w:rFonts w:ascii="Arial" w:hAnsi="Arial" w:cs="Arial"/>
          <w:iCs/>
          <w:sz w:val="24"/>
          <w:szCs w:val="24"/>
          <w:lang w:val="en-US"/>
        </w:rPr>
        <w:t xml:space="preserve">details can be found in </w:t>
      </w:r>
      <w:r w:rsidR="00A85915" w:rsidRPr="00F544EC">
        <w:rPr>
          <w:rFonts w:ascii="Arial" w:hAnsi="Arial" w:cs="Arial"/>
          <w:b/>
          <w:bCs/>
          <w:iCs/>
          <w:sz w:val="24"/>
          <w:szCs w:val="24"/>
          <w:lang w:val="en-US"/>
        </w:rPr>
        <w:t>Supporting Information</w:t>
      </w:r>
      <w:r w:rsidR="00A85915" w:rsidRPr="00F544EC">
        <w:rPr>
          <w:rFonts w:ascii="Arial" w:hAnsi="Arial" w:cs="Arial"/>
          <w:iCs/>
          <w:sz w:val="24"/>
          <w:szCs w:val="24"/>
          <w:lang w:val="en-US"/>
        </w:rPr>
        <w:t>.</w:t>
      </w:r>
    </w:p>
    <w:p w14:paraId="22F51BE8" w14:textId="7305F0ED" w:rsidR="00490CBE" w:rsidRPr="00F544EC" w:rsidRDefault="00490CBE" w:rsidP="002A76CA">
      <w:pPr>
        <w:spacing w:line="480" w:lineRule="auto"/>
        <w:jc w:val="both"/>
        <w:rPr>
          <w:rFonts w:ascii="Arial" w:hAnsi="Arial" w:cs="Arial"/>
          <w:i/>
          <w:sz w:val="24"/>
          <w:szCs w:val="24"/>
          <w:lang w:val="en-US"/>
        </w:rPr>
      </w:pPr>
      <w:bookmarkStart w:id="6" w:name="_Hlk136437161"/>
      <w:r w:rsidRPr="00F544EC">
        <w:rPr>
          <w:rFonts w:ascii="Arial" w:hAnsi="Arial" w:cs="Arial"/>
          <w:i/>
          <w:sz w:val="24"/>
          <w:szCs w:val="24"/>
          <w:lang w:val="en-US"/>
        </w:rPr>
        <w:t>MOR</w:t>
      </w:r>
      <w:r w:rsidR="007A13D7" w:rsidRPr="00F544EC">
        <w:rPr>
          <w:rFonts w:ascii="Arial" w:hAnsi="Arial" w:cs="Arial"/>
          <w:i/>
          <w:sz w:val="24"/>
          <w:szCs w:val="24"/>
          <w:lang w:val="en-US"/>
        </w:rPr>
        <w:t xml:space="preserve"> forskolin-stimulated</w:t>
      </w:r>
      <w:r w:rsidRPr="00F544EC">
        <w:rPr>
          <w:rFonts w:ascii="Arial" w:hAnsi="Arial" w:cs="Arial"/>
          <w:i/>
          <w:sz w:val="24"/>
          <w:szCs w:val="24"/>
          <w:lang w:val="en-US"/>
        </w:rPr>
        <w:t xml:space="preserve"> cAMP functional assay</w:t>
      </w:r>
    </w:p>
    <w:p w14:paraId="26C47BEB" w14:textId="520211F9" w:rsidR="007A13D7" w:rsidRPr="00F544EC" w:rsidRDefault="007A13D7" w:rsidP="002A76CA">
      <w:pPr>
        <w:spacing w:line="480" w:lineRule="auto"/>
        <w:jc w:val="both"/>
        <w:rPr>
          <w:rFonts w:ascii="Arial" w:hAnsi="Arial" w:cs="Arial"/>
          <w:iCs/>
          <w:sz w:val="24"/>
          <w:szCs w:val="24"/>
          <w:lang w:val="en-US"/>
        </w:rPr>
      </w:pPr>
      <w:r w:rsidRPr="00F544EC">
        <w:rPr>
          <w:rFonts w:ascii="Arial" w:hAnsi="Arial" w:cs="Arial"/>
          <w:iCs/>
          <w:sz w:val="24"/>
          <w:szCs w:val="24"/>
          <w:lang w:val="en-US"/>
        </w:rPr>
        <w:t xml:space="preserve">Forskolin-stimulated cyclic AMP (cAMP) accumulation was determined using the CISBIO </w:t>
      </w:r>
      <w:r w:rsidR="00953103" w:rsidRPr="00F544EC">
        <w:rPr>
          <w:rFonts w:ascii="Arial" w:hAnsi="Arial" w:cs="Arial"/>
          <w:iCs/>
          <w:sz w:val="24"/>
          <w:szCs w:val="24"/>
          <w:lang w:val="en-US"/>
        </w:rPr>
        <w:t xml:space="preserve">Homogenous </w:t>
      </w:r>
      <w:r w:rsidRPr="00F544EC">
        <w:rPr>
          <w:rFonts w:ascii="Arial" w:hAnsi="Arial" w:cs="Arial"/>
          <w:iCs/>
          <w:sz w:val="24"/>
          <w:szCs w:val="24"/>
          <w:lang w:val="en-US"/>
        </w:rPr>
        <w:t>Time-Resolved Fluorescence (HTRF) cAMP</w:t>
      </w:r>
      <w:r w:rsidR="00DF5E49" w:rsidRPr="00F544EC">
        <w:rPr>
          <w:rFonts w:ascii="Arial" w:hAnsi="Arial" w:cs="Arial"/>
          <w:iCs/>
          <w:sz w:val="24"/>
          <w:szCs w:val="24"/>
          <w:lang w:val="en-US"/>
        </w:rPr>
        <w:t>-</w:t>
      </w:r>
      <w:r w:rsidRPr="00F544EC">
        <w:rPr>
          <w:rFonts w:ascii="Arial" w:hAnsi="Arial" w:cs="Arial"/>
          <w:iCs/>
          <w:sz w:val="24"/>
          <w:szCs w:val="24"/>
          <w:lang w:val="en-US"/>
        </w:rPr>
        <w:t>G</w:t>
      </w:r>
      <w:r w:rsidRPr="00F544EC">
        <w:rPr>
          <w:rFonts w:ascii="Arial" w:hAnsi="Arial" w:cs="Arial"/>
          <w:iCs/>
          <w:sz w:val="24"/>
          <w:szCs w:val="24"/>
          <w:vertAlign w:val="subscript"/>
          <w:lang w:val="en-US"/>
        </w:rPr>
        <w:t>i</w:t>
      </w:r>
      <w:r w:rsidRPr="00F544EC">
        <w:rPr>
          <w:rFonts w:ascii="Arial" w:hAnsi="Arial" w:cs="Arial"/>
          <w:iCs/>
          <w:sz w:val="24"/>
          <w:szCs w:val="24"/>
          <w:lang w:val="en-US"/>
        </w:rPr>
        <w:t xml:space="preserve"> kit (PerkinElmer), in FLP-FRT-HEK cells stably expressing human MOR </w:t>
      </w:r>
      <w:r w:rsidR="00A85915" w:rsidRPr="00F544EC">
        <w:rPr>
          <w:rFonts w:ascii="Arial" w:hAnsi="Arial" w:cs="Arial"/>
          <w:iCs/>
          <w:sz w:val="24"/>
          <w:szCs w:val="24"/>
          <w:lang w:val="en-US"/>
        </w:rPr>
        <w:t xml:space="preserve">as previously described </w:t>
      </w:r>
      <w:r w:rsidR="00212B0C" w:rsidRPr="00F544EC">
        <w:rPr>
          <w:rFonts w:ascii="Arial" w:hAnsi="Arial" w:cs="Arial"/>
          <w:iCs/>
          <w:sz w:val="24"/>
          <w:szCs w:val="24"/>
        </w:rPr>
        <w:fldChar w:fldCharType="begin">
          <w:fldData xml:space="preserve">PEVuZE5vdGU+PENpdGU+PEF1dGhvcj5DYWk8L0F1dGhvcj48WWVhcj4yMDE5PC9ZZWFyPjxSZWNO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</w:fldData>
        </w:fldChar>
      </w:r>
      <w:r w:rsidR="00540C82" w:rsidRPr="00F544EC">
        <w:rPr>
          <w:rFonts w:ascii="Arial" w:hAnsi="Arial" w:cs="Arial"/>
          <w:iCs/>
          <w:sz w:val="24"/>
          <w:szCs w:val="24"/>
          <w:lang w:val="en-GB"/>
        </w:rPr>
        <w:instrText xml:space="preserve"> ADDIN EN.CITE </w:instrText>
      </w:r>
      <w:r w:rsidR="00540C82" w:rsidRPr="00F544EC">
        <w:rPr>
          <w:rFonts w:ascii="Arial" w:hAnsi="Arial" w:cs="Arial"/>
          <w:iCs/>
          <w:sz w:val="24"/>
          <w:szCs w:val="24"/>
        </w:rPr>
        <w:fldChar w:fldCharType="begin">
          <w:fldData xml:space="preserve">PEVuZE5vdGU+PENpdGU+PEF1dGhvcj5DYWk8L0F1dGhvcj48WWVhcj4yMDE5PC9ZZWFyPjxSZWNO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</w:fldData>
        </w:fldChar>
      </w:r>
      <w:r w:rsidR="00540C82" w:rsidRPr="00F544EC">
        <w:rPr>
          <w:rFonts w:ascii="Arial" w:hAnsi="Arial" w:cs="Arial"/>
          <w:iCs/>
          <w:sz w:val="24"/>
          <w:szCs w:val="24"/>
          <w:lang w:val="en-GB"/>
        </w:rPr>
        <w:instrText xml:space="preserve"> ADDIN EN.CITE.DATA </w:instrText>
      </w:r>
      <w:r w:rsidR="00540C82" w:rsidRPr="00F544EC">
        <w:rPr>
          <w:rFonts w:ascii="Arial" w:hAnsi="Arial" w:cs="Arial"/>
          <w:iCs/>
          <w:sz w:val="24"/>
          <w:szCs w:val="24"/>
        </w:rPr>
      </w:r>
      <w:r w:rsidR="00540C82" w:rsidRPr="00F544EC">
        <w:rPr>
          <w:rFonts w:ascii="Arial" w:hAnsi="Arial" w:cs="Arial"/>
          <w:iCs/>
          <w:sz w:val="24"/>
          <w:szCs w:val="24"/>
        </w:rPr>
        <w:fldChar w:fldCharType="end"/>
      </w:r>
      <w:r w:rsidR="00212B0C" w:rsidRPr="00F544EC">
        <w:rPr>
          <w:rFonts w:ascii="Arial" w:hAnsi="Arial" w:cs="Arial"/>
          <w:iCs/>
          <w:sz w:val="24"/>
          <w:szCs w:val="24"/>
        </w:rPr>
      </w:r>
      <w:r w:rsidR="00212B0C" w:rsidRPr="00F544EC">
        <w:rPr>
          <w:rFonts w:ascii="Arial" w:hAnsi="Arial" w:cs="Arial"/>
          <w:iCs/>
          <w:sz w:val="24"/>
          <w:szCs w:val="24"/>
        </w:rPr>
        <w:fldChar w:fldCharType="separate"/>
      </w:r>
      <w:r w:rsidR="00540C82" w:rsidRPr="00F544EC">
        <w:rPr>
          <w:rFonts w:ascii="Arial" w:hAnsi="Arial" w:cs="Arial"/>
          <w:iCs/>
          <w:noProof/>
          <w:sz w:val="24"/>
          <w:szCs w:val="24"/>
          <w:lang w:val="en-GB"/>
        </w:rPr>
        <w:t>(Cai et al. 2019)</w:t>
      </w:r>
      <w:r w:rsidR="00212B0C" w:rsidRPr="00F544EC">
        <w:rPr>
          <w:rFonts w:ascii="Arial" w:hAnsi="Arial" w:cs="Arial"/>
          <w:iCs/>
          <w:sz w:val="24"/>
          <w:szCs w:val="24"/>
        </w:rPr>
        <w:fldChar w:fldCharType="end"/>
      </w:r>
      <w:r w:rsidRPr="00F544EC">
        <w:rPr>
          <w:rFonts w:ascii="Arial" w:hAnsi="Arial" w:cs="Arial"/>
          <w:iCs/>
          <w:sz w:val="24"/>
          <w:szCs w:val="24"/>
          <w:lang w:val="en-US"/>
        </w:rPr>
        <w:t xml:space="preserve">. </w:t>
      </w:r>
      <w:r w:rsidR="00525E36" w:rsidRPr="00F544EC">
        <w:rPr>
          <w:rFonts w:ascii="Arial" w:hAnsi="Arial" w:cs="Arial"/>
          <w:iCs/>
          <w:sz w:val="24"/>
          <w:szCs w:val="24"/>
          <w:lang w:val="en-US"/>
        </w:rPr>
        <w:t>Detailed description of methods</w:t>
      </w:r>
      <w:r w:rsidR="00A85915" w:rsidRPr="00F544EC">
        <w:rPr>
          <w:rFonts w:ascii="Arial" w:hAnsi="Arial" w:cs="Arial"/>
          <w:iCs/>
          <w:sz w:val="24"/>
          <w:szCs w:val="24"/>
          <w:lang w:val="en-US"/>
        </w:rPr>
        <w:t xml:space="preserve"> can be found in </w:t>
      </w:r>
      <w:r w:rsidR="00A85915" w:rsidRPr="00F544EC">
        <w:rPr>
          <w:rFonts w:ascii="Arial" w:hAnsi="Arial" w:cs="Arial"/>
          <w:b/>
          <w:bCs/>
          <w:iCs/>
          <w:sz w:val="24"/>
          <w:szCs w:val="24"/>
          <w:lang w:val="en-US"/>
        </w:rPr>
        <w:t>Supporting Information</w:t>
      </w:r>
      <w:r w:rsidR="00A85915" w:rsidRPr="00F544EC">
        <w:rPr>
          <w:rFonts w:ascii="Arial" w:hAnsi="Arial" w:cs="Arial"/>
          <w:iCs/>
          <w:sz w:val="24"/>
          <w:szCs w:val="24"/>
          <w:lang w:val="en-US"/>
        </w:rPr>
        <w:t>.</w:t>
      </w:r>
    </w:p>
    <w:bookmarkEnd w:id="6"/>
    <w:p w14:paraId="306F5877" w14:textId="73E7E97B" w:rsidR="00C3338C" w:rsidRPr="00F544EC" w:rsidRDefault="00C3338C" w:rsidP="002A76CA">
      <w:pPr>
        <w:spacing w:line="480" w:lineRule="auto"/>
        <w:jc w:val="both"/>
        <w:rPr>
          <w:rFonts w:ascii="Arial" w:hAnsi="Arial" w:cs="Arial"/>
          <w:i/>
          <w:sz w:val="24"/>
          <w:szCs w:val="24"/>
          <w:lang w:val="en-US"/>
        </w:rPr>
      </w:pPr>
      <w:r w:rsidRPr="00F544EC">
        <w:rPr>
          <w:rFonts w:ascii="Arial" w:hAnsi="Arial" w:cs="Arial"/>
          <w:i/>
          <w:sz w:val="24"/>
          <w:szCs w:val="24"/>
          <w:lang w:val="en-US"/>
        </w:rPr>
        <w:t xml:space="preserve">Animals and housing </w:t>
      </w:r>
    </w:p>
    <w:p w14:paraId="53D4A24A" w14:textId="63FBB3DC" w:rsidR="00E15E2C" w:rsidRPr="00F544EC" w:rsidRDefault="00E15E2C" w:rsidP="002A76CA">
      <w:pPr>
        <w:spacing w:line="480" w:lineRule="auto"/>
        <w:jc w:val="both"/>
        <w:rPr>
          <w:rFonts w:ascii="Arial" w:hAnsi="Arial" w:cs="Arial"/>
          <w:sz w:val="24"/>
          <w:szCs w:val="24"/>
          <w:lang w:val="en-US"/>
        </w:rPr>
      </w:pPr>
      <w:r w:rsidRPr="00F544EC">
        <w:rPr>
          <w:rFonts w:ascii="Arial" w:hAnsi="Arial" w:cs="Arial"/>
          <w:sz w:val="24"/>
          <w:szCs w:val="24"/>
          <w:lang w:val="en-US"/>
        </w:rPr>
        <w:t>C57BL/6J male mice were purchased from The Jackson Laboratory (Bar Harbor, ME, USA) at 7-8 weeks of age</w:t>
      </w:r>
      <w:r w:rsidR="000E60D9" w:rsidRPr="00F544EC">
        <w:rPr>
          <w:rFonts w:ascii="Arial" w:hAnsi="Arial" w:cs="Arial"/>
          <w:sz w:val="24"/>
          <w:szCs w:val="24"/>
          <w:lang w:val="en-US"/>
        </w:rPr>
        <w:t>,</w:t>
      </w:r>
      <w:r w:rsidRPr="00F544EC">
        <w:rPr>
          <w:rFonts w:ascii="Arial" w:hAnsi="Arial" w:cs="Arial"/>
          <w:sz w:val="24"/>
          <w:szCs w:val="24"/>
          <w:lang w:val="en-US"/>
        </w:rPr>
        <w:t xml:space="preserve"> group-housed </w:t>
      </w:r>
      <w:r w:rsidR="00877E53" w:rsidRPr="00F544EC">
        <w:rPr>
          <w:rFonts w:ascii="Arial" w:hAnsi="Arial" w:cs="Arial"/>
          <w:sz w:val="24"/>
          <w:szCs w:val="24"/>
          <w:lang w:val="en-US"/>
        </w:rPr>
        <w:t>for one</w:t>
      </w:r>
      <w:r w:rsidR="003964C7" w:rsidRPr="00F544EC">
        <w:rPr>
          <w:rFonts w:ascii="Arial" w:hAnsi="Arial" w:cs="Arial"/>
          <w:sz w:val="24"/>
          <w:szCs w:val="24"/>
          <w:lang w:val="en-US"/>
        </w:rPr>
        <w:t xml:space="preserve"> to two</w:t>
      </w:r>
      <w:r w:rsidR="00877E53" w:rsidRPr="00F544EC">
        <w:rPr>
          <w:rFonts w:ascii="Arial" w:hAnsi="Arial" w:cs="Arial"/>
          <w:sz w:val="24"/>
          <w:szCs w:val="24"/>
          <w:lang w:val="en-US"/>
        </w:rPr>
        <w:t xml:space="preserve"> week</w:t>
      </w:r>
      <w:r w:rsidR="003964C7" w:rsidRPr="00F544EC">
        <w:rPr>
          <w:rFonts w:ascii="Arial" w:hAnsi="Arial" w:cs="Arial"/>
          <w:sz w:val="24"/>
          <w:szCs w:val="24"/>
          <w:lang w:val="en-US"/>
        </w:rPr>
        <w:t>s</w:t>
      </w:r>
      <w:r w:rsidRPr="00F544EC">
        <w:rPr>
          <w:rFonts w:ascii="Arial" w:hAnsi="Arial" w:cs="Arial"/>
          <w:sz w:val="24"/>
          <w:szCs w:val="24"/>
          <w:lang w:val="en-US"/>
        </w:rPr>
        <w:t xml:space="preserve"> with </w:t>
      </w:r>
      <w:r w:rsidRPr="00F544EC">
        <w:rPr>
          <w:rFonts w:ascii="Arial" w:hAnsi="Arial" w:cs="Arial"/>
          <w:i/>
          <w:sz w:val="24"/>
          <w:szCs w:val="24"/>
          <w:lang w:val="en-US"/>
        </w:rPr>
        <w:t xml:space="preserve">ad libitum </w:t>
      </w:r>
      <w:r w:rsidRPr="00F544EC">
        <w:rPr>
          <w:rFonts w:ascii="Arial" w:hAnsi="Arial" w:cs="Arial"/>
          <w:sz w:val="24"/>
          <w:szCs w:val="24"/>
          <w:lang w:val="en-US"/>
        </w:rPr>
        <w:t>access to food and water</w:t>
      </w:r>
      <w:r w:rsidR="000E60D9" w:rsidRPr="00F544EC">
        <w:rPr>
          <w:rFonts w:ascii="Arial" w:hAnsi="Arial" w:cs="Arial"/>
          <w:sz w:val="24"/>
          <w:szCs w:val="24"/>
          <w:lang w:val="en-US"/>
        </w:rPr>
        <w:t xml:space="preserve"> throughout, and</w:t>
      </w:r>
      <w:r w:rsidRPr="00F544EC">
        <w:rPr>
          <w:rFonts w:ascii="Arial" w:hAnsi="Arial" w:cs="Arial"/>
          <w:sz w:val="24"/>
          <w:szCs w:val="24"/>
          <w:lang w:val="en-US"/>
        </w:rPr>
        <w:t xml:space="preserve"> </w:t>
      </w:r>
      <w:r w:rsidR="003964C7" w:rsidRPr="00F544EC">
        <w:rPr>
          <w:rFonts w:ascii="Arial" w:hAnsi="Arial" w:cs="Arial"/>
          <w:sz w:val="24"/>
          <w:szCs w:val="24"/>
          <w:lang w:val="en-US"/>
        </w:rPr>
        <w:t>maintained</w:t>
      </w:r>
      <w:r w:rsidRPr="00F544EC">
        <w:rPr>
          <w:rFonts w:ascii="Arial" w:hAnsi="Arial" w:cs="Arial"/>
          <w:sz w:val="24"/>
          <w:szCs w:val="24"/>
          <w:lang w:val="en-US"/>
        </w:rPr>
        <w:t xml:space="preserve"> in a standard 12-hour light-dark cycle (lights on at 7 </w:t>
      </w:r>
      <w:r w:rsidR="00532E5A" w:rsidRPr="00F544EC">
        <w:rPr>
          <w:rFonts w:ascii="Arial" w:hAnsi="Arial" w:cs="Arial"/>
          <w:sz w:val="24"/>
          <w:szCs w:val="24"/>
          <w:lang w:val="en-US"/>
        </w:rPr>
        <w:t>am)</w:t>
      </w:r>
      <w:r w:rsidRPr="00F544EC">
        <w:rPr>
          <w:rFonts w:ascii="Arial" w:hAnsi="Arial" w:cs="Arial"/>
          <w:sz w:val="24"/>
          <w:szCs w:val="24"/>
          <w:lang w:val="en-US"/>
        </w:rPr>
        <w:t xml:space="preserve"> in vivarium facilities at the </w:t>
      </w:r>
      <w:r w:rsidR="003964C7" w:rsidRPr="00F544EC">
        <w:rPr>
          <w:rFonts w:ascii="Arial" w:hAnsi="Arial" w:cs="Arial"/>
          <w:sz w:val="24"/>
          <w:szCs w:val="24"/>
          <w:lang w:val="en-US"/>
        </w:rPr>
        <w:t>National Institute on Drug Abuse</w:t>
      </w:r>
      <w:r w:rsidR="00532E5A" w:rsidRPr="00F544EC">
        <w:rPr>
          <w:rFonts w:ascii="Arial" w:hAnsi="Arial" w:cs="Arial"/>
          <w:sz w:val="24"/>
          <w:szCs w:val="24"/>
          <w:lang w:val="en-US"/>
        </w:rPr>
        <w:t xml:space="preserve">, </w:t>
      </w:r>
      <w:r w:rsidR="003964C7" w:rsidRPr="00F544EC">
        <w:rPr>
          <w:rFonts w:ascii="Arial" w:hAnsi="Arial" w:cs="Arial"/>
          <w:sz w:val="24"/>
          <w:szCs w:val="24"/>
          <w:lang w:val="en-US"/>
        </w:rPr>
        <w:t xml:space="preserve">Intramural Research Program, </w:t>
      </w:r>
      <w:r w:rsidRPr="00F544EC">
        <w:rPr>
          <w:rFonts w:ascii="Arial" w:hAnsi="Arial" w:cs="Arial"/>
          <w:sz w:val="24"/>
          <w:szCs w:val="24"/>
          <w:lang w:val="en-US"/>
        </w:rPr>
        <w:t>Baltimore, MD, USA</w:t>
      </w:r>
      <w:r w:rsidR="000E60D9" w:rsidRPr="00F544EC">
        <w:rPr>
          <w:rFonts w:ascii="Arial" w:hAnsi="Arial" w:cs="Arial"/>
          <w:sz w:val="24"/>
          <w:szCs w:val="24"/>
          <w:lang w:val="en-US"/>
        </w:rPr>
        <w:t>. These facilities</w:t>
      </w:r>
      <w:r w:rsidRPr="00F544EC">
        <w:rPr>
          <w:rFonts w:ascii="Arial" w:hAnsi="Arial" w:cs="Arial"/>
          <w:sz w:val="24"/>
          <w:szCs w:val="24"/>
          <w:lang w:val="en-US"/>
        </w:rPr>
        <w:t xml:space="preserve"> are fully </w:t>
      </w:r>
      <w:r w:rsidRPr="00F544EC">
        <w:rPr>
          <w:rFonts w:ascii="Arial" w:hAnsi="Arial" w:cs="Arial"/>
          <w:sz w:val="24"/>
          <w:szCs w:val="24"/>
          <w:lang w:val="en-US"/>
        </w:rPr>
        <w:lastRenderedPageBreak/>
        <w:t>accredited by the Association for the Assessment and Accreditation of Laboratory Animal Care</w:t>
      </w:r>
      <w:r w:rsidR="000E60D9" w:rsidRPr="00F544EC">
        <w:rPr>
          <w:rFonts w:ascii="Arial" w:hAnsi="Arial" w:cs="Arial"/>
          <w:sz w:val="24"/>
          <w:szCs w:val="24"/>
          <w:lang w:val="en-US"/>
        </w:rPr>
        <w:t xml:space="preserve"> and all</w:t>
      </w:r>
      <w:r w:rsidR="009D428D" w:rsidRPr="00F544EC">
        <w:rPr>
          <w:rFonts w:ascii="Arial" w:hAnsi="Arial" w:cs="Arial"/>
          <w:sz w:val="24"/>
          <w:szCs w:val="24"/>
          <w:lang w:val="en-US"/>
        </w:rPr>
        <w:t xml:space="preserve"> procedures were approved by the Animal Care and Use Committee of the NIDA IRP. </w:t>
      </w:r>
    </w:p>
    <w:p w14:paraId="388AC633" w14:textId="2569C945" w:rsidR="00E15E2C" w:rsidRPr="00F544EC" w:rsidRDefault="00C3338C" w:rsidP="002A76CA">
      <w:pPr>
        <w:spacing w:line="480" w:lineRule="auto"/>
        <w:jc w:val="both"/>
        <w:rPr>
          <w:rFonts w:ascii="Arial" w:hAnsi="Arial" w:cs="Arial"/>
          <w:i/>
          <w:sz w:val="24"/>
          <w:szCs w:val="24"/>
          <w:lang w:val="en-US"/>
        </w:rPr>
      </w:pPr>
      <w:r w:rsidRPr="00F544EC">
        <w:rPr>
          <w:rFonts w:ascii="Arial" w:hAnsi="Arial" w:cs="Arial"/>
          <w:i/>
          <w:sz w:val="24"/>
          <w:szCs w:val="24"/>
          <w:lang w:val="en-US"/>
        </w:rPr>
        <w:t xml:space="preserve">Transponder implants and </w:t>
      </w:r>
      <w:r w:rsidR="00E15E2C" w:rsidRPr="00F544EC">
        <w:rPr>
          <w:rFonts w:ascii="Arial" w:hAnsi="Arial" w:cs="Arial"/>
          <w:i/>
          <w:sz w:val="24"/>
          <w:szCs w:val="24"/>
          <w:lang w:val="en-US"/>
        </w:rPr>
        <w:t xml:space="preserve">assessment of opioid-like effects in mice </w:t>
      </w:r>
    </w:p>
    <w:p w14:paraId="2523BD9F" w14:textId="3D5FA6AA" w:rsidR="00877E53" w:rsidRPr="00F544EC" w:rsidRDefault="00877E53" w:rsidP="002A76CA">
      <w:pPr>
        <w:spacing w:line="480" w:lineRule="auto"/>
        <w:jc w:val="both"/>
        <w:rPr>
          <w:rFonts w:ascii="Arial" w:hAnsi="Arial" w:cs="Arial"/>
          <w:sz w:val="24"/>
          <w:szCs w:val="24"/>
          <w:lang w:val="en-US"/>
        </w:rPr>
      </w:pPr>
      <w:r w:rsidRPr="00F544EC">
        <w:rPr>
          <w:rFonts w:ascii="Arial" w:hAnsi="Arial" w:cs="Arial"/>
          <w:sz w:val="24"/>
          <w:szCs w:val="24"/>
          <w:lang w:val="en-US"/>
        </w:rPr>
        <w:t xml:space="preserve">One week prior to behavioral testing, subcutaneous </w:t>
      </w:r>
      <w:r w:rsidR="00532E5A" w:rsidRPr="00F544EC">
        <w:rPr>
          <w:rFonts w:ascii="Arial" w:hAnsi="Arial" w:cs="Arial"/>
          <w:sz w:val="24"/>
          <w:szCs w:val="24"/>
          <w:lang w:val="en-US"/>
        </w:rPr>
        <w:t xml:space="preserve">(s.c.) </w:t>
      </w:r>
      <w:r w:rsidRPr="00F544EC">
        <w:rPr>
          <w:rFonts w:ascii="Arial" w:hAnsi="Arial" w:cs="Arial"/>
          <w:sz w:val="24"/>
          <w:szCs w:val="24"/>
          <w:lang w:val="en-US"/>
        </w:rPr>
        <w:t>temperature transponders (14 x 2 mm, model IPTT-300, Bio Medic Data Systems, Inc</w:t>
      </w:r>
      <w:r w:rsidR="00532E5A" w:rsidRPr="00F544EC">
        <w:rPr>
          <w:rFonts w:ascii="Arial" w:hAnsi="Arial" w:cs="Arial"/>
          <w:sz w:val="24"/>
          <w:szCs w:val="24"/>
          <w:lang w:val="en-US"/>
        </w:rPr>
        <w:t>.,</w:t>
      </w:r>
      <w:r w:rsidRPr="00F544EC">
        <w:rPr>
          <w:rFonts w:ascii="Arial" w:hAnsi="Arial" w:cs="Arial"/>
          <w:sz w:val="24"/>
          <w:szCs w:val="24"/>
          <w:lang w:val="en-US"/>
        </w:rPr>
        <w:t xml:space="preserve"> Seaford, DE, USA) were surgically implanted o</w:t>
      </w:r>
      <w:r w:rsidR="002B1A7D" w:rsidRPr="00F544EC">
        <w:rPr>
          <w:rFonts w:ascii="Arial" w:hAnsi="Arial" w:cs="Arial"/>
          <w:sz w:val="24"/>
          <w:szCs w:val="24"/>
          <w:lang w:val="en-US"/>
        </w:rPr>
        <w:t>n</w:t>
      </w:r>
      <w:r w:rsidRPr="00F544EC">
        <w:rPr>
          <w:rFonts w:ascii="Arial" w:hAnsi="Arial" w:cs="Arial"/>
          <w:sz w:val="24"/>
          <w:szCs w:val="24"/>
          <w:lang w:val="en-US"/>
        </w:rPr>
        <w:t xml:space="preserve"> </w:t>
      </w:r>
      <w:r w:rsidR="00A62350" w:rsidRPr="00F544EC">
        <w:rPr>
          <w:rFonts w:ascii="Arial" w:hAnsi="Arial" w:cs="Arial"/>
          <w:sz w:val="24"/>
          <w:szCs w:val="24"/>
          <w:lang w:val="en-US"/>
        </w:rPr>
        <w:t xml:space="preserve">the back of </w:t>
      </w:r>
      <w:r w:rsidRPr="00F544EC">
        <w:rPr>
          <w:rFonts w:ascii="Arial" w:hAnsi="Arial" w:cs="Arial"/>
          <w:sz w:val="24"/>
          <w:szCs w:val="24"/>
          <w:lang w:val="en-US"/>
        </w:rPr>
        <w:t>mice</w:t>
      </w:r>
      <w:r w:rsidR="003964C7" w:rsidRPr="00F544EC">
        <w:rPr>
          <w:rFonts w:ascii="Arial" w:hAnsi="Arial" w:cs="Arial"/>
          <w:sz w:val="24"/>
          <w:szCs w:val="24"/>
          <w:lang w:val="en-US"/>
        </w:rPr>
        <w:t xml:space="preserve"> as previously described </w:t>
      </w:r>
      <w:r w:rsidR="003964C7" w:rsidRPr="00F544EC">
        <w:rPr>
          <w:rFonts w:ascii="Arial" w:hAnsi="Arial" w:cs="Arial"/>
          <w:sz w:val="24"/>
          <w:szCs w:val="24"/>
          <w:lang w:val="en-US"/>
        </w:rPr>
        <w:fldChar w:fldCharType="begin">
          <w:fldData xml:space="preserve">PEVuZE5vdGU+PENpdGU+PEF1dGhvcj5SdWRpbjwvQXV0aG9yPjxZZWFyPjIwMjI8L1llYXI+PFJl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</w:fldData>
        </w:fldChar>
      </w:r>
      <w:r w:rsidR="00540C82" w:rsidRPr="00F544EC">
        <w:rPr>
          <w:rFonts w:ascii="Arial" w:hAnsi="Arial" w:cs="Arial"/>
          <w:sz w:val="24"/>
          <w:szCs w:val="24"/>
          <w:lang w:val="en-US"/>
        </w:rPr>
        <w:instrText xml:space="preserve"> ADDIN EN.CITE </w:instrText>
      </w:r>
      <w:r w:rsidR="00540C82" w:rsidRPr="00F544EC">
        <w:rPr>
          <w:rFonts w:ascii="Arial" w:hAnsi="Arial" w:cs="Arial"/>
          <w:sz w:val="24"/>
          <w:szCs w:val="24"/>
          <w:lang w:val="en-US"/>
        </w:rPr>
        <w:fldChar w:fldCharType="begin">
          <w:fldData xml:space="preserve">PEVuZE5vdGU+PENpdGU+PEF1dGhvcj5SdWRpbjwvQXV0aG9yPjxZZWFyPjIwMjI8L1llYXI+PFJl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</w:fldData>
        </w:fldChar>
      </w:r>
      <w:r w:rsidR="00540C82" w:rsidRPr="00F544EC">
        <w:rPr>
          <w:rFonts w:ascii="Arial" w:hAnsi="Arial" w:cs="Arial"/>
          <w:sz w:val="24"/>
          <w:szCs w:val="24"/>
          <w:lang w:val="en-US"/>
        </w:rPr>
        <w:instrText xml:space="preserve"> ADDIN EN.CITE.DATA </w:instrText>
      </w:r>
      <w:r w:rsidR="00540C82" w:rsidRPr="00F544EC">
        <w:rPr>
          <w:rFonts w:ascii="Arial" w:hAnsi="Arial" w:cs="Arial"/>
          <w:sz w:val="24"/>
          <w:szCs w:val="24"/>
          <w:lang w:val="en-US"/>
        </w:rPr>
      </w:r>
      <w:r w:rsidR="00540C82" w:rsidRPr="00F544EC">
        <w:rPr>
          <w:rFonts w:ascii="Arial" w:hAnsi="Arial" w:cs="Arial"/>
          <w:sz w:val="24"/>
          <w:szCs w:val="24"/>
          <w:lang w:val="en-US"/>
        </w:rPr>
        <w:fldChar w:fldCharType="end"/>
      </w:r>
      <w:r w:rsidR="003964C7" w:rsidRPr="00F544EC">
        <w:rPr>
          <w:rFonts w:ascii="Arial" w:hAnsi="Arial" w:cs="Arial"/>
          <w:sz w:val="24"/>
          <w:szCs w:val="24"/>
          <w:lang w:val="en-US"/>
        </w:rPr>
      </w:r>
      <w:r w:rsidR="003964C7" w:rsidRPr="00F544EC">
        <w:rPr>
          <w:rFonts w:ascii="Arial" w:hAnsi="Arial" w:cs="Arial"/>
          <w:sz w:val="24"/>
          <w:szCs w:val="24"/>
          <w:lang w:val="en-US"/>
        </w:rPr>
        <w:fldChar w:fldCharType="separate"/>
      </w:r>
      <w:r w:rsidR="00540C82" w:rsidRPr="00F544EC">
        <w:rPr>
          <w:rFonts w:ascii="Arial" w:hAnsi="Arial" w:cs="Arial"/>
          <w:noProof/>
          <w:sz w:val="24"/>
          <w:szCs w:val="24"/>
          <w:lang w:val="en-US"/>
        </w:rPr>
        <w:t>(Glatfelter et al. 2022a; Glatfelter et al. 2022b; Rudin et al. 2022)</w:t>
      </w:r>
      <w:r w:rsidR="003964C7" w:rsidRPr="00F544EC">
        <w:rPr>
          <w:rFonts w:ascii="Arial" w:hAnsi="Arial" w:cs="Arial"/>
          <w:sz w:val="24"/>
          <w:szCs w:val="24"/>
          <w:lang w:val="en-US"/>
        </w:rPr>
        <w:fldChar w:fldCharType="end"/>
      </w:r>
      <w:r w:rsidRPr="00F544EC">
        <w:rPr>
          <w:rFonts w:ascii="Arial" w:hAnsi="Arial" w:cs="Arial"/>
          <w:sz w:val="24"/>
          <w:szCs w:val="24"/>
          <w:lang w:val="en-US"/>
        </w:rPr>
        <w:t>. Brief anesthesia was accomplished by means of drop-jar exposure to isoflurane</w:t>
      </w:r>
      <w:r w:rsidR="00532E5A" w:rsidRPr="00F544EC">
        <w:rPr>
          <w:rFonts w:ascii="Arial" w:hAnsi="Arial" w:cs="Arial"/>
          <w:sz w:val="24"/>
          <w:szCs w:val="24"/>
          <w:lang w:val="en-US"/>
        </w:rPr>
        <w:t>.</w:t>
      </w:r>
      <w:r w:rsidRPr="00F544EC">
        <w:rPr>
          <w:rFonts w:ascii="Arial" w:hAnsi="Arial" w:cs="Arial"/>
          <w:sz w:val="24"/>
          <w:szCs w:val="24"/>
          <w:lang w:val="en-US"/>
        </w:rPr>
        <w:t xml:space="preserve"> </w:t>
      </w:r>
      <w:r w:rsidR="008E3DFB" w:rsidRPr="00F544EC">
        <w:rPr>
          <w:rFonts w:ascii="Arial" w:hAnsi="Arial" w:cs="Arial"/>
          <w:sz w:val="24"/>
          <w:szCs w:val="24"/>
          <w:lang w:val="en-US"/>
        </w:rPr>
        <w:t xml:space="preserve">Once implanted, </w:t>
      </w:r>
      <w:r w:rsidR="00A62350" w:rsidRPr="00F544EC">
        <w:rPr>
          <w:rFonts w:ascii="Arial" w:hAnsi="Arial" w:cs="Arial"/>
          <w:sz w:val="24"/>
          <w:szCs w:val="24"/>
          <w:lang w:val="en-US"/>
        </w:rPr>
        <w:t>the</w:t>
      </w:r>
      <w:r w:rsidR="008E3DFB" w:rsidRPr="00F544EC">
        <w:rPr>
          <w:rFonts w:ascii="Arial" w:hAnsi="Arial" w:cs="Arial"/>
          <w:sz w:val="24"/>
          <w:szCs w:val="24"/>
          <w:lang w:val="en-US"/>
        </w:rPr>
        <w:t xml:space="preserve"> transponders allow</w:t>
      </w:r>
      <w:r w:rsidR="00A62350" w:rsidRPr="00F544EC">
        <w:rPr>
          <w:rFonts w:ascii="Arial" w:hAnsi="Arial" w:cs="Arial"/>
          <w:sz w:val="24"/>
          <w:szCs w:val="24"/>
          <w:lang w:val="en-US"/>
        </w:rPr>
        <w:t>ed</w:t>
      </w:r>
      <w:r w:rsidR="008E3DFB" w:rsidRPr="00F544EC">
        <w:rPr>
          <w:rFonts w:ascii="Arial" w:hAnsi="Arial" w:cs="Arial"/>
          <w:sz w:val="24"/>
          <w:szCs w:val="24"/>
          <w:lang w:val="en-US"/>
        </w:rPr>
        <w:t xml:space="preserve"> non-invasive body temperature measurement using a handheld reader. </w:t>
      </w:r>
      <w:r w:rsidRPr="00F544EC">
        <w:rPr>
          <w:rFonts w:ascii="Arial" w:hAnsi="Arial" w:cs="Arial"/>
          <w:sz w:val="24"/>
          <w:szCs w:val="24"/>
          <w:lang w:val="en-US"/>
        </w:rPr>
        <w:t>Mice were single-housed post-operatively</w:t>
      </w:r>
      <w:r w:rsidR="003964C7" w:rsidRPr="00F544EC">
        <w:rPr>
          <w:rFonts w:ascii="Arial" w:hAnsi="Arial" w:cs="Arial"/>
          <w:sz w:val="24"/>
          <w:szCs w:val="24"/>
          <w:lang w:val="en-US"/>
        </w:rPr>
        <w:t xml:space="preserve"> for the duration of behavioral testing.</w:t>
      </w:r>
    </w:p>
    <w:p w14:paraId="273D324A" w14:textId="0CA6E6BE" w:rsidR="00490CBE" w:rsidRPr="00F544EC" w:rsidRDefault="00877E53" w:rsidP="009E13AB">
      <w:pPr>
        <w:spacing w:line="480" w:lineRule="auto"/>
        <w:ind w:firstLine="708"/>
        <w:jc w:val="both"/>
        <w:rPr>
          <w:rFonts w:ascii="Arial" w:hAnsi="Arial" w:cs="Arial"/>
          <w:sz w:val="24"/>
          <w:szCs w:val="24"/>
          <w:lang w:val="en-US"/>
        </w:rPr>
      </w:pPr>
      <w:r w:rsidRPr="00F544EC">
        <w:rPr>
          <w:rFonts w:ascii="Arial" w:hAnsi="Arial" w:cs="Arial"/>
          <w:sz w:val="24"/>
          <w:szCs w:val="24"/>
          <w:lang w:val="en-US"/>
        </w:rPr>
        <w:t xml:space="preserve">On the day of an experiment, mice were transported from the vivarium to the testing </w:t>
      </w:r>
      <w:r w:rsidR="0013592D" w:rsidRPr="00F544EC">
        <w:rPr>
          <w:rFonts w:ascii="Arial" w:hAnsi="Arial" w:cs="Arial"/>
          <w:sz w:val="24"/>
          <w:szCs w:val="24"/>
          <w:lang w:val="en-US"/>
        </w:rPr>
        <w:t xml:space="preserve">facilities in their home cages. After </w:t>
      </w:r>
      <w:r w:rsidR="003964C7" w:rsidRPr="00F544EC">
        <w:rPr>
          <w:rFonts w:ascii="Arial" w:hAnsi="Arial" w:cs="Arial"/>
          <w:sz w:val="24"/>
          <w:szCs w:val="24"/>
          <w:lang w:val="en-US"/>
        </w:rPr>
        <w:t xml:space="preserve">a 1 h </w:t>
      </w:r>
      <w:r w:rsidR="0013592D" w:rsidRPr="00F544EC">
        <w:rPr>
          <w:rFonts w:ascii="Arial" w:hAnsi="Arial" w:cs="Arial"/>
          <w:sz w:val="24"/>
          <w:szCs w:val="24"/>
          <w:lang w:val="en-US"/>
        </w:rPr>
        <w:t>acclimation period, mice were weighed, and basal body temperature, hot plate latency</w:t>
      </w:r>
      <w:r w:rsidR="00DF0474" w:rsidRPr="00F544EC">
        <w:rPr>
          <w:rFonts w:ascii="Arial" w:hAnsi="Arial" w:cs="Arial"/>
          <w:sz w:val="24"/>
          <w:szCs w:val="24"/>
          <w:lang w:val="en-US"/>
        </w:rPr>
        <w:t>,</w:t>
      </w:r>
      <w:r w:rsidR="0013592D" w:rsidRPr="00F544EC">
        <w:rPr>
          <w:rFonts w:ascii="Arial" w:hAnsi="Arial" w:cs="Arial"/>
          <w:sz w:val="24"/>
          <w:szCs w:val="24"/>
          <w:lang w:val="en-US"/>
        </w:rPr>
        <w:t xml:space="preserve"> and locomotor activity were measured</w:t>
      </w:r>
      <w:r w:rsidR="00DC61CE" w:rsidRPr="00F544EC">
        <w:rPr>
          <w:rFonts w:ascii="Arial" w:hAnsi="Arial" w:cs="Arial"/>
          <w:sz w:val="24"/>
          <w:szCs w:val="24"/>
          <w:lang w:val="en-US"/>
        </w:rPr>
        <w:t xml:space="preserve"> (timepoint -15</w:t>
      </w:r>
      <w:r w:rsidR="00532E5A" w:rsidRPr="00F544EC">
        <w:rPr>
          <w:rFonts w:ascii="Arial" w:hAnsi="Arial" w:cs="Arial"/>
          <w:sz w:val="24"/>
          <w:szCs w:val="24"/>
          <w:lang w:val="en-US"/>
        </w:rPr>
        <w:t xml:space="preserve"> min</w:t>
      </w:r>
      <w:r w:rsidR="00DC61CE" w:rsidRPr="00F544EC">
        <w:rPr>
          <w:rFonts w:ascii="Arial" w:hAnsi="Arial" w:cs="Arial"/>
          <w:sz w:val="24"/>
          <w:szCs w:val="24"/>
          <w:lang w:val="en-US"/>
        </w:rPr>
        <w:t>)</w:t>
      </w:r>
      <w:r w:rsidR="008E3DFB" w:rsidRPr="00F544EC">
        <w:rPr>
          <w:rFonts w:ascii="Arial" w:hAnsi="Arial" w:cs="Arial"/>
          <w:sz w:val="24"/>
          <w:szCs w:val="24"/>
          <w:lang w:val="en-US"/>
        </w:rPr>
        <w:t>.</w:t>
      </w:r>
      <w:r w:rsidR="00490CBE" w:rsidRPr="00F544EC">
        <w:rPr>
          <w:rFonts w:ascii="Arial" w:hAnsi="Arial" w:cs="Arial"/>
          <w:sz w:val="24"/>
          <w:szCs w:val="24"/>
          <w:lang w:val="en-US"/>
        </w:rPr>
        <w:t xml:space="preserve"> The total session length was 90 min, with the first 15 min being used as an acclimation period to the chambers and to collect baseline measures. After 15 </w:t>
      </w:r>
      <w:r w:rsidR="0052645D" w:rsidRPr="00F544EC">
        <w:rPr>
          <w:rFonts w:ascii="Arial" w:hAnsi="Arial" w:cs="Arial"/>
          <w:sz w:val="24"/>
          <w:szCs w:val="24"/>
          <w:lang w:val="en-US"/>
        </w:rPr>
        <w:t>min</w:t>
      </w:r>
      <w:r w:rsidR="00490CBE" w:rsidRPr="00F544EC">
        <w:rPr>
          <w:rFonts w:ascii="Arial" w:hAnsi="Arial" w:cs="Arial"/>
          <w:sz w:val="24"/>
          <w:szCs w:val="24"/>
          <w:lang w:val="en-US"/>
        </w:rPr>
        <w:t xml:space="preserve"> in the locomotor chamber, baseline body temperature and hot plate latency measurements were repeated (timepoint 0</w:t>
      </w:r>
      <w:r w:rsidR="00532E5A" w:rsidRPr="00F544EC">
        <w:rPr>
          <w:rFonts w:ascii="Arial" w:hAnsi="Arial" w:cs="Arial"/>
          <w:sz w:val="24"/>
          <w:szCs w:val="24"/>
          <w:lang w:val="en-US"/>
        </w:rPr>
        <w:t xml:space="preserve"> min</w:t>
      </w:r>
      <w:r w:rsidR="00490CBE" w:rsidRPr="00F544EC">
        <w:rPr>
          <w:rFonts w:ascii="Arial" w:hAnsi="Arial" w:cs="Arial"/>
          <w:sz w:val="24"/>
          <w:szCs w:val="24"/>
          <w:lang w:val="en-US"/>
        </w:rPr>
        <w:t>), after which the animals received s.c. injections of test drugs dissolved in respective vehicles. Post-injection, the animals were</w:t>
      </w:r>
      <w:r w:rsidR="0052645D" w:rsidRPr="00F544EC">
        <w:rPr>
          <w:rFonts w:ascii="Arial" w:hAnsi="Arial" w:cs="Arial"/>
          <w:sz w:val="24"/>
          <w:szCs w:val="24"/>
          <w:lang w:val="en-US"/>
        </w:rPr>
        <w:t xml:space="preserve"> quickly</w:t>
      </w:r>
      <w:r w:rsidR="00490CBE" w:rsidRPr="00F544EC">
        <w:rPr>
          <w:rFonts w:ascii="Arial" w:hAnsi="Arial" w:cs="Arial"/>
          <w:sz w:val="24"/>
          <w:szCs w:val="24"/>
          <w:lang w:val="en-US"/>
        </w:rPr>
        <w:t xml:space="preserve"> returned to the locomotor chamber for continuous monitoring of distance traveled (cm)</w:t>
      </w:r>
      <w:r w:rsidR="0052645D" w:rsidRPr="00F544EC">
        <w:rPr>
          <w:rFonts w:ascii="Arial" w:hAnsi="Arial" w:cs="Arial"/>
          <w:sz w:val="24"/>
          <w:szCs w:val="24"/>
          <w:lang w:val="en-US"/>
        </w:rPr>
        <w:t xml:space="preserve"> for 75 min</w:t>
      </w:r>
      <w:r w:rsidR="00490CBE" w:rsidRPr="00F544EC">
        <w:rPr>
          <w:rFonts w:ascii="Arial" w:hAnsi="Arial" w:cs="Arial"/>
          <w:sz w:val="24"/>
          <w:szCs w:val="24"/>
          <w:lang w:val="en-US"/>
        </w:rPr>
        <w:t xml:space="preserve">. Body temperature (°C) and hot plate latency (sec) were measured every 15 min over the remaining 75 min of the testing session. Cohorts of 12 mice per drug were tested once </w:t>
      </w:r>
      <w:r w:rsidR="0052645D" w:rsidRPr="00F544EC">
        <w:rPr>
          <w:rFonts w:ascii="Arial" w:hAnsi="Arial" w:cs="Arial"/>
          <w:sz w:val="24"/>
          <w:szCs w:val="24"/>
          <w:lang w:val="en-US"/>
        </w:rPr>
        <w:t>every 4 – 7 days</w:t>
      </w:r>
      <w:r w:rsidR="00490CBE" w:rsidRPr="00F544EC">
        <w:rPr>
          <w:rFonts w:ascii="Arial" w:hAnsi="Arial" w:cs="Arial"/>
          <w:sz w:val="24"/>
          <w:szCs w:val="24"/>
          <w:lang w:val="en-US"/>
        </w:rPr>
        <w:t xml:space="preserve"> for a maximum of 6 weeks, and doses were randomly assigned. </w:t>
      </w:r>
      <w:r w:rsidR="00DF0474" w:rsidRPr="00F544EC">
        <w:rPr>
          <w:rFonts w:ascii="Arial" w:hAnsi="Arial" w:cs="Arial"/>
          <w:sz w:val="24"/>
          <w:szCs w:val="24"/>
          <w:lang w:val="en-US"/>
        </w:rPr>
        <w:t>E</w:t>
      </w:r>
      <w:r w:rsidR="00490CBE" w:rsidRPr="00F544EC">
        <w:rPr>
          <w:rFonts w:ascii="Arial" w:hAnsi="Arial" w:cs="Arial"/>
          <w:sz w:val="24"/>
          <w:szCs w:val="24"/>
          <w:lang w:val="en-US"/>
        </w:rPr>
        <w:t xml:space="preserve">xperiments were conducted during the light phase, between 9 </w:t>
      </w:r>
      <w:r w:rsidR="007011A9" w:rsidRPr="00F544EC">
        <w:rPr>
          <w:rFonts w:ascii="Arial" w:hAnsi="Arial" w:cs="Arial"/>
          <w:sz w:val="24"/>
          <w:szCs w:val="24"/>
          <w:lang w:val="en-US"/>
        </w:rPr>
        <w:t xml:space="preserve">am </w:t>
      </w:r>
      <w:r w:rsidR="00490CBE" w:rsidRPr="00F544EC">
        <w:rPr>
          <w:rFonts w:ascii="Arial" w:hAnsi="Arial" w:cs="Arial"/>
          <w:sz w:val="24"/>
          <w:szCs w:val="24"/>
          <w:lang w:val="en-US"/>
        </w:rPr>
        <w:t xml:space="preserve">and 5 </w:t>
      </w:r>
      <w:r w:rsidR="007011A9" w:rsidRPr="00F544EC">
        <w:rPr>
          <w:rFonts w:ascii="Arial" w:hAnsi="Arial" w:cs="Arial"/>
          <w:sz w:val="24"/>
          <w:szCs w:val="24"/>
          <w:lang w:val="en-US"/>
        </w:rPr>
        <w:t xml:space="preserve">pm </w:t>
      </w:r>
      <w:r w:rsidR="00490CBE" w:rsidRPr="00F544EC">
        <w:rPr>
          <w:rFonts w:ascii="Arial" w:hAnsi="Arial" w:cs="Arial"/>
          <w:sz w:val="24"/>
          <w:szCs w:val="24"/>
          <w:lang w:val="en-US"/>
        </w:rPr>
        <w:t>local time.</w:t>
      </w:r>
    </w:p>
    <w:p w14:paraId="665B2306" w14:textId="0F744D6C" w:rsidR="009D428D" w:rsidRPr="00F544EC" w:rsidRDefault="002B1A7D" w:rsidP="009E13AB">
      <w:pPr>
        <w:spacing w:line="480" w:lineRule="auto"/>
        <w:ind w:firstLine="708"/>
        <w:jc w:val="both"/>
        <w:rPr>
          <w:rFonts w:ascii="Arial" w:hAnsi="Arial" w:cs="Arial"/>
          <w:sz w:val="24"/>
          <w:szCs w:val="24"/>
          <w:lang w:val="en-US"/>
        </w:rPr>
      </w:pPr>
      <w:r w:rsidRPr="00F544EC">
        <w:rPr>
          <w:rFonts w:ascii="Arial" w:hAnsi="Arial" w:cs="Arial"/>
          <w:sz w:val="24"/>
          <w:szCs w:val="24"/>
          <w:lang w:val="en-US"/>
        </w:rPr>
        <w:lastRenderedPageBreak/>
        <w:t>Hot plate latency was determined</w:t>
      </w:r>
      <w:r w:rsidR="003964C7" w:rsidRPr="00F544EC">
        <w:rPr>
          <w:rFonts w:ascii="Arial" w:hAnsi="Arial" w:cs="Arial"/>
          <w:sz w:val="24"/>
          <w:szCs w:val="24"/>
          <w:lang w:val="en-US"/>
        </w:rPr>
        <w:t xml:space="preserve"> as previously described </w:t>
      </w:r>
      <w:r w:rsidR="003964C7" w:rsidRPr="00F544EC">
        <w:rPr>
          <w:rFonts w:ascii="Arial" w:hAnsi="Arial" w:cs="Arial"/>
          <w:sz w:val="24"/>
          <w:szCs w:val="24"/>
          <w:lang w:val="en-US"/>
        </w:rPr>
        <w:fldChar w:fldCharType="begin"/>
      </w:r>
      <w:r w:rsidR="00540C82" w:rsidRPr="00F544EC">
        <w:rPr>
          <w:rFonts w:ascii="Arial" w:hAnsi="Arial" w:cs="Arial"/>
          <w:sz w:val="24"/>
          <w:szCs w:val="24"/>
          <w:lang w:val="en-US"/>
        </w:rPr>
        <w:instrText xml:space="preserve"> ADDIN EN.CITE &lt;EndNote&gt;&lt;Cite&gt;&lt;Author&gt;Glatfelter&lt;/Author&gt;&lt;Year&gt;2022&lt;/Year&gt;&lt;RecNum&gt;651&lt;/RecNum&gt;&lt;DisplayText&gt;(Glatfelter et al. 2022a)&lt;/DisplayText&gt;&lt;record&gt;&lt;rec-number&gt;651&lt;/rec-number&gt;&lt;foreign-keys&gt;&lt;key app="EN" db-id="arrrzfavkwtvvgeaz2qxpta9wfsdrpa5zp5z" timestamp="1649786853"&gt;651&lt;/key&gt;&lt;/foreign-keys&gt;&lt;ref-type name="Journal Article"&gt;17&lt;/ref-type&gt;&lt;contributors&gt;&lt;authors&gt;&lt;author&gt;Glatfelter, Grant C.&lt;/author&gt;&lt;author&gt;Partilla, John S.&lt;/author&gt;&lt;author&gt;Baumann, Michael H.&lt;/author&gt;&lt;/authors&gt;&lt;/contributors&gt;&lt;titles&gt;&lt;title&gt;Structure-activity relationships for 5F-MDMB-PICA and its 5F-pentylindole analogs to induce cannabinoid-like effects in mice&lt;/title&gt;&lt;secondary-title&gt;Neuropsychopharmacology&lt;/secondary-title&gt;&lt;/titles&gt;&lt;periodical&gt;&lt;full-title&gt;Neuropsychopharmacology&lt;/full-title&gt;&lt;/periodical&gt;&lt;pages&gt;924-932&lt;/pages&gt;&lt;volume&gt;47&lt;/volume&gt;&lt;number&gt;4&lt;/number&gt;&lt;dates&gt;&lt;year&gt;2022&lt;/year&gt;&lt;pub-dates&gt;&lt;date&gt;2022/03/01&lt;/date&gt;&lt;/pub-dates&gt;&lt;/dates&gt;&lt;isbn&gt;1740-634X&lt;/isbn&gt;&lt;urls&gt;&lt;related-urls&gt;&lt;url&gt;https://doi.org/10.1038/s41386-021-01227-8&lt;/url&gt;&lt;/related-urls&gt;&lt;/urls&gt;&lt;electronic-resource-num&gt;10.1038/s41386-021-01227-8&lt;/electronic-resource-num&gt;&lt;/record&gt;&lt;/Cite&gt;&lt;/EndNote&gt;</w:instrText>
      </w:r>
      <w:r w:rsidR="003964C7" w:rsidRPr="00F544EC">
        <w:rPr>
          <w:rFonts w:ascii="Arial" w:hAnsi="Arial" w:cs="Arial"/>
          <w:sz w:val="24"/>
          <w:szCs w:val="24"/>
          <w:lang w:val="en-US"/>
        </w:rPr>
        <w:fldChar w:fldCharType="separate"/>
      </w:r>
      <w:r w:rsidR="00540C82" w:rsidRPr="00F544EC">
        <w:rPr>
          <w:rFonts w:ascii="Arial" w:hAnsi="Arial" w:cs="Arial"/>
          <w:noProof/>
          <w:sz w:val="24"/>
          <w:szCs w:val="24"/>
          <w:lang w:val="en-US"/>
        </w:rPr>
        <w:t>(Glatfelter et al. 2022a)</w:t>
      </w:r>
      <w:r w:rsidR="003964C7" w:rsidRPr="00F544EC">
        <w:rPr>
          <w:rFonts w:ascii="Arial" w:hAnsi="Arial" w:cs="Arial"/>
          <w:sz w:val="24"/>
          <w:szCs w:val="24"/>
          <w:lang w:val="en-US"/>
        </w:rPr>
        <w:fldChar w:fldCharType="end"/>
      </w:r>
      <w:r w:rsidRPr="00F544EC">
        <w:rPr>
          <w:rFonts w:ascii="Arial" w:hAnsi="Arial" w:cs="Arial"/>
          <w:sz w:val="24"/>
          <w:szCs w:val="24"/>
          <w:lang w:val="en-US"/>
        </w:rPr>
        <w:t xml:space="preserve"> by placing the mice onto a 52°C hot plate (IITC Life Sciences, Woodland Hills, CA, USA). Paw licking</w:t>
      </w:r>
      <w:r w:rsidR="003964C7" w:rsidRPr="00F544EC">
        <w:rPr>
          <w:rFonts w:ascii="Arial" w:hAnsi="Arial" w:cs="Arial"/>
          <w:sz w:val="24"/>
          <w:szCs w:val="24"/>
          <w:lang w:val="en-US"/>
        </w:rPr>
        <w:t>, paw shaking</w:t>
      </w:r>
      <w:r w:rsidRPr="00F544EC">
        <w:rPr>
          <w:rFonts w:ascii="Arial" w:hAnsi="Arial" w:cs="Arial"/>
          <w:sz w:val="24"/>
          <w:szCs w:val="24"/>
          <w:lang w:val="en-US"/>
        </w:rPr>
        <w:t xml:space="preserve"> or flicking, repeated genitalia licking, or </w:t>
      </w:r>
      <w:r w:rsidR="003964C7" w:rsidRPr="00F544EC">
        <w:rPr>
          <w:rFonts w:ascii="Arial" w:hAnsi="Arial" w:cs="Arial"/>
          <w:sz w:val="24"/>
          <w:szCs w:val="24"/>
          <w:lang w:val="en-US"/>
        </w:rPr>
        <w:t xml:space="preserve">repeated </w:t>
      </w:r>
      <w:r w:rsidRPr="00F544EC">
        <w:rPr>
          <w:rFonts w:ascii="Arial" w:hAnsi="Arial" w:cs="Arial"/>
          <w:sz w:val="24"/>
          <w:szCs w:val="24"/>
          <w:lang w:val="en-US"/>
        </w:rPr>
        <w:t xml:space="preserve">jumping were considered reactions to the heat stimulus, leading to immediate removal from the hot plate. </w:t>
      </w:r>
      <w:r w:rsidR="006B08C9" w:rsidRPr="00F544EC">
        <w:rPr>
          <w:rFonts w:ascii="Arial" w:hAnsi="Arial" w:cs="Arial"/>
          <w:sz w:val="24"/>
          <w:szCs w:val="24"/>
          <w:lang w:val="en-US"/>
        </w:rPr>
        <w:t>A 45</w:t>
      </w:r>
      <w:r w:rsidR="00DC61CE" w:rsidRPr="00F544EC">
        <w:rPr>
          <w:rFonts w:ascii="Arial" w:hAnsi="Arial" w:cs="Arial"/>
          <w:sz w:val="24"/>
          <w:szCs w:val="24"/>
          <w:lang w:val="en-US"/>
        </w:rPr>
        <w:t xml:space="preserve"> </w:t>
      </w:r>
      <w:r w:rsidR="006B08C9" w:rsidRPr="00F544EC">
        <w:rPr>
          <w:rFonts w:ascii="Arial" w:hAnsi="Arial" w:cs="Arial"/>
          <w:sz w:val="24"/>
          <w:szCs w:val="24"/>
          <w:lang w:val="en-US"/>
        </w:rPr>
        <w:t>s cutoff time was used to prevent</w:t>
      </w:r>
      <w:r w:rsidR="0052645D" w:rsidRPr="00F544EC">
        <w:rPr>
          <w:rFonts w:ascii="Arial" w:hAnsi="Arial" w:cs="Arial"/>
          <w:sz w:val="24"/>
          <w:szCs w:val="24"/>
          <w:lang w:val="en-US"/>
        </w:rPr>
        <w:t xml:space="preserve"> </w:t>
      </w:r>
      <w:r w:rsidR="006B08C9" w:rsidRPr="00F544EC">
        <w:rPr>
          <w:rFonts w:ascii="Arial" w:hAnsi="Arial" w:cs="Arial"/>
          <w:sz w:val="24"/>
          <w:szCs w:val="24"/>
          <w:lang w:val="en-US"/>
        </w:rPr>
        <w:t xml:space="preserve">tissue damage. </w:t>
      </w:r>
      <w:r w:rsidRPr="00F544EC">
        <w:rPr>
          <w:rFonts w:ascii="Arial" w:hAnsi="Arial" w:cs="Arial"/>
          <w:sz w:val="24"/>
          <w:szCs w:val="24"/>
          <w:lang w:val="en-US"/>
        </w:rPr>
        <w:t>For the measurement of locomotor activity</w:t>
      </w:r>
      <w:r w:rsidR="00095AAB" w:rsidRPr="00F544EC">
        <w:rPr>
          <w:rFonts w:ascii="Arial" w:hAnsi="Arial" w:cs="Arial"/>
          <w:sz w:val="24"/>
          <w:szCs w:val="24"/>
          <w:lang w:val="en-US"/>
        </w:rPr>
        <w:t>, mice were placed inside a TruScan locomotor chamber</w:t>
      </w:r>
      <w:r w:rsidR="000310C9" w:rsidRPr="00F544EC">
        <w:rPr>
          <w:rFonts w:ascii="Arial" w:hAnsi="Arial" w:cs="Arial"/>
          <w:sz w:val="24"/>
          <w:szCs w:val="24"/>
          <w:lang w:val="en-US"/>
        </w:rPr>
        <w:t xml:space="preserve"> </w:t>
      </w:r>
      <w:r w:rsidR="00F90ED8" w:rsidRPr="00F544EC">
        <w:rPr>
          <w:rFonts w:ascii="Arial" w:hAnsi="Arial" w:cs="Arial"/>
          <w:sz w:val="24"/>
          <w:szCs w:val="24"/>
          <w:lang w:val="en-US"/>
        </w:rPr>
        <w:t xml:space="preserve">(Coulbourn Instruments, PA, USA) </w:t>
      </w:r>
      <w:r w:rsidR="000310C9" w:rsidRPr="00F544EC">
        <w:rPr>
          <w:rFonts w:ascii="Arial" w:hAnsi="Arial" w:cs="Arial"/>
          <w:sz w:val="24"/>
          <w:szCs w:val="24"/>
          <w:lang w:val="en-US"/>
        </w:rPr>
        <w:t>and locomotor activity was continuously monitored</w:t>
      </w:r>
      <w:r w:rsidRPr="00F544EC">
        <w:rPr>
          <w:rFonts w:ascii="Arial" w:hAnsi="Arial" w:cs="Arial"/>
          <w:sz w:val="24"/>
          <w:szCs w:val="24"/>
          <w:lang w:val="en-US"/>
        </w:rPr>
        <w:t xml:space="preserve"> </w:t>
      </w:r>
      <w:r w:rsidR="00A21315" w:rsidRPr="00F544EC">
        <w:rPr>
          <w:rFonts w:ascii="Arial" w:hAnsi="Arial" w:cs="Arial"/>
          <w:sz w:val="24"/>
          <w:szCs w:val="24"/>
          <w:lang w:val="en-US"/>
        </w:rPr>
        <w:t>throughout the experiment</w:t>
      </w:r>
      <w:r w:rsidR="00095AAB" w:rsidRPr="00F544EC">
        <w:rPr>
          <w:rFonts w:ascii="Arial" w:hAnsi="Arial" w:cs="Arial"/>
          <w:sz w:val="24"/>
          <w:szCs w:val="24"/>
          <w:lang w:val="en-US"/>
        </w:rPr>
        <w:t xml:space="preserve">. </w:t>
      </w:r>
      <w:r w:rsidR="00490CBE" w:rsidRPr="00F544EC">
        <w:rPr>
          <w:rFonts w:ascii="Arial" w:hAnsi="Arial" w:cs="Arial"/>
          <w:sz w:val="24"/>
          <w:szCs w:val="24"/>
          <w:lang w:val="en-US"/>
        </w:rPr>
        <w:t>Changes in body temperature (°C) were monitored via a handheld reader</w:t>
      </w:r>
      <w:r w:rsidR="00E845DA" w:rsidRPr="00F544EC">
        <w:rPr>
          <w:rFonts w:ascii="Arial" w:hAnsi="Arial" w:cs="Arial"/>
          <w:sz w:val="24"/>
          <w:szCs w:val="24"/>
          <w:lang w:val="en-US"/>
        </w:rPr>
        <w:t xml:space="preserve"> (</w:t>
      </w:r>
      <w:r w:rsidR="00E845DA" w:rsidRPr="00F544EC">
        <w:rPr>
          <w:rFonts w:ascii="Arial" w:hAnsi="Arial" w:cs="Arial"/>
          <w:sz w:val="24"/>
          <w:szCs w:val="24"/>
          <w:lang w:val="en-GB"/>
        </w:rPr>
        <w:t>Bio Medic Data Systems model DAS-7006/7r)</w:t>
      </w:r>
      <w:r w:rsidR="00490CBE" w:rsidRPr="00F544EC">
        <w:rPr>
          <w:rFonts w:ascii="Arial" w:hAnsi="Arial" w:cs="Arial"/>
          <w:sz w:val="24"/>
          <w:szCs w:val="24"/>
          <w:lang w:val="en-US"/>
        </w:rPr>
        <w:t xml:space="preserve"> that interfaces with the implanted transponder.</w:t>
      </w:r>
    </w:p>
    <w:p w14:paraId="707842D2" w14:textId="77777777" w:rsidR="006B08C9" w:rsidRPr="00F544EC" w:rsidRDefault="00E15E2C" w:rsidP="002A76CA">
      <w:pPr>
        <w:spacing w:line="480" w:lineRule="auto"/>
        <w:jc w:val="both"/>
        <w:rPr>
          <w:rFonts w:ascii="Arial" w:hAnsi="Arial" w:cs="Arial"/>
          <w:i/>
          <w:sz w:val="24"/>
          <w:szCs w:val="24"/>
          <w:lang w:val="en-US"/>
        </w:rPr>
      </w:pPr>
      <w:r w:rsidRPr="00F544EC">
        <w:rPr>
          <w:rFonts w:ascii="Arial" w:hAnsi="Arial" w:cs="Arial"/>
          <w:i/>
          <w:sz w:val="24"/>
          <w:szCs w:val="24"/>
          <w:lang w:val="en-US"/>
        </w:rPr>
        <w:t xml:space="preserve">Data analysis and statistics </w:t>
      </w:r>
    </w:p>
    <w:p w14:paraId="56334188" w14:textId="55FC60D3" w:rsidR="00F52023" w:rsidRPr="00F544EC" w:rsidRDefault="000830D5" w:rsidP="00A310ED">
      <w:pPr>
        <w:spacing w:line="480" w:lineRule="auto"/>
        <w:ind w:firstLine="708"/>
        <w:jc w:val="both"/>
        <w:rPr>
          <w:rFonts w:ascii="Arial" w:hAnsi="Arial" w:cs="Arial"/>
          <w:sz w:val="24"/>
          <w:szCs w:val="24"/>
          <w:lang w:val="en-US"/>
        </w:rPr>
      </w:pPr>
      <w:r w:rsidRPr="00F544EC">
        <w:rPr>
          <w:rFonts w:ascii="Arial" w:hAnsi="Arial" w:cs="Arial"/>
          <w:sz w:val="24"/>
          <w:szCs w:val="24"/>
          <w:lang w:val="en-US"/>
        </w:rPr>
        <w:t xml:space="preserve">Concentration-response curves for competition of nitazenes for MOR, DOR, and KOR </w:t>
      </w:r>
      <w:r w:rsidR="00525E36" w:rsidRPr="00F544EC">
        <w:rPr>
          <w:rFonts w:ascii="Arial" w:hAnsi="Arial" w:cs="Arial"/>
          <w:sz w:val="24"/>
          <w:szCs w:val="24"/>
          <w:lang w:val="en-US"/>
        </w:rPr>
        <w:t xml:space="preserve">binding </w:t>
      </w:r>
      <w:r w:rsidRPr="00F544EC">
        <w:rPr>
          <w:rFonts w:ascii="Arial" w:hAnsi="Arial" w:cs="Arial"/>
          <w:sz w:val="24"/>
          <w:szCs w:val="24"/>
          <w:lang w:val="en-US"/>
        </w:rPr>
        <w:t xml:space="preserve">in rat brain membranes were </w:t>
      </w:r>
      <w:r w:rsidR="00AD2F09" w:rsidRPr="00F544EC">
        <w:rPr>
          <w:rFonts w:ascii="Arial" w:hAnsi="Arial" w:cs="Arial"/>
          <w:sz w:val="24"/>
          <w:szCs w:val="24"/>
          <w:lang w:val="en-US"/>
        </w:rPr>
        <w:t xml:space="preserve">generated </w:t>
      </w:r>
      <w:r w:rsidR="00532E5A" w:rsidRPr="00F544EC">
        <w:rPr>
          <w:rFonts w:ascii="Arial" w:hAnsi="Arial" w:cs="Arial"/>
          <w:sz w:val="24"/>
          <w:szCs w:val="24"/>
          <w:lang w:val="en-US"/>
        </w:rPr>
        <w:t>using</w:t>
      </w:r>
      <w:r w:rsidR="00AD2F09" w:rsidRPr="00F544EC">
        <w:rPr>
          <w:rFonts w:ascii="Arial" w:hAnsi="Arial" w:cs="Arial"/>
          <w:sz w:val="24"/>
          <w:szCs w:val="24"/>
          <w:lang w:val="en-US"/>
        </w:rPr>
        <w:t xml:space="preserve"> nonlinear regression</w:t>
      </w:r>
      <w:r w:rsidR="00525E36" w:rsidRPr="00F544EC">
        <w:rPr>
          <w:rFonts w:ascii="Arial" w:hAnsi="Arial" w:cs="Arial"/>
          <w:sz w:val="24"/>
          <w:szCs w:val="24"/>
          <w:lang w:val="en-US"/>
        </w:rPr>
        <w:t>,</w:t>
      </w:r>
      <w:r w:rsidR="000E60D9" w:rsidRPr="00F544EC">
        <w:rPr>
          <w:rFonts w:ascii="Arial" w:hAnsi="Arial" w:cs="Arial"/>
          <w:sz w:val="24"/>
          <w:szCs w:val="24"/>
          <w:lang w:val="en-US"/>
        </w:rPr>
        <w:t xml:space="preserve"> </w:t>
      </w:r>
      <w:r w:rsidR="00AD2F09" w:rsidRPr="00F544EC">
        <w:rPr>
          <w:rFonts w:ascii="Arial" w:hAnsi="Arial" w:cs="Arial"/>
          <w:sz w:val="24"/>
          <w:szCs w:val="24"/>
          <w:lang w:val="en-US"/>
        </w:rPr>
        <w:t>and affinities</w:t>
      </w:r>
      <w:r w:rsidR="007011A9" w:rsidRPr="00F544EC">
        <w:rPr>
          <w:rFonts w:ascii="Arial" w:hAnsi="Arial" w:cs="Arial"/>
          <w:sz w:val="24"/>
          <w:szCs w:val="24"/>
          <w:lang w:val="en-US"/>
        </w:rPr>
        <w:t xml:space="preserve"> (K</w:t>
      </w:r>
      <w:r w:rsidR="007011A9" w:rsidRPr="00F544EC">
        <w:rPr>
          <w:rFonts w:ascii="Arial" w:hAnsi="Arial" w:cs="Arial"/>
          <w:sz w:val="24"/>
          <w:szCs w:val="24"/>
          <w:vertAlign w:val="subscript"/>
          <w:lang w:val="en-US"/>
        </w:rPr>
        <w:t>i</w:t>
      </w:r>
      <w:r w:rsidR="007011A9" w:rsidRPr="00F544EC">
        <w:rPr>
          <w:rFonts w:ascii="Arial" w:hAnsi="Arial" w:cs="Arial"/>
          <w:sz w:val="24"/>
          <w:szCs w:val="24"/>
          <w:lang w:val="en-US"/>
        </w:rPr>
        <w:t xml:space="preserve"> values)</w:t>
      </w:r>
      <w:r w:rsidR="00AD2F09" w:rsidRPr="00F544EC">
        <w:rPr>
          <w:rFonts w:ascii="Arial" w:hAnsi="Arial" w:cs="Arial"/>
          <w:sz w:val="24"/>
          <w:szCs w:val="24"/>
          <w:lang w:val="en-US"/>
        </w:rPr>
        <w:t xml:space="preserve"> were </w:t>
      </w:r>
      <w:r w:rsidRPr="00F544EC">
        <w:rPr>
          <w:rFonts w:ascii="Arial" w:hAnsi="Arial" w:cs="Arial"/>
          <w:sz w:val="24"/>
          <w:szCs w:val="24"/>
          <w:lang w:val="en-US"/>
        </w:rPr>
        <w:t>determined using</w:t>
      </w:r>
      <w:r w:rsidR="00AD2F09" w:rsidRPr="00F544EC">
        <w:rPr>
          <w:rFonts w:ascii="Arial" w:hAnsi="Arial" w:cs="Arial"/>
          <w:sz w:val="24"/>
          <w:szCs w:val="24"/>
          <w:lang w:val="en-US"/>
        </w:rPr>
        <w:t xml:space="preserve"> previously </w:t>
      </w:r>
      <w:r w:rsidR="00532E5A" w:rsidRPr="00F544EC">
        <w:rPr>
          <w:rFonts w:ascii="Arial" w:hAnsi="Arial" w:cs="Arial"/>
          <w:sz w:val="24"/>
          <w:szCs w:val="24"/>
          <w:lang w:val="en-US"/>
        </w:rPr>
        <w:t xml:space="preserve">determined </w:t>
      </w:r>
      <w:r w:rsidR="00AD2F09" w:rsidRPr="00F544EC">
        <w:rPr>
          <w:rFonts w:ascii="Arial" w:hAnsi="Arial" w:cs="Arial"/>
          <w:sz w:val="24"/>
          <w:szCs w:val="24"/>
          <w:lang w:val="en-US"/>
        </w:rPr>
        <w:t>K</w:t>
      </w:r>
      <w:r w:rsidR="00AD2F09" w:rsidRPr="00F544EC">
        <w:rPr>
          <w:rFonts w:ascii="Arial" w:hAnsi="Arial" w:cs="Arial"/>
          <w:sz w:val="24"/>
          <w:szCs w:val="24"/>
          <w:vertAlign w:val="subscript"/>
          <w:lang w:val="en-US"/>
        </w:rPr>
        <w:t>d</w:t>
      </w:r>
      <w:r w:rsidR="00AD2F09" w:rsidRPr="00F544EC">
        <w:rPr>
          <w:rFonts w:ascii="Arial" w:hAnsi="Arial" w:cs="Arial"/>
          <w:sz w:val="24"/>
          <w:szCs w:val="24"/>
          <w:lang w:val="en-US"/>
        </w:rPr>
        <w:t xml:space="preserve"> values</w:t>
      </w:r>
      <w:r w:rsidR="00E759E7" w:rsidRPr="00F544EC">
        <w:rPr>
          <w:rFonts w:ascii="Arial" w:hAnsi="Arial" w:cs="Arial"/>
          <w:sz w:val="24"/>
          <w:szCs w:val="24"/>
          <w:lang w:val="en-US"/>
        </w:rPr>
        <w:t xml:space="preserve"> (one site fit K</w:t>
      </w:r>
      <w:r w:rsidR="00E759E7" w:rsidRPr="00F544EC">
        <w:rPr>
          <w:rFonts w:ascii="Arial" w:hAnsi="Arial" w:cs="Arial"/>
          <w:sz w:val="24"/>
          <w:szCs w:val="24"/>
          <w:vertAlign w:val="subscript"/>
          <w:lang w:val="en-US"/>
        </w:rPr>
        <w:t>i</w:t>
      </w:r>
      <w:r w:rsidR="00E759E7" w:rsidRPr="00F544EC">
        <w:rPr>
          <w:rFonts w:ascii="Arial" w:hAnsi="Arial" w:cs="Arial"/>
          <w:sz w:val="24"/>
          <w:szCs w:val="24"/>
          <w:lang w:val="en-US"/>
        </w:rPr>
        <w:t>)</w:t>
      </w:r>
      <w:r w:rsidR="00AD2F09" w:rsidRPr="00F544EC">
        <w:rPr>
          <w:rFonts w:ascii="Arial" w:hAnsi="Arial" w:cs="Arial"/>
          <w:sz w:val="24"/>
          <w:szCs w:val="24"/>
          <w:lang w:val="en-US"/>
        </w:rPr>
        <w:t>.</w:t>
      </w:r>
      <w:r w:rsidR="00E759E7" w:rsidRPr="00F544EC">
        <w:rPr>
          <w:rFonts w:ascii="Arial" w:hAnsi="Arial" w:cs="Arial"/>
          <w:sz w:val="24"/>
          <w:szCs w:val="24"/>
          <w:lang w:val="en-US"/>
        </w:rPr>
        <w:t xml:space="preserve"> For </w:t>
      </w:r>
      <w:r w:rsidR="00F90ED8" w:rsidRPr="00F544EC">
        <w:rPr>
          <w:rFonts w:ascii="Arial" w:hAnsi="Arial" w:cs="Arial"/>
          <w:sz w:val="24"/>
          <w:szCs w:val="24"/>
          <w:lang w:val="en-US"/>
        </w:rPr>
        <w:t>the determination of potencies (EC</w:t>
      </w:r>
      <w:r w:rsidR="00F90ED8" w:rsidRPr="00F544EC">
        <w:rPr>
          <w:rFonts w:ascii="Arial" w:hAnsi="Arial" w:cs="Arial"/>
          <w:sz w:val="24"/>
          <w:szCs w:val="24"/>
          <w:vertAlign w:val="subscript"/>
          <w:lang w:val="en-US"/>
        </w:rPr>
        <w:t>50</w:t>
      </w:r>
      <w:r w:rsidR="00F90ED8" w:rsidRPr="00F544EC">
        <w:rPr>
          <w:rFonts w:ascii="Arial" w:hAnsi="Arial" w:cs="Arial"/>
          <w:sz w:val="24"/>
          <w:szCs w:val="24"/>
          <w:lang w:val="en-US"/>
        </w:rPr>
        <w:t xml:space="preserve">) in the </w:t>
      </w:r>
      <w:r w:rsidR="00E759E7" w:rsidRPr="00F544EC">
        <w:rPr>
          <w:rFonts w:ascii="Arial" w:hAnsi="Arial" w:cs="Arial"/>
          <w:sz w:val="24"/>
          <w:szCs w:val="24"/>
          <w:lang w:val="en-US"/>
        </w:rPr>
        <w:t xml:space="preserve">MOR - cAMP </w:t>
      </w:r>
      <w:r w:rsidR="00F90ED8" w:rsidRPr="00F544EC">
        <w:rPr>
          <w:rFonts w:ascii="Arial" w:hAnsi="Arial" w:cs="Arial"/>
          <w:sz w:val="24"/>
          <w:szCs w:val="24"/>
          <w:lang w:val="en-US"/>
        </w:rPr>
        <w:t>functional assay</w:t>
      </w:r>
      <w:r w:rsidR="00E759E7" w:rsidRPr="00F544EC">
        <w:rPr>
          <w:rFonts w:ascii="Arial" w:hAnsi="Arial" w:cs="Arial"/>
          <w:sz w:val="24"/>
          <w:szCs w:val="24"/>
          <w:lang w:val="en-US"/>
        </w:rPr>
        <w:t xml:space="preserve">, data were plotted using a </w:t>
      </w:r>
      <w:r w:rsidR="00853E33" w:rsidRPr="00F544EC">
        <w:rPr>
          <w:rFonts w:ascii="Arial" w:hAnsi="Arial" w:cs="Arial"/>
          <w:sz w:val="24"/>
          <w:szCs w:val="24"/>
          <w:lang w:val="en-US"/>
        </w:rPr>
        <w:t>three-parameter</w:t>
      </w:r>
      <w:r w:rsidR="00E759E7" w:rsidRPr="00F544EC">
        <w:rPr>
          <w:rFonts w:ascii="Arial" w:hAnsi="Arial" w:cs="Arial"/>
          <w:sz w:val="24"/>
          <w:szCs w:val="24"/>
          <w:lang w:val="en-US"/>
        </w:rPr>
        <w:t xml:space="preserve"> nonlinear regression fit and </w:t>
      </w:r>
      <w:r w:rsidR="00E759E7" w:rsidRPr="00F544EC">
        <w:rPr>
          <w:rFonts w:ascii="Arial" w:hAnsi="Arial" w:cs="Arial"/>
          <w:i/>
          <w:iCs/>
          <w:sz w:val="24"/>
          <w:szCs w:val="24"/>
          <w:lang w:val="en-US"/>
        </w:rPr>
        <w:t>E</w:t>
      </w:r>
      <w:r w:rsidR="00E759E7" w:rsidRPr="00F544EC">
        <w:rPr>
          <w:rFonts w:ascii="Arial" w:hAnsi="Arial" w:cs="Arial"/>
          <w:sz w:val="24"/>
          <w:szCs w:val="24"/>
          <w:vertAlign w:val="subscript"/>
          <w:lang w:val="en-US"/>
        </w:rPr>
        <w:t>max</w:t>
      </w:r>
      <w:r w:rsidR="00E759E7" w:rsidRPr="00F544EC">
        <w:rPr>
          <w:rFonts w:ascii="Arial" w:hAnsi="Arial" w:cs="Arial"/>
          <w:sz w:val="24"/>
          <w:szCs w:val="24"/>
          <w:lang w:val="en-US"/>
        </w:rPr>
        <w:t xml:space="preserve"> was set to</w:t>
      </w:r>
      <w:r w:rsidR="00F90ED8" w:rsidRPr="00F544EC">
        <w:rPr>
          <w:rFonts w:ascii="Arial" w:hAnsi="Arial" w:cs="Arial"/>
          <w:sz w:val="24"/>
          <w:szCs w:val="24"/>
          <w:lang w:val="en-US"/>
        </w:rPr>
        <w:t xml:space="preserve"> the</w:t>
      </w:r>
      <w:r w:rsidR="00E759E7" w:rsidRPr="00F544EC">
        <w:rPr>
          <w:rFonts w:ascii="Arial" w:hAnsi="Arial" w:cs="Arial"/>
          <w:sz w:val="24"/>
          <w:szCs w:val="24"/>
          <w:lang w:val="en-US"/>
        </w:rPr>
        <w:t xml:space="preserve"> max</w:t>
      </w:r>
      <w:r w:rsidR="00F90ED8" w:rsidRPr="00F544EC">
        <w:rPr>
          <w:rFonts w:ascii="Arial" w:hAnsi="Arial" w:cs="Arial"/>
          <w:sz w:val="24"/>
          <w:szCs w:val="24"/>
          <w:lang w:val="en-US"/>
        </w:rPr>
        <w:t>imal</w:t>
      </w:r>
      <w:r w:rsidR="00E759E7" w:rsidRPr="00F544EC">
        <w:rPr>
          <w:rFonts w:ascii="Arial" w:hAnsi="Arial" w:cs="Arial"/>
          <w:sz w:val="24"/>
          <w:szCs w:val="24"/>
          <w:lang w:val="en-US"/>
        </w:rPr>
        <w:t xml:space="preserve"> effect of DAMGO.</w:t>
      </w:r>
      <w:r w:rsidRPr="00F544EC">
        <w:rPr>
          <w:rFonts w:ascii="Arial" w:hAnsi="Arial" w:cs="Arial"/>
          <w:sz w:val="24"/>
          <w:szCs w:val="24"/>
          <w:lang w:val="en-US"/>
        </w:rPr>
        <w:t xml:space="preserve"> </w:t>
      </w:r>
      <w:r w:rsidR="00E759E7" w:rsidRPr="00F544EC">
        <w:rPr>
          <w:rFonts w:ascii="Arial" w:hAnsi="Arial" w:cs="Arial"/>
          <w:sz w:val="24"/>
          <w:szCs w:val="24"/>
          <w:lang w:val="en-US"/>
        </w:rPr>
        <w:t>For mouse studies</w:t>
      </w:r>
      <w:r w:rsidR="006B08C9" w:rsidRPr="00F544EC">
        <w:rPr>
          <w:rFonts w:ascii="Arial" w:hAnsi="Arial" w:cs="Arial"/>
          <w:sz w:val="24"/>
          <w:szCs w:val="24"/>
          <w:lang w:val="en-US"/>
        </w:rPr>
        <w:t xml:space="preserve">, body temperature data for each </w:t>
      </w:r>
      <w:r w:rsidR="00E759E7" w:rsidRPr="00F544EC">
        <w:rPr>
          <w:rFonts w:ascii="Arial" w:hAnsi="Arial" w:cs="Arial"/>
          <w:sz w:val="24"/>
          <w:szCs w:val="24"/>
          <w:lang w:val="en-US"/>
        </w:rPr>
        <w:t>subject</w:t>
      </w:r>
      <w:r w:rsidR="006B08C9" w:rsidRPr="00F544EC">
        <w:rPr>
          <w:rFonts w:ascii="Arial" w:hAnsi="Arial" w:cs="Arial"/>
          <w:sz w:val="24"/>
          <w:szCs w:val="24"/>
          <w:lang w:val="en-US"/>
        </w:rPr>
        <w:t xml:space="preserve"> </w:t>
      </w:r>
      <w:r w:rsidR="00E759E7" w:rsidRPr="00F544EC">
        <w:rPr>
          <w:rFonts w:ascii="Arial" w:hAnsi="Arial" w:cs="Arial"/>
          <w:sz w:val="24"/>
          <w:szCs w:val="24"/>
          <w:lang w:val="en-US"/>
        </w:rPr>
        <w:t>w</w:t>
      </w:r>
      <w:r w:rsidR="00295194" w:rsidRPr="00F544EC">
        <w:rPr>
          <w:rFonts w:ascii="Arial" w:hAnsi="Arial" w:cs="Arial"/>
          <w:sz w:val="24"/>
          <w:szCs w:val="24"/>
          <w:lang w:val="en-US"/>
        </w:rPr>
        <w:t>ere</w:t>
      </w:r>
      <w:r w:rsidR="006B08C9" w:rsidRPr="00F544EC">
        <w:rPr>
          <w:rFonts w:ascii="Arial" w:hAnsi="Arial" w:cs="Arial"/>
          <w:sz w:val="24"/>
          <w:szCs w:val="24"/>
          <w:lang w:val="en-US"/>
        </w:rPr>
        <w:t xml:space="preserve"> transformed to temperature change from baseline</w:t>
      </w:r>
      <w:r w:rsidR="00295194" w:rsidRPr="00F544EC">
        <w:rPr>
          <w:rFonts w:ascii="Arial" w:hAnsi="Arial" w:cs="Arial"/>
          <w:sz w:val="24"/>
          <w:szCs w:val="24"/>
          <w:lang w:val="en-US"/>
        </w:rPr>
        <w:t xml:space="preserve"> taken at </w:t>
      </w:r>
      <w:r w:rsidR="006B08C9" w:rsidRPr="00F544EC">
        <w:rPr>
          <w:rFonts w:ascii="Arial" w:hAnsi="Arial" w:cs="Arial"/>
          <w:sz w:val="24"/>
          <w:szCs w:val="24"/>
          <w:lang w:val="en-US"/>
        </w:rPr>
        <w:t>timepoint zero (temperature ∆).</w:t>
      </w:r>
      <w:r w:rsidR="00762739" w:rsidRPr="00F544EC">
        <w:rPr>
          <w:rFonts w:ascii="Arial" w:hAnsi="Arial" w:cs="Arial"/>
          <w:sz w:val="24"/>
          <w:szCs w:val="24"/>
          <w:lang w:val="en-US"/>
        </w:rPr>
        <w:t xml:space="preserve"> </w:t>
      </w:r>
      <w:r w:rsidR="006B08C9" w:rsidRPr="00F544EC">
        <w:rPr>
          <w:rFonts w:ascii="Arial" w:hAnsi="Arial" w:cs="Arial"/>
          <w:sz w:val="24"/>
          <w:szCs w:val="24"/>
          <w:lang w:val="en-US"/>
        </w:rPr>
        <w:t xml:space="preserve">Mean temperature ∆ across </w:t>
      </w:r>
      <w:r w:rsidR="00853E33" w:rsidRPr="00F544EC">
        <w:rPr>
          <w:rFonts w:ascii="Arial" w:hAnsi="Arial" w:cs="Arial"/>
          <w:sz w:val="24"/>
          <w:szCs w:val="24"/>
          <w:lang w:val="en-US"/>
        </w:rPr>
        <w:t xml:space="preserve">all timepoints post injection </w:t>
      </w:r>
      <w:r w:rsidR="0097769A" w:rsidRPr="00F544EC">
        <w:rPr>
          <w:rFonts w:ascii="Arial" w:hAnsi="Arial" w:cs="Arial"/>
          <w:sz w:val="24"/>
          <w:szCs w:val="24"/>
          <w:lang w:val="en-US"/>
        </w:rPr>
        <w:t>was</w:t>
      </w:r>
      <w:r w:rsidR="006B08C9" w:rsidRPr="00F544EC">
        <w:rPr>
          <w:rFonts w:ascii="Arial" w:hAnsi="Arial" w:cs="Arial"/>
          <w:sz w:val="24"/>
          <w:szCs w:val="24"/>
          <w:lang w:val="en-US"/>
        </w:rPr>
        <w:t xml:space="preserve"> used to calculate </w:t>
      </w:r>
      <w:r w:rsidR="00BE45F5" w:rsidRPr="00F544EC">
        <w:rPr>
          <w:rFonts w:ascii="Arial" w:hAnsi="Arial" w:cs="Arial"/>
          <w:sz w:val="24"/>
          <w:szCs w:val="24"/>
          <w:lang w:val="en-US"/>
        </w:rPr>
        <w:t>mean effects and plot dose-response curves</w:t>
      </w:r>
      <w:r w:rsidR="006B08C9" w:rsidRPr="00F544EC">
        <w:rPr>
          <w:rFonts w:ascii="Arial" w:hAnsi="Arial" w:cs="Arial"/>
          <w:sz w:val="24"/>
          <w:szCs w:val="24"/>
          <w:lang w:val="en-US"/>
        </w:rPr>
        <w:t>. Hot plate latencies</w:t>
      </w:r>
      <w:r w:rsidR="00DC61CE" w:rsidRPr="00F544EC">
        <w:rPr>
          <w:rFonts w:ascii="Arial" w:hAnsi="Arial" w:cs="Arial"/>
          <w:sz w:val="24"/>
          <w:szCs w:val="24"/>
          <w:lang w:val="en-US"/>
        </w:rPr>
        <w:t xml:space="preserve"> were </w:t>
      </w:r>
      <w:r w:rsidR="00295194" w:rsidRPr="00F544EC">
        <w:rPr>
          <w:rFonts w:ascii="Arial" w:hAnsi="Arial" w:cs="Arial"/>
          <w:sz w:val="24"/>
          <w:szCs w:val="24"/>
          <w:lang w:val="en-US"/>
        </w:rPr>
        <w:t>normalized</w:t>
      </w:r>
      <w:r w:rsidR="00DC61CE" w:rsidRPr="00F544EC">
        <w:rPr>
          <w:rFonts w:ascii="Arial" w:hAnsi="Arial" w:cs="Arial"/>
          <w:sz w:val="24"/>
          <w:szCs w:val="24"/>
          <w:lang w:val="en-US"/>
        </w:rPr>
        <w:t xml:space="preserve"> for baseline responsiveness</w:t>
      </w:r>
      <w:r w:rsidR="006B08C9" w:rsidRPr="00F544EC">
        <w:rPr>
          <w:rFonts w:ascii="Arial" w:hAnsi="Arial" w:cs="Arial"/>
          <w:sz w:val="24"/>
          <w:szCs w:val="24"/>
          <w:lang w:val="en-US"/>
        </w:rPr>
        <w:t xml:space="preserve"> </w:t>
      </w:r>
      <w:r w:rsidR="00295194" w:rsidRPr="00F544EC">
        <w:rPr>
          <w:rFonts w:ascii="Arial" w:hAnsi="Arial" w:cs="Arial"/>
          <w:sz w:val="24"/>
          <w:szCs w:val="24"/>
          <w:lang w:val="en-US"/>
        </w:rPr>
        <w:t>calculated as</w:t>
      </w:r>
      <w:r w:rsidR="006B08C9" w:rsidRPr="00F544EC">
        <w:rPr>
          <w:rFonts w:ascii="Arial" w:hAnsi="Arial" w:cs="Arial"/>
          <w:sz w:val="24"/>
          <w:szCs w:val="24"/>
          <w:lang w:val="en-US"/>
        </w:rPr>
        <w:t xml:space="preserve"> percent maximum possible effect (%MPE) at each timepoint: (experimental measure – baseline measure) / (maximum possible response – baseline measure) x 100. </w:t>
      </w:r>
      <w:r w:rsidR="00DC61CE" w:rsidRPr="00F544EC">
        <w:rPr>
          <w:rFonts w:ascii="Arial" w:hAnsi="Arial" w:cs="Arial"/>
          <w:sz w:val="24"/>
          <w:szCs w:val="24"/>
          <w:lang w:val="en-US"/>
        </w:rPr>
        <w:t xml:space="preserve">The maximum possible response was 45 sec. Mean %MPE </w:t>
      </w:r>
      <w:r w:rsidR="00D84288" w:rsidRPr="00F544EC">
        <w:rPr>
          <w:rFonts w:ascii="Arial" w:hAnsi="Arial" w:cs="Arial"/>
          <w:sz w:val="24"/>
          <w:szCs w:val="24"/>
          <w:lang w:val="en-US"/>
        </w:rPr>
        <w:t>across</w:t>
      </w:r>
      <w:r w:rsidR="00853E33" w:rsidRPr="00F544EC">
        <w:rPr>
          <w:rFonts w:ascii="Arial" w:hAnsi="Arial" w:cs="Arial"/>
          <w:sz w:val="24"/>
          <w:szCs w:val="24"/>
          <w:lang w:val="en-US"/>
        </w:rPr>
        <w:t xml:space="preserve"> </w:t>
      </w:r>
      <w:r w:rsidR="00AE368B" w:rsidRPr="00F544EC">
        <w:rPr>
          <w:rFonts w:ascii="Arial" w:hAnsi="Arial" w:cs="Arial"/>
          <w:sz w:val="24"/>
          <w:szCs w:val="24"/>
          <w:lang w:val="en-US"/>
        </w:rPr>
        <w:t>all</w:t>
      </w:r>
      <w:r w:rsidR="00853E33" w:rsidRPr="00F544EC">
        <w:rPr>
          <w:rFonts w:ascii="Arial" w:hAnsi="Arial" w:cs="Arial"/>
          <w:sz w:val="24"/>
          <w:szCs w:val="24"/>
          <w:lang w:val="en-US"/>
        </w:rPr>
        <w:t xml:space="preserve"> timepoint</w:t>
      </w:r>
      <w:r w:rsidR="00AE368B" w:rsidRPr="00F544EC">
        <w:rPr>
          <w:rFonts w:ascii="Arial" w:hAnsi="Arial" w:cs="Arial"/>
          <w:sz w:val="24"/>
          <w:szCs w:val="24"/>
          <w:lang w:val="en-US"/>
        </w:rPr>
        <w:t>s</w:t>
      </w:r>
      <w:r w:rsidR="00853E33" w:rsidRPr="00F544EC">
        <w:rPr>
          <w:rFonts w:ascii="Arial" w:hAnsi="Arial" w:cs="Arial"/>
          <w:sz w:val="24"/>
          <w:szCs w:val="24"/>
          <w:lang w:val="en-US"/>
        </w:rPr>
        <w:t xml:space="preserve"> </w:t>
      </w:r>
      <w:r w:rsidR="00295194" w:rsidRPr="00F544EC">
        <w:rPr>
          <w:rFonts w:ascii="Arial" w:hAnsi="Arial" w:cs="Arial"/>
          <w:sz w:val="24"/>
          <w:szCs w:val="24"/>
          <w:lang w:val="en-US"/>
        </w:rPr>
        <w:t xml:space="preserve">for the first 60 min </w:t>
      </w:r>
      <w:r w:rsidR="00853E33" w:rsidRPr="00F544EC">
        <w:rPr>
          <w:rFonts w:ascii="Arial" w:hAnsi="Arial" w:cs="Arial"/>
          <w:sz w:val="24"/>
          <w:szCs w:val="24"/>
          <w:lang w:val="en-US"/>
        </w:rPr>
        <w:t xml:space="preserve">post injection </w:t>
      </w:r>
      <w:r w:rsidR="00DC61CE" w:rsidRPr="00F544EC">
        <w:rPr>
          <w:rFonts w:ascii="Arial" w:hAnsi="Arial" w:cs="Arial"/>
          <w:sz w:val="24"/>
          <w:szCs w:val="24"/>
          <w:lang w:val="en-US"/>
        </w:rPr>
        <w:t>was used to plot dose-response curves</w:t>
      </w:r>
      <w:r w:rsidR="00853E33" w:rsidRPr="00F544EC">
        <w:rPr>
          <w:rFonts w:ascii="Arial" w:hAnsi="Arial" w:cs="Arial"/>
          <w:sz w:val="24"/>
          <w:szCs w:val="24"/>
          <w:lang w:val="en-US"/>
        </w:rPr>
        <w:t xml:space="preserve">. Locomotor activity </w:t>
      </w:r>
      <w:r w:rsidR="00AE368B" w:rsidRPr="00F544EC">
        <w:rPr>
          <w:rFonts w:ascii="Arial" w:hAnsi="Arial" w:cs="Arial"/>
          <w:sz w:val="24"/>
          <w:szCs w:val="24"/>
          <w:lang w:val="en-US"/>
        </w:rPr>
        <w:t>data were</w:t>
      </w:r>
      <w:r w:rsidR="00853E33" w:rsidRPr="00F544EC">
        <w:rPr>
          <w:rFonts w:ascii="Arial" w:hAnsi="Arial" w:cs="Arial"/>
          <w:sz w:val="24"/>
          <w:szCs w:val="24"/>
          <w:lang w:val="en-US"/>
        </w:rPr>
        <w:t xml:space="preserve"> </w:t>
      </w:r>
      <w:r w:rsidR="00853E33" w:rsidRPr="00F544EC">
        <w:rPr>
          <w:rFonts w:ascii="Arial" w:hAnsi="Arial" w:cs="Arial"/>
          <w:sz w:val="24"/>
          <w:szCs w:val="24"/>
          <w:lang w:val="en-US"/>
        </w:rPr>
        <w:lastRenderedPageBreak/>
        <w:t>measured as distance traveled (cm) and plotted</w:t>
      </w:r>
      <w:r w:rsidR="00AE368B" w:rsidRPr="00F544EC">
        <w:rPr>
          <w:rFonts w:ascii="Arial" w:hAnsi="Arial" w:cs="Arial"/>
          <w:sz w:val="24"/>
          <w:szCs w:val="24"/>
          <w:lang w:val="en-US"/>
        </w:rPr>
        <w:t xml:space="preserve"> for visual depiction</w:t>
      </w:r>
      <w:r w:rsidR="00853E33" w:rsidRPr="00F544EC">
        <w:rPr>
          <w:rFonts w:ascii="Arial" w:hAnsi="Arial" w:cs="Arial"/>
          <w:sz w:val="24"/>
          <w:szCs w:val="24"/>
          <w:lang w:val="en-US"/>
        </w:rPr>
        <w:t xml:space="preserve"> with bell-shaped nonlinear regression fits</w:t>
      </w:r>
      <w:r w:rsidR="00D84288" w:rsidRPr="00F544EC">
        <w:rPr>
          <w:rFonts w:ascii="Arial" w:hAnsi="Arial" w:cs="Arial"/>
          <w:sz w:val="24"/>
          <w:szCs w:val="24"/>
          <w:lang w:val="en-US"/>
        </w:rPr>
        <w:t xml:space="preserve"> (</w:t>
      </w:r>
      <w:r w:rsidR="003A377D" w:rsidRPr="00F544EC">
        <w:rPr>
          <w:rFonts w:ascii="Arial" w:hAnsi="Arial" w:cs="Arial"/>
          <w:sz w:val="24"/>
          <w:szCs w:val="24"/>
          <w:lang w:val="en-US"/>
        </w:rPr>
        <w:t>top constrained to maximum observed effect and ED</w:t>
      </w:r>
      <w:r w:rsidR="003A377D" w:rsidRPr="00F544EC">
        <w:rPr>
          <w:rFonts w:ascii="Arial" w:hAnsi="Arial" w:cs="Arial"/>
          <w:sz w:val="24"/>
          <w:szCs w:val="24"/>
          <w:vertAlign w:val="subscript"/>
          <w:lang w:val="en-US"/>
        </w:rPr>
        <w:t>50</w:t>
      </w:r>
      <w:r w:rsidR="003A377D" w:rsidRPr="00F544EC">
        <w:rPr>
          <w:rFonts w:ascii="Arial" w:hAnsi="Arial" w:cs="Arial"/>
          <w:sz w:val="24"/>
          <w:szCs w:val="24"/>
          <w:lang w:val="en-US"/>
        </w:rPr>
        <w:t xml:space="preserve"> constrained to &gt; 0)</w:t>
      </w:r>
      <w:r w:rsidR="00853E33" w:rsidRPr="00F544EC">
        <w:rPr>
          <w:rFonts w:ascii="Arial" w:hAnsi="Arial" w:cs="Arial"/>
          <w:sz w:val="24"/>
          <w:szCs w:val="24"/>
          <w:lang w:val="en-US"/>
        </w:rPr>
        <w:t xml:space="preserve">. </w:t>
      </w:r>
    </w:p>
    <w:p w14:paraId="28BCC3C1" w14:textId="46A67A50" w:rsidR="003E2F41" w:rsidRPr="00F544EC" w:rsidRDefault="00F52023" w:rsidP="00693F39">
      <w:pPr>
        <w:spacing w:line="480" w:lineRule="auto"/>
        <w:ind w:firstLine="708"/>
        <w:jc w:val="both"/>
        <w:rPr>
          <w:rFonts w:ascii="Arial" w:hAnsi="Arial" w:cs="Arial"/>
          <w:sz w:val="24"/>
          <w:szCs w:val="24"/>
          <w:lang w:val="en-US"/>
        </w:rPr>
      </w:pPr>
      <w:r w:rsidRPr="00F544EC">
        <w:rPr>
          <w:rFonts w:ascii="Arial" w:hAnsi="Arial" w:cs="Arial"/>
          <w:sz w:val="24"/>
          <w:szCs w:val="24"/>
          <w:lang w:val="en-US"/>
        </w:rPr>
        <w:t>Drug p</w:t>
      </w:r>
      <w:r w:rsidR="00853E33" w:rsidRPr="00F544EC">
        <w:rPr>
          <w:rFonts w:ascii="Arial" w:hAnsi="Arial" w:cs="Arial"/>
          <w:sz w:val="24"/>
          <w:szCs w:val="24"/>
          <w:lang w:val="en-US"/>
        </w:rPr>
        <w:t>otenc</w:t>
      </w:r>
      <w:r w:rsidR="00AE368B" w:rsidRPr="00F544EC">
        <w:rPr>
          <w:rFonts w:ascii="Arial" w:hAnsi="Arial" w:cs="Arial"/>
          <w:sz w:val="24"/>
          <w:szCs w:val="24"/>
          <w:lang w:val="en-US"/>
        </w:rPr>
        <w:t>ies</w:t>
      </w:r>
      <w:r w:rsidR="00853E33" w:rsidRPr="00F544EC">
        <w:rPr>
          <w:rFonts w:ascii="Arial" w:hAnsi="Arial" w:cs="Arial"/>
          <w:sz w:val="24"/>
          <w:szCs w:val="24"/>
          <w:lang w:val="en-US"/>
        </w:rPr>
        <w:t xml:space="preserve"> (ED</w:t>
      </w:r>
      <w:r w:rsidR="00853E33" w:rsidRPr="00F544EC">
        <w:rPr>
          <w:rFonts w:ascii="Arial" w:hAnsi="Arial" w:cs="Arial"/>
          <w:sz w:val="24"/>
          <w:szCs w:val="24"/>
          <w:vertAlign w:val="subscript"/>
          <w:lang w:val="en-US"/>
        </w:rPr>
        <w:t>50</w:t>
      </w:r>
      <w:r w:rsidR="00853E33" w:rsidRPr="00F544EC">
        <w:rPr>
          <w:rFonts w:ascii="Arial" w:hAnsi="Arial" w:cs="Arial"/>
          <w:sz w:val="24"/>
          <w:szCs w:val="24"/>
          <w:lang w:val="en-US"/>
        </w:rPr>
        <w:t xml:space="preserve">) </w:t>
      </w:r>
      <w:r w:rsidR="00AE368B" w:rsidRPr="00F544EC">
        <w:rPr>
          <w:rFonts w:ascii="Arial" w:hAnsi="Arial" w:cs="Arial"/>
          <w:sz w:val="24"/>
          <w:szCs w:val="24"/>
          <w:lang w:val="en-US"/>
        </w:rPr>
        <w:t xml:space="preserve">in </w:t>
      </w:r>
      <w:r w:rsidRPr="00F544EC">
        <w:rPr>
          <w:rFonts w:ascii="Arial" w:hAnsi="Arial" w:cs="Arial"/>
          <w:sz w:val="24"/>
          <w:szCs w:val="24"/>
          <w:lang w:val="en-US"/>
        </w:rPr>
        <w:t xml:space="preserve">the </w:t>
      </w:r>
      <w:r w:rsidR="00AE368B" w:rsidRPr="00F544EC">
        <w:rPr>
          <w:rFonts w:ascii="Arial" w:hAnsi="Arial" w:cs="Arial"/>
          <w:sz w:val="24"/>
          <w:szCs w:val="24"/>
          <w:lang w:val="en-US"/>
        </w:rPr>
        <w:t>mouse studies were</w:t>
      </w:r>
      <w:r w:rsidR="00853E33" w:rsidRPr="00F544EC">
        <w:rPr>
          <w:rFonts w:ascii="Arial" w:hAnsi="Arial" w:cs="Arial"/>
          <w:sz w:val="24"/>
          <w:szCs w:val="24"/>
          <w:lang w:val="en-US"/>
        </w:rPr>
        <w:t xml:space="preserve"> determined using the ascending limb of the </w:t>
      </w:r>
      <w:r w:rsidRPr="00F544EC">
        <w:rPr>
          <w:rFonts w:ascii="Arial" w:hAnsi="Arial" w:cs="Arial"/>
          <w:sz w:val="24"/>
          <w:szCs w:val="24"/>
          <w:lang w:val="en-US"/>
        </w:rPr>
        <w:t xml:space="preserve">dose response </w:t>
      </w:r>
      <w:r w:rsidR="00853E33" w:rsidRPr="00F544EC">
        <w:rPr>
          <w:rFonts w:ascii="Arial" w:hAnsi="Arial" w:cs="Arial"/>
          <w:sz w:val="24"/>
          <w:szCs w:val="24"/>
          <w:lang w:val="en-US"/>
        </w:rPr>
        <w:t xml:space="preserve">curves for locomotor activity and the full curves for hot plate latency </w:t>
      </w:r>
      <w:r w:rsidR="00F90ED8" w:rsidRPr="00F544EC">
        <w:rPr>
          <w:rFonts w:ascii="Arial" w:hAnsi="Arial" w:cs="Arial"/>
          <w:sz w:val="24"/>
          <w:szCs w:val="24"/>
          <w:lang w:val="en-US"/>
        </w:rPr>
        <w:t>(</w:t>
      </w:r>
      <w:r w:rsidR="00853E33" w:rsidRPr="00F544EC">
        <w:rPr>
          <w:rFonts w:ascii="Arial" w:hAnsi="Arial" w:cs="Arial"/>
          <w:sz w:val="24"/>
          <w:szCs w:val="24"/>
          <w:lang w:val="en-US"/>
        </w:rPr>
        <w:t>%MPE</w:t>
      </w:r>
      <w:r w:rsidR="00F90ED8" w:rsidRPr="00F544EC">
        <w:rPr>
          <w:rFonts w:ascii="Arial" w:hAnsi="Arial" w:cs="Arial"/>
          <w:sz w:val="24"/>
          <w:szCs w:val="24"/>
          <w:lang w:val="en-US"/>
        </w:rPr>
        <w:t>)</w:t>
      </w:r>
      <w:r w:rsidR="00853E33" w:rsidRPr="00F544EC">
        <w:rPr>
          <w:rFonts w:ascii="Arial" w:hAnsi="Arial" w:cs="Arial"/>
          <w:sz w:val="24"/>
          <w:szCs w:val="24"/>
          <w:lang w:val="en-US"/>
        </w:rPr>
        <w:t xml:space="preserve"> using four-parameter variable slope fits</w:t>
      </w:r>
      <w:r w:rsidR="00F90ED8" w:rsidRPr="00F544EC">
        <w:rPr>
          <w:rFonts w:ascii="Arial" w:hAnsi="Arial" w:cs="Arial"/>
          <w:sz w:val="24"/>
          <w:szCs w:val="24"/>
          <w:lang w:val="en-US"/>
        </w:rPr>
        <w:t>. P</w:t>
      </w:r>
      <w:r w:rsidR="00853E33" w:rsidRPr="00F544EC">
        <w:rPr>
          <w:rFonts w:ascii="Arial" w:hAnsi="Arial" w:cs="Arial"/>
          <w:sz w:val="24"/>
          <w:szCs w:val="24"/>
          <w:lang w:val="en-US"/>
        </w:rPr>
        <w:t>otencies for temperature ∆ were determined using three-parameter nonlinear regression fits</w:t>
      </w:r>
      <w:r w:rsidR="00AE368B" w:rsidRPr="00F544EC">
        <w:rPr>
          <w:rFonts w:ascii="Arial" w:hAnsi="Arial" w:cs="Arial"/>
          <w:sz w:val="24"/>
          <w:szCs w:val="24"/>
          <w:lang w:val="en-US"/>
        </w:rPr>
        <w:t xml:space="preserve"> of all data points</w:t>
      </w:r>
      <w:r w:rsidR="00853E33" w:rsidRPr="00F544EC">
        <w:rPr>
          <w:rFonts w:ascii="Arial" w:hAnsi="Arial" w:cs="Arial"/>
          <w:sz w:val="24"/>
          <w:szCs w:val="24"/>
          <w:lang w:val="en-US"/>
        </w:rPr>
        <w:t>.</w:t>
      </w:r>
      <w:r w:rsidR="0097769A" w:rsidRPr="00F544EC">
        <w:rPr>
          <w:rFonts w:ascii="Arial" w:hAnsi="Arial" w:cs="Arial"/>
          <w:sz w:val="24"/>
          <w:szCs w:val="24"/>
          <w:lang w:val="en-US"/>
        </w:rPr>
        <w:t xml:space="preserve"> Mean effects for measures in mouse studies were all compared to vehicle controls using one-way ANOVA with Dunnett’s post hoc test (</w:t>
      </w:r>
      <w:r w:rsidR="0097769A" w:rsidRPr="00F544EC">
        <w:rPr>
          <w:rFonts w:ascii="Arial" w:hAnsi="Arial" w:cs="Arial"/>
          <w:i/>
          <w:iCs/>
          <w:sz w:val="24"/>
          <w:szCs w:val="24"/>
          <w:lang w:val="en-US"/>
        </w:rPr>
        <w:t>p</w:t>
      </w:r>
      <w:r w:rsidR="0097769A" w:rsidRPr="00F544EC">
        <w:rPr>
          <w:rFonts w:ascii="Arial" w:hAnsi="Arial" w:cs="Arial"/>
          <w:sz w:val="24"/>
          <w:szCs w:val="24"/>
          <w:lang w:val="en-US"/>
        </w:rPr>
        <w:t xml:space="preserve"> &lt; 0.05). </w:t>
      </w:r>
      <w:r w:rsidR="00D84288" w:rsidRPr="00F544EC">
        <w:rPr>
          <w:rFonts w:ascii="Arial" w:hAnsi="Arial" w:cs="Arial"/>
          <w:sz w:val="24"/>
          <w:szCs w:val="24"/>
          <w:lang w:val="en-US"/>
        </w:rPr>
        <w:t>All graphs were created and statistical</w:t>
      </w:r>
      <w:r w:rsidRPr="00F544EC">
        <w:rPr>
          <w:rFonts w:ascii="Arial" w:hAnsi="Arial" w:cs="Arial"/>
          <w:sz w:val="24"/>
          <w:szCs w:val="24"/>
          <w:lang w:val="en-US"/>
        </w:rPr>
        <w:t>ly</w:t>
      </w:r>
      <w:r w:rsidR="00D84288" w:rsidRPr="00F544EC">
        <w:rPr>
          <w:rFonts w:ascii="Arial" w:hAnsi="Arial" w:cs="Arial"/>
          <w:sz w:val="24"/>
          <w:szCs w:val="24"/>
          <w:lang w:val="en-US"/>
        </w:rPr>
        <w:t xml:space="preserve"> analy</w:t>
      </w:r>
      <w:r w:rsidRPr="00F544EC">
        <w:rPr>
          <w:rFonts w:ascii="Arial" w:hAnsi="Arial" w:cs="Arial"/>
          <w:sz w:val="24"/>
          <w:szCs w:val="24"/>
          <w:lang w:val="en-US"/>
        </w:rPr>
        <w:t>z</w:t>
      </w:r>
      <w:r w:rsidR="00D84288" w:rsidRPr="00F544EC">
        <w:rPr>
          <w:rFonts w:ascii="Arial" w:hAnsi="Arial" w:cs="Arial"/>
          <w:sz w:val="24"/>
          <w:szCs w:val="24"/>
          <w:lang w:val="en-US"/>
        </w:rPr>
        <w:t>e</w:t>
      </w:r>
      <w:r w:rsidRPr="00F544EC">
        <w:rPr>
          <w:rFonts w:ascii="Arial" w:hAnsi="Arial" w:cs="Arial"/>
          <w:sz w:val="24"/>
          <w:szCs w:val="24"/>
          <w:lang w:val="en-US"/>
        </w:rPr>
        <w:t>d using</w:t>
      </w:r>
      <w:r w:rsidR="00D84288" w:rsidRPr="00F544EC">
        <w:rPr>
          <w:rFonts w:ascii="Arial" w:hAnsi="Arial" w:cs="Arial"/>
          <w:sz w:val="24"/>
          <w:szCs w:val="24"/>
          <w:lang w:val="en-US"/>
        </w:rPr>
        <w:t xml:space="preserve"> GraphPad Prism 9 (La Jolla, CA, USA).</w:t>
      </w:r>
    </w:p>
    <w:p w14:paraId="039B4F15" w14:textId="7D24CEDD" w:rsidR="00F80D38" w:rsidRPr="00F544EC" w:rsidRDefault="00AE368B" w:rsidP="002A76CA">
      <w:pPr>
        <w:spacing w:line="480" w:lineRule="auto"/>
        <w:jc w:val="both"/>
        <w:rPr>
          <w:rFonts w:ascii="Arial" w:hAnsi="Arial" w:cs="Arial"/>
          <w:sz w:val="24"/>
          <w:szCs w:val="24"/>
          <w:lang w:val="en-US"/>
        </w:rPr>
      </w:pPr>
      <w:r w:rsidRPr="00F544EC">
        <w:rPr>
          <w:rFonts w:ascii="Arial" w:hAnsi="Arial" w:cs="Arial"/>
          <w:b/>
          <w:sz w:val="24"/>
          <w:szCs w:val="24"/>
          <w:lang w:val="en-US"/>
        </w:rPr>
        <w:t>RESULTS</w:t>
      </w:r>
    </w:p>
    <w:p w14:paraId="7835861B" w14:textId="325EB127" w:rsidR="00F80D38" w:rsidRPr="00F544EC" w:rsidRDefault="009B0884" w:rsidP="002A76CA">
      <w:pPr>
        <w:spacing w:line="480" w:lineRule="auto"/>
        <w:jc w:val="both"/>
        <w:rPr>
          <w:rFonts w:ascii="Arial" w:hAnsi="Arial" w:cs="Arial"/>
          <w:b/>
          <w:i/>
          <w:iCs/>
          <w:sz w:val="24"/>
          <w:szCs w:val="24"/>
          <w:lang w:val="en-US"/>
        </w:rPr>
      </w:pPr>
      <w:r w:rsidRPr="00F544EC">
        <w:rPr>
          <w:rFonts w:ascii="Arial" w:hAnsi="Arial" w:cs="Arial"/>
          <w:b/>
          <w:i/>
          <w:iCs/>
          <w:sz w:val="24"/>
          <w:szCs w:val="24"/>
          <w:lang w:val="en-US"/>
        </w:rPr>
        <w:t>N</w:t>
      </w:r>
      <w:r w:rsidR="00A0621B" w:rsidRPr="00F544EC">
        <w:rPr>
          <w:rFonts w:ascii="Arial" w:hAnsi="Arial" w:cs="Arial"/>
          <w:b/>
          <w:i/>
          <w:iCs/>
          <w:sz w:val="24"/>
          <w:szCs w:val="24"/>
          <w:lang w:val="en-US"/>
        </w:rPr>
        <w:t xml:space="preserve">itazenes </w:t>
      </w:r>
      <w:r w:rsidR="00B7062F" w:rsidRPr="00F544EC">
        <w:rPr>
          <w:rFonts w:ascii="Arial" w:hAnsi="Arial" w:cs="Arial"/>
          <w:b/>
          <w:i/>
          <w:iCs/>
          <w:sz w:val="24"/>
          <w:szCs w:val="24"/>
          <w:lang w:val="en-US"/>
        </w:rPr>
        <w:t>are MOR-selective ligands</w:t>
      </w:r>
    </w:p>
    <w:p w14:paraId="6A82C8A7" w14:textId="789B4577" w:rsidR="00583A70" w:rsidRPr="00F544EC" w:rsidRDefault="00F52023" w:rsidP="002A76CA">
      <w:pPr>
        <w:spacing w:line="480" w:lineRule="auto"/>
        <w:jc w:val="both"/>
        <w:rPr>
          <w:rFonts w:ascii="Arial" w:hAnsi="Arial" w:cs="Arial"/>
          <w:bCs/>
          <w:sz w:val="24"/>
          <w:szCs w:val="24"/>
          <w:lang w:val="en-US"/>
        </w:rPr>
      </w:pPr>
      <w:r w:rsidRPr="00F544EC">
        <w:rPr>
          <w:rFonts w:ascii="Arial" w:hAnsi="Arial" w:cs="Arial"/>
          <w:bCs/>
          <w:sz w:val="24"/>
          <w:szCs w:val="24"/>
          <w:lang w:val="en-US"/>
        </w:rPr>
        <w:t>N</w:t>
      </w:r>
      <w:r w:rsidR="00A379C6" w:rsidRPr="00F544EC">
        <w:rPr>
          <w:rFonts w:ascii="Arial" w:hAnsi="Arial" w:cs="Arial"/>
          <w:bCs/>
          <w:sz w:val="24"/>
          <w:szCs w:val="24"/>
          <w:lang w:val="en-US"/>
        </w:rPr>
        <w:t xml:space="preserve">itazenes </w:t>
      </w:r>
      <w:r w:rsidRPr="00F544EC">
        <w:rPr>
          <w:rFonts w:ascii="Arial" w:hAnsi="Arial" w:cs="Arial"/>
          <w:bCs/>
          <w:sz w:val="24"/>
          <w:szCs w:val="24"/>
          <w:lang w:val="en-US"/>
        </w:rPr>
        <w:t xml:space="preserve">with </w:t>
      </w:r>
      <w:r w:rsidR="00A379C6" w:rsidRPr="00F544EC">
        <w:rPr>
          <w:rFonts w:ascii="Arial" w:hAnsi="Arial" w:cs="Arial"/>
          <w:bCs/>
          <w:sz w:val="24"/>
          <w:szCs w:val="24"/>
          <w:lang w:val="en-US"/>
        </w:rPr>
        <w:t xml:space="preserve">varying </w:t>
      </w:r>
      <w:r w:rsidRPr="00F544EC">
        <w:rPr>
          <w:rFonts w:ascii="Arial" w:hAnsi="Arial" w:cs="Arial"/>
          <w:bCs/>
          <w:sz w:val="24"/>
          <w:szCs w:val="24"/>
          <w:lang w:val="en-US"/>
        </w:rPr>
        <w:t>a</w:t>
      </w:r>
      <w:r w:rsidR="00A379C6" w:rsidRPr="00F544EC">
        <w:rPr>
          <w:rFonts w:ascii="Arial" w:hAnsi="Arial" w:cs="Arial"/>
          <w:bCs/>
          <w:sz w:val="24"/>
          <w:szCs w:val="24"/>
          <w:lang w:val="en-US"/>
        </w:rPr>
        <w:t xml:space="preserve">lkoxy </w:t>
      </w:r>
      <w:r w:rsidR="008901E5" w:rsidRPr="00F544EC">
        <w:rPr>
          <w:rFonts w:ascii="Arial" w:hAnsi="Arial" w:cs="Arial"/>
          <w:bCs/>
          <w:sz w:val="24"/>
          <w:szCs w:val="24"/>
          <w:lang w:val="en-US"/>
        </w:rPr>
        <w:t>chain</w:t>
      </w:r>
      <w:r w:rsidR="00A379C6" w:rsidRPr="00F544EC">
        <w:rPr>
          <w:rFonts w:ascii="Arial" w:hAnsi="Arial" w:cs="Arial"/>
          <w:bCs/>
          <w:sz w:val="24"/>
          <w:szCs w:val="24"/>
          <w:lang w:val="en-US"/>
        </w:rPr>
        <w:t xml:space="preserve"> length</w:t>
      </w:r>
      <w:r w:rsidR="00935D0B" w:rsidRPr="00F544EC">
        <w:rPr>
          <w:rFonts w:ascii="Arial" w:hAnsi="Arial" w:cs="Arial"/>
          <w:bCs/>
          <w:sz w:val="24"/>
          <w:szCs w:val="24"/>
          <w:lang w:val="en-US"/>
        </w:rPr>
        <w:t>s</w:t>
      </w:r>
      <w:r w:rsidR="00A379C6" w:rsidRPr="00F544EC">
        <w:rPr>
          <w:rFonts w:ascii="Arial" w:hAnsi="Arial" w:cs="Arial"/>
          <w:bCs/>
          <w:sz w:val="24"/>
          <w:szCs w:val="24"/>
          <w:lang w:val="en-US"/>
        </w:rPr>
        <w:t xml:space="preserve"> were </w:t>
      </w:r>
      <w:r w:rsidR="003E2F41" w:rsidRPr="00F544EC">
        <w:rPr>
          <w:rFonts w:ascii="Arial" w:hAnsi="Arial" w:cs="Arial"/>
          <w:bCs/>
          <w:sz w:val="24"/>
          <w:szCs w:val="24"/>
          <w:lang w:val="en-US"/>
        </w:rPr>
        <w:t xml:space="preserve">first </w:t>
      </w:r>
      <w:r w:rsidR="00A379C6" w:rsidRPr="00F544EC">
        <w:rPr>
          <w:rFonts w:ascii="Arial" w:hAnsi="Arial" w:cs="Arial"/>
          <w:bCs/>
          <w:sz w:val="24"/>
          <w:szCs w:val="24"/>
          <w:lang w:val="en-US"/>
        </w:rPr>
        <w:t>tested for opioid receptor binding.</w:t>
      </w:r>
      <w:r w:rsidR="00A379C6" w:rsidRPr="00F544EC">
        <w:rPr>
          <w:rFonts w:ascii="Arial" w:hAnsi="Arial" w:cs="Arial"/>
          <w:b/>
          <w:sz w:val="24"/>
          <w:szCs w:val="24"/>
          <w:lang w:val="en-US"/>
        </w:rPr>
        <w:t xml:space="preserve"> </w:t>
      </w:r>
      <w:r w:rsidR="00583A70" w:rsidRPr="00F544EC">
        <w:rPr>
          <w:rFonts w:ascii="Arial" w:hAnsi="Arial" w:cs="Arial"/>
          <w:bCs/>
          <w:sz w:val="24"/>
          <w:szCs w:val="24"/>
          <w:lang w:val="en-US"/>
        </w:rPr>
        <w:t>All nitazene</w:t>
      </w:r>
      <w:r w:rsidR="003E2F41" w:rsidRPr="00F544EC">
        <w:rPr>
          <w:rFonts w:ascii="Arial" w:hAnsi="Arial" w:cs="Arial"/>
          <w:bCs/>
          <w:sz w:val="24"/>
          <w:szCs w:val="24"/>
          <w:lang w:val="en-US"/>
        </w:rPr>
        <w:t>s</w:t>
      </w:r>
      <w:r w:rsidR="00583A70" w:rsidRPr="00F544EC">
        <w:rPr>
          <w:rFonts w:ascii="Arial" w:hAnsi="Arial" w:cs="Arial"/>
          <w:bCs/>
          <w:sz w:val="24"/>
          <w:szCs w:val="24"/>
          <w:lang w:val="en-US"/>
        </w:rPr>
        <w:t xml:space="preserve"> fully </w:t>
      </w:r>
      <w:r w:rsidRPr="00F544EC">
        <w:rPr>
          <w:rFonts w:ascii="Arial" w:hAnsi="Arial" w:cs="Arial"/>
          <w:bCs/>
          <w:sz w:val="24"/>
          <w:szCs w:val="24"/>
          <w:lang w:val="en-US"/>
        </w:rPr>
        <w:t>inhibited</w:t>
      </w:r>
      <w:r w:rsidR="00583A70" w:rsidRPr="00F544EC">
        <w:rPr>
          <w:rFonts w:ascii="Arial" w:hAnsi="Arial" w:cs="Arial"/>
          <w:bCs/>
          <w:sz w:val="24"/>
          <w:szCs w:val="24"/>
          <w:lang w:val="en-US"/>
        </w:rPr>
        <w:t xml:space="preserve"> [</w:t>
      </w:r>
      <w:r w:rsidR="00583A70" w:rsidRPr="00F544EC">
        <w:rPr>
          <w:rFonts w:ascii="Arial" w:hAnsi="Arial" w:cs="Arial"/>
          <w:bCs/>
          <w:sz w:val="24"/>
          <w:szCs w:val="24"/>
          <w:vertAlign w:val="superscript"/>
          <w:lang w:val="en-US"/>
        </w:rPr>
        <w:t>3</w:t>
      </w:r>
      <w:r w:rsidR="00583A70" w:rsidRPr="00F544EC">
        <w:rPr>
          <w:rFonts w:ascii="Arial" w:hAnsi="Arial" w:cs="Arial"/>
          <w:bCs/>
          <w:sz w:val="24"/>
          <w:szCs w:val="24"/>
          <w:lang w:val="en-US"/>
        </w:rPr>
        <w:t>H]DAMGO binding</w:t>
      </w:r>
      <w:r w:rsidR="00CF509B" w:rsidRPr="00F544EC">
        <w:rPr>
          <w:rFonts w:ascii="Arial" w:hAnsi="Arial" w:cs="Arial"/>
          <w:bCs/>
          <w:sz w:val="24"/>
          <w:szCs w:val="24"/>
          <w:lang w:val="en-US"/>
        </w:rPr>
        <w:t xml:space="preserve"> in rat brain membranes</w:t>
      </w:r>
      <w:r w:rsidR="00F731F8" w:rsidRPr="00F544EC">
        <w:rPr>
          <w:rFonts w:ascii="Arial" w:hAnsi="Arial" w:cs="Arial"/>
          <w:bCs/>
          <w:sz w:val="24"/>
          <w:szCs w:val="24"/>
          <w:lang w:val="en-US"/>
        </w:rPr>
        <w:t xml:space="preserve">, </w:t>
      </w:r>
      <w:r w:rsidR="00583A70" w:rsidRPr="00F544EC">
        <w:rPr>
          <w:rFonts w:ascii="Arial" w:hAnsi="Arial" w:cs="Arial"/>
          <w:bCs/>
          <w:sz w:val="24"/>
          <w:szCs w:val="24"/>
          <w:lang w:val="en-US"/>
        </w:rPr>
        <w:t>display</w:t>
      </w:r>
      <w:r w:rsidR="00F731F8" w:rsidRPr="00F544EC">
        <w:rPr>
          <w:rFonts w:ascii="Arial" w:hAnsi="Arial" w:cs="Arial"/>
          <w:bCs/>
          <w:sz w:val="24"/>
          <w:szCs w:val="24"/>
          <w:lang w:val="en-US"/>
        </w:rPr>
        <w:t>ing</w:t>
      </w:r>
      <w:r w:rsidR="008E7D3F" w:rsidRPr="00F544EC">
        <w:rPr>
          <w:rFonts w:ascii="Arial" w:hAnsi="Arial" w:cs="Arial"/>
          <w:bCs/>
          <w:sz w:val="24"/>
          <w:szCs w:val="24"/>
          <w:lang w:val="en-US"/>
        </w:rPr>
        <w:t xml:space="preserve"> </w:t>
      </w:r>
      <w:r w:rsidR="00953FD8" w:rsidRPr="00F544EC">
        <w:rPr>
          <w:rFonts w:ascii="Arial" w:hAnsi="Arial" w:cs="Arial"/>
          <w:bCs/>
          <w:sz w:val="24"/>
          <w:szCs w:val="24"/>
          <w:lang w:val="en-US"/>
        </w:rPr>
        <w:t xml:space="preserve">MOR binding </w:t>
      </w:r>
      <w:r w:rsidR="00583A70" w:rsidRPr="00F544EC">
        <w:rPr>
          <w:rFonts w:ascii="Arial" w:hAnsi="Arial" w:cs="Arial"/>
          <w:bCs/>
          <w:sz w:val="24"/>
          <w:szCs w:val="24"/>
          <w:lang w:val="en-US"/>
        </w:rPr>
        <w:t>affinit</w:t>
      </w:r>
      <w:r w:rsidR="008E7D3F" w:rsidRPr="00F544EC">
        <w:rPr>
          <w:rFonts w:ascii="Arial" w:hAnsi="Arial" w:cs="Arial"/>
          <w:bCs/>
          <w:sz w:val="24"/>
          <w:szCs w:val="24"/>
          <w:lang w:val="en-US"/>
        </w:rPr>
        <w:t>ies</w:t>
      </w:r>
      <w:r w:rsidR="00583A70" w:rsidRPr="00F544EC">
        <w:rPr>
          <w:rFonts w:ascii="Arial" w:hAnsi="Arial" w:cs="Arial"/>
          <w:bCs/>
          <w:sz w:val="24"/>
          <w:szCs w:val="24"/>
          <w:lang w:val="en-US"/>
        </w:rPr>
        <w:t xml:space="preserve"> </w:t>
      </w:r>
      <w:r w:rsidR="009070E1" w:rsidRPr="00F544EC">
        <w:rPr>
          <w:rFonts w:ascii="Arial" w:hAnsi="Arial" w:cs="Arial"/>
          <w:bCs/>
          <w:sz w:val="24"/>
          <w:szCs w:val="24"/>
          <w:lang w:val="en-US"/>
        </w:rPr>
        <w:t>in the low nM range (K</w:t>
      </w:r>
      <w:r w:rsidR="009070E1" w:rsidRPr="00F544EC">
        <w:rPr>
          <w:rFonts w:ascii="Arial" w:hAnsi="Arial" w:cs="Arial"/>
          <w:bCs/>
          <w:sz w:val="24"/>
          <w:szCs w:val="24"/>
          <w:vertAlign w:val="subscript"/>
          <w:lang w:val="en-US"/>
        </w:rPr>
        <w:t>i</w:t>
      </w:r>
      <w:r w:rsidR="009070E1" w:rsidRPr="00F544EC">
        <w:rPr>
          <w:rFonts w:ascii="Arial" w:hAnsi="Arial" w:cs="Arial"/>
          <w:bCs/>
          <w:sz w:val="24"/>
          <w:szCs w:val="24"/>
          <w:lang w:val="en-US"/>
        </w:rPr>
        <w:t xml:space="preserve"> </w:t>
      </w:r>
      <w:r w:rsidR="00583A70" w:rsidRPr="00F544EC">
        <w:rPr>
          <w:rFonts w:ascii="Arial" w:hAnsi="Arial" w:cs="Arial"/>
          <w:bCs/>
          <w:sz w:val="24"/>
          <w:szCs w:val="24"/>
          <w:lang w:val="en-US"/>
        </w:rPr>
        <w:t>~4 – 50 nM</w:t>
      </w:r>
      <w:r w:rsidR="009070E1" w:rsidRPr="00F544EC">
        <w:rPr>
          <w:rFonts w:ascii="Arial" w:hAnsi="Arial" w:cs="Arial"/>
          <w:bCs/>
          <w:sz w:val="24"/>
          <w:szCs w:val="24"/>
          <w:lang w:val="en-US"/>
        </w:rPr>
        <w:t>)</w:t>
      </w:r>
      <w:r w:rsidR="00583A70" w:rsidRPr="00F544EC">
        <w:rPr>
          <w:rFonts w:ascii="Arial" w:hAnsi="Arial" w:cs="Arial"/>
          <w:bCs/>
          <w:sz w:val="24"/>
          <w:szCs w:val="24"/>
          <w:lang w:val="en-US"/>
        </w:rPr>
        <w:t xml:space="preserve">, with the rank order of affinities being metonitazene </w:t>
      </w:r>
      <w:r w:rsidR="00BF455A" w:rsidRPr="00F544EC">
        <w:rPr>
          <w:rFonts w:ascii="Arial" w:hAnsi="Arial" w:cs="Arial"/>
          <w:bCs/>
          <w:sz w:val="24"/>
          <w:szCs w:val="24"/>
          <w:lang w:val="en-US"/>
        </w:rPr>
        <w:t>&gt;</w:t>
      </w:r>
      <w:r w:rsidR="00583A70" w:rsidRPr="00F544EC">
        <w:rPr>
          <w:rFonts w:ascii="Arial" w:hAnsi="Arial" w:cs="Arial"/>
          <w:bCs/>
          <w:sz w:val="24"/>
          <w:szCs w:val="24"/>
          <w:lang w:val="en-US"/>
        </w:rPr>
        <w:t xml:space="preserve"> etonitazene </w:t>
      </w:r>
      <w:r w:rsidR="00BF455A" w:rsidRPr="00F544EC">
        <w:rPr>
          <w:rFonts w:ascii="Arial" w:hAnsi="Arial" w:cs="Arial"/>
          <w:bCs/>
          <w:sz w:val="24"/>
          <w:szCs w:val="24"/>
          <w:lang w:val="en-US"/>
        </w:rPr>
        <w:t>&gt;</w:t>
      </w:r>
      <w:r w:rsidR="00583A70" w:rsidRPr="00F544EC">
        <w:rPr>
          <w:rFonts w:ascii="Arial" w:hAnsi="Arial" w:cs="Arial"/>
          <w:bCs/>
          <w:sz w:val="24"/>
          <w:szCs w:val="24"/>
          <w:lang w:val="en-US"/>
        </w:rPr>
        <w:t xml:space="preserve"> isotonitazene </w:t>
      </w:r>
      <w:r w:rsidR="00BF455A" w:rsidRPr="00F544EC">
        <w:rPr>
          <w:rFonts w:ascii="Arial" w:hAnsi="Arial" w:cs="Arial"/>
          <w:bCs/>
          <w:sz w:val="24"/>
          <w:szCs w:val="24"/>
          <w:lang w:val="en-US"/>
        </w:rPr>
        <w:t>&gt;</w:t>
      </w:r>
      <w:r w:rsidR="00583A70" w:rsidRPr="00F544EC">
        <w:rPr>
          <w:rFonts w:ascii="Arial" w:hAnsi="Arial" w:cs="Arial"/>
          <w:bCs/>
          <w:sz w:val="24"/>
          <w:szCs w:val="24"/>
          <w:lang w:val="en-US"/>
        </w:rPr>
        <w:t xml:space="preserve"> protonitazene </w:t>
      </w:r>
      <w:r w:rsidR="00BF455A" w:rsidRPr="00F544EC">
        <w:rPr>
          <w:rFonts w:ascii="Arial" w:hAnsi="Arial" w:cs="Arial"/>
          <w:bCs/>
          <w:sz w:val="24"/>
          <w:szCs w:val="24"/>
          <w:lang w:val="en-US"/>
        </w:rPr>
        <w:t xml:space="preserve">&gt; </w:t>
      </w:r>
      <w:r w:rsidR="0014755B" w:rsidRPr="00F544EC">
        <w:rPr>
          <w:rFonts w:ascii="Arial" w:hAnsi="Arial" w:cs="Arial"/>
          <w:bCs/>
          <w:sz w:val="24"/>
          <w:szCs w:val="24"/>
          <w:lang w:val="en-US"/>
        </w:rPr>
        <w:t>b</w:t>
      </w:r>
      <w:r w:rsidR="00BF455A" w:rsidRPr="00F544EC">
        <w:rPr>
          <w:rFonts w:ascii="Arial" w:hAnsi="Arial" w:cs="Arial"/>
          <w:bCs/>
          <w:sz w:val="24"/>
          <w:szCs w:val="24"/>
          <w:lang w:val="en-US"/>
        </w:rPr>
        <w:t>utonitazene</w:t>
      </w:r>
      <w:r w:rsidR="00583A70" w:rsidRPr="00F544EC">
        <w:rPr>
          <w:rFonts w:ascii="Arial" w:hAnsi="Arial" w:cs="Arial"/>
          <w:bCs/>
          <w:sz w:val="24"/>
          <w:szCs w:val="24"/>
          <w:lang w:val="en-US"/>
        </w:rPr>
        <w:t xml:space="preserve"> (</w:t>
      </w:r>
      <w:r w:rsidR="00583A70" w:rsidRPr="00F544EC">
        <w:rPr>
          <w:rFonts w:ascii="Arial" w:hAnsi="Arial" w:cs="Arial"/>
          <w:b/>
          <w:sz w:val="24"/>
          <w:szCs w:val="24"/>
          <w:lang w:val="en-US"/>
        </w:rPr>
        <w:t>Table 1</w:t>
      </w:r>
      <w:r w:rsidR="00583A70" w:rsidRPr="00F544EC">
        <w:rPr>
          <w:rFonts w:ascii="Arial" w:hAnsi="Arial" w:cs="Arial"/>
          <w:bCs/>
          <w:sz w:val="24"/>
          <w:szCs w:val="24"/>
          <w:lang w:val="en-US"/>
        </w:rPr>
        <w:t>).</w:t>
      </w:r>
      <w:r w:rsidR="00CF509B" w:rsidRPr="00F544EC">
        <w:rPr>
          <w:rFonts w:ascii="Arial" w:hAnsi="Arial" w:cs="Arial"/>
          <w:bCs/>
          <w:sz w:val="24"/>
          <w:szCs w:val="24"/>
          <w:lang w:val="en-US"/>
        </w:rPr>
        <w:t xml:space="preserve"> </w:t>
      </w:r>
      <w:r w:rsidR="00CF509B" w:rsidRPr="00F544EC">
        <w:rPr>
          <w:rFonts w:ascii="Arial" w:hAnsi="Arial" w:cs="Arial"/>
          <w:b/>
          <w:sz w:val="24"/>
          <w:szCs w:val="24"/>
          <w:lang w:val="en-US"/>
        </w:rPr>
        <w:t>Figure S1A</w:t>
      </w:r>
      <w:r w:rsidR="00CF509B" w:rsidRPr="00F544EC">
        <w:rPr>
          <w:rFonts w:ascii="Arial" w:hAnsi="Arial" w:cs="Arial"/>
          <w:bCs/>
          <w:sz w:val="24"/>
          <w:szCs w:val="24"/>
          <w:lang w:val="en-US"/>
        </w:rPr>
        <w:t xml:space="preserve"> depicts the competition of these compounds with [</w:t>
      </w:r>
      <w:r w:rsidR="00CF509B" w:rsidRPr="00F544EC">
        <w:rPr>
          <w:rFonts w:ascii="Arial" w:hAnsi="Arial" w:cs="Arial"/>
          <w:bCs/>
          <w:sz w:val="24"/>
          <w:szCs w:val="24"/>
          <w:vertAlign w:val="superscript"/>
          <w:lang w:val="en-US"/>
        </w:rPr>
        <w:t>3</w:t>
      </w:r>
      <w:r w:rsidR="00CF509B" w:rsidRPr="00F544EC">
        <w:rPr>
          <w:rFonts w:ascii="Arial" w:hAnsi="Arial" w:cs="Arial"/>
          <w:bCs/>
          <w:sz w:val="24"/>
          <w:szCs w:val="24"/>
          <w:lang w:val="en-US"/>
        </w:rPr>
        <w:t>H]DAMGO for binding at MOR.</w:t>
      </w:r>
      <w:r w:rsidR="00E12CD7" w:rsidRPr="00F544EC">
        <w:rPr>
          <w:rFonts w:ascii="Arial" w:hAnsi="Arial" w:cs="Arial"/>
          <w:bCs/>
          <w:sz w:val="24"/>
          <w:szCs w:val="24"/>
          <w:lang w:val="en-US"/>
        </w:rPr>
        <w:t xml:space="preserve"> </w:t>
      </w:r>
      <w:r w:rsidR="00BF455A" w:rsidRPr="00F544EC">
        <w:rPr>
          <w:rFonts w:ascii="Arial" w:hAnsi="Arial" w:cs="Arial"/>
          <w:bCs/>
          <w:sz w:val="24"/>
          <w:szCs w:val="24"/>
          <w:lang w:val="en-US"/>
        </w:rPr>
        <w:t>While there is some overlap in confidence intervals, t</w:t>
      </w:r>
      <w:r w:rsidR="009070E1" w:rsidRPr="00F544EC">
        <w:rPr>
          <w:rFonts w:ascii="Arial" w:hAnsi="Arial" w:cs="Arial"/>
          <w:bCs/>
          <w:sz w:val="24"/>
          <w:szCs w:val="24"/>
          <w:lang w:val="en-US"/>
        </w:rPr>
        <w:t>his r</w:t>
      </w:r>
      <w:r w:rsidR="00E12CD7" w:rsidRPr="00F544EC">
        <w:rPr>
          <w:rFonts w:ascii="Arial" w:hAnsi="Arial" w:cs="Arial"/>
          <w:bCs/>
          <w:sz w:val="24"/>
          <w:szCs w:val="24"/>
          <w:lang w:val="en-US"/>
        </w:rPr>
        <w:t xml:space="preserve">ank order suggests that increasing alkoxy chain length </w:t>
      </w:r>
      <w:r w:rsidR="009070E1" w:rsidRPr="00F544EC">
        <w:rPr>
          <w:rFonts w:ascii="Arial" w:hAnsi="Arial" w:cs="Arial"/>
          <w:bCs/>
          <w:sz w:val="24"/>
          <w:szCs w:val="24"/>
          <w:lang w:val="en-US"/>
        </w:rPr>
        <w:t xml:space="preserve">reduces </w:t>
      </w:r>
      <w:r w:rsidR="00455C6E" w:rsidRPr="00F544EC">
        <w:rPr>
          <w:rFonts w:ascii="Arial" w:hAnsi="Arial" w:cs="Arial"/>
          <w:bCs/>
          <w:sz w:val="24"/>
          <w:szCs w:val="24"/>
          <w:lang w:val="en-US"/>
        </w:rPr>
        <w:t>binding affinity at MOR.</w:t>
      </w:r>
      <w:r w:rsidR="00583A70" w:rsidRPr="00F544EC">
        <w:rPr>
          <w:rFonts w:ascii="Arial" w:hAnsi="Arial" w:cs="Arial"/>
          <w:bCs/>
          <w:sz w:val="24"/>
          <w:szCs w:val="24"/>
          <w:lang w:val="en-US"/>
        </w:rPr>
        <w:t xml:space="preserve"> </w:t>
      </w:r>
      <w:r w:rsidR="009070E1" w:rsidRPr="00F544EC">
        <w:rPr>
          <w:rFonts w:ascii="Arial" w:hAnsi="Arial" w:cs="Arial"/>
          <w:bCs/>
          <w:sz w:val="24"/>
          <w:szCs w:val="24"/>
          <w:lang w:val="en-US"/>
        </w:rPr>
        <w:t>While morphine (K</w:t>
      </w:r>
      <w:r w:rsidR="009070E1" w:rsidRPr="00F544EC">
        <w:rPr>
          <w:rFonts w:ascii="Arial" w:hAnsi="Arial" w:cs="Arial"/>
          <w:bCs/>
          <w:sz w:val="24"/>
          <w:szCs w:val="24"/>
          <w:vertAlign w:val="subscript"/>
          <w:lang w:val="en-US"/>
        </w:rPr>
        <w:t>i</w:t>
      </w:r>
      <w:r w:rsidR="009070E1" w:rsidRPr="00F544EC">
        <w:rPr>
          <w:rFonts w:ascii="Arial" w:hAnsi="Arial" w:cs="Arial"/>
          <w:bCs/>
          <w:sz w:val="24"/>
          <w:szCs w:val="24"/>
          <w:lang w:val="en-US"/>
        </w:rPr>
        <w:t xml:space="preserve"> = 0.8 nM) had a higher MOR affinity than the nitazenes, fentanyl binding (K</w:t>
      </w:r>
      <w:r w:rsidR="009070E1" w:rsidRPr="00F544EC">
        <w:rPr>
          <w:rFonts w:ascii="Arial" w:hAnsi="Arial" w:cs="Arial"/>
          <w:bCs/>
          <w:sz w:val="24"/>
          <w:szCs w:val="24"/>
          <w:vertAlign w:val="subscript"/>
          <w:lang w:val="en-US"/>
        </w:rPr>
        <w:t>i</w:t>
      </w:r>
      <w:r w:rsidR="009070E1" w:rsidRPr="00F544EC">
        <w:rPr>
          <w:rFonts w:ascii="Arial" w:hAnsi="Arial" w:cs="Arial"/>
          <w:bCs/>
          <w:sz w:val="24"/>
          <w:szCs w:val="24"/>
          <w:lang w:val="en-US"/>
        </w:rPr>
        <w:t xml:space="preserve"> = 4.8 nM) was comparable to </w:t>
      </w:r>
      <w:r w:rsidR="00F731F8" w:rsidRPr="00F544EC">
        <w:rPr>
          <w:rFonts w:ascii="Arial" w:hAnsi="Arial" w:cs="Arial"/>
          <w:bCs/>
          <w:sz w:val="24"/>
          <w:szCs w:val="24"/>
          <w:lang w:val="en-US"/>
        </w:rPr>
        <w:t xml:space="preserve">that of </w:t>
      </w:r>
      <w:r w:rsidR="009070E1" w:rsidRPr="00F544EC">
        <w:rPr>
          <w:rFonts w:ascii="Arial" w:hAnsi="Arial" w:cs="Arial"/>
          <w:bCs/>
          <w:sz w:val="24"/>
          <w:szCs w:val="24"/>
          <w:lang w:val="en-US"/>
        </w:rPr>
        <w:t>metonitazene</w:t>
      </w:r>
      <w:r w:rsidR="009D052A" w:rsidRPr="00F544EC">
        <w:rPr>
          <w:rFonts w:ascii="Arial" w:hAnsi="Arial" w:cs="Arial"/>
          <w:bCs/>
          <w:sz w:val="24"/>
          <w:szCs w:val="24"/>
          <w:lang w:val="en-US"/>
        </w:rPr>
        <w:t xml:space="preserve"> (K</w:t>
      </w:r>
      <w:r w:rsidR="009D052A" w:rsidRPr="00F544EC">
        <w:rPr>
          <w:rFonts w:ascii="Arial" w:hAnsi="Arial" w:cs="Arial"/>
          <w:bCs/>
          <w:sz w:val="24"/>
          <w:szCs w:val="24"/>
          <w:vertAlign w:val="subscript"/>
          <w:lang w:val="en-US"/>
        </w:rPr>
        <w:t>i</w:t>
      </w:r>
      <w:r w:rsidR="009D052A" w:rsidRPr="00F544EC">
        <w:rPr>
          <w:rFonts w:ascii="Arial" w:hAnsi="Arial" w:cs="Arial"/>
          <w:bCs/>
          <w:sz w:val="24"/>
          <w:szCs w:val="24"/>
          <w:lang w:val="en-US"/>
        </w:rPr>
        <w:t xml:space="preserve"> = 3.6 nM)</w:t>
      </w:r>
      <w:r w:rsidR="009070E1" w:rsidRPr="00F544EC">
        <w:rPr>
          <w:rFonts w:ascii="Arial" w:hAnsi="Arial" w:cs="Arial"/>
          <w:bCs/>
          <w:sz w:val="24"/>
          <w:szCs w:val="24"/>
          <w:lang w:val="en-US"/>
        </w:rPr>
        <w:t xml:space="preserve"> and etonitazene</w:t>
      </w:r>
      <w:r w:rsidR="009D052A" w:rsidRPr="00F544EC">
        <w:rPr>
          <w:rFonts w:ascii="Arial" w:hAnsi="Arial" w:cs="Arial"/>
          <w:bCs/>
          <w:sz w:val="24"/>
          <w:szCs w:val="24"/>
          <w:lang w:val="en-US"/>
        </w:rPr>
        <w:t xml:space="preserve"> (K</w:t>
      </w:r>
      <w:r w:rsidR="009D052A" w:rsidRPr="00F544EC">
        <w:rPr>
          <w:rFonts w:ascii="Arial" w:hAnsi="Arial" w:cs="Arial"/>
          <w:bCs/>
          <w:sz w:val="24"/>
          <w:szCs w:val="24"/>
          <w:vertAlign w:val="subscript"/>
          <w:lang w:val="en-US"/>
        </w:rPr>
        <w:t>i</w:t>
      </w:r>
      <w:r w:rsidR="009D052A" w:rsidRPr="00F544EC">
        <w:rPr>
          <w:rFonts w:ascii="Arial" w:hAnsi="Arial" w:cs="Arial"/>
          <w:bCs/>
          <w:sz w:val="24"/>
          <w:szCs w:val="24"/>
          <w:lang w:val="en-US"/>
        </w:rPr>
        <w:t xml:space="preserve"> = 6.6 nM)</w:t>
      </w:r>
      <w:r w:rsidR="009070E1" w:rsidRPr="00F544EC">
        <w:rPr>
          <w:rFonts w:ascii="Arial" w:hAnsi="Arial" w:cs="Arial"/>
          <w:bCs/>
          <w:sz w:val="24"/>
          <w:szCs w:val="24"/>
          <w:lang w:val="en-US"/>
        </w:rPr>
        <w:t xml:space="preserve">. </w:t>
      </w:r>
      <w:r w:rsidR="00E01E9A" w:rsidRPr="00F544EC">
        <w:rPr>
          <w:rFonts w:ascii="Arial" w:hAnsi="Arial" w:cs="Arial"/>
          <w:bCs/>
          <w:sz w:val="24"/>
          <w:szCs w:val="24"/>
          <w:lang w:val="en-US"/>
        </w:rPr>
        <w:t>C</w:t>
      </w:r>
      <w:r w:rsidR="00583A70" w:rsidRPr="00F544EC">
        <w:rPr>
          <w:rFonts w:ascii="Arial" w:hAnsi="Arial" w:cs="Arial"/>
          <w:bCs/>
          <w:sz w:val="24"/>
          <w:szCs w:val="24"/>
          <w:lang w:val="en-US"/>
        </w:rPr>
        <w:t xml:space="preserve">ompounds were also tested in competition binding assays </w:t>
      </w:r>
      <w:r w:rsidR="009070E1" w:rsidRPr="00F544EC">
        <w:rPr>
          <w:rFonts w:ascii="Arial" w:hAnsi="Arial" w:cs="Arial"/>
          <w:bCs/>
          <w:sz w:val="24"/>
          <w:szCs w:val="24"/>
          <w:lang w:val="en-US"/>
        </w:rPr>
        <w:t xml:space="preserve">with </w:t>
      </w:r>
      <w:r w:rsidR="00583A70" w:rsidRPr="00F544EC">
        <w:rPr>
          <w:rFonts w:ascii="Arial" w:hAnsi="Arial" w:cs="Arial"/>
          <w:bCs/>
          <w:sz w:val="24"/>
          <w:szCs w:val="24"/>
          <w:lang w:val="en-US"/>
        </w:rPr>
        <w:t>[</w:t>
      </w:r>
      <w:r w:rsidR="00583A70" w:rsidRPr="00F544EC">
        <w:rPr>
          <w:rFonts w:ascii="Arial" w:hAnsi="Arial" w:cs="Arial"/>
          <w:bCs/>
          <w:sz w:val="24"/>
          <w:szCs w:val="24"/>
          <w:vertAlign w:val="superscript"/>
          <w:lang w:val="en-US"/>
        </w:rPr>
        <w:t>3</w:t>
      </w:r>
      <w:r w:rsidR="00583A70" w:rsidRPr="00F544EC">
        <w:rPr>
          <w:rFonts w:ascii="Arial" w:hAnsi="Arial" w:cs="Arial"/>
          <w:bCs/>
          <w:sz w:val="24"/>
          <w:szCs w:val="24"/>
          <w:lang w:val="en-US"/>
        </w:rPr>
        <w:t>H]DADLE and [</w:t>
      </w:r>
      <w:r w:rsidR="00583A70" w:rsidRPr="00F544EC">
        <w:rPr>
          <w:rFonts w:ascii="Arial" w:hAnsi="Arial" w:cs="Arial"/>
          <w:bCs/>
          <w:sz w:val="24"/>
          <w:szCs w:val="24"/>
          <w:vertAlign w:val="superscript"/>
          <w:lang w:val="en-US"/>
        </w:rPr>
        <w:t>3</w:t>
      </w:r>
      <w:r w:rsidR="00583A70" w:rsidRPr="00F544EC">
        <w:rPr>
          <w:rFonts w:ascii="Arial" w:hAnsi="Arial" w:cs="Arial"/>
          <w:bCs/>
          <w:sz w:val="24"/>
          <w:szCs w:val="24"/>
          <w:lang w:val="en-US"/>
        </w:rPr>
        <w:t>H]U69</w:t>
      </w:r>
      <w:r w:rsidR="009070E1" w:rsidRPr="00F544EC">
        <w:rPr>
          <w:rFonts w:ascii="Arial" w:hAnsi="Arial" w:cs="Arial"/>
          <w:bCs/>
          <w:sz w:val="24"/>
          <w:szCs w:val="24"/>
          <w:lang w:val="en-US"/>
        </w:rPr>
        <w:t>,</w:t>
      </w:r>
      <w:r w:rsidR="00583A70" w:rsidRPr="00F544EC">
        <w:rPr>
          <w:rFonts w:ascii="Arial" w:hAnsi="Arial" w:cs="Arial"/>
          <w:bCs/>
          <w:sz w:val="24"/>
          <w:szCs w:val="24"/>
          <w:lang w:val="en-US"/>
        </w:rPr>
        <w:t xml:space="preserve">593 </w:t>
      </w:r>
      <w:r w:rsidR="00244BB6" w:rsidRPr="00F544EC">
        <w:rPr>
          <w:rFonts w:ascii="Arial" w:hAnsi="Arial" w:cs="Arial"/>
          <w:bCs/>
          <w:sz w:val="24"/>
          <w:szCs w:val="24"/>
          <w:lang w:val="en-US"/>
        </w:rPr>
        <w:t xml:space="preserve">to determine </w:t>
      </w:r>
      <w:r w:rsidR="00583A70" w:rsidRPr="00F544EC">
        <w:rPr>
          <w:rFonts w:ascii="Arial" w:hAnsi="Arial" w:cs="Arial"/>
          <w:bCs/>
          <w:sz w:val="24"/>
          <w:szCs w:val="24"/>
          <w:lang w:val="en-US"/>
        </w:rPr>
        <w:t xml:space="preserve">DOR and KOR </w:t>
      </w:r>
      <w:r w:rsidR="00244BB6" w:rsidRPr="00F544EC">
        <w:rPr>
          <w:rFonts w:ascii="Arial" w:hAnsi="Arial" w:cs="Arial"/>
          <w:bCs/>
          <w:sz w:val="24"/>
          <w:szCs w:val="24"/>
          <w:lang w:val="en-US"/>
        </w:rPr>
        <w:t>affinities</w:t>
      </w:r>
      <w:r w:rsidR="00967A64" w:rsidRPr="00F544EC">
        <w:rPr>
          <w:rFonts w:ascii="Arial" w:hAnsi="Arial" w:cs="Arial"/>
          <w:bCs/>
          <w:sz w:val="24"/>
          <w:szCs w:val="24"/>
          <w:lang w:val="en-US"/>
        </w:rPr>
        <w:t xml:space="preserve"> (see</w:t>
      </w:r>
      <w:r w:rsidR="00967A64" w:rsidRPr="00F544EC">
        <w:rPr>
          <w:rFonts w:ascii="Arial" w:hAnsi="Arial" w:cs="Arial"/>
          <w:b/>
          <w:sz w:val="24"/>
          <w:szCs w:val="24"/>
          <w:lang w:val="en-US"/>
        </w:rPr>
        <w:t xml:space="preserve"> Figure S1</w:t>
      </w:r>
      <w:r w:rsidR="00CF509B" w:rsidRPr="00F544EC">
        <w:rPr>
          <w:rFonts w:ascii="Arial" w:hAnsi="Arial" w:cs="Arial"/>
          <w:b/>
          <w:sz w:val="24"/>
          <w:szCs w:val="24"/>
          <w:lang w:val="en-US"/>
        </w:rPr>
        <w:t>B - C</w:t>
      </w:r>
      <w:r w:rsidR="00967A64" w:rsidRPr="00F544EC">
        <w:rPr>
          <w:rFonts w:ascii="Arial" w:hAnsi="Arial" w:cs="Arial"/>
          <w:b/>
          <w:sz w:val="24"/>
          <w:szCs w:val="24"/>
          <w:lang w:val="en-US"/>
        </w:rPr>
        <w:t xml:space="preserve"> </w:t>
      </w:r>
      <w:r w:rsidR="00967A64" w:rsidRPr="00F544EC">
        <w:rPr>
          <w:rFonts w:ascii="Arial" w:hAnsi="Arial" w:cs="Arial"/>
          <w:bCs/>
          <w:sz w:val="24"/>
          <w:szCs w:val="24"/>
          <w:lang w:val="en-US"/>
        </w:rPr>
        <w:t>and</w:t>
      </w:r>
      <w:r w:rsidR="00967A64" w:rsidRPr="00F544EC">
        <w:rPr>
          <w:rFonts w:ascii="Arial" w:hAnsi="Arial" w:cs="Arial"/>
          <w:b/>
          <w:sz w:val="24"/>
          <w:szCs w:val="24"/>
          <w:lang w:val="en-US"/>
        </w:rPr>
        <w:t xml:space="preserve"> Table S1</w:t>
      </w:r>
      <w:r w:rsidR="00967A64" w:rsidRPr="00F544EC">
        <w:rPr>
          <w:rFonts w:ascii="Arial" w:hAnsi="Arial" w:cs="Arial"/>
          <w:bCs/>
          <w:sz w:val="24"/>
          <w:szCs w:val="24"/>
          <w:lang w:val="en-US"/>
        </w:rPr>
        <w:t>).</w:t>
      </w:r>
      <w:r w:rsidR="0035514D" w:rsidRPr="00F544EC">
        <w:rPr>
          <w:rFonts w:ascii="Arial" w:hAnsi="Arial" w:cs="Arial"/>
          <w:bCs/>
          <w:sz w:val="24"/>
          <w:szCs w:val="24"/>
          <w:lang w:val="en-US"/>
        </w:rPr>
        <w:t xml:space="preserve"> Nitazenes displayed </w:t>
      </w:r>
      <w:r w:rsidR="003E2F41" w:rsidRPr="00F544EC">
        <w:rPr>
          <w:rFonts w:ascii="Arial" w:hAnsi="Arial" w:cs="Arial"/>
          <w:bCs/>
          <w:sz w:val="24"/>
          <w:szCs w:val="24"/>
          <w:lang w:val="en-US"/>
        </w:rPr>
        <w:t xml:space="preserve">much </w:t>
      </w:r>
      <w:r w:rsidR="001B5E77" w:rsidRPr="00F544EC">
        <w:rPr>
          <w:rFonts w:ascii="Arial" w:hAnsi="Arial" w:cs="Arial"/>
          <w:bCs/>
          <w:sz w:val="24"/>
          <w:szCs w:val="24"/>
          <w:lang w:val="en-US"/>
        </w:rPr>
        <w:t>weaker</w:t>
      </w:r>
      <w:r w:rsidR="003E2F41" w:rsidRPr="00F544EC">
        <w:rPr>
          <w:rFonts w:ascii="Arial" w:hAnsi="Arial" w:cs="Arial"/>
          <w:bCs/>
          <w:sz w:val="24"/>
          <w:szCs w:val="24"/>
          <w:lang w:val="en-US"/>
        </w:rPr>
        <w:t xml:space="preserve"> affinities for </w:t>
      </w:r>
      <w:r w:rsidR="0035514D" w:rsidRPr="00F544EC">
        <w:rPr>
          <w:rFonts w:ascii="Arial" w:hAnsi="Arial" w:cs="Arial"/>
          <w:bCs/>
          <w:sz w:val="24"/>
          <w:szCs w:val="24"/>
          <w:lang w:val="en-US"/>
        </w:rPr>
        <w:t xml:space="preserve">DOR </w:t>
      </w:r>
    </w:p>
    <w:p w14:paraId="1E7513B4" w14:textId="77777777" w:rsidR="008E7D3F" w:rsidRPr="00F544EC" w:rsidRDefault="008E7D3F" w:rsidP="002A76CA">
      <w:pPr>
        <w:spacing w:line="480" w:lineRule="auto"/>
        <w:jc w:val="both"/>
        <w:rPr>
          <w:rFonts w:ascii="Arial" w:hAnsi="Arial" w:cs="Arial"/>
          <w:bCs/>
          <w:sz w:val="24"/>
          <w:szCs w:val="24"/>
          <w:lang w:val="en-US"/>
        </w:rPr>
        <w:sectPr w:rsidR="008E7D3F" w:rsidRPr="00F544EC">
          <w:footerReference w:type="default" r:id="rId12"/>
          <w:pgSz w:w="11906" w:h="16838"/>
          <w:pgMar w:top="1417" w:right="1417" w:bottom="1417" w:left="1417" w:header="708" w:footer="708" w:gutter="0"/>
          <w:cols w:space="708"/>
          <w:docGrid w:linePitch="360"/>
        </w:sectPr>
      </w:pPr>
    </w:p>
    <w:tbl>
      <w:tblPr>
        <w:tblStyle w:val="Style1"/>
        <w:tblW w:w="12060" w:type="dxa"/>
        <w:jc w:val="center"/>
        <w:tblLook w:val="04A0" w:firstRow="1" w:lastRow="0" w:firstColumn="1" w:lastColumn="0" w:noHBand="0" w:noVBand="1"/>
      </w:tblPr>
      <w:tblGrid>
        <w:gridCol w:w="2168"/>
        <w:gridCol w:w="1574"/>
        <w:gridCol w:w="2048"/>
        <w:gridCol w:w="1975"/>
        <w:gridCol w:w="2416"/>
        <w:gridCol w:w="1879"/>
      </w:tblGrid>
      <w:tr w:rsidR="003C49C4" w:rsidRPr="00F544EC" w14:paraId="30629617" w14:textId="77777777" w:rsidTr="003C49C4">
        <w:trPr>
          <w:trHeight w:val="153"/>
          <w:jc w:val="center"/>
        </w:trPr>
        <w:tc>
          <w:tcPr>
            <w:tcW w:w="2168" w:type="dxa"/>
            <w:vMerge w:val="restart"/>
            <w:tcBorders>
              <w:top w:val="single" w:sz="4" w:space="0" w:color="auto"/>
            </w:tcBorders>
            <w:vAlign w:val="center"/>
            <w:hideMark/>
          </w:tcPr>
          <w:p w14:paraId="0BA510B0" w14:textId="77777777" w:rsidR="003C49C4" w:rsidRPr="00F544EC" w:rsidRDefault="003C49C4" w:rsidP="007725C0">
            <w:pPr>
              <w:spacing w:line="256" w:lineRule="auto"/>
              <w:jc w:val="center"/>
              <w:rPr>
                <w:rFonts w:ascii="Arial" w:hAnsi="Arial" w:cs="Arial"/>
                <w:b/>
              </w:rPr>
            </w:pPr>
            <w:r w:rsidRPr="00F544EC">
              <w:rPr>
                <w:rFonts w:ascii="Arial" w:hAnsi="Arial" w:cs="Arial"/>
                <w:b/>
                <w:color w:val="000000"/>
                <w:kern w:val="24"/>
              </w:rPr>
              <w:lastRenderedPageBreak/>
              <w:t>Ligand</w:t>
            </w:r>
          </w:p>
        </w:tc>
        <w:tc>
          <w:tcPr>
            <w:tcW w:w="3622" w:type="dxa"/>
            <w:gridSpan w:val="2"/>
            <w:tcBorders>
              <w:top w:val="single" w:sz="4" w:space="0" w:color="auto"/>
              <w:bottom w:val="single" w:sz="4" w:space="0" w:color="auto"/>
            </w:tcBorders>
          </w:tcPr>
          <w:p w14:paraId="567DEC54" w14:textId="77777777" w:rsidR="003C49C4" w:rsidRPr="00F544EC" w:rsidRDefault="003C49C4" w:rsidP="007725C0">
            <w:pPr>
              <w:spacing w:line="256" w:lineRule="auto"/>
              <w:jc w:val="center"/>
              <w:rPr>
                <w:rFonts w:ascii="Arial" w:hAnsi="Arial" w:cs="Arial"/>
                <w:b/>
                <w:color w:val="000000"/>
                <w:kern w:val="24"/>
              </w:rPr>
            </w:pPr>
            <w:r w:rsidRPr="00F544EC">
              <w:rPr>
                <w:rFonts w:ascii="Arial" w:hAnsi="Arial" w:cs="Arial"/>
                <w:b/>
                <w:color w:val="000000"/>
                <w:kern w:val="24"/>
              </w:rPr>
              <w:t xml:space="preserve">Affinity, potency, &amp; efficacy </w:t>
            </w:r>
            <w:r w:rsidRPr="00F544EC">
              <w:rPr>
                <w:rFonts w:ascii="Arial" w:hAnsi="Arial" w:cs="Arial"/>
                <w:b/>
                <w:i/>
                <w:iCs/>
                <w:color w:val="000000"/>
                <w:kern w:val="24"/>
              </w:rPr>
              <w:t>in vitro</w:t>
            </w:r>
          </w:p>
        </w:tc>
        <w:tc>
          <w:tcPr>
            <w:tcW w:w="6270" w:type="dxa"/>
            <w:gridSpan w:val="3"/>
            <w:tcBorders>
              <w:top w:val="single" w:sz="4" w:space="0" w:color="auto"/>
              <w:bottom w:val="single" w:sz="4" w:space="0" w:color="auto"/>
            </w:tcBorders>
          </w:tcPr>
          <w:p w14:paraId="37E03BCA" w14:textId="77777777" w:rsidR="003C49C4" w:rsidRPr="00F544EC" w:rsidRDefault="003C49C4" w:rsidP="007725C0">
            <w:pPr>
              <w:spacing w:line="256" w:lineRule="auto"/>
              <w:jc w:val="center"/>
              <w:rPr>
                <w:rFonts w:ascii="Arial" w:hAnsi="Arial" w:cs="Arial"/>
                <w:b/>
                <w:color w:val="000000"/>
                <w:kern w:val="24"/>
              </w:rPr>
            </w:pPr>
            <w:r w:rsidRPr="00F544EC">
              <w:rPr>
                <w:rFonts w:ascii="Arial" w:hAnsi="Arial" w:cs="Arial"/>
                <w:b/>
                <w:color w:val="000000"/>
                <w:kern w:val="24"/>
              </w:rPr>
              <w:t>Potency in mouse studies</w:t>
            </w:r>
          </w:p>
        </w:tc>
      </w:tr>
      <w:tr w:rsidR="003C49C4" w:rsidRPr="00F544EC" w14:paraId="06F73CDD" w14:textId="77777777" w:rsidTr="003C49C4">
        <w:trPr>
          <w:trHeight w:val="153"/>
          <w:jc w:val="center"/>
        </w:trPr>
        <w:tc>
          <w:tcPr>
            <w:tcW w:w="2168" w:type="dxa"/>
            <w:vMerge/>
            <w:hideMark/>
          </w:tcPr>
          <w:p w14:paraId="5124C4CD" w14:textId="77777777" w:rsidR="003C49C4" w:rsidRPr="00F544EC" w:rsidRDefault="003C49C4" w:rsidP="007725C0">
            <w:pPr>
              <w:jc w:val="center"/>
              <w:rPr>
                <w:rFonts w:ascii="Arial" w:hAnsi="Arial" w:cs="Arial"/>
                <w:b/>
              </w:rPr>
            </w:pPr>
          </w:p>
        </w:tc>
        <w:tc>
          <w:tcPr>
            <w:tcW w:w="1574" w:type="dxa"/>
            <w:tcBorders>
              <w:top w:val="single" w:sz="4" w:space="0" w:color="auto"/>
              <w:bottom w:val="single" w:sz="4" w:space="0" w:color="auto"/>
            </w:tcBorders>
          </w:tcPr>
          <w:p w14:paraId="0A9EBB27" w14:textId="77777777" w:rsidR="003C49C4" w:rsidRPr="00F544EC" w:rsidRDefault="003C49C4" w:rsidP="007725C0">
            <w:pPr>
              <w:spacing w:line="256" w:lineRule="auto"/>
              <w:jc w:val="center"/>
              <w:rPr>
                <w:rFonts w:ascii="Arial" w:hAnsi="Arial" w:cs="Arial"/>
                <w:b/>
                <w:color w:val="000000"/>
                <w:kern w:val="24"/>
              </w:rPr>
            </w:pPr>
            <w:r w:rsidRPr="00F544EC">
              <w:rPr>
                <w:rFonts w:ascii="Arial" w:hAnsi="Arial" w:cs="Arial"/>
                <w:b/>
                <w:color w:val="000000"/>
                <w:kern w:val="24"/>
              </w:rPr>
              <w:t>MOR</w:t>
            </w:r>
          </w:p>
          <w:p w14:paraId="067E7002" w14:textId="77777777" w:rsidR="003C49C4" w:rsidRPr="00F544EC" w:rsidRDefault="003C49C4" w:rsidP="007725C0">
            <w:pPr>
              <w:spacing w:line="256" w:lineRule="auto"/>
              <w:jc w:val="center"/>
              <w:rPr>
                <w:rFonts w:ascii="Arial" w:hAnsi="Arial" w:cs="Arial"/>
                <w:b/>
                <w:color w:val="000000"/>
                <w:kern w:val="24"/>
              </w:rPr>
            </w:pPr>
            <w:r w:rsidRPr="00F544EC">
              <w:rPr>
                <w:rFonts w:ascii="Arial" w:hAnsi="Arial" w:cs="Arial"/>
                <w:b/>
                <w:color w:val="000000"/>
                <w:kern w:val="24"/>
              </w:rPr>
              <w:t>[</w:t>
            </w:r>
            <w:r w:rsidRPr="00F544EC">
              <w:rPr>
                <w:rFonts w:ascii="Arial" w:hAnsi="Arial" w:cs="Arial"/>
                <w:b/>
                <w:color w:val="000000"/>
                <w:kern w:val="24"/>
                <w:vertAlign w:val="superscript"/>
              </w:rPr>
              <w:t>3</w:t>
            </w:r>
            <w:r w:rsidRPr="00F544EC">
              <w:rPr>
                <w:rFonts w:ascii="Arial" w:hAnsi="Arial" w:cs="Arial"/>
                <w:b/>
                <w:color w:val="000000"/>
                <w:kern w:val="24"/>
              </w:rPr>
              <w:t>H]DAMGO</w:t>
            </w:r>
          </w:p>
          <w:p w14:paraId="3B9BAFFA" w14:textId="77777777" w:rsidR="003C49C4" w:rsidRPr="00F544EC" w:rsidRDefault="003C49C4" w:rsidP="007725C0">
            <w:pPr>
              <w:spacing w:line="256" w:lineRule="auto"/>
              <w:jc w:val="center"/>
              <w:rPr>
                <w:rFonts w:ascii="Arial" w:hAnsi="Arial" w:cs="Arial"/>
                <w:b/>
                <w:color w:val="000000"/>
                <w:kern w:val="24"/>
              </w:rPr>
            </w:pPr>
            <w:r w:rsidRPr="00F544EC">
              <w:rPr>
                <w:rFonts w:ascii="Arial" w:hAnsi="Arial" w:cs="Arial"/>
                <w:b/>
                <w:color w:val="000000"/>
                <w:kern w:val="24"/>
              </w:rPr>
              <w:t>Binding</w:t>
            </w:r>
          </w:p>
        </w:tc>
        <w:tc>
          <w:tcPr>
            <w:tcW w:w="2048" w:type="dxa"/>
            <w:tcBorders>
              <w:top w:val="single" w:sz="4" w:space="0" w:color="auto"/>
              <w:bottom w:val="single" w:sz="4" w:space="0" w:color="auto"/>
            </w:tcBorders>
          </w:tcPr>
          <w:p w14:paraId="5EBAECF3" w14:textId="77777777" w:rsidR="003C49C4" w:rsidRPr="00F544EC" w:rsidRDefault="003C49C4" w:rsidP="007725C0">
            <w:pPr>
              <w:spacing w:line="256" w:lineRule="auto"/>
              <w:jc w:val="center"/>
              <w:rPr>
                <w:rFonts w:ascii="Arial" w:hAnsi="Arial" w:cs="Arial"/>
                <w:b/>
                <w:color w:val="000000"/>
                <w:kern w:val="24"/>
              </w:rPr>
            </w:pPr>
            <w:r w:rsidRPr="00F544EC">
              <w:rPr>
                <w:rFonts w:ascii="Arial" w:hAnsi="Arial" w:cs="Arial"/>
                <w:b/>
                <w:color w:val="000000"/>
                <w:kern w:val="24"/>
              </w:rPr>
              <w:t>MOR</w:t>
            </w:r>
          </w:p>
          <w:p w14:paraId="44210C08" w14:textId="42B1BF5A" w:rsidR="003C49C4" w:rsidRPr="00F544EC" w:rsidRDefault="003C49C4" w:rsidP="007725C0">
            <w:pPr>
              <w:spacing w:line="256" w:lineRule="auto"/>
              <w:jc w:val="center"/>
              <w:rPr>
                <w:rFonts w:ascii="Arial" w:hAnsi="Arial" w:cs="Arial"/>
                <w:b/>
                <w:color w:val="000000"/>
                <w:kern w:val="24"/>
              </w:rPr>
            </w:pPr>
            <w:r w:rsidRPr="00F544EC">
              <w:rPr>
                <w:rFonts w:ascii="Arial" w:hAnsi="Arial" w:cs="Arial"/>
                <w:b/>
                <w:color w:val="000000"/>
                <w:kern w:val="24"/>
              </w:rPr>
              <w:t>G</w:t>
            </w:r>
            <w:r w:rsidRPr="00F544EC">
              <w:rPr>
                <w:rFonts w:ascii="Arial" w:hAnsi="Arial" w:cs="Arial"/>
                <w:b/>
                <w:color w:val="000000"/>
                <w:kern w:val="24"/>
                <w:vertAlign w:val="subscript"/>
              </w:rPr>
              <w:t>i</w:t>
            </w:r>
            <w:r w:rsidRPr="00F544EC">
              <w:rPr>
                <w:rFonts w:ascii="Arial" w:hAnsi="Arial" w:cs="Arial"/>
                <w:b/>
                <w:color w:val="000000"/>
                <w:kern w:val="24"/>
              </w:rPr>
              <w:t xml:space="preserve"> – cAMP</w:t>
            </w:r>
          </w:p>
        </w:tc>
        <w:tc>
          <w:tcPr>
            <w:tcW w:w="1975" w:type="dxa"/>
            <w:tcBorders>
              <w:top w:val="single" w:sz="4" w:space="0" w:color="auto"/>
              <w:bottom w:val="single" w:sz="4" w:space="0" w:color="auto"/>
            </w:tcBorders>
            <w:hideMark/>
          </w:tcPr>
          <w:p w14:paraId="2A35F74B" w14:textId="77777777" w:rsidR="003C49C4" w:rsidRPr="00F544EC" w:rsidRDefault="003C49C4" w:rsidP="007725C0">
            <w:pPr>
              <w:spacing w:line="256" w:lineRule="auto"/>
              <w:jc w:val="center"/>
              <w:rPr>
                <w:rFonts w:ascii="Arial" w:hAnsi="Arial" w:cs="Arial"/>
                <w:b/>
                <w:color w:val="000000"/>
                <w:kern w:val="24"/>
              </w:rPr>
            </w:pPr>
            <w:r w:rsidRPr="00F544EC">
              <w:rPr>
                <w:rFonts w:ascii="Arial" w:hAnsi="Arial" w:cs="Arial"/>
                <w:b/>
                <w:color w:val="000000"/>
                <w:kern w:val="24"/>
              </w:rPr>
              <w:t>Temperature Δ</w:t>
            </w:r>
          </w:p>
          <w:p w14:paraId="42D75C02" w14:textId="49A12726" w:rsidR="003C49C4" w:rsidRPr="00F544EC" w:rsidRDefault="003C49C4" w:rsidP="007725C0">
            <w:pPr>
              <w:spacing w:line="256" w:lineRule="auto"/>
              <w:jc w:val="center"/>
              <w:rPr>
                <w:rFonts w:ascii="Arial" w:hAnsi="Arial" w:cs="Arial"/>
                <w:b/>
              </w:rPr>
            </w:pPr>
            <w:r w:rsidRPr="00F544EC">
              <w:rPr>
                <w:rFonts w:ascii="Arial" w:hAnsi="Arial" w:cs="Arial"/>
                <w:b/>
                <w:kern w:val="24"/>
              </w:rPr>
              <w:t>(°C)</w:t>
            </w:r>
          </w:p>
        </w:tc>
        <w:tc>
          <w:tcPr>
            <w:tcW w:w="0" w:type="auto"/>
            <w:tcBorders>
              <w:top w:val="single" w:sz="4" w:space="0" w:color="auto"/>
              <w:bottom w:val="single" w:sz="4" w:space="0" w:color="auto"/>
            </w:tcBorders>
          </w:tcPr>
          <w:p w14:paraId="5AF18F0B" w14:textId="77777777" w:rsidR="003C49C4" w:rsidRPr="00F544EC" w:rsidRDefault="003C49C4" w:rsidP="007725C0">
            <w:pPr>
              <w:spacing w:line="256" w:lineRule="auto"/>
              <w:jc w:val="center"/>
              <w:rPr>
                <w:rFonts w:ascii="Arial" w:hAnsi="Arial" w:cs="Arial"/>
                <w:b/>
              </w:rPr>
            </w:pPr>
            <w:r w:rsidRPr="00F544EC">
              <w:rPr>
                <w:rFonts w:ascii="Arial" w:hAnsi="Arial" w:cs="Arial"/>
                <w:b/>
                <w:color w:val="000000"/>
                <w:kern w:val="24"/>
              </w:rPr>
              <w:t>Locomotor activity (distance cm)</w:t>
            </w:r>
          </w:p>
        </w:tc>
        <w:tc>
          <w:tcPr>
            <w:tcW w:w="1879" w:type="dxa"/>
            <w:tcBorders>
              <w:top w:val="single" w:sz="4" w:space="0" w:color="auto"/>
              <w:bottom w:val="single" w:sz="4" w:space="0" w:color="auto"/>
            </w:tcBorders>
          </w:tcPr>
          <w:p w14:paraId="7FF7B28B" w14:textId="553DDE3A" w:rsidR="003C49C4" w:rsidRPr="00F544EC" w:rsidRDefault="003C49C4" w:rsidP="007725C0">
            <w:pPr>
              <w:spacing w:line="256" w:lineRule="auto"/>
              <w:jc w:val="center"/>
              <w:rPr>
                <w:rFonts w:ascii="Arial" w:hAnsi="Arial" w:cs="Arial"/>
                <w:b/>
                <w:color w:val="000000"/>
                <w:kern w:val="24"/>
              </w:rPr>
            </w:pPr>
            <w:r w:rsidRPr="00F544EC">
              <w:rPr>
                <w:rFonts w:ascii="Arial" w:hAnsi="Arial" w:cs="Arial"/>
                <w:b/>
                <w:color w:val="000000"/>
                <w:kern w:val="24"/>
              </w:rPr>
              <w:t xml:space="preserve">Antinociception </w:t>
            </w:r>
          </w:p>
          <w:p w14:paraId="00097C6E" w14:textId="49453B10" w:rsidR="003C49C4" w:rsidRPr="00F544EC" w:rsidRDefault="003C49C4" w:rsidP="007725C0">
            <w:pPr>
              <w:spacing w:line="256" w:lineRule="auto"/>
              <w:jc w:val="center"/>
              <w:rPr>
                <w:rFonts w:ascii="Arial" w:hAnsi="Arial" w:cs="Arial"/>
                <w:b/>
                <w:color w:val="000000"/>
                <w:kern w:val="24"/>
              </w:rPr>
            </w:pPr>
            <w:r w:rsidRPr="00F544EC">
              <w:rPr>
                <w:rFonts w:ascii="Arial" w:hAnsi="Arial" w:cs="Arial"/>
                <w:b/>
                <w:color w:val="000000"/>
                <w:kern w:val="24"/>
              </w:rPr>
              <w:t>(% MPE)</w:t>
            </w:r>
          </w:p>
        </w:tc>
      </w:tr>
      <w:tr w:rsidR="003C49C4" w:rsidRPr="00F544EC" w14:paraId="7AE41ECD" w14:textId="77777777" w:rsidTr="003C49C4">
        <w:trPr>
          <w:trHeight w:val="219"/>
          <w:jc w:val="center"/>
        </w:trPr>
        <w:tc>
          <w:tcPr>
            <w:tcW w:w="2168" w:type="dxa"/>
            <w:vMerge/>
            <w:tcBorders>
              <w:bottom w:val="double" w:sz="4" w:space="0" w:color="auto"/>
            </w:tcBorders>
            <w:hideMark/>
          </w:tcPr>
          <w:p w14:paraId="55E6A6E7" w14:textId="77777777" w:rsidR="003C49C4" w:rsidRPr="00F544EC" w:rsidRDefault="003C49C4" w:rsidP="007725C0">
            <w:pPr>
              <w:jc w:val="center"/>
              <w:rPr>
                <w:rFonts w:ascii="Arial" w:hAnsi="Arial" w:cs="Arial"/>
                <w:b/>
              </w:rPr>
            </w:pPr>
          </w:p>
        </w:tc>
        <w:tc>
          <w:tcPr>
            <w:tcW w:w="1574" w:type="dxa"/>
            <w:tcBorders>
              <w:top w:val="single" w:sz="4" w:space="0" w:color="auto"/>
              <w:bottom w:val="double" w:sz="4" w:space="0" w:color="auto"/>
            </w:tcBorders>
          </w:tcPr>
          <w:p w14:paraId="0C9DD165" w14:textId="77777777" w:rsidR="003C49C4" w:rsidRPr="00F544EC" w:rsidRDefault="003C49C4" w:rsidP="007725C0">
            <w:pPr>
              <w:spacing w:line="256" w:lineRule="auto"/>
              <w:jc w:val="center"/>
              <w:rPr>
                <w:rFonts w:ascii="Arial" w:hAnsi="Arial" w:cs="Arial"/>
                <w:b/>
                <w:color w:val="000000"/>
                <w:kern w:val="24"/>
              </w:rPr>
            </w:pPr>
            <w:r w:rsidRPr="00F544EC">
              <w:rPr>
                <w:rFonts w:ascii="Arial" w:hAnsi="Arial" w:cs="Arial"/>
                <w:b/>
                <w:color w:val="000000"/>
                <w:kern w:val="24"/>
              </w:rPr>
              <w:t>K</w:t>
            </w:r>
            <w:r w:rsidRPr="00F544EC">
              <w:rPr>
                <w:rFonts w:ascii="Arial" w:hAnsi="Arial" w:cs="Arial"/>
                <w:b/>
                <w:color w:val="000000"/>
                <w:kern w:val="24"/>
                <w:vertAlign w:val="subscript"/>
              </w:rPr>
              <w:t>i</w:t>
            </w:r>
            <w:r w:rsidRPr="00F544EC">
              <w:rPr>
                <w:rFonts w:ascii="Arial" w:hAnsi="Arial" w:cs="Arial"/>
                <w:b/>
                <w:color w:val="000000"/>
                <w:kern w:val="24"/>
              </w:rPr>
              <w:t xml:space="preserve"> (nM) </w:t>
            </w:r>
          </w:p>
        </w:tc>
        <w:tc>
          <w:tcPr>
            <w:tcW w:w="2048" w:type="dxa"/>
            <w:tcBorders>
              <w:top w:val="single" w:sz="4" w:space="0" w:color="auto"/>
              <w:bottom w:val="double" w:sz="4" w:space="0" w:color="auto"/>
            </w:tcBorders>
          </w:tcPr>
          <w:p w14:paraId="1D76B90E" w14:textId="77777777" w:rsidR="003C49C4" w:rsidRPr="00F544EC" w:rsidRDefault="003C49C4" w:rsidP="007725C0">
            <w:pPr>
              <w:spacing w:line="256" w:lineRule="auto"/>
              <w:jc w:val="center"/>
              <w:rPr>
                <w:rFonts w:ascii="Arial" w:hAnsi="Arial" w:cs="Arial"/>
                <w:b/>
                <w:color w:val="000000"/>
                <w:kern w:val="24"/>
              </w:rPr>
            </w:pPr>
            <w:r w:rsidRPr="00F544EC">
              <w:rPr>
                <w:rFonts w:ascii="Arial" w:hAnsi="Arial" w:cs="Arial"/>
                <w:b/>
                <w:color w:val="000000"/>
                <w:kern w:val="24"/>
              </w:rPr>
              <w:t>EC</w:t>
            </w:r>
            <w:r w:rsidRPr="00F544EC">
              <w:rPr>
                <w:rFonts w:ascii="Arial" w:hAnsi="Arial" w:cs="Arial"/>
                <w:b/>
                <w:color w:val="000000"/>
                <w:kern w:val="24"/>
                <w:vertAlign w:val="subscript"/>
              </w:rPr>
              <w:t>50</w:t>
            </w:r>
            <w:r w:rsidRPr="00F544EC">
              <w:rPr>
                <w:rFonts w:ascii="Arial" w:hAnsi="Arial" w:cs="Arial"/>
                <w:b/>
                <w:color w:val="000000"/>
                <w:kern w:val="24"/>
              </w:rPr>
              <w:t xml:space="preserve"> (nM)</w:t>
            </w:r>
          </w:p>
        </w:tc>
        <w:tc>
          <w:tcPr>
            <w:tcW w:w="1975" w:type="dxa"/>
            <w:tcBorders>
              <w:top w:val="single" w:sz="4" w:space="0" w:color="auto"/>
              <w:bottom w:val="double" w:sz="4" w:space="0" w:color="auto"/>
            </w:tcBorders>
            <w:hideMark/>
          </w:tcPr>
          <w:p w14:paraId="6EA60BC0" w14:textId="77777777" w:rsidR="003C49C4" w:rsidRPr="00F544EC" w:rsidRDefault="003C49C4" w:rsidP="007725C0">
            <w:pPr>
              <w:spacing w:line="256" w:lineRule="auto"/>
              <w:jc w:val="center"/>
              <w:rPr>
                <w:rFonts w:ascii="Arial" w:hAnsi="Arial" w:cs="Arial"/>
                <w:b/>
              </w:rPr>
            </w:pPr>
            <w:r w:rsidRPr="00F544EC">
              <w:rPr>
                <w:rFonts w:ascii="Arial" w:hAnsi="Arial" w:cs="Arial"/>
                <w:b/>
                <w:color w:val="000000"/>
                <w:kern w:val="24"/>
              </w:rPr>
              <w:t>ED</w:t>
            </w:r>
            <w:r w:rsidRPr="00F544EC">
              <w:rPr>
                <w:rFonts w:ascii="Arial" w:hAnsi="Arial" w:cs="Arial"/>
                <w:b/>
                <w:color w:val="000000"/>
                <w:kern w:val="24"/>
                <w:vertAlign w:val="subscript"/>
              </w:rPr>
              <w:t>50</w:t>
            </w:r>
            <w:r w:rsidRPr="00F544EC">
              <w:rPr>
                <w:rFonts w:ascii="Arial" w:hAnsi="Arial" w:cs="Arial"/>
                <w:b/>
                <w:color w:val="000000"/>
                <w:kern w:val="24"/>
              </w:rPr>
              <w:t xml:space="preserve"> (mg/kg)  </w:t>
            </w:r>
          </w:p>
        </w:tc>
        <w:tc>
          <w:tcPr>
            <w:tcW w:w="0" w:type="auto"/>
            <w:tcBorders>
              <w:top w:val="single" w:sz="4" w:space="0" w:color="auto"/>
              <w:bottom w:val="double" w:sz="4" w:space="0" w:color="auto"/>
            </w:tcBorders>
          </w:tcPr>
          <w:p w14:paraId="731DB165" w14:textId="77777777" w:rsidR="003C49C4" w:rsidRPr="00F544EC" w:rsidRDefault="003C49C4" w:rsidP="007725C0">
            <w:pPr>
              <w:spacing w:line="256" w:lineRule="auto"/>
              <w:jc w:val="center"/>
              <w:rPr>
                <w:rFonts w:ascii="Arial" w:hAnsi="Arial" w:cs="Arial"/>
                <w:b/>
              </w:rPr>
            </w:pPr>
            <w:r w:rsidRPr="00F544EC">
              <w:rPr>
                <w:rFonts w:ascii="Arial" w:hAnsi="Arial" w:cs="Arial"/>
                <w:b/>
                <w:color w:val="000000"/>
                <w:kern w:val="24"/>
              </w:rPr>
              <w:t>ED</w:t>
            </w:r>
            <w:r w:rsidRPr="00F544EC">
              <w:rPr>
                <w:rFonts w:ascii="Arial" w:hAnsi="Arial" w:cs="Arial"/>
                <w:b/>
                <w:color w:val="000000"/>
                <w:kern w:val="24"/>
                <w:vertAlign w:val="subscript"/>
              </w:rPr>
              <w:t>50</w:t>
            </w:r>
            <w:r w:rsidRPr="00F544EC">
              <w:rPr>
                <w:rFonts w:ascii="Arial" w:hAnsi="Arial" w:cs="Arial"/>
                <w:b/>
                <w:color w:val="000000"/>
                <w:kern w:val="24"/>
              </w:rPr>
              <w:t xml:space="preserve"> (mg/kg)  </w:t>
            </w:r>
          </w:p>
        </w:tc>
        <w:tc>
          <w:tcPr>
            <w:tcW w:w="1879" w:type="dxa"/>
            <w:tcBorders>
              <w:top w:val="single" w:sz="4" w:space="0" w:color="auto"/>
              <w:bottom w:val="double" w:sz="4" w:space="0" w:color="auto"/>
            </w:tcBorders>
          </w:tcPr>
          <w:p w14:paraId="552B5837" w14:textId="77777777" w:rsidR="003C49C4" w:rsidRPr="00F544EC" w:rsidRDefault="003C49C4" w:rsidP="007725C0">
            <w:pPr>
              <w:spacing w:line="256" w:lineRule="auto"/>
              <w:jc w:val="center"/>
              <w:rPr>
                <w:rFonts w:ascii="Arial" w:hAnsi="Arial" w:cs="Arial"/>
                <w:b/>
                <w:color w:val="000000"/>
                <w:kern w:val="24"/>
              </w:rPr>
            </w:pPr>
            <w:r w:rsidRPr="00F544EC">
              <w:rPr>
                <w:rFonts w:ascii="Arial" w:hAnsi="Arial" w:cs="Arial"/>
                <w:b/>
                <w:color w:val="000000"/>
                <w:kern w:val="24"/>
              </w:rPr>
              <w:t>ED</w:t>
            </w:r>
            <w:r w:rsidRPr="00F544EC">
              <w:rPr>
                <w:rFonts w:ascii="Arial" w:hAnsi="Arial" w:cs="Arial"/>
                <w:b/>
                <w:color w:val="000000"/>
                <w:kern w:val="24"/>
                <w:vertAlign w:val="subscript"/>
              </w:rPr>
              <w:t>50</w:t>
            </w:r>
            <w:r w:rsidRPr="00F544EC">
              <w:rPr>
                <w:rFonts w:ascii="Arial" w:hAnsi="Arial" w:cs="Arial"/>
                <w:b/>
                <w:color w:val="000000"/>
                <w:kern w:val="24"/>
              </w:rPr>
              <w:t xml:space="preserve"> (mg/kg)  </w:t>
            </w:r>
          </w:p>
        </w:tc>
      </w:tr>
      <w:tr w:rsidR="003C49C4" w:rsidRPr="00F544EC" w14:paraId="560D2710" w14:textId="77777777" w:rsidTr="003C49C4">
        <w:trPr>
          <w:trHeight w:val="307"/>
          <w:jc w:val="center"/>
        </w:trPr>
        <w:tc>
          <w:tcPr>
            <w:tcW w:w="2168" w:type="dxa"/>
            <w:vAlign w:val="bottom"/>
          </w:tcPr>
          <w:p w14:paraId="1C7EA319" w14:textId="77777777" w:rsidR="003C49C4" w:rsidRPr="00F544EC" w:rsidRDefault="003C49C4" w:rsidP="007725C0">
            <w:pPr>
              <w:spacing w:line="256" w:lineRule="auto"/>
              <w:rPr>
                <w:rFonts w:ascii="Arial" w:hAnsi="Arial" w:cs="Arial"/>
              </w:rPr>
            </w:pPr>
            <w:r w:rsidRPr="00F544EC">
              <w:rPr>
                <w:rFonts w:ascii="Arial" w:hAnsi="Arial" w:cs="Arial"/>
              </w:rPr>
              <w:t>Metonitazene</w:t>
            </w:r>
          </w:p>
          <w:p w14:paraId="4143BD0A" w14:textId="77777777" w:rsidR="003C49C4" w:rsidRPr="00F544EC" w:rsidRDefault="003C49C4" w:rsidP="007725C0">
            <w:pPr>
              <w:spacing w:line="256" w:lineRule="auto"/>
              <w:rPr>
                <w:rFonts w:ascii="Arial" w:hAnsi="Arial" w:cs="Arial"/>
              </w:rPr>
            </w:pPr>
          </w:p>
          <w:p w14:paraId="5EB802FF" w14:textId="77777777" w:rsidR="003C49C4" w:rsidRPr="00F544EC" w:rsidRDefault="003C49C4" w:rsidP="007725C0">
            <w:pPr>
              <w:spacing w:line="256" w:lineRule="auto"/>
              <w:rPr>
                <w:rFonts w:ascii="Arial" w:hAnsi="Arial" w:cs="Arial"/>
              </w:rPr>
            </w:pPr>
          </w:p>
          <w:p w14:paraId="5457CCB9" w14:textId="77777777" w:rsidR="003C49C4" w:rsidRPr="00F544EC" w:rsidRDefault="003C49C4" w:rsidP="007725C0">
            <w:pPr>
              <w:spacing w:line="256" w:lineRule="auto"/>
              <w:rPr>
                <w:rFonts w:ascii="Arial" w:hAnsi="Arial" w:cs="Arial"/>
              </w:rPr>
            </w:pPr>
          </w:p>
        </w:tc>
        <w:tc>
          <w:tcPr>
            <w:tcW w:w="1574" w:type="dxa"/>
            <w:vAlign w:val="bottom"/>
          </w:tcPr>
          <w:p w14:paraId="4755B81D" w14:textId="77777777" w:rsidR="003C49C4" w:rsidRPr="00F544EC" w:rsidRDefault="003C49C4" w:rsidP="007725C0">
            <w:pPr>
              <w:spacing w:line="256" w:lineRule="auto"/>
              <w:jc w:val="center"/>
              <w:rPr>
                <w:rFonts w:ascii="Arial" w:hAnsi="Arial" w:cs="Arial"/>
              </w:rPr>
            </w:pPr>
            <w:r w:rsidRPr="00F544EC">
              <w:rPr>
                <w:rFonts w:ascii="Arial" w:hAnsi="Arial" w:cs="Arial"/>
              </w:rPr>
              <w:t>3.6</w:t>
            </w:r>
          </w:p>
          <w:p w14:paraId="3E850162" w14:textId="77777777" w:rsidR="003C49C4" w:rsidRPr="00F544EC" w:rsidRDefault="003C49C4" w:rsidP="007725C0">
            <w:pPr>
              <w:spacing w:line="256" w:lineRule="auto"/>
              <w:jc w:val="center"/>
              <w:rPr>
                <w:rFonts w:ascii="Arial" w:hAnsi="Arial" w:cs="Arial"/>
              </w:rPr>
            </w:pPr>
            <w:r w:rsidRPr="00F544EC">
              <w:rPr>
                <w:rFonts w:ascii="Arial" w:hAnsi="Arial" w:cs="Arial"/>
              </w:rPr>
              <w:t>[1.9 – 6.2]</w:t>
            </w:r>
          </w:p>
          <w:p w14:paraId="0F92E612" w14:textId="77777777" w:rsidR="003C49C4" w:rsidRPr="00F544EC" w:rsidRDefault="003C49C4" w:rsidP="007725C0">
            <w:pPr>
              <w:spacing w:line="256" w:lineRule="auto"/>
              <w:jc w:val="center"/>
              <w:rPr>
                <w:rFonts w:ascii="Arial" w:hAnsi="Arial" w:cs="Arial"/>
              </w:rPr>
            </w:pPr>
          </w:p>
          <w:p w14:paraId="1190EF5F" w14:textId="77777777" w:rsidR="003C49C4" w:rsidRPr="00F544EC" w:rsidRDefault="003C49C4" w:rsidP="007725C0">
            <w:pPr>
              <w:spacing w:line="256" w:lineRule="auto"/>
              <w:jc w:val="center"/>
              <w:rPr>
                <w:rFonts w:ascii="Arial" w:hAnsi="Arial" w:cs="Arial"/>
              </w:rPr>
            </w:pPr>
          </w:p>
        </w:tc>
        <w:tc>
          <w:tcPr>
            <w:tcW w:w="2048" w:type="dxa"/>
            <w:vAlign w:val="bottom"/>
          </w:tcPr>
          <w:p w14:paraId="003BD726" w14:textId="77777777" w:rsidR="003C49C4" w:rsidRPr="00F544EC" w:rsidRDefault="003C49C4" w:rsidP="007725C0">
            <w:pPr>
              <w:spacing w:line="256" w:lineRule="auto"/>
              <w:jc w:val="center"/>
              <w:rPr>
                <w:rFonts w:ascii="Arial" w:hAnsi="Arial" w:cs="Arial"/>
              </w:rPr>
            </w:pPr>
            <w:r w:rsidRPr="00F544EC">
              <w:rPr>
                <w:rFonts w:ascii="Arial" w:hAnsi="Arial" w:cs="Arial"/>
              </w:rPr>
              <w:t>0.09</w:t>
            </w:r>
          </w:p>
          <w:p w14:paraId="12B972CC" w14:textId="77777777" w:rsidR="003C49C4" w:rsidRPr="00F544EC" w:rsidRDefault="003C49C4" w:rsidP="007725C0">
            <w:pPr>
              <w:spacing w:line="256" w:lineRule="auto"/>
              <w:jc w:val="center"/>
              <w:rPr>
                <w:rFonts w:ascii="Arial" w:hAnsi="Arial" w:cs="Arial"/>
              </w:rPr>
            </w:pPr>
            <w:r w:rsidRPr="00F544EC">
              <w:rPr>
                <w:rFonts w:ascii="Arial" w:hAnsi="Arial" w:cs="Arial"/>
              </w:rPr>
              <w:t>[0.08 – 0.1]</w:t>
            </w:r>
          </w:p>
          <w:p w14:paraId="6F75B31B" w14:textId="77777777" w:rsidR="003C49C4" w:rsidRPr="00F544EC" w:rsidRDefault="003C49C4" w:rsidP="007725C0">
            <w:pPr>
              <w:spacing w:line="256" w:lineRule="auto"/>
              <w:jc w:val="center"/>
              <w:rPr>
                <w:rFonts w:ascii="Arial" w:hAnsi="Arial" w:cs="Arial"/>
              </w:rPr>
            </w:pPr>
            <w:r w:rsidRPr="00F544EC">
              <w:rPr>
                <w:rFonts w:ascii="Arial" w:hAnsi="Arial" w:cs="Arial"/>
                <w:i/>
                <w:iCs/>
              </w:rPr>
              <w:t>E</w:t>
            </w:r>
            <w:r w:rsidRPr="00F544EC">
              <w:rPr>
                <w:rFonts w:ascii="Arial" w:hAnsi="Arial" w:cs="Arial"/>
                <w:vertAlign w:val="subscript"/>
              </w:rPr>
              <w:t>max</w:t>
            </w:r>
            <w:r w:rsidRPr="00F544EC">
              <w:rPr>
                <w:rFonts w:ascii="Arial" w:hAnsi="Arial" w:cs="Arial"/>
              </w:rPr>
              <w:t xml:space="preserve"> = 105% </w:t>
            </w:r>
          </w:p>
          <w:p w14:paraId="11650775" w14:textId="77777777" w:rsidR="003C49C4" w:rsidRPr="00F544EC" w:rsidRDefault="003C49C4" w:rsidP="007725C0">
            <w:pPr>
              <w:spacing w:line="256" w:lineRule="auto"/>
              <w:jc w:val="center"/>
              <w:rPr>
                <w:rFonts w:ascii="Arial" w:hAnsi="Arial" w:cs="Arial"/>
              </w:rPr>
            </w:pPr>
          </w:p>
        </w:tc>
        <w:tc>
          <w:tcPr>
            <w:tcW w:w="1975" w:type="dxa"/>
            <w:vAlign w:val="bottom"/>
          </w:tcPr>
          <w:p w14:paraId="6BDBC7BA" w14:textId="77777777" w:rsidR="003C49C4" w:rsidRPr="00F544EC" w:rsidRDefault="003C49C4" w:rsidP="007725C0">
            <w:pPr>
              <w:spacing w:line="256" w:lineRule="auto"/>
              <w:jc w:val="center"/>
              <w:rPr>
                <w:rFonts w:ascii="Arial" w:hAnsi="Arial" w:cs="Arial"/>
              </w:rPr>
            </w:pPr>
            <w:r w:rsidRPr="00F544EC">
              <w:rPr>
                <w:rFonts w:ascii="Arial" w:hAnsi="Arial" w:cs="Arial"/>
              </w:rPr>
              <w:t xml:space="preserve">0.48 </w:t>
            </w:r>
          </w:p>
          <w:p w14:paraId="698A1B8F" w14:textId="77777777" w:rsidR="003C49C4" w:rsidRPr="00F544EC" w:rsidRDefault="003C49C4" w:rsidP="007725C0">
            <w:pPr>
              <w:spacing w:line="256" w:lineRule="auto"/>
              <w:jc w:val="center"/>
              <w:rPr>
                <w:rFonts w:ascii="Arial" w:hAnsi="Arial" w:cs="Arial"/>
              </w:rPr>
            </w:pPr>
            <w:r w:rsidRPr="00F544EC">
              <w:rPr>
                <w:rFonts w:ascii="Arial" w:hAnsi="Arial" w:cs="Arial"/>
              </w:rPr>
              <w:t>[0.23 - 1.33]</w:t>
            </w:r>
          </w:p>
          <w:p w14:paraId="725039DA" w14:textId="77777777" w:rsidR="003C49C4" w:rsidRPr="00F544EC" w:rsidRDefault="003C49C4" w:rsidP="007725C0">
            <w:pPr>
              <w:spacing w:line="256" w:lineRule="auto"/>
              <w:jc w:val="center"/>
              <w:rPr>
                <w:rFonts w:ascii="Arial" w:hAnsi="Arial" w:cs="Arial"/>
              </w:rPr>
            </w:pPr>
          </w:p>
          <w:p w14:paraId="0AC85889" w14:textId="77777777" w:rsidR="003C49C4" w:rsidRPr="00F544EC" w:rsidRDefault="003C49C4" w:rsidP="007725C0">
            <w:pPr>
              <w:spacing w:line="256" w:lineRule="auto"/>
              <w:jc w:val="center"/>
              <w:rPr>
                <w:rFonts w:ascii="Arial" w:hAnsi="Arial" w:cs="Arial"/>
              </w:rPr>
            </w:pPr>
          </w:p>
        </w:tc>
        <w:tc>
          <w:tcPr>
            <w:tcW w:w="0" w:type="auto"/>
            <w:vAlign w:val="bottom"/>
          </w:tcPr>
          <w:p w14:paraId="42F92875" w14:textId="77777777" w:rsidR="003C49C4" w:rsidRPr="00F544EC" w:rsidRDefault="003C49C4" w:rsidP="007725C0">
            <w:pPr>
              <w:spacing w:line="256" w:lineRule="auto"/>
              <w:jc w:val="center"/>
              <w:rPr>
                <w:rFonts w:ascii="Arial" w:hAnsi="Arial" w:cs="Arial"/>
              </w:rPr>
            </w:pPr>
            <w:r w:rsidRPr="00F544EC">
              <w:rPr>
                <w:rFonts w:ascii="Arial" w:hAnsi="Arial" w:cs="Arial"/>
              </w:rPr>
              <w:t xml:space="preserve">0.11 </w:t>
            </w:r>
          </w:p>
          <w:p w14:paraId="6B91DC2E" w14:textId="77777777" w:rsidR="003C49C4" w:rsidRPr="00F544EC" w:rsidRDefault="003C49C4" w:rsidP="007725C0">
            <w:pPr>
              <w:spacing w:line="256" w:lineRule="auto"/>
              <w:jc w:val="center"/>
              <w:rPr>
                <w:rFonts w:ascii="Arial" w:hAnsi="Arial" w:cs="Arial"/>
              </w:rPr>
            </w:pPr>
            <w:r w:rsidRPr="00F544EC">
              <w:rPr>
                <w:rFonts w:ascii="Arial" w:hAnsi="Arial" w:cs="Arial"/>
              </w:rPr>
              <w:t>[0.08 - 0.15]</w:t>
            </w:r>
          </w:p>
          <w:p w14:paraId="55B8BC15" w14:textId="77777777" w:rsidR="003C49C4" w:rsidRPr="00F544EC" w:rsidRDefault="003C49C4" w:rsidP="007725C0">
            <w:pPr>
              <w:spacing w:line="256" w:lineRule="auto"/>
              <w:jc w:val="center"/>
              <w:rPr>
                <w:rFonts w:ascii="Arial" w:hAnsi="Arial" w:cs="Arial"/>
              </w:rPr>
            </w:pPr>
          </w:p>
          <w:p w14:paraId="2B1456B5" w14:textId="77777777" w:rsidR="003C49C4" w:rsidRPr="00F544EC" w:rsidRDefault="003C49C4" w:rsidP="007725C0">
            <w:pPr>
              <w:spacing w:line="256" w:lineRule="auto"/>
              <w:jc w:val="center"/>
              <w:rPr>
                <w:rFonts w:ascii="Arial" w:hAnsi="Arial" w:cs="Arial"/>
              </w:rPr>
            </w:pPr>
          </w:p>
        </w:tc>
        <w:tc>
          <w:tcPr>
            <w:tcW w:w="1879" w:type="dxa"/>
            <w:vAlign w:val="bottom"/>
          </w:tcPr>
          <w:p w14:paraId="464F38DE" w14:textId="77777777" w:rsidR="003C49C4" w:rsidRPr="00F544EC" w:rsidRDefault="003C49C4" w:rsidP="007725C0">
            <w:pPr>
              <w:spacing w:line="256" w:lineRule="auto"/>
              <w:jc w:val="center"/>
              <w:rPr>
                <w:rFonts w:ascii="Arial" w:hAnsi="Arial" w:cs="Arial"/>
              </w:rPr>
            </w:pPr>
            <w:r w:rsidRPr="00F544EC">
              <w:rPr>
                <w:rFonts w:ascii="Arial" w:hAnsi="Arial" w:cs="Arial"/>
              </w:rPr>
              <w:t xml:space="preserve">0.31 </w:t>
            </w:r>
          </w:p>
          <w:p w14:paraId="684571B1" w14:textId="77777777" w:rsidR="003C49C4" w:rsidRPr="00F544EC" w:rsidRDefault="003C49C4" w:rsidP="007725C0">
            <w:pPr>
              <w:spacing w:line="256" w:lineRule="auto"/>
              <w:jc w:val="center"/>
              <w:rPr>
                <w:rFonts w:ascii="Arial" w:hAnsi="Arial" w:cs="Arial"/>
              </w:rPr>
            </w:pPr>
            <w:r w:rsidRPr="00F544EC">
              <w:rPr>
                <w:rFonts w:ascii="Arial" w:hAnsi="Arial" w:cs="Arial"/>
              </w:rPr>
              <w:t>[0.25 - 0.38]</w:t>
            </w:r>
          </w:p>
          <w:p w14:paraId="4B27735C" w14:textId="77777777" w:rsidR="003C49C4" w:rsidRPr="00F544EC" w:rsidRDefault="003C49C4" w:rsidP="007725C0">
            <w:pPr>
              <w:spacing w:line="256" w:lineRule="auto"/>
              <w:jc w:val="center"/>
              <w:rPr>
                <w:rFonts w:ascii="Arial" w:hAnsi="Arial" w:cs="Arial"/>
              </w:rPr>
            </w:pPr>
          </w:p>
          <w:p w14:paraId="43816504" w14:textId="77777777" w:rsidR="003C49C4" w:rsidRPr="00F544EC" w:rsidRDefault="003C49C4" w:rsidP="007725C0">
            <w:pPr>
              <w:spacing w:line="256" w:lineRule="auto"/>
              <w:jc w:val="center"/>
              <w:rPr>
                <w:rFonts w:ascii="Arial" w:hAnsi="Arial" w:cs="Arial"/>
                <w:color w:val="000000"/>
                <w:kern w:val="24"/>
              </w:rPr>
            </w:pPr>
          </w:p>
        </w:tc>
      </w:tr>
      <w:tr w:rsidR="003C49C4" w:rsidRPr="00F544EC" w14:paraId="1131C0CB" w14:textId="77777777" w:rsidTr="003C49C4">
        <w:trPr>
          <w:trHeight w:val="307"/>
          <w:jc w:val="center"/>
        </w:trPr>
        <w:tc>
          <w:tcPr>
            <w:tcW w:w="2168" w:type="dxa"/>
            <w:vAlign w:val="bottom"/>
          </w:tcPr>
          <w:p w14:paraId="51A07E22" w14:textId="77777777" w:rsidR="003C49C4" w:rsidRPr="00F544EC" w:rsidRDefault="003C49C4" w:rsidP="007725C0">
            <w:pPr>
              <w:spacing w:line="256" w:lineRule="auto"/>
              <w:rPr>
                <w:rFonts w:ascii="Arial" w:hAnsi="Arial" w:cs="Arial"/>
              </w:rPr>
            </w:pPr>
            <w:r w:rsidRPr="00F544EC">
              <w:rPr>
                <w:rFonts w:ascii="Arial" w:hAnsi="Arial" w:cs="Arial"/>
              </w:rPr>
              <w:t>Etonitazene</w:t>
            </w:r>
          </w:p>
          <w:p w14:paraId="1513B8B8" w14:textId="77777777" w:rsidR="003C49C4" w:rsidRPr="00F544EC" w:rsidRDefault="003C49C4" w:rsidP="007725C0">
            <w:pPr>
              <w:spacing w:line="256" w:lineRule="auto"/>
              <w:rPr>
                <w:rFonts w:ascii="Arial" w:hAnsi="Arial" w:cs="Arial"/>
              </w:rPr>
            </w:pPr>
          </w:p>
          <w:p w14:paraId="30A22092" w14:textId="77777777" w:rsidR="003C49C4" w:rsidRPr="00F544EC" w:rsidRDefault="003C49C4" w:rsidP="007725C0">
            <w:pPr>
              <w:spacing w:line="256" w:lineRule="auto"/>
              <w:rPr>
                <w:rFonts w:ascii="Arial" w:hAnsi="Arial" w:cs="Arial"/>
              </w:rPr>
            </w:pPr>
          </w:p>
          <w:p w14:paraId="56C83D94" w14:textId="77777777" w:rsidR="003C49C4" w:rsidRPr="00F544EC" w:rsidRDefault="003C49C4" w:rsidP="007725C0">
            <w:pPr>
              <w:spacing w:line="256" w:lineRule="auto"/>
              <w:rPr>
                <w:rFonts w:ascii="Arial" w:hAnsi="Arial" w:cs="Arial"/>
              </w:rPr>
            </w:pPr>
          </w:p>
        </w:tc>
        <w:tc>
          <w:tcPr>
            <w:tcW w:w="1574" w:type="dxa"/>
            <w:vAlign w:val="bottom"/>
          </w:tcPr>
          <w:p w14:paraId="5AEF4DFA" w14:textId="77777777" w:rsidR="003C49C4" w:rsidRPr="00F544EC" w:rsidRDefault="003C49C4" w:rsidP="007725C0">
            <w:pPr>
              <w:spacing w:line="256" w:lineRule="auto"/>
              <w:jc w:val="center"/>
              <w:rPr>
                <w:rFonts w:ascii="Arial" w:hAnsi="Arial" w:cs="Arial"/>
              </w:rPr>
            </w:pPr>
            <w:r w:rsidRPr="00F544EC">
              <w:rPr>
                <w:rFonts w:ascii="Arial" w:hAnsi="Arial" w:cs="Arial"/>
              </w:rPr>
              <w:t>6.6</w:t>
            </w:r>
          </w:p>
          <w:p w14:paraId="298F4949" w14:textId="77777777" w:rsidR="003C49C4" w:rsidRPr="00F544EC" w:rsidRDefault="003C49C4" w:rsidP="007725C0">
            <w:pPr>
              <w:spacing w:line="256" w:lineRule="auto"/>
              <w:jc w:val="center"/>
              <w:rPr>
                <w:rFonts w:ascii="Arial" w:hAnsi="Arial" w:cs="Arial"/>
              </w:rPr>
            </w:pPr>
            <w:r w:rsidRPr="00F544EC">
              <w:rPr>
                <w:rFonts w:ascii="Arial" w:hAnsi="Arial" w:cs="Arial"/>
              </w:rPr>
              <w:t>[4.1 – 10.5]</w:t>
            </w:r>
          </w:p>
          <w:p w14:paraId="78FB4AB6" w14:textId="77777777" w:rsidR="003C49C4" w:rsidRPr="00F544EC" w:rsidRDefault="003C49C4" w:rsidP="007725C0">
            <w:pPr>
              <w:spacing w:line="256" w:lineRule="auto"/>
              <w:jc w:val="center"/>
              <w:rPr>
                <w:rFonts w:ascii="Arial" w:hAnsi="Arial" w:cs="Arial"/>
              </w:rPr>
            </w:pPr>
          </w:p>
          <w:p w14:paraId="5B6E161C" w14:textId="77777777" w:rsidR="003C49C4" w:rsidRPr="00F544EC" w:rsidRDefault="003C49C4" w:rsidP="007725C0">
            <w:pPr>
              <w:spacing w:line="256" w:lineRule="auto"/>
              <w:jc w:val="center"/>
              <w:rPr>
                <w:rFonts w:ascii="Arial" w:hAnsi="Arial" w:cs="Arial"/>
              </w:rPr>
            </w:pPr>
          </w:p>
        </w:tc>
        <w:tc>
          <w:tcPr>
            <w:tcW w:w="2048" w:type="dxa"/>
            <w:vAlign w:val="bottom"/>
          </w:tcPr>
          <w:p w14:paraId="295322E4" w14:textId="77777777" w:rsidR="003C49C4" w:rsidRPr="00F544EC" w:rsidRDefault="003C49C4" w:rsidP="007725C0">
            <w:pPr>
              <w:spacing w:line="256" w:lineRule="auto"/>
              <w:jc w:val="center"/>
              <w:rPr>
                <w:rFonts w:ascii="Arial" w:hAnsi="Arial" w:cs="Arial"/>
              </w:rPr>
            </w:pPr>
            <w:r w:rsidRPr="00F544EC">
              <w:rPr>
                <w:rFonts w:ascii="Arial" w:hAnsi="Arial" w:cs="Arial"/>
              </w:rPr>
              <w:t>0.03</w:t>
            </w:r>
          </w:p>
          <w:p w14:paraId="756E3BD3" w14:textId="77777777" w:rsidR="003C49C4" w:rsidRPr="00F544EC" w:rsidRDefault="003C49C4" w:rsidP="007725C0">
            <w:pPr>
              <w:spacing w:line="256" w:lineRule="auto"/>
              <w:jc w:val="center"/>
              <w:rPr>
                <w:rFonts w:ascii="Arial" w:hAnsi="Arial" w:cs="Arial"/>
              </w:rPr>
            </w:pPr>
            <w:r w:rsidRPr="00F544EC">
              <w:rPr>
                <w:rFonts w:ascii="Arial" w:hAnsi="Arial" w:cs="Arial"/>
              </w:rPr>
              <w:t>[0.02 – 0.04]</w:t>
            </w:r>
          </w:p>
          <w:p w14:paraId="20F9F3EF" w14:textId="77777777" w:rsidR="003C49C4" w:rsidRPr="00F544EC" w:rsidRDefault="003C49C4" w:rsidP="007725C0">
            <w:pPr>
              <w:spacing w:line="256" w:lineRule="auto"/>
              <w:jc w:val="center"/>
              <w:rPr>
                <w:rFonts w:ascii="Arial" w:hAnsi="Arial" w:cs="Arial"/>
              </w:rPr>
            </w:pPr>
            <w:r w:rsidRPr="00F544EC">
              <w:rPr>
                <w:rFonts w:ascii="Arial" w:hAnsi="Arial" w:cs="Arial"/>
                <w:i/>
                <w:iCs/>
              </w:rPr>
              <w:t>E</w:t>
            </w:r>
            <w:r w:rsidRPr="00F544EC">
              <w:rPr>
                <w:rFonts w:ascii="Arial" w:hAnsi="Arial" w:cs="Arial"/>
                <w:vertAlign w:val="subscript"/>
              </w:rPr>
              <w:t>max</w:t>
            </w:r>
            <w:r w:rsidRPr="00F544EC">
              <w:rPr>
                <w:rFonts w:ascii="Arial" w:hAnsi="Arial" w:cs="Arial"/>
              </w:rPr>
              <w:t xml:space="preserve"> = 103%</w:t>
            </w:r>
          </w:p>
          <w:p w14:paraId="300FC90E" w14:textId="77777777" w:rsidR="003C49C4" w:rsidRPr="00F544EC" w:rsidRDefault="003C49C4" w:rsidP="007725C0">
            <w:pPr>
              <w:spacing w:line="256" w:lineRule="auto"/>
              <w:jc w:val="center"/>
              <w:rPr>
                <w:rFonts w:ascii="Arial" w:hAnsi="Arial" w:cs="Arial"/>
              </w:rPr>
            </w:pPr>
          </w:p>
        </w:tc>
        <w:tc>
          <w:tcPr>
            <w:tcW w:w="1975" w:type="dxa"/>
            <w:vAlign w:val="bottom"/>
          </w:tcPr>
          <w:p w14:paraId="68A0DE86" w14:textId="77777777" w:rsidR="003C49C4" w:rsidRPr="00F544EC" w:rsidRDefault="003C49C4" w:rsidP="007725C0">
            <w:pPr>
              <w:spacing w:line="256" w:lineRule="auto"/>
              <w:jc w:val="center"/>
              <w:rPr>
                <w:rFonts w:ascii="Arial" w:hAnsi="Arial" w:cs="Arial"/>
              </w:rPr>
            </w:pPr>
            <w:r w:rsidRPr="00F544EC">
              <w:rPr>
                <w:rFonts w:ascii="Arial" w:hAnsi="Arial" w:cs="Arial"/>
              </w:rPr>
              <w:t xml:space="preserve">0.009 </w:t>
            </w:r>
          </w:p>
          <w:p w14:paraId="7E859C9C" w14:textId="77777777" w:rsidR="003C49C4" w:rsidRPr="00F544EC" w:rsidRDefault="003C49C4" w:rsidP="007725C0">
            <w:pPr>
              <w:spacing w:line="256" w:lineRule="auto"/>
              <w:jc w:val="center"/>
              <w:rPr>
                <w:rFonts w:ascii="Arial" w:hAnsi="Arial" w:cs="Arial"/>
              </w:rPr>
            </w:pPr>
            <w:r w:rsidRPr="00F544EC">
              <w:rPr>
                <w:rFonts w:ascii="Arial" w:hAnsi="Arial" w:cs="Arial"/>
              </w:rPr>
              <w:t>[0.004 - 0.022]</w:t>
            </w:r>
          </w:p>
          <w:p w14:paraId="66D5F605" w14:textId="77777777" w:rsidR="003C49C4" w:rsidRPr="00F544EC" w:rsidRDefault="003C49C4" w:rsidP="007725C0">
            <w:pPr>
              <w:spacing w:line="256" w:lineRule="auto"/>
              <w:jc w:val="center"/>
              <w:rPr>
                <w:rFonts w:ascii="Arial" w:hAnsi="Arial" w:cs="Arial"/>
              </w:rPr>
            </w:pPr>
          </w:p>
          <w:p w14:paraId="394C06A4" w14:textId="77777777" w:rsidR="003C49C4" w:rsidRPr="00F544EC" w:rsidRDefault="003C49C4" w:rsidP="007725C0">
            <w:pPr>
              <w:spacing w:line="256" w:lineRule="auto"/>
              <w:jc w:val="center"/>
              <w:rPr>
                <w:rFonts w:ascii="Arial" w:hAnsi="Arial" w:cs="Arial"/>
              </w:rPr>
            </w:pPr>
          </w:p>
        </w:tc>
        <w:tc>
          <w:tcPr>
            <w:tcW w:w="0" w:type="auto"/>
            <w:vAlign w:val="bottom"/>
          </w:tcPr>
          <w:p w14:paraId="34A79FD7" w14:textId="77777777" w:rsidR="003C49C4" w:rsidRPr="00F544EC" w:rsidRDefault="003C49C4" w:rsidP="007725C0">
            <w:pPr>
              <w:spacing w:line="256" w:lineRule="auto"/>
              <w:jc w:val="center"/>
              <w:rPr>
                <w:rFonts w:ascii="Arial" w:hAnsi="Arial" w:cs="Arial"/>
              </w:rPr>
            </w:pPr>
            <w:r w:rsidRPr="00F544EC">
              <w:rPr>
                <w:rFonts w:ascii="Arial" w:hAnsi="Arial" w:cs="Arial"/>
              </w:rPr>
              <w:t xml:space="preserve">0.003 </w:t>
            </w:r>
          </w:p>
          <w:p w14:paraId="1DABC1EA" w14:textId="77777777" w:rsidR="003C49C4" w:rsidRPr="00F544EC" w:rsidRDefault="003C49C4" w:rsidP="007725C0">
            <w:pPr>
              <w:spacing w:line="256" w:lineRule="auto"/>
              <w:jc w:val="center"/>
              <w:rPr>
                <w:rFonts w:ascii="Arial" w:hAnsi="Arial" w:cs="Arial"/>
              </w:rPr>
            </w:pPr>
            <w:r w:rsidRPr="00F544EC">
              <w:rPr>
                <w:rFonts w:ascii="Arial" w:hAnsi="Arial" w:cs="Arial"/>
              </w:rPr>
              <w:t>[0.002 - 0.005]</w:t>
            </w:r>
          </w:p>
          <w:p w14:paraId="613AFA6F" w14:textId="77777777" w:rsidR="003C49C4" w:rsidRPr="00F544EC" w:rsidRDefault="003C49C4" w:rsidP="007725C0">
            <w:pPr>
              <w:spacing w:line="256" w:lineRule="auto"/>
              <w:jc w:val="center"/>
              <w:rPr>
                <w:rFonts w:ascii="Arial" w:hAnsi="Arial" w:cs="Arial"/>
              </w:rPr>
            </w:pPr>
          </w:p>
          <w:p w14:paraId="2EA658A8" w14:textId="77777777" w:rsidR="003C49C4" w:rsidRPr="00F544EC" w:rsidRDefault="003C49C4" w:rsidP="007725C0">
            <w:pPr>
              <w:spacing w:line="256" w:lineRule="auto"/>
              <w:jc w:val="center"/>
              <w:rPr>
                <w:rFonts w:ascii="Arial" w:hAnsi="Arial" w:cs="Arial"/>
              </w:rPr>
            </w:pPr>
          </w:p>
        </w:tc>
        <w:tc>
          <w:tcPr>
            <w:tcW w:w="1879" w:type="dxa"/>
            <w:vAlign w:val="bottom"/>
          </w:tcPr>
          <w:p w14:paraId="3EA3E0D3" w14:textId="77777777" w:rsidR="003C49C4" w:rsidRPr="00F544EC" w:rsidRDefault="003C49C4" w:rsidP="007725C0">
            <w:pPr>
              <w:spacing w:line="256" w:lineRule="auto"/>
              <w:jc w:val="center"/>
              <w:rPr>
                <w:rFonts w:ascii="Arial" w:hAnsi="Arial" w:cs="Arial"/>
              </w:rPr>
            </w:pPr>
            <w:r w:rsidRPr="00F544EC">
              <w:rPr>
                <w:rFonts w:ascii="Arial" w:hAnsi="Arial" w:cs="Arial"/>
              </w:rPr>
              <w:t xml:space="preserve">0.012 </w:t>
            </w:r>
          </w:p>
          <w:p w14:paraId="2FF4D68B" w14:textId="77777777" w:rsidR="003C49C4" w:rsidRPr="00F544EC" w:rsidRDefault="003C49C4" w:rsidP="007725C0">
            <w:pPr>
              <w:spacing w:line="256" w:lineRule="auto"/>
              <w:jc w:val="center"/>
              <w:rPr>
                <w:rFonts w:ascii="Arial" w:hAnsi="Arial" w:cs="Arial"/>
              </w:rPr>
            </w:pPr>
            <w:r w:rsidRPr="00F544EC">
              <w:rPr>
                <w:rFonts w:ascii="Arial" w:hAnsi="Arial" w:cs="Arial"/>
              </w:rPr>
              <w:t>[0.009 - 0.016]</w:t>
            </w:r>
          </w:p>
          <w:p w14:paraId="5ED76ECE" w14:textId="77777777" w:rsidR="003C49C4" w:rsidRPr="00F544EC" w:rsidRDefault="003C49C4" w:rsidP="007725C0">
            <w:pPr>
              <w:spacing w:line="256" w:lineRule="auto"/>
              <w:jc w:val="center"/>
              <w:rPr>
                <w:rFonts w:ascii="Arial" w:hAnsi="Arial" w:cs="Arial"/>
              </w:rPr>
            </w:pPr>
          </w:p>
          <w:p w14:paraId="09C2CCA6" w14:textId="77777777" w:rsidR="003C49C4" w:rsidRPr="00F544EC" w:rsidRDefault="003C49C4" w:rsidP="007725C0">
            <w:pPr>
              <w:spacing w:line="256" w:lineRule="auto"/>
              <w:jc w:val="center"/>
              <w:rPr>
                <w:rFonts w:ascii="Arial" w:hAnsi="Arial" w:cs="Arial"/>
              </w:rPr>
            </w:pPr>
          </w:p>
        </w:tc>
      </w:tr>
      <w:tr w:rsidR="003C49C4" w:rsidRPr="00F544EC" w14:paraId="7648FCEE" w14:textId="77777777" w:rsidTr="003C49C4">
        <w:trPr>
          <w:trHeight w:val="307"/>
          <w:jc w:val="center"/>
        </w:trPr>
        <w:tc>
          <w:tcPr>
            <w:tcW w:w="2168" w:type="dxa"/>
            <w:vAlign w:val="bottom"/>
          </w:tcPr>
          <w:p w14:paraId="3CBDDFF9" w14:textId="77777777" w:rsidR="003C49C4" w:rsidRPr="00F544EC" w:rsidRDefault="003C49C4" w:rsidP="007725C0">
            <w:pPr>
              <w:spacing w:line="256" w:lineRule="auto"/>
              <w:rPr>
                <w:rFonts w:ascii="Arial" w:hAnsi="Arial" w:cs="Arial"/>
              </w:rPr>
            </w:pPr>
            <w:r w:rsidRPr="00F544EC">
              <w:rPr>
                <w:rFonts w:ascii="Arial" w:hAnsi="Arial" w:cs="Arial"/>
              </w:rPr>
              <w:t>Isotonitazene</w:t>
            </w:r>
          </w:p>
          <w:p w14:paraId="5B461E16" w14:textId="77777777" w:rsidR="003C49C4" w:rsidRPr="00F544EC" w:rsidRDefault="003C49C4" w:rsidP="007725C0">
            <w:pPr>
              <w:spacing w:line="256" w:lineRule="auto"/>
              <w:rPr>
                <w:rFonts w:ascii="Arial" w:hAnsi="Arial" w:cs="Arial"/>
              </w:rPr>
            </w:pPr>
          </w:p>
          <w:p w14:paraId="2BFD0889" w14:textId="77777777" w:rsidR="003C49C4" w:rsidRPr="00F544EC" w:rsidRDefault="003C49C4" w:rsidP="007725C0">
            <w:pPr>
              <w:spacing w:line="256" w:lineRule="auto"/>
              <w:rPr>
                <w:rFonts w:ascii="Arial" w:hAnsi="Arial" w:cs="Arial"/>
              </w:rPr>
            </w:pPr>
          </w:p>
          <w:p w14:paraId="253D41BE" w14:textId="77777777" w:rsidR="003C49C4" w:rsidRPr="00F544EC" w:rsidRDefault="003C49C4" w:rsidP="007725C0">
            <w:pPr>
              <w:spacing w:line="256" w:lineRule="auto"/>
              <w:rPr>
                <w:rFonts w:ascii="Arial" w:hAnsi="Arial" w:cs="Arial"/>
              </w:rPr>
            </w:pPr>
          </w:p>
        </w:tc>
        <w:tc>
          <w:tcPr>
            <w:tcW w:w="1574" w:type="dxa"/>
            <w:vAlign w:val="bottom"/>
          </w:tcPr>
          <w:p w14:paraId="3A0FE4EC" w14:textId="77777777" w:rsidR="003C49C4" w:rsidRPr="00F544EC" w:rsidRDefault="003C49C4" w:rsidP="007725C0">
            <w:pPr>
              <w:spacing w:line="256" w:lineRule="auto"/>
              <w:jc w:val="center"/>
              <w:rPr>
                <w:rFonts w:ascii="Arial" w:hAnsi="Arial" w:cs="Arial"/>
              </w:rPr>
            </w:pPr>
            <w:r w:rsidRPr="00F544EC">
              <w:rPr>
                <w:rFonts w:ascii="Arial" w:hAnsi="Arial" w:cs="Arial"/>
              </w:rPr>
              <w:t>15.5</w:t>
            </w:r>
          </w:p>
          <w:p w14:paraId="0ECE15D8" w14:textId="77777777" w:rsidR="003C49C4" w:rsidRPr="00F544EC" w:rsidRDefault="003C49C4" w:rsidP="007725C0">
            <w:pPr>
              <w:spacing w:line="256" w:lineRule="auto"/>
              <w:jc w:val="center"/>
              <w:rPr>
                <w:rFonts w:ascii="Arial" w:hAnsi="Arial" w:cs="Arial"/>
              </w:rPr>
            </w:pPr>
            <w:r w:rsidRPr="00F544EC">
              <w:rPr>
                <w:rFonts w:ascii="Arial" w:hAnsi="Arial" w:cs="Arial"/>
              </w:rPr>
              <w:t>[9.4 – 27.0]</w:t>
            </w:r>
          </w:p>
          <w:p w14:paraId="1328A65C" w14:textId="77777777" w:rsidR="003C49C4" w:rsidRPr="00F544EC" w:rsidRDefault="003C49C4" w:rsidP="007725C0">
            <w:pPr>
              <w:spacing w:line="256" w:lineRule="auto"/>
              <w:jc w:val="center"/>
              <w:rPr>
                <w:rFonts w:ascii="Arial" w:hAnsi="Arial" w:cs="Arial"/>
              </w:rPr>
            </w:pPr>
          </w:p>
          <w:p w14:paraId="1982D551" w14:textId="77777777" w:rsidR="003C49C4" w:rsidRPr="00F544EC" w:rsidRDefault="003C49C4" w:rsidP="007725C0">
            <w:pPr>
              <w:spacing w:line="256" w:lineRule="auto"/>
              <w:jc w:val="center"/>
              <w:rPr>
                <w:rFonts w:ascii="Arial" w:hAnsi="Arial" w:cs="Arial"/>
                <w:color w:val="000000" w:themeColor="dark1"/>
                <w:kern w:val="24"/>
              </w:rPr>
            </w:pPr>
          </w:p>
        </w:tc>
        <w:tc>
          <w:tcPr>
            <w:tcW w:w="2048" w:type="dxa"/>
            <w:vAlign w:val="bottom"/>
          </w:tcPr>
          <w:p w14:paraId="4B3E3940" w14:textId="77777777" w:rsidR="003C49C4" w:rsidRPr="00F544EC" w:rsidRDefault="003C49C4" w:rsidP="007725C0">
            <w:pPr>
              <w:spacing w:line="256" w:lineRule="auto"/>
              <w:jc w:val="center"/>
              <w:rPr>
                <w:rFonts w:ascii="Arial" w:hAnsi="Arial" w:cs="Arial"/>
              </w:rPr>
            </w:pPr>
            <w:r w:rsidRPr="00F544EC">
              <w:rPr>
                <w:rFonts w:ascii="Arial" w:hAnsi="Arial" w:cs="Arial"/>
              </w:rPr>
              <w:t>0.06</w:t>
            </w:r>
          </w:p>
          <w:p w14:paraId="2D272843" w14:textId="77777777" w:rsidR="003C49C4" w:rsidRPr="00F544EC" w:rsidRDefault="003C49C4" w:rsidP="007725C0">
            <w:pPr>
              <w:spacing w:line="256" w:lineRule="auto"/>
              <w:jc w:val="center"/>
              <w:rPr>
                <w:rFonts w:ascii="Arial" w:hAnsi="Arial" w:cs="Arial"/>
              </w:rPr>
            </w:pPr>
            <w:r w:rsidRPr="00F544EC">
              <w:rPr>
                <w:rFonts w:ascii="Arial" w:hAnsi="Arial" w:cs="Arial"/>
              </w:rPr>
              <w:t>[0.05 – 0.07]</w:t>
            </w:r>
          </w:p>
          <w:p w14:paraId="52406E47" w14:textId="77777777" w:rsidR="003C49C4" w:rsidRPr="00F544EC" w:rsidRDefault="003C49C4" w:rsidP="007725C0">
            <w:pPr>
              <w:spacing w:line="256" w:lineRule="auto"/>
              <w:jc w:val="center"/>
              <w:rPr>
                <w:rFonts w:ascii="Arial" w:hAnsi="Arial" w:cs="Arial"/>
              </w:rPr>
            </w:pPr>
            <w:r w:rsidRPr="00F544EC">
              <w:rPr>
                <w:rFonts w:ascii="Arial" w:hAnsi="Arial" w:cs="Arial"/>
                <w:i/>
                <w:iCs/>
              </w:rPr>
              <w:t>E</w:t>
            </w:r>
            <w:r w:rsidRPr="00F544EC">
              <w:rPr>
                <w:rFonts w:ascii="Arial" w:hAnsi="Arial" w:cs="Arial"/>
                <w:vertAlign w:val="subscript"/>
              </w:rPr>
              <w:t>max</w:t>
            </w:r>
            <w:r w:rsidRPr="00F544EC">
              <w:rPr>
                <w:rFonts w:ascii="Arial" w:hAnsi="Arial" w:cs="Arial"/>
              </w:rPr>
              <w:t xml:space="preserve"> = 103%</w:t>
            </w:r>
          </w:p>
          <w:p w14:paraId="0CD36EC4" w14:textId="77777777" w:rsidR="003C49C4" w:rsidRPr="00F544EC" w:rsidRDefault="003C49C4" w:rsidP="007725C0">
            <w:pPr>
              <w:spacing w:line="256" w:lineRule="auto"/>
              <w:jc w:val="center"/>
              <w:rPr>
                <w:rFonts w:ascii="Arial" w:hAnsi="Arial" w:cs="Arial"/>
                <w:color w:val="000000" w:themeColor="dark1"/>
                <w:kern w:val="24"/>
              </w:rPr>
            </w:pPr>
          </w:p>
        </w:tc>
        <w:tc>
          <w:tcPr>
            <w:tcW w:w="1975" w:type="dxa"/>
            <w:vAlign w:val="bottom"/>
          </w:tcPr>
          <w:p w14:paraId="264D07EE" w14:textId="77777777" w:rsidR="003C49C4" w:rsidRPr="00F544EC" w:rsidRDefault="003C49C4" w:rsidP="007725C0">
            <w:pPr>
              <w:spacing w:line="256" w:lineRule="auto"/>
              <w:jc w:val="center"/>
              <w:rPr>
                <w:rFonts w:ascii="Arial" w:hAnsi="Arial" w:cs="Arial"/>
              </w:rPr>
            </w:pPr>
            <w:r w:rsidRPr="00F544EC">
              <w:rPr>
                <w:rFonts w:ascii="Arial" w:hAnsi="Arial" w:cs="Arial"/>
              </w:rPr>
              <w:t xml:space="preserve">0.021 </w:t>
            </w:r>
          </w:p>
          <w:p w14:paraId="74360E2C" w14:textId="77777777" w:rsidR="003C49C4" w:rsidRPr="00F544EC" w:rsidRDefault="003C49C4" w:rsidP="007725C0">
            <w:pPr>
              <w:spacing w:line="256" w:lineRule="auto"/>
              <w:jc w:val="center"/>
              <w:rPr>
                <w:rFonts w:ascii="Arial" w:hAnsi="Arial" w:cs="Arial"/>
              </w:rPr>
            </w:pPr>
            <w:r w:rsidRPr="00F544EC">
              <w:rPr>
                <w:rFonts w:ascii="Arial" w:hAnsi="Arial" w:cs="Arial"/>
              </w:rPr>
              <w:t>[0.009 - 0.047]</w:t>
            </w:r>
          </w:p>
          <w:p w14:paraId="58CAB095" w14:textId="77777777" w:rsidR="003C49C4" w:rsidRPr="00F544EC" w:rsidRDefault="003C49C4" w:rsidP="007725C0">
            <w:pPr>
              <w:spacing w:line="256" w:lineRule="auto"/>
              <w:jc w:val="center"/>
              <w:rPr>
                <w:rFonts w:ascii="Arial" w:hAnsi="Arial" w:cs="Arial"/>
              </w:rPr>
            </w:pPr>
          </w:p>
          <w:p w14:paraId="72E5350B" w14:textId="77777777" w:rsidR="003C49C4" w:rsidRPr="00F544EC" w:rsidRDefault="003C49C4" w:rsidP="007725C0">
            <w:pPr>
              <w:spacing w:line="256" w:lineRule="auto"/>
              <w:jc w:val="center"/>
              <w:rPr>
                <w:rFonts w:ascii="Arial" w:hAnsi="Arial" w:cs="Arial"/>
                <w:color w:val="000000" w:themeColor="dark1"/>
                <w:kern w:val="24"/>
              </w:rPr>
            </w:pPr>
          </w:p>
        </w:tc>
        <w:tc>
          <w:tcPr>
            <w:tcW w:w="0" w:type="auto"/>
            <w:vAlign w:val="bottom"/>
          </w:tcPr>
          <w:p w14:paraId="5E30DCEF" w14:textId="77777777" w:rsidR="003C49C4" w:rsidRPr="00F544EC" w:rsidRDefault="003C49C4" w:rsidP="007725C0">
            <w:pPr>
              <w:spacing w:line="256" w:lineRule="auto"/>
              <w:jc w:val="center"/>
              <w:rPr>
                <w:rFonts w:ascii="Arial" w:hAnsi="Arial" w:cs="Arial"/>
              </w:rPr>
            </w:pPr>
            <w:r w:rsidRPr="00F544EC">
              <w:rPr>
                <w:rFonts w:ascii="Arial" w:hAnsi="Arial" w:cs="Arial"/>
              </w:rPr>
              <w:t>0.009</w:t>
            </w:r>
          </w:p>
          <w:p w14:paraId="13989312" w14:textId="77777777" w:rsidR="003C49C4" w:rsidRPr="00F544EC" w:rsidRDefault="003C49C4" w:rsidP="007725C0">
            <w:pPr>
              <w:spacing w:line="256" w:lineRule="auto"/>
              <w:jc w:val="center"/>
              <w:rPr>
                <w:rFonts w:ascii="Arial" w:hAnsi="Arial" w:cs="Arial"/>
              </w:rPr>
            </w:pPr>
            <w:r w:rsidRPr="00F544EC">
              <w:rPr>
                <w:rFonts w:ascii="Arial" w:hAnsi="Arial" w:cs="Arial"/>
              </w:rPr>
              <w:t>[0.003 - 0.014]</w:t>
            </w:r>
          </w:p>
          <w:p w14:paraId="5F4ECFA3" w14:textId="77777777" w:rsidR="003C49C4" w:rsidRPr="00F544EC" w:rsidRDefault="003C49C4" w:rsidP="007725C0">
            <w:pPr>
              <w:spacing w:line="256" w:lineRule="auto"/>
              <w:jc w:val="center"/>
              <w:rPr>
                <w:rFonts w:ascii="Arial" w:hAnsi="Arial" w:cs="Arial"/>
              </w:rPr>
            </w:pPr>
          </w:p>
          <w:p w14:paraId="6D807F99" w14:textId="77777777" w:rsidR="003C49C4" w:rsidRPr="00F544EC" w:rsidRDefault="003C49C4" w:rsidP="007725C0">
            <w:pPr>
              <w:spacing w:line="256" w:lineRule="auto"/>
              <w:jc w:val="center"/>
              <w:rPr>
                <w:rFonts w:ascii="Arial" w:hAnsi="Arial" w:cs="Arial"/>
                <w:color w:val="000000"/>
                <w:kern w:val="24"/>
              </w:rPr>
            </w:pPr>
          </w:p>
        </w:tc>
        <w:tc>
          <w:tcPr>
            <w:tcW w:w="1879" w:type="dxa"/>
            <w:vAlign w:val="bottom"/>
          </w:tcPr>
          <w:p w14:paraId="75ABF32F" w14:textId="77777777" w:rsidR="003C49C4" w:rsidRPr="00F544EC" w:rsidRDefault="003C49C4" w:rsidP="007725C0">
            <w:pPr>
              <w:spacing w:line="256" w:lineRule="auto"/>
              <w:jc w:val="center"/>
              <w:rPr>
                <w:rFonts w:ascii="Arial" w:hAnsi="Arial" w:cs="Arial"/>
              </w:rPr>
            </w:pPr>
            <w:r w:rsidRPr="00F544EC">
              <w:rPr>
                <w:rFonts w:ascii="Arial" w:hAnsi="Arial" w:cs="Arial"/>
              </w:rPr>
              <w:t xml:space="preserve">0.021 </w:t>
            </w:r>
          </w:p>
          <w:p w14:paraId="609D53C6" w14:textId="77777777" w:rsidR="003C49C4" w:rsidRPr="00F544EC" w:rsidRDefault="003C49C4" w:rsidP="007725C0">
            <w:pPr>
              <w:spacing w:line="256" w:lineRule="auto"/>
              <w:jc w:val="center"/>
              <w:rPr>
                <w:rFonts w:ascii="Arial" w:hAnsi="Arial" w:cs="Arial"/>
              </w:rPr>
            </w:pPr>
            <w:r w:rsidRPr="00F544EC">
              <w:rPr>
                <w:rFonts w:ascii="Arial" w:hAnsi="Arial" w:cs="Arial"/>
              </w:rPr>
              <w:t>[0.018 - 0.024]</w:t>
            </w:r>
          </w:p>
          <w:p w14:paraId="0EA3BCF5" w14:textId="77777777" w:rsidR="003C49C4" w:rsidRPr="00F544EC" w:rsidRDefault="003C49C4" w:rsidP="007725C0">
            <w:pPr>
              <w:spacing w:line="256" w:lineRule="auto"/>
              <w:jc w:val="center"/>
              <w:rPr>
                <w:rFonts w:ascii="Arial" w:hAnsi="Arial" w:cs="Arial"/>
              </w:rPr>
            </w:pPr>
          </w:p>
          <w:p w14:paraId="3A94B74E" w14:textId="77777777" w:rsidR="003C49C4" w:rsidRPr="00F544EC" w:rsidRDefault="003C49C4" w:rsidP="007725C0">
            <w:pPr>
              <w:spacing w:line="256" w:lineRule="auto"/>
              <w:jc w:val="center"/>
              <w:rPr>
                <w:rFonts w:ascii="Arial" w:hAnsi="Arial" w:cs="Arial"/>
                <w:color w:val="000000"/>
                <w:kern w:val="24"/>
              </w:rPr>
            </w:pPr>
          </w:p>
        </w:tc>
      </w:tr>
      <w:tr w:rsidR="003C49C4" w:rsidRPr="00F544EC" w14:paraId="7A49408B" w14:textId="77777777" w:rsidTr="003C49C4">
        <w:trPr>
          <w:trHeight w:val="307"/>
          <w:jc w:val="center"/>
        </w:trPr>
        <w:tc>
          <w:tcPr>
            <w:tcW w:w="2168" w:type="dxa"/>
            <w:vAlign w:val="bottom"/>
          </w:tcPr>
          <w:p w14:paraId="691C2F3E" w14:textId="77777777" w:rsidR="003C49C4" w:rsidRPr="00F544EC" w:rsidRDefault="003C49C4" w:rsidP="007725C0">
            <w:pPr>
              <w:spacing w:line="256" w:lineRule="auto"/>
              <w:rPr>
                <w:rFonts w:ascii="Arial" w:hAnsi="Arial" w:cs="Arial"/>
              </w:rPr>
            </w:pPr>
            <w:r w:rsidRPr="00F544EC">
              <w:rPr>
                <w:rFonts w:ascii="Arial" w:hAnsi="Arial" w:cs="Arial"/>
              </w:rPr>
              <w:t>Protonitazene</w:t>
            </w:r>
          </w:p>
          <w:p w14:paraId="794D563B" w14:textId="77777777" w:rsidR="003C49C4" w:rsidRPr="00F544EC" w:rsidRDefault="003C49C4" w:rsidP="007725C0">
            <w:pPr>
              <w:spacing w:line="256" w:lineRule="auto"/>
              <w:rPr>
                <w:rFonts w:ascii="Arial" w:hAnsi="Arial" w:cs="Arial"/>
              </w:rPr>
            </w:pPr>
          </w:p>
          <w:p w14:paraId="26F2072D" w14:textId="77777777" w:rsidR="003C49C4" w:rsidRPr="00F544EC" w:rsidRDefault="003C49C4" w:rsidP="007725C0">
            <w:pPr>
              <w:spacing w:line="256" w:lineRule="auto"/>
              <w:rPr>
                <w:rFonts w:ascii="Arial" w:hAnsi="Arial" w:cs="Arial"/>
              </w:rPr>
            </w:pPr>
          </w:p>
          <w:p w14:paraId="2E0A18FF" w14:textId="77777777" w:rsidR="003C49C4" w:rsidRPr="00F544EC" w:rsidRDefault="003C49C4" w:rsidP="007725C0">
            <w:pPr>
              <w:spacing w:line="256" w:lineRule="auto"/>
              <w:rPr>
                <w:rFonts w:ascii="Arial" w:hAnsi="Arial" w:cs="Arial"/>
                <w:i/>
                <w:iCs/>
              </w:rPr>
            </w:pPr>
          </w:p>
        </w:tc>
        <w:tc>
          <w:tcPr>
            <w:tcW w:w="1574" w:type="dxa"/>
            <w:vAlign w:val="bottom"/>
          </w:tcPr>
          <w:p w14:paraId="546DCBB2" w14:textId="77777777" w:rsidR="003C49C4" w:rsidRPr="00F544EC" w:rsidRDefault="003C49C4" w:rsidP="007725C0">
            <w:pPr>
              <w:spacing w:line="256" w:lineRule="auto"/>
              <w:jc w:val="center"/>
              <w:rPr>
                <w:rFonts w:ascii="Arial" w:hAnsi="Arial" w:cs="Arial"/>
              </w:rPr>
            </w:pPr>
            <w:r w:rsidRPr="00F544EC">
              <w:rPr>
                <w:rFonts w:ascii="Arial" w:hAnsi="Arial" w:cs="Arial"/>
              </w:rPr>
              <w:t>21.5</w:t>
            </w:r>
          </w:p>
          <w:p w14:paraId="132C5C6F" w14:textId="77777777" w:rsidR="003C49C4" w:rsidRPr="00F544EC" w:rsidRDefault="003C49C4" w:rsidP="007725C0">
            <w:pPr>
              <w:spacing w:line="256" w:lineRule="auto"/>
              <w:jc w:val="center"/>
              <w:rPr>
                <w:rFonts w:ascii="Arial" w:hAnsi="Arial" w:cs="Arial"/>
              </w:rPr>
            </w:pPr>
            <w:r w:rsidRPr="00F544EC">
              <w:rPr>
                <w:rFonts w:ascii="Arial" w:hAnsi="Arial" w:cs="Arial"/>
              </w:rPr>
              <w:t>[13.9 – 33.6]</w:t>
            </w:r>
          </w:p>
          <w:p w14:paraId="27E2CFF7" w14:textId="77777777" w:rsidR="003C49C4" w:rsidRPr="00F544EC" w:rsidRDefault="003C49C4" w:rsidP="007725C0">
            <w:pPr>
              <w:spacing w:line="256" w:lineRule="auto"/>
              <w:jc w:val="center"/>
              <w:rPr>
                <w:rFonts w:ascii="Arial" w:hAnsi="Arial" w:cs="Arial"/>
              </w:rPr>
            </w:pPr>
          </w:p>
          <w:p w14:paraId="4350EEB4" w14:textId="77777777" w:rsidR="003C49C4" w:rsidRPr="00F544EC" w:rsidRDefault="003C49C4" w:rsidP="007725C0">
            <w:pPr>
              <w:spacing w:line="256" w:lineRule="auto"/>
              <w:jc w:val="center"/>
              <w:rPr>
                <w:rFonts w:ascii="Arial" w:hAnsi="Arial" w:cs="Arial"/>
                <w:color w:val="000000" w:themeColor="dark1"/>
                <w:kern w:val="24"/>
              </w:rPr>
            </w:pPr>
          </w:p>
        </w:tc>
        <w:tc>
          <w:tcPr>
            <w:tcW w:w="2048" w:type="dxa"/>
            <w:vAlign w:val="bottom"/>
          </w:tcPr>
          <w:p w14:paraId="12E23D2B" w14:textId="048E8E6F" w:rsidR="003C49C4" w:rsidRPr="00F544EC" w:rsidRDefault="003C49C4" w:rsidP="007725C0">
            <w:pPr>
              <w:spacing w:line="256" w:lineRule="auto"/>
              <w:jc w:val="center"/>
              <w:rPr>
                <w:rFonts w:ascii="Arial" w:hAnsi="Arial" w:cs="Arial"/>
              </w:rPr>
            </w:pPr>
            <w:r w:rsidRPr="00F544EC">
              <w:rPr>
                <w:rFonts w:ascii="Arial" w:hAnsi="Arial" w:cs="Arial"/>
              </w:rPr>
              <w:t>0.18</w:t>
            </w:r>
          </w:p>
          <w:p w14:paraId="0C5162EE" w14:textId="77777777" w:rsidR="003C49C4" w:rsidRPr="00F544EC" w:rsidRDefault="003C49C4" w:rsidP="007725C0">
            <w:pPr>
              <w:spacing w:line="256" w:lineRule="auto"/>
              <w:jc w:val="center"/>
              <w:rPr>
                <w:rFonts w:ascii="Arial" w:hAnsi="Arial" w:cs="Arial"/>
              </w:rPr>
            </w:pPr>
            <w:r w:rsidRPr="00F544EC">
              <w:rPr>
                <w:rFonts w:ascii="Arial" w:hAnsi="Arial" w:cs="Arial"/>
              </w:rPr>
              <w:t>[0.1 – 0.3]</w:t>
            </w:r>
          </w:p>
          <w:p w14:paraId="294D02CE" w14:textId="77777777" w:rsidR="003C49C4" w:rsidRPr="00F544EC" w:rsidRDefault="003C49C4" w:rsidP="007725C0">
            <w:pPr>
              <w:spacing w:line="256" w:lineRule="auto"/>
              <w:jc w:val="center"/>
              <w:rPr>
                <w:rFonts w:ascii="Arial" w:hAnsi="Arial" w:cs="Arial"/>
              </w:rPr>
            </w:pPr>
            <w:r w:rsidRPr="00F544EC">
              <w:rPr>
                <w:rFonts w:ascii="Arial" w:hAnsi="Arial" w:cs="Arial"/>
                <w:i/>
                <w:iCs/>
              </w:rPr>
              <w:t>E</w:t>
            </w:r>
            <w:r w:rsidRPr="00F544EC">
              <w:rPr>
                <w:rFonts w:ascii="Arial" w:hAnsi="Arial" w:cs="Arial"/>
                <w:vertAlign w:val="subscript"/>
              </w:rPr>
              <w:t>max</w:t>
            </w:r>
            <w:r w:rsidRPr="00F544EC">
              <w:rPr>
                <w:rFonts w:ascii="Arial" w:hAnsi="Arial" w:cs="Arial"/>
              </w:rPr>
              <w:t xml:space="preserve"> = 108%</w:t>
            </w:r>
          </w:p>
          <w:p w14:paraId="0A71511C" w14:textId="77777777" w:rsidR="003C49C4" w:rsidRPr="00F544EC" w:rsidRDefault="003C49C4" w:rsidP="007725C0">
            <w:pPr>
              <w:spacing w:line="256" w:lineRule="auto"/>
              <w:jc w:val="center"/>
              <w:rPr>
                <w:rFonts w:ascii="Arial" w:hAnsi="Arial" w:cs="Arial"/>
                <w:color w:val="000000" w:themeColor="dark1"/>
                <w:kern w:val="24"/>
              </w:rPr>
            </w:pPr>
          </w:p>
        </w:tc>
        <w:tc>
          <w:tcPr>
            <w:tcW w:w="1975" w:type="dxa"/>
            <w:vAlign w:val="bottom"/>
          </w:tcPr>
          <w:p w14:paraId="38416275" w14:textId="77777777" w:rsidR="003C49C4" w:rsidRPr="00F544EC" w:rsidRDefault="003C49C4" w:rsidP="007725C0">
            <w:pPr>
              <w:spacing w:line="256" w:lineRule="auto"/>
              <w:jc w:val="center"/>
              <w:rPr>
                <w:rFonts w:ascii="Arial" w:hAnsi="Arial" w:cs="Arial"/>
              </w:rPr>
            </w:pPr>
            <w:r w:rsidRPr="00F544EC">
              <w:rPr>
                <w:rFonts w:ascii="Arial" w:hAnsi="Arial" w:cs="Arial"/>
              </w:rPr>
              <w:t xml:space="preserve">0.03 </w:t>
            </w:r>
          </w:p>
          <w:p w14:paraId="3F6B00B0" w14:textId="77777777" w:rsidR="003C49C4" w:rsidRPr="00F544EC" w:rsidRDefault="003C49C4" w:rsidP="007725C0">
            <w:pPr>
              <w:spacing w:line="256" w:lineRule="auto"/>
              <w:jc w:val="center"/>
              <w:rPr>
                <w:rFonts w:ascii="Arial" w:hAnsi="Arial" w:cs="Arial"/>
              </w:rPr>
            </w:pPr>
            <w:r w:rsidRPr="00F544EC">
              <w:rPr>
                <w:rFonts w:ascii="Arial" w:hAnsi="Arial" w:cs="Arial"/>
              </w:rPr>
              <w:t>[0.01 - 0.07]</w:t>
            </w:r>
          </w:p>
          <w:p w14:paraId="07064625" w14:textId="77777777" w:rsidR="003C49C4" w:rsidRPr="00F544EC" w:rsidRDefault="003C49C4" w:rsidP="007725C0">
            <w:pPr>
              <w:spacing w:line="256" w:lineRule="auto"/>
              <w:jc w:val="center"/>
              <w:rPr>
                <w:rFonts w:ascii="Arial" w:hAnsi="Arial" w:cs="Arial"/>
              </w:rPr>
            </w:pPr>
          </w:p>
          <w:p w14:paraId="16BDA3A1" w14:textId="77777777" w:rsidR="003C49C4" w:rsidRPr="00F544EC" w:rsidRDefault="003C49C4" w:rsidP="007725C0">
            <w:pPr>
              <w:spacing w:line="256" w:lineRule="auto"/>
              <w:jc w:val="center"/>
              <w:rPr>
                <w:rFonts w:ascii="Arial" w:hAnsi="Arial" w:cs="Arial"/>
                <w:color w:val="000000" w:themeColor="dark1"/>
                <w:kern w:val="24"/>
              </w:rPr>
            </w:pPr>
          </w:p>
        </w:tc>
        <w:tc>
          <w:tcPr>
            <w:tcW w:w="0" w:type="auto"/>
            <w:shd w:val="clear" w:color="auto" w:fill="auto"/>
            <w:vAlign w:val="bottom"/>
          </w:tcPr>
          <w:p w14:paraId="043B1515" w14:textId="77777777" w:rsidR="003C49C4" w:rsidRPr="00F544EC" w:rsidRDefault="003C49C4" w:rsidP="007725C0">
            <w:pPr>
              <w:spacing w:line="256" w:lineRule="auto"/>
              <w:jc w:val="center"/>
              <w:rPr>
                <w:rFonts w:ascii="Arial" w:hAnsi="Arial" w:cs="Arial"/>
              </w:rPr>
            </w:pPr>
            <w:r w:rsidRPr="00F544EC">
              <w:rPr>
                <w:rFonts w:ascii="Arial" w:hAnsi="Arial" w:cs="Arial"/>
              </w:rPr>
              <w:t xml:space="preserve">0.016 </w:t>
            </w:r>
          </w:p>
          <w:p w14:paraId="69A485F1" w14:textId="52D6D5C9" w:rsidR="003C49C4" w:rsidRPr="00F544EC" w:rsidRDefault="003C49C4" w:rsidP="007725C0">
            <w:pPr>
              <w:spacing w:line="256" w:lineRule="auto"/>
              <w:jc w:val="center"/>
              <w:rPr>
                <w:rFonts w:ascii="Arial" w:hAnsi="Arial" w:cs="Arial"/>
              </w:rPr>
            </w:pPr>
            <w:r w:rsidRPr="00F544EC">
              <w:rPr>
                <w:rFonts w:ascii="Arial" w:hAnsi="Arial" w:cs="Arial"/>
              </w:rPr>
              <w:t>[0.00 - 0.05]</w:t>
            </w:r>
          </w:p>
          <w:p w14:paraId="67B35B0B" w14:textId="77777777" w:rsidR="003C49C4" w:rsidRPr="00F544EC" w:rsidRDefault="003C49C4" w:rsidP="007725C0">
            <w:pPr>
              <w:spacing w:line="256" w:lineRule="auto"/>
              <w:jc w:val="center"/>
              <w:rPr>
                <w:rFonts w:ascii="Arial" w:hAnsi="Arial" w:cs="Arial"/>
              </w:rPr>
            </w:pPr>
          </w:p>
          <w:p w14:paraId="66B8B5CC" w14:textId="77777777" w:rsidR="003C49C4" w:rsidRPr="00F544EC" w:rsidRDefault="003C49C4" w:rsidP="007725C0">
            <w:pPr>
              <w:spacing w:line="256" w:lineRule="auto"/>
              <w:jc w:val="center"/>
              <w:rPr>
                <w:rFonts w:ascii="Arial" w:hAnsi="Arial" w:cs="Arial"/>
                <w:color w:val="000000"/>
                <w:kern w:val="24"/>
              </w:rPr>
            </w:pPr>
          </w:p>
        </w:tc>
        <w:tc>
          <w:tcPr>
            <w:tcW w:w="1879" w:type="dxa"/>
            <w:vAlign w:val="bottom"/>
          </w:tcPr>
          <w:p w14:paraId="5723362A" w14:textId="77777777" w:rsidR="003C49C4" w:rsidRPr="00F544EC" w:rsidRDefault="003C49C4" w:rsidP="007725C0">
            <w:pPr>
              <w:spacing w:line="256" w:lineRule="auto"/>
              <w:jc w:val="center"/>
              <w:rPr>
                <w:rFonts w:ascii="Arial" w:hAnsi="Arial" w:cs="Arial"/>
              </w:rPr>
            </w:pPr>
            <w:r w:rsidRPr="00F544EC">
              <w:rPr>
                <w:rFonts w:ascii="Arial" w:hAnsi="Arial" w:cs="Arial"/>
              </w:rPr>
              <w:t xml:space="preserve">0.04 </w:t>
            </w:r>
          </w:p>
          <w:p w14:paraId="7CE1C80A" w14:textId="77777777" w:rsidR="003C49C4" w:rsidRPr="00F544EC" w:rsidRDefault="003C49C4" w:rsidP="007725C0">
            <w:pPr>
              <w:spacing w:line="256" w:lineRule="auto"/>
              <w:jc w:val="center"/>
              <w:rPr>
                <w:rFonts w:ascii="Arial" w:hAnsi="Arial" w:cs="Arial"/>
              </w:rPr>
            </w:pPr>
            <w:r w:rsidRPr="00F544EC">
              <w:rPr>
                <w:rFonts w:ascii="Arial" w:hAnsi="Arial" w:cs="Arial"/>
              </w:rPr>
              <w:t>[0.03 - 0.05]</w:t>
            </w:r>
          </w:p>
          <w:p w14:paraId="7CC41F37" w14:textId="77777777" w:rsidR="003C49C4" w:rsidRPr="00F544EC" w:rsidRDefault="003C49C4" w:rsidP="007725C0">
            <w:pPr>
              <w:spacing w:line="256" w:lineRule="auto"/>
              <w:jc w:val="center"/>
              <w:rPr>
                <w:rFonts w:ascii="Arial" w:hAnsi="Arial" w:cs="Arial"/>
              </w:rPr>
            </w:pPr>
          </w:p>
          <w:p w14:paraId="0AEE7D4A" w14:textId="77777777" w:rsidR="003C49C4" w:rsidRPr="00F544EC" w:rsidRDefault="003C49C4" w:rsidP="007725C0">
            <w:pPr>
              <w:spacing w:line="256" w:lineRule="auto"/>
              <w:jc w:val="center"/>
              <w:rPr>
                <w:rFonts w:ascii="Arial" w:hAnsi="Arial" w:cs="Arial"/>
                <w:color w:val="000000"/>
                <w:kern w:val="24"/>
              </w:rPr>
            </w:pPr>
          </w:p>
        </w:tc>
      </w:tr>
      <w:tr w:rsidR="003C49C4" w:rsidRPr="00F544EC" w14:paraId="1965CCE3" w14:textId="77777777" w:rsidTr="003C49C4">
        <w:trPr>
          <w:trHeight w:val="307"/>
          <w:jc w:val="center"/>
        </w:trPr>
        <w:tc>
          <w:tcPr>
            <w:tcW w:w="2168" w:type="dxa"/>
            <w:vAlign w:val="bottom"/>
          </w:tcPr>
          <w:p w14:paraId="673E0B55" w14:textId="77777777" w:rsidR="003C49C4" w:rsidRPr="00F544EC" w:rsidRDefault="003C49C4" w:rsidP="007725C0">
            <w:pPr>
              <w:spacing w:line="256" w:lineRule="auto"/>
              <w:rPr>
                <w:rFonts w:ascii="Arial" w:hAnsi="Arial" w:cs="Arial"/>
              </w:rPr>
            </w:pPr>
            <w:r w:rsidRPr="00F544EC">
              <w:rPr>
                <w:rFonts w:ascii="Arial" w:hAnsi="Arial" w:cs="Arial"/>
              </w:rPr>
              <w:t>Butonitazene</w:t>
            </w:r>
          </w:p>
          <w:p w14:paraId="52459904" w14:textId="77777777" w:rsidR="003C49C4" w:rsidRPr="00F544EC" w:rsidRDefault="003C49C4" w:rsidP="007725C0">
            <w:pPr>
              <w:spacing w:line="256" w:lineRule="auto"/>
              <w:rPr>
                <w:rFonts w:ascii="Arial" w:hAnsi="Arial" w:cs="Arial"/>
              </w:rPr>
            </w:pPr>
          </w:p>
          <w:p w14:paraId="530BFFD3" w14:textId="77777777" w:rsidR="003C49C4" w:rsidRPr="00F544EC" w:rsidRDefault="003C49C4" w:rsidP="007725C0">
            <w:pPr>
              <w:spacing w:line="256" w:lineRule="auto"/>
              <w:rPr>
                <w:rFonts w:ascii="Arial" w:hAnsi="Arial" w:cs="Arial"/>
              </w:rPr>
            </w:pPr>
          </w:p>
          <w:p w14:paraId="0E622589" w14:textId="77777777" w:rsidR="003C49C4" w:rsidRPr="00F544EC" w:rsidRDefault="003C49C4" w:rsidP="007725C0">
            <w:pPr>
              <w:spacing w:line="256" w:lineRule="auto"/>
              <w:rPr>
                <w:rFonts w:ascii="Arial" w:hAnsi="Arial" w:cs="Arial"/>
              </w:rPr>
            </w:pPr>
          </w:p>
        </w:tc>
        <w:tc>
          <w:tcPr>
            <w:tcW w:w="1574" w:type="dxa"/>
            <w:vAlign w:val="bottom"/>
          </w:tcPr>
          <w:p w14:paraId="6646B11D" w14:textId="77777777" w:rsidR="003C49C4" w:rsidRPr="00F544EC" w:rsidRDefault="003C49C4" w:rsidP="007725C0">
            <w:pPr>
              <w:spacing w:line="256" w:lineRule="auto"/>
              <w:jc w:val="center"/>
              <w:rPr>
                <w:rFonts w:ascii="Arial" w:hAnsi="Arial" w:cs="Arial"/>
              </w:rPr>
            </w:pPr>
            <w:r w:rsidRPr="00F544EC">
              <w:rPr>
                <w:rFonts w:ascii="Arial" w:hAnsi="Arial" w:cs="Arial"/>
              </w:rPr>
              <w:t>53.1</w:t>
            </w:r>
          </w:p>
          <w:p w14:paraId="41059627" w14:textId="77777777" w:rsidR="003C49C4" w:rsidRPr="00F544EC" w:rsidRDefault="003C49C4" w:rsidP="007725C0">
            <w:pPr>
              <w:spacing w:line="256" w:lineRule="auto"/>
              <w:jc w:val="center"/>
              <w:rPr>
                <w:rFonts w:ascii="Arial" w:hAnsi="Arial" w:cs="Arial"/>
              </w:rPr>
            </w:pPr>
            <w:r w:rsidRPr="00F544EC">
              <w:rPr>
                <w:rFonts w:ascii="Arial" w:hAnsi="Arial" w:cs="Arial"/>
              </w:rPr>
              <w:t>[31.4 – 98.3]</w:t>
            </w:r>
          </w:p>
          <w:p w14:paraId="0E5E303C" w14:textId="77777777" w:rsidR="003C49C4" w:rsidRPr="00F544EC" w:rsidRDefault="003C49C4" w:rsidP="007725C0">
            <w:pPr>
              <w:spacing w:line="256" w:lineRule="auto"/>
              <w:jc w:val="center"/>
              <w:rPr>
                <w:rFonts w:ascii="Arial" w:hAnsi="Arial" w:cs="Arial"/>
              </w:rPr>
            </w:pPr>
          </w:p>
          <w:p w14:paraId="4E6D2E03" w14:textId="77777777" w:rsidR="003C49C4" w:rsidRPr="00F544EC" w:rsidRDefault="003C49C4" w:rsidP="007725C0">
            <w:pPr>
              <w:spacing w:line="256" w:lineRule="auto"/>
              <w:jc w:val="center"/>
              <w:rPr>
                <w:rFonts w:ascii="Arial" w:hAnsi="Arial" w:cs="Arial"/>
              </w:rPr>
            </w:pPr>
          </w:p>
        </w:tc>
        <w:tc>
          <w:tcPr>
            <w:tcW w:w="2048" w:type="dxa"/>
            <w:vAlign w:val="bottom"/>
          </w:tcPr>
          <w:p w14:paraId="4D8AF61E" w14:textId="70D11D3F" w:rsidR="003C49C4" w:rsidRPr="00F544EC" w:rsidRDefault="003C49C4" w:rsidP="007725C0">
            <w:pPr>
              <w:spacing w:line="256" w:lineRule="auto"/>
              <w:jc w:val="center"/>
              <w:rPr>
                <w:rFonts w:ascii="Arial" w:hAnsi="Arial" w:cs="Arial"/>
              </w:rPr>
            </w:pPr>
            <w:bookmarkStart w:id="7" w:name="OLE_LINK4"/>
            <w:r w:rsidRPr="00F544EC">
              <w:rPr>
                <w:rFonts w:ascii="Arial" w:hAnsi="Arial" w:cs="Arial"/>
              </w:rPr>
              <w:t>0.46</w:t>
            </w:r>
          </w:p>
          <w:p w14:paraId="6710AC3F" w14:textId="77777777" w:rsidR="003C49C4" w:rsidRPr="00F544EC" w:rsidRDefault="003C49C4" w:rsidP="007725C0">
            <w:pPr>
              <w:spacing w:line="256" w:lineRule="auto"/>
              <w:jc w:val="center"/>
              <w:rPr>
                <w:rFonts w:ascii="Arial" w:hAnsi="Arial" w:cs="Arial"/>
              </w:rPr>
            </w:pPr>
            <w:r w:rsidRPr="00F544EC">
              <w:rPr>
                <w:rFonts w:ascii="Arial" w:hAnsi="Arial" w:cs="Arial"/>
              </w:rPr>
              <w:t>[0.3 – 0.7]</w:t>
            </w:r>
          </w:p>
          <w:p w14:paraId="05ACD471" w14:textId="77777777" w:rsidR="003C49C4" w:rsidRPr="00F544EC" w:rsidRDefault="003C49C4" w:rsidP="007725C0">
            <w:pPr>
              <w:spacing w:line="256" w:lineRule="auto"/>
              <w:jc w:val="center"/>
              <w:rPr>
                <w:rFonts w:ascii="Arial" w:hAnsi="Arial" w:cs="Arial"/>
              </w:rPr>
            </w:pPr>
            <w:r w:rsidRPr="00F544EC">
              <w:rPr>
                <w:rFonts w:ascii="Arial" w:hAnsi="Arial" w:cs="Arial"/>
                <w:i/>
                <w:iCs/>
              </w:rPr>
              <w:t>E</w:t>
            </w:r>
            <w:r w:rsidRPr="00F544EC">
              <w:rPr>
                <w:rFonts w:ascii="Arial" w:hAnsi="Arial" w:cs="Arial"/>
                <w:vertAlign w:val="subscript"/>
              </w:rPr>
              <w:t>max</w:t>
            </w:r>
            <w:r w:rsidRPr="00F544EC">
              <w:rPr>
                <w:rFonts w:ascii="Arial" w:hAnsi="Arial" w:cs="Arial"/>
              </w:rPr>
              <w:t xml:space="preserve"> = 103%</w:t>
            </w:r>
          </w:p>
          <w:bookmarkEnd w:id="7"/>
          <w:p w14:paraId="525EA793" w14:textId="77777777" w:rsidR="003C49C4" w:rsidRPr="00F544EC" w:rsidRDefault="003C49C4" w:rsidP="007725C0">
            <w:pPr>
              <w:spacing w:line="256" w:lineRule="auto"/>
              <w:jc w:val="center"/>
              <w:rPr>
                <w:rFonts w:ascii="Arial" w:hAnsi="Arial" w:cs="Arial"/>
              </w:rPr>
            </w:pPr>
          </w:p>
        </w:tc>
        <w:tc>
          <w:tcPr>
            <w:tcW w:w="1975" w:type="dxa"/>
            <w:vAlign w:val="bottom"/>
          </w:tcPr>
          <w:p w14:paraId="144F98E8" w14:textId="77777777" w:rsidR="003C49C4" w:rsidRPr="00F544EC" w:rsidRDefault="003C49C4" w:rsidP="007725C0">
            <w:pPr>
              <w:spacing w:line="256" w:lineRule="auto"/>
              <w:jc w:val="center"/>
              <w:rPr>
                <w:rFonts w:ascii="Arial" w:hAnsi="Arial" w:cs="Arial"/>
              </w:rPr>
            </w:pPr>
            <w:r w:rsidRPr="00F544EC">
              <w:rPr>
                <w:rFonts w:ascii="Arial" w:hAnsi="Arial" w:cs="Arial"/>
              </w:rPr>
              <w:t xml:space="preserve">1.05 </w:t>
            </w:r>
          </w:p>
          <w:p w14:paraId="4CA9C257" w14:textId="77777777" w:rsidR="003C49C4" w:rsidRPr="00F544EC" w:rsidRDefault="003C49C4" w:rsidP="007725C0">
            <w:pPr>
              <w:spacing w:line="256" w:lineRule="auto"/>
              <w:jc w:val="center"/>
              <w:rPr>
                <w:rFonts w:ascii="Arial" w:hAnsi="Arial" w:cs="Arial"/>
              </w:rPr>
            </w:pPr>
            <w:r w:rsidRPr="00F544EC">
              <w:rPr>
                <w:rFonts w:ascii="Arial" w:hAnsi="Arial" w:cs="Arial"/>
              </w:rPr>
              <w:t>[0.43 - 2.95]</w:t>
            </w:r>
          </w:p>
          <w:p w14:paraId="27915714" w14:textId="77777777" w:rsidR="003C49C4" w:rsidRPr="00F544EC" w:rsidRDefault="003C49C4" w:rsidP="007725C0">
            <w:pPr>
              <w:spacing w:line="256" w:lineRule="auto"/>
              <w:jc w:val="center"/>
              <w:rPr>
                <w:rFonts w:ascii="Arial" w:hAnsi="Arial" w:cs="Arial"/>
              </w:rPr>
            </w:pPr>
          </w:p>
          <w:p w14:paraId="0DC65B15" w14:textId="77777777" w:rsidR="003C49C4" w:rsidRPr="00F544EC" w:rsidRDefault="003C49C4" w:rsidP="007725C0">
            <w:pPr>
              <w:spacing w:line="256" w:lineRule="auto"/>
              <w:jc w:val="center"/>
              <w:rPr>
                <w:rFonts w:ascii="Arial" w:hAnsi="Arial" w:cs="Arial"/>
              </w:rPr>
            </w:pPr>
          </w:p>
        </w:tc>
        <w:tc>
          <w:tcPr>
            <w:tcW w:w="0" w:type="auto"/>
            <w:shd w:val="clear" w:color="auto" w:fill="auto"/>
            <w:vAlign w:val="bottom"/>
          </w:tcPr>
          <w:p w14:paraId="0DA0ECAE" w14:textId="77777777" w:rsidR="003C49C4" w:rsidRPr="00F544EC" w:rsidRDefault="003C49C4" w:rsidP="007725C0">
            <w:pPr>
              <w:spacing w:line="256" w:lineRule="auto"/>
              <w:jc w:val="center"/>
              <w:rPr>
                <w:rFonts w:ascii="Arial" w:hAnsi="Arial" w:cs="Arial"/>
              </w:rPr>
            </w:pPr>
            <w:r w:rsidRPr="00F544EC">
              <w:rPr>
                <w:rFonts w:ascii="Arial" w:hAnsi="Arial" w:cs="Arial"/>
              </w:rPr>
              <w:t xml:space="preserve">0.91 </w:t>
            </w:r>
          </w:p>
          <w:p w14:paraId="71A47D97" w14:textId="4E966311" w:rsidR="003C49C4" w:rsidRPr="00F544EC" w:rsidRDefault="003C49C4" w:rsidP="007725C0">
            <w:pPr>
              <w:spacing w:line="256" w:lineRule="auto"/>
              <w:jc w:val="center"/>
              <w:rPr>
                <w:rFonts w:ascii="Arial" w:hAnsi="Arial" w:cs="Arial"/>
              </w:rPr>
            </w:pPr>
            <w:r w:rsidRPr="00F544EC">
              <w:rPr>
                <w:rFonts w:ascii="Arial" w:hAnsi="Arial" w:cs="Arial"/>
              </w:rPr>
              <w:t>[0.00 – 3.49]</w:t>
            </w:r>
          </w:p>
          <w:p w14:paraId="4E72F467" w14:textId="77777777" w:rsidR="003C49C4" w:rsidRPr="00F544EC" w:rsidRDefault="003C49C4" w:rsidP="007725C0">
            <w:pPr>
              <w:spacing w:line="256" w:lineRule="auto"/>
              <w:jc w:val="center"/>
              <w:rPr>
                <w:rFonts w:ascii="Arial" w:hAnsi="Arial" w:cs="Arial"/>
              </w:rPr>
            </w:pPr>
          </w:p>
          <w:p w14:paraId="2B16F8A6" w14:textId="77777777" w:rsidR="003C49C4" w:rsidRPr="00F544EC" w:rsidRDefault="003C49C4" w:rsidP="007725C0">
            <w:pPr>
              <w:spacing w:line="256" w:lineRule="auto"/>
              <w:jc w:val="center"/>
              <w:rPr>
                <w:rFonts w:ascii="Arial" w:hAnsi="Arial" w:cs="Arial"/>
              </w:rPr>
            </w:pPr>
          </w:p>
        </w:tc>
        <w:tc>
          <w:tcPr>
            <w:tcW w:w="1879" w:type="dxa"/>
            <w:vAlign w:val="bottom"/>
          </w:tcPr>
          <w:p w14:paraId="2B4DBAFE" w14:textId="77777777" w:rsidR="003C49C4" w:rsidRPr="00F544EC" w:rsidRDefault="003C49C4" w:rsidP="007725C0">
            <w:pPr>
              <w:spacing w:line="256" w:lineRule="auto"/>
              <w:jc w:val="center"/>
              <w:rPr>
                <w:rFonts w:ascii="Arial" w:hAnsi="Arial" w:cs="Arial"/>
              </w:rPr>
            </w:pPr>
            <w:r w:rsidRPr="00F544EC">
              <w:rPr>
                <w:rFonts w:ascii="Arial" w:hAnsi="Arial" w:cs="Arial"/>
              </w:rPr>
              <w:t xml:space="preserve">1.41 </w:t>
            </w:r>
          </w:p>
          <w:p w14:paraId="600B6F13" w14:textId="77777777" w:rsidR="003C49C4" w:rsidRPr="00F544EC" w:rsidRDefault="003C49C4" w:rsidP="007725C0">
            <w:pPr>
              <w:spacing w:line="256" w:lineRule="auto"/>
              <w:jc w:val="center"/>
              <w:rPr>
                <w:rFonts w:ascii="Arial" w:hAnsi="Arial" w:cs="Arial"/>
              </w:rPr>
            </w:pPr>
            <w:r w:rsidRPr="00F544EC">
              <w:rPr>
                <w:rFonts w:ascii="Arial" w:hAnsi="Arial" w:cs="Arial"/>
              </w:rPr>
              <w:t>[1.17 - 1.65]</w:t>
            </w:r>
          </w:p>
          <w:p w14:paraId="31B10CB6" w14:textId="77777777" w:rsidR="003C49C4" w:rsidRPr="00F544EC" w:rsidRDefault="003C49C4" w:rsidP="007725C0">
            <w:pPr>
              <w:spacing w:line="256" w:lineRule="auto"/>
              <w:jc w:val="center"/>
              <w:rPr>
                <w:rFonts w:ascii="Arial" w:hAnsi="Arial" w:cs="Arial"/>
              </w:rPr>
            </w:pPr>
          </w:p>
          <w:p w14:paraId="70416FAA" w14:textId="77777777" w:rsidR="003C49C4" w:rsidRPr="00F544EC" w:rsidRDefault="003C49C4" w:rsidP="007725C0">
            <w:pPr>
              <w:spacing w:line="256" w:lineRule="auto"/>
              <w:jc w:val="center"/>
              <w:rPr>
                <w:rFonts w:ascii="Arial" w:hAnsi="Arial" w:cs="Arial"/>
              </w:rPr>
            </w:pPr>
          </w:p>
        </w:tc>
      </w:tr>
      <w:tr w:rsidR="003C49C4" w:rsidRPr="00F544EC" w14:paraId="23E320A6" w14:textId="77777777" w:rsidTr="003C49C4">
        <w:trPr>
          <w:trHeight w:val="307"/>
          <w:jc w:val="center"/>
        </w:trPr>
        <w:tc>
          <w:tcPr>
            <w:tcW w:w="2168" w:type="dxa"/>
            <w:vAlign w:val="bottom"/>
          </w:tcPr>
          <w:p w14:paraId="7171EB51" w14:textId="77777777" w:rsidR="003C49C4" w:rsidRPr="00F544EC" w:rsidRDefault="003C49C4" w:rsidP="007725C0">
            <w:pPr>
              <w:spacing w:line="256" w:lineRule="auto"/>
              <w:rPr>
                <w:rFonts w:ascii="Arial" w:hAnsi="Arial" w:cs="Arial"/>
                <w:bCs/>
                <w:color w:val="000000"/>
                <w:kern w:val="24"/>
              </w:rPr>
            </w:pPr>
            <w:r w:rsidRPr="00F544EC">
              <w:rPr>
                <w:rFonts w:ascii="Arial" w:hAnsi="Arial" w:cs="Arial"/>
                <w:bCs/>
                <w:color w:val="000000"/>
                <w:kern w:val="24"/>
              </w:rPr>
              <w:t>Fentanyl</w:t>
            </w:r>
          </w:p>
          <w:p w14:paraId="3A5D6DE0" w14:textId="77777777" w:rsidR="003C49C4" w:rsidRPr="00F544EC" w:rsidRDefault="003C49C4" w:rsidP="007725C0">
            <w:pPr>
              <w:spacing w:line="256" w:lineRule="auto"/>
              <w:rPr>
                <w:rFonts w:ascii="Arial" w:hAnsi="Arial" w:cs="Arial"/>
                <w:bCs/>
                <w:color w:val="000000"/>
                <w:kern w:val="24"/>
              </w:rPr>
            </w:pPr>
          </w:p>
          <w:p w14:paraId="2D4CF022" w14:textId="77777777" w:rsidR="003C49C4" w:rsidRPr="00F544EC" w:rsidRDefault="003C49C4" w:rsidP="007725C0">
            <w:pPr>
              <w:spacing w:line="256" w:lineRule="auto"/>
              <w:rPr>
                <w:rFonts w:ascii="Arial" w:hAnsi="Arial" w:cs="Arial"/>
                <w:bCs/>
                <w:color w:val="000000"/>
                <w:kern w:val="24"/>
              </w:rPr>
            </w:pPr>
          </w:p>
          <w:p w14:paraId="7BA5264F" w14:textId="77777777" w:rsidR="003C49C4" w:rsidRPr="00F544EC" w:rsidRDefault="003C49C4" w:rsidP="007725C0">
            <w:pPr>
              <w:spacing w:line="256" w:lineRule="auto"/>
              <w:rPr>
                <w:rFonts w:ascii="Arial" w:hAnsi="Arial" w:cs="Arial"/>
                <w:i/>
                <w:iCs/>
              </w:rPr>
            </w:pPr>
          </w:p>
        </w:tc>
        <w:tc>
          <w:tcPr>
            <w:tcW w:w="1574" w:type="dxa"/>
            <w:vAlign w:val="bottom"/>
          </w:tcPr>
          <w:p w14:paraId="09BB9C5D" w14:textId="77777777" w:rsidR="003C49C4" w:rsidRPr="00F544EC" w:rsidRDefault="003C49C4" w:rsidP="007725C0">
            <w:pPr>
              <w:spacing w:line="256" w:lineRule="auto"/>
              <w:jc w:val="center"/>
              <w:rPr>
                <w:rFonts w:ascii="Arial" w:hAnsi="Arial" w:cs="Arial"/>
              </w:rPr>
            </w:pPr>
            <w:r w:rsidRPr="00F544EC">
              <w:rPr>
                <w:rFonts w:ascii="Arial" w:hAnsi="Arial" w:cs="Arial"/>
              </w:rPr>
              <w:t>4.8</w:t>
            </w:r>
          </w:p>
          <w:p w14:paraId="7D6A5268" w14:textId="77777777" w:rsidR="003C49C4" w:rsidRPr="00F544EC" w:rsidRDefault="003C49C4" w:rsidP="007725C0">
            <w:pPr>
              <w:spacing w:line="256" w:lineRule="auto"/>
              <w:jc w:val="center"/>
              <w:rPr>
                <w:rFonts w:ascii="Arial" w:hAnsi="Arial" w:cs="Arial"/>
              </w:rPr>
            </w:pPr>
            <w:r w:rsidRPr="00F544EC">
              <w:rPr>
                <w:rFonts w:ascii="Arial" w:hAnsi="Arial" w:cs="Arial"/>
              </w:rPr>
              <w:t>[2.6 – 8.9]</w:t>
            </w:r>
          </w:p>
          <w:p w14:paraId="72E84994" w14:textId="77777777" w:rsidR="003C49C4" w:rsidRPr="00F544EC" w:rsidRDefault="003C49C4" w:rsidP="007725C0">
            <w:pPr>
              <w:spacing w:line="256" w:lineRule="auto"/>
              <w:jc w:val="center"/>
              <w:rPr>
                <w:rFonts w:ascii="Arial" w:hAnsi="Arial" w:cs="Arial"/>
              </w:rPr>
            </w:pPr>
          </w:p>
          <w:p w14:paraId="545B9EE3" w14:textId="77777777" w:rsidR="003C49C4" w:rsidRPr="00F544EC" w:rsidRDefault="003C49C4" w:rsidP="007725C0">
            <w:pPr>
              <w:spacing w:line="256" w:lineRule="auto"/>
              <w:jc w:val="center"/>
              <w:rPr>
                <w:rFonts w:ascii="Arial" w:hAnsi="Arial" w:cs="Arial"/>
                <w:color w:val="000000" w:themeColor="dark1"/>
                <w:kern w:val="24"/>
              </w:rPr>
            </w:pPr>
          </w:p>
        </w:tc>
        <w:tc>
          <w:tcPr>
            <w:tcW w:w="2048" w:type="dxa"/>
            <w:vAlign w:val="bottom"/>
          </w:tcPr>
          <w:p w14:paraId="02871ED4" w14:textId="04B7B658" w:rsidR="003C49C4" w:rsidRPr="00F544EC" w:rsidRDefault="003C49C4" w:rsidP="00161824">
            <w:pPr>
              <w:spacing w:line="256" w:lineRule="auto"/>
              <w:jc w:val="center"/>
              <w:rPr>
                <w:rFonts w:ascii="Arial" w:hAnsi="Arial" w:cs="Arial"/>
              </w:rPr>
            </w:pPr>
            <w:r w:rsidRPr="00F544EC">
              <w:rPr>
                <w:rFonts w:ascii="Arial" w:hAnsi="Arial" w:cs="Arial"/>
              </w:rPr>
              <w:t>0.09</w:t>
            </w:r>
          </w:p>
          <w:p w14:paraId="14B664DD" w14:textId="6E4537F9" w:rsidR="003C49C4" w:rsidRPr="00F544EC" w:rsidRDefault="003C49C4" w:rsidP="00161824">
            <w:pPr>
              <w:spacing w:line="256" w:lineRule="auto"/>
              <w:jc w:val="center"/>
              <w:rPr>
                <w:rFonts w:ascii="Arial" w:hAnsi="Arial" w:cs="Arial"/>
              </w:rPr>
            </w:pPr>
            <w:r w:rsidRPr="00F544EC">
              <w:rPr>
                <w:rFonts w:ascii="Arial" w:hAnsi="Arial" w:cs="Arial"/>
              </w:rPr>
              <w:t>[0.07 – 0.12]</w:t>
            </w:r>
          </w:p>
          <w:p w14:paraId="3C93EDFE" w14:textId="6EE1C8AD" w:rsidR="003C49C4" w:rsidRPr="00F544EC" w:rsidRDefault="003C49C4" w:rsidP="007725C0">
            <w:pPr>
              <w:spacing w:line="256" w:lineRule="auto"/>
              <w:jc w:val="center"/>
              <w:rPr>
                <w:rFonts w:ascii="Arial" w:hAnsi="Arial" w:cs="Arial"/>
              </w:rPr>
            </w:pPr>
            <w:r w:rsidRPr="00F544EC">
              <w:rPr>
                <w:rFonts w:ascii="Arial" w:hAnsi="Arial" w:cs="Arial"/>
                <w:i/>
                <w:iCs/>
              </w:rPr>
              <w:t>E</w:t>
            </w:r>
            <w:r w:rsidRPr="00F544EC">
              <w:rPr>
                <w:rFonts w:ascii="Arial" w:hAnsi="Arial" w:cs="Arial"/>
                <w:vertAlign w:val="subscript"/>
              </w:rPr>
              <w:t>max</w:t>
            </w:r>
            <w:r w:rsidRPr="00F544EC">
              <w:rPr>
                <w:rFonts w:ascii="Arial" w:hAnsi="Arial" w:cs="Arial"/>
              </w:rPr>
              <w:t xml:space="preserve"> = 98%</w:t>
            </w:r>
          </w:p>
          <w:p w14:paraId="121E0C7B" w14:textId="77777777" w:rsidR="003C49C4" w:rsidRPr="00F544EC" w:rsidRDefault="003C49C4" w:rsidP="007725C0">
            <w:pPr>
              <w:spacing w:line="256" w:lineRule="auto"/>
              <w:jc w:val="center"/>
              <w:rPr>
                <w:rFonts w:ascii="Arial" w:hAnsi="Arial" w:cs="Arial"/>
                <w:color w:val="000000" w:themeColor="dark1"/>
                <w:kern w:val="24"/>
              </w:rPr>
            </w:pPr>
          </w:p>
        </w:tc>
        <w:tc>
          <w:tcPr>
            <w:tcW w:w="1975" w:type="dxa"/>
            <w:vAlign w:val="bottom"/>
          </w:tcPr>
          <w:p w14:paraId="25D1910B" w14:textId="77777777" w:rsidR="003C49C4" w:rsidRPr="00F544EC" w:rsidRDefault="003C49C4" w:rsidP="007725C0">
            <w:pPr>
              <w:spacing w:line="256" w:lineRule="auto"/>
              <w:jc w:val="center"/>
              <w:rPr>
                <w:rFonts w:ascii="Arial" w:hAnsi="Arial" w:cs="Arial"/>
              </w:rPr>
            </w:pPr>
            <w:r w:rsidRPr="00F544EC">
              <w:rPr>
                <w:rFonts w:ascii="Arial" w:hAnsi="Arial" w:cs="Arial"/>
              </w:rPr>
              <w:t xml:space="preserve">0.09 </w:t>
            </w:r>
          </w:p>
          <w:p w14:paraId="73B61BF9" w14:textId="77777777" w:rsidR="003C49C4" w:rsidRPr="00F544EC" w:rsidRDefault="003C49C4" w:rsidP="007725C0">
            <w:pPr>
              <w:spacing w:line="256" w:lineRule="auto"/>
              <w:jc w:val="center"/>
              <w:rPr>
                <w:rFonts w:ascii="Arial" w:hAnsi="Arial" w:cs="Arial"/>
              </w:rPr>
            </w:pPr>
            <w:r w:rsidRPr="00F544EC">
              <w:rPr>
                <w:rFonts w:ascii="Arial" w:hAnsi="Arial" w:cs="Arial"/>
              </w:rPr>
              <w:t>[0.04 - 0.22]</w:t>
            </w:r>
          </w:p>
          <w:p w14:paraId="2C5C1C84" w14:textId="77777777" w:rsidR="003C49C4" w:rsidRPr="00F544EC" w:rsidRDefault="003C49C4" w:rsidP="007725C0">
            <w:pPr>
              <w:spacing w:line="256" w:lineRule="auto"/>
              <w:jc w:val="center"/>
              <w:rPr>
                <w:rFonts w:ascii="Arial" w:hAnsi="Arial" w:cs="Arial"/>
              </w:rPr>
            </w:pPr>
          </w:p>
          <w:p w14:paraId="64BEAD92" w14:textId="77777777" w:rsidR="003C49C4" w:rsidRPr="00F544EC" w:rsidRDefault="003C49C4" w:rsidP="007725C0">
            <w:pPr>
              <w:spacing w:line="256" w:lineRule="auto"/>
              <w:jc w:val="center"/>
              <w:rPr>
                <w:rFonts w:ascii="Arial" w:hAnsi="Arial" w:cs="Arial"/>
                <w:color w:val="000000" w:themeColor="dark1"/>
                <w:kern w:val="24"/>
              </w:rPr>
            </w:pPr>
          </w:p>
        </w:tc>
        <w:tc>
          <w:tcPr>
            <w:tcW w:w="0" w:type="auto"/>
            <w:shd w:val="clear" w:color="auto" w:fill="auto"/>
            <w:vAlign w:val="bottom"/>
          </w:tcPr>
          <w:p w14:paraId="0215AE08" w14:textId="77777777" w:rsidR="003C49C4" w:rsidRPr="00F544EC" w:rsidRDefault="003C49C4" w:rsidP="007725C0">
            <w:pPr>
              <w:spacing w:line="256" w:lineRule="auto"/>
              <w:jc w:val="center"/>
              <w:rPr>
                <w:rFonts w:ascii="Arial" w:hAnsi="Arial" w:cs="Arial"/>
              </w:rPr>
            </w:pPr>
            <w:r w:rsidRPr="00F544EC">
              <w:rPr>
                <w:rFonts w:ascii="Arial" w:hAnsi="Arial" w:cs="Arial"/>
              </w:rPr>
              <w:t xml:space="preserve">0.05 </w:t>
            </w:r>
          </w:p>
          <w:p w14:paraId="14C22347" w14:textId="77777777" w:rsidR="003C49C4" w:rsidRPr="00F544EC" w:rsidRDefault="003C49C4" w:rsidP="007725C0">
            <w:pPr>
              <w:spacing w:line="256" w:lineRule="auto"/>
              <w:jc w:val="center"/>
              <w:rPr>
                <w:rFonts w:ascii="Arial" w:hAnsi="Arial" w:cs="Arial"/>
              </w:rPr>
            </w:pPr>
            <w:r w:rsidRPr="00F544EC">
              <w:rPr>
                <w:rFonts w:ascii="Arial" w:hAnsi="Arial" w:cs="Arial"/>
              </w:rPr>
              <w:t>[0.03 - 0.13]</w:t>
            </w:r>
          </w:p>
          <w:p w14:paraId="76D02160" w14:textId="77777777" w:rsidR="003C49C4" w:rsidRPr="00F544EC" w:rsidRDefault="003C49C4" w:rsidP="007725C0">
            <w:pPr>
              <w:spacing w:line="256" w:lineRule="auto"/>
              <w:jc w:val="center"/>
              <w:rPr>
                <w:rFonts w:ascii="Arial" w:hAnsi="Arial" w:cs="Arial"/>
              </w:rPr>
            </w:pPr>
          </w:p>
          <w:p w14:paraId="299D54C4" w14:textId="77777777" w:rsidR="003C49C4" w:rsidRPr="00F544EC" w:rsidRDefault="003C49C4" w:rsidP="007725C0">
            <w:pPr>
              <w:spacing w:line="256" w:lineRule="auto"/>
              <w:jc w:val="center"/>
              <w:rPr>
                <w:rFonts w:ascii="Arial" w:hAnsi="Arial" w:cs="Arial"/>
                <w:color w:val="000000"/>
                <w:kern w:val="24"/>
              </w:rPr>
            </w:pPr>
          </w:p>
        </w:tc>
        <w:tc>
          <w:tcPr>
            <w:tcW w:w="1879" w:type="dxa"/>
            <w:vAlign w:val="bottom"/>
          </w:tcPr>
          <w:p w14:paraId="13C9A478" w14:textId="77777777" w:rsidR="003C49C4" w:rsidRPr="00F544EC" w:rsidRDefault="003C49C4" w:rsidP="007725C0">
            <w:pPr>
              <w:spacing w:line="256" w:lineRule="auto"/>
              <w:jc w:val="center"/>
              <w:rPr>
                <w:rFonts w:ascii="Arial" w:hAnsi="Arial" w:cs="Arial"/>
              </w:rPr>
            </w:pPr>
            <w:r w:rsidRPr="00F544EC">
              <w:rPr>
                <w:rFonts w:ascii="Arial" w:hAnsi="Arial" w:cs="Arial"/>
              </w:rPr>
              <w:t xml:space="preserve">0.16 </w:t>
            </w:r>
          </w:p>
          <w:p w14:paraId="39B74B16" w14:textId="77777777" w:rsidR="003C49C4" w:rsidRPr="00F544EC" w:rsidRDefault="003C49C4" w:rsidP="007725C0">
            <w:pPr>
              <w:spacing w:line="256" w:lineRule="auto"/>
              <w:jc w:val="center"/>
              <w:rPr>
                <w:rFonts w:ascii="Arial" w:hAnsi="Arial" w:cs="Arial"/>
              </w:rPr>
            </w:pPr>
            <w:r w:rsidRPr="00F544EC">
              <w:rPr>
                <w:rFonts w:ascii="Arial" w:hAnsi="Arial" w:cs="Arial"/>
              </w:rPr>
              <w:t>[0.13 - 0.18]</w:t>
            </w:r>
          </w:p>
          <w:p w14:paraId="47C86D5F" w14:textId="77777777" w:rsidR="003C49C4" w:rsidRPr="00F544EC" w:rsidRDefault="003C49C4" w:rsidP="007725C0">
            <w:pPr>
              <w:spacing w:line="256" w:lineRule="auto"/>
              <w:jc w:val="center"/>
              <w:rPr>
                <w:rFonts w:ascii="Arial" w:hAnsi="Arial" w:cs="Arial"/>
              </w:rPr>
            </w:pPr>
          </w:p>
          <w:p w14:paraId="6F18C24E" w14:textId="77777777" w:rsidR="003C49C4" w:rsidRPr="00F544EC" w:rsidRDefault="003C49C4" w:rsidP="007725C0">
            <w:pPr>
              <w:spacing w:line="256" w:lineRule="auto"/>
              <w:jc w:val="center"/>
              <w:rPr>
                <w:rFonts w:ascii="Arial" w:hAnsi="Arial" w:cs="Arial"/>
                <w:color w:val="000000"/>
                <w:kern w:val="24"/>
              </w:rPr>
            </w:pPr>
          </w:p>
        </w:tc>
      </w:tr>
      <w:tr w:rsidR="003C49C4" w:rsidRPr="00F544EC" w14:paraId="04D66CC9" w14:textId="77777777" w:rsidTr="003C49C4">
        <w:trPr>
          <w:trHeight w:val="307"/>
          <w:jc w:val="center"/>
        </w:trPr>
        <w:tc>
          <w:tcPr>
            <w:tcW w:w="2168" w:type="dxa"/>
            <w:vAlign w:val="bottom"/>
          </w:tcPr>
          <w:p w14:paraId="5B6852F3" w14:textId="77777777" w:rsidR="003C49C4" w:rsidRPr="00F544EC" w:rsidRDefault="003C49C4" w:rsidP="007725C0">
            <w:pPr>
              <w:spacing w:line="256" w:lineRule="auto"/>
              <w:rPr>
                <w:rFonts w:ascii="Arial" w:hAnsi="Arial" w:cs="Arial"/>
                <w:bCs/>
                <w:color w:val="000000"/>
                <w:kern w:val="24"/>
              </w:rPr>
            </w:pPr>
            <w:r w:rsidRPr="00F544EC">
              <w:rPr>
                <w:rFonts w:ascii="Arial" w:hAnsi="Arial" w:cs="Arial"/>
                <w:bCs/>
                <w:color w:val="000000"/>
                <w:kern w:val="24"/>
              </w:rPr>
              <w:t>Morphine</w:t>
            </w:r>
          </w:p>
          <w:p w14:paraId="4C431B87" w14:textId="77777777" w:rsidR="003C49C4" w:rsidRPr="00F544EC" w:rsidRDefault="003C49C4" w:rsidP="007725C0">
            <w:pPr>
              <w:spacing w:line="256" w:lineRule="auto"/>
              <w:rPr>
                <w:rFonts w:ascii="Arial" w:hAnsi="Arial" w:cs="Arial"/>
                <w:bCs/>
                <w:color w:val="000000"/>
                <w:kern w:val="24"/>
              </w:rPr>
            </w:pPr>
          </w:p>
          <w:p w14:paraId="4583EF6C" w14:textId="77777777" w:rsidR="003C49C4" w:rsidRPr="00F544EC" w:rsidRDefault="003C49C4" w:rsidP="007725C0">
            <w:pPr>
              <w:spacing w:line="256" w:lineRule="auto"/>
              <w:rPr>
                <w:rFonts w:ascii="Arial" w:hAnsi="Arial" w:cs="Arial"/>
                <w:bCs/>
                <w:color w:val="000000"/>
                <w:kern w:val="24"/>
              </w:rPr>
            </w:pPr>
          </w:p>
          <w:p w14:paraId="7184D2DB" w14:textId="77777777" w:rsidR="003C49C4" w:rsidRPr="00F544EC" w:rsidRDefault="003C49C4" w:rsidP="007725C0">
            <w:pPr>
              <w:spacing w:line="256" w:lineRule="auto"/>
              <w:rPr>
                <w:rFonts w:ascii="Arial" w:hAnsi="Arial" w:cs="Arial"/>
              </w:rPr>
            </w:pPr>
          </w:p>
        </w:tc>
        <w:tc>
          <w:tcPr>
            <w:tcW w:w="1574" w:type="dxa"/>
            <w:vAlign w:val="bottom"/>
          </w:tcPr>
          <w:p w14:paraId="0F9A067C" w14:textId="77777777" w:rsidR="003C49C4" w:rsidRPr="00F544EC" w:rsidRDefault="003C49C4" w:rsidP="007725C0">
            <w:pPr>
              <w:spacing w:line="256" w:lineRule="auto"/>
              <w:jc w:val="center"/>
              <w:rPr>
                <w:rFonts w:ascii="Arial" w:hAnsi="Arial" w:cs="Arial"/>
              </w:rPr>
            </w:pPr>
            <w:r w:rsidRPr="00F544EC">
              <w:rPr>
                <w:rFonts w:ascii="Arial" w:hAnsi="Arial" w:cs="Arial"/>
              </w:rPr>
              <w:lastRenderedPageBreak/>
              <w:t>0.8</w:t>
            </w:r>
          </w:p>
          <w:p w14:paraId="22F77E51" w14:textId="77777777" w:rsidR="003C49C4" w:rsidRPr="00F544EC" w:rsidRDefault="003C49C4" w:rsidP="007725C0">
            <w:pPr>
              <w:spacing w:line="256" w:lineRule="auto"/>
              <w:jc w:val="center"/>
              <w:rPr>
                <w:rFonts w:ascii="Arial" w:hAnsi="Arial" w:cs="Arial"/>
              </w:rPr>
            </w:pPr>
            <w:r w:rsidRPr="00F544EC">
              <w:rPr>
                <w:rFonts w:ascii="Arial" w:hAnsi="Arial" w:cs="Arial"/>
              </w:rPr>
              <w:t>[0.6 – 1.2]</w:t>
            </w:r>
          </w:p>
          <w:p w14:paraId="0BB5B6E8" w14:textId="77777777" w:rsidR="003C49C4" w:rsidRPr="00F544EC" w:rsidRDefault="003C49C4" w:rsidP="007725C0">
            <w:pPr>
              <w:spacing w:line="256" w:lineRule="auto"/>
              <w:jc w:val="center"/>
              <w:rPr>
                <w:rFonts w:ascii="Arial" w:hAnsi="Arial" w:cs="Arial"/>
              </w:rPr>
            </w:pPr>
          </w:p>
          <w:p w14:paraId="55368EB6" w14:textId="77777777" w:rsidR="003C49C4" w:rsidRPr="00F544EC" w:rsidRDefault="003C49C4" w:rsidP="007725C0">
            <w:pPr>
              <w:spacing w:line="256" w:lineRule="auto"/>
              <w:jc w:val="center"/>
              <w:rPr>
                <w:rFonts w:ascii="Arial" w:hAnsi="Arial" w:cs="Arial"/>
              </w:rPr>
            </w:pPr>
          </w:p>
        </w:tc>
        <w:tc>
          <w:tcPr>
            <w:tcW w:w="2048" w:type="dxa"/>
            <w:vAlign w:val="bottom"/>
          </w:tcPr>
          <w:p w14:paraId="502B0383" w14:textId="162BF0EE" w:rsidR="003C49C4" w:rsidRPr="00F544EC" w:rsidRDefault="003C49C4" w:rsidP="00161824">
            <w:pPr>
              <w:spacing w:line="256" w:lineRule="auto"/>
              <w:jc w:val="center"/>
              <w:rPr>
                <w:rFonts w:ascii="Arial" w:hAnsi="Arial" w:cs="Arial"/>
              </w:rPr>
            </w:pPr>
            <w:r w:rsidRPr="00F544EC">
              <w:rPr>
                <w:rFonts w:ascii="Arial" w:hAnsi="Arial" w:cs="Arial"/>
              </w:rPr>
              <w:lastRenderedPageBreak/>
              <w:t>1.20</w:t>
            </w:r>
          </w:p>
          <w:p w14:paraId="1D329D98" w14:textId="7AB414C8" w:rsidR="003C49C4" w:rsidRPr="00F544EC" w:rsidRDefault="003C49C4" w:rsidP="00161824">
            <w:pPr>
              <w:spacing w:line="256" w:lineRule="auto"/>
              <w:jc w:val="center"/>
              <w:rPr>
                <w:rFonts w:ascii="Arial" w:hAnsi="Arial" w:cs="Arial"/>
              </w:rPr>
            </w:pPr>
            <w:r w:rsidRPr="00F544EC">
              <w:rPr>
                <w:rFonts w:ascii="Arial" w:hAnsi="Arial" w:cs="Arial"/>
              </w:rPr>
              <w:t>[1.0 – 1.4]</w:t>
            </w:r>
          </w:p>
          <w:p w14:paraId="02568B66" w14:textId="71899EBE" w:rsidR="003C49C4" w:rsidRPr="00F544EC" w:rsidRDefault="003C49C4" w:rsidP="007725C0">
            <w:pPr>
              <w:spacing w:line="256" w:lineRule="auto"/>
              <w:jc w:val="center"/>
              <w:rPr>
                <w:rFonts w:ascii="Arial" w:hAnsi="Arial" w:cs="Arial"/>
              </w:rPr>
            </w:pPr>
            <w:r w:rsidRPr="00F544EC">
              <w:rPr>
                <w:rFonts w:ascii="Arial" w:hAnsi="Arial" w:cs="Arial"/>
                <w:i/>
                <w:iCs/>
              </w:rPr>
              <w:t>E</w:t>
            </w:r>
            <w:r w:rsidRPr="00F544EC">
              <w:rPr>
                <w:rFonts w:ascii="Arial" w:hAnsi="Arial" w:cs="Arial"/>
                <w:vertAlign w:val="subscript"/>
              </w:rPr>
              <w:t>max</w:t>
            </w:r>
            <w:r w:rsidRPr="00F544EC">
              <w:rPr>
                <w:rFonts w:ascii="Arial" w:hAnsi="Arial" w:cs="Arial"/>
              </w:rPr>
              <w:t xml:space="preserve"> = 100%</w:t>
            </w:r>
          </w:p>
        </w:tc>
        <w:tc>
          <w:tcPr>
            <w:tcW w:w="1975" w:type="dxa"/>
            <w:vAlign w:val="bottom"/>
          </w:tcPr>
          <w:p w14:paraId="4D2E807A" w14:textId="77777777" w:rsidR="003C49C4" w:rsidRPr="00F544EC" w:rsidRDefault="003C49C4" w:rsidP="007725C0">
            <w:pPr>
              <w:spacing w:line="256" w:lineRule="auto"/>
              <w:jc w:val="center"/>
              <w:rPr>
                <w:rFonts w:ascii="Arial" w:hAnsi="Arial" w:cs="Arial"/>
              </w:rPr>
            </w:pPr>
            <w:r w:rsidRPr="00F544EC">
              <w:rPr>
                <w:rFonts w:ascii="Arial" w:hAnsi="Arial" w:cs="Arial"/>
              </w:rPr>
              <w:t>12.45</w:t>
            </w:r>
          </w:p>
          <w:p w14:paraId="0C03998C" w14:textId="77777777" w:rsidR="003C49C4" w:rsidRPr="00F544EC" w:rsidRDefault="003C49C4" w:rsidP="007725C0">
            <w:pPr>
              <w:spacing w:line="256" w:lineRule="auto"/>
              <w:jc w:val="center"/>
              <w:rPr>
                <w:rFonts w:ascii="Arial" w:hAnsi="Arial" w:cs="Arial"/>
              </w:rPr>
            </w:pPr>
            <w:r w:rsidRPr="00F544EC">
              <w:rPr>
                <w:rFonts w:ascii="Arial" w:hAnsi="Arial" w:cs="Arial"/>
              </w:rPr>
              <w:t>[7.84 - 20.22]</w:t>
            </w:r>
          </w:p>
          <w:p w14:paraId="01265672" w14:textId="77777777" w:rsidR="003C49C4" w:rsidRPr="00F544EC" w:rsidRDefault="003C49C4" w:rsidP="007725C0">
            <w:pPr>
              <w:spacing w:line="256" w:lineRule="auto"/>
              <w:jc w:val="center"/>
              <w:rPr>
                <w:rFonts w:ascii="Arial" w:hAnsi="Arial" w:cs="Arial"/>
              </w:rPr>
            </w:pPr>
          </w:p>
          <w:p w14:paraId="36CF0AF0" w14:textId="77777777" w:rsidR="003C49C4" w:rsidRPr="00F544EC" w:rsidRDefault="003C49C4" w:rsidP="007725C0">
            <w:pPr>
              <w:spacing w:line="256" w:lineRule="auto"/>
              <w:jc w:val="center"/>
              <w:rPr>
                <w:rFonts w:ascii="Arial" w:hAnsi="Arial" w:cs="Arial"/>
              </w:rPr>
            </w:pPr>
          </w:p>
        </w:tc>
        <w:tc>
          <w:tcPr>
            <w:tcW w:w="0" w:type="auto"/>
            <w:shd w:val="clear" w:color="auto" w:fill="auto"/>
            <w:vAlign w:val="bottom"/>
          </w:tcPr>
          <w:p w14:paraId="3FE36385" w14:textId="77777777" w:rsidR="003C49C4" w:rsidRPr="00F544EC" w:rsidRDefault="003C49C4" w:rsidP="007725C0">
            <w:pPr>
              <w:spacing w:line="256" w:lineRule="auto"/>
              <w:jc w:val="center"/>
              <w:rPr>
                <w:rFonts w:ascii="Arial" w:hAnsi="Arial" w:cs="Arial"/>
              </w:rPr>
            </w:pPr>
            <w:r w:rsidRPr="00F544EC">
              <w:rPr>
                <w:rFonts w:ascii="Arial" w:hAnsi="Arial" w:cs="Arial"/>
              </w:rPr>
              <w:lastRenderedPageBreak/>
              <w:t>3.30</w:t>
            </w:r>
          </w:p>
          <w:p w14:paraId="116DAB74" w14:textId="0F6A026D" w:rsidR="003C49C4" w:rsidRPr="00F544EC" w:rsidRDefault="003C49C4" w:rsidP="007725C0">
            <w:pPr>
              <w:spacing w:line="256" w:lineRule="auto"/>
              <w:jc w:val="center"/>
              <w:rPr>
                <w:rFonts w:ascii="Arial" w:hAnsi="Arial" w:cs="Arial"/>
              </w:rPr>
            </w:pPr>
            <w:r w:rsidRPr="00F544EC">
              <w:rPr>
                <w:rFonts w:ascii="Arial" w:hAnsi="Arial" w:cs="Arial"/>
              </w:rPr>
              <w:t>[1.43 – 8.90]</w:t>
            </w:r>
          </w:p>
          <w:p w14:paraId="37573537" w14:textId="77777777" w:rsidR="003C49C4" w:rsidRPr="00F544EC" w:rsidRDefault="003C49C4" w:rsidP="007725C0">
            <w:pPr>
              <w:spacing w:line="256" w:lineRule="auto"/>
              <w:jc w:val="center"/>
              <w:rPr>
                <w:rFonts w:ascii="Arial" w:hAnsi="Arial" w:cs="Arial"/>
              </w:rPr>
            </w:pPr>
          </w:p>
          <w:p w14:paraId="27A1620A" w14:textId="77777777" w:rsidR="003C49C4" w:rsidRPr="00F544EC" w:rsidRDefault="003C49C4" w:rsidP="007725C0">
            <w:pPr>
              <w:spacing w:line="256" w:lineRule="auto"/>
              <w:jc w:val="center"/>
              <w:rPr>
                <w:rFonts w:ascii="Arial" w:hAnsi="Arial" w:cs="Arial"/>
              </w:rPr>
            </w:pPr>
          </w:p>
        </w:tc>
        <w:tc>
          <w:tcPr>
            <w:tcW w:w="1879" w:type="dxa"/>
            <w:vAlign w:val="bottom"/>
          </w:tcPr>
          <w:p w14:paraId="753AD20D" w14:textId="77777777" w:rsidR="003C49C4" w:rsidRPr="00F544EC" w:rsidRDefault="003C49C4" w:rsidP="007725C0">
            <w:pPr>
              <w:spacing w:line="256" w:lineRule="auto"/>
              <w:jc w:val="center"/>
              <w:rPr>
                <w:rFonts w:ascii="Arial" w:hAnsi="Arial" w:cs="Arial"/>
              </w:rPr>
            </w:pPr>
            <w:r w:rsidRPr="00F544EC">
              <w:rPr>
                <w:rFonts w:ascii="Arial" w:hAnsi="Arial" w:cs="Arial"/>
              </w:rPr>
              <w:lastRenderedPageBreak/>
              <w:t>10.19</w:t>
            </w:r>
          </w:p>
          <w:p w14:paraId="6C99344E" w14:textId="77777777" w:rsidR="003C49C4" w:rsidRPr="00F544EC" w:rsidRDefault="003C49C4" w:rsidP="007725C0">
            <w:pPr>
              <w:spacing w:line="256" w:lineRule="auto"/>
              <w:jc w:val="center"/>
              <w:rPr>
                <w:rFonts w:ascii="Arial" w:hAnsi="Arial" w:cs="Arial"/>
              </w:rPr>
            </w:pPr>
            <w:r w:rsidRPr="00F544EC">
              <w:rPr>
                <w:rFonts w:ascii="Arial" w:hAnsi="Arial" w:cs="Arial"/>
              </w:rPr>
              <w:t>[8.32 - 12.06]</w:t>
            </w:r>
          </w:p>
          <w:p w14:paraId="4C7890A4" w14:textId="77777777" w:rsidR="003C49C4" w:rsidRPr="00F544EC" w:rsidRDefault="003C49C4" w:rsidP="007725C0">
            <w:pPr>
              <w:spacing w:line="256" w:lineRule="auto"/>
              <w:jc w:val="center"/>
              <w:rPr>
                <w:rFonts w:ascii="Arial" w:hAnsi="Arial" w:cs="Arial"/>
              </w:rPr>
            </w:pPr>
          </w:p>
          <w:p w14:paraId="4851CA9B" w14:textId="77777777" w:rsidR="003C49C4" w:rsidRPr="00F544EC" w:rsidRDefault="003C49C4" w:rsidP="007725C0">
            <w:pPr>
              <w:spacing w:line="256" w:lineRule="auto"/>
              <w:jc w:val="center"/>
              <w:rPr>
                <w:rFonts w:ascii="Arial" w:hAnsi="Arial" w:cs="Arial"/>
              </w:rPr>
            </w:pPr>
          </w:p>
        </w:tc>
      </w:tr>
      <w:tr w:rsidR="003C49C4" w:rsidRPr="00F544EC" w14:paraId="3DCF7FF9" w14:textId="77777777" w:rsidTr="003C49C4">
        <w:trPr>
          <w:trHeight w:val="307"/>
          <w:jc w:val="center"/>
        </w:trPr>
        <w:tc>
          <w:tcPr>
            <w:tcW w:w="2168" w:type="dxa"/>
            <w:vAlign w:val="bottom"/>
          </w:tcPr>
          <w:p w14:paraId="311811A5" w14:textId="77777777" w:rsidR="003C49C4" w:rsidRPr="00F544EC" w:rsidRDefault="003C49C4" w:rsidP="007725C0">
            <w:pPr>
              <w:spacing w:line="256" w:lineRule="auto"/>
              <w:rPr>
                <w:rFonts w:ascii="Arial" w:hAnsi="Arial" w:cs="Arial"/>
              </w:rPr>
            </w:pPr>
            <w:r w:rsidRPr="00F544EC">
              <w:rPr>
                <w:rFonts w:ascii="Arial" w:hAnsi="Arial" w:cs="Arial"/>
              </w:rPr>
              <w:lastRenderedPageBreak/>
              <w:t>DAMGO</w:t>
            </w:r>
          </w:p>
          <w:p w14:paraId="0369AA62" w14:textId="77777777" w:rsidR="003C49C4" w:rsidRPr="00F544EC" w:rsidRDefault="003C49C4" w:rsidP="007725C0">
            <w:pPr>
              <w:spacing w:line="256" w:lineRule="auto"/>
              <w:rPr>
                <w:rFonts w:ascii="Arial" w:hAnsi="Arial" w:cs="Arial"/>
              </w:rPr>
            </w:pPr>
          </w:p>
          <w:p w14:paraId="07BA1100" w14:textId="77777777" w:rsidR="003C49C4" w:rsidRPr="00F544EC" w:rsidRDefault="003C49C4" w:rsidP="007725C0">
            <w:pPr>
              <w:spacing w:line="256" w:lineRule="auto"/>
              <w:rPr>
                <w:rFonts w:ascii="Arial" w:hAnsi="Arial" w:cs="Arial"/>
              </w:rPr>
            </w:pPr>
          </w:p>
          <w:p w14:paraId="082AE49A" w14:textId="77777777" w:rsidR="003C49C4" w:rsidRPr="00F544EC" w:rsidRDefault="003C49C4" w:rsidP="007725C0">
            <w:pPr>
              <w:spacing w:line="256" w:lineRule="auto"/>
              <w:rPr>
                <w:rFonts w:ascii="Arial" w:hAnsi="Arial" w:cs="Arial"/>
              </w:rPr>
            </w:pPr>
          </w:p>
        </w:tc>
        <w:tc>
          <w:tcPr>
            <w:tcW w:w="1574" w:type="dxa"/>
            <w:vAlign w:val="bottom"/>
          </w:tcPr>
          <w:p w14:paraId="709092E0" w14:textId="77777777" w:rsidR="003C49C4" w:rsidRPr="00F544EC" w:rsidRDefault="003C49C4" w:rsidP="007725C0">
            <w:pPr>
              <w:spacing w:line="256" w:lineRule="auto"/>
              <w:jc w:val="center"/>
              <w:rPr>
                <w:rFonts w:ascii="Arial" w:hAnsi="Arial" w:cs="Arial"/>
              </w:rPr>
            </w:pPr>
            <w:r w:rsidRPr="00F544EC">
              <w:rPr>
                <w:rFonts w:ascii="Arial" w:hAnsi="Arial" w:cs="Arial"/>
              </w:rPr>
              <w:t>NT</w:t>
            </w:r>
          </w:p>
          <w:p w14:paraId="755F9EA5" w14:textId="77777777" w:rsidR="003C49C4" w:rsidRPr="00F544EC" w:rsidRDefault="003C49C4" w:rsidP="007725C0">
            <w:pPr>
              <w:spacing w:line="256" w:lineRule="auto"/>
              <w:jc w:val="center"/>
              <w:rPr>
                <w:rFonts w:ascii="Arial" w:hAnsi="Arial" w:cs="Arial"/>
              </w:rPr>
            </w:pPr>
          </w:p>
          <w:p w14:paraId="70562922" w14:textId="77777777" w:rsidR="003C49C4" w:rsidRPr="00F544EC" w:rsidRDefault="003C49C4" w:rsidP="007725C0">
            <w:pPr>
              <w:spacing w:line="256" w:lineRule="auto"/>
              <w:jc w:val="center"/>
              <w:rPr>
                <w:rFonts w:ascii="Arial" w:hAnsi="Arial" w:cs="Arial"/>
              </w:rPr>
            </w:pPr>
          </w:p>
        </w:tc>
        <w:tc>
          <w:tcPr>
            <w:tcW w:w="2048" w:type="dxa"/>
            <w:vAlign w:val="bottom"/>
          </w:tcPr>
          <w:p w14:paraId="3474EDAC" w14:textId="00F51D7A" w:rsidR="003C49C4" w:rsidRPr="00F544EC" w:rsidRDefault="003C49C4" w:rsidP="007725C0">
            <w:pPr>
              <w:spacing w:line="256" w:lineRule="auto"/>
              <w:jc w:val="center"/>
              <w:rPr>
                <w:rFonts w:ascii="Arial" w:hAnsi="Arial" w:cs="Arial"/>
              </w:rPr>
            </w:pPr>
            <w:r w:rsidRPr="00F544EC">
              <w:rPr>
                <w:rFonts w:ascii="Arial" w:hAnsi="Arial" w:cs="Arial"/>
              </w:rPr>
              <w:t>1.57</w:t>
            </w:r>
          </w:p>
          <w:p w14:paraId="04CE9DC1" w14:textId="77777777" w:rsidR="003C49C4" w:rsidRPr="00F544EC" w:rsidRDefault="003C49C4" w:rsidP="007725C0">
            <w:pPr>
              <w:spacing w:line="256" w:lineRule="auto"/>
              <w:jc w:val="center"/>
              <w:rPr>
                <w:rFonts w:ascii="Arial" w:hAnsi="Arial" w:cs="Arial"/>
              </w:rPr>
            </w:pPr>
            <w:r w:rsidRPr="00F544EC">
              <w:rPr>
                <w:rFonts w:ascii="Arial" w:hAnsi="Arial" w:cs="Arial"/>
              </w:rPr>
              <w:t>[1.2 – 2.0]</w:t>
            </w:r>
          </w:p>
          <w:p w14:paraId="0586A66C" w14:textId="3806C3A7" w:rsidR="003C49C4" w:rsidRPr="00F544EC" w:rsidRDefault="003C49C4" w:rsidP="007725C0">
            <w:pPr>
              <w:spacing w:line="256" w:lineRule="auto"/>
              <w:jc w:val="center"/>
              <w:rPr>
                <w:rFonts w:ascii="Arial" w:hAnsi="Arial" w:cs="Arial"/>
              </w:rPr>
            </w:pPr>
            <w:r w:rsidRPr="00F544EC">
              <w:rPr>
                <w:rFonts w:ascii="Arial" w:hAnsi="Arial" w:cs="Arial"/>
                <w:i/>
                <w:iCs/>
              </w:rPr>
              <w:t>E</w:t>
            </w:r>
            <w:r w:rsidRPr="00F544EC">
              <w:rPr>
                <w:rFonts w:ascii="Arial" w:hAnsi="Arial" w:cs="Arial"/>
                <w:vertAlign w:val="subscript"/>
              </w:rPr>
              <w:t>max</w:t>
            </w:r>
            <w:r w:rsidRPr="00F544EC">
              <w:rPr>
                <w:rFonts w:ascii="Arial" w:hAnsi="Arial" w:cs="Arial"/>
              </w:rPr>
              <w:t xml:space="preserve"> = 100%</w:t>
            </w:r>
          </w:p>
          <w:p w14:paraId="19AB1E48" w14:textId="77777777" w:rsidR="003C49C4" w:rsidRPr="00F544EC" w:rsidRDefault="003C49C4" w:rsidP="007725C0">
            <w:pPr>
              <w:spacing w:line="256" w:lineRule="auto"/>
              <w:jc w:val="center"/>
              <w:rPr>
                <w:rFonts w:ascii="Arial" w:hAnsi="Arial" w:cs="Arial"/>
                <w:color w:val="000000"/>
                <w:kern w:val="24"/>
              </w:rPr>
            </w:pPr>
          </w:p>
        </w:tc>
        <w:tc>
          <w:tcPr>
            <w:tcW w:w="1975" w:type="dxa"/>
            <w:vAlign w:val="bottom"/>
          </w:tcPr>
          <w:p w14:paraId="54B5679A" w14:textId="77777777" w:rsidR="003C49C4" w:rsidRPr="00F544EC" w:rsidRDefault="003C49C4" w:rsidP="007725C0">
            <w:pPr>
              <w:spacing w:line="256" w:lineRule="auto"/>
              <w:jc w:val="center"/>
              <w:rPr>
                <w:rFonts w:ascii="Arial" w:hAnsi="Arial" w:cs="Arial"/>
              </w:rPr>
            </w:pPr>
            <w:r w:rsidRPr="00F544EC">
              <w:rPr>
                <w:rFonts w:ascii="Arial" w:hAnsi="Arial" w:cs="Arial"/>
              </w:rPr>
              <w:t>NT</w:t>
            </w:r>
          </w:p>
          <w:p w14:paraId="4E5468AB" w14:textId="77777777" w:rsidR="003C49C4" w:rsidRPr="00F544EC" w:rsidRDefault="003C49C4" w:rsidP="007725C0">
            <w:pPr>
              <w:spacing w:line="256" w:lineRule="auto"/>
              <w:jc w:val="center"/>
              <w:rPr>
                <w:rFonts w:ascii="Arial" w:hAnsi="Arial" w:cs="Arial"/>
              </w:rPr>
            </w:pPr>
          </w:p>
          <w:p w14:paraId="17404D47" w14:textId="77777777" w:rsidR="003C49C4" w:rsidRPr="00F544EC" w:rsidRDefault="003C49C4" w:rsidP="007725C0">
            <w:pPr>
              <w:spacing w:line="256" w:lineRule="auto"/>
              <w:jc w:val="center"/>
              <w:rPr>
                <w:rFonts w:ascii="Arial" w:hAnsi="Arial" w:cs="Arial"/>
                <w:color w:val="000000" w:themeColor="dark1"/>
                <w:kern w:val="24"/>
              </w:rPr>
            </w:pPr>
          </w:p>
        </w:tc>
        <w:tc>
          <w:tcPr>
            <w:tcW w:w="0" w:type="auto"/>
            <w:vAlign w:val="bottom"/>
          </w:tcPr>
          <w:p w14:paraId="18E15883" w14:textId="77777777" w:rsidR="003C49C4" w:rsidRPr="00F544EC" w:rsidRDefault="003C49C4" w:rsidP="007725C0">
            <w:pPr>
              <w:spacing w:line="256" w:lineRule="auto"/>
              <w:jc w:val="center"/>
              <w:rPr>
                <w:rFonts w:ascii="Arial" w:hAnsi="Arial" w:cs="Arial"/>
              </w:rPr>
            </w:pPr>
            <w:r w:rsidRPr="00F544EC">
              <w:rPr>
                <w:rFonts w:ascii="Arial" w:hAnsi="Arial" w:cs="Arial"/>
              </w:rPr>
              <w:t>NT</w:t>
            </w:r>
          </w:p>
          <w:p w14:paraId="180D6A84" w14:textId="77777777" w:rsidR="003C49C4" w:rsidRPr="00F544EC" w:rsidRDefault="003C49C4" w:rsidP="007725C0">
            <w:pPr>
              <w:spacing w:line="256" w:lineRule="auto"/>
              <w:jc w:val="center"/>
              <w:rPr>
                <w:rFonts w:ascii="Arial" w:hAnsi="Arial" w:cs="Arial"/>
              </w:rPr>
            </w:pPr>
          </w:p>
          <w:p w14:paraId="55BC0406" w14:textId="77777777" w:rsidR="003C49C4" w:rsidRPr="00F544EC" w:rsidRDefault="003C49C4" w:rsidP="007725C0">
            <w:pPr>
              <w:spacing w:line="256" w:lineRule="auto"/>
              <w:jc w:val="center"/>
              <w:rPr>
                <w:rFonts w:ascii="Arial" w:hAnsi="Arial" w:cs="Arial"/>
                <w:color w:val="000000"/>
                <w:kern w:val="24"/>
              </w:rPr>
            </w:pPr>
          </w:p>
        </w:tc>
        <w:tc>
          <w:tcPr>
            <w:tcW w:w="1879" w:type="dxa"/>
            <w:vAlign w:val="bottom"/>
          </w:tcPr>
          <w:p w14:paraId="28F32B41" w14:textId="77777777" w:rsidR="003C49C4" w:rsidRPr="00F544EC" w:rsidRDefault="003C49C4" w:rsidP="007725C0">
            <w:pPr>
              <w:spacing w:line="256" w:lineRule="auto"/>
              <w:jc w:val="center"/>
              <w:rPr>
                <w:rFonts w:ascii="Arial" w:hAnsi="Arial" w:cs="Arial"/>
              </w:rPr>
            </w:pPr>
            <w:r w:rsidRPr="00F544EC">
              <w:rPr>
                <w:rFonts w:ascii="Arial" w:hAnsi="Arial" w:cs="Arial"/>
              </w:rPr>
              <w:t>NT</w:t>
            </w:r>
          </w:p>
          <w:p w14:paraId="13CF249F" w14:textId="77777777" w:rsidR="003C49C4" w:rsidRPr="00F544EC" w:rsidRDefault="003C49C4" w:rsidP="007725C0">
            <w:pPr>
              <w:spacing w:line="256" w:lineRule="auto"/>
              <w:jc w:val="center"/>
              <w:rPr>
                <w:rFonts w:ascii="Arial" w:hAnsi="Arial" w:cs="Arial"/>
              </w:rPr>
            </w:pPr>
          </w:p>
          <w:p w14:paraId="0CBCB098" w14:textId="77777777" w:rsidR="003C49C4" w:rsidRPr="00F544EC" w:rsidRDefault="003C49C4" w:rsidP="007725C0">
            <w:pPr>
              <w:spacing w:line="256" w:lineRule="auto"/>
              <w:jc w:val="center"/>
              <w:rPr>
                <w:rFonts w:ascii="Arial" w:hAnsi="Arial" w:cs="Arial"/>
                <w:color w:val="000000"/>
                <w:kern w:val="24"/>
              </w:rPr>
            </w:pPr>
          </w:p>
        </w:tc>
      </w:tr>
      <w:tr w:rsidR="003C49C4" w:rsidRPr="00F544EC" w14:paraId="7C76DCD2" w14:textId="77777777" w:rsidTr="003C49C4">
        <w:trPr>
          <w:trHeight w:val="220"/>
          <w:jc w:val="center"/>
        </w:trPr>
        <w:tc>
          <w:tcPr>
            <w:tcW w:w="2168" w:type="dxa"/>
            <w:tcBorders>
              <w:top w:val="double" w:sz="4" w:space="0" w:color="auto"/>
            </w:tcBorders>
            <w:vAlign w:val="bottom"/>
          </w:tcPr>
          <w:p w14:paraId="5C6D5B9B" w14:textId="77777777" w:rsidR="003C49C4" w:rsidRPr="00F544EC" w:rsidRDefault="003C49C4" w:rsidP="007725C0">
            <w:pPr>
              <w:spacing w:line="256" w:lineRule="auto"/>
              <w:jc w:val="center"/>
              <w:rPr>
                <w:rFonts w:ascii="Arial" w:hAnsi="Arial" w:cs="Arial"/>
              </w:rPr>
            </w:pPr>
          </w:p>
        </w:tc>
        <w:tc>
          <w:tcPr>
            <w:tcW w:w="1574" w:type="dxa"/>
            <w:tcBorders>
              <w:top w:val="double" w:sz="4" w:space="0" w:color="auto"/>
            </w:tcBorders>
          </w:tcPr>
          <w:p w14:paraId="6A603594" w14:textId="77777777" w:rsidR="003C49C4" w:rsidRPr="00F544EC" w:rsidRDefault="003C49C4" w:rsidP="007725C0">
            <w:pPr>
              <w:spacing w:line="256" w:lineRule="auto"/>
              <w:jc w:val="center"/>
              <w:rPr>
                <w:rFonts w:ascii="Arial" w:hAnsi="Arial" w:cs="Arial"/>
                <w:color w:val="000000" w:themeColor="dark1"/>
                <w:kern w:val="24"/>
              </w:rPr>
            </w:pPr>
          </w:p>
        </w:tc>
        <w:tc>
          <w:tcPr>
            <w:tcW w:w="2048" w:type="dxa"/>
            <w:tcBorders>
              <w:top w:val="double" w:sz="4" w:space="0" w:color="auto"/>
            </w:tcBorders>
          </w:tcPr>
          <w:p w14:paraId="07F45AAB" w14:textId="77777777" w:rsidR="003C49C4" w:rsidRPr="00F544EC" w:rsidRDefault="003C49C4" w:rsidP="007725C0">
            <w:pPr>
              <w:spacing w:line="256" w:lineRule="auto"/>
              <w:jc w:val="center"/>
              <w:rPr>
                <w:rFonts w:ascii="Arial" w:hAnsi="Arial" w:cs="Arial"/>
                <w:color w:val="000000" w:themeColor="dark1"/>
                <w:kern w:val="24"/>
              </w:rPr>
            </w:pPr>
          </w:p>
        </w:tc>
        <w:tc>
          <w:tcPr>
            <w:tcW w:w="1975" w:type="dxa"/>
            <w:tcBorders>
              <w:top w:val="double" w:sz="4" w:space="0" w:color="auto"/>
            </w:tcBorders>
            <w:vAlign w:val="bottom"/>
          </w:tcPr>
          <w:p w14:paraId="4446F4D0" w14:textId="77777777" w:rsidR="003C49C4" w:rsidRPr="00F544EC" w:rsidRDefault="003C49C4" w:rsidP="007725C0">
            <w:pPr>
              <w:spacing w:line="256" w:lineRule="auto"/>
              <w:jc w:val="center"/>
              <w:rPr>
                <w:rFonts w:ascii="Arial" w:hAnsi="Arial" w:cs="Arial"/>
                <w:color w:val="000000" w:themeColor="dark1"/>
                <w:kern w:val="24"/>
              </w:rPr>
            </w:pPr>
          </w:p>
        </w:tc>
        <w:tc>
          <w:tcPr>
            <w:tcW w:w="0" w:type="auto"/>
            <w:tcBorders>
              <w:top w:val="double" w:sz="4" w:space="0" w:color="auto"/>
            </w:tcBorders>
            <w:vAlign w:val="bottom"/>
          </w:tcPr>
          <w:p w14:paraId="712AAD38" w14:textId="77777777" w:rsidR="003C49C4" w:rsidRPr="00F544EC" w:rsidRDefault="003C49C4" w:rsidP="007725C0">
            <w:pPr>
              <w:spacing w:line="256" w:lineRule="auto"/>
              <w:jc w:val="center"/>
              <w:rPr>
                <w:rFonts w:ascii="Arial" w:hAnsi="Arial" w:cs="Arial"/>
                <w:color w:val="000000"/>
                <w:kern w:val="24"/>
              </w:rPr>
            </w:pPr>
          </w:p>
        </w:tc>
        <w:tc>
          <w:tcPr>
            <w:tcW w:w="1879" w:type="dxa"/>
            <w:tcBorders>
              <w:top w:val="double" w:sz="4" w:space="0" w:color="auto"/>
            </w:tcBorders>
            <w:vAlign w:val="bottom"/>
          </w:tcPr>
          <w:p w14:paraId="0D443F7F" w14:textId="77777777" w:rsidR="003C49C4" w:rsidRPr="00F544EC" w:rsidRDefault="003C49C4" w:rsidP="007725C0">
            <w:pPr>
              <w:spacing w:line="256" w:lineRule="auto"/>
              <w:jc w:val="center"/>
              <w:rPr>
                <w:rFonts w:ascii="Arial" w:hAnsi="Arial" w:cs="Arial"/>
                <w:color w:val="000000"/>
                <w:kern w:val="24"/>
              </w:rPr>
            </w:pPr>
          </w:p>
        </w:tc>
      </w:tr>
    </w:tbl>
    <w:p w14:paraId="1A315799" w14:textId="4252EA38" w:rsidR="008E7D3F" w:rsidRPr="00F544EC" w:rsidRDefault="008E7D3F" w:rsidP="00D66D32">
      <w:pPr>
        <w:ind w:left="720"/>
        <w:rPr>
          <w:rFonts w:ascii="Arial" w:hAnsi="Arial" w:cs="Arial"/>
          <w:bCs/>
          <w:sz w:val="24"/>
          <w:szCs w:val="24"/>
          <w:lang w:val="en-US"/>
        </w:rPr>
      </w:pPr>
      <w:r w:rsidRPr="00F544EC">
        <w:rPr>
          <w:rFonts w:ascii="Arial" w:hAnsi="Arial" w:cs="Arial"/>
          <w:b/>
          <w:bCs/>
          <w:sz w:val="24"/>
          <w:szCs w:val="24"/>
          <w:lang w:val="en-US"/>
        </w:rPr>
        <w:t>Table 1.</w:t>
      </w:r>
      <w:r w:rsidR="00F52023" w:rsidRPr="00F544EC">
        <w:rPr>
          <w:rFonts w:ascii="Arial" w:hAnsi="Arial" w:cs="Arial"/>
          <w:b/>
          <w:bCs/>
          <w:sz w:val="24"/>
          <w:szCs w:val="24"/>
          <w:lang w:val="en-US"/>
        </w:rPr>
        <w:t xml:space="preserve"> </w:t>
      </w:r>
      <w:r w:rsidR="00BF455A" w:rsidRPr="00F544EC">
        <w:rPr>
          <w:rFonts w:ascii="Arial" w:hAnsi="Arial" w:cs="Arial"/>
          <w:sz w:val="24"/>
          <w:szCs w:val="24"/>
          <w:lang w:val="en-US"/>
        </w:rPr>
        <w:t>Results obtained for</w:t>
      </w:r>
      <w:r w:rsidR="00F52023" w:rsidRPr="00F544EC">
        <w:rPr>
          <w:rFonts w:ascii="Arial" w:hAnsi="Arial" w:cs="Arial"/>
          <w:sz w:val="24"/>
          <w:szCs w:val="24"/>
          <w:lang w:val="en-US"/>
        </w:rPr>
        <w:t xml:space="preserve"> nitazene </w:t>
      </w:r>
      <w:r w:rsidR="0083313C" w:rsidRPr="00F544EC">
        <w:rPr>
          <w:rFonts w:ascii="Arial" w:hAnsi="Arial" w:cs="Arial"/>
          <w:sz w:val="24"/>
          <w:szCs w:val="24"/>
          <w:lang w:val="en-US"/>
        </w:rPr>
        <w:t>analogue</w:t>
      </w:r>
      <w:r w:rsidR="00F52023" w:rsidRPr="00F544EC">
        <w:rPr>
          <w:rFonts w:ascii="Arial" w:hAnsi="Arial" w:cs="Arial"/>
          <w:sz w:val="24"/>
          <w:szCs w:val="24"/>
          <w:lang w:val="en-US"/>
        </w:rPr>
        <w:t>s and comparator compounds</w:t>
      </w:r>
      <w:r w:rsidR="00BF455A" w:rsidRPr="00F544EC">
        <w:rPr>
          <w:rFonts w:ascii="Arial" w:hAnsi="Arial" w:cs="Arial"/>
          <w:sz w:val="24"/>
          <w:szCs w:val="24"/>
          <w:lang w:val="en-US"/>
        </w:rPr>
        <w:t xml:space="preserve"> upon evaluation of</w:t>
      </w:r>
      <w:r w:rsidR="00F52023" w:rsidRPr="00F544EC">
        <w:rPr>
          <w:rFonts w:ascii="Arial" w:hAnsi="Arial" w:cs="Arial"/>
          <w:sz w:val="24"/>
          <w:szCs w:val="24"/>
          <w:lang w:val="en-US"/>
        </w:rPr>
        <w:t xml:space="preserve"> </w:t>
      </w:r>
      <w:r w:rsidR="00517A73" w:rsidRPr="00F544EC">
        <w:rPr>
          <w:rFonts w:ascii="Arial" w:hAnsi="Arial" w:cs="Arial"/>
          <w:i/>
          <w:iCs/>
          <w:sz w:val="24"/>
          <w:szCs w:val="24"/>
          <w:lang w:val="en-US"/>
        </w:rPr>
        <w:t>in vitro</w:t>
      </w:r>
      <w:r w:rsidR="00517A73" w:rsidRPr="00F544EC">
        <w:rPr>
          <w:rFonts w:ascii="Arial" w:hAnsi="Arial" w:cs="Arial"/>
          <w:sz w:val="24"/>
          <w:szCs w:val="24"/>
          <w:lang w:val="en-US"/>
        </w:rPr>
        <w:t xml:space="preserve"> </w:t>
      </w:r>
      <w:r w:rsidR="00F52023" w:rsidRPr="00F544EC">
        <w:rPr>
          <w:rFonts w:ascii="Arial" w:hAnsi="Arial" w:cs="Arial"/>
          <w:sz w:val="24"/>
          <w:szCs w:val="24"/>
          <w:lang w:val="en-US"/>
        </w:rPr>
        <w:t xml:space="preserve">MOR binding, </w:t>
      </w:r>
      <w:r w:rsidR="00517A73" w:rsidRPr="00F544EC">
        <w:rPr>
          <w:rFonts w:ascii="Arial" w:hAnsi="Arial" w:cs="Arial"/>
          <w:i/>
          <w:iCs/>
          <w:sz w:val="24"/>
          <w:szCs w:val="24"/>
          <w:lang w:val="en-US"/>
        </w:rPr>
        <w:t>in vitro</w:t>
      </w:r>
      <w:r w:rsidR="00517A73" w:rsidRPr="00F544EC">
        <w:rPr>
          <w:rFonts w:ascii="Arial" w:hAnsi="Arial" w:cs="Arial"/>
          <w:sz w:val="24"/>
          <w:szCs w:val="24"/>
          <w:lang w:val="en-US"/>
        </w:rPr>
        <w:t xml:space="preserve"> </w:t>
      </w:r>
      <w:r w:rsidR="00500256" w:rsidRPr="00F544EC">
        <w:rPr>
          <w:rFonts w:ascii="Arial" w:hAnsi="Arial" w:cs="Arial"/>
          <w:sz w:val="24"/>
          <w:szCs w:val="24"/>
          <w:lang w:val="en-US"/>
        </w:rPr>
        <w:t xml:space="preserve">MOR </w:t>
      </w:r>
      <w:r w:rsidR="00F52023" w:rsidRPr="00F544EC">
        <w:rPr>
          <w:rFonts w:ascii="Arial" w:hAnsi="Arial" w:cs="Arial"/>
          <w:sz w:val="24"/>
          <w:szCs w:val="24"/>
          <w:lang w:val="en-US"/>
        </w:rPr>
        <w:t xml:space="preserve">function, and </w:t>
      </w:r>
      <w:r w:rsidR="00F52023" w:rsidRPr="00F544EC">
        <w:rPr>
          <w:rFonts w:ascii="Arial" w:hAnsi="Arial" w:cs="Arial"/>
          <w:i/>
          <w:iCs/>
          <w:sz w:val="24"/>
          <w:szCs w:val="24"/>
          <w:lang w:val="en-US"/>
        </w:rPr>
        <w:t>in vivo</w:t>
      </w:r>
      <w:r w:rsidR="00F52023" w:rsidRPr="00F544EC">
        <w:rPr>
          <w:rFonts w:ascii="Arial" w:hAnsi="Arial" w:cs="Arial"/>
          <w:sz w:val="24"/>
          <w:szCs w:val="24"/>
          <w:lang w:val="en-US"/>
        </w:rPr>
        <w:t xml:space="preserve"> effects </w:t>
      </w:r>
      <w:r w:rsidR="00500256" w:rsidRPr="00F544EC">
        <w:rPr>
          <w:rFonts w:ascii="Arial" w:hAnsi="Arial" w:cs="Arial"/>
          <w:sz w:val="24"/>
          <w:szCs w:val="24"/>
          <w:lang w:val="en-US"/>
        </w:rPr>
        <w:t>i</w:t>
      </w:r>
      <w:r w:rsidR="00F52023" w:rsidRPr="00F544EC">
        <w:rPr>
          <w:rFonts w:ascii="Arial" w:hAnsi="Arial" w:cs="Arial"/>
          <w:sz w:val="24"/>
          <w:szCs w:val="24"/>
          <w:lang w:val="en-US"/>
        </w:rPr>
        <w:t>n mice. The i</w:t>
      </w:r>
      <w:r w:rsidR="002E1C3E" w:rsidRPr="00F544EC">
        <w:rPr>
          <w:rFonts w:ascii="Arial" w:hAnsi="Arial" w:cs="Arial"/>
          <w:sz w:val="24"/>
          <w:szCs w:val="24"/>
          <w:lang w:val="en-US"/>
        </w:rPr>
        <w:t>nhibition constant</w:t>
      </w:r>
      <w:r w:rsidR="00500256" w:rsidRPr="00F544EC">
        <w:rPr>
          <w:rFonts w:ascii="Arial" w:hAnsi="Arial" w:cs="Arial"/>
          <w:sz w:val="24"/>
          <w:szCs w:val="24"/>
          <w:lang w:val="en-US"/>
        </w:rPr>
        <w:t>s from</w:t>
      </w:r>
      <w:r w:rsidR="00F52023" w:rsidRPr="00F544EC">
        <w:rPr>
          <w:rFonts w:ascii="Arial" w:hAnsi="Arial" w:cs="Arial"/>
          <w:sz w:val="24"/>
          <w:szCs w:val="24"/>
          <w:lang w:val="en-US"/>
        </w:rPr>
        <w:t xml:space="preserve"> MOR binding assays (K</w:t>
      </w:r>
      <w:r w:rsidR="00F52023" w:rsidRPr="00F544EC">
        <w:rPr>
          <w:rFonts w:ascii="Arial" w:hAnsi="Arial" w:cs="Arial"/>
          <w:sz w:val="24"/>
          <w:szCs w:val="24"/>
          <w:vertAlign w:val="subscript"/>
          <w:lang w:val="en-US"/>
        </w:rPr>
        <w:t>i</w:t>
      </w:r>
      <w:r w:rsidR="00F52023" w:rsidRPr="00F544EC">
        <w:rPr>
          <w:rFonts w:ascii="Arial" w:hAnsi="Arial" w:cs="Arial"/>
          <w:sz w:val="24"/>
          <w:szCs w:val="24"/>
          <w:lang w:val="en-US"/>
        </w:rPr>
        <w:t xml:space="preserve">), </w:t>
      </w:r>
      <w:r w:rsidRPr="00F544EC">
        <w:rPr>
          <w:rFonts w:ascii="Arial" w:hAnsi="Arial" w:cs="Arial"/>
          <w:sz w:val="24"/>
          <w:szCs w:val="24"/>
          <w:lang w:val="en-US"/>
        </w:rPr>
        <w:t xml:space="preserve">potency values </w:t>
      </w:r>
      <w:r w:rsidR="00500256" w:rsidRPr="00F544EC">
        <w:rPr>
          <w:rFonts w:ascii="Arial" w:hAnsi="Arial" w:cs="Arial"/>
          <w:sz w:val="24"/>
          <w:szCs w:val="24"/>
          <w:lang w:val="en-US"/>
        </w:rPr>
        <w:t>from cAMP accumulation assays (EC</w:t>
      </w:r>
      <w:r w:rsidR="00500256" w:rsidRPr="00F544EC">
        <w:rPr>
          <w:rFonts w:ascii="Arial" w:hAnsi="Arial" w:cs="Arial"/>
          <w:sz w:val="24"/>
          <w:szCs w:val="24"/>
          <w:vertAlign w:val="subscript"/>
          <w:lang w:val="en-US"/>
        </w:rPr>
        <w:t>50</w:t>
      </w:r>
      <w:r w:rsidR="00500256" w:rsidRPr="00F544EC">
        <w:rPr>
          <w:rFonts w:ascii="Arial" w:hAnsi="Arial" w:cs="Arial"/>
          <w:sz w:val="24"/>
          <w:szCs w:val="24"/>
          <w:lang w:val="en-US"/>
        </w:rPr>
        <w:t>)</w:t>
      </w:r>
      <w:r w:rsidR="00517A73" w:rsidRPr="00F544EC">
        <w:rPr>
          <w:rFonts w:ascii="Arial" w:hAnsi="Arial" w:cs="Arial"/>
          <w:sz w:val="24"/>
          <w:szCs w:val="24"/>
          <w:lang w:val="en-US"/>
        </w:rPr>
        <w:t xml:space="preserve">, </w:t>
      </w:r>
      <w:r w:rsidR="00500256" w:rsidRPr="00F544EC">
        <w:rPr>
          <w:rFonts w:ascii="Arial" w:hAnsi="Arial" w:cs="Arial"/>
          <w:sz w:val="24"/>
          <w:szCs w:val="24"/>
          <w:lang w:val="en-US"/>
        </w:rPr>
        <w:t xml:space="preserve">and </w:t>
      </w:r>
      <w:r w:rsidR="00500256" w:rsidRPr="00F544EC">
        <w:rPr>
          <w:rFonts w:ascii="Arial" w:hAnsi="Arial" w:cs="Arial"/>
          <w:i/>
          <w:iCs/>
          <w:sz w:val="24"/>
          <w:szCs w:val="24"/>
          <w:lang w:val="en-US"/>
        </w:rPr>
        <w:t>in vivo</w:t>
      </w:r>
      <w:r w:rsidR="00500256" w:rsidRPr="00F544EC">
        <w:rPr>
          <w:rFonts w:ascii="Arial" w:hAnsi="Arial" w:cs="Arial"/>
          <w:sz w:val="24"/>
          <w:szCs w:val="24"/>
          <w:lang w:val="en-US"/>
        </w:rPr>
        <w:t xml:space="preserve"> assays (ED</w:t>
      </w:r>
      <w:r w:rsidR="00500256" w:rsidRPr="00F544EC">
        <w:rPr>
          <w:rFonts w:ascii="Arial" w:hAnsi="Arial" w:cs="Arial"/>
          <w:sz w:val="24"/>
          <w:szCs w:val="24"/>
          <w:vertAlign w:val="subscript"/>
          <w:lang w:val="en-US"/>
        </w:rPr>
        <w:t>50</w:t>
      </w:r>
      <w:r w:rsidR="00500256" w:rsidRPr="00F544EC">
        <w:rPr>
          <w:rFonts w:ascii="Arial" w:hAnsi="Arial" w:cs="Arial"/>
          <w:sz w:val="24"/>
          <w:szCs w:val="24"/>
          <w:lang w:val="en-US"/>
        </w:rPr>
        <w:t>) are shown as mean</w:t>
      </w:r>
      <w:r w:rsidR="00295194" w:rsidRPr="00F544EC">
        <w:rPr>
          <w:rFonts w:ascii="Arial" w:hAnsi="Arial" w:cs="Arial"/>
          <w:sz w:val="24"/>
          <w:szCs w:val="24"/>
          <w:lang w:val="en-US"/>
        </w:rPr>
        <w:t xml:space="preserve"> values</w:t>
      </w:r>
      <w:r w:rsidR="00517A73" w:rsidRPr="00F544EC">
        <w:rPr>
          <w:rFonts w:ascii="Arial" w:hAnsi="Arial" w:cs="Arial"/>
          <w:sz w:val="24"/>
          <w:szCs w:val="24"/>
          <w:lang w:val="en-US"/>
        </w:rPr>
        <w:t>,</w:t>
      </w:r>
      <w:r w:rsidR="00500256" w:rsidRPr="00F544EC">
        <w:rPr>
          <w:rFonts w:ascii="Arial" w:hAnsi="Arial" w:cs="Arial"/>
          <w:sz w:val="24"/>
          <w:szCs w:val="24"/>
          <w:lang w:val="en-US"/>
        </w:rPr>
        <w:t xml:space="preserve"> with </w:t>
      </w:r>
      <w:r w:rsidRPr="00F544EC">
        <w:rPr>
          <w:rFonts w:ascii="Arial" w:hAnsi="Arial" w:cs="Arial"/>
          <w:sz w:val="24"/>
          <w:szCs w:val="24"/>
          <w:lang w:val="en-US"/>
        </w:rPr>
        <w:t>95% CI</w:t>
      </w:r>
      <w:r w:rsidR="00500256" w:rsidRPr="00F544EC">
        <w:rPr>
          <w:rFonts w:ascii="Arial" w:hAnsi="Arial" w:cs="Arial"/>
          <w:sz w:val="24"/>
          <w:szCs w:val="24"/>
          <w:lang w:val="en-US"/>
        </w:rPr>
        <w:t xml:space="preserve"> </w:t>
      </w:r>
      <w:r w:rsidR="00517A73" w:rsidRPr="00F544EC">
        <w:rPr>
          <w:rFonts w:ascii="Arial" w:hAnsi="Arial" w:cs="Arial"/>
          <w:sz w:val="24"/>
          <w:szCs w:val="24"/>
          <w:lang w:val="en-US"/>
        </w:rPr>
        <w:t xml:space="preserve">in brackets, for </w:t>
      </w:r>
      <w:r w:rsidR="00645601" w:rsidRPr="00F544EC">
        <w:rPr>
          <w:rFonts w:ascii="Arial" w:hAnsi="Arial" w:cs="Arial"/>
          <w:i/>
          <w:iCs/>
          <w:sz w:val="24"/>
          <w:szCs w:val="24"/>
          <w:lang w:val="en-US"/>
        </w:rPr>
        <w:t xml:space="preserve">n </w:t>
      </w:r>
      <w:r w:rsidR="00500256" w:rsidRPr="00F544EC">
        <w:rPr>
          <w:rFonts w:ascii="Arial" w:hAnsi="Arial" w:cs="Arial"/>
          <w:sz w:val="24"/>
          <w:szCs w:val="24"/>
          <w:lang w:val="en-US"/>
        </w:rPr>
        <w:t>=</w:t>
      </w:r>
      <w:r w:rsidR="00645601" w:rsidRPr="00F544EC">
        <w:rPr>
          <w:rFonts w:ascii="Arial" w:hAnsi="Arial" w:cs="Arial"/>
          <w:sz w:val="24"/>
          <w:szCs w:val="24"/>
          <w:lang w:val="en-US"/>
        </w:rPr>
        <w:t xml:space="preserve"> </w:t>
      </w:r>
      <w:r w:rsidR="00500256" w:rsidRPr="00F544EC">
        <w:rPr>
          <w:rFonts w:ascii="Arial" w:hAnsi="Arial" w:cs="Arial"/>
          <w:sz w:val="24"/>
          <w:szCs w:val="24"/>
          <w:lang w:val="en-US"/>
        </w:rPr>
        <w:t xml:space="preserve">3 (binding experiments), </w:t>
      </w:r>
      <w:r w:rsidR="00645601" w:rsidRPr="00F544EC">
        <w:rPr>
          <w:rFonts w:ascii="Arial" w:hAnsi="Arial" w:cs="Arial"/>
          <w:i/>
          <w:iCs/>
          <w:sz w:val="24"/>
          <w:szCs w:val="24"/>
          <w:lang w:val="en-US"/>
        </w:rPr>
        <w:t xml:space="preserve">n </w:t>
      </w:r>
      <w:r w:rsidR="00500256" w:rsidRPr="00F544EC">
        <w:rPr>
          <w:rFonts w:ascii="Arial" w:hAnsi="Arial" w:cs="Arial"/>
          <w:sz w:val="24"/>
          <w:szCs w:val="24"/>
          <w:lang w:val="en-US"/>
        </w:rPr>
        <w:t>=</w:t>
      </w:r>
      <w:r w:rsidR="00645601" w:rsidRPr="00F544EC">
        <w:rPr>
          <w:rFonts w:ascii="Arial" w:hAnsi="Arial" w:cs="Arial"/>
          <w:sz w:val="24"/>
          <w:szCs w:val="24"/>
          <w:lang w:val="en-US"/>
        </w:rPr>
        <w:t xml:space="preserve"> </w:t>
      </w:r>
      <w:r w:rsidR="00500256" w:rsidRPr="00F544EC">
        <w:rPr>
          <w:rFonts w:ascii="Arial" w:hAnsi="Arial" w:cs="Arial"/>
          <w:sz w:val="24"/>
          <w:szCs w:val="24"/>
          <w:lang w:val="en-US"/>
        </w:rPr>
        <w:t xml:space="preserve">5 (cAMP experiments), or </w:t>
      </w:r>
      <w:r w:rsidR="00645601" w:rsidRPr="00F544EC">
        <w:rPr>
          <w:rFonts w:ascii="Arial" w:hAnsi="Arial" w:cs="Arial"/>
          <w:i/>
          <w:iCs/>
          <w:sz w:val="24"/>
          <w:szCs w:val="24"/>
          <w:lang w:val="en-US"/>
        </w:rPr>
        <w:t xml:space="preserve">n </w:t>
      </w:r>
      <w:r w:rsidR="00500256" w:rsidRPr="00F544EC">
        <w:rPr>
          <w:rFonts w:ascii="Arial" w:hAnsi="Arial" w:cs="Arial"/>
          <w:sz w:val="24"/>
          <w:szCs w:val="24"/>
          <w:lang w:val="en-US"/>
        </w:rPr>
        <w:t>=</w:t>
      </w:r>
      <w:r w:rsidR="00645601" w:rsidRPr="00F544EC">
        <w:rPr>
          <w:rFonts w:ascii="Arial" w:hAnsi="Arial" w:cs="Arial"/>
          <w:sz w:val="24"/>
          <w:szCs w:val="24"/>
          <w:lang w:val="en-US"/>
        </w:rPr>
        <w:t xml:space="preserve"> </w:t>
      </w:r>
      <w:r w:rsidR="00FD33C4" w:rsidRPr="00F544EC">
        <w:rPr>
          <w:rFonts w:ascii="Arial" w:hAnsi="Arial" w:cs="Arial"/>
          <w:sz w:val="24"/>
          <w:szCs w:val="24"/>
          <w:lang w:val="en-US"/>
        </w:rPr>
        <w:t xml:space="preserve">4 - </w:t>
      </w:r>
      <w:r w:rsidR="00500256" w:rsidRPr="00F544EC">
        <w:rPr>
          <w:rFonts w:ascii="Arial" w:hAnsi="Arial" w:cs="Arial"/>
          <w:sz w:val="24"/>
          <w:szCs w:val="24"/>
          <w:lang w:val="en-US"/>
        </w:rPr>
        <w:t>6 (m</w:t>
      </w:r>
      <w:r w:rsidR="00517A73" w:rsidRPr="00F544EC">
        <w:rPr>
          <w:rFonts w:ascii="Arial" w:hAnsi="Arial" w:cs="Arial"/>
          <w:sz w:val="24"/>
          <w:szCs w:val="24"/>
          <w:lang w:val="en-US"/>
        </w:rPr>
        <w:t>ouse</w:t>
      </w:r>
      <w:r w:rsidR="00500256" w:rsidRPr="00F544EC">
        <w:rPr>
          <w:rFonts w:ascii="Arial" w:hAnsi="Arial" w:cs="Arial"/>
          <w:sz w:val="24"/>
          <w:szCs w:val="24"/>
          <w:lang w:val="en-US"/>
        </w:rPr>
        <w:t xml:space="preserve"> experiments) per drug </w:t>
      </w:r>
      <w:r w:rsidR="00BF455A" w:rsidRPr="00F544EC">
        <w:rPr>
          <w:rFonts w:ascii="Arial" w:hAnsi="Arial" w:cs="Arial"/>
          <w:sz w:val="24"/>
          <w:szCs w:val="24"/>
          <w:lang w:val="en-US"/>
        </w:rPr>
        <w:t xml:space="preserve">concentration or drug </w:t>
      </w:r>
      <w:r w:rsidR="00500256" w:rsidRPr="00F544EC">
        <w:rPr>
          <w:rFonts w:ascii="Arial" w:hAnsi="Arial" w:cs="Arial"/>
          <w:sz w:val="24"/>
          <w:szCs w:val="24"/>
          <w:lang w:val="en-US"/>
        </w:rPr>
        <w:t>dose</w:t>
      </w:r>
      <w:r w:rsidRPr="00F544EC">
        <w:rPr>
          <w:rFonts w:ascii="Arial" w:hAnsi="Arial" w:cs="Arial"/>
          <w:sz w:val="24"/>
          <w:szCs w:val="24"/>
          <w:lang w:val="en-US"/>
        </w:rPr>
        <w:t>.</w:t>
      </w:r>
      <w:r w:rsidR="00F66CAB" w:rsidRPr="00F544EC">
        <w:rPr>
          <w:rFonts w:ascii="Arial" w:hAnsi="Arial" w:cs="Arial"/>
          <w:sz w:val="24"/>
          <w:szCs w:val="24"/>
          <w:lang w:val="en-US"/>
        </w:rPr>
        <w:t xml:space="preserve"> NT, not tested. </w:t>
      </w:r>
    </w:p>
    <w:p w14:paraId="387D860D" w14:textId="428C759E" w:rsidR="008E7D3F" w:rsidRPr="00F544EC" w:rsidRDefault="008E7D3F" w:rsidP="002A76CA">
      <w:pPr>
        <w:spacing w:line="480" w:lineRule="auto"/>
        <w:jc w:val="both"/>
        <w:rPr>
          <w:rFonts w:ascii="Arial" w:hAnsi="Arial" w:cs="Arial"/>
          <w:bCs/>
          <w:sz w:val="24"/>
          <w:szCs w:val="24"/>
          <w:lang w:val="en-US"/>
        </w:rPr>
      </w:pPr>
    </w:p>
    <w:p w14:paraId="21890086" w14:textId="1FE5CB28" w:rsidR="008E7D3F" w:rsidRPr="00F544EC" w:rsidRDefault="008E7D3F" w:rsidP="002A76CA">
      <w:pPr>
        <w:spacing w:line="480" w:lineRule="auto"/>
        <w:jc w:val="both"/>
        <w:rPr>
          <w:rFonts w:ascii="Arial" w:hAnsi="Arial" w:cs="Arial"/>
          <w:bCs/>
          <w:sz w:val="24"/>
          <w:szCs w:val="24"/>
          <w:lang w:val="en-US"/>
        </w:rPr>
      </w:pPr>
    </w:p>
    <w:p w14:paraId="6DBED894" w14:textId="77777777" w:rsidR="008E7D3F" w:rsidRPr="00F544EC" w:rsidRDefault="008E7D3F" w:rsidP="002A76CA">
      <w:pPr>
        <w:spacing w:line="480" w:lineRule="auto"/>
        <w:jc w:val="both"/>
        <w:rPr>
          <w:rFonts w:ascii="Arial" w:hAnsi="Arial" w:cs="Arial"/>
          <w:bCs/>
          <w:sz w:val="24"/>
          <w:szCs w:val="24"/>
          <w:lang w:val="en-US"/>
        </w:rPr>
        <w:sectPr w:rsidR="008E7D3F" w:rsidRPr="00F544EC" w:rsidSect="008E7D3F">
          <w:pgSz w:w="16838" w:h="11906" w:orient="landscape"/>
          <w:pgMar w:top="1417" w:right="1417" w:bottom="1417" w:left="1417" w:header="708" w:footer="708" w:gutter="0"/>
          <w:cols w:space="708"/>
          <w:docGrid w:linePitch="360"/>
        </w:sectPr>
      </w:pPr>
    </w:p>
    <w:p w14:paraId="6A4E5F45" w14:textId="77777777" w:rsidR="00693F39" w:rsidRPr="00F544EC" w:rsidRDefault="00693F39" w:rsidP="00693F39">
      <w:pPr>
        <w:spacing w:line="480" w:lineRule="auto"/>
        <w:jc w:val="both"/>
        <w:rPr>
          <w:rFonts w:ascii="Arial" w:hAnsi="Arial" w:cs="Arial"/>
          <w:bCs/>
          <w:sz w:val="24"/>
          <w:szCs w:val="24"/>
          <w:lang w:val="en-US"/>
        </w:rPr>
      </w:pPr>
      <w:bookmarkStart w:id="8" w:name="OLE_LINK1"/>
      <w:r w:rsidRPr="00F544EC">
        <w:rPr>
          <w:rFonts w:ascii="Arial" w:hAnsi="Arial" w:cs="Arial"/>
          <w:bCs/>
          <w:sz w:val="24"/>
          <w:szCs w:val="24"/>
          <w:lang w:val="en-US"/>
        </w:rPr>
        <w:lastRenderedPageBreak/>
        <w:t xml:space="preserve">(962 – 4,186 nM) and KOR (513 – 4,313 nM) when compared to their effects at MOR. The DOR/MOR and KOR/MOR affinity ratios shown in </w:t>
      </w:r>
      <w:r w:rsidRPr="00F544EC">
        <w:rPr>
          <w:rFonts w:ascii="Arial" w:hAnsi="Arial" w:cs="Arial"/>
          <w:b/>
          <w:sz w:val="24"/>
          <w:szCs w:val="24"/>
          <w:lang w:val="en-US"/>
        </w:rPr>
        <w:t>Table S1</w:t>
      </w:r>
      <w:r w:rsidRPr="00F544EC">
        <w:rPr>
          <w:rFonts w:ascii="Arial" w:hAnsi="Arial" w:cs="Arial"/>
          <w:bCs/>
          <w:sz w:val="24"/>
          <w:szCs w:val="24"/>
          <w:lang w:val="en-US"/>
        </w:rPr>
        <w:t xml:space="preserve"> also support this by showing that nitazenes, fentanyl, and morphine are about 40 – 700-fold selective for MOR over KOR or DOR.</w:t>
      </w:r>
    </w:p>
    <w:p w14:paraId="25A69B8C" w14:textId="7B300417" w:rsidR="00A0621B" w:rsidRPr="00F544EC" w:rsidRDefault="009B0884" w:rsidP="002A76CA">
      <w:pPr>
        <w:spacing w:line="480" w:lineRule="auto"/>
        <w:jc w:val="both"/>
        <w:rPr>
          <w:rFonts w:ascii="Arial" w:hAnsi="Arial" w:cs="Arial"/>
          <w:b/>
          <w:i/>
          <w:iCs/>
          <w:sz w:val="24"/>
          <w:szCs w:val="24"/>
          <w:lang w:val="en-US"/>
        </w:rPr>
      </w:pPr>
      <w:r w:rsidRPr="00F544EC">
        <w:rPr>
          <w:rFonts w:ascii="Arial" w:hAnsi="Arial" w:cs="Arial"/>
          <w:b/>
          <w:i/>
          <w:iCs/>
          <w:sz w:val="24"/>
          <w:szCs w:val="24"/>
          <w:lang w:val="en-US"/>
        </w:rPr>
        <w:t>N</w:t>
      </w:r>
      <w:r w:rsidR="00A0621B" w:rsidRPr="00F544EC">
        <w:rPr>
          <w:rFonts w:ascii="Arial" w:hAnsi="Arial" w:cs="Arial"/>
          <w:b/>
          <w:i/>
          <w:iCs/>
          <w:sz w:val="24"/>
          <w:szCs w:val="24"/>
          <w:lang w:val="en-US"/>
        </w:rPr>
        <w:t xml:space="preserve">itazenes </w:t>
      </w:r>
      <w:r w:rsidRPr="00F544EC">
        <w:rPr>
          <w:rFonts w:ascii="Arial" w:hAnsi="Arial" w:cs="Arial"/>
          <w:b/>
          <w:i/>
          <w:iCs/>
          <w:sz w:val="24"/>
          <w:szCs w:val="24"/>
          <w:lang w:val="en-US"/>
        </w:rPr>
        <w:t>inhibit</w:t>
      </w:r>
      <w:r w:rsidR="00A0621B" w:rsidRPr="00F544EC">
        <w:rPr>
          <w:rFonts w:ascii="Arial" w:hAnsi="Arial" w:cs="Arial"/>
          <w:b/>
          <w:i/>
          <w:iCs/>
          <w:sz w:val="24"/>
          <w:szCs w:val="24"/>
          <w:lang w:val="en-US"/>
        </w:rPr>
        <w:t xml:space="preserve"> MOR-mediated forskolin-stimulated cAMP </w:t>
      </w:r>
    </w:p>
    <w:bookmarkEnd w:id="8"/>
    <w:p w14:paraId="4D5A1DD6" w14:textId="251AF1B7" w:rsidR="009D01BD" w:rsidRPr="00F544EC" w:rsidRDefault="009D01BD" w:rsidP="002A76CA">
      <w:pPr>
        <w:spacing w:line="480" w:lineRule="auto"/>
        <w:jc w:val="both"/>
        <w:rPr>
          <w:rFonts w:ascii="Arial" w:hAnsi="Arial" w:cs="Arial"/>
          <w:bCs/>
          <w:sz w:val="24"/>
          <w:szCs w:val="24"/>
          <w:lang w:val="en-US"/>
        </w:rPr>
      </w:pPr>
      <w:r w:rsidRPr="00F544EC">
        <w:rPr>
          <w:rFonts w:ascii="Arial" w:hAnsi="Arial" w:cs="Arial"/>
          <w:bCs/>
          <w:sz w:val="24"/>
          <w:szCs w:val="24"/>
          <w:lang w:val="en-US"/>
        </w:rPr>
        <w:t xml:space="preserve">To assess functional potency and efficacy of nitazenes at MOR, </w:t>
      </w:r>
      <w:r w:rsidR="00D2731C" w:rsidRPr="00F544EC">
        <w:rPr>
          <w:rFonts w:ascii="Arial" w:hAnsi="Arial" w:cs="Arial"/>
          <w:bCs/>
          <w:sz w:val="24"/>
          <w:szCs w:val="24"/>
          <w:lang w:val="en-US"/>
        </w:rPr>
        <w:t xml:space="preserve">a </w:t>
      </w:r>
      <w:r w:rsidRPr="00F544EC">
        <w:rPr>
          <w:rFonts w:ascii="Arial" w:hAnsi="Arial" w:cs="Arial"/>
          <w:bCs/>
          <w:sz w:val="24"/>
          <w:szCs w:val="24"/>
          <w:lang w:val="en-US"/>
        </w:rPr>
        <w:t xml:space="preserve">forskolin-stimulated cAMP assay was utilized. </w:t>
      </w:r>
      <w:r w:rsidR="00630103" w:rsidRPr="00F544EC">
        <w:rPr>
          <w:rFonts w:ascii="Arial" w:hAnsi="Arial" w:cs="Arial"/>
          <w:bCs/>
          <w:sz w:val="24"/>
          <w:szCs w:val="24"/>
          <w:lang w:val="en-US"/>
        </w:rPr>
        <w:t>P</w:t>
      </w:r>
      <w:r w:rsidR="00CF509B" w:rsidRPr="00F544EC">
        <w:rPr>
          <w:rFonts w:ascii="Arial" w:hAnsi="Arial" w:cs="Arial"/>
          <w:bCs/>
          <w:sz w:val="24"/>
          <w:szCs w:val="24"/>
          <w:lang w:val="en-US"/>
        </w:rPr>
        <w:t xml:space="preserve">otency and efficacy measures are listed in </w:t>
      </w:r>
      <w:r w:rsidR="00CF509B" w:rsidRPr="00F544EC">
        <w:rPr>
          <w:rFonts w:ascii="Arial" w:hAnsi="Arial" w:cs="Arial"/>
          <w:b/>
          <w:sz w:val="24"/>
          <w:szCs w:val="24"/>
          <w:lang w:val="en-US"/>
        </w:rPr>
        <w:t>Table 1</w:t>
      </w:r>
      <w:r w:rsidR="00630103" w:rsidRPr="00F544EC">
        <w:rPr>
          <w:rFonts w:ascii="Arial" w:hAnsi="Arial" w:cs="Arial"/>
          <w:b/>
          <w:sz w:val="24"/>
          <w:szCs w:val="24"/>
          <w:lang w:val="en-US"/>
        </w:rPr>
        <w:t xml:space="preserve">, </w:t>
      </w:r>
      <w:r w:rsidR="00630103" w:rsidRPr="00F544EC">
        <w:rPr>
          <w:rFonts w:ascii="Arial" w:hAnsi="Arial" w:cs="Arial"/>
          <w:bCs/>
          <w:sz w:val="24"/>
          <w:szCs w:val="24"/>
          <w:lang w:val="en-US"/>
        </w:rPr>
        <w:t>while</w:t>
      </w:r>
      <w:r w:rsidR="00630103" w:rsidRPr="00F544EC">
        <w:rPr>
          <w:rFonts w:ascii="Arial" w:hAnsi="Arial" w:cs="Arial"/>
          <w:b/>
          <w:sz w:val="24"/>
          <w:szCs w:val="24"/>
          <w:lang w:val="en-US"/>
        </w:rPr>
        <w:t xml:space="preserve"> </w:t>
      </w:r>
      <w:r w:rsidR="00630103" w:rsidRPr="00F544EC">
        <w:rPr>
          <w:rFonts w:ascii="Arial" w:hAnsi="Arial" w:cs="Arial"/>
          <w:bCs/>
          <w:sz w:val="24"/>
          <w:szCs w:val="24"/>
          <w:lang w:val="en-US"/>
        </w:rPr>
        <w:t>concentration-response curves</w:t>
      </w:r>
      <w:r w:rsidRPr="00F544EC">
        <w:rPr>
          <w:rFonts w:ascii="Arial" w:hAnsi="Arial" w:cs="Arial"/>
          <w:bCs/>
          <w:sz w:val="24"/>
          <w:szCs w:val="24"/>
          <w:lang w:val="en-US"/>
        </w:rPr>
        <w:t xml:space="preserve"> are show</w:t>
      </w:r>
      <w:r w:rsidR="00E12CD7" w:rsidRPr="00F544EC">
        <w:rPr>
          <w:rFonts w:ascii="Arial" w:hAnsi="Arial" w:cs="Arial"/>
          <w:bCs/>
          <w:sz w:val="24"/>
          <w:szCs w:val="24"/>
          <w:lang w:val="en-US"/>
        </w:rPr>
        <w:t>n</w:t>
      </w:r>
      <w:r w:rsidRPr="00F544EC">
        <w:rPr>
          <w:rFonts w:ascii="Arial" w:hAnsi="Arial" w:cs="Arial"/>
          <w:bCs/>
          <w:sz w:val="24"/>
          <w:szCs w:val="24"/>
          <w:lang w:val="en-US"/>
        </w:rPr>
        <w:t xml:space="preserve"> in </w:t>
      </w:r>
      <w:r w:rsidRPr="00F544EC">
        <w:rPr>
          <w:rFonts w:ascii="Arial" w:hAnsi="Arial" w:cs="Arial"/>
          <w:b/>
          <w:sz w:val="24"/>
          <w:szCs w:val="24"/>
          <w:lang w:val="en-US"/>
        </w:rPr>
        <w:t xml:space="preserve">Figure </w:t>
      </w:r>
      <w:r w:rsidR="00630103" w:rsidRPr="00F544EC">
        <w:rPr>
          <w:rFonts w:ascii="Arial" w:hAnsi="Arial" w:cs="Arial"/>
          <w:b/>
          <w:sz w:val="24"/>
          <w:szCs w:val="24"/>
          <w:lang w:val="en-US"/>
        </w:rPr>
        <w:t>S</w:t>
      </w:r>
      <w:r w:rsidRPr="00F544EC">
        <w:rPr>
          <w:rFonts w:ascii="Arial" w:hAnsi="Arial" w:cs="Arial"/>
          <w:b/>
          <w:sz w:val="24"/>
          <w:szCs w:val="24"/>
          <w:lang w:val="en-US"/>
        </w:rPr>
        <w:t>1</w:t>
      </w:r>
      <w:r w:rsidR="00630103" w:rsidRPr="00F544EC">
        <w:rPr>
          <w:rFonts w:ascii="Arial" w:hAnsi="Arial" w:cs="Arial"/>
          <w:b/>
          <w:sz w:val="24"/>
          <w:szCs w:val="24"/>
          <w:lang w:val="en-US"/>
        </w:rPr>
        <w:t>D</w:t>
      </w:r>
      <w:r w:rsidRPr="00F544EC">
        <w:rPr>
          <w:rFonts w:ascii="Arial" w:hAnsi="Arial" w:cs="Arial"/>
          <w:bCs/>
          <w:sz w:val="24"/>
          <w:szCs w:val="24"/>
          <w:lang w:val="en-US"/>
        </w:rPr>
        <w:t>. DAMGO was used as the reference agonist, which displayed potent inhibition of cAMP formation (EC</w:t>
      </w:r>
      <w:r w:rsidRPr="00F544EC">
        <w:rPr>
          <w:rFonts w:ascii="Arial" w:hAnsi="Arial" w:cs="Arial"/>
          <w:bCs/>
          <w:sz w:val="24"/>
          <w:szCs w:val="24"/>
          <w:vertAlign w:val="subscript"/>
          <w:lang w:val="en-US"/>
        </w:rPr>
        <w:t>50</w:t>
      </w:r>
      <w:r w:rsidRPr="00F544EC">
        <w:rPr>
          <w:rFonts w:ascii="Arial" w:hAnsi="Arial" w:cs="Arial"/>
          <w:bCs/>
          <w:sz w:val="24"/>
          <w:szCs w:val="24"/>
          <w:lang w:val="en-US"/>
        </w:rPr>
        <w:t xml:space="preserve"> = 1.6 nM, </w:t>
      </w:r>
      <w:r w:rsidRPr="00F544EC">
        <w:rPr>
          <w:rFonts w:ascii="Arial" w:hAnsi="Arial" w:cs="Arial"/>
          <w:bCs/>
          <w:i/>
          <w:iCs/>
          <w:sz w:val="24"/>
          <w:szCs w:val="24"/>
          <w:lang w:val="en-US"/>
        </w:rPr>
        <w:t>E</w:t>
      </w:r>
      <w:r w:rsidRPr="00F544EC">
        <w:rPr>
          <w:rFonts w:ascii="Arial" w:hAnsi="Arial" w:cs="Arial"/>
          <w:bCs/>
          <w:sz w:val="24"/>
          <w:szCs w:val="24"/>
          <w:vertAlign w:val="subscript"/>
          <w:lang w:val="en-US"/>
        </w:rPr>
        <w:t>max</w:t>
      </w:r>
      <w:r w:rsidRPr="00F544EC">
        <w:rPr>
          <w:rFonts w:ascii="Arial" w:hAnsi="Arial" w:cs="Arial"/>
          <w:bCs/>
          <w:sz w:val="24"/>
          <w:szCs w:val="24"/>
          <w:lang w:val="en-US"/>
        </w:rPr>
        <w:t xml:space="preserve"> = </w:t>
      </w:r>
      <w:r w:rsidR="003E2F41" w:rsidRPr="00F544EC">
        <w:rPr>
          <w:rFonts w:ascii="Arial" w:hAnsi="Arial" w:cs="Arial"/>
          <w:bCs/>
          <w:sz w:val="24"/>
          <w:szCs w:val="24"/>
          <w:lang w:val="en-US"/>
        </w:rPr>
        <w:t>100</w:t>
      </w:r>
      <w:r w:rsidRPr="00F544EC">
        <w:rPr>
          <w:rFonts w:ascii="Arial" w:hAnsi="Arial" w:cs="Arial"/>
          <w:bCs/>
          <w:sz w:val="24"/>
          <w:szCs w:val="24"/>
          <w:lang w:val="en-US"/>
        </w:rPr>
        <w:t xml:space="preserve">%). </w:t>
      </w:r>
      <w:r w:rsidR="00500256" w:rsidRPr="00F544EC">
        <w:rPr>
          <w:rFonts w:ascii="Arial" w:hAnsi="Arial" w:cs="Arial"/>
          <w:bCs/>
          <w:sz w:val="24"/>
          <w:szCs w:val="24"/>
          <w:lang w:val="en-US"/>
        </w:rPr>
        <w:t>N</w:t>
      </w:r>
      <w:r w:rsidRPr="00F544EC">
        <w:rPr>
          <w:rFonts w:ascii="Arial" w:hAnsi="Arial" w:cs="Arial"/>
          <w:bCs/>
          <w:sz w:val="24"/>
          <w:szCs w:val="24"/>
          <w:lang w:val="en-US"/>
        </w:rPr>
        <w:t>itazene</w:t>
      </w:r>
      <w:r w:rsidR="00500256" w:rsidRPr="00F544EC">
        <w:rPr>
          <w:rFonts w:ascii="Arial" w:hAnsi="Arial" w:cs="Arial"/>
          <w:bCs/>
          <w:sz w:val="24"/>
          <w:szCs w:val="24"/>
          <w:lang w:val="en-US"/>
        </w:rPr>
        <w:t xml:space="preserve"> compounds</w:t>
      </w:r>
      <w:r w:rsidRPr="00F544EC">
        <w:rPr>
          <w:rFonts w:ascii="Arial" w:hAnsi="Arial" w:cs="Arial"/>
          <w:bCs/>
          <w:sz w:val="24"/>
          <w:szCs w:val="24"/>
          <w:lang w:val="en-US"/>
        </w:rPr>
        <w:t xml:space="preserve"> displayed sub nM potencies</w:t>
      </w:r>
      <w:r w:rsidR="00E12CD7" w:rsidRPr="00F544EC">
        <w:rPr>
          <w:rFonts w:ascii="Arial" w:hAnsi="Arial" w:cs="Arial"/>
          <w:bCs/>
          <w:sz w:val="24"/>
          <w:szCs w:val="24"/>
          <w:lang w:val="en-US"/>
        </w:rPr>
        <w:t xml:space="preserve"> (EC</w:t>
      </w:r>
      <w:r w:rsidR="00E12CD7" w:rsidRPr="00F544EC">
        <w:rPr>
          <w:rFonts w:ascii="Arial" w:hAnsi="Arial" w:cs="Arial"/>
          <w:bCs/>
          <w:sz w:val="24"/>
          <w:szCs w:val="24"/>
          <w:vertAlign w:val="subscript"/>
          <w:lang w:val="en-US"/>
        </w:rPr>
        <w:t>50</w:t>
      </w:r>
      <w:r w:rsidR="00E12CD7" w:rsidRPr="00F544EC">
        <w:rPr>
          <w:rFonts w:ascii="Arial" w:hAnsi="Arial" w:cs="Arial"/>
          <w:bCs/>
          <w:sz w:val="24"/>
          <w:szCs w:val="24"/>
          <w:lang w:val="en-US"/>
        </w:rPr>
        <w:t xml:space="preserve"> = 0.03 – 0.</w:t>
      </w:r>
      <w:r w:rsidR="00630103" w:rsidRPr="00F544EC">
        <w:rPr>
          <w:rFonts w:ascii="Arial" w:hAnsi="Arial" w:cs="Arial"/>
          <w:bCs/>
          <w:sz w:val="24"/>
          <w:szCs w:val="24"/>
          <w:lang w:val="en-US"/>
        </w:rPr>
        <w:t>46</w:t>
      </w:r>
      <w:r w:rsidR="00E12CD7" w:rsidRPr="00F544EC">
        <w:rPr>
          <w:rFonts w:ascii="Arial" w:hAnsi="Arial" w:cs="Arial"/>
          <w:bCs/>
          <w:sz w:val="24"/>
          <w:szCs w:val="24"/>
          <w:lang w:val="en-US"/>
        </w:rPr>
        <w:t xml:space="preserve"> nM)</w:t>
      </w:r>
      <w:r w:rsidRPr="00F544EC">
        <w:rPr>
          <w:rFonts w:ascii="Arial" w:hAnsi="Arial" w:cs="Arial"/>
          <w:bCs/>
          <w:sz w:val="24"/>
          <w:szCs w:val="24"/>
          <w:lang w:val="en-US"/>
        </w:rPr>
        <w:t xml:space="preserve"> with full agonist efficacies (</w:t>
      </w:r>
      <w:r w:rsidR="00E12CD7" w:rsidRPr="00F544EC">
        <w:rPr>
          <w:rFonts w:ascii="Arial" w:hAnsi="Arial" w:cs="Arial"/>
          <w:bCs/>
          <w:i/>
          <w:iCs/>
          <w:sz w:val="24"/>
          <w:szCs w:val="24"/>
          <w:lang w:val="en-US"/>
        </w:rPr>
        <w:t>E</w:t>
      </w:r>
      <w:r w:rsidR="00E12CD7" w:rsidRPr="00F544EC">
        <w:rPr>
          <w:rFonts w:ascii="Arial" w:hAnsi="Arial" w:cs="Arial"/>
          <w:bCs/>
          <w:sz w:val="24"/>
          <w:szCs w:val="24"/>
          <w:vertAlign w:val="subscript"/>
          <w:lang w:val="en-US"/>
        </w:rPr>
        <w:t>max</w:t>
      </w:r>
      <w:r w:rsidR="00E12CD7" w:rsidRPr="00F544EC">
        <w:rPr>
          <w:rFonts w:ascii="Arial" w:hAnsi="Arial" w:cs="Arial"/>
          <w:bCs/>
          <w:sz w:val="24"/>
          <w:szCs w:val="24"/>
          <w:lang w:val="en-US"/>
        </w:rPr>
        <w:t xml:space="preserve"> = 103 – 108%). The rank order of potencies </w:t>
      </w:r>
      <w:r w:rsidR="00462404" w:rsidRPr="00F544EC">
        <w:rPr>
          <w:rFonts w:ascii="Arial" w:hAnsi="Arial" w:cs="Arial"/>
          <w:bCs/>
          <w:sz w:val="24"/>
          <w:szCs w:val="24"/>
          <w:lang w:val="en-US"/>
        </w:rPr>
        <w:t>for</w:t>
      </w:r>
      <w:r w:rsidR="00E12CD7" w:rsidRPr="00F544EC">
        <w:rPr>
          <w:rFonts w:ascii="Arial" w:hAnsi="Arial" w:cs="Arial"/>
          <w:bCs/>
          <w:sz w:val="24"/>
          <w:szCs w:val="24"/>
          <w:lang w:val="en-US"/>
        </w:rPr>
        <w:t xml:space="preserve"> nitazenes in the cAMP assay was etonitazene &gt; </w:t>
      </w:r>
      <w:r w:rsidR="001B6838" w:rsidRPr="00F544EC">
        <w:rPr>
          <w:rFonts w:ascii="Arial" w:hAnsi="Arial" w:cs="Arial"/>
          <w:bCs/>
          <w:sz w:val="24"/>
          <w:szCs w:val="24"/>
          <w:lang w:val="en-US"/>
        </w:rPr>
        <w:t>i</w:t>
      </w:r>
      <w:r w:rsidR="002B5AAC" w:rsidRPr="00F544EC">
        <w:rPr>
          <w:rFonts w:ascii="Arial" w:hAnsi="Arial" w:cs="Arial"/>
          <w:bCs/>
          <w:sz w:val="24"/>
          <w:szCs w:val="24"/>
          <w:lang w:val="en-US"/>
        </w:rPr>
        <w:t>sotonitazene</w:t>
      </w:r>
      <w:r w:rsidR="00E12CD7" w:rsidRPr="00F544EC">
        <w:rPr>
          <w:rFonts w:ascii="Arial" w:hAnsi="Arial" w:cs="Arial"/>
          <w:bCs/>
          <w:sz w:val="24"/>
          <w:szCs w:val="24"/>
          <w:lang w:val="en-US"/>
        </w:rPr>
        <w:t xml:space="preserve"> &gt; metonitazene </w:t>
      </w:r>
      <w:r w:rsidR="00462404" w:rsidRPr="00F544EC">
        <w:rPr>
          <w:rFonts w:ascii="Arial" w:hAnsi="Arial" w:cs="Arial"/>
          <w:bCs/>
          <w:sz w:val="24"/>
          <w:szCs w:val="24"/>
          <w:lang w:val="en-US"/>
        </w:rPr>
        <w:t>≥</w:t>
      </w:r>
      <w:r w:rsidR="00E12CD7" w:rsidRPr="00F544EC">
        <w:rPr>
          <w:rFonts w:ascii="Arial" w:hAnsi="Arial" w:cs="Arial"/>
          <w:bCs/>
          <w:sz w:val="24"/>
          <w:szCs w:val="24"/>
          <w:lang w:val="en-US"/>
        </w:rPr>
        <w:t xml:space="preserve"> protonitazene </w:t>
      </w:r>
      <w:r w:rsidR="00462404" w:rsidRPr="00F544EC">
        <w:rPr>
          <w:rFonts w:ascii="Arial" w:hAnsi="Arial" w:cs="Arial"/>
          <w:bCs/>
          <w:sz w:val="24"/>
          <w:szCs w:val="24"/>
          <w:lang w:val="en-US"/>
        </w:rPr>
        <w:t>≥</w:t>
      </w:r>
      <w:r w:rsidR="00E12CD7" w:rsidRPr="00F544EC">
        <w:rPr>
          <w:rFonts w:ascii="Arial" w:hAnsi="Arial" w:cs="Arial"/>
          <w:bCs/>
          <w:sz w:val="24"/>
          <w:szCs w:val="24"/>
          <w:lang w:val="en-US"/>
        </w:rPr>
        <w:t xml:space="preserve"> </w:t>
      </w:r>
      <w:r w:rsidR="008812ED" w:rsidRPr="00F544EC">
        <w:rPr>
          <w:rFonts w:ascii="Arial" w:hAnsi="Arial" w:cs="Arial"/>
          <w:bCs/>
          <w:sz w:val="24"/>
          <w:szCs w:val="24"/>
          <w:lang w:val="en-US"/>
        </w:rPr>
        <w:t>bu</w:t>
      </w:r>
      <w:r w:rsidR="002B5AAC" w:rsidRPr="00F544EC">
        <w:rPr>
          <w:rFonts w:ascii="Arial" w:hAnsi="Arial" w:cs="Arial"/>
          <w:bCs/>
          <w:sz w:val="24"/>
          <w:szCs w:val="24"/>
          <w:lang w:val="en-US"/>
        </w:rPr>
        <w:t>tonitazen</w:t>
      </w:r>
      <w:r w:rsidR="008812ED" w:rsidRPr="00F544EC">
        <w:rPr>
          <w:rFonts w:ascii="Arial" w:hAnsi="Arial" w:cs="Arial"/>
          <w:bCs/>
          <w:sz w:val="24"/>
          <w:szCs w:val="24"/>
          <w:lang w:val="en-US"/>
        </w:rPr>
        <w:t>e</w:t>
      </w:r>
      <w:r w:rsidR="00E12CD7" w:rsidRPr="00F544EC">
        <w:rPr>
          <w:rFonts w:ascii="Arial" w:hAnsi="Arial" w:cs="Arial"/>
          <w:bCs/>
          <w:sz w:val="24"/>
          <w:szCs w:val="24"/>
          <w:lang w:val="en-US"/>
        </w:rPr>
        <w:t xml:space="preserve">. Relative to DAMGO, nitazenes were ~3 – </w:t>
      </w:r>
      <w:r w:rsidR="00FD33C4" w:rsidRPr="00F544EC">
        <w:rPr>
          <w:rFonts w:ascii="Arial" w:hAnsi="Arial" w:cs="Arial"/>
          <w:bCs/>
          <w:sz w:val="24"/>
          <w:szCs w:val="24"/>
          <w:lang w:val="en-US"/>
        </w:rPr>
        <w:t>50-fold</w:t>
      </w:r>
      <w:r w:rsidR="00E12CD7" w:rsidRPr="00F544EC">
        <w:rPr>
          <w:rFonts w:ascii="Arial" w:hAnsi="Arial" w:cs="Arial"/>
          <w:bCs/>
          <w:sz w:val="24"/>
          <w:szCs w:val="24"/>
          <w:lang w:val="en-US"/>
        </w:rPr>
        <w:t xml:space="preserve"> more potent </w:t>
      </w:r>
      <w:r w:rsidR="00500256" w:rsidRPr="00F544EC">
        <w:rPr>
          <w:rFonts w:ascii="Arial" w:hAnsi="Arial" w:cs="Arial"/>
          <w:bCs/>
          <w:sz w:val="24"/>
          <w:szCs w:val="24"/>
          <w:lang w:val="en-US"/>
        </w:rPr>
        <w:t xml:space="preserve">at inhibiting MOR-mediated </w:t>
      </w:r>
      <w:r w:rsidR="00E12CD7" w:rsidRPr="00F544EC">
        <w:rPr>
          <w:rFonts w:ascii="Arial" w:hAnsi="Arial" w:cs="Arial"/>
          <w:bCs/>
          <w:sz w:val="24"/>
          <w:szCs w:val="24"/>
          <w:lang w:val="en-US"/>
        </w:rPr>
        <w:t>cAMP formation.</w:t>
      </w:r>
      <w:r w:rsidR="008D47FC" w:rsidRPr="00F544EC">
        <w:rPr>
          <w:rFonts w:ascii="Arial" w:hAnsi="Arial" w:cs="Arial"/>
          <w:bCs/>
          <w:sz w:val="24"/>
          <w:szCs w:val="24"/>
          <w:lang w:val="en-US"/>
        </w:rPr>
        <w:t xml:space="preserve"> </w:t>
      </w:r>
      <w:r w:rsidR="00500256" w:rsidRPr="00F544EC">
        <w:rPr>
          <w:rFonts w:ascii="Arial" w:hAnsi="Arial" w:cs="Arial"/>
          <w:bCs/>
          <w:sz w:val="24"/>
          <w:szCs w:val="24"/>
          <w:lang w:val="en-US"/>
        </w:rPr>
        <w:t>Etonitazene, the most potent compound (EC</w:t>
      </w:r>
      <w:r w:rsidR="00500256" w:rsidRPr="00F544EC">
        <w:rPr>
          <w:rFonts w:ascii="Arial" w:hAnsi="Arial" w:cs="Arial"/>
          <w:bCs/>
          <w:sz w:val="24"/>
          <w:szCs w:val="24"/>
          <w:vertAlign w:val="subscript"/>
          <w:lang w:val="en-US"/>
        </w:rPr>
        <w:t>50</w:t>
      </w:r>
      <w:r w:rsidR="00500256" w:rsidRPr="00F544EC">
        <w:rPr>
          <w:rFonts w:ascii="Arial" w:hAnsi="Arial" w:cs="Arial"/>
          <w:bCs/>
          <w:sz w:val="24"/>
          <w:szCs w:val="24"/>
          <w:lang w:val="en-US"/>
        </w:rPr>
        <w:t xml:space="preserve"> = 0.03 nM), displayed </w:t>
      </w:r>
      <w:r w:rsidR="00462404" w:rsidRPr="00F544EC">
        <w:rPr>
          <w:rFonts w:ascii="Arial" w:hAnsi="Arial" w:cs="Arial"/>
          <w:bCs/>
          <w:sz w:val="24"/>
          <w:szCs w:val="24"/>
          <w:lang w:val="en-US"/>
        </w:rPr>
        <w:t>approximately 3-</w:t>
      </w:r>
      <w:r w:rsidR="00500256" w:rsidRPr="00F544EC">
        <w:rPr>
          <w:rFonts w:ascii="Arial" w:hAnsi="Arial" w:cs="Arial"/>
          <w:bCs/>
          <w:sz w:val="24"/>
          <w:szCs w:val="24"/>
          <w:lang w:val="en-US"/>
        </w:rPr>
        <w:t xml:space="preserve">fold greater potency than fentanyl </w:t>
      </w:r>
      <w:r w:rsidR="00462404" w:rsidRPr="00F544EC">
        <w:rPr>
          <w:rFonts w:ascii="Arial" w:hAnsi="Arial" w:cs="Arial"/>
          <w:bCs/>
          <w:sz w:val="24"/>
          <w:szCs w:val="24"/>
          <w:lang w:val="en-US"/>
        </w:rPr>
        <w:t xml:space="preserve">and 40-fold </w:t>
      </w:r>
      <w:r w:rsidR="00500256" w:rsidRPr="00F544EC">
        <w:rPr>
          <w:rFonts w:ascii="Arial" w:hAnsi="Arial" w:cs="Arial"/>
          <w:bCs/>
          <w:sz w:val="24"/>
          <w:szCs w:val="24"/>
          <w:lang w:val="en-US"/>
        </w:rPr>
        <w:t>greater p</w:t>
      </w:r>
      <w:r w:rsidR="00462404" w:rsidRPr="00F544EC">
        <w:rPr>
          <w:rFonts w:ascii="Arial" w:hAnsi="Arial" w:cs="Arial"/>
          <w:bCs/>
          <w:sz w:val="24"/>
          <w:szCs w:val="24"/>
          <w:lang w:val="en-US"/>
        </w:rPr>
        <w:t>otency than morphine</w:t>
      </w:r>
      <w:r w:rsidR="00500256" w:rsidRPr="00F544EC">
        <w:rPr>
          <w:rFonts w:ascii="Arial" w:hAnsi="Arial" w:cs="Arial"/>
          <w:bCs/>
          <w:sz w:val="24"/>
          <w:szCs w:val="24"/>
          <w:lang w:val="en-US"/>
        </w:rPr>
        <w:t>.</w:t>
      </w:r>
      <w:r w:rsidR="00462404" w:rsidRPr="00F544EC">
        <w:rPr>
          <w:rFonts w:ascii="Arial" w:hAnsi="Arial" w:cs="Arial"/>
          <w:bCs/>
          <w:sz w:val="24"/>
          <w:szCs w:val="24"/>
          <w:lang w:val="en-US"/>
        </w:rPr>
        <w:t xml:space="preserve"> </w:t>
      </w:r>
      <w:r w:rsidR="00A54076" w:rsidRPr="00F544EC">
        <w:rPr>
          <w:rFonts w:ascii="Arial" w:hAnsi="Arial" w:cs="Arial"/>
          <w:bCs/>
          <w:sz w:val="24"/>
          <w:szCs w:val="24"/>
          <w:lang w:val="en-US"/>
        </w:rPr>
        <w:t xml:space="preserve">In general, the functional potencies of nitazenes for </w:t>
      </w:r>
      <w:r w:rsidR="00012DC7" w:rsidRPr="00F544EC">
        <w:rPr>
          <w:rFonts w:ascii="Arial" w:hAnsi="Arial" w:cs="Arial"/>
          <w:bCs/>
          <w:sz w:val="24"/>
          <w:szCs w:val="24"/>
          <w:lang w:val="en-US"/>
        </w:rPr>
        <w:t>agonist activity</w:t>
      </w:r>
      <w:r w:rsidR="00A54076" w:rsidRPr="00F544EC">
        <w:rPr>
          <w:rFonts w:ascii="Arial" w:hAnsi="Arial" w:cs="Arial"/>
          <w:bCs/>
          <w:sz w:val="24"/>
          <w:szCs w:val="24"/>
          <w:lang w:val="en-US"/>
        </w:rPr>
        <w:t xml:space="preserve"> at MOR did not agree with </w:t>
      </w:r>
      <w:r w:rsidR="006A12B7" w:rsidRPr="00F544EC">
        <w:rPr>
          <w:rFonts w:ascii="Arial" w:hAnsi="Arial" w:cs="Arial"/>
          <w:bCs/>
          <w:sz w:val="24"/>
          <w:szCs w:val="24"/>
          <w:lang w:val="en-US"/>
        </w:rPr>
        <w:t xml:space="preserve">the </w:t>
      </w:r>
      <w:r w:rsidR="00A54076" w:rsidRPr="00F544EC">
        <w:rPr>
          <w:rFonts w:ascii="Arial" w:hAnsi="Arial" w:cs="Arial"/>
          <w:bCs/>
          <w:sz w:val="24"/>
          <w:szCs w:val="24"/>
          <w:lang w:val="en-US"/>
        </w:rPr>
        <w:t>rank order of binding affinit</w:t>
      </w:r>
      <w:r w:rsidR="00D6009F" w:rsidRPr="00F544EC">
        <w:rPr>
          <w:rFonts w:ascii="Arial" w:hAnsi="Arial" w:cs="Arial"/>
          <w:bCs/>
          <w:sz w:val="24"/>
          <w:szCs w:val="24"/>
          <w:lang w:val="en-US"/>
        </w:rPr>
        <w:t>ies</w:t>
      </w:r>
      <w:r w:rsidR="00A54076" w:rsidRPr="00F544EC">
        <w:rPr>
          <w:rFonts w:ascii="Arial" w:hAnsi="Arial" w:cs="Arial"/>
          <w:bCs/>
          <w:sz w:val="24"/>
          <w:szCs w:val="24"/>
          <w:lang w:val="en-US"/>
        </w:rPr>
        <w:t xml:space="preserve"> at MOR.</w:t>
      </w:r>
      <w:r w:rsidR="00E01E9A" w:rsidRPr="00F544EC">
        <w:rPr>
          <w:rFonts w:ascii="Arial" w:hAnsi="Arial" w:cs="Arial"/>
          <w:bCs/>
          <w:sz w:val="24"/>
          <w:szCs w:val="24"/>
          <w:lang w:val="en-US"/>
        </w:rPr>
        <w:t xml:space="preserve"> Instead</w:t>
      </w:r>
      <w:r w:rsidR="00462404" w:rsidRPr="00F544EC">
        <w:rPr>
          <w:rFonts w:ascii="Arial" w:hAnsi="Arial" w:cs="Arial"/>
          <w:bCs/>
          <w:sz w:val="24"/>
          <w:szCs w:val="24"/>
          <w:lang w:val="en-US"/>
        </w:rPr>
        <w:t>,</w:t>
      </w:r>
      <w:r w:rsidR="00E01E9A" w:rsidRPr="00F544EC">
        <w:rPr>
          <w:rFonts w:ascii="Arial" w:hAnsi="Arial" w:cs="Arial"/>
          <w:bCs/>
          <w:sz w:val="24"/>
          <w:szCs w:val="24"/>
          <w:lang w:val="en-US"/>
        </w:rPr>
        <w:t xml:space="preserve"> the</w:t>
      </w:r>
      <w:r w:rsidR="006317E9" w:rsidRPr="00F544EC">
        <w:rPr>
          <w:rFonts w:ascii="Arial" w:hAnsi="Arial" w:cs="Arial"/>
          <w:bCs/>
          <w:sz w:val="24"/>
          <w:szCs w:val="24"/>
          <w:lang w:val="en-US"/>
        </w:rPr>
        <w:t xml:space="preserve"> rank order of</w:t>
      </w:r>
      <w:r w:rsidR="00E01E9A" w:rsidRPr="00F544EC">
        <w:rPr>
          <w:rFonts w:ascii="Arial" w:hAnsi="Arial" w:cs="Arial"/>
          <w:bCs/>
          <w:sz w:val="24"/>
          <w:szCs w:val="24"/>
          <w:lang w:val="en-US"/>
        </w:rPr>
        <w:t xml:space="preserve"> MOR functional </w:t>
      </w:r>
      <w:r w:rsidR="00D6009F" w:rsidRPr="00F544EC">
        <w:rPr>
          <w:rFonts w:ascii="Arial" w:hAnsi="Arial" w:cs="Arial"/>
          <w:bCs/>
          <w:sz w:val="24"/>
          <w:szCs w:val="24"/>
          <w:lang w:val="en-US"/>
        </w:rPr>
        <w:t>potencies</w:t>
      </w:r>
      <w:r w:rsidR="00E01E9A" w:rsidRPr="00F544EC">
        <w:rPr>
          <w:rFonts w:ascii="Arial" w:hAnsi="Arial" w:cs="Arial"/>
          <w:bCs/>
          <w:sz w:val="24"/>
          <w:szCs w:val="24"/>
          <w:lang w:val="en-US"/>
        </w:rPr>
        <w:t xml:space="preserve"> suggest</w:t>
      </w:r>
      <w:r w:rsidR="006317E9" w:rsidRPr="00F544EC">
        <w:rPr>
          <w:rFonts w:ascii="Arial" w:hAnsi="Arial" w:cs="Arial"/>
          <w:bCs/>
          <w:sz w:val="24"/>
          <w:szCs w:val="24"/>
          <w:lang w:val="en-US"/>
        </w:rPr>
        <w:t>s</w:t>
      </w:r>
      <w:r w:rsidR="00E01E9A" w:rsidRPr="00F544EC">
        <w:rPr>
          <w:rFonts w:ascii="Arial" w:hAnsi="Arial" w:cs="Arial"/>
          <w:bCs/>
          <w:sz w:val="24"/>
          <w:szCs w:val="24"/>
          <w:lang w:val="en-US"/>
        </w:rPr>
        <w:t xml:space="preserve"> that</w:t>
      </w:r>
      <w:r w:rsidR="00342C02" w:rsidRPr="00F544EC">
        <w:rPr>
          <w:rFonts w:ascii="Arial" w:hAnsi="Arial" w:cs="Arial"/>
          <w:bCs/>
          <w:sz w:val="24"/>
          <w:szCs w:val="24"/>
          <w:lang w:val="en-US"/>
        </w:rPr>
        <w:t xml:space="preserve"> nitazenes with </w:t>
      </w:r>
      <w:r w:rsidR="006317E9" w:rsidRPr="00F544EC">
        <w:rPr>
          <w:rFonts w:ascii="Arial" w:hAnsi="Arial" w:cs="Arial"/>
          <w:bCs/>
          <w:sz w:val="24"/>
          <w:szCs w:val="24"/>
          <w:lang w:val="en-US"/>
        </w:rPr>
        <w:t>eth</w:t>
      </w:r>
      <w:r w:rsidR="009D0248" w:rsidRPr="00F544EC">
        <w:rPr>
          <w:rFonts w:ascii="Arial" w:hAnsi="Arial" w:cs="Arial"/>
          <w:bCs/>
          <w:sz w:val="24"/>
          <w:szCs w:val="24"/>
          <w:lang w:val="en-US"/>
        </w:rPr>
        <w:t xml:space="preserve">yl </w:t>
      </w:r>
      <w:r w:rsidR="00500256" w:rsidRPr="00F544EC">
        <w:rPr>
          <w:rFonts w:ascii="Arial" w:hAnsi="Arial" w:cs="Arial"/>
          <w:bCs/>
          <w:sz w:val="24"/>
          <w:szCs w:val="24"/>
          <w:lang w:val="en-US"/>
        </w:rPr>
        <w:t>or</w:t>
      </w:r>
      <w:r w:rsidR="00342C02" w:rsidRPr="00F544EC">
        <w:rPr>
          <w:rFonts w:ascii="Arial" w:hAnsi="Arial" w:cs="Arial"/>
          <w:bCs/>
          <w:sz w:val="24"/>
          <w:szCs w:val="24"/>
          <w:lang w:val="en-US"/>
        </w:rPr>
        <w:t xml:space="preserve"> </w:t>
      </w:r>
      <w:r w:rsidR="006317E9" w:rsidRPr="00F544EC">
        <w:rPr>
          <w:rFonts w:ascii="Arial" w:hAnsi="Arial" w:cs="Arial"/>
          <w:bCs/>
          <w:sz w:val="24"/>
          <w:szCs w:val="24"/>
          <w:lang w:val="en-US"/>
        </w:rPr>
        <w:t>isopropy</w:t>
      </w:r>
      <w:r w:rsidR="009D0248" w:rsidRPr="00F544EC">
        <w:rPr>
          <w:rFonts w:ascii="Arial" w:hAnsi="Arial" w:cs="Arial"/>
          <w:bCs/>
          <w:sz w:val="24"/>
          <w:szCs w:val="24"/>
          <w:lang w:val="en-US"/>
        </w:rPr>
        <w:t>l</w:t>
      </w:r>
      <w:r w:rsidR="006317E9" w:rsidRPr="00F544EC">
        <w:rPr>
          <w:rFonts w:ascii="Arial" w:hAnsi="Arial" w:cs="Arial"/>
          <w:bCs/>
          <w:sz w:val="24"/>
          <w:szCs w:val="24"/>
          <w:lang w:val="en-US"/>
        </w:rPr>
        <w:t xml:space="preserve"> </w:t>
      </w:r>
      <w:r w:rsidR="00342C02" w:rsidRPr="00F544EC">
        <w:rPr>
          <w:rFonts w:ascii="Arial" w:hAnsi="Arial" w:cs="Arial"/>
          <w:bCs/>
          <w:sz w:val="24"/>
          <w:szCs w:val="24"/>
          <w:lang w:val="en-US"/>
        </w:rPr>
        <w:t>side</w:t>
      </w:r>
      <w:r w:rsidR="00CF7E0D" w:rsidRPr="00F544EC">
        <w:rPr>
          <w:rFonts w:ascii="Arial" w:hAnsi="Arial" w:cs="Arial"/>
          <w:bCs/>
          <w:sz w:val="24"/>
          <w:szCs w:val="24"/>
          <w:lang w:val="en-US"/>
        </w:rPr>
        <w:t xml:space="preserve"> </w:t>
      </w:r>
      <w:r w:rsidR="00342C02" w:rsidRPr="00F544EC">
        <w:rPr>
          <w:rFonts w:ascii="Arial" w:hAnsi="Arial" w:cs="Arial"/>
          <w:bCs/>
          <w:sz w:val="24"/>
          <w:szCs w:val="24"/>
          <w:lang w:val="en-US"/>
        </w:rPr>
        <w:t>chain</w:t>
      </w:r>
      <w:r w:rsidR="006317E9" w:rsidRPr="00F544EC">
        <w:rPr>
          <w:rFonts w:ascii="Arial" w:hAnsi="Arial" w:cs="Arial"/>
          <w:bCs/>
          <w:sz w:val="24"/>
          <w:szCs w:val="24"/>
          <w:lang w:val="en-US"/>
        </w:rPr>
        <w:t xml:space="preserve">s </w:t>
      </w:r>
      <w:r w:rsidR="00462404" w:rsidRPr="00F544EC">
        <w:rPr>
          <w:rFonts w:ascii="Arial" w:hAnsi="Arial" w:cs="Arial"/>
          <w:bCs/>
          <w:sz w:val="24"/>
          <w:szCs w:val="24"/>
          <w:lang w:val="en-US"/>
        </w:rPr>
        <w:t xml:space="preserve">(i.e., etonitazene and </w:t>
      </w:r>
      <w:r w:rsidR="00630103" w:rsidRPr="00F544EC">
        <w:rPr>
          <w:rFonts w:ascii="Arial" w:hAnsi="Arial" w:cs="Arial"/>
          <w:bCs/>
          <w:sz w:val="24"/>
          <w:szCs w:val="24"/>
          <w:lang w:val="en-US"/>
        </w:rPr>
        <w:t>i</w:t>
      </w:r>
      <w:r w:rsidR="002B5AAC" w:rsidRPr="00F544EC">
        <w:rPr>
          <w:rFonts w:ascii="Arial" w:hAnsi="Arial" w:cs="Arial"/>
          <w:bCs/>
          <w:sz w:val="24"/>
          <w:szCs w:val="24"/>
          <w:lang w:val="en-US"/>
        </w:rPr>
        <w:t>sotonitazene</w:t>
      </w:r>
      <w:r w:rsidR="00462404" w:rsidRPr="00F544EC">
        <w:rPr>
          <w:rFonts w:ascii="Arial" w:hAnsi="Arial" w:cs="Arial"/>
          <w:bCs/>
          <w:sz w:val="24"/>
          <w:szCs w:val="24"/>
          <w:lang w:val="en-US"/>
        </w:rPr>
        <w:t xml:space="preserve">) </w:t>
      </w:r>
      <w:r w:rsidR="00342C02" w:rsidRPr="00F544EC">
        <w:rPr>
          <w:rFonts w:ascii="Arial" w:hAnsi="Arial" w:cs="Arial"/>
          <w:bCs/>
          <w:sz w:val="24"/>
          <w:szCs w:val="24"/>
          <w:lang w:val="en-US"/>
        </w:rPr>
        <w:t>had highe</w:t>
      </w:r>
      <w:r w:rsidR="006A034D" w:rsidRPr="00F544EC">
        <w:rPr>
          <w:rFonts w:ascii="Arial" w:hAnsi="Arial" w:cs="Arial"/>
          <w:bCs/>
          <w:sz w:val="24"/>
          <w:szCs w:val="24"/>
          <w:lang w:val="en-US"/>
        </w:rPr>
        <w:t>r</w:t>
      </w:r>
      <w:r w:rsidR="00342C02" w:rsidRPr="00F544EC">
        <w:rPr>
          <w:rFonts w:ascii="Arial" w:hAnsi="Arial" w:cs="Arial"/>
          <w:bCs/>
          <w:sz w:val="24"/>
          <w:szCs w:val="24"/>
          <w:lang w:val="en-US"/>
        </w:rPr>
        <w:t xml:space="preserve"> potenc</w:t>
      </w:r>
      <w:r w:rsidR="00630103" w:rsidRPr="00F544EC">
        <w:rPr>
          <w:rFonts w:ascii="Arial" w:hAnsi="Arial" w:cs="Arial"/>
          <w:bCs/>
          <w:sz w:val="24"/>
          <w:szCs w:val="24"/>
          <w:lang w:val="en-US"/>
        </w:rPr>
        <w:t>ies</w:t>
      </w:r>
      <w:r w:rsidR="00342C02" w:rsidRPr="00F544EC">
        <w:rPr>
          <w:rFonts w:ascii="Arial" w:hAnsi="Arial" w:cs="Arial"/>
          <w:bCs/>
          <w:sz w:val="24"/>
          <w:szCs w:val="24"/>
          <w:lang w:val="en-US"/>
        </w:rPr>
        <w:t xml:space="preserve"> compared to nitazenes with </w:t>
      </w:r>
      <w:r w:rsidR="00462404" w:rsidRPr="00F544EC">
        <w:rPr>
          <w:rFonts w:ascii="Arial" w:hAnsi="Arial" w:cs="Arial"/>
          <w:bCs/>
          <w:sz w:val="24"/>
          <w:szCs w:val="24"/>
          <w:lang w:val="en-US"/>
        </w:rPr>
        <w:t xml:space="preserve">shorter </w:t>
      </w:r>
      <w:r w:rsidR="00342C02" w:rsidRPr="00F544EC">
        <w:rPr>
          <w:rFonts w:ascii="Arial" w:hAnsi="Arial" w:cs="Arial"/>
          <w:bCs/>
          <w:sz w:val="24"/>
          <w:szCs w:val="24"/>
          <w:lang w:val="en-US"/>
        </w:rPr>
        <w:t>(meth</w:t>
      </w:r>
      <w:r w:rsidR="009D0248" w:rsidRPr="00F544EC">
        <w:rPr>
          <w:rFonts w:ascii="Arial" w:hAnsi="Arial" w:cs="Arial"/>
          <w:bCs/>
          <w:sz w:val="24"/>
          <w:szCs w:val="24"/>
          <w:lang w:val="en-US"/>
        </w:rPr>
        <w:t>yl</w:t>
      </w:r>
      <w:r w:rsidR="00342C02" w:rsidRPr="00F544EC">
        <w:rPr>
          <w:rFonts w:ascii="Arial" w:hAnsi="Arial" w:cs="Arial"/>
          <w:bCs/>
          <w:sz w:val="24"/>
          <w:szCs w:val="24"/>
          <w:lang w:val="en-US"/>
        </w:rPr>
        <w:t>) or longer (but</w:t>
      </w:r>
      <w:r w:rsidR="009D0248" w:rsidRPr="00F544EC">
        <w:rPr>
          <w:rFonts w:ascii="Arial" w:hAnsi="Arial" w:cs="Arial"/>
          <w:bCs/>
          <w:sz w:val="24"/>
          <w:szCs w:val="24"/>
          <w:lang w:val="en-US"/>
        </w:rPr>
        <w:t>yl</w:t>
      </w:r>
      <w:r w:rsidR="00342C02" w:rsidRPr="00F544EC">
        <w:rPr>
          <w:rFonts w:ascii="Arial" w:hAnsi="Arial" w:cs="Arial"/>
          <w:bCs/>
          <w:sz w:val="24"/>
          <w:szCs w:val="24"/>
          <w:lang w:val="en-US"/>
        </w:rPr>
        <w:t xml:space="preserve">) </w:t>
      </w:r>
      <w:r w:rsidR="00630103" w:rsidRPr="00F544EC">
        <w:rPr>
          <w:rFonts w:ascii="Arial" w:hAnsi="Arial" w:cs="Arial"/>
          <w:bCs/>
          <w:sz w:val="24"/>
          <w:szCs w:val="24"/>
          <w:lang w:val="en-US"/>
        </w:rPr>
        <w:t>alkoxy tails</w:t>
      </w:r>
      <w:r w:rsidR="00342C02" w:rsidRPr="00F544EC">
        <w:rPr>
          <w:rFonts w:ascii="Arial" w:hAnsi="Arial" w:cs="Arial"/>
          <w:bCs/>
          <w:sz w:val="24"/>
          <w:szCs w:val="24"/>
          <w:lang w:val="en-US"/>
        </w:rPr>
        <w:t>.</w:t>
      </w:r>
      <w:r w:rsidR="006A034D" w:rsidRPr="00F544EC">
        <w:rPr>
          <w:rFonts w:ascii="Arial" w:hAnsi="Arial" w:cs="Arial"/>
          <w:bCs/>
          <w:sz w:val="24"/>
          <w:szCs w:val="24"/>
          <w:lang w:val="en-US"/>
        </w:rPr>
        <w:t xml:space="preserve"> Butonitazene, with the longest </w:t>
      </w:r>
      <w:r w:rsidR="00630103" w:rsidRPr="00F544EC">
        <w:rPr>
          <w:rFonts w:ascii="Arial" w:hAnsi="Arial" w:cs="Arial"/>
          <w:bCs/>
          <w:sz w:val="24"/>
          <w:szCs w:val="24"/>
          <w:lang w:val="en-US"/>
        </w:rPr>
        <w:t>alkoxy</w:t>
      </w:r>
      <w:r w:rsidR="00CF7E0D" w:rsidRPr="00F544EC">
        <w:rPr>
          <w:rFonts w:ascii="Arial" w:hAnsi="Arial" w:cs="Arial"/>
          <w:bCs/>
          <w:sz w:val="24"/>
          <w:szCs w:val="24"/>
          <w:lang w:val="en-US"/>
        </w:rPr>
        <w:t xml:space="preserve"> </w:t>
      </w:r>
      <w:r w:rsidR="00630103" w:rsidRPr="00F544EC">
        <w:rPr>
          <w:rFonts w:ascii="Arial" w:hAnsi="Arial" w:cs="Arial"/>
          <w:bCs/>
          <w:sz w:val="24"/>
          <w:szCs w:val="24"/>
          <w:lang w:val="en-US"/>
        </w:rPr>
        <w:t>tail</w:t>
      </w:r>
      <w:r w:rsidR="006A034D" w:rsidRPr="00F544EC">
        <w:rPr>
          <w:rFonts w:ascii="Arial" w:hAnsi="Arial" w:cs="Arial"/>
          <w:bCs/>
          <w:sz w:val="24"/>
          <w:szCs w:val="24"/>
          <w:lang w:val="en-US"/>
        </w:rPr>
        <w:t>, was the least potent (EC</w:t>
      </w:r>
      <w:r w:rsidR="006A034D" w:rsidRPr="00F544EC">
        <w:rPr>
          <w:rFonts w:ascii="Arial" w:hAnsi="Arial" w:cs="Arial"/>
          <w:bCs/>
          <w:sz w:val="24"/>
          <w:szCs w:val="24"/>
          <w:vertAlign w:val="subscript"/>
          <w:lang w:val="en-US"/>
        </w:rPr>
        <w:t>50</w:t>
      </w:r>
      <w:r w:rsidR="006A034D" w:rsidRPr="00F544EC">
        <w:rPr>
          <w:rFonts w:ascii="Arial" w:hAnsi="Arial" w:cs="Arial"/>
          <w:bCs/>
          <w:sz w:val="24"/>
          <w:szCs w:val="24"/>
          <w:lang w:val="en-US"/>
        </w:rPr>
        <w:t xml:space="preserve"> = 0.5 nM). </w:t>
      </w:r>
    </w:p>
    <w:p w14:paraId="43C36677" w14:textId="77777777" w:rsidR="00A379C6" w:rsidRPr="00F544EC" w:rsidRDefault="00A379C6" w:rsidP="002A76CA">
      <w:pPr>
        <w:spacing w:line="480" w:lineRule="auto"/>
        <w:jc w:val="both"/>
        <w:rPr>
          <w:rFonts w:ascii="Arial" w:hAnsi="Arial" w:cs="Arial"/>
          <w:bCs/>
          <w:sz w:val="24"/>
          <w:szCs w:val="24"/>
          <w:lang w:val="en-US"/>
        </w:rPr>
      </w:pPr>
    </w:p>
    <w:p w14:paraId="2A40C492" w14:textId="3A3EABF3" w:rsidR="00A0621B" w:rsidRPr="00F544EC" w:rsidRDefault="009B0884" w:rsidP="002A76CA">
      <w:pPr>
        <w:spacing w:line="480" w:lineRule="auto"/>
        <w:jc w:val="both"/>
        <w:rPr>
          <w:rFonts w:ascii="Arial" w:hAnsi="Arial" w:cs="Arial"/>
          <w:b/>
          <w:i/>
          <w:iCs/>
          <w:sz w:val="24"/>
          <w:szCs w:val="24"/>
          <w:lang w:val="en-US"/>
        </w:rPr>
      </w:pPr>
      <w:r w:rsidRPr="00F544EC">
        <w:rPr>
          <w:rFonts w:ascii="Arial" w:hAnsi="Arial" w:cs="Arial"/>
          <w:b/>
          <w:i/>
          <w:iCs/>
          <w:sz w:val="24"/>
          <w:szCs w:val="24"/>
          <w:lang w:val="en-US"/>
        </w:rPr>
        <w:t>Nitazenes induce opioid-like effects in vivo</w:t>
      </w:r>
    </w:p>
    <w:p w14:paraId="2C07F103" w14:textId="04767971" w:rsidR="000D0D0D" w:rsidRPr="00F544EC" w:rsidRDefault="00A379C6" w:rsidP="002A76CA">
      <w:pPr>
        <w:spacing w:line="480" w:lineRule="auto"/>
        <w:jc w:val="both"/>
        <w:rPr>
          <w:rFonts w:ascii="Arial" w:hAnsi="Arial" w:cs="Arial"/>
          <w:bCs/>
          <w:sz w:val="24"/>
          <w:szCs w:val="24"/>
          <w:lang w:val="en-US"/>
        </w:rPr>
      </w:pPr>
      <w:r w:rsidRPr="00F544EC">
        <w:rPr>
          <w:rFonts w:ascii="Arial" w:hAnsi="Arial" w:cs="Arial"/>
          <w:bCs/>
          <w:sz w:val="24"/>
          <w:szCs w:val="24"/>
          <w:lang w:val="en-US"/>
        </w:rPr>
        <w:lastRenderedPageBreak/>
        <w:t>Next</w:t>
      </w:r>
      <w:r w:rsidR="00FE70F0" w:rsidRPr="00F544EC">
        <w:rPr>
          <w:rFonts w:ascii="Arial" w:hAnsi="Arial" w:cs="Arial"/>
          <w:bCs/>
          <w:sz w:val="24"/>
          <w:szCs w:val="24"/>
          <w:lang w:val="en-US"/>
        </w:rPr>
        <w:t xml:space="preserve">, we sought to compare the opioid-like effects of nitazenes </w:t>
      </w:r>
      <w:r w:rsidR="00CF7E0D" w:rsidRPr="00F544EC">
        <w:rPr>
          <w:rFonts w:ascii="Arial" w:hAnsi="Arial" w:cs="Arial"/>
          <w:bCs/>
          <w:sz w:val="24"/>
          <w:szCs w:val="24"/>
          <w:lang w:val="en-US"/>
        </w:rPr>
        <w:t xml:space="preserve">and </w:t>
      </w:r>
      <w:r w:rsidR="00FE70F0" w:rsidRPr="00F544EC">
        <w:rPr>
          <w:rFonts w:ascii="Arial" w:hAnsi="Arial" w:cs="Arial"/>
          <w:bCs/>
          <w:sz w:val="24"/>
          <w:szCs w:val="24"/>
          <w:lang w:val="en-US"/>
        </w:rPr>
        <w:t xml:space="preserve">standard </w:t>
      </w:r>
      <w:r w:rsidR="00501793" w:rsidRPr="00F544EC">
        <w:rPr>
          <w:rFonts w:ascii="Arial" w:hAnsi="Arial" w:cs="Arial"/>
          <w:bCs/>
          <w:sz w:val="24"/>
          <w:szCs w:val="24"/>
          <w:lang w:val="en-US"/>
        </w:rPr>
        <w:t xml:space="preserve">reference </w:t>
      </w:r>
      <w:r w:rsidR="00FE70F0" w:rsidRPr="00F544EC">
        <w:rPr>
          <w:rFonts w:ascii="Arial" w:hAnsi="Arial" w:cs="Arial"/>
          <w:bCs/>
          <w:sz w:val="24"/>
          <w:szCs w:val="24"/>
          <w:lang w:val="en-US"/>
        </w:rPr>
        <w:t>opioid</w:t>
      </w:r>
      <w:r w:rsidR="00CF7E0D" w:rsidRPr="00F544EC">
        <w:rPr>
          <w:rFonts w:ascii="Arial" w:hAnsi="Arial" w:cs="Arial"/>
          <w:bCs/>
          <w:sz w:val="24"/>
          <w:szCs w:val="24"/>
          <w:lang w:val="en-US"/>
        </w:rPr>
        <w:t xml:space="preserve"> agonists</w:t>
      </w:r>
      <w:r w:rsidR="00FE70F0" w:rsidRPr="00F544EC">
        <w:rPr>
          <w:rFonts w:ascii="Arial" w:hAnsi="Arial" w:cs="Arial"/>
          <w:bCs/>
          <w:sz w:val="24"/>
          <w:szCs w:val="24"/>
          <w:lang w:val="en-US"/>
        </w:rPr>
        <w:t xml:space="preserve"> in mice. To th</w:t>
      </w:r>
      <w:r w:rsidR="00CF7E0D" w:rsidRPr="00F544EC">
        <w:rPr>
          <w:rFonts w:ascii="Arial" w:hAnsi="Arial" w:cs="Arial"/>
          <w:bCs/>
          <w:sz w:val="24"/>
          <w:szCs w:val="24"/>
          <w:lang w:val="en-US"/>
        </w:rPr>
        <w:t>is</w:t>
      </w:r>
      <w:r w:rsidR="00FE70F0" w:rsidRPr="00F544EC">
        <w:rPr>
          <w:rFonts w:ascii="Arial" w:hAnsi="Arial" w:cs="Arial"/>
          <w:bCs/>
          <w:sz w:val="24"/>
          <w:szCs w:val="24"/>
          <w:lang w:val="en-US"/>
        </w:rPr>
        <w:t xml:space="preserve"> end,</w:t>
      </w:r>
      <w:r w:rsidRPr="00F544EC">
        <w:rPr>
          <w:rFonts w:ascii="Arial" w:hAnsi="Arial" w:cs="Arial"/>
          <w:bCs/>
          <w:sz w:val="24"/>
          <w:szCs w:val="24"/>
          <w:lang w:val="en-US"/>
        </w:rPr>
        <w:t xml:space="preserve"> </w:t>
      </w:r>
      <w:r w:rsidR="00CF7E0D" w:rsidRPr="00F544EC">
        <w:rPr>
          <w:rFonts w:ascii="Arial" w:hAnsi="Arial" w:cs="Arial"/>
          <w:bCs/>
          <w:sz w:val="24"/>
          <w:szCs w:val="24"/>
          <w:lang w:val="en-US"/>
        </w:rPr>
        <w:t>the five</w:t>
      </w:r>
      <w:r w:rsidRPr="00F544EC">
        <w:rPr>
          <w:rFonts w:ascii="Arial" w:hAnsi="Arial" w:cs="Arial"/>
          <w:bCs/>
          <w:sz w:val="24"/>
          <w:szCs w:val="24"/>
          <w:lang w:val="en-US"/>
        </w:rPr>
        <w:t xml:space="preserve"> nitazene</w:t>
      </w:r>
      <w:r w:rsidR="00CF7E0D" w:rsidRPr="00F544EC">
        <w:rPr>
          <w:rFonts w:ascii="Arial" w:hAnsi="Arial" w:cs="Arial"/>
          <w:bCs/>
          <w:sz w:val="24"/>
          <w:szCs w:val="24"/>
          <w:lang w:val="en-US"/>
        </w:rPr>
        <w:t xml:space="preserve"> compounds and the </w:t>
      </w:r>
      <w:r w:rsidR="00235FAB" w:rsidRPr="00F544EC">
        <w:rPr>
          <w:rFonts w:ascii="Arial" w:hAnsi="Arial" w:cs="Arial"/>
          <w:bCs/>
          <w:sz w:val="24"/>
          <w:szCs w:val="24"/>
          <w:lang w:val="en-US"/>
        </w:rPr>
        <w:t>standard control comparators,</w:t>
      </w:r>
      <w:r w:rsidR="004B415F" w:rsidRPr="00F544EC">
        <w:rPr>
          <w:rFonts w:ascii="Arial" w:hAnsi="Arial" w:cs="Arial"/>
          <w:bCs/>
          <w:sz w:val="24"/>
          <w:szCs w:val="24"/>
          <w:lang w:val="en-US"/>
        </w:rPr>
        <w:t xml:space="preserve"> </w:t>
      </w:r>
      <w:r w:rsidRPr="00F544EC">
        <w:rPr>
          <w:rFonts w:ascii="Arial" w:hAnsi="Arial" w:cs="Arial"/>
          <w:bCs/>
          <w:sz w:val="24"/>
          <w:szCs w:val="24"/>
          <w:lang w:val="en-US"/>
        </w:rPr>
        <w:t>morphine and fentanyl</w:t>
      </w:r>
      <w:r w:rsidR="00235FAB" w:rsidRPr="00F544EC">
        <w:rPr>
          <w:rFonts w:ascii="Arial" w:hAnsi="Arial" w:cs="Arial"/>
          <w:bCs/>
          <w:sz w:val="24"/>
          <w:szCs w:val="24"/>
          <w:lang w:val="en-US"/>
        </w:rPr>
        <w:t>,</w:t>
      </w:r>
      <w:r w:rsidRPr="00F544EC">
        <w:rPr>
          <w:rFonts w:ascii="Arial" w:hAnsi="Arial" w:cs="Arial"/>
          <w:bCs/>
          <w:sz w:val="24"/>
          <w:szCs w:val="24"/>
          <w:lang w:val="en-US"/>
        </w:rPr>
        <w:t xml:space="preserve"> were administered</w:t>
      </w:r>
      <w:r w:rsidR="00FF723E" w:rsidRPr="00F544EC">
        <w:rPr>
          <w:rFonts w:ascii="Arial" w:hAnsi="Arial" w:cs="Arial"/>
          <w:bCs/>
          <w:sz w:val="24"/>
          <w:szCs w:val="24"/>
          <w:lang w:val="en-US"/>
        </w:rPr>
        <w:t xml:space="preserve"> s.c.</w:t>
      </w:r>
      <w:r w:rsidRPr="00F544EC">
        <w:rPr>
          <w:rFonts w:ascii="Arial" w:hAnsi="Arial" w:cs="Arial"/>
          <w:bCs/>
          <w:sz w:val="24"/>
          <w:szCs w:val="24"/>
          <w:lang w:val="en-US"/>
        </w:rPr>
        <w:t xml:space="preserve"> to mice</w:t>
      </w:r>
      <w:r w:rsidR="00FF723E" w:rsidRPr="00F544EC">
        <w:rPr>
          <w:rFonts w:ascii="Arial" w:hAnsi="Arial" w:cs="Arial"/>
          <w:bCs/>
          <w:sz w:val="24"/>
          <w:szCs w:val="24"/>
          <w:lang w:val="en-US"/>
        </w:rPr>
        <w:t xml:space="preserve"> at various doses (0.001 – 100 mg/kg)</w:t>
      </w:r>
      <w:r w:rsidRPr="00F544EC">
        <w:rPr>
          <w:rFonts w:ascii="Arial" w:hAnsi="Arial" w:cs="Arial"/>
          <w:bCs/>
          <w:sz w:val="24"/>
          <w:szCs w:val="24"/>
          <w:lang w:val="en-US"/>
        </w:rPr>
        <w:t xml:space="preserve"> to measure </w:t>
      </w:r>
      <w:r w:rsidR="00FF723E" w:rsidRPr="00F544EC">
        <w:rPr>
          <w:rFonts w:ascii="Arial" w:hAnsi="Arial" w:cs="Arial"/>
          <w:bCs/>
          <w:sz w:val="24"/>
          <w:szCs w:val="24"/>
          <w:lang w:val="en-US"/>
        </w:rPr>
        <w:t xml:space="preserve">acute </w:t>
      </w:r>
      <w:r w:rsidRPr="00F544EC">
        <w:rPr>
          <w:rFonts w:ascii="Arial" w:hAnsi="Arial" w:cs="Arial"/>
          <w:bCs/>
          <w:sz w:val="24"/>
          <w:szCs w:val="24"/>
          <w:lang w:val="en-US"/>
        </w:rPr>
        <w:t xml:space="preserve">effects on locomotor activity, </w:t>
      </w:r>
      <w:r w:rsidR="00661D91" w:rsidRPr="00F544EC">
        <w:rPr>
          <w:rFonts w:ascii="Arial" w:hAnsi="Arial" w:cs="Arial"/>
          <w:bCs/>
          <w:sz w:val="24"/>
          <w:szCs w:val="24"/>
          <w:lang w:val="en-US"/>
        </w:rPr>
        <w:t xml:space="preserve">body </w:t>
      </w:r>
      <w:r w:rsidRPr="00F544EC">
        <w:rPr>
          <w:rFonts w:ascii="Arial" w:hAnsi="Arial" w:cs="Arial"/>
          <w:bCs/>
          <w:sz w:val="24"/>
          <w:szCs w:val="24"/>
          <w:lang w:val="en-US"/>
        </w:rPr>
        <w:t xml:space="preserve">temperature, and </w:t>
      </w:r>
      <w:r w:rsidR="00CF7E0D" w:rsidRPr="00F544EC">
        <w:rPr>
          <w:rFonts w:ascii="Arial" w:hAnsi="Arial" w:cs="Arial"/>
          <w:bCs/>
          <w:sz w:val="24"/>
          <w:szCs w:val="24"/>
          <w:lang w:val="en-US"/>
        </w:rPr>
        <w:t xml:space="preserve">hot plate </w:t>
      </w:r>
      <w:r w:rsidR="00E36563" w:rsidRPr="00F544EC">
        <w:rPr>
          <w:rFonts w:ascii="Arial" w:hAnsi="Arial" w:cs="Arial"/>
          <w:bCs/>
          <w:sz w:val="24"/>
          <w:szCs w:val="24"/>
          <w:lang w:val="en-US"/>
        </w:rPr>
        <w:t>antinociception</w:t>
      </w:r>
      <w:r w:rsidRPr="00F544EC">
        <w:rPr>
          <w:rFonts w:ascii="Arial" w:hAnsi="Arial" w:cs="Arial"/>
          <w:bCs/>
          <w:sz w:val="24"/>
          <w:szCs w:val="24"/>
          <w:lang w:val="en-US"/>
        </w:rPr>
        <w:t xml:space="preserve">. </w:t>
      </w:r>
      <w:r w:rsidRPr="00F544EC">
        <w:rPr>
          <w:rFonts w:ascii="Arial" w:hAnsi="Arial" w:cs="Arial"/>
          <w:b/>
          <w:sz w:val="24"/>
          <w:szCs w:val="24"/>
          <w:lang w:val="en-US"/>
        </w:rPr>
        <w:t>Figure 2</w:t>
      </w:r>
      <w:r w:rsidRPr="00F544EC">
        <w:rPr>
          <w:rFonts w:ascii="Arial" w:hAnsi="Arial" w:cs="Arial"/>
          <w:bCs/>
          <w:sz w:val="24"/>
          <w:szCs w:val="24"/>
          <w:lang w:val="en-US"/>
        </w:rPr>
        <w:t xml:space="preserve"> depicts representative</w:t>
      </w:r>
      <w:r w:rsidR="00FF723E" w:rsidRPr="00F544EC">
        <w:rPr>
          <w:rFonts w:ascii="Arial" w:hAnsi="Arial" w:cs="Arial"/>
          <w:bCs/>
          <w:sz w:val="24"/>
          <w:szCs w:val="24"/>
          <w:lang w:val="en-US"/>
        </w:rPr>
        <w:t xml:space="preserve"> time-course plots for </w:t>
      </w:r>
      <w:r w:rsidR="00A93B93" w:rsidRPr="00F544EC">
        <w:rPr>
          <w:rFonts w:ascii="Arial" w:hAnsi="Arial" w:cs="Arial"/>
          <w:bCs/>
          <w:sz w:val="24"/>
          <w:szCs w:val="24"/>
          <w:lang w:val="en-US"/>
        </w:rPr>
        <w:t xml:space="preserve">the most potent </w:t>
      </w:r>
      <w:r w:rsidR="00172A13" w:rsidRPr="00F544EC">
        <w:rPr>
          <w:rFonts w:ascii="Arial" w:hAnsi="Arial" w:cs="Arial"/>
          <w:bCs/>
          <w:sz w:val="24"/>
          <w:szCs w:val="24"/>
          <w:lang w:val="en-US"/>
        </w:rPr>
        <w:t>nitazenes</w:t>
      </w:r>
      <w:r w:rsidR="00A93B93" w:rsidRPr="00F544EC">
        <w:rPr>
          <w:rFonts w:ascii="Arial" w:hAnsi="Arial" w:cs="Arial"/>
          <w:bCs/>
          <w:sz w:val="24"/>
          <w:szCs w:val="24"/>
          <w:lang w:val="en-US"/>
        </w:rPr>
        <w:t>,</w:t>
      </w:r>
      <w:r w:rsidR="00FF723E" w:rsidRPr="00F544EC">
        <w:rPr>
          <w:rFonts w:ascii="Arial" w:hAnsi="Arial" w:cs="Arial"/>
          <w:bCs/>
          <w:sz w:val="24"/>
          <w:szCs w:val="24"/>
          <w:lang w:val="en-US"/>
        </w:rPr>
        <w:t xml:space="preserve"> etonitazene (A – C) and </w:t>
      </w:r>
      <w:r w:rsidR="00501793" w:rsidRPr="00F544EC">
        <w:rPr>
          <w:rFonts w:ascii="Arial" w:hAnsi="Arial" w:cs="Arial"/>
          <w:bCs/>
          <w:sz w:val="24"/>
          <w:szCs w:val="24"/>
          <w:lang w:val="en-US"/>
        </w:rPr>
        <w:t>i</w:t>
      </w:r>
      <w:r w:rsidR="002B5AAC" w:rsidRPr="00F544EC">
        <w:rPr>
          <w:rFonts w:ascii="Arial" w:hAnsi="Arial" w:cs="Arial"/>
          <w:bCs/>
          <w:sz w:val="24"/>
          <w:szCs w:val="24"/>
          <w:lang w:val="en-US"/>
        </w:rPr>
        <w:t>sotonitazene</w:t>
      </w:r>
      <w:r w:rsidR="00FF723E" w:rsidRPr="00F544EC">
        <w:rPr>
          <w:rFonts w:ascii="Arial" w:hAnsi="Arial" w:cs="Arial"/>
          <w:bCs/>
          <w:sz w:val="24"/>
          <w:szCs w:val="24"/>
          <w:lang w:val="en-US"/>
        </w:rPr>
        <w:t xml:space="preserve"> (D – F)</w:t>
      </w:r>
      <w:r w:rsidR="00A93B93" w:rsidRPr="00F544EC">
        <w:rPr>
          <w:rFonts w:ascii="Arial" w:hAnsi="Arial" w:cs="Arial"/>
          <w:bCs/>
          <w:sz w:val="24"/>
          <w:szCs w:val="24"/>
          <w:lang w:val="en-US"/>
        </w:rPr>
        <w:t>,</w:t>
      </w:r>
      <w:r w:rsidR="00FF723E" w:rsidRPr="00F544EC">
        <w:rPr>
          <w:rFonts w:ascii="Arial" w:hAnsi="Arial" w:cs="Arial"/>
          <w:bCs/>
          <w:sz w:val="24"/>
          <w:szCs w:val="24"/>
          <w:lang w:val="en-US"/>
        </w:rPr>
        <w:t xml:space="preserve"> </w:t>
      </w:r>
      <w:r w:rsidR="00FF2328" w:rsidRPr="00F544EC">
        <w:rPr>
          <w:rFonts w:ascii="Arial" w:hAnsi="Arial" w:cs="Arial"/>
          <w:bCs/>
          <w:sz w:val="24"/>
          <w:szCs w:val="24"/>
          <w:lang w:val="en-US"/>
        </w:rPr>
        <w:t>for all measures</w:t>
      </w:r>
      <w:r w:rsidR="00FF723E" w:rsidRPr="00F544EC">
        <w:rPr>
          <w:rFonts w:ascii="Arial" w:hAnsi="Arial" w:cs="Arial"/>
          <w:bCs/>
          <w:sz w:val="24"/>
          <w:szCs w:val="24"/>
          <w:lang w:val="en-US"/>
        </w:rPr>
        <w:t xml:space="preserve">. Time-course plots for effects of all other compounds tested in mouse studies can be found in either </w:t>
      </w:r>
      <w:r w:rsidR="00FF723E" w:rsidRPr="00F544EC">
        <w:rPr>
          <w:rFonts w:ascii="Arial" w:hAnsi="Arial" w:cs="Arial"/>
          <w:b/>
          <w:sz w:val="24"/>
          <w:szCs w:val="24"/>
          <w:lang w:val="en-US"/>
        </w:rPr>
        <w:t xml:space="preserve">Figure S2 </w:t>
      </w:r>
      <w:r w:rsidR="00FF723E" w:rsidRPr="00F544EC">
        <w:rPr>
          <w:rFonts w:ascii="Arial" w:hAnsi="Arial" w:cs="Arial"/>
          <w:bCs/>
          <w:sz w:val="24"/>
          <w:szCs w:val="24"/>
          <w:lang w:val="en-US"/>
        </w:rPr>
        <w:t xml:space="preserve">(metonitazene, protonitazene, </w:t>
      </w:r>
      <w:r w:rsidR="00FB4BF6" w:rsidRPr="00F544EC">
        <w:rPr>
          <w:rFonts w:ascii="Arial" w:hAnsi="Arial" w:cs="Arial"/>
          <w:bCs/>
          <w:sz w:val="24"/>
          <w:szCs w:val="24"/>
          <w:lang w:val="en-US"/>
        </w:rPr>
        <w:t>bu</w:t>
      </w:r>
      <w:r w:rsidR="002B5AAC" w:rsidRPr="00F544EC">
        <w:rPr>
          <w:rFonts w:ascii="Arial" w:hAnsi="Arial" w:cs="Arial"/>
          <w:bCs/>
          <w:sz w:val="24"/>
          <w:szCs w:val="24"/>
          <w:lang w:val="en-US"/>
        </w:rPr>
        <w:t>tonitazen</w:t>
      </w:r>
      <w:r w:rsidR="00FB4BF6" w:rsidRPr="00F544EC">
        <w:rPr>
          <w:rFonts w:ascii="Arial" w:hAnsi="Arial" w:cs="Arial"/>
          <w:bCs/>
          <w:sz w:val="24"/>
          <w:szCs w:val="24"/>
          <w:lang w:val="en-US"/>
        </w:rPr>
        <w:t>e</w:t>
      </w:r>
      <w:r w:rsidR="00FF723E" w:rsidRPr="00F544EC">
        <w:rPr>
          <w:rFonts w:ascii="Arial" w:hAnsi="Arial" w:cs="Arial"/>
          <w:bCs/>
          <w:sz w:val="24"/>
          <w:szCs w:val="24"/>
          <w:lang w:val="en-US"/>
        </w:rPr>
        <w:t>)</w:t>
      </w:r>
      <w:r w:rsidR="00FF723E" w:rsidRPr="00F544EC">
        <w:rPr>
          <w:rFonts w:ascii="Arial" w:hAnsi="Arial" w:cs="Arial"/>
          <w:b/>
          <w:sz w:val="24"/>
          <w:szCs w:val="24"/>
          <w:lang w:val="en-US"/>
        </w:rPr>
        <w:t xml:space="preserve"> </w:t>
      </w:r>
      <w:r w:rsidR="00FF723E" w:rsidRPr="00F544EC">
        <w:rPr>
          <w:rFonts w:ascii="Arial" w:hAnsi="Arial" w:cs="Arial"/>
          <w:bCs/>
          <w:sz w:val="24"/>
          <w:szCs w:val="24"/>
          <w:lang w:val="en-US"/>
        </w:rPr>
        <w:t>or</w:t>
      </w:r>
      <w:r w:rsidR="00FF723E" w:rsidRPr="00F544EC">
        <w:rPr>
          <w:rFonts w:ascii="Arial" w:hAnsi="Arial" w:cs="Arial"/>
          <w:b/>
          <w:sz w:val="24"/>
          <w:szCs w:val="24"/>
          <w:lang w:val="en-US"/>
        </w:rPr>
        <w:t xml:space="preserve"> Figure S3</w:t>
      </w:r>
      <w:r w:rsidR="00FF723E" w:rsidRPr="00F544EC">
        <w:rPr>
          <w:rFonts w:ascii="Arial" w:hAnsi="Arial" w:cs="Arial"/>
          <w:bCs/>
          <w:sz w:val="24"/>
          <w:szCs w:val="24"/>
          <w:lang w:val="en-US"/>
        </w:rPr>
        <w:t xml:space="preserve"> (fentanyl and morphine).</w:t>
      </w:r>
      <w:r w:rsidR="00535BE6" w:rsidRPr="00F544EC">
        <w:rPr>
          <w:rFonts w:ascii="Arial" w:hAnsi="Arial" w:cs="Arial"/>
          <w:bCs/>
          <w:sz w:val="24"/>
          <w:szCs w:val="24"/>
          <w:lang w:val="en-US"/>
        </w:rPr>
        <w:t xml:space="preserve"> </w:t>
      </w:r>
    </w:p>
    <w:p w14:paraId="529756F6" w14:textId="4C3F6817" w:rsidR="007E0CFC" w:rsidRPr="00F544EC" w:rsidRDefault="004B415F" w:rsidP="002A76CA">
      <w:pPr>
        <w:spacing w:line="480" w:lineRule="auto"/>
        <w:jc w:val="both"/>
        <w:rPr>
          <w:rFonts w:ascii="Arial" w:hAnsi="Arial" w:cs="Arial"/>
          <w:bCs/>
          <w:sz w:val="24"/>
          <w:szCs w:val="24"/>
          <w:lang w:val="en-US"/>
        </w:rPr>
      </w:pPr>
      <w:r w:rsidRPr="00F544EC">
        <w:rPr>
          <w:rFonts w:ascii="Arial" w:hAnsi="Arial" w:cs="Arial"/>
          <w:bCs/>
          <w:noProof/>
          <w:sz w:val="24"/>
          <w:szCs w:val="24"/>
          <w:lang w:eastAsia="nl-BE"/>
        </w:rPr>
        <w:drawing>
          <wp:inline distT="0" distB="0" distL="0" distR="0" wp14:anchorId="48513A00" wp14:editId="277B9CE9">
            <wp:extent cx="5749925" cy="3046095"/>
            <wp:effectExtent l="0" t="0" r="3175"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49925" cy="3046095"/>
                    </a:xfrm>
                    <a:prstGeom prst="rect">
                      <a:avLst/>
                    </a:prstGeom>
                    <a:noFill/>
                    <a:ln>
                      <a:noFill/>
                    </a:ln>
                  </pic:spPr>
                </pic:pic>
              </a:graphicData>
            </a:graphic>
          </wp:inline>
        </w:drawing>
      </w:r>
    </w:p>
    <w:p w14:paraId="7C826391" w14:textId="45CF3B35" w:rsidR="00944736" w:rsidRPr="00F544EC" w:rsidRDefault="00944736" w:rsidP="002A76CA">
      <w:pPr>
        <w:spacing w:line="480" w:lineRule="auto"/>
        <w:jc w:val="both"/>
        <w:rPr>
          <w:rFonts w:ascii="Arial" w:hAnsi="Arial" w:cs="Arial"/>
          <w:i/>
          <w:sz w:val="24"/>
          <w:szCs w:val="24"/>
          <w:lang w:val="en-US"/>
        </w:rPr>
      </w:pPr>
      <w:r w:rsidRPr="00F544EC">
        <w:rPr>
          <w:rFonts w:ascii="Arial" w:hAnsi="Arial" w:cs="Arial"/>
          <w:b/>
          <w:bCs/>
          <w:color w:val="000000" w:themeColor="text1"/>
          <w:sz w:val="24"/>
          <w:szCs w:val="24"/>
          <w:lang w:val="en-US"/>
        </w:rPr>
        <w:t>Figure 2.</w:t>
      </w:r>
      <w:r w:rsidR="0083736E" w:rsidRPr="00F544EC">
        <w:rPr>
          <w:rFonts w:ascii="Arial" w:hAnsi="Arial" w:cs="Arial"/>
          <w:b/>
          <w:bCs/>
          <w:color w:val="000000" w:themeColor="text1"/>
          <w:sz w:val="24"/>
          <w:szCs w:val="24"/>
          <w:lang w:val="en-US"/>
        </w:rPr>
        <w:t xml:space="preserve"> </w:t>
      </w:r>
      <w:bookmarkStart w:id="9" w:name="_Hlk120610742"/>
      <w:r w:rsidR="0083736E" w:rsidRPr="00F544EC">
        <w:rPr>
          <w:rFonts w:ascii="Arial" w:hAnsi="Arial" w:cs="Arial"/>
          <w:color w:val="000000" w:themeColor="text1"/>
          <w:sz w:val="24"/>
          <w:szCs w:val="24"/>
          <w:lang w:val="en-US"/>
        </w:rPr>
        <w:t xml:space="preserve">Time-course of </w:t>
      </w:r>
      <w:r w:rsidR="00517A73" w:rsidRPr="00F544EC">
        <w:rPr>
          <w:rFonts w:ascii="Arial" w:hAnsi="Arial" w:cs="Arial"/>
          <w:color w:val="000000" w:themeColor="text1"/>
          <w:sz w:val="24"/>
          <w:szCs w:val="24"/>
          <w:lang w:val="en-US"/>
        </w:rPr>
        <w:t xml:space="preserve">drug effects on hot plate </w:t>
      </w:r>
      <w:r w:rsidR="007E0CFC" w:rsidRPr="00F544EC">
        <w:rPr>
          <w:rFonts w:ascii="Arial" w:hAnsi="Arial" w:cs="Arial"/>
          <w:color w:val="000000" w:themeColor="text1"/>
          <w:sz w:val="24"/>
          <w:szCs w:val="24"/>
          <w:lang w:val="en-US"/>
        </w:rPr>
        <w:t>latency</w:t>
      </w:r>
      <w:r w:rsidR="00517A73" w:rsidRPr="00F544EC">
        <w:rPr>
          <w:rFonts w:ascii="Arial" w:hAnsi="Arial" w:cs="Arial"/>
          <w:color w:val="000000" w:themeColor="text1"/>
          <w:sz w:val="24"/>
          <w:szCs w:val="24"/>
          <w:lang w:val="en-US"/>
        </w:rPr>
        <w:t xml:space="preserve">, locomotor activity, and body temperature </w:t>
      </w:r>
      <w:r w:rsidR="00CF7E0D" w:rsidRPr="00F544EC">
        <w:rPr>
          <w:rFonts w:ascii="Arial" w:hAnsi="Arial" w:cs="Arial"/>
          <w:color w:val="000000" w:themeColor="text1"/>
          <w:sz w:val="24"/>
          <w:szCs w:val="24"/>
          <w:lang w:val="en-US"/>
        </w:rPr>
        <w:t xml:space="preserve">produced by s.c. administration of </w:t>
      </w:r>
      <w:r w:rsidR="0083736E" w:rsidRPr="00F544EC">
        <w:rPr>
          <w:rFonts w:ascii="Arial" w:hAnsi="Arial" w:cs="Arial"/>
          <w:color w:val="000000" w:themeColor="text1"/>
          <w:sz w:val="24"/>
          <w:szCs w:val="24"/>
          <w:lang w:val="en-US"/>
        </w:rPr>
        <w:t>etonitazene (</w:t>
      </w:r>
      <w:r w:rsidR="0083736E" w:rsidRPr="00F544EC">
        <w:rPr>
          <w:rFonts w:ascii="Arial" w:hAnsi="Arial" w:cs="Arial"/>
          <w:b/>
          <w:bCs/>
          <w:color w:val="000000" w:themeColor="text1"/>
          <w:sz w:val="24"/>
          <w:szCs w:val="24"/>
          <w:lang w:val="en-US"/>
        </w:rPr>
        <w:t>A – C</w:t>
      </w:r>
      <w:r w:rsidR="0083736E" w:rsidRPr="00F544EC">
        <w:rPr>
          <w:rFonts w:ascii="Arial" w:hAnsi="Arial" w:cs="Arial"/>
          <w:color w:val="000000" w:themeColor="text1"/>
          <w:sz w:val="24"/>
          <w:szCs w:val="24"/>
          <w:lang w:val="en-US"/>
        </w:rPr>
        <w:t xml:space="preserve">) </w:t>
      </w:r>
      <w:r w:rsidR="00517A73" w:rsidRPr="00F544EC">
        <w:rPr>
          <w:rFonts w:ascii="Arial" w:hAnsi="Arial" w:cs="Arial"/>
          <w:color w:val="000000" w:themeColor="text1"/>
          <w:sz w:val="24"/>
          <w:szCs w:val="24"/>
          <w:lang w:val="en-US"/>
        </w:rPr>
        <w:t>or</w:t>
      </w:r>
      <w:r w:rsidR="0083736E" w:rsidRPr="00F544EC">
        <w:rPr>
          <w:rFonts w:ascii="Arial" w:hAnsi="Arial" w:cs="Arial"/>
          <w:color w:val="000000" w:themeColor="text1"/>
          <w:sz w:val="24"/>
          <w:szCs w:val="24"/>
          <w:lang w:val="en-US"/>
        </w:rPr>
        <w:t xml:space="preserve"> </w:t>
      </w:r>
      <w:r w:rsidR="00FB4BF6" w:rsidRPr="00F544EC">
        <w:rPr>
          <w:rFonts w:ascii="Arial" w:hAnsi="Arial" w:cs="Arial"/>
          <w:color w:val="000000" w:themeColor="text1"/>
          <w:sz w:val="24"/>
          <w:szCs w:val="24"/>
          <w:lang w:val="en-US"/>
        </w:rPr>
        <w:t>i</w:t>
      </w:r>
      <w:r w:rsidR="002B5AAC" w:rsidRPr="00F544EC">
        <w:rPr>
          <w:rFonts w:ascii="Arial" w:hAnsi="Arial" w:cs="Arial"/>
          <w:color w:val="000000" w:themeColor="text1"/>
          <w:sz w:val="24"/>
          <w:szCs w:val="24"/>
          <w:lang w:val="en-US"/>
        </w:rPr>
        <w:t>sotonitazene</w:t>
      </w:r>
      <w:r w:rsidR="0083736E" w:rsidRPr="00F544EC">
        <w:rPr>
          <w:rFonts w:ascii="Arial" w:hAnsi="Arial" w:cs="Arial"/>
          <w:color w:val="000000" w:themeColor="text1"/>
          <w:sz w:val="24"/>
          <w:szCs w:val="24"/>
          <w:lang w:val="en-US"/>
        </w:rPr>
        <w:t xml:space="preserve"> (</w:t>
      </w:r>
      <w:r w:rsidR="0083736E" w:rsidRPr="00F544EC">
        <w:rPr>
          <w:rFonts w:ascii="Arial" w:hAnsi="Arial" w:cs="Arial"/>
          <w:b/>
          <w:bCs/>
          <w:color w:val="000000" w:themeColor="text1"/>
          <w:sz w:val="24"/>
          <w:szCs w:val="24"/>
          <w:lang w:val="en-US"/>
        </w:rPr>
        <w:t>D – F</w:t>
      </w:r>
      <w:r w:rsidR="0083736E" w:rsidRPr="00F544EC">
        <w:rPr>
          <w:rFonts w:ascii="Arial" w:hAnsi="Arial" w:cs="Arial"/>
          <w:color w:val="000000" w:themeColor="text1"/>
          <w:sz w:val="24"/>
          <w:szCs w:val="24"/>
          <w:lang w:val="en-US"/>
        </w:rPr>
        <w:t>)</w:t>
      </w:r>
      <w:r w:rsidR="00CF7E0D" w:rsidRPr="00F544EC">
        <w:rPr>
          <w:rFonts w:ascii="Arial" w:hAnsi="Arial" w:cs="Arial"/>
          <w:color w:val="000000" w:themeColor="text1"/>
          <w:sz w:val="24"/>
          <w:szCs w:val="24"/>
          <w:lang w:val="en-US"/>
        </w:rPr>
        <w:t xml:space="preserve"> in mice</w:t>
      </w:r>
      <w:r w:rsidR="0083736E" w:rsidRPr="00F544EC">
        <w:rPr>
          <w:rFonts w:ascii="Arial" w:hAnsi="Arial" w:cs="Arial"/>
          <w:color w:val="000000" w:themeColor="text1"/>
          <w:sz w:val="24"/>
          <w:szCs w:val="24"/>
          <w:lang w:val="en-US"/>
        </w:rPr>
        <w:t xml:space="preserve">. </w:t>
      </w:r>
      <w:r w:rsidR="007E0CFC" w:rsidRPr="00F544EC">
        <w:rPr>
          <w:rFonts w:ascii="Arial" w:hAnsi="Arial" w:cs="Arial"/>
          <w:color w:val="000000" w:themeColor="text1"/>
          <w:sz w:val="24"/>
          <w:szCs w:val="24"/>
          <w:lang w:val="en-US"/>
        </w:rPr>
        <w:t>Latency data are depicted as percent of maximal possible effect (%MPE), locomotor data are depicted as distance traveled (cm), and temperature data are depicted as change from baseline (</w:t>
      </w:r>
      <w:r w:rsidR="007E0CFC" w:rsidRPr="00F544EC">
        <w:rPr>
          <w:rFonts w:ascii="Arial" w:hAnsi="Arial" w:cs="Arial"/>
          <w:color w:val="000000" w:themeColor="text1"/>
          <w:sz w:val="24"/>
          <w:szCs w:val="24"/>
          <w:vertAlign w:val="superscript"/>
          <w:lang w:val="en-US"/>
        </w:rPr>
        <w:t>o</w:t>
      </w:r>
      <w:r w:rsidR="007E0CFC" w:rsidRPr="00F544EC">
        <w:rPr>
          <w:rFonts w:ascii="Arial" w:hAnsi="Arial" w:cs="Arial"/>
          <w:color w:val="000000" w:themeColor="text1"/>
          <w:sz w:val="24"/>
          <w:szCs w:val="24"/>
          <w:lang w:val="en-US"/>
        </w:rPr>
        <w:t>C).</w:t>
      </w:r>
      <w:r w:rsidR="00617460" w:rsidRPr="00F544EC">
        <w:rPr>
          <w:rFonts w:ascii="Arial" w:hAnsi="Arial" w:cs="Arial"/>
          <w:color w:val="000000" w:themeColor="text1"/>
          <w:sz w:val="24"/>
          <w:szCs w:val="24"/>
          <w:lang w:val="en-US"/>
        </w:rPr>
        <w:t xml:space="preserve"> </w:t>
      </w:r>
      <w:r w:rsidR="0083736E" w:rsidRPr="00F544EC">
        <w:rPr>
          <w:rFonts w:ascii="Arial" w:hAnsi="Arial" w:cs="Arial"/>
          <w:color w:val="000000" w:themeColor="text1"/>
          <w:sz w:val="24"/>
          <w:szCs w:val="24"/>
          <w:lang w:val="en-US"/>
        </w:rPr>
        <w:t>All values are mean ± SEM</w:t>
      </w:r>
      <w:r w:rsidR="00E43410" w:rsidRPr="00F544EC">
        <w:rPr>
          <w:rFonts w:ascii="Arial" w:hAnsi="Arial" w:cs="Arial"/>
          <w:color w:val="000000" w:themeColor="text1"/>
          <w:sz w:val="24"/>
          <w:szCs w:val="24"/>
          <w:lang w:val="en-US"/>
        </w:rPr>
        <w:t xml:space="preserve"> </w:t>
      </w:r>
      <w:r w:rsidR="00517A73" w:rsidRPr="00F544EC">
        <w:rPr>
          <w:rFonts w:ascii="Arial" w:hAnsi="Arial" w:cs="Arial"/>
          <w:color w:val="000000" w:themeColor="text1"/>
          <w:sz w:val="24"/>
          <w:szCs w:val="24"/>
          <w:lang w:val="en-US"/>
        </w:rPr>
        <w:t xml:space="preserve">for </w:t>
      </w:r>
      <w:r w:rsidR="00E43410" w:rsidRPr="00F544EC">
        <w:rPr>
          <w:rFonts w:ascii="Arial" w:hAnsi="Arial" w:cs="Arial"/>
          <w:i/>
          <w:iCs/>
          <w:sz w:val="24"/>
          <w:szCs w:val="24"/>
          <w:lang w:val="en-GB"/>
        </w:rPr>
        <w:t>n</w:t>
      </w:r>
      <w:r w:rsidR="00E43410" w:rsidRPr="00F544EC">
        <w:rPr>
          <w:rFonts w:ascii="Arial" w:hAnsi="Arial" w:cs="Arial"/>
          <w:sz w:val="24"/>
          <w:szCs w:val="24"/>
          <w:lang w:val="en-GB"/>
        </w:rPr>
        <w:t xml:space="preserve"> = 4 – 6</w:t>
      </w:r>
      <w:r w:rsidR="00517A73" w:rsidRPr="00F544EC">
        <w:rPr>
          <w:rFonts w:ascii="Arial" w:hAnsi="Arial" w:cs="Arial"/>
          <w:sz w:val="24"/>
          <w:szCs w:val="24"/>
          <w:lang w:val="en-GB"/>
        </w:rPr>
        <w:t xml:space="preserve"> mice/dose group</w:t>
      </w:r>
      <w:r w:rsidR="0083736E" w:rsidRPr="00F544EC">
        <w:rPr>
          <w:rFonts w:ascii="Arial" w:hAnsi="Arial" w:cs="Arial"/>
          <w:color w:val="000000" w:themeColor="text1"/>
          <w:sz w:val="24"/>
          <w:szCs w:val="24"/>
          <w:lang w:val="en-US"/>
        </w:rPr>
        <w:t>.</w:t>
      </w:r>
      <w:bookmarkEnd w:id="9"/>
    </w:p>
    <w:p w14:paraId="3CD7E78C" w14:textId="72504F16" w:rsidR="00CF7E0D" w:rsidRPr="00F544EC" w:rsidRDefault="00FF2328" w:rsidP="00A310ED">
      <w:pPr>
        <w:spacing w:line="480" w:lineRule="auto"/>
        <w:ind w:firstLine="708"/>
        <w:jc w:val="both"/>
        <w:rPr>
          <w:rFonts w:ascii="Arial" w:hAnsi="Arial" w:cs="Arial"/>
          <w:bCs/>
          <w:sz w:val="24"/>
          <w:szCs w:val="24"/>
          <w:lang w:val="en-US"/>
        </w:rPr>
      </w:pPr>
      <w:r w:rsidRPr="00F544EC">
        <w:rPr>
          <w:rFonts w:ascii="Arial" w:hAnsi="Arial" w:cs="Arial"/>
          <w:bCs/>
          <w:sz w:val="24"/>
          <w:szCs w:val="24"/>
          <w:lang w:val="en-US"/>
        </w:rPr>
        <w:lastRenderedPageBreak/>
        <w:t>All compounds produced dose-dependent increases in hot plate latency, hyperlocomotion, and hyp</w:t>
      </w:r>
      <w:r w:rsidR="002D60C4" w:rsidRPr="00F544EC">
        <w:rPr>
          <w:rFonts w:ascii="Arial" w:hAnsi="Arial" w:cs="Arial"/>
          <w:bCs/>
          <w:sz w:val="24"/>
          <w:szCs w:val="24"/>
          <w:lang w:val="en-US"/>
        </w:rPr>
        <w:t>o</w:t>
      </w:r>
      <w:r w:rsidRPr="00F544EC">
        <w:rPr>
          <w:rFonts w:ascii="Arial" w:hAnsi="Arial" w:cs="Arial"/>
          <w:bCs/>
          <w:sz w:val="24"/>
          <w:szCs w:val="24"/>
          <w:lang w:val="en-US"/>
        </w:rPr>
        <w:t>thermia (</w:t>
      </w:r>
      <w:r w:rsidRPr="00F544EC">
        <w:rPr>
          <w:rFonts w:ascii="Arial" w:hAnsi="Arial" w:cs="Arial"/>
          <w:b/>
          <w:sz w:val="24"/>
          <w:szCs w:val="24"/>
          <w:lang w:val="en-US"/>
        </w:rPr>
        <w:t>Figure 3</w:t>
      </w:r>
      <w:r w:rsidRPr="00F544EC">
        <w:rPr>
          <w:rFonts w:ascii="Arial" w:hAnsi="Arial" w:cs="Arial"/>
          <w:bCs/>
          <w:sz w:val="24"/>
          <w:szCs w:val="24"/>
          <w:lang w:val="en-US"/>
        </w:rPr>
        <w:t xml:space="preserve">, </w:t>
      </w:r>
      <w:r w:rsidRPr="00F544EC">
        <w:rPr>
          <w:rFonts w:ascii="Arial" w:hAnsi="Arial" w:cs="Arial"/>
          <w:b/>
          <w:sz w:val="24"/>
          <w:szCs w:val="24"/>
          <w:lang w:val="en-US"/>
        </w:rPr>
        <w:t>Table S2</w:t>
      </w:r>
      <w:r w:rsidRPr="00F544EC">
        <w:rPr>
          <w:rFonts w:ascii="Arial" w:hAnsi="Arial" w:cs="Arial"/>
          <w:bCs/>
          <w:sz w:val="24"/>
          <w:szCs w:val="24"/>
          <w:lang w:val="en-US"/>
        </w:rPr>
        <w:t xml:space="preserve">, </w:t>
      </w:r>
      <w:r w:rsidRPr="00F544EC">
        <w:rPr>
          <w:rFonts w:ascii="Arial" w:hAnsi="Arial" w:cs="Arial"/>
          <w:b/>
          <w:sz w:val="24"/>
          <w:szCs w:val="24"/>
          <w:lang w:val="en-US"/>
        </w:rPr>
        <w:t>Table S3</w:t>
      </w:r>
      <w:r w:rsidRPr="00F544EC">
        <w:rPr>
          <w:rFonts w:ascii="Arial" w:hAnsi="Arial" w:cs="Arial"/>
          <w:bCs/>
          <w:sz w:val="24"/>
          <w:szCs w:val="24"/>
          <w:lang w:val="en-US"/>
        </w:rPr>
        <w:t>).</w:t>
      </w:r>
      <w:r w:rsidR="00BE761E" w:rsidRPr="00F544EC">
        <w:rPr>
          <w:rFonts w:ascii="Arial" w:hAnsi="Arial" w:cs="Arial"/>
          <w:bCs/>
          <w:sz w:val="24"/>
          <w:szCs w:val="24"/>
          <w:lang w:val="en-US"/>
        </w:rPr>
        <w:t xml:space="preserve"> In contrast to </w:t>
      </w:r>
      <w:r w:rsidR="00CF7E0D" w:rsidRPr="00F544EC">
        <w:rPr>
          <w:rFonts w:ascii="Arial" w:hAnsi="Arial" w:cs="Arial"/>
          <w:bCs/>
          <w:sz w:val="24"/>
          <w:szCs w:val="24"/>
          <w:lang w:val="en-US"/>
        </w:rPr>
        <w:t xml:space="preserve">the monophasic </w:t>
      </w:r>
      <w:r w:rsidR="00BE761E" w:rsidRPr="00F544EC">
        <w:rPr>
          <w:rFonts w:ascii="Arial" w:hAnsi="Arial" w:cs="Arial"/>
          <w:bCs/>
          <w:sz w:val="24"/>
          <w:szCs w:val="24"/>
          <w:lang w:val="en-US"/>
        </w:rPr>
        <w:t xml:space="preserve">dose-response </w:t>
      </w:r>
      <w:r w:rsidR="00CF7E0D" w:rsidRPr="00F544EC">
        <w:rPr>
          <w:rFonts w:ascii="Arial" w:hAnsi="Arial" w:cs="Arial"/>
          <w:bCs/>
          <w:sz w:val="24"/>
          <w:szCs w:val="24"/>
          <w:lang w:val="en-US"/>
        </w:rPr>
        <w:t>relationships</w:t>
      </w:r>
      <w:r w:rsidR="00BE761E" w:rsidRPr="00F544EC">
        <w:rPr>
          <w:rFonts w:ascii="Arial" w:hAnsi="Arial" w:cs="Arial"/>
          <w:bCs/>
          <w:sz w:val="24"/>
          <w:szCs w:val="24"/>
          <w:lang w:val="en-US"/>
        </w:rPr>
        <w:t xml:space="preserve"> for </w:t>
      </w:r>
      <w:r w:rsidR="00E36563" w:rsidRPr="00F544EC">
        <w:rPr>
          <w:rFonts w:ascii="Arial" w:hAnsi="Arial" w:cs="Arial"/>
          <w:bCs/>
          <w:sz w:val="24"/>
          <w:szCs w:val="24"/>
          <w:lang w:val="en-US"/>
        </w:rPr>
        <w:t>antinociception</w:t>
      </w:r>
      <w:r w:rsidR="00131E7B" w:rsidRPr="00F544EC">
        <w:rPr>
          <w:rFonts w:ascii="Arial" w:hAnsi="Arial" w:cs="Arial"/>
          <w:bCs/>
          <w:sz w:val="24"/>
          <w:szCs w:val="24"/>
          <w:lang w:val="en-US"/>
        </w:rPr>
        <w:t xml:space="preserve"> and </w:t>
      </w:r>
      <w:r w:rsidR="00517A73" w:rsidRPr="00F544EC">
        <w:rPr>
          <w:rFonts w:ascii="Arial" w:hAnsi="Arial" w:cs="Arial"/>
          <w:bCs/>
          <w:sz w:val="24"/>
          <w:szCs w:val="24"/>
          <w:lang w:val="en-US"/>
        </w:rPr>
        <w:t>hypothermia</w:t>
      </w:r>
      <w:r w:rsidR="00131E7B" w:rsidRPr="00F544EC">
        <w:rPr>
          <w:rFonts w:ascii="Arial" w:hAnsi="Arial" w:cs="Arial"/>
          <w:bCs/>
          <w:sz w:val="24"/>
          <w:szCs w:val="24"/>
          <w:lang w:val="en-US"/>
        </w:rPr>
        <w:t xml:space="preserve">, data for locomotor activity </w:t>
      </w:r>
      <w:r w:rsidR="00CF7E0D" w:rsidRPr="00F544EC">
        <w:rPr>
          <w:rFonts w:ascii="Arial" w:hAnsi="Arial" w:cs="Arial"/>
          <w:bCs/>
          <w:sz w:val="24"/>
          <w:szCs w:val="24"/>
          <w:lang w:val="en-US"/>
        </w:rPr>
        <w:t>displayed</w:t>
      </w:r>
      <w:r w:rsidR="00131E7B" w:rsidRPr="00F544EC">
        <w:rPr>
          <w:rFonts w:ascii="Arial" w:hAnsi="Arial" w:cs="Arial"/>
          <w:bCs/>
          <w:sz w:val="24"/>
          <w:szCs w:val="24"/>
          <w:lang w:val="en-US"/>
        </w:rPr>
        <w:t xml:space="preserve"> inverted U-shaped curves (</w:t>
      </w:r>
      <w:r w:rsidR="00131E7B" w:rsidRPr="00F544EC">
        <w:rPr>
          <w:rFonts w:ascii="Arial" w:hAnsi="Arial" w:cs="Arial"/>
          <w:b/>
          <w:sz w:val="24"/>
          <w:szCs w:val="24"/>
          <w:lang w:val="en-US"/>
        </w:rPr>
        <w:t>Figure 3B</w:t>
      </w:r>
      <w:r w:rsidR="00131E7B" w:rsidRPr="00F544EC">
        <w:rPr>
          <w:rFonts w:ascii="Arial" w:hAnsi="Arial" w:cs="Arial"/>
          <w:bCs/>
          <w:sz w:val="24"/>
          <w:szCs w:val="24"/>
          <w:lang w:val="en-US"/>
        </w:rPr>
        <w:t xml:space="preserve">). The potency values for </w:t>
      </w:r>
      <w:r w:rsidR="00B851BD" w:rsidRPr="00F544EC">
        <w:rPr>
          <w:rFonts w:ascii="Arial" w:hAnsi="Arial" w:cs="Arial"/>
          <w:bCs/>
          <w:sz w:val="24"/>
          <w:szCs w:val="24"/>
          <w:lang w:val="en-US"/>
        </w:rPr>
        <w:t xml:space="preserve">hyperlocomotion, </w:t>
      </w:r>
      <w:r w:rsidR="009C6708" w:rsidRPr="00F544EC">
        <w:rPr>
          <w:rFonts w:ascii="Arial" w:hAnsi="Arial" w:cs="Arial"/>
          <w:bCs/>
          <w:sz w:val="24"/>
          <w:szCs w:val="24"/>
          <w:lang w:val="en-US"/>
        </w:rPr>
        <w:t>temperature change</w:t>
      </w:r>
      <w:r w:rsidR="00B851BD" w:rsidRPr="00F544EC">
        <w:rPr>
          <w:rFonts w:ascii="Arial" w:hAnsi="Arial" w:cs="Arial"/>
          <w:bCs/>
          <w:sz w:val="24"/>
          <w:szCs w:val="24"/>
          <w:lang w:val="en-US"/>
        </w:rPr>
        <w:t>,</w:t>
      </w:r>
      <w:r w:rsidR="009C6708" w:rsidRPr="00F544EC">
        <w:rPr>
          <w:rFonts w:ascii="Arial" w:hAnsi="Arial" w:cs="Arial"/>
          <w:bCs/>
          <w:sz w:val="24"/>
          <w:szCs w:val="24"/>
          <w:lang w:val="en-US"/>
        </w:rPr>
        <w:t xml:space="preserve"> and </w:t>
      </w:r>
      <w:r w:rsidR="003B4F15" w:rsidRPr="00F544EC">
        <w:rPr>
          <w:rFonts w:ascii="Arial" w:hAnsi="Arial" w:cs="Arial"/>
          <w:bCs/>
          <w:sz w:val="24"/>
          <w:szCs w:val="24"/>
          <w:lang w:val="en-US"/>
        </w:rPr>
        <w:t xml:space="preserve">antinociceptive </w:t>
      </w:r>
      <w:r w:rsidR="003D7C68" w:rsidRPr="00F544EC">
        <w:rPr>
          <w:rFonts w:ascii="Arial" w:hAnsi="Arial" w:cs="Arial"/>
          <w:bCs/>
          <w:sz w:val="24"/>
          <w:szCs w:val="24"/>
          <w:lang w:val="en-US"/>
        </w:rPr>
        <w:t>effects</w:t>
      </w:r>
      <w:r w:rsidR="006317E9" w:rsidRPr="00F544EC">
        <w:rPr>
          <w:rFonts w:ascii="Arial" w:hAnsi="Arial" w:cs="Arial"/>
          <w:bCs/>
          <w:sz w:val="24"/>
          <w:szCs w:val="24"/>
          <w:lang w:val="en-US"/>
        </w:rPr>
        <w:t xml:space="preserve"> </w:t>
      </w:r>
      <w:r w:rsidR="00131E7B" w:rsidRPr="00F544EC">
        <w:rPr>
          <w:rFonts w:ascii="Arial" w:hAnsi="Arial" w:cs="Arial"/>
          <w:bCs/>
          <w:sz w:val="24"/>
          <w:szCs w:val="24"/>
          <w:lang w:val="en-US"/>
        </w:rPr>
        <w:t xml:space="preserve">are listed in </w:t>
      </w:r>
      <w:r w:rsidR="00131E7B" w:rsidRPr="00F544EC">
        <w:rPr>
          <w:rFonts w:ascii="Arial" w:hAnsi="Arial" w:cs="Arial"/>
          <w:b/>
          <w:sz w:val="24"/>
          <w:szCs w:val="24"/>
          <w:lang w:val="en-US"/>
        </w:rPr>
        <w:t>Table 1</w:t>
      </w:r>
      <w:r w:rsidR="00131E7B" w:rsidRPr="00F544EC">
        <w:rPr>
          <w:rFonts w:ascii="Arial" w:hAnsi="Arial" w:cs="Arial"/>
          <w:bCs/>
          <w:sz w:val="24"/>
          <w:szCs w:val="24"/>
          <w:lang w:val="en-US"/>
        </w:rPr>
        <w:t>.</w:t>
      </w:r>
      <w:r w:rsidR="002D60C4" w:rsidRPr="00F544EC">
        <w:rPr>
          <w:rFonts w:ascii="Arial" w:hAnsi="Arial" w:cs="Arial"/>
          <w:bCs/>
          <w:sz w:val="24"/>
          <w:szCs w:val="24"/>
          <w:lang w:val="en-US"/>
        </w:rPr>
        <w:t xml:space="preserve"> </w:t>
      </w:r>
      <w:r w:rsidRPr="00F544EC">
        <w:rPr>
          <w:rFonts w:ascii="Arial" w:hAnsi="Arial" w:cs="Arial"/>
          <w:bCs/>
          <w:sz w:val="24"/>
          <w:szCs w:val="24"/>
          <w:lang w:val="en-US"/>
        </w:rPr>
        <w:t>The</w:t>
      </w:r>
      <w:r w:rsidR="003D7C68" w:rsidRPr="00F544EC">
        <w:rPr>
          <w:rFonts w:ascii="Arial" w:hAnsi="Arial" w:cs="Arial"/>
          <w:bCs/>
          <w:sz w:val="24"/>
          <w:szCs w:val="24"/>
          <w:lang w:val="en-US"/>
        </w:rPr>
        <w:t xml:space="preserve"> </w:t>
      </w:r>
      <w:r w:rsidR="00517A73" w:rsidRPr="00F544EC">
        <w:rPr>
          <w:rFonts w:ascii="Arial" w:hAnsi="Arial" w:cs="Arial"/>
          <w:bCs/>
          <w:sz w:val="24"/>
          <w:szCs w:val="24"/>
          <w:lang w:val="en-US"/>
        </w:rPr>
        <w:t>relative</w:t>
      </w:r>
      <w:r w:rsidRPr="00F544EC">
        <w:rPr>
          <w:rFonts w:ascii="Arial" w:hAnsi="Arial" w:cs="Arial"/>
          <w:bCs/>
          <w:sz w:val="24"/>
          <w:szCs w:val="24"/>
          <w:lang w:val="en-US"/>
        </w:rPr>
        <w:t xml:space="preserve"> rank order of potencies </w:t>
      </w:r>
      <w:r w:rsidR="00517A73" w:rsidRPr="00F544EC">
        <w:rPr>
          <w:rFonts w:ascii="Arial" w:hAnsi="Arial" w:cs="Arial"/>
          <w:bCs/>
          <w:sz w:val="24"/>
          <w:szCs w:val="24"/>
          <w:lang w:val="en-US"/>
        </w:rPr>
        <w:t>across a</w:t>
      </w:r>
      <w:r w:rsidRPr="00F544EC">
        <w:rPr>
          <w:rFonts w:ascii="Arial" w:hAnsi="Arial" w:cs="Arial"/>
          <w:bCs/>
          <w:sz w:val="24"/>
          <w:szCs w:val="24"/>
          <w:lang w:val="en-US"/>
        </w:rPr>
        <w:t xml:space="preserve">ll measures in mouse studies was </w:t>
      </w:r>
      <w:r w:rsidR="00124694" w:rsidRPr="00F544EC">
        <w:rPr>
          <w:rFonts w:ascii="Arial" w:hAnsi="Arial" w:cs="Arial"/>
          <w:bCs/>
          <w:sz w:val="24"/>
          <w:szCs w:val="24"/>
          <w:lang w:val="en-US"/>
        </w:rPr>
        <w:t xml:space="preserve">etonitazene &gt; </w:t>
      </w:r>
      <w:r w:rsidR="0089518A" w:rsidRPr="00F544EC">
        <w:rPr>
          <w:rFonts w:ascii="Arial" w:hAnsi="Arial" w:cs="Arial"/>
          <w:bCs/>
          <w:sz w:val="24"/>
          <w:szCs w:val="24"/>
          <w:lang w:val="en-US"/>
        </w:rPr>
        <w:t>i</w:t>
      </w:r>
      <w:r w:rsidR="002B5AAC" w:rsidRPr="00F544EC">
        <w:rPr>
          <w:rFonts w:ascii="Arial" w:hAnsi="Arial" w:cs="Arial"/>
          <w:bCs/>
          <w:sz w:val="24"/>
          <w:szCs w:val="24"/>
          <w:lang w:val="en-US"/>
        </w:rPr>
        <w:t>sotonitazene</w:t>
      </w:r>
      <w:r w:rsidR="00124694" w:rsidRPr="00F544EC">
        <w:rPr>
          <w:rFonts w:ascii="Arial" w:hAnsi="Arial" w:cs="Arial"/>
          <w:bCs/>
          <w:sz w:val="24"/>
          <w:szCs w:val="24"/>
          <w:lang w:val="en-US"/>
        </w:rPr>
        <w:t xml:space="preserve"> &gt; protonitazene &gt; fentanyl &gt; metonitazene &gt; </w:t>
      </w:r>
      <w:r w:rsidR="0089518A" w:rsidRPr="00F544EC">
        <w:rPr>
          <w:rFonts w:ascii="Arial" w:hAnsi="Arial" w:cs="Arial"/>
          <w:bCs/>
          <w:sz w:val="24"/>
          <w:szCs w:val="24"/>
          <w:lang w:val="en-US"/>
        </w:rPr>
        <w:t>bu</w:t>
      </w:r>
      <w:r w:rsidR="002B5AAC" w:rsidRPr="00F544EC">
        <w:rPr>
          <w:rFonts w:ascii="Arial" w:hAnsi="Arial" w:cs="Arial"/>
          <w:bCs/>
          <w:sz w:val="24"/>
          <w:szCs w:val="24"/>
          <w:lang w:val="en-US"/>
        </w:rPr>
        <w:t>tonitazen</w:t>
      </w:r>
      <w:r w:rsidR="0089518A" w:rsidRPr="00F544EC">
        <w:rPr>
          <w:rFonts w:ascii="Arial" w:hAnsi="Arial" w:cs="Arial"/>
          <w:bCs/>
          <w:sz w:val="24"/>
          <w:szCs w:val="24"/>
          <w:lang w:val="en-US"/>
        </w:rPr>
        <w:t>e</w:t>
      </w:r>
      <w:r w:rsidR="00124694" w:rsidRPr="00F544EC">
        <w:rPr>
          <w:rFonts w:ascii="Arial" w:hAnsi="Arial" w:cs="Arial"/>
          <w:bCs/>
          <w:sz w:val="24"/>
          <w:szCs w:val="24"/>
          <w:lang w:val="en-US"/>
        </w:rPr>
        <w:t xml:space="preserve"> &gt; morphine.</w:t>
      </w:r>
      <w:r w:rsidR="006D3590" w:rsidRPr="00F544EC">
        <w:rPr>
          <w:rFonts w:ascii="Arial" w:hAnsi="Arial" w:cs="Arial"/>
          <w:bCs/>
          <w:sz w:val="24"/>
          <w:szCs w:val="24"/>
          <w:lang w:val="en-US"/>
        </w:rPr>
        <w:t xml:space="preserve"> Maximal effects across compounds for </w:t>
      </w:r>
      <w:r w:rsidR="00E36563" w:rsidRPr="00F544EC">
        <w:rPr>
          <w:rFonts w:ascii="Arial" w:hAnsi="Arial" w:cs="Arial"/>
          <w:bCs/>
          <w:sz w:val="24"/>
          <w:szCs w:val="24"/>
          <w:lang w:val="en-US"/>
        </w:rPr>
        <w:t>antinociception</w:t>
      </w:r>
      <w:r w:rsidR="006D3590" w:rsidRPr="00F544EC">
        <w:rPr>
          <w:rFonts w:ascii="Arial" w:hAnsi="Arial" w:cs="Arial"/>
          <w:bCs/>
          <w:sz w:val="24"/>
          <w:szCs w:val="24"/>
          <w:lang w:val="en-US"/>
        </w:rPr>
        <w:t xml:space="preserve"> (84-100% MPE), hyperlocomotion (30,000 – 40,000 cm), and hypothermia (-3 </w:t>
      </w:r>
      <w:r w:rsidR="006D3590" w:rsidRPr="00F544EC">
        <w:rPr>
          <w:rFonts w:ascii="Arial" w:hAnsi="Arial" w:cs="Arial"/>
          <w:bCs/>
          <w:kern w:val="24"/>
          <w:lang w:val="en-US"/>
        </w:rPr>
        <w:t>°C</w:t>
      </w:r>
      <w:r w:rsidR="006D3590" w:rsidRPr="00F544EC">
        <w:rPr>
          <w:rFonts w:ascii="Arial" w:hAnsi="Arial" w:cs="Arial"/>
          <w:bCs/>
          <w:sz w:val="24"/>
          <w:szCs w:val="24"/>
          <w:lang w:val="en-US"/>
        </w:rPr>
        <w:t xml:space="preserve">) were similar. </w:t>
      </w:r>
      <w:r w:rsidR="00ED61F1" w:rsidRPr="00F544EC">
        <w:rPr>
          <w:rFonts w:ascii="Arial" w:hAnsi="Arial" w:cs="Arial"/>
          <w:bCs/>
          <w:sz w:val="24"/>
          <w:szCs w:val="24"/>
          <w:lang w:val="en-US"/>
        </w:rPr>
        <w:t>Relative to all other compounds, m</w:t>
      </w:r>
      <w:r w:rsidR="006D3590" w:rsidRPr="00F544EC">
        <w:rPr>
          <w:rFonts w:ascii="Arial" w:hAnsi="Arial" w:cs="Arial"/>
          <w:bCs/>
          <w:sz w:val="24"/>
          <w:szCs w:val="24"/>
          <w:lang w:val="en-US"/>
        </w:rPr>
        <w:t>orphine</w:t>
      </w:r>
      <w:r w:rsidR="00ED61F1" w:rsidRPr="00F544EC">
        <w:rPr>
          <w:rFonts w:ascii="Arial" w:hAnsi="Arial" w:cs="Arial"/>
          <w:bCs/>
          <w:sz w:val="24"/>
          <w:szCs w:val="24"/>
          <w:lang w:val="en-US"/>
        </w:rPr>
        <w:t xml:space="preserve"> </w:t>
      </w:r>
      <w:r w:rsidR="006D3590" w:rsidRPr="00F544EC">
        <w:rPr>
          <w:rFonts w:ascii="Arial" w:hAnsi="Arial" w:cs="Arial"/>
          <w:bCs/>
          <w:sz w:val="24"/>
          <w:szCs w:val="24"/>
          <w:lang w:val="en-US"/>
        </w:rPr>
        <w:t xml:space="preserve">displayed </w:t>
      </w:r>
      <w:r w:rsidR="00ED61F1" w:rsidRPr="00F544EC">
        <w:rPr>
          <w:rFonts w:ascii="Arial" w:hAnsi="Arial" w:cs="Arial"/>
          <w:bCs/>
          <w:sz w:val="24"/>
          <w:szCs w:val="24"/>
          <w:lang w:val="en-US"/>
        </w:rPr>
        <w:t>the lowest</w:t>
      </w:r>
      <w:r w:rsidR="006D3590" w:rsidRPr="00F544EC">
        <w:rPr>
          <w:rFonts w:ascii="Arial" w:hAnsi="Arial" w:cs="Arial"/>
          <w:bCs/>
          <w:sz w:val="24"/>
          <w:szCs w:val="24"/>
          <w:lang w:val="en-US"/>
        </w:rPr>
        <w:t xml:space="preserve"> maximal effects for hyperlocomotion (~20,000 cm) and </w:t>
      </w:r>
      <w:r w:rsidR="00ED61F1" w:rsidRPr="00F544EC">
        <w:rPr>
          <w:rFonts w:ascii="Arial" w:hAnsi="Arial" w:cs="Arial"/>
          <w:bCs/>
          <w:sz w:val="24"/>
          <w:szCs w:val="24"/>
          <w:lang w:val="en-US"/>
        </w:rPr>
        <w:t>the highest</w:t>
      </w:r>
      <w:r w:rsidR="006D3590" w:rsidRPr="00F544EC">
        <w:rPr>
          <w:rFonts w:ascii="Arial" w:hAnsi="Arial" w:cs="Arial"/>
          <w:bCs/>
          <w:sz w:val="24"/>
          <w:szCs w:val="24"/>
          <w:lang w:val="en-US"/>
        </w:rPr>
        <w:t xml:space="preserve"> maximal temperature reductions</w:t>
      </w:r>
      <w:r w:rsidR="00ED61F1" w:rsidRPr="00F544EC">
        <w:rPr>
          <w:rFonts w:ascii="Arial" w:hAnsi="Arial" w:cs="Arial"/>
          <w:bCs/>
          <w:sz w:val="24"/>
          <w:szCs w:val="24"/>
          <w:lang w:val="en-US"/>
        </w:rPr>
        <w:t xml:space="preserve"> </w:t>
      </w:r>
      <w:r w:rsidR="006D3590" w:rsidRPr="00F544EC">
        <w:rPr>
          <w:rFonts w:ascii="Arial" w:hAnsi="Arial" w:cs="Arial"/>
          <w:bCs/>
          <w:sz w:val="24"/>
          <w:szCs w:val="24"/>
          <w:lang w:val="en-US"/>
        </w:rPr>
        <w:t xml:space="preserve">(-6 </w:t>
      </w:r>
      <w:r w:rsidR="006D3590" w:rsidRPr="00F544EC">
        <w:rPr>
          <w:rFonts w:ascii="Arial" w:hAnsi="Arial" w:cs="Arial"/>
          <w:bCs/>
          <w:kern w:val="24"/>
          <w:lang w:val="en-US"/>
        </w:rPr>
        <w:t>°C</w:t>
      </w:r>
      <w:r w:rsidR="006D3590" w:rsidRPr="00F544EC">
        <w:rPr>
          <w:rFonts w:ascii="Arial" w:hAnsi="Arial" w:cs="Arial"/>
          <w:bCs/>
          <w:sz w:val="24"/>
          <w:szCs w:val="24"/>
          <w:lang w:val="en-US"/>
        </w:rPr>
        <w:t>).</w:t>
      </w:r>
      <w:r w:rsidR="00124694" w:rsidRPr="00F544EC">
        <w:rPr>
          <w:rFonts w:ascii="Arial" w:hAnsi="Arial" w:cs="Arial"/>
          <w:bCs/>
          <w:sz w:val="24"/>
          <w:szCs w:val="24"/>
          <w:lang w:val="en-US"/>
        </w:rPr>
        <w:t xml:space="preserve"> </w:t>
      </w:r>
      <w:r w:rsidR="003D7C68" w:rsidRPr="00F544EC">
        <w:rPr>
          <w:rFonts w:ascii="Arial" w:hAnsi="Arial" w:cs="Arial"/>
          <w:bCs/>
          <w:sz w:val="24"/>
          <w:szCs w:val="24"/>
          <w:lang w:val="en-US"/>
        </w:rPr>
        <w:t xml:space="preserve">While there was some overlap in confidence intervals with </w:t>
      </w:r>
      <w:r w:rsidR="0089518A" w:rsidRPr="00F544EC">
        <w:rPr>
          <w:rFonts w:ascii="Arial" w:hAnsi="Arial" w:cs="Arial"/>
          <w:bCs/>
          <w:sz w:val="24"/>
          <w:szCs w:val="24"/>
          <w:lang w:val="en-US"/>
        </w:rPr>
        <w:t>i</w:t>
      </w:r>
      <w:r w:rsidR="002B5AAC" w:rsidRPr="00F544EC">
        <w:rPr>
          <w:rFonts w:ascii="Arial" w:hAnsi="Arial" w:cs="Arial"/>
          <w:bCs/>
          <w:sz w:val="24"/>
          <w:szCs w:val="24"/>
          <w:lang w:val="en-US"/>
        </w:rPr>
        <w:t>sotonitazene</w:t>
      </w:r>
      <w:r w:rsidR="003D7C68" w:rsidRPr="00F544EC">
        <w:rPr>
          <w:rFonts w:ascii="Arial" w:hAnsi="Arial" w:cs="Arial"/>
          <w:bCs/>
          <w:sz w:val="24"/>
          <w:szCs w:val="24"/>
          <w:lang w:val="en-US"/>
        </w:rPr>
        <w:t>, e</w:t>
      </w:r>
      <w:r w:rsidR="003D47DE" w:rsidRPr="00F544EC">
        <w:rPr>
          <w:rFonts w:ascii="Arial" w:hAnsi="Arial" w:cs="Arial"/>
          <w:bCs/>
          <w:sz w:val="24"/>
          <w:szCs w:val="24"/>
          <w:lang w:val="en-US"/>
        </w:rPr>
        <w:t>tonitazene was</w:t>
      </w:r>
      <w:r w:rsidR="003D7C68" w:rsidRPr="00F544EC">
        <w:rPr>
          <w:rFonts w:ascii="Arial" w:hAnsi="Arial" w:cs="Arial"/>
          <w:bCs/>
          <w:sz w:val="24"/>
          <w:szCs w:val="24"/>
          <w:lang w:val="en-US"/>
        </w:rPr>
        <w:t xml:space="preserve"> </w:t>
      </w:r>
      <w:r w:rsidR="003D47DE" w:rsidRPr="00F544EC">
        <w:rPr>
          <w:rFonts w:ascii="Arial" w:hAnsi="Arial" w:cs="Arial"/>
          <w:bCs/>
          <w:sz w:val="24"/>
          <w:szCs w:val="24"/>
          <w:lang w:val="en-US"/>
        </w:rPr>
        <w:t xml:space="preserve">the most potent </w:t>
      </w:r>
      <w:r w:rsidR="007E0CFC" w:rsidRPr="00F544EC">
        <w:rPr>
          <w:rFonts w:ascii="Arial" w:hAnsi="Arial" w:cs="Arial"/>
          <w:bCs/>
          <w:sz w:val="24"/>
          <w:szCs w:val="24"/>
          <w:lang w:val="en-US"/>
        </w:rPr>
        <w:t>compound</w:t>
      </w:r>
      <w:r w:rsidR="003D47DE" w:rsidRPr="00F544EC">
        <w:rPr>
          <w:rFonts w:ascii="Arial" w:hAnsi="Arial" w:cs="Arial"/>
          <w:bCs/>
          <w:sz w:val="24"/>
          <w:szCs w:val="24"/>
          <w:lang w:val="en-US"/>
        </w:rPr>
        <w:t xml:space="preserve"> tested for all measures</w:t>
      </w:r>
      <w:r w:rsidR="00267DB0" w:rsidRPr="00F544EC">
        <w:rPr>
          <w:rFonts w:ascii="Arial" w:hAnsi="Arial" w:cs="Arial"/>
          <w:bCs/>
          <w:sz w:val="24"/>
          <w:szCs w:val="24"/>
          <w:lang w:val="en-US"/>
        </w:rPr>
        <w:t xml:space="preserve"> (ED</w:t>
      </w:r>
      <w:r w:rsidR="00267DB0" w:rsidRPr="00F544EC">
        <w:rPr>
          <w:rFonts w:ascii="Arial" w:hAnsi="Arial" w:cs="Arial"/>
          <w:bCs/>
          <w:sz w:val="24"/>
          <w:szCs w:val="24"/>
          <w:vertAlign w:val="subscript"/>
          <w:lang w:val="en-US"/>
        </w:rPr>
        <w:t>50</w:t>
      </w:r>
      <w:r w:rsidR="00267DB0" w:rsidRPr="00F544EC">
        <w:rPr>
          <w:rFonts w:ascii="Arial" w:hAnsi="Arial" w:cs="Arial"/>
          <w:bCs/>
          <w:sz w:val="24"/>
          <w:szCs w:val="24"/>
          <w:lang w:val="en-US"/>
        </w:rPr>
        <w:t xml:space="preserve"> = 0.003 – 0.012 mg/kg)</w:t>
      </w:r>
      <w:r w:rsidR="0074405F" w:rsidRPr="00F544EC">
        <w:rPr>
          <w:rFonts w:ascii="Arial" w:hAnsi="Arial" w:cs="Arial"/>
          <w:bCs/>
          <w:sz w:val="24"/>
          <w:szCs w:val="24"/>
          <w:lang w:val="en-US"/>
        </w:rPr>
        <w:t>,</w:t>
      </w:r>
      <w:r w:rsidR="003D47DE" w:rsidRPr="00F544EC">
        <w:rPr>
          <w:rFonts w:ascii="Arial" w:hAnsi="Arial" w:cs="Arial"/>
          <w:bCs/>
          <w:sz w:val="24"/>
          <w:szCs w:val="24"/>
          <w:lang w:val="en-US"/>
        </w:rPr>
        <w:t xml:space="preserve"> with ~10 – 17</w:t>
      </w:r>
      <w:r w:rsidR="0074405F" w:rsidRPr="00F544EC">
        <w:rPr>
          <w:rFonts w:ascii="Arial" w:hAnsi="Arial" w:cs="Arial"/>
          <w:bCs/>
          <w:sz w:val="24"/>
          <w:szCs w:val="24"/>
          <w:lang w:val="en-US"/>
        </w:rPr>
        <w:t>-fold higher potencies compared to fentanyl</w:t>
      </w:r>
      <w:r w:rsidR="00BB5AC4" w:rsidRPr="00F544EC">
        <w:rPr>
          <w:rFonts w:ascii="Arial" w:hAnsi="Arial" w:cs="Arial"/>
          <w:bCs/>
          <w:sz w:val="24"/>
          <w:szCs w:val="24"/>
          <w:lang w:val="en-US"/>
        </w:rPr>
        <w:t xml:space="preserve"> (ED</w:t>
      </w:r>
      <w:r w:rsidR="00BB5AC4" w:rsidRPr="00F544EC">
        <w:rPr>
          <w:rFonts w:ascii="Arial" w:hAnsi="Arial" w:cs="Arial"/>
          <w:bCs/>
          <w:sz w:val="24"/>
          <w:szCs w:val="24"/>
          <w:vertAlign w:val="subscript"/>
          <w:lang w:val="en-US"/>
        </w:rPr>
        <w:t>50</w:t>
      </w:r>
      <w:r w:rsidR="00BB5AC4" w:rsidRPr="00F544EC">
        <w:rPr>
          <w:rFonts w:ascii="Arial" w:hAnsi="Arial" w:cs="Arial"/>
          <w:bCs/>
          <w:sz w:val="24"/>
          <w:szCs w:val="24"/>
          <w:lang w:val="en-US"/>
        </w:rPr>
        <w:t xml:space="preserve"> = </w:t>
      </w:r>
      <w:r w:rsidR="008D7EBF" w:rsidRPr="00F544EC">
        <w:rPr>
          <w:rFonts w:ascii="Arial" w:hAnsi="Arial" w:cs="Arial"/>
          <w:bCs/>
          <w:sz w:val="24"/>
          <w:szCs w:val="24"/>
          <w:lang w:val="en-US"/>
        </w:rPr>
        <w:t>0.05 – 0.16 mg/kg)</w:t>
      </w:r>
      <w:r w:rsidR="0074405F" w:rsidRPr="00F544EC">
        <w:rPr>
          <w:rFonts w:ascii="Arial" w:hAnsi="Arial" w:cs="Arial"/>
          <w:bCs/>
          <w:sz w:val="24"/>
          <w:szCs w:val="24"/>
          <w:lang w:val="en-US"/>
        </w:rPr>
        <w:t xml:space="preserve">, </w:t>
      </w:r>
      <w:r w:rsidR="003D47DE" w:rsidRPr="00F544EC">
        <w:rPr>
          <w:rFonts w:ascii="Arial" w:hAnsi="Arial" w:cs="Arial"/>
          <w:bCs/>
          <w:sz w:val="24"/>
          <w:szCs w:val="24"/>
          <w:lang w:val="en-US"/>
        </w:rPr>
        <w:t xml:space="preserve">and </w:t>
      </w:r>
      <w:r w:rsidR="0074405F" w:rsidRPr="00F544EC">
        <w:rPr>
          <w:rFonts w:ascii="Arial" w:hAnsi="Arial" w:cs="Arial"/>
          <w:bCs/>
          <w:sz w:val="24"/>
          <w:szCs w:val="24"/>
          <w:lang w:val="en-US"/>
        </w:rPr>
        <w:t xml:space="preserve">~850 – 1,400-fold higher potencies compared to </w:t>
      </w:r>
      <w:r w:rsidR="003D47DE" w:rsidRPr="00F544EC">
        <w:rPr>
          <w:rFonts w:ascii="Arial" w:hAnsi="Arial" w:cs="Arial"/>
          <w:bCs/>
          <w:sz w:val="24"/>
          <w:szCs w:val="24"/>
          <w:lang w:val="en-US"/>
        </w:rPr>
        <w:t>morphine</w:t>
      </w:r>
      <w:r w:rsidR="00267DB0" w:rsidRPr="00F544EC">
        <w:rPr>
          <w:rFonts w:ascii="Arial" w:hAnsi="Arial" w:cs="Arial"/>
          <w:bCs/>
          <w:sz w:val="24"/>
          <w:szCs w:val="24"/>
          <w:lang w:val="en-US"/>
        </w:rPr>
        <w:t xml:space="preserve"> (ED</w:t>
      </w:r>
      <w:r w:rsidR="00267DB0" w:rsidRPr="00F544EC">
        <w:rPr>
          <w:rFonts w:ascii="Arial" w:hAnsi="Arial" w:cs="Arial"/>
          <w:bCs/>
          <w:sz w:val="24"/>
          <w:szCs w:val="24"/>
          <w:vertAlign w:val="subscript"/>
          <w:lang w:val="en-US"/>
        </w:rPr>
        <w:t>50</w:t>
      </w:r>
      <w:r w:rsidR="00267DB0" w:rsidRPr="00F544EC">
        <w:rPr>
          <w:rFonts w:ascii="Arial" w:hAnsi="Arial" w:cs="Arial"/>
          <w:bCs/>
          <w:sz w:val="24"/>
          <w:szCs w:val="24"/>
          <w:lang w:val="en-US"/>
        </w:rPr>
        <w:t xml:space="preserve"> = 3.30 – 12.45 mg/kg)</w:t>
      </w:r>
      <w:r w:rsidR="003D47DE" w:rsidRPr="00F544EC">
        <w:rPr>
          <w:rFonts w:ascii="Arial" w:hAnsi="Arial" w:cs="Arial"/>
          <w:bCs/>
          <w:sz w:val="24"/>
          <w:szCs w:val="24"/>
          <w:lang w:val="en-US"/>
        </w:rPr>
        <w:t>.</w:t>
      </w:r>
      <w:r w:rsidR="00267DB0" w:rsidRPr="00F544EC">
        <w:rPr>
          <w:rFonts w:ascii="Arial" w:hAnsi="Arial" w:cs="Arial"/>
          <w:bCs/>
          <w:sz w:val="24"/>
          <w:szCs w:val="24"/>
          <w:lang w:val="en-US"/>
        </w:rPr>
        <w:t xml:space="preserve"> Isotonitazene (ED</w:t>
      </w:r>
      <w:r w:rsidR="00267DB0" w:rsidRPr="00F544EC">
        <w:rPr>
          <w:rFonts w:ascii="Arial" w:hAnsi="Arial" w:cs="Arial"/>
          <w:bCs/>
          <w:sz w:val="24"/>
          <w:szCs w:val="24"/>
          <w:vertAlign w:val="subscript"/>
          <w:lang w:val="en-US"/>
        </w:rPr>
        <w:t>50</w:t>
      </w:r>
      <w:r w:rsidR="00267DB0" w:rsidRPr="00F544EC">
        <w:rPr>
          <w:rFonts w:ascii="Arial" w:hAnsi="Arial" w:cs="Arial"/>
          <w:bCs/>
          <w:sz w:val="24"/>
          <w:szCs w:val="24"/>
          <w:lang w:val="en-US"/>
        </w:rPr>
        <w:t xml:space="preserve"> = 0.009 – 0.021 mg/kg) and protonitazene (ED</w:t>
      </w:r>
      <w:r w:rsidR="00267DB0" w:rsidRPr="00F544EC">
        <w:rPr>
          <w:rFonts w:ascii="Arial" w:hAnsi="Arial" w:cs="Arial"/>
          <w:bCs/>
          <w:sz w:val="24"/>
          <w:szCs w:val="24"/>
          <w:vertAlign w:val="subscript"/>
          <w:lang w:val="en-US"/>
        </w:rPr>
        <w:t>50</w:t>
      </w:r>
      <w:r w:rsidR="00267DB0" w:rsidRPr="00F544EC">
        <w:rPr>
          <w:rFonts w:ascii="Arial" w:hAnsi="Arial" w:cs="Arial"/>
          <w:bCs/>
          <w:sz w:val="24"/>
          <w:szCs w:val="24"/>
          <w:lang w:val="en-US"/>
        </w:rPr>
        <w:t xml:space="preserve"> = 0.016 – 0.040 mg/kg) were also </w:t>
      </w:r>
      <w:r w:rsidR="00CC0150" w:rsidRPr="00F544EC">
        <w:rPr>
          <w:rFonts w:ascii="Arial" w:hAnsi="Arial" w:cs="Arial"/>
          <w:bCs/>
          <w:sz w:val="24"/>
          <w:szCs w:val="24"/>
          <w:lang w:val="en-US"/>
        </w:rPr>
        <w:t xml:space="preserve">generally </w:t>
      </w:r>
      <w:r w:rsidR="00267DB0" w:rsidRPr="00F544EC">
        <w:rPr>
          <w:rFonts w:ascii="Arial" w:hAnsi="Arial" w:cs="Arial"/>
          <w:bCs/>
          <w:sz w:val="24"/>
          <w:szCs w:val="24"/>
          <w:lang w:val="en-US"/>
        </w:rPr>
        <w:t xml:space="preserve">more potent than both </w:t>
      </w:r>
      <w:r w:rsidR="0089518A" w:rsidRPr="00F544EC">
        <w:rPr>
          <w:rFonts w:ascii="Arial" w:hAnsi="Arial" w:cs="Arial"/>
          <w:bCs/>
          <w:sz w:val="24"/>
          <w:szCs w:val="24"/>
          <w:lang w:val="en-US"/>
        </w:rPr>
        <w:t>reference opioid agonists</w:t>
      </w:r>
      <w:r w:rsidR="00267DB0" w:rsidRPr="00F544EC">
        <w:rPr>
          <w:rFonts w:ascii="Arial" w:hAnsi="Arial" w:cs="Arial"/>
          <w:bCs/>
          <w:sz w:val="24"/>
          <w:szCs w:val="24"/>
          <w:lang w:val="en-US"/>
        </w:rPr>
        <w:t>, while metonitazene (ED</w:t>
      </w:r>
      <w:r w:rsidR="00267DB0" w:rsidRPr="00F544EC">
        <w:rPr>
          <w:rFonts w:ascii="Arial" w:hAnsi="Arial" w:cs="Arial"/>
          <w:bCs/>
          <w:sz w:val="24"/>
          <w:szCs w:val="24"/>
          <w:vertAlign w:val="subscript"/>
          <w:lang w:val="en-US"/>
        </w:rPr>
        <w:t>50</w:t>
      </w:r>
      <w:r w:rsidR="00267DB0" w:rsidRPr="00F544EC">
        <w:rPr>
          <w:rFonts w:ascii="Arial" w:hAnsi="Arial" w:cs="Arial"/>
          <w:bCs/>
          <w:sz w:val="24"/>
          <w:szCs w:val="24"/>
          <w:lang w:val="en-US"/>
        </w:rPr>
        <w:t xml:space="preserve"> = 0.11 – 0.48 mg/kg) and </w:t>
      </w:r>
      <w:r w:rsidR="0089518A" w:rsidRPr="00F544EC">
        <w:rPr>
          <w:rFonts w:ascii="Arial" w:hAnsi="Arial" w:cs="Arial"/>
          <w:bCs/>
          <w:sz w:val="24"/>
          <w:szCs w:val="24"/>
          <w:lang w:val="en-US"/>
        </w:rPr>
        <w:t>bu</w:t>
      </w:r>
      <w:r w:rsidR="002B5AAC" w:rsidRPr="00F544EC">
        <w:rPr>
          <w:rFonts w:ascii="Arial" w:hAnsi="Arial" w:cs="Arial"/>
          <w:bCs/>
          <w:sz w:val="24"/>
          <w:szCs w:val="24"/>
          <w:lang w:val="en-US"/>
        </w:rPr>
        <w:t>tonitazen</w:t>
      </w:r>
      <w:r w:rsidR="0089518A" w:rsidRPr="00F544EC">
        <w:rPr>
          <w:rFonts w:ascii="Arial" w:hAnsi="Arial" w:cs="Arial"/>
          <w:bCs/>
          <w:sz w:val="24"/>
          <w:szCs w:val="24"/>
          <w:lang w:val="en-US"/>
        </w:rPr>
        <w:t>e</w:t>
      </w:r>
      <w:r w:rsidR="00267DB0" w:rsidRPr="00F544EC">
        <w:rPr>
          <w:rFonts w:ascii="Arial" w:hAnsi="Arial" w:cs="Arial"/>
          <w:bCs/>
          <w:sz w:val="24"/>
          <w:szCs w:val="24"/>
          <w:lang w:val="en-US"/>
        </w:rPr>
        <w:t xml:space="preserve"> (ED</w:t>
      </w:r>
      <w:r w:rsidR="00267DB0" w:rsidRPr="00F544EC">
        <w:rPr>
          <w:rFonts w:ascii="Arial" w:hAnsi="Arial" w:cs="Arial"/>
          <w:bCs/>
          <w:sz w:val="24"/>
          <w:szCs w:val="24"/>
          <w:vertAlign w:val="subscript"/>
          <w:lang w:val="en-US"/>
        </w:rPr>
        <w:t>50</w:t>
      </w:r>
      <w:r w:rsidR="00267DB0" w:rsidRPr="00F544EC">
        <w:rPr>
          <w:rFonts w:ascii="Arial" w:hAnsi="Arial" w:cs="Arial"/>
          <w:bCs/>
          <w:sz w:val="24"/>
          <w:szCs w:val="24"/>
          <w:lang w:val="en-US"/>
        </w:rPr>
        <w:t xml:space="preserve"> = 0.91 – 1.41 mg/kg) were more potent than morphine</w:t>
      </w:r>
      <w:r w:rsidR="00CC0150" w:rsidRPr="00F544EC">
        <w:rPr>
          <w:rFonts w:ascii="Arial" w:hAnsi="Arial" w:cs="Arial"/>
          <w:bCs/>
          <w:sz w:val="24"/>
          <w:szCs w:val="24"/>
          <w:lang w:val="en-US"/>
        </w:rPr>
        <w:t>, but not fentanyl</w:t>
      </w:r>
      <w:r w:rsidR="00267DB0" w:rsidRPr="00F544EC">
        <w:rPr>
          <w:rFonts w:ascii="Arial" w:hAnsi="Arial" w:cs="Arial"/>
          <w:bCs/>
          <w:sz w:val="24"/>
          <w:szCs w:val="24"/>
          <w:lang w:val="en-US"/>
        </w:rPr>
        <w:t>.</w:t>
      </w:r>
      <w:r w:rsidR="000F2643" w:rsidRPr="00F544EC">
        <w:rPr>
          <w:rFonts w:ascii="Arial" w:hAnsi="Arial" w:cs="Arial"/>
          <w:bCs/>
          <w:sz w:val="24"/>
          <w:szCs w:val="24"/>
          <w:lang w:val="en-US"/>
        </w:rPr>
        <w:t xml:space="preserve"> </w:t>
      </w:r>
    </w:p>
    <w:p w14:paraId="44171242" w14:textId="25F8F556" w:rsidR="000F2643" w:rsidRPr="00F544EC" w:rsidRDefault="000F2643" w:rsidP="00A310ED">
      <w:pPr>
        <w:spacing w:line="480" w:lineRule="auto"/>
        <w:ind w:firstLine="708"/>
        <w:jc w:val="both"/>
        <w:rPr>
          <w:rFonts w:ascii="Arial" w:hAnsi="Arial" w:cs="Arial"/>
          <w:bCs/>
          <w:sz w:val="24"/>
          <w:szCs w:val="24"/>
          <w:lang w:val="en-US"/>
        </w:rPr>
      </w:pPr>
      <w:r w:rsidRPr="00F544EC">
        <w:rPr>
          <w:rFonts w:ascii="Arial" w:hAnsi="Arial" w:cs="Arial"/>
          <w:bCs/>
          <w:sz w:val="24"/>
          <w:szCs w:val="24"/>
          <w:lang w:val="en-US"/>
        </w:rPr>
        <w:t xml:space="preserve">Threshold effects for etonitazene to produce </w:t>
      </w:r>
      <w:r w:rsidR="00E36563" w:rsidRPr="00F544EC">
        <w:rPr>
          <w:rFonts w:ascii="Arial" w:hAnsi="Arial" w:cs="Arial"/>
          <w:bCs/>
          <w:sz w:val="24"/>
          <w:szCs w:val="24"/>
          <w:lang w:val="en-US"/>
        </w:rPr>
        <w:t>antinociception</w:t>
      </w:r>
      <w:r w:rsidRPr="00F544EC">
        <w:rPr>
          <w:rFonts w:ascii="Arial" w:hAnsi="Arial" w:cs="Arial"/>
          <w:bCs/>
          <w:sz w:val="24"/>
          <w:szCs w:val="24"/>
          <w:lang w:val="en-US"/>
        </w:rPr>
        <w:t>-like responses and hypothermia were seen at the 0.01 mg/kg dose (</w:t>
      </w:r>
      <w:r w:rsidRPr="00F544EC">
        <w:rPr>
          <w:rFonts w:ascii="Arial" w:hAnsi="Arial" w:cs="Arial"/>
          <w:b/>
          <w:sz w:val="24"/>
          <w:szCs w:val="24"/>
          <w:lang w:val="en-US"/>
        </w:rPr>
        <w:t xml:space="preserve">Figure 2A </w:t>
      </w:r>
      <w:r w:rsidRPr="00F544EC">
        <w:rPr>
          <w:rFonts w:ascii="Arial" w:hAnsi="Arial" w:cs="Arial"/>
          <w:bCs/>
          <w:sz w:val="24"/>
          <w:szCs w:val="24"/>
          <w:lang w:val="en-US"/>
        </w:rPr>
        <w:t>and</w:t>
      </w:r>
      <w:r w:rsidRPr="00F544EC">
        <w:rPr>
          <w:rFonts w:ascii="Arial" w:hAnsi="Arial" w:cs="Arial"/>
          <w:b/>
          <w:sz w:val="24"/>
          <w:szCs w:val="24"/>
          <w:lang w:val="en-US"/>
        </w:rPr>
        <w:t xml:space="preserve"> C</w:t>
      </w:r>
      <w:r w:rsidRPr="00F544EC">
        <w:rPr>
          <w:rFonts w:ascii="Arial" w:hAnsi="Arial" w:cs="Arial"/>
          <w:bCs/>
          <w:sz w:val="24"/>
          <w:szCs w:val="24"/>
          <w:lang w:val="en-US"/>
        </w:rPr>
        <w:t xml:space="preserve">, </w:t>
      </w:r>
      <w:r w:rsidRPr="00F544EC">
        <w:rPr>
          <w:rFonts w:ascii="Arial" w:hAnsi="Arial" w:cs="Arial"/>
          <w:b/>
          <w:sz w:val="24"/>
          <w:szCs w:val="24"/>
          <w:lang w:val="en-US"/>
        </w:rPr>
        <w:t xml:space="preserve">Figure 3A </w:t>
      </w:r>
      <w:r w:rsidRPr="00F544EC">
        <w:rPr>
          <w:rFonts w:ascii="Arial" w:hAnsi="Arial" w:cs="Arial"/>
          <w:bCs/>
          <w:sz w:val="24"/>
          <w:szCs w:val="24"/>
          <w:lang w:val="en-US"/>
        </w:rPr>
        <w:t>and</w:t>
      </w:r>
      <w:r w:rsidRPr="00F544EC">
        <w:rPr>
          <w:rFonts w:ascii="Arial" w:hAnsi="Arial" w:cs="Arial"/>
          <w:b/>
          <w:sz w:val="24"/>
          <w:szCs w:val="24"/>
          <w:lang w:val="en-US"/>
        </w:rPr>
        <w:t xml:space="preserve"> C</w:t>
      </w:r>
      <w:r w:rsidRPr="00F544EC">
        <w:rPr>
          <w:rFonts w:ascii="Arial" w:hAnsi="Arial" w:cs="Arial"/>
          <w:bCs/>
          <w:sz w:val="24"/>
          <w:szCs w:val="24"/>
          <w:lang w:val="en-US"/>
        </w:rPr>
        <w:t xml:space="preserve">, </w:t>
      </w:r>
      <w:r w:rsidRPr="00F544EC">
        <w:rPr>
          <w:rFonts w:ascii="Arial" w:hAnsi="Arial" w:cs="Arial"/>
          <w:b/>
          <w:sz w:val="24"/>
          <w:szCs w:val="24"/>
          <w:lang w:val="en-US"/>
        </w:rPr>
        <w:t>Table S3</w:t>
      </w:r>
      <w:r w:rsidRPr="00F544EC">
        <w:rPr>
          <w:rFonts w:ascii="Arial" w:hAnsi="Arial" w:cs="Arial"/>
          <w:bCs/>
          <w:sz w:val="24"/>
          <w:szCs w:val="24"/>
          <w:lang w:val="en-US"/>
        </w:rPr>
        <w:t xml:space="preserve">), while the threshold dose required for hyperlocomotion was </w:t>
      </w:r>
      <w:r w:rsidR="00236F81" w:rsidRPr="00F544EC">
        <w:rPr>
          <w:rFonts w:ascii="Arial" w:hAnsi="Arial" w:cs="Arial"/>
          <w:bCs/>
          <w:sz w:val="24"/>
          <w:szCs w:val="24"/>
          <w:lang w:val="en-US"/>
        </w:rPr>
        <w:t xml:space="preserve">even </w:t>
      </w:r>
      <w:r w:rsidRPr="00F544EC">
        <w:rPr>
          <w:rFonts w:ascii="Arial" w:hAnsi="Arial" w:cs="Arial"/>
          <w:bCs/>
          <w:sz w:val="24"/>
          <w:szCs w:val="24"/>
          <w:lang w:val="en-US"/>
        </w:rPr>
        <w:t xml:space="preserve">lower (0.003 mg/kg, </w:t>
      </w:r>
      <w:r w:rsidRPr="00F544EC">
        <w:rPr>
          <w:rFonts w:ascii="Arial" w:hAnsi="Arial" w:cs="Arial"/>
          <w:b/>
          <w:sz w:val="24"/>
          <w:szCs w:val="24"/>
          <w:lang w:val="en-US"/>
        </w:rPr>
        <w:t>Figure 2B</w:t>
      </w:r>
      <w:r w:rsidRPr="00F544EC">
        <w:rPr>
          <w:rFonts w:ascii="Arial" w:hAnsi="Arial" w:cs="Arial"/>
          <w:bCs/>
          <w:sz w:val="24"/>
          <w:szCs w:val="24"/>
          <w:lang w:val="en-US"/>
        </w:rPr>
        <w:t xml:space="preserve">, </w:t>
      </w:r>
      <w:r w:rsidRPr="00F544EC">
        <w:rPr>
          <w:rFonts w:ascii="Arial" w:hAnsi="Arial" w:cs="Arial"/>
          <w:b/>
          <w:sz w:val="24"/>
          <w:szCs w:val="24"/>
          <w:lang w:val="en-US"/>
        </w:rPr>
        <w:t>Figure 3B</w:t>
      </w:r>
      <w:r w:rsidRPr="00F544EC">
        <w:rPr>
          <w:rFonts w:ascii="Arial" w:hAnsi="Arial" w:cs="Arial"/>
          <w:bCs/>
          <w:sz w:val="24"/>
          <w:szCs w:val="24"/>
          <w:lang w:val="en-US"/>
        </w:rPr>
        <w:t xml:space="preserve">, </w:t>
      </w:r>
      <w:r w:rsidRPr="00F544EC">
        <w:rPr>
          <w:rFonts w:ascii="Arial" w:hAnsi="Arial" w:cs="Arial"/>
          <w:b/>
          <w:sz w:val="24"/>
          <w:szCs w:val="24"/>
          <w:lang w:val="en-US"/>
        </w:rPr>
        <w:t>Table S3</w:t>
      </w:r>
      <w:r w:rsidRPr="00F544EC">
        <w:rPr>
          <w:rFonts w:ascii="Arial" w:hAnsi="Arial" w:cs="Arial"/>
          <w:bCs/>
          <w:sz w:val="24"/>
          <w:szCs w:val="24"/>
          <w:lang w:val="en-US"/>
        </w:rPr>
        <w:t xml:space="preserve">). All other compounds required at least 3-fold higher doses compared to etonitazene to produce threshold effects across </w:t>
      </w:r>
      <w:r w:rsidR="00D53662" w:rsidRPr="00F544EC">
        <w:rPr>
          <w:rFonts w:ascii="Arial" w:hAnsi="Arial" w:cs="Arial"/>
          <w:bCs/>
          <w:sz w:val="24"/>
          <w:szCs w:val="24"/>
          <w:lang w:val="en-US"/>
        </w:rPr>
        <w:t xml:space="preserve">the </w:t>
      </w:r>
      <w:r w:rsidR="00D53662" w:rsidRPr="00F544EC">
        <w:rPr>
          <w:rFonts w:ascii="Arial" w:hAnsi="Arial" w:cs="Arial"/>
          <w:bCs/>
          <w:sz w:val="24"/>
          <w:szCs w:val="24"/>
          <w:lang w:val="en-US"/>
        </w:rPr>
        <w:lastRenderedPageBreak/>
        <w:t xml:space="preserve">same </w:t>
      </w:r>
      <w:r w:rsidRPr="00F544EC">
        <w:rPr>
          <w:rFonts w:ascii="Arial" w:hAnsi="Arial" w:cs="Arial"/>
          <w:bCs/>
          <w:sz w:val="24"/>
          <w:szCs w:val="24"/>
          <w:lang w:val="en-US"/>
        </w:rPr>
        <w:t xml:space="preserve">measures in mice. </w:t>
      </w:r>
      <w:r w:rsidR="006567C2" w:rsidRPr="00F544EC">
        <w:rPr>
          <w:rFonts w:ascii="Arial" w:hAnsi="Arial" w:cs="Arial"/>
          <w:bCs/>
          <w:sz w:val="24"/>
          <w:szCs w:val="24"/>
          <w:lang w:val="en-US"/>
        </w:rPr>
        <w:t xml:space="preserve">Similar to </w:t>
      </w:r>
      <w:r w:rsidR="006567C2" w:rsidRPr="00F544EC">
        <w:rPr>
          <w:rFonts w:ascii="Arial" w:hAnsi="Arial" w:cs="Arial"/>
          <w:bCs/>
          <w:i/>
          <w:iCs/>
          <w:sz w:val="24"/>
          <w:szCs w:val="24"/>
          <w:lang w:val="en-US"/>
        </w:rPr>
        <w:t>in vitro</w:t>
      </w:r>
      <w:r w:rsidR="006567C2" w:rsidRPr="00F544EC">
        <w:rPr>
          <w:rFonts w:ascii="Arial" w:hAnsi="Arial" w:cs="Arial"/>
          <w:bCs/>
          <w:sz w:val="24"/>
          <w:szCs w:val="24"/>
          <w:lang w:val="en-US"/>
        </w:rPr>
        <w:t xml:space="preserve"> functional results for MOR activ</w:t>
      </w:r>
      <w:r w:rsidR="00D53662" w:rsidRPr="00F544EC">
        <w:rPr>
          <w:rFonts w:ascii="Arial" w:hAnsi="Arial" w:cs="Arial"/>
          <w:bCs/>
          <w:sz w:val="24"/>
          <w:szCs w:val="24"/>
          <w:lang w:val="en-US"/>
        </w:rPr>
        <w:t>ation</w:t>
      </w:r>
      <w:r w:rsidR="006567C2" w:rsidRPr="00F544EC">
        <w:rPr>
          <w:rFonts w:ascii="Arial" w:hAnsi="Arial" w:cs="Arial"/>
          <w:bCs/>
          <w:sz w:val="24"/>
          <w:szCs w:val="24"/>
          <w:lang w:val="en-US"/>
        </w:rPr>
        <w:t xml:space="preserve">, the compounds with ethyl and isopropyl substitutions displayed the highest </w:t>
      </w:r>
      <w:r w:rsidR="00CF7E0D" w:rsidRPr="00F544EC">
        <w:rPr>
          <w:rFonts w:ascii="Arial" w:hAnsi="Arial" w:cs="Arial"/>
          <w:bCs/>
          <w:i/>
          <w:iCs/>
          <w:sz w:val="24"/>
          <w:szCs w:val="24"/>
          <w:lang w:val="en-US"/>
        </w:rPr>
        <w:t>in vivo</w:t>
      </w:r>
      <w:r w:rsidR="00CF7E0D" w:rsidRPr="00F544EC">
        <w:rPr>
          <w:rFonts w:ascii="Arial" w:hAnsi="Arial" w:cs="Arial"/>
          <w:bCs/>
          <w:sz w:val="24"/>
          <w:szCs w:val="24"/>
          <w:lang w:val="en-US"/>
        </w:rPr>
        <w:t xml:space="preserve"> </w:t>
      </w:r>
      <w:r w:rsidR="006567C2" w:rsidRPr="00F544EC">
        <w:rPr>
          <w:rFonts w:ascii="Arial" w:hAnsi="Arial" w:cs="Arial"/>
          <w:bCs/>
          <w:sz w:val="24"/>
          <w:szCs w:val="24"/>
          <w:lang w:val="en-US"/>
        </w:rPr>
        <w:t xml:space="preserve">potencies vs. </w:t>
      </w:r>
      <w:r w:rsidR="004B415F" w:rsidRPr="00F544EC">
        <w:rPr>
          <w:rFonts w:ascii="Arial" w:hAnsi="Arial" w:cs="Arial"/>
          <w:bCs/>
          <w:sz w:val="24"/>
          <w:szCs w:val="24"/>
          <w:lang w:val="en-US"/>
        </w:rPr>
        <w:t>shorter</w:t>
      </w:r>
      <w:r w:rsidR="006567C2" w:rsidRPr="00F544EC">
        <w:rPr>
          <w:rFonts w:ascii="Arial" w:hAnsi="Arial" w:cs="Arial"/>
          <w:bCs/>
          <w:sz w:val="24"/>
          <w:szCs w:val="24"/>
          <w:lang w:val="en-US"/>
        </w:rPr>
        <w:t xml:space="preserve"> (i.e., methyl) or </w:t>
      </w:r>
      <w:r w:rsidR="004B415F" w:rsidRPr="00F544EC">
        <w:rPr>
          <w:rFonts w:ascii="Arial" w:hAnsi="Arial" w:cs="Arial"/>
          <w:bCs/>
          <w:sz w:val="24"/>
          <w:szCs w:val="24"/>
          <w:lang w:val="en-US"/>
        </w:rPr>
        <w:t>longer</w:t>
      </w:r>
      <w:r w:rsidR="006567C2" w:rsidRPr="00F544EC">
        <w:rPr>
          <w:rFonts w:ascii="Arial" w:hAnsi="Arial" w:cs="Arial"/>
          <w:bCs/>
          <w:sz w:val="24"/>
          <w:szCs w:val="24"/>
          <w:lang w:val="en-US"/>
        </w:rPr>
        <w:t xml:space="preserve"> (i.e., butyl)</w:t>
      </w:r>
      <w:r w:rsidR="000D0D0D" w:rsidRPr="00F544EC">
        <w:rPr>
          <w:rFonts w:ascii="Arial" w:hAnsi="Arial" w:cs="Arial"/>
          <w:bCs/>
          <w:sz w:val="24"/>
          <w:szCs w:val="24"/>
          <w:lang w:val="en-US"/>
        </w:rPr>
        <w:t xml:space="preserve"> </w:t>
      </w:r>
      <w:r w:rsidR="008901E5" w:rsidRPr="00F544EC">
        <w:rPr>
          <w:rFonts w:ascii="Arial" w:hAnsi="Arial" w:cs="Arial"/>
          <w:bCs/>
          <w:sz w:val="24"/>
          <w:szCs w:val="24"/>
          <w:lang w:val="en-US"/>
        </w:rPr>
        <w:t>chain</w:t>
      </w:r>
      <w:r w:rsidR="004B415F" w:rsidRPr="00F544EC">
        <w:rPr>
          <w:rFonts w:ascii="Arial" w:hAnsi="Arial" w:cs="Arial"/>
          <w:bCs/>
          <w:sz w:val="24"/>
          <w:szCs w:val="24"/>
          <w:lang w:val="en-US"/>
        </w:rPr>
        <w:t xml:space="preserve"> </w:t>
      </w:r>
      <w:r w:rsidR="000D0D0D" w:rsidRPr="00F544EC">
        <w:rPr>
          <w:rFonts w:ascii="Arial" w:hAnsi="Arial" w:cs="Arial"/>
          <w:bCs/>
          <w:sz w:val="24"/>
          <w:szCs w:val="24"/>
          <w:lang w:val="en-US"/>
        </w:rPr>
        <w:t>substitutions</w:t>
      </w:r>
      <w:r w:rsidR="006567C2" w:rsidRPr="00F544EC">
        <w:rPr>
          <w:rFonts w:ascii="Arial" w:hAnsi="Arial" w:cs="Arial"/>
          <w:bCs/>
          <w:sz w:val="24"/>
          <w:szCs w:val="24"/>
          <w:lang w:val="en-US"/>
        </w:rPr>
        <w:t>.</w:t>
      </w:r>
      <w:r w:rsidRPr="00F544EC">
        <w:rPr>
          <w:rFonts w:ascii="Arial" w:hAnsi="Arial" w:cs="Arial"/>
          <w:bCs/>
          <w:sz w:val="24"/>
          <w:szCs w:val="24"/>
          <w:lang w:val="en-US"/>
        </w:rPr>
        <w:t xml:space="preserve"> </w:t>
      </w:r>
      <w:r w:rsidR="00D53662" w:rsidRPr="00F544EC">
        <w:rPr>
          <w:rFonts w:ascii="Arial" w:hAnsi="Arial" w:cs="Arial"/>
          <w:bCs/>
          <w:sz w:val="24"/>
          <w:szCs w:val="24"/>
          <w:lang w:val="en-US"/>
        </w:rPr>
        <w:t>Overall, t</w:t>
      </w:r>
      <w:r w:rsidRPr="00F544EC">
        <w:rPr>
          <w:rFonts w:ascii="Arial" w:hAnsi="Arial" w:cs="Arial"/>
          <w:bCs/>
          <w:sz w:val="24"/>
          <w:szCs w:val="24"/>
          <w:lang w:val="en-US"/>
        </w:rPr>
        <w:t>he data demonstrate that</w:t>
      </w:r>
      <w:r w:rsidR="001A135C" w:rsidRPr="00F544EC">
        <w:rPr>
          <w:rFonts w:ascii="Arial" w:hAnsi="Arial" w:cs="Arial"/>
          <w:bCs/>
          <w:sz w:val="24"/>
          <w:szCs w:val="24"/>
          <w:lang w:val="en-US"/>
        </w:rPr>
        <w:t xml:space="preserve"> the potencies for inducing hyperlocomotion were left-shifted compared to potencies for </w:t>
      </w:r>
      <w:r w:rsidR="00E36563" w:rsidRPr="00F544EC">
        <w:rPr>
          <w:rFonts w:ascii="Arial" w:hAnsi="Arial" w:cs="Arial"/>
          <w:bCs/>
          <w:sz w:val="24"/>
          <w:szCs w:val="24"/>
          <w:lang w:val="en-US"/>
        </w:rPr>
        <w:t>antinociception</w:t>
      </w:r>
      <w:r w:rsidR="001A135C" w:rsidRPr="00F544EC">
        <w:rPr>
          <w:rFonts w:ascii="Arial" w:hAnsi="Arial" w:cs="Arial"/>
          <w:bCs/>
          <w:sz w:val="24"/>
          <w:szCs w:val="24"/>
          <w:lang w:val="en-US"/>
        </w:rPr>
        <w:t xml:space="preserve"> and temperature change</w:t>
      </w:r>
      <w:r w:rsidR="00D53662" w:rsidRPr="00F544EC">
        <w:rPr>
          <w:rFonts w:ascii="Arial" w:hAnsi="Arial" w:cs="Arial"/>
          <w:bCs/>
          <w:sz w:val="24"/>
          <w:szCs w:val="24"/>
          <w:lang w:val="en-US"/>
        </w:rPr>
        <w:t xml:space="preserve"> (i.e., opioid-induced hyperlocomotion occurred at lower doses than </w:t>
      </w:r>
      <w:r w:rsidR="00E36563" w:rsidRPr="00F544EC">
        <w:rPr>
          <w:rFonts w:ascii="Arial" w:hAnsi="Arial" w:cs="Arial"/>
          <w:bCs/>
          <w:sz w:val="24"/>
          <w:szCs w:val="24"/>
          <w:lang w:val="en-US"/>
        </w:rPr>
        <w:t>antinociception</w:t>
      </w:r>
      <w:r w:rsidR="00D53662" w:rsidRPr="00F544EC">
        <w:rPr>
          <w:rFonts w:ascii="Arial" w:hAnsi="Arial" w:cs="Arial"/>
          <w:bCs/>
          <w:sz w:val="24"/>
          <w:szCs w:val="24"/>
          <w:lang w:val="en-US"/>
        </w:rPr>
        <w:t xml:space="preserve"> and temperature changes)</w:t>
      </w:r>
      <w:r w:rsidR="001A135C" w:rsidRPr="00F544EC">
        <w:rPr>
          <w:rFonts w:ascii="Arial" w:hAnsi="Arial" w:cs="Arial"/>
          <w:bCs/>
          <w:sz w:val="24"/>
          <w:szCs w:val="24"/>
          <w:lang w:val="en-US"/>
        </w:rPr>
        <w:t>.</w:t>
      </w:r>
      <w:r w:rsidRPr="00F544EC">
        <w:rPr>
          <w:rFonts w:ascii="Arial" w:hAnsi="Arial" w:cs="Arial"/>
          <w:bCs/>
          <w:sz w:val="24"/>
          <w:szCs w:val="24"/>
          <w:lang w:val="en-US"/>
        </w:rPr>
        <w:t xml:space="preserve"> </w:t>
      </w:r>
    </w:p>
    <w:p w14:paraId="649ECE98" w14:textId="18E6CD17" w:rsidR="00944736" w:rsidRPr="00F544EC" w:rsidRDefault="00744C96" w:rsidP="002A76CA">
      <w:pPr>
        <w:spacing w:line="480" w:lineRule="auto"/>
        <w:jc w:val="both"/>
        <w:rPr>
          <w:rFonts w:ascii="Arial" w:hAnsi="Arial" w:cs="Arial"/>
          <w:bCs/>
          <w:sz w:val="24"/>
          <w:szCs w:val="24"/>
          <w:lang w:val="en-US"/>
        </w:rPr>
      </w:pPr>
      <w:r w:rsidRPr="00F544EC">
        <w:rPr>
          <w:noProof/>
          <w:lang w:eastAsia="nl-BE"/>
        </w:rPr>
        <w:drawing>
          <wp:inline distT="0" distB="0" distL="0" distR="0" wp14:anchorId="358CECD1" wp14:editId="6234A690">
            <wp:extent cx="5755640" cy="1744345"/>
            <wp:effectExtent l="0" t="0" r="0" b="825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55640" cy="1744345"/>
                    </a:xfrm>
                    <a:prstGeom prst="rect">
                      <a:avLst/>
                    </a:prstGeom>
                    <a:noFill/>
                    <a:ln>
                      <a:noFill/>
                    </a:ln>
                  </pic:spPr>
                </pic:pic>
              </a:graphicData>
            </a:graphic>
          </wp:inline>
        </w:drawing>
      </w:r>
    </w:p>
    <w:p w14:paraId="47AFE14B" w14:textId="5F4F8A03" w:rsidR="007B63F1" w:rsidRPr="00F544EC" w:rsidRDefault="00944736" w:rsidP="002A76CA">
      <w:pPr>
        <w:spacing w:line="480" w:lineRule="auto"/>
        <w:jc w:val="both"/>
        <w:rPr>
          <w:rFonts w:ascii="Arial" w:hAnsi="Arial" w:cs="Arial"/>
          <w:color w:val="000000" w:themeColor="text1"/>
          <w:sz w:val="24"/>
          <w:szCs w:val="24"/>
          <w:lang w:val="en-US"/>
        </w:rPr>
      </w:pPr>
      <w:r w:rsidRPr="00F544EC">
        <w:rPr>
          <w:rFonts w:ascii="Arial" w:hAnsi="Arial" w:cs="Arial"/>
          <w:b/>
          <w:bCs/>
          <w:color w:val="000000" w:themeColor="text1"/>
          <w:sz w:val="24"/>
          <w:szCs w:val="24"/>
          <w:lang w:val="en-US"/>
        </w:rPr>
        <w:t>Figure 3.</w:t>
      </w:r>
      <w:r w:rsidR="0083736E" w:rsidRPr="00F544EC">
        <w:rPr>
          <w:rFonts w:ascii="Arial" w:hAnsi="Arial" w:cs="Arial"/>
          <w:b/>
          <w:bCs/>
          <w:color w:val="000000" w:themeColor="text1"/>
          <w:sz w:val="24"/>
          <w:szCs w:val="24"/>
          <w:lang w:val="en-US"/>
        </w:rPr>
        <w:t xml:space="preserve"> </w:t>
      </w:r>
      <w:r w:rsidR="0083736E" w:rsidRPr="00F544EC">
        <w:rPr>
          <w:rFonts w:ascii="Arial" w:hAnsi="Arial" w:cs="Arial"/>
          <w:color w:val="000000" w:themeColor="text1"/>
          <w:sz w:val="24"/>
          <w:szCs w:val="24"/>
          <w:lang w:val="en-US"/>
        </w:rPr>
        <w:t xml:space="preserve">Dose-response curves for </w:t>
      </w:r>
      <w:r w:rsidR="00517A73" w:rsidRPr="00F544EC">
        <w:rPr>
          <w:rFonts w:ascii="Arial" w:hAnsi="Arial" w:cs="Arial"/>
          <w:color w:val="000000" w:themeColor="text1"/>
          <w:sz w:val="24"/>
          <w:szCs w:val="24"/>
          <w:lang w:val="en-US"/>
        </w:rPr>
        <w:t xml:space="preserve">hot plate </w:t>
      </w:r>
      <w:r w:rsidR="007E0CFC" w:rsidRPr="00F544EC">
        <w:rPr>
          <w:rFonts w:ascii="Arial" w:hAnsi="Arial" w:cs="Arial"/>
          <w:color w:val="000000" w:themeColor="text1"/>
          <w:sz w:val="24"/>
          <w:szCs w:val="24"/>
          <w:lang w:val="en-US"/>
        </w:rPr>
        <w:t>latency</w:t>
      </w:r>
      <w:r w:rsidR="0083736E" w:rsidRPr="00F544EC">
        <w:rPr>
          <w:rFonts w:ascii="Arial" w:hAnsi="Arial" w:cs="Arial"/>
          <w:color w:val="000000" w:themeColor="text1"/>
          <w:sz w:val="24"/>
          <w:szCs w:val="24"/>
          <w:lang w:val="en-US"/>
        </w:rPr>
        <w:t xml:space="preserve"> (</w:t>
      </w:r>
      <w:r w:rsidR="0083736E" w:rsidRPr="00F544EC">
        <w:rPr>
          <w:rFonts w:ascii="Arial" w:hAnsi="Arial" w:cs="Arial"/>
          <w:b/>
          <w:bCs/>
          <w:color w:val="000000" w:themeColor="text1"/>
          <w:sz w:val="24"/>
          <w:szCs w:val="24"/>
          <w:lang w:val="en-US"/>
        </w:rPr>
        <w:t>A</w:t>
      </w:r>
      <w:r w:rsidR="0083736E" w:rsidRPr="00F544EC">
        <w:rPr>
          <w:rFonts w:ascii="Arial" w:hAnsi="Arial" w:cs="Arial"/>
          <w:color w:val="000000" w:themeColor="text1"/>
          <w:sz w:val="24"/>
          <w:szCs w:val="24"/>
          <w:lang w:val="en-US"/>
        </w:rPr>
        <w:t xml:space="preserve">), locomotor </w:t>
      </w:r>
      <w:r w:rsidR="00517A73" w:rsidRPr="00F544EC">
        <w:rPr>
          <w:rFonts w:ascii="Arial" w:hAnsi="Arial" w:cs="Arial"/>
          <w:color w:val="000000" w:themeColor="text1"/>
          <w:sz w:val="24"/>
          <w:szCs w:val="24"/>
          <w:lang w:val="en-US"/>
        </w:rPr>
        <w:t>activity</w:t>
      </w:r>
      <w:r w:rsidR="0083736E" w:rsidRPr="00F544EC">
        <w:rPr>
          <w:rFonts w:ascii="Arial" w:hAnsi="Arial" w:cs="Arial"/>
          <w:color w:val="000000" w:themeColor="text1"/>
          <w:sz w:val="24"/>
          <w:szCs w:val="24"/>
          <w:lang w:val="en-US"/>
        </w:rPr>
        <w:t xml:space="preserve"> (</w:t>
      </w:r>
      <w:r w:rsidR="0083736E" w:rsidRPr="00F544EC">
        <w:rPr>
          <w:rFonts w:ascii="Arial" w:hAnsi="Arial" w:cs="Arial"/>
          <w:b/>
          <w:bCs/>
          <w:color w:val="000000" w:themeColor="text1"/>
          <w:sz w:val="24"/>
          <w:szCs w:val="24"/>
          <w:lang w:val="en-US"/>
        </w:rPr>
        <w:t>B</w:t>
      </w:r>
      <w:r w:rsidR="0083736E" w:rsidRPr="00F544EC">
        <w:rPr>
          <w:rFonts w:ascii="Arial" w:hAnsi="Arial" w:cs="Arial"/>
          <w:color w:val="000000" w:themeColor="text1"/>
          <w:sz w:val="24"/>
          <w:szCs w:val="24"/>
          <w:lang w:val="en-US"/>
        </w:rPr>
        <w:t xml:space="preserve">), and </w:t>
      </w:r>
      <w:r w:rsidR="00517A73" w:rsidRPr="00F544EC">
        <w:rPr>
          <w:rFonts w:ascii="Arial" w:hAnsi="Arial" w:cs="Arial"/>
          <w:color w:val="000000" w:themeColor="text1"/>
          <w:sz w:val="24"/>
          <w:szCs w:val="24"/>
          <w:lang w:val="en-US"/>
        </w:rPr>
        <w:t>body temperature</w:t>
      </w:r>
      <w:r w:rsidR="0074405F" w:rsidRPr="00F544EC">
        <w:rPr>
          <w:rFonts w:ascii="Arial" w:hAnsi="Arial" w:cs="Arial"/>
          <w:color w:val="000000" w:themeColor="text1"/>
          <w:sz w:val="24"/>
          <w:szCs w:val="24"/>
          <w:lang w:val="en-US"/>
        </w:rPr>
        <w:t xml:space="preserve"> changes</w:t>
      </w:r>
      <w:r w:rsidR="00517A73" w:rsidRPr="00F544EC">
        <w:rPr>
          <w:rFonts w:ascii="Arial" w:hAnsi="Arial" w:cs="Arial"/>
          <w:color w:val="000000" w:themeColor="text1"/>
          <w:sz w:val="24"/>
          <w:szCs w:val="24"/>
          <w:lang w:val="en-US"/>
        </w:rPr>
        <w:t xml:space="preserve"> </w:t>
      </w:r>
      <w:r w:rsidR="0083736E" w:rsidRPr="00F544EC">
        <w:rPr>
          <w:rFonts w:ascii="Arial" w:hAnsi="Arial" w:cs="Arial"/>
          <w:color w:val="000000" w:themeColor="text1"/>
          <w:sz w:val="24"/>
          <w:szCs w:val="24"/>
          <w:lang w:val="en-US"/>
        </w:rPr>
        <w:t>(</w:t>
      </w:r>
      <w:r w:rsidR="0083736E" w:rsidRPr="00F544EC">
        <w:rPr>
          <w:rFonts w:ascii="Arial" w:hAnsi="Arial" w:cs="Arial"/>
          <w:b/>
          <w:bCs/>
          <w:color w:val="000000" w:themeColor="text1"/>
          <w:sz w:val="24"/>
          <w:szCs w:val="24"/>
          <w:lang w:val="en-US"/>
        </w:rPr>
        <w:t>C</w:t>
      </w:r>
      <w:r w:rsidR="0083736E" w:rsidRPr="00F544EC">
        <w:rPr>
          <w:rFonts w:ascii="Arial" w:hAnsi="Arial" w:cs="Arial"/>
          <w:color w:val="000000" w:themeColor="text1"/>
          <w:sz w:val="24"/>
          <w:szCs w:val="24"/>
          <w:lang w:val="en-US"/>
        </w:rPr>
        <w:t xml:space="preserve">) </w:t>
      </w:r>
      <w:r w:rsidR="0074405F" w:rsidRPr="00F544EC">
        <w:rPr>
          <w:rFonts w:ascii="Arial" w:hAnsi="Arial" w:cs="Arial"/>
          <w:color w:val="000000" w:themeColor="text1"/>
          <w:sz w:val="24"/>
          <w:szCs w:val="24"/>
          <w:lang w:val="en-US"/>
        </w:rPr>
        <w:t xml:space="preserve">induced by s.c. administration of </w:t>
      </w:r>
      <w:r w:rsidR="0083736E" w:rsidRPr="00F544EC">
        <w:rPr>
          <w:rFonts w:ascii="Arial" w:hAnsi="Arial" w:cs="Arial"/>
          <w:color w:val="000000" w:themeColor="text1"/>
          <w:sz w:val="24"/>
          <w:szCs w:val="24"/>
          <w:lang w:val="en-US"/>
        </w:rPr>
        <w:t xml:space="preserve">nitazenes in mice. </w:t>
      </w:r>
      <w:r w:rsidR="00617460" w:rsidRPr="00F544EC">
        <w:rPr>
          <w:rFonts w:ascii="Arial" w:hAnsi="Arial" w:cs="Arial"/>
          <w:color w:val="000000" w:themeColor="text1"/>
          <w:sz w:val="24"/>
          <w:szCs w:val="24"/>
          <w:lang w:val="en-US"/>
        </w:rPr>
        <w:t xml:space="preserve">Data shown are mean effects over the first 60 min of the test sessions. </w:t>
      </w:r>
      <w:r w:rsidR="007E0CFC" w:rsidRPr="00F544EC">
        <w:rPr>
          <w:rFonts w:ascii="Arial" w:hAnsi="Arial" w:cs="Arial"/>
          <w:color w:val="000000" w:themeColor="text1"/>
          <w:sz w:val="24"/>
          <w:szCs w:val="24"/>
          <w:lang w:val="en-US"/>
        </w:rPr>
        <w:t>Hot plate latency data are depicted as percent of maximal possible effect (%MPE), locomotor data are depicted as total distance traveled (cm), and temperature data are depicted as change from baseline (</w:t>
      </w:r>
      <w:r w:rsidR="007E0CFC" w:rsidRPr="00F544EC">
        <w:rPr>
          <w:rFonts w:ascii="Arial" w:hAnsi="Arial" w:cs="Arial"/>
          <w:color w:val="000000" w:themeColor="text1"/>
          <w:sz w:val="24"/>
          <w:szCs w:val="24"/>
          <w:vertAlign w:val="superscript"/>
          <w:lang w:val="en-US"/>
        </w:rPr>
        <w:t>o</w:t>
      </w:r>
      <w:r w:rsidR="007E0CFC" w:rsidRPr="00F544EC">
        <w:rPr>
          <w:rFonts w:ascii="Arial" w:hAnsi="Arial" w:cs="Arial"/>
          <w:color w:val="000000" w:themeColor="text1"/>
          <w:sz w:val="24"/>
          <w:szCs w:val="24"/>
          <w:lang w:val="en-US"/>
        </w:rPr>
        <w:t xml:space="preserve">C). </w:t>
      </w:r>
      <w:r w:rsidR="0083736E" w:rsidRPr="00F544EC">
        <w:rPr>
          <w:rFonts w:ascii="Arial" w:hAnsi="Arial" w:cs="Arial"/>
          <w:color w:val="000000" w:themeColor="text1"/>
          <w:sz w:val="24"/>
          <w:szCs w:val="24"/>
          <w:lang w:val="en-US"/>
        </w:rPr>
        <w:t>All values are mean ± SEM</w:t>
      </w:r>
      <w:r w:rsidR="00E43410" w:rsidRPr="00F544EC">
        <w:rPr>
          <w:rFonts w:ascii="Arial" w:hAnsi="Arial" w:cs="Arial"/>
          <w:color w:val="000000" w:themeColor="text1"/>
          <w:sz w:val="24"/>
          <w:szCs w:val="24"/>
          <w:lang w:val="en-US"/>
        </w:rPr>
        <w:t xml:space="preserve"> </w:t>
      </w:r>
      <w:r w:rsidR="00E43410" w:rsidRPr="00F544EC">
        <w:rPr>
          <w:rFonts w:ascii="Arial" w:hAnsi="Arial" w:cs="Arial"/>
          <w:sz w:val="24"/>
          <w:szCs w:val="24"/>
          <w:lang w:val="en-GB"/>
        </w:rPr>
        <w:t>(</w:t>
      </w:r>
      <w:r w:rsidR="00E43410" w:rsidRPr="00F544EC">
        <w:rPr>
          <w:rFonts w:ascii="Arial" w:hAnsi="Arial" w:cs="Arial"/>
          <w:i/>
          <w:iCs/>
          <w:sz w:val="24"/>
          <w:szCs w:val="24"/>
          <w:lang w:val="en-GB"/>
        </w:rPr>
        <w:t>n</w:t>
      </w:r>
      <w:r w:rsidR="00E43410" w:rsidRPr="00F544EC">
        <w:rPr>
          <w:rFonts w:ascii="Arial" w:hAnsi="Arial" w:cs="Arial"/>
          <w:sz w:val="24"/>
          <w:szCs w:val="24"/>
          <w:lang w:val="en-GB"/>
        </w:rPr>
        <w:t xml:space="preserve"> = 4 – 6)</w:t>
      </w:r>
      <w:r w:rsidR="0083736E" w:rsidRPr="00F544EC">
        <w:rPr>
          <w:rFonts w:ascii="Arial" w:hAnsi="Arial" w:cs="Arial"/>
          <w:color w:val="000000" w:themeColor="text1"/>
          <w:sz w:val="24"/>
          <w:szCs w:val="24"/>
          <w:lang w:val="en-US"/>
        </w:rPr>
        <w:t>.</w:t>
      </w:r>
    </w:p>
    <w:p w14:paraId="6E5D1E37" w14:textId="77777777" w:rsidR="00693F39" w:rsidRPr="00F544EC" w:rsidRDefault="00693F39" w:rsidP="00693F39">
      <w:pPr>
        <w:spacing w:line="480" w:lineRule="auto"/>
        <w:jc w:val="both"/>
        <w:rPr>
          <w:rFonts w:ascii="Arial" w:hAnsi="Arial" w:cs="Arial"/>
          <w:b/>
          <w:i/>
          <w:iCs/>
          <w:sz w:val="24"/>
          <w:szCs w:val="24"/>
          <w:lang w:val="en-US"/>
        </w:rPr>
      </w:pPr>
      <w:r w:rsidRPr="00F544EC">
        <w:rPr>
          <w:rFonts w:ascii="Arial" w:hAnsi="Arial" w:cs="Arial"/>
          <w:b/>
          <w:i/>
          <w:iCs/>
          <w:sz w:val="24"/>
          <w:szCs w:val="24"/>
          <w:lang w:val="en-US"/>
        </w:rPr>
        <w:t>MOR functional potencies in vitro predict potencies in vivo</w:t>
      </w:r>
    </w:p>
    <w:p w14:paraId="096E7A79" w14:textId="055D0EE8" w:rsidR="00693F39" w:rsidRPr="00F544EC" w:rsidRDefault="00693F39" w:rsidP="00693F39">
      <w:pPr>
        <w:spacing w:line="480" w:lineRule="auto"/>
        <w:jc w:val="both"/>
        <w:rPr>
          <w:rFonts w:ascii="Arial" w:hAnsi="Arial" w:cs="Arial"/>
          <w:color w:val="000000" w:themeColor="text1"/>
          <w:sz w:val="24"/>
          <w:szCs w:val="24"/>
          <w:lang w:val="en-US"/>
        </w:rPr>
      </w:pPr>
      <w:r w:rsidRPr="00F544EC">
        <w:rPr>
          <w:rFonts w:ascii="Arial" w:hAnsi="Arial" w:cs="Arial"/>
          <w:bCs/>
          <w:sz w:val="24"/>
          <w:szCs w:val="24"/>
          <w:lang w:val="en-US"/>
        </w:rPr>
        <w:t xml:space="preserve">The present study further sought to assess the relationships between </w:t>
      </w:r>
      <w:r w:rsidRPr="00F544EC">
        <w:rPr>
          <w:rFonts w:ascii="Arial" w:hAnsi="Arial" w:cs="Arial"/>
          <w:bCs/>
          <w:i/>
          <w:iCs/>
          <w:sz w:val="24"/>
          <w:szCs w:val="24"/>
          <w:lang w:val="en-US"/>
        </w:rPr>
        <w:t>in vitro</w:t>
      </w:r>
      <w:r w:rsidRPr="00F544EC">
        <w:rPr>
          <w:rFonts w:ascii="Arial" w:hAnsi="Arial" w:cs="Arial"/>
          <w:bCs/>
          <w:sz w:val="24"/>
          <w:szCs w:val="24"/>
          <w:lang w:val="en-US"/>
        </w:rPr>
        <w:t xml:space="preserve"> measures and </w:t>
      </w:r>
      <w:r w:rsidRPr="00F544EC">
        <w:rPr>
          <w:rFonts w:ascii="Arial" w:hAnsi="Arial" w:cs="Arial"/>
          <w:bCs/>
          <w:i/>
          <w:iCs/>
          <w:sz w:val="24"/>
          <w:szCs w:val="24"/>
          <w:lang w:val="en-US"/>
        </w:rPr>
        <w:t>in vivo</w:t>
      </w:r>
      <w:r w:rsidRPr="00F544EC">
        <w:rPr>
          <w:rFonts w:ascii="Arial" w:hAnsi="Arial" w:cs="Arial"/>
          <w:bCs/>
          <w:sz w:val="24"/>
          <w:szCs w:val="24"/>
          <w:lang w:val="en-US"/>
        </w:rPr>
        <w:t xml:space="preserve"> opioid-like effects in mice. To accomplish this, we conducted a Pearson correlation analysis of binding affinity values at MOR (K</w:t>
      </w:r>
      <w:r w:rsidRPr="00F544EC">
        <w:rPr>
          <w:rFonts w:ascii="Arial" w:hAnsi="Arial" w:cs="Arial"/>
          <w:bCs/>
          <w:sz w:val="24"/>
          <w:szCs w:val="24"/>
          <w:vertAlign w:val="subscript"/>
          <w:lang w:val="en-US"/>
        </w:rPr>
        <w:t>i</w:t>
      </w:r>
      <w:r w:rsidRPr="00F544EC">
        <w:rPr>
          <w:rFonts w:ascii="Arial" w:hAnsi="Arial" w:cs="Arial"/>
          <w:bCs/>
          <w:sz w:val="24"/>
          <w:szCs w:val="24"/>
          <w:lang w:val="en-US"/>
        </w:rPr>
        <w:t>), functional potencies at MOR (EC</w:t>
      </w:r>
      <w:r w:rsidRPr="00F544EC">
        <w:rPr>
          <w:rFonts w:ascii="Arial" w:hAnsi="Arial" w:cs="Arial"/>
          <w:bCs/>
          <w:sz w:val="24"/>
          <w:szCs w:val="24"/>
          <w:vertAlign w:val="subscript"/>
          <w:lang w:val="en-US"/>
        </w:rPr>
        <w:t>50</w:t>
      </w:r>
      <w:r w:rsidRPr="00F544EC">
        <w:rPr>
          <w:rFonts w:ascii="Arial" w:hAnsi="Arial" w:cs="Arial"/>
          <w:bCs/>
          <w:sz w:val="24"/>
          <w:szCs w:val="24"/>
          <w:lang w:val="en-US"/>
        </w:rPr>
        <w:t>), and ED</w:t>
      </w:r>
      <w:r w:rsidRPr="00F544EC">
        <w:rPr>
          <w:rFonts w:ascii="Arial" w:hAnsi="Arial" w:cs="Arial"/>
          <w:bCs/>
          <w:sz w:val="24"/>
          <w:szCs w:val="24"/>
          <w:vertAlign w:val="subscript"/>
          <w:lang w:val="en-US"/>
        </w:rPr>
        <w:t>50</w:t>
      </w:r>
      <w:r w:rsidRPr="00F544EC">
        <w:rPr>
          <w:rFonts w:ascii="Arial" w:hAnsi="Arial" w:cs="Arial"/>
          <w:bCs/>
          <w:sz w:val="24"/>
          <w:szCs w:val="24"/>
          <w:lang w:val="en-US"/>
        </w:rPr>
        <w:t xml:space="preserve"> potencies from mouse studies by using the values listed in </w:t>
      </w:r>
      <w:r w:rsidRPr="00F544EC">
        <w:rPr>
          <w:rFonts w:ascii="Arial" w:hAnsi="Arial" w:cs="Arial"/>
          <w:b/>
          <w:sz w:val="24"/>
          <w:szCs w:val="24"/>
          <w:lang w:val="en-US"/>
        </w:rPr>
        <w:t>Table 1</w:t>
      </w:r>
      <w:r w:rsidRPr="00F544EC">
        <w:rPr>
          <w:rFonts w:ascii="Arial" w:hAnsi="Arial" w:cs="Arial"/>
          <w:bCs/>
          <w:sz w:val="24"/>
          <w:szCs w:val="24"/>
          <w:lang w:val="en-US"/>
        </w:rPr>
        <w:t>.</w:t>
      </w:r>
    </w:p>
    <w:p w14:paraId="00031877" w14:textId="10A656F2" w:rsidR="00944736" w:rsidRPr="00F544EC" w:rsidRDefault="00D33E0B" w:rsidP="002A76CA">
      <w:pPr>
        <w:spacing w:line="480" w:lineRule="auto"/>
        <w:jc w:val="both"/>
        <w:rPr>
          <w:rFonts w:ascii="Arial" w:hAnsi="Arial" w:cs="Arial"/>
          <w:bCs/>
          <w:sz w:val="24"/>
          <w:szCs w:val="24"/>
          <w:lang w:val="en-US"/>
        </w:rPr>
      </w:pPr>
      <w:r w:rsidRPr="00F544EC">
        <w:rPr>
          <w:rFonts w:ascii="Arial" w:hAnsi="Arial" w:cs="Arial"/>
          <w:bCs/>
          <w:noProof/>
          <w:sz w:val="24"/>
          <w:szCs w:val="24"/>
          <w:lang w:eastAsia="nl-BE"/>
        </w:rPr>
        <w:lastRenderedPageBreak/>
        <w:drawing>
          <wp:inline distT="0" distB="0" distL="0" distR="0" wp14:anchorId="1B5CB508" wp14:editId="2F19ED03">
            <wp:extent cx="5761355" cy="38766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761355" cy="3876675"/>
                    </a:xfrm>
                    <a:prstGeom prst="rect">
                      <a:avLst/>
                    </a:prstGeom>
                    <a:noFill/>
                    <a:ln>
                      <a:noFill/>
                    </a:ln>
                  </pic:spPr>
                </pic:pic>
              </a:graphicData>
            </a:graphic>
          </wp:inline>
        </w:drawing>
      </w:r>
    </w:p>
    <w:p w14:paraId="31F6C185" w14:textId="21B81F4A" w:rsidR="00944736" w:rsidRPr="00F544EC" w:rsidRDefault="00944736" w:rsidP="002A76CA">
      <w:pPr>
        <w:spacing w:line="480" w:lineRule="auto"/>
        <w:jc w:val="both"/>
        <w:rPr>
          <w:rFonts w:ascii="Arial" w:hAnsi="Arial" w:cs="Arial"/>
          <w:i/>
          <w:sz w:val="24"/>
          <w:szCs w:val="24"/>
          <w:lang w:val="en-US"/>
        </w:rPr>
      </w:pPr>
      <w:r w:rsidRPr="00F544EC">
        <w:rPr>
          <w:rFonts w:ascii="Arial" w:hAnsi="Arial" w:cs="Arial"/>
          <w:b/>
          <w:bCs/>
          <w:color w:val="000000" w:themeColor="text1"/>
          <w:sz w:val="24"/>
          <w:szCs w:val="24"/>
          <w:lang w:val="en-US"/>
        </w:rPr>
        <w:t>Figure 4.</w:t>
      </w:r>
      <w:r w:rsidR="007B63F1" w:rsidRPr="00F544EC">
        <w:rPr>
          <w:rFonts w:ascii="Arial" w:hAnsi="Arial" w:cs="Arial"/>
          <w:b/>
          <w:bCs/>
          <w:color w:val="000000" w:themeColor="text1"/>
          <w:sz w:val="24"/>
          <w:szCs w:val="24"/>
          <w:lang w:val="en-US"/>
        </w:rPr>
        <w:t xml:space="preserve"> </w:t>
      </w:r>
      <w:bookmarkStart w:id="10" w:name="_Hlk120611396"/>
      <w:r w:rsidR="007B63F1" w:rsidRPr="00F544EC">
        <w:rPr>
          <w:rFonts w:ascii="Arial" w:hAnsi="Arial" w:cs="Arial"/>
          <w:color w:val="000000" w:themeColor="text1"/>
          <w:sz w:val="24"/>
          <w:szCs w:val="24"/>
          <w:lang w:val="en-US"/>
        </w:rPr>
        <w:t xml:space="preserve">Relationship between </w:t>
      </w:r>
      <w:r w:rsidR="005E43E1" w:rsidRPr="00F544EC">
        <w:rPr>
          <w:rFonts w:ascii="Arial" w:hAnsi="Arial" w:cs="Arial"/>
          <w:i/>
          <w:iCs/>
          <w:color w:val="000000" w:themeColor="text1"/>
          <w:sz w:val="24"/>
          <w:szCs w:val="24"/>
          <w:lang w:val="en-US"/>
        </w:rPr>
        <w:t>in vivo</w:t>
      </w:r>
      <w:r w:rsidR="005E43E1" w:rsidRPr="00F544EC">
        <w:rPr>
          <w:rFonts w:ascii="Arial" w:hAnsi="Arial" w:cs="Arial"/>
          <w:color w:val="000000" w:themeColor="text1"/>
          <w:sz w:val="24"/>
          <w:szCs w:val="24"/>
          <w:lang w:val="en-US"/>
        </w:rPr>
        <w:t xml:space="preserve"> </w:t>
      </w:r>
      <w:r w:rsidR="00EE0B89" w:rsidRPr="00F544EC">
        <w:rPr>
          <w:rFonts w:ascii="Arial" w:hAnsi="Arial" w:cs="Arial"/>
          <w:color w:val="000000" w:themeColor="text1"/>
          <w:sz w:val="24"/>
          <w:szCs w:val="24"/>
          <w:lang w:val="en-US"/>
        </w:rPr>
        <w:t xml:space="preserve">potencies </w:t>
      </w:r>
      <w:r w:rsidR="00617460" w:rsidRPr="00F544EC">
        <w:rPr>
          <w:rFonts w:ascii="Arial" w:hAnsi="Arial" w:cs="Arial"/>
          <w:color w:val="000000" w:themeColor="text1"/>
          <w:sz w:val="24"/>
          <w:szCs w:val="24"/>
          <w:lang w:val="en-US"/>
        </w:rPr>
        <w:t xml:space="preserve">to induce </w:t>
      </w:r>
      <w:r w:rsidR="00E36563" w:rsidRPr="00F544EC">
        <w:rPr>
          <w:rFonts w:ascii="Arial" w:hAnsi="Arial" w:cs="Arial"/>
          <w:color w:val="000000" w:themeColor="text1"/>
          <w:sz w:val="24"/>
          <w:szCs w:val="24"/>
          <w:lang w:val="en-US"/>
        </w:rPr>
        <w:t>antinociception</w:t>
      </w:r>
      <w:r w:rsidR="007B63F1" w:rsidRPr="00F544EC">
        <w:rPr>
          <w:rFonts w:ascii="Arial" w:hAnsi="Arial" w:cs="Arial"/>
          <w:color w:val="000000" w:themeColor="text1"/>
          <w:sz w:val="24"/>
          <w:szCs w:val="24"/>
          <w:lang w:val="en-US"/>
        </w:rPr>
        <w:t xml:space="preserve">, locomotor activity, and temperature change </w:t>
      </w:r>
      <w:r w:rsidR="005E43E1" w:rsidRPr="00F544EC">
        <w:rPr>
          <w:rFonts w:ascii="Arial" w:hAnsi="Arial" w:cs="Arial"/>
          <w:color w:val="000000" w:themeColor="text1"/>
          <w:sz w:val="24"/>
          <w:szCs w:val="24"/>
          <w:lang w:val="en-US"/>
        </w:rPr>
        <w:t xml:space="preserve">as compared to </w:t>
      </w:r>
      <w:r w:rsidR="005E43E1" w:rsidRPr="00F544EC">
        <w:rPr>
          <w:rFonts w:ascii="Arial" w:hAnsi="Arial" w:cs="Arial"/>
          <w:i/>
          <w:iCs/>
          <w:color w:val="000000" w:themeColor="text1"/>
          <w:sz w:val="24"/>
          <w:szCs w:val="24"/>
          <w:lang w:val="en-US"/>
        </w:rPr>
        <w:t>in vitro</w:t>
      </w:r>
      <w:r w:rsidR="005E43E1" w:rsidRPr="00F544EC">
        <w:rPr>
          <w:rFonts w:ascii="Arial" w:hAnsi="Arial" w:cs="Arial"/>
          <w:color w:val="000000" w:themeColor="text1"/>
          <w:sz w:val="24"/>
          <w:szCs w:val="24"/>
          <w:lang w:val="en-US"/>
        </w:rPr>
        <w:t xml:space="preserve"> potencies for MOR-mediated inhibition of cAMP accumulation (panels </w:t>
      </w:r>
      <w:r w:rsidR="005E43E1" w:rsidRPr="00F544EC">
        <w:rPr>
          <w:rFonts w:ascii="Arial" w:hAnsi="Arial" w:cs="Arial"/>
          <w:b/>
          <w:bCs/>
          <w:color w:val="000000" w:themeColor="text1"/>
          <w:sz w:val="24"/>
          <w:szCs w:val="24"/>
          <w:lang w:val="en-US"/>
        </w:rPr>
        <w:t>A</w:t>
      </w:r>
      <w:r w:rsidR="00A85915" w:rsidRPr="00F544EC">
        <w:rPr>
          <w:rFonts w:ascii="Arial" w:hAnsi="Arial" w:cs="Arial"/>
          <w:color w:val="000000" w:themeColor="text1"/>
          <w:sz w:val="24"/>
          <w:szCs w:val="24"/>
          <w:lang w:val="en-US"/>
        </w:rPr>
        <w:t xml:space="preserve"> </w:t>
      </w:r>
      <w:r w:rsidR="005E43E1" w:rsidRPr="00F544EC">
        <w:rPr>
          <w:rFonts w:ascii="Arial" w:hAnsi="Arial" w:cs="Arial"/>
          <w:color w:val="000000" w:themeColor="text1"/>
          <w:sz w:val="24"/>
          <w:szCs w:val="24"/>
          <w:lang w:val="en-US"/>
        </w:rPr>
        <w:t>-</w:t>
      </w:r>
      <w:r w:rsidR="00A85915" w:rsidRPr="00F544EC">
        <w:rPr>
          <w:rFonts w:ascii="Arial" w:hAnsi="Arial" w:cs="Arial"/>
          <w:color w:val="000000" w:themeColor="text1"/>
          <w:sz w:val="24"/>
          <w:szCs w:val="24"/>
          <w:lang w:val="en-US"/>
        </w:rPr>
        <w:t xml:space="preserve"> </w:t>
      </w:r>
      <w:r w:rsidR="005E43E1" w:rsidRPr="00F544EC">
        <w:rPr>
          <w:rFonts w:ascii="Arial" w:hAnsi="Arial" w:cs="Arial"/>
          <w:b/>
          <w:bCs/>
          <w:color w:val="000000" w:themeColor="text1"/>
          <w:sz w:val="24"/>
          <w:szCs w:val="24"/>
          <w:lang w:val="en-US"/>
        </w:rPr>
        <w:t>C</w:t>
      </w:r>
      <w:r w:rsidR="005E43E1" w:rsidRPr="00F544EC">
        <w:rPr>
          <w:rFonts w:ascii="Arial" w:hAnsi="Arial" w:cs="Arial"/>
          <w:color w:val="000000" w:themeColor="text1"/>
          <w:sz w:val="24"/>
          <w:szCs w:val="24"/>
          <w:lang w:val="en-US"/>
        </w:rPr>
        <w:t>) or mini-G</w:t>
      </w:r>
      <w:r w:rsidR="009E0D8C" w:rsidRPr="00F544EC">
        <w:rPr>
          <w:rFonts w:ascii="Arial" w:hAnsi="Arial" w:cs="Arial"/>
          <w:color w:val="000000" w:themeColor="text1"/>
          <w:sz w:val="24"/>
          <w:szCs w:val="24"/>
          <w:vertAlign w:val="subscript"/>
          <w:lang w:val="en-US"/>
        </w:rPr>
        <w:t>i</w:t>
      </w:r>
      <w:r w:rsidR="005E43E1" w:rsidRPr="00F544EC">
        <w:rPr>
          <w:rFonts w:ascii="Arial" w:hAnsi="Arial" w:cs="Arial"/>
          <w:color w:val="000000" w:themeColor="text1"/>
          <w:sz w:val="24"/>
          <w:szCs w:val="24"/>
          <w:lang w:val="en-US"/>
        </w:rPr>
        <w:t xml:space="preserve"> recruitment (panels </w:t>
      </w:r>
      <w:r w:rsidR="005E43E1" w:rsidRPr="00F544EC">
        <w:rPr>
          <w:rFonts w:ascii="Arial" w:hAnsi="Arial" w:cs="Arial"/>
          <w:b/>
          <w:bCs/>
          <w:color w:val="000000" w:themeColor="text1"/>
          <w:sz w:val="24"/>
          <w:szCs w:val="24"/>
          <w:lang w:val="en-US"/>
        </w:rPr>
        <w:t>D</w:t>
      </w:r>
      <w:r w:rsidR="00A85915" w:rsidRPr="00F544EC">
        <w:rPr>
          <w:rFonts w:ascii="Arial" w:hAnsi="Arial" w:cs="Arial"/>
          <w:color w:val="000000" w:themeColor="text1"/>
          <w:sz w:val="24"/>
          <w:szCs w:val="24"/>
          <w:lang w:val="en-US"/>
        </w:rPr>
        <w:t xml:space="preserve"> </w:t>
      </w:r>
      <w:r w:rsidR="005E43E1" w:rsidRPr="00F544EC">
        <w:rPr>
          <w:rFonts w:ascii="Arial" w:hAnsi="Arial" w:cs="Arial"/>
          <w:color w:val="000000" w:themeColor="text1"/>
          <w:sz w:val="24"/>
          <w:szCs w:val="24"/>
          <w:lang w:val="en-US"/>
        </w:rPr>
        <w:t>-</w:t>
      </w:r>
      <w:r w:rsidR="00A85915" w:rsidRPr="00F544EC">
        <w:rPr>
          <w:rFonts w:ascii="Arial" w:hAnsi="Arial" w:cs="Arial"/>
          <w:color w:val="000000" w:themeColor="text1"/>
          <w:sz w:val="24"/>
          <w:szCs w:val="24"/>
          <w:lang w:val="en-US"/>
        </w:rPr>
        <w:t xml:space="preserve"> </w:t>
      </w:r>
      <w:r w:rsidR="005E43E1" w:rsidRPr="00F544EC">
        <w:rPr>
          <w:rFonts w:ascii="Arial" w:hAnsi="Arial" w:cs="Arial"/>
          <w:b/>
          <w:bCs/>
          <w:color w:val="000000" w:themeColor="text1"/>
          <w:sz w:val="24"/>
          <w:szCs w:val="24"/>
          <w:lang w:val="en-US"/>
        </w:rPr>
        <w:t>F</w:t>
      </w:r>
      <w:r w:rsidR="005E43E1" w:rsidRPr="00F544EC">
        <w:rPr>
          <w:rFonts w:ascii="Arial" w:hAnsi="Arial" w:cs="Arial"/>
          <w:color w:val="000000" w:themeColor="text1"/>
          <w:sz w:val="24"/>
          <w:szCs w:val="24"/>
          <w:lang w:val="en-US"/>
        </w:rPr>
        <w:t>)</w:t>
      </w:r>
      <w:r w:rsidR="007B63F1" w:rsidRPr="00F544EC">
        <w:rPr>
          <w:rFonts w:ascii="Arial" w:hAnsi="Arial" w:cs="Arial"/>
          <w:color w:val="000000" w:themeColor="text1"/>
          <w:sz w:val="24"/>
          <w:szCs w:val="24"/>
          <w:lang w:val="en-US"/>
        </w:rPr>
        <w:t xml:space="preserve">. </w:t>
      </w:r>
      <w:r w:rsidR="00617460" w:rsidRPr="00F544EC">
        <w:rPr>
          <w:rFonts w:ascii="Arial" w:hAnsi="Arial" w:cs="Arial"/>
          <w:color w:val="000000" w:themeColor="text1"/>
          <w:sz w:val="24"/>
          <w:szCs w:val="24"/>
          <w:lang w:val="en-US"/>
        </w:rPr>
        <w:t xml:space="preserve">Data represent log-log transformations of </w:t>
      </w:r>
      <w:r w:rsidR="00617460" w:rsidRPr="00F544EC">
        <w:rPr>
          <w:rFonts w:ascii="Arial" w:hAnsi="Arial" w:cs="Arial"/>
          <w:i/>
          <w:iCs/>
          <w:color w:val="000000" w:themeColor="text1"/>
          <w:sz w:val="24"/>
          <w:szCs w:val="24"/>
          <w:lang w:val="en-US"/>
        </w:rPr>
        <w:t>in vivo</w:t>
      </w:r>
      <w:r w:rsidR="00617460" w:rsidRPr="00F544EC">
        <w:rPr>
          <w:rFonts w:ascii="Arial" w:hAnsi="Arial" w:cs="Arial"/>
          <w:color w:val="000000" w:themeColor="text1"/>
          <w:sz w:val="24"/>
          <w:szCs w:val="24"/>
          <w:lang w:val="en-US"/>
        </w:rPr>
        <w:t xml:space="preserve"> and </w:t>
      </w:r>
      <w:r w:rsidR="00617460" w:rsidRPr="00F544EC">
        <w:rPr>
          <w:rFonts w:ascii="Arial" w:hAnsi="Arial" w:cs="Arial"/>
          <w:i/>
          <w:iCs/>
          <w:color w:val="000000" w:themeColor="text1"/>
          <w:sz w:val="24"/>
          <w:szCs w:val="24"/>
          <w:lang w:val="en-US"/>
        </w:rPr>
        <w:t>in vitro</w:t>
      </w:r>
      <w:r w:rsidR="00617460" w:rsidRPr="00F544EC">
        <w:rPr>
          <w:rFonts w:ascii="Arial" w:hAnsi="Arial" w:cs="Arial"/>
          <w:color w:val="000000" w:themeColor="text1"/>
          <w:sz w:val="24"/>
          <w:szCs w:val="24"/>
          <w:lang w:val="en-US"/>
        </w:rPr>
        <w:t xml:space="preserve"> potencies. </w:t>
      </w:r>
      <w:r w:rsidR="007B63F1" w:rsidRPr="00F544EC">
        <w:rPr>
          <w:rFonts w:ascii="Arial" w:hAnsi="Arial" w:cs="Arial"/>
          <w:color w:val="000000" w:themeColor="text1"/>
          <w:sz w:val="24"/>
          <w:szCs w:val="24"/>
          <w:lang w:val="en-US"/>
        </w:rPr>
        <w:t>Green inverted triangle = etonitazene, yellow</w:t>
      </w:r>
      <w:r w:rsidR="00847AD3" w:rsidRPr="00F544EC">
        <w:rPr>
          <w:rFonts w:ascii="Arial" w:hAnsi="Arial" w:cs="Arial"/>
          <w:color w:val="000000" w:themeColor="text1"/>
          <w:sz w:val="24"/>
          <w:szCs w:val="24"/>
          <w:lang w:val="en-US"/>
        </w:rPr>
        <w:t>/gold</w:t>
      </w:r>
      <w:r w:rsidR="007B63F1" w:rsidRPr="00F544EC">
        <w:rPr>
          <w:rFonts w:ascii="Arial" w:hAnsi="Arial" w:cs="Arial"/>
          <w:color w:val="000000" w:themeColor="text1"/>
          <w:sz w:val="24"/>
          <w:szCs w:val="24"/>
          <w:lang w:val="en-US"/>
        </w:rPr>
        <w:t xml:space="preserve"> diamond = </w:t>
      </w:r>
      <w:r w:rsidR="00FD09DC" w:rsidRPr="00F544EC">
        <w:rPr>
          <w:rFonts w:ascii="Arial" w:hAnsi="Arial" w:cs="Arial"/>
          <w:color w:val="000000" w:themeColor="text1"/>
          <w:sz w:val="24"/>
          <w:szCs w:val="24"/>
          <w:lang w:val="en-US"/>
        </w:rPr>
        <w:t>i</w:t>
      </w:r>
      <w:r w:rsidR="002B5AAC" w:rsidRPr="00F544EC">
        <w:rPr>
          <w:rFonts w:ascii="Arial" w:hAnsi="Arial" w:cs="Arial"/>
          <w:color w:val="000000" w:themeColor="text1"/>
          <w:sz w:val="24"/>
          <w:szCs w:val="24"/>
          <w:lang w:val="en-US"/>
        </w:rPr>
        <w:t>sotonitazene</w:t>
      </w:r>
      <w:r w:rsidR="007B63F1" w:rsidRPr="00F544EC">
        <w:rPr>
          <w:rFonts w:ascii="Arial" w:hAnsi="Arial" w:cs="Arial"/>
          <w:color w:val="000000" w:themeColor="text1"/>
          <w:sz w:val="24"/>
          <w:szCs w:val="24"/>
          <w:lang w:val="en-US"/>
        </w:rPr>
        <w:t xml:space="preserve">, orange </w:t>
      </w:r>
      <w:r w:rsidR="005E43E1" w:rsidRPr="00F544EC">
        <w:rPr>
          <w:rFonts w:ascii="Arial" w:hAnsi="Arial" w:cs="Arial"/>
          <w:color w:val="000000" w:themeColor="text1"/>
          <w:sz w:val="24"/>
          <w:szCs w:val="24"/>
          <w:lang w:val="en-US"/>
        </w:rPr>
        <w:t>square</w:t>
      </w:r>
      <w:r w:rsidR="007B63F1" w:rsidRPr="00F544EC">
        <w:rPr>
          <w:rFonts w:ascii="Arial" w:hAnsi="Arial" w:cs="Arial"/>
          <w:color w:val="000000" w:themeColor="text1"/>
          <w:sz w:val="24"/>
          <w:szCs w:val="24"/>
          <w:lang w:val="en-US"/>
        </w:rPr>
        <w:t xml:space="preserve"> = protonitazene, purple circle = fentanyl, blue triangle = metonitazene, red circle = </w:t>
      </w:r>
      <w:r w:rsidR="00FD09DC" w:rsidRPr="00F544EC">
        <w:rPr>
          <w:rFonts w:ascii="Arial" w:hAnsi="Arial" w:cs="Arial"/>
          <w:color w:val="000000" w:themeColor="text1"/>
          <w:sz w:val="24"/>
          <w:szCs w:val="24"/>
          <w:lang w:val="en-US"/>
        </w:rPr>
        <w:t>bu</w:t>
      </w:r>
      <w:r w:rsidR="002B5AAC" w:rsidRPr="00F544EC">
        <w:rPr>
          <w:rFonts w:ascii="Arial" w:hAnsi="Arial" w:cs="Arial"/>
          <w:color w:val="000000" w:themeColor="text1"/>
          <w:sz w:val="24"/>
          <w:szCs w:val="24"/>
          <w:lang w:val="en-US"/>
        </w:rPr>
        <w:t>tonitazen</w:t>
      </w:r>
      <w:r w:rsidR="00FD09DC" w:rsidRPr="00F544EC">
        <w:rPr>
          <w:rFonts w:ascii="Arial" w:hAnsi="Arial" w:cs="Arial"/>
          <w:color w:val="000000" w:themeColor="text1"/>
          <w:sz w:val="24"/>
          <w:szCs w:val="24"/>
          <w:lang w:val="en-US"/>
        </w:rPr>
        <w:t>e</w:t>
      </w:r>
      <w:r w:rsidR="007B63F1" w:rsidRPr="00F544EC">
        <w:rPr>
          <w:rFonts w:ascii="Arial" w:hAnsi="Arial" w:cs="Arial"/>
          <w:color w:val="000000" w:themeColor="text1"/>
          <w:sz w:val="24"/>
          <w:szCs w:val="24"/>
          <w:lang w:val="en-US"/>
        </w:rPr>
        <w:t>, and grey square = morphine.</w:t>
      </w:r>
      <w:bookmarkEnd w:id="10"/>
      <w:r w:rsidR="005E43E1" w:rsidRPr="00F544EC">
        <w:rPr>
          <w:rFonts w:ascii="Arial" w:hAnsi="Arial" w:cs="Arial"/>
          <w:color w:val="000000" w:themeColor="text1"/>
          <w:sz w:val="24"/>
          <w:szCs w:val="24"/>
          <w:lang w:val="en-US"/>
        </w:rPr>
        <w:t xml:space="preserve"> </w:t>
      </w:r>
      <w:r w:rsidR="00617460" w:rsidRPr="00F544EC">
        <w:rPr>
          <w:rFonts w:ascii="Arial" w:hAnsi="Arial" w:cs="Arial"/>
          <w:color w:val="000000" w:themeColor="text1"/>
          <w:sz w:val="24"/>
          <w:szCs w:val="24"/>
          <w:lang w:val="en-US"/>
        </w:rPr>
        <w:t>Results</w:t>
      </w:r>
      <w:r w:rsidR="005E43E1" w:rsidRPr="00F544EC">
        <w:rPr>
          <w:rFonts w:ascii="Arial" w:hAnsi="Arial" w:cs="Arial"/>
          <w:color w:val="000000" w:themeColor="text1"/>
          <w:sz w:val="24"/>
          <w:szCs w:val="24"/>
          <w:lang w:val="en-US"/>
        </w:rPr>
        <w:t xml:space="preserve"> from the mini-G</w:t>
      </w:r>
      <w:r w:rsidR="00617460" w:rsidRPr="00F544EC">
        <w:rPr>
          <w:rFonts w:ascii="Arial" w:hAnsi="Arial" w:cs="Arial"/>
          <w:color w:val="000000" w:themeColor="text1"/>
          <w:sz w:val="24"/>
          <w:szCs w:val="24"/>
          <w:lang w:val="en-US"/>
        </w:rPr>
        <w:t>i</w:t>
      </w:r>
      <w:r w:rsidR="005E43E1" w:rsidRPr="00F544EC">
        <w:rPr>
          <w:rFonts w:ascii="Arial" w:hAnsi="Arial" w:cs="Arial"/>
          <w:color w:val="000000" w:themeColor="text1"/>
          <w:sz w:val="24"/>
          <w:szCs w:val="24"/>
          <w:lang w:val="en-US"/>
        </w:rPr>
        <w:t xml:space="preserve"> assay are taken from </w:t>
      </w:r>
      <w:r w:rsidR="00617460" w:rsidRPr="00F544EC">
        <w:rPr>
          <w:rFonts w:ascii="Arial" w:hAnsi="Arial" w:cs="Arial"/>
          <w:color w:val="000000" w:themeColor="text1"/>
          <w:sz w:val="24"/>
          <w:szCs w:val="24"/>
          <w:lang w:val="en-US"/>
        </w:rPr>
        <w:t>previously published findings [13].</w:t>
      </w:r>
    </w:p>
    <w:p w14:paraId="1F72D638" w14:textId="54B8F89F" w:rsidR="001C4588" w:rsidRPr="00F544EC" w:rsidRDefault="00D53662" w:rsidP="002A76CA">
      <w:pPr>
        <w:spacing w:line="480" w:lineRule="auto"/>
        <w:jc w:val="both"/>
        <w:rPr>
          <w:rFonts w:ascii="Arial" w:hAnsi="Arial" w:cs="Arial"/>
          <w:bCs/>
          <w:sz w:val="24"/>
          <w:szCs w:val="24"/>
          <w:lang w:val="en-US"/>
        </w:rPr>
      </w:pPr>
      <w:r w:rsidRPr="00F544EC">
        <w:rPr>
          <w:rFonts w:ascii="Arial" w:hAnsi="Arial" w:cs="Arial"/>
          <w:bCs/>
          <w:sz w:val="24"/>
          <w:szCs w:val="24"/>
          <w:lang w:val="en-US"/>
        </w:rPr>
        <w:t>MOR b</w:t>
      </w:r>
      <w:r w:rsidR="00D37947" w:rsidRPr="00F544EC">
        <w:rPr>
          <w:rFonts w:ascii="Arial" w:hAnsi="Arial" w:cs="Arial"/>
          <w:bCs/>
          <w:sz w:val="24"/>
          <w:szCs w:val="24"/>
          <w:lang w:val="en-US"/>
        </w:rPr>
        <w:t>inding affinit</w:t>
      </w:r>
      <w:r w:rsidR="00BB20FB" w:rsidRPr="00F544EC">
        <w:rPr>
          <w:rFonts w:ascii="Arial" w:hAnsi="Arial" w:cs="Arial"/>
          <w:bCs/>
          <w:sz w:val="24"/>
          <w:szCs w:val="24"/>
          <w:lang w:val="en-US"/>
        </w:rPr>
        <w:t>ies</w:t>
      </w:r>
      <w:r w:rsidR="00D37947" w:rsidRPr="00F544EC">
        <w:rPr>
          <w:rFonts w:ascii="Arial" w:hAnsi="Arial" w:cs="Arial"/>
          <w:bCs/>
          <w:sz w:val="24"/>
          <w:szCs w:val="24"/>
          <w:lang w:val="en-US"/>
        </w:rPr>
        <w:t xml:space="preserve"> </w:t>
      </w:r>
      <w:r w:rsidR="00BE752B" w:rsidRPr="00F544EC">
        <w:rPr>
          <w:rFonts w:ascii="Arial" w:hAnsi="Arial" w:cs="Arial"/>
          <w:bCs/>
          <w:sz w:val="24"/>
          <w:szCs w:val="24"/>
          <w:lang w:val="en-US"/>
        </w:rPr>
        <w:t xml:space="preserve">from </w:t>
      </w:r>
      <w:r w:rsidR="00D37947" w:rsidRPr="00F544EC">
        <w:rPr>
          <w:rFonts w:ascii="Arial" w:hAnsi="Arial" w:cs="Arial"/>
          <w:bCs/>
          <w:sz w:val="24"/>
          <w:szCs w:val="24"/>
          <w:lang w:val="en-US"/>
        </w:rPr>
        <w:t xml:space="preserve">rat brain </w:t>
      </w:r>
      <w:r w:rsidR="00BB20FB" w:rsidRPr="00F544EC">
        <w:rPr>
          <w:rFonts w:ascii="Arial" w:hAnsi="Arial" w:cs="Arial"/>
          <w:bCs/>
          <w:sz w:val="24"/>
          <w:szCs w:val="24"/>
          <w:lang w:val="en-US"/>
        </w:rPr>
        <w:t>were</w:t>
      </w:r>
      <w:r w:rsidR="00D37947" w:rsidRPr="00F544EC">
        <w:rPr>
          <w:rFonts w:ascii="Arial" w:hAnsi="Arial" w:cs="Arial"/>
          <w:bCs/>
          <w:sz w:val="24"/>
          <w:szCs w:val="24"/>
          <w:lang w:val="en-US"/>
        </w:rPr>
        <w:t xml:space="preserve"> not correlated with </w:t>
      </w:r>
      <w:r w:rsidRPr="00F544EC">
        <w:rPr>
          <w:rFonts w:ascii="Arial" w:hAnsi="Arial" w:cs="Arial"/>
          <w:bCs/>
          <w:i/>
          <w:iCs/>
          <w:sz w:val="24"/>
          <w:szCs w:val="24"/>
          <w:lang w:val="en-US"/>
        </w:rPr>
        <w:t>in vitro</w:t>
      </w:r>
      <w:r w:rsidRPr="00F544EC">
        <w:rPr>
          <w:rFonts w:ascii="Arial" w:hAnsi="Arial" w:cs="Arial"/>
          <w:bCs/>
          <w:sz w:val="24"/>
          <w:szCs w:val="24"/>
          <w:lang w:val="en-US"/>
        </w:rPr>
        <w:t xml:space="preserve"> </w:t>
      </w:r>
      <w:r w:rsidR="00D37947" w:rsidRPr="00F544EC">
        <w:rPr>
          <w:rFonts w:ascii="Arial" w:hAnsi="Arial" w:cs="Arial"/>
          <w:bCs/>
          <w:sz w:val="24"/>
          <w:szCs w:val="24"/>
          <w:lang w:val="en-US"/>
        </w:rPr>
        <w:t>MOR functional potenc</w:t>
      </w:r>
      <w:r w:rsidR="00BB20FB" w:rsidRPr="00F544EC">
        <w:rPr>
          <w:rFonts w:ascii="Arial" w:hAnsi="Arial" w:cs="Arial"/>
          <w:bCs/>
          <w:sz w:val="24"/>
          <w:szCs w:val="24"/>
          <w:lang w:val="en-US"/>
        </w:rPr>
        <w:t>ies</w:t>
      </w:r>
      <w:r w:rsidR="00B7062F" w:rsidRPr="00F544EC">
        <w:rPr>
          <w:rFonts w:ascii="Arial" w:hAnsi="Arial" w:cs="Arial"/>
          <w:bCs/>
          <w:sz w:val="24"/>
          <w:szCs w:val="24"/>
          <w:lang w:val="en-US"/>
        </w:rPr>
        <w:t>,</w:t>
      </w:r>
      <w:r w:rsidR="00D37947" w:rsidRPr="00F544EC">
        <w:rPr>
          <w:rFonts w:ascii="Arial" w:hAnsi="Arial" w:cs="Arial"/>
          <w:bCs/>
          <w:sz w:val="24"/>
          <w:szCs w:val="24"/>
          <w:lang w:val="en-US"/>
        </w:rPr>
        <w:t xml:space="preserve"> or potenc</w:t>
      </w:r>
      <w:r w:rsidR="00B7062F" w:rsidRPr="00F544EC">
        <w:rPr>
          <w:rFonts w:ascii="Arial" w:hAnsi="Arial" w:cs="Arial"/>
          <w:bCs/>
          <w:sz w:val="24"/>
          <w:szCs w:val="24"/>
          <w:lang w:val="en-US"/>
        </w:rPr>
        <w:t>ies</w:t>
      </w:r>
      <w:r w:rsidR="00D37947" w:rsidRPr="00F544EC">
        <w:rPr>
          <w:rFonts w:ascii="Arial" w:hAnsi="Arial" w:cs="Arial"/>
          <w:bCs/>
          <w:sz w:val="24"/>
          <w:szCs w:val="24"/>
          <w:lang w:val="en-US"/>
        </w:rPr>
        <w:t xml:space="preserve"> </w:t>
      </w:r>
      <w:r w:rsidR="00FF2817" w:rsidRPr="00F544EC">
        <w:rPr>
          <w:rFonts w:ascii="Arial" w:hAnsi="Arial" w:cs="Arial"/>
          <w:bCs/>
          <w:sz w:val="24"/>
          <w:szCs w:val="24"/>
          <w:lang w:val="en-US"/>
        </w:rPr>
        <w:t>to induce</w:t>
      </w:r>
      <w:r w:rsidR="00D37947" w:rsidRPr="00F544EC">
        <w:rPr>
          <w:rFonts w:ascii="Arial" w:hAnsi="Arial" w:cs="Arial"/>
          <w:bCs/>
          <w:sz w:val="24"/>
          <w:szCs w:val="24"/>
          <w:lang w:val="en-US"/>
        </w:rPr>
        <w:t xml:space="preserve"> effects in mice</w:t>
      </w:r>
      <w:r w:rsidR="00AF7309" w:rsidRPr="00F544EC">
        <w:rPr>
          <w:rFonts w:ascii="Arial" w:hAnsi="Arial" w:cs="Arial"/>
          <w:bCs/>
          <w:sz w:val="24"/>
          <w:szCs w:val="24"/>
          <w:lang w:val="en-US"/>
        </w:rPr>
        <w:t xml:space="preserve"> (</w:t>
      </w:r>
      <w:r w:rsidR="00B80531" w:rsidRPr="00F544EC">
        <w:rPr>
          <w:rFonts w:ascii="Arial" w:hAnsi="Arial" w:cs="Arial"/>
          <w:b/>
          <w:sz w:val="24"/>
          <w:szCs w:val="24"/>
          <w:lang w:val="en-US"/>
        </w:rPr>
        <w:t>Figure S4</w:t>
      </w:r>
      <w:r w:rsidR="00AF7309" w:rsidRPr="00F544EC">
        <w:rPr>
          <w:rFonts w:ascii="Arial" w:hAnsi="Arial" w:cs="Arial"/>
          <w:bCs/>
          <w:sz w:val="24"/>
          <w:szCs w:val="24"/>
          <w:lang w:val="en-US"/>
        </w:rPr>
        <w:t>)</w:t>
      </w:r>
      <w:r w:rsidR="00D37947" w:rsidRPr="00F544EC">
        <w:rPr>
          <w:rFonts w:ascii="Arial" w:hAnsi="Arial" w:cs="Arial"/>
          <w:bCs/>
          <w:sz w:val="24"/>
          <w:szCs w:val="24"/>
          <w:lang w:val="en-US"/>
        </w:rPr>
        <w:t xml:space="preserve">. </w:t>
      </w:r>
      <w:r w:rsidR="00BB20FB" w:rsidRPr="00F544EC">
        <w:rPr>
          <w:rFonts w:ascii="Arial" w:hAnsi="Arial" w:cs="Arial"/>
          <w:bCs/>
          <w:sz w:val="24"/>
          <w:szCs w:val="24"/>
          <w:lang w:val="en-US"/>
        </w:rPr>
        <w:t xml:space="preserve">However, the </w:t>
      </w:r>
      <w:r w:rsidR="006F6DFE" w:rsidRPr="00F544EC">
        <w:rPr>
          <w:rFonts w:ascii="Arial" w:hAnsi="Arial" w:cs="Arial"/>
          <w:bCs/>
          <w:i/>
          <w:iCs/>
          <w:sz w:val="24"/>
          <w:szCs w:val="24"/>
          <w:lang w:val="en-US"/>
        </w:rPr>
        <w:t>in vitro</w:t>
      </w:r>
      <w:r w:rsidR="006F6DFE" w:rsidRPr="00F544EC">
        <w:rPr>
          <w:rFonts w:ascii="Arial" w:hAnsi="Arial" w:cs="Arial"/>
          <w:bCs/>
          <w:sz w:val="24"/>
          <w:szCs w:val="24"/>
          <w:lang w:val="en-US"/>
        </w:rPr>
        <w:t xml:space="preserve"> </w:t>
      </w:r>
      <w:r w:rsidR="00BB20FB" w:rsidRPr="00F544EC">
        <w:rPr>
          <w:rFonts w:ascii="Arial" w:hAnsi="Arial" w:cs="Arial"/>
          <w:bCs/>
          <w:sz w:val="24"/>
          <w:szCs w:val="24"/>
          <w:lang w:val="en-US"/>
        </w:rPr>
        <w:t xml:space="preserve">MOR functional potencies </w:t>
      </w:r>
      <w:r w:rsidR="00BE752B" w:rsidRPr="00F544EC">
        <w:rPr>
          <w:rFonts w:ascii="Arial" w:hAnsi="Arial" w:cs="Arial"/>
          <w:bCs/>
          <w:sz w:val="24"/>
          <w:szCs w:val="24"/>
          <w:lang w:val="en-US"/>
        </w:rPr>
        <w:t xml:space="preserve">in the cAMP assay </w:t>
      </w:r>
      <w:r w:rsidR="00BB20FB" w:rsidRPr="00F544EC">
        <w:rPr>
          <w:rFonts w:ascii="Arial" w:hAnsi="Arial" w:cs="Arial"/>
          <w:bCs/>
          <w:sz w:val="24"/>
          <w:szCs w:val="24"/>
          <w:lang w:val="en-US"/>
        </w:rPr>
        <w:t>were significantly and positively correlated with the potencies for all measures from mouse studies (</w:t>
      </w:r>
      <w:r w:rsidR="00BB20FB" w:rsidRPr="00F544EC">
        <w:rPr>
          <w:rFonts w:ascii="Arial" w:hAnsi="Arial" w:cs="Arial"/>
          <w:b/>
          <w:sz w:val="24"/>
          <w:szCs w:val="24"/>
          <w:lang w:val="en-US"/>
        </w:rPr>
        <w:t>Figure 4</w:t>
      </w:r>
      <w:r w:rsidR="005E43E1" w:rsidRPr="00F544EC">
        <w:rPr>
          <w:rFonts w:ascii="Arial" w:hAnsi="Arial" w:cs="Arial"/>
          <w:b/>
          <w:sz w:val="24"/>
          <w:szCs w:val="24"/>
          <w:lang w:val="en-US"/>
        </w:rPr>
        <w:t>, panels A-C</w:t>
      </w:r>
      <w:r w:rsidR="00BB20FB" w:rsidRPr="00F544EC">
        <w:rPr>
          <w:rFonts w:ascii="Arial" w:hAnsi="Arial" w:cs="Arial"/>
          <w:bCs/>
          <w:sz w:val="24"/>
          <w:szCs w:val="24"/>
          <w:lang w:val="en-US"/>
        </w:rPr>
        <w:t>).</w:t>
      </w:r>
      <w:r w:rsidR="00304151" w:rsidRPr="00F544EC">
        <w:rPr>
          <w:rFonts w:ascii="Arial" w:hAnsi="Arial" w:cs="Arial"/>
          <w:bCs/>
          <w:sz w:val="24"/>
          <w:szCs w:val="24"/>
          <w:lang w:val="en-US"/>
        </w:rPr>
        <w:t xml:space="preserve"> In addition, </w:t>
      </w:r>
      <w:r w:rsidR="005E43E1" w:rsidRPr="00F544EC">
        <w:rPr>
          <w:rFonts w:ascii="Arial" w:hAnsi="Arial" w:cs="Arial"/>
          <w:bCs/>
          <w:sz w:val="24"/>
          <w:szCs w:val="24"/>
          <w:lang w:val="en-US"/>
        </w:rPr>
        <w:t xml:space="preserve">we examined </w:t>
      </w:r>
      <w:r w:rsidR="00304151" w:rsidRPr="00F544EC">
        <w:rPr>
          <w:rFonts w:ascii="Arial" w:hAnsi="Arial" w:cs="Arial"/>
          <w:bCs/>
          <w:sz w:val="24"/>
          <w:szCs w:val="24"/>
          <w:lang w:val="en-US"/>
        </w:rPr>
        <w:t xml:space="preserve">relationships between potencies for opioid-like effects </w:t>
      </w:r>
      <w:r w:rsidR="00304151" w:rsidRPr="00F544EC">
        <w:rPr>
          <w:rFonts w:ascii="Arial" w:hAnsi="Arial" w:cs="Arial"/>
          <w:bCs/>
          <w:sz w:val="24"/>
          <w:szCs w:val="24"/>
          <w:lang w:val="en-US"/>
        </w:rPr>
        <w:lastRenderedPageBreak/>
        <w:t>in mice</w:t>
      </w:r>
      <w:r w:rsidR="00AF7309" w:rsidRPr="00F544EC">
        <w:rPr>
          <w:rFonts w:ascii="Arial" w:hAnsi="Arial" w:cs="Arial"/>
          <w:bCs/>
          <w:sz w:val="24"/>
          <w:szCs w:val="24"/>
          <w:lang w:val="en-US"/>
        </w:rPr>
        <w:t xml:space="preserve"> reported here</w:t>
      </w:r>
      <w:r w:rsidR="00304151" w:rsidRPr="00F544EC">
        <w:rPr>
          <w:rFonts w:ascii="Arial" w:hAnsi="Arial" w:cs="Arial"/>
          <w:bCs/>
          <w:sz w:val="24"/>
          <w:szCs w:val="24"/>
          <w:lang w:val="en-US"/>
        </w:rPr>
        <w:t xml:space="preserve"> and </w:t>
      </w:r>
      <w:r w:rsidR="00304151" w:rsidRPr="00F544EC">
        <w:rPr>
          <w:rFonts w:ascii="Arial" w:hAnsi="Arial" w:cs="Arial"/>
          <w:bCs/>
          <w:i/>
          <w:iCs/>
          <w:sz w:val="24"/>
          <w:szCs w:val="24"/>
          <w:lang w:val="en-US"/>
        </w:rPr>
        <w:t>in vitro</w:t>
      </w:r>
      <w:r w:rsidR="00304151" w:rsidRPr="00F544EC">
        <w:rPr>
          <w:rFonts w:ascii="Arial" w:hAnsi="Arial" w:cs="Arial"/>
          <w:bCs/>
          <w:sz w:val="24"/>
          <w:szCs w:val="24"/>
          <w:lang w:val="en-US"/>
        </w:rPr>
        <w:t xml:space="preserve"> functional potencies f</w:t>
      </w:r>
      <w:r w:rsidR="005E43E1" w:rsidRPr="00F544EC">
        <w:rPr>
          <w:rFonts w:ascii="Arial" w:hAnsi="Arial" w:cs="Arial"/>
          <w:bCs/>
          <w:sz w:val="24"/>
          <w:szCs w:val="24"/>
          <w:lang w:val="en-US"/>
        </w:rPr>
        <w:t xml:space="preserve">or MOR-mediated recruitment of mini-Gi </w:t>
      </w:r>
      <w:r w:rsidR="00BE752B" w:rsidRPr="00F544EC">
        <w:rPr>
          <w:rFonts w:ascii="Arial" w:hAnsi="Arial" w:cs="Arial"/>
          <w:bCs/>
          <w:sz w:val="24"/>
          <w:szCs w:val="24"/>
          <w:lang w:val="en-US"/>
        </w:rPr>
        <w:t>(</w:t>
      </w:r>
      <w:r w:rsidR="00BE752B" w:rsidRPr="00F544EC">
        <w:rPr>
          <w:rFonts w:ascii="Arial" w:hAnsi="Arial" w:cs="Arial"/>
          <w:b/>
          <w:sz w:val="24"/>
          <w:szCs w:val="24"/>
          <w:lang w:val="en-US"/>
        </w:rPr>
        <w:t>Figure 4, panels D-F</w:t>
      </w:r>
      <w:r w:rsidR="00BE752B" w:rsidRPr="00F544EC">
        <w:rPr>
          <w:rFonts w:ascii="Arial" w:hAnsi="Arial" w:cs="Arial"/>
          <w:bCs/>
          <w:sz w:val="24"/>
          <w:szCs w:val="24"/>
          <w:lang w:val="en-US"/>
        </w:rPr>
        <w:t xml:space="preserve">) and </w:t>
      </w:r>
      <w:r w:rsidR="00BE752B" w:rsidRPr="00F544EC">
        <w:rPr>
          <w:rFonts w:ascii="Symbol" w:hAnsi="Symbol" w:cs="Arial"/>
          <w:bCs/>
          <w:sz w:val="24"/>
          <w:szCs w:val="24"/>
          <w:lang w:val="en-US"/>
        </w:rPr>
        <w:t></w:t>
      </w:r>
      <w:r w:rsidR="00BE752B" w:rsidRPr="00F544EC">
        <w:rPr>
          <w:rFonts w:ascii="Arial" w:hAnsi="Arial" w:cs="Arial"/>
          <w:bCs/>
          <w:sz w:val="24"/>
          <w:szCs w:val="24"/>
          <w:lang w:val="en-US"/>
        </w:rPr>
        <w:t>-arrestin-2 (</w:t>
      </w:r>
      <w:r w:rsidR="00BE752B" w:rsidRPr="00F544EC">
        <w:rPr>
          <w:rFonts w:ascii="Arial" w:hAnsi="Arial" w:cs="Arial"/>
          <w:b/>
          <w:sz w:val="24"/>
          <w:szCs w:val="24"/>
          <w:lang w:val="en-US"/>
        </w:rPr>
        <w:t>Figure S5</w:t>
      </w:r>
      <w:r w:rsidR="00BE752B" w:rsidRPr="00F544EC">
        <w:rPr>
          <w:rFonts w:ascii="Arial" w:hAnsi="Arial" w:cs="Arial"/>
          <w:bCs/>
          <w:sz w:val="24"/>
          <w:szCs w:val="24"/>
          <w:lang w:val="en-US"/>
        </w:rPr>
        <w:t xml:space="preserve">) </w:t>
      </w:r>
      <w:r w:rsidR="005E43E1" w:rsidRPr="00F544EC">
        <w:rPr>
          <w:rFonts w:ascii="Arial" w:hAnsi="Arial" w:cs="Arial"/>
          <w:bCs/>
          <w:sz w:val="24"/>
          <w:szCs w:val="24"/>
          <w:lang w:val="en-US"/>
        </w:rPr>
        <w:t xml:space="preserve">that were previously published </w:t>
      </w:r>
      <w:r w:rsidR="00304151" w:rsidRPr="00F544EC">
        <w:rPr>
          <w:rFonts w:ascii="Arial" w:hAnsi="Arial" w:cs="Arial"/>
          <w:bCs/>
          <w:sz w:val="24"/>
          <w:szCs w:val="24"/>
          <w:lang w:val="en-US"/>
        </w:rPr>
        <w:fldChar w:fldCharType="begin">
          <w:fldData xml:space="preserve">PEVuZE5vdGU+PENpdGU+PEF1dGhvcj5WYW5kZXB1dHRlPC9BdXRob3I+PFllYXI+MjAyMTwvWWVh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=
</w:fldData>
        </w:fldChar>
      </w:r>
      <w:r w:rsidR="00540C82" w:rsidRPr="00F544EC">
        <w:rPr>
          <w:rFonts w:ascii="Arial" w:hAnsi="Arial" w:cs="Arial"/>
          <w:bCs/>
          <w:sz w:val="24"/>
          <w:szCs w:val="24"/>
          <w:lang w:val="en-US"/>
        </w:rPr>
        <w:instrText xml:space="preserve"> ADDIN EN.CITE </w:instrText>
      </w:r>
      <w:r w:rsidR="00540C82" w:rsidRPr="00F544EC">
        <w:rPr>
          <w:rFonts w:ascii="Arial" w:hAnsi="Arial" w:cs="Arial"/>
          <w:bCs/>
          <w:sz w:val="24"/>
          <w:szCs w:val="24"/>
          <w:lang w:val="en-US"/>
        </w:rPr>
        <w:fldChar w:fldCharType="begin">
          <w:fldData xml:space="preserve">PEVuZE5vdGU+PENpdGU+PEF1dGhvcj5WYW5kZXB1dHRlPC9BdXRob3I+PFllYXI+MjAyMTwvWWVh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=
</w:fldData>
        </w:fldChar>
      </w:r>
      <w:r w:rsidR="00540C82" w:rsidRPr="00F544EC">
        <w:rPr>
          <w:rFonts w:ascii="Arial" w:hAnsi="Arial" w:cs="Arial"/>
          <w:bCs/>
          <w:sz w:val="24"/>
          <w:szCs w:val="24"/>
          <w:lang w:val="en-US"/>
        </w:rPr>
        <w:instrText xml:space="preserve"> ADDIN EN.CITE.DATA </w:instrText>
      </w:r>
      <w:r w:rsidR="00540C82" w:rsidRPr="00F544EC">
        <w:rPr>
          <w:rFonts w:ascii="Arial" w:hAnsi="Arial" w:cs="Arial"/>
          <w:bCs/>
          <w:sz w:val="24"/>
          <w:szCs w:val="24"/>
          <w:lang w:val="en-US"/>
        </w:rPr>
      </w:r>
      <w:r w:rsidR="00540C82" w:rsidRPr="00F544EC">
        <w:rPr>
          <w:rFonts w:ascii="Arial" w:hAnsi="Arial" w:cs="Arial"/>
          <w:bCs/>
          <w:sz w:val="24"/>
          <w:szCs w:val="24"/>
          <w:lang w:val="en-US"/>
        </w:rPr>
        <w:fldChar w:fldCharType="end"/>
      </w:r>
      <w:r w:rsidR="00304151" w:rsidRPr="00F544EC">
        <w:rPr>
          <w:rFonts w:ascii="Arial" w:hAnsi="Arial" w:cs="Arial"/>
          <w:bCs/>
          <w:sz w:val="24"/>
          <w:szCs w:val="24"/>
          <w:lang w:val="en-US"/>
        </w:rPr>
      </w:r>
      <w:r w:rsidR="00304151" w:rsidRPr="00F544EC">
        <w:rPr>
          <w:rFonts w:ascii="Arial" w:hAnsi="Arial" w:cs="Arial"/>
          <w:bCs/>
          <w:sz w:val="24"/>
          <w:szCs w:val="24"/>
          <w:lang w:val="en-US"/>
        </w:rPr>
        <w:fldChar w:fldCharType="separate"/>
      </w:r>
      <w:r w:rsidR="00540C82" w:rsidRPr="00F544EC">
        <w:rPr>
          <w:rFonts w:ascii="Arial" w:hAnsi="Arial" w:cs="Arial"/>
          <w:bCs/>
          <w:noProof/>
          <w:sz w:val="24"/>
          <w:szCs w:val="24"/>
          <w:lang w:val="en-US"/>
        </w:rPr>
        <w:t>(Vandeputte et al. 2021b)</w:t>
      </w:r>
      <w:r w:rsidR="00304151" w:rsidRPr="00F544EC">
        <w:rPr>
          <w:rFonts w:ascii="Arial" w:hAnsi="Arial" w:cs="Arial"/>
          <w:bCs/>
          <w:sz w:val="24"/>
          <w:szCs w:val="24"/>
          <w:lang w:val="en-US"/>
        </w:rPr>
        <w:fldChar w:fldCharType="end"/>
      </w:r>
      <w:r w:rsidR="00304151" w:rsidRPr="00F544EC">
        <w:rPr>
          <w:rFonts w:ascii="Arial" w:hAnsi="Arial" w:cs="Arial"/>
          <w:bCs/>
          <w:sz w:val="24"/>
          <w:szCs w:val="24"/>
          <w:lang w:val="en-US"/>
        </w:rPr>
        <w:t>.</w:t>
      </w:r>
      <w:r w:rsidR="00AF7309" w:rsidRPr="00F544EC">
        <w:rPr>
          <w:rFonts w:ascii="Arial" w:hAnsi="Arial" w:cs="Arial"/>
          <w:bCs/>
          <w:sz w:val="24"/>
          <w:szCs w:val="24"/>
          <w:lang w:val="en-US"/>
        </w:rPr>
        <w:t xml:space="preserve"> Potencies in these functional assays were</w:t>
      </w:r>
      <w:r w:rsidR="007B63F1" w:rsidRPr="00F544EC">
        <w:rPr>
          <w:rFonts w:ascii="Arial" w:hAnsi="Arial" w:cs="Arial"/>
          <w:bCs/>
          <w:sz w:val="24"/>
          <w:szCs w:val="24"/>
          <w:lang w:val="en-US"/>
        </w:rPr>
        <w:t xml:space="preserve"> also</w:t>
      </w:r>
      <w:r w:rsidR="00AF7309" w:rsidRPr="00F544EC">
        <w:rPr>
          <w:rFonts w:ascii="Arial" w:hAnsi="Arial" w:cs="Arial"/>
          <w:bCs/>
          <w:sz w:val="24"/>
          <w:szCs w:val="24"/>
          <w:lang w:val="en-US"/>
        </w:rPr>
        <w:t xml:space="preserve"> significantly and positively correlated with potencies for effects in mice.</w:t>
      </w:r>
      <w:r w:rsidR="00852F3F" w:rsidRPr="00F544EC">
        <w:rPr>
          <w:rFonts w:ascii="Arial" w:hAnsi="Arial" w:cs="Arial"/>
          <w:bCs/>
          <w:sz w:val="24"/>
          <w:szCs w:val="24"/>
          <w:lang w:val="en-US"/>
        </w:rPr>
        <w:t xml:space="preserve"> </w:t>
      </w:r>
      <w:r w:rsidR="00BB20FB" w:rsidRPr="00F544EC">
        <w:rPr>
          <w:rFonts w:ascii="Arial" w:hAnsi="Arial" w:cs="Arial"/>
          <w:bCs/>
          <w:sz w:val="24"/>
          <w:szCs w:val="24"/>
          <w:lang w:val="en-US"/>
        </w:rPr>
        <w:t xml:space="preserve">Overall, these analyses reveal a strong positive relationship between functional potencies at MOR and potencies </w:t>
      </w:r>
      <w:r w:rsidR="00204F96" w:rsidRPr="00F544EC">
        <w:rPr>
          <w:rFonts w:ascii="Arial" w:hAnsi="Arial" w:cs="Arial"/>
          <w:bCs/>
          <w:sz w:val="24"/>
          <w:szCs w:val="24"/>
          <w:lang w:val="en-US"/>
        </w:rPr>
        <w:t>to induce</w:t>
      </w:r>
      <w:r w:rsidR="00BB20FB" w:rsidRPr="00F544EC">
        <w:rPr>
          <w:rFonts w:ascii="Arial" w:hAnsi="Arial" w:cs="Arial"/>
          <w:bCs/>
          <w:sz w:val="24"/>
          <w:szCs w:val="24"/>
          <w:lang w:val="en-US"/>
        </w:rPr>
        <w:t xml:space="preserve"> opioid-like effects in mice.</w:t>
      </w:r>
    </w:p>
    <w:p w14:paraId="3866C3D4" w14:textId="1C553E9A" w:rsidR="00F80D38" w:rsidRPr="00F544EC" w:rsidRDefault="00F80D38" w:rsidP="002A76CA">
      <w:pPr>
        <w:spacing w:line="480" w:lineRule="auto"/>
        <w:jc w:val="both"/>
        <w:rPr>
          <w:rFonts w:ascii="Arial" w:hAnsi="Arial" w:cs="Arial"/>
          <w:b/>
          <w:sz w:val="24"/>
          <w:szCs w:val="24"/>
          <w:lang w:val="en-US"/>
        </w:rPr>
      </w:pPr>
      <w:r w:rsidRPr="00F544EC">
        <w:rPr>
          <w:rFonts w:ascii="Arial" w:hAnsi="Arial" w:cs="Arial"/>
          <w:b/>
          <w:sz w:val="24"/>
          <w:szCs w:val="24"/>
          <w:lang w:val="en-US"/>
        </w:rPr>
        <w:t>Discussion</w:t>
      </w:r>
    </w:p>
    <w:p w14:paraId="0B49A610" w14:textId="516F74A6" w:rsidR="00150FC6" w:rsidRPr="00F544EC" w:rsidRDefault="003E4538" w:rsidP="002A76CA">
      <w:pPr>
        <w:spacing w:line="480" w:lineRule="auto"/>
        <w:jc w:val="both"/>
        <w:rPr>
          <w:rFonts w:ascii="Arial" w:hAnsi="Arial" w:cs="Arial"/>
          <w:bCs/>
          <w:sz w:val="24"/>
          <w:szCs w:val="24"/>
          <w:lang w:val="en-US"/>
        </w:rPr>
      </w:pPr>
      <w:r w:rsidRPr="00F544EC">
        <w:rPr>
          <w:rFonts w:ascii="Arial" w:hAnsi="Arial" w:cs="Arial"/>
          <w:bCs/>
          <w:sz w:val="24"/>
          <w:szCs w:val="24"/>
          <w:lang w:val="en-US"/>
        </w:rPr>
        <w:t>Recreational use</w:t>
      </w:r>
      <w:r w:rsidR="0024661F" w:rsidRPr="00F544EC">
        <w:rPr>
          <w:rFonts w:ascii="Arial" w:hAnsi="Arial" w:cs="Arial"/>
          <w:bCs/>
          <w:sz w:val="24"/>
          <w:szCs w:val="24"/>
          <w:lang w:val="en-US"/>
        </w:rPr>
        <w:t xml:space="preserve"> of non-fentanyl NSOs</w:t>
      </w:r>
      <w:r w:rsidRPr="00F544EC">
        <w:rPr>
          <w:rFonts w:ascii="Arial" w:hAnsi="Arial" w:cs="Arial"/>
          <w:bCs/>
          <w:sz w:val="24"/>
          <w:szCs w:val="24"/>
          <w:lang w:val="en-US"/>
        </w:rPr>
        <w:t xml:space="preserve"> </w:t>
      </w:r>
      <w:r w:rsidR="0024661F" w:rsidRPr="00F544EC">
        <w:rPr>
          <w:rFonts w:ascii="Arial" w:hAnsi="Arial" w:cs="Arial"/>
          <w:bCs/>
          <w:sz w:val="24"/>
          <w:szCs w:val="24"/>
          <w:lang w:val="en-US"/>
        </w:rPr>
        <w:t xml:space="preserve">is on the rise </w:t>
      </w:r>
      <w:r w:rsidRPr="00F544EC">
        <w:rPr>
          <w:rFonts w:ascii="Arial" w:hAnsi="Arial" w:cs="Arial"/>
          <w:bCs/>
          <w:sz w:val="24"/>
          <w:szCs w:val="24"/>
          <w:lang w:val="en-US"/>
        </w:rPr>
        <w:t xml:space="preserve">and associated with increased overdose and </w:t>
      </w:r>
      <w:r w:rsidR="00CC265B" w:rsidRPr="00F544EC">
        <w:rPr>
          <w:rFonts w:ascii="Arial" w:hAnsi="Arial" w:cs="Arial"/>
          <w:bCs/>
          <w:sz w:val="24"/>
          <w:szCs w:val="24"/>
          <w:lang w:val="en-US"/>
        </w:rPr>
        <w:t xml:space="preserve">life-threatening </w:t>
      </w:r>
      <w:r w:rsidRPr="00F544EC">
        <w:rPr>
          <w:rFonts w:ascii="Arial" w:hAnsi="Arial" w:cs="Arial"/>
          <w:bCs/>
          <w:sz w:val="24"/>
          <w:szCs w:val="24"/>
          <w:lang w:val="en-US"/>
        </w:rPr>
        <w:t xml:space="preserve">medical consequences </w:t>
      </w:r>
      <w:r w:rsidR="006A72D9" w:rsidRPr="00F544EC">
        <w:rPr>
          <w:rFonts w:ascii="Arial" w:hAnsi="Arial" w:cs="Arial"/>
          <w:bCs/>
          <w:sz w:val="24"/>
          <w:szCs w:val="24"/>
          <w:lang w:val="en-US"/>
        </w:rPr>
        <w:fldChar w:fldCharType="begin">
          <w:fldData xml:space="preserve">PEVuZE5vdGU+PENpdGU+PEF1dGhvcj5FTUNEREE8L0F1dGhvcj48WWVhcj4yMDIyPC9ZZWFyPjxS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</w:fldData>
        </w:fldChar>
      </w:r>
      <w:r w:rsidR="00540C82" w:rsidRPr="00F544EC">
        <w:rPr>
          <w:rFonts w:ascii="Arial" w:hAnsi="Arial" w:cs="Arial"/>
          <w:bCs/>
          <w:sz w:val="24"/>
          <w:szCs w:val="24"/>
          <w:lang w:val="en-US"/>
        </w:rPr>
        <w:instrText xml:space="preserve"> ADDIN EN.CITE </w:instrText>
      </w:r>
      <w:r w:rsidR="00540C82" w:rsidRPr="00F544EC">
        <w:rPr>
          <w:rFonts w:ascii="Arial" w:hAnsi="Arial" w:cs="Arial"/>
          <w:bCs/>
          <w:sz w:val="24"/>
          <w:szCs w:val="24"/>
          <w:lang w:val="en-US"/>
        </w:rPr>
        <w:fldChar w:fldCharType="begin">
          <w:fldData xml:space="preserve">PEVuZE5vdGU+PENpdGU+PEF1dGhvcj5FTUNEREE8L0F1dGhvcj48WWVhcj4yMDIyPC9ZZWFyPjxS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</w:fldData>
        </w:fldChar>
      </w:r>
      <w:r w:rsidR="00540C82" w:rsidRPr="00F544EC">
        <w:rPr>
          <w:rFonts w:ascii="Arial" w:hAnsi="Arial" w:cs="Arial"/>
          <w:bCs/>
          <w:sz w:val="24"/>
          <w:szCs w:val="24"/>
          <w:lang w:val="en-US"/>
        </w:rPr>
        <w:instrText xml:space="preserve"> ADDIN EN.CITE.DATA </w:instrText>
      </w:r>
      <w:r w:rsidR="00540C82" w:rsidRPr="00F544EC">
        <w:rPr>
          <w:rFonts w:ascii="Arial" w:hAnsi="Arial" w:cs="Arial"/>
          <w:bCs/>
          <w:sz w:val="24"/>
          <w:szCs w:val="24"/>
          <w:lang w:val="en-US"/>
        </w:rPr>
      </w:r>
      <w:r w:rsidR="00540C82" w:rsidRPr="00F544EC">
        <w:rPr>
          <w:rFonts w:ascii="Arial" w:hAnsi="Arial" w:cs="Arial"/>
          <w:bCs/>
          <w:sz w:val="24"/>
          <w:szCs w:val="24"/>
          <w:lang w:val="en-US"/>
        </w:rPr>
        <w:fldChar w:fldCharType="end"/>
      </w:r>
      <w:r w:rsidR="006A72D9" w:rsidRPr="00F544EC">
        <w:rPr>
          <w:rFonts w:ascii="Arial" w:hAnsi="Arial" w:cs="Arial"/>
          <w:bCs/>
          <w:sz w:val="24"/>
          <w:szCs w:val="24"/>
          <w:lang w:val="en-US"/>
        </w:rPr>
      </w:r>
      <w:r w:rsidR="006A72D9" w:rsidRPr="00F544EC">
        <w:rPr>
          <w:rFonts w:ascii="Arial" w:hAnsi="Arial" w:cs="Arial"/>
          <w:bCs/>
          <w:sz w:val="24"/>
          <w:szCs w:val="24"/>
          <w:lang w:val="en-US"/>
        </w:rPr>
        <w:fldChar w:fldCharType="separate"/>
      </w:r>
      <w:r w:rsidR="00540C82" w:rsidRPr="00F544EC">
        <w:rPr>
          <w:rFonts w:ascii="Arial" w:hAnsi="Arial" w:cs="Arial"/>
          <w:bCs/>
          <w:noProof/>
          <w:sz w:val="24"/>
          <w:szCs w:val="24"/>
          <w:lang w:val="en-US"/>
        </w:rPr>
        <w:t>(EMCDDA 2022a; UNODC 2020a; 2022b)</w:t>
      </w:r>
      <w:r w:rsidR="006A72D9" w:rsidRPr="00F544EC">
        <w:rPr>
          <w:rFonts w:ascii="Arial" w:hAnsi="Arial" w:cs="Arial"/>
          <w:bCs/>
          <w:sz w:val="24"/>
          <w:szCs w:val="24"/>
          <w:lang w:val="en-US"/>
        </w:rPr>
        <w:fldChar w:fldCharType="end"/>
      </w:r>
      <w:r w:rsidRPr="00F544EC">
        <w:rPr>
          <w:rFonts w:ascii="Arial" w:hAnsi="Arial" w:cs="Arial"/>
          <w:bCs/>
          <w:sz w:val="24"/>
          <w:szCs w:val="24"/>
          <w:lang w:val="en-US"/>
        </w:rPr>
        <w:t xml:space="preserve">. </w:t>
      </w:r>
      <w:r w:rsidR="00300211" w:rsidRPr="00F544EC">
        <w:rPr>
          <w:rFonts w:ascii="Arial" w:hAnsi="Arial" w:cs="Arial"/>
          <w:bCs/>
          <w:sz w:val="24"/>
          <w:szCs w:val="24"/>
          <w:lang w:val="en-US"/>
        </w:rPr>
        <w:t xml:space="preserve">2-Benzylbenzimidazole ‘nitazene’ opioids have recently taken the lead in what </w:t>
      </w:r>
      <w:r w:rsidR="009E2204" w:rsidRPr="00F544EC">
        <w:rPr>
          <w:rFonts w:ascii="Arial" w:hAnsi="Arial" w:cs="Arial"/>
          <w:bCs/>
          <w:sz w:val="24"/>
          <w:szCs w:val="24"/>
          <w:lang w:val="en-US"/>
        </w:rPr>
        <w:t>is now</w:t>
      </w:r>
      <w:r w:rsidR="00300211" w:rsidRPr="00F544EC">
        <w:rPr>
          <w:rFonts w:ascii="Arial" w:hAnsi="Arial" w:cs="Arial"/>
          <w:bCs/>
          <w:sz w:val="24"/>
          <w:szCs w:val="24"/>
          <w:lang w:val="en-US"/>
        </w:rPr>
        <w:t xml:space="preserve"> co</w:t>
      </w:r>
      <w:r w:rsidR="00F15A68" w:rsidRPr="00F544EC">
        <w:rPr>
          <w:rFonts w:ascii="Arial" w:hAnsi="Arial" w:cs="Arial"/>
          <w:bCs/>
          <w:sz w:val="24"/>
          <w:szCs w:val="24"/>
          <w:lang w:val="en-US"/>
        </w:rPr>
        <w:t>nsidered</w:t>
      </w:r>
      <w:r w:rsidR="00300211" w:rsidRPr="00F544EC">
        <w:rPr>
          <w:rFonts w:ascii="Arial" w:hAnsi="Arial" w:cs="Arial"/>
          <w:bCs/>
          <w:sz w:val="24"/>
          <w:szCs w:val="24"/>
          <w:lang w:val="en-US"/>
        </w:rPr>
        <w:t xml:space="preserve"> the “post-fentanyl </w:t>
      </w:r>
      <w:r w:rsidR="0083313C" w:rsidRPr="00F544EC">
        <w:rPr>
          <w:rFonts w:ascii="Arial" w:hAnsi="Arial" w:cs="Arial"/>
          <w:bCs/>
          <w:sz w:val="24"/>
          <w:szCs w:val="24"/>
          <w:lang w:val="en-US"/>
        </w:rPr>
        <w:t>analogue</w:t>
      </w:r>
      <w:r w:rsidR="00300211" w:rsidRPr="00F544EC">
        <w:rPr>
          <w:rFonts w:ascii="Arial" w:hAnsi="Arial" w:cs="Arial"/>
          <w:bCs/>
          <w:sz w:val="24"/>
          <w:szCs w:val="24"/>
          <w:lang w:val="en-US"/>
        </w:rPr>
        <w:t>” era</w:t>
      </w:r>
      <w:r w:rsidR="00B93515" w:rsidRPr="00F544EC">
        <w:rPr>
          <w:rFonts w:ascii="Arial" w:hAnsi="Arial" w:cs="Arial"/>
          <w:bCs/>
          <w:sz w:val="24"/>
          <w:szCs w:val="24"/>
          <w:lang w:val="en-US"/>
        </w:rPr>
        <w:t xml:space="preserve"> </w:t>
      </w:r>
      <w:r w:rsidR="00B93515" w:rsidRPr="00F544EC">
        <w:rPr>
          <w:rFonts w:ascii="Arial" w:hAnsi="Arial" w:cs="Arial"/>
          <w:bCs/>
          <w:sz w:val="24"/>
          <w:szCs w:val="24"/>
          <w:lang w:val="en-US"/>
        </w:rPr>
        <w:fldChar w:fldCharType="begin">
          <w:fldData xml:space="preserve">PEVuZE5vdGU+PENpdGU+PEF1dGhvcj5WYW5kZXB1dHRlPC9BdXRob3I+PFllYXI+MjAyMTwvWWVh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</w:fldData>
        </w:fldChar>
      </w:r>
      <w:r w:rsidR="00540C82" w:rsidRPr="00F544EC">
        <w:rPr>
          <w:rFonts w:ascii="Arial" w:hAnsi="Arial" w:cs="Arial"/>
          <w:bCs/>
          <w:sz w:val="24"/>
          <w:szCs w:val="24"/>
          <w:lang w:val="en-US"/>
        </w:rPr>
        <w:instrText xml:space="preserve"> ADDIN EN.CITE </w:instrText>
      </w:r>
      <w:r w:rsidR="00540C82" w:rsidRPr="00F544EC">
        <w:rPr>
          <w:rFonts w:ascii="Arial" w:hAnsi="Arial" w:cs="Arial"/>
          <w:bCs/>
          <w:sz w:val="24"/>
          <w:szCs w:val="24"/>
          <w:lang w:val="en-US"/>
        </w:rPr>
        <w:fldChar w:fldCharType="begin">
          <w:fldData xml:space="preserve">PEVuZE5vdGU+PENpdGU+PEF1dGhvcj5WYW5kZXB1dHRlPC9BdXRob3I+PFllYXI+MjAyMTwvWWVh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</w:fldData>
        </w:fldChar>
      </w:r>
      <w:r w:rsidR="00540C82" w:rsidRPr="00F544EC">
        <w:rPr>
          <w:rFonts w:ascii="Arial" w:hAnsi="Arial" w:cs="Arial"/>
          <w:bCs/>
          <w:sz w:val="24"/>
          <w:szCs w:val="24"/>
          <w:lang w:val="en-US"/>
        </w:rPr>
        <w:instrText xml:space="preserve"> ADDIN EN.CITE.DATA </w:instrText>
      </w:r>
      <w:r w:rsidR="00540C82" w:rsidRPr="00F544EC">
        <w:rPr>
          <w:rFonts w:ascii="Arial" w:hAnsi="Arial" w:cs="Arial"/>
          <w:bCs/>
          <w:sz w:val="24"/>
          <w:szCs w:val="24"/>
          <w:lang w:val="en-US"/>
        </w:rPr>
      </w:r>
      <w:r w:rsidR="00540C82" w:rsidRPr="00F544EC">
        <w:rPr>
          <w:rFonts w:ascii="Arial" w:hAnsi="Arial" w:cs="Arial"/>
          <w:bCs/>
          <w:sz w:val="24"/>
          <w:szCs w:val="24"/>
          <w:lang w:val="en-US"/>
        </w:rPr>
        <w:fldChar w:fldCharType="end"/>
      </w:r>
      <w:r w:rsidR="00B93515" w:rsidRPr="00F544EC">
        <w:rPr>
          <w:rFonts w:ascii="Arial" w:hAnsi="Arial" w:cs="Arial"/>
          <w:bCs/>
          <w:sz w:val="24"/>
          <w:szCs w:val="24"/>
          <w:lang w:val="en-US"/>
        </w:rPr>
      </w:r>
      <w:r w:rsidR="00B93515" w:rsidRPr="00F544EC">
        <w:rPr>
          <w:rFonts w:ascii="Arial" w:hAnsi="Arial" w:cs="Arial"/>
          <w:bCs/>
          <w:sz w:val="24"/>
          <w:szCs w:val="24"/>
          <w:lang w:val="en-US"/>
        </w:rPr>
        <w:fldChar w:fldCharType="separate"/>
      </w:r>
      <w:r w:rsidR="00540C82" w:rsidRPr="00F544EC">
        <w:rPr>
          <w:rFonts w:ascii="Arial" w:hAnsi="Arial" w:cs="Arial"/>
          <w:bCs/>
          <w:noProof/>
          <w:sz w:val="24"/>
          <w:szCs w:val="24"/>
          <w:lang w:val="en-US"/>
        </w:rPr>
        <w:t>(EMCDDA 2022c; Papsun et al. 2022; Vandeputte et al. 2021a)</w:t>
      </w:r>
      <w:r w:rsidR="00B93515" w:rsidRPr="00F544EC">
        <w:rPr>
          <w:rFonts w:ascii="Arial" w:hAnsi="Arial" w:cs="Arial"/>
          <w:bCs/>
          <w:sz w:val="24"/>
          <w:szCs w:val="24"/>
          <w:lang w:val="en-US"/>
        </w:rPr>
        <w:fldChar w:fldCharType="end"/>
      </w:r>
      <w:r w:rsidR="00300211" w:rsidRPr="00F544EC">
        <w:rPr>
          <w:rFonts w:ascii="Arial" w:hAnsi="Arial" w:cs="Arial"/>
          <w:bCs/>
          <w:sz w:val="24"/>
          <w:szCs w:val="24"/>
          <w:lang w:val="en-US"/>
        </w:rPr>
        <w:t xml:space="preserve">. </w:t>
      </w:r>
      <w:r w:rsidRPr="00F544EC">
        <w:rPr>
          <w:rFonts w:ascii="Arial" w:hAnsi="Arial" w:cs="Arial"/>
          <w:bCs/>
          <w:sz w:val="24"/>
          <w:szCs w:val="24"/>
          <w:lang w:val="en-US"/>
        </w:rPr>
        <w:t xml:space="preserve">Here we compared the </w:t>
      </w:r>
      <w:r w:rsidRPr="00F544EC">
        <w:rPr>
          <w:rFonts w:ascii="Arial" w:hAnsi="Arial" w:cs="Arial"/>
          <w:bCs/>
          <w:i/>
          <w:iCs/>
          <w:sz w:val="24"/>
          <w:szCs w:val="24"/>
          <w:lang w:val="en-US"/>
        </w:rPr>
        <w:t xml:space="preserve">in vitro </w:t>
      </w:r>
      <w:r w:rsidRPr="00F544EC">
        <w:rPr>
          <w:rFonts w:ascii="Arial" w:hAnsi="Arial" w:cs="Arial"/>
          <w:bCs/>
          <w:sz w:val="24"/>
          <w:szCs w:val="24"/>
          <w:lang w:val="en-US"/>
        </w:rPr>
        <w:t xml:space="preserve">and </w:t>
      </w:r>
      <w:r w:rsidRPr="00F544EC">
        <w:rPr>
          <w:rFonts w:ascii="Arial" w:hAnsi="Arial" w:cs="Arial"/>
          <w:bCs/>
          <w:i/>
          <w:iCs/>
          <w:sz w:val="24"/>
          <w:szCs w:val="24"/>
          <w:lang w:val="en-US"/>
        </w:rPr>
        <w:t>in vivo</w:t>
      </w:r>
      <w:r w:rsidRPr="00F544EC">
        <w:rPr>
          <w:rFonts w:ascii="Arial" w:hAnsi="Arial" w:cs="Arial"/>
          <w:bCs/>
          <w:sz w:val="24"/>
          <w:szCs w:val="24"/>
          <w:lang w:val="en-US"/>
        </w:rPr>
        <w:t xml:space="preserve"> pharmacological effects of nitazene </w:t>
      </w:r>
      <w:r w:rsidR="00F15A68" w:rsidRPr="00F544EC">
        <w:rPr>
          <w:rFonts w:ascii="Arial" w:hAnsi="Arial" w:cs="Arial"/>
          <w:bCs/>
          <w:sz w:val="24"/>
          <w:szCs w:val="24"/>
          <w:lang w:val="en-US"/>
        </w:rPr>
        <w:t xml:space="preserve">compounds </w:t>
      </w:r>
      <w:r w:rsidR="006A12B7" w:rsidRPr="00F544EC">
        <w:rPr>
          <w:rFonts w:ascii="Arial" w:hAnsi="Arial" w:cs="Arial"/>
          <w:bCs/>
          <w:sz w:val="24"/>
          <w:szCs w:val="24"/>
          <w:lang w:val="en-US"/>
        </w:rPr>
        <w:t>relative</w:t>
      </w:r>
      <w:r w:rsidRPr="00F544EC">
        <w:rPr>
          <w:rFonts w:ascii="Arial" w:hAnsi="Arial" w:cs="Arial"/>
          <w:bCs/>
          <w:sz w:val="24"/>
          <w:szCs w:val="24"/>
          <w:lang w:val="en-US"/>
        </w:rPr>
        <w:t xml:space="preserve"> to standard </w:t>
      </w:r>
      <w:r w:rsidR="000B608C" w:rsidRPr="00F544EC">
        <w:rPr>
          <w:rFonts w:ascii="Arial" w:hAnsi="Arial" w:cs="Arial"/>
          <w:bCs/>
          <w:sz w:val="24"/>
          <w:szCs w:val="24"/>
          <w:lang w:val="en-US"/>
        </w:rPr>
        <w:t xml:space="preserve">reference </w:t>
      </w:r>
      <w:r w:rsidRPr="00F544EC">
        <w:rPr>
          <w:rFonts w:ascii="Arial" w:hAnsi="Arial" w:cs="Arial"/>
          <w:bCs/>
          <w:sz w:val="24"/>
          <w:szCs w:val="24"/>
          <w:lang w:val="en-US"/>
        </w:rPr>
        <w:t>opioids.</w:t>
      </w:r>
      <w:r w:rsidR="009F208B" w:rsidRPr="00F544EC">
        <w:rPr>
          <w:rFonts w:ascii="Arial" w:hAnsi="Arial" w:cs="Arial"/>
          <w:bCs/>
          <w:sz w:val="24"/>
          <w:szCs w:val="24"/>
          <w:lang w:val="en-US"/>
        </w:rPr>
        <w:t xml:space="preserve"> Specifically, we examined the SARs </w:t>
      </w:r>
      <w:r w:rsidR="00492826" w:rsidRPr="00F544EC">
        <w:rPr>
          <w:rFonts w:ascii="Arial" w:hAnsi="Arial" w:cs="Arial"/>
          <w:bCs/>
          <w:sz w:val="24"/>
          <w:szCs w:val="24"/>
          <w:lang w:val="en-US"/>
        </w:rPr>
        <w:t>for</w:t>
      </w:r>
      <w:r w:rsidR="009F208B" w:rsidRPr="00F544EC">
        <w:rPr>
          <w:rFonts w:ascii="Arial" w:hAnsi="Arial" w:cs="Arial"/>
          <w:bCs/>
          <w:sz w:val="24"/>
          <w:szCs w:val="24"/>
          <w:lang w:val="en-US"/>
        </w:rPr>
        <w:t xml:space="preserve"> nitazenes with varying alkoxy chain length </w:t>
      </w:r>
      <w:r w:rsidR="00300211" w:rsidRPr="00F544EC">
        <w:rPr>
          <w:rFonts w:ascii="Arial" w:hAnsi="Arial" w:cs="Arial"/>
          <w:bCs/>
          <w:sz w:val="24"/>
          <w:szCs w:val="24"/>
          <w:lang w:val="en-US"/>
        </w:rPr>
        <w:t xml:space="preserve">in terms of </w:t>
      </w:r>
      <w:r w:rsidR="009F208B" w:rsidRPr="00F544EC">
        <w:rPr>
          <w:rFonts w:ascii="Arial" w:hAnsi="Arial" w:cs="Arial"/>
          <w:bCs/>
          <w:sz w:val="24"/>
          <w:szCs w:val="24"/>
          <w:lang w:val="en-US"/>
        </w:rPr>
        <w:t xml:space="preserve">binding affinities at opioid receptors (MOR, DOR, KOR), </w:t>
      </w:r>
      <w:r w:rsidR="0012416D" w:rsidRPr="00F544EC">
        <w:rPr>
          <w:rFonts w:ascii="Arial" w:hAnsi="Arial" w:cs="Arial"/>
          <w:bCs/>
          <w:i/>
          <w:iCs/>
          <w:sz w:val="24"/>
          <w:szCs w:val="24"/>
          <w:lang w:val="en-US"/>
        </w:rPr>
        <w:t>in vitro</w:t>
      </w:r>
      <w:r w:rsidR="0012416D" w:rsidRPr="00F544EC">
        <w:rPr>
          <w:rFonts w:ascii="Arial" w:hAnsi="Arial" w:cs="Arial"/>
          <w:bCs/>
          <w:sz w:val="24"/>
          <w:szCs w:val="24"/>
          <w:lang w:val="en-US"/>
        </w:rPr>
        <w:t xml:space="preserve"> </w:t>
      </w:r>
      <w:r w:rsidR="009F208B" w:rsidRPr="00F544EC">
        <w:rPr>
          <w:rFonts w:ascii="Arial" w:hAnsi="Arial" w:cs="Arial"/>
          <w:bCs/>
          <w:sz w:val="24"/>
          <w:szCs w:val="24"/>
          <w:lang w:val="en-US"/>
        </w:rPr>
        <w:t xml:space="preserve">functional </w:t>
      </w:r>
      <w:r w:rsidR="00D05F44" w:rsidRPr="00F544EC">
        <w:rPr>
          <w:rFonts w:ascii="Arial" w:hAnsi="Arial" w:cs="Arial"/>
          <w:bCs/>
          <w:sz w:val="24"/>
          <w:szCs w:val="24"/>
          <w:lang w:val="en-US"/>
        </w:rPr>
        <w:t xml:space="preserve">activity </w:t>
      </w:r>
      <w:r w:rsidR="009F208B" w:rsidRPr="00F544EC">
        <w:rPr>
          <w:rFonts w:ascii="Arial" w:hAnsi="Arial" w:cs="Arial"/>
          <w:bCs/>
          <w:sz w:val="24"/>
          <w:szCs w:val="24"/>
          <w:lang w:val="en-US"/>
        </w:rPr>
        <w:t>at MOR, and opioid-like effects in mice</w:t>
      </w:r>
      <w:r w:rsidR="007F7B64" w:rsidRPr="00F544EC">
        <w:rPr>
          <w:rFonts w:ascii="Arial" w:hAnsi="Arial" w:cs="Arial"/>
          <w:bCs/>
          <w:sz w:val="24"/>
          <w:szCs w:val="24"/>
          <w:lang w:val="en-US"/>
        </w:rPr>
        <w:t>, as compared to fentanyl and morphine</w:t>
      </w:r>
      <w:r w:rsidR="009F208B" w:rsidRPr="00F544EC">
        <w:rPr>
          <w:rFonts w:ascii="Arial" w:hAnsi="Arial" w:cs="Arial"/>
          <w:bCs/>
          <w:sz w:val="24"/>
          <w:szCs w:val="24"/>
          <w:lang w:val="en-US"/>
        </w:rPr>
        <w:t>.</w:t>
      </w:r>
      <w:r w:rsidR="00BF5979" w:rsidRPr="00F544EC">
        <w:rPr>
          <w:rFonts w:ascii="Arial" w:hAnsi="Arial" w:cs="Arial"/>
          <w:bCs/>
          <w:sz w:val="24"/>
          <w:szCs w:val="24"/>
          <w:lang w:val="en-US"/>
        </w:rPr>
        <w:t xml:space="preserve"> </w:t>
      </w:r>
      <w:r w:rsidR="0012416D" w:rsidRPr="00F544EC">
        <w:rPr>
          <w:rFonts w:ascii="Arial" w:hAnsi="Arial" w:cs="Arial"/>
          <w:bCs/>
          <w:sz w:val="24"/>
          <w:szCs w:val="24"/>
          <w:lang w:val="en-US"/>
        </w:rPr>
        <w:t>All tested n</w:t>
      </w:r>
      <w:r w:rsidR="004073D8" w:rsidRPr="00F544EC">
        <w:rPr>
          <w:rFonts w:ascii="Arial" w:hAnsi="Arial" w:cs="Arial"/>
          <w:bCs/>
          <w:sz w:val="24"/>
          <w:szCs w:val="24"/>
          <w:lang w:val="en-US"/>
        </w:rPr>
        <w:t>itazenes were MOR</w:t>
      </w:r>
      <w:r w:rsidR="0012416D" w:rsidRPr="00F544EC">
        <w:rPr>
          <w:rFonts w:ascii="Arial" w:hAnsi="Arial" w:cs="Arial"/>
          <w:bCs/>
          <w:sz w:val="24"/>
          <w:szCs w:val="24"/>
          <w:lang w:val="en-US"/>
        </w:rPr>
        <w:t>-</w:t>
      </w:r>
      <w:r w:rsidR="004073D8" w:rsidRPr="00F544EC">
        <w:rPr>
          <w:rFonts w:ascii="Arial" w:hAnsi="Arial" w:cs="Arial"/>
          <w:bCs/>
          <w:sz w:val="24"/>
          <w:szCs w:val="24"/>
          <w:lang w:val="en-US"/>
        </w:rPr>
        <w:t xml:space="preserve">selective in receptor binding studies and displayed potent </w:t>
      </w:r>
      <w:r w:rsidR="000B608C" w:rsidRPr="00F544EC">
        <w:rPr>
          <w:rFonts w:ascii="Arial" w:hAnsi="Arial" w:cs="Arial"/>
          <w:bCs/>
          <w:sz w:val="24"/>
          <w:szCs w:val="24"/>
          <w:lang w:val="en-US"/>
        </w:rPr>
        <w:t>MOR agonism</w:t>
      </w:r>
      <w:r w:rsidR="004073D8" w:rsidRPr="00F544EC">
        <w:rPr>
          <w:rFonts w:ascii="Arial" w:hAnsi="Arial" w:cs="Arial"/>
          <w:bCs/>
          <w:sz w:val="24"/>
          <w:szCs w:val="24"/>
          <w:lang w:val="en-US"/>
        </w:rPr>
        <w:t xml:space="preserve"> in functional assays</w:t>
      </w:r>
      <w:r w:rsidR="00D20F39" w:rsidRPr="00F544EC">
        <w:rPr>
          <w:rFonts w:ascii="Arial" w:hAnsi="Arial" w:cs="Arial"/>
          <w:bCs/>
          <w:sz w:val="24"/>
          <w:szCs w:val="24"/>
          <w:lang w:val="en-US"/>
        </w:rPr>
        <w:t xml:space="preserve">. The nitazenes produced </w:t>
      </w:r>
      <w:r w:rsidR="0012416D" w:rsidRPr="00F544EC">
        <w:rPr>
          <w:rFonts w:ascii="Arial" w:hAnsi="Arial" w:cs="Arial"/>
          <w:bCs/>
          <w:sz w:val="24"/>
          <w:szCs w:val="24"/>
          <w:lang w:val="en-US"/>
        </w:rPr>
        <w:t xml:space="preserve">dose-dependent </w:t>
      </w:r>
      <w:r w:rsidR="00D20F39" w:rsidRPr="00F544EC">
        <w:rPr>
          <w:rFonts w:ascii="Arial" w:hAnsi="Arial" w:cs="Arial"/>
          <w:bCs/>
          <w:sz w:val="24"/>
          <w:szCs w:val="24"/>
          <w:lang w:val="en-US"/>
        </w:rPr>
        <w:t>opioid-like effects in mouse studies</w:t>
      </w:r>
      <w:r w:rsidR="000B608C" w:rsidRPr="00F544EC">
        <w:rPr>
          <w:rFonts w:ascii="Arial" w:hAnsi="Arial" w:cs="Arial"/>
          <w:bCs/>
          <w:sz w:val="24"/>
          <w:szCs w:val="24"/>
          <w:lang w:val="en-US"/>
        </w:rPr>
        <w:t>.</w:t>
      </w:r>
      <w:r w:rsidR="002F4B6D" w:rsidRPr="00F544EC">
        <w:rPr>
          <w:rFonts w:ascii="Arial" w:hAnsi="Arial" w:cs="Arial"/>
          <w:bCs/>
          <w:sz w:val="24"/>
          <w:szCs w:val="24"/>
          <w:lang w:val="en-US"/>
        </w:rPr>
        <w:t xml:space="preserve"> E</w:t>
      </w:r>
      <w:r w:rsidR="00D20F39" w:rsidRPr="00F544EC">
        <w:rPr>
          <w:rFonts w:ascii="Arial" w:hAnsi="Arial" w:cs="Arial"/>
          <w:bCs/>
          <w:sz w:val="24"/>
          <w:szCs w:val="24"/>
          <w:lang w:val="en-US"/>
        </w:rPr>
        <w:t xml:space="preserve">tonitazene </w:t>
      </w:r>
      <w:r w:rsidR="000B608C" w:rsidRPr="00F544EC">
        <w:rPr>
          <w:rFonts w:ascii="Arial" w:hAnsi="Arial" w:cs="Arial"/>
          <w:bCs/>
          <w:sz w:val="24"/>
          <w:szCs w:val="24"/>
          <w:lang w:val="en-US"/>
        </w:rPr>
        <w:t>was</w:t>
      </w:r>
      <w:r w:rsidR="0012416D" w:rsidRPr="00F544EC">
        <w:rPr>
          <w:rFonts w:ascii="Arial" w:hAnsi="Arial" w:cs="Arial"/>
          <w:bCs/>
          <w:sz w:val="24"/>
          <w:szCs w:val="24"/>
          <w:lang w:val="en-US"/>
        </w:rPr>
        <w:t xml:space="preserve"> </w:t>
      </w:r>
      <w:r w:rsidR="00D20F39" w:rsidRPr="00F544EC">
        <w:rPr>
          <w:rFonts w:ascii="Arial" w:hAnsi="Arial" w:cs="Arial"/>
          <w:bCs/>
          <w:sz w:val="24"/>
          <w:szCs w:val="24"/>
          <w:lang w:val="en-US"/>
        </w:rPr>
        <w:t xml:space="preserve">the most potent </w:t>
      </w:r>
      <w:r w:rsidR="0083313C" w:rsidRPr="00F544EC">
        <w:rPr>
          <w:rFonts w:ascii="Arial" w:hAnsi="Arial" w:cs="Arial"/>
          <w:bCs/>
          <w:sz w:val="24"/>
          <w:szCs w:val="24"/>
          <w:lang w:val="en-US"/>
        </w:rPr>
        <w:t>analogue</w:t>
      </w:r>
      <w:r w:rsidR="00300211" w:rsidRPr="00F544EC">
        <w:rPr>
          <w:rFonts w:ascii="Arial" w:hAnsi="Arial" w:cs="Arial"/>
          <w:bCs/>
          <w:sz w:val="24"/>
          <w:szCs w:val="24"/>
          <w:lang w:val="en-US"/>
        </w:rPr>
        <w:t xml:space="preserve"> </w:t>
      </w:r>
      <w:r w:rsidR="00300211" w:rsidRPr="00F544EC">
        <w:rPr>
          <w:rFonts w:ascii="Arial" w:hAnsi="Arial" w:cs="Arial"/>
          <w:bCs/>
          <w:i/>
          <w:sz w:val="24"/>
          <w:szCs w:val="24"/>
          <w:lang w:val="en-US"/>
        </w:rPr>
        <w:t>in vivo</w:t>
      </w:r>
      <w:r w:rsidR="00BF4225" w:rsidRPr="00F544EC">
        <w:rPr>
          <w:rFonts w:ascii="Arial" w:hAnsi="Arial" w:cs="Arial"/>
          <w:bCs/>
          <w:sz w:val="24"/>
          <w:szCs w:val="24"/>
          <w:lang w:val="en-US"/>
        </w:rPr>
        <w:t xml:space="preserve">, </w:t>
      </w:r>
      <w:r w:rsidR="002F4B6D" w:rsidRPr="00F544EC">
        <w:rPr>
          <w:rFonts w:ascii="Arial" w:hAnsi="Arial" w:cs="Arial"/>
          <w:bCs/>
          <w:sz w:val="24"/>
          <w:szCs w:val="24"/>
          <w:lang w:val="en-US"/>
        </w:rPr>
        <w:t>and</w:t>
      </w:r>
      <w:r w:rsidR="00D20F39" w:rsidRPr="00F544EC">
        <w:rPr>
          <w:rFonts w:ascii="Arial" w:hAnsi="Arial" w:cs="Arial"/>
          <w:bCs/>
          <w:sz w:val="24"/>
          <w:szCs w:val="24"/>
          <w:lang w:val="en-US"/>
        </w:rPr>
        <w:t xml:space="preserve"> </w:t>
      </w:r>
      <w:r w:rsidR="00492826" w:rsidRPr="00F544EC">
        <w:rPr>
          <w:rFonts w:ascii="Arial" w:hAnsi="Arial" w:cs="Arial"/>
          <w:bCs/>
          <w:sz w:val="24"/>
          <w:szCs w:val="24"/>
          <w:lang w:val="en-US"/>
        </w:rPr>
        <w:t xml:space="preserve">MOR </w:t>
      </w:r>
      <w:r w:rsidR="00D20F39" w:rsidRPr="00F544EC">
        <w:rPr>
          <w:rFonts w:ascii="Arial" w:hAnsi="Arial" w:cs="Arial"/>
          <w:bCs/>
          <w:sz w:val="24"/>
          <w:szCs w:val="24"/>
          <w:lang w:val="en-US"/>
        </w:rPr>
        <w:t xml:space="preserve">potencies from </w:t>
      </w:r>
      <w:r w:rsidR="00D20F39" w:rsidRPr="00F544EC">
        <w:rPr>
          <w:rFonts w:ascii="Arial" w:hAnsi="Arial" w:cs="Arial"/>
          <w:bCs/>
          <w:i/>
          <w:iCs/>
          <w:sz w:val="24"/>
          <w:szCs w:val="24"/>
          <w:lang w:val="en-US"/>
        </w:rPr>
        <w:t>in vitro</w:t>
      </w:r>
      <w:r w:rsidR="00D20F39" w:rsidRPr="00F544EC">
        <w:rPr>
          <w:rFonts w:ascii="Arial" w:hAnsi="Arial" w:cs="Arial"/>
          <w:bCs/>
          <w:sz w:val="24"/>
          <w:szCs w:val="24"/>
          <w:lang w:val="en-US"/>
        </w:rPr>
        <w:t xml:space="preserve"> pharmacological assays </w:t>
      </w:r>
      <w:r w:rsidR="00BF4225" w:rsidRPr="00F544EC">
        <w:rPr>
          <w:rFonts w:ascii="Arial" w:hAnsi="Arial" w:cs="Arial"/>
          <w:bCs/>
          <w:sz w:val="24"/>
          <w:szCs w:val="24"/>
          <w:lang w:val="en-US"/>
        </w:rPr>
        <w:t>were positively correlated with</w:t>
      </w:r>
      <w:r w:rsidR="00D20F39" w:rsidRPr="00F544EC">
        <w:rPr>
          <w:rFonts w:ascii="Arial" w:hAnsi="Arial" w:cs="Arial"/>
          <w:bCs/>
          <w:sz w:val="24"/>
          <w:szCs w:val="24"/>
          <w:lang w:val="en-US"/>
        </w:rPr>
        <w:t xml:space="preserve"> potencies </w:t>
      </w:r>
      <w:r w:rsidR="00492826" w:rsidRPr="00F544EC">
        <w:rPr>
          <w:rFonts w:ascii="Arial" w:hAnsi="Arial" w:cs="Arial"/>
          <w:bCs/>
          <w:sz w:val="24"/>
          <w:szCs w:val="24"/>
          <w:lang w:val="en-US"/>
        </w:rPr>
        <w:t>to induce opioid-like effects in mice</w:t>
      </w:r>
      <w:r w:rsidR="00D20F39" w:rsidRPr="00F544EC">
        <w:rPr>
          <w:rFonts w:ascii="Arial" w:hAnsi="Arial" w:cs="Arial"/>
          <w:bCs/>
          <w:sz w:val="24"/>
          <w:szCs w:val="24"/>
          <w:lang w:val="en-US"/>
        </w:rPr>
        <w:t>. Overall, the results show that several nitazenes are more potent than fentanyl</w:t>
      </w:r>
      <w:r w:rsidR="00BE7FDD" w:rsidRPr="00F544EC">
        <w:rPr>
          <w:rFonts w:ascii="Arial" w:hAnsi="Arial" w:cs="Arial"/>
          <w:bCs/>
          <w:sz w:val="24"/>
          <w:szCs w:val="24"/>
          <w:lang w:val="en-US"/>
        </w:rPr>
        <w:t xml:space="preserve"> both</w:t>
      </w:r>
      <w:r w:rsidR="00660661" w:rsidRPr="00F544EC">
        <w:rPr>
          <w:rFonts w:ascii="Arial" w:hAnsi="Arial" w:cs="Arial"/>
          <w:bCs/>
          <w:sz w:val="24"/>
          <w:szCs w:val="24"/>
          <w:lang w:val="en-US"/>
        </w:rPr>
        <w:t xml:space="preserve"> </w:t>
      </w:r>
      <w:r w:rsidR="00E057C4" w:rsidRPr="00F544EC">
        <w:rPr>
          <w:rFonts w:ascii="Arial" w:hAnsi="Arial" w:cs="Arial"/>
          <w:bCs/>
          <w:i/>
          <w:sz w:val="24"/>
          <w:szCs w:val="24"/>
          <w:lang w:val="en-US"/>
        </w:rPr>
        <w:t xml:space="preserve">in vitro </w:t>
      </w:r>
      <w:r w:rsidR="00300211" w:rsidRPr="00F544EC">
        <w:rPr>
          <w:rFonts w:ascii="Arial" w:hAnsi="Arial" w:cs="Arial"/>
          <w:bCs/>
          <w:sz w:val="24"/>
          <w:szCs w:val="24"/>
          <w:lang w:val="en-US"/>
        </w:rPr>
        <w:t>and</w:t>
      </w:r>
      <w:r w:rsidR="00E057C4" w:rsidRPr="00F544EC">
        <w:rPr>
          <w:rFonts w:ascii="Arial" w:hAnsi="Arial" w:cs="Arial"/>
          <w:bCs/>
          <w:sz w:val="24"/>
          <w:szCs w:val="24"/>
          <w:lang w:val="en-US"/>
        </w:rPr>
        <w:t xml:space="preserve"> </w:t>
      </w:r>
      <w:r w:rsidR="00E057C4" w:rsidRPr="00F544EC">
        <w:rPr>
          <w:rFonts w:ascii="Arial" w:hAnsi="Arial" w:cs="Arial"/>
          <w:bCs/>
          <w:i/>
          <w:sz w:val="24"/>
          <w:szCs w:val="24"/>
          <w:lang w:val="en-US"/>
        </w:rPr>
        <w:t>in vivo</w:t>
      </w:r>
      <w:r w:rsidR="00E057C4" w:rsidRPr="00F544EC">
        <w:rPr>
          <w:rFonts w:ascii="Arial" w:hAnsi="Arial" w:cs="Arial"/>
          <w:bCs/>
          <w:sz w:val="24"/>
          <w:szCs w:val="24"/>
          <w:lang w:val="en-US"/>
        </w:rPr>
        <w:t>,</w:t>
      </w:r>
      <w:r w:rsidR="00D20F39" w:rsidRPr="00F544EC">
        <w:rPr>
          <w:rFonts w:ascii="Arial" w:hAnsi="Arial" w:cs="Arial"/>
          <w:bCs/>
          <w:sz w:val="24"/>
          <w:szCs w:val="24"/>
          <w:lang w:val="en-US"/>
        </w:rPr>
        <w:t xml:space="preserve"> and that alkoxy </w:t>
      </w:r>
      <w:r w:rsidR="008901E5" w:rsidRPr="00F544EC">
        <w:rPr>
          <w:rFonts w:ascii="Arial" w:hAnsi="Arial" w:cs="Arial"/>
          <w:bCs/>
          <w:sz w:val="24"/>
          <w:szCs w:val="24"/>
          <w:lang w:val="en-US"/>
        </w:rPr>
        <w:t>chain</w:t>
      </w:r>
      <w:r w:rsidR="00D20F39" w:rsidRPr="00F544EC">
        <w:rPr>
          <w:rFonts w:ascii="Arial" w:hAnsi="Arial" w:cs="Arial"/>
          <w:bCs/>
          <w:sz w:val="24"/>
          <w:szCs w:val="24"/>
          <w:lang w:val="en-US"/>
        </w:rPr>
        <w:t xml:space="preserve"> length </w:t>
      </w:r>
      <w:r w:rsidR="00F15A68" w:rsidRPr="00F544EC">
        <w:rPr>
          <w:rFonts w:ascii="Arial" w:hAnsi="Arial" w:cs="Arial"/>
          <w:bCs/>
          <w:sz w:val="24"/>
          <w:szCs w:val="24"/>
          <w:lang w:val="en-US"/>
        </w:rPr>
        <w:t>dictates the observed</w:t>
      </w:r>
      <w:r w:rsidR="00D20F39" w:rsidRPr="00F544EC">
        <w:rPr>
          <w:rFonts w:ascii="Arial" w:hAnsi="Arial" w:cs="Arial"/>
          <w:bCs/>
          <w:sz w:val="24"/>
          <w:szCs w:val="24"/>
          <w:lang w:val="en-US"/>
        </w:rPr>
        <w:t xml:space="preserve"> differences in potencies across assays. </w:t>
      </w:r>
    </w:p>
    <w:p w14:paraId="6930A062" w14:textId="0521A67E" w:rsidR="00BF5979" w:rsidRPr="00F544EC" w:rsidRDefault="00BF5979" w:rsidP="00F33173">
      <w:pPr>
        <w:spacing w:line="480" w:lineRule="auto"/>
        <w:ind w:firstLine="708"/>
        <w:jc w:val="both"/>
        <w:rPr>
          <w:rFonts w:ascii="Arial" w:hAnsi="Arial" w:cs="Arial"/>
          <w:bCs/>
          <w:sz w:val="24"/>
          <w:szCs w:val="24"/>
          <w:lang w:val="en-US"/>
        </w:rPr>
      </w:pPr>
      <w:r w:rsidRPr="00F544EC">
        <w:rPr>
          <w:rFonts w:ascii="Arial" w:hAnsi="Arial" w:cs="Arial"/>
          <w:bCs/>
          <w:sz w:val="24"/>
          <w:szCs w:val="24"/>
          <w:lang w:val="en-US"/>
        </w:rPr>
        <w:lastRenderedPageBreak/>
        <w:t>Th</w:t>
      </w:r>
      <w:r w:rsidR="006A12B7" w:rsidRPr="00F544EC">
        <w:rPr>
          <w:rFonts w:ascii="Arial" w:hAnsi="Arial" w:cs="Arial"/>
          <w:bCs/>
          <w:sz w:val="24"/>
          <w:szCs w:val="24"/>
          <w:lang w:val="en-US"/>
        </w:rPr>
        <w:t>e</w:t>
      </w:r>
      <w:r w:rsidRPr="00F544EC">
        <w:rPr>
          <w:rFonts w:ascii="Arial" w:hAnsi="Arial" w:cs="Arial"/>
          <w:bCs/>
          <w:sz w:val="24"/>
          <w:szCs w:val="24"/>
          <w:lang w:val="en-US"/>
        </w:rPr>
        <w:t xml:space="preserve"> </w:t>
      </w:r>
      <w:r w:rsidR="00F15A68" w:rsidRPr="00F544EC">
        <w:rPr>
          <w:rFonts w:ascii="Arial" w:hAnsi="Arial" w:cs="Arial"/>
          <w:bCs/>
          <w:sz w:val="24"/>
          <w:szCs w:val="24"/>
          <w:lang w:val="en-US"/>
        </w:rPr>
        <w:t xml:space="preserve">present study is one of the first </w:t>
      </w:r>
      <w:r w:rsidRPr="00F544EC">
        <w:rPr>
          <w:rFonts w:ascii="Arial" w:hAnsi="Arial" w:cs="Arial"/>
          <w:bCs/>
          <w:sz w:val="24"/>
          <w:szCs w:val="24"/>
          <w:lang w:val="en-US"/>
        </w:rPr>
        <w:t xml:space="preserve">to systematically evaluate the binding affinities </w:t>
      </w:r>
      <w:r w:rsidR="00F15A68" w:rsidRPr="00F544EC">
        <w:rPr>
          <w:rFonts w:ascii="Arial" w:hAnsi="Arial" w:cs="Arial"/>
          <w:bCs/>
          <w:sz w:val="24"/>
          <w:szCs w:val="24"/>
          <w:lang w:val="en-US"/>
        </w:rPr>
        <w:t>for</w:t>
      </w:r>
      <w:r w:rsidRPr="00F544EC">
        <w:rPr>
          <w:rFonts w:ascii="Arial" w:hAnsi="Arial" w:cs="Arial"/>
          <w:bCs/>
          <w:sz w:val="24"/>
          <w:szCs w:val="24"/>
          <w:lang w:val="en-US"/>
        </w:rPr>
        <w:t xml:space="preserve"> a series of nitazene </w:t>
      </w:r>
      <w:r w:rsidR="0083313C" w:rsidRPr="00F544EC">
        <w:rPr>
          <w:rFonts w:ascii="Arial" w:hAnsi="Arial" w:cs="Arial"/>
          <w:bCs/>
          <w:sz w:val="24"/>
          <w:szCs w:val="24"/>
          <w:lang w:val="en-US"/>
        </w:rPr>
        <w:t>analogue</w:t>
      </w:r>
      <w:r w:rsidRPr="00F544EC">
        <w:rPr>
          <w:rFonts w:ascii="Arial" w:hAnsi="Arial" w:cs="Arial"/>
          <w:bCs/>
          <w:sz w:val="24"/>
          <w:szCs w:val="24"/>
          <w:lang w:val="en-US"/>
        </w:rPr>
        <w:t>s at opioid receptor</w:t>
      </w:r>
      <w:r w:rsidR="002F4B6D" w:rsidRPr="00F544EC">
        <w:rPr>
          <w:rFonts w:ascii="Arial" w:hAnsi="Arial" w:cs="Arial"/>
          <w:bCs/>
          <w:sz w:val="24"/>
          <w:szCs w:val="24"/>
          <w:lang w:val="en-US"/>
        </w:rPr>
        <w:t xml:space="preserve"> subtypes</w:t>
      </w:r>
      <w:r w:rsidRPr="00F544EC">
        <w:rPr>
          <w:rFonts w:ascii="Arial" w:hAnsi="Arial" w:cs="Arial"/>
          <w:bCs/>
          <w:sz w:val="24"/>
          <w:szCs w:val="24"/>
          <w:lang w:val="en-US"/>
        </w:rPr>
        <w:t xml:space="preserve">. The results show that nitazenes display selective and low </w:t>
      </w:r>
      <w:r w:rsidR="000A5738" w:rsidRPr="00F544EC">
        <w:rPr>
          <w:rFonts w:ascii="Arial" w:hAnsi="Arial" w:cs="Arial"/>
          <w:bCs/>
          <w:sz w:val="24"/>
          <w:szCs w:val="24"/>
          <w:lang w:val="en-US"/>
        </w:rPr>
        <w:t xml:space="preserve">nanomolar </w:t>
      </w:r>
      <w:r w:rsidRPr="00F544EC">
        <w:rPr>
          <w:rFonts w:ascii="Arial" w:hAnsi="Arial" w:cs="Arial"/>
          <w:bCs/>
          <w:sz w:val="24"/>
          <w:szCs w:val="24"/>
          <w:lang w:val="en-US"/>
        </w:rPr>
        <w:t>affinity for MOR</w:t>
      </w:r>
      <w:r w:rsidR="00331F5C" w:rsidRPr="00F544EC">
        <w:rPr>
          <w:rFonts w:ascii="Arial" w:hAnsi="Arial" w:cs="Arial"/>
          <w:bCs/>
          <w:sz w:val="24"/>
          <w:szCs w:val="24"/>
          <w:lang w:val="en-US"/>
        </w:rPr>
        <w:t xml:space="preserve"> (K</w:t>
      </w:r>
      <w:r w:rsidR="00331F5C" w:rsidRPr="00F544EC">
        <w:rPr>
          <w:rFonts w:ascii="Arial" w:hAnsi="Arial" w:cs="Arial"/>
          <w:bCs/>
          <w:sz w:val="24"/>
          <w:szCs w:val="24"/>
          <w:vertAlign w:val="subscript"/>
          <w:lang w:val="en-US"/>
        </w:rPr>
        <w:t>i</w:t>
      </w:r>
      <w:r w:rsidR="00331F5C" w:rsidRPr="00F544EC">
        <w:rPr>
          <w:rFonts w:ascii="Arial" w:hAnsi="Arial" w:cs="Arial"/>
          <w:bCs/>
          <w:sz w:val="24"/>
          <w:szCs w:val="24"/>
          <w:lang w:val="en-US"/>
        </w:rPr>
        <w:t xml:space="preserve"> </w:t>
      </w:r>
      <w:r w:rsidR="00D05F44" w:rsidRPr="00F544EC">
        <w:rPr>
          <w:rFonts w:ascii="Arial" w:hAnsi="Arial" w:cs="Arial"/>
          <w:bCs/>
          <w:sz w:val="24"/>
          <w:szCs w:val="24"/>
          <w:lang w:val="en-US"/>
        </w:rPr>
        <w:t xml:space="preserve">= </w:t>
      </w:r>
      <w:r w:rsidR="00331F5C" w:rsidRPr="00F544EC">
        <w:rPr>
          <w:rFonts w:ascii="Arial" w:hAnsi="Arial" w:cs="Arial"/>
          <w:bCs/>
          <w:sz w:val="24"/>
          <w:szCs w:val="24"/>
          <w:lang w:val="en-US"/>
        </w:rPr>
        <w:t xml:space="preserve">3.6 – 53.1 nM) </w:t>
      </w:r>
      <w:r w:rsidR="000A5738" w:rsidRPr="00F544EC">
        <w:rPr>
          <w:rFonts w:ascii="Arial" w:hAnsi="Arial" w:cs="Arial"/>
          <w:bCs/>
          <w:sz w:val="24"/>
          <w:szCs w:val="24"/>
          <w:lang w:val="en-US"/>
        </w:rPr>
        <w:t>when compared to</w:t>
      </w:r>
      <w:r w:rsidR="00331F5C" w:rsidRPr="00F544EC">
        <w:rPr>
          <w:rFonts w:ascii="Arial" w:hAnsi="Arial" w:cs="Arial"/>
          <w:bCs/>
          <w:sz w:val="24"/>
          <w:szCs w:val="24"/>
          <w:lang w:val="en-US"/>
        </w:rPr>
        <w:t xml:space="preserve"> </w:t>
      </w:r>
      <w:r w:rsidR="00DB52F6" w:rsidRPr="00F544EC">
        <w:rPr>
          <w:rFonts w:ascii="Arial" w:hAnsi="Arial" w:cs="Arial"/>
          <w:bCs/>
          <w:sz w:val="24"/>
          <w:szCs w:val="24"/>
          <w:lang w:val="en-US"/>
        </w:rPr>
        <w:t>DOR and KOR</w:t>
      </w:r>
      <w:r w:rsidR="00331F5C" w:rsidRPr="00F544EC">
        <w:rPr>
          <w:rFonts w:ascii="Arial" w:hAnsi="Arial" w:cs="Arial"/>
          <w:bCs/>
          <w:sz w:val="24"/>
          <w:szCs w:val="24"/>
          <w:lang w:val="en-US"/>
        </w:rPr>
        <w:t xml:space="preserve">. </w:t>
      </w:r>
      <w:r w:rsidR="00D14B30" w:rsidRPr="00F544EC">
        <w:rPr>
          <w:rFonts w:ascii="Arial" w:hAnsi="Arial" w:cs="Arial"/>
          <w:bCs/>
          <w:sz w:val="24"/>
          <w:szCs w:val="24"/>
          <w:lang w:val="en-US"/>
        </w:rPr>
        <w:t>Th</w:t>
      </w:r>
      <w:r w:rsidR="00CC265B" w:rsidRPr="00F544EC">
        <w:rPr>
          <w:rFonts w:ascii="Arial" w:hAnsi="Arial" w:cs="Arial"/>
          <w:bCs/>
          <w:sz w:val="24"/>
          <w:szCs w:val="24"/>
          <w:lang w:val="en-US"/>
        </w:rPr>
        <w:t>e observed</w:t>
      </w:r>
      <w:r w:rsidR="000A5738" w:rsidRPr="00F544EC">
        <w:rPr>
          <w:rFonts w:ascii="Arial" w:hAnsi="Arial" w:cs="Arial"/>
          <w:bCs/>
          <w:sz w:val="24"/>
          <w:szCs w:val="24"/>
          <w:lang w:val="en-US"/>
        </w:rPr>
        <w:t xml:space="preserve"> selectivity for</w:t>
      </w:r>
      <w:r w:rsidR="00CC265B" w:rsidRPr="00F544EC">
        <w:rPr>
          <w:rFonts w:ascii="Arial" w:hAnsi="Arial" w:cs="Arial"/>
          <w:bCs/>
          <w:sz w:val="24"/>
          <w:szCs w:val="24"/>
          <w:lang w:val="en-US"/>
        </w:rPr>
        <w:t xml:space="preserve"> MOR </w:t>
      </w:r>
      <w:r w:rsidR="000A5738" w:rsidRPr="00F544EC">
        <w:rPr>
          <w:rFonts w:ascii="Arial" w:hAnsi="Arial" w:cs="Arial"/>
          <w:bCs/>
          <w:sz w:val="24"/>
          <w:szCs w:val="24"/>
          <w:lang w:val="en-US"/>
        </w:rPr>
        <w:t xml:space="preserve">aligns with </w:t>
      </w:r>
      <w:r w:rsidR="00977A47" w:rsidRPr="00F544EC">
        <w:rPr>
          <w:rFonts w:ascii="Arial" w:hAnsi="Arial" w:cs="Arial"/>
          <w:bCs/>
          <w:sz w:val="24"/>
          <w:szCs w:val="24"/>
          <w:lang w:val="en-US"/>
        </w:rPr>
        <w:t xml:space="preserve">the </w:t>
      </w:r>
      <w:r w:rsidR="000A5738" w:rsidRPr="00F544EC">
        <w:rPr>
          <w:rFonts w:ascii="Arial" w:hAnsi="Arial" w:cs="Arial"/>
          <w:bCs/>
          <w:sz w:val="24"/>
          <w:szCs w:val="24"/>
          <w:lang w:val="en-US"/>
        </w:rPr>
        <w:t xml:space="preserve">well-established </w:t>
      </w:r>
      <w:r w:rsidR="00CC265B" w:rsidRPr="00F544EC">
        <w:rPr>
          <w:rFonts w:ascii="Arial" w:hAnsi="Arial" w:cs="Arial"/>
          <w:bCs/>
          <w:sz w:val="24"/>
          <w:szCs w:val="24"/>
          <w:lang w:val="en-US"/>
        </w:rPr>
        <w:t xml:space="preserve">role </w:t>
      </w:r>
      <w:r w:rsidR="00977A47" w:rsidRPr="00F544EC">
        <w:rPr>
          <w:rFonts w:ascii="Arial" w:hAnsi="Arial" w:cs="Arial"/>
          <w:bCs/>
          <w:sz w:val="24"/>
          <w:szCs w:val="24"/>
          <w:lang w:val="en-US"/>
        </w:rPr>
        <w:t xml:space="preserve">of this receptor </w:t>
      </w:r>
      <w:r w:rsidR="00D14B30" w:rsidRPr="00F544EC">
        <w:rPr>
          <w:rFonts w:ascii="Arial" w:hAnsi="Arial" w:cs="Arial"/>
          <w:bCs/>
          <w:sz w:val="24"/>
          <w:szCs w:val="24"/>
          <w:lang w:val="en-US"/>
        </w:rPr>
        <w:t xml:space="preserve">in </w:t>
      </w:r>
      <w:r w:rsidR="00492826" w:rsidRPr="00F544EC">
        <w:rPr>
          <w:rFonts w:ascii="Arial" w:hAnsi="Arial" w:cs="Arial"/>
          <w:bCs/>
          <w:sz w:val="24"/>
          <w:szCs w:val="24"/>
          <w:lang w:val="en-US"/>
        </w:rPr>
        <w:t xml:space="preserve">mediating </w:t>
      </w:r>
      <w:r w:rsidR="000A5738" w:rsidRPr="00F544EC">
        <w:rPr>
          <w:rFonts w:ascii="Arial" w:hAnsi="Arial" w:cs="Arial"/>
          <w:bCs/>
          <w:sz w:val="24"/>
          <w:szCs w:val="24"/>
          <w:lang w:val="en-US"/>
        </w:rPr>
        <w:t xml:space="preserve">various </w:t>
      </w:r>
      <w:r w:rsidR="00D14B30" w:rsidRPr="00F544EC">
        <w:rPr>
          <w:rFonts w:ascii="Arial" w:hAnsi="Arial" w:cs="Arial"/>
          <w:bCs/>
          <w:sz w:val="24"/>
          <w:szCs w:val="24"/>
          <w:lang w:val="en-US"/>
        </w:rPr>
        <w:t xml:space="preserve">therapeutic (e.g., </w:t>
      </w:r>
      <w:r w:rsidR="003B4F15" w:rsidRPr="00F544EC">
        <w:rPr>
          <w:rFonts w:ascii="Arial" w:hAnsi="Arial" w:cs="Arial"/>
          <w:bCs/>
          <w:sz w:val="24"/>
          <w:szCs w:val="24"/>
          <w:lang w:val="en-US"/>
        </w:rPr>
        <w:t>antinociceptive</w:t>
      </w:r>
      <w:r w:rsidR="00D14B30" w:rsidRPr="00F544EC">
        <w:rPr>
          <w:rFonts w:ascii="Arial" w:hAnsi="Arial" w:cs="Arial"/>
          <w:bCs/>
          <w:sz w:val="24"/>
          <w:szCs w:val="24"/>
          <w:lang w:val="en-US"/>
        </w:rPr>
        <w:t xml:space="preserve">) and </w:t>
      </w:r>
      <w:r w:rsidR="00F15A68" w:rsidRPr="00F544EC">
        <w:rPr>
          <w:rFonts w:ascii="Arial" w:hAnsi="Arial" w:cs="Arial"/>
          <w:bCs/>
          <w:sz w:val="24"/>
          <w:szCs w:val="24"/>
          <w:lang w:val="en-US"/>
        </w:rPr>
        <w:t>adverse</w:t>
      </w:r>
      <w:r w:rsidR="00D14B30" w:rsidRPr="00F544EC">
        <w:rPr>
          <w:rFonts w:ascii="Arial" w:hAnsi="Arial" w:cs="Arial"/>
          <w:bCs/>
          <w:sz w:val="24"/>
          <w:szCs w:val="24"/>
          <w:lang w:val="en-US"/>
        </w:rPr>
        <w:t xml:space="preserve"> (e.g., respiratory depressant)</w:t>
      </w:r>
      <w:r w:rsidR="00C6613C" w:rsidRPr="00F544EC">
        <w:rPr>
          <w:rFonts w:ascii="Arial" w:hAnsi="Arial" w:cs="Arial"/>
          <w:bCs/>
          <w:sz w:val="24"/>
          <w:szCs w:val="24"/>
          <w:lang w:val="en-US"/>
        </w:rPr>
        <w:t xml:space="preserve"> effects</w:t>
      </w:r>
      <w:r w:rsidR="00D14B30" w:rsidRPr="00F544EC">
        <w:rPr>
          <w:rFonts w:ascii="Arial" w:hAnsi="Arial" w:cs="Arial"/>
          <w:bCs/>
          <w:sz w:val="24"/>
          <w:szCs w:val="24"/>
          <w:lang w:val="en-US"/>
        </w:rPr>
        <w:t xml:space="preserve"> </w:t>
      </w:r>
      <w:r w:rsidR="000A5738" w:rsidRPr="00F544EC">
        <w:rPr>
          <w:rFonts w:ascii="Arial" w:hAnsi="Arial" w:cs="Arial"/>
          <w:bCs/>
          <w:sz w:val="24"/>
          <w:szCs w:val="24"/>
          <w:lang w:val="en-US"/>
        </w:rPr>
        <w:t>commonly associated with opioids</w:t>
      </w:r>
      <w:r w:rsidR="00D14B30" w:rsidRPr="00F544EC">
        <w:rPr>
          <w:rFonts w:ascii="Arial" w:hAnsi="Arial" w:cs="Arial"/>
          <w:bCs/>
          <w:sz w:val="24"/>
          <w:szCs w:val="24"/>
          <w:lang w:val="en-US"/>
        </w:rPr>
        <w:t xml:space="preserve"> </w:t>
      </w:r>
      <w:r w:rsidR="002F4B6D" w:rsidRPr="00F544EC">
        <w:rPr>
          <w:rFonts w:ascii="Arial" w:hAnsi="Arial" w:cs="Arial"/>
          <w:bCs/>
          <w:sz w:val="24"/>
          <w:szCs w:val="24"/>
          <w:lang w:val="en-US"/>
        </w:rPr>
        <w:fldChar w:fldCharType="begin"/>
      </w:r>
      <w:r w:rsidR="00540C82" w:rsidRPr="00F544EC">
        <w:rPr>
          <w:rFonts w:ascii="Arial" w:hAnsi="Arial" w:cs="Arial"/>
          <w:bCs/>
          <w:sz w:val="24"/>
          <w:szCs w:val="24"/>
          <w:lang w:val="en-US"/>
        </w:rPr>
        <w:instrText xml:space="preserve"> ADDIN EN.CITE &lt;EndNote&gt;&lt;Cite&gt;&lt;Author&gt;Williams&lt;/Author&gt;&lt;Year&gt;2013&lt;/Year&gt;&lt;RecNum&gt;797&lt;/RecNum&gt;&lt;DisplayText&gt;(Williams et al. 2013)&lt;/DisplayText&gt;&lt;record&gt;&lt;rec-number&gt;797&lt;/rec-number&gt;&lt;foreign-keys&gt;&lt;key app="EN" db-id="arrrzfavkwtvvgeaz2qxpta9wfsdrpa5zp5z" timestamp="1672847401"&gt;797&lt;/key&gt;&lt;/foreign-keys&gt;&lt;ref-type name="Journal Article"&gt;17&lt;/ref-type&gt;&lt;contributors&gt;&lt;authors&gt;&lt;author&gt;Williams, John T.&lt;/author&gt;&lt;author&gt;Ingram, Susan L.&lt;/author&gt;&lt;author&gt;Henderson, Graeme&lt;/author&gt;&lt;author&gt;Chavkin, Charles&lt;/author&gt;&lt;author&gt;von Zastrow, Mark&lt;/author&gt;&lt;author&gt;Schulz, Stefan&lt;/author&gt;&lt;author&gt;Koch, Thomas&lt;/author&gt;&lt;author&gt;Evans, Christopher J.&lt;/author&gt;&lt;author&gt;Christie, MacDonald J.&lt;/author&gt;&lt;/authors&gt;&lt;/contributors&gt;&lt;titles&gt;&lt;title&gt;Regulation of &amp;lt;em&amp;gt;µ&amp;lt;/em&amp;gt;-Opioid Receptors: Desensitization, Phosphorylation, Internalization, and Tolerance&lt;/title&gt;&lt;secondary-title&gt;Pharmacological Reviews&lt;/secondary-title&gt;&lt;/titles&gt;&lt;periodical&gt;&lt;full-title&gt;Pharmacological Reviews&lt;/full-title&gt;&lt;/periodical&gt;&lt;pages&gt;223-254&lt;/pages&gt;&lt;volume&gt;65&lt;/volume&gt;&lt;number&gt;1&lt;/number&gt;&lt;dates&gt;&lt;year&gt;2013&lt;/year&gt;&lt;/dates&gt;&lt;urls&gt;&lt;related-urls&gt;&lt;url&gt;https://pharmrev.aspetjournals.org/content/pharmrev/65/1/223.full.pdf&lt;/url&gt;&lt;/related-urls&gt;&lt;/urls&gt;&lt;electronic-resource-num&gt;10.1124/pr.112.005942&lt;/electronic-resource-num&gt;&lt;/record&gt;&lt;/Cite&gt;&lt;/EndNote&gt;</w:instrText>
      </w:r>
      <w:r w:rsidR="002F4B6D" w:rsidRPr="00F544EC">
        <w:rPr>
          <w:rFonts w:ascii="Arial" w:hAnsi="Arial" w:cs="Arial"/>
          <w:bCs/>
          <w:sz w:val="24"/>
          <w:szCs w:val="24"/>
          <w:lang w:val="en-US"/>
        </w:rPr>
        <w:fldChar w:fldCharType="separate"/>
      </w:r>
      <w:r w:rsidR="00540C82" w:rsidRPr="00F544EC">
        <w:rPr>
          <w:rFonts w:ascii="Arial" w:hAnsi="Arial" w:cs="Arial"/>
          <w:bCs/>
          <w:noProof/>
          <w:sz w:val="24"/>
          <w:szCs w:val="24"/>
          <w:lang w:val="en-US"/>
        </w:rPr>
        <w:t>(Williams et al. 2013)</w:t>
      </w:r>
      <w:r w:rsidR="002F4B6D" w:rsidRPr="00F544EC">
        <w:rPr>
          <w:rFonts w:ascii="Arial" w:hAnsi="Arial" w:cs="Arial"/>
          <w:bCs/>
          <w:sz w:val="24"/>
          <w:szCs w:val="24"/>
          <w:lang w:val="en-US"/>
        </w:rPr>
        <w:fldChar w:fldCharType="end"/>
      </w:r>
      <w:r w:rsidR="00D14B30" w:rsidRPr="00F544EC">
        <w:rPr>
          <w:rFonts w:ascii="Arial" w:hAnsi="Arial" w:cs="Arial"/>
          <w:bCs/>
          <w:sz w:val="24"/>
          <w:szCs w:val="24"/>
          <w:lang w:val="en-US"/>
        </w:rPr>
        <w:t xml:space="preserve">. </w:t>
      </w:r>
      <w:r w:rsidR="00BF4225" w:rsidRPr="00F544EC">
        <w:rPr>
          <w:rFonts w:ascii="Arial" w:hAnsi="Arial" w:cs="Arial"/>
          <w:bCs/>
          <w:sz w:val="24"/>
          <w:szCs w:val="24"/>
          <w:lang w:val="en-US"/>
        </w:rPr>
        <w:t xml:space="preserve">The </w:t>
      </w:r>
      <w:r w:rsidR="00C6613C" w:rsidRPr="00F544EC">
        <w:rPr>
          <w:rFonts w:ascii="Arial" w:hAnsi="Arial" w:cs="Arial"/>
          <w:bCs/>
          <w:sz w:val="24"/>
          <w:szCs w:val="24"/>
          <w:lang w:val="en-US"/>
        </w:rPr>
        <w:t>MOR</w:t>
      </w:r>
      <w:r w:rsidR="00331F5C" w:rsidRPr="00F544EC">
        <w:rPr>
          <w:rFonts w:ascii="Arial" w:hAnsi="Arial" w:cs="Arial"/>
          <w:bCs/>
          <w:sz w:val="24"/>
          <w:szCs w:val="24"/>
          <w:lang w:val="en-US"/>
        </w:rPr>
        <w:t xml:space="preserve"> selectivity </w:t>
      </w:r>
      <w:r w:rsidR="00BF4225" w:rsidRPr="00F544EC">
        <w:rPr>
          <w:rFonts w:ascii="Arial" w:hAnsi="Arial" w:cs="Arial"/>
          <w:bCs/>
          <w:sz w:val="24"/>
          <w:szCs w:val="24"/>
          <w:lang w:val="en-US"/>
        </w:rPr>
        <w:t xml:space="preserve">shown here </w:t>
      </w:r>
      <w:r w:rsidR="00331F5C" w:rsidRPr="00F544EC">
        <w:rPr>
          <w:rFonts w:ascii="Arial" w:hAnsi="Arial" w:cs="Arial"/>
          <w:bCs/>
          <w:sz w:val="24"/>
          <w:szCs w:val="24"/>
          <w:lang w:val="en-US"/>
        </w:rPr>
        <w:t xml:space="preserve">is </w:t>
      </w:r>
      <w:r w:rsidR="00546AAA" w:rsidRPr="00F544EC">
        <w:rPr>
          <w:rFonts w:ascii="Arial" w:hAnsi="Arial" w:cs="Arial"/>
          <w:bCs/>
          <w:sz w:val="24"/>
          <w:szCs w:val="24"/>
          <w:lang w:val="en-US"/>
        </w:rPr>
        <w:t xml:space="preserve">also </w:t>
      </w:r>
      <w:r w:rsidR="00BF4225" w:rsidRPr="00F544EC">
        <w:rPr>
          <w:rFonts w:ascii="Arial" w:hAnsi="Arial" w:cs="Arial"/>
          <w:bCs/>
          <w:sz w:val="24"/>
          <w:szCs w:val="24"/>
          <w:lang w:val="en-US"/>
        </w:rPr>
        <w:t xml:space="preserve">consistent </w:t>
      </w:r>
      <w:r w:rsidR="00331F5C" w:rsidRPr="00F544EC">
        <w:rPr>
          <w:rFonts w:ascii="Arial" w:hAnsi="Arial" w:cs="Arial"/>
          <w:bCs/>
          <w:sz w:val="24"/>
          <w:szCs w:val="24"/>
          <w:lang w:val="en-US"/>
        </w:rPr>
        <w:t xml:space="preserve">with previous findings </w:t>
      </w:r>
      <w:r w:rsidR="00CC265B" w:rsidRPr="00F544EC">
        <w:rPr>
          <w:rFonts w:ascii="Arial" w:hAnsi="Arial" w:cs="Arial"/>
          <w:bCs/>
          <w:sz w:val="24"/>
          <w:szCs w:val="24"/>
          <w:lang w:val="en-US"/>
        </w:rPr>
        <w:t xml:space="preserve">examining </w:t>
      </w:r>
      <w:r w:rsidR="00BF4225" w:rsidRPr="00F544EC">
        <w:rPr>
          <w:rFonts w:ascii="Arial" w:hAnsi="Arial" w:cs="Arial"/>
          <w:bCs/>
          <w:sz w:val="24"/>
          <w:szCs w:val="24"/>
          <w:lang w:val="en-US"/>
        </w:rPr>
        <w:t xml:space="preserve">the </w:t>
      </w:r>
      <w:r w:rsidR="00546AAA" w:rsidRPr="00F544EC">
        <w:rPr>
          <w:rFonts w:ascii="Arial" w:hAnsi="Arial" w:cs="Arial"/>
          <w:bCs/>
          <w:sz w:val="24"/>
          <w:szCs w:val="24"/>
          <w:lang w:val="en-US"/>
        </w:rPr>
        <w:t xml:space="preserve">opioid receptor </w:t>
      </w:r>
      <w:r w:rsidR="00CC265B" w:rsidRPr="00F544EC">
        <w:rPr>
          <w:rFonts w:ascii="Arial" w:hAnsi="Arial" w:cs="Arial"/>
          <w:bCs/>
          <w:sz w:val="24"/>
          <w:szCs w:val="24"/>
          <w:lang w:val="en-US"/>
        </w:rPr>
        <w:t>binding</w:t>
      </w:r>
      <w:r w:rsidR="001B5E77" w:rsidRPr="00F544EC">
        <w:rPr>
          <w:rFonts w:ascii="Arial" w:hAnsi="Arial" w:cs="Arial"/>
          <w:bCs/>
          <w:sz w:val="24"/>
          <w:szCs w:val="24"/>
          <w:lang w:val="en-US"/>
        </w:rPr>
        <w:t xml:space="preserve"> </w:t>
      </w:r>
      <w:r w:rsidR="00CC265B" w:rsidRPr="00F544EC">
        <w:rPr>
          <w:rFonts w:ascii="Arial" w:hAnsi="Arial" w:cs="Arial"/>
          <w:bCs/>
          <w:sz w:val="24"/>
          <w:szCs w:val="24"/>
          <w:lang w:val="en-US"/>
        </w:rPr>
        <w:t>of</w:t>
      </w:r>
      <w:r w:rsidR="00331F5C" w:rsidRPr="00F544EC">
        <w:rPr>
          <w:rFonts w:ascii="Arial" w:hAnsi="Arial" w:cs="Arial"/>
          <w:bCs/>
          <w:sz w:val="24"/>
          <w:szCs w:val="24"/>
          <w:lang w:val="en-US"/>
        </w:rPr>
        <w:t xml:space="preserve"> </w:t>
      </w:r>
      <w:r w:rsidR="00CE4F42" w:rsidRPr="00F544EC">
        <w:rPr>
          <w:rFonts w:ascii="Arial" w:hAnsi="Arial" w:cs="Arial"/>
          <w:bCs/>
          <w:sz w:val="24"/>
          <w:szCs w:val="24"/>
          <w:lang w:val="en-US"/>
        </w:rPr>
        <w:t>etonitazene</w:t>
      </w:r>
      <w:r w:rsidR="002F4B6D" w:rsidRPr="00F544EC">
        <w:rPr>
          <w:rFonts w:ascii="Arial" w:hAnsi="Arial" w:cs="Arial"/>
          <w:bCs/>
          <w:sz w:val="24"/>
          <w:szCs w:val="24"/>
          <w:lang w:val="en-US"/>
        </w:rPr>
        <w:t xml:space="preserve"> </w:t>
      </w:r>
      <w:r w:rsidR="002F4B6D" w:rsidRPr="00F544EC">
        <w:rPr>
          <w:rFonts w:ascii="Arial" w:hAnsi="Arial" w:cs="Arial"/>
          <w:bCs/>
          <w:sz w:val="24"/>
          <w:szCs w:val="24"/>
          <w:lang w:val="en-US"/>
        </w:rPr>
        <w:fldChar w:fldCharType="begin">
          <w:fldData xml:space="preserve">PEVuZE5vdGU+PENpdGU+PEF1dGhvcj5VanbDoXJ5PC9BdXRob3I+PFllYXI+MjAyMTwvWWVhcj48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</w:fldData>
        </w:fldChar>
      </w:r>
      <w:r w:rsidR="00540C82" w:rsidRPr="00F544EC">
        <w:rPr>
          <w:rFonts w:ascii="Arial" w:hAnsi="Arial" w:cs="Arial"/>
          <w:bCs/>
          <w:sz w:val="24"/>
          <w:szCs w:val="24"/>
          <w:lang w:val="en-US"/>
        </w:rPr>
        <w:instrText xml:space="preserve"> ADDIN EN.CITE </w:instrText>
      </w:r>
      <w:r w:rsidR="00540C82" w:rsidRPr="00F544EC">
        <w:rPr>
          <w:rFonts w:ascii="Arial" w:hAnsi="Arial" w:cs="Arial"/>
          <w:bCs/>
          <w:sz w:val="24"/>
          <w:szCs w:val="24"/>
          <w:lang w:val="en-US"/>
        </w:rPr>
        <w:fldChar w:fldCharType="begin">
          <w:fldData xml:space="preserve">PEVuZE5vdGU+PENpdGU+PEF1dGhvcj5VanbDoXJ5PC9BdXRob3I+PFllYXI+MjAyMTwvWWVhcj48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</w:fldData>
        </w:fldChar>
      </w:r>
      <w:r w:rsidR="00540C82" w:rsidRPr="00F544EC">
        <w:rPr>
          <w:rFonts w:ascii="Arial" w:hAnsi="Arial" w:cs="Arial"/>
          <w:bCs/>
          <w:sz w:val="24"/>
          <w:szCs w:val="24"/>
          <w:lang w:val="en-US"/>
        </w:rPr>
        <w:instrText xml:space="preserve"> ADDIN EN.CITE.DATA </w:instrText>
      </w:r>
      <w:r w:rsidR="00540C82" w:rsidRPr="00F544EC">
        <w:rPr>
          <w:rFonts w:ascii="Arial" w:hAnsi="Arial" w:cs="Arial"/>
          <w:bCs/>
          <w:sz w:val="24"/>
          <w:szCs w:val="24"/>
          <w:lang w:val="en-US"/>
        </w:rPr>
      </w:r>
      <w:r w:rsidR="00540C82" w:rsidRPr="00F544EC">
        <w:rPr>
          <w:rFonts w:ascii="Arial" w:hAnsi="Arial" w:cs="Arial"/>
          <w:bCs/>
          <w:sz w:val="24"/>
          <w:szCs w:val="24"/>
          <w:lang w:val="en-US"/>
        </w:rPr>
        <w:fldChar w:fldCharType="end"/>
      </w:r>
      <w:r w:rsidR="002F4B6D" w:rsidRPr="00F544EC">
        <w:rPr>
          <w:rFonts w:ascii="Arial" w:hAnsi="Arial" w:cs="Arial"/>
          <w:bCs/>
          <w:sz w:val="24"/>
          <w:szCs w:val="24"/>
          <w:lang w:val="en-US"/>
        </w:rPr>
      </w:r>
      <w:r w:rsidR="002F4B6D" w:rsidRPr="00F544EC">
        <w:rPr>
          <w:rFonts w:ascii="Arial" w:hAnsi="Arial" w:cs="Arial"/>
          <w:bCs/>
          <w:sz w:val="24"/>
          <w:szCs w:val="24"/>
          <w:lang w:val="en-US"/>
        </w:rPr>
        <w:fldChar w:fldCharType="separate"/>
      </w:r>
      <w:r w:rsidR="00540C82" w:rsidRPr="00F544EC">
        <w:rPr>
          <w:rFonts w:ascii="Arial" w:hAnsi="Arial" w:cs="Arial"/>
          <w:bCs/>
          <w:noProof/>
          <w:sz w:val="24"/>
          <w:szCs w:val="24"/>
          <w:lang w:val="en-US"/>
        </w:rPr>
        <w:t>(Ujváry et al. 2021; Vandeputte et al. 2023)</w:t>
      </w:r>
      <w:r w:rsidR="002F4B6D" w:rsidRPr="00F544EC">
        <w:rPr>
          <w:rFonts w:ascii="Arial" w:hAnsi="Arial" w:cs="Arial"/>
          <w:bCs/>
          <w:sz w:val="24"/>
          <w:szCs w:val="24"/>
          <w:lang w:val="en-US"/>
        </w:rPr>
        <w:fldChar w:fldCharType="end"/>
      </w:r>
      <w:r w:rsidR="000B35A1" w:rsidRPr="00F544EC">
        <w:rPr>
          <w:rFonts w:ascii="Arial" w:hAnsi="Arial" w:cs="Arial"/>
          <w:bCs/>
          <w:sz w:val="24"/>
          <w:szCs w:val="24"/>
          <w:lang w:val="en-US"/>
        </w:rPr>
        <w:t xml:space="preserve">, </w:t>
      </w:r>
      <w:r w:rsidR="00AD0B57" w:rsidRPr="00F544EC">
        <w:rPr>
          <w:rFonts w:ascii="Arial" w:hAnsi="Arial" w:cs="Arial"/>
          <w:bCs/>
          <w:sz w:val="24"/>
          <w:szCs w:val="24"/>
          <w:lang w:val="en-US"/>
        </w:rPr>
        <w:t>i</w:t>
      </w:r>
      <w:r w:rsidR="000B35A1" w:rsidRPr="00F544EC">
        <w:rPr>
          <w:rFonts w:ascii="Arial" w:hAnsi="Arial" w:cs="Arial"/>
          <w:bCs/>
          <w:sz w:val="24"/>
          <w:szCs w:val="24"/>
          <w:lang w:val="en-US"/>
        </w:rPr>
        <w:t>sotonitazene</w:t>
      </w:r>
      <w:r w:rsidR="00BF4225" w:rsidRPr="00F544EC">
        <w:rPr>
          <w:rFonts w:ascii="Arial" w:hAnsi="Arial" w:cs="Arial"/>
          <w:bCs/>
          <w:sz w:val="24"/>
          <w:szCs w:val="24"/>
          <w:lang w:val="en-US"/>
        </w:rPr>
        <w:t xml:space="preserve"> and its metabolite </w:t>
      </w:r>
      <w:r w:rsidR="001B5E77" w:rsidRPr="00F544EC">
        <w:rPr>
          <w:rFonts w:ascii="Arial" w:hAnsi="Arial" w:cs="Arial"/>
          <w:bCs/>
          <w:i/>
          <w:iCs/>
          <w:sz w:val="24"/>
          <w:szCs w:val="24"/>
          <w:lang w:val="en-US"/>
        </w:rPr>
        <w:t>N-</w:t>
      </w:r>
      <w:r w:rsidR="001B5E77" w:rsidRPr="00F544EC">
        <w:rPr>
          <w:rFonts w:ascii="Arial" w:hAnsi="Arial" w:cs="Arial"/>
          <w:bCs/>
          <w:sz w:val="24"/>
          <w:szCs w:val="24"/>
          <w:lang w:val="en-US"/>
        </w:rPr>
        <w:t>desethyl isotonitazene</w:t>
      </w:r>
      <w:r w:rsidR="000B35A1" w:rsidRPr="00F544EC">
        <w:rPr>
          <w:rFonts w:ascii="Arial" w:hAnsi="Arial" w:cs="Arial"/>
          <w:bCs/>
          <w:sz w:val="24"/>
          <w:szCs w:val="24"/>
          <w:lang w:val="en-US"/>
        </w:rPr>
        <w:t xml:space="preserve"> </w:t>
      </w:r>
      <w:r w:rsidR="00C6613C" w:rsidRPr="00F544EC">
        <w:rPr>
          <w:rFonts w:ascii="Arial" w:hAnsi="Arial" w:cs="Arial"/>
          <w:bCs/>
          <w:sz w:val="24"/>
          <w:szCs w:val="24"/>
          <w:lang w:val="en-US"/>
        </w:rPr>
        <w:fldChar w:fldCharType="begin">
          <w:fldData xml:space="preserve">PEVuZE5vdGU+PENpdGU+PEF1dGhvcj5WYW5kZXB1dHRlPC9BdXRob3I+PFllYXI+MjAyMzwvWWVh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</w:fldData>
        </w:fldChar>
      </w:r>
      <w:r w:rsidR="00C00A4C" w:rsidRPr="00F544EC">
        <w:rPr>
          <w:rFonts w:ascii="Arial" w:hAnsi="Arial" w:cs="Arial"/>
          <w:bCs/>
          <w:sz w:val="24"/>
          <w:szCs w:val="24"/>
          <w:lang w:val="en-US"/>
        </w:rPr>
        <w:instrText xml:space="preserve"> ADDIN EN.CITE </w:instrText>
      </w:r>
      <w:r w:rsidR="00C00A4C" w:rsidRPr="00F544EC">
        <w:rPr>
          <w:rFonts w:ascii="Arial" w:hAnsi="Arial" w:cs="Arial"/>
          <w:bCs/>
          <w:sz w:val="24"/>
          <w:szCs w:val="24"/>
          <w:lang w:val="en-US"/>
        </w:rPr>
        <w:fldChar w:fldCharType="begin">
          <w:fldData xml:space="preserve">PEVuZE5vdGU+PENpdGU+PEF1dGhvcj5WYW5kZXB1dHRlPC9BdXRob3I+PFllYXI+MjAyMzwvWWVh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</w:fldData>
        </w:fldChar>
      </w:r>
      <w:r w:rsidR="00C00A4C" w:rsidRPr="00F544EC">
        <w:rPr>
          <w:rFonts w:ascii="Arial" w:hAnsi="Arial" w:cs="Arial"/>
          <w:bCs/>
          <w:sz w:val="24"/>
          <w:szCs w:val="24"/>
          <w:lang w:val="en-US"/>
        </w:rPr>
        <w:instrText xml:space="preserve"> ADDIN EN.CITE.DATA </w:instrText>
      </w:r>
      <w:r w:rsidR="00C00A4C" w:rsidRPr="00F544EC">
        <w:rPr>
          <w:rFonts w:ascii="Arial" w:hAnsi="Arial" w:cs="Arial"/>
          <w:bCs/>
          <w:sz w:val="24"/>
          <w:szCs w:val="24"/>
          <w:lang w:val="en-US"/>
        </w:rPr>
      </w:r>
      <w:r w:rsidR="00C00A4C" w:rsidRPr="00F544EC">
        <w:rPr>
          <w:rFonts w:ascii="Arial" w:hAnsi="Arial" w:cs="Arial"/>
          <w:bCs/>
          <w:sz w:val="24"/>
          <w:szCs w:val="24"/>
          <w:lang w:val="en-US"/>
        </w:rPr>
        <w:fldChar w:fldCharType="end"/>
      </w:r>
      <w:r w:rsidR="00C6613C" w:rsidRPr="00F544EC">
        <w:rPr>
          <w:rFonts w:ascii="Arial" w:hAnsi="Arial" w:cs="Arial"/>
          <w:bCs/>
          <w:sz w:val="24"/>
          <w:szCs w:val="24"/>
          <w:lang w:val="en-US"/>
        </w:rPr>
      </w:r>
      <w:r w:rsidR="00C6613C" w:rsidRPr="00F544EC">
        <w:rPr>
          <w:rFonts w:ascii="Arial" w:hAnsi="Arial" w:cs="Arial"/>
          <w:bCs/>
          <w:sz w:val="24"/>
          <w:szCs w:val="24"/>
          <w:lang w:val="en-US"/>
        </w:rPr>
        <w:fldChar w:fldCharType="separate"/>
      </w:r>
      <w:r w:rsidR="00C00A4C" w:rsidRPr="00F544EC">
        <w:rPr>
          <w:rFonts w:ascii="Arial" w:hAnsi="Arial" w:cs="Arial"/>
          <w:bCs/>
          <w:noProof/>
          <w:sz w:val="24"/>
          <w:szCs w:val="24"/>
          <w:lang w:val="en-US"/>
        </w:rPr>
        <w:t>(Malcolm et al. 2023; Vandeputte et al. 2023; Walton et al. 2022)</w:t>
      </w:r>
      <w:r w:rsidR="00C6613C" w:rsidRPr="00F544EC">
        <w:rPr>
          <w:rFonts w:ascii="Arial" w:hAnsi="Arial" w:cs="Arial"/>
          <w:bCs/>
          <w:sz w:val="24"/>
          <w:szCs w:val="24"/>
          <w:lang w:val="en-US"/>
        </w:rPr>
        <w:fldChar w:fldCharType="end"/>
      </w:r>
      <w:r w:rsidR="001B5E77" w:rsidRPr="00F544EC">
        <w:rPr>
          <w:rFonts w:ascii="Arial" w:hAnsi="Arial" w:cs="Arial"/>
          <w:bCs/>
          <w:sz w:val="24"/>
          <w:szCs w:val="24"/>
          <w:lang w:val="en-US"/>
        </w:rPr>
        <w:t>, metonitazene</w:t>
      </w:r>
      <w:r w:rsidR="00417BCD" w:rsidRPr="00F544EC">
        <w:rPr>
          <w:rFonts w:ascii="Arial" w:hAnsi="Arial" w:cs="Arial"/>
          <w:bCs/>
          <w:sz w:val="24"/>
          <w:szCs w:val="24"/>
          <w:lang w:val="en-US"/>
        </w:rPr>
        <w:t xml:space="preserve"> </w:t>
      </w:r>
      <w:r w:rsidR="00417BCD" w:rsidRPr="00F544EC">
        <w:rPr>
          <w:rFonts w:ascii="Arial" w:hAnsi="Arial" w:cs="Arial"/>
          <w:bCs/>
          <w:sz w:val="24"/>
          <w:szCs w:val="24"/>
          <w:lang w:val="en-US"/>
        </w:rPr>
        <w:fldChar w:fldCharType="begin"/>
      </w:r>
      <w:r w:rsidR="00C00A4C" w:rsidRPr="00F544EC">
        <w:rPr>
          <w:rFonts w:ascii="Arial" w:hAnsi="Arial" w:cs="Arial"/>
          <w:bCs/>
          <w:sz w:val="24"/>
          <w:szCs w:val="24"/>
          <w:lang w:val="en-US"/>
        </w:rPr>
        <w:instrText xml:space="preserve"> ADDIN EN.CITE &lt;EndNote&gt;&lt;Cite&gt;&lt;Author&gt;Malcolm&lt;/Author&gt;&lt;Year&gt;2023&lt;/Year&gt;&lt;RecNum&gt;867&lt;/RecNum&gt;&lt;DisplayText&gt;(Malcolm et al. 2023)&lt;/DisplayText&gt;&lt;record&gt;&lt;rec-number&gt;867&lt;/rec-number&gt;&lt;foreign-keys&gt;&lt;key app="EN" db-id="arrrzfavkwtvvgeaz2qxpta9wfsdrpa5zp5z" timestamp="1691421683"&gt;867&lt;/key&gt;&lt;/foreign-keys&gt;&lt;ref-type name="Journal Article"&gt;17&lt;/ref-type&gt;&lt;contributors&gt;&lt;authors&gt;&lt;author&gt;Malcolm, Nicholas J.&lt;/author&gt;&lt;author&gt;Palkovic, Barbara&lt;/author&gt;&lt;author&gt;Sprague, Daniel J.&lt;/author&gt;&lt;author&gt;Calkins, Maggie M.&lt;/author&gt;&lt;author&gt;Lanham, Janelle K.&lt;/author&gt;&lt;author&gt;Halberstadt, Adam L.&lt;/author&gt;&lt;author&gt;Stucke, Astrid G.&lt;/author&gt;&lt;author&gt;McCorvy, John D.&lt;/author&gt;&lt;/authors&gt;&lt;/contributors&gt;&lt;titles&gt;&lt;title&gt;Mu-opioid receptor selective superagonists produce prolonged respiratory depression&lt;/title&gt;&lt;secondary-title&gt;iScience&lt;/secondary-title&gt;&lt;/titles&gt;&lt;periodical&gt;&lt;full-title&gt;iScience&lt;/full-title&gt;&lt;/periodical&gt;&lt;pages&gt;107121&lt;/pages&gt;&lt;volume&gt;26&lt;/volume&gt;&lt;number&gt;7&lt;/number&gt;&lt;keywords&gt;&lt;keyword&gt;Cellular neuroscience&lt;/keyword&gt;&lt;keyword&gt;Molecular neuroscience&lt;/keyword&gt;&lt;keyword&gt;Neuroscience&lt;/keyword&gt;&lt;/keywords&gt;&lt;dates&gt;&lt;year&gt;2023&lt;/year&gt;&lt;pub-dates&gt;&lt;date&gt;2023/07/21/&lt;/date&gt;&lt;/pub-dates&gt;&lt;/dates&gt;&lt;isbn&gt;2589-0042&lt;/isbn&gt;&lt;urls&gt;&lt;related-urls&gt;&lt;url&gt;https://www.sciencedirect.com/science/article/pii/S2589004223011987&lt;/url&gt;&lt;/related-urls&gt;&lt;/urls&gt;&lt;electronic-resource-num&gt;https://doi.org/10.1016/j.isci.2023.107121&lt;/electronic-resource-num&gt;&lt;/record&gt;&lt;/Cite&gt;&lt;/EndNote&gt;</w:instrText>
      </w:r>
      <w:r w:rsidR="00417BCD" w:rsidRPr="00F544EC">
        <w:rPr>
          <w:rFonts w:ascii="Arial" w:hAnsi="Arial" w:cs="Arial"/>
          <w:bCs/>
          <w:sz w:val="24"/>
          <w:szCs w:val="24"/>
          <w:lang w:val="en-US"/>
        </w:rPr>
        <w:fldChar w:fldCharType="separate"/>
      </w:r>
      <w:r w:rsidR="00C00A4C" w:rsidRPr="00F544EC">
        <w:rPr>
          <w:rFonts w:ascii="Arial" w:hAnsi="Arial" w:cs="Arial"/>
          <w:bCs/>
          <w:noProof/>
          <w:sz w:val="24"/>
          <w:szCs w:val="24"/>
          <w:lang w:val="en-US"/>
        </w:rPr>
        <w:t>(Malcolm et al. 2023)</w:t>
      </w:r>
      <w:r w:rsidR="00417BCD" w:rsidRPr="00F544EC">
        <w:rPr>
          <w:rFonts w:ascii="Arial" w:hAnsi="Arial" w:cs="Arial"/>
          <w:bCs/>
          <w:sz w:val="24"/>
          <w:szCs w:val="24"/>
          <w:lang w:val="en-US"/>
        </w:rPr>
        <w:fldChar w:fldCharType="end"/>
      </w:r>
      <w:r w:rsidR="00417BCD" w:rsidRPr="00F544EC">
        <w:rPr>
          <w:rFonts w:ascii="Arial" w:hAnsi="Arial" w:cs="Arial"/>
          <w:bCs/>
          <w:sz w:val="24"/>
          <w:szCs w:val="24"/>
          <w:lang w:val="en-US"/>
        </w:rPr>
        <w:t xml:space="preserve">, </w:t>
      </w:r>
      <w:r w:rsidR="00CE4F42" w:rsidRPr="00F544EC">
        <w:rPr>
          <w:rFonts w:ascii="Arial" w:hAnsi="Arial" w:cs="Arial"/>
          <w:bCs/>
          <w:sz w:val="24"/>
          <w:szCs w:val="24"/>
          <w:lang w:val="en-US"/>
        </w:rPr>
        <w:t xml:space="preserve"> and </w:t>
      </w:r>
      <w:r w:rsidR="00331F5C" w:rsidRPr="00F544EC">
        <w:rPr>
          <w:rFonts w:ascii="Arial" w:hAnsi="Arial" w:cs="Arial"/>
          <w:bCs/>
          <w:i/>
          <w:sz w:val="24"/>
          <w:szCs w:val="24"/>
          <w:lang w:val="en-US"/>
        </w:rPr>
        <w:t>N</w:t>
      </w:r>
      <w:r w:rsidR="00331F5C" w:rsidRPr="00F544EC">
        <w:rPr>
          <w:rFonts w:ascii="Arial" w:hAnsi="Arial" w:cs="Arial"/>
          <w:bCs/>
          <w:sz w:val="24"/>
          <w:szCs w:val="24"/>
          <w:lang w:val="en-US"/>
        </w:rPr>
        <w:t>-pyrrolidino etonitazene</w:t>
      </w:r>
      <w:r w:rsidR="00C10C5B" w:rsidRPr="00F544EC">
        <w:rPr>
          <w:rFonts w:ascii="Arial" w:hAnsi="Arial" w:cs="Arial"/>
          <w:bCs/>
          <w:sz w:val="24"/>
          <w:szCs w:val="24"/>
          <w:lang w:val="en-US"/>
        </w:rPr>
        <w:t xml:space="preserve"> </w:t>
      </w:r>
      <w:r w:rsidR="00C10C5B" w:rsidRPr="00F544EC">
        <w:rPr>
          <w:rFonts w:ascii="Arial" w:hAnsi="Arial" w:cs="Arial"/>
          <w:bCs/>
          <w:sz w:val="24"/>
          <w:szCs w:val="24"/>
          <w:lang w:val="en-US"/>
        </w:rPr>
        <w:fldChar w:fldCharType="begin">
          <w:fldData xml:space="preserve">PEVuZE5vdGU+PENpdGU+PEF1dGhvcj5WYW5kZXB1dHRlPC9BdXRob3I+PFllYXI+MjAyMjwvWWVh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</w:fldData>
        </w:fldChar>
      </w:r>
      <w:r w:rsidR="00540C82" w:rsidRPr="00F544EC">
        <w:rPr>
          <w:rFonts w:ascii="Arial" w:hAnsi="Arial" w:cs="Arial"/>
          <w:bCs/>
          <w:sz w:val="24"/>
          <w:szCs w:val="24"/>
          <w:lang w:val="en-US"/>
        </w:rPr>
        <w:instrText xml:space="preserve"> ADDIN EN.CITE </w:instrText>
      </w:r>
      <w:r w:rsidR="00540C82" w:rsidRPr="00F544EC">
        <w:rPr>
          <w:rFonts w:ascii="Arial" w:hAnsi="Arial" w:cs="Arial"/>
          <w:bCs/>
          <w:sz w:val="24"/>
          <w:szCs w:val="24"/>
          <w:lang w:val="en-US"/>
        </w:rPr>
        <w:fldChar w:fldCharType="begin">
          <w:fldData xml:space="preserve">PEVuZE5vdGU+PENpdGU+PEF1dGhvcj5WYW5kZXB1dHRlPC9BdXRob3I+PFllYXI+MjAyMjwvWWVh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</w:fldData>
        </w:fldChar>
      </w:r>
      <w:r w:rsidR="00540C82" w:rsidRPr="00F544EC">
        <w:rPr>
          <w:rFonts w:ascii="Arial" w:hAnsi="Arial" w:cs="Arial"/>
          <w:bCs/>
          <w:sz w:val="24"/>
          <w:szCs w:val="24"/>
          <w:lang w:val="en-US"/>
        </w:rPr>
        <w:instrText xml:space="preserve"> ADDIN EN.CITE.DATA </w:instrText>
      </w:r>
      <w:r w:rsidR="00540C82" w:rsidRPr="00F544EC">
        <w:rPr>
          <w:rFonts w:ascii="Arial" w:hAnsi="Arial" w:cs="Arial"/>
          <w:bCs/>
          <w:sz w:val="24"/>
          <w:szCs w:val="24"/>
          <w:lang w:val="en-US"/>
        </w:rPr>
      </w:r>
      <w:r w:rsidR="00540C82" w:rsidRPr="00F544EC">
        <w:rPr>
          <w:rFonts w:ascii="Arial" w:hAnsi="Arial" w:cs="Arial"/>
          <w:bCs/>
          <w:sz w:val="24"/>
          <w:szCs w:val="24"/>
          <w:lang w:val="en-US"/>
        </w:rPr>
        <w:fldChar w:fldCharType="end"/>
      </w:r>
      <w:r w:rsidR="00C10C5B" w:rsidRPr="00F544EC">
        <w:rPr>
          <w:rFonts w:ascii="Arial" w:hAnsi="Arial" w:cs="Arial"/>
          <w:bCs/>
          <w:sz w:val="24"/>
          <w:szCs w:val="24"/>
          <w:lang w:val="en-US"/>
        </w:rPr>
      </w:r>
      <w:r w:rsidR="00C10C5B" w:rsidRPr="00F544EC">
        <w:rPr>
          <w:rFonts w:ascii="Arial" w:hAnsi="Arial" w:cs="Arial"/>
          <w:bCs/>
          <w:sz w:val="24"/>
          <w:szCs w:val="24"/>
          <w:lang w:val="en-US"/>
        </w:rPr>
        <w:fldChar w:fldCharType="separate"/>
      </w:r>
      <w:r w:rsidR="00540C82" w:rsidRPr="00F544EC">
        <w:rPr>
          <w:rFonts w:ascii="Arial" w:hAnsi="Arial" w:cs="Arial"/>
          <w:bCs/>
          <w:noProof/>
          <w:sz w:val="24"/>
          <w:szCs w:val="24"/>
          <w:lang w:val="en-US"/>
        </w:rPr>
        <w:t>(Vandeputte et al. 2022a)</w:t>
      </w:r>
      <w:r w:rsidR="00C10C5B" w:rsidRPr="00F544EC">
        <w:rPr>
          <w:rFonts w:ascii="Arial" w:hAnsi="Arial" w:cs="Arial"/>
          <w:bCs/>
          <w:sz w:val="24"/>
          <w:szCs w:val="24"/>
          <w:lang w:val="en-US"/>
        </w:rPr>
        <w:fldChar w:fldCharType="end"/>
      </w:r>
      <w:r w:rsidR="00331F5C" w:rsidRPr="00F544EC">
        <w:rPr>
          <w:rFonts w:ascii="Arial" w:hAnsi="Arial" w:cs="Arial"/>
          <w:bCs/>
          <w:sz w:val="24"/>
          <w:szCs w:val="24"/>
          <w:lang w:val="en-US"/>
        </w:rPr>
        <w:t xml:space="preserve">. </w:t>
      </w:r>
      <w:r w:rsidR="00476D47" w:rsidRPr="00F544EC">
        <w:rPr>
          <w:rFonts w:ascii="Arial" w:hAnsi="Arial" w:cs="Arial"/>
          <w:bCs/>
          <w:sz w:val="24"/>
          <w:szCs w:val="24"/>
          <w:lang w:val="en-US"/>
        </w:rPr>
        <w:t>For etonitazene, various MOR binding affinities have been reported in the literature, with K</w:t>
      </w:r>
      <w:r w:rsidR="00476D47" w:rsidRPr="00F544EC">
        <w:rPr>
          <w:rFonts w:ascii="Arial" w:hAnsi="Arial" w:cs="Arial"/>
          <w:bCs/>
          <w:sz w:val="24"/>
          <w:szCs w:val="24"/>
          <w:vertAlign w:val="subscript"/>
          <w:lang w:val="en-US"/>
        </w:rPr>
        <w:t>i</w:t>
      </w:r>
      <w:r w:rsidR="00476D47" w:rsidRPr="00F544EC">
        <w:rPr>
          <w:rFonts w:ascii="Arial" w:hAnsi="Arial" w:cs="Arial"/>
          <w:bCs/>
          <w:sz w:val="24"/>
          <w:szCs w:val="24"/>
          <w:lang w:val="en-US"/>
        </w:rPr>
        <w:t xml:space="preserve"> values in the </w:t>
      </w:r>
      <w:r w:rsidR="000A5738" w:rsidRPr="00F544EC">
        <w:rPr>
          <w:rFonts w:ascii="Arial" w:hAnsi="Arial" w:cs="Arial"/>
          <w:bCs/>
          <w:sz w:val="24"/>
          <w:szCs w:val="24"/>
          <w:lang w:val="en-US"/>
        </w:rPr>
        <w:t xml:space="preserve">sub-nanomolar </w:t>
      </w:r>
      <w:r w:rsidR="00476D47" w:rsidRPr="00F544EC">
        <w:rPr>
          <w:rFonts w:ascii="Arial" w:hAnsi="Arial" w:cs="Arial"/>
          <w:bCs/>
          <w:sz w:val="24"/>
          <w:szCs w:val="24"/>
          <w:lang w:val="en-US"/>
        </w:rPr>
        <w:t>range</w:t>
      </w:r>
      <w:r w:rsidR="00901100" w:rsidRPr="00F544EC">
        <w:rPr>
          <w:rFonts w:ascii="Arial" w:hAnsi="Arial" w:cs="Arial"/>
          <w:bCs/>
          <w:sz w:val="24"/>
          <w:szCs w:val="24"/>
          <w:lang w:val="en-US"/>
        </w:rPr>
        <w:t xml:space="preserve"> (K</w:t>
      </w:r>
      <w:r w:rsidR="00901100" w:rsidRPr="00F544EC">
        <w:rPr>
          <w:rFonts w:ascii="Arial" w:hAnsi="Arial" w:cs="Arial"/>
          <w:bCs/>
          <w:sz w:val="24"/>
          <w:szCs w:val="24"/>
          <w:vertAlign w:val="subscript"/>
          <w:lang w:val="en-US"/>
        </w:rPr>
        <w:t>i</w:t>
      </w:r>
      <w:r w:rsidR="00901100" w:rsidRPr="00F544EC">
        <w:rPr>
          <w:rFonts w:ascii="Arial" w:hAnsi="Arial" w:cs="Arial"/>
          <w:bCs/>
          <w:sz w:val="24"/>
          <w:szCs w:val="24"/>
          <w:lang w:val="en-US"/>
        </w:rPr>
        <w:t xml:space="preserve"> = 0.00042 – 0.11 nM)</w:t>
      </w:r>
      <w:r w:rsidR="00C10C5B" w:rsidRPr="00F544EC">
        <w:rPr>
          <w:rFonts w:ascii="Arial" w:hAnsi="Arial" w:cs="Arial"/>
          <w:bCs/>
          <w:sz w:val="24"/>
          <w:szCs w:val="24"/>
          <w:lang w:val="en-US"/>
        </w:rPr>
        <w:t xml:space="preserve"> </w:t>
      </w:r>
      <w:r w:rsidR="00C10C5B" w:rsidRPr="00F544EC">
        <w:rPr>
          <w:rFonts w:ascii="Arial" w:hAnsi="Arial" w:cs="Arial"/>
          <w:bCs/>
          <w:sz w:val="24"/>
          <w:szCs w:val="24"/>
          <w:lang w:val="en-US"/>
        </w:rPr>
        <w:fldChar w:fldCharType="begin"/>
      </w:r>
      <w:r w:rsidR="00540C82" w:rsidRPr="00F544EC">
        <w:rPr>
          <w:rFonts w:ascii="Arial" w:hAnsi="Arial" w:cs="Arial"/>
          <w:bCs/>
          <w:sz w:val="24"/>
          <w:szCs w:val="24"/>
          <w:lang w:val="en-US"/>
        </w:rPr>
        <w:instrText xml:space="preserve"> ADDIN EN.CITE &lt;EndNote&gt;&lt;Cite&gt;&lt;Author&gt;Ujváry&lt;/Author&gt;&lt;Year&gt;2021&lt;/Year&gt;&lt;RecNum&gt;754&lt;/RecNum&gt;&lt;DisplayText&gt;(Ujváry et al. 2021)&lt;/DisplayText&gt;&lt;record&gt;&lt;rec-number&gt;754&lt;/rec-number&gt;&lt;foreign-keys&gt;&lt;key app="EN" db-id="arrrzfavkwtvvgeaz2qxpta9wfsdrpa5zp5z" timestamp="1669745973"&gt;754&lt;/key&gt;&lt;/foreign-keys&gt;&lt;ref-type name="Journal Article"&gt;17&lt;/ref-type&gt;&lt;contributors&gt;&lt;authors&gt;&lt;author&gt;Ujváry, István&lt;/author&gt;&lt;author&gt;Christie, Rachel&lt;/author&gt;&lt;author&gt;Evans-Brown, Michael&lt;/author&gt;&lt;author&gt;Gallegos, Ana&lt;/author&gt;&lt;author&gt;Jorge, Rita&lt;/author&gt;&lt;author&gt;de Morais, Joanna&lt;/author&gt;&lt;author&gt;Sedefov, Roumen&lt;/author&gt;&lt;/authors&gt;&lt;/contributors&gt;&lt;titles&gt;&lt;title&gt;DARK Classics in Chemical Neuroscience: Etonitazene and Related Benzimidazoles&lt;/title&gt;&lt;secondary-title&gt;ACS Chemical Neuroscience&lt;/secondary-title&gt;&lt;/titles&gt;&lt;periodical&gt;&lt;full-title&gt;ACS Chemical Neuroscience&lt;/full-title&gt;&lt;/periodical&gt;&lt;pages&gt;1072-1092&lt;/pages&gt;&lt;volume&gt;12&lt;/volume&gt;&lt;number&gt;7&lt;/number&gt;&lt;dates&gt;&lt;year&gt;2021&lt;/year&gt;&lt;pub-dates&gt;&lt;date&gt;2021/04/07&lt;/date&gt;&lt;/pub-dates&gt;&lt;/dates&gt;&lt;publisher&gt;American Chemical Society&lt;/publisher&gt;&lt;urls&gt;&lt;related-urls&gt;&lt;url&gt;https://doi.org/10.1021/acschemneuro.1c00037&lt;/url&gt;&lt;/related-urls&gt;&lt;/urls&gt;&lt;electronic-resource-num&gt;10.1021/acschemneuro.1c00037&lt;/electronic-resource-num&gt;&lt;/record&gt;&lt;/Cite&gt;&lt;/EndNote&gt;</w:instrText>
      </w:r>
      <w:r w:rsidR="00C10C5B" w:rsidRPr="00F544EC">
        <w:rPr>
          <w:rFonts w:ascii="Arial" w:hAnsi="Arial" w:cs="Arial"/>
          <w:bCs/>
          <w:sz w:val="24"/>
          <w:szCs w:val="24"/>
          <w:lang w:val="en-US"/>
        </w:rPr>
        <w:fldChar w:fldCharType="separate"/>
      </w:r>
      <w:r w:rsidR="00540C82" w:rsidRPr="00F544EC">
        <w:rPr>
          <w:rFonts w:ascii="Arial" w:hAnsi="Arial" w:cs="Arial"/>
          <w:bCs/>
          <w:noProof/>
          <w:sz w:val="24"/>
          <w:szCs w:val="24"/>
          <w:lang w:val="en-US"/>
        </w:rPr>
        <w:t>(Ujváry et al. 2021)</w:t>
      </w:r>
      <w:r w:rsidR="00C10C5B" w:rsidRPr="00F544EC">
        <w:rPr>
          <w:rFonts w:ascii="Arial" w:hAnsi="Arial" w:cs="Arial"/>
          <w:bCs/>
          <w:sz w:val="24"/>
          <w:szCs w:val="24"/>
          <w:lang w:val="en-US"/>
        </w:rPr>
        <w:fldChar w:fldCharType="end"/>
      </w:r>
      <w:r w:rsidR="00476D47" w:rsidRPr="00F544EC">
        <w:rPr>
          <w:rFonts w:ascii="Arial" w:hAnsi="Arial" w:cs="Arial"/>
          <w:bCs/>
          <w:sz w:val="24"/>
          <w:szCs w:val="24"/>
          <w:lang w:val="en-US"/>
        </w:rPr>
        <w:t xml:space="preserve">. </w:t>
      </w:r>
      <w:r w:rsidR="00CE4F42" w:rsidRPr="00F544EC">
        <w:rPr>
          <w:rFonts w:ascii="Arial" w:hAnsi="Arial" w:cs="Arial"/>
          <w:bCs/>
          <w:sz w:val="24"/>
          <w:szCs w:val="24"/>
          <w:lang w:val="en-US"/>
        </w:rPr>
        <w:t xml:space="preserve">In </w:t>
      </w:r>
      <w:r w:rsidR="006F0033" w:rsidRPr="00F544EC">
        <w:rPr>
          <w:rFonts w:ascii="Arial" w:hAnsi="Arial" w:cs="Arial"/>
          <w:bCs/>
          <w:sz w:val="24"/>
          <w:szCs w:val="24"/>
          <w:lang w:val="en-US"/>
        </w:rPr>
        <w:t xml:space="preserve">the </w:t>
      </w:r>
      <w:r w:rsidR="00CE4F42" w:rsidRPr="00F544EC">
        <w:rPr>
          <w:rFonts w:ascii="Arial" w:hAnsi="Arial" w:cs="Arial"/>
          <w:bCs/>
          <w:sz w:val="24"/>
          <w:szCs w:val="24"/>
          <w:lang w:val="en-US"/>
        </w:rPr>
        <w:t xml:space="preserve">study by De Luca </w:t>
      </w:r>
      <w:r w:rsidR="00CE4F42" w:rsidRPr="00F544EC">
        <w:rPr>
          <w:rFonts w:ascii="Arial" w:hAnsi="Arial" w:cs="Arial"/>
          <w:bCs/>
          <w:iCs/>
          <w:sz w:val="24"/>
          <w:szCs w:val="24"/>
          <w:lang w:val="en-US"/>
        </w:rPr>
        <w:t>et al.</w:t>
      </w:r>
      <w:r w:rsidR="00CE4F42" w:rsidRPr="00F544EC">
        <w:rPr>
          <w:rFonts w:ascii="Arial" w:hAnsi="Arial" w:cs="Arial"/>
          <w:bCs/>
          <w:i/>
          <w:sz w:val="24"/>
          <w:szCs w:val="24"/>
          <w:lang w:val="en-US"/>
        </w:rPr>
        <w:t xml:space="preserve"> </w:t>
      </w:r>
      <w:r w:rsidR="00CE4F42" w:rsidRPr="00F544EC">
        <w:rPr>
          <w:rFonts w:ascii="Arial" w:hAnsi="Arial" w:cs="Arial"/>
          <w:bCs/>
          <w:sz w:val="24"/>
          <w:szCs w:val="24"/>
          <w:lang w:val="en-US"/>
        </w:rPr>
        <w:t xml:space="preserve">MOR binding affinities were determined for </w:t>
      </w:r>
      <w:r w:rsidR="00482FC3" w:rsidRPr="00F544EC">
        <w:rPr>
          <w:rFonts w:ascii="Arial" w:hAnsi="Arial" w:cs="Arial"/>
          <w:bCs/>
          <w:sz w:val="24"/>
          <w:szCs w:val="24"/>
          <w:lang w:val="en-US"/>
        </w:rPr>
        <w:t>i</w:t>
      </w:r>
      <w:r w:rsidR="002B5AAC" w:rsidRPr="00F544EC">
        <w:rPr>
          <w:rFonts w:ascii="Arial" w:hAnsi="Arial" w:cs="Arial"/>
          <w:bCs/>
          <w:sz w:val="24"/>
          <w:szCs w:val="24"/>
          <w:lang w:val="en-US"/>
        </w:rPr>
        <w:t>sotonitazene</w:t>
      </w:r>
      <w:r w:rsidR="00CE4F42" w:rsidRPr="00F544EC">
        <w:rPr>
          <w:rFonts w:ascii="Arial" w:hAnsi="Arial" w:cs="Arial"/>
          <w:bCs/>
          <w:sz w:val="24"/>
          <w:szCs w:val="24"/>
          <w:lang w:val="en-US"/>
        </w:rPr>
        <w:t xml:space="preserve"> (</w:t>
      </w:r>
      <w:r w:rsidR="0031681B" w:rsidRPr="00F544EC">
        <w:rPr>
          <w:rFonts w:ascii="Arial" w:hAnsi="Arial" w:cs="Arial"/>
          <w:bCs/>
          <w:sz w:val="24"/>
          <w:szCs w:val="24"/>
          <w:lang w:val="en-US"/>
        </w:rPr>
        <w:t>K</w:t>
      </w:r>
      <w:r w:rsidR="0031681B" w:rsidRPr="00F544EC">
        <w:rPr>
          <w:rFonts w:ascii="Arial" w:hAnsi="Arial" w:cs="Arial"/>
          <w:bCs/>
          <w:sz w:val="24"/>
          <w:szCs w:val="24"/>
          <w:vertAlign w:val="subscript"/>
          <w:lang w:val="en-US"/>
        </w:rPr>
        <w:t>i</w:t>
      </w:r>
      <w:r w:rsidR="00CC265B" w:rsidRPr="00F544EC">
        <w:rPr>
          <w:rFonts w:ascii="Arial" w:hAnsi="Arial" w:cs="Arial"/>
          <w:bCs/>
          <w:sz w:val="24"/>
          <w:szCs w:val="24"/>
          <w:vertAlign w:val="subscript"/>
          <w:lang w:val="en-US"/>
        </w:rPr>
        <w:t xml:space="preserve"> </w:t>
      </w:r>
      <w:r w:rsidR="00482FC3" w:rsidRPr="00F544EC">
        <w:rPr>
          <w:rFonts w:ascii="Arial" w:hAnsi="Arial" w:cs="Arial"/>
          <w:bCs/>
          <w:sz w:val="24"/>
          <w:szCs w:val="24"/>
          <w:lang w:val="en-US"/>
        </w:rPr>
        <w:t xml:space="preserve">in </w:t>
      </w:r>
      <w:r w:rsidR="00D05F44" w:rsidRPr="00F544EC">
        <w:rPr>
          <w:rFonts w:ascii="Arial" w:hAnsi="Arial" w:cs="Arial"/>
          <w:bCs/>
          <w:sz w:val="24"/>
          <w:szCs w:val="24"/>
          <w:lang w:val="en-US"/>
        </w:rPr>
        <w:t>rat</w:t>
      </w:r>
      <w:r w:rsidR="00901100" w:rsidRPr="00F544EC">
        <w:rPr>
          <w:rFonts w:ascii="Arial" w:hAnsi="Arial" w:cs="Arial"/>
          <w:bCs/>
          <w:sz w:val="24"/>
          <w:szCs w:val="24"/>
          <w:lang w:val="en-US"/>
        </w:rPr>
        <w:t xml:space="preserve"> </w:t>
      </w:r>
      <w:r w:rsidR="00D05F44" w:rsidRPr="00F544EC">
        <w:rPr>
          <w:rFonts w:ascii="Arial" w:hAnsi="Arial" w:cs="Arial"/>
          <w:bCs/>
          <w:sz w:val="24"/>
          <w:szCs w:val="24"/>
          <w:lang w:val="en-US"/>
        </w:rPr>
        <w:t>membranes</w:t>
      </w:r>
      <w:r w:rsidR="0031681B" w:rsidRPr="00F544EC">
        <w:rPr>
          <w:rFonts w:ascii="Arial" w:hAnsi="Arial" w:cs="Arial"/>
          <w:bCs/>
          <w:sz w:val="24"/>
          <w:szCs w:val="24"/>
          <w:lang w:val="en-US"/>
        </w:rPr>
        <w:t xml:space="preserve"> = </w:t>
      </w:r>
      <w:r w:rsidR="00CE4F42" w:rsidRPr="00F544EC">
        <w:rPr>
          <w:rFonts w:ascii="Arial" w:hAnsi="Arial" w:cs="Arial"/>
          <w:bCs/>
          <w:sz w:val="24"/>
          <w:szCs w:val="24"/>
          <w:lang w:val="en-US"/>
        </w:rPr>
        <w:t>0.06 nM</w:t>
      </w:r>
      <w:r w:rsidR="00D05F44" w:rsidRPr="00F544EC">
        <w:rPr>
          <w:rFonts w:ascii="Arial" w:hAnsi="Arial" w:cs="Arial"/>
          <w:bCs/>
          <w:sz w:val="24"/>
          <w:szCs w:val="24"/>
          <w:lang w:val="en-US"/>
        </w:rPr>
        <w:t>; K</w:t>
      </w:r>
      <w:r w:rsidR="00D05F44" w:rsidRPr="00F544EC">
        <w:rPr>
          <w:rFonts w:ascii="Arial" w:hAnsi="Arial" w:cs="Arial"/>
          <w:bCs/>
          <w:sz w:val="24"/>
          <w:szCs w:val="24"/>
          <w:vertAlign w:val="subscript"/>
          <w:lang w:val="en-US"/>
        </w:rPr>
        <w:t>i</w:t>
      </w:r>
      <w:r w:rsidR="00CC265B" w:rsidRPr="00F544EC">
        <w:rPr>
          <w:rFonts w:ascii="Arial" w:hAnsi="Arial" w:cs="Arial"/>
          <w:bCs/>
          <w:sz w:val="24"/>
          <w:szCs w:val="24"/>
          <w:vertAlign w:val="subscript"/>
          <w:lang w:val="en-US"/>
        </w:rPr>
        <w:t xml:space="preserve"> </w:t>
      </w:r>
      <w:r w:rsidR="00482FC3" w:rsidRPr="00F544EC">
        <w:rPr>
          <w:rFonts w:ascii="Arial" w:hAnsi="Arial" w:cs="Arial"/>
          <w:bCs/>
          <w:sz w:val="24"/>
          <w:szCs w:val="24"/>
          <w:lang w:val="en-US"/>
        </w:rPr>
        <w:t xml:space="preserve">in </w:t>
      </w:r>
      <w:r w:rsidR="00D05F44" w:rsidRPr="00F544EC">
        <w:rPr>
          <w:rFonts w:ascii="Arial" w:hAnsi="Arial" w:cs="Arial"/>
          <w:bCs/>
          <w:sz w:val="24"/>
          <w:szCs w:val="24"/>
          <w:lang w:val="en-US"/>
        </w:rPr>
        <w:t>CHO</w:t>
      </w:r>
      <w:r w:rsidR="000A5738" w:rsidRPr="00F544EC">
        <w:rPr>
          <w:rFonts w:ascii="Arial" w:hAnsi="Arial" w:cs="Arial"/>
          <w:bCs/>
          <w:sz w:val="24"/>
          <w:szCs w:val="24"/>
          <w:lang w:val="en-US"/>
        </w:rPr>
        <w:t xml:space="preserve"> cells expressing </w:t>
      </w:r>
      <w:r w:rsidR="00901100" w:rsidRPr="00F544EC">
        <w:rPr>
          <w:rFonts w:ascii="Arial" w:hAnsi="Arial" w:cs="Arial"/>
          <w:bCs/>
          <w:sz w:val="24"/>
          <w:szCs w:val="24"/>
          <w:lang w:val="en-US"/>
        </w:rPr>
        <w:t>MOR</w:t>
      </w:r>
      <w:r w:rsidR="00901100" w:rsidRPr="00F544EC">
        <w:rPr>
          <w:rFonts w:ascii="Arial" w:hAnsi="Arial" w:cs="Arial"/>
          <w:bCs/>
          <w:sz w:val="24"/>
          <w:szCs w:val="24"/>
          <w:vertAlign w:val="subscript"/>
          <w:lang w:val="en-US"/>
        </w:rPr>
        <w:t xml:space="preserve"> </w:t>
      </w:r>
      <w:r w:rsidR="00901100" w:rsidRPr="00F544EC">
        <w:rPr>
          <w:rFonts w:ascii="Arial" w:hAnsi="Arial" w:cs="Arial"/>
          <w:bCs/>
          <w:sz w:val="24"/>
          <w:szCs w:val="24"/>
          <w:lang w:val="en-US"/>
        </w:rPr>
        <w:t>= 0.05 nM</w:t>
      </w:r>
      <w:r w:rsidR="00CE4F42" w:rsidRPr="00F544EC">
        <w:rPr>
          <w:rFonts w:ascii="Arial" w:hAnsi="Arial" w:cs="Arial"/>
          <w:bCs/>
          <w:sz w:val="24"/>
          <w:szCs w:val="24"/>
          <w:lang w:val="en-US"/>
        </w:rPr>
        <w:t>) and metonitazene (</w:t>
      </w:r>
      <w:r w:rsidR="00901100" w:rsidRPr="00F544EC">
        <w:rPr>
          <w:rFonts w:ascii="Arial" w:hAnsi="Arial" w:cs="Arial"/>
          <w:bCs/>
          <w:sz w:val="24"/>
          <w:szCs w:val="24"/>
          <w:lang w:val="en-US"/>
        </w:rPr>
        <w:t>K</w:t>
      </w:r>
      <w:r w:rsidR="00901100" w:rsidRPr="00F544EC">
        <w:rPr>
          <w:rFonts w:ascii="Arial" w:hAnsi="Arial" w:cs="Arial"/>
          <w:bCs/>
          <w:sz w:val="24"/>
          <w:szCs w:val="24"/>
          <w:vertAlign w:val="subscript"/>
          <w:lang w:val="en-US"/>
        </w:rPr>
        <w:t>i</w:t>
      </w:r>
      <w:r w:rsidR="00CC265B" w:rsidRPr="00F544EC">
        <w:rPr>
          <w:rFonts w:ascii="Arial" w:hAnsi="Arial" w:cs="Arial"/>
          <w:bCs/>
          <w:sz w:val="24"/>
          <w:szCs w:val="24"/>
          <w:vertAlign w:val="subscript"/>
          <w:lang w:val="en-US"/>
        </w:rPr>
        <w:t xml:space="preserve"> </w:t>
      </w:r>
      <w:r w:rsidR="00901100" w:rsidRPr="00F544EC">
        <w:rPr>
          <w:rFonts w:ascii="Arial" w:hAnsi="Arial" w:cs="Arial"/>
          <w:bCs/>
          <w:sz w:val="24"/>
          <w:szCs w:val="24"/>
          <w:lang w:val="en-US"/>
        </w:rPr>
        <w:t>rat membranes</w:t>
      </w:r>
      <w:r w:rsidR="00901100" w:rsidRPr="00F544EC">
        <w:rPr>
          <w:rFonts w:ascii="Arial" w:hAnsi="Arial" w:cs="Arial"/>
          <w:bCs/>
          <w:sz w:val="24"/>
          <w:szCs w:val="24"/>
          <w:vertAlign w:val="subscript"/>
          <w:lang w:val="en-US"/>
        </w:rPr>
        <w:t xml:space="preserve"> </w:t>
      </w:r>
      <w:r w:rsidR="00901100" w:rsidRPr="00F544EC">
        <w:rPr>
          <w:rFonts w:ascii="Arial" w:hAnsi="Arial" w:cs="Arial"/>
          <w:bCs/>
          <w:sz w:val="24"/>
          <w:szCs w:val="24"/>
          <w:lang w:val="en-US"/>
        </w:rPr>
        <w:t>=</w:t>
      </w:r>
      <w:r w:rsidR="0031681B" w:rsidRPr="00F544EC">
        <w:rPr>
          <w:rFonts w:ascii="Arial" w:hAnsi="Arial" w:cs="Arial"/>
          <w:bCs/>
          <w:sz w:val="24"/>
          <w:szCs w:val="24"/>
          <w:lang w:val="en-US"/>
        </w:rPr>
        <w:t xml:space="preserve"> </w:t>
      </w:r>
      <w:r w:rsidR="00CE4F42" w:rsidRPr="00F544EC">
        <w:rPr>
          <w:rFonts w:ascii="Arial" w:hAnsi="Arial" w:cs="Arial"/>
          <w:bCs/>
          <w:sz w:val="24"/>
          <w:szCs w:val="24"/>
          <w:lang w:val="en-US"/>
        </w:rPr>
        <w:t>0.22 nM</w:t>
      </w:r>
      <w:r w:rsidR="00901100" w:rsidRPr="00F544EC">
        <w:rPr>
          <w:rFonts w:ascii="Arial" w:hAnsi="Arial" w:cs="Arial"/>
          <w:bCs/>
          <w:sz w:val="24"/>
          <w:szCs w:val="24"/>
          <w:lang w:val="en-US"/>
        </w:rPr>
        <w:t>; K</w:t>
      </w:r>
      <w:r w:rsidR="00901100" w:rsidRPr="00F544EC">
        <w:rPr>
          <w:rFonts w:ascii="Arial" w:hAnsi="Arial" w:cs="Arial"/>
          <w:bCs/>
          <w:sz w:val="24"/>
          <w:szCs w:val="24"/>
          <w:vertAlign w:val="subscript"/>
          <w:lang w:val="en-US"/>
        </w:rPr>
        <w:t>i</w:t>
      </w:r>
      <w:r w:rsidR="00CC265B" w:rsidRPr="00F544EC">
        <w:rPr>
          <w:rFonts w:ascii="Arial" w:hAnsi="Arial" w:cs="Arial"/>
          <w:bCs/>
          <w:sz w:val="24"/>
          <w:szCs w:val="24"/>
          <w:vertAlign w:val="subscript"/>
          <w:lang w:val="en-US"/>
        </w:rPr>
        <w:t xml:space="preserve"> </w:t>
      </w:r>
      <w:r w:rsidR="00901100" w:rsidRPr="00F544EC">
        <w:rPr>
          <w:rFonts w:ascii="Arial" w:hAnsi="Arial" w:cs="Arial"/>
          <w:bCs/>
          <w:sz w:val="24"/>
          <w:szCs w:val="24"/>
          <w:lang w:val="en-US"/>
        </w:rPr>
        <w:t>CHO-MOR</w:t>
      </w:r>
      <w:r w:rsidR="00901100" w:rsidRPr="00F544EC">
        <w:rPr>
          <w:rFonts w:ascii="Arial" w:hAnsi="Arial" w:cs="Arial"/>
          <w:bCs/>
          <w:sz w:val="24"/>
          <w:szCs w:val="24"/>
          <w:vertAlign w:val="subscript"/>
          <w:lang w:val="en-US"/>
        </w:rPr>
        <w:t xml:space="preserve"> </w:t>
      </w:r>
      <w:r w:rsidR="00901100" w:rsidRPr="00F544EC">
        <w:rPr>
          <w:rFonts w:ascii="Arial" w:hAnsi="Arial" w:cs="Arial"/>
          <w:bCs/>
          <w:sz w:val="24"/>
          <w:szCs w:val="24"/>
          <w:lang w:val="en-US"/>
        </w:rPr>
        <w:t>= 0.23 nM</w:t>
      </w:r>
      <w:r w:rsidR="00CE4F42" w:rsidRPr="00F544EC">
        <w:rPr>
          <w:rFonts w:ascii="Arial" w:hAnsi="Arial" w:cs="Arial"/>
          <w:bCs/>
          <w:sz w:val="24"/>
          <w:szCs w:val="24"/>
          <w:lang w:val="en-US"/>
        </w:rPr>
        <w:t>)</w:t>
      </w:r>
      <w:r w:rsidR="00FC21A9" w:rsidRPr="00F544EC">
        <w:rPr>
          <w:rFonts w:ascii="Arial" w:hAnsi="Arial" w:cs="Arial"/>
          <w:bCs/>
          <w:sz w:val="24"/>
          <w:szCs w:val="24"/>
          <w:lang w:val="en-US"/>
        </w:rPr>
        <w:t xml:space="preserve"> </w:t>
      </w:r>
      <w:r w:rsidR="00C10C5B" w:rsidRPr="00F544EC">
        <w:rPr>
          <w:rFonts w:ascii="Arial" w:hAnsi="Arial" w:cs="Arial"/>
          <w:bCs/>
          <w:sz w:val="24"/>
          <w:szCs w:val="24"/>
          <w:lang w:val="en-US"/>
        </w:rPr>
        <w:fldChar w:fldCharType="begin"/>
      </w:r>
      <w:r w:rsidR="00540C82" w:rsidRPr="00F544EC">
        <w:rPr>
          <w:rFonts w:ascii="Arial" w:hAnsi="Arial" w:cs="Arial"/>
          <w:bCs/>
          <w:sz w:val="24"/>
          <w:szCs w:val="24"/>
          <w:lang w:val="en-US"/>
        </w:rPr>
        <w:instrText xml:space="preserve"> ADDIN EN.CITE &lt;EndNote&gt;&lt;Cite&gt;&lt;Author&gt;De Luca&lt;/Author&gt;&lt;Year&gt;2022&lt;/Year&gt;&lt;RecNum&gt;755&lt;/RecNum&gt;&lt;DisplayText&gt;(De Luca et al. 2022)&lt;/DisplayText&gt;&lt;record&gt;&lt;rec-number&gt;755&lt;/rec-number&gt;&lt;foreign-keys&gt;&lt;key app="EN" db-id="arrrzfavkwtvvgeaz2qxpta9wfsdrpa5zp5z" timestamp="1669746008"&gt;755&lt;/key&gt;&lt;/foreign-keys&gt;&lt;ref-type name="Journal Article"&gt;17&lt;/ref-type&gt;&lt;contributors&gt;&lt;authors&gt;&lt;author&gt;De Luca, Maria Antonietta&lt;/author&gt;&lt;author&gt;Tocco, Graziella&lt;/author&gt;&lt;author&gt;Mostallino, Rafaela&lt;/author&gt;&lt;author&gt;Laus, Antonio&lt;/author&gt;&lt;author&gt;Caria, Francesca&lt;/author&gt;&lt;author&gt;Musa, Aurora&lt;/author&gt;&lt;author&gt;Pintori, Nicholas&lt;/author&gt;&lt;author&gt;Ucha, Marcos&lt;/author&gt;&lt;author&gt;Poza, Celia&lt;/author&gt;&lt;author&gt;Ambrosio, Emilio&lt;/author&gt;&lt;author&gt;Di Chiara, Gaetano&lt;/author&gt;&lt;author&gt;Castelli, M. Paola&lt;/author&gt;&lt;/authors&gt;&lt;/contributors&gt;&lt;titles&gt;&lt;title&gt;Pharmacological characterization of novel synthetic opioids: Isotonitazene, metonitazene, and piperidylthiambutene as potent μ-opioid receptor agonists&lt;/title&gt;&lt;secondary-title&gt;Neuropharmacology&lt;/secondary-title&gt;&lt;/titles&gt;&lt;periodical&gt;&lt;full-title&gt;Neuropharmacology&lt;/full-title&gt;&lt;/periodical&gt;&lt;pages&gt;109263&lt;/pages&gt;&lt;volume&gt;221&lt;/volume&gt;&lt;keywords&gt;&lt;keyword&gt;GTPγS binding&lt;/keyword&gt;&lt;keyword&gt;MOR binding&lt;/keyword&gt;&lt;keyword&gt;In silico studies&lt;/keyword&gt;&lt;keyword&gt;Dopamine&lt;/keyword&gt;&lt;keyword&gt;Nitazenes&lt;/keyword&gt;&lt;keyword&gt;Nociception&lt;/keyword&gt;&lt;keyword&gt;Microdialysis&lt;/keyword&gt;&lt;/keywords&gt;&lt;dates&gt;&lt;year&gt;2022&lt;/year&gt;&lt;pub-dates&gt;&lt;date&gt;2022/12/15/&lt;/date&gt;&lt;/pub-dates&gt;&lt;/dates&gt;&lt;isbn&gt;0028-3908&lt;/isbn&gt;&lt;urls&gt;&lt;related-urls&gt;&lt;url&gt;https://www.sciencedirect.com/science/article/pii/S0028390822003227&lt;/url&gt;&lt;/related-urls&gt;&lt;/urls&gt;&lt;electronic-resource-num&gt;https://doi.org/10.1016/j.neuropharm.2022.109263&lt;/electronic-resource-num&gt;&lt;/record&gt;&lt;/Cite&gt;&lt;/EndNote&gt;</w:instrText>
      </w:r>
      <w:r w:rsidR="00C10C5B" w:rsidRPr="00F544EC">
        <w:rPr>
          <w:rFonts w:ascii="Arial" w:hAnsi="Arial" w:cs="Arial"/>
          <w:bCs/>
          <w:sz w:val="24"/>
          <w:szCs w:val="24"/>
          <w:lang w:val="en-US"/>
        </w:rPr>
        <w:fldChar w:fldCharType="separate"/>
      </w:r>
      <w:r w:rsidR="00540C82" w:rsidRPr="00F544EC">
        <w:rPr>
          <w:rFonts w:ascii="Arial" w:hAnsi="Arial" w:cs="Arial"/>
          <w:bCs/>
          <w:noProof/>
          <w:sz w:val="24"/>
          <w:szCs w:val="24"/>
          <w:lang w:val="en-US"/>
        </w:rPr>
        <w:t>(De Luca et al. 2022)</w:t>
      </w:r>
      <w:r w:rsidR="00C10C5B" w:rsidRPr="00F544EC">
        <w:rPr>
          <w:rFonts w:ascii="Arial" w:hAnsi="Arial" w:cs="Arial"/>
          <w:bCs/>
          <w:sz w:val="24"/>
          <w:szCs w:val="24"/>
          <w:lang w:val="en-US"/>
        </w:rPr>
        <w:fldChar w:fldCharType="end"/>
      </w:r>
      <w:r w:rsidR="00CE4F42" w:rsidRPr="00F544EC">
        <w:rPr>
          <w:rFonts w:ascii="Arial" w:hAnsi="Arial" w:cs="Arial"/>
          <w:bCs/>
          <w:sz w:val="24"/>
          <w:szCs w:val="24"/>
          <w:lang w:val="en-US"/>
        </w:rPr>
        <w:t xml:space="preserve">. </w:t>
      </w:r>
      <w:r w:rsidR="00EB31B2" w:rsidRPr="00F544EC">
        <w:rPr>
          <w:rFonts w:ascii="Arial" w:hAnsi="Arial" w:cs="Arial"/>
          <w:bCs/>
          <w:sz w:val="24"/>
          <w:szCs w:val="24"/>
          <w:lang w:val="en-US"/>
        </w:rPr>
        <w:t xml:space="preserve">Another </w:t>
      </w:r>
      <w:r w:rsidR="006F0033" w:rsidRPr="00F544EC">
        <w:rPr>
          <w:rFonts w:ascii="Arial" w:hAnsi="Arial" w:cs="Arial"/>
          <w:bCs/>
          <w:sz w:val="24"/>
          <w:szCs w:val="24"/>
          <w:lang w:val="en-US"/>
        </w:rPr>
        <w:t xml:space="preserve">recent </w:t>
      </w:r>
      <w:r w:rsidR="00EB31B2" w:rsidRPr="00F544EC">
        <w:rPr>
          <w:rFonts w:ascii="Arial" w:hAnsi="Arial" w:cs="Arial"/>
          <w:bCs/>
          <w:sz w:val="24"/>
          <w:szCs w:val="24"/>
          <w:lang w:val="en-US"/>
        </w:rPr>
        <w:t>study by Malcom et al</w:t>
      </w:r>
      <w:r w:rsidR="00EB31B2" w:rsidRPr="00F544EC">
        <w:rPr>
          <w:rFonts w:ascii="Arial" w:hAnsi="Arial" w:cs="Arial"/>
          <w:bCs/>
          <w:i/>
          <w:iCs/>
          <w:sz w:val="24"/>
          <w:szCs w:val="24"/>
          <w:lang w:val="en-US"/>
        </w:rPr>
        <w:t>.</w:t>
      </w:r>
      <w:r w:rsidR="00EB31B2" w:rsidRPr="00F544EC">
        <w:rPr>
          <w:rFonts w:ascii="Arial" w:hAnsi="Arial" w:cs="Arial"/>
          <w:bCs/>
          <w:sz w:val="24"/>
          <w:szCs w:val="24"/>
          <w:lang w:val="en-US"/>
        </w:rPr>
        <w:t xml:space="preserve"> reported MOR binding affinities for isotonitazene (K</w:t>
      </w:r>
      <w:r w:rsidR="00EB31B2" w:rsidRPr="00F544EC">
        <w:rPr>
          <w:rFonts w:ascii="Arial" w:hAnsi="Arial" w:cs="Arial"/>
          <w:bCs/>
          <w:sz w:val="24"/>
          <w:szCs w:val="24"/>
          <w:vertAlign w:val="subscript"/>
          <w:lang w:val="en-US"/>
        </w:rPr>
        <w:t>i</w:t>
      </w:r>
      <w:r w:rsidR="00EB31B2" w:rsidRPr="00F544EC">
        <w:rPr>
          <w:rFonts w:ascii="Arial" w:hAnsi="Arial" w:cs="Arial"/>
          <w:bCs/>
          <w:sz w:val="24"/>
          <w:szCs w:val="24"/>
          <w:lang w:val="en-US"/>
        </w:rPr>
        <w:t xml:space="preserve"> = 0.490 nM) and metonitazene (K</w:t>
      </w:r>
      <w:r w:rsidR="00EB31B2" w:rsidRPr="00F544EC">
        <w:rPr>
          <w:rFonts w:ascii="Arial" w:hAnsi="Arial" w:cs="Arial"/>
          <w:bCs/>
          <w:sz w:val="24"/>
          <w:szCs w:val="24"/>
          <w:vertAlign w:val="subscript"/>
          <w:lang w:val="en-US"/>
        </w:rPr>
        <w:t>i</w:t>
      </w:r>
      <w:r w:rsidR="00EB31B2" w:rsidRPr="00F544EC">
        <w:rPr>
          <w:rFonts w:ascii="Arial" w:hAnsi="Arial" w:cs="Arial"/>
          <w:bCs/>
          <w:sz w:val="24"/>
          <w:szCs w:val="24"/>
          <w:lang w:val="en-US"/>
        </w:rPr>
        <w:t xml:space="preserve"> = 0.776 nM) in Expi293F cells </w:t>
      </w:r>
      <w:r w:rsidR="00EB31B2" w:rsidRPr="00F544EC">
        <w:rPr>
          <w:rFonts w:ascii="Arial" w:hAnsi="Arial" w:cs="Arial"/>
          <w:bCs/>
          <w:sz w:val="24"/>
          <w:szCs w:val="24"/>
          <w:lang w:val="en-US"/>
        </w:rPr>
        <w:fldChar w:fldCharType="begin"/>
      </w:r>
      <w:r w:rsidR="00EB31B2" w:rsidRPr="00F544EC">
        <w:rPr>
          <w:rFonts w:ascii="Arial" w:hAnsi="Arial" w:cs="Arial"/>
          <w:bCs/>
          <w:sz w:val="24"/>
          <w:szCs w:val="24"/>
          <w:lang w:val="en-US"/>
        </w:rPr>
        <w:instrText xml:space="preserve"> ADDIN EN.CITE &lt;EndNote&gt;&lt;Cite&gt;&lt;Author&gt;Malcolm&lt;/Author&gt;&lt;Year&gt;2023&lt;/Year&gt;&lt;RecNum&gt;867&lt;/RecNum&gt;&lt;DisplayText&gt;(Malcolm et al. 2023)&lt;/DisplayText&gt;&lt;record&gt;&lt;rec-number&gt;867&lt;/rec-number&gt;&lt;foreign-keys&gt;&lt;key app="EN" db-id="arrrzfavkwtvvgeaz2qxpta9wfsdrpa5zp5z" timestamp="1691421683"&gt;867&lt;/key&gt;&lt;/foreign-keys&gt;&lt;ref-type name="Journal Article"&gt;17&lt;/ref-type&gt;&lt;contributors&gt;&lt;authors&gt;&lt;author&gt;Malcolm, Nicholas J.&lt;/author&gt;&lt;author&gt;Palkovic, Barbara&lt;/author&gt;&lt;author&gt;Sprague, Daniel J.&lt;/author&gt;&lt;author&gt;Calkins, Maggie M.&lt;/author&gt;&lt;author&gt;Lanham, Janelle K.&lt;/author&gt;&lt;author&gt;Halberstadt, Adam L.&lt;/author&gt;&lt;author&gt;Stucke, Astrid G.&lt;/author&gt;&lt;author&gt;McCorvy, John D.&lt;/author&gt;&lt;/authors&gt;&lt;/contributors&gt;&lt;titles&gt;&lt;title&gt;Mu-opioid receptor selective superagonists produce prolonged respiratory depression&lt;/title&gt;&lt;secondary-title&gt;iScience&lt;/secondary-title&gt;&lt;/titles&gt;&lt;periodical&gt;&lt;full-title&gt;iScience&lt;/full-title&gt;&lt;/periodical&gt;&lt;pages&gt;107121&lt;/pages&gt;&lt;volume&gt;26&lt;/volume&gt;&lt;number&gt;7&lt;/number&gt;&lt;keywords&gt;&lt;keyword&gt;Cellular neuroscience&lt;/keyword&gt;&lt;keyword&gt;Molecular neuroscience&lt;/keyword&gt;&lt;keyword&gt;Neuroscience&lt;/keyword&gt;&lt;/keywords&gt;&lt;dates&gt;&lt;year&gt;2023&lt;/year&gt;&lt;pub-dates&gt;&lt;date&gt;2023/07/21/&lt;/date&gt;&lt;/pub-dates&gt;&lt;/dates&gt;&lt;isbn&gt;2589-0042&lt;/isbn&gt;&lt;urls&gt;&lt;related-urls&gt;&lt;url&gt;https://www.sciencedirect.com/science/article/pii/S2589004223011987&lt;/url&gt;&lt;/related-urls&gt;&lt;/urls&gt;&lt;electronic-resource-num&gt;https://doi.org/10.1016/j.isci.2023.107121&lt;/electronic-resource-num&gt;&lt;/record&gt;&lt;/Cite&gt;&lt;/EndNote&gt;</w:instrText>
      </w:r>
      <w:r w:rsidR="00EB31B2" w:rsidRPr="00F544EC">
        <w:rPr>
          <w:rFonts w:ascii="Arial" w:hAnsi="Arial" w:cs="Arial"/>
          <w:bCs/>
          <w:sz w:val="24"/>
          <w:szCs w:val="24"/>
          <w:lang w:val="en-US"/>
        </w:rPr>
        <w:fldChar w:fldCharType="separate"/>
      </w:r>
      <w:r w:rsidR="00EB31B2" w:rsidRPr="00F544EC">
        <w:rPr>
          <w:rFonts w:ascii="Arial" w:hAnsi="Arial" w:cs="Arial"/>
          <w:bCs/>
          <w:noProof/>
          <w:sz w:val="24"/>
          <w:szCs w:val="24"/>
          <w:lang w:val="en-US"/>
        </w:rPr>
        <w:t>(Malcolm et al. 2023)</w:t>
      </w:r>
      <w:r w:rsidR="00EB31B2" w:rsidRPr="00F544EC">
        <w:rPr>
          <w:rFonts w:ascii="Arial" w:hAnsi="Arial" w:cs="Arial"/>
          <w:bCs/>
          <w:sz w:val="24"/>
          <w:szCs w:val="24"/>
          <w:lang w:val="en-US"/>
        </w:rPr>
        <w:fldChar w:fldCharType="end"/>
      </w:r>
      <w:r w:rsidR="00EB31B2" w:rsidRPr="00F544EC">
        <w:rPr>
          <w:rFonts w:ascii="Arial" w:hAnsi="Arial" w:cs="Arial"/>
          <w:bCs/>
          <w:sz w:val="24"/>
          <w:szCs w:val="24"/>
          <w:lang w:val="en-US"/>
        </w:rPr>
        <w:t xml:space="preserve">. </w:t>
      </w:r>
      <w:r w:rsidR="00476D47" w:rsidRPr="00F544EC">
        <w:rPr>
          <w:rFonts w:ascii="Arial" w:hAnsi="Arial" w:cs="Arial"/>
          <w:bCs/>
          <w:sz w:val="24"/>
          <w:szCs w:val="24"/>
          <w:lang w:val="en-US"/>
        </w:rPr>
        <w:t>It</w:t>
      </w:r>
      <w:r w:rsidR="00CE4F42" w:rsidRPr="00F544EC">
        <w:rPr>
          <w:rFonts w:ascii="Arial" w:hAnsi="Arial" w:cs="Arial"/>
          <w:bCs/>
          <w:sz w:val="24"/>
          <w:szCs w:val="24"/>
          <w:lang w:val="en-US"/>
        </w:rPr>
        <w:t xml:space="preserve"> is </w:t>
      </w:r>
      <w:r w:rsidR="003D06DD" w:rsidRPr="00F544EC">
        <w:rPr>
          <w:rFonts w:ascii="Arial" w:hAnsi="Arial" w:cs="Arial"/>
          <w:bCs/>
          <w:sz w:val="24"/>
          <w:szCs w:val="24"/>
          <w:lang w:val="en-US"/>
        </w:rPr>
        <w:t>noteworthy</w:t>
      </w:r>
      <w:r w:rsidR="00CE4F42" w:rsidRPr="00F544EC">
        <w:rPr>
          <w:rFonts w:ascii="Arial" w:hAnsi="Arial" w:cs="Arial"/>
          <w:bCs/>
          <w:sz w:val="24"/>
          <w:szCs w:val="24"/>
          <w:lang w:val="en-US"/>
        </w:rPr>
        <w:t xml:space="preserve"> that </w:t>
      </w:r>
      <w:r w:rsidR="009E2204" w:rsidRPr="00F544EC">
        <w:rPr>
          <w:rFonts w:ascii="Arial" w:hAnsi="Arial" w:cs="Arial"/>
          <w:bCs/>
          <w:sz w:val="24"/>
          <w:szCs w:val="24"/>
          <w:lang w:val="en-US"/>
        </w:rPr>
        <w:t>the</w:t>
      </w:r>
      <w:r w:rsidR="00CE4F42" w:rsidRPr="00F544EC">
        <w:rPr>
          <w:rFonts w:ascii="Arial" w:hAnsi="Arial" w:cs="Arial"/>
          <w:bCs/>
          <w:sz w:val="24"/>
          <w:szCs w:val="24"/>
          <w:lang w:val="en-US"/>
        </w:rPr>
        <w:t xml:space="preserve"> shorter methoxy </w:t>
      </w:r>
      <w:r w:rsidR="00C6613C" w:rsidRPr="00F544EC">
        <w:rPr>
          <w:rFonts w:ascii="Arial" w:hAnsi="Arial" w:cs="Arial"/>
          <w:bCs/>
          <w:sz w:val="24"/>
          <w:szCs w:val="24"/>
          <w:lang w:val="en-US"/>
        </w:rPr>
        <w:t>tail</w:t>
      </w:r>
      <w:r w:rsidR="00D05F44" w:rsidRPr="00F544EC">
        <w:rPr>
          <w:rFonts w:ascii="Arial" w:hAnsi="Arial" w:cs="Arial"/>
          <w:bCs/>
          <w:sz w:val="24"/>
          <w:szCs w:val="24"/>
          <w:lang w:val="en-US"/>
        </w:rPr>
        <w:t xml:space="preserve"> </w:t>
      </w:r>
      <w:r w:rsidR="00BF4225" w:rsidRPr="00F544EC">
        <w:rPr>
          <w:rFonts w:ascii="Arial" w:hAnsi="Arial" w:cs="Arial"/>
          <w:bCs/>
          <w:sz w:val="24"/>
          <w:szCs w:val="24"/>
          <w:lang w:val="en-US"/>
        </w:rPr>
        <w:t xml:space="preserve">of metonitazene </w:t>
      </w:r>
      <w:r w:rsidR="00D05F44" w:rsidRPr="00F544EC">
        <w:rPr>
          <w:rFonts w:ascii="Arial" w:hAnsi="Arial" w:cs="Arial"/>
          <w:bCs/>
          <w:sz w:val="24"/>
          <w:szCs w:val="24"/>
          <w:lang w:val="en-US"/>
        </w:rPr>
        <w:t xml:space="preserve">was associated with </w:t>
      </w:r>
      <w:r w:rsidR="00CE4F42" w:rsidRPr="00F544EC">
        <w:rPr>
          <w:rFonts w:ascii="Arial" w:hAnsi="Arial" w:cs="Arial"/>
          <w:bCs/>
          <w:sz w:val="24"/>
          <w:szCs w:val="24"/>
          <w:lang w:val="en-US"/>
        </w:rPr>
        <w:t>decrease</w:t>
      </w:r>
      <w:r w:rsidR="006F0033" w:rsidRPr="00F544EC">
        <w:rPr>
          <w:rFonts w:ascii="Arial" w:hAnsi="Arial" w:cs="Arial"/>
          <w:bCs/>
          <w:sz w:val="24"/>
          <w:szCs w:val="24"/>
          <w:lang w:val="en-US"/>
        </w:rPr>
        <w:t>d</w:t>
      </w:r>
      <w:r w:rsidR="00476D47" w:rsidRPr="00F544EC">
        <w:rPr>
          <w:rFonts w:ascii="Arial" w:hAnsi="Arial" w:cs="Arial"/>
          <w:bCs/>
          <w:sz w:val="24"/>
          <w:szCs w:val="24"/>
          <w:lang w:val="en-US"/>
        </w:rPr>
        <w:t xml:space="preserve"> </w:t>
      </w:r>
      <w:r w:rsidR="00CE4F42" w:rsidRPr="00F544EC">
        <w:rPr>
          <w:rFonts w:ascii="Arial" w:hAnsi="Arial" w:cs="Arial"/>
          <w:bCs/>
          <w:sz w:val="24"/>
          <w:szCs w:val="24"/>
          <w:lang w:val="en-US"/>
        </w:rPr>
        <w:t xml:space="preserve">MOR affinity in </w:t>
      </w:r>
      <w:r w:rsidR="00BF4225" w:rsidRPr="00F544EC">
        <w:rPr>
          <w:rFonts w:ascii="Arial" w:hAnsi="Arial" w:cs="Arial"/>
          <w:bCs/>
          <w:sz w:val="24"/>
          <w:szCs w:val="24"/>
          <w:lang w:val="en-US"/>
        </w:rPr>
        <w:t xml:space="preserve">previously published </w:t>
      </w:r>
      <w:r w:rsidR="00EB31B2" w:rsidRPr="00F544EC">
        <w:rPr>
          <w:rFonts w:ascii="Arial" w:hAnsi="Arial" w:cs="Arial"/>
          <w:bCs/>
          <w:sz w:val="24"/>
          <w:szCs w:val="24"/>
          <w:lang w:val="en-US"/>
        </w:rPr>
        <w:t>studies</w:t>
      </w:r>
      <w:r w:rsidR="00CC265B" w:rsidRPr="00F544EC">
        <w:rPr>
          <w:rFonts w:ascii="Arial" w:hAnsi="Arial" w:cs="Arial"/>
          <w:bCs/>
          <w:sz w:val="24"/>
          <w:szCs w:val="24"/>
          <w:lang w:val="en-US"/>
        </w:rPr>
        <w:t xml:space="preserve">, </w:t>
      </w:r>
      <w:r w:rsidR="00BF4225" w:rsidRPr="00F544EC">
        <w:rPr>
          <w:rFonts w:ascii="Arial" w:hAnsi="Arial" w:cs="Arial"/>
          <w:bCs/>
          <w:sz w:val="24"/>
          <w:szCs w:val="24"/>
          <w:lang w:val="en-US"/>
        </w:rPr>
        <w:t xml:space="preserve">whereas we found </w:t>
      </w:r>
      <w:r w:rsidR="001B73D4" w:rsidRPr="00F544EC">
        <w:rPr>
          <w:rFonts w:ascii="Arial" w:hAnsi="Arial" w:cs="Arial"/>
          <w:bCs/>
          <w:sz w:val="24"/>
          <w:szCs w:val="24"/>
          <w:lang w:val="en-US"/>
        </w:rPr>
        <w:t xml:space="preserve">the </w:t>
      </w:r>
      <w:r w:rsidR="00BF4225" w:rsidRPr="00F544EC">
        <w:rPr>
          <w:rFonts w:ascii="Arial" w:hAnsi="Arial" w:cs="Arial"/>
          <w:bCs/>
          <w:sz w:val="24"/>
          <w:szCs w:val="24"/>
          <w:lang w:val="en-US"/>
        </w:rPr>
        <w:t>shorter</w:t>
      </w:r>
      <w:r w:rsidR="00CE4F42" w:rsidRPr="00F544EC">
        <w:rPr>
          <w:rFonts w:ascii="Arial" w:hAnsi="Arial" w:cs="Arial"/>
          <w:bCs/>
          <w:sz w:val="24"/>
          <w:szCs w:val="24"/>
          <w:lang w:val="en-US"/>
        </w:rPr>
        <w:t xml:space="preserve"> </w:t>
      </w:r>
      <w:r w:rsidR="001B73D4" w:rsidRPr="00F544EC">
        <w:rPr>
          <w:rFonts w:ascii="Arial" w:hAnsi="Arial" w:cs="Arial"/>
          <w:bCs/>
          <w:sz w:val="24"/>
          <w:szCs w:val="24"/>
          <w:lang w:val="en-US"/>
        </w:rPr>
        <w:t>meth</w:t>
      </w:r>
      <w:r w:rsidR="00CE4F42" w:rsidRPr="00F544EC">
        <w:rPr>
          <w:rFonts w:ascii="Arial" w:hAnsi="Arial" w:cs="Arial"/>
          <w:bCs/>
          <w:sz w:val="24"/>
          <w:szCs w:val="24"/>
          <w:lang w:val="en-US"/>
        </w:rPr>
        <w:t xml:space="preserve">oxy </w:t>
      </w:r>
      <w:r w:rsidR="00C6613C" w:rsidRPr="00F544EC">
        <w:rPr>
          <w:rFonts w:ascii="Arial" w:hAnsi="Arial" w:cs="Arial"/>
          <w:bCs/>
          <w:sz w:val="24"/>
          <w:szCs w:val="24"/>
          <w:lang w:val="en-US"/>
        </w:rPr>
        <w:t>tail</w:t>
      </w:r>
      <w:r w:rsidR="00CC265B" w:rsidRPr="00F544EC">
        <w:rPr>
          <w:rFonts w:ascii="Arial" w:hAnsi="Arial" w:cs="Arial"/>
          <w:bCs/>
          <w:sz w:val="24"/>
          <w:szCs w:val="24"/>
          <w:lang w:val="en-US"/>
        </w:rPr>
        <w:t xml:space="preserve"> </w:t>
      </w:r>
      <w:r w:rsidR="00C6613C" w:rsidRPr="00F544EC">
        <w:rPr>
          <w:rFonts w:ascii="Arial" w:hAnsi="Arial" w:cs="Arial"/>
          <w:bCs/>
          <w:sz w:val="24"/>
          <w:szCs w:val="24"/>
          <w:lang w:val="en-US"/>
        </w:rPr>
        <w:t>length</w:t>
      </w:r>
      <w:r w:rsidR="00CE4F42" w:rsidRPr="00F544EC">
        <w:rPr>
          <w:rFonts w:ascii="Arial" w:hAnsi="Arial" w:cs="Arial"/>
          <w:bCs/>
          <w:sz w:val="24"/>
          <w:szCs w:val="24"/>
          <w:lang w:val="en-US"/>
        </w:rPr>
        <w:t xml:space="preserve"> increase</w:t>
      </w:r>
      <w:r w:rsidR="00BF4225" w:rsidRPr="00F544EC">
        <w:rPr>
          <w:rFonts w:ascii="Arial" w:hAnsi="Arial" w:cs="Arial"/>
          <w:bCs/>
          <w:sz w:val="24"/>
          <w:szCs w:val="24"/>
          <w:lang w:val="en-US"/>
        </w:rPr>
        <w:t>d</w:t>
      </w:r>
      <w:r w:rsidR="00CE4F42" w:rsidRPr="00F544EC">
        <w:rPr>
          <w:rFonts w:ascii="Arial" w:hAnsi="Arial" w:cs="Arial"/>
          <w:bCs/>
          <w:sz w:val="24"/>
          <w:szCs w:val="24"/>
          <w:lang w:val="en-US"/>
        </w:rPr>
        <w:t xml:space="preserve"> MOR affinity.</w:t>
      </w:r>
      <w:r w:rsidR="002F57F0" w:rsidRPr="00F544EC">
        <w:rPr>
          <w:rFonts w:ascii="Arial" w:hAnsi="Arial" w:cs="Arial"/>
          <w:bCs/>
          <w:sz w:val="24"/>
          <w:szCs w:val="24"/>
          <w:lang w:val="en-US"/>
        </w:rPr>
        <w:t xml:space="preserve"> </w:t>
      </w:r>
      <w:r w:rsidR="00BF4225" w:rsidRPr="00F544EC">
        <w:rPr>
          <w:rFonts w:ascii="Arial" w:hAnsi="Arial" w:cs="Arial"/>
          <w:bCs/>
          <w:sz w:val="24"/>
          <w:szCs w:val="24"/>
          <w:lang w:val="en-US"/>
        </w:rPr>
        <w:t xml:space="preserve">The discrepancies in the binding results across studies could be related to differences in the methods used, especially </w:t>
      </w:r>
      <w:r w:rsidR="000338C0" w:rsidRPr="00F544EC">
        <w:rPr>
          <w:rFonts w:ascii="Arial" w:hAnsi="Arial" w:cs="Arial"/>
          <w:bCs/>
          <w:sz w:val="24"/>
          <w:szCs w:val="24"/>
          <w:lang w:val="en-US"/>
        </w:rPr>
        <w:t xml:space="preserve">the </w:t>
      </w:r>
      <w:r w:rsidR="00E74C31" w:rsidRPr="00F544EC">
        <w:rPr>
          <w:rFonts w:ascii="Arial" w:hAnsi="Arial" w:cs="Arial"/>
          <w:bCs/>
          <w:sz w:val="24"/>
          <w:szCs w:val="24"/>
          <w:lang w:val="en-US"/>
        </w:rPr>
        <w:t>variability in MOR expression levels across experimental systems.</w:t>
      </w:r>
    </w:p>
    <w:p w14:paraId="26C57207" w14:textId="30EF2693" w:rsidR="00901100" w:rsidRPr="00F544EC" w:rsidRDefault="00901100" w:rsidP="00F33173">
      <w:pPr>
        <w:spacing w:line="480" w:lineRule="auto"/>
        <w:ind w:firstLine="708"/>
        <w:jc w:val="both"/>
        <w:rPr>
          <w:rFonts w:ascii="Arial" w:hAnsi="Arial" w:cs="Arial"/>
          <w:bCs/>
          <w:iCs/>
          <w:sz w:val="24"/>
          <w:szCs w:val="24"/>
          <w:lang w:val="en-US"/>
        </w:rPr>
      </w:pPr>
      <w:r w:rsidRPr="00F544EC">
        <w:rPr>
          <w:rFonts w:ascii="Arial" w:hAnsi="Arial" w:cs="Arial"/>
          <w:bCs/>
          <w:sz w:val="24"/>
          <w:szCs w:val="24"/>
          <w:lang w:val="en-US"/>
        </w:rPr>
        <w:lastRenderedPageBreak/>
        <w:t xml:space="preserve">Using an </w:t>
      </w:r>
      <w:r w:rsidRPr="00F544EC">
        <w:rPr>
          <w:rFonts w:ascii="Arial" w:hAnsi="Arial" w:cs="Arial"/>
          <w:bCs/>
          <w:i/>
          <w:sz w:val="24"/>
          <w:szCs w:val="24"/>
          <w:lang w:val="en-US"/>
        </w:rPr>
        <w:t xml:space="preserve">in vitro </w:t>
      </w:r>
      <w:r w:rsidRPr="00F544EC">
        <w:rPr>
          <w:rFonts w:ascii="Arial" w:hAnsi="Arial" w:cs="Arial"/>
          <w:bCs/>
          <w:sz w:val="24"/>
          <w:szCs w:val="24"/>
          <w:lang w:val="en-US"/>
        </w:rPr>
        <w:t>cAMP-G</w:t>
      </w:r>
      <w:r w:rsidRPr="00F544EC">
        <w:rPr>
          <w:rFonts w:ascii="Arial" w:hAnsi="Arial" w:cs="Arial"/>
          <w:bCs/>
          <w:sz w:val="24"/>
          <w:szCs w:val="24"/>
          <w:vertAlign w:val="subscript"/>
          <w:lang w:val="en-US"/>
        </w:rPr>
        <w:t>i</w:t>
      </w:r>
      <w:r w:rsidRPr="00F544EC">
        <w:rPr>
          <w:rFonts w:ascii="Arial" w:hAnsi="Arial" w:cs="Arial"/>
          <w:bCs/>
          <w:sz w:val="24"/>
          <w:szCs w:val="24"/>
          <w:lang w:val="en-US"/>
        </w:rPr>
        <w:t xml:space="preserve"> MOR activation assay, we showed that all nitazenes are potent (EC</w:t>
      </w:r>
      <w:r w:rsidRPr="00F544EC">
        <w:rPr>
          <w:rFonts w:ascii="Arial" w:hAnsi="Arial" w:cs="Arial"/>
          <w:bCs/>
          <w:sz w:val="24"/>
          <w:szCs w:val="24"/>
          <w:vertAlign w:val="subscript"/>
          <w:lang w:val="en-US"/>
        </w:rPr>
        <w:t xml:space="preserve">50 </w:t>
      </w:r>
      <w:r w:rsidRPr="00F544EC">
        <w:rPr>
          <w:rFonts w:ascii="Arial" w:hAnsi="Arial" w:cs="Arial"/>
          <w:bCs/>
          <w:sz w:val="24"/>
          <w:szCs w:val="24"/>
          <w:lang w:val="en-US"/>
        </w:rPr>
        <w:t>= 0.03 – 0.5 nM) and efficacious (E</w:t>
      </w:r>
      <w:r w:rsidRPr="00F544EC">
        <w:rPr>
          <w:rFonts w:ascii="Arial" w:hAnsi="Arial" w:cs="Arial"/>
          <w:bCs/>
          <w:sz w:val="24"/>
          <w:szCs w:val="24"/>
          <w:vertAlign w:val="subscript"/>
          <w:lang w:val="en-US"/>
        </w:rPr>
        <w:t>max</w:t>
      </w:r>
      <w:r w:rsidRPr="00F544EC">
        <w:rPr>
          <w:rFonts w:ascii="Arial" w:hAnsi="Arial" w:cs="Arial"/>
          <w:bCs/>
          <w:sz w:val="24"/>
          <w:szCs w:val="24"/>
          <w:lang w:val="en-US"/>
        </w:rPr>
        <w:t xml:space="preserve"> = 103 – 108% vs. DAMGO) MOR agonists. Etonitazene, </w:t>
      </w:r>
      <w:r w:rsidR="00A413F2" w:rsidRPr="00F544EC">
        <w:rPr>
          <w:rFonts w:ascii="Arial" w:hAnsi="Arial" w:cs="Arial"/>
          <w:bCs/>
          <w:sz w:val="24"/>
          <w:szCs w:val="24"/>
          <w:lang w:val="en-US"/>
        </w:rPr>
        <w:t>i</w:t>
      </w:r>
      <w:r w:rsidR="002B5AAC" w:rsidRPr="00F544EC">
        <w:rPr>
          <w:rFonts w:ascii="Arial" w:hAnsi="Arial" w:cs="Arial"/>
          <w:bCs/>
          <w:sz w:val="24"/>
          <w:szCs w:val="24"/>
          <w:lang w:val="en-US"/>
        </w:rPr>
        <w:t>sotonitazene</w:t>
      </w:r>
      <w:r w:rsidR="000160C9" w:rsidRPr="00F544EC">
        <w:rPr>
          <w:rFonts w:ascii="Arial" w:hAnsi="Arial" w:cs="Arial"/>
          <w:bCs/>
          <w:sz w:val="24"/>
          <w:szCs w:val="24"/>
          <w:lang w:val="en-US"/>
        </w:rPr>
        <w:t>,</w:t>
      </w:r>
      <w:r w:rsidRPr="00F544EC">
        <w:rPr>
          <w:rFonts w:ascii="Arial" w:hAnsi="Arial" w:cs="Arial"/>
          <w:bCs/>
          <w:sz w:val="24"/>
          <w:szCs w:val="24"/>
          <w:lang w:val="en-US"/>
        </w:rPr>
        <w:t xml:space="preserve"> and protonitazene were more potent than fentanyl (EC</w:t>
      </w:r>
      <w:r w:rsidRPr="00F544EC">
        <w:rPr>
          <w:rFonts w:ascii="Arial" w:hAnsi="Arial" w:cs="Arial"/>
          <w:bCs/>
          <w:sz w:val="24"/>
          <w:szCs w:val="24"/>
          <w:vertAlign w:val="subscript"/>
          <w:lang w:val="en-US"/>
        </w:rPr>
        <w:t>50</w:t>
      </w:r>
      <w:r w:rsidRPr="00F544EC">
        <w:rPr>
          <w:rFonts w:ascii="Arial" w:hAnsi="Arial" w:cs="Arial"/>
          <w:bCs/>
          <w:sz w:val="24"/>
          <w:szCs w:val="24"/>
          <w:lang w:val="en-US"/>
        </w:rPr>
        <w:t xml:space="preserve"> = 0.10 nM), and all tested nitazenes were more potent than morphine (EC</w:t>
      </w:r>
      <w:r w:rsidRPr="00F544EC">
        <w:rPr>
          <w:rFonts w:ascii="Arial" w:hAnsi="Arial" w:cs="Arial"/>
          <w:bCs/>
          <w:sz w:val="24"/>
          <w:szCs w:val="24"/>
          <w:vertAlign w:val="subscript"/>
          <w:lang w:val="en-US"/>
        </w:rPr>
        <w:t>50</w:t>
      </w:r>
      <w:r w:rsidRPr="00F544EC">
        <w:rPr>
          <w:rFonts w:ascii="Arial" w:hAnsi="Arial" w:cs="Arial"/>
          <w:bCs/>
          <w:sz w:val="24"/>
          <w:szCs w:val="24"/>
          <w:lang w:val="en-US"/>
        </w:rPr>
        <w:t xml:space="preserve"> = 1.22 nM). </w:t>
      </w:r>
      <w:r w:rsidR="001E25D0" w:rsidRPr="00F544EC">
        <w:rPr>
          <w:rFonts w:ascii="Arial" w:hAnsi="Arial" w:cs="Arial"/>
          <w:bCs/>
          <w:sz w:val="24"/>
          <w:szCs w:val="24"/>
          <w:lang w:val="en-US"/>
        </w:rPr>
        <w:t xml:space="preserve">While </w:t>
      </w:r>
      <w:r w:rsidR="00546AAA" w:rsidRPr="00F544EC">
        <w:rPr>
          <w:rFonts w:ascii="Arial" w:hAnsi="Arial" w:cs="Arial"/>
          <w:bCs/>
          <w:sz w:val="24"/>
          <w:szCs w:val="24"/>
          <w:lang w:val="en-US"/>
        </w:rPr>
        <w:t xml:space="preserve">all of </w:t>
      </w:r>
      <w:r w:rsidR="006F0033" w:rsidRPr="00F544EC">
        <w:rPr>
          <w:rFonts w:ascii="Arial" w:hAnsi="Arial" w:cs="Arial"/>
          <w:bCs/>
          <w:sz w:val="24"/>
          <w:szCs w:val="24"/>
          <w:lang w:val="en-US"/>
        </w:rPr>
        <w:t xml:space="preserve">the </w:t>
      </w:r>
      <w:r w:rsidR="00033E4C" w:rsidRPr="00F544EC">
        <w:rPr>
          <w:rFonts w:ascii="Arial" w:hAnsi="Arial" w:cs="Arial"/>
          <w:bCs/>
          <w:sz w:val="24"/>
          <w:szCs w:val="24"/>
          <w:lang w:val="en-US"/>
        </w:rPr>
        <w:t>nitazenes</w:t>
      </w:r>
      <w:r w:rsidR="001E25D0" w:rsidRPr="00F544EC">
        <w:rPr>
          <w:rFonts w:ascii="Arial" w:hAnsi="Arial" w:cs="Arial"/>
          <w:bCs/>
          <w:sz w:val="24"/>
          <w:szCs w:val="24"/>
          <w:lang w:val="en-US"/>
        </w:rPr>
        <w:t xml:space="preserve"> had comparable </w:t>
      </w:r>
      <w:r w:rsidR="009B504A" w:rsidRPr="00F544EC">
        <w:rPr>
          <w:rFonts w:ascii="Arial" w:hAnsi="Arial" w:cs="Arial"/>
          <w:bCs/>
          <w:sz w:val="24"/>
          <w:szCs w:val="24"/>
          <w:lang w:val="en-US"/>
        </w:rPr>
        <w:t>efficacies</w:t>
      </w:r>
      <w:r w:rsidR="001E25D0" w:rsidRPr="00F544EC">
        <w:rPr>
          <w:rFonts w:ascii="Arial" w:hAnsi="Arial" w:cs="Arial"/>
          <w:bCs/>
          <w:sz w:val="24"/>
          <w:szCs w:val="24"/>
          <w:lang w:val="en-US"/>
        </w:rPr>
        <w:t>, the</w:t>
      </w:r>
      <w:r w:rsidRPr="00F544EC">
        <w:rPr>
          <w:rFonts w:ascii="Arial" w:hAnsi="Arial" w:cs="Arial"/>
          <w:bCs/>
          <w:sz w:val="24"/>
          <w:szCs w:val="24"/>
          <w:lang w:val="en-US"/>
        </w:rPr>
        <w:t xml:space="preserve"> rank order of potencies indicated </w:t>
      </w:r>
      <w:r w:rsidR="001E25D0" w:rsidRPr="00F544EC">
        <w:rPr>
          <w:rFonts w:ascii="Arial" w:hAnsi="Arial" w:cs="Arial"/>
          <w:bCs/>
          <w:sz w:val="24"/>
          <w:szCs w:val="24"/>
          <w:lang w:val="en-US"/>
        </w:rPr>
        <w:t>that either a</w:t>
      </w:r>
      <w:r w:rsidR="006F0033" w:rsidRPr="00F544EC">
        <w:rPr>
          <w:rFonts w:ascii="Arial" w:hAnsi="Arial" w:cs="Arial"/>
          <w:bCs/>
          <w:sz w:val="24"/>
          <w:szCs w:val="24"/>
          <w:lang w:val="en-US"/>
        </w:rPr>
        <w:t>n</w:t>
      </w:r>
      <w:r w:rsidR="001E25D0" w:rsidRPr="00F544EC">
        <w:rPr>
          <w:rFonts w:ascii="Arial" w:hAnsi="Arial" w:cs="Arial"/>
          <w:bCs/>
          <w:sz w:val="24"/>
          <w:szCs w:val="24"/>
          <w:lang w:val="en-US"/>
        </w:rPr>
        <w:t xml:space="preserve"> eth</w:t>
      </w:r>
      <w:r w:rsidR="000160C9" w:rsidRPr="00F544EC">
        <w:rPr>
          <w:rFonts w:ascii="Arial" w:hAnsi="Arial" w:cs="Arial"/>
          <w:bCs/>
          <w:sz w:val="24"/>
          <w:szCs w:val="24"/>
          <w:lang w:val="en-US"/>
        </w:rPr>
        <w:t>yl</w:t>
      </w:r>
      <w:r w:rsidR="001E25D0" w:rsidRPr="00F544EC">
        <w:rPr>
          <w:rFonts w:ascii="Arial" w:hAnsi="Arial" w:cs="Arial"/>
          <w:bCs/>
          <w:sz w:val="24"/>
          <w:szCs w:val="24"/>
          <w:lang w:val="en-US"/>
        </w:rPr>
        <w:t xml:space="preserve"> or isoprop</w:t>
      </w:r>
      <w:r w:rsidR="000160C9" w:rsidRPr="00F544EC">
        <w:rPr>
          <w:rFonts w:ascii="Arial" w:hAnsi="Arial" w:cs="Arial"/>
          <w:bCs/>
          <w:sz w:val="24"/>
          <w:szCs w:val="24"/>
          <w:lang w:val="en-US"/>
        </w:rPr>
        <w:t>yl</w:t>
      </w:r>
      <w:r w:rsidR="001E25D0" w:rsidRPr="00F544EC">
        <w:rPr>
          <w:rFonts w:ascii="Arial" w:hAnsi="Arial" w:cs="Arial"/>
          <w:bCs/>
          <w:sz w:val="24"/>
          <w:szCs w:val="24"/>
          <w:lang w:val="en-US"/>
        </w:rPr>
        <w:t xml:space="preserve"> side</w:t>
      </w:r>
      <w:r w:rsidR="002C5887" w:rsidRPr="00F544EC">
        <w:rPr>
          <w:rFonts w:ascii="Arial" w:hAnsi="Arial" w:cs="Arial"/>
          <w:bCs/>
          <w:sz w:val="24"/>
          <w:szCs w:val="24"/>
          <w:lang w:val="en-US"/>
        </w:rPr>
        <w:t xml:space="preserve"> </w:t>
      </w:r>
      <w:r w:rsidR="001E25D0" w:rsidRPr="00F544EC">
        <w:rPr>
          <w:rFonts w:ascii="Arial" w:hAnsi="Arial" w:cs="Arial"/>
          <w:bCs/>
          <w:sz w:val="24"/>
          <w:szCs w:val="24"/>
          <w:lang w:val="en-US"/>
        </w:rPr>
        <w:t xml:space="preserve">chain was </w:t>
      </w:r>
      <w:r w:rsidR="000160C9" w:rsidRPr="00F544EC">
        <w:rPr>
          <w:rFonts w:ascii="Arial" w:hAnsi="Arial" w:cs="Arial"/>
          <w:bCs/>
          <w:sz w:val="24"/>
          <w:szCs w:val="24"/>
          <w:lang w:val="en-US"/>
        </w:rPr>
        <w:t>optimal for</w:t>
      </w:r>
      <w:r w:rsidR="001E25D0" w:rsidRPr="00F544EC">
        <w:rPr>
          <w:rFonts w:ascii="Arial" w:hAnsi="Arial" w:cs="Arial"/>
          <w:bCs/>
          <w:sz w:val="24"/>
          <w:szCs w:val="24"/>
          <w:lang w:val="en-US"/>
        </w:rPr>
        <w:t xml:space="preserve"> MOR activation.</w:t>
      </w:r>
      <w:r w:rsidR="00920BC2" w:rsidRPr="00F544EC">
        <w:rPr>
          <w:rFonts w:ascii="Arial" w:hAnsi="Arial" w:cs="Arial"/>
          <w:bCs/>
          <w:sz w:val="24"/>
          <w:szCs w:val="24"/>
          <w:lang w:val="en-US"/>
        </w:rPr>
        <w:t xml:space="preserve"> The</w:t>
      </w:r>
      <w:r w:rsidR="000160C9" w:rsidRPr="00F544EC">
        <w:rPr>
          <w:rFonts w:ascii="Arial" w:hAnsi="Arial" w:cs="Arial"/>
          <w:bCs/>
          <w:sz w:val="24"/>
          <w:szCs w:val="24"/>
          <w:lang w:val="en-US"/>
        </w:rPr>
        <w:t xml:space="preserve"> </w:t>
      </w:r>
      <w:r w:rsidR="002B5AAC" w:rsidRPr="00F544EC">
        <w:rPr>
          <w:rFonts w:ascii="Arial" w:hAnsi="Arial" w:cs="Arial"/>
          <w:bCs/>
          <w:i/>
          <w:iCs/>
          <w:sz w:val="24"/>
          <w:szCs w:val="24"/>
          <w:lang w:val="en-US"/>
        </w:rPr>
        <w:t>in vitro</w:t>
      </w:r>
      <w:r w:rsidR="002B5AAC" w:rsidRPr="00F544EC">
        <w:rPr>
          <w:rFonts w:ascii="Arial" w:hAnsi="Arial" w:cs="Arial"/>
          <w:bCs/>
          <w:sz w:val="24"/>
          <w:szCs w:val="24"/>
          <w:lang w:val="en-US"/>
        </w:rPr>
        <w:t xml:space="preserve"> </w:t>
      </w:r>
      <w:r w:rsidR="000160C9" w:rsidRPr="00F544EC">
        <w:rPr>
          <w:rFonts w:ascii="Arial" w:hAnsi="Arial" w:cs="Arial"/>
          <w:bCs/>
          <w:sz w:val="24"/>
          <w:szCs w:val="24"/>
          <w:lang w:val="en-US"/>
        </w:rPr>
        <w:t>SAR</w:t>
      </w:r>
      <w:r w:rsidR="00920BC2" w:rsidRPr="00F544EC">
        <w:rPr>
          <w:rFonts w:ascii="Arial" w:hAnsi="Arial" w:cs="Arial"/>
          <w:bCs/>
          <w:sz w:val="24"/>
          <w:szCs w:val="24"/>
          <w:lang w:val="en-US"/>
        </w:rPr>
        <w:t xml:space="preserve"> trends </w:t>
      </w:r>
      <w:r w:rsidR="000160C9" w:rsidRPr="00F544EC">
        <w:rPr>
          <w:rFonts w:ascii="Arial" w:hAnsi="Arial" w:cs="Arial"/>
          <w:bCs/>
          <w:sz w:val="24"/>
          <w:szCs w:val="24"/>
          <w:lang w:val="en-US"/>
        </w:rPr>
        <w:t xml:space="preserve">reported here </w:t>
      </w:r>
      <w:r w:rsidR="00920BC2" w:rsidRPr="00F544EC">
        <w:rPr>
          <w:rFonts w:ascii="Arial" w:hAnsi="Arial" w:cs="Arial"/>
          <w:bCs/>
          <w:sz w:val="24"/>
          <w:szCs w:val="24"/>
          <w:lang w:val="en-US"/>
        </w:rPr>
        <w:t xml:space="preserve">confirm </w:t>
      </w:r>
      <w:r w:rsidR="000160C9" w:rsidRPr="00F544EC">
        <w:rPr>
          <w:rFonts w:ascii="Arial" w:hAnsi="Arial" w:cs="Arial"/>
          <w:bCs/>
          <w:sz w:val="24"/>
          <w:szCs w:val="24"/>
          <w:lang w:val="en-US"/>
        </w:rPr>
        <w:t xml:space="preserve">the </w:t>
      </w:r>
      <w:r w:rsidR="00920BC2" w:rsidRPr="00F544EC">
        <w:rPr>
          <w:rFonts w:ascii="Arial" w:hAnsi="Arial" w:cs="Arial"/>
          <w:bCs/>
          <w:sz w:val="24"/>
          <w:szCs w:val="24"/>
          <w:lang w:val="en-US"/>
        </w:rPr>
        <w:t xml:space="preserve">findings by </w:t>
      </w:r>
      <w:r w:rsidR="00C10C5B" w:rsidRPr="00F544EC">
        <w:rPr>
          <w:rFonts w:ascii="Arial" w:hAnsi="Arial" w:cs="Arial"/>
          <w:bCs/>
          <w:iCs/>
          <w:sz w:val="24"/>
          <w:szCs w:val="24"/>
          <w:lang w:val="en-US"/>
        </w:rPr>
        <w:fldChar w:fldCharType="begin">
          <w:fldData xml:space="preserve">PEVuZE5vdGU+PENpdGUgQXV0aG9yWWVhcj0iMSI+PEF1dGhvcj5WYW5kZXB1dHRlPC9BdXRob3I+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</w:fldData>
        </w:fldChar>
      </w:r>
      <w:r w:rsidR="008E2CE3" w:rsidRPr="00F544EC">
        <w:rPr>
          <w:rFonts w:ascii="Arial" w:hAnsi="Arial" w:cs="Arial"/>
          <w:bCs/>
          <w:iCs/>
          <w:sz w:val="24"/>
          <w:szCs w:val="24"/>
          <w:lang w:val="en-US"/>
        </w:rPr>
        <w:instrText xml:space="preserve"> ADDIN EN.CITE </w:instrText>
      </w:r>
      <w:r w:rsidR="008E2CE3" w:rsidRPr="00F544EC">
        <w:rPr>
          <w:rFonts w:ascii="Arial" w:hAnsi="Arial" w:cs="Arial"/>
          <w:bCs/>
          <w:iCs/>
          <w:sz w:val="24"/>
          <w:szCs w:val="24"/>
          <w:lang w:val="en-US"/>
        </w:rPr>
        <w:fldChar w:fldCharType="begin">
          <w:fldData xml:space="preserve">PEVuZE5vdGU+PENpdGUgQXV0aG9yWWVhcj0iMSI+PEF1dGhvcj5WYW5kZXB1dHRlPC9BdXRob3I+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</w:fldData>
        </w:fldChar>
      </w:r>
      <w:r w:rsidR="008E2CE3" w:rsidRPr="00F544EC">
        <w:rPr>
          <w:rFonts w:ascii="Arial" w:hAnsi="Arial" w:cs="Arial"/>
          <w:bCs/>
          <w:iCs/>
          <w:sz w:val="24"/>
          <w:szCs w:val="24"/>
          <w:lang w:val="en-US"/>
        </w:rPr>
        <w:instrText xml:space="preserve"> ADDIN EN.CITE.DATA </w:instrText>
      </w:r>
      <w:r w:rsidR="008E2CE3" w:rsidRPr="00F544EC">
        <w:rPr>
          <w:rFonts w:ascii="Arial" w:hAnsi="Arial" w:cs="Arial"/>
          <w:bCs/>
          <w:iCs/>
          <w:sz w:val="24"/>
          <w:szCs w:val="24"/>
          <w:lang w:val="en-US"/>
        </w:rPr>
      </w:r>
      <w:r w:rsidR="008E2CE3" w:rsidRPr="00F544EC">
        <w:rPr>
          <w:rFonts w:ascii="Arial" w:hAnsi="Arial" w:cs="Arial"/>
          <w:bCs/>
          <w:iCs/>
          <w:sz w:val="24"/>
          <w:szCs w:val="24"/>
          <w:lang w:val="en-US"/>
        </w:rPr>
        <w:fldChar w:fldCharType="end"/>
      </w:r>
      <w:r w:rsidR="00C10C5B" w:rsidRPr="00F544EC">
        <w:rPr>
          <w:rFonts w:ascii="Arial" w:hAnsi="Arial" w:cs="Arial"/>
          <w:bCs/>
          <w:iCs/>
          <w:sz w:val="24"/>
          <w:szCs w:val="24"/>
          <w:lang w:val="en-US"/>
        </w:rPr>
      </w:r>
      <w:r w:rsidR="00C10C5B" w:rsidRPr="00F544EC">
        <w:rPr>
          <w:rFonts w:ascii="Arial" w:hAnsi="Arial" w:cs="Arial"/>
          <w:bCs/>
          <w:iCs/>
          <w:sz w:val="24"/>
          <w:szCs w:val="24"/>
          <w:lang w:val="en-US"/>
        </w:rPr>
        <w:fldChar w:fldCharType="separate"/>
      </w:r>
      <w:r w:rsidR="008E2CE3" w:rsidRPr="00F544EC">
        <w:rPr>
          <w:rFonts w:ascii="Arial" w:hAnsi="Arial" w:cs="Arial"/>
          <w:bCs/>
          <w:iCs/>
          <w:noProof/>
          <w:sz w:val="24"/>
          <w:szCs w:val="24"/>
          <w:lang w:val="en-US"/>
        </w:rPr>
        <w:t>Vandeputte et al. (2021b)</w:t>
      </w:r>
      <w:r w:rsidR="00C10C5B" w:rsidRPr="00F544EC">
        <w:rPr>
          <w:rFonts w:ascii="Arial" w:hAnsi="Arial" w:cs="Arial"/>
          <w:bCs/>
          <w:iCs/>
          <w:sz w:val="24"/>
          <w:szCs w:val="24"/>
          <w:lang w:val="en-US"/>
        </w:rPr>
        <w:fldChar w:fldCharType="end"/>
      </w:r>
      <w:r w:rsidR="00FC6708" w:rsidRPr="00F544EC">
        <w:rPr>
          <w:rFonts w:ascii="Arial" w:hAnsi="Arial" w:cs="Arial"/>
          <w:bCs/>
          <w:sz w:val="24"/>
          <w:szCs w:val="24"/>
          <w:lang w:val="en-US"/>
        </w:rPr>
        <w:t xml:space="preserve"> and </w:t>
      </w:r>
      <w:r w:rsidR="00C10C5B" w:rsidRPr="00F544EC">
        <w:rPr>
          <w:rFonts w:ascii="Arial" w:hAnsi="Arial" w:cs="Arial"/>
          <w:bCs/>
          <w:sz w:val="24"/>
          <w:szCs w:val="24"/>
          <w:lang w:val="en-US"/>
        </w:rPr>
        <w:fldChar w:fldCharType="begin"/>
      </w:r>
      <w:r w:rsidR="008E2CE3" w:rsidRPr="00F544EC">
        <w:rPr>
          <w:rFonts w:ascii="Arial" w:hAnsi="Arial" w:cs="Arial"/>
          <w:bCs/>
          <w:sz w:val="24"/>
          <w:szCs w:val="24"/>
          <w:lang w:val="en-US"/>
        </w:rPr>
        <w:instrText xml:space="preserve"> ADDIN EN.CITE &lt;EndNote&gt;&lt;Cite AuthorYear="1"&gt;&lt;Author&gt;Kanamori&lt;/Author&gt;&lt;Year&gt;2023&lt;/Year&gt;&lt;RecNum&gt;798&lt;/RecNum&gt;&lt;DisplayText&gt;Kanamori et al. (2023)&lt;/DisplayText&gt;&lt;record&gt;&lt;rec-number&gt;798&lt;/rec-number&gt;&lt;foreign-keys&gt;&lt;key app="EN" db-id="arrrzfavkwtvvgeaz2qxpta9wfsdrpa5zp5z" timestamp="1672848076"&gt;798&lt;/key&gt;&lt;/foreign-keys&gt;&lt;ref-type name="Journal Article"&gt;17&lt;/ref-type&gt;&lt;contributors&gt;&lt;authors&gt;&lt;author&gt;Kanamori, T.&lt;/author&gt;&lt;author&gt;Okada, Y.&lt;/author&gt;&lt;author&gt;Segawa, H.&lt;/author&gt;&lt;author&gt;Yamamuro, T.&lt;/author&gt;&lt;author&gt;Kuwayama, K.&lt;/author&gt;&lt;author&gt;Tsujikawa, K.&lt;/author&gt;&lt;author&gt;Iwata, Y. T.&lt;/author&gt;&lt;/authors&gt;&lt;/contributors&gt;&lt;auth-address&gt;National Research Institute of Police Science, Kashiwa, Japan.&lt;/auth-address&gt;&lt;titles&gt;&lt;title&gt;Analysis of highly potent synthetic opioid nitazene analogs and their positional isomers&lt;/title&gt;&lt;secondary-title&gt;Drug Test Anal&lt;/secondary-title&gt;&lt;/titles&gt;&lt;periodical&gt;&lt;full-title&gt;Drug Test Anal&lt;/full-title&gt;&lt;/periodical&gt;&lt;pages&gt;449-457&lt;/pages&gt;&lt;volume&gt;15&lt;/volume&gt;&lt;number&gt;4&lt;/number&gt;&lt;edition&gt;2022/11/29&lt;/edition&gt;&lt;keywords&gt;&lt;keyword&gt;Humans&lt;/keyword&gt;&lt;keyword&gt;*Analgesics, Opioid/pharmacology/chemistry&lt;/keyword&gt;&lt;keyword&gt;Mass Spectrometry&lt;/keyword&gt;&lt;keyword&gt;Gas Chromatography-Mass Spectrometry/methods&lt;/keyword&gt;&lt;keyword&gt;*Fentanyl&lt;/keyword&gt;&lt;keyword&gt;agonistic activity&lt;/keyword&gt;&lt;keyword&gt;benzimidazole opioid&lt;/keyword&gt;&lt;keyword&gt;gas chromatography/mass spectrometry&lt;/keyword&gt;&lt;keyword&gt;liquid chromatography/mass spectrometry&lt;/keyword&gt;&lt;keyword&gt;mu-opioid receptor&lt;/keyword&gt;&lt;/keywords&gt;&lt;dates&gt;&lt;year&gt;2023&lt;/year&gt;&lt;pub-dates&gt;&lt;date&gt;Apr&lt;/date&gt;&lt;/pub-dates&gt;&lt;/dates&gt;&lt;isbn&gt;1942-7611 (Electronic)&amp;#xD;1942-7603 (Linking)&lt;/isbn&gt;&lt;accession-num&gt;36437623&lt;/accession-num&gt;&lt;urls&gt;&lt;related-urls&gt;&lt;url&gt;https://www.ncbi.nlm.nih.gov/pubmed/36437623&lt;/url&gt;&lt;/related-urls&gt;&lt;/urls&gt;&lt;electronic-resource-num&gt;10.1002/dta.3415&lt;/electronic-resource-num&gt;&lt;/record&gt;&lt;/Cite&gt;&lt;/EndNote&gt;</w:instrText>
      </w:r>
      <w:r w:rsidR="00C10C5B" w:rsidRPr="00F544EC">
        <w:rPr>
          <w:rFonts w:ascii="Arial" w:hAnsi="Arial" w:cs="Arial"/>
          <w:bCs/>
          <w:sz w:val="24"/>
          <w:szCs w:val="24"/>
          <w:lang w:val="en-US"/>
        </w:rPr>
        <w:fldChar w:fldCharType="separate"/>
      </w:r>
      <w:r w:rsidR="008E2CE3" w:rsidRPr="00F544EC">
        <w:rPr>
          <w:rFonts w:ascii="Arial" w:hAnsi="Arial" w:cs="Arial"/>
          <w:bCs/>
          <w:noProof/>
          <w:sz w:val="24"/>
          <w:szCs w:val="24"/>
          <w:lang w:val="en-US"/>
        </w:rPr>
        <w:t>Kanamori et al. (2023)</w:t>
      </w:r>
      <w:r w:rsidR="00C10C5B" w:rsidRPr="00F544EC">
        <w:rPr>
          <w:rFonts w:ascii="Arial" w:hAnsi="Arial" w:cs="Arial"/>
          <w:bCs/>
          <w:sz w:val="24"/>
          <w:szCs w:val="24"/>
          <w:lang w:val="en-US"/>
        </w:rPr>
        <w:fldChar w:fldCharType="end"/>
      </w:r>
      <w:r w:rsidR="00920BC2" w:rsidRPr="00F544EC">
        <w:rPr>
          <w:rFonts w:ascii="Arial" w:hAnsi="Arial" w:cs="Arial"/>
          <w:bCs/>
          <w:sz w:val="24"/>
          <w:szCs w:val="24"/>
          <w:lang w:val="en-US"/>
        </w:rPr>
        <w:t>, who previously reported on the pharmacological characterization of nitazene</w:t>
      </w:r>
      <w:r w:rsidR="00C10C5B" w:rsidRPr="00F544EC">
        <w:rPr>
          <w:rFonts w:ascii="Arial" w:hAnsi="Arial" w:cs="Arial"/>
          <w:bCs/>
          <w:sz w:val="24"/>
          <w:szCs w:val="24"/>
          <w:lang w:val="en-US"/>
        </w:rPr>
        <w:t>s</w:t>
      </w:r>
      <w:r w:rsidR="00033E4C" w:rsidRPr="00F544EC">
        <w:rPr>
          <w:rFonts w:ascii="Arial" w:hAnsi="Arial" w:cs="Arial"/>
          <w:bCs/>
          <w:sz w:val="24"/>
          <w:szCs w:val="24"/>
          <w:lang w:val="en-US"/>
        </w:rPr>
        <w:t xml:space="preserve"> </w:t>
      </w:r>
      <w:r w:rsidR="00C10C5B" w:rsidRPr="00F544EC">
        <w:rPr>
          <w:rFonts w:ascii="Arial" w:hAnsi="Arial" w:cs="Arial"/>
          <w:bCs/>
          <w:sz w:val="24"/>
          <w:szCs w:val="24"/>
          <w:lang w:val="en-US"/>
        </w:rPr>
        <w:t>with varying</w:t>
      </w:r>
      <w:r w:rsidR="00920BC2" w:rsidRPr="00F544EC">
        <w:rPr>
          <w:rFonts w:ascii="Arial" w:hAnsi="Arial" w:cs="Arial"/>
          <w:bCs/>
          <w:sz w:val="24"/>
          <w:szCs w:val="24"/>
          <w:lang w:val="en-US"/>
        </w:rPr>
        <w:t xml:space="preserve"> alkoxy chain length using different </w:t>
      </w:r>
      <w:r w:rsidR="00920BC2" w:rsidRPr="00F544EC">
        <w:rPr>
          <w:rFonts w:ascii="Arial" w:hAnsi="Arial" w:cs="Arial"/>
          <w:bCs/>
          <w:i/>
          <w:sz w:val="24"/>
          <w:szCs w:val="24"/>
          <w:lang w:val="en-US"/>
        </w:rPr>
        <w:t xml:space="preserve">in vitro </w:t>
      </w:r>
      <w:r w:rsidR="00920BC2" w:rsidRPr="00F544EC">
        <w:rPr>
          <w:rFonts w:ascii="Arial" w:hAnsi="Arial" w:cs="Arial"/>
          <w:bCs/>
          <w:sz w:val="24"/>
          <w:szCs w:val="24"/>
          <w:lang w:val="en-US"/>
        </w:rPr>
        <w:t xml:space="preserve">assays. </w:t>
      </w:r>
      <w:r w:rsidR="003D06DD" w:rsidRPr="00F544EC">
        <w:rPr>
          <w:rFonts w:ascii="Arial" w:hAnsi="Arial" w:cs="Arial"/>
          <w:bCs/>
          <w:sz w:val="24"/>
          <w:szCs w:val="24"/>
          <w:lang w:val="en-US"/>
        </w:rPr>
        <w:t>W</w:t>
      </w:r>
      <w:r w:rsidR="00546AAA" w:rsidRPr="00F544EC">
        <w:rPr>
          <w:rFonts w:ascii="Arial" w:hAnsi="Arial" w:cs="Arial"/>
          <w:bCs/>
          <w:sz w:val="24"/>
          <w:szCs w:val="24"/>
          <w:lang w:val="en-US"/>
        </w:rPr>
        <w:t xml:space="preserve">e found </w:t>
      </w:r>
      <w:r w:rsidR="003D06DD" w:rsidRPr="00F544EC">
        <w:rPr>
          <w:rFonts w:ascii="Arial" w:hAnsi="Arial" w:cs="Arial"/>
          <w:bCs/>
          <w:sz w:val="24"/>
          <w:szCs w:val="24"/>
          <w:lang w:val="en-US"/>
        </w:rPr>
        <w:t xml:space="preserve">that </w:t>
      </w:r>
      <w:r w:rsidR="00A56B85" w:rsidRPr="00F544EC">
        <w:rPr>
          <w:rFonts w:ascii="Arial" w:hAnsi="Arial" w:cs="Arial"/>
          <w:bCs/>
          <w:sz w:val="24"/>
          <w:szCs w:val="24"/>
          <w:lang w:val="en-US"/>
        </w:rPr>
        <w:t xml:space="preserve">alkoxy chain </w:t>
      </w:r>
      <w:r w:rsidR="00546AAA" w:rsidRPr="00F544EC">
        <w:rPr>
          <w:rFonts w:ascii="Arial" w:hAnsi="Arial" w:cs="Arial"/>
          <w:bCs/>
          <w:sz w:val="24"/>
          <w:szCs w:val="24"/>
          <w:lang w:val="en-US"/>
        </w:rPr>
        <w:t xml:space="preserve">length </w:t>
      </w:r>
      <w:r w:rsidR="003D06DD" w:rsidRPr="00F544EC">
        <w:rPr>
          <w:rFonts w:ascii="Arial" w:hAnsi="Arial" w:cs="Arial"/>
          <w:bCs/>
          <w:sz w:val="24"/>
          <w:szCs w:val="24"/>
          <w:lang w:val="en-US"/>
        </w:rPr>
        <w:t xml:space="preserve">differentially </w:t>
      </w:r>
      <w:r w:rsidR="00546AAA" w:rsidRPr="00F544EC">
        <w:rPr>
          <w:rFonts w:ascii="Arial" w:hAnsi="Arial" w:cs="Arial"/>
          <w:bCs/>
          <w:sz w:val="24"/>
          <w:szCs w:val="24"/>
          <w:lang w:val="en-US"/>
        </w:rPr>
        <w:t xml:space="preserve"> </w:t>
      </w:r>
      <w:r w:rsidR="00A56B85" w:rsidRPr="00F544EC">
        <w:rPr>
          <w:rFonts w:ascii="Arial" w:hAnsi="Arial" w:cs="Arial"/>
          <w:bCs/>
          <w:sz w:val="24"/>
          <w:szCs w:val="24"/>
          <w:lang w:val="en-US"/>
        </w:rPr>
        <w:t>impact</w:t>
      </w:r>
      <w:r w:rsidR="003D06DD" w:rsidRPr="00F544EC">
        <w:rPr>
          <w:rFonts w:ascii="Arial" w:hAnsi="Arial" w:cs="Arial"/>
          <w:bCs/>
          <w:sz w:val="24"/>
          <w:szCs w:val="24"/>
          <w:lang w:val="en-US"/>
        </w:rPr>
        <w:t>ed</w:t>
      </w:r>
      <w:r w:rsidR="00A56B85" w:rsidRPr="00F544EC">
        <w:rPr>
          <w:rFonts w:ascii="Arial" w:hAnsi="Arial" w:cs="Arial"/>
          <w:bCs/>
          <w:sz w:val="24"/>
          <w:szCs w:val="24"/>
          <w:lang w:val="en-US"/>
        </w:rPr>
        <w:t xml:space="preserve"> MOR binding affinity and functional potency of nitazenes. </w:t>
      </w:r>
      <w:r w:rsidR="00D942FB" w:rsidRPr="00F544EC">
        <w:rPr>
          <w:rFonts w:ascii="Arial" w:hAnsi="Arial" w:cs="Arial"/>
          <w:bCs/>
          <w:sz w:val="24"/>
          <w:szCs w:val="24"/>
          <w:lang w:val="en-US"/>
        </w:rPr>
        <w:t>R</w:t>
      </w:r>
      <w:r w:rsidR="00CF4946" w:rsidRPr="00F544EC">
        <w:rPr>
          <w:rFonts w:ascii="Arial" w:hAnsi="Arial" w:cs="Arial"/>
          <w:bCs/>
          <w:sz w:val="24"/>
          <w:szCs w:val="24"/>
          <w:lang w:val="en-US"/>
        </w:rPr>
        <w:t xml:space="preserve">ecent </w:t>
      </w:r>
      <w:r w:rsidR="00CF4946" w:rsidRPr="00F544EC">
        <w:rPr>
          <w:rFonts w:ascii="Arial" w:hAnsi="Arial" w:cs="Arial"/>
          <w:bCs/>
          <w:i/>
          <w:sz w:val="24"/>
          <w:szCs w:val="24"/>
          <w:lang w:val="en-US"/>
        </w:rPr>
        <w:t xml:space="preserve">in silico </w:t>
      </w:r>
      <w:r w:rsidR="00CF4946" w:rsidRPr="00F544EC">
        <w:rPr>
          <w:rFonts w:ascii="Arial" w:hAnsi="Arial" w:cs="Arial"/>
          <w:bCs/>
          <w:sz w:val="24"/>
          <w:szCs w:val="24"/>
          <w:lang w:val="en-US"/>
        </w:rPr>
        <w:t xml:space="preserve">studies </w:t>
      </w:r>
      <w:r w:rsidR="002D6E5D" w:rsidRPr="00F544EC">
        <w:rPr>
          <w:rFonts w:ascii="Arial" w:hAnsi="Arial" w:cs="Arial"/>
          <w:bCs/>
          <w:sz w:val="24"/>
          <w:szCs w:val="24"/>
          <w:lang w:val="en-US"/>
        </w:rPr>
        <w:t xml:space="preserve">suggest </w:t>
      </w:r>
      <w:r w:rsidR="00D942FB" w:rsidRPr="00F544EC">
        <w:rPr>
          <w:rFonts w:ascii="Arial" w:hAnsi="Arial" w:cs="Arial"/>
          <w:bCs/>
          <w:sz w:val="24"/>
          <w:szCs w:val="24"/>
          <w:lang w:val="en-US"/>
        </w:rPr>
        <w:t xml:space="preserve">that </w:t>
      </w:r>
      <w:r w:rsidR="00CF4946" w:rsidRPr="00F544EC">
        <w:rPr>
          <w:rFonts w:ascii="Arial" w:hAnsi="Arial" w:cs="Arial"/>
          <w:bCs/>
          <w:sz w:val="24"/>
          <w:szCs w:val="24"/>
          <w:lang w:val="en-US"/>
        </w:rPr>
        <w:t>the isoprop</w:t>
      </w:r>
      <w:r w:rsidR="000160C9" w:rsidRPr="00F544EC">
        <w:rPr>
          <w:rFonts w:ascii="Arial" w:hAnsi="Arial" w:cs="Arial"/>
          <w:bCs/>
          <w:sz w:val="24"/>
          <w:szCs w:val="24"/>
          <w:lang w:val="en-US"/>
        </w:rPr>
        <w:t xml:space="preserve">yl </w:t>
      </w:r>
      <w:r w:rsidR="00CF4946" w:rsidRPr="00F544EC">
        <w:rPr>
          <w:rFonts w:ascii="Arial" w:hAnsi="Arial" w:cs="Arial"/>
          <w:bCs/>
          <w:sz w:val="24"/>
          <w:szCs w:val="24"/>
          <w:lang w:val="en-US"/>
        </w:rPr>
        <w:t>moiety in isotonitazene induces a rearrangement in the MOR extracellular terminal domain that stabilizes the receptor in a closed form, preventing the entrance of other ligands</w:t>
      </w:r>
      <w:r w:rsidR="00546AAA" w:rsidRPr="00F544EC">
        <w:rPr>
          <w:rFonts w:ascii="Arial" w:hAnsi="Arial" w:cs="Arial"/>
          <w:bCs/>
          <w:sz w:val="24"/>
          <w:szCs w:val="24"/>
          <w:lang w:val="en-US"/>
        </w:rPr>
        <w:t xml:space="preserve"> (De Luca et al., 2022)</w:t>
      </w:r>
      <w:r w:rsidR="00CF4946" w:rsidRPr="00F544EC">
        <w:rPr>
          <w:rFonts w:ascii="Arial" w:hAnsi="Arial" w:cs="Arial"/>
          <w:bCs/>
          <w:sz w:val="24"/>
          <w:szCs w:val="24"/>
          <w:lang w:val="en-US"/>
        </w:rPr>
        <w:t xml:space="preserve">. The authors </w:t>
      </w:r>
      <w:r w:rsidR="00D942FB" w:rsidRPr="00F544EC">
        <w:rPr>
          <w:rFonts w:ascii="Arial" w:hAnsi="Arial" w:cs="Arial"/>
          <w:bCs/>
          <w:sz w:val="24"/>
          <w:szCs w:val="24"/>
          <w:lang w:val="en-US"/>
        </w:rPr>
        <w:t xml:space="preserve">of the </w:t>
      </w:r>
      <w:r w:rsidR="00D942FB" w:rsidRPr="00F544EC">
        <w:rPr>
          <w:rFonts w:ascii="Arial" w:hAnsi="Arial" w:cs="Arial"/>
          <w:bCs/>
          <w:i/>
          <w:iCs/>
          <w:sz w:val="24"/>
          <w:szCs w:val="24"/>
          <w:lang w:val="en-US"/>
        </w:rPr>
        <w:t>in silico</w:t>
      </w:r>
      <w:r w:rsidR="00D942FB" w:rsidRPr="00F544EC">
        <w:rPr>
          <w:rFonts w:ascii="Arial" w:hAnsi="Arial" w:cs="Arial"/>
          <w:bCs/>
          <w:sz w:val="24"/>
          <w:szCs w:val="24"/>
          <w:lang w:val="en-US"/>
        </w:rPr>
        <w:t xml:space="preserve"> work </w:t>
      </w:r>
      <w:r w:rsidR="00CF4946" w:rsidRPr="00F544EC">
        <w:rPr>
          <w:rFonts w:ascii="Arial" w:hAnsi="Arial" w:cs="Arial"/>
          <w:bCs/>
          <w:sz w:val="24"/>
          <w:szCs w:val="24"/>
          <w:lang w:val="en-US"/>
        </w:rPr>
        <w:t xml:space="preserve">hypothesize a link between </w:t>
      </w:r>
      <w:r w:rsidR="000160C9" w:rsidRPr="00F544EC">
        <w:rPr>
          <w:rFonts w:ascii="Arial" w:hAnsi="Arial" w:cs="Arial"/>
          <w:bCs/>
          <w:sz w:val="24"/>
          <w:szCs w:val="24"/>
          <w:lang w:val="en-US"/>
        </w:rPr>
        <w:t>MOR binding pose and</w:t>
      </w:r>
      <w:r w:rsidR="00CF4946" w:rsidRPr="00F544EC">
        <w:rPr>
          <w:rFonts w:ascii="Arial" w:hAnsi="Arial" w:cs="Arial"/>
          <w:bCs/>
          <w:sz w:val="24"/>
          <w:szCs w:val="24"/>
          <w:lang w:val="en-US"/>
        </w:rPr>
        <w:t xml:space="preserve"> the </w:t>
      </w:r>
      <w:r w:rsidR="000160C9" w:rsidRPr="00F544EC">
        <w:rPr>
          <w:rFonts w:ascii="Arial" w:hAnsi="Arial" w:cs="Arial"/>
          <w:bCs/>
          <w:sz w:val="24"/>
          <w:szCs w:val="24"/>
          <w:lang w:val="en-US"/>
        </w:rPr>
        <w:t>greater</w:t>
      </w:r>
      <w:r w:rsidR="00CF4946" w:rsidRPr="00F544EC">
        <w:rPr>
          <w:rFonts w:ascii="Arial" w:hAnsi="Arial" w:cs="Arial"/>
          <w:bCs/>
          <w:sz w:val="24"/>
          <w:szCs w:val="24"/>
          <w:lang w:val="en-US"/>
        </w:rPr>
        <w:t xml:space="preserve"> </w:t>
      </w:r>
      <w:r w:rsidR="00602801" w:rsidRPr="00F544EC">
        <w:rPr>
          <w:rFonts w:ascii="Arial" w:hAnsi="Arial" w:cs="Arial"/>
          <w:bCs/>
          <w:sz w:val="24"/>
          <w:szCs w:val="24"/>
          <w:lang w:val="en-US"/>
        </w:rPr>
        <w:t xml:space="preserve">functional </w:t>
      </w:r>
      <w:r w:rsidR="00CF4946" w:rsidRPr="00F544EC">
        <w:rPr>
          <w:rFonts w:ascii="Arial" w:hAnsi="Arial" w:cs="Arial"/>
          <w:bCs/>
          <w:sz w:val="24"/>
          <w:szCs w:val="24"/>
          <w:lang w:val="en-US"/>
        </w:rPr>
        <w:t xml:space="preserve">potency of isotonitazene vs. metonitazene </w:t>
      </w:r>
      <w:r w:rsidR="009151E4" w:rsidRPr="00F544EC">
        <w:rPr>
          <w:rFonts w:ascii="Arial" w:hAnsi="Arial" w:cs="Arial"/>
          <w:bCs/>
          <w:sz w:val="24"/>
          <w:szCs w:val="24"/>
          <w:lang w:val="en-US"/>
        </w:rPr>
        <w:fldChar w:fldCharType="begin"/>
      </w:r>
      <w:r w:rsidR="00540C82" w:rsidRPr="00F544EC">
        <w:rPr>
          <w:rFonts w:ascii="Arial" w:hAnsi="Arial" w:cs="Arial"/>
          <w:bCs/>
          <w:sz w:val="24"/>
          <w:szCs w:val="24"/>
          <w:lang w:val="en-US"/>
        </w:rPr>
        <w:instrText xml:space="preserve"> ADDIN EN.CITE &lt;EndNote&gt;&lt;Cite&gt;&lt;Author&gt;De Luca&lt;/Author&gt;&lt;Year&gt;2022&lt;/Year&gt;&lt;RecNum&gt;755&lt;/RecNum&gt;&lt;DisplayText&gt;(De Luca et al. 2022)&lt;/DisplayText&gt;&lt;record&gt;&lt;rec-number&gt;755&lt;/rec-number&gt;&lt;foreign-keys&gt;&lt;key app="EN" db-id="arrrzfavkwtvvgeaz2qxpta9wfsdrpa5zp5z" timestamp="1669746008"&gt;755&lt;/key&gt;&lt;/foreign-keys&gt;&lt;ref-type name="Journal Article"&gt;17&lt;/ref-type&gt;&lt;contributors&gt;&lt;authors&gt;&lt;author&gt;De Luca, Maria Antonietta&lt;/author&gt;&lt;author&gt;Tocco, Graziella&lt;/author&gt;&lt;author&gt;Mostallino, Rafaela&lt;/author&gt;&lt;author&gt;Laus, Antonio&lt;/author&gt;&lt;author&gt;Caria, Francesca&lt;/author&gt;&lt;author&gt;Musa, Aurora&lt;/author&gt;&lt;author&gt;Pintori, Nicholas&lt;/author&gt;&lt;author&gt;Ucha, Marcos&lt;/author&gt;&lt;author&gt;Poza, Celia&lt;/author&gt;&lt;author&gt;Ambrosio, Emilio&lt;/author&gt;&lt;author&gt;Di Chiara, Gaetano&lt;/author&gt;&lt;author&gt;Castelli, M. Paola&lt;/author&gt;&lt;/authors&gt;&lt;/contributors&gt;&lt;titles&gt;&lt;title&gt;Pharmacological characterization of novel synthetic opioids: Isotonitazene, metonitazene, and piperidylthiambutene as potent μ-opioid receptor agonists&lt;/title&gt;&lt;secondary-title&gt;Neuropharmacology&lt;/secondary-title&gt;&lt;/titles&gt;&lt;periodical&gt;&lt;full-title&gt;Neuropharmacology&lt;/full-title&gt;&lt;/periodical&gt;&lt;pages&gt;109263&lt;/pages&gt;&lt;volume&gt;221&lt;/volume&gt;&lt;keywords&gt;&lt;keyword&gt;GTPγS binding&lt;/keyword&gt;&lt;keyword&gt;MOR binding&lt;/keyword&gt;&lt;keyword&gt;In silico studies&lt;/keyword&gt;&lt;keyword&gt;Dopamine&lt;/keyword&gt;&lt;keyword&gt;Nitazenes&lt;/keyword&gt;&lt;keyword&gt;Nociception&lt;/keyword&gt;&lt;keyword&gt;Microdialysis&lt;/keyword&gt;&lt;/keywords&gt;&lt;dates&gt;&lt;year&gt;2022&lt;/year&gt;&lt;pub-dates&gt;&lt;date&gt;2022/12/15/&lt;/date&gt;&lt;/pub-dates&gt;&lt;/dates&gt;&lt;isbn&gt;0028-3908&lt;/isbn&gt;&lt;urls&gt;&lt;related-urls&gt;&lt;url&gt;https://www.sciencedirect.com/science/article/pii/S0028390822003227&lt;/url&gt;&lt;/related-urls&gt;&lt;/urls&gt;&lt;electronic-resource-num&gt;https://doi.org/10.1016/j.neuropharm.2022.109263&lt;/electronic-resource-num&gt;&lt;/record&gt;&lt;/Cite&gt;&lt;/EndNote&gt;</w:instrText>
      </w:r>
      <w:r w:rsidR="009151E4" w:rsidRPr="00F544EC">
        <w:rPr>
          <w:rFonts w:ascii="Arial" w:hAnsi="Arial" w:cs="Arial"/>
          <w:bCs/>
          <w:sz w:val="24"/>
          <w:szCs w:val="24"/>
          <w:lang w:val="en-US"/>
        </w:rPr>
        <w:fldChar w:fldCharType="separate"/>
      </w:r>
      <w:r w:rsidR="00540C82" w:rsidRPr="00F544EC">
        <w:rPr>
          <w:rFonts w:ascii="Arial" w:hAnsi="Arial" w:cs="Arial"/>
          <w:bCs/>
          <w:noProof/>
          <w:sz w:val="24"/>
          <w:szCs w:val="24"/>
          <w:lang w:val="en-US"/>
        </w:rPr>
        <w:t>(De Luca et al. 2022)</w:t>
      </w:r>
      <w:r w:rsidR="009151E4" w:rsidRPr="00F544EC">
        <w:rPr>
          <w:rFonts w:ascii="Arial" w:hAnsi="Arial" w:cs="Arial"/>
          <w:bCs/>
          <w:sz w:val="24"/>
          <w:szCs w:val="24"/>
          <w:lang w:val="en-US"/>
        </w:rPr>
        <w:fldChar w:fldCharType="end"/>
      </w:r>
      <w:r w:rsidR="00CF4946" w:rsidRPr="00F544EC">
        <w:rPr>
          <w:rFonts w:ascii="Arial" w:hAnsi="Arial" w:cs="Arial"/>
          <w:bCs/>
          <w:sz w:val="24"/>
          <w:szCs w:val="24"/>
          <w:lang w:val="en-US"/>
        </w:rPr>
        <w:t xml:space="preserve">. </w:t>
      </w:r>
      <w:r w:rsidR="009442BE" w:rsidRPr="00F544EC">
        <w:rPr>
          <w:rFonts w:ascii="Arial" w:hAnsi="Arial" w:cs="Arial"/>
          <w:bCs/>
          <w:sz w:val="24"/>
          <w:szCs w:val="24"/>
          <w:lang w:val="en-US"/>
        </w:rPr>
        <w:t>O</w:t>
      </w:r>
      <w:r w:rsidR="00FC4592" w:rsidRPr="00F544EC">
        <w:rPr>
          <w:rFonts w:ascii="Arial" w:hAnsi="Arial" w:cs="Arial"/>
          <w:bCs/>
          <w:sz w:val="24"/>
          <w:szCs w:val="24"/>
          <w:lang w:val="en-US"/>
        </w:rPr>
        <w:t>ur results support</w:t>
      </w:r>
      <w:r w:rsidR="001E25D0" w:rsidRPr="00F544EC">
        <w:rPr>
          <w:rFonts w:ascii="Arial" w:hAnsi="Arial" w:cs="Arial"/>
          <w:bCs/>
          <w:sz w:val="24"/>
          <w:szCs w:val="24"/>
          <w:lang w:val="en-US"/>
        </w:rPr>
        <w:t xml:space="preserve"> existing evidence that MOR binding affinity</w:t>
      </w:r>
      <w:r w:rsidR="00FC4592" w:rsidRPr="00F544EC">
        <w:rPr>
          <w:rFonts w:ascii="Arial" w:hAnsi="Arial" w:cs="Arial"/>
          <w:bCs/>
          <w:sz w:val="24"/>
          <w:szCs w:val="24"/>
          <w:lang w:val="en-US"/>
        </w:rPr>
        <w:t xml:space="preserve"> does</w:t>
      </w:r>
      <w:r w:rsidR="001E25D0" w:rsidRPr="00F544EC">
        <w:rPr>
          <w:rFonts w:ascii="Arial" w:hAnsi="Arial" w:cs="Arial"/>
          <w:bCs/>
          <w:sz w:val="24"/>
          <w:szCs w:val="24"/>
          <w:lang w:val="en-US"/>
        </w:rPr>
        <w:t xml:space="preserve"> not always accurately predict MOR activation </w:t>
      </w:r>
      <w:r w:rsidR="001E25D0" w:rsidRPr="00F544EC">
        <w:rPr>
          <w:rFonts w:ascii="Arial" w:hAnsi="Arial" w:cs="Arial"/>
          <w:bCs/>
          <w:i/>
          <w:sz w:val="24"/>
          <w:szCs w:val="24"/>
          <w:lang w:val="en-US"/>
        </w:rPr>
        <w:t xml:space="preserve">in vitro </w:t>
      </w:r>
      <w:r w:rsidR="001E25D0" w:rsidRPr="00F544EC">
        <w:rPr>
          <w:rFonts w:ascii="Arial" w:hAnsi="Arial" w:cs="Arial"/>
          <w:bCs/>
          <w:sz w:val="24"/>
          <w:szCs w:val="24"/>
          <w:lang w:val="en-US"/>
        </w:rPr>
        <w:t xml:space="preserve">and </w:t>
      </w:r>
      <w:r w:rsidR="001E25D0" w:rsidRPr="00F544EC">
        <w:rPr>
          <w:rFonts w:ascii="Arial" w:hAnsi="Arial" w:cs="Arial"/>
          <w:bCs/>
          <w:i/>
          <w:sz w:val="24"/>
          <w:szCs w:val="24"/>
          <w:lang w:val="en-US"/>
        </w:rPr>
        <w:t xml:space="preserve">in vivo </w:t>
      </w:r>
      <w:r w:rsidR="0012468F" w:rsidRPr="00F544EC">
        <w:rPr>
          <w:rFonts w:ascii="Arial" w:hAnsi="Arial" w:cs="Arial"/>
          <w:bCs/>
          <w:iCs/>
          <w:sz w:val="24"/>
          <w:szCs w:val="24"/>
          <w:lang w:val="en-US"/>
        </w:rPr>
        <w:fldChar w:fldCharType="begin">
          <w:fldData xml:space="preserve">PEVuZE5vdGU+PENpdGU+PEF1dGhvcj5CYXVtYW5uPC9BdXRob3I+PFllYXI+MjAxODwvWWVhcj48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</w:fldData>
        </w:fldChar>
      </w:r>
      <w:r w:rsidR="00470A77" w:rsidRPr="00F544EC">
        <w:rPr>
          <w:rFonts w:ascii="Arial" w:hAnsi="Arial" w:cs="Arial"/>
          <w:bCs/>
          <w:iCs/>
          <w:sz w:val="24"/>
          <w:szCs w:val="24"/>
          <w:lang w:val="en-US"/>
        </w:rPr>
        <w:instrText xml:space="preserve"> ADDIN EN.CITE </w:instrText>
      </w:r>
      <w:r w:rsidR="00470A77" w:rsidRPr="00F544EC">
        <w:rPr>
          <w:rFonts w:ascii="Arial" w:hAnsi="Arial" w:cs="Arial"/>
          <w:bCs/>
          <w:iCs/>
          <w:sz w:val="24"/>
          <w:szCs w:val="24"/>
          <w:lang w:val="en-US"/>
        </w:rPr>
        <w:fldChar w:fldCharType="begin">
          <w:fldData xml:space="preserve">PEVuZE5vdGU+PENpdGU+PEF1dGhvcj5CYXVtYW5uPC9BdXRob3I+PFllYXI+MjAxODwvWWVhcj48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</w:fldData>
        </w:fldChar>
      </w:r>
      <w:r w:rsidR="00470A77" w:rsidRPr="00F544EC">
        <w:rPr>
          <w:rFonts w:ascii="Arial" w:hAnsi="Arial" w:cs="Arial"/>
          <w:bCs/>
          <w:iCs/>
          <w:sz w:val="24"/>
          <w:szCs w:val="24"/>
          <w:lang w:val="en-US"/>
        </w:rPr>
        <w:instrText xml:space="preserve"> ADDIN EN.CITE.DATA </w:instrText>
      </w:r>
      <w:r w:rsidR="00470A77" w:rsidRPr="00F544EC">
        <w:rPr>
          <w:rFonts w:ascii="Arial" w:hAnsi="Arial" w:cs="Arial"/>
          <w:bCs/>
          <w:iCs/>
          <w:sz w:val="24"/>
          <w:szCs w:val="24"/>
          <w:lang w:val="en-US"/>
        </w:rPr>
      </w:r>
      <w:r w:rsidR="00470A77" w:rsidRPr="00F544EC">
        <w:rPr>
          <w:rFonts w:ascii="Arial" w:hAnsi="Arial" w:cs="Arial"/>
          <w:bCs/>
          <w:iCs/>
          <w:sz w:val="24"/>
          <w:szCs w:val="24"/>
          <w:lang w:val="en-US"/>
        </w:rPr>
        <w:fldChar w:fldCharType="end"/>
      </w:r>
      <w:r w:rsidR="0012468F" w:rsidRPr="00F544EC">
        <w:rPr>
          <w:rFonts w:ascii="Arial" w:hAnsi="Arial" w:cs="Arial"/>
          <w:bCs/>
          <w:iCs/>
          <w:sz w:val="24"/>
          <w:szCs w:val="24"/>
          <w:lang w:val="en-US"/>
        </w:rPr>
      </w:r>
      <w:r w:rsidR="0012468F" w:rsidRPr="00F544EC">
        <w:rPr>
          <w:rFonts w:ascii="Arial" w:hAnsi="Arial" w:cs="Arial"/>
          <w:bCs/>
          <w:iCs/>
          <w:sz w:val="24"/>
          <w:szCs w:val="24"/>
          <w:lang w:val="en-US"/>
        </w:rPr>
        <w:fldChar w:fldCharType="separate"/>
      </w:r>
      <w:r w:rsidR="00470A77" w:rsidRPr="00F544EC">
        <w:rPr>
          <w:rFonts w:ascii="Arial" w:hAnsi="Arial" w:cs="Arial"/>
          <w:bCs/>
          <w:iCs/>
          <w:noProof/>
          <w:sz w:val="24"/>
          <w:szCs w:val="24"/>
          <w:lang w:val="en-US"/>
        </w:rPr>
        <w:t>(Baumann et al. 2018; Vandeputte et al. 2022a; Vandeputte et al. 2023; Vandeputte et al. 2022c)</w:t>
      </w:r>
      <w:r w:rsidR="0012468F" w:rsidRPr="00F544EC">
        <w:rPr>
          <w:rFonts w:ascii="Arial" w:hAnsi="Arial" w:cs="Arial"/>
          <w:bCs/>
          <w:iCs/>
          <w:sz w:val="24"/>
          <w:szCs w:val="24"/>
          <w:lang w:val="en-US"/>
        </w:rPr>
        <w:fldChar w:fldCharType="end"/>
      </w:r>
      <w:r w:rsidR="001E25D0" w:rsidRPr="00F544EC">
        <w:rPr>
          <w:rFonts w:ascii="Arial" w:hAnsi="Arial" w:cs="Arial"/>
          <w:bCs/>
          <w:i/>
          <w:sz w:val="24"/>
          <w:szCs w:val="24"/>
          <w:lang w:val="en-US"/>
        </w:rPr>
        <w:t xml:space="preserve">. </w:t>
      </w:r>
      <w:r w:rsidR="00546AAA" w:rsidRPr="00F544EC">
        <w:rPr>
          <w:rFonts w:ascii="Arial" w:hAnsi="Arial" w:cs="Arial"/>
          <w:bCs/>
          <w:iCs/>
          <w:sz w:val="24"/>
          <w:szCs w:val="24"/>
          <w:lang w:val="en-US"/>
        </w:rPr>
        <w:t>On the other hand</w:t>
      </w:r>
      <w:r w:rsidR="002F57F0" w:rsidRPr="00F544EC">
        <w:rPr>
          <w:rFonts w:ascii="Arial" w:hAnsi="Arial" w:cs="Arial"/>
          <w:bCs/>
          <w:iCs/>
          <w:sz w:val="24"/>
          <w:szCs w:val="24"/>
          <w:lang w:val="en-US"/>
        </w:rPr>
        <w:t xml:space="preserve">, </w:t>
      </w:r>
      <w:r w:rsidR="009442BE" w:rsidRPr="00F544EC">
        <w:rPr>
          <w:rFonts w:ascii="Arial" w:hAnsi="Arial" w:cs="Arial"/>
          <w:bCs/>
          <w:iCs/>
          <w:sz w:val="24"/>
          <w:szCs w:val="24"/>
          <w:lang w:val="en-US"/>
        </w:rPr>
        <w:t>a</w:t>
      </w:r>
      <w:r w:rsidR="002F57F0" w:rsidRPr="00F544EC">
        <w:rPr>
          <w:rFonts w:ascii="Arial" w:hAnsi="Arial" w:cs="Arial"/>
          <w:bCs/>
          <w:iCs/>
          <w:sz w:val="24"/>
          <w:szCs w:val="24"/>
          <w:lang w:val="en-US"/>
        </w:rPr>
        <w:t xml:space="preserve"> recent study </w:t>
      </w:r>
      <w:r w:rsidR="00470A77" w:rsidRPr="00F544EC">
        <w:rPr>
          <w:rFonts w:ascii="Arial" w:hAnsi="Arial" w:cs="Arial"/>
          <w:bCs/>
          <w:iCs/>
          <w:sz w:val="24"/>
          <w:szCs w:val="24"/>
          <w:lang w:val="en-US"/>
        </w:rPr>
        <w:t>found</w:t>
      </w:r>
      <w:r w:rsidR="00E74C31" w:rsidRPr="00F544EC">
        <w:rPr>
          <w:rFonts w:ascii="Arial" w:hAnsi="Arial" w:cs="Arial"/>
          <w:bCs/>
          <w:iCs/>
          <w:sz w:val="24"/>
          <w:szCs w:val="24"/>
          <w:lang w:val="en-US"/>
        </w:rPr>
        <w:t xml:space="preserve"> </w:t>
      </w:r>
      <w:r w:rsidR="00470A77" w:rsidRPr="00F544EC">
        <w:rPr>
          <w:rFonts w:ascii="Arial" w:hAnsi="Arial" w:cs="Arial"/>
          <w:bCs/>
          <w:iCs/>
          <w:sz w:val="24"/>
          <w:szCs w:val="24"/>
          <w:lang w:val="en-US"/>
        </w:rPr>
        <w:t>the</w:t>
      </w:r>
      <w:r w:rsidR="00636440" w:rsidRPr="00F544EC">
        <w:rPr>
          <w:rFonts w:ascii="Arial" w:hAnsi="Arial" w:cs="Arial"/>
          <w:bCs/>
          <w:iCs/>
          <w:sz w:val="24"/>
          <w:szCs w:val="24"/>
          <w:lang w:val="en-US"/>
        </w:rPr>
        <w:t xml:space="preserve"> rank order of</w:t>
      </w:r>
      <w:r w:rsidR="00E74C31" w:rsidRPr="00F544EC">
        <w:rPr>
          <w:rFonts w:ascii="Arial" w:hAnsi="Arial" w:cs="Arial"/>
          <w:bCs/>
          <w:iCs/>
          <w:sz w:val="24"/>
          <w:szCs w:val="24"/>
          <w:lang w:val="en-US"/>
        </w:rPr>
        <w:t xml:space="preserve"> </w:t>
      </w:r>
      <w:r w:rsidR="000338C0" w:rsidRPr="00F544EC">
        <w:rPr>
          <w:rFonts w:ascii="Arial" w:hAnsi="Arial" w:cs="Arial"/>
          <w:bCs/>
          <w:iCs/>
          <w:sz w:val="24"/>
          <w:szCs w:val="24"/>
          <w:lang w:val="en-US"/>
        </w:rPr>
        <w:t xml:space="preserve">MOR </w:t>
      </w:r>
      <w:r w:rsidR="00E74C31" w:rsidRPr="00F544EC">
        <w:rPr>
          <w:rFonts w:ascii="Arial" w:hAnsi="Arial" w:cs="Arial"/>
          <w:bCs/>
          <w:iCs/>
          <w:sz w:val="24"/>
          <w:szCs w:val="24"/>
          <w:lang w:val="en-US"/>
        </w:rPr>
        <w:t xml:space="preserve">binding affinities and functional potencies </w:t>
      </w:r>
      <w:r w:rsidR="000338C0" w:rsidRPr="00F544EC">
        <w:rPr>
          <w:rFonts w:ascii="Arial" w:hAnsi="Arial" w:cs="Arial"/>
          <w:bCs/>
          <w:iCs/>
          <w:sz w:val="24"/>
          <w:szCs w:val="24"/>
          <w:lang w:val="en-US"/>
        </w:rPr>
        <w:t xml:space="preserve">were similar </w:t>
      </w:r>
      <w:r w:rsidR="009442BE" w:rsidRPr="00F544EC">
        <w:rPr>
          <w:rFonts w:ascii="Arial" w:hAnsi="Arial" w:cs="Arial"/>
          <w:bCs/>
          <w:iCs/>
          <w:sz w:val="24"/>
          <w:szCs w:val="24"/>
          <w:lang w:val="en-US"/>
        </w:rPr>
        <w:t>for</w:t>
      </w:r>
      <w:r w:rsidR="00E74C31" w:rsidRPr="00F544EC">
        <w:rPr>
          <w:rFonts w:ascii="Arial" w:hAnsi="Arial" w:cs="Arial"/>
          <w:bCs/>
          <w:iCs/>
          <w:sz w:val="24"/>
          <w:szCs w:val="24"/>
          <w:lang w:val="en-US"/>
        </w:rPr>
        <w:t xml:space="preserve"> a small group of nitazenes</w:t>
      </w:r>
      <w:r w:rsidR="00470A77" w:rsidRPr="00F544EC">
        <w:rPr>
          <w:rFonts w:ascii="Arial" w:hAnsi="Arial" w:cs="Arial"/>
          <w:bCs/>
          <w:iCs/>
          <w:sz w:val="24"/>
          <w:szCs w:val="24"/>
          <w:lang w:val="en-US"/>
        </w:rPr>
        <w:t xml:space="preserve"> </w:t>
      </w:r>
      <w:r w:rsidR="00470A77" w:rsidRPr="00F544EC">
        <w:rPr>
          <w:rFonts w:ascii="Arial" w:hAnsi="Arial" w:cs="Arial"/>
          <w:bCs/>
          <w:iCs/>
          <w:sz w:val="24"/>
          <w:szCs w:val="24"/>
          <w:lang w:val="en-US"/>
        </w:rPr>
        <w:fldChar w:fldCharType="begin"/>
      </w:r>
      <w:r w:rsidR="00470A77" w:rsidRPr="00F544EC">
        <w:rPr>
          <w:rFonts w:ascii="Arial" w:hAnsi="Arial" w:cs="Arial"/>
          <w:bCs/>
          <w:iCs/>
          <w:sz w:val="24"/>
          <w:szCs w:val="24"/>
          <w:lang w:val="en-US"/>
        </w:rPr>
        <w:instrText xml:space="preserve"> ADDIN EN.CITE &lt;EndNote&gt;&lt;Cite&gt;&lt;Author&gt;Malcolm&lt;/Author&gt;&lt;Year&gt;2023&lt;/Year&gt;&lt;RecNum&gt;867&lt;/RecNum&gt;&lt;DisplayText&gt;(Malcolm et al. 2023)&lt;/DisplayText&gt;&lt;record&gt;&lt;rec-number&gt;867&lt;/rec-number&gt;&lt;foreign-keys&gt;&lt;key app="EN" db-id="arrrzfavkwtvvgeaz2qxpta9wfsdrpa5zp5z" timestamp="1691421683"&gt;867&lt;/key&gt;&lt;/foreign-keys&gt;&lt;ref-type name="Journal Article"&gt;17&lt;/ref-type&gt;&lt;contributors&gt;&lt;authors&gt;&lt;author&gt;Malcolm, Nicholas J.&lt;/author&gt;&lt;author&gt;Palkovic, Barbara&lt;/author&gt;&lt;author&gt;Sprague, Daniel J.&lt;/author&gt;&lt;author&gt;Calkins, Maggie M.&lt;/author&gt;&lt;author&gt;Lanham, Janelle K.&lt;/author&gt;&lt;author&gt;Halberstadt, Adam L.&lt;/author&gt;&lt;author&gt;Stucke, Astrid G.&lt;/author&gt;&lt;author&gt;McCorvy, John D.&lt;/author&gt;&lt;/authors&gt;&lt;/contributors&gt;&lt;titles&gt;&lt;title&gt;Mu-opioid receptor selective superagonists produce prolonged respiratory depression&lt;/title&gt;&lt;secondary-title&gt;iScience&lt;/secondary-title&gt;&lt;/titles&gt;&lt;periodical&gt;&lt;full-title&gt;iScience&lt;/full-title&gt;&lt;/periodical&gt;&lt;pages&gt;107121&lt;/pages&gt;&lt;volume&gt;26&lt;/volume&gt;&lt;number&gt;7&lt;/number&gt;&lt;keywords&gt;&lt;keyword&gt;Cellular neuroscience&lt;/keyword&gt;&lt;keyword&gt;Molecular neuroscience&lt;/keyword&gt;&lt;keyword&gt;Neuroscience&lt;/keyword&gt;&lt;/keywords&gt;&lt;dates&gt;&lt;year&gt;2023&lt;/year&gt;&lt;pub-dates&gt;&lt;date&gt;2023/07/21/&lt;/date&gt;&lt;/pub-dates&gt;&lt;/dates&gt;&lt;isbn&gt;2589-0042&lt;/isbn&gt;&lt;urls&gt;&lt;related-urls&gt;&lt;url&gt;https://www.sciencedirect.com/science/article/pii/S2589004223011987&lt;/url&gt;&lt;/related-urls&gt;&lt;/urls&gt;&lt;electronic-resource-num&gt;https://doi.org/10.1016/j.isci.2023.107121&lt;/electronic-resource-num&gt;&lt;/record&gt;&lt;/Cite&gt;&lt;/EndNote&gt;</w:instrText>
      </w:r>
      <w:r w:rsidR="00470A77" w:rsidRPr="00F544EC">
        <w:rPr>
          <w:rFonts w:ascii="Arial" w:hAnsi="Arial" w:cs="Arial"/>
          <w:bCs/>
          <w:iCs/>
          <w:sz w:val="24"/>
          <w:szCs w:val="24"/>
          <w:lang w:val="en-US"/>
        </w:rPr>
        <w:fldChar w:fldCharType="separate"/>
      </w:r>
      <w:r w:rsidR="00470A77" w:rsidRPr="00F544EC">
        <w:rPr>
          <w:rFonts w:ascii="Arial" w:hAnsi="Arial" w:cs="Arial"/>
          <w:bCs/>
          <w:iCs/>
          <w:noProof/>
          <w:sz w:val="24"/>
          <w:szCs w:val="24"/>
          <w:lang w:val="en-US"/>
        </w:rPr>
        <w:t>(Malcolm et al. 2023)</w:t>
      </w:r>
      <w:r w:rsidR="00470A77" w:rsidRPr="00F544EC">
        <w:rPr>
          <w:rFonts w:ascii="Arial" w:hAnsi="Arial" w:cs="Arial"/>
          <w:bCs/>
          <w:iCs/>
          <w:sz w:val="24"/>
          <w:szCs w:val="24"/>
          <w:lang w:val="en-US"/>
        </w:rPr>
        <w:fldChar w:fldCharType="end"/>
      </w:r>
      <w:r w:rsidR="00470A77" w:rsidRPr="00F544EC">
        <w:rPr>
          <w:rFonts w:ascii="Arial" w:hAnsi="Arial" w:cs="Arial"/>
          <w:bCs/>
          <w:iCs/>
          <w:sz w:val="24"/>
          <w:szCs w:val="24"/>
          <w:lang w:val="en-US"/>
        </w:rPr>
        <w:t xml:space="preserve">, </w:t>
      </w:r>
      <w:r w:rsidR="00A967F9" w:rsidRPr="00F544EC">
        <w:rPr>
          <w:rFonts w:ascii="Arial" w:hAnsi="Arial" w:cs="Arial"/>
          <w:bCs/>
          <w:iCs/>
          <w:sz w:val="24"/>
          <w:szCs w:val="24"/>
          <w:lang w:val="en-US"/>
        </w:rPr>
        <w:t xml:space="preserve">illustrating </w:t>
      </w:r>
      <w:r w:rsidR="00470A77" w:rsidRPr="00F544EC">
        <w:rPr>
          <w:rFonts w:ascii="Arial" w:hAnsi="Arial" w:cs="Arial"/>
          <w:bCs/>
          <w:iCs/>
          <w:sz w:val="24"/>
          <w:szCs w:val="24"/>
          <w:lang w:val="en-US"/>
        </w:rPr>
        <w:t xml:space="preserve">that </w:t>
      </w:r>
      <w:r w:rsidR="006F0033" w:rsidRPr="00F544EC">
        <w:rPr>
          <w:rFonts w:ascii="Arial" w:hAnsi="Arial" w:cs="Arial"/>
          <w:bCs/>
          <w:iCs/>
          <w:sz w:val="24"/>
          <w:szCs w:val="24"/>
          <w:lang w:val="en-US"/>
        </w:rPr>
        <w:t>relationships between receptor binding and function</w:t>
      </w:r>
      <w:r w:rsidR="00470A77" w:rsidRPr="00F544EC">
        <w:rPr>
          <w:rFonts w:ascii="Arial" w:hAnsi="Arial" w:cs="Arial"/>
          <w:bCs/>
          <w:iCs/>
          <w:sz w:val="24"/>
          <w:szCs w:val="24"/>
          <w:lang w:val="en-US"/>
        </w:rPr>
        <w:t xml:space="preserve"> can be </w:t>
      </w:r>
      <w:r w:rsidR="009442BE" w:rsidRPr="00F544EC">
        <w:rPr>
          <w:rFonts w:ascii="Arial" w:hAnsi="Arial" w:cs="Arial"/>
          <w:bCs/>
          <w:iCs/>
          <w:sz w:val="24"/>
          <w:szCs w:val="24"/>
          <w:lang w:val="en-US"/>
        </w:rPr>
        <w:t>correlated, especially when test compounds are structural analogues</w:t>
      </w:r>
      <w:r w:rsidR="00E74C31" w:rsidRPr="00F544EC">
        <w:rPr>
          <w:rFonts w:ascii="Arial" w:hAnsi="Arial" w:cs="Arial"/>
          <w:bCs/>
          <w:iCs/>
          <w:sz w:val="24"/>
          <w:szCs w:val="24"/>
          <w:lang w:val="en-US"/>
        </w:rPr>
        <w:t>.</w:t>
      </w:r>
      <w:r w:rsidR="00F44223" w:rsidRPr="00F544EC">
        <w:rPr>
          <w:rFonts w:ascii="Arial" w:hAnsi="Arial" w:cs="Arial"/>
          <w:bCs/>
          <w:iCs/>
          <w:sz w:val="24"/>
          <w:szCs w:val="24"/>
          <w:lang w:val="en-US"/>
        </w:rPr>
        <w:t xml:space="preserve"> One possible reason for the disconnect between MOR binding affinities and functional potencies</w:t>
      </w:r>
      <w:r w:rsidR="00E3684A" w:rsidRPr="00F544EC">
        <w:rPr>
          <w:rFonts w:ascii="Arial" w:hAnsi="Arial" w:cs="Arial"/>
          <w:bCs/>
          <w:iCs/>
          <w:sz w:val="24"/>
          <w:szCs w:val="24"/>
          <w:lang w:val="en-US"/>
        </w:rPr>
        <w:t xml:space="preserve"> in the present study</w:t>
      </w:r>
      <w:r w:rsidR="00F44223" w:rsidRPr="00F544EC">
        <w:rPr>
          <w:rFonts w:ascii="Arial" w:hAnsi="Arial" w:cs="Arial"/>
          <w:bCs/>
          <w:iCs/>
          <w:sz w:val="24"/>
          <w:szCs w:val="24"/>
          <w:lang w:val="en-US"/>
        </w:rPr>
        <w:t xml:space="preserve"> is the different assay systems employed </w:t>
      </w:r>
      <w:r w:rsidR="00F44223" w:rsidRPr="00F544EC">
        <w:rPr>
          <w:rFonts w:ascii="Arial" w:hAnsi="Arial" w:cs="Arial"/>
          <w:bCs/>
          <w:iCs/>
          <w:sz w:val="24"/>
          <w:szCs w:val="24"/>
          <w:lang w:val="en-US"/>
        </w:rPr>
        <w:lastRenderedPageBreak/>
        <w:t>to measure these endpoints. The MOR binding assays used rat brain tissue preparations, whereas the functional assays used cells transfected with human MOR.</w:t>
      </w:r>
      <w:r w:rsidR="00E3684A" w:rsidRPr="00F544EC">
        <w:rPr>
          <w:rFonts w:ascii="Arial" w:hAnsi="Arial" w:cs="Arial"/>
          <w:bCs/>
          <w:iCs/>
          <w:sz w:val="24"/>
          <w:szCs w:val="24"/>
          <w:lang w:val="en-US"/>
        </w:rPr>
        <w:t xml:space="preserve"> </w:t>
      </w:r>
    </w:p>
    <w:p w14:paraId="108B3EAC" w14:textId="1FF0DB76" w:rsidR="0060325D" w:rsidRPr="00F544EC" w:rsidRDefault="006F319B" w:rsidP="00F33173">
      <w:pPr>
        <w:spacing w:line="480" w:lineRule="auto"/>
        <w:ind w:firstLine="708"/>
        <w:jc w:val="both"/>
        <w:rPr>
          <w:rFonts w:ascii="Arial" w:hAnsi="Arial" w:cs="Arial"/>
          <w:bCs/>
          <w:sz w:val="24"/>
          <w:szCs w:val="24"/>
          <w:lang w:val="en-US"/>
        </w:rPr>
      </w:pPr>
      <w:r w:rsidRPr="00F544EC">
        <w:rPr>
          <w:rFonts w:ascii="Arial" w:hAnsi="Arial" w:cs="Arial"/>
          <w:bCs/>
          <w:sz w:val="24"/>
          <w:szCs w:val="24"/>
          <w:lang w:val="en-US"/>
        </w:rPr>
        <w:t xml:space="preserve">In </w:t>
      </w:r>
      <w:r w:rsidR="0060325D" w:rsidRPr="00F544EC">
        <w:rPr>
          <w:rFonts w:ascii="Arial" w:hAnsi="Arial" w:cs="Arial"/>
          <w:bCs/>
          <w:sz w:val="24"/>
          <w:szCs w:val="24"/>
          <w:lang w:val="en-US"/>
        </w:rPr>
        <w:t xml:space="preserve">our </w:t>
      </w:r>
      <w:r w:rsidRPr="00F544EC">
        <w:rPr>
          <w:rFonts w:ascii="Arial" w:hAnsi="Arial" w:cs="Arial"/>
          <w:bCs/>
          <w:sz w:val="24"/>
          <w:szCs w:val="24"/>
          <w:lang w:val="en-US"/>
        </w:rPr>
        <w:t xml:space="preserve">mouse </w:t>
      </w:r>
      <w:r w:rsidR="0060325D" w:rsidRPr="00F544EC">
        <w:rPr>
          <w:rFonts w:ascii="Arial" w:hAnsi="Arial" w:cs="Arial"/>
          <w:bCs/>
          <w:sz w:val="24"/>
          <w:szCs w:val="24"/>
          <w:lang w:val="en-US"/>
        </w:rPr>
        <w:t>experiments</w:t>
      </w:r>
      <w:r w:rsidRPr="00F544EC">
        <w:rPr>
          <w:rFonts w:ascii="Arial" w:hAnsi="Arial" w:cs="Arial"/>
          <w:bCs/>
          <w:sz w:val="24"/>
          <w:szCs w:val="24"/>
          <w:lang w:val="en-US"/>
        </w:rPr>
        <w:t xml:space="preserve">, nitazenes </w:t>
      </w:r>
      <w:r w:rsidR="00D2041D" w:rsidRPr="00F544EC">
        <w:rPr>
          <w:rFonts w:ascii="Arial" w:hAnsi="Arial" w:cs="Arial"/>
          <w:bCs/>
          <w:sz w:val="24"/>
          <w:szCs w:val="24"/>
          <w:lang w:val="en-US"/>
        </w:rPr>
        <w:t>produced potent opioid-like effects</w:t>
      </w:r>
      <w:r w:rsidR="002D6E5D" w:rsidRPr="00F544EC">
        <w:rPr>
          <w:rFonts w:ascii="Arial" w:hAnsi="Arial" w:cs="Arial"/>
          <w:bCs/>
          <w:sz w:val="24"/>
          <w:szCs w:val="24"/>
          <w:lang w:val="en-US"/>
        </w:rPr>
        <w:t>,</w:t>
      </w:r>
      <w:r w:rsidR="00D2041D" w:rsidRPr="00F544EC">
        <w:rPr>
          <w:rFonts w:ascii="Arial" w:hAnsi="Arial" w:cs="Arial"/>
          <w:bCs/>
          <w:sz w:val="24"/>
          <w:szCs w:val="24"/>
          <w:lang w:val="en-US"/>
        </w:rPr>
        <w:t xml:space="preserve"> with etonitazene, isotonitazene, and protonitazene showing </w:t>
      </w:r>
      <w:r w:rsidR="00674F2C" w:rsidRPr="00F544EC">
        <w:rPr>
          <w:rFonts w:ascii="Arial" w:hAnsi="Arial" w:cs="Arial"/>
          <w:bCs/>
          <w:sz w:val="24"/>
          <w:szCs w:val="24"/>
          <w:lang w:val="en-US"/>
        </w:rPr>
        <w:t xml:space="preserve">higher </w:t>
      </w:r>
      <w:r w:rsidR="00D2041D" w:rsidRPr="00F544EC">
        <w:rPr>
          <w:rFonts w:ascii="Arial" w:hAnsi="Arial" w:cs="Arial"/>
          <w:bCs/>
          <w:sz w:val="24"/>
          <w:szCs w:val="24"/>
          <w:lang w:val="en-US"/>
        </w:rPr>
        <w:t>potencies (</w:t>
      </w:r>
      <w:r w:rsidR="00090B84" w:rsidRPr="00F544EC">
        <w:rPr>
          <w:rFonts w:ascii="Arial" w:hAnsi="Arial" w:cs="Arial"/>
          <w:bCs/>
          <w:sz w:val="24"/>
          <w:szCs w:val="24"/>
          <w:lang w:val="en-US"/>
        </w:rPr>
        <w:t>ED</w:t>
      </w:r>
      <w:r w:rsidR="00090B84" w:rsidRPr="00F544EC">
        <w:rPr>
          <w:rFonts w:ascii="Arial" w:hAnsi="Arial" w:cs="Arial"/>
          <w:bCs/>
          <w:sz w:val="24"/>
          <w:szCs w:val="24"/>
          <w:vertAlign w:val="subscript"/>
          <w:lang w:val="en-US"/>
        </w:rPr>
        <w:t>50</w:t>
      </w:r>
      <w:r w:rsidR="00090B84" w:rsidRPr="00F544EC">
        <w:rPr>
          <w:rFonts w:ascii="Arial" w:hAnsi="Arial" w:cs="Arial"/>
          <w:bCs/>
          <w:sz w:val="24"/>
          <w:szCs w:val="24"/>
          <w:lang w:val="en-US"/>
        </w:rPr>
        <w:t xml:space="preserve"> = </w:t>
      </w:r>
      <w:r w:rsidR="00805BD3" w:rsidRPr="00F544EC">
        <w:rPr>
          <w:rFonts w:ascii="Arial" w:hAnsi="Arial" w:cs="Arial"/>
          <w:bCs/>
          <w:sz w:val="24"/>
          <w:szCs w:val="24"/>
          <w:lang w:val="en-US"/>
        </w:rPr>
        <w:t>0.003</w:t>
      </w:r>
      <w:r w:rsidR="00090B84" w:rsidRPr="00F544EC">
        <w:rPr>
          <w:rFonts w:ascii="Arial" w:hAnsi="Arial" w:cs="Arial"/>
          <w:bCs/>
          <w:sz w:val="24"/>
          <w:szCs w:val="24"/>
          <w:lang w:val="en-US"/>
        </w:rPr>
        <w:t xml:space="preserve"> – </w:t>
      </w:r>
      <w:r w:rsidR="00805BD3" w:rsidRPr="00F544EC">
        <w:rPr>
          <w:rFonts w:ascii="Arial" w:hAnsi="Arial" w:cs="Arial"/>
          <w:bCs/>
          <w:sz w:val="24"/>
          <w:szCs w:val="24"/>
          <w:lang w:val="en-US"/>
        </w:rPr>
        <w:t>0.021</w:t>
      </w:r>
      <w:r w:rsidR="00090B84" w:rsidRPr="00F544EC">
        <w:rPr>
          <w:rFonts w:ascii="Arial" w:hAnsi="Arial" w:cs="Arial"/>
          <w:bCs/>
          <w:sz w:val="24"/>
          <w:szCs w:val="24"/>
          <w:lang w:val="en-US"/>
        </w:rPr>
        <w:t xml:space="preserve"> mg/kg)</w:t>
      </w:r>
      <w:r w:rsidR="00D2041D" w:rsidRPr="00F544EC">
        <w:rPr>
          <w:rFonts w:ascii="Arial" w:hAnsi="Arial" w:cs="Arial"/>
          <w:bCs/>
          <w:sz w:val="24"/>
          <w:szCs w:val="24"/>
          <w:lang w:val="en-US"/>
        </w:rPr>
        <w:t xml:space="preserve"> </w:t>
      </w:r>
      <w:r w:rsidR="00674F2C" w:rsidRPr="00F544EC">
        <w:rPr>
          <w:rFonts w:ascii="Arial" w:hAnsi="Arial" w:cs="Arial"/>
          <w:bCs/>
          <w:sz w:val="24"/>
          <w:szCs w:val="24"/>
          <w:lang w:val="en-US"/>
        </w:rPr>
        <w:t>compared to</w:t>
      </w:r>
      <w:r w:rsidR="00D2041D" w:rsidRPr="00F544EC">
        <w:rPr>
          <w:rFonts w:ascii="Arial" w:hAnsi="Arial" w:cs="Arial"/>
          <w:bCs/>
          <w:sz w:val="24"/>
          <w:szCs w:val="24"/>
          <w:lang w:val="en-US"/>
        </w:rPr>
        <w:t xml:space="preserve"> fentanyl</w:t>
      </w:r>
      <w:r w:rsidR="00805BD3" w:rsidRPr="00F544EC">
        <w:rPr>
          <w:rFonts w:ascii="Arial" w:hAnsi="Arial" w:cs="Arial"/>
          <w:bCs/>
          <w:sz w:val="24"/>
          <w:szCs w:val="24"/>
          <w:lang w:val="en-US"/>
        </w:rPr>
        <w:t xml:space="preserve"> (ED</w:t>
      </w:r>
      <w:r w:rsidR="00805BD3" w:rsidRPr="00F544EC">
        <w:rPr>
          <w:rFonts w:ascii="Arial" w:hAnsi="Arial" w:cs="Arial"/>
          <w:bCs/>
          <w:sz w:val="24"/>
          <w:szCs w:val="24"/>
          <w:vertAlign w:val="subscript"/>
          <w:lang w:val="en-US"/>
        </w:rPr>
        <w:t>50</w:t>
      </w:r>
      <w:r w:rsidR="00805BD3" w:rsidRPr="00F544EC">
        <w:rPr>
          <w:rFonts w:ascii="Arial" w:hAnsi="Arial" w:cs="Arial"/>
          <w:bCs/>
          <w:sz w:val="24"/>
          <w:szCs w:val="24"/>
          <w:lang w:val="en-US"/>
        </w:rPr>
        <w:t xml:space="preserve"> = 0.05 – 0.16 mg/kg)</w:t>
      </w:r>
      <w:r w:rsidR="00456043" w:rsidRPr="00F544EC">
        <w:rPr>
          <w:rFonts w:ascii="Arial" w:hAnsi="Arial" w:cs="Arial"/>
          <w:bCs/>
          <w:sz w:val="24"/>
          <w:szCs w:val="24"/>
          <w:lang w:val="en-US"/>
        </w:rPr>
        <w:t xml:space="preserve">. </w:t>
      </w:r>
      <w:r w:rsidR="001B73D4" w:rsidRPr="00F544EC">
        <w:rPr>
          <w:rFonts w:ascii="Arial" w:hAnsi="Arial" w:cs="Arial"/>
          <w:bCs/>
          <w:sz w:val="24"/>
          <w:szCs w:val="24"/>
          <w:lang w:val="en-US"/>
        </w:rPr>
        <w:t>Importantly, a</w:t>
      </w:r>
      <w:r w:rsidR="00456043" w:rsidRPr="00F544EC">
        <w:rPr>
          <w:rFonts w:ascii="Arial" w:hAnsi="Arial" w:cs="Arial"/>
          <w:bCs/>
          <w:sz w:val="24"/>
          <w:szCs w:val="24"/>
          <w:lang w:val="en-US"/>
        </w:rPr>
        <w:t xml:space="preserve">ll </w:t>
      </w:r>
      <w:r w:rsidR="000160C9" w:rsidRPr="00F544EC">
        <w:rPr>
          <w:rFonts w:ascii="Arial" w:hAnsi="Arial" w:cs="Arial"/>
          <w:bCs/>
          <w:sz w:val="24"/>
          <w:szCs w:val="24"/>
          <w:lang w:val="en-US"/>
        </w:rPr>
        <w:t xml:space="preserve">of the </w:t>
      </w:r>
      <w:r w:rsidR="00456043" w:rsidRPr="00F544EC">
        <w:rPr>
          <w:rFonts w:ascii="Arial" w:hAnsi="Arial" w:cs="Arial"/>
          <w:bCs/>
          <w:sz w:val="24"/>
          <w:szCs w:val="24"/>
          <w:lang w:val="en-US"/>
        </w:rPr>
        <w:t xml:space="preserve">nitazenes tested </w:t>
      </w:r>
      <w:r w:rsidR="000160C9" w:rsidRPr="00F544EC">
        <w:rPr>
          <w:rFonts w:ascii="Arial" w:hAnsi="Arial" w:cs="Arial"/>
          <w:bCs/>
          <w:sz w:val="24"/>
          <w:szCs w:val="24"/>
          <w:lang w:val="en-US"/>
        </w:rPr>
        <w:t xml:space="preserve">here </w:t>
      </w:r>
      <w:r w:rsidR="00456043" w:rsidRPr="00F544EC">
        <w:rPr>
          <w:rFonts w:ascii="Arial" w:hAnsi="Arial" w:cs="Arial"/>
          <w:bCs/>
          <w:sz w:val="24"/>
          <w:szCs w:val="24"/>
          <w:lang w:val="en-US"/>
        </w:rPr>
        <w:t xml:space="preserve">were more potent than </w:t>
      </w:r>
      <w:r w:rsidR="002766DF" w:rsidRPr="00F544EC">
        <w:rPr>
          <w:rFonts w:ascii="Arial" w:hAnsi="Arial" w:cs="Arial"/>
          <w:bCs/>
          <w:sz w:val="24"/>
          <w:szCs w:val="24"/>
          <w:lang w:val="en-US"/>
        </w:rPr>
        <w:t>morphine (ED</w:t>
      </w:r>
      <w:r w:rsidR="002766DF" w:rsidRPr="00F544EC">
        <w:rPr>
          <w:rFonts w:ascii="Arial" w:hAnsi="Arial" w:cs="Arial"/>
          <w:bCs/>
          <w:sz w:val="24"/>
          <w:szCs w:val="24"/>
          <w:vertAlign w:val="subscript"/>
          <w:lang w:val="en-US"/>
        </w:rPr>
        <w:t>50</w:t>
      </w:r>
      <w:r w:rsidR="002766DF" w:rsidRPr="00F544EC">
        <w:rPr>
          <w:rFonts w:ascii="Arial" w:hAnsi="Arial" w:cs="Arial"/>
          <w:bCs/>
          <w:sz w:val="24"/>
          <w:szCs w:val="24"/>
          <w:lang w:val="en-US"/>
        </w:rPr>
        <w:t xml:space="preserve"> = 3.30 – 12.45 mg/kg)</w:t>
      </w:r>
      <w:r w:rsidR="00D2041D" w:rsidRPr="00F544EC">
        <w:rPr>
          <w:rFonts w:ascii="Arial" w:hAnsi="Arial" w:cs="Arial"/>
          <w:bCs/>
          <w:sz w:val="24"/>
          <w:szCs w:val="24"/>
          <w:lang w:val="en-US"/>
        </w:rPr>
        <w:t xml:space="preserve">. </w:t>
      </w:r>
      <w:r w:rsidR="002766DF" w:rsidRPr="00F544EC">
        <w:rPr>
          <w:rFonts w:ascii="Arial" w:hAnsi="Arial" w:cs="Arial"/>
          <w:bCs/>
          <w:sz w:val="24"/>
          <w:szCs w:val="24"/>
          <w:lang w:val="en-US"/>
        </w:rPr>
        <w:t xml:space="preserve">The potencies of etonitazene and isotonitazene </w:t>
      </w:r>
      <w:r w:rsidR="0060325D" w:rsidRPr="00F544EC">
        <w:rPr>
          <w:rFonts w:ascii="Arial" w:hAnsi="Arial" w:cs="Arial"/>
          <w:bCs/>
          <w:sz w:val="24"/>
          <w:szCs w:val="24"/>
          <w:lang w:val="en-US"/>
        </w:rPr>
        <w:t>to induce</w:t>
      </w:r>
      <w:r w:rsidR="002766DF" w:rsidRPr="00F544EC">
        <w:rPr>
          <w:rFonts w:ascii="Arial" w:hAnsi="Arial" w:cs="Arial"/>
          <w:bCs/>
          <w:sz w:val="24"/>
          <w:szCs w:val="24"/>
          <w:lang w:val="en-US"/>
        </w:rPr>
        <w:t xml:space="preserve"> </w:t>
      </w:r>
      <w:r w:rsidR="00E36563" w:rsidRPr="00F544EC">
        <w:rPr>
          <w:rFonts w:ascii="Arial" w:hAnsi="Arial" w:cs="Arial"/>
          <w:bCs/>
          <w:sz w:val="24"/>
          <w:szCs w:val="24"/>
          <w:lang w:val="en-US"/>
        </w:rPr>
        <w:t>antinociception</w:t>
      </w:r>
      <w:r w:rsidR="002766DF" w:rsidRPr="00F544EC">
        <w:rPr>
          <w:rFonts w:ascii="Arial" w:hAnsi="Arial" w:cs="Arial"/>
          <w:bCs/>
          <w:sz w:val="24"/>
          <w:szCs w:val="24"/>
          <w:lang w:val="en-US"/>
        </w:rPr>
        <w:t xml:space="preserve"> in hot plate and tail</w:t>
      </w:r>
      <w:r w:rsidR="00B6371E" w:rsidRPr="00F544EC">
        <w:rPr>
          <w:rFonts w:ascii="Arial" w:hAnsi="Arial" w:cs="Arial"/>
          <w:bCs/>
          <w:sz w:val="24"/>
          <w:szCs w:val="24"/>
          <w:lang w:val="en-US"/>
        </w:rPr>
        <w:t>-</w:t>
      </w:r>
      <w:r w:rsidR="002766DF" w:rsidRPr="00F544EC">
        <w:rPr>
          <w:rFonts w:ascii="Arial" w:hAnsi="Arial" w:cs="Arial"/>
          <w:bCs/>
          <w:sz w:val="24"/>
          <w:szCs w:val="24"/>
          <w:lang w:val="en-US"/>
        </w:rPr>
        <w:t>flick assays have been previously reported</w:t>
      </w:r>
      <w:r w:rsidR="00B6371E" w:rsidRPr="00F544EC">
        <w:rPr>
          <w:rFonts w:ascii="Arial" w:hAnsi="Arial" w:cs="Arial"/>
          <w:bCs/>
          <w:sz w:val="24"/>
          <w:szCs w:val="24"/>
          <w:lang w:val="en-US"/>
        </w:rPr>
        <w:t xml:space="preserve"> (ED</w:t>
      </w:r>
      <w:r w:rsidR="00B6371E" w:rsidRPr="00F544EC">
        <w:rPr>
          <w:rFonts w:ascii="Arial" w:hAnsi="Arial" w:cs="Arial"/>
          <w:bCs/>
          <w:sz w:val="24"/>
          <w:szCs w:val="24"/>
          <w:vertAlign w:val="subscript"/>
          <w:lang w:val="en-US"/>
        </w:rPr>
        <w:t>50</w:t>
      </w:r>
      <w:r w:rsidR="00B6371E" w:rsidRPr="00F544EC">
        <w:rPr>
          <w:rFonts w:ascii="Arial" w:hAnsi="Arial" w:cs="Arial"/>
          <w:bCs/>
          <w:sz w:val="24"/>
          <w:szCs w:val="24"/>
          <w:lang w:val="en-US"/>
        </w:rPr>
        <w:t xml:space="preserve"> = 0.016 and 0.020 mg/kg</w:t>
      </w:r>
      <w:r w:rsidR="0060325D" w:rsidRPr="00F544EC">
        <w:rPr>
          <w:rFonts w:ascii="Arial" w:hAnsi="Arial" w:cs="Arial"/>
          <w:bCs/>
          <w:sz w:val="24"/>
          <w:szCs w:val="24"/>
          <w:lang w:val="en-US"/>
        </w:rPr>
        <w:t>,</w:t>
      </w:r>
      <w:r w:rsidR="00B6371E" w:rsidRPr="00F544EC">
        <w:rPr>
          <w:rFonts w:ascii="Arial" w:hAnsi="Arial" w:cs="Arial"/>
          <w:bCs/>
          <w:sz w:val="24"/>
          <w:szCs w:val="24"/>
          <w:lang w:val="en-US"/>
        </w:rPr>
        <w:t xml:space="preserve"> respectively)</w:t>
      </w:r>
      <w:r w:rsidR="002766DF" w:rsidRPr="00F544EC">
        <w:rPr>
          <w:rFonts w:ascii="Arial" w:hAnsi="Arial" w:cs="Arial"/>
          <w:bCs/>
          <w:sz w:val="24"/>
          <w:szCs w:val="24"/>
          <w:lang w:val="en-US"/>
        </w:rPr>
        <w:t xml:space="preserve"> in BALB/cByJ mice  </w:t>
      </w:r>
      <w:r w:rsidR="002766DF" w:rsidRPr="00F544EC">
        <w:rPr>
          <w:rFonts w:ascii="Arial" w:hAnsi="Arial" w:cs="Arial"/>
          <w:bCs/>
          <w:sz w:val="24"/>
          <w:szCs w:val="24"/>
          <w:lang w:val="en-US"/>
        </w:rPr>
        <w:fldChar w:fldCharType="begin"/>
      </w:r>
      <w:r w:rsidR="00540C82" w:rsidRPr="00F544EC">
        <w:rPr>
          <w:rFonts w:ascii="Arial" w:hAnsi="Arial" w:cs="Arial"/>
          <w:bCs/>
          <w:sz w:val="24"/>
          <w:szCs w:val="24"/>
          <w:lang w:val="en-US"/>
        </w:rPr>
        <w:instrText xml:space="preserve"> ADDIN EN.CITE &lt;EndNote&gt;&lt;Cite&gt;&lt;Author&gt;Lee&lt;/Author&gt;&lt;Year&gt;2022&lt;/Year&gt;&lt;RecNum&gt;780&lt;/RecNum&gt;&lt;DisplayText&gt;(Lee et al. 2022)&lt;/DisplayText&gt;&lt;record&gt;&lt;rec-number&gt;780&lt;/rec-number&gt;&lt;foreign-keys&gt;&lt;key app="EN" db-id="arrrzfavkwtvvgeaz2qxpta9wfsdrpa5zp5z" timestamp="1670169131"&gt;780&lt;/key&gt;&lt;/foreign-keys&gt;&lt;ref-type name="Journal Article"&gt;17&lt;/ref-type&gt;&lt;contributors&gt;&lt;authors&gt;&lt;author&gt;Lee, Jinny Claire&lt;/author&gt;&lt;author&gt;Park, Hyeri&lt;/author&gt;&lt;author&gt;Eubanks, Lisa M.&lt;/author&gt;&lt;author&gt;Ellis, Beverly&lt;/author&gt;&lt;author&gt;Zhou, Bin&lt;/author&gt;&lt;author&gt;Janda, Kim D.&lt;/author&gt;&lt;/authors&gt;&lt;/contributors&gt;&lt;titles&gt;&lt;title&gt;A Vaccine against Benzimidazole-Derived New Psychoactive Substances That Are More Potent Than Fentanyl&lt;/title&gt;&lt;secondary-title&gt;Journal of Medicinal Chemistry&lt;/secondary-title&gt;&lt;/titles&gt;&lt;periodical&gt;&lt;full-title&gt;Journal of Medicinal Chemistry&lt;/full-title&gt;&lt;/periodical&gt;&lt;pages&gt;2522-2531&lt;/pages&gt;&lt;volume&gt;65&lt;/volume&gt;&lt;number&gt;3&lt;/number&gt;&lt;dates&gt;&lt;year&gt;2022&lt;/year&gt;&lt;pub-dates&gt;&lt;date&gt;2022/02/10&lt;/date&gt;&lt;/pub-dates&gt;&lt;/dates&gt;&lt;publisher&gt;American Chemical Society&lt;/publisher&gt;&lt;isbn&gt;0022-2623&lt;/isbn&gt;&lt;urls&gt;&lt;related-urls&gt;&lt;url&gt;https://doi.org/10.1021/acs.jmedchem.1c01967&lt;/url&gt;&lt;/related-urls&gt;&lt;/urls&gt;&lt;electronic-resource-num&gt;10.1021/acs.jmedchem.1c01967&lt;/electronic-resource-num&gt;&lt;/record&gt;&lt;/Cite&gt;&lt;/EndNote&gt;</w:instrText>
      </w:r>
      <w:r w:rsidR="002766DF" w:rsidRPr="00F544EC">
        <w:rPr>
          <w:rFonts w:ascii="Arial" w:hAnsi="Arial" w:cs="Arial"/>
          <w:bCs/>
          <w:sz w:val="24"/>
          <w:szCs w:val="24"/>
          <w:lang w:val="en-US"/>
        </w:rPr>
        <w:fldChar w:fldCharType="separate"/>
      </w:r>
      <w:r w:rsidR="00540C82" w:rsidRPr="00F544EC">
        <w:rPr>
          <w:rFonts w:ascii="Arial" w:hAnsi="Arial" w:cs="Arial"/>
          <w:bCs/>
          <w:noProof/>
          <w:sz w:val="24"/>
          <w:szCs w:val="24"/>
          <w:lang w:val="en-US"/>
        </w:rPr>
        <w:t>(Lee et al. 2022)</w:t>
      </w:r>
      <w:r w:rsidR="002766DF" w:rsidRPr="00F544EC">
        <w:rPr>
          <w:rFonts w:ascii="Arial" w:hAnsi="Arial" w:cs="Arial"/>
          <w:bCs/>
          <w:sz w:val="24"/>
          <w:szCs w:val="24"/>
          <w:lang w:val="en-US"/>
        </w:rPr>
        <w:fldChar w:fldCharType="end"/>
      </w:r>
      <w:r w:rsidR="002766DF" w:rsidRPr="00F544EC">
        <w:rPr>
          <w:rFonts w:ascii="Arial" w:hAnsi="Arial" w:cs="Arial"/>
          <w:bCs/>
          <w:sz w:val="24"/>
          <w:szCs w:val="24"/>
          <w:lang w:val="en-US"/>
        </w:rPr>
        <w:t>.</w:t>
      </w:r>
      <w:r w:rsidR="00B6371E" w:rsidRPr="00F544EC">
        <w:rPr>
          <w:rFonts w:ascii="Arial" w:hAnsi="Arial" w:cs="Arial"/>
          <w:bCs/>
          <w:sz w:val="24"/>
          <w:szCs w:val="24"/>
          <w:lang w:val="en-US"/>
        </w:rPr>
        <w:t xml:space="preserve"> </w:t>
      </w:r>
      <w:r w:rsidR="0060325D" w:rsidRPr="00F544EC">
        <w:rPr>
          <w:rFonts w:ascii="Arial" w:hAnsi="Arial" w:cs="Arial"/>
          <w:bCs/>
          <w:sz w:val="24"/>
          <w:szCs w:val="24"/>
          <w:lang w:val="en-US"/>
        </w:rPr>
        <w:t>A</w:t>
      </w:r>
      <w:r w:rsidR="00B6371E" w:rsidRPr="00F544EC">
        <w:rPr>
          <w:rFonts w:ascii="Arial" w:hAnsi="Arial" w:cs="Arial"/>
          <w:bCs/>
          <w:sz w:val="24"/>
          <w:szCs w:val="24"/>
          <w:lang w:val="en-US"/>
        </w:rPr>
        <w:t xml:space="preserve">nother group recently reported potencies in the tail-flick assay for isotonitazene, its </w:t>
      </w:r>
      <w:r w:rsidR="00B6371E" w:rsidRPr="00F544EC">
        <w:rPr>
          <w:rFonts w:ascii="Arial" w:hAnsi="Arial" w:cs="Arial"/>
          <w:bCs/>
          <w:i/>
          <w:iCs/>
          <w:sz w:val="24"/>
          <w:szCs w:val="24"/>
          <w:lang w:val="en-US"/>
        </w:rPr>
        <w:t>N-</w:t>
      </w:r>
      <w:r w:rsidR="00B6371E" w:rsidRPr="00F544EC">
        <w:rPr>
          <w:rFonts w:ascii="Arial" w:hAnsi="Arial" w:cs="Arial"/>
          <w:bCs/>
          <w:sz w:val="24"/>
          <w:szCs w:val="24"/>
          <w:lang w:val="en-US"/>
        </w:rPr>
        <w:t>desethyl metabolite, and metonitazene (</w:t>
      </w:r>
      <w:r w:rsidR="004B7099" w:rsidRPr="00F544EC">
        <w:rPr>
          <w:rFonts w:ascii="Arial" w:hAnsi="Arial" w:cs="Arial"/>
          <w:bCs/>
          <w:sz w:val="24"/>
          <w:szCs w:val="24"/>
          <w:lang w:val="en-US"/>
        </w:rPr>
        <w:t>ED</w:t>
      </w:r>
      <w:r w:rsidR="004B7099" w:rsidRPr="00F544EC">
        <w:rPr>
          <w:rFonts w:ascii="Arial" w:hAnsi="Arial" w:cs="Arial"/>
          <w:bCs/>
          <w:sz w:val="24"/>
          <w:szCs w:val="24"/>
          <w:vertAlign w:val="subscript"/>
          <w:lang w:val="en-US"/>
        </w:rPr>
        <w:t>50</w:t>
      </w:r>
      <w:r w:rsidR="004B7099" w:rsidRPr="00F544EC">
        <w:rPr>
          <w:rFonts w:ascii="Arial" w:hAnsi="Arial" w:cs="Arial"/>
          <w:bCs/>
          <w:sz w:val="24"/>
          <w:szCs w:val="24"/>
          <w:lang w:val="en-US"/>
        </w:rPr>
        <w:t xml:space="preserve"> = </w:t>
      </w:r>
      <w:r w:rsidR="00B6371E" w:rsidRPr="00F544EC">
        <w:rPr>
          <w:rFonts w:ascii="Arial" w:hAnsi="Arial" w:cs="Arial"/>
          <w:bCs/>
          <w:sz w:val="24"/>
          <w:szCs w:val="24"/>
          <w:lang w:val="en-US"/>
        </w:rPr>
        <w:t>0.011, 0.040, and 0.321 mg/kg</w:t>
      </w:r>
      <w:r w:rsidR="0060325D" w:rsidRPr="00F544EC">
        <w:rPr>
          <w:rFonts w:ascii="Arial" w:hAnsi="Arial" w:cs="Arial"/>
          <w:bCs/>
          <w:sz w:val="24"/>
          <w:szCs w:val="24"/>
          <w:lang w:val="en-US"/>
        </w:rPr>
        <w:t>,</w:t>
      </w:r>
      <w:r w:rsidR="00B6371E" w:rsidRPr="00F544EC">
        <w:rPr>
          <w:rFonts w:ascii="Arial" w:hAnsi="Arial" w:cs="Arial"/>
          <w:bCs/>
          <w:sz w:val="24"/>
          <w:szCs w:val="24"/>
          <w:lang w:val="en-US"/>
        </w:rPr>
        <w:t xml:space="preserve"> respectively)</w:t>
      </w:r>
      <w:r w:rsidR="002766DF" w:rsidRPr="00F544EC">
        <w:rPr>
          <w:rFonts w:ascii="Arial" w:hAnsi="Arial" w:cs="Arial"/>
          <w:bCs/>
          <w:sz w:val="24"/>
          <w:szCs w:val="24"/>
          <w:lang w:val="en-US"/>
        </w:rPr>
        <w:t xml:space="preserve"> </w:t>
      </w:r>
      <w:r w:rsidR="00B6371E" w:rsidRPr="00F544EC">
        <w:rPr>
          <w:rFonts w:ascii="Arial" w:hAnsi="Arial" w:cs="Arial"/>
          <w:bCs/>
          <w:sz w:val="24"/>
          <w:szCs w:val="24"/>
          <w:lang w:val="en-US"/>
        </w:rPr>
        <w:t xml:space="preserve">in C57BL/6J mice </w:t>
      </w:r>
      <w:r w:rsidR="00B6371E" w:rsidRPr="00F544EC">
        <w:rPr>
          <w:rFonts w:ascii="Arial" w:hAnsi="Arial" w:cs="Arial"/>
          <w:bCs/>
          <w:sz w:val="24"/>
          <w:szCs w:val="24"/>
          <w:lang w:val="en-US"/>
        </w:rPr>
        <w:fldChar w:fldCharType="begin"/>
      </w:r>
      <w:r w:rsidR="00B6371E" w:rsidRPr="00F544EC">
        <w:rPr>
          <w:rFonts w:ascii="Arial" w:hAnsi="Arial" w:cs="Arial"/>
          <w:bCs/>
          <w:sz w:val="24"/>
          <w:szCs w:val="24"/>
          <w:lang w:val="en-US"/>
        </w:rPr>
        <w:instrText xml:space="preserve"> ADDIN EN.CITE &lt;EndNote&gt;&lt;Cite&gt;&lt;Author&gt;Malcolm&lt;/Author&gt;&lt;Year&gt;2023&lt;/Year&gt;&lt;RecNum&gt;867&lt;/RecNum&gt;&lt;DisplayText&gt;(Malcolm et al. 2023)&lt;/DisplayText&gt;&lt;record&gt;&lt;rec-number&gt;867&lt;/rec-number&gt;&lt;foreign-keys&gt;&lt;key app="EN" db-id="arrrzfavkwtvvgeaz2qxpta9wfsdrpa5zp5z" timestamp="1691421683"&gt;867&lt;/key&gt;&lt;/foreign-keys&gt;&lt;ref-type name="Journal Article"&gt;17&lt;/ref-type&gt;&lt;contributors&gt;&lt;authors&gt;&lt;author&gt;Malcolm, Nicholas J.&lt;/author&gt;&lt;author&gt;Palkovic, Barbara&lt;/author&gt;&lt;author&gt;Sprague, Daniel J.&lt;/author&gt;&lt;author&gt;Calkins, Maggie M.&lt;/author&gt;&lt;author&gt;Lanham, Janelle K.&lt;/author&gt;&lt;author&gt;Halberstadt, Adam L.&lt;/author&gt;&lt;author&gt;Stucke, Astrid G.&lt;/author&gt;&lt;author&gt;McCorvy, John D.&lt;/author&gt;&lt;/authors&gt;&lt;/contributors&gt;&lt;titles&gt;&lt;title&gt;Mu-opioid receptor selective superagonists produce prolonged respiratory depression&lt;/title&gt;&lt;secondary-title&gt;iScience&lt;/secondary-title&gt;&lt;/titles&gt;&lt;periodical&gt;&lt;full-title&gt;iScience&lt;/full-title&gt;&lt;/periodical&gt;&lt;pages&gt;107121&lt;/pages&gt;&lt;volume&gt;26&lt;/volume&gt;&lt;number&gt;7&lt;/number&gt;&lt;keywords&gt;&lt;keyword&gt;Cellular neuroscience&lt;/keyword&gt;&lt;keyword&gt;Molecular neuroscience&lt;/keyword&gt;&lt;keyword&gt;Neuroscience&lt;/keyword&gt;&lt;/keywords&gt;&lt;dates&gt;&lt;year&gt;2023&lt;/year&gt;&lt;pub-dates&gt;&lt;date&gt;2023/07/21/&lt;/date&gt;&lt;/pub-dates&gt;&lt;/dates&gt;&lt;isbn&gt;2589-0042&lt;/isbn&gt;&lt;urls&gt;&lt;related-urls&gt;&lt;url&gt;https://www.sciencedirect.com/science/article/pii/S2589004223011987&lt;/url&gt;&lt;/related-urls&gt;&lt;/urls&gt;&lt;electronic-resource-num&gt;https://doi.org/10.1016/j.isci.2023.107121&lt;/electronic-resource-num&gt;&lt;/record&gt;&lt;/Cite&gt;&lt;/EndNote&gt;</w:instrText>
      </w:r>
      <w:r w:rsidR="00B6371E" w:rsidRPr="00F544EC">
        <w:rPr>
          <w:rFonts w:ascii="Arial" w:hAnsi="Arial" w:cs="Arial"/>
          <w:bCs/>
          <w:sz w:val="24"/>
          <w:szCs w:val="24"/>
          <w:lang w:val="en-US"/>
        </w:rPr>
        <w:fldChar w:fldCharType="separate"/>
      </w:r>
      <w:r w:rsidR="00B6371E" w:rsidRPr="00F544EC">
        <w:rPr>
          <w:rFonts w:ascii="Arial" w:hAnsi="Arial" w:cs="Arial"/>
          <w:bCs/>
          <w:noProof/>
          <w:sz w:val="24"/>
          <w:szCs w:val="24"/>
          <w:lang w:val="en-US"/>
        </w:rPr>
        <w:t>(Malcolm et al. 2023)</w:t>
      </w:r>
      <w:r w:rsidR="00B6371E" w:rsidRPr="00F544EC">
        <w:rPr>
          <w:rFonts w:ascii="Arial" w:hAnsi="Arial" w:cs="Arial"/>
          <w:bCs/>
          <w:sz w:val="24"/>
          <w:szCs w:val="24"/>
          <w:lang w:val="en-US"/>
        </w:rPr>
        <w:fldChar w:fldCharType="end"/>
      </w:r>
      <w:r w:rsidR="00B6371E" w:rsidRPr="00F544EC">
        <w:rPr>
          <w:rFonts w:ascii="Arial" w:hAnsi="Arial" w:cs="Arial"/>
          <w:bCs/>
          <w:sz w:val="24"/>
          <w:szCs w:val="24"/>
          <w:lang w:val="en-US"/>
        </w:rPr>
        <w:t xml:space="preserve">. </w:t>
      </w:r>
      <w:r w:rsidR="00A31B51" w:rsidRPr="00F544EC">
        <w:rPr>
          <w:rFonts w:ascii="Arial" w:hAnsi="Arial" w:cs="Arial"/>
          <w:bCs/>
          <w:sz w:val="24"/>
          <w:szCs w:val="24"/>
          <w:lang w:val="en-US"/>
        </w:rPr>
        <w:t xml:space="preserve">The </w:t>
      </w:r>
      <w:r w:rsidR="008D202B" w:rsidRPr="00F544EC">
        <w:rPr>
          <w:rFonts w:ascii="Arial" w:hAnsi="Arial" w:cs="Arial"/>
          <w:bCs/>
          <w:sz w:val="24"/>
          <w:szCs w:val="24"/>
          <w:lang w:val="en-US"/>
        </w:rPr>
        <w:t xml:space="preserve">antinociceptive </w:t>
      </w:r>
      <w:r w:rsidR="0060325D" w:rsidRPr="00F544EC">
        <w:rPr>
          <w:rFonts w:ascii="Arial" w:hAnsi="Arial" w:cs="Arial"/>
          <w:bCs/>
          <w:sz w:val="24"/>
          <w:szCs w:val="24"/>
          <w:lang w:val="en-US"/>
        </w:rPr>
        <w:t>potenc</w:t>
      </w:r>
      <w:r w:rsidR="008D202B" w:rsidRPr="00F544EC">
        <w:rPr>
          <w:rFonts w:ascii="Arial" w:hAnsi="Arial" w:cs="Arial"/>
          <w:bCs/>
          <w:sz w:val="24"/>
          <w:szCs w:val="24"/>
          <w:lang w:val="en-US"/>
        </w:rPr>
        <w:t>y</w:t>
      </w:r>
      <w:r w:rsidR="0060325D" w:rsidRPr="00F544EC">
        <w:rPr>
          <w:rFonts w:ascii="Arial" w:hAnsi="Arial" w:cs="Arial"/>
          <w:bCs/>
          <w:sz w:val="24"/>
          <w:szCs w:val="24"/>
          <w:lang w:val="en-US"/>
        </w:rPr>
        <w:t xml:space="preserve"> </w:t>
      </w:r>
      <w:r w:rsidR="00A31B51" w:rsidRPr="00F544EC">
        <w:rPr>
          <w:rFonts w:ascii="Arial" w:hAnsi="Arial" w:cs="Arial"/>
          <w:bCs/>
          <w:sz w:val="24"/>
          <w:szCs w:val="24"/>
          <w:lang w:val="en-US"/>
        </w:rPr>
        <w:t>values</w:t>
      </w:r>
      <w:r w:rsidR="00B6371E" w:rsidRPr="00F544EC">
        <w:rPr>
          <w:rFonts w:ascii="Arial" w:hAnsi="Arial" w:cs="Arial"/>
          <w:bCs/>
          <w:sz w:val="24"/>
          <w:szCs w:val="24"/>
          <w:lang w:val="en-US"/>
        </w:rPr>
        <w:t xml:space="preserve"> </w:t>
      </w:r>
      <w:r w:rsidR="0060325D" w:rsidRPr="00F544EC">
        <w:rPr>
          <w:rFonts w:ascii="Arial" w:hAnsi="Arial" w:cs="Arial"/>
          <w:bCs/>
          <w:sz w:val="24"/>
          <w:szCs w:val="24"/>
          <w:lang w:val="en-US"/>
        </w:rPr>
        <w:t xml:space="preserve">from </w:t>
      </w:r>
      <w:r w:rsidR="008D202B" w:rsidRPr="00F544EC">
        <w:rPr>
          <w:rFonts w:ascii="Arial" w:hAnsi="Arial" w:cs="Arial"/>
          <w:bCs/>
          <w:sz w:val="24"/>
          <w:szCs w:val="24"/>
          <w:lang w:val="en-US"/>
        </w:rPr>
        <w:t xml:space="preserve">these </w:t>
      </w:r>
      <w:r w:rsidR="0060325D" w:rsidRPr="00F544EC">
        <w:rPr>
          <w:rFonts w:ascii="Arial" w:hAnsi="Arial" w:cs="Arial"/>
          <w:bCs/>
          <w:sz w:val="24"/>
          <w:szCs w:val="24"/>
          <w:lang w:val="en-US"/>
        </w:rPr>
        <w:t xml:space="preserve">published studies </w:t>
      </w:r>
      <w:r w:rsidR="002766DF" w:rsidRPr="00F544EC">
        <w:rPr>
          <w:rFonts w:ascii="Arial" w:hAnsi="Arial" w:cs="Arial"/>
          <w:bCs/>
          <w:sz w:val="24"/>
          <w:szCs w:val="24"/>
          <w:lang w:val="en-US"/>
        </w:rPr>
        <w:t xml:space="preserve"> are nearly identical to the potencies for hot plate latency shown </w:t>
      </w:r>
      <w:r w:rsidR="000160C9" w:rsidRPr="00F544EC">
        <w:rPr>
          <w:rFonts w:ascii="Arial" w:hAnsi="Arial" w:cs="Arial"/>
          <w:bCs/>
          <w:sz w:val="24"/>
          <w:szCs w:val="24"/>
          <w:lang w:val="en-US"/>
        </w:rPr>
        <w:t xml:space="preserve">here </w:t>
      </w:r>
      <w:r w:rsidR="002766DF" w:rsidRPr="00F544EC">
        <w:rPr>
          <w:rFonts w:ascii="Arial" w:hAnsi="Arial" w:cs="Arial"/>
          <w:bCs/>
          <w:sz w:val="24"/>
          <w:szCs w:val="24"/>
          <w:lang w:val="en-US"/>
        </w:rPr>
        <w:t>for etonitazene</w:t>
      </w:r>
      <w:r w:rsidR="00B6371E" w:rsidRPr="00F544EC">
        <w:rPr>
          <w:rFonts w:ascii="Arial" w:hAnsi="Arial" w:cs="Arial"/>
          <w:bCs/>
          <w:sz w:val="24"/>
          <w:szCs w:val="24"/>
          <w:lang w:val="en-US"/>
        </w:rPr>
        <w:t xml:space="preserve">, </w:t>
      </w:r>
      <w:r w:rsidR="002766DF" w:rsidRPr="00F544EC">
        <w:rPr>
          <w:rFonts w:ascii="Arial" w:hAnsi="Arial" w:cs="Arial"/>
          <w:bCs/>
          <w:sz w:val="24"/>
          <w:szCs w:val="24"/>
          <w:lang w:val="en-US"/>
        </w:rPr>
        <w:t>isotonitazene</w:t>
      </w:r>
      <w:r w:rsidR="00B6371E" w:rsidRPr="00F544EC">
        <w:rPr>
          <w:rFonts w:ascii="Arial" w:hAnsi="Arial" w:cs="Arial"/>
          <w:bCs/>
          <w:sz w:val="24"/>
          <w:szCs w:val="24"/>
          <w:lang w:val="en-US"/>
        </w:rPr>
        <w:t>, and metonitazene</w:t>
      </w:r>
      <w:r w:rsidR="002766DF" w:rsidRPr="00F544EC">
        <w:rPr>
          <w:rFonts w:ascii="Arial" w:hAnsi="Arial" w:cs="Arial"/>
          <w:bCs/>
          <w:sz w:val="24"/>
          <w:szCs w:val="24"/>
          <w:lang w:val="en-US"/>
        </w:rPr>
        <w:t xml:space="preserve"> (ED</w:t>
      </w:r>
      <w:r w:rsidR="002766DF" w:rsidRPr="00F544EC">
        <w:rPr>
          <w:rFonts w:ascii="Arial" w:hAnsi="Arial" w:cs="Arial"/>
          <w:bCs/>
          <w:sz w:val="24"/>
          <w:szCs w:val="24"/>
          <w:vertAlign w:val="subscript"/>
          <w:lang w:val="en-US"/>
        </w:rPr>
        <w:t>50</w:t>
      </w:r>
      <w:r w:rsidR="002766DF" w:rsidRPr="00F544EC">
        <w:rPr>
          <w:rFonts w:ascii="Arial" w:hAnsi="Arial" w:cs="Arial"/>
          <w:bCs/>
          <w:sz w:val="24"/>
          <w:szCs w:val="24"/>
          <w:lang w:val="en-US"/>
        </w:rPr>
        <w:t xml:space="preserve"> = 0.012</w:t>
      </w:r>
      <w:r w:rsidR="00B6371E" w:rsidRPr="00F544EC">
        <w:rPr>
          <w:rFonts w:ascii="Arial" w:hAnsi="Arial" w:cs="Arial"/>
          <w:bCs/>
          <w:sz w:val="24"/>
          <w:szCs w:val="24"/>
          <w:lang w:val="en-US"/>
        </w:rPr>
        <w:t xml:space="preserve">, </w:t>
      </w:r>
      <w:r w:rsidR="002766DF" w:rsidRPr="00F544EC">
        <w:rPr>
          <w:rFonts w:ascii="Arial" w:hAnsi="Arial" w:cs="Arial"/>
          <w:bCs/>
          <w:sz w:val="24"/>
          <w:szCs w:val="24"/>
          <w:lang w:val="en-US"/>
        </w:rPr>
        <w:t>0.021</w:t>
      </w:r>
      <w:r w:rsidR="00B6371E" w:rsidRPr="00F544EC">
        <w:rPr>
          <w:rFonts w:ascii="Arial" w:hAnsi="Arial" w:cs="Arial"/>
          <w:bCs/>
          <w:sz w:val="24"/>
          <w:szCs w:val="24"/>
          <w:lang w:val="en-US"/>
        </w:rPr>
        <w:t>, 0.310</w:t>
      </w:r>
      <w:r w:rsidR="002766DF" w:rsidRPr="00F544EC">
        <w:rPr>
          <w:rFonts w:ascii="Arial" w:hAnsi="Arial" w:cs="Arial"/>
          <w:bCs/>
          <w:sz w:val="24"/>
          <w:szCs w:val="24"/>
          <w:lang w:val="en-US"/>
        </w:rPr>
        <w:t xml:space="preserve"> mg/kg</w:t>
      </w:r>
      <w:r w:rsidR="008D202B" w:rsidRPr="00F544EC">
        <w:rPr>
          <w:rFonts w:ascii="Arial" w:hAnsi="Arial" w:cs="Arial"/>
          <w:bCs/>
          <w:sz w:val="24"/>
          <w:szCs w:val="24"/>
          <w:lang w:val="en-US"/>
        </w:rPr>
        <w:t>,</w:t>
      </w:r>
      <w:r w:rsidR="002766DF" w:rsidRPr="00F544EC">
        <w:rPr>
          <w:rFonts w:ascii="Arial" w:hAnsi="Arial" w:cs="Arial"/>
          <w:bCs/>
          <w:sz w:val="24"/>
          <w:szCs w:val="24"/>
          <w:lang w:val="en-US"/>
        </w:rPr>
        <w:t xml:space="preserve"> respectively)</w:t>
      </w:r>
      <w:r w:rsidR="000C1B03" w:rsidRPr="00F544EC">
        <w:rPr>
          <w:rFonts w:ascii="Arial" w:hAnsi="Arial" w:cs="Arial"/>
          <w:bCs/>
          <w:sz w:val="24"/>
          <w:szCs w:val="24"/>
          <w:lang w:val="en-US"/>
        </w:rPr>
        <w:t>.</w:t>
      </w:r>
      <w:r w:rsidR="00987583" w:rsidRPr="00F544EC">
        <w:rPr>
          <w:rFonts w:ascii="Arial" w:hAnsi="Arial" w:cs="Arial"/>
          <w:bCs/>
          <w:sz w:val="24"/>
          <w:szCs w:val="24"/>
          <w:lang w:val="en-US"/>
        </w:rPr>
        <w:t xml:space="preserve"> O</w:t>
      </w:r>
      <w:r w:rsidR="000160C9" w:rsidRPr="00F544EC">
        <w:rPr>
          <w:rFonts w:ascii="Arial" w:hAnsi="Arial" w:cs="Arial"/>
          <w:bCs/>
          <w:sz w:val="24"/>
          <w:szCs w:val="24"/>
          <w:lang w:val="en-US"/>
        </w:rPr>
        <w:t xml:space="preserve">ther </w:t>
      </w:r>
      <w:r w:rsidR="006F4566" w:rsidRPr="00F544EC">
        <w:rPr>
          <w:rFonts w:ascii="Arial" w:hAnsi="Arial" w:cs="Arial"/>
          <w:bCs/>
          <w:sz w:val="24"/>
          <w:szCs w:val="24"/>
          <w:lang w:val="en-US"/>
        </w:rPr>
        <w:t xml:space="preserve">investigators </w:t>
      </w:r>
      <w:r w:rsidR="000160C9" w:rsidRPr="00F544EC">
        <w:rPr>
          <w:rFonts w:ascii="Arial" w:hAnsi="Arial" w:cs="Arial"/>
          <w:bCs/>
          <w:sz w:val="24"/>
          <w:szCs w:val="24"/>
          <w:lang w:val="en-US"/>
        </w:rPr>
        <w:t xml:space="preserve">examining </w:t>
      </w:r>
      <w:r w:rsidR="00A31B51" w:rsidRPr="00F544EC">
        <w:rPr>
          <w:rFonts w:ascii="Arial" w:hAnsi="Arial" w:cs="Arial"/>
          <w:bCs/>
          <w:sz w:val="24"/>
          <w:szCs w:val="24"/>
          <w:lang w:val="en-US"/>
        </w:rPr>
        <w:t>opioid-like effects of nitazenes</w:t>
      </w:r>
      <w:r w:rsidR="00D942FB" w:rsidRPr="00F544EC">
        <w:rPr>
          <w:rFonts w:ascii="Arial" w:hAnsi="Arial" w:cs="Arial"/>
          <w:bCs/>
          <w:sz w:val="24"/>
          <w:szCs w:val="24"/>
          <w:lang w:val="en-US"/>
        </w:rPr>
        <w:t xml:space="preserve"> in r</w:t>
      </w:r>
      <w:r w:rsidR="008D202B" w:rsidRPr="00F544EC">
        <w:rPr>
          <w:rFonts w:ascii="Arial" w:hAnsi="Arial" w:cs="Arial"/>
          <w:bCs/>
          <w:sz w:val="24"/>
          <w:szCs w:val="24"/>
          <w:lang w:val="en-US"/>
        </w:rPr>
        <w:t>at</w:t>
      </w:r>
      <w:r w:rsidR="00D942FB" w:rsidRPr="00F544EC">
        <w:rPr>
          <w:rFonts w:ascii="Arial" w:hAnsi="Arial" w:cs="Arial"/>
          <w:bCs/>
          <w:sz w:val="24"/>
          <w:szCs w:val="24"/>
          <w:lang w:val="en-US"/>
        </w:rPr>
        <w:t>s</w:t>
      </w:r>
      <w:r w:rsidR="00A31B51" w:rsidRPr="00F544EC">
        <w:rPr>
          <w:rFonts w:ascii="Arial" w:hAnsi="Arial" w:cs="Arial"/>
          <w:bCs/>
          <w:sz w:val="24"/>
          <w:szCs w:val="24"/>
          <w:lang w:val="en-US"/>
        </w:rPr>
        <w:t xml:space="preserve"> </w:t>
      </w:r>
      <w:r w:rsidR="00987583" w:rsidRPr="00F544EC">
        <w:rPr>
          <w:rFonts w:ascii="Arial" w:hAnsi="Arial" w:cs="Arial"/>
          <w:bCs/>
          <w:sz w:val="24"/>
          <w:szCs w:val="24"/>
          <w:lang w:val="en-US"/>
        </w:rPr>
        <w:t xml:space="preserve">have </w:t>
      </w:r>
      <w:r w:rsidR="00FE0094" w:rsidRPr="00F544EC">
        <w:rPr>
          <w:rFonts w:ascii="Arial" w:hAnsi="Arial" w:cs="Arial"/>
          <w:bCs/>
          <w:sz w:val="24"/>
          <w:szCs w:val="24"/>
          <w:lang w:val="en-US"/>
        </w:rPr>
        <w:t xml:space="preserve">also reported </w:t>
      </w:r>
      <w:r w:rsidR="00443661" w:rsidRPr="00F544EC">
        <w:rPr>
          <w:rFonts w:ascii="Arial" w:hAnsi="Arial" w:cs="Arial"/>
          <w:bCs/>
          <w:sz w:val="24"/>
          <w:szCs w:val="24"/>
          <w:lang w:val="en-US"/>
        </w:rPr>
        <w:t xml:space="preserve">antinociceptive </w:t>
      </w:r>
      <w:r w:rsidR="00FE0094" w:rsidRPr="00F544EC">
        <w:rPr>
          <w:rFonts w:ascii="Arial" w:hAnsi="Arial" w:cs="Arial"/>
          <w:bCs/>
          <w:sz w:val="24"/>
          <w:szCs w:val="24"/>
          <w:lang w:val="en-US"/>
        </w:rPr>
        <w:t xml:space="preserve">potencies in the µg/kg range </w:t>
      </w:r>
      <w:r w:rsidR="001402E3" w:rsidRPr="00F544EC">
        <w:rPr>
          <w:rFonts w:ascii="Arial" w:hAnsi="Arial" w:cs="Arial"/>
          <w:bCs/>
          <w:sz w:val="24"/>
          <w:szCs w:val="24"/>
          <w:lang w:val="en-US"/>
        </w:rPr>
        <w:fldChar w:fldCharType="begin">
          <w:fldData xml:space="preserve">PEVuZE5vdGU+PENpdGU+PEF1dGhvcj5WYW5kZXB1dHRlPC9BdXRob3I+PFllYXI+MjAyMjwvWWVh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</w:fldData>
        </w:fldChar>
      </w:r>
      <w:r w:rsidR="00C00A4C" w:rsidRPr="00F544EC">
        <w:rPr>
          <w:rFonts w:ascii="Arial" w:hAnsi="Arial" w:cs="Arial"/>
          <w:bCs/>
          <w:sz w:val="24"/>
          <w:szCs w:val="24"/>
          <w:lang w:val="en-US"/>
        </w:rPr>
        <w:instrText xml:space="preserve"> ADDIN EN.CITE </w:instrText>
      </w:r>
      <w:r w:rsidR="00C00A4C" w:rsidRPr="00F544EC">
        <w:rPr>
          <w:rFonts w:ascii="Arial" w:hAnsi="Arial" w:cs="Arial"/>
          <w:bCs/>
          <w:sz w:val="24"/>
          <w:szCs w:val="24"/>
          <w:lang w:val="en-US"/>
        </w:rPr>
        <w:fldChar w:fldCharType="begin">
          <w:fldData xml:space="preserve">PEVuZE5vdGU+PENpdGU+PEF1dGhvcj5WYW5kZXB1dHRlPC9BdXRob3I+PFllYXI+MjAyMjwvWWVh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</w:fldData>
        </w:fldChar>
      </w:r>
      <w:r w:rsidR="00C00A4C" w:rsidRPr="00F544EC">
        <w:rPr>
          <w:rFonts w:ascii="Arial" w:hAnsi="Arial" w:cs="Arial"/>
          <w:bCs/>
          <w:sz w:val="24"/>
          <w:szCs w:val="24"/>
          <w:lang w:val="en-US"/>
        </w:rPr>
        <w:instrText xml:space="preserve"> ADDIN EN.CITE.DATA </w:instrText>
      </w:r>
      <w:r w:rsidR="00C00A4C" w:rsidRPr="00F544EC">
        <w:rPr>
          <w:rFonts w:ascii="Arial" w:hAnsi="Arial" w:cs="Arial"/>
          <w:bCs/>
          <w:sz w:val="24"/>
          <w:szCs w:val="24"/>
          <w:lang w:val="en-US"/>
        </w:rPr>
      </w:r>
      <w:r w:rsidR="00C00A4C" w:rsidRPr="00F544EC">
        <w:rPr>
          <w:rFonts w:ascii="Arial" w:hAnsi="Arial" w:cs="Arial"/>
          <w:bCs/>
          <w:sz w:val="24"/>
          <w:szCs w:val="24"/>
          <w:lang w:val="en-US"/>
        </w:rPr>
        <w:fldChar w:fldCharType="end"/>
      </w:r>
      <w:r w:rsidR="001402E3" w:rsidRPr="00F544EC">
        <w:rPr>
          <w:rFonts w:ascii="Arial" w:hAnsi="Arial" w:cs="Arial"/>
          <w:bCs/>
          <w:sz w:val="24"/>
          <w:szCs w:val="24"/>
          <w:lang w:val="en-US"/>
        </w:rPr>
      </w:r>
      <w:r w:rsidR="001402E3" w:rsidRPr="00F544EC">
        <w:rPr>
          <w:rFonts w:ascii="Arial" w:hAnsi="Arial" w:cs="Arial"/>
          <w:bCs/>
          <w:sz w:val="24"/>
          <w:szCs w:val="24"/>
          <w:lang w:val="en-US"/>
        </w:rPr>
        <w:fldChar w:fldCharType="separate"/>
      </w:r>
      <w:r w:rsidR="00C00A4C" w:rsidRPr="00F544EC">
        <w:rPr>
          <w:rFonts w:ascii="Arial" w:hAnsi="Arial" w:cs="Arial"/>
          <w:bCs/>
          <w:noProof/>
          <w:sz w:val="24"/>
          <w:szCs w:val="24"/>
          <w:lang w:val="en-US"/>
        </w:rPr>
        <w:t>(Vandeputte et al. 2022a; Vandeputte et al. 2023; Vandeputte et al. 2022c; Walton et al. 2022)</w:t>
      </w:r>
      <w:r w:rsidR="001402E3" w:rsidRPr="00F544EC">
        <w:rPr>
          <w:rFonts w:ascii="Arial" w:hAnsi="Arial" w:cs="Arial"/>
          <w:bCs/>
          <w:sz w:val="24"/>
          <w:szCs w:val="24"/>
          <w:lang w:val="en-US"/>
        </w:rPr>
        <w:fldChar w:fldCharType="end"/>
      </w:r>
      <w:r w:rsidR="00A31B51" w:rsidRPr="00F544EC">
        <w:rPr>
          <w:rFonts w:ascii="Arial" w:hAnsi="Arial" w:cs="Arial"/>
          <w:bCs/>
          <w:sz w:val="24"/>
          <w:szCs w:val="24"/>
          <w:lang w:val="en-US"/>
        </w:rPr>
        <w:t xml:space="preserve">. </w:t>
      </w:r>
      <w:r w:rsidR="00533BE3" w:rsidRPr="00F544EC">
        <w:rPr>
          <w:rFonts w:ascii="Arial" w:hAnsi="Arial" w:cs="Arial"/>
          <w:bCs/>
          <w:sz w:val="24"/>
          <w:szCs w:val="24"/>
          <w:lang w:val="en-US"/>
        </w:rPr>
        <w:t>For etonitazene, p</w:t>
      </w:r>
      <w:r w:rsidR="00D942FB" w:rsidRPr="00F544EC">
        <w:rPr>
          <w:rFonts w:ascii="Arial" w:hAnsi="Arial" w:cs="Arial"/>
          <w:bCs/>
          <w:sz w:val="24"/>
          <w:szCs w:val="24"/>
          <w:lang w:val="en-US"/>
        </w:rPr>
        <w:t xml:space="preserve">revious </w:t>
      </w:r>
      <w:r w:rsidR="006F4566" w:rsidRPr="00F544EC">
        <w:rPr>
          <w:rFonts w:ascii="Arial" w:hAnsi="Arial" w:cs="Arial"/>
          <w:bCs/>
          <w:sz w:val="24"/>
          <w:szCs w:val="24"/>
          <w:lang w:val="en-US"/>
        </w:rPr>
        <w:t xml:space="preserve">work has </w:t>
      </w:r>
      <w:r w:rsidR="00331C72" w:rsidRPr="00F544EC">
        <w:rPr>
          <w:rFonts w:ascii="Arial" w:hAnsi="Arial" w:cs="Arial"/>
          <w:bCs/>
          <w:sz w:val="24"/>
          <w:szCs w:val="24"/>
          <w:lang w:val="en-US"/>
        </w:rPr>
        <w:t>reported antinociceptive potencies of 0.0017 mg/kg, 0.005 mg/kg, and 0.003 mg/kg</w:t>
      </w:r>
      <w:r w:rsidR="005B3B77" w:rsidRPr="00F544EC">
        <w:rPr>
          <w:rFonts w:ascii="Arial" w:hAnsi="Arial" w:cs="Arial"/>
          <w:bCs/>
          <w:sz w:val="24"/>
          <w:szCs w:val="24"/>
          <w:lang w:val="en-US"/>
        </w:rPr>
        <w:t xml:space="preserve"> </w:t>
      </w:r>
      <w:r w:rsidR="00331C72" w:rsidRPr="00F544EC">
        <w:rPr>
          <w:rFonts w:ascii="Arial" w:hAnsi="Arial" w:cs="Arial"/>
          <w:bCs/>
          <w:sz w:val="24"/>
          <w:szCs w:val="24"/>
          <w:lang w:val="en-US"/>
        </w:rPr>
        <w:t xml:space="preserve">using </w:t>
      </w:r>
      <w:r w:rsidR="006F4566" w:rsidRPr="00F544EC">
        <w:rPr>
          <w:rFonts w:ascii="Arial" w:hAnsi="Arial" w:cs="Arial"/>
          <w:bCs/>
          <w:sz w:val="24"/>
          <w:szCs w:val="24"/>
          <w:lang w:val="en-US"/>
        </w:rPr>
        <w:t xml:space="preserve">the </w:t>
      </w:r>
      <w:r w:rsidR="00331C72" w:rsidRPr="00F544EC">
        <w:rPr>
          <w:rFonts w:ascii="Arial" w:hAnsi="Arial" w:cs="Arial"/>
          <w:bCs/>
          <w:sz w:val="24"/>
          <w:szCs w:val="24"/>
          <w:lang w:val="en-US"/>
        </w:rPr>
        <w:t>mouse phenylquinone abdominal stretching, tail-flick, and hot plate assay</w:t>
      </w:r>
      <w:r w:rsidR="0012468F" w:rsidRPr="00F544EC">
        <w:rPr>
          <w:rFonts w:ascii="Arial" w:hAnsi="Arial" w:cs="Arial"/>
          <w:bCs/>
          <w:sz w:val="24"/>
          <w:szCs w:val="24"/>
          <w:lang w:val="en-US"/>
        </w:rPr>
        <w:t>s</w:t>
      </w:r>
      <w:r w:rsidR="00331C72" w:rsidRPr="00F544EC">
        <w:rPr>
          <w:rFonts w:ascii="Arial" w:hAnsi="Arial" w:cs="Arial"/>
          <w:bCs/>
          <w:sz w:val="24"/>
          <w:szCs w:val="24"/>
          <w:lang w:val="en-US"/>
        </w:rPr>
        <w:t>, respectively</w:t>
      </w:r>
      <w:r w:rsidR="005B3B77" w:rsidRPr="00F544EC">
        <w:rPr>
          <w:rFonts w:ascii="Arial" w:hAnsi="Arial" w:cs="Arial"/>
          <w:bCs/>
          <w:sz w:val="24"/>
          <w:szCs w:val="24"/>
          <w:lang w:val="en-US"/>
        </w:rPr>
        <w:t xml:space="preserve"> </w:t>
      </w:r>
      <w:r w:rsidR="005B3B77" w:rsidRPr="00F544EC">
        <w:rPr>
          <w:rFonts w:ascii="Arial" w:hAnsi="Arial" w:cs="Arial"/>
          <w:bCs/>
          <w:sz w:val="24"/>
          <w:szCs w:val="24"/>
          <w:lang w:val="en-US"/>
        </w:rPr>
        <w:fldChar w:fldCharType="begin">
          <w:fldData xml:space="preserve">PEVuZE5vdGU+PENpdGU+PEF1dGhvcj5KYWNvYnNvbjwvQXV0aG9yPjxZZWFyPjE5ODg8L1llYXI+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=
</w:fldData>
        </w:fldChar>
      </w:r>
      <w:r w:rsidR="00540C82" w:rsidRPr="00F544EC">
        <w:rPr>
          <w:rFonts w:ascii="Arial" w:hAnsi="Arial" w:cs="Arial"/>
          <w:bCs/>
          <w:sz w:val="24"/>
          <w:szCs w:val="24"/>
          <w:lang w:val="en-US"/>
        </w:rPr>
        <w:instrText xml:space="preserve"> ADDIN EN.CITE </w:instrText>
      </w:r>
      <w:r w:rsidR="00540C82" w:rsidRPr="00F544EC">
        <w:rPr>
          <w:rFonts w:ascii="Arial" w:hAnsi="Arial" w:cs="Arial"/>
          <w:bCs/>
          <w:sz w:val="24"/>
          <w:szCs w:val="24"/>
          <w:lang w:val="en-US"/>
        </w:rPr>
        <w:fldChar w:fldCharType="begin">
          <w:fldData xml:space="preserve">PEVuZE5vdGU+PENpdGU+PEF1dGhvcj5KYWNvYnNvbjwvQXV0aG9yPjxZZWFyPjE5ODg8L1llYXI+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=
</w:fldData>
        </w:fldChar>
      </w:r>
      <w:r w:rsidR="00540C82" w:rsidRPr="00F544EC">
        <w:rPr>
          <w:rFonts w:ascii="Arial" w:hAnsi="Arial" w:cs="Arial"/>
          <w:bCs/>
          <w:sz w:val="24"/>
          <w:szCs w:val="24"/>
          <w:lang w:val="en-US"/>
        </w:rPr>
        <w:instrText xml:space="preserve"> ADDIN EN.CITE.DATA </w:instrText>
      </w:r>
      <w:r w:rsidR="00540C82" w:rsidRPr="00F544EC">
        <w:rPr>
          <w:rFonts w:ascii="Arial" w:hAnsi="Arial" w:cs="Arial"/>
          <w:bCs/>
          <w:sz w:val="24"/>
          <w:szCs w:val="24"/>
          <w:lang w:val="en-US"/>
        </w:rPr>
      </w:r>
      <w:r w:rsidR="00540C82" w:rsidRPr="00F544EC">
        <w:rPr>
          <w:rFonts w:ascii="Arial" w:hAnsi="Arial" w:cs="Arial"/>
          <w:bCs/>
          <w:sz w:val="24"/>
          <w:szCs w:val="24"/>
          <w:lang w:val="en-US"/>
        </w:rPr>
        <w:fldChar w:fldCharType="end"/>
      </w:r>
      <w:r w:rsidR="005B3B77" w:rsidRPr="00F544EC">
        <w:rPr>
          <w:rFonts w:ascii="Arial" w:hAnsi="Arial" w:cs="Arial"/>
          <w:bCs/>
          <w:sz w:val="24"/>
          <w:szCs w:val="24"/>
          <w:lang w:val="en-US"/>
        </w:rPr>
      </w:r>
      <w:r w:rsidR="005B3B77" w:rsidRPr="00F544EC">
        <w:rPr>
          <w:rFonts w:ascii="Arial" w:hAnsi="Arial" w:cs="Arial"/>
          <w:bCs/>
          <w:sz w:val="24"/>
          <w:szCs w:val="24"/>
          <w:lang w:val="en-US"/>
        </w:rPr>
        <w:fldChar w:fldCharType="separate"/>
      </w:r>
      <w:r w:rsidR="00540C82" w:rsidRPr="00F544EC">
        <w:rPr>
          <w:rFonts w:ascii="Arial" w:hAnsi="Arial" w:cs="Arial"/>
          <w:bCs/>
          <w:noProof/>
          <w:sz w:val="24"/>
          <w:szCs w:val="24"/>
          <w:lang w:val="en-US"/>
        </w:rPr>
        <w:t>(Aceto et al. 1994; Jacobson 1988; Ujváry et al. 2021)</w:t>
      </w:r>
      <w:r w:rsidR="005B3B77" w:rsidRPr="00F544EC">
        <w:rPr>
          <w:rFonts w:ascii="Arial" w:hAnsi="Arial" w:cs="Arial"/>
          <w:bCs/>
          <w:sz w:val="24"/>
          <w:szCs w:val="24"/>
          <w:lang w:val="en-US"/>
        </w:rPr>
        <w:fldChar w:fldCharType="end"/>
      </w:r>
      <w:r w:rsidR="00331C72" w:rsidRPr="00F544EC">
        <w:rPr>
          <w:rFonts w:ascii="Arial" w:hAnsi="Arial" w:cs="Arial"/>
          <w:bCs/>
          <w:sz w:val="24"/>
          <w:szCs w:val="24"/>
          <w:lang w:val="en-US"/>
        </w:rPr>
        <w:t>.</w:t>
      </w:r>
    </w:p>
    <w:p w14:paraId="328BC765" w14:textId="112CFBC6" w:rsidR="00ED5A16" w:rsidRPr="00F544EC" w:rsidRDefault="00300211" w:rsidP="00F33173">
      <w:pPr>
        <w:spacing w:line="480" w:lineRule="auto"/>
        <w:ind w:firstLine="708"/>
        <w:jc w:val="both"/>
        <w:rPr>
          <w:rFonts w:ascii="Arial" w:hAnsi="Arial" w:cs="Arial"/>
          <w:bCs/>
          <w:sz w:val="24"/>
          <w:szCs w:val="24"/>
          <w:lang w:val="en-US"/>
        </w:rPr>
      </w:pPr>
      <w:r w:rsidRPr="00F544EC">
        <w:rPr>
          <w:rFonts w:ascii="Arial" w:hAnsi="Arial" w:cs="Arial"/>
          <w:bCs/>
          <w:sz w:val="24"/>
          <w:szCs w:val="24"/>
          <w:lang w:val="en-US"/>
        </w:rPr>
        <w:t xml:space="preserve">The </w:t>
      </w:r>
      <w:r w:rsidR="001B73D4" w:rsidRPr="00F544EC">
        <w:rPr>
          <w:rFonts w:ascii="Arial" w:hAnsi="Arial" w:cs="Arial"/>
          <w:bCs/>
          <w:sz w:val="24"/>
          <w:szCs w:val="24"/>
          <w:lang w:val="en-US"/>
        </w:rPr>
        <w:t xml:space="preserve">results from the </w:t>
      </w:r>
      <w:r w:rsidRPr="00F544EC">
        <w:rPr>
          <w:rFonts w:ascii="Arial" w:hAnsi="Arial" w:cs="Arial"/>
          <w:bCs/>
          <w:sz w:val="24"/>
          <w:szCs w:val="24"/>
          <w:lang w:val="en-US"/>
        </w:rPr>
        <w:t xml:space="preserve">current study further </w:t>
      </w:r>
      <w:r w:rsidR="00A31B51" w:rsidRPr="00F544EC">
        <w:rPr>
          <w:rFonts w:ascii="Arial" w:hAnsi="Arial" w:cs="Arial"/>
          <w:bCs/>
          <w:sz w:val="24"/>
          <w:szCs w:val="24"/>
          <w:lang w:val="en-US"/>
        </w:rPr>
        <w:t>revealed</w:t>
      </w:r>
      <w:r w:rsidR="00660661" w:rsidRPr="00F544EC">
        <w:rPr>
          <w:rFonts w:ascii="Arial" w:hAnsi="Arial" w:cs="Arial"/>
          <w:bCs/>
          <w:sz w:val="24"/>
          <w:szCs w:val="24"/>
          <w:lang w:val="en-US"/>
        </w:rPr>
        <w:t xml:space="preserve"> </w:t>
      </w:r>
      <w:r w:rsidRPr="00F544EC">
        <w:rPr>
          <w:rFonts w:ascii="Arial" w:hAnsi="Arial" w:cs="Arial"/>
          <w:bCs/>
          <w:sz w:val="24"/>
          <w:szCs w:val="24"/>
          <w:lang w:val="en-US"/>
        </w:rPr>
        <w:t xml:space="preserve">a trend of </w:t>
      </w:r>
      <w:r w:rsidR="00660661" w:rsidRPr="00F544EC">
        <w:rPr>
          <w:rFonts w:ascii="Arial" w:hAnsi="Arial" w:cs="Arial"/>
          <w:bCs/>
          <w:sz w:val="24"/>
          <w:szCs w:val="24"/>
          <w:lang w:val="en-US"/>
        </w:rPr>
        <w:t>~2 – 3-fold</w:t>
      </w:r>
      <w:r w:rsidR="00A31B51" w:rsidRPr="00F544EC">
        <w:rPr>
          <w:rFonts w:ascii="Arial" w:hAnsi="Arial" w:cs="Arial"/>
          <w:bCs/>
          <w:sz w:val="24"/>
          <w:szCs w:val="24"/>
          <w:lang w:val="en-US"/>
        </w:rPr>
        <w:t xml:space="preserve"> higher potencies for </w:t>
      </w:r>
      <w:r w:rsidRPr="00F544EC">
        <w:rPr>
          <w:rFonts w:ascii="Arial" w:hAnsi="Arial" w:cs="Arial"/>
          <w:bCs/>
          <w:sz w:val="24"/>
          <w:szCs w:val="24"/>
          <w:lang w:val="en-US"/>
        </w:rPr>
        <w:t>nitazene-induced</w:t>
      </w:r>
      <w:r w:rsidR="00A31B51" w:rsidRPr="00F544EC">
        <w:rPr>
          <w:rFonts w:ascii="Arial" w:hAnsi="Arial" w:cs="Arial"/>
          <w:bCs/>
          <w:sz w:val="24"/>
          <w:szCs w:val="24"/>
          <w:lang w:val="en-US"/>
        </w:rPr>
        <w:t xml:space="preserve"> hyperlocomotion relative to </w:t>
      </w:r>
      <w:r w:rsidR="006F4566" w:rsidRPr="00F544EC">
        <w:rPr>
          <w:rFonts w:ascii="Arial" w:hAnsi="Arial" w:cs="Arial"/>
          <w:bCs/>
          <w:sz w:val="24"/>
          <w:szCs w:val="24"/>
          <w:lang w:val="en-US"/>
        </w:rPr>
        <w:t xml:space="preserve">potencies for </w:t>
      </w:r>
      <w:r w:rsidR="00E36563" w:rsidRPr="00F544EC">
        <w:rPr>
          <w:rFonts w:ascii="Arial" w:hAnsi="Arial" w:cs="Arial"/>
          <w:bCs/>
          <w:sz w:val="24"/>
          <w:szCs w:val="24"/>
          <w:lang w:val="en-US"/>
        </w:rPr>
        <w:t>antinociception</w:t>
      </w:r>
      <w:r w:rsidR="007E32EF" w:rsidRPr="00F544EC">
        <w:rPr>
          <w:rFonts w:ascii="Arial" w:hAnsi="Arial" w:cs="Arial"/>
          <w:bCs/>
          <w:sz w:val="24"/>
          <w:szCs w:val="24"/>
          <w:lang w:val="en-US"/>
        </w:rPr>
        <w:t xml:space="preserve"> </w:t>
      </w:r>
      <w:r w:rsidR="00A31B51" w:rsidRPr="00F544EC">
        <w:rPr>
          <w:rFonts w:ascii="Arial" w:hAnsi="Arial" w:cs="Arial"/>
          <w:bCs/>
          <w:sz w:val="24"/>
          <w:szCs w:val="24"/>
          <w:lang w:val="en-US"/>
        </w:rPr>
        <w:t xml:space="preserve">and hypothermia, which was also true </w:t>
      </w:r>
      <w:r w:rsidR="00D942FB" w:rsidRPr="00F544EC">
        <w:rPr>
          <w:rFonts w:ascii="Arial" w:hAnsi="Arial" w:cs="Arial"/>
          <w:bCs/>
          <w:sz w:val="24"/>
          <w:szCs w:val="24"/>
          <w:lang w:val="en-US"/>
        </w:rPr>
        <w:t>for</w:t>
      </w:r>
      <w:r w:rsidR="0030013E" w:rsidRPr="00F544EC">
        <w:rPr>
          <w:rFonts w:ascii="Arial" w:hAnsi="Arial" w:cs="Arial"/>
          <w:bCs/>
          <w:sz w:val="24"/>
          <w:szCs w:val="24"/>
          <w:lang w:val="en-US"/>
        </w:rPr>
        <w:t xml:space="preserve"> fentanyl and morphine. </w:t>
      </w:r>
      <w:r w:rsidR="006F4566" w:rsidRPr="00F544EC">
        <w:rPr>
          <w:rFonts w:ascii="Arial" w:hAnsi="Arial" w:cs="Arial"/>
          <w:bCs/>
          <w:sz w:val="24"/>
          <w:szCs w:val="24"/>
          <w:lang w:val="en-US"/>
        </w:rPr>
        <w:t>By contrast, p</w:t>
      </w:r>
      <w:r w:rsidR="000160C9" w:rsidRPr="00F544EC">
        <w:rPr>
          <w:rFonts w:ascii="Arial" w:hAnsi="Arial" w:cs="Arial"/>
          <w:bCs/>
          <w:sz w:val="24"/>
          <w:szCs w:val="24"/>
          <w:lang w:val="en-US"/>
        </w:rPr>
        <w:t>r</w:t>
      </w:r>
      <w:r w:rsidR="00D942FB" w:rsidRPr="00F544EC">
        <w:rPr>
          <w:rFonts w:ascii="Arial" w:hAnsi="Arial" w:cs="Arial"/>
          <w:bCs/>
          <w:sz w:val="24"/>
          <w:szCs w:val="24"/>
          <w:lang w:val="en-US"/>
        </w:rPr>
        <w:t xml:space="preserve">ior work suggested </w:t>
      </w:r>
      <w:r w:rsidR="006F4566" w:rsidRPr="00F544EC">
        <w:rPr>
          <w:rFonts w:ascii="Arial" w:hAnsi="Arial" w:cs="Arial"/>
          <w:bCs/>
          <w:sz w:val="24"/>
          <w:szCs w:val="24"/>
          <w:lang w:val="en-US"/>
        </w:rPr>
        <w:t>lower potencies for opioid-induced hyperlocomotion relative to potency for</w:t>
      </w:r>
      <w:r w:rsidR="00D942FB" w:rsidRPr="00F544EC">
        <w:rPr>
          <w:rFonts w:ascii="Arial" w:hAnsi="Arial" w:cs="Arial"/>
          <w:bCs/>
          <w:sz w:val="24"/>
          <w:szCs w:val="24"/>
          <w:lang w:val="en-US"/>
        </w:rPr>
        <w:t xml:space="preserve"> </w:t>
      </w:r>
      <w:r w:rsidR="00E36563" w:rsidRPr="00F544EC">
        <w:rPr>
          <w:rFonts w:ascii="Arial" w:hAnsi="Arial" w:cs="Arial"/>
          <w:bCs/>
          <w:sz w:val="24"/>
          <w:szCs w:val="24"/>
          <w:lang w:val="en-US"/>
        </w:rPr>
        <w:t>antinociception</w:t>
      </w:r>
      <w:r w:rsidR="00660661" w:rsidRPr="00F544EC">
        <w:rPr>
          <w:rFonts w:ascii="Arial" w:hAnsi="Arial" w:cs="Arial"/>
          <w:bCs/>
          <w:sz w:val="24"/>
          <w:szCs w:val="24"/>
          <w:lang w:val="en-US"/>
        </w:rPr>
        <w:t xml:space="preserve"> in the mouse warm-water tail-withdrawal test</w:t>
      </w:r>
      <w:r w:rsidR="006F4566" w:rsidRPr="00F544EC">
        <w:rPr>
          <w:rFonts w:ascii="Arial" w:hAnsi="Arial" w:cs="Arial"/>
          <w:bCs/>
          <w:sz w:val="24"/>
          <w:szCs w:val="24"/>
          <w:lang w:val="en-US"/>
        </w:rPr>
        <w:t xml:space="preserve">, </w:t>
      </w:r>
      <w:r w:rsidR="006F4566" w:rsidRPr="00F544EC">
        <w:rPr>
          <w:rFonts w:ascii="Arial" w:hAnsi="Arial" w:cs="Arial"/>
          <w:bCs/>
          <w:sz w:val="24"/>
          <w:szCs w:val="24"/>
          <w:lang w:val="en-US"/>
        </w:rPr>
        <w:lastRenderedPageBreak/>
        <w:t>when testing the effects of fentanyl analogues</w:t>
      </w:r>
      <w:r w:rsidR="0030013E" w:rsidRPr="00F544EC">
        <w:rPr>
          <w:rFonts w:ascii="Arial" w:hAnsi="Arial" w:cs="Arial"/>
          <w:bCs/>
          <w:sz w:val="24"/>
          <w:szCs w:val="24"/>
          <w:lang w:val="en-US"/>
        </w:rPr>
        <w:t xml:space="preserve"> </w:t>
      </w:r>
      <w:r w:rsidR="0085798E" w:rsidRPr="00F544EC">
        <w:rPr>
          <w:rFonts w:ascii="Arial" w:hAnsi="Arial" w:cs="Arial"/>
          <w:bCs/>
          <w:sz w:val="24"/>
          <w:szCs w:val="24"/>
          <w:lang w:val="en-US"/>
        </w:rPr>
        <w:fldChar w:fldCharType="begin">
          <w:fldData xml:space="preserve">PEVuZE5vdGU+PENpdGU+PEF1dGhvcj5WYXJzaG5leWE8L0F1dGhvcj48WWVhcj4yMDIxPC9ZZWFy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</w:fldData>
        </w:fldChar>
      </w:r>
      <w:r w:rsidR="00540C82" w:rsidRPr="00F544EC">
        <w:rPr>
          <w:rFonts w:ascii="Arial" w:hAnsi="Arial" w:cs="Arial"/>
          <w:bCs/>
          <w:sz w:val="24"/>
          <w:szCs w:val="24"/>
          <w:lang w:val="en-US"/>
        </w:rPr>
        <w:instrText xml:space="preserve"> ADDIN EN.CITE </w:instrText>
      </w:r>
      <w:r w:rsidR="00540C82" w:rsidRPr="00F544EC">
        <w:rPr>
          <w:rFonts w:ascii="Arial" w:hAnsi="Arial" w:cs="Arial"/>
          <w:bCs/>
          <w:sz w:val="24"/>
          <w:szCs w:val="24"/>
          <w:lang w:val="en-US"/>
        </w:rPr>
        <w:fldChar w:fldCharType="begin">
          <w:fldData xml:space="preserve">PEVuZE5vdGU+PENpdGU+PEF1dGhvcj5WYXJzaG5leWE8L0F1dGhvcj48WWVhcj4yMDIxPC9ZZWFy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</w:fldData>
        </w:fldChar>
      </w:r>
      <w:r w:rsidR="00540C82" w:rsidRPr="00F544EC">
        <w:rPr>
          <w:rFonts w:ascii="Arial" w:hAnsi="Arial" w:cs="Arial"/>
          <w:bCs/>
          <w:sz w:val="24"/>
          <w:szCs w:val="24"/>
          <w:lang w:val="en-US"/>
        </w:rPr>
        <w:instrText xml:space="preserve"> ADDIN EN.CITE.DATA </w:instrText>
      </w:r>
      <w:r w:rsidR="00540C82" w:rsidRPr="00F544EC">
        <w:rPr>
          <w:rFonts w:ascii="Arial" w:hAnsi="Arial" w:cs="Arial"/>
          <w:bCs/>
          <w:sz w:val="24"/>
          <w:szCs w:val="24"/>
          <w:lang w:val="en-US"/>
        </w:rPr>
      </w:r>
      <w:r w:rsidR="00540C82" w:rsidRPr="00F544EC">
        <w:rPr>
          <w:rFonts w:ascii="Arial" w:hAnsi="Arial" w:cs="Arial"/>
          <w:bCs/>
          <w:sz w:val="24"/>
          <w:szCs w:val="24"/>
          <w:lang w:val="en-US"/>
        </w:rPr>
        <w:fldChar w:fldCharType="end"/>
      </w:r>
      <w:r w:rsidR="0085798E" w:rsidRPr="00F544EC">
        <w:rPr>
          <w:rFonts w:ascii="Arial" w:hAnsi="Arial" w:cs="Arial"/>
          <w:bCs/>
          <w:sz w:val="24"/>
          <w:szCs w:val="24"/>
          <w:lang w:val="en-US"/>
        </w:rPr>
      </w:r>
      <w:r w:rsidR="0085798E" w:rsidRPr="00F544EC">
        <w:rPr>
          <w:rFonts w:ascii="Arial" w:hAnsi="Arial" w:cs="Arial"/>
          <w:bCs/>
          <w:sz w:val="24"/>
          <w:szCs w:val="24"/>
          <w:lang w:val="en-US"/>
        </w:rPr>
        <w:fldChar w:fldCharType="separate"/>
      </w:r>
      <w:r w:rsidR="00540C82" w:rsidRPr="00F544EC">
        <w:rPr>
          <w:rFonts w:ascii="Arial" w:hAnsi="Arial" w:cs="Arial"/>
          <w:bCs/>
          <w:noProof/>
          <w:sz w:val="24"/>
          <w:szCs w:val="24"/>
          <w:lang w:val="en-US"/>
        </w:rPr>
        <w:t>(Varshneya et al. 2019; 2021)</w:t>
      </w:r>
      <w:r w:rsidR="0085798E" w:rsidRPr="00F544EC">
        <w:rPr>
          <w:rFonts w:ascii="Arial" w:hAnsi="Arial" w:cs="Arial"/>
          <w:bCs/>
          <w:sz w:val="24"/>
          <w:szCs w:val="24"/>
          <w:lang w:val="en-US"/>
        </w:rPr>
        <w:fldChar w:fldCharType="end"/>
      </w:r>
      <w:r w:rsidR="0030013E" w:rsidRPr="00F544EC">
        <w:rPr>
          <w:rFonts w:ascii="Arial" w:hAnsi="Arial" w:cs="Arial"/>
          <w:bCs/>
          <w:sz w:val="24"/>
          <w:szCs w:val="24"/>
          <w:lang w:val="en-US"/>
        </w:rPr>
        <w:t>.</w:t>
      </w:r>
      <w:r w:rsidR="00660661" w:rsidRPr="00F544EC">
        <w:rPr>
          <w:rFonts w:ascii="Arial" w:hAnsi="Arial" w:cs="Arial"/>
          <w:bCs/>
          <w:sz w:val="24"/>
          <w:szCs w:val="24"/>
          <w:lang w:val="en-US"/>
        </w:rPr>
        <w:t xml:space="preserve"> </w:t>
      </w:r>
      <w:r w:rsidR="00A967F9" w:rsidRPr="00F544EC">
        <w:rPr>
          <w:rFonts w:ascii="Arial" w:hAnsi="Arial" w:cs="Arial"/>
          <w:bCs/>
          <w:sz w:val="24"/>
          <w:szCs w:val="24"/>
          <w:lang w:val="en-US"/>
        </w:rPr>
        <w:t>T</w:t>
      </w:r>
      <w:r w:rsidR="00660661" w:rsidRPr="00F544EC">
        <w:rPr>
          <w:rFonts w:ascii="Arial" w:hAnsi="Arial" w:cs="Arial"/>
          <w:bCs/>
          <w:sz w:val="24"/>
          <w:szCs w:val="24"/>
          <w:lang w:val="en-US"/>
        </w:rPr>
        <w:t>he</w:t>
      </w:r>
      <w:r w:rsidR="006F4566" w:rsidRPr="00F544EC">
        <w:rPr>
          <w:rFonts w:ascii="Arial" w:hAnsi="Arial" w:cs="Arial"/>
          <w:bCs/>
          <w:sz w:val="24"/>
          <w:szCs w:val="24"/>
          <w:lang w:val="en-US"/>
        </w:rPr>
        <w:t xml:space="preserve"> pr</w:t>
      </w:r>
      <w:r w:rsidR="001B73D4" w:rsidRPr="00F544EC">
        <w:rPr>
          <w:rFonts w:ascii="Arial" w:hAnsi="Arial" w:cs="Arial"/>
          <w:bCs/>
          <w:sz w:val="24"/>
          <w:szCs w:val="24"/>
          <w:lang w:val="en-US"/>
        </w:rPr>
        <w:t xml:space="preserve">evious </w:t>
      </w:r>
      <w:r w:rsidR="00A967F9" w:rsidRPr="00F544EC">
        <w:rPr>
          <w:rFonts w:ascii="Arial" w:hAnsi="Arial" w:cs="Arial"/>
          <w:bCs/>
          <w:sz w:val="24"/>
          <w:szCs w:val="24"/>
          <w:lang w:val="en-US"/>
        </w:rPr>
        <w:t>studies examining the effects of fentanyl analogues</w:t>
      </w:r>
      <w:r w:rsidR="006F4566" w:rsidRPr="00F544EC">
        <w:rPr>
          <w:rFonts w:ascii="Arial" w:hAnsi="Arial" w:cs="Arial"/>
          <w:bCs/>
          <w:sz w:val="24"/>
          <w:szCs w:val="24"/>
          <w:lang w:val="en-US"/>
        </w:rPr>
        <w:t xml:space="preserve"> </w:t>
      </w:r>
      <w:r w:rsidR="00660661" w:rsidRPr="00F544EC">
        <w:rPr>
          <w:rFonts w:ascii="Arial" w:hAnsi="Arial" w:cs="Arial"/>
          <w:bCs/>
          <w:sz w:val="24"/>
          <w:szCs w:val="24"/>
          <w:lang w:val="en-US"/>
        </w:rPr>
        <w:t>did not compute potency values for hyperlocomot</w:t>
      </w:r>
      <w:r w:rsidRPr="00F544EC">
        <w:rPr>
          <w:rFonts w:ascii="Arial" w:hAnsi="Arial" w:cs="Arial"/>
          <w:bCs/>
          <w:sz w:val="24"/>
          <w:szCs w:val="24"/>
          <w:lang w:val="en-US"/>
        </w:rPr>
        <w:t>ion</w:t>
      </w:r>
      <w:r w:rsidR="00660661" w:rsidRPr="00F544EC">
        <w:rPr>
          <w:rFonts w:ascii="Arial" w:hAnsi="Arial" w:cs="Arial"/>
          <w:bCs/>
          <w:sz w:val="24"/>
          <w:szCs w:val="24"/>
          <w:lang w:val="en-US"/>
        </w:rPr>
        <w:t xml:space="preserve">, making absolute comparisons </w:t>
      </w:r>
      <w:r w:rsidR="00D942FB" w:rsidRPr="00F544EC">
        <w:rPr>
          <w:rFonts w:ascii="Arial" w:hAnsi="Arial" w:cs="Arial"/>
          <w:bCs/>
          <w:sz w:val="24"/>
          <w:szCs w:val="24"/>
          <w:lang w:val="en-US"/>
        </w:rPr>
        <w:t xml:space="preserve">to our work </w:t>
      </w:r>
      <w:r w:rsidR="00660661" w:rsidRPr="00F544EC">
        <w:rPr>
          <w:rFonts w:ascii="Arial" w:hAnsi="Arial" w:cs="Arial"/>
          <w:bCs/>
          <w:sz w:val="24"/>
          <w:szCs w:val="24"/>
          <w:lang w:val="en-US"/>
        </w:rPr>
        <w:t>difficult.</w:t>
      </w:r>
      <w:r w:rsidR="0030013E" w:rsidRPr="00F544EC">
        <w:rPr>
          <w:rFonts w:ascii="Arial" w:hAnsi="Arial" w:cs="Arial"/>
          <w:bCs/>
          <w:sz w:val="24"/>
          <w:szCs w:val="24"/>
          <w:lang w:val="en-US"/>
        </w:rPr>
        <w:t xml:space="preserve"> Given that th</w:t>
      </w:r>
      <w:r w:rsidR="00E123FD" w:rsidRPr="00F544EC">
        <w:rPr>
          <w:rFonts w:ascii="Arial" w:hAnsi="Arial" w:cs="Arial"/>
          <w:bCs/>
          <w:sz w:val="24"/>
          <w:szCs w:val="24"/>
          <w:lang w:val="en-US"/>
        </w:rPr>
        <w:t xml:space="preserve">e prior </w:t>
      </w:r>
      <w:r w:rsidR="00D942FB" w:rsidRPr="00F544EC">
        <w:rPr>
          <w:rFonts w:ascii="Arial" w:hAnsi="Arial" w:cs="Arial"/>
          <w:bCs/>
          <w:sz w:val="24"/>
          <w:szCs w:val="24"/>
          <w:lang w:val="en-US"/>
        </w:rPr>
        <w:t>studies</w:t>
      </w:r>
      <w:r w:rsidR="00E123FD" w:rsidRPr="00F544EC">
        <w:rPr>
          <w:rFonts w:ascii="Arial" w:hAnsi="Arial" w:cs="Arial"/>
          <w:bCs/>
          <w:sz w:val="24"/>
          <w:szCs w:val="24"/>
          <w:lang w:val="en-US"/>
        </w:rPr>
        <w:t xml:space="preserve"> </w:t>
      </w:r>
      <w:r w:rsidR="0030013E" w:rsidRPr="00F544EC">
        <w:rPr>
          <w:rFonts w:ascii="Arial" w:hAnsi="Arial" w:cs="Arial"/>
          <w:bCs/>
          <w:sz w:val="24"/>
          <w:szCs w:val="24"/>
          <w:lang w:val="en-US"/>
        </w:rPr>
        <w:t>used a different strain of mice (</w:t>
      </w:r>
      <w:r w:rsidR="0085798E" w:rsidRPr="00F544EC">
        <w:rPr>
          <w:rFonts w:ascii="Arial" w:hAnsi="Arial" w:cs="Arial"/>
          <w:bCs/>
          <w:sz w:val="24"/>
          <w:szCs w:val="24"/>
          <w:lang w:val="en-US"/>
        </w:rPr>
        <w:t xml:space="preserve">Swiss Webster vs. C57BL/6J used </w:t>
      </w:r>
      <w:r w:rsidR="00D942FB" w:rsidRPr="00F544EC">
        <w:rPr>
          <w:rFonts w:ascii="Arial" w:hAnsi="Arial" w:cs="Arial"/>
          <w:bCs/>
          <w:sz w:val="24"/>
          <w:szCs w:val="24"/>
          <w:lang w:val="en-US"/>
        </w:rPr>
        <w:t>here</w:t>
      </w:r>
      <w:r w:rsidR="0030013E" w:rsidRPr="00F544EC">
        <w:rPr>
          <w:rFonts w:ascii="Arial" w:hAnsi="Arial" w:cs="Arial"/>
          <w:bCs/>
          <w:sz w:val="24"/>
          <w:szCs w:val="24"/>
          <w:lang w:val="en-US"/>
        </w:rPr>
        <w:t>)</w:t>
      </w:r>
      <w:r w:rsidR="00ED5A16" w:rsidRPr="00F544EC">
        <w:rPr>
          <w:rFonts w:ascii="Arial" w:hAnsi="Arial" w:cs="Arial"/>
          <w:bCs/>
          <w:sz w:val="24"/>
          <w:szCs w:val="24"/>
          <w:lang w:val="en-US"/>
        </w:rPr>
        <w:t xml:space="preserve">, </w:t>
      </w:r>
      <w:r w:rsidRPr="00F544EC">
        <w:rPr>
          <w:rFonts w:ascii="Arial" w:hAnsi="Arial" w:cs="Arial"/>
          <w:bCs/>
          <w:sz w:val="24"/>
          <w:szCs w:val="24"/>
          <w:lang w:val="en-US"/>
        </w:rPr>
        <w:t xml:space="preserve">type of </w:t>
      </w:r>
      <w:r w:rsidR="00ED5A16" w:rsidRPr="00F544EC">
        <w:rPr>
          <w:rFonts w:ascii="Arial" w:hAnsi="Arial" w:cs="Arial"/>
          <w:bCs/>
          <w:sz w:val="24"/>
          <w:szCs w:val="24"/>
          <w:lang w:val="en-US"/>
        </w:rPr>
        <w:t>antinociception assay,</w:t>
      </w:r>
      <w:r w:rsidR="007E32EF" w:rsidRPr="00F544EC">
        <w:rPr>
          <w:rFonts w:ascii="Arial" w:hAnsi="Arial" w:cs="Arial"/>
          <w:bCs/>
          <w:sz w:val="24"/>
          <w:szCs w:val="24"/>
          <w:lang w:val="en-US"/>
        </w:rPr>
        <w:t xml:space="preserve"> a</w:t>
      </w:r>
      <w:r w:rsidR="00E123FD" w:rsidRPr="00F544EC">
        <w:rPr>
          <w:rFonts w:ascii="Arial" w:hAnsi="Arial" w:cs="Arial"/>
          <w:bCs/>
          <w:sz w:val="24"/>
          <w:szCs w:val="24"/>
          <w:lang w:val="en-US"/>
        </w:rPr>
        <w:t>nd</w:t>
      </w:r>
      <w:r w:rsidR="007E32EF" w:rsidRPr="00F544EC">
        <w:rPr>
          <w:rFonts w:ascii="Arial" w:hAnsi="Arial" w:cs="Arial"/>
          <w:bCs/>
          <w:sz w:val="24"/>
          <w:szCs w:val="24"/>
          <w:lang w:val="en-US"/>
        </w:rPr>
        <w:t xml:space="preserve"> </w:t>
      </w:r>
      <w:r w:rsidR="00ED5A16" w:rsidRPr="00F544EC">
        <w:rPr>
          <w:rFonts w:ascii="Arial" w:hAnsi="Arial" w:cs="Arial"/>
          <w:bCs/>
          <w:sz w:val="24"/>
          <w:szCs w:val="24"/>
          <w:lang w:val="en-US"/>
        </w:rPr>
        <w:t>class of opioids</w:t>
      </w:r>
      <w:r w:rsidR="0030013E" w:rsidRPr="00F544EC">
        <w:rPr>
          <w:rFonts w:ascii="Arial" w:hAnsi="Arial" w:cs="Arial"/>
          <w:bCs/>
          <w:sz w:val="24"/>
          <w:szCs w:val="24"/>
          <w:lang w:val="en-US"/>
        </w:rPr>
        <w:t>, there may be strain-</w:t>
      </w:r>
      <w:r w:rsidR="00ED5A16" w:rsidRPr="00F544EC">
        <w:rPr>
          <w:rFonts w:ascii="Arial" w:hAnsi="Arial" w:cs="Arial"/>
          <w:bCs/>
          <w:sz w:val="24"/>
          <w:szCs w:val="24"/>
          <w:lang w:val="en-US"/>
        </w:rPr>
        <w:t>, assay</w:t>
      </w:r>
      <w:r w:rsidR="001B73D4" w:rsidRPr="00F544EC">
        <w:rPr>
          <w:rFonts w:ascii="Arial" w:hAnsi="Arial" w:cs="Arial"/>
          <w:bCs/>
          <w:sz w:val="24"/>
          <w:szCs w:val="24"/>
          <w:lang w:val="en-US"/>
        </w:rPr>
        <w:t>-</w:t>
      </w:r>
      <w:r w:rsidR="00ED5A16" w:rsidRPr="00F544EC">
        <w:rPr>
          <w:rFonts w:ascii="Arial" w:hAnsi="Arial" w:cs="Arial"/>
          <w:bCs/>
          <w:sz w:val="24"/>
          <w:szCs w:val="24"/>
          <w:lang w:val="en-US"/>
        </w:rPr>
        <w:t xml:space="preserve">, </w:t>
      </w:r>
      <w:r w:rsidR="007E32EF" w:rsidRPr="00F544EC">
        <w:rPr>
          <w:rFonts w:ascii="Arial" w:hAnsi="Arial" w:cs="Arial"/>
          <w:bCs/>
          <w:sz w:val="24"/>
          <w:szCs w:val="24"/>
          <w:lang w:val="en-US"/>
        </w:rPr>
        <w:t xml:space="preserve">or </w:t>
      </w:r>
      <w:r w:rsidR="00ED5A16" w:rsidRPr="00F544EC">
        <w:rPr>
          <w:rFonts w:ascii="Arial" w:hAnsi="Arial" w:cs="Arial"/>
          <w:bCs/>
          <w:sz w:val="24"/>
          <w:szCs w:val="24"/>
          <w:lang w:val="en-US"/>
        </w:rPr>
        <w:t>drug</w:t>
      </w:r>
      <w:r w:rsidR="007E32EF" w:rsidRPr="00F544EC">
        <w:rPr>
          <w:rFonts w:ascii="Arial" w:hAnsi="Arial" w:cs="Arial"/>
          <w:bCs/>
          <w:sz w:val="24"/>
          <w:szCs w:val="24"/>
          <w:lang w:val="en-US"/>
        </w:rPr>
        <w:t>-</w:t>
      </w:r>
      <w:r w:rsidR="0030013E" w:rsidRPr="00F544EC">
        <w:rPr>
          <w:rFonts w:ascii="Arial" w:hAnsi="Arial" w:cs="Arial"/>
          <w:bCs/>
          <w:sz w:val="24"/>
          <w:szCs w:val="24"/>
          <w:lang w:val="en-US"/>
        </w:rPr>
        <w:t xml:space="preserve">related differences in the </w:t>
      </w:r>
      <w:r w:rsidR="003D06DD" w:rsidRPr="00F544EC">
        <w:rPr>
          <w:rFonts w:ascii="Arial" w:hAnsi="Arial" w:cs="Arial"/>
          <w:bCs/>
          <w:sz w:val="24"/>
          <w:szCs w:val="24"/>
          <w:lang w:val="en-US"/>
        </w:rPr>
        <w:t xml:space="preserve">relative potencies to induce opioid-like </w:t>
      </w:r>
      <w:r w:rsidR="0030013E" w:rsidRPr="00F544EC">
        <w:rPr>
          <w:rFonts w:ascii="Arial" w:hAnsi="Arial" w:cs="Arial"/>
          <w:bCs/>
          <w:sz w:val="24"/>
          <w:szCs w:val="24"/>
          <w:lang w:val="en-US"/>
        </w:rPr>
        <w:t xml:space="preserve">effects </w:t>
      </w:r>
      <w:r w:rsidR="007E32EF" w:rsidRPr="00F544EC">
        <w:rPr>
          <w:rFonts w:ascii="Arial" w:hAnsi="Arial" w:cs="Arial"/>
          <w:bCs/>
          <w:sz w:val="24"/>
          <w:szCs w:val="24"/>
          <w:lang w:val="en-US"/>
        </w:rPr>
        <w:t>in rodent</w:t>
      </w:r>
      <w:r w:rsidR="003D06DD" w:rsidRPr="00F544EC">
        <w:rPr>
          <w:rFonts w:ascii="Arial" w:hAnsi="Arial" w:cs="Arial"/>
          <w:bCs/>
          <w:sz w:val="24"/>
          <w:szCs w:val="24"/>
          <w:lang w:val="en-US"/>
        </w:rPr>
        <w:t xml:space="preserve"> model</w:t>
      </w:r>
      <w:r w:rsidR="007E32EF" w:rsidRPr="00F544EC">
        <w:rPr>
          <w:rFonts w:ascii="Arial" w:hAnsi="Arial" w:cs="Arial"/>
          <w:bCs/>
          <w:sz w:val="24"/>
          <w:szCs w:val="24"/>
          <w:lang w:val="en-US"/>
        </w:rPr>
        <w:t>s</w:t>
      </w:r>
      <w:r w:rsidR="0030013E" w:rsidRPr="00F544EC">
        <w:rPr>
          <w:rFonts w:ascii="Arial" w:hAnsi="Arial" w:cs="Arial"/>
          <w:bCs/>
          <w:sz w:val="24"/>
          <w:szCs w:val="24"/>
          <w:lang w:val="en-US"/>
        </w:rPr>
        <w:t>.</w:t>
      </w:r>
      <w:r w:rsidR="007E32EF" w:rsidRPr="00F544EC">
        <w:rPr>
          <w:rFonts w:ascii="Arial" w:hAnsi="Arial" w:cs="Arial"/>
          <w:bCs/>
          <w:sz w:val="24"/>
          <w:szCs w:val="24"/>
          <w:lang w:val="en-US"/>
        </w:rPr>
        <w:t xml:space="preserve"> </w:t>
      </w:r>
      <w:r w:rsidR="00E123FD" w:rsidRPr="00F544EC">
        <w:rPr>
          <w:rFonts w:ascii="Arial" w:hAnsi="Arial" w:cs="Arial"/>
          <w:bCs/>
          <w:sz w:val="24"/>
          <w:szCs w:val="24"/>
          <w:lang w:val="en-US"/>
        </w:rPr>
        <w:t xml:space="preserve">Importantly, the antinociceptive potencies reported by </w:t>
      </w:r>
      <w:r w:rsidR="004C5D04" w:rsidRPr="00F544EC">
        <w:rPr>
          <w:rFonts w:ascii="Arial" w:hAnsi="Arial" w:cs="Arial"/>
          <w:bCs/>
          <w:sz w:val="24"/>
          <w:szCs w:val="24"/>
          <w:lang w:val="en-US"/>
        </w:rPr>
        <w:t>Varshneya</w:t>
      </w:r>
      <w:r w:rsidR="00E123FD" w:rsidRPr="00F544EC">
        <w:rPr>
          <w:rFonts w:ascii="Arial" w:hAnsi="Arial" w:cs="Arial"/>
          <w:bCs/>
          <w:sz w:val="24"/>
          <w:szCs w:val="24"/>
          <w:lang w:val="en-US"/>
        </w:rPr>
        <w:t xml:space="preserve"> et al. for </w:t>
      </w:r>
      <w:r w:rsidR="007E32EF" w:rsidRPr="00F544EC">
        <w:rPr>
          <w:rFonts w:ascii="Arial" w:hAnsi="Arial" w:cs="Arial"/>
          <w:bCs/>
          <w:sz w:val="24"/>
          <w:szCs w:val="24"/>
          <w:lang w:val="en-US"/>
        </w:rPr>
        <w:t>fentanyl (0.08</w:t>
      </w:r>
      <w:r w:rsidR="00EE124F" w:rsidRPr="00F544EC">
        <w:rPr>
          <w:rFonts w:ascii="Arial" w:hAnsi="Arial" w:cs="Arial"/>
          <w:bCs/>
          <w:sz w:val="24"/>
          <w:szCs w:val="24"/>
          <w:lang w:val="en-US"/>
        </w:rPr>
        <w:t xml:space="preserve"> mg/kg</w:t>
      </w:r>
      <w:r w:rsidR="007E32EF" w:rsidRPr="00F544EC">
        <w:rPr>
          <w:rFonts w:ascii="Arial" w:hAnsi="Arial" w:cs="Arial"/>
          <w:bCs/>
          <w:sz w:val="24"/>
          <w:szCs w:val="24"/>
          <w:lang w:val="en-US"/>
        </w:rPr>
        <w:t>) and morphine (7.8</w:t>
      </w:r>
      <w:r w:rsidR="00EE124F" w:rsidRPr="00F544EC">
        <w:rPr>
          <w:rFonts w:ascii="Arial" w:hAnsi="Arial" w:cs="Arial"/>
          <w:bCs/>
          <w:sz w:val="24"/>
          <w:szCs w:val="24"/>
          <w:lang w:val="en-US"/>
        </w:rPr>
        <w:t xml:space="preserve"> mg/kg</w:t>
      </w:r>
      <w:r w:rsidR="007E32EF" w:rsidRPr="00F544EC">
        <w:rPr>
          <w:rFonts w:ascii="Arial" w:hAnsi="Arial" w:cs="Arial"/>
          <w:bCs/>
          <w:sz w:val="24"/>
          <w:szCs w:val="24"/>
          <w:lang w:val="en-US"/>
        </w:rPr>
        <w:t xml:space="preserve">) </w:t>
      </w:r>
      <w:r w:rsidR="00A967F9" w:rsidRPr="00F544EC">
        <w:rPr>
          <w:rFonts w:ascii="Arial" w:hAnsi="Arial" w:cs="Arial"/>
          <w:bCs/>
          <w:sz w:val="24"/>
          <w:szCs w:val="24"/>
          <w:lang w:val="en-US"/>
        </w:rPr>
        <w:t>a</w:t>
      </w:r>
      <w:r w:rsidR="007E32EF" w:rsidRPr="00F544EC">
        <w:rPr>
          <w:rFonts w:ascii="Arial" w:hAnsi="Arial" w:cs="Arial"/>
          <w:bCs/>
          <w:sz w:val="24"/>
          <w:szCs w:val="24"/>
          <w:lang w:val="en-US"/>
        </w:rPr>
        <w:t xml:space="preserve">re similar </w:t>
      </w:r>
      <w:r w:rsidR="00E123FD" w:rsidRPr="00F544EC">
        <w:rPr>
          <w:rFonts w:ascii="Arial" w:hAnsi="Arial" w:cs="Arial"/>
          <w:bCs/>
          <w:sz w:val="24"/>
          <w:szCs w:val="24"/>
          <w:lang w:val="en-US"/>
        </w:rPr>
        <w:t xml:space="preserve">to the potencies shown here. </w:t>
      </w:r>
    </w:p>
    <w:p w14:paraId="47476F12" w14:textId="1410CC9B" w:rsidR="000916E5" w:rsidRPr="00F544EC" w:rsidRDefault="00E123FD" w:rsidP="00F33173">
      <w:pPr>
        <w:spacing w:line="480" w:lineRule="auto"/>
        <w:ind w:firstLine="708"/>
        <w:jc w:val="both"/>
        <w:rPr>
          <w:rFonts w:ascii="Arial" w:hAnsi="Arial" w:cs="Arial"/>
          <w:bCs/>
          <w:sz w:val="24"/>
          <w:szCs w:val="24"/>
          <w:lang w:val="en-US"/>
        </w:rPr>
      </w:pPr>
      <w:r w:rsidRPr="00F544EC">
        <w:rPr>
          <w:rFonts w:ascii="Arial" w:hAnsi="Arial" w:cs="Arial"/>
          <w:bCs/>
          <w:sz w:val="24"/>
          <w:szCs w:val="24"/>
          <w:lang w:val="en-US"/>
        </w:rPr>
        <w:t>Ou</w:t>
      </w:r>
      <w:r w:rsidR="00BF29C7" w:rsidRPr="00F544EC">
        <w:rPr>
          <w:rFonts w:ascii="Arial" w:hAnsi="Arial" w:cs="Arial"/>
          <w:bCs/>
          <w:sz w:val="24"/>
          <w:szCs w:val="24"/>
          <w:lang w:val="en-US"/>
        </w:rPr>
        <w:t>r</w:t>
      </w:r>
      <w:r w:rsidRPr="00F544EC">
        <w:rPr>
          <w:rFonts w:ascii="Arial" w:hAnsi="Arial" w:cs="Arial"/>
          <w:bCs/>
          <w:sz w:val="24"/>
          <w:szCs w:val="24"/>
          <w:lang w:val="en-US"/>
        </w:rPr>
        <w:t xml:space="preserve"> study represents the first to </w:t>
      </w:r>
      <w:r w:rsidR="00F929B6" w:rsidRPr="00F544EC">
        <w:rPr>
          <w:rFonts w:ascii="Arial" w:hAnsi="Arial" w:cs="Arial"/>
          <w:bCs/>
          <w:sz w:val="24"/>
          <w:szCs w:val="24"/>
          <w:lang w:val="en-US"/>
        </w:rPr>
        <w:t>assess</w:t>
      </w:r>
      <w:r w:rsidR="00ED5A16" w:rsidRPr="00F544EC">
        <w:rPr>
          <w:rFonts w:ascii="Arial" w:hAnsi="Arial" w:cs="Arial"/>
          <w:bCs/>
          <w:sz w:val="24"/>
          <w:szCs w:val="24"/>
          <w:lang w:val="en-US"/>
        </w:rPr>
        <w:t xml:space="preserve"> </w:t>
      </w:r>
      <w:r w:rsidR="002F244C" w:rsidRPr="00F544EC">
        <w:rPr>
          <w:rFonts w:ascii="Arial" w:hAnsi="Arial" w:cs="Arial"/>
          <w:bCs/>
          <w:sz w:val="24"/>
          <w:szCs w:val="24"/>
          <w:lang w:val="en-US"/>
        </w:rPr>
        <w:t>SARs</w:t>
      </w:r>
      <w:r w:rsidR="00F929B6" w:rsidRPr="00F544EC">
        <w:rPr>
          <w:rFonts w:ascii="Arial" w:hAnsi="Arial" w:cs="Arial"/>
          <w:bCs/>
          <w:sz w:val="24"/>
          <w:szCs w:val="24"/>
          <w:lang w:val="en-US"/>
        </w:rPr>
        <w:t xml:space="preserve"> </w:t>
      </w:r>
      <w:r w:rsidR="00ED5A16" w:rsidRPr="00F544EC">
        <w:rPr>
          <w:rFonts w:ascii="Arial" w:hAnsi="Arial" w:cs="Arial"/>
          <w:bCs/>
          <w:sz w:val="24"/>
          <w:szCs w:val="24"/>
          <w:lang w:val="en-US"/>
        </w:rPr>
        <w:t xml:space="preserve">for acute </w:t>
      </w:r>
      <w:r w:rsidR="00A967F9" w:rsidRPr="00F544EC">
        <w:rPr>
          <w:rFonts w:ascii="Arial" w:hAnsi="Arial" w:cs="Arial"/>
          <w:bCs/>
          <w:sz w:val="24"/>
          <w:szCs w:val="24"/>
          <w:lang w:val="en-US"/>
        </w:rPr>
        <w:t xml:space="preserve">locomotor </w:t>
      </w:r>
      <w:r w:rsidR="00ED5A16" w:rsidRPr="00F544EC">
        <w:rPr>
          <w:rFonts w:ascii="Arial" w:hAnsi="Arial" w:cs="Arial"/>
          <w:bCs/>
          <w:sz w:val="24"/>
          <w:szCs w:val="24"/>
          <w:lang w:val="en-US"/>
        </w:rPr>
        <w:t>effects of nitazenes</w:t>
      </w:r>
      <w:r w:rsidR="00B6371E" w:rsidRPr="00F544EC">
        <w:rPr>
          <w:rFonts w:ascii="Arial" w:hAnsi="Arial" w:cs="Arial"/>
          <w:bCs/>
          <w:sz w:val="24"/>
          <w:szCs w:val="24"/>
          <w:lang w:val="en-US"/>
        </w:rPr>
        <w:t xml:space="preserve"> </w:t>
      </w:r>
      <w:r w:rsidR="00ED5A16" w:rsidRPr="00F544EC">
        <w:rPr>
          <w:rFonts w:ascii="Arial" w:hAnsi="Arial" w:cs="Arial"/>
          <w:bCs/>
          <w:sz w:val="24"/>
          <w:szCs w:val="24"/>
          <w:lang w:val="en-US"/>
        </w:rPr>
        <w:t xml:space="preserve">in mice. </w:t>
      </w:r>
      <w:r w:rsidR="005E36DE" w:rsidRPr="00F544EC">
        <w:rPr>
          <w:rFonts w:ascii="Arial" w:hAnsi="Arial" w:cs="Arial"/>
          <w:bCs/>
          <w:sz w:val="24"/>
          <w:szCs w:val="24"/>
          <w:lang w:val="en-US"/>
        </w:rPr>
        <w:t>U</w:t>
      </w:r>
      <w:r w:rsidR="00ED5A16" w:rsidRPr="00F544EC">
        <w:rPr>
          <w:rFonts w:ascii="Arial" w:hAnsi="Arial" w:cs="Arial"/>
          <w:bCs/>
          <w:sz w:val="24"/>
          <w:szCs w:val="24"/>
          <w:lang w:val="en-US"/>
        </w:rPr>
        <w:t>nlike rats</w:t>
      </w:r>
      <w:r w:rsidR="00300211" w:rsidRPr="00F544EC">
        <w:rPr>
          <w:rFonts w:ascii="Arial" w:hAnsi="Arial" w:cs="Arial"/>
          <w:bCs/>
          <w:sz w:val="24"/>
          <w:szCs w:val="24"/>
          <w:lang w:val="en-US"/>
        </w:rPr>
        <w:t>,</w:t>
      </w:r>
      <w:r w:rsidR="005E36DE" w:rsidRPr="00F544EC">
        <w:rPr>
          <w:rFonts w:ascii="Arial" w:hAnsi="Arial" w:cs="Arial"/>
          <w:bCs/>
          <w:sz w:val="24"/>
          <w:szCs w:val="24"/>
          <w:lang w:val="en-US"/>
        </w:rPr>
        <w:t xml:space="preserve"> which exhibit robust </w:t>
      </w:r>
      <w:r w:rsidR="00300211" w:rsidRPr="00F544EC">
        <w:rPr>
          <w:rFonts w:ascii="Arial" w:hAnsi="Arial" w:cs="Arial"/>
          <w:bCs/>
          <w:sz w:val="24"/>
          <w:szCs w:val="24"/>
          <w:lang w:val="en-US"/>
        </w:rPr>
        <w:t xml:space="preserve">opioid-induced </w:t>
      </w:r>
      <w:r w:rsidR="005E36DE" w:rsidRPr="00F544EC">
        <w:rPr>
          <w:rFonts w:ascii="Arial" w:hAnsi="Arial" w:cs="Arial"/>
          <w:bCs/>
          <w:sz w:val="24"/>
          <w:szCs w:val="24"/>
          <w:lang w:val="en-US"/>
        </w:rPr>
        <w:t>catalepsy</w:t>
      </w:r>
      <w:r w:rsidR="00ED5A16" w:rsidRPr="00F544EC">
        <w:rPr>
          <w:rFonts w:ascii="Arial" w:hAnsi="Arial" w:cs="Arial"/>
          <w:bCs/>
          <w:sz w:val="24"/>
          <w:szCs w:val="24"/>
          <w:lang w:val="en-US"/>
        </w:rPr>
        <w:t xml:space="preserve">, </w:t>
      </w:r>
      <w:r w:rsidR="005E36DE" w:rsidRPr="00F544EC">
        <w:rPr>
          <w:rFonts w:ascii="Arial" w:hAnsi="Arial" w:cs="Arial"/>
          <w:bCs/>
          <w:sz w:val="24"/>
          <w:szCs w:val="24"/>
          <w:lang w:val="en-US"/>
        </w:rPr>
        <w:t xml:space="preserve">mice </w:t>
      </w:r>
      <w:r w:rsidR="00ED5A16" w:rsidRPr="00F544EC">
        <w:rPr>
          <w:rFonts w:ascii="Arial" w:hAnsi="Arial" w:cs="Arial"/>
          <w:bCs/>
          <w:sz w:val="24"/>
          <w:szCs w:val="24"/>
          <w:lang w:val="en-US"/>
        </w:rPr>
        <w:t xml:space="preserve">display </w:t>
      </w:r>
      <w:r w:rsidR="002000BA" w:rsidRPr="00F544EC">
        <w:rPr>
          <w:rFonts w:ascii="Arial" w:hAnsi="Arial" w:cs="Arial"/>
          <w:bCs/>
          <w:sz w:val="24"/>
          <w:szCs w:val="24"/>
          <w:lang w:val="en-US"/>
        </w:rPr>
        <w:t xml:space="preserve">increased </w:t>
      </w:r>
      <w:r w:rsidR="00ED5A16" w:rsidRPr="00F544EC">
        <w:rPr>
          <w:rFonts w:ascii="Arial" w:hAnsi="Arial" w:cs="Arial"/>
          <w:bCs/>
          <w:sz w:val="24"/>
          <w:szCs w:val="24"/>
          <w:lang w:val="en-US"/>
        </w:rPr>
        <w:t>locomotion in response to opioid</w:t>
      </w:r>
      <w:r w:rsidR="008D202B" w:rsidRPr="00F544EC">
        <w:rPr>
          <w:rFonts w:ascii="Arial" w:hAnsi="Arial" w:cs="Arial"/>
          <w:bCs/>
          <w:sz w:val="24"/>
          <w:szCs w:val="24"/>
          <w:lang w:val="en-US"/>
        </w:rPr>
        <w:t xml:space="preserve"> administration</w:t>
      </w:r>
      <w:r w:rsidR="00ED5A16" w:rsidRPr="00F544EC">
        <w:rPr>
          <w:rFonts w:ascii="Arial" w:hAnsi="Arial" w:cs="Arial"/>
          <w:bCs/>
          <w:sz w:val="24"/>
          <w:szCs w:val="24"/>
          <w:lang w:val="en-US"/>
        </w:rPr>
        <w:t xml:space="preserve"> </w:t>
      </w:r>
      <w:r w:rsidR="005E36DE" w:rsidRPr="00F544EC">
        <w:rPr>
          <w:rFonts w:ascii="Arial" w:hAnsi="Arial" w:cs="Arial"/>
          <w:bCs/>
          <w:sz w:val="24"/>
          <w:szCs w:val="24"/>
          <w:lang w:val="en-US"/>
        </w:rPr>
        <w:fldChar w:fldCharType="begin">
          <w:fldData xml:space="preserve">PEVuZE5vdGU+PENpdGU+PEF1dGhvcj5TYW50b3M8L0F1dGhvcj48WWVhcj4yMDIyPC9ZZWFyPjxS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</w:fldData>
        </w:fldChar>
      </w:r>
      <w:r w:rsidR="00540C82" w:rsidRPr="00F544EC">
        <w:rPr>
          <w:rFonts w:ascii="Arial" w:hAnsi="Arial" w:cs="Arial"/>
          <w:bCs/>
          <w:sz w:val="24"/>
          <w:szCs w:val="24"/>
          <w:lang w:val="en-US"/>
        </w:rPr>
        <w:instrText xml:space="preserve"> ADDIN EN.CITE </w:instrText>
      </w:r>
      <w:r w:rsidR="00540C82" w:rsidRPr="00F544EC">
        <w:rPr>
          <w:rFonts w:ascii="Arial" w:hAnsi="Arial" w:cs="Arial"/>
          <w:bCs/>
          <w:sz w:val="24"/>
          <w:szCs w:val="24"/>
          <w:lang w:val="en-US"/>
        </w:rPr>
        <w:fldChar w:fldCharType="begin">
          <w:fldData xml:space="preserve">PEVuZE5vdGU+PENpdGU+PEF1dGhvcj5TYW50b3M8L0F1dGhvcj48WWVhcj4yMDIyPC9ZZWFyPjxS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</w:fldData>
        </w:fldChar>
      </w:r>
      <w:r w:rsidR="00540C82" w:rsidRPr="00F544EC">
        <w:rPr>
          <w:rFonts w:ascii="Arial" w:hAnsi="Arial" w:cs="Arial"/>
          <w:bCs/>
          <w:sz w:val="24"/>
          <w:szCs w:val="24"/>
          <w:lang w:val="en-US"/>
        </w:rPr>
        <w:instrText xml:space="preserve"> ADDIN EN.CITE.DATA </w:instrText>
      </w:r>
      <w:r w:rsidR="00540C82" w:rsidRPr="00F544EC">
        <w:rPr>
          <w:rFonts w:ascii="Arial" w:hAnsi="Arial" w:cs="Arial"/>
          <w:bCs/>
          <w:sz w:val="24"/>
          <w:szCs w:val="24"/>
          <w:lang w:val="en-US"/>
        </w:rPr>
      </w:r>
      <w:r w:rsidR="00540C82" w:rsidRPr="00F544EC">
        <w:rPr>
          <w:rFonts w:ascii="Arial" w:hAnsi="Arial" w:cs="Arial"/>
          <w:bCs/>
          <w:sz w:val="24"/>
          <w:szCs w:val="24"/>
          <w:lang w:val="en-US"/>
        </w:rPr>
        <w:fldChar w:fldCharType="end"/>
      </w:r>
      <w:r w:rsidR="005E36DE" w:rsidRPr="00F544EC">
        <w:rPr>
          <w:rFonts w:ascii="Arial" w:hAnsi="Arial" w:cs="Arial"/>
          <w:bCs/>
          <w:sz w:val="24"/>
          <w:szCs w:val="24"/>
          <w:lang w:val="en-US"/>
        </w:rPr>
      </w:r>
      <w:r w:rsidR="005E36DE" w:rsidRPr="00F544EC">
        <w:rPr>
          <w:rFonts w:ascii="Arial" w:hAnsi="Arial" w:cs="Arial"/>
          <w:bCs/>
          <w:sz w:val="24"/>
          <w:szCs w:val="24"/>
          <w:lang w:val="en-US"/>
        </w:rPr>
        <w:fldChar w:fldCharType="separate"/>
      </w:r>
      <w:r w:rsidR="00540C82" w:rsidRPr="00F544EC">
        <w:rPr>
          <w:rFonts w:ascii="Arial" w:hAnsi="Arial" w:cs="Arial"/>
          <w:bCs/>
          <w:noProof/>
          <w:sz w:val="24"/>
          <w:szCs w:val="24"/>
          <w:lang w:val="en-US"/>
        </w:rPr>
        <w:t>(Santos et al. 2022; Vandeputte et al. 2022a; Vandeputte et al. 2022c)</w:t>
      </w:r>
      <w:r w:rsidR="005E36DE" w:rsidRPr="00F544EC">
        <w:rPr>
          <w:rFonts w:ascii="Arial" w:hAnsi="Arial" w:cs="Arial"/>
          <w:bCs/>
          <w:sz w:val="24"/>
          <w:szCs w:val="24"/>
          <w:lang w:val="en-US"/>
        </w:rPr>
        <w:fldChar w:fldCharType="end"/>
      </w:r>
      <w:r w:rsidR="00ED5A16" w:rsidRPr="00F544EC">
        <w:rPr>
          <w:rFonts w:ascii="Arial" w:hAnsi="Arial" w:cs="Arial"/>
          <w:bCs/>
          <w:sz w:val="24"/>
          <w:szCs w:val="24"/>
          <w:lang w:val="en-US"/>
        </w:rPr>
        <w:t xml:space="preserve">. </w:t>
      </w:r>
      <w:r w:rsidR="00A06BF5" w:rsidRPr="00F544EC">
        <w:rPr>
          <w:rFonts w:ascii="Arial" w:hAnsi="Arial" w:cs="Arial"/>
          <w:bCs/>
          <w:sz w:val="24"/>
          <w:szCs w:val="24"/>
          <w:lang w:val="en-US"/>
        </w:rPr>
        <w:t>E</w:t>
      </w:r>
      <w:r w:rsidR="004F00C8" w:rsidRPr="00F544EC">
        <w:rPr>
          <w:rFonts w:ascii="Arial" w:hAnsi="Arial" w:cs="Arial"/>
          <w:bCs/>
          <w:sz w:val="24"/>
          <w:szCs w:val="24"/>
          <w:lang w:val="en-US"/>
        </w:rPr>
        <w:t xml:space="preserve">merging evidence suggests </w:t>
      </w:r>
      <w:r w:rsidR="00A06BF5" w:rsidRPr="00F544EC">
        <w:rPr>
          <w:rFonts w:ascii="Arial" w:hAnsi="Arial" w:cs="Arial"/>
          <w:bCs/>
          <w:sz w:val="24"/>
          <w:szCs w:val="24"/>
          <w:lang w:val="en-US"/>
        </w:rPr>
        <w:t xml:space="preserve">that opioid-induced </w:t>
      </w:r>
      <w:r w:rsidR="00300211" w:rsidRPr="00F544EC">
        <w:rPr>
          <w:rFonts w:ascii="Arial" w:hAnsi="Arial" w:cs="Arial"/>
          <w:bCs/>
          <w:sz w:val="24"/>
          <w:szCs w:val="24"/>
          <w:lang w:val="en-US"/>
        </w:rPr>
        <w:t>locomotion</w:t>
      </w:r>
      <w:r w:rsidR="004F00C8" w:rsidRPr="00F544EC">
        <w:rPr>
          <w:rFonts w:ascii="Arial" w:hAnsi="Arial" w:cs="Arial"/>
          <w:bCs/>
          <w:sz w:val="24"/>
          <w:szCs w:val="24"/>
          <w:lang w:val="en-US"/>
        </w:rPr>
        <w:t xml:space="preserve"> </w:t>
      </w:r>
      <w:r w:rsidR="00A06BF5" w:rsidRPr="00F544EC">
        <w:rPr>
          <w:rFonts w:ascii="Arial" w:hAnsi="Arial" w:cs="Arial"/>
          <w:bCs/>
          <w:sz w:val="24"/>
          <w:szCs w:val="24"/>
          <w:lang w:val="en-US"/>
        </w:rPr>
        <w:t xml:space="preserve">in mice </w:t>
      </w:r>
      <w:r w:rsidR="004F00C8" w:rsidRPr="00F544EC">
        <w:rPr>
          <w:rFonts w:ascii="Arial" w:hAnsi="Arial" w:cs="Arial"/>
          <w:bCs/>
          <w:sz w:val="24"/>
          <w:szCs w:val="24"/>
          <w:lang w:val="en-US"/>
        </w:rPr>
        <w:t>may</w:t>
      </w:r>
      <w:r w:rsidR="00ED5A16" w:rsidRPr="00F544EC">
        <w:rPr>
          <w:rFonts w:ascii="Arial" w:hAnsi="Arial" w:cs="Arial"/>
          <w:bCs/>
          <w:sz w:val="24"/>
          <w:szCs w:val="24"/>
          <w:lang w:val="en-US"/>
        </w:rPr>
        <w:t xml:space="preserve"> </w:t>
      </w:r>
      <w:r w:rsidR="007D7E8E" w:rsidRPr="00F544EC">
        <w:rPr>
          <w:rFonts w:ascii="Arial" w:hAnsi="Arial" w:cs="Arial"/>
          <w:bCs/>
          <w:sz w:val="24"/>
          <w:szCs w:val="24"/>
          <w:lang w:val="en-US"/>
        </w:rPr>
        <w:t xml:space="preserve">represent </w:t>
      </w:r>
      <w:r w:rsidR="00DB52F6" w:rsidRPr="00F544EC">
        <w:rPr>
          <w:rFonts w:ascii="Arial" w:hAnsi="Arial" w:cs="Arial"/>
          <w:bCs/>
          <w:sz w:val="24"/>
          <w:szCs w:val="24"/>
          <w:lang w:val="en-US"/>
        </w:rPr>
        <w:t xml:space="preserve">an </w:t>
      </w:r>
      <w:r w:rsidR="00DB52F6" w:rsidRPr="00F544EC">
        <w:rPr>
          <w:rFonts w:ascii="Arial" w:hAnsi="Arial" w:cs="Arial"/>
          <w:bCs/>
          <w:i/>
          <w:iCs/>
          <w:sz w:val="24"/>
          <w:szCs w:val="24"/>
          <w:lang w:val="en-US"/>
        </w:rPr>
        <w:t>in vivo</w:t>
      </w:r>
      <w:r w:rsidR="00DB52F6" w:rsidRPr="00F544EC">
        <w:rPr>
          <w:rFonts w:ascii="Arial" w:hAnsi="Arial" w:cs="Arial"/>
          <w:bCs/>
          <w:sz w:val="24"/>
          <w:szCs w:val="24"/>
          <w:lang w:val="en-US"/>
        </w:rPr>
        <w:t xml:space="preserve"> index of </w:t>
      </w:r>
      <w:r w:rsidR="00A06BF5" w:rsidRPr="00F544EC">
        <w:rPr>
          <w:rFonts w:ascii="Arial" w:hAnsi="Arial" w:cs="Arial"/>
          <w:bCs/>
          <w:sz w:val="24"/>
          <w:szCs w:val="24"/>
          <w:lang w:val="en-US"/>
        </w:rPr>
        <w:t xml:space="preserve">drug efficacy at </w:t>
      </w:r>
      <w:r w:rsidR="00ED5A16" w:rsidRPr="00F544EC">
        <w:rPr>
          <w:rFonts w:ascii="Arial" w:hAnsi="Arial" w:cs="Arial"/>
          <w:bCs/>
          <w:sz w:val="24"/>
          <w:szCs w:val="24"/>
          <w:lang w:val="en-US"/>
        </w:rPr>
        <w:t>MOR</w:t>
      </w:r>
      <w:r w:rsidR="00A06BF5" w:rsidRPr="00F544EC">
        <w:rPr>
          <w:rFonts w:ascii="Arial" w:hAnsi="Arial" w:cs="Arial"/>
          <w:bCs/>
          <w:sz w:val="24"/>
          <w:szCs w:val="24"/>
          <w:lang w:val="en-US"/>
        </w:rPr>
        <w:t xml:space="preserve">, whereby full agonists produce maximal stimulation of motor activity </w:t>
      </w:r>
      <w:r w:rsidR="007D7E8E" w:rsidRPr="00F544EC">
        <w:rPr>
          <w:rFonts w:ascii="Arial" w:hAnsi="Arial" w:cs="Arial"/>
          <w:bCs/>
          <w:sz w:val="24"/>
          <w:szCs w:val="24"/>
          <w:lang w:val="en-US"/>
        </w:rPr>
        <w:t>but</w:t>
      </w:r>
      <w:r w:rsidR="00A06BF5" w:rsidRPr="00F544EC">
        <w:rPr>
          <w:rFonts w:ascii="Arial" w:hAnsi="Arial" w:cs="Arial"/>
          <w:bCs/>
          <w:sz w:val="24"/>
          <w:szCs w:val="24"/>
          <w:lang w:val="en-US"/>
        </w:rPr>
        <w:t xml:space="preserve"> partial agonists do not</w:t>
      </w:r>
      <w:r w:rsidR="00ED5A16" w:rsidRPr="00F544EC">
        <w:rPr>
          <w:rFonts w:ascii="Arial" w:hAnsi="Arial" w:cs="Arial"/>
          <w:bCs/>
          <w:sz w:val="24"/>
          <w:szCs w:val="24"/>
          <w:lang w:val="en-US"/>
        </w:rPr>
        <w:t xml:space="preserve"> </w:t>
      </w:r>
      <w:r w:rsidR="005E36DE" w:rsidRPr="00F544EC">
        <w:rPr>
          <w:rFonts w:ascii="Arial" w:hAnsi="Arial" w:cs="Arial"/>
          <w:bCs/>
          <w:sz w:val="24"/>
          <w:szCs w:val="24"/>
          <w:lang w:val="en-US"/>
        </w:rPr>
        <w:fldChar w:fldCharType="begin"/>
      </w:r>
      <w:r w:rsidR="00540C82" w:rsidRPr="00F544EC">
        <w:rPr>
          <w:rFonts w:ascii="Arial" w:hAnsi="Arial" w:cs="Arial"/>
          <w:bCs/>
          <w:sz w:val="24"/>
          <w:szCs w:val="24"/>
          <w:lang w:val="en-US"/>
        </w:rPr>
        <w:instrText xml:space="preserve"> ADDIN EN.CITE &lt;EndNote&gt;&lt;Cite&gt;&lt;Author&gt;Santos&lt;/Author&gt;&lt;Year&gt;2022&lt;/Year&gt;&lt;RecNum&gt;779&lt;/RecNum&gt;&lt;DisplayText&gt;(Santos et al. 2022)&lt;/DisplayText&gt;&lt;record&gt;&lt;rec-number&gt;779&lt;/rec-number&gt;&lt;foreign-keys&gt;&lt;key app="EN" db-id="arrrzfavkwtvvgeaz2qxpta9wfsdrpa5zp5z" timestamp="1670089830"&gt;779&lt;/key&gt;&lt;/foreign-keys&gt;&lt;ref-type name="Journal Article"&gt;17&lt;/ref-type&gt;&lt;contributors&gt;&lt;authors&gt;&lt;author&gt;Santos, E. J.&lt;/author&gt;&lt;author&gt;Banks, M. L.&lt;/author&gt;&lt;author&gt;Negus, S. S.&lt;/author&gt;&lt;/authors&gt;&lt;/contributors&gt;&lt;auth-address&gt;Department of Pharmacology and Toxicology, Virginia Commonwealth University, Richmond, Virginia.&amp;#xD;Department of Pharmacology and Toxicology, Virginia Commonwealth University, Richmond, Virginia sidney.negus@vcuhealth.org.&lt;/auth-address&gt;&lt;titles&gt;&lt;title&gt;Role of Efficacy as a Determinant of Locomotor Activation by Mu Opioid Receptor Ligands in Female and Male Mice&lt;/title&gt;&lt;secondary-title&gt;J Pharmacol Exp Ther&lt;/secondary-title&gt;&lt;/titles&gt;&lt;periodical&gt;&lt;full-title&gt;J Pharmacol Exp Ther&lt;/full-title&gt;&lt;/periodical&gt;&lt;pages&gt;44-53&lt;/pages&gt;&lt;volume&gt;382&lt;/volume&gt;&lt;number&gt;1&lt;/number&gt;&lt;edition&gt;2022/05/01&lt;/edition&gt;&lt;keywords&gt;&lt;keyword&gt;Analgesics, Opioid/pharmacology&lt;/keyword&gt;&lt;keyword&gt;Animals&lt;/keyword&gt;&lt;keyword&gt;CHO Cells&lt;/keyword&gt;&lt;keyword&gt;Cricetinae&lt;/keyword&gt;&lt;keyword&gt;Cricetulus&lt;/keyword&gt;&lt;keyword&gt;Dose-Response Relationship, Drug&lt;/keyword&gt;&lt;keyword&gt;Female&lt;/keyword&gt;&lt;keyword&gt;Fentanyl/pharmacology&lt;/keyword&gt;&lt;keyword&gt;Ligands&lt;/keyword&gt;&lt;keyword&gt;Male&lt;/keyword&gt;&lt;keyword&gt;Mice&lt;/keyword&gt;&lt;keyword&gt;*Naltrexone/pharmacology&lt;/keyword&gt;&lt;keyword&gt;Rats&lt;/keyword&gt;&lt;keyword&gt;*Receptors, Opioid, mu/metabolism&lt;/keyword&gt;&lt;/keywords&gt;&lt;dates&gt;&lt;year&gt;2022&lt;/year&gt;&lt;pub-dates&gt;&lt;date&gt;Jul&lt;/date&gt;&lt;/pub-dates&gt;&lt;/dates&gt;&lt;isbn&gt;0022-3565 (Print)&amp;#xD;0022-3565&lt;/isbn&gt;&lt;accession-num&gt;35489781&lt;/accession-num&gt;&lt;urls&gt;&lt;/urls&gt;&lt;custom2&gt;PMC9341253&lt;/custom2&gt;&lt;electronic-resource-num&gt;10.1124/jpet.121.001045&lt;/electronic-resource-num&gt;&lt;remote-database-provider&gt;NLM&lt;/remote-database-provider&gt;&lt;language&gt;eng&lt;/language&gt;&lt;/record&gt;&lt;/Cite&gt;&lt;/EndNote&gt;</w:instrText>
      </w:r>
      <w:r w:rsidR="005E36DE" w:rsidRPr="00F544EC">
        <w:rPr>
          <w:rFonts w:ascii="Arial" w:hAnsi="Arial" w:cs="Arial"/>
          <w:bCs/>
          <w:sz w:val="24"/>
          <w:szCs w:val="24"/>
          <w:lang w:val="en-US"/>
        </w:rPr>
        <w:fldChar w:fldCharType="separate"/>
      </w:r>
      <w:r w:rsidR="00540C82" w:rsidRPr="00F544EC">
        <w:rPr>
          <w:rFonts w:ascii="Arial" w:hAnsi="Arial" w:cs="Arial"/>
          <w:bCs/>
          <w:noProof/>
          <w:sz w:val="24"/>
          <w:szCs w:val="24"/>
          <w:lang w:val="en-US"/>
        </w:rPr>
        <w:t>(Santos et al. 2022)</w:t>
      </w:r>
      <w:r w:rsidR="005E36DE" w:rsidRPr="00F544EC">
        <w:rPr>
          <w:rFonts w:ascii="Arial" w:hAnsi="Arial" w:cs="Arial"/>
          <w:bCs/>
          <w:sz w:val="24"/>
          <w:szCs w:val="24"/>
          <w:lang w:val="en-US"/>
        </w:rPr>
        <w:fldChar w:fldCharType="end"/>
      </w:r>
      <w:r w:rsidR="00A06BF5" w:rsidRPr="00F544EC">
        <w:rPr>
          <w:rFonts w:ascii="Arial" w:hAnsi="Arial" w:cs="Arial"/>
          <w:bCs/>
          <w:sz w:val="24"/>
          <w:szCs w:val="24"/>
          <w:lang w:val="en-US"/>
        </w:rPr>
        <w:t xml:space="preserve">. </w:t>
      </w:r>
      <w:r w:rsidR="00FC0370" w:rsidRPr="00F544EC">
        <w:rPr>
          <w:rFonts w:ascii="Arial" w:hAnsi="Arial" w:cs="Arial"/>
          <w:bCs/>
          <w:sz w:val="24"/>
          <w:szCs w:val="24"/>
          <w:lang w:val="en-US"/>
        </w:rPr>
        <w:t xml:space="preserve">We found that nitazenes produce dose-dependent and efficacious locomotor stimulation in mice, consistent with the </w:t>
      </w:r>
      <w:r w:rsidR="00FC0370" w:rsidRPr="00F544EC">
        <w:rPr>
          <w:rFonts w:ascii="Arial" w:hAnsi="Arial" w:cs="Arial"/>
          <w:bCs/>
          <w:i/>
          <w:iCs/>
          <w:sz w:val="24"/>
          <w:szCs w:val="24"/>
          <w:lang w:val="en-US"/>
        </w:rPr>
        <w:t>in vitro</w:t>
      </w:r>
      <w:r w:rsidR="00FC0370" w:rsidRPr="00F544EC">
        <w:rPr>
          <w:rFonts w:ascii="Arial" w:hAnsi="Arial" w:cs="Arial"/>
          <w:bCs/>
          <w:sz w:val="24"/>
          <w:szCs w:val="24"/>
          <w:lang w:val="en-US"/>
        </w:rPr>
        <w:t xml:space="preserve"> findings showing the drugs are fully efficacious agonists at MOR. </w:t>
      </w:r>
      <w:r w:rsidR="00AF6E8C" w:rsidRPr="00F544EC">
        <w:rPr>
          <w:rFonts w:ascii="Arial" w:hAnsi="Arial" w:cs="Arial"/>
          <w:bCs/>
          <w:sz w:val="24"/>
          <w:szCs w:val="24"/>
          <w:lang w:val="en-US"/>
        </w:rPr>
        <w:t xml:space="preserve">Interestingly, all </w:t>
      </w:r>
      <w:r w:rsidR="00DB52F6" w:rsidRPr="00F544EC">
        <w:rPr>
          <w:rFonts w:ascii="Arial" w:hAnsi="Arial" w:cs="Arial"/>
          <w:bCs/>
          <w:sz w:val="24"/>
          <w:szCs w:val="24"/>
          <w:lang w:val="en-US"/>
        </w:rPr>
        <w:t xml:space="preserve">of the </w:t>
      </w:r>
      <w:r w:rsidR="00AF6E8C" w:rsidRPr="00F544EC">
        <w:rPr>
          <w:rFonts w:ascii="Arial" w:hAnsi="Arial" w:cs="Arial"/>
          <w:bCs/>
          <w:sz w:val="24"/>
          <w:szCs w:val="24"/>
          <w:lang w:val="en-US"/>
        </w:rPr>
        <w:t>compounds tested</w:t>
      </w:r>
      <w:r w:rsidR="002000BA" w:rsidRPr="00F544EC">
        <w:rPr>
          <w:rFonts w:ascii="Arial" w:hAnsi="Arial" w:cs="Arial"/>
          <w:bCs/>
          <w:sz w:val="24"/>
          <w:szCs w:val="24"/>
          <w:lang w:val="en-US"/>
        </w:rPr>
        <w:t>,</w:t>
      </w:r>
      <w:r w:rsidR="00AF6E8C" w:rsidRPr="00F544EC">
        <w:rPr>
          <w:rFonts w:ascii="Arial" w:hAnsi="Arial" w:cs="Arial"/>
          <w:bCs/>
          <w:sz w:val="24"/>
          <w:szCs w:val="24"/>
          <w:lang w:val="en-US"/>
        </w:rPr>
        <w:t xml:space="preserve"> except </w:t>
      </w:r>
      <w:r w:rsidR="000D01BE" w:rsidRPr="00F544EC">
        <w:rPr>
          <w:rFonts w:ascii="Arial" w:hAnsi="Arial" w:cs="Arial"/>
          <w:bCs/>
          <w:sz w:val="24"/>
          <w:szCs w:val="24"/>
          <w:lang w:val="en-US"/>
        </w:rPr>
        <w:t xml:space="preserve">for </w:t>
      </w:r>
      <w:r w:rsidR="00AF6E8C" w:rsidRPr="00F544EC">
        <w:rPr>
          <w:rFonts w:ascii="Arial" w:hAnsi="Arial" w:cs="Arial"/>
          <w:bCs/>
          <w:sz w:val="24"/>
          <w:szCs w:val="24"/>
          <w:lang w:val="en-US"/>
        </w:rPr>
        <w:t xml:space="preserve">morphine, </w:t>
      </w:r>
      <w:r w:rsidR="002000BA" w:rsidRPr="00F544EC">
        <w:rPr>
          <w:rFonts w:ascii="Arial" w:hAnsi="Arial" w:cs="Arial"/>
          <w:bCs/>
          <w:sz w:val="24"/>
          <w:szCs w:val="24"/>
          <w:lang w:val="en-US"/>
        </w:rPr>
        <w:t>induced</w:t>
      </w:r>
      <w:r w:rsidR="00AF6E8C" w:rsidRPr="00F544EC">
        <w:rPr>
          <w:rFonts w:ascii="Arial" w:hAnsi="Arial" w:cs="Arial"/>
          <w:bCs/>
          <w:sz w:val="24"/>
          <w:szCs w:val="24"/>
          <w:lang w:val="en-US"/>
        </w:rPr>
        <w:t xml:space="preserve"> biphasic </w:t>
      </w:r>
      <w:r w:rsidR="006078A2" w:rsidRPr="00F544EC">
        <w:rPr>
          <w:rFonts w:ascii="Arial" w:hAnsi="Arial" w:cs="Arial"/>
          <w:bCs/>
          <w:sz w:val="24"/>
          <w:szCs w:val="24"/>
          <w:lang w:val="en-US"/>
        </w:rPr>
        <w:t xml:space="preserve">locomotor </w:t>
      </w:r>
      <w:r w:rsidR="00AF6E8C" w:rsidRPr="00F544EC">
        <w:rPr>
          <w:rFonts w:ascii="Arial" w:hAnsi="Arial" w:cs="Arial"/>
          <w:bCs/>
          <w:sz w:val="24"/>
          <w:szCs w:val="24"/>
          <w:lang w:val="en-US"/>
        </w:rPr>
        <w:t>response</w:t>
      </w:r>
      <w:r w:rsidR="002000BA" w:rsidRPr="00F544EC">
        <w:rPr>
          <w:rFonts w:ascii="Arial" w:hAnsi="Arial" w:cs="Arial"/>
          <w:bCs/>
          <w:sz w:val="24"/>
          <w:szCs w:val="24"/>
          <w:lang w:val="en-US"/>
        </w:rPr>
        <w:t xml:space="preserve">s, characterized by </w:t>
      </w:r>
      <w:r w:rsidR="00A06BF5" w:rsidRPr="00F544EC">
        <w:rPr>
          <w:rFonts w:ascii="Arial" w:hAnsi="Arial" w:cs="Arial"/>
          <w:bCs/>
          <w:sz w:val="24"/>
          <w:szCs w:val="24"/>
          <w:lang w:val="en-US"/>
        </w:rPr>
        <w:t>suppression of activity at high doses</w:t>
      </w:r>
      <w:r w:rsidR="00AF6E8C" w:rsidRPr="00F544EC">
        <w:rPr>
          <w:rFonts w:ascii="Arial" w:hAnsi="Arial" w:cs="Arial"/>
          <w:bCs/>
          <w:sz w:val="24"/>
          <w:szCs w:val="24"/>
          <w:lang w:val="en-US"/>
        </w:rPr>
        <w:t>. Th</w:t>
      </w:r>
      <w:r w:rsidR="00A06BF5" w:rsidRPr="00F544EC">
        <w:rPr>
          <w:rFonts w:ascii="Arial" w:hAnsi="Arial" w:cs="Arial"/>
          <w:bCs/>
          <w:sz w:val="24"/>
          <w:szCs w:val="24"/>
          <w:lang w:val="en-US"/>
        </w:rPr>
        <w:t>e suppressive effect of high-dose opioid administration</w:t>
      </w:r>
      <w:r w:rsidR="002000BA" w:rsidRPr="00F544EC">
        <w:rPr>
          <w:rFonts w:ascii="Arial" w:hAnsi="Arial" w:cs="Arial"/>
          <w:bCs/>
          <w:sz w:val="24"/>
          <w:szCs w:val="24"/>
          <w:lang w:val="en-US"/>
        </w:rPr>
        <w:t xml:space="preserve"> </w:t>
      </w:r>
      <w:r w:rsidR="00AF6E8C" w:rsidRPr="00F544EC">
        <w:rPr>
          <w:rFonts w:ascii="Arial" w:hAnsi="Arial" w:cs="Arial"/>
          <w:bCs/>
          <w:sz w:val="24"/>
          <w:szCs w:val="24"/>
          <w:lang w:val="en-US"/>
        </w:rPr>
        <w:t xml:space="preserve">may be related to </w:t>
      </w:r>
      <w:r w:rsidR="002000BA" w:rsidRPr="00F544EC">
        <w:rPr>
          <w:rFonts w:ascii="Arial" w:hAnsi="Arial" w:cs="Arial"/>
          <w:bCs/>
          <w:sz w:val="24"/>
          <w:szCs w:val="24"/>
          <w:lang w:val="en-US"/>
        </w:rPr>
        <w:t xml:space="preserve">the recruitment of various adverse </w:t>
      </w:r>
      <w:r w:rsidR="00AF6E8C" w:rsidRPr="00F544EC">
        <w:rPr>
          <w:rFonts w:ascii="Arial" w:hAnsi="Arial" w:cs="Arial"/>
          <w:bCs/>
          <w:sz w:val="24"/>
          <w:szCs w:val="24"/>
          <w:lang w:val="en-US"/>
        </w:rPr>
        <w:t xml:space="preserve">effects, such as </w:t>
      </w:r>
      <w:r w:rsidR="00502128" w:rsidRPr="00F544EC">
        <w:rPr>
          <w:rFonts w:ascii="Arial" w:hAnsi="Arial" w:cs="Arial"/>
          <w:bCs/>
          <w:sz w:val="24"/>
          <w:szCs w:val="24"/>
          <w:lang w:val="en-US"/>
        </w:rPr>
        <w:t>motor incoordination (</w:t>
      </w:r>
      <w:r w:rsidR="007D7E8E" w:rsidRPr="00F544EC">
        <w:rPr>
          <w:rFonts w:ascii="Arial" w:hAnsi="Arial" w:cs="Arial"/>
          <w:bCs/>
          <w:sz w:val="24"/>
          <w:szCs w:val="24"/>
          <w:lang w:val="en-US"/>
        </w:rPr>
        <w:t xml:space="preserve">unpublished </w:t>
      </w:r>
      <w:r w:rsidR="00502128" w:rsidRPr="00F544EC">
        <w:rPr>
          <w:rFonts w:ascii="Arial" w:hAnsi="Arial" w:cs="Arial"/>
          <w:bCs/>
          <w:sz w:val="24"/>
          <w:szCs w:val="24"/>
          <w:lang w:val="en-US"/>
        </w:rPr>
        <w:t>observations)</w:t>
      </w:r>
      <w:r w:rsidR="00B00DB9" w:rsidRPr="00F544EC">
        <w:rPr>
          <w:rFonts w:ascii="Arial" w:hAnsi="Arial" w:cs="Arial"/>
          <w:bCs/>
          <w:sz w:val="24"/>
          <w:szCs w:val="24"/>
          <w:lang w:val="fr-BE"/>
        </w:rPr>
        <w:t xml:space="preserve"> </w:t>
      </w:r>
      <w:r w:rsidR="00A06BF5" w:rsidRPr="00F544EC">
        <w:rPr>
          <w:rFonts w:ascii="Arial" w:hAnsi="Arial" w:cs="Arial"/>
          <w:bCs/>
          <w:sz w:val="24"/>
          <w:szCs w:val="24"/>
          <w:lang w:val="fr-BE"/>
        </w:rPr>
        <w:t xml:space="preserve">and </w:t>
      </w:r>
      <w:r w:rsidR="00B00DB9" w:rsidRPr="00F544EC">
        <w:rPr>
          <w:rFonts w:ascii="Arial" w:hAnsi="Arial" w:cs="Arial"/>
          <w:bCs/>
          <w:sz w:val="24"/>
          <w:szCs w:val="24"/>
          <w:lang w:val="fr-BE"/>
        </w:rPr>
        <w:t xml:space="preserve">respiratory depression </w:t>
      </w:r>
      <w:r w:rsidR="00B00DB9" w:rsidRPr="00F544EC">
        <w:rPr>
          <w:rFonts w:ascii="Arial" w:hAnsi="Arial" w:cs="Arial"/>
          <w:bCs/>
          <w:sz w:val="24"/>
          <w:szCs w:val="24"/>
          <w:lang w:val="en-US"/>
        </w:rPr>
        <w:fldChar w:fldCharType="begin"/>
      </w:r>
      <w:r w:rsidR="00B00DB9" w:rsidRPr="00F544EC">
        <w:rPr>
          <w:rFonts w:ascii="Arial" w:hAnsi="Arial" w:cs="Arial"/>
          <w:bCs/>
          <w:sz w:val="24"/>
          <w:szCs w:val="24"/>
          <w:lang w:val="fr-BE"/>
        </w:rPr>
        <w:instrText xml:space="preserve"> ADDIN EN.CITE &lt;EndNote&gt;&lt;Cite&gt;&lt;Author&gt;Malcolm&lt;/Author&gt;&lt;Year&gt;2023&lt;/Year&gt;&lt;RecNum&gt;867&lt;/RecNum&gt;&lt;DisplayText&gt;(Malcolm et al. 2023)&lt;/DisplayText&gt;&lt;record&gt;&lt;rec-number&gt;867&lt;/rec-number&gt;&lt;foreign-keys&gt;&lt;key app="EN" db-id="arrrzfavkwtvvgeaz2qxpta9wfsdrpa5zp5z" timestamp="1691421683"&gt;867&lt;/key&gt;&lt;/foreign-keys&gt;&lt;ref-type name="Journal Article"&gt;17&lt;/ref-type&gt;&lt;contributors&gt;&lt;authors&gt;&lt;author&gt;Malcolm, Nicholas J.&lt;/author&gt;&lt;author&gt;Palkovic, Barbara&lt;/author&gt;&lt;author&gt;Sprague, Daniel J.&lt;/author&gt;&lt;author&gt;Calkins, Maggie M.&lt;/author&gt;&lt;author&gt;Lanham, Janelle K.&lt;/author&gt;&lt;author&gt;Halberstadt, Adam L.&lt;/author&gt;&lt;author&gt;Stucke, Astrid G.&lt;/author&gt;&lt;author&gt;McCorvy, John D.&lt;/author&gt;&lt;/authors&gt;&lt;/contributors&gt;&lt;titles&gt;&lt;title&gt;Mu-opioid receptor selective superagonists produce prolonged respiratory depression&lt;/title&gt;&lt;secondary-title&gt;iScience&lt;/secondary-title&gt;&lt;/titles&gt;&lt;periodical&gt;&lt;full-title&gt;iScience&lt;/full-title&gt;&lt;/periodical&gt;&lt;pages&gt;107121&lt;/pages&gt;&lt;volume&gt;26&lt;/volume&gt;&lt;number&gt;7&lt;/number&gt;&lt;keywords&gt;&lt;keyword&gt;Cellular neuroscience&lt;/keyword&gt;&lt;keyword&gt;Molecular neuroscience&lt;/keyword&gt;&lt;keyword&gt;Neuroscience&lt;/keyword&gt;&lt;/keywords&gt;&lt;dates&gt;&lt;year&gt;2023&lt;/year&gt;&lt;pub-dates&gt;&lt;date&gt;2023/07/21/&lt;/date&gt;&lt;/pub-dates&gt;&lt;/dates&gt;&lt;isbn&gt;2589-0042&lt;/isbn&gt;&lt;urls&gt;&lt;related-urls&gt;&lt;url&gt;https://www.sciencedirect.com/science/article/pii/S2589004223011987&lt;/url&gt;&lt;/related-urls&gt;&lt;/urls&gt;&lt;electronic-resource-num&gt;https://doi.org/10.1016/j.isci.2023.107121&lt;/electronic-resource-num&gt;&lt;/record&gt;&lt;/Cite&gt;&lt;/EndNote&gt;</w:instrText>
      </w:r>
      <w:r w:rsidR="00B00DB9" w:rsidRPr="00F544EC">
        <w:rPr>
          <w:rFonts w:ascii="Arial" w:hAnsi="Arial" w:cs="Arial"/>
          <w:bCs/>
          <w:sz w:val="24"/>
          <w:szCs w:val="24"/>
          <w:lang w:val="en-US"/>
        </w:rPr>
        <w:fldChar w:fldCharType="separate"/>
      </w:r>
      <w:r w:rsidR="00B00DB9" w:rsidRPr="00F544EC">
        <w:rPr>
          <w:rFonts w:ascii="Arial" w:hAnsi="Arial" w:cs="Arial"/>
          <w:bCs/>
          <w:noProof/>
          <w:sz w:val="24"/>
          <w:szCs w:val="24"/>
          <w:lang w:val="fr-BE"/>
        </w:rPr>
        <w:t>(Malcolm et al. 2023)</w:t>
      </w:r>
      <w:r w:rsidR="00B00DB9" w:rsidRPr="00F544EC">
        <w:rPr>
          <w:rFonts w:ascii="Arial" w:hAnsi="Arial" w:cs="Arial"/>
          <w:bCs/>
          <w:sz w:val="24"/>
          <w:szCs w:val="24"/>
          <w:lang w:val="en-US"/>
        </w:rPr>
        <w:fldChar w:fldCharType="end"/>
      </w:r>
      <w:r w:rsidR="00FC0370" w:rsidRPr="00F544EC">
        <w:rPr>
          <w:rFonts w:ascii="Arial" w:hAnsi="Arial" w:cs="Arial"/>
          <w:bCs/>
          <w:sz w:val="24"/>
          <w:szCs w:val="24"/>
          <w:lang w:val="en-US"/>
        </w:rPr>
        <w:t xml:space="preserve">. </w:t>
      </w:r>
      <w:r w:rsidR="00DB52F6" w:rsidRPr="00F544EC">
        <w:rPr>
          <w:rFonts w:ascii="Arial" w:hAnsi="Arial" w:cs="Arial"/>
          <w:bCs/>
          <w:sz w:val="24"/>
          <w:szCs w:val="24"/>
          <w:lang w:val="en-US"/>
        </w:rPr>
        <w:t>Our mouse studies were not designed to address the adverse effects of high-dose nitazene administration. Nonetheless, f</w:t>
      </w:r>
      <w:r w:rsidR="00D026AE" w:rsidRPr="00F544EC">
        <w:rPr>
          <w:rFonts w:ascii="Arial" w:hAnsi="Arial" w:cs="Arial"/>
          <w:bCs/>
          <w:sz w:val="24"/>
          <w:szCs w:val="24"/>
          <w:lang w:val="en-US"/>
        </w:rPr>
        <w:t xml:space="preserve">uture studies should assess </w:t>
      </w:r>
      <w:r w:rsidR="00DB52F6" w:rsidRPr="00F544EC">
        <w:rPr>
          <w:rFonts w:ascii="Arial" w:hAnsi="Arial" w:cs="Arial"/>
          <w:bCs/>
          <w:sz w:val="24"/>
          <w:szCs w:val="24"/>
          <w:lang w:val="en-US"/>
        </w:rPr>
        <w:t xml:space="preserve">the relationships between </w:t>
      </w:r>
      <w:r w:rsidR="002000BA" w:rsidRPr="00F544EC">
        <w:rPr>
          <w:rFonts w:ascii="Arial" w:hAnsi="Arial" w:cs="Arial"/>
          <w:bCs/>
          <w:sz w:val="24"/>
          <w:szCs w:val="24"/>
          <w:lang w:val="en-US"/>
        </w:rPr>
        <w:t>therapeutic effects (</w:t>
      </w:r>
      <w:r w:rsidR="007D7E8E" w:rsidRPr="00F544EC">
        <w:rPr>
          <w:rFonts w:ascii="Arial" w:hAnsi="Arial" w:cs="Arial"/>
          <w:bCs/>
          <w:sz w:val="24"/>
          <w:szCs w:val="24"/>
          <w:lang w:val="en-US"/>
        </w:rPr>
        <w:t>e.g.</w:t>
      </w:r>
      <w:r w:rsidR="002000BA" w:rsidRPr="00F544EC">
        <w:rPr>
          <w:rFonts w:ascii="Arial" w:hAnsi="Arial" w:cs="Arial"/>
          <w:bCs/>
          <w:sz w:val="24"/>
          <w:szCs w:val="24"/>
          <w:lang w:val="en-US"/>
        </w:rPr>
        <w:t xml:space="preserve">, antinociception) </w:t>
      </w:r>
      <w:r w:rsidR="00D026AE" w:rsidRPr="00F544EC">
        <w:rPr>
          <w:rFonts w:ascii="Arial" w:hAnsi="Arial" w:cs="Arial"/>
          <w:bCs/>
          <w:sz w:val="24"/>
          <w:szCs w:val="24"/>
          <w:lang w:val="en-US"/>
        </w:rPr>
        <w:t xml:space="preserve"> and</w:t>
      </w:r>
      <w:r w:rsidR="00B00DB9" w:rsidRPr="00F544EC">
        <w:rPr>
          <w:rFonts w:ascii="Arial" w:hAnsi="Arial" w:cs="Arial"/>
          <w:bCs/>
          <w:sz w:val="24"/>
          <w:szCs w:val="24"/>
          <w:lang w:val="en-US"/>
        </w:rPr>
        <w:t xml:space="preserve"> </w:t>
      </w:r>
      <w:r w:rsidR="002000BA" w:rsidRPr="00F544EC">
        <w:rPr>
          <w:rFonts w:ascii="Arial" w:hAnsi="Arial" w:cs="Arial"/>
          <w:bCs/>
          <w:sz w:val="24"/>
          <w:szCs w:val="24"/>
          <w:lang w:val="en-US"/>
        </w:rPr>
        <w:lastRenderedPageBreak/>
        <w:t>adverse effects (</w:t>
      </w:r>
      <w:r w:rsidR="007D7E8E" w:rsidRPr="00F544EC">
        <w:rPr>
          <w:rFonts w:ascii="Arial" w:hAnsi="Arial" w:cs="Arial"/>
          <w:bCs/>
          <w:sz w:val="24"/>
          <w:szCs w:val="24"/>
          <w:lang w:val="en-US"/>
        </w:rPr>
        <w:t>e.g.</w:t>
      </w:r>
      <w:r w:rsidR="002000BA" w:rsidRPr="00F544EC">
        <w:rPr>
          <w:rFonts w:ascii="Arial" w:hAnsi="Arial" w:cs="Arial"/>
          <w:bCs/>
          <w:sz w:val="24"/>
          <w:szCs w:val="24"/>
          <w:lang w:val="en-US"/>
        </w:rPr>
        <w:t xml:space="preserve">, </w:t>
      </w:r>
      <w:r w:rsidR="00D026AE" w:rsidRPr="00F544EC">
        <w:rPr>
          <w:rFonts w:ascii="Arial" w:hAnsi="Arial" w:cs="Arial"/>
          <w:bCs/>
          <w:sz w:val="24"/>
          <w:szCs w:val="24"/>
          <w:lang w:val="en-US"/>
        </w:rPr>
        <w:t>respiratory</w:t>
      </w:r>
      <w:r w:rsidR="00B00DB9" w:rsidRPr="00F544EC">
        <w:rPr>
          <w:rFonts w:ascii="Arial" w:hAnsi="Arial" w:cs="Arial"/>
          <w:bCs/>
          <w:sz w:val="24"/>
          <w:szCs w:val="24"/>
          <w:lang w:val="en-US"/>
        </w:rPr>
        <w:t xml:space="preserve"> </w:t>
      </w:r>
      <w:r w:rsidR="00D026AE" w:rsidRPr="00F544EC">
        <w:rPr>
          <w:rFonts w:ascii="Arial" w:hAnsi="Arial" w:cs="Arial"/>
          <w:bCs/>
          <w:sz w:val="24"/>
          <w:szCs w:val="24"/>
          <w:lang w:val="en-US"/>
        </w:rPr>
        <w:t>effects</w:t>
      </w:r>
      <w:r w:rsidR="002000BA" w:rsidRPr="00F544EC">
        <w:rPr>
          <w:rFonts w:ascii="Arial" w:hAnsi="Arial" w:cs="Arial"/>
          <w:bCs/>
          <w:sz w:val="24"/>
          <w:szCs w:val="24"/>
          <w:lang w:val="en-US"/>
        </w:rPr>
        <w:t>)</w:t>
      </w:r>
      <w:r w:rsidR="00B00DB9" w:rsidRPr="00F544EC">
        <w:rPr>
          <w:rFonts w:ascii="Arial" w:hAnsi="Arial" w:cs="Arial"/>
          <w:bCs/>
          <w:sz w:val="24"/>
          <w:szCs w:val="24"/>
          <w:lang w:val="en-US"/>
        </w:rPr>
        <w:t xml:space="preserve"> </w:t>
      </w:r>
      <w:r w:rsidR="00DB52F6" w:rsidRPr="00F544EC">
        <w:rPr>
          <w:rFonts w:ascii="Arial" w:hAnsi="Arial" w:cs="Arial"/>
          <w:bCs/>
          <w:sz w:val="24"/>
          <w:szCs w:val="24"/>
          <w:lang w:val="en-US"/>
        </w:rPr>
        <w:t xml:space="preserve">of nitazenes </w:t>
      </w:r>
      <w:r w:rsidR="002000BA" w:rsidRPr="00F544EC">
        <w:rPr>
          <w:rFonts w:ascii="Arial" w:hAnsi="Arial" w:cs="Arial"/>
          <w:bCs/>
          <w:sz w:val="24"/>
          <w:szCs w:val="24"/>
          <w:lang w:val="en-US"/>
        </w:rPr>
        <w:t xml:space="preserve">to establish the relative risks of </w:t>
      </w:r>
      <w:r w:rsidR="00DB52F6" w:rsidRPr="00F544EC">
        <w:rPr>
          <w:rFonts w:ascii="Arial" w:hAnsi="Arial" w:cs="Arial"/>
          <w:bCs/>
          <w:sz w:val="24"/>
          <w:szCs w:val="24"/>
          <w:lang w:val="en-US"/>
        </w:rPr>
        <w:t xml:space="preserve">these </w:t>
      </w:r>
      <w:r w:rsidR="002000BA" w:rsidRPr="00F544EC">
        <w:rPr>
          <w:rFonts w:ascii="Arial" w:hAnsi="Arial" w:cs="Arial"/>
          <w:bCs/>
          <w:sz w:val="24"/>
          <w:szCs w:val="24"/>
          <w:lang w:val="en-US"/>
        </w:rPr>
        <w:t>compounds</w:t>
      </w:r>
      <w:r w:rsidR="00B00DB9" w:rsidRPr="00F544EC">
        <w:rPr>
          <w:rFonts w:ascii="Arial" w:hAnsi="Arial" w:cs="Arial"/>
          <w:bCs/>
          <w:sz w:val="24"/>
          <w:szCs w:val="24"/>
          <w:lang w:val="en-US"/>
        </w:rPr>
        <w:t xml:space="preserve">. </w:t>
      </w:r>
      <w:r w:rsidR="00AF6E8C" w:rsidRPr="00F544EC">
        <w:rPr>
          <w:rFonts w:ascii="Arial" w:hAnsi="Arial" w:cs="Arial"/>
          <w:bCs/>
          <w:sz w:val="24"/>
          <w:szCs w:val="24"/>
          <w:lang w:val="en-US"/>
        </w:rPr>
        <w:t>Overall, t</w:t>
      </w:r>
      <w:r w:rsidR="0030013E" w:rsidRPr="00F544EC">
        <w:rPr>
          <w:rFonts w:ascii="Arial" w:hAnsi="Arial" w:cs="Arial"/>
          <w:bCs/>
          <w:sz w:val="24"/>
          <w:szCs w:val="24"/>
          <w:lang w:val="en-US"/>
        </w:rPr>
        <w:t xml:space="preserve">he SAR for nitazenes demonstrated that intermediate </w:t>
      </w:r>
      <w:r w:rsidR="008901E5" w:rsidRPr="00F544EC">
        <w:rPr>
          <w:rFonts w:ascii="Arial" w:hAnsi="Arial" w:cs="Arial"/>
          <w:bCs/>
          <w:sz w:val="24"/>
          <w:szCs w:val="24"/>
          <w:lang w:val="en-US"/>
        </w:rPr>
        <w:t>chain</w:t>
      </w:r>
      <w:r w:rsidR="0030013E" w:rsidRPr="00F544EC">
        <w:rPr>
          <w:rFonts w:ascii="Arial" w:hAnsi="Arial" w:cs="Arial"/>
          <w:bCs/>
          <w:sz w:val="24"/>
          <w:szCs w:val="24"/>
          <w:lang w:val="en-US"/>
        </w:rPr>
        <w:t xml:space="preserve"> lengths produce the most potent compounds (i.e., etonitazene and isotonitazene)</w:t>
      </w:r>
      <w:r w:rsidR="00A62324" w:rsidRPr="00F544EC">
        <w:rPr>
          <w:rFonts w:ascii="Arial" w:hAnsi="Arial" w:cs="Arial"/>
          <w:bCs/>
          <w:sz w:val="24"/>
          <w:szCs w:val="24"/>
          <w:lang w:val="en-US"/>
        </w:rPr>
        <w:t xml:space="preserve"> for hyperlocomotion and other endpoints</w:t>
      </w:r>
      <w:r w:rsidR="0030013E" w:rsidRPr="00F544EC">
        <w:rPr>
          <w:rFonts w:ascii="Arial" w:hAnsi="Arial" w:cs="Arial"/>
          <w:bCs/>
          <w:sz w:val="24"/>
          <w:szCs w:val="24"/>
          <w:lang w:val="en-US"/>
        </w:rPr>
        <w:t xml:space="preserve">. Nitazene compounds with shorter (i.e., metonitazene) or longer (i.e., butonitazene) </w:t>
      </w:r>
      <w:r w:rsidR="008901E5" w:rsidRPr="00F544EC">
        <w:rPr>
          <w:rFonts w:ascii="Arial" w:hAnsi="Arial" w:cs="Arial"/>
          <w:bCs/>
          <w:sz w:val="24"/>
          <w:szCs w:val="24"/>
          <w:lang w:val="en-US"/>
        </w:rPr>
        <w:t>chain</w:t>
      </w:r>
      <w:r w:rsidR="0030013E" w:rsidRPr="00F544EC">
        <w:rPr>
          <w:rFonts w:ascii="Arial" w:hAnsi="Arial" w:cs="Arial"/>
          <w:bCs/>
          <w:sz w:val="24"/>
          <w:szCs w:val="24"/>
          <w:lang w:val="en-US"/>
        </w:rPr>
        <w:t xml:space="preserve"> lengths display weaker potencies relative to etonitazene and isotonitazene.</w:t>
      </w:r>
      <w:r w:rsidR="000A583E" w:rsidRPr="00F544EC">
        <w:rPr>
          <w:rFonts w:ascii="Arial" w:hAnsi="Arial" w:cs="Arial"/>
          <w:bCs/>
          <w:sz w:val="24"/>
          <w:szCs w:val="24"/>
          <w:lang w:val="en-US"/>
        </w:rPr>
        <w:t xml:space="preserve"> </w:t>
      </w:r>
    </w:p>
    <w:p w14:paraId="5CD1D1D8" w14:textId="4BA00688" w:rsidR="00A62324" w:rsidRPr="00F544EC" w:rsidRDefault="006078A2" w:rsidP="00F33173">
      <w:pPr>
        <w:spacing w:line="480" w:lineRule="auto"/>
        <w:ind w:firstLine="708"/>
        <w:jc w:val="both"/>
        <w:rPr>
          <w:rFonts w:ascii="Arial" w:hAnsi="Arial" w:cs="Arial"/>
          <w:bCs/>
          <w:sz w:val="24"/>
          <w:szCs w:val="24"/>
          <w:lang w:val="en-US"/>
        </w:rPr>
      </w:pPr>
      <w:r w:rsidRPr="00F544EC">
        <w:rPr>
          <w:rFonts w:ascii="Arial" w:hAnsi="Arial" w:cs="Arial"/>
          <w:bCs/>
          <w:sz w:val="24"/>
          <w:szCs w:val="24"/>
          <w:lang w:val="en-US"/>
        </w:rPr>
        <w:t>As noted above</w:t>
      </w:r>
      <w:r w:rsidR="001402E3" w:rsidRPr="00F544EC">
        <w:rPr>
          <w:rFonts w:ascii="Arial" w:hAnsi="Arial" w:cs="Arial"/>
          <w:bCs/>
          <w:sz w:val="24"/>
          <w:szCs w:val="24"/>
          <w:lang w:val="en-US"/>
        </w:rPr>
        <w:t xml:space="preserve">, </w:t>
      </w:r>
      <w:r w:rsidR="00300211" w:rsidRPr="00F544EC">
        <w:rPr>
          <w:rFonts w:ascii="Arial" w:hAnsi="Arial" w:cs="Arial"/>
          <w:bCs/>
          <w:sz w:val="24"/>
          <w:szCs w:val="24"/>
          <w:lang w:val="en-US"/>
        </w:rPr>
        <w:t xml:space="preserve">MOR </w:t>
      </w:r>
      <w:r w:rsidR="001402E3" w:rsidRPr="00F544EC">
        <w:rPr>
          <w:rFonts w:ascii="Arial" w:hAnsi="Arial" w:cs="Arial"/>
          <w:bCs/>
          <w:sz w:val="24"/>
          <w:szCs w:val="24"/>
          <w:lang w:val="en-US"/>
        </w:rPr>
        <w:t xml:space="preserve">binding affinities of nitazenes did not correlate with their </w:t>
      </w:r>
      <w:r w:rsidR="00300211" w:rsidRPr="00F544EC">
        <w:rPr>
          <w:rFonts w:ascii="Arial" w:hAnsi="Arial" w:cs="Arial"/>
          <w:bCs/>
          <w:i/>
          <w:iCs/>
          <w:sz w:val="24"/>
          <w:szCs w:val="24"/>
          <w:lang w:val="en-US"/>
        </w:rPr>
        <w:t xml:space="preserve">in vitro </w:t>
      </w:r>
      <w:r w:rsidR="001402E3" w:rsidRPr="00F544EC">
        <w:rPr>
          <w:rFonts w:ascii="Arial" w:hAnsi="Arial" w:cs="Arial"/>
          <w:bCs/>
          <w:sz w:val="24"/>
          <w:szCs w:val="24"/>
          <w:lang w:val="en-US"/>
        </w:rPr>
        <w:t xml:space="preserve">functional potencies or potencies </w:t>
      </w:r>
      <w:r w:rsidR="002F244C" w:rsidRPr="00F544EC">
        <w:rPr>
          <w:rFonts w:ascii="Arial" w:hAnsi="Arial" w:cs="Arial"/>
          <w:bCs/>
          <w:sz w:val="24"/>
          <w:szCs w:val="24"/>
          <w:lang w:val="en-US"/>
        </w:rPr>
        <w:t xml:space="preserve">to produce </w:t>
      </w:r>
      <w:r w:rsidR="001402E3" w:rsidRPr="00F544EC">
        <w:rPr>
          <w:rFonts w:ascii="Arial" w:hAnsi="Arial" w:cs="Arial"/>
          <w:bCs/>
          <w:sz w:val="24"/>
          <w:szCs w:val="24"/>
          <w:lang w:val="en-US"/>
        </w:rPr>
        <w:t xml:space="preserve">effects in mice. </w:t>
      </w:r>
      <w:r w:rsidR="00300211" w:rsidRPr="00F544EC">
        <w:rPr>
          <w:rFonts w:ascii="Arial" w:hAnsi="Arial" w:cs="Arial"/>
          <w:bCs/>
          <w:sz w:val="24"/>
          <w:szCs w:val="24"/>
          <w:lang w:val="en-US"/>
        </w:rPr>
        <w:t>Instead</w:t>
      </w:r>
      <w:r w:rsidR="001402E3" w:rsidRPr="00F544EC">
        <w:rPr>
          <w:rFonts w:ascii="Arial" w:hAnsi="Arial" w:cs="Arial"/>
          <w:bCs/>
          <w:sz w:val="24"/>
          <w:szCs w:val="24"/>
          <w:lang w:val="en-US"/>
        </w:rPr>
        <w:t>, strong positive correlations</w:t>
      </w:r>
      <w:r w:rsidR="0030013E" w:rsidRPr="00F544EC">
        <w:rPr>
          <w:rFonts w:ascii="Arial" w:hAnsi="Arial" w:cs="Arial"/>
          <w:bCs/>
          <w:sz w:val="24"/>
          <w:szCs w:val="24"/>
          <w:lang w:val="en-US"/>
        </w:rPr>
        <w:t xml:space="preserve"> </w:t>
      </w:r>
      <w:r w:rsidR="00300211" w:rsidRPr="00F544EC">
        <w:rPr>
          <w:rFonts w:ascii="Arial" w:hAnsi="Arial" w:cs="Arial"/>
          <w:bCs/>
          <w:sz w:val="24"/>
          <w:szCs w:val="24"/>
          <w:lang w:val="en-US"/>
        </w:rPr>
        <w:t xml:space="preserve">were observed </w:t>
      </w:r>
      <w:r w:rsidR="0030013E" w:rsidRPr="00F544EC">
        <w:rPr>
          <w:rFonts w:ascii="Arial" w:hAnsi="Arial" w:cs="Arial"/>
          <w:bCs/>
          <w:sz w:val="24"/>
          <w:szCs w:val="24"/>
          <w:lang w:val="en-US"/>
        </w:rPr>
        <w:t xml:space="preserve">between </w:t>
      </w:r>
      <w:r w:rsidR="0030013E" w:rsidRPr="00F544EC">
        <w:rPr>
          <w:rFonts w:ascii="Arial" w:hAnsi="Arial" w:cs="Arial"/>
          <w:bCs/>
          <w:i/>
          <w:iCs/>
          <w:sz w:val="24"/>
          <w:szCs w:val="24"/>
          <w:lang w:val="en-US"/>
        </w:rPr>
        <w:t>in vitro</w:t>
      </w:r>
      <w:r w:rsidR="0030013E" w:rsidRPr="00F544EC">
        <w:rPr>
          <w:rFonts w:ascii="Arial" w:hAnsi="Arial" w:cs="Arial"/>
          <w:bCs/>
          <w:sz w:val="24"/>
          <w:szCs w:val="24"/>
          <w:lang w:val="en-US"/>
        </w:rPr>
        <w:t xml:space="preserve"> </w:t>
      </w:r>
      <w:r w:rsidR="00300211" w:rsidRPr="00F544EC">
        <w:rPr>
          <w:rFonts w:ascii="Arial" w:hAnsi="Arial" w:cs="Arial"/>
          <w:bCs/>
          <w:sz w:val="24"/>
          <w:szCs w:val="24"/>
          <w:lang w:val="en-US"/>
        </w:rPr>
        <w:t xml:space="preserve">MOR </w:t>
      </w:r>
      <w:r w:rsidR="00C41732" w:rsidRPr="00F544EC">
        <w:rPr>
          <w:rFonts w:ascii="Arial" w:hAnsi="Arial" w:cs="Arial"/>
          <w:bCs/>
          <w:sz w:val="24"/>
          <w:szCs w:val="24"/>
          <w:lang w:val="en-US"/>
        </w:rPr>
        <w:t xml:space="preserve">functional </w:t>
      </w:r>
      <w:r w:rsidR="00300211" w:rsidRPr="00F544EC">
        <w:rPr>
          <w:rFonts w:ascii="Arial" w:hAnsi="Arial" w:cs="Arial"/>
          <w:bCs/>
          <w:sz w:val="24"/>
          <w:szCs w:val="24"/>
          <w:lang w:val="en-US"/>
        </w:rPr>
        <w:t xml:space="preserve">potencies </w:t>
      </w:r>
      <w:r w:rsidR="001402E3" w:rsidRPr="00F544EC">
        <w:rPr>
          <w:rFonts w:ascii="Arial" w:hAnsi="Arial" w:cs="Arial"/>
          <w:bCs/>
          <w:sz w:val="24"/>
          <w:szCs w:val="24"/>
          <w:lang w:val="en-US"/>
        </w:rPr>
        <w:t xml:space="preserve">reported here and elsewhere </w:t>
      </w:r>
      <w:r w:rsidR="001402E3" w:rsidRPr="00F544EC">
        <w:rPr>
          <w:rFonts w:ascii="Arial" w:hAnsi="Arial" w:cs="Arial"/>
          <w:bCs/>
          <w:sz w:val="24"/>
          <w:szCs w:val="24"/>
          <w:lang w:val="en-US"/>
        </w:rPr>
        <w:fldChar w:fldCharType="begin">
          <w:fldData xml:space="preserve">PEVuZE5vdGU+PENpdGU+PEF1dGhvcj5WYW5kZXB1dHRlPC9BdXRob3I+PFllYXI+MjAyMTwvWWVh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=
</w:fldData>
        </w:fldChar>
      </w:r>
      <w:r w:rsidR="00540C82" w:rsidRPr="00F544EC">
        <w:rPr>
          <w:rFonts w:ascii="Arial" w:hAnsi="Arial" w:cs="Arial"/>
          <w:bCs/>
          <w:sz w:val="24"/>
          <w:szCs w:val="24"/>
          <w:lang w:val="en-US"/>
        </w:rPr>
        <w:instrText xml:space="preserve"> ADDIN EN.CITE </w:instrText>
      </w:r>
      <w:r w:rsidR="00540C82" w:rsidRPr="00F544EC">
        <w:rPr>
          <w:rFonts w:ascii="Arial" w:hAnsi="Arial" w:cs="Arial"/>
          <w:bCs/>
          <w:sz w:val="24"/>
          <w:szCs w:val="24"/>
          <w:lang w:val="en-US"/>
        </w:rPr>
        <w:fldChar w:fldCharType="begin">
          <w:fldData xml:space="preserve">PEVuZE5vdGU+PENpdGU+PEF1dGhvcj5WYW5kZXB1dHRlPC9BdXRob3I+PFllYXI+MjAyMTwvWWVh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=
</w:fldData>
        </w:fldChar>
      </w:r>
      <w:r w:rsidR="00540C82" w:rsidRPr="00F544EC">
        <w:rPr>
          <w:rFonts w:ascii="Arial" w:hAnsi="Arial" w:cs="Arial"/>
          <w:bCs/>
          <w:sz w:val="24"/>
          <w:szCs w:val="24"/>
          <w:lang w:val="en-US"/>
        </w:rPr>
        <w:instrText xml:space="preserve"> ADDIN EN.CITE.DATA </w:instrText>
      </w:r>
      <w:r w:rsidR="00540C82" w:rsidRPr="00F544EC">
        <w:rPr>
          <w:rFonts w:ascii="Arial" w:hAnsi="Arial" w:cs="Arial"/>
          <w:bCs/>
          <w:sz w:val="24"/>
          <w:szCs w:val="24"/>
          <w:lang w:val="en-US"/>
        </w:rPr>
      </w:r>
      <w:r w:rsidR="00540C82" w:rsidRPr="00F544EC">
        <w:rPr>
          <w:rFonts w:ascii="Arial" w:hAnsi="Arial" w:cs="Arial"/>
          <w:bCs/>
          <w:sz w:val="24"/>
          <w:szCs w:val="24"/>
          <w:lang w:val="en-US"/>
        </w:rPr>
        <w:fldChar w:fldCharType="end"/>
      </w:r>
      <w:r w:rsidR="001402E3" w:rsidRPr="00F544EC">
        <w:rPr>
          <w:rFonts w:ascii="Arial" w:hAnsi="Arial" w:cs="Arial"/>
          <w:bCs/>
          <w:sz w:val="24"/>
          <w:szCs w:val="24"/>
          <w:lang w:val="en-US"/>
        </w:rPr>
      </w:r>
      <w:r w:rsidR="001402E3" w:rsidRPr="00F544EC">
        <w:rPr>
          <w:rFonts w:ascii="Arial" w:hAnsi="Arial" w:cs="Arial"/>
          <w:bCs/>
          <w:sz w:val="24"/>
          <w:szCs w:val="24"/>
          <w:lang w:val="en-US"/>
        </w:rPr>
        <w:fldChar w:fldCharType="separate"/>
      </w:r>
      <w:r w:rsidR="00540C82" w:rsidRPr="00F544EC">
        <w:rPr>
          <w:rFonts w:ascii="Arial" w:hAnsi="Arial" w:cs="Arial"/>
          <w:bCs/>
          <w:noProof/>
          <w:sz w:val="24"/>
          <w:szCs w:val="24"/>
          <w:lang w:val="en-US"/>
        </w:rPr>
        <w:t>(Vandeputte et al. 2021b)</w:t>
      </w:r>
      <w:r w:rsidR="001402E3" w:rsidRPr="00F544EC">
        <w:rPr>
          <w:rFonts w:ascii="Arial" w:hAnsi="Arial" w:cs="Arial"/>
          <w:bCs/>
          <w:sz w:val="24"/>
          <w:szCs w:val="24"/>
          <w:lang w:val="en-US"/>
        </w:rPr>
        <w:fldChar w:fldCharType="end"/>
      </w:r>
      <w:r w:rsidR="001402E3" w:rsidRPr="00F544EC">
        <w:rPr>
          <w:rFonts w:ascii="Arial" w:hAnsi="Arial" w:cs="Arial"/>
          <w:bCs/>
          <w:sz w:val="24"/>
          <w:szCs w:val="24"/>
          <w:lang w:val="en-US"/>
        </w:rPr>
        <w:t xml:space="preserve"> </w:t>
      </w:r>
      <w:r w:rsidR="0030013E" w:rsidRPr="00F544EC">
        <w:rPr>
          <w:rFonts w:ascii="Arial" w:hAnsi="Arial" w:cs="Arial"/>
          <w:bCs/>
          <w:sz w:val="24"/>
          <w:szCs w:val="24"/>
          <w:lang w:val="en-US"/>
        </w:rPr>
        <w:t xml:space="preserve">and </w:t>
      </w:r>
      <w:r w:rsidR="0030013E" w:rsidRPr="00F544EC">
        <w:rPr>
          <w:rFonts w:ascii="Arial" w:hAnsi="Arial" w:cs="Arial"/>
          <w:bCs/>
          <w:i/>
          <w:iCs/>
          <w:sz w:val="24"/>
          <w:szCs w:val="24"/>
          <w:lang w:val="en-US"/>
        </w:rPr>
        <w:t>in vivo</w:t>
      </w:r>
      <w:r w:rsidR="0030013E" w:rsidRPr="00F544EC">
        <w:rPr>
          <w:rFonts w:ascii="Arial" w:hAnsi="Arial" w:cs="Arial"/>
          <w:bCs/>
          <w:sz w:val="24"/>
          <w:szCs w:val="24"/>
          <w:lang w:val="en-US"/>
        </w:rPr>
        <w:t xml:space="preserve"> measures</w:t>
      </w:r>
      <w:r w:rsidR="001402E3" w:rsidRPr="00F544EC">
        <w:rPr>
          <w:rFonts w:ascii="Arial" w:hAnsi="Arial" w:cs="Arial"/>
          <w:bCs/>
          <w:sz w:val="24"/>
          <w:szCs w:val="24"/>
          <w:lang w:val="en-US"/>
        </w:rPr>
        <w:t>. Th</w:t>
      </w:r>
      <w:r w:rsidR="00E123FD" w:rsidRPr="00F544EC">
        <w:rPr>
          <w:rFonts w:ascii="Arial" w:hAnsi="Arial" w:cs="Arial"/>
          <w:bCs/>
          <w:sz w:val="24"/>
          <w:szCs w:val="24"/>
          <w:lang w:val="en-US"/>
        </w:rPr>
        <w:t xml:space="preserve">ese findings </w:t>
      </w:r>
      <w:r w:rsidR="00D64898" w:rsidRPr="00F544EC">
        <w:rPr>
          <w:rFonts w:ascii="Arial" w:hAnsi="Arial" w:cs="Arial"/>
          <w:bCs/>
          <w:sz w:val="24"/>
          <w:szCs w:val="24"/>
          <w:lang w:val="en-US"/>
        </w:rPr>
        <w:t xml:space="preserve">agree with prior work </w:t>
      </w:r>
      <w:r w:rsidR="00EE124F" w:rsidRPr="00F544EC">
        <w:rPr>
          <w:rFonts w:ascii="Arial" w:hAnsi="Arial" w:cs="Arial"/>
          <w:bCs/>
          <w:sz w:val="24"/>
          <w:szCs w:val="24"/>
          <w:lang w:val="en-US"/>
        </w:rPr>
        <w:fldChar w:fldCharType="begin"/>
      </w:r>
      <w:r w:rsidR="00540C82" w:rsidRPr="00F544EC">
        <w:rPr>
          <w:rFonts w:ascii="Arial" w:hAnsi="Arial" w:cs="Arial"/>
          <w:bCs/>
          <w:sz w:val="24"/>
          <w:szCs w:val="24"/>
          <w:lang w:val="en-US"/>
        </w:rPr>
        <w:instrText xml:space="preserve"> ADDIN EN.CITE &lt;EndNote&gt;&lt;Cite&gt;&lt;Author&gt;Vandeputte&lt;/Author&gt;&lt;Year&gt;2023&lt;/Year&gt;&lt;RecNum&gt;861&lt;/RecNum&gt;&lt;DisplayText&gt;(Vandeputte et al. 2023)&lt;/DisplayText&gt;&lt;record&gt;&lt;rec-number&gt;861&lt;/rec-number&gt;&lt;foreign-keys&gt;&lt;key app="EN" db-id="arrrzfavkwtvvgeaz2qxpta9wfsdrpa5zp5z" timestamp="1685555351"&gt;861&lt;/key&gt;&lt;/foreign-keys&gt;&lt;ref-type name="Journal Article"&gt;17&lt;/ref-type&gt;&lt;contributors&gt;&lt;authors&gt;&lt;author&gt;Vandeputte, Marthe M.&lt;/author&gt;&lt;author&gt;Tsai, Meng-Hua M.&lt;/author&gt;&lt;author&gt;Chen, Li&lt;/author&gt;&lt;author&gt;Glatfelter, Grant C.&lt;/author&gt;&lt;author&gt;Walther, Donna&lt;/author&gt;&lt;author&gt;Stove, Christophe P.&lt;/author&gt;&lt;author&gt;Shi, Lei&lt;/author&gt;&lt;author&gt;Baumann, Michael H.&lt;/author&gt;&lt;/authors&gt;&lt;/contributors&gt;&lt;titles&gt;&lt;title&gt;Comparative neuropharmacology of structurally distinct non-fentanyl opioids that are appearing on recreational drug markets worldwide&lt;/title&gt;&lt;secondary-title&gt;Drug and Alcohol Dependence&lt;/secondary-title&gt;&lt;/titles&gt;&lt;periodical&gt;&lt;full-title&gt;Drug and Alcohol Dependence&lt;/full-title&gt;&lt;/periodical&gt;&lt;pages&gt;109939&lt;/pages&gt;&lt;keywords&gt;&lt;keyword&gt;antinociception&lt;/keyword&gt;&lt;keyword&gt;cAMP accumulation&lt;/keyword&gt;&lt;keyword&gt;mu-opioid receptor (MOR)&lt;/keyword&gt;&lt;keyword&gt;nitazene analogs&lt;/keyword&gt;&lt;keyword&gt;novel synthetic opioids (NSOs)&lt;/keyword&gt;&lt;keyword&gt;receptor binding&lt;/keyword&gt;&lt;/keywords&gt;&lt;dates&gt;&lt;year&gt;2023&lt;/year&gt;&lt;pub-dates&gt;&lt;date&gt;2023/05/23/&lt;/date&gt;&lt;/pub-dates&gt;&lt;/dates&gt;&lt;isbn&gt;0376-8716&lt;/isbn&gt;&lt;urls&gt;&lt;related-urls&gt;&lt;url&gt;https://www.sciencedirect.com/science/article/pii/S0376871623001771&lt;/url&gt;&lt;/related-urls&gt;&lt;/urls&gt;&lt;electronic-resource-num&gt;https://doi.org/10.1016/j.drugalcdep.2023.109939&lt;/electronic-resource-num&gt;&lt;/record&gt;&lt;/Cite&gt;&lt;/EndNote&gt;</w:instrText>
      </w:r>
      <w:r w:rsidR="00EE124F" w:rsidRPr="00F544EC">
        <w:rPr>
          <w:rFonts w:ascii="Arial" w:hAnsi="Arial" w:cs="Arial"/>
          <w:bCs/>
          <w:sz w:val="24"/>
          <w:szCs w:val="24"/>
          <w:lang w:val="en-US"/>
        </w:rPr>
        <w:fldChar w:fldCharType="separate"/>
      </w:r>
      <w:r w:rsidR="00540C82" w:rsidRPr="00F544EC">
        <w:rPr>
          <w:rFonts w:ascii="Arial" w:hAnsi="Arial" w:cs="Arial"/>
          <w:bCs/>
          <w:noProof/>
          <w:sz w:val="24"/>
          <w:szCs w:val="24"/>
          <w:lang w:val="en-US"/>
        </w:rPr>
        <w:t>(Vandeputte et al. 2023)</w:t>
      </w:r>
      <w:r w:rsidR="00EE124F" w:rsidRPr="00F544EC">
        <w:rPr>
          <w:rFonts w:ascii="Arial" w:hAnsi="Arial" w:cs="Arial"/>
          <w:bCs/>
          <w:sz w:val="24"/>
          <w:szCs w:val="24"/>
          <w:lang w:val="en-US"/>
        </w:rPr>
        <w:fldChar w:fldCharType="end"/>
      </w:r>
      <w:r w:rsidR="00EE124F" w:rsidRPr="00F544EC">
        <w:rPr>
          <w:rFonts w:ascii="Arial" w:hAnsi="Arial" w:cs="Arial"/>
          <w:bCs/>
          <w:sz w:val="24"/>
          <w:szCs w:val="24"/>
          <w:lang w:val="en-US"/>
        </w:rPr>
        <w:t xml:space="preserve"> </w:t>
      </w:r>
      <w:r w:rsidR="00D64898" w:rsidRPr="00F544EC">
        <w:rPr>
          <w:rFonts w:ascii="Arial" w:hAnsi="Arial" w:cs="Arial"/>
          <w:bCs/>
          <w:sz w:val="24"/>
          <w:szCs w:val="24"/>
          <w:lang w:val="en-US"/>
        </w:rPr>
        <w:t xml:space="preserve">and </w:t>
      </w:r>
      <w:r w:rsidR="001402E3" w:rsidRPr="00F544EC">
        <w:rPr>
          <w:rFonts w:ascii="Arial" w:hAnsi="Arial" w:cs="Arial"/>
          <w:bCs/>
          <w:sz w:val="24"/>
          <w:szCs w:val="24"/>
          <w:lang w:val="en-US"/>
        </w:rPr>
        <w:t xml:space="preserve">highlight the </w:t>
      </w:r>
      <w:r w:rsidR="00E123FD" w:rsidRPr="00F544EC">
        <w:rPr>
          <w:rFonts w:ascii="Arial" w:hAnsi="Arial" w:cs="Arial"/>
          <w:bCs/>
          <w:sz w:val="24"/>
          <w:szCs w:val="24"/>
          <w:lang w:val="en-US"/>
        </w:rPr>
        <w:t xml:space="preserve">potential </w:t>
      </w:r>
      <w:r w:rsidR="001402E3" w:rsidRPr="00F544EC">
        <w:rPr>
          <w:rFonts w:ascii="Arial" w:hAnsi="Arial" w:cs="Arial"/>
          <w:bCs/>
          <w:sz w:val="24"/>
          <w:szCs w:val="24"/>
          <w:lang w:val="en-US"/>
        </w:rPr>
        <w:t>u</w:t>
      </w:r>
      <w:r w:rsidR="00E123FD" w:rsidRPr="00F544EC">
        <w:rPr>
          <w:rFonts w:ascii="Arial" w:hAnsi="Arial" w:cs="Arial"/>
          <w:bCs/>
          <w:sz w:val="24"/>
          <w:szCs w:val="24"/>
          <w:lang w:val="en-US"/>
        </w:rPr>
        <w:t>tility</w:t>
      </w:r>
      <w:r w:rsidR="001402E3" w:rsidRPr="00F544EC">
        <w:rPr>
          <w:rFonts w:ascii="Arial" w:hAnsi="Arial" w:cs="Arial"/>
          <w:bCs/>
          <w:sz w:val="24"/>
          <w:szCs w:val="24"/>
          <w:lang w:val="en-US"/>
        </w:rPr>
        <w:t xml:space="preserve"> of</w:t>
      </w:r>
      <w:r w:rsidR="00870473" w:rsidRPr="00F544EC">
        <w:rPr>
          <w:rFonts w:ascii="Arial" w:hAnsi="Arial" w:cs="Arial"/>
          <w:bCs/>
          <w:sz w:val="24"/>
          <w:szCs w:val="24"/>
          <w:lang w:val="en-US"/>
        </w:rPr>
        <w:t xml:space="preserve"> some</w:t>
      </w:r>
      <w:r w:rsidR="001402E3" w:rsidRPr="00F544EC">
        <w:rPr>
          <w:rFonts w:ascii="Arial" w:hAnsi="Arial" w:cs="Arial"/>
          <w:bCs/>
          <w:sz w:val="24"/>
          <w:szCs w:val="24"/>
          <w:lang w:val="en-US"/>
        </w:rPr>
        <w:t xml:space="preserve"> </w:t>
      </w:r>
      <w:r w:rsidR="00300211" w:rsidRPr="00F544EC">
        <w:rPr>
          <w:rFonts w:ascii="Arial" w:hAnsi="Arial" w:cs="Arial"/>
          <w:bCs/>
          <w:i/>
          <w:sz w:val="24"/>
          <w:szCs w:val="24"/>
          <w:lang w:val="en-US"/>
        </w:rPr>
        <w:t xml:space="preserve">in vitro </w:t>
      </w:r>
      <w:r w:rsidR="00300211" w:rsidRPr="00F544EC">
        <w:rPr>
          <w:rFonts w:ascii="Arial" w:hAnsi="Arial" w:cs="Arial"/>
          <w:bCs/>
          <w:sz w:val="24"/>
          <w:szCs w:val="24"/>
          <w:lang w:val="en-US"/>
        </w:rPr>
        <w:t>functional assays</w:t>
      </w:r>
      <w:r w:rsidR="001402E3" w:rsidRPr="00F544EC">
        <w:rPr>
          <w:rFonts w:ascii="Arial" w:hAnsi="Arial" w:cs="Arial"/>
          <w:bCs/>
          <w:sz w:val="24"/>
          <w:szCs w:val="24"/>
          <w:lang w:val="en-US"/>
        </w:rPr>
        <w:t xml:space="preserve"> to predict </w:t>
      </w:r>
      <w:r w:rsidR="001402E3" w:rsidRPr="00F544EC">
        <w:rPr>
          <w:rFonts w:ascii="Arial" w:hAnsi="Arial" w:cs="Arial"/>
          <w:bCs/>
          <w:i/>
          <w:iCs/>
          <w:sz w:val="24"/>
          <w:szCs w:val="24"/>
          <w:lang w:val="en-US"/>
        </w:rPr>
        <w:t>in vivo</w:t>
      </w:r>
      <w:r w:rsidR="001402E3" w:rsidRPr="00F544EC">
        <w:rPr>
          <w:rFonts w:ascii="Arial" w:hAnsi="Arial" w:cs="Arial"/>
          <w:bCs/>
          <w:sz w:val="24"/>
          <w:szCs w:val="24"/>
          <w:lang w:val="en-US"/>
        </w:rPr>
        <w:t xml:space="preserve"> effects of new</w:t>
      </w:r>
      <w:r w:rsidR="007D7E8E" w:rsidRPr="00F544EC">
        <w:rPr>
          <w:rFonts w:ascii="Arial" w:hAnsi="Arial" w:cs="Arial"/>
          <w:bCs/>
          <w:sz w:val="24"/>
          <w:szCs w:val="24"/>
          <w:lang w:val="en-US"/>
        </w:rPr>
        <w:t>ly</w:t>
      </w:r>
      <w:r w:rsidR="001402E3" w:rsidRPr="00F544EC">
        <w:rPr>
          <w:rFonts w:ascii="Arial" w:hAnsi="Arial" w:cs="Arial"/>
          <w:bCs/>
          <w:sz w:val="24"/>
          <w:szCs w:val="24"/>
          <w:lang w:val="en-US"/>
        </w:rPr>
        <w:t xml:space="preserve"> emerging opioids</w:t>
      </w:r>
      <w:r w:rsidR="00B93FB6" w:rsidRPr="00F544EC">
        <w:rPr>
          <w:rFonts w:ascii="Arial" w:hAnsi="Arial" w:cs="Arial"/>
          <w:bCs/>
          <w:sz w:val="24"/>
          <w:szCs w:val="24"/>
          <w:lang w:val="en-US"/>
        </w:rPr>
        <w:t xml:space="preserve"> </w:t>
      </w:r>
      <w:r w:rsidR="00B93FB6" w:rsidRPr="00F544EC">
        <w:rPr>
          <w:rFonts w:ascii="Arial" w:hAnsi="Arial" w:cs="Arial"/>
          <w:bCs/>
          <w:sz w:val="24"/>
          <w:szCs w:val="24"/>
          <w:lang w:val="en-US"/>
        </w:rPr>
        <w:fldChar w:fldCharType="begin">
          <w:fldData xml:space="preserve">PEVuZE5vdGU+PENpdGU+PEF1dGhvcj5WYW5kZXB1dHRlPC9BdXRob3I+PFllYXI+MjAyMjwvWWVh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=
</w:fldData>
        </w:fldChar>
      </w:r>
      <w:r w:rsidR="00540C82" w:rsidRPr="00F544EC">
        <w:rPr>
          <w:rFonts w:ascii="Arial" w:hAnsi="Arial" w:cs="Arial"/>
          <w:bCs/>
          <w:sz w:val="24"/>
          <w:szCs w:val="24"/>
          <w:lang w:val="en-US"/>
        </w:rPr>
        <w:instrText xml:space="preserve"> ADDIN EN.CITE </w:instrText>
      </w:r>
      <w:r w:rsidR="00540C82" w:rsidRPr="00F544EC">
        <w:rPr>
          <w:rFonts w:ascii="Arial" w:hAnsi="Arial" w:cs="Arial"/>
          <w:bCs/>
          <w:sz w:val="24"/>
          <w:szCs w:val="24"/>
          <w:lang w:val="en-US"/>
        </w:rPr>
        <w:fldChar w:fldCharType="begin">
          <w:fldData xml:space="preserve">PEVuZE5vdGU+PENpdGU+PEF1dGhvcj5WYW5kZXB1dHRlPC9BdXRob3I+PFllYXI+MjAyMjwvWWVh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=
</w:fldData>
        </w:fldChar>
      </w:r>
      <w:r w:rsidR="00540C82" w:rsidRPr="00F544EC">
        <w:rPr>
          <w:rFonts w:ascii="Arial" w:hAnsi="Arial" w:cs="Arial"/>
          <w:bCs/>
          <w:sz w:val="24"/>
          <w:szCs w:val="24"/>
          <w:lang w:val="en-US"/>
        </w:rPr>
        <w:instrText xml:space="preserve"> ADDIN EN.CITE.DATA </w:instrText>
      </w:r>
      <w:r w:rsidR="00540C82" w:rsidRPr="00F544EC">
        <w:rPr>
          <w:rFonts w:ascii="Arial" w:hAnsi="Arial" w:cs="Arial"/>
          <w:bCs/>
          <w:sz w:val="24"/>
          <w:szCs w:val="24"/>
          <w:lang w:val="en-US"/>
        </w:rPr>
      </w:r>
      <w:r w:rsidR="00540C82" w:rsidRPr="00F544EC">
        <w:rPr>
          <w:rFonts w:ascii="Arial" w:hAnsi="Arial" w:cs="Arial"/>
          <w:bCs/>
          <w:sz w:val="24"/>
          <w:szCs w:val="24"/>
          <w:lang w:val="en-US"/>
        </w:rPr>
        <w:fldChar w:fldCharType="end"/>
      </w:r>
      <w:r w:rsidR="00B93FB6" w:rsidRPr="00F544EC">
        <w:rPr>
          <w:rFonts w:ascii="Arial" w:hAnsi="Arial" w:cs="Arial"/>
          <w:bCs/>
          <w:sz w:val="24"/>
          <w:szCs w:val="24"/>
          <w:lang w:val="en-US"/>
        </w:rPr>
      </w:r>
      <w:r w:rsidR="00B93FB6" w:rsidRPr="00F544EC">
        <w:rPr>
          <w:rFonts w:ascii="Arial" w:hAnsi="Arial" w:cs="Arial"/>
          <w:bCs/>
          <w:sz w:val="24"/>
          <w:szCs w:val="24"/>
          <w:lang w:val="en-US"/>
        </w:rPr>
        <w:fldChar w:fldCharType="separate"/>
      </w:r>
      <w:r w:rsidR="00540C82" w:rsidRPr="00F544EC">
        <w:rPr>
          <w:rFonts w:ascii="Arial" w:hAnsi="Arial" w:cs="Arial"/>
          <w:bCs/>
          <w:noProof/>
          <w:sz w:val="24"/>
          <w:szCs w:val="24"/>
          <w:lang w:val="en-US"/>
        </w:rPr>
        <w:t>(Vandeputte et al. 2022b)</w:t>
      </w:r>
      <w:r w:rsidR="00B93FB6" w:rsidRPr="00F544EC">
        <w:rPr>
          <w:rFonts w:ascii="Arial" w:hAnsi="Arial" w:cs="Arial"/>
          <w:bCs/>
          <w:sz w:val="24"/>
          <w:szCs w:val="24"/>
          <w:lang w:val="en-US"/>
        </w:rPr>
        <w:fldChar w:fldCharType="end"/>
      </w:r>
      <w:r w:rsidR="001402E3" w:rsidRPr="00F544EC">
        <w:rPr>
          <w:rFonts w:ascii="Arial" w:hAnsi="Arial" w:cs="Arial"/>
          <w:bCs/>
          <w:sz w:val="24"/>
          <w:szCs w:val="24"/>
          <w:lang w:val="en-US"/>
        </w:rPr>
        <w:t>.</w:t>
      </w:r>
      <w:r w:rsidR="004734CB" w:rsidRPr="00F544EC">
        <w:rPr>
          <w:rFonts w:ascii="Arial" w:hAnsi="Arial" w:cs="Arial"/>
          <w:bCs/>
          <w:sz w:val="24"/>
          <w:szCs w:val="24"/>
          <w:lang w:val="en-US"/>
        </w:rPr>
        <w:t xml:space="preserve"> The lack of correlation between </w:t>
      </w:r>
      <w:r w:rsidR="004734CB" w:rsidRPr="00F544EC">
        <w:rPr>
          <w:rFonts w:ascii="Arial" w:hAnsi="Arial" w:cs="Arial"/>
          <w:bCs/>
          <w:i/>
          <w:iCs/>
          <w:sz w:val="24"/>
          <w:szCs w:val="24"/>
          <w:lang w:val="en-US"/>
        </w:rPr>
        <w:t xml:space="preserve">in vitro </w:t>
      </w:r>
      <w:r w:rsidR="004734CB" w:rsidRPr="00F544EC">
        <w:rPr>
          <w:rFonts w:ascii="Arial" w:hAnsi="Arial" w:cs="Arial"/>
          <w:bCs/>
          <w:sz w:val="24"/>
          <w:szCs w:val="24"/>
          <w:lang w:val="en-US"/>
        </w:rPr>
        <w:t xml:space="preserve">binding affinities and functional potencies in our study may </w:t>
      </w:r>
      <w:r w:rsidR="00C91729" w:rsidRPr="00F544EC">
        <w:rPr>
          <w:rFonts w:ascii="Arial" w:hAnsi="Arial" w:cs="Arial"/>
          <w:bCs/>
          <w:sz w:val="24"/>
          <w:szCs w:val="24"/>
          <w:lang w:val="en-US"/>
        </w:rPr>
        <w:t>reflect differential structural requirements to occupy vs. activate MOR</w:t>
      </w:r>
      <w:r w:rsidR="007D7E8E" w:rsidRPr="00F544EC">
        <w:rPr>
          <w:rFonts w:ascii="Arial" w:hAnsi="Arial" w:cs="Arial"/>
          <w:bCs/>
          <w:sz w:val="24"/>
          <w:szCs w:val="24"/>
          <w:lang w:val="en-US"/>
        </w:rPr>
        <w:t xml:space="preserve">, as </w:t>
      </w:r>
      <w:r w:rsidR="009E2204" w:rsidRPr="00F544EC">
        <w:rPr>
          <w:rFonts w:ascii="Arial" w:hAnsi="Arial" w:cs="Arial"/>
          <w:bCs/>
          <w:sz w:val="24"/>
          <w:szCs w:val="24"/>
          <w:lang w:val="en-US"/>
        </w:rPr>
        <w:t xml:space="preserve">previously </w:t>
      </w:r>
      <w:r w:rsidR="007D7E8E" w:rsidRPr="00F544EC">
        <w:rPr>
          <w:rFonts w:ascii="Arial" w:hAnsi="Arial" w:cs="Arial"/>
          <w:bCs/>
          <w:sz w:val="24"/>
          <w:szCs w:val="24"/>
          <w:lang w:val="en-US"/>
        </w:rPr>
        <w:t xml:space="preserve">shown for fentanyl </w:t>
      </w:r>
      <w:r w:rsidR="00C00A4C" w:rsidRPr="00F544EC">
        <w:rPr>
          <w:rFonts w:ascii="Arial" w:hAnsi="Arial" w:cs="Arial"/>
          <w:bCs/>
          <w:sz w:val="24"/>
          <w:szCs w:val="24"/>
          <w:lang w:val="en-US"/>
        </w:rPr>
        <w:fldChar w:fldCharType="begin">
          <w:fldData xml:space="preserve">PEVuZE5vdGU+PENpdGU+PEF1dGhvcj5SaWNhcnRlPC9BdXRob3I+PFllYXI+MjAyMTwvWWVhcj48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</w:fldData>
        </w:fldChar>
      </w:r>
      <w:r w:rsidR="00C00A4C" w:rsidRPr="00F544EC">
        <w:rPr>
          <w:rFonts w:ascii="Arial" w:hAnsi="Arial" w:cs="Arial"/>
          <w:bCs/>
          <w:sz w:val="24"/>
          <w:szCs w:val="24"/>
          <w:lang w:val="en-US"/>
        </w:rPr>
        <w:instrText xml:space="preserve"> ADDIN EN.CITE </w:instrText>
      </w:r>
      <w:r w:rsidR="00C00A4C" w:rsidRPr="00F544EC">
        <w:rPr>
          <w:rFonts w:ascii="Arial" w:hAnsi="Arial" w:cs="Arial"/>
          <w:bCs/>
          <w:sz w:val="24"/>
          <w:szCs w:val="24"/>
          <w:lang w:val="en-US"/>
        </w:rPr>
        <w:fldChar w:fldCharType="begin">
          <w:fldData xml:space="preserve">PEVuZE5vdGU+PENpdGU+PEF1dGhvcj5SaWNhcnRlPC9BdXRob3I+PFllYXI+MjAyMTwvWWVhcj48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</w:fldData>
        </w:fldChar>
      </w:r>
      <w:r w:rsidR="00C00A4C" w:rsidRPr="00F544EC">
        <w:rPr>
          <w:rFonts w:ascii="Arial" w:hAnsi="Arial" w:cs="Arial"/>
          <w:bCs/>
          <w:sz w:val="24"/>
          <w:szCs w:val="24"/>
          <w:lang w:val="en-US"/>
        </w:rPr>
        <w:instrText xml:space="preserve"> ADDIN EN.CITE.DATA </w:instrText>
      </w:r>
      <w:r w:rsidR="00C00A4C" w:rsidRPr="00F544EC">
        <w:rPr>
          <w:rFonts w:ascii="Arial" w:hAnsi="Arial" w:cs="Arial"/>
          <w:bCs/>
          <w:sz w:val="24"/>
          <w:szCs w:val="24"/>
          <w:lang w:val="en-US"/>
        </w:rPr>
      </w:r>
      <w:r w:rsidR="00C00A4C" w:rsidRPr="00F544EC">
        <w:rPr>
          <w:rFonts w:ascii="Arial" w:hAnsi="Arial" w:cs="Arial"/>
          <w:bCs/>
          <w:sz w:val="24"/>
          <w:szCs w:val="24"/>
          <w:lang w:val="en-US"/>
        </w:rPr>
        <w:fldChar w:fldCharType="end"/>
      </w:r>
      <w:r w:rsidR="00C00A4C" w:rsidRPr="00F544EC">
        <w:rPr>
          <w:rFonts w:ascii="Arial" w:hAnsi="Arial" w:cs="Arial"/>
          <w:bCs/>
          <w:sz w:val="24"/>
          <w:szCs w:val="24"/>
          <w:lang w:val="en-US"/>
        </w:rPr>
      </w:r>
      <w:r w:rsidR="00C00A4C" w:rsidRPr="00F544EC">
        <w:rPr>
          <w:rFonts w:ascii="Arial" w:hAnsi="Arial" w:cs="Arial"/>
          <w:bCs/>
          <w:sz w:val="24"/>
          <w:szCs w:val="24"/>
          <w:lang w:val="en-US"/>
        </w:rPr>
        <w:fldChar w:fldCharType="separate"/>
      </w:r>
      <w:r w:rsidR="00C00A4C" w:rsidRPr="00F544EC">
        <w:rPr>
          <w:rFonts w:ascii="Arial" w:hAnsi="Arial" w:cs="Arial"/>
          <w:bCs/>
          <w:noProof/>
          <w:sz w:val="24"/>
          <w:szCs w:val="24"/>
          <w:lang w:val="en-US"/>
        </w:rPr>
        <w:t>(Ricarte et al. 2021; Zhuang et al. 2022)</w:t>
      </w:r>
      <w:r w:rsidR="00C00A4C" w:rsidRPr="00F544EC">
        <w:rPr>
          <w:rFonts w:ascii="Arial" w:hAnsi="Arial" w:cs="Arial"/>
          <w:bCs/>
          <w:sz w:val="24"/>
          <w:szCs w:val="24"/>
          <w:lang w:val="en-US"/>
        </w:rPr>
        <w:fldChar w:fldCharType="end"/>
      </w:r>
      <w:r w:rsidR="00C91729" w:rsidRPr="00F544EC">
        <w:rPr>
          <w:rFonts w:ascii="Arial" w:hAnsi="Arial" w:cs="Arial"/>
          <w:bCs/>
          <w:sz w:val="24"/>
          <w:szCs w:val="24"/>
          <w:lang w:val="en-US"/>
        </w:rPr>
        <w:t>.</w:t>
      </w:r>
      <w:r w:rsidR="004734CB" w:rsidRPr="00F544EC">
        <w:rPr>
          <w:rFonts w:ascii="Arial" w:hAnsi="Arial" w:cs="Arial"/>
          <w:bCs/>
          <w:sz w:val="24"/>
          <w:szCs w:val="24"/>
          <w:lang w:val="en-US"/>
        </w:rPr>
        <w:t xml:space="preserve"> </w:t>
      </w:r>
      <w:r w:rsidR="00417BCD" w:rsidRPr="00F544EC">
        <w:rPr>
          <w:rFonts w:ascii="Arial" w:hAnsi="Arial" w:cs="Arial"/>
          <w:bCs/>
          <w:sz w:val="24"/>
          <w:szCs w:val="24"/>
          <w:lang w:val="en-US"/>
        </w:rPr>
        <w:t xml:space="preserve">Interestingly, the correlations between </w:t>
      </w:r>
      <w:r w:rsidR="00417BCD" w:rsidRPr="00F544EC">
        <w:rPr>
          <w:rFonts w:ascii="Arial" w:hAnsi="Arial" w:cs="Arial"/>
          <w:bCs/>
          <w:i/>
          <w:iCs/>
          <w:sz w:val="24"/>
          <w:szCs w:val="24"/>
          <w:lang w:val="en-US"/>
        </w:rPr>
        <w:t>in vitro</w:t>
      </w:r>
      <w:r w:rsidR="00417BCD" w:rsidRPr="00F544EC">
        <w:rPr>
          <w:rFonts w:ascii="Arial" w:hAnsi="Arial" w:cs="Arial"/>
          <w:bCs/>
          <w:sz w:val="24"/>
          <w:szCs w:val="24"/>
          <w:lang w:val="en-US"/>
        </w:rPr>
        <w:t xml:space="preserve"> functional endpoints and </w:t>
      </w:r>
      <w:r w:rsidR="00417BCD" w:rsidRPr="00F544EC">
        <w:rPr>
          <w:rFonts w:ascii="Arial" w:hAnsi="Arial" w:cs="Arial"/>
          <w:bCs/>
          <w:i/>
          <w:iCs/>
          <w:sz w:val="24"/>
          <w:szCs w:val="24"/>
          <w:lang w:val="en-US"/>
        </w:rPr>
        <w:t>in vivo</w:t>
      </w:r>
      <w:r w:rsidR="00417BCD" w:rsidRPr="00F544EC">
        <w:rPr>
          <w:rFonts w:ascii="Arial" w:hAnsi="Arial" w:cs="Arial"/>
          <w:bCs/>
          <w:sz w:val="24"/>
          <w:szCs w:val="24"/>
          <w:lang w:val="en-US"/>
        </w:rPr>
        <w:t xml:space="preserve"> measures observed presently occurred with assays assessing G protein dependent and independent signaling pathways at MOR. Despite the</w:t>
      </w:r>
      <w:r w:rsidR="00800C24" w:rsidRPr="00F544EC">
        <w:rPr>
          <w:rFonts w:ascii="Arial" w:hAnsi="Arial" w:cs="Arial"/>
          <w:bCs/>
          <w:sz w:val="24"/>
          <w:szCs w:val="24"/>
          <w:lang w:val="en-US"/>
        </w:rPr>
        <w:t xml:space="preserve"> </w:t>
      </w:r>
      <w:r w:rsidR="00BB51DD" w:rsidRPr="00F544EC">
        <w:rPr>
          <w:rFonts w:ascii="Arial" w:hAnsi="Arial" w:cs="Arial"/>
          <w:bCs/>
          <w:sz w:val="24"/>
          <w:szCs w:val="24"/>
          <w:lang w:val="en-US"/>
        </w:rPr>
        <w:t xml:space="preserve">conflicting </w:t>
      </w:r>
      <w:r w:rsidR="00800C24" w:rsidRPr="00F544EC">
        <w:rPr>
          <w:rFonts w:ascii="Arial" w:hAnsi="Arial" w:cs="Arial"/>
          <w:bCs/>
          <w:sz w:val="24"/>
          <w:szCs w:val="24"/>
          <w:lang w:val="en-US"/>
        </w:rPr>
        <w:t>report</w:t>
      </w:r>
      <w:r w:rsidR="00BB51DD" w:rsidRPr="00F544EC">
        <w:rPr>
          <w:rFonts w:ascii="Arial" w:hAnsi="Arial" w:cs="Arial"/>
          <w:bCs/>
          <w:sz w:val="24"/>
          <w:szCs w:val="24"/>
          <w:lang w:val="en-US"/>
        </w:rPr>
        <w:t>s on the</w:t>
      </w:r>
      <w:r w:rsidR="00417BCD" w:rsidRPr="00F544EC">
        <w:rPr>
          <w:rFonts w:ascii="Arial" w:hAnsi="Arial" w:cs="Arial"/>
          <w:bCs/>
          <w:sz w:val="24"/>
          <w:szCs w:val="24"/>
          <w:lang w:val="en-US"/>
        </w:rPr>
        <w:t xml:space="preserve"> role of biased signaling</w:t>
      </w:r>
      <w:r w:rsidR="00800C24" w:rsidRPr="00F544EC">
        <w:rPr>
          <w:rFonts w:ascii="Arial" w:hAnsi="Arial" w:cs="Arial"/>
          <w:bCs/>
          <w:sz w:val="24"/>
          <w:szCs w:val="24"/>
          <w:lang w:val="en-US"/>
        </w:rPr>
        <w:t xml:space="preserve"> at MOR</w:t>
      </w:r>
      <w:r w:rsidR="00417BCD" w:rsidRPr="00F544EC">
        <w:rPr>
          <w:rFonts w:ascii="Arial" w:hAnsi="Arial" w:cs="Arial"/>
          <w:bCs/>
          <w:sz w:val="24"/>
          <w:szCs w:val="24"/>
          <w:lang w:val="en-US"/>
        </w:rPr>
        <w:t xml:space="preserve"> in some </w:t>
      </w:r>
      <w:r w:rsidR="00BB51DD" w:rsidRPr="00F544EC">
        <w:rPr>
          <w:rFonts w:ascii="Arial" w:hAnsi="Arial" w:cs="Arial"/>
          <w:bCs/>
          <w:sz w:val="24"/>
          <w:szCs w:val="24"/>
          <w:lang w:val="en-US"/>
        </w:rPr>
        <w:t>opioid-like</w:t>
      </w:r>
      <w:r w:rsidR="00800C24" w:rsidRPr="00F544EC">
        <w:rPr>
          <w:rFonts w:ascii="Arial" w:hAnsi="Arial" w:cs="Arial"/>
          <w:bCs/>
          <w:sz w:val="24"/>
          <w:szCs w:val="24"/>
          <w:lang w:val="en-US"/>
        </w:rPr>
        <w:t xml:space="preserve"> </w:t>
      </w:r>
      <w:r w:rsidR="00800C24" w:rsidRPr="00F544EC">
        <w:rPr>
          <w:rFonts w:ascii="Arial" w:hAnsi="Arial" w:cs="Arial"/>
          <w:bCs/>
          <w:i/>
          <w:iCs/>
          <w:sz w:val="24"/>
          <w:szCs w:val="24"/>
          <w:lang w:val="en-US"/>
        </w:rPr>
        <w:t>in vivo</w:t>
      </w:r>
      <w:r w:rsidR="00800C24" w:rsidRPr="00F544EC">
        <w:rPr>
          <w:rFonts w:ascii="Arial" w:hAnsi="Arial" w:cs="Arial"/>
          <w:bCs/>
          <w:sz w:val="24"/>
          <w:szCs w:val="24"/>
          <w:lang w:val="en-US"/>
        </w:rPr>
        <w:t xml:space="preserve"> effects </w:t>
      </w:r>
      <w:r w:rsidR="00800C24" w:rsidRPr="00F544EC">
        <w:rPr>
          <w:rFonts w:ascii="Arial" w:hAnsi="Arial" w:cs="Arial"/>
          <w:bCs/>
          <w:sz w:val="24"/>
          <w:szCs w:val="24"/>
          <w:lang w:val="en-US"/>
        </w:rPr>
        <w:fldChar w:fldCharType="begin">
          <w:fldData xml:space="preserve">PEVuZE5vdGU+PENpdGU+PEF1dGhvcj5LbGlld2VyPC9BdXRob3I+PFllYXI+MjAyMDwvWWVhcj48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</w:fldData>
        </w:fldChar>
      </w:r>
      <w:r w:rsidR="00C75A22" w:rsidRPr="00F544EC">
        <w:rPr>
          <w:rFonts w:ascii="Arial" w:hAnsi="Arial" w:cs="Arial"/>
          <w:bCs/>
          <w:sz w:val="24"/>
          <w:szCs w:val="24"/>
          <w:lang w:val="en-US"/>
        </w:rPr>
        <w:instrText xml:space="preserve"> ADDIN EN.CITE </w:instrText>
      </w:r>
      <w:r w:rsidR="00C75A22" w:rsidRPr="00F544EC">
        <w:rPr>
          <w:rFonts w:ascii="Arial" w:hAnsi="Arial" w:cs="Arial"/>
          <w:bCs/>
          <w:sz w:val="24"/>
          <w:szCs w:val="24"/>
          <w:lang w:val="en-US"/>
        </w:rPr>
        <w:fldChar w:fldCharType="begin">
          <w:fldData xml:space="preserve">PEVuZE5vdGU+PENpdGU+PEF1dGhvcj5LbGlld2VyPC9BdXRob3I+PFllYXI+MjAyMDwvWWVhcj48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</w:fldData>
        </w:fldChar>
      </w:r>
      <w:r w:rsidR="00C75A22" w:rsidRPr="00F544EC">
        <w:rPr>
          <w:rFonts w:ascii="Arial" w:hAnsi="Arial" w:cs="Arial"/>
          <w:bCs/>
          <w:sz w:val="24"/>
          <w:szCs w:val="24"/>
          <w:lang w:val="en-US"/>
        </w:rPr>
        <w:instrText xml:space="preserve"> ADDIN EN.CITE.DATA </w:instrText>
      </w:r>
      <w:r w:rsidR="00C75A22" w:rsidRPr="00F544EC">
        <w:rPr>
          <w:rFonts w:ascii="Arial" w:hAnsi="Arial" w:cs="Arial"/>
          <w:bCs/>
          <w:sz w:val="24"/>
          <w:szCs w:val="24"/>
          <w:lang w:val="en-US"/>
        </w:rPr>
      </w:r>
      <w:r w:rsidR="00C75A22" w:rsidRPr="00F544EC">
        <w:rPr>
          <w:rFonts w:ascii="Arial" w:hAnsi="Arial" w:cs="Arial"/>
          <w:bCs/>
          <w:sz w:val="24"/>
          <w:szCs w:val="24"/>
          <w:lang w:val="en-US"/>
        </w:rPr>
        <w:fldChar w:fldCharType="end"/>
      </w:r>
      <w:r w:rsidR="00800C24" w:rsidRPr="00F544EC">
        <w:rPr>
          <w:rFonts w:ascii="Arial" w:hAnsi="Arial" w:cs="Arial"/>
          <w:bCs/>
          <w:sz w:val="24"/>
          <w:szCs w:val="24"/>
          <w:lang w:val="en-US"/>
        </w:rPr>
      </w:r>
      <w:r w:rsidR="00800C24" w:rsidRPr="00F544EC">
        <w:rPr>
          <w:rFonts w:ascii="Arial" w:hAnsi="Arial" w:cs="Arial"/>
          <w:bCs/>
          <w:sz w:val="24"/>
          <w:szCs w:val="24"/>
          <w:lang w:val="en-US"/>
        </w:rPr>
        <w:fldChar w:fldCharType="separate"/>
      </w:r>
      <w:r w:rsidR="00C75A22" w:rsidRPr="00F544EC">
        <w:rPr>
          <w:rFonts w:ascii="Arial" w:hAnsi="Arial" w:cs="Arial"/>
          <w:bCs/>
          <w:noProof/>
          <w:sz w:val="24"/>
          <w:szCs w:val="24"/>
          <w:lang w:val="en-US"/>
        </w:rPr>
        <w:t>(Kliewer et al. 2020; Kliewer et al. 2019; Raehal et al. 2005)</w:t>
      </w:r>
      <w:r w:rsidR="00800C24" w:rsidRPr="00F544EC">
        <w:rPr>
          <w:rFonts w:ascii="Arial" w:hAnsi="Arial" w:cs="Arial"/>
          <w:bCs/>
          <w:sz w:val="24"/>
          <w:szCs w:val="24"/>
          <w:lang w:val="en-US"/>
        </w:rPr>
        <w:fldChar w:fldCharType="end"/>
      </w:r>
      <w:r w:rsidR="00800C24" w:rsidRPr="00F544EC">
        <w:rPr>
          <w:rFonts w:ascii="Arial" w:hAnsi="Arial" w:cs="Arial"/>
          <w:bCs/>
          <w:sz w:val="24"/>
          <w:szCs w:val="24"/>
          <w:lang w:val="en-US"/>
        </w:rPr>
        <w:t xml:space="preserve">, our data </w:t>
      </w:r>
      <w:r w:rsidR="00C75A22" w:rsidRPr="00F544EC">
        <w:rPr>
          <w:rFonts w:ascii="Arial" w:hAnsi="Arial" w:cs="Arial"/>
          <w:bCs/>
          <w:sz w:val="24"/>
          <w:szCs w:val="24"/>
          <w:lang w:val="en-US"/>
        </w:rPr>
        <w:t>support the idea</w:t>
      </w:r>
      <w:r w:rsidR="00BB51DD" w:rsidRPr="00F544EC">
        <w:rPr>
          <w:rFonts w:ascii="Arial" w:hAnsi="Arial" w:cs="Arial"/>
          <w:bCs/>
          <w:sz w:val="24"/>
          <w:szCs w:val="24"/>
          <w:lang w:val="en-US"/>
        </w:rPr>
        <w:t xml:space="preserve"> that</w:t>
      </w:r>
      <w:r w:rsidR="00800C24" w:rsidRPr="00F544EC">
        <w:rPr>
          <w:rFonts w:ascii="Arial" w:hAnsi="Arial" w:cs="Arial"/>
          <w:bCs/>
          <w:sz w:val="24"/>
          <w:szCs w:val="24"/>
          <w:lang w:val="en-US"/>
        </w:rPr>
        <w:t xml:space="preserve"> opioid-like effects </w:t>
      </w:r>
      <w:r w:rsidR="00C75A22" w:rsidRPr="00F544EC">
        <w:rPr>
          <w:rFonts w:ascii="Arial" w:hAnsi="Arial" w:cs="Arial"/>
          <w:bCs/>
          <w:sz w:val="24"/>
          <w:szCs w:val="24"/>
          <w:lang w:val="en-US"/>
        </w:rPr>
        <w:t>of nitazenes</w:t>
      </w:r>
      <w:r w:rsidR="00800C24" w:rsidRPr="00F544EC">
        <w:rPr>
          <w:rFonts w:ascii="Arial" w:hAnsi="Arial" w:cs="Arial"/>
          <w:bCs/>
          <w:sz w:val="24"/>
          <w:szCs w:val="24"/>
          <w:lang w:val="en-US"/>
        </w:rPr>
        <w:t xml:space="preserve"> in rodents</w:t>
      </w:r>
      <w:r w:rsidR="00BB51DD" w:rsidRPr="00F544EC">
        <w:rPr>
          <w:rFonts w:ascii="Arial" w:hAnsi="Arial" w:cs="Arial"/>
          <w:bCs/>
          <w:sz w:val="24"/>
          <w:szCs w:val="24"/>
          <w:lang w:val="en-US"/>
        </w:rPr>
        <w:t xml:space="preserve"> may be related to multiple MOR</w:t>
      </w:r>
      <w:r w:rsidR="001B73D4" w:rsidRPr="00F544EC">
        <w:rPr>
          <w:rFonts w:ascii="Arial" w:hAnsi="Arial" w:cs="Arial"/>
          <w:bCs/>
          <w:sz w:val="24"/>
          <w:szCs w:val="24"/>
          <w:lang w:val="en-US"/>
        </w:rPr>
        <w:t>-</w:t>
      </w:r>
      <w:r w:rsidR="00BB51DD" w:rsidRPr="00F544EC">
        <w:rPr>
          <w:rFonts w:ascii="Arial" w:hAnsi="Arial" w:cs="Arial"/>
          <w:bCs/>
          <w:sz w:val="24"/>
          <w:szCs w:val="24"/>
          <w:lang w:val="en-US"/>
        </w:rPr>
        <w:t>coupled signalin</w:t>
      </w:r>
      <w:r w:rsidR="00C75A22" w:rsidRPr="00F544EC">
        <w:rPr>
          <w:rFonts w:ascii="Arial" w:hAnsi="Arial" w:cs="Arial"/>
          <w:bCs/>
          <w:sz w:val="24"/>
          <w:szCs w:val="24"/>
          <w:lang w:val="en-US"/>
        </w:rPr>
        <w:t>g</w:t>
      </w:r>
      <w:r w:rsidR="00BB51DD" w:rsidRPr="00F544EC">
        <w:rPr>
          <w:rFonts w:ascii="Arial" w:hAnsi="Arial" w:cs="Arial"/>
          <w:bCs/>
          <w:sz w:val="24"/>
          <w:szCs w:val="24"/>
          <w:lang w:val="en-US"/>
        </w:rPr>
        <w:t xml:space="preserve"> </w:t>
      </w:r>
      <w:r w:rsidR="00C75A22" w:rsidRPr="00F544EC">
        <w:rPr>
          <w:rFonts w:ascii="Arial" w:hAnsi="Arial" w:cs="Arial"/>
          <w:bCs/>
          <w:sz w:val="24"/>
          <w:szCs w:val="24"/>
          <w:lang w:val="en-US"/>
        </w:rPr>
        <w:t>transduction pathways, as su</w:t>
      </w:r>
      <w:r w:rsidRPr="00F544EC">
        <w:rPr>
          <w:rFonts w:ascii="Arial" w:hAnsi="Arial" w:cs="Arial"/>
          <w:bCs/>
          <w:sz w:val="24"/>
          <w:szCs w:val="24"/>
          <w:lang w:val="en-US"/>
        </w:rPr>
        <w:t xml:space="preserve">ggested by </w:t>
      </w:r>
      <w:r w:rsidR="00C75A22" w:rsidRPr="00F544EC">
        <w:rPr>
          <w:rFonts w:ascii="Arial" w:hAnsi="Arial" w:cs="Arial"/>
          <w:bCs/>
          <w:sz w:val="24"/>
          <w:szCs w:val="24"/>
          <w:lang w:val="en-US"/>
        </w:rPr>
        <w:t>others</w:t>
      </w:r>
      <w:r w:rsidR="00C00A4C" w:rsidRPr="00F544EC">
        <w:rPr>
          <w:rFonts w:ascii="Arial" w:hAnsi="Arial" w:cs="Arial"/>
          <w:bCs/>
          <w:sz w:val="24"/>
          <w:szCs w:val="24"/>
          <w:lang w:val="en-US"/>
        </w:rPr>
        <w:t xml:space="preserve"> </w:t>
      </w:r>
      <w:r w:rsidR="00C00A4C" w:rsidRPr="00F544EC">
        <w:rPr>
          <w:rFonts w:ascii="Arial" w:hAnsi="Arial" w:cs="Arial"/>
          <w:bCs/>
          <w:sz w:val="24"/>
          <w:szCs w:val="24"/>
          <w:lang w:val="en-US"/>
        </w:rPr>
        <w:fldChar w:fldCharType="begin">
          <w:fldData xml:space="preserve">PEVuZE5vdGU+PENpdGU+PEF1dGhvcj5HaWxsaXM8L0F1dGhvcj48WWVhcj4yMDIwPC9ZZWFyPjxS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</w:fldData>
        </w:fldChar>
      </w:r>
      <w:r w:rsidR="00C00A4C" w:rsidRPr="00F544EC">
        <w:rPr>
          <w:rFonts w:ascii="Arial" w:hAnsi="Arial" w:cs="Arial"/>
          <w:bCs/>
          <w:sz w:val="24"/>
          <w:szCs w:val="24"/>
          <w:lang w:val="en-US"/>
        </w:rPr>
        <w:instrText xml:space="preserve"> ADDIN EN.CITE </w:instrText>
      </w:r>
      <w:r w:rsidR="00C00A4C" w:rsidRPr="00F544EC">
        <w:rPr>
          <w:rFonts w:ascii="Arial" w:hAnsi="Arial" w:cs="Arial"/>
          <w:bCs/>
          <w:sz w:val="24"/>
          <w:szCs w:val="24"/>
          <w:lang w:val="en-US"/>
        </w:rPr>
        <w:fldChar w:fldCharType="begin">
          <w:fldData xml:space="preserve">PEVuZE5vdGU+PENpdGU+PEF1dGhvcj5HaWxsaXM8L0F1dGhvcj48WWVhcj4yMDIwPC9ZZWFyPjxS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</w:fldData>
        </w:fldChar>
      </w:r>
      <w:r w:rsidR="00C00A4C" w:rsidRPr="00F544EC">
        <w:rPr>
          <w:rFonts w:ascii="Arial" w:hAnsi="Arial" w:cs="Arial"/>
          <w:bCs/>
          <w:sz w:val="24"/>
          <w:szCs w:val="24"/>
          <w:lang w:val="en-US"/>
        </w:rPr>
        <w:instrText xml:space="preserve"> ADDIN EN.CITE.DATA </w:instrText>
      </w:r>
      <w:r w:rsidR="00C00A4C" w:rsidRPr="00F544EC">
        <w:rPr>
          <w:rFonts w:ascii="Arial" w:hAnsi="Arial" w:cs="Arial"/>
          <w:bCs/>
          <w:sz w:val="24"/>
          <w:szCs w:val="24"/>
          <w:lang w:val="en-US"/>
        </w:rPr>
      </w:r>
      <w:r w:rsidR="00C00A4C" w:rsidRPr="00F544EC">
        <w:rPr>
          <w:rFonts w:ascii="Arial" w:hAnsi="Arial" w:cs="Arial"/>
          <w:bCs/>
          <w:sz w:val="24"/>
          <w:szCs w:val="24"/>
          <w:lang w:val="en-US"/>
        </w:rPr>
        <w:fldChar w:fldCharType="end"/>
      </w:r>
      <w:r w:rsidR="00C00A4C" w:rsidRPr="00F544EC">
        <w:rPr>
          <w:rFonts w:ascii="Arial" w:hAnsi="Arial" w:cs="Arial"/>
          <w:bCs/>
          <w:sz w:val="24"/>
          <w:szCs w:val="24"/>
          <w:lang w:val="en-US"/>
        </w:rPr>
      </w:r>
      <w:r w:rsidR="00C00A4C" w:rsidRPr="00F544EC">
        <w:rPr>
          <w:rFonts w:ascii="Arial" w:hAnsi="Arial" w:cs="Arial"/>
          <w:bCs/>
          <w:sz w:val="24"/>
          <w:szCs w:val="24"/>
          <w:lang w:val="en-US"/>
        </w:rPr>
        <w:fldChar w:fldCharType="separate"/>
      </w:r>
      <w:r w:rsidR="00C00A4C" w:rsidRPr="00F544EC">
        <w:rPr>
          <w:rFonts w:ascii="Arial" w:hAnsi="Arial" w:cs="Arial"/>
          <w:bCs/>
          <w:noProof/>
          <w:sz w:val="24"/>
          <w:szCs w:val="24"/>
          <w:lang w:val="en-US"/>
        </w:rPr>
        <w:t>(Gillis et al. 2020; Malcolm et al. 2023)</w:t>
      </w:r>
      <w:r w:rsidR="00C00A4C" w:rsidRPr="00F544EC">
        <w:rPr>
          <w:rFonts w:ascii="Arial" w:hAnsi="Arial" w:cs="Arial"/>
          <w:bCs/>
          <w:sz w:val="24"/>
          <w:szCs w:val="24"/>
          <w:lang w:val="en-US"/>
        </w:rPr>
        <w:fldChar w:fldCharType="end"/>
      </w:r>
      <w:r w:rsidR="00800C24" w:rsidRPr="00F544EC">
        <w:rPr>
          <w:rFonts w:ascii="Arial" w:hAnsi="Arial" w:cs="Arial"/>
          <w:bCs/>
          <w:sz w:val="24"/>
          <w:szCs w:val="24"/>
          <w:lang w:val="en-US"/>
        </w:rPr>
        <w:t>.</w:t>
      </w:r>
      <w:r w:rsidR="004734CB" w:rsidRPr="00F544EC">
        <w:rPr>
          <w:rFonts w:ascii="Arial" w:hAnsi="Arial" w:cs="Arial"/>
          <w:bCs/>
          <w:sz w:val="24"/>
          <w:szCs w:val="24"/>
          <w:lang w:val="en-US"/>
        </w:rPr>
        <w:t xml:space="preserve"> </w:t>
      </w:r>
    </w:p>
    <w:p w14:paraId="71611A50" w14:textId="39E21788" w:rsidR="006F319B" w:rsidRPr="00F544EC" w:rsidRDefault="00300211" w:rsidP="00F33173">
      <w:pPr>
        <w:spacing w:line="480" w:lineRule="auto"/>
        <w:ind w:firstLine="708"/>
        <w:jc w:val="both"/>
        <w:rPr>
          <w:rFonts w:ascii="Arial" w:hAnsi="Arial" w:cs="Arial"/>
          <w:bCs/>
          <w:sz w:val="24"/>
          <w:szCs w:val="24"/>
          <w:lang w:val="en-US"/>
        </w:rPr>
      </w:pPr>
      <w:r w:rsidRPr="00F544EC">
        <w:rPr>
          <w:rFonts w:ascii="Arial" w:hAnsi="Arial" w:cs="Arial"/>
          <w:bCs/>
          <w:sz w:val="24"/>
          <w:szCs w:val="24"/>
          <w:lang w:val="en-US"/>
        </w:rPr>
        <w:t xml:space="preserve">While </w:t>
      </w:r>
      <w:r w:rsidR="00E123FD" w:rsidRPr="00F544EC">
        <w:rPr>
          <w:rFonts w:ascii="Arial" w:hAnsi="Arial" w:cs="Arial"/>
          <w:bCs/>
          <w:sz w:val="24"/>
          <w:szCs w:val="24"/>
          <w:lang w:val="en-US"/>
        </w:rPr>
        <w:t xml:space="preserve">legislative </w:t>
      </w:r>
      <w:r w:rsidRPr="00F544EC">
        <w:rPr>
          <w:rFonts w:ascii="Arial" w:hAnsi="Arial" w:cs="Arial"/>
          <w:bCs/>
          <w:sz w:val="24"/>
          <w:szCs w:val="24"/>
          <w:lang w:val="en-US"/>
        </w:rPr>
        <w:t>s</w:t>
      </w:r>
      <w:r w:rsidR="005A15AD" w:rsidRPr="00F544EC">
        <w:rPr>
          <w:rFonts w:ascii="Arial" w:hAnsi="Arial" w:cs="Arial"/>
          <w:bCs/>
          <w:sz w:val="24"/>
          <w:szCs w:val="24"/>
          <w:lang w:val="en-US"/>
        </w:rPr>
        <w:t>cheduling of nitazenes</w:t>
      </w:r>
      <w:r w:rsidR="00797CA8" w:rsidRPr="00F544EC">
        <w:rPr>
          <w:rFonts w:ascii="Arial" w:hAnsi="Arial" w:cs="Arial"/>
          <w:bCs/>
          <w:sz w:val="24"/>
          <w:szCs w:val="24"/>
          <w:lang w:val="en-US"/>
        </w:rPr>
        <w:t xml:space="preserve"> </w:t>
      </w:r>
      <w:r w:rsidR="004A67C6" w:rsidRPr="00F544EC">
        <w:rPr>
          <w:rFonts w:ascii="Arial" w:hAnsi="Arial" w:cs="Arial"/>
          <w:bCs/>
          <w:sz w:val="24"/>
          <w:szCs w:val="24"/>
          <w:lang w:val="en-US"/>
        </w:rPr>
        <w:t>may</w:t>
      </w:r>
      <w:r w:rsidR="00797CA8" w:rsidRPr="00F544EC">
        <w:rPr>
          <w:rFonts w:ascii="Arial" w:hAnsi="Arial" w:cs="Arial"/>
          <w:bCs/>
          <w:sz w:val="24"/>
          <w:szCs w:val="24"/>
          <w:lang w:val="en-US"/>
        </w:rPr>
        <w:t xml:space="preserve"> have</w:t>
      </w:r>
      <w:r w:rsidRPr="00F544EC">
        <w:rPr>
          <w:rFonts w:ascii="Arial" w:hAnsi="Arial" w:cs="Arial"/>
          <w:bCs/>
          <w:sz w:val="24"/>
          <w:szCs w:val="24"/>
          <w:lang w:val="en-US"/>
        </w:rPr>
        <w:t xml:space="preserve"> slowed their proliferation and diversification on recreational drug markets</w:t>
      </w:r>
      <w:r w:rsidR="005A15AD" w:rsidRPr="00F544EC">
        <w:rPr>
          <w:rFonts w:ascii="Arial" w:hAnsi="Arial" w:cs="Arial"/>
          <w:bCs/>
          <w:sz w:val="24"/>
          <w:szCs w:val="24"/>
          <w:lang w:val="en-US"/>
        </w:rPr>
        <w:t>,</w:t>
      </w:r>
      <w:r w:rsidRPr="00F544EC">
        <w:rPr>
          <w:rFonts w:ascii="Arial" w:hAnsi="Arial" w:cs="Arial"/>
          <w:bCs/>
          <w:sz w:val="24"/>
          <w:szCs w:val="24"/>
          <w:lang w:val="en-US"/>
        </w:rPr>
        <w:t xml:space="preserve"> recent trends indicate their continued </w:t>
      </w:r>
      <w:r w:rsidRPr="00F544EC">
        <w:rPr>
          <w:rFonts w:ascii="Arial" w:hAnsi="Arial" w:cs="Arial"/>
          <w:bCs/>
          <w:sz w:val="24"/>
          <w:szCs w:val="24"/>
          <w:lang w:val="en-US"/>
        </w:rPr>
        <w:lastRenderedPageBreak/>
        <w:t xml:space="preserve">circulation among </w:t>
      </w:r>
      <w:r w:rsidR="00E123FD" w:rsidRPr="00F544EC">
        <w:rPr>
          <w:rFonts w:ascii="Arial" w:hAnsi="Arial" w:cs="Arial"/>
          <w:bCs/>
          <w:sz w:val="24"/>
          <w:szCs w:val="24"/>
          <w:lang w:val="en-US"/>
        </w:rPr>
        <w:t>people who use opioids</w:t>
      </w:r>
      <w:r w:rsidR="005A15AD" w:rsidRPr="00F544EC">
        <w:rPr>
          <w:rFonts w:ascii="Arial" w:hAnsi="Arial" w:cs="Arial"/>
          <w:bCs/>
          <w:sz w:val="24"/>
          <w:szCs w:val="24"/>
          <w:lang w:val="en-US"/>
        </w:rPr>
        <w:t xml:space="preserve"> </w:t>
      </w:r>
      <w:r w:rsidR="00B93FB6" w:rsidRPr="00F544EC">
        <w:rPr>
          <w:rFonts w:ascii="Arial" w:hAnsi="Arial" w:cs="Arial"/>
          <w:bCs/>
          <w:sz w:val="24"/>
          <w:szCs w:val="24"/>
          <w:lang w:val="en-US"/>
        </w:rPr>
        <w:fldChar w:fldCharType="begin">
          <w:fldData xml:space="preserve">PEVuZE5vdGU+PENpdGU+PEF1dGhvcj5QYXBzdW48L0F1dGhvcj48WWVhcj4yMDIyPC9ZZWFyPjxS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</w:fldData>
        </w:fldChar>
      </w:r>
      <w:r w:rsidR="00540C82" w:rsidRPr="00F544EC">
        <w:rPr>
          <w:rFonts w:ascii="Arial" w:hAnsi="Arial" w:cs="Arial"/>
          <w:bCs/>
          <w:sz w:val="24"/>
          <w:szCs w:val="24"/>
          <w:lang w:val="en-US"/>
        </w:rPr>
        <w:instrText xml:space="preserve"> ADDIN EN.CITE </w:instrText>
      </w:r>
      <w:r w:rsidR="00540C82" w:rsidRPr="00F544EC">
        <w:rPr>
          <w:rFonts w:ascii="Arial" w:hAnsi="Arial" w:cs="Arial"/>
          <w:bCs/>
          <w:sz w:val="24"/>
          <w:szCs w:val="24"/>
          <w:lang w:val="en-US"/>
        </w:rPr>
        <w:fldChar w:fldCharType="begin">
          <w:fldData xml:space="preserve">PEVuZE5vdGU+PENpdGU+PEF1dGhvcj5QYXBzdW48L0F1dGhvcj48WWVhcj4yMDIyPC9ZZWFyPjxS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</w:fldData>
        </w:fldChar>
      </w:r>
      <w:r w:rsidR="00540C82" w:rsidRPr="00F544EC">
        <w:rPr>
          <w:rFonts w:ascii="Arial" w:hAnsi="Arial" w:cs="Arial"/>
          <w:bCs/>
          <w:sz w:val="24"/>
          <w:szCs w:val="24"/>
          <w:lang w:val="en-US"/>
        </w:rPr>
        <w:instrText xml:space="preserve"> ADDIN EN.CITE.DATA </w:instrText>
      </w:r>
      <w:r w:rsidR="00540C82" w:rsidRPr="00F544EC">
        <w:rPr>
          <w:rFonts w:ascii="Arial" w:hAnsi="Arial" w:cs="Arial"/>
          <w:bCs/>
          <w:sz w:val="24"/>
          <w:szCs w:val="24"/>
          <w:lang w:val="en-US"/>
        </w:rPr>
      </w:r>
      <w:r w:rsidR="00540C82" w:rsidRPr="00F544EC">
        <w:rPr>
          <w:rFonts w:ascii="Arial" w:hAnsi="Arial" w:cs="Arial"/>
          <w:bCs/>
          <w:sz w:val="24"/>
          <w:szCs w:val="24"/>
          <w:lang w:val="en-US"/>
        </w:rPr>
        <w:fldChar w:fldCharType="end"/>
      </w:r>
      <w:r w:rsidR="00B93FB6" w:rsidRPr="00F544EC">
        <w:rPr>
          <w:rFonts w:ascii="Arial" w:hAnsi="Arial" w:cs="Arial"/>
          <w:bCs/>
          <w:sz w:val="24"/>
          <w:szCs w:val="24"/>
          <w:lang w:val="en-US"/>
        </w:rPr>
      </w:r>
      <w:r w:rsidR="00B93FB6" w:rsidRPr="00F544EC">
        <w:rPr>
          <w:rFonts w:ascii="Arial" w:hAnsi="Arial" w:cs="Arial"/>
          <w:bCs/>
          <w:sz w:val="24"/>
          <w:szCs w:val="24"/>
          <w:lang w:val="en-US"/>
        </w:rPr>
        <w:fldChar w:fldCharType="separate"/>
      </w:r>
      <w:r w:rsidR="00540C82" w:rsidRPr="00F544EC">
        <w:rPr>
          <w:rFonts w:ascii="Arial" w:hAnsi="Arial" w:cs="Arial"/>
          <w:bCs/>
          <w:noProof/>
          <w:sz w:val="24"/>
          <w:szCs w:val="24"/>
          <w:lang w:val="en-US"/>
        </w:rPr>
        <w:t>(EMCDDA 2022c; Krotulski et al. 2022c; Papsun et al. 2022)</w:t>
      </w:r>
      <w:r w:rsidR="00B93FB6" w:rsidRPr="00F544EC">
        <w:rPr>
          <w:rFonts w:ascii="Arial" w:hAnsi="Arial" w:cs="Arial"/>
          <w:bCs/>
          <w:sz w:val="24"/>
          <w:szCs w:val="24"/>
          <w:lang w:val="en-US"/>
        </w:rPr>
        <w:fldChar w:fldCharType="end"/>
      </w:r>
      <w:r w:rsidR="005A15AD" w:rsidRPr="00F544EC">
        <w:rPr>
          <w:rFonts w:ascii="Arial" w:hAnsi="Arial" w:cs="Arial"/>
          <w:bCs/>
          <w:sz w:val="24"/>
          <w:szCs w:val="24"/>
          <w:lang w:val="en-US"/>
        </w:rPr>
        <w:t>.</w:t>
      </w:r>
      <w:r w:rsidRPr="00F544EC">
        <w:rPr>
          <w:rFonts w:ascii="Arial" w:hAnsi="Arial" w:cs="Arial"/>
          <w:bCs/>
          <w:sz w:val="24"/>
          <w:szCs w:val="24"/>
          <w:lang w:val="en-US"/>
        </w:rPr>
        <w:t xml:space="preserve"> Since the first identification of isotonitazene on the European drug market in 2019</w:t>
      </w:r>
      <w:r w:rsidR="004B182B" w:rsidRPr="00F544EC">
        <w:rPr>
          <w:rFonts w:ascii="Arial" w:hAnsi="Arial" w:cs="Arial"/>
          <w:bCs/>
          <w:sz w:val="24"/>
          <w:szCs w:val="24"/>
          <w:lang w:val="en-US"/>
        </w:rPr>
        <w:t xml:space="preserve"> </w:t>
      </w:r>
      <w:r w:rsidR="004B182B" w:rsidRPr="00F544EC">
        <w:rPr>
          <w:rFonts w:ascii="Arial" w:hAnsi="Arial" w:cs="Arial"/>
          <w:bCs/>
          <w:sz w:val="24"/>
          <w:szCs w:val="24"/>
          <w:lang w:val="en-US"/>
        </w:rPr>
        <w:fldChar w:fldCharType="begin"/>
      </w:r>
      <w:r w:rsidR="00540C82" w:rsidRPr="00F544EC">
        <w:rPr>
          <w:rFonts w:ascii="Arial" w:hAnsi="Arial" w:cs="Arial"/>
          <w:bCs/>
          <w:sz w:val="24"/>
          <w:szCs w:val="24"/>
          <w:lang w:val="en-US"/>
        </w:rPr>
        <w:instrText xml:space="preserve"> ADDIN EN.CITE &lt;EndNote&gt;&lt;Cite&gt;&lt;Author&gt;Blanckaert&lt;/Author&gt;&lt;Year&gt;2020&lt;/Year&gt;&lt;RecNum&gt;772&lt;/RecNum&gt;&lt;DisplayText&gt;(Blanckaert et al. 2020)&lt;/DisplayText&gt;&lt;record&gt;&lt;rec-number&gt;772&lt;/rec-number&gt;&lt;foreign-keys&gt;&lt;key app="EN" db-id="arrrzfavkwtvvgeaz2qxpta9wfsdrpa5zp5z" timestamp="1669749164"&gt;772&lt;/key&gt;&lt;/foreign-keys&gt;&lt;ref-type name="Journal Article"&gt;17&lt;/ref-type&gt;&lt;contributors&gt;&lt;authors&gt;&lt;author&gt;Blanckaert, Peter&lt;/author&gt;&lt;author&gt;Cannaert, Annelies&lt;/author&gt;&lt;author&gt;Van Uytfanghe, Katleen&lt;/author&gt;&lt;author&gt;Hulpia, Fabian&lt;/author&gt;&lt;author&gt;Deconinck, Eric&lt;/author&gt;&lt;author&gt;Van Calenbergh, Serge&lt;/author&gt;&lt;author&gt;Stove, Christophe&lt;/author&gt;&lt;/authors&gt;&lt;/contributors&gt;&lt;titles&gt;&lt;title&gt;Report on a novel emerging class of highly potent benzimidazole NPS opioids: Chemical and in vitro functional characterization of isotonitazene&lt;/title&gt;&lt;secondary-title&gt;Drug Testing and Analysis&lt;/secondary-title&gt;&lt;/titles&gt;&lt;periodical&gt;&lt;full-title&gt;Drug Testing and Analysis&lt;/full-title&gt;&lt;/periodical&gt;&lt;pages&gt;422-430&lt;/pages&gt;&lt;volume&gt;12&lt;/volume&gt;&lt;number&gt;4&lt;/number&gt;&lt;dates&gt;&lt;year&gt;2020&lt;/year&gt;&lt;/dates&gt;&lt;isbn&gt;1942-7603&lt;/isbn&gt;&lt;urls&gt;&lt;related-urls&gt;&lt;url&gt;https://analyticalsciencejournals.onlinelibrary.wiley.com/doi/abs/10.1002/dta.2738&lt;/url&gt;&lt;/related-urls&gt;&lt;/urls&gt;&lt;electronic-resource-num&gt;https://doi.org/10.1002/dta.2738&lt;/electronic-resource-num&gt;&lt;/record&gt;&lt;/Cite&gt;&lt;/EndNote&gt;</w:instrText>
      </w:r>
      <w:r w:rsidR="004B182B" w:rsidRPr="00F544EC">
        <w:rPr>
          <w:rFonts w:ascii="Arial" w:hAnsi="Arial" w:cs="Arial"/>
          <w:bCs/>
          <w:sz w:val="24"/>
          <w:szCs w:val="24"/>
          <w:lang w:val="en-US"/>
        </w:rPr>
        <w:fldChar w:fldCharType="separate"/>
      </w:r>
      <w:r w:rsidR="00540C82" w:rsidRPr="00F544EC">
        <w:rPr>
          <w:rFonts w:ascii="Arial" w:hAnsi="Arial" w:cs="Arial"/>
          <w:bCs/>
          <w:noProof/>
          <w:sz w:val="24"/>
          <w:szCs w:val="24"/>
          <w:lang w:val="en-US"/>
        </w:rPr>
        <w:t>(Blanckaert et al. 2020)</w:t>
      </w:r>
      <w:r w:rsidR="004B182B" w:rsidRPr="00F544EC">
        <w:rPr>
          <w:rFonts w:ascii="Arial" w:hAnsi="Arial" w:cs="Arial"/>
          <w:bCs/>
          <w:sz w:val="24"/>
          <w:szCs w:val="24"/>
          <w:lang w:val="en-US"/>
        </w:rPr>
        <w:fldChar w:fldCharType="end"/>
      </w:r>
      <w:r w:rsidRPr="00F544EC">
        <w:rPr>
          <w:rFonts w:ascii="Arial" w:hAnsi="Arial" w:cs="Arial"/>
          <w:bCs/>
          <w:sz w:val="24"/>
          <w:szCs w:val="24"/>
          <w:lang w:val="en-US"/>
        </w:rPr>
        <w:t xml:space="preserve">, the NPS opioid supply has </w:t>
      </w:r>
      <w:r w:rsidR="00C741C7" w:rsidRPr="00F544EC">
        <w:rPr>
          <w:rFonts w:ascii="Arial" w:hAnsi="Arial" w:cs="Arial"/>
          <w:bCs/>
          <w:sz w:val="24"/>
          <w:szCs w:val="24"/>
          <w:lang w:val="en-US"/>
        </w:rPr>
        <w:t>contained</w:t>
      </w:r>
      <w:r w:rsidRPr="00F544EC">
        <w:rPr>
          <w:rFonts w:ascii="Arial" w:hAnsi="Arial" w:cs="Arial"/>
          <w:bCs/>
          <w:sz w:val="24"/>
          <w:szCs w:val="24"/>
          <w:lang w:val="en-US"/>
        </w:rPr>
        <w:t xml:space="preserve"> different nitazene </w:t>
      </w:r>
      <w:r w:rsidR="0083313C" w:rsidRPr="00F544EC">
        <w:rPr>
          <w:rFonts w:ascii="Arial" w:hAnsi="Arial" w:cs="Arial"/>
          <w:bCs/>
          <w:sz w:val="24"/>
          <w:szCs w:val="24"/>
          <w:lang w:val="en-US"/>
        </w:rPr>
        <w:t>analogue</w:t>
      </w:r>
      <w:r w:rsidRPr="00F544EC">
        <w:rPr>
          <w:rFonts w:ascii="Arial" w:hAnsi="Arial" w:cs="Arial"/>
          <w:bCs/>
          <w:sz w:val="24"/>
          <w:szCs w:val="24"/>
          <w:lang w:val="en-US"/>
        </w:rPr>
        <w:t xml:space="preserve">s alternating in popularity. </w:t>
      </w:r>
      <w:r w:rsidR="008E0BB0" w:rsidRPr="00F544EC">
        <w:rPr>
          <w:rFonts w:ascii="Arial" w:hAnsi="Arial" w:cs="Arial"/>
          <w:bCs/>
          <w:sz w:val="24"/>
          <w:szCs w:val="24"/>
          <w:lang w:val="en-US"/>
        </w:rPr>
        <w:t xml:space="preserve">Following </w:t>
      </w:r>
      <w:r w:rsidRPr="00F544EC">
        <w:rPr>
          <w:rFonts w:ascii="Arial" w:hAnsi="Arial" w:cs="Arial"/>
          <w:bCs/>
          <w:sz w:val="24"/>
          <w:szCs w:val="24"/>
          <w:lang w:val="en-US"/>
        </w:rPr>
        <w:t xml:space="preserve">the initial isotonitazene peak in 2019-2020, </w:t>
      </w:r>
      <w:r w:rsidR="008E0BB0" w:rsidRPr="00F544EC">
        <w:rPr>
          <w:rFonts w:ascii="Arial" w:hAnsi="Arial" w:cs="Arial"/>
          <w:bCs/>
          <w:sz w:val="24"/>
          <w:szCs w:val="24"/>
          <w:lang w:val="en-US"/>
        </w:rPr>
        <w:t>a subsequent rise</w:t>
      </w:r>
      <w:r w:rsidRPr="00F544EC">
        <w:rPr>
          <w:rFonts w:ascii="Arial" w:hAnsi="Arial" w:cs="Arial"/>
          <w:bCs/>
          <w:sz w:val="24"/>
          <w:szCs w:val="24"/>
          <w:lang w:val="en-US"/>
        </w:rPr>
        <w:t xml:space="preserve"> in detections of metonitazene was </w:t>
      </w:r>
      <w:r w:rsidR="008E0BB0" w:rsidRPr="00F544EC">
        <w:rPr>
          <w:rFonts w:ascii="Arial" w:hAnsi="Arial" w:cs="Arial"/>
          <w:bCs/>
          <w:sz w:val="24"/>
          <w:szCs w:val="24"/>
          <w:lang w:val="en-US"/>
        </w:rPr>
        <w:t xml:space="preserve">observed </w:t>
      </w:r>
      <w:r w:rsidRPr="00F544EC">
        <w:rPr>
          <w:rFonts w:ascii="Arial" w:hAnsi="Arial" w:cs="Arial"/>
          <w:bCs/>
          <w:sz w:val="24"/>
          <w:szCs w:val="24"/>
          <w:lang w:val="en-US"/>
        </w:rPr>
        <w:t>at the end of 2021</w:t>
      </w:r>
      <w:r w:rsidR="008E0BB0" w:rsidRPr="00F544EC">
        <w:rPr>
          <w:rFonts w:ascii="Arial" w:hAnsi="Arial" w:cs="Arial"/>
          <w:bCs/>
          <w:sz w:val="24"/>
          <w:szCs w:val="24"/>
          <w:lang w:val="en-US"/>
        </w:rPr>
        <w:t xml:space="preserve">. This was </w:t>
      </w:r>
      <w:r w:rsidRPr="00F544EC">
        <w:rPr>
          <w:rFonts w:ascii="Arial" w:hAnsi="Arial" w:cs="Arial"/>
          <w:bCs/>
          <w:sz w:val="24"/>
          <w:szCs w:val="24"/>
          <w:lang w:val="en-US"/>
        </w:rPr>
        <w:t xml:space="preserve">followed by a more subtle uptick in </w:t>
      </w:r>
      <w:r w:rsidR="008E0BB0" w:rsidRPr="00F544EC">
        <w:rPr>
          <w:rFonts w:ascii="Arial" w:hAnsi="Arial" w:cs="Arial"/>
          <w:bCs/>
          <w:sz w:val="24"/>
          <w:szCs w:val="24"/>
          <w:lang w:val="en-US"/>
        </w:rPr>
        <w:t xml:space="preserve">identifications of </w:t>
      </w:r>
      <w:r w:rsidRPr="00F544EC">
        <w:rPr>
          <w:rFonts w:ascii="Arial" w:hAnsi="Arial" w:cs="Arial"/>
          <w:bCs/>
          <w:i/>
          <w:sz w:val="24"/>
          <w:szCs w:val="24"/>
          <w:lang w:val="en-US"/>
        </w:rPr>
        <w:t>N</w:t>
      </w:r>
      <w:r w:rsidRPr="00F544EC">
        <w:rPr>
          <w:rFonts w:ascii="Arial" w:hAnsi="Arial" w:cs="Arial"/>
          <w:bCs/>
          <w:sz w:val="24"/>
          <w:szCs w:val="24"/>
          <w:lang w:val="en-US"/>
        </w:rPr>
        <w:t xml:space="preserve">-pyrrolidino etonitazene (‘etonitazepyne’) </w:t>
      </w:r>
      <w:r w:rsidR="008E0BB0" w:rsidRPr="00F544EC">
        <w:rPr>
          <w:rFonts w:ascii="Arial" w:hAnsi="Arial" w:cs="Arial"/>
          <w:bCs/>
          <w:sz w:val="24"/>
          <w:szCs w:val="24"/>
          <w:lang w:val="en-US"/>
        </w:rPr>
        <w:t xml:space="preserve">during </w:t>
      </w:r>
      <w:r w:rsidRPr="00F544EC">
        <w:rPr>
          <w:rFonts w:ascii="Arial" w:hAnsi="Arial" w:cs="Arial"/>
          <w:bCs/>
          <w:sz w:val="24"/>
          <w:szCs w:val="24"/>
          <w:lang w:val="en-US"/>
        </w:rPr>
        <w:t>the last quarter of 2021</w:t>
      </w:r>
      <w:r w:rsidR="004B182B" w:rsidRPr="00F544EC">
        <w:rPr>
          <w:rFonts w:ascii="Arial" w:hAnsi="Arial" w:cs="Arial"/>
          <w:bCs/>
          <w:sz w:val="24"/>
          <w:szCs w:val="24"/>
          <w:lang w:val="en-US"/>
        </w:rPr>
        <w:t xml:space="preserve"> </w:t>
      </w:r>
      <w:r w:rsidR="004B182B" w:rsidRPr="00F544EC">
        <w:rPr>
          <w:rFonts w:ascii="Arial" w:hAnsi="Arial" w:cs="Arial"/>
          <w:bCs/>
          <w:sz w:val="24"/>
          <w:szCs w:val="24"/>
          <w:lang w:val="en-US"/>
        </w:rPr>
        <w:fldChar w:fldCharType="begin">
          <w:fldData xml:space="preserve">PEVuZE5vdGU+PENpdGU+PEF1dGhvcj5QYXBzdW48L0F1dGhvcj48WWVhcj4yMDIyPC9ZZWFyPjxS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</w:fldData>
        </w:fldChar>
      </w:r>
      <w:r w:rsidR="00540C82" w:rsidRPr="00F544EC">
        <w:rPr>
          <w:rFonts w:ascii="Arial" w:hAnsi="Arial" w:cs="Arial"/>
          <w:bCs/>
          <w:sz w:val="24"/>
          <w:szCs w:val="24"/>
          <w:lang w:val="en-US"/>
        </w:rPr>
        <w:instrText xml:space="preserve"> ADDIN EN.CITE </w:instrText>
      </w:r>
      <w:r w:rsidR="00540C82" w:rsidRPr="00F544EC">
        <w:rPr>
          <w:rFonts w:ascii="Arial" w:hAnsi="Arial" w:cs="Arial"/>
          <w:bCs/>
          <w:sz w:val="24"/>
          <w:szCs w:val="24"/>
          <w:lang w:val="en-US"/>
        </w:rPr>
        <w:fldChar w:fldCharType="begin">
          <w:fldData xml:space="preserve">PEVuZE5vdGU+PENpdGU+PEF1dGhvcj5QYXBzdW48L0F1dGhvcj48WWVhcj4yMDIyPC9ZZWFyPjxS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</w:fldData>
        </w:fldChar>
      </w:r>
      <w:r w:rsidR="00540C82" w:rsidRPr="00F544EC">
        <w:rPr>
          <w:rFonts w:ascii="Arial" w:hAnsi="Arial" w:cs="Arial"/>
          <w:bCs/>
          <w:sz w:val="24"/>
          <w:szCs w:val="24"/>
          <w:lang w:val="en-US"/>
        </w:rPr>
        <w:instrText xml:space="preserve"> ADDIN EN.CITE.DATA </w:instrText>
      </w:r>
      <w:r w:rsidR="00540C82" w:rsidRPr="00F544EC">
        <w:rPr>
          <w:rFonts w:ascii="Arial" w:hAnsi="Arial" w:cs="Arial"/>
          <w:bCs/>
          <w:sz w:val="24"/>
          <w:szCs w:val="24"/>
          <w:lang w:val="en-US"/>
        </w:rPr>
      </w:r>
      <w:r w:rsidR="00540C82" w:rsidRPr="00F544EC">
        <w:rPr>
          <w:rFonts w:ascii="Arial" w:hAnsi="Arial" w:cs="Arial"/>
          <w:bCs/>
          <w:sz w:val="24"/>
          <w:szCs w:val="24"/>
          <w:lang w:val="en-US"/>
        </w:rPr>
        <w:fldChar w:fldCharType="end"/>
      </w:r>
      <w:r w:rsidR="004B182B" w:rsidRPr="00F544EC">
        <w:rPr>
          <w:rFonts w:ascii="Arial" w:hAnsi="Arial" w:cs="Arial"/>
          <w:bCs/>
          <w:sz w:val="24"/>
          <w:szCs w:val="24"/>
          <w:lang w:val="en-US"/>
        </w:rPr>
      </w:r>
      <w:r w:rsidR="004B182B" w:rsidRPr="00F544EC">
        <w:rPr>
          <w:rFonts w:ascii="Arial" w:hAnsi="Arial" w:cs="Arial"/>
          <w:bCs/>
          <w:sz w:val="24"/>
          <w:szCs w:val="24"/>
          <w:lang w:val="en-US"/>
        </w:rPr>
        <w:fldChar w:fldCharType="separate"/>
      </w:r>
      <w:r w:rsidR="00540C82" w:rsidRPr="00F544EC">
        <w:rPr>
          <w:rFonts w:ascii="Arial" w:hAnsi="Arial" w:cs="Arial"/>
          <w:bCs/>
          <w:noProof/>
          <w:sz w:val="24"/>
          <w:szCs w:val="24"/>
          <w:lang w:val="en-US"/>
        </w:rPr>
        <w:t>(Krotulski et al. 2022c; Papsun et al. 2022)</w:t>
      </w:r>
      <w:r w:rsidR="004B182B" w:rsidRPr="00F544EC">
        <w:rPr>
          <w:rFonts w:ascii="Arial" w:hAnsi="Arial" w:cs="Arial"/>
          <w:bCs/>
          <w:sz w:val="24"/>
          <w:szCs w:val="24"/>
          <w:lang w:val="en-US"/>
        </w:rPr>
        <w:fldChar w:fldCharType="end"/>
      </w:r>
      <w:r w:rsidRPr="00F544EC">
        <w:rPr>
          <w:rFonts w:ascii="Arial" w:hAnsi="Arial" w:cs="Arial"/>
          <w:bCs/>
          <w:sz w:val="24"/>
          <w:szCs w:val="24"/>
          <w:lang w:val="en-US"/>
        </w:rPr>
        <w:t xml:space="preserve">. Throughout 2022, various nitazenes remained present on drug </w:t>
      </w:r>
      <w:r w:rsidR="009E2204" w:rsidRPr="00F544EC">
        <w:rPr>
          <w:rFonts w:ascii="Arial" w:hAnsi="Arial" w:cs="Arial"/>
          <w:bCs/>
          <w:sz w:val="24"/>
          <w:szCs w:val="24"/>
          <w:lang w:val="en-US"/>
        </w:rPr>
        <w:t xml:space="preserve">recreational </w:t>
      </w:r>
      <w:r w:rsidRPr="00F544EC">
        <w:rPr>
          <w:rFonts w:ascii="Arial" w:hAnsi="Arial" w:cs="Arial"/>
          <w:bCs/>
          <w:sz w:val="24"/>
          <w:szCs w:val="24"/>
          <w:lang w:val="en-US"/>
        </w:rPr>
        <w:t xml:space="preserve">markets, without </w:t>
      </w:r>
      <w:r w:rsidR="004B182B" w:rsidRPr="00F544EC">
        <w:rPr>
          <w:rFonts w:ascii="Arial" w:hAnsi="Arial" w:cs="Arial"/>
          <w:bCs/>
          <w:sz w:val="24"/>
          <w:szCs w:val="24"/>
          <w:lang w:val="en-US"/>
        </w:rPr>
        <w:t xml:space="preserve">any </w:t>
      </w:r>
      <w:r w:rsidRPr="00F544EC">
        <w:rPr>
          <w:rFonts w:ascii="Arial" w:hAnsi="Arial" w:cs="Arial"/>
          <w:bCs/>
          <w:sz w:val="24"/>
          <w:szCs w:val="24"/>
          <w:lang w:val="en-US"/>
        </w:rPr>
        <w:t xml:space="preserve">one </w:t>
      </w:r>
      <w:r w:rsidR="0083313C" w:rsidRPr="00F544EC">
        <w:rPr>
          <w:rFonts w:ascii="Arial" w:hAnsi="Arial" w:cs="Arial"/>
          <w:bCs/>
          <w:sz w:val="24"/>
          <w:szCs w:val="24"/>
          <w:lang w:val="en-US"/>
        </w:rPr>
        <w:t>analogue</w:t>
      </w:r>
      <w:r w:rsidRPr="00F544EC">
        <w:rPr>
          <w:rFonts w:ascii="Arial" w:hAnsi="Arial" w:cs="Arial"/>
          <w:bCs/>
          <w:sz w:val="24"/>
          <w:szCs w:val="24"/>
          <w:lang w:val="en-US"/>
        </w:rPr>
        <w:t xml:space="preserve"> clearly taking the lead. Among those, alkoxy chain variants a</w:t>
      </w:r>
      <w:r w:rsidR="002F244C" w:rsidRPr="00F544EC">
        <w:rPr>
          <w:rFonts w:ascii="Arial" w:hAnsi="Arial" w:cs="Arial"/>
          <w:bCs/>
          <w:sz w:val="24"/>
          <w:szCs w:val="24"/>
          <w:lang w:val="en-US"/>
        </w:rPr>
        <w:t>re</w:t>
      </w:r>
      <w:r w:rsidRPr="00F544EC">
        <w:rPr>
          <w:rFonts w:ascii="Arial" w:hAnsi="Arial" w:cs="Arial"/>
          <w:bCs/>
          <w:sz w:val="24"/>
          <w:szCs w:val="24"/>
          <w:lang w:val="en-US"/>
        </w:rPr>
        <w:t xml:space="preserve"> the most commonly detected in toxicology cases in the U.S. across 2022 </w:t>
      </w:r>
      <w:r w:rsidR="004B182B" w:rsidRPr="00F544EC">
        <w:rPr>
          <w:rFonts w:ascii="Arial" w:hAnsi="Arial" w:cs="Arial"/>
          <w:bCs/>
          <w:sz w:val="24"/>
          <w:szCs w:val="24"/>
          <w:lang w:val="en-US"/>
        </w:rPr>
        <w:fldChar w:fldCharType="begin">
          <w:fldData xml:space="preserve">PEVuZE5vdGU+PENpdGU+PEF1dGhvcj5Lcm90dWxza2k8L0F1dGhvcj48WWVhcj4yMDIyPC9ZZWFy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</w:fldData>
        </w:fldChar>
      </w:r>
      <w:r w:rsidR="00540C82" w:rsidRPr="00F544EC">
        <w:rPr>
          <w:rFonts w:ascii="Arial" w:hAnsi="Arial" w:cs="Arial"/>
          <w:bCs/>
          <w:sz w:val="24"/>
          <w:szCs w:val="24"/>
          <w:lang w:val="en-US"/>
        </w:rPr>
        <w:instrText xml:space="preserve"> ADDIN EN.CITE </w:instrText>
      </w:r>
      <w:r w:rsidR="00540C82" w:rsidRPr="00F544EC">
        <w:rPr>
          <w:rFonts w:ascii="Arial" w:hAnsi="Arial" w:cs="Arial"/>
          <w:bCs/>
          <w:sz w:val="24"/>
          <w:szCs w:val="24"/>
          <w:lang w:val="en-US"/>
        </w:rPr>
        <w:fldChar w:fldCharType="begin">
          <w:fldData xml:space="preserve">PEVuZE5vdGU+PENpdGU+PEF1dGhvcj5Lcm90dWxza2k8L0F1dGhvcj48WWVhcj4yMDIyPC9ZZWFy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</w:fldData>
        </w:fldChar>
      </w:r>
      <w:r w:rsidR="00540C82" w:rsidRPr="00F544EC">
        <w:rPr>
          <w:rFonts w:ascii="Arial" w:hAnsi="Arial" w:cs="Arial"/>
          <w:bCs/>
          <w:sz w:val="24"/>
          <w:szCs w:val="24"/>
          <w:lang w:val="en-US"/>
        </w:rPr>
        <w:instrText xml:space="preserve"> ADDIN EN.CITE.DATA </w:instrText>
      </w:r>
      <w:r w:rsidR="00540C82" w:rsidRPr="00F544EC">
        <w:rPr>
          <w:rFonts w:ascii="Arial" w:hAnsi="Arial" w:cs="Arial"/>
          <w:bCs/>
          <w:sz w:val="24"/>
          <w:szCs w:val="24"/>
          <w:lang w:val="en-US"/>
        </w:rPr>
      </w:r>
      <w:r w:rsidR="00540C82" w:rsidRPr="00F544EC">
        <w:rPr>
          <w:rFonts w:ascii="Arial" w:hAnsi="Arial" w:cs="Arial"/>
          <w:bCs/>
          <w:sz w:val="24"/>
          <w:szCs w:val="24"/>
          <w:lang w:val="en-US"/>
        </w:rPr>
        <w:fldChar w:fldCharType="end"/>
      </w:r>
      <w:r w:rsidR="004B182B" w:rsidRPr="00F544EC">
        <w:rPr>
          <w:rFonts w:ascii="Arial" w:hAnsi="Arial" w:cs="Arial"/>
          <w:bCs/>
          <w:sz w:val="24"/>
          <w:szCs w:val="24"/>
          <w:lang w:val="en-US"/>
        </w:rPr>
      </w:r>
      <w:r w:rsidR="004B182B" w:rsidRPr="00F544EC">
        <w:rPr>
          <w:rFonts w:ascii="Arial" w:hAnsi="Arial" w:cs="Arial"/>
          <w:bCs/>
          <w:sz w:val="24"/>
          <w:szCs w:val="24"/>
          <w:lang w:val="en-US"/>
        </w:rPr>
        <w:fldChar w:fldCharType="separate"/>
      </w:r>
      <w:r w:rsidR="00540C82" w:rsidRPr="00F544EC">
        <w:rPr>
          <w:rFonts w:ascii="Arial" w:hAnsi="Arial" w:cs="Arial"/>
          <w:bCs/>
          <w:noProof/>
          <w:sz w:val="24"/>
          <w:szCs w:val="24"/>
          <w:lang w:val="en-US"/>
        </w:rPr>
        <w:t>(Krotulski et al. 2022a; b; c)</w:t>
      </w:r>
      <w:r w:rsidR="004B182B" w:rsidRPr="00F544EC">
        <w:rPr>
          <w:rFonts w:ascii="Arial" w:hAnsi="Arial" w:cs="Arial"/>
          <w:bCs/>
          <w:sz w:val="24"/>
          <w:szCs w:val="24"/>
          <w:lang w:val="en-US"/>
        </w:rPr>
        <w:fldChar w:fldCharType="end"/>
      </w:r>
      <w:r w:rsidRPr="00F544EC">
        <w:rPr>
          <w:rFonts w:ascii="Arial" w:hAnsi="Arial" w:cs="Arial"/>
          <w:bCs/>
          <w:sz w:val="24"/>
          <w:szCs w:val="24"/>
          <w:lang w:val="en-US"/>
        </w:rPr>
        <w:t xml:space="preserve">. When </w:t>
      </w:r>
      <w:r w:rsidR="008E0BB0" w:rsidRPr="00F544EC">
        <w:rPr>
          <w:rFonts w:ascii="Arial" w:hAnsi="Arial" w:cs="Arial"/>
          <w:bCs/>
          <w:sz w:val="24"/>
          <w:szCs w:val="24"/>
          <w:lang w:val="en-US"/>
        </w:rPr>
        <w:t>examining</w:t>
      </w:r>
      <w:r w:rsidRPr="00F544EC">
        <w:rPr>
          <w:rFonts w:ascii="Arial" w:hAnsi="Arial" w:cs="Arial"/>
          <w:bCs/>
          <w:sz w:val="24"/>
          <w:szCs w:val="24"/>
          <w:lang w:val="en-US"/>
        </w:rPr>
        <w:t xml:space="preserve"> the nitazene </w:t>
      </w:r>
      <w:r w:rsidR="00E123FD" w:rsidRPr="00F544EC">
        <w:rPr>
          <w:rFonts w:ascii="Arial" w:hAnsi="Arial" w:cs="Arial"/>
          <w:bCs/>
          <w:sz w:val="24"/>
          <w:szCs w:val="24"/>
          <w:lang w:val="en-US"/>
        </w:rPr>
        <w:t xml:space="preserve">structural </w:t>
      </w:r>
      <w:r w:rsidRPr="00F544EC">
        <w:rPr>
          <w:rFonts w:ascii="Arial" w:hAnsi="Arial" w:cs="Arial"/>
          <w:bCs/>
          <w:sz w:val="24"/>
          <w:szCs w:val="24"/>
          <w:lang w:val="en-US"/>
        </w:rPr>
        <w:t xml:space="preserve">template, it is </w:t>
      </w:r>
      <w:r w:rsidR="008E0BB0" w:rsidRPr="00F544EC">
        <w:rPr>
          <w:rFonts w:ascii="Arial" w:hAnsi="Arial" w:cs="Arial"/>
          <w:bCs/>
          <w:sz w:val="24"/>
          <w:szCs w:val="24"/>
          <w:lang w:val="en-US"/>
        </w:rPr>
        <w:t>noteworthy</w:t>
      </w:r>
      <w:r w:rsidRPr="00F544EC">
        <w:rPr>
          <w:rFonts w:ascii="Arial" w:hAnsi="Arial" w:cs="Arial"/>
          <w:bCs/>
          <w:sz w:val="24"/>
          <w:szCs w:val="24"/>
          <w:lang w:val="en-US"/>
        </w:rPr>
        <w:t xml:space="preserve"> that modifications </w:t>
      </w:r>
      <w:r w:rsidR="008E0BB0" w:rsidRPr="00F544EC">
        <w:rPr>
          <w:rFonts w:ascii="Arial" w:hAnsi="Arial" w:cs="Arial"/>
          <w:bCs/>
          <w:sz w:val="24"/>
          <w:szCs w:val="24"/>
          <w:lang w:val="en-US"/>
        </w:rPr>
        <w:t xml:space="preserve">at </w:t>
      </w:r>
      <w:r w:rsidRPr="00F544EC">
        <w:rPr>
          <w:rFonts w:ascii="Arial" w:hAnsi="Arial" w:cs="Arial"/>
          <w:bCs/>
          <w:sz w:val="24"/>
          <w:szCs w:val="24"/>
          <w:lang w:val="en-US"/>
        </w:rPr>
        <w:t xml:space="preserve">only three positions of this template have led to newly emerging </w:t>
      </w:r>
      <w:r w:rsidR="0083313C" w:rsidRPr="00F544EC">
        <w:rPr>
          <w:rFonts w:ascii="Arial" w:hAnsi="Arial" w:cs="Arial"/>
          <w:bCs/>
          <w:sz w:val="24"/>
          <w:szCs w:val="24"/>
          <w:lang w:val="en-US"/>
        </w:rPr>
        <w:t>analogue</w:t>
      </w:r>
      <w:r w:rsidRPr="00F544EC">
        <w:rPr>
          <w:rFonts w:ascii="Arial" w:hAnsi="Arial" w:cs="Arial"/>
          <w:bCs/>
          <w:sz w:val="24"/>
          <w:szCs w:val="24"/>
          <w:lang w:val="en-US"/>
        </w:rPr>
        <w:t>s (</w:t>
      </w:r>
      <w:r w:rsidRPr="00F544EC">
        <w:rPr>
          <w:rFonts w:ascii="Arial" w:hAnsi="Arial" w:cs="Arial"/>
          <w:b/>
          <w:sz w:val="24"/>
          <w:szCs w:val="24"/>
          <w:lang w:val="en-US"/>
        </w:rPr>
        <w:t>Figure 1</w:t>
      </w:r>
      <w:r w:rsidRPr="00F544EC">
        <w:rPr>
          <w:rFonts w:ascii="Arial" w:hAnsi="Arial" w:cs="Arial"/>
          <w:bCs/>
          <w:sz w:val="24"/>
          <w:szCs w:val="24"/>
          <w:lang w:val="en-US"/>
        </w:rPr>
        <w:t xml:space="preserve">). </w:t>
      </w:r>
      <w:r w:rsidR="008E0BB0" w:rsidRPr="00F544EC">
        <w:rPr>
          <w:rFonts w:ascii="Arial" w:hAnsi="Arial" w:cs="Arial"/>
          <w:bCs/>
          <w:sz w:val="24"/>
          <w:szCs w:val="24"/>
          <w:lang w:val="en-US"/>
        </w:rPr>
        <w:t xml:space="preserve">Among these </w:t>
      </w:r>
      <w:r w:rsidR="0083313C" w:rsidRPr="00F544EC">
        <w:rPr>
          <w:rFonts w:ascii="Arial" w:hAnsi="Arial" w:cs="Arial"/>
          <w:bCs/>
          <w:sz w:val="24"/>
          <w:szCs w:val="24"/>
          <w:lang w:val="en-US"/>
        </w:rPr>
        <w:t>analogue</w:t>
      </w:r>
      <w:r w:rsidR="008E0BB0" w:rsidRPr="00F544EC">
        <w:rPr>
          <w:rFonts w:ascii="Arial" w:hAnsi="Arial" w:cs="Arial"/>
          <w:bCs/>
          <w:sz w:val="24"/>
          <w:szCs w:val="24"/>
          <w:lang w:val="en-US"/>
        </w:rPr>
        <w:t xml:space="preserve">s, a </w:t>
      </w:r>
      <w:r w:rsidRPr="00F544EC">
        <w:rPr>
          <w:rFonts w:ascii="Arial" w:hAnsi="Arial" w:cs="Arial"/>
          <w:bCs/>
          <w:sz w:val="24"/>
          <w:szCs w:val="24"/>
          <w:lang w:val="en-US"/>
        </w:rPr>
        <w:t>majority are the alkoxy side</w:t>
      </w:r>
      <w:r w:rsidR="00DA0B0F" w:rsidRPr="00F544EC">
        <w:rPr>
          <w:rFonts w:ascii="Arial" w:hAnsi="Arial" w:cs="Arial"/>
          <w:bCs/>
          <w:sz w:val="24"/>
          <w:szCs w:val="24"/>
          <w:lang w:val="en-US"/>
        </w:rPr>
        <w:t xml:space="preserve"> </w:t>
      </w:r>
      <w:r w:rsidRPr="00F544EC">
        <w:rPr>
          <w:rFonts w:ascii="Arial" w:hAnsi="Arial" w:cs="Arial"/>
          <w:bCs/>
          <w:sz w:val="24"/>
          <w:szCs w:val="24"/>
          <w:lang w:val="en-US"/>
        </w:rPr>
        <w:t xml:space="preserve">chain variants evaluated in the present study. </w:t>
      </w:r>
      <w:r w:rsidR="00870473" w:rsidRPr="00F544EC">
        <w:rPr>
          <w:rFonts w:ascii="Arial" w:hAnsi="Arial" w:cs="Arial"/>
          <w:bCs/>
          <w:sz w:val="24"/>
          <w:szCs w:val="24"/>
          <w:lang w:val="en-US"/>
        </w:rPr>
        <w:t>However, f</w:t>
      </w:r>
      <w:r w:rsidRPr="00F544EC">
        <w:rPr>
          <w:rFonts w:ascii="Arial" w:hAnsi="Arial" w:cs="Arial"/>
          <w:bCs/>
          <w:sz w:val="24"/>
          <w:szCs w:val="24"/>
          <w:lang w:val="en-US"/>
        </w:rPr>
        <w:t xml:space="preserve">urther diversification of the nitazene class cannot be excluded. </w:t>
      </w:r>
      <w:r w:rsidR="006F319B" w:rsidRPr="00F544EC">
        <w:rPr>
          <w:rFonts w:ascii="Arial" w:hAnsi="Arial" w:cs="Arial"/>
          <w:sz w:val="24"/>
          <w:szCs w:val="24"/>
          <w:lang w:val="en-US"/>
        </w:rPr>
        <w:t>Continuous monitoring of emerging NSO trends and studies to characterize their effects will be necessary to keep up with the ever-changing landscape of the recreational opioid drug market.</w:t>
      </w:r>
    </w:p>
    <w:p w14:paraId="4F08341B" w14:textId="0BDCCA6B" w:rsidR="00B66EA5" w:rsidRPr="00F544EC" w:rsidRDefault="00B66EA5" w:rsidP="00B66EA5">
      <w:pPr>
        <w:spacing w:line="480" w:lineRule="auto"/>
        <w:jc w:val="both"/>
        <w:rPr>
          <w:rFonts w:ascii="Arial" w:hAnsi="Arial"/>
          <w:b/>
          <w:sz w:val="24"/>
          <w:szCs w:val="24"/>
          <w:lang w:val="en-US"/>
        </w:rPr>
      </w:pPr>
      <w:r w:rsidRPr="00F544EC">
        <w:rPr>
          <w:rFonts w:ascii="Arial" w:hAnsi="Arial"/>
          <w:b/>
          <w:sz w:val="24"/>
          <w:szCs w:val="24"/>
          <w:lang w:val="en-US"/>
        </w:rPr>
        <w:t>Author Contributions</w:t>
      </w:r>
    </w:p>
    <w:p w14:paraId="5BA86521" w14:textId="0A0190A1" w:rsidR="00B66EA5" w:rsidRPr="00F544EC" w:rsidRDefault="00B66EA5" w:rsidP="00B66EA5">
      <w:pPr>
        <w:spacing w:line="480" w:lineRule="auto"/>
        <w:jc w:val="both"/>
        <w:rPr>
          <w:rFonts w:ascii="Arial" w:hAnsi="Arial"/>
          <w:bCs/>
          <w:color w:val="4472C4" w:themeColor="accent1"/>
          <w:sz w:val="24"/>
          <w:szCs w:val="24"/>
          <w:lang w:val="en-US"/>
        </w:rPr>
      </w:pPr>
      <w:r w:rsidRPr="00F544EC">
        <w:rPr>
          <w:rFonts w:ascii="Arial" w:hAnsi="Arial"/>
          <w:bCs/>
          <w:sz w:val="24"/>
          <w:szCs w:val="24"/>
          <w:lang w:val="en-US"/>
        </w:rPr>
        <w:t xml:space="preserve">D.W., L.C., and M.M.T. conducted </w:t>
      </w:r>
      <w:r w:rsidRPr="00F544EC">
        <w:rPr>
          <w:rFonts w:ascii="Arial" w:hAnsi="Arial"/>
          <w:bCs/>
          <w:i/>
          <w:iCs/>
          <w:sz w:val="24"/>
          <w:szCs w:val="24"/>
          <w:lang w:val="en-US"/>
        </w:rPr>
        <w:t xml:space="preserve">in vitro </w:t>
      </w:r>
      <w:r w:rsidRPr="00F544EC">
        <w:rPr>
          <w:rFonts w:ascii="Arial" w:hAnsi="Arial"/>
          <w:bCs/>
          <w:sz w:val="24"/>
          <w:szCs w:val="24"/>
          <w:lang w:val="en-US"/>
        </w:rPr>
        <w:t>competition binding experiments and efficacy experiments. G.C.G. conducted mouse</w:t>
      </w:r>
      <w:r w:rsidRPr="00F544EC">
        <w:rPr>
          <w:rFonts w:ascii="Arial" w:hAnsi="Arial"/>
          <w:bCs/>
          <w:i/>
          <w:iCs/>
          <w:sz w:val="24"/>
          <w:szCs w:val="24"/>
          <w:lang w:val="en-US"/>
        </w:rPr>
        <w:t xml:space="preserve"> </w:t>
      </w:r>
      <w:r w:rsidRPr="00F544EC">
        <w:rPr>
          <w:rFonts w:ascii="Arial" w:hAnsi="Arial"/>
          <w:bCs/>
          <w:sz w:val="24"/>
          <w:szCs w:val="24"/>
          <w:lang w:val="en-US"/>
        </w:rPr>
        <w:t>experiments</w:t>
      </w:r>
      <w:r w:rsidR="009E2204" w:rsidRPr="00F544EC">
        <w:rPr>
          <w:rFonts w:ascii="Arial" w:hAnsi="Arial"/>
          <w:bCs/>
          <w:sz w:val="24"/>
          <w:szCs w:val="24"/>
          <w:lang w:val="en-US"/>
        </w:rPr>
        <w:t xml:space="preserve">. G.C.G. and M.M.V. </w:t>
      </w:r>
      <w:r w:rsidRPr="00F544EC">
        <w:rPr>
          <w:rFonts w:ascii="Arial" w:hAnsi="Arial"/>
          <w:bCs/>
          <w:sz w:val="24"/>
          <w:szCs w:val="24"/>
          <w:lang w:val="en-US"/>
        </w:rPr>
        <w:t xml:space="preserve">wrote the </w:t>
      </w:r>
      <w:r w:rsidR="009E2204" w:rsidRPr="00F544EC">
        <w:rPr>
          <w:rFonts w:ascii="Arial" w:hAnsi="Arial"/>
          <w:bCs/>
          <w:sz w:val="24"/>
          <w:szCs w:val="24"/>
          <w:lang w:val="en-US"/>
        </w:rPr>
        <w:t xml:space="preserve">initial draft of the </w:t>
      </w:r>
      <w:r w:rsidRPr="00F544EC">
        <w:rPr>
          <w:rFonts w:ascii="Arial" w:hAnsi="Arial"/>
          <w:bCs/>
          <w:sz w:val="24"/>
          <w:szCs w:val="24"/>
          <w:lang w:val="en-US"/>
        </w:rPr>
        <w:t>manuscript. M.H.B.,</w:t>
      </w:r>
      <w:r w:rsidR="008901E5" w:rsidRPr="00F544EC">
        <w:rPr>
          <w:rFonts w:ascii="Arial" w:hAnsi="Arial"/>
          <w:bCs/>
          <w:sz w:val="24"/>
          <w:szCs w:val="24"/>
          <w:lang w:val="en-US"/>
        </w:rPr>
        <w:t xml:space="preserve"> G.C.G.,</w:t>
      </w:r>
      <w:r w:rsidRPr="00F544EC">
        <w:rPr>
          <w:rFonts w:ascii="Arial" w:hAnsi="Arial"/>
          <w:bCs/>
          <w:sz w:val="24"/>
          <w:szCs w:val="24"/>
          <w:lang w:val="en-US"/>
        </w:rPr>
        <w:t xml:space="preserve"> L.S.,</w:t>
      </w:r>
      <w:r w:rsidR="008901E5" w:rsidRPr="00F544EC">
        <w:rPr>
          <w:rFonts w:ascii="Arial" w:hAnsi="Arial"/>
          <w:bCs/>
          <w:sz w:val="24"/>
          <w:szCs w:val="24"/>
          <w:lang w:val="en-US"/>
        </w:rPr>
        <w:t xml:space="preserve"> M.M.V.,</w:t>
      </w:r>
      <w:r w:rsidRPr="00F544EC">
        <w:rPr>
          <w:rFonts w:ascii="Arial" w:hAnsi="Arial"/>
          <w:bCs/>
          <w:sz w:val="24"/>
          <w:szCs w:val="24"/>
          <w:lang w:val="en-US"/>
        </w:rPr>
        <w:t xml:space="preserve"> and C.P.S. designed the experiments, assisted with data interpretation, and critically revised the manuscript. </w:t>
      </w:r>
    </w:p>
    <w:p w14:paraId="663C831F" w14:textId="41E3DB18" w:rsidR="00B66EA5" w:rsidRPr="00F544EC" w:rsidRDefault="00B66EA5" w:rsidP="00B66EA5">
      <w:pPr>
        <w:spacing w:line="480" w:lineRule="auto"/>
        <w:jc w:val="both"/>
        <w:rPr>
          <w:rFonts w:ascii="Arial" w:hAnsi="Arial"/>
          <w:b/>
          <w:sz w:val="24"/>
          <w:szCs w:val="24"/>
          <w:lang w:val="en-US"/>
        </w:rPr>
      </w:pPr>
      <w:r w:rsidRPr="00F544EC">
        <w:rPr>
          <w:rFonts w:ascii="Arial" w:hAnsi="Arial"/>
          <w:b/>
          <w:sz w:val="24"/>
          <w:szCs w:val="24"/>
          <w:lang w:val="en-US"/>
        </w:rPr>
        <w:t>Acknowledgements</w:t>
      </w:r>
    </w:p>
    <w:p w14:paraId="2EA42BD6" w14:textId="77777777" w:rsidR="005A3A1A" w:rsidRPr="00F544EC" w:rsidRDefault="00B66EA5" w:rsidP="002A76CA">
      <w:pPr>
        <w:spacing w:line="480" w:lineRule="auto"/>
        <w:jc w:val="both"/>
        <w:rPr>
          <w:rFonts w:ascii="Arial" w:hAnsi="Arial"/>
          <w:bCs/>
          <w:sz w:val="24"/>
          <w:szCs w:val="24"/>
          <w:lang w:val="en-US"/>
        </w:rPr>
      </w:pPr>
      <w:r w:rsidRPr="00F544EC">
        <w:rPr>
          <w:rFonts w:ascii="Arial" w:hAnsi="Arial"/>
          <w:bCs/>
          <w:sz w:val="24"/>
          <w:szCs w:val="24"/>
          <w:lang w:val="en-US"/>
        </w:rPr>
        <w:lastRenderedPageBreak/>
        <w:t>We would like to thank the National Ins</w:t>
      </w:r>
      <w:r w:rsidR="00AA21D9" w:rsidRPr="00F544EC">
        <w:rPr>
          <w:rFonts w:ascii="Arial" w:hAnsi="Arial"/>
          <w:bCs/>
          <w:sz w:val="24"/>
          <w:szCs w:val="24"/>
          <w:lang w:val="en-US"/>
        </w:rPr>
        <w:t>t</w:t>
      </w:r>
      <w:r w:rsidRPr="00F544EC">
        <w:rPr>
          <w:rFonts w:ascii="Arial" w:hAnsi="Arial"/>
          <w:bCs/>
          <w:sz w:val="24"/>
          <w:szCs w:val="24"/>
          <w:lang w:val="en-US"/>
        </w:rPr>
        <w:t>itute on Drug Abuse Intramural Research Program and Dr. Amy Newman for supporting this work.</w:t>
      </w:r>
    </w:p>
    <w:p w14:paraId="0C01330E" w14:textId="797DC012" w:rsidR="005A3A1A" w:rsidRPr="00F544EC" w:rsidRDefault="005A3A1A" w:rsidP="002A76CA">
      <w:pPr>
        <w:spacing w:line="480" w:lineRule="auto"/>
        <w:jc w:val="both"/>
        <w:rPr>
          <w:rFonts w:ascii="Arial" w:hAnsi="Arial"/>
          <w:b/>
          <w:sz w:val="24"/>
          <w:szCs w:val="24"/>
          <w:lang w:val="en-US"/>
        </w:rPr>
      </w:pPr>
      <w:r w:rsidRPr="00F544EC">
        <w:rPr>
          <w:rFonts w:ascii="Arial" w:hAnsi="Arial"/>
          <w:b/>
          <w:sz w:val="24"/>
          <w:szCs w:val="24"/>
          <w:lang w:val="en-US"/>
        </w:rPr>
        <w:t>Conflict of Interest Statement</w:t>
      </w:r>
    </w:p>
    <w:p w14:paraId="32941401" w14:textId="3BE98828" w:rsidR="00F80D38" w:rsidRPr="00F544EC" w:rsidRDefault="005A3A1A" w:rsidP="002A76CA">
      <w:pPr>
        <w:spacing w:line="480" w:lineRule="auto"/>
        <w:jc w:val="both"/>
        <w:rPr>
          <w:rFonts w:ascii="Arial" w:hAnsi="Arial"/>
          <w:bCs/>
          <w:sz w:val="24"/>
          <w:szCs w:val="24"/>
          <w:lang w:val="en-US"/>
        </w:rPr>
      </w:pPr>
      <w:r w:rsidRPr="00F544EC">
        <w:rPr>
          <w:rFonts w:ascii="Arial" w:hAnsi="Arial" w:cs="Arial"/>
          <w:bCs/>
          <w:sz w:val="24"/>
          <w:szCs w:val="24"/>
          <w:lang w:val="en-US"/>
        </w:rPr>
        <w:t>On behalf of all authors, the corresponding author states that there is no conflict of interest.</w:t>
      </w:r>
      <w:r w:rsidR="00F80D38" w:rsidRPr="00F544EC">
        <w:rPr>
          <w:rFonts w:ascii="Arial" w:hAnsi="Arial" w:cs="Arial"/>
          <w:bCs/>
          <w:sz w:val="24"/>
          <w:szCs w:val="24"/>
          <w:lang w:val="en-US"/>
        </w:rPr>
        <w:br w:type="page"/>
      </w:r>
    </w:p>
    <w:p w14:paraId="6BA70594" w14:textId="789B6A89" w:rsidR="003964C7" w:rsidRPr="00F544EC" w:rsidRDefault="00F80D38" w:rsidP="002D0FF4">
      <w:pPr>
        <w:spacing w:line="480" w:lineRule="auto"/>
        <w:jc w:val="both"/>
        <w:rPr>
          <w:rFonts w:ascii="Arial" w:hAnsi="Arial" w:cs="Arial"/>
          <w:b/>
          <w:sz w:val="24"/>
          <w:szCs w:val="24"/>
          <w:lang w:val="en-US"/>
        </w:rPr>
      </w:pPr>
      <w:bookmarkStart w:id="11" w:name="_Hlk120616758"/>
      <w:r w:rsidRPr="00F544EC">
        <w:rPr>
          <w:rFonts w:ascii="Arial" w:hAnsi="Arial" w:cs="Arial"/>
          <w:b/>
          <w:sz w:val="24"/>
          <w:szCs w:val="24"/>
          <w:lang w:val="en-US"/>
        </w:rPr>
        <w:lastRenderedPageBreak/>
        <w:t>References</w:t>
      </w:r>
      <w:bookmarkEnd w:id="11"/>
    </w:p>
    <w:p w14:paraId="07285347" w14:textId="77777777" w:rsidR="00C00A4C" w:rsidRPr="00F544EC" w:rsidRDefault="003964C7" w:rsidP="00C00A4C">
      <w:pPr>
        <w:pStyle w:val="EndNoteBibliography"/>
        <w:spacing w:after="0"/>
        <w:ind w:left="720" w:hanging="720"/>
      </w:pPr>
      <w:r w:rsidRPr="00F544EC">
        <w:rPr>
          <w:rFonts w:ascii="Arial" w:hAnsi="Arial" w:cs="Arial"/>
          <w:b/>
          <w:sz w:val="24"/>
          <w:szCs w:val="24"/>
        </w:rPr>
        <w:fldChar w:fldCharType="begin"/>
      </w:r>
      <w:r w:rsidRPr="00F544EC">
        <w:rPr>
          <w:rFonts w:ascii="Arial" w:hAnsi="Arial" w:cs="Arial"/>
          <w:b/>
          <w:sz w:val="24"/>
          <w:szCs w:val="24"/>
        </w:rPr>
        <w:instrText xml:space="preserve"> ADDIN EN.REFLIST </w:instrText>
      </w:r>
      <w:r w:rsidRPr="00F544EC">
        <w:rPr>
          <w:rFonts w:ascii="Arial" w:hAnsi="Arial" w:cs="Arial"/>
          <w:b/>
          <w:sz w:val="24"/>
          <w:szCs w:val="24"/>
        </w:rPr>
        <w:fldChar w:fldCharType="separate"/>
      </w:r>
      <w:r w:rsidR="00C00A4C" w:rsidRPr="00F544EC">
        <w:t>Abdulrahim D, Bowden-Jones O (2022) Textbook of Clinical Management of Club Drugs and Novel Psychoactive Substances. In: Abdulrahim D, Bowden-Jones O (eds) Textbook of Clinical Management of Club Drugs and Novel Psychoactive Substances: NEPTUNE Clinical Guidance. Cambridge University Press, Cambridge, pp i-ii</w:t>
      </w:r>
    </w:p>
    <w:p w14:paraId="3CBEF3F8" w14:textId="77777777" w:rsidR="00C00A4C" w:rsidRPr="00F544EC" w:rsidRDefault="00C00A4C" w:rsidP="00C00A4C">
      <w:pPr>
        <w:pStyle w:val="EndNoteBibliography"/>
        <w:spacing w:after="0"/>
        <w:ind w:left="720" w:hanging="720"/>
      </w:pPr>
      <w:r w:rsidRPr="00F544EC">
        <w:t>Aceto MD, Bowman ER, Harris LS, May EL (1994) Dependence studies of new compounds in the rhesus monkey, rat and mouse (1993). NIDA Res Monogr 140: 103-78.</w:t>
      </w:r>
    </w:p>
    <w:p w14:paraId="28F64D6A" w14:textId="77777777" w:rsidR="00C00A4C" w:rsidRPr="00F544EC" w:rsidRDefault="00C00A4C" w:rsidP="00C00A4C">
      <w:pPr>
        <w:pStyle w:val="EndNoteBibliography"/>
        <w:spacing w:after="0"/>
        <w:ind w:left="720" w:hanging="720"/>
      </w:pPr>
      <w:r w:rsidRPr="00F544EC">
        <w:t>Bao Y, Meng S, Shi J, Lu L (2019) Control of fentanyl-related substances in China. The Lancet Psychiatry 6: e15.</w:t>
      </w:r>
    </w:p>
    <w:p w14:paraId="288ECCF5" w14:textId="77777777" w:rsidR="00C00A4C" w:rsidRPr="00F544EC" w:rsidRDefault="00C00A4C" w:rsidP="00C00A4C">
      <w:pPr>
        <w:pStyle w:val="EndNoteBibliography"/>
        <w:spacing w:after="0"/>
        <w:ind w:left="720" w:hanging="720"/>
      </w:pPr>
      <w:r w:rsidRPr="00F544EC">
        <w:t>Baumann MH, Kopajtic TA, Madras BK (2018) Pharmacological Research as a Key Component in Mitigating the Opioid Overdose Crisis. Trends in pharmacological sciences 39: 995-998.</w:t>
      </w:r>
    </w:p>
    <w:p w14:paraId="2F568C69" w14:textId="77777777" w:rsidR="00C00A4C" w:rsidRPr="00F544EC" w:rsidRDefault="00C00A4C" w:rsidP="00C00A4C">
      <w:pPr>
        <w:pStyle w:val="EndNoteBibliography"/>
        <w:spacing w:after="0"/>
        <w:ind w:left="720" w:hanging="720"/>
      </w:pPr>
      <w:r w:rsidRPr="00F544EC">
        <w:t>Blanckaert P, Cannaert A, Van Uytfanghe K, Hulpia F, Deconinck E, Van Calenbergh S, Stove C (2020) Report on a novel emerging class of highly potent benzimidazole NPS opioids: Chemical and in vitro functional characterization of isotonitazene. Drug Testing and Analysis 12: 422-430.</w:t>
      </w:r>
    </w:p>
    <w:p w14:paraId="34C3BC16" w14:textId="77777777" w:rsidR="00C00A4C" w:rsidRPr="00F544EC" w:rsidRDefault="00C00A4C" w:rsidP="00C00A4C">
      <w:pPr>
        <w:pStyle w:val="EndNoteBibliography"/>
        <w:spacing w:after="0"/>
        <w:ind w:left="720" w:hanging="720"/>
      </w:pPr>
      <w:r w:rsidRPr="00F544EC">
        <w:t>Brandenberger H (1974) Die Rolle des Massenspektrometers im toxikologisch-chemischen Laboratorium. Deutsche Lebensmittel-Rundschau 70: 31 - 39.</w:t>
      </w:r>
    </w:p>
    <w:p w14:paraId="7F8F4603" w14:textId="77777777" w:rsidR="00C00A4C" w:rsidRPr="00F544EC" w:rsidRDefault="00C00A4C" w:rsidP="00C00A4C">
      <w:pPr>
        <w:pStyle w:val="EndNoteBibliography"/>
        <w:spacing w:after="0"/>
        <w:ind w:left="720" w:hanging="720"/>
      </w:pPr>
      <w:r w:rsidRPr="00F544EC">
        <w:t>Cai NS, Quiroz C, Bonaventura J, Bonifazi A, Cole TO, Purks J, Billing AS, Massey E, Wagner M, Wish ED, Guitart X, Rea W, Lam S, Moreno E, Casadó-Anguera V, Greenblatt AD, Jacobson AE, Rice KC, Casadó V, Newman AH, Winkelman JW, Michaelides M, Weintraub E, Volkow ND, Belcher AM, Ferré S (2019) Opioid-galanin receptor heteromers mediate the dopaminergic effects of opioids. J Clin Invest 129: 2730-2744.</w:t>
      </w:r>
    </w:p>
    <w:p w14:paraId="1A8C3FFF" w14:textId="77777777" w:rsidR="00C00A4C" w:rsidRPr="00F544EC" w:rsidRDefault="00C00A4C" w:rsidP="00C00A4C">
      <w:pPr>
        <w:pStyle w:val="EndNoteBibliography"/>
        <w:spacing w:after="0"/>
        <w:ind w:left="720" w:hanging="720"/>
      </w:pPr>
      <w:r w:rsidRPr="00F544EC">
        <w:t>De Luca MA, Tocco G, Mostallino R, Laus A, Caria F, Musa A, Pintori N, Ucha M, Poza C, Ambrosio E, Di Chiara G, Castelli MP (2022) Pharmacological characterization of novel synthetic opioids: Isotonitazene, metonitazene, and piperidylthiambutene as potent μ-opioid receptor agonists. Neuropharmacology 221: 109263.</w:t>
      </w:r>
    </w:p>
    <w:p w14:paraId="3DB61680" w14:textId="77777777" w:rsidR="00C00A4C" w:rsidRPr="00F544EC" w:rsidRDefault="00C00A4C" w:rsidP="00C00A4C">
      <w:pPr>
        <w:pStyle w:val="EndNoteBibliography"/>
        <w:spacing w:after="0"/>
        <w:ind w:left="720" w:hanging="720"/>
      </w:pPr>
      <w:r w:rsidRPr="00F544EC">
        <w:t>DEA (2021) 21 CFR Part 1308: Schedules of Controlled Substances: Temporary Placement of Butonitazene, Etodesnitazene, Flunitazene, Metodesnitazene, Metonitazene, N-pyrrolidino etonitazene, and protonitazene in Schedule I. Federal Register 86.</w:t>
      </w:r>
    </w:p>
    <w:p w14:paraId="5F4C1F3F" w14:textId="77777777" w:rsidR="00C00A4C" w:rsidRPr="00F544EC" w:rsidRDefault="00C00A4C" w:rsidP="00C00A4C">
      <w:pPr>
        <w:pStyle w:val="EndNoteBibliography"/>
        <w:spacing w:after="0"/>
        <w:ind w:left="720" w:hanging="720"/>
      </w:pPr>
      <w:r w:rsidRPr="00F544EC">
        <w:t>EMCDDA (2020) EMCDDA technical report on the new psychoactive substance N,N-diethyl-2-((5-(1-methylethoxy)phenyl)methyl)-5-nitro-1H-benzimidazole-1-ethanamine (isotonitazene).</w:t>
      </w:r>
    </w:p>
    <w:p w14:paraId="6BC49D9F" w14:textId="77777777" w:rsidR="00C00A4C" w:rsidRPr="00F544EC" w:rsidRDefault="00C00A4C" w:rsidP="00C00A4C">
      <w:pPr>
        <w:pStyle w:val="EndNoteBibliography"/>
        <w:spacing w:after="0"/>
        <w:ind w:left="720" w:hanging="720"/>
      </w:pPr>
      <w:r w:rsidRPr="00F544EC">
        <w:t>EMCDDA (2022a) European drug report 2022 : trends and developments. Publications Office of the European Union</w:t>
      </w:r>
    </w:p>
    <w:p w14:paraId="56C26656" w14:textId="77777777" w:rsidR="00C00A4C" w:rsidRPr="00F544EC" w:rsidRDefault="00C00A4C" w:rsidP="00C00A4C">
      <w:pPr>
        <w:pStyle w:val="EndNoteBibliography"/>
        <w:spacing w:after="0"/>
        <w:ind w:left="720" w:hanging="720"/>
      </w:pPr>
      <w:r w:rsidRPr="00F544EC">
        <w:t>EMCDDA (2022b) European drug report 2022: trends and developments.</w:t>
      </w:r>
    </w:p>
    <w:p w14:paraId="1AFEFF25" w14:textId="77777777" w:rsidR="00C00A4C" w:rsidRPr="00F544EC" w:rsidRDefault="00C00A4C" w:rsidP="00C00A4C">
      <w:pPr>
        <w:pStyle w:val="EndNoteBibliography"/>
        <w:spacing w:after="0"/>
        <w:ind w:left="720" w:hanging="720"/>
      </w:pPr>
      <w:r w:rsidRPr="00F544EC">
        <w:t>EMCDDA (2022c) New psychoactive substances: 25 years of early warning and response in Europe — an update from the EU Early Warning System.</w:t>
      </w:r>
    </w:p>
    <w:p w14:paraId="27E1EC23" w14:textId="77777777" w:rsidR="00C00A4C" w:rsidRPr="00F544EC" w:rsidRDefault="00C00A4C" w:rsidP="00C00A4C">
      <w:pPr>
        <w:pStyle w:val="EndNoteBibliography"/>
        <w:spacing w:after="0"/>
        <w:ind w:left="720" w:hanging="720"/>
      </w:pPr>
      <w:r w:rsidRPr="00F544EC">
        <w:t>Gillis A, Kliewer A, Kelly E, Henderson G, Christie MJ, Schulz S, Canals M (2020) Critical Assessment of G Protein-Biased Agonism at the μ-Opioid Receptor. Trends in pharmacological sciences 41: 947-959.</w:t>
      </w:r>
    </w:p>
    <w:p w14:paraId="4B4E5206" w14:textId="77777777" w:rsidR="00C00A4C" w:rsidRPr="00F544EC" w:rsidRDefault="00C00A4C" w:rsidP="00C00A4C">
      <w:pPr>
        <w:pStyle w:val="EndNoteBibliography"/>
        <w:spacing w:after="0"/>
        <w:ind w:left="720" w:hanging="720"/>
      </w:pPr>
      <w:r w:rsidRPr="00F544EC">
        <w:t>Glatfelter GC, Partilla JS, Baumann MH (2022a) Structure-activity relationships for 5F-MDMB-PICA and its 5F-pentylindole analogs to induce cannabinoid-like effects in mice. Neuropsychopharmacology 47: 924-932.</w:t>
      </w:r>
    </w:p>
    <w:p w14:paraId="237E62A4" w14:textId="77777777" w:rsidR="00C00A4C" w:rsidRPr="00F544EC" w:rsidRDefault="00C00A4C" w:rsidP="00C00A4C">
      <w:pPr>
        <w:pStyle w:val="EndNoteBibliography"/>
        <w:spacing w:after="0"/>
        <w:ind w:left="720" w:hanging="720"/>
      </w:pPr>
      <w:r w:rsidRPr="00F544EC">
        <w:t>Glatfelter GC, Pottie E, Partilla JS, Sherwood AM, Kaylo K, Pham DNK, Naeem M, Sammeta VR, DeBoer S, Golen JA, Hulley EB, Stove CP, Chadeayne AR, Manke DR, Baumann MH (2022b) Structure–Activity Relationships for Psilocybin, Baeocystin, Aeruginascin, and Related Analogues to Produce Pharmacological Effects in Mice. ACS Pharmacology &amp; Translational Science.</w:t>
      </w:r>
    </w:p>
    <w:p w14:paraId="4C39D66D" w14:textId="77777777" w:rsidR="00C00A4C" w:rsidRPr="00F544EC" w:rsidRDefault="00C00A4C" w:rsidP="00C00A4C">
      <w:pPr>
        <w:pStyle w:val="EndNoteBibliography"/>
        <w:spacing w:after="0"/>
        <w:ind w:left="720" w:hanging="720"/>
      </w:pPr>
      <w:r w:rsidRPr="00F544EC">
        <w:t>Gross F, Turrian H (1957) Über Benzimidazolderivate mit starker analgetischer Wirkung. Experientia 13: 401-403.</w:t>
      </w:r>
    </w:p>
    <w:p w14:paraId="42436893" w14:textId="77777777" w:rsidR="00C00A4C" w:rsidRPr="00F544EC" w:rsidRDefault="00C00A4C" w:rsidP="00C00A4C">
      <w:pPr>
        <w:pStyle w:val="EndNoteBibliography"/>
        <w:spacing w:after="0"/>
        <w:ind w:left="720" w:hanging="720"/>
      </w:pPr>
      <w:r w:rsidRPr="00F544EC">
        <w:t>Hasegawa K, Minakata K, Suzuki M, Suzuki O (2022) Non-fentanyl-derived synthetic opioids emerging during recent years. Forensic Toxicology 40: 234-243.</w:t>
      </w:r>
    </w:p>
    <w:p w14:paraId="04F0F750" w14:textId="77777777" w:rsidR="00C00A4C" w:rsidRPr="00F544EC" w:rsidRDefault="00C00A4C" w:rsidP="00C00A4C">
      <w:pPr>
        <w:pStyle w:val="EndNoteBibliography"/>
        <w:spacing w:after="0"/>
        <w:ind w:left="720" w:hanging="720"/>
      </w:pPr>
      <w:r w:rsidRPr="00F544EC">
        <w:lastRenderedPageBreak/>
        <w:t>Hunger A, Kebrle J, Rossi A, Hoffmann K (1957) Synthese basisch substituierter, analgetisch wirksamer Benzimidazol-Derivate. Experientia 13: 400-401.</w:t>
      </w:r>
    </w:p>
    <w:p w14:paraId="02859039" w14:textId="77777777" w:rsidR="00C00A4C" w:rsidRPr="00F544EC" w:rsidRDefault="00C00A4C" w:rsidP="00C00A4C">
      <w:pPr>
        <w:pStyle w:val="EndNoteBibliography"/>
        <w:spacing w:after="0"/>
        <w:ind w:left="720" w:hanging="720"/>
      </w:pPr>
      <w:r w:rsidRPr="00F544EC">
        <w:t>Hunger A, Kebrle J, Rossi A, Hoffmann K (1960a) Benzimidazol-Derivate und verwandte Heterocyclen III. Synthese von 1-Aminoalkyl-2-nenzyl-nitro-benzimidazolen. Helvetica Chimica Acta 43: 1032-1046.</w:t>
      </w:r>
    </w:p>
    <w:p w14:paraId="74FAC6A4" w14:textId="77777777" w:rsidR="00C00A4C" w:rsidRPr="00F544EC" w:rsidRDefault="00C00A4C" w:rsidP="00C00A4C">
      <w:pPr>
        <w:pStyle w:val="EndNoteBibliography"/>
        <w:spacing w:after="0"/>
        <w:ind w:left="720" w:hanging="720"/>
      </w:pPr>
      <w:r w:rsidRPr="00F544EC">
        <w:t>Hunger A, Kebrle J, Rossi A, Hoffmann K (1960b) Benzimidazol-Derivate und verwandte Heterocyclen VI. Synthese von Phenyl-[1-aminoalkyl-benzimidazolyl-(2)]-essigsäure-estern und -amiden. Helvetica Chimica Acta 43: 1727-1733.</w:t>
      </w:r>
    </w:p>
    <w:p w14:paraId="1BC02957" w14:textId="77777777" w:rsidR="00C00A4C" w:rsidRPr="00F544EC" w:rsidRDefault="00C00A4C" w:rsidP="00C00A4C">
      <w:pPr>
        <w:pStyle w:val="EndNoteBibliography"/>
        <w:spacing w:after="0"/>
        <w:ind w:left="720" w:hanging="720"/>
      </w:pPr>
      <w:r w:rsidRPr="00F544EC">
        <w:t>Hunger A, Kebrle J, Rossi A, Hoffmann K (1960c) Benzimidazol-Derivate und verwandte Heterocyclen. II. Synthese von 1-Aminoalkyl-2-benzyl-benzimidazolen. Helvetica Chimica Acta 43: 800-809.</w:t>
      </w:r>
    </w:p>
    <w:p w14:paraId="6BA32424" w14:textId="77777777" w:rsidR="00C00A4C" w:rsidRPr="00F544EC" w:rsidRDefault="00C00A4C" w:rsidP="00C00A4C">
      <w:pPr>
        <w:pStyle w:val="EndNoteBibliography"/>
        <w:spacing w:after="0"/>
        <w:ind w:left="720" w:hanging="720"/>
      </w:pPr>
      <w:r w:rsidRPr="00F544EC">
        <w:t>Hunger A, Kebrle J, Rossi A, Hoffmann K (1961) Benzimidazol-Derivate und verwandte Heterocyclen VII. Synthese neuer 2-Amino-benzimidazole. Helvetica Chimica Acta 44: 1273-1282.</w:t>
      </w:r>
    </w:p>
    <w:p w14:paraId="7ACEC3BA" w14:textId="77777777" w:rsidR="00C00A4C" w:rsidRPr="00F544EC" w:rsidRDefault="00C00A4C" w:rsidP="00C00A4C">
      <w:pPr>
        <w:pStyle w:val="EndNoteBibliography"/>
        <w:spacing w:after="0"/>
        <w:ind w:left="720" w:hanging="720"/>
      </w:pPr>
      <w:r w:rsidRPr="00F544EC">
        <w:t>Jacobson A (1988) Biological evaluation of compounds for their physical dependence potential and abuse liability. XI. Drug testing program of the Committee on Problems of Drug Dependence, Inc. (1987). NIDA Res Monogr 81: 466-84.</w:t>
      </w:r>
    </w:p>
    <w:p w14:paraId="4E593824" w14:textId="77777777" w:rsidR="00C00A4C" w:rsidRPr="00F544EC" w:rsidRDefault="00C00A4C" w:rsidP="00C00A4C">
      <w:pPr>
        <w:pStyle w:val="EndNoteBibliography"/>
        <w:spacing w:after="0"/>
        <w:ind w:left="720" w:hanging="720"/>
      </w:pPr>
      <w:r w:rsidRPr="00F544EC">
        <w:t>Kanamori T, Okada Y, Segawa H, Yamamuro T, Kuwayama K, Tsujikawa K, Iwata YT (2023) Analysis of highly potent synthetic opioid nitazene analogs and their positional isomers. Drug Test Anal 15: 449-457.</w:t>
      </w:r>
    </w:p>
    <w:p w14:paraId="08FD010D" w14:textId="77777777" w:rsidR="00C00A4C" w:rsidRPr="00F544EC" w:rsidRDefault="00C00A4C" w:rsidP="00C00A4C">
      <w:pPr>
        <w:pStyle w:val="EndNoteBibliography"/>
        <w:spacing w:after="0"/>
        <w:ind w:left="720" w:hanging="720"/>
      </w:pPr>
      <w:r w:rsidRPr="00F544EC">
        <w:t>Kliewer A, Gillis A, Hill R, Schmiedel F, Bailey C, Kelly E, Henderson G, Christie MJ, Schulz S (2020) Morphine-induced respiratory depression is independent of β-arrestin2 signalling. Brit J Pharmacol 177: 2923-2931.</w:t>
      </w:r>
    </w:p>
    <w:p w14:paraId="7F212338" w14:textId="77777777" w:rsidR="00C00A4C" w:rsidRPr="00F544EC" w:rsidRDefault="00C00A4C" w:rsidP="00C00A4C">
      <w:pPr>
        <w:pStyle w:val="EndNoteBibliography"/>
        <w:spacing w:after="0"/>
        <w:ind w:left="720" w:hanging="720"/>
      </w:pPr>
      <w:r w:rsidRPr="00F544EC">
        <w:t>Kliewer A, Schmiedel F, Sianati S, Bailey A, Bateman JT, Levitt ES, Williams JT, Christie MJ, Schulz S (2019) Phosphorylation-deficient G-protein-biased μ-opioid receptors improve analgesia and diminish tolerance but worsen opioid side effects. Nature communications 10: 367.</w:t>
      </w:r>
    </w:p>
    <w:p w14:paraId="70AFC9C1" w14:textId="77777777" w:rsidR="00C00A4C" w:rsidRPr="00F544EC" w:rsidRDefault="00C00A4C" w:rsidP="00C00A4C">
      <w:pPr>
        <w:pStyle w:val="EndNoteBibliography"/>
        <w:spacing w:after="0"/>
        <w:ind w:left="720" w:hanging="720"/>
      </w:pPr>
      <w:r w:rsidRPr="00F544EC">
        <w:t>Krotulski A, Papsun D, Fogarty MF, Nelson L, Logan BK (2019) Potent synthetic opioid - isotonitazene - recently identified in the Midwestern United States.</w:t>
      </w:r>
    </w:p>
    <w:p w14:paraId="66CBEFF4" w14:textId="77777777" w:rsidR="00C00A4C" w:rsidRPr="00F544EC" w:rsidRDefault="00C00A4C" w:rsidP="00C00A4C">
      <w:pPr>
        <w:pStyle w:val="EndNoteBibliography"/>
        <w:spacing w:after="0"/>
        <w:ind w:left="720" w:hanging="720"/>
      </w:pPr>
      <w:r w:rsidRPr="00F544EC">
        <w:t>Krotulski A, Walton SE, Mohr ALA, Logan BK (2022a) 2022 Q1 NPS Opioid Trend Report.</w:t>
      </w:r>
    </w:p>
    <w:p w14:paraId="6982BC4B" w14:textId="77777777" w:rsidR="00C00A4C" w:rsidRPr="00F544EC" w:rsidRDefault="00C00A4C" w:rsidP="00C00A4C">
      <w:pPr>
        <w:pStyle w:val="EndNoteBibliography"/>
        <w:spacing w:after="0"/>
        <w:ind w:left="720" w:hanging="720"/>
      </w:pPr>
      <w:r w:rsidRPr="00F544EC">
        <w:t>Krotulski A, Walton SE, Mohr ALA, Logan BK (2022b) 2022 Q2 NPS Opioid Trend Report.</w:t>
      </w:r>
    </w:p>
    <w:p w14:paraId="4828F562" w14:textId="77777777" w:rsidR="00C00A4C" w:rsidRPr="00F544EC" w:rsidRDefault="00C00A4C" w:rsidP="00C00A4C">
      <w:pPr>
        <w:pStyle w:val="EndNoteBibliography"/>
        <w:spacing w:after="0"/>
        <w:ind w:left="720" w:hanging="720"/>
      </w:pPr>
      <w:r w:rsidRPr="00F544EC">
        <w:t>Krotulski A, Walton SE, Mohr ALA, Logan BK (2022c) 2022 Q3 NPS Opioid Trend Report.</w:t>
      </w:r>
    </w:p>
    <w:p w14:paraId="317266BB" w14:textId="77777777" w:rsidR="00C00A4C" w:rsidRPr="00F544EC" w:rsidRDefault="00C00A4C" w:rsidP="00C00A4C">
      <w:pPr>
        <w:pStyle w:val="EndNoteBibliography"/>
        <w:spacing w:after="0"/>
        <w:ind w:left="720" w:hanging="720"/>
      </w:pPr>
      <w:r w:rsidRPr="00F544EC">
        <w:t>Krotulski AJ, Papsun DM, Kacinko SL, Logan BK (2020) Isotonitazene Quantitation and Metabolite Discovery in Authentic Forensic Casework. Journal of Analytical Toxicology 44: 521-530.</w:t>
      </w:r>
    </w:p>
    <w:p w14:paraId="6A3B0DC0" w14:textId="77777777" w:rsidR="00C00A4C" w:rsidRPr="00F544EC" w:rsidRDefault="00C00A4C" w:rsidP="00C00A4C">
      <w:pPr>
        <w:pStyle w:val="EndNoteBibliography"/>
        <w:spacing w:after="0"/>
        <w:ind w:left="720" w:hanging="720"/>
      </w:pPr>
      <w:r w:rsidRPr="00F544EC">
        <w:t>Lee JC, Park H, Eubanks LM, Ellis B, Zhou B, Janda KD (2022) A Vaccine against Benzimidazole-Derived New Psychoactive Substances That Are More Potent Than Fentanyl. Journal of Medicinal Chemistry 65: 2522-2531.</w:t>
      </w:r>
    </w:p>
    <w:p w14:paraId="25D5805F" w14:textId="77777777" w:rsidR="00C00A4C" w:rsidRPr="00F544EC" w:rsidRDefault="00C00A4C" w:rsidP="00C00A4C">
      <w:pPr>
        <w:pStyle w:val="EndNoteBibliography"/>
        <w:spacing w:after="0"/>
        <w:ind w:left="720" w:hanging="720"/>
      </w:pPr>
      <w:r w:rsidRPr="00F544EC">
        <w:t>Malcolm NJ, Palkovic B, Sprague DJ, Calkins MM, Lanham JK, Halberstadt AL, Stucke AG, McCorvy JD (2023) Mu-opioid receptor selective superagonists produce prolonged respiratory depression. iScience 26: 107121.</w:t>
      </w:r>
    </w:p>
    <w:p w14:paraId="66B12F9D" w14:textId="77777777" w:rsidR="00C00A4C" w:rsidRPr="00F544EC" w:rsidRDefault="00C00A4C" w:rsidP="00C00A4C">
      <w:pPr>
        <w:pStyle w:val="EndNoteBibliography"/>
        <w:spacing w:after="0"/>
        <w:ind w:left="720" w:hanging="720"/>
      </w:pPr>
      <w:r w:rsidRPr="00F544EC">
        <w:t>Morris H (2009) Synthetic opioids: the most addictive drugs in the world. In: Hamilton’s Pharmacopoeia. Vice News: Hamilton's Pharmacopeia.</w:t>
      </w:r>
    </w:p>
    <w:p w14:paraId="2F48471B" w14:textId="77777777" w:rsidR="00C00A4C" w:rsidRPr="00F544EC" w:rsidRDefault="00C00A4C" w:rsidP="00C00A4C">
      <w:pPr>
        <w:pStyle w:val="EndNoteBibliography"/>
        <w:spacing w:after="0"/>
        <w:ind w:left="720" w:hanging="720"/>
      </w:pPr>
      <w:r w:rsidRPr="00F544EC">
        <w:t>Mueller F, Bogdal C, Pfeiffer B, Andrello L, Ceschi A, Thomas A, Grata E (2021) Isotonitazene: Fatal intoxication in three cases involving this unreported novel psychoactive substance in Switzerland. Forensic Science International 320: 110686.</w:t>
      </w:r>
    </w:p>
    <w:p w14:paraId="6E9434DE" w14:textId="77777777" w:rsidR="00C00A4C" w:rsidRPr="00F544EC" w:rsidRDefault="00C00A4C" w:rsidP="00C00A4C">
      <w:pPr>
        <w:pStyle w:val="EndNoteBibliography"/>
        <w:spacing w:after="0"/>
        <w:ind w:left="720" w:hanging="720"/>
      </w:pPr>
      <w:r w:rsidRPr="00F544EC">
        <w:t>O'Donnell J, Tanz LJ, Gladden RM, Davis NL, Bitting J (2021) Trends in and Characteristics of Drug Overdose Deaths Involving Illicitly Manufactured Fentanyls - United States, 2019-2020. MMWR Morbidity and mortality weekly report 70: 1740-1746.</w:t>
      </w:r>
    </w:p>
    <w:p w14:paraId="4A7E8F81" w14:textId="77777777" w:rsidR="00C00A4C" w:rsidRPr="00F544EC" w:rsidRDefault="00C00A4C" w:rsidP="00C00A4C">
      <w:pPr>
        <w:pStyle w:val="EndNoteBibliography"/>
        <w:spacing w:after="0"/>
        <w:ind w:left="720" w:hanging="720"/>
      </w:pPr>
      <w:r w:rsidRPr="00F544EC">
        <w:t>Papsun DM, Krotulski AJ, Logan BK (2022) Proliferation of Novel Synthetic Opioids in Postmortem Investigations After Core-Structure Scheduling for Fentanyl-Related Substances. The American Journal of Forensic Medicine and Pathology 43: 315-327.</w:t>
      </w:r>
    </w:p>
    <w:p w14:paraId="5CB47002" w14:textId="77777777" w:rsidR="00C00A4C" w:rsidRPr="00F544EC" w:rsidRDefault="00C00A4C" w:rsidP="00C00A4C">
      <w:pPr>
        <w:pStyle w:val="EndNoteBibliography"/>
        <w:spacing w:after="0"/>
        <w:ind w:left="720" w:hanging="720"/>
      </w:pPr>
      <w:r w:rsidRPr="00F544EC">
        <w:t>Prekupec MP, Mansky PA, Baumann MH (2017) Misuse of Novel Synthetic Opioids: A Deadly New Trend. Journal of Addiction Medicine 11: 256-265.</w:t>
      </w:r>
    </w:p>
    <w:p w14:paraId="33EFB949" w14:textId="77777777" w:rsidR="00C00A4C" w:rsidRPr="00F544EC" w:rsidRDefault="00C00A4C" w:rsidP="00C00A4C">
      <w:pPr>
        <w:pStyle w:val="EndNoteBibliography"/>
        <w:spacing w:after="0"/>
        <w:ind w:left="720" w:hanging="720"/>
      </w:pPr>
      <w:r w:rsidRPr="00F544EC">
        <w:t>Raehal KM, Walker JKL, Bohn LM (2005) Morphine Side Effects in β-Arrestin 2 Knockout Mice. Journal of Pharmacology and Experimental Therapeutics 314: 1195-1201.</w:t>
      </w:r>
    </w:p>
    <w:p w14:paraId="43070F6C" w14:textId="77777777" w:rsidR="00C00A4C" w:rsidRPr="00F544EC" w:rsidRDefault="00C00A4C" w:rsidP="00C00A4C">
      <w:pPr>
        <w:pStyle w:val="EndNoteBibliography"/>
        <w:spacing w:after="0"/>
        <w:ind w:left="720" w:hanging="720"/>
      </w:pPr>
      <w:r w:rsidRPr="00F544EC">
        <w:lastRenderedPageBreak/>
        <w:t>RAND Corporation (2022) Commission on combating synthetic opioid trafficking: final report.</w:t>
      </w:r>
    </w:p>
    <w:p w14:paraId="4DC31D3A" w14:textId="77777777" w:rsidR="00C00A4C" w:rsidRPr="00F544EC" w:rsidRDefault="00C00A4C" w:rsidP="00C00A4C">
      <w:pPr>
        <w:pStyle w:val="EndNoteBibliography"/>
        <w:spacing w:after="0"/>
        <w:ind w:left="720" w:hanging="720"/>
      </w:pPr>
      <w:r w:rsidRPr="00F544EC">
        <w:t>Reavy P (2003) Utah case of potent drug is U.S. first. Deseret News.</w:t>
      </w:r>
    </w:p>
    <w:p w14:paraId="68F8EFBE" w14:textId="77777777" w:rsidR="00C00A4C" w:rsidRPr="00F544EC" w:rsidRDefault="00C00A4C" w:rsidP="00C00A4C">
      <w:pPr>
        <w:pStyle w:val="EndNoteBibliography"/>
        <w:spacing w:after="0"/>
        <w:ind w:left="720" w:hanging="720"/>
      </w:pPr>
      <w:r w:rsidRPr="00F544EC">
        <w:t>Ricarte A, Dalton JAR, Giraldo J (2021) Structural Assessment of Agonist Efficacy in the μ-Opioid Receptor: Morphine and Fentanyl Elicit Different Activation Patterns. Journal of chemical information and modeling 61: 1251-1274.</w:t>
      </w:r>
    </w:p>
    <w:p w14:paraId="5ED85459" w14:textId="77777777" w:rsidR="00C00A4C" w:rsidRPr="00F544EC" w:rsidRDefault="00C00A4C" w:rsidP="00C00A4C">
      <w:pPr>
        <w:pStyle w:val="EndNoteBibliography"/>
        <w:spacing w:after="0"/>
        <w:ind w:left="720" w:hanging="720"/>
      </w:pPr>
      <w:r w:rsidRPr="00F544EC">
        <w:t>Rossi A, Hunger A, Kebrle J, Hoffmann K (1960a) Benzimidazol-Derivate und verwandte Heterocyclen V. Die Kondensation von o-Phenylendiamin mit aliphatischen und alicyclischen β-Ketoestern. Helvetica Chimica Acta 43: 1298-1313.</w:t>
      </w:r>
    </w:p>
    <w:p w14:paraId="1651B612" w14:textId="77777777" w:rsidR="00C00A4C" w:rsidRPr="00F544EC" w:rsidRDefault="00C00A4C" w:rsidP="00C00A4C">
      <w:pPr>
        <w:pStyle w:val="EndNoteBibliography"/>
        <w:spacing w:after="0"/>
        <w:ind w:left="720" w:hanging="720"/>
      </w:pPr>
      <w:r w:rsidRPr="00F544EC">
        <w:t>Rossi A, Hunger A, Kebrle J, Hoffmann K (1960b) Benzimidazol-Derivate und verwandte Heterocyclen. IV. Die Kondensation von o-Phenylendiamin mit α-Aryl- und γ-Aryl-acetessigester. Helvetica Chimica Acta 43: 1046-1056.</w:t>
      </w:r>
    </w:p>
    <w:p w14:paraId="52653BE1" w14:textId="77777777" w:rsidR="00C00A4C" w:rsidRPr="00F544EC" w:rsidRDefault="00C00A4C" w:rsidP="00C00A4C">
      <w:pPr>
        <w:pStyle w:val="EndNoteBibliography"/>
        <w:spacing w:after="0"/>
        <w:ind w:left="720" w:hanging="720"/>
      </w:pPr>
      <w:r w:rsidRPr="00F544EC">
        <w:t>Rudin D, McCorvy JD, Glatfelter GC, Luethi D, Szöllősi D, Ljubišić T, Kavanagh PV, Dowling G, Holy M, Jaentsch K, Walther D, Brandt SD, Stockner T, Baumann MH, Halberstadt AL, Sitte HH (2022) (2-Aminopropyl)benzo[β]thiophenes (APBTs) are novel monoamine transporter ligands that lack stimulant effects but display psychedelic-like activity in mice. Neuropsychopharmacology 47: 914-923.</w:t>
      </w:r>
    </w:p>
    <w:p w14:paraId="5B30164F" w14:textId="77777777" w:rsidR="00C00A4C" w:rsidRPr="00F544EC" w:rsidRDefault="00C00A4C" w:rsidP="00C00A4C">
      <w:pPr>
        <w:pStyle w:val="EndNoteBibliography"/>
        <w:spacing w:after="0"/>
        <w:ind w:left="720" w:hanging="720"/>
      </w:pPr>
      <w:r w:rsidRPr="00F544EC">
        <w:t>Santos EJ, Banks ML, Negus SS (2022) Role of Efficacy as a Determinant of Locomotor Activation by Mu Opioid Receptor Ligands in Female and Male Mice. J Pharmacol Exp Ther 382: 44-53.</w:t>
      </w:r>
    </w:p>
    <w:p w14:paraId="5F42DADD" w14:textId="77777777" w:rsidR="00C00A4C" w:rsidRPr="00F544EC" w:rsidRDefault="00C00A4C" w:rsidP="00C00A4C">
      <w:pPr>
        <w:pStyle w:val="EndNoteBibliography"/>
        <w:spacing w:after="0"/>
        <w:ind w:left="720" w:hanging="720"/>
      </w:pPr>
      <w:r w:rsidRPr="00F544EC">
        <w:t>Shover CL, Falasinnu TO, Freedman RB, Humphreys K (2021) Emerging Characteristics of Isotonitazene-Involved Overdose Deaths: A Case-Control Study. Journal of Addiction Medicine 15: 429-431.</w:t>
      </w:r>
    </w:p>
    <w:p w14:paraId="1ED507D2" w14:textId="77777777" w:rsidR="00C00A4C" w:rsidRPr="00F544EC" w:rsidRDefault="00C00A4C" w:rsidP="00C00A4C">
      <w:pPr>
        <w:pStyle w:val="EndNoteBibliography"/>
        <w:spacing w:after="0"/>
        <w:ind w:left="720" w:hanging="720"/>
      </w:pPr>
      <w:r w:rsidRPr="00F544EC">
        <w:t>Shulgin AT (1975) Drugs of Abuse in the Future. Clinical Toxicology 8: 405-456.</w:t>
      </w:r>
    </w:p>
    <w:p w14:paraId="74357C32" w14:textId="77777777" w:rsidR="00C00A4C" w:rsidRPr="00F544EC" w:rsidRDefault="00C00A4C" w:rsidP="00C00A4C">
      <w:pPr>
        <w:pStyle w:val="EndNoteBibliography"/>
        <w:spacing w:after="0"/>
        <w:ind w:left="720" w:hanging="720"/>
      </w:pPr>
      <w:r w:rsidRPr="00F544EC">
        <w:t>Sorokin VI (1999a) Etonitazene encountered in Moscow. Microgram 32: 239 - 244.</w:t>
      </w:r>
    </w:p>
    <w:p w14:paraId="37589186" w14:textId="77777777" w:rsidR="00C00A4C" w:rsidRPr="00F544EC" w:rsidRDefault="00C00A4C" w:rsidP="00C00A4C">
      <w:pPr>
        <w:pStyle w:val="EndNoteBibliography"/>
        <w:spacing w:after="0"/>
        <w:ind w:left="720" w:hanging="720"/>
      </w:pPr>
      <w:r w:rsidRPr="00F544EC">
        <w:t>Sorokin VI (1999b) llegal synthesis of etonitazene. Journal of the Clandestine Laboratory Investigating Chemists Association 9: 20.</w:t>
      </w:r>
    </w:p>
    <w:p w14:paraId="7758D128" w14:textId="77777777" w:rsidR="00C00A4C" w:rsidRPr="00F544EC" w:rsidRDefault="00C00A4C" w:rsidP="00C00A4C">
      <w:pPr>
        <w:pStyle w:val="EndNoteBibliography"/>
        <w:spacing w:after="0"/>
        <w:ind w:left="720" w:hanging="720"/>
      </w:pPr>
      <w:r w:rsidRPr="00F544EC">
        <w:t>Truong PM, Hassan SA, Lee YS, Kopajtic TA, Katz JL, Chadderdon AM, Traynor JR, Deschamps JR, Jacobson AE, Rice KC (2017) Modulation of opioid receptor affinity and efficacy via N-substitution of 9β-hydroxy-5-(3-hydroxyphenyl)morphan: Synthesis and computer simulation study. Bioorg Med Chem 25: 2406-2422.</w:t>
      </w:r>
    </w:p>
    <w:p w14:paraId="71170998" w14:textId="77777777" w:rsidR="00C00A4C" w:rsidRPr="00F544EC" w:rsidRDefault="00C00A4C" w:rsidP="00C00A4C">
      <w:pPr>
        <w:pStyle w:val="EndNoteBibliography"/>
        <w:spacing w:after="0"/>
        <w:ind w:left="720" w:hanging="720"/>
      </w:pPr>
      <w:r w:rsidRPr="00F544EC">
        <w:t>Truver MT, Smith CR, Garibay N, Kopajtic TA, Swortwood MJ, Baumann MH (2020) Pharmacodynamics and pharmacokinetics of the novel synthetic opioid, U-47700, in male rats. Neuropharmacology 177: 108195.</w:t>
      </w:r>
    </w:p>
    <w:p w14:paraId="2A9A1387" w14:textId="77777777" w:rsidR="00C00A4C" w:rsidRPr="00F544EC" w:rsidRDefault="00C00A4C" w:rsidP="00C00A4C">
      <w:pPr>
        <w:pStyle w:val="EndNoteBibliography"/>
        <w:spacing w:after="0"/>
        <w:ind w:left="720" w:hanging="720"/>
      </w:pPr>
      <w:r w:rsidRPr="00F544EC">
        <w:t>Ujváry I, Christie R, Evans-Brown M, Gallegos A, Jorge R, de Morais J, Sedefov R (2021) DARK Classics in Chemical Neuroscience: Etonitazene and Related Benzimidazoles. ACS Chemical Neuroscience 12: 1072-1092.</w:t>
      </w:r>
    </w:p>
    <w:p w14:paraId="1823404A" w14:textId="77777777" w:rsidR="00C00A4C" w:rsidRPr="00F544EC" w:rsidRDefault="00C00A4C" w:rsidP="00C00A4C">
      <w:pPr>
        <w:pStyle w:val="EndNoteBibliography"/>
        <w:spacing w:after="0"/>
        <w:ind w:left="720" w:hanging="720"/>
      </w:pPr>
      <w:r w:rsidRPr="00F544EC">
        <w:t>United States Congress (2020) Temporary Reauthorization and Study of the Emergency Scheduling of Fentanyl Analogues Act. S.3201 - 116th Congress.</w:t>
      </w:r>
    </w:p>
    <w:p w14:paraId="340FE3F3" w14:textId="77777777" w:rsidR="00C00A4C" w:rsidRPr="00F544EC" w:rsidRDefault="00C00A4C" w:rsidP="00C00A4C">
      <w:pPr>
        <w:pStyle w:val="EndNoteBibliography"/>
        <w:spacing w:after="0"/>
        <w:ind w:left="720" w:hanging="720"/>
      </w:pPr>
      <w:r w:rsidRPr="00F544EC">
        <w:t>UNODC (2020a) The growing complexity of the opioid crisis. Global SMART Update 24.</w:t>
      </w:r>
    </w:p>
    <w:p w14:paraId="424AB4A7" w14:textId="77777777" w:rsidR="00C00A4C" w:rsidRPr="00F544EC" w:rsidRDefault="00C00A4C" w:rsidP="00C00A4C">
      <w:pPr>
        <w:pStyle w:val="EndNoteBibliography"/>
        <w:spacing w:after="0"/>
        <w:ind w:left="720" w:hanging="720"/>
      </w:pPr>
      <w:r w:rsidRPr="00F544EC">
        <w:t>UNODC (2020b) United Nations Office on Drugs and Crime Early Warning Advisory Current NPS Threats - Volume III</w:t>
      </w:r>
    </w:p>
    <w:p w14:paraId="77B5030A" w14:textId="77777777" w:rsidR="00C00A4C" w:rsidRPr="00F544EC" w:rsidRDefault="00C00A4C" w:rsidP="00C00A4C">
      <w:pPr>
        <w:pStyle w:val="EndNoteBibliography"/>
        <w:spacing w:after="0"/>
        <w:ind w:left="720" w:hanging="720"/>
      </w:pPr>
      <w:r w:rsidRPr="00F544EC">
        <w:t>UNODC (2021) CND Decision on international control of isotonitazene enters into force.</w:t>
      </w:r>
    </w:p>
    <w:p w14:paraId="74B55512" w14:textId="77777777" w:rsidR="00C00A4C" w:rsidRPr="00F544EC" w:rsidRDefault="00C00A4C" w:rsidP="00C00A4C">
      <w:pPr>
        <w:pStyle w:val="EndNoteBibliography"/>
        <w:spacing w:after="0"/>
        <w:ind w:left="720" w:hanging="720"/>
      </w:pPr>
      <w:r w:rsidRPr="00F544EC">
        <w:t>UNODC (2022a) CND Decision on international control of brorphine and metonitazene enters into force.</w:t>
      </w:r>
    </w:p>
    <w:p w14:paraId="309ABB15" w14:textId="77777777" w:rsidR="00C00A4C" w:rsidRPr="00F544EC" w:rsidRDefault="00C00A4C" w:rsidP="00C00A4C">
      <w:pPr>
        <w:pStyle w:val="EndNoteBibliography"/>
        <w:spacing w:after="0"/>
        <w:ind w:left="720" w:hanging="720"/>
      </w:pPr>
      <w:r w:rsidRPr="00F544EC">
        <w:t>UNODC (2022b) Current NPS Threats: Volume 5.</w:t>
      </w:r>
    </w:p>
    <w:p w14:paraId="20718658" w14:textId="77777777" w:rsidR="00C00A4C" w:rsidRPr="00F544EC" w:rsidRDefault="00C00A4C" w:rsidP="00C00A4C">
      <w:pPr>
        <w:pStyle w:val="EndNoteBibliography"/>
        <w:spacing w:after="0"/>
        <w:ind w:left="720" w:hanging="720"/>
      </w:pPr>
      <w:r w:rsidRPr="00F544EC">
        <w:t>UNODC (2023) May 2023 - UNODC: CND decision on international control of 2-methyl-AP-237, etazene, etonitazepyne, protonitazene enters into force.</w:t>
      </w:r>
    </w:p>
    <w:p w14:paraId="51374E97" w14:textId="77777777" w:rsidR="00C00A4C" w:rsidRPr="00F544EC" w:rsidRDefault="00C00A4C" w:rsidP="00C00A4C">
      <w:pPr>
        <w:pStyle w:val="EndNoteBibliography"/>
        <w:spacing w:after="0"/>
        <w:ind w:left="720" w:hanging="720"/>
      </w:pPr>
      <w:r w:rsidRPr="00F544EC">
        <w:t>Vandeputte MM, Krotulski AJ, Papsun DM, Logan BK, Stove CP (2021a) The Rise and Fall of Isotonitazene and Brorphine: Two Recent Stars in the Synthetic Opioid Firmament. J Anal Toxicol.</w:t>
      </w:r>
    </w:p>
    <w:p w14:paraId="1D89E79A" w14:textId="77777777" w:rsidR="00C00A4C" w:rsidRPr="00F544EC" w:rsidRDefault="00C00A4C" w:rsidP="00C00A4C">
      <w:pPr>
        <w:pStyle w:val="EndNoteBibliography"/>
        <w:spacing w:after="0"/>
        <w:ind w:left="720" w:hanging="720"/>
      </w:pPr>
      <w:r w:rsidRPr="00F544EC">
        <w:t>Vandeputte MM, Krotulski AJ, Walther D, Glatfelter GC, Papsun D, Walton SE, Logan BK, Baumann MH, Stove CP (2022a) Pharmacological evaluation and forensic case series of N-pyrrolidino etonitazene (etonitazepyne), a newly emerging 2-benzylbenzimidazole 'nitazene' synthetic opioid. Arch Toxicol 96: 1845-1863.</w:t>
      </w:r>
    </w:p>
    <w:p w14:paraId="55507377" w14:textId="77777777" w:rsidR="00C00A4C" w:rsidRPr="00F544EC" w:rsidRDefault="00C00A4C" w:rsidP="00C00A4C">
      <w:pPr>
        <w:pStyle w:val="EndNoteBibliography"/>
        <w:spacing w:after="0"/>
        <w:ind w:left="720" w:hanging="720"/>
      </w:pPr>
      <w:r w:rsidRPr="00F544EC">
        <w:lastRenderedPageBreak/>
        <w:t>Vandeputte MM, Tsai M-HM, Chen L, Glatfelter GC, Walther D, Stove CP, Shi L, Baumann MH (2023) Comparative neuropharmacology of structurally distinct non-fentanyl opioids that are appearing on recreational drug markets worldwide. Drug and Alcohol Dependence: 109939.</w:t>
      </w:r>
    </w:p>
    <w:p w14:paraId="2F5298F3" w14:textId="77777777" w:rsidR="00C00A4C" w:rsidRPr="00F544EC" w:rsidRDefault="00C00A4C" w:rsidP="00C00A4C">
      <w:pPr>
        <w:pStyle w:val="EndNoteBibliography"/>
        <w:spacing w:after="0"/>
        <w:ind w:left="720" w:hanging="720"/>
      </w:pPr>
      <w:r w:rsidRPr="00F544EC">
        <w:t>Vandeputte MM, Van Uytfanghe K, Layle NK, St Germaine DM, Iula DM, Stove CP (2021b) Synthesis, Chemical Characterization, and mu-Opioid Receptor Activity Assessment of the Emerging Group of "Nitazene" 2-Benzylbenzimidazole Synthetic Opioids. ACS Chem Neurosci 12: 1241-1251.</w:t>
      </w:r>
    </w:p>
    <w:p w14:paraId="079C8711" w14:textId="77777777" w:rsidR="00C00A4C" w:rsidRPr="00F544EC" w:rsidRDefault="00C00A4C" w:rsidP="00C00A4C">
      <w:pPr>
        <w:pStyle w:val="EndNoteBibliography"/>
        <w:spacing w:after="0"/>
        <w:ind w:left="720" w:hanging="720"/>
      </w:pPr>
      <w:r w:rsidRPr="00F544EC">
        <w:t>Vandeputte MM, Vasudevan L, Stove CP (2022b) In vitro functional assays as a tool to study new synthetic opioids at the mu-opioid receptor: Potential, pitfalls and progress. Pharmacol Ther 235: 108161.</w:t>
      </w:r>
    </w:p>
    <w:p w14:paraId="4A42CB25" w14:textId="77777777" w:rsidR="00C00A4C" w:rsidRPr="00F544EC" w:rsidRDefault="00C00A4C" w:rsidP="00C00A4C">
      <w:pPr>
        <w:pStyle w:val="EndNoteBibliography"/>
        <w:spacing w:after="0"/>
        <w:ind w:left="720" w:hanging="720"/>
      </w:pPr>
      <w:r w:rsidRPr="00F544EC">
        <w:t>Vandeputte MM, Verougstraete N, Walther D, Glatfelter GC, Malfliet J, Baumann MH, Verstraete AG, Stove CP (2022c) First identification, chemical analysis and pharmacological characterization of N-piperidinyl etonitazene (etonitazepipne), a recent addition to the 2-benzylbenzimidazole opioid subclass. Arch Toxicol 96: 1865-1880.</w:t>
      </w:r>
    </w:p>
    <w:p w14:paraId="52AABD2E" w14:textId="77777777" w:rsidR="00C00A4C" w:rsidRPr="00F544EC" w:rsidRDefault="00C00A4C" w:rsidP="00C00A4C">
      <w:pPr>
        <w:pStyle w:val="EndNoteBibliography"/>
        <w:spacing w:after="0"/>
        <w:ind w:left="720" w:hanging="720"/>
      </w:pPr>
      <w:r w:rsidRPr="00F544EC">
        <w:t>Varshneya NB, Walentiny DM, Moisa LT, Walker TD, Akinfiresoye LR, Beardsley PM (2019) Opioid-like antinociceptive and locomotor effects of emerging fentanyl-related substances. Neuropharmacology 151: 171-179.</w:t>
      </w:r>
    </w:p>
    <w:p w14:paraId="61BD8066" w14:textId="77777777" w:rsidR="00C00A4C" w:rsidRPr="00F544EC" w:rsidRDefault="00C00A4C" w:rsidP="00C00A4C">
      <w:pPr>
        <w:pStyle w:val="EndNoteBibliography"/>
        <w:spacing w:after="0"/>
        <w:ind w:left="720" w:hanging="720"/>
      </w:pPr>
      <w:r w:rsidRPr="00F544EC">
        <w:t>Varshneya NB, Walentiny DM, Moisa LT, Walker TD, Akinfiresoye LR, Beardsley PM (2021) Fentanyl-related substances elicit antinociception and hyperlocomotion in mice via opioid receptors. Pharmacology, biochemistry, and behavior 208: 173242.</w:t>
      </w:r>
    </w:p>
    <w:p w14:paraId="14380E22" w14:textId="77777777" w:rsidR="00C00A4C" w:rsidRPr="00F544EC" w:rsidRDefault="00C00A4C" w:rsidP="00C00A4C">
      <w:pPr>
        <w:pStyle w:val="EndNoteBibliography"/>
        <w:spacing w:after="0"/>
        <w:ind w:left="720" w:hanging="720"/>
      </w:pPr>
      <w:r w:rsidRPr="00F544EC">
        <w:t>Walton SE, Krotulski AJ, Glatfelter GC, Walther D, Logan BK, Baumann MH (2022) Plasma pharmacokinetics and pharmacodynamic effects of the 2-benzylbenzimidazole synthetic opioid, isotonitazene, in male rats. Psychopharmacology (Berl).</w:t>
      </w:r>
    </w:p>
    <w:p w14:paraId="03BFF78F" w14:textId="77777777" w:rsidR="00C00A4C" w:rsidRPr="00F544EC" w:rsidRDefault="00C00A4C" w:rsidP="00C00A4C">
      <w:pPr>
        <w:pStyle w:val="EndNoteBibliography"/>
        <w:spacing w:after="0"/>
        <w:ind w:left="720" w:hanging="720"/>
      </w:pPr>
      <w:r w:rsidRPr="00F544EC">
        <w:t>Williams JT, Ingram SL, Henderson G, Chavkin C, von Zastrow M, Schulz S, Koch T, Evans CJ, Christie MJ (2013) Regulation of &lt;em&gt;µ&lt;/em&gt;-Opioid Receptors: Desensitization, Phosphorylation, Internalization, and Tolerance. Pharmacological Reviews 65: 223-254.</w:t>
      </w:r>
    </w:p>
    <w:p w14:paraId="635C5E91" w14:textId="77777777" w:rsidR="00C00A4C" w:rsidRPr="00F544EC" w:rsidRDefault="00C00A4C" w:rsidP="00C00A4C">
      <w:pPr>
        <w:pStyle w:val="EndNoteBibliography"/>
        <w:ind w:left="720" w:hanging="720"/>
      </w:pPr>
      <w:r w:rsidRPr="00F544EC">
        <w:t>Zhuang Y, Wang Y, He B, He X, Zhou XE, Guo S, Rao Q, Yang J, Liu J, Zhou Q, Wang X, Liu M, Liu W, Jiang X, Yang D, Jiang H, Shen J, Melcher K, Chen H, Jiang Y, Cheng X, Wang M-W, Xie X, Xu HE (2022) Molecular recognition of morphine and fentanyl by the human μ-opioid receptor. Cell 185: 4361-4375.e19.</w:t>
      </w:r>
    </w:p>
    <w:p w14:paraId="076EE264" w14:textId="78EAD0E2" w:rsidR="007C1224" w:rsidRPr="00F544EC" w:rsidRDefault="003964C7" w:rsidP="002A76CA">
      <w:pPr>
        <w:spacing w:line="480" w:lineRule="auto"/>
        <w:ind w:left="426" w:hanging="426"/>
        <w:jc w:val="both"/>
        <w:rPr>
          <w:rFonts w:ascii="Arial" w:hAnsi="Arial" w:cs="Arial"/>
          <w:b/>
          <w:noProof/>
          <w:sz w:val="24"/>
          <w:szCs w:val="24"/>
          <w:lang w:val="en-US"/>
        </w:rPr>
      </w:pPr>
      <w:r w:rsidRPr="00F544EC">
        <w:rPr>
          <w:rFonts w:ascii="Arial" w:hAnsi="Arial" w:cs="Arial"/>
          <w:b/>
          <w:sz w:val="24"/>
          <w:szCs w:val="24"/>
          <w:lang w:val="en-US"/>
        </w:rPr>
        <w:fldChar w:fldCharType="end"/>
      </w:r>
      <w:r w:rsidR="002D0FF4" w:rsidRPr="00F544EC">
        <w:rPr>
          <w:rFonts w:ascii="Arial" w:hAnsi="Arial" w:cs="Arial"/>
          <w:b/>
          <w:noProof/>
          <w:sz w:val="24"/>
          <w:szCs w:val="24"/>
          <w:lang w:val="en-US"/>
        </w:rPr>
        <w:t xml:space="preserve"> </w:t>
      </w:r>
    </w:p>
    <w:p w14:paraId="63A9E41D" w14:textId="7A1D439C" w:rsidR="00B66EA5" w:rsidRPr="00B66EA5" w:rsidRDefault="00B66EA5" w:rsidP="002A76CA">
      <w:pPr>
        <w:spacing w:line="480" w:lineRule="auto"/>
        <w:ind w:left="426" w:hanging="426"/>
        <w:jc w:val="both"/>
        <w:rPr>
          <w:rFonts w:ascii="Arial" w:hAnsi="Arial" w:cs="Arial"/>
          <w:b/>
          <w:sz w:val="24"/>
          <w:szCs w:val="24"/>
          <w:lang w:val="en-US"/>
        </w:rPr>
      </w:pPr>
      <w:r w:rsidRPr="00F544EC">
        <w:rPr>
          <w:rFonts w:ascii="Arial" w:hAnsi="Arial" w:cs="Arial"/>
          <w:b/>
          <w:noProof/>
          <w:sz w:val="24"/>
          <w:szCs w:val="24"/>
          <w:lang w:val="en-US"/>
        </w:rPr>
        <w:t xml:space="preserve">**Tables, Figures, and corresponding legends are </w:t>
      </w:r>
      <w:r w:rsidR="00F016F0" w:rsidRPr="00F544EC">
        <w:rPr>
          <w:rFonts w:ascii="Arial" w:hAnsi="Arial" w:cs="Arial"/>
          <w:b/>
          <w:noProof/>
          <w:sz w:val="24"/>
          <w:szCs w:val="24"/>
          <w:lang w:val="en-US"/>
        </w:rPr>
        <w:t>placed in</w:t>
      </w:r>
      <w:r w:rsidRPr="00F544EC">
        <w:rPr>
          <w:rFonts w:ascii="Arial" w:hAnsi="Arial" w:cs="Arial"/>
          <w:b/>
          <w:noProof/>
          <w:sz w:val="24"/>
          <w:szCs w:val="24"/>
          <w:lang w:val="en-US"/>
        </w:rPr>
        <w:t xml:space="preserve"> the draft where relevant.**</w:t>
      </w:r>
    </w:p>
    <w:sectPr w:rsidR="00B66EA5" w:rsidRPr="00B66EA5" w:rsidSect="008E7D3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C6F2B8" w14:textId="77777777" w:rsidR="00037941" w:rsidRDefault="00037941" w:rsidP="00F80D38">
      <w:pPr>
        <w:spacing w:after="0" w:line="240" w:lineRule="auto"/>
      </w:pPr>
      <w:r>
        <w:separator/>
      </w:r>
    </w:p>
  </w:endnote>
  <w:endnote w:type="continuationSeparator" w:id="0">
    <w:p w14:paraId="7A658A98" w14:textId="77777777" w:rsidR="00037941" w:rsidRDefault="00037941" w:rsidP="00F80D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50894125"/>
      <w:docPartObj>
        <w:docPartGallery w:val="Page Numbers (Bottom of Page)"/>
        <w:docPartUnique/>
      </w:docPartObj>
    </w:sdtPr>
    <w:sdtEndPr/>
    <w:sdtContent>
      <w:p w14:paraId="526492DB" w14:textId="59B16A39" w:rsidR="006A12B7" w:rsidRPr="00423C36" w:rsidRDefault="006A12B7">
        <w:pPr>
          <w:pStyle w:val="Voettekst"/>
          <w:jc w:val="right"/>
          <w:rPr>
            <w:lang w:val="en-US"/>
          </w:rPr>
        </w:pPr>
        <w:r>
          <w:fldChar w:fldCharType="begin"/>
        </w:r>
        <w:r w:rsidRPr="00423C36">
          <w:rPr>
            <w:lang w:val="en-US"/>
          </w:rPr>
          <w:instrText>PAGE   \* MERGEFORMAT</w:instrText>
        </w:r>
        <w:r>
          <w:fldChar w:fldCharType="separate"/>
        </w:r>
        <w:r w:rsidR="002D6E5D">
          <w:rPr>
            <w:noProof/>
            <w:lang w:val="en-US"/>
          </w:rPr>
          <w:t>27</w:t>
        </w:r>
        <w:r>
          <w:fldChar w:fldCharType="end"/>
        </w:r>
      </w:p>
    </w:sdtContent>
  </w:sdt>
  <w:p w14:paraId="7762BCD0" w14:textId="1551F04E" w:rsidR="006A12B7" w:rsidRPr="00423C36" w:rsidRDefault="006A12B7">
    <w:pPr>
      <w:pStyle w:val="Voettekst"/>
      <w:rPr>
        <w:lang w:val="en-US"/>
      </w:rPr>
    </w:pPr>
    <w:r w:rsidRPr="00423C36">
      <w:rPr>
        <w:lang w:val="en-US"/>
      </w:rPr>
      <w:t>Structure-activity relationships of 2-benzylbenzimidazole opioids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91C4F0" w14:textId="77777777" w:rsidR="00037941" w:rsidRDefault="00037941" w:rsidP="00F80D38">
      <w:pPr>
        <w:spacing w:after="0" w:line="240" w:lineRule="auto"/>
      </w:pPr>
      <w:r>
        <w:separator/>
      </w:r>
    </w:p>
  </w:footnote>
  <w:footnote w:type="continuationSeparator" w:id="0">
    <w:p w14:paraId="0ED5E025" w14:textId="77777777" w:rsidR="00037941" w:rsidRDefault="00037941" w:rsidP="00F80D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62241E"/>
    <w:multiLevelType w:val="hybridMultilevel"/>
    <w:tmpl w:val="F43A080C"/>
    <w:lvl w:ilvl="0" w:tplc="54803D9C">
      <w:start w:val="4"/>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466720CA"/>
    <w:multiLevelType w:val="hybridMultilevel"/>
    <w:tmpl w:val="42308B54"/>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1608848877">
    <w:abstractNumId w:val="1"/>
  </w:num>
  <w:num w:numId="2" w16cid:durableId="3182687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Psychopharmacology Cop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rrrzfavkwtvvgeaz2qxpta9wfsdrpa5zp5z&quot;&gt;My EndNote Library GG NIDA IRP&lt;record-ids&gt;&lt;item&gt;112&lt;/item&gt;&lt;item&gt;614&lt;/item&gt;&lt;item&gt;651&lt;/item&gt;&lt;item&gt;726&lt;/item&gt;&lt;item&gt;729&lt;/item&gt;&lt;item&gt;730&lt;/item&gt;&lt;item&gt;731&lt;/item&gt;&lt;item&gt;735&lt;/item&gt;&lt;item&gt;737&lt;/item&gt;&lt;item&gt;741&lt;/item&gt;&lt;item&gt;742&lt;/item&gt;&lt;item&gt;743&lt;/item&gt;&lt;item&gt;744&lt;/item&gt;&lt;item&gt;745&lt;/item&gt;&lt;item&gt;746&lt;/item&gt;&lt;item&gt;748&lt;/item&gt;&lt;item&gt;749&lt;/item&gt;&lt;item&gt;750&lt;/item&gt;&lt;item&gt;751&lt;/item&gt;&lt;item&gt;752&lt;/item&gt;&lt;item&gt;753&lt;/item&gt;&lt;item&gt;754&lt;/item&gt;&lt;item&gt;755&lt;/item&gt;&lt;item&gt;756&lt;/item&gt;&lt;item&gt;757&lt;/item&gt;&lt;item&gt;758&lt;/item&gt;&lt;item&gt;759&lt;/item&gt;&lt;item&gt;760&lt;/item&gt;&lt;item&gt;761&lt;/item&gt;&lt;item&gt;762&lt;/item&gt;&lt;item&gt;763&lt;/item&gt;&lt;item&gt;764&lt;/item&gt;&lt;item&gt;765&lt;/item&gt;&lt;item&gt;766&lt;/item&gt;&lt;item&gt;767&lt;/item&gt;&lt;item&gt;768&lt;/item&gt;&lt;item&gt;769&lt;/item&gt;&lt;item&gt;770&lt;/item&gt;&lt;item&gt;771&lt;/item&gt;&lt;item&gt;772&lt;/item&gt;&lt;item&gt;773&lt;/item&gt;&lt;item&gt;774&lt;/item&gt;&lt;item&gt;775&lt;/item&gt;&lt;item&gt;776&lt;/item&gt;&lt;item&gt;777&lt;/item&gt;&lt;item&gt;778&lt;/item&gt;&lt;item&gt;779&lt;/item&gt;&lt;item&gt;780&lt;/item&gt;&lt;item&gt;791&lt;/item&gt;&lt;item&gt;792&lt;/item&gt;&lt;item&gt;793&lt;/item&gt;&lt;item&gt;795&lt;/item&gt;&lt;item&gt;796&lt;/item&gt;&lt;item&gt;797&lt;/item&gt;&lt;item&gt;798&lt;/item&gt;&lt;item&gt;800&lt;/item&gt;&lt;item&gt;801&lt;/item&gt;&lt;item&gt;802&lt;/item&gt;&lt;item&gt;803&lt;/item&gt;&lt;item&gt;804&lt;/item&gt;&lt;item&gt;805&lt;/item&gt;&lt;item&gt;806&lt;/item&gt;&lt;item&gt;861&lt;/item&gt;&lt;item&gt;862&lt;/item&gt;&lt;item&gt;863&lt;/item&gt;&lt;item&gt;867&lt;/item&gt;&lt;item&gt;868&lt;/item&gt;&lt;item&gt;871&lt;/item&gt;&lt;item&gt;872&lt;/item&gt;&lt;item&gt;873&lt;/item&gt;&lt;item&gt;874&lt;/item&gt;&lt;item&gt;875&lt;/item&gt;&lt;/record-ids&gt;&lt;/item&gt;&lt;/Libraries&gt;"/>
  </w:docVars>
  <w:rsids>
    <w:rsidRoot w:val="00453CBD"/>
    <w:rsid w:val="00000F9D"/>
    <w:rsid w:val="00012DC7"/>
    <w:rsid w:val="000160C9"/>
    <w:rsid w:val="00016961"/>
    <w:rsid w:val="00023019"/>
    <w:rsid w:val="000310C9"/>
    <w:rsid w:val="000338C0"/>
    <w:rsid w:val="00033E4C"/>
    <w:rsid w:val="00033F41"/>
    <w:rsid w:val="00037941"/>
    <w:rsid w:val="00061063"/>
    <w:rsid w:val="00061FBB"/>
    <w:rsid w:val="0006740F"/>
    <w:rsid w:val="000707E9"/>
    <w:rsid w:val="000724AE"/>
    <w:rsid w:val="00080897"/>
    <w:rsid w:val="000820F3"/>
    <w:rsid w:val="000830D5"/>
    <w:rsid w:val="000853E8"/>
    <w:rsid w:val="00090B84"/>
    <w:rsid w:val="000916E5"/>
    <w:rsid w:val="00095AAB"/>
    <w:rsid w:val="000A5738"/>
    <w:rsid w:val="000A583E"/>
    <w:rsid w:val="000A5BCD"/>
    <w:rsid w:val="000B35A1"/>
    <w:rsid w:val="000B5201"/>
    <w:rsid w:val="000B578E"/>
    <w:rsid w:val="000B608C"/>
    <w:rsid w:val="000B7D53"/>
    <w:rsid w:val="000C1549"/>
    <w:rsid w:val="000C1B03"/>
    <w:rsid w:val="000D01BE"/>
    <w:rsid w:val="000D0D0D"/>
    <w:rsid w:val="000D2891"/>
    <w:rsid w:val="000E11A9"/>
    <w:rsid w:val="000E1B16"/>
    <w:rsid w:val="000E60D9"/>
    <w:rsid w:val="000E63CD"/>
    <w:rsid w:val="000E6CAA"/>
    <w:rsid w:val="000F2643"/>
    <w:rsid w:val="000F55D3"/>
    <w:rsid w:val="00101A1E"/>
    <w:rsid w:val="00112564"/>
    <w:rsid w:val="00114766"/>
    <w:rsid w:val="00117733"/>
    <w:rsid w:val="00120708"/>
    <w:rsid w:val="00121D6D"/>
    <w:rsid w:val="00122E90"/>
    <w:rsid w:val="00123F7E"/>
    <w:rsid w:val="0012416D"/>
    <w:rsid w:val="0012468F"/>
    <w:rsid w:val="00124694"/>
    <w:rsid w:val="0012517E"/>
    <w:rsid w:val="001262CF"/>
    <w:rsid w:val="00131B52"/>
    <w:rsid w:val="00131E7B"/>
    <w:rsid w:val="0013592D"/>
    <w:rsid w:val="001402E3"/>
    <w:rsid w:val="00142D11"/>
    <w:rsid w:val="0014755B"/>
    <w:rsid w:val="00150FC6"/>
    <w:rsid w:val="0016165C"/>
    <w:rsid w:val="00161824"/>
    <w:rsid w:val="0016294D"/>
    <w:rsid w:val="00162DB9"/>
    <w:rsid w:val="0017240E"/>
    <w:rsid w:val="00172A13"/>
    <w:rsid w:val="0017375B"/>
    <w:rsid w:val="00174AC5"/>
    <w:rsid w:val="00174C3E"/>
    <w:rsid w:val="001A135C"/>
    <w:rsid w:val="001A2F12"/>
    <w:rsid w:val="001B0AE4"/>
    <w:rsid w:val="001B1632"/>
    <w:rsid w:val="001B21F0"/>
    <w:rsid w:val="001B2656"/>
    <w:rsid w:val="001B5E77"/>
    <w:rsid w:val="001B6838"/>
    <w:rsid w:val="001B73D4"/>
    <w:rsid w:val="001C234B"/>
    <w:rsid w:val="001C3C04"/>
    <w:rsid w:val="001C4588"/>
    <w:rsid w:val="001E25D0"/>
    <w:rsid w:val="001E2841"/>
    <w:rsid w:val="001E672F"/>
    <w:rsid w:val="001F1A76"/>
    <w:rsid w:val="001F57BD"/>
    <w:rsid w:val="001F590E"/>
    <w:rsid w:val="002000BA"/>
    <w:rsid w:val="00204F96"/>
    <w:rsid w:val="00212B09"/>
    <w:rsid w:val="00212B0C"/>
    <w:rsid w:val="002146A4"/>
    <w:rsid w:val="002219B4"/>
    <w:rsid w:val="00231758"/>
    <w:rsid w:val="00232BBA"/>
    <w:rsid w:val="00232DFB"/>
    <w:rsid w:val="002343D4"/>
    <w:rsid w:val="00235FAB"/>
    <w:rsid w:val="0023676C"/>
    <w:rsid w:val="00236F81"/>
    <w:rsid w:val="00242A5C"/>
    <w:rsid w:val="00244BB6"/>
    <w:rsid w:val="0024661F"/>
    <w:rsid w:val="002470B3"/>
    <w:rsid w:val="002513BB"/>
    <w:rsid w:val="00256C46"/>
    <w:rsid w:val="00267DB0"/>
    <w:rsid w:val="00272188"/>
    <w:rsid w:val="0027601F"/>
    <w:rsid w:val="002763BF"/>
    <w:rsid w:val="002766DF"/>
    <w:rsid w:val="00277DC8"/>
    <w:rsid w:val="00282847"/>
    <w:rsid w:val="00284487"/>
    <w:rsid w:val="00290608"/>
    <w:rsid w:val="00291FAB"/>
    <w:rsid w:val="00295194"/>
    <w:rsid w:val="00297D87"/>
    <w:rsid w:val="002A1C6A"/>
    <w:rsid w:val="002A41B4"/>
    <w:rsid w:val="002A4741"/>
    <w:rsid w:val="002A53EA"/>
    <w:rsid w:val="002A706F"/>
    <w:rsid w:val="002A76CA"/>
    <w:rsid w:val="002B1A7D"/>
    <w:rsid w:val="002B5AAC"/>
    <w:rsid w:val="002B66AA"/>
    <w:rsid w:val="002C2A1F"/>
    <w:rsid w:val="002C5887"/>
    <w:rsid w:val="002C78BF"/>
    <w:rsid w:val="002C7F25"/>
    <w:rsid w:val="002D0FF4"/>
    <w:rsid w:val="002D60C4"/>
    <w:rsid w:val="002D6E5D"/>
    <w:rsid w:val="002E0C2B"/>
    <w:rsid w:val="002E14B4"/>
    <w:rsid w:val="002E1900"/>
    <w:rsid w:val="002E1C3E"/>
    <w:rsid w:val="002E6683"/>
    <w:rsid w:val="002F244C"/>
    <w:rsid w:val="002F4B6D"/>
    <w:rsid w:val="002F5323"/>
    <w:rsid w:val="002F57F0"/>
    <w:rsid w:val="002F623C"/>
    <w:rsid w:val="002F74A5"/>
    <w:rsid w:val="0030013E"/>
    <w:rsid w:val="00300211"/>
    <w:rsid w:val="003009B9"/>
    <w:rsid w:val="00304151"/>
    <w:rsid w:val="003059A4"/>
    <w:rsid w:val="00312EFA"/>
    <w:rsid w:val="003134DD"/>
    <w:rsid w:val="0031604B"/>
    <w:rsid w:val="0031681B"/>
    <w:rsid w:val="00320F7E"/>
    <w:rsid w:val="00322F5A"/>
    <w:rsid w:val="00324FBD"/>
    <w:rsid w:val="00326E5B"/>
    <w:rsid w:val="00327817"/>
    <w:rsid w:val="00331C72"/>
    <w:rsid w:val="00331F5C"/>
    <w:rsid w:val="00341207"/>
    <w:rsid w:val="00342C02"/>
    <w:rsid w:val="00350798"/>
    <w:rsid w:val="0035514D"/>
    <w:rsid w:val="00363192"/>
    <w:rsid w:val="003634BD"/>
    <w:rsid w:val="0037098F"/>
    <w:rsid w:val="0037162E"/>
    <w:rsid w:val="003819C5"/>
    <w:rsid w:val="0038465D"/>
    <w:rsid w:val="00390CA9"/>
    <w:rsid w:val="00396411"/>
    <w:rsid w:val="003964C7"/>
    <w:rsid w:val="003A377D"/>
    <w:rsid w:val="003A3F04"/>
    <w:rsid w:val="003A5B11"/>
    <w:rsid w:val="003A5D1A"/>
    <w:rsid w:val="003B4F15"/>
    <w:rsid w:val="003B50D0"/>
    <w:rsid w:val="003C49C4"/>
    <w:rsid w:val="003C5CDC"/>
    <w:rsid w:val="003D06DD"/>
    <w:rsid w:val="003D37CF"/>
    <w:rsid w:val="003D47DE"/>
    <w:rsid w:val="003D569E"/>
    <w:rsid w:val="003D7C68"/>
    <w:rsid w:val="003E2F41"/>
    <w:rsid w:val="003E3FE5"/>
    <w:rsid w:val="003E4047"/>
    <w:rsid w:val="003E4538"/>
    <w:rsid w:val="003F5A99"/>
    <w:rsid w:val="00406ADA"/>
    <w:rsid w:val="004073D8"/>
    <w:rsid w:val="00417BCD"/>
    <w:rsid w:val="004208BF"/>
    <w:rsid w:val="00423C36"/>
    <w:rsid w:val="00426FA4"/>
    <w:rsid w:val="00432695"/>
    <w:rsid w:val="00433946"/>
    <w:rsid w:val="00441B45"/>
    <w:rsid w:val="00443661"/>
    <w:rsid w:val="00443972"/>
    <w:rsid w:val="00453CBD"/>
    <w:rsid w:val="0045411E"/>
    <w:rsid w:val="00455532"/>
    <w:rsid w:val="00455C6E"/>
    <w:rsid w:val="00456043"/>
    <w:rsid w:val="00456B04"/>
    <w:rsid w:val="00462404"/>
    <w:rsid w:val="004638C7"/>
    <w:rsid w:val="00464425"/>
    <w:rsid w:val="00470A77"/>
    <w:rsid w:val="004734CB"/>
    <w:rsid w:val="00476D47"/>
    <w:rsid w:val="00480F33"/>
    <w:rsid w:val="00482FC3"/>
    <w:rsid w:val="00490CBE"/>
    <w:rsid w:val="00492826"/>
    <w:rsid w:val="00493C29"/>
    <w:rsid w:val="004943EE"/>
    <w:rsid w:val="004958B4"/>
    <w:rsid w:val="004A06E8"/>
    <w:rsid w:val="004A4CB2"/>
    <w:rsid w:val="004A67C6"/>
    <w:rsid w:val="004B182B"/>
    <w:rsid w:val="004B39DE"/>
    <w:rsid w:val="004B415F"/>
    <w:rsid w:val="004B7099"/>
    <w:rsid w:val="004C5D04"/>
    <w:rsid w:val="004D22FD"/>
    <w:rsid w:val="004E285B"/>
    <w:rsid w:val="004E41B3"/>
    <w:rsid w:val="004F00C8"/>
    <w:rsid w:val="004F5AB5"/>
    <w:rsid w:val="00500256"/>
    <w:rsid w:val="00501793"/>
    <w:rsid w:val="00502128"/>
    <w:rsid w:val="00505344"/>
    <w:rsid w:val="00513067"/>
    <w:rsid w:val="00514E92"/>
    <w:rsid w:val="005175BA"/>
    <w:rsid w:val="00517A73"/>
    <w:rsid w:val="00522BB5"/>
    <w:rsid w:val="00525D66"/>
    <w:rsid w:val="00525E36"/>
    <w:rsid w:val="0052645D"/>
    <w:rsid w:val="00527A11"/>
    <w:rsid w:val="005300D0"/>
    <w:rsid w:val="00532E5A"/>
    <w:rsid w:val="00533BE3"/>
    <w:rsid w:val="00535BE6"/>
    <w:rsid w:val="00535C9A"/>
    <w:rsid w:val="00540C82"/>
    <w:rsid w:val="00546AAA"/>
    <w:rsid w:val="00551379"/>
    <w:rsid w:val="00555186"/>
    <w:rsid w:val="00555D01"/>
    <w:rsid w:val="005661E2"/>
    <w:rsid w:val="00566C5F"/>
    <w:rsid w:val="00567928"/>
    <w:rsid w:val="00575721"/>
    <w:rsid w:val="005769C4"/>
    <w:rsid w:val="005779F2"/>
    <w:rsid w:val="0058344C"/>
    <w:rsid w:val="00583A70"/>
    <w:rsid w:val="00594E7A"/>
    <w:rsid w:val="00595607"/>
    <w:rsid w:val="00597DAB"/>
    <w:rsid w:val="005A15AD"/>
    <w:rsid w:val="005A2004"/>
    <w:rsid w:val="005A3A1A"/>
    <w:rsid w:val="005B3B77"/>
    <w:rsid w:val="005B7732"/>
    <w:rsid w:val="005C355A"/>
    <w:rsid w:val="005D143D"/>
    <w:rsid w:val="005D6010"/>
    <w:rsid w:val="005E36DE"/>
    <w:rsid w:val="005E43E1"/>
    <w:rsid w:val="005F2114"/>
    <w:rsid w:val="00602672"/>
    <w:rsid w:val="00602801"/>
    <w:rsid w:val="0060325D"/>
    <w:rsid w:val="006078A2"/>
    <w:rsid w:val="00617460"/>
    <w:rsid w:val="00621CEE"/>
    <w:rsid w:val="00626EB9"/>
    <w:rsid w:val="00630103"/>
    <w:rsid w:val="006317E9"/>
    <w:rsid w:val="00633236"/>
    <w:rsid w:val="00635639"/>
    <w:rsid w:val="006358BD"/>
    <w:rsid w:val="00636440"/>
    <w:rsid w:val="00637361"/>
    <w:rsid w:val="00642F6A"/>
    <w:rsid w:val="00644B82"/>
    <w:rsid w:val="00645601"/>
    <w:rsid w:val="00653AAC"/>
    <w:rsid w:val="006567C2"/>
    <w:rsid w:val="00660661"/>
    <w:rsid w:val="0066141E"/>
    <w:rsid w:val="00661D91"/>
    <w:rsid w:val="00663D95"/>
    <w:rsid w:val="006675D2"/>
    <w:rsid w:val="0067127C"/>
    <w:rsid w:val="006725D4"/>
    <w:rsid w:val="00674F2C"/>
    <w:rsid w:val="00684C26"/>
    <w:rsid w:val="00693F39"/>
    <w:rsid w:val="00694D81"/>
    <w:rsid w:val="006A034D"/>
    <w:rsid w:val="006A12B7"/>
    <w:rsid w:val="006A17D0"/>
    <w:rsid w:val="006A3BCE"/>
    <w:rsid w:val="006A49B1"/>
    <w:rsid w:val="006A6219"/>
    <w:rsid w:val="006A72D9"/>
    <w:rsid w:val="006B08C9"/>
    <w:rsid w:val="006B1780"/>
    <w:rsid w:val="006D152D"/>
    <w:rsid w:val="006D3590"/>
    <w:rsid w:val="006D5BFD"/>
    <w:rsid w:val="006D696F"/>
    <w:rsid w:val="006F0033"/>
    <w:rsid w:val="006F107B"/>
    <w:rsid w:val="006F2D0F"/>
    <w:rsid w:val="006F319B"/>
    <w:rsid w:val="006F3DBB"/>
    <w:rsid w:val="006F4566"/>
    <w:rsid w:val="006F58BA"/>
    <w:rsid w:val="006F60CD"/>
    <w:rsid w:val="006F6DFE"/>
    <w:rsid w:val="007011A9"/>
    <w:rsid w:val="00703EC2"/>
    <w:rsid w:val="00705433"/>
    <w:rsid w:val="0071445E"/>
    <w:rsid w:val="00724A66"/>
    <w:rsid w:val="00730203"/>
    <w:rsid w:val="00732888"/>
    <w:rsid w:val="00743DC5"/>
    <w:rsid w:val="0074405F"/>
    <w:rsid w:val="00744C96"/>
    <w:rsid w:val="007510A0"/>
    <w:rsid w:val="00754118"/>
    <w:rsid w:val="0076207C"/>
    <w:rsid w:val="00762739"/>
    <w:rsid w:val="00762C1F"/>
    <w:rsid w:val="007725C0"/>
    <w:rsid w:val="007762E3"/>
    <w:rsid w:val="0077763D"/>
    <w:rsid w:val="00780052"/>
    <w:rsid w:val="00781DA4"/>
    <w:rsid w:val="0078752B"/>
    <w:rsid w:val="0079044D"/>
    <w:rsid w:val="0079445D"/>
    <w:rsid w:val="007956A1"/>
    <w:rsid w:val="00797CA8"/>
    <w:rsid w:val="007A13D7"/>
    <w:rsid w:val="007A1CE7"/>
    <w:rsid w:val="007A1E87"/>
    <w:rsid w:val="007A41E5"/>
    <w:rsid w:val="007A69B5"/>
    <w:rsid w:val="007A78FF"/>
    <w:rsid w:val="007B5545"/>
    <w:rsid w:val="007B63F1"/>
    <w:rsid w:val="007B6755"/>
    <w:rsid w:val="007C1224"/>
    <w:rsid w:val="007C56CB"/>
    <w:rsid w:val="007C7F8C"/>
    <w:rsid w:val="007D4B8D"/>
    <w:rsid w:val="007D7E8E"/>
    <w:rsid w:val="007E05CB"/>
    <w:rsid w:val="007E0CFC"/>
    <w:rsid w:val="007E139E"/>
    <w:rsid w:val="007E32EF"/>
    <w:rsid w:val="007F7B64"/>
    <w:rsid w:val="00800C24"/>
    <w:rsid w:val="008028D1"/>
    <w:rsid w:val="00805BD3"/>
    <w:rsid w:val="0081528F"/>
    <w:rsid w:val="008165B4"/>
    <w:rsid w:val="00825BD6"/>
    <w:rsid w:val="00826430"/>
    <w:rsid w:val="0083313C"/>
    <w:rsid w:val="0083736E"/>
    <w:rsid w:val="00842BC5"/>
    <w:rsid w:val="00842CE7"/>
    <w:rsid w:val="00847AD3"/>
    <w:rsid w:val="00850094"/>
    <w:rsid w:val="00850426"/>
    <w:rsid w:val="00851AEF"/>
    <w:rsid w:val="00852B4D"/>
    <w:rsid w:val="00852F3F"/>
    <w:rsid w:val="00853E33"/>
    <w:rsid w:val="008554DD"/>
    <w:rsid w:val="0085798E"/>
    <w:rsid w:val="00866F14"/>
    <w:rsid w:val="00870473"/>
    <w:rsid w:val="00871DDE"/>
    <w:rsid w:val="00872009"/>
    <w:rsid w:val="00875030"/>
    <w:rsid w:val="00877E53"/>
    <w:rsid w:val="008812ED"/>
    <w:rsid w:val="008901E5"/>
    <w:rsid w:val="00894018"/>
    <w:rsid w:val="0089518A"/>
    <w:rsid w:val="008A51EC"/>
    <w:rsid w:val="008B0D4A"/>
    <w:rsid w:val="008B4ED3"/>
    <w:rsid w:val="008C308D"/>
    <w:rsid w:val="008C4970"/>
    <w:rsid w:val="008C7259"/>
    <w:rsid w:val="008D202B"/>
    <w:rsid w:val="008D47FC"/>
    <w:rsid w:val="008D7EBF"/>
    <w:rsid w:val="008E0BB0"/>
    <w:rsid w:val="008E2CE3"/>
    <w:rsid w:val="008E3DFB"/>
    <w:rsid w:val="008E5514"/>
    <w:rsid w:val="008E7D3F"/>
    <w:rsid w:val="008F12BF"/>
    <w:rsid w:val="008F312D"/>
    <w:rsid w:val="008F7411"/>
    <w:rsid w:val="00901100"/>
    <w:rsid w:val="009070E1"/>
    <w:rsid w:val="00907A80"/>
    <w:rsid w:val="00914E8F"/>
    <w:rsid w:val="009151E4"/>
    <w:rsid w:val="00916792"/>
    <w:rsid w:val="00917611"/>
    <w:rsid w:val="00920BC2"/>
    <w:rsid w:val="0092449F"/>
    <w:rsid w:val="00932DC7"/>
    <w:rsid w:val="00935D0B"/>
    <w:rsid w:val="00941DE4"/>
    <w:rsid w:val="009442BE"/>
    <w:rsid w:val="00944736"/>
    <w:rsid w:val="00953103"/>
    <w:rsid w:val="00953FD8"/>
    <w:rsid w:val="00967A64"/>
    <w:rsid w:val="00974C63"/>
    <w:rsid w:val="00975856"/>
    <w:rsid w:val="00977080"/>
    <w:rsid w:val="0097769A"/>
    <w:rsid w:val="00977A47"/>
    <w:rsid w:val="00987583"/>
    <w:rsid w:val="009A4B02"/>
    <w:rsid w:val="009A61BD"/>
    <w:rsid w:val="009B0884"/>
    <w:rsid w:val="009B2C9B"/>
    <w:rsid w:val="009B363C"/>
    <w:rsid w:val="009B416C"/>
    <w:rsid w:val="009B504A"/>
    <w:rsid w:val="009B645C"/>
    <w:rsid w:val="009C6708"/>
    <w:rsid w:val="009D01BD"/>
    <w:rsid w:val="009D0248"/>
    <w:rsid w:val="009D052A"/>
    <w:rsid w:val="009D428D"/>
    <w:rsid w:val="009D776F"/>
    <w:rsid w:val="009D7936"/>
    <w:rsid w:val="009E0D8C"/>
    <w:rsid w:val="009E13AB"/>
    <w:rsid w:val="009E2204"/>
    <w:rsid w:val="009E2442"/>
    <w:rsid w:val="009E5883"/>
    <w:rsid w:val="009E7B7C"/>
    <w:rsid w:val="009F208B"/>
    <w:rsid w:val="009F4493"/>
    <w:rsid w:val="00A036A6"/>
    <w:rsid w:val="00A0621B"/>
    <w:rsid w:val="00A06BF5"/>
    <w:rsid w:val="00A10A01"/>
    <w:rsid w:val="00A1395D"/>
    <w:rsid w:val="00A17267"/>
    <w:rsid w:val="00A21315"/>
    <w:rsid w:val="00A216B2"/>
    <w:rsid w:val="00A21F5B"/>
    <w:rsid w:val="00A225D2"/>
    <w:rsid w:val="00A310ED"/>
    <w:rsid w:val="00A31A72"/>
    <w:rsid w:val="00A31B51"/>
    <w:rsid w:val="00A379C6"/>
    <w:rsid w:val="00A413F2"/>
    <w:rsid w:val="00A42341"/>
    <w:rsid w:val="00A50C2A"/>
    <w:rsid w:val="00A54076"/>
    <w:rsid w:val="00A543C8"/>
    <w:rsid w:val="00A55B2E"/>
    <w:rsid w:val="00A55FCC"/>
    <w:rsid w:val="00A56B85"/>
    <w:rsid w:val="00A62324"/>
    <w:rsid w:val="00A62350"/>
    <w:rsid w:val="00A6568B"/>
    <w:rsid w:val="00A71B64"/>
    <w:rsid w:val="00A85915"/>
    <w:rsid w:val="00A87D1E"/>
    <w:rsid w:val="00A93B93"/>
    <w:rsid w:val="00A967F9"/>
    <w:rsid w:val="00A97B3E"/>
    <w:rsid w:val="00AA21D9"/>
    <w:rsid w:val="00AA4427"/>
    <w:rsid w:val="00AB2B58"/>
    <w:rsid w:val="00AB68AD"/>
    <w:rsid w:val="00AC4691"/>
    <w:rsid w:val="00AC68C9"/>
    <w:rsid w:val="00AD0A4D"/>
    <w:rsid w:val="00AD0B57"/>
    <w:rsid w:val="00AD2F09"/>
    <w:rsid w:val="00AE19D8"/>
    <w:rsid w:val="00AE368B"/>
    <w:rsid w:val="00AE74D3"/>
    <w:rsid w:val="00AF68B4"/>
    <w:rsid w:val="00AF6E8C"/>
    <w:rsid w:val="00AF7309"/>
    <w:rsid w:val="00B0013B"/>
    <w:rsid w:val="00B00DB9"/>
    <w:rsid w:val="00B06DB9"/>
    <w:rsid w:val="00B12E05"/>
    <w:rsid w:val="00B21FFA"/>
    <w:rsid w:val="00B25615"/>
    <w:rsid w:val="00B30E24"/>
    <w:rsid w:val="00B32A03"/>
    <w:rsid w:val="00B3792A"/>
    <w:rsid w:val="00B42C57"/>
    <w:rsid w:val="00B47FB7"/>
    <w:rsid w:val="00B547B4"/>
    <w:rsid w:val="00B54B01"/>
    <w:rsid w:val="00B6371E"/>
    <w:rsid w:val="00B66EA5"/>
    <w:rsid w:val="00B7062F"/>
    <w:rsid w:val="00B73133"/>
    <w:rsid w:val="00B80531"/>
    <w:rsid w:val="00B851BD"/>
    <w:rsid w:val="00B91D8E"/>
    <w:rsid w:val="00B93515"/>
    <w:rsid w:val="00B93FB6"/>
    <w:rsid w:val="00B940D3"/>
    <w:rsid w:val="00B96861"/>
    <w:rsid w:val="00BB20FB"/>
    <w:rsid w:val="00BB51DD"/>
    <w:rsid w:val="00BB5AC4"/>
    <w:rsid w:val="00BC4183"/>
    <w:rsid w:val="00BC5C79"/>
    <w:rsid w:val="00BD418D"/>
    <w:rsid w:val="00BD4584"/>
    <w:rsid w:val="00BE0845"/>
    <w:rsid w:val="00BE0D3D"/>
    <w:rsid w:val="00BE0D98"/>
    <w:rsid w:val="00BE39EA"/>
    <w:rsid w:val="00BE45F5"/>
    <w:rsid w:val="00BE752B"/>
    <w:rsid w:val="00BE761E"/>
    <w:rsid w:val="00BE7FDD"/>
    <w:rsid w:val="00BF21A9"/>
    <w:rsid w:val="00BF2665"/>
    <w:rsid w:val="00BF29C7"/>
    <w:rsid w:val="00BF4225"/>
    <w:rsid w:val="00BF455A"/>
    <w:rsid w:val="00BF5979"/>
    <w:rsid w:val="00C00A4C"/>
    <w:rsid w:val="00C036DB"/>
    <w:rsid w:val="00C04489"/>
    <w:rsid w:val="00C10C5B"/>
    <w:rsid w:val="00C17FB8"/>
    <w:rsid w:val="00C20519"/>
    <w:rsid w:val="00C225BA"/>
    <w:rsid w:val="00C233AA"/>
    <w:rsid w:val="00C32C0A"/>
    <w:rsid w:val="00C3338C"/>
    <w:rsid w:val="00C41732"/>
    <w:rsid w:val="00C436F7"/>
    <w:rsid w:val="00C50236"/>
    <w:rsid w:val="00C5624E"/>
    <w:rsid w:val="00C57215"/>
    <w:rsid w:val="00C6613C"/>
    <w:rsid w:val="00C666AF"/>
    <w:rsid w:val="00C709E8"/>
    <w:rsid w:val="00C720E4"/>
    <w:rsid w:val="00C741C7"/>
    <w:rsid w:val="00C75A22"/>
    <w:rsid w:val="00C8265D"/>
    <w:rsid w:val="00C83409"/>
    <w:rsid w:val="00C8448A"/>
    <w:rsid w:val="00C84864"/>
    <w:rsid w:val="00C91729"/>
    <w:rsid w:val="00C97192"/>
    <w:rsid w:val="00CA28D2"/>
    <w:rsid w:val="00CA43BF"/>
    <w:rsid w:val="00CA5FFC"/>
    <w:rsid w:val="00CB305F"/>
    <w:rsid w:val="00CB3FEC"/>
    <w:rsid w:val="00CB4209"/>
    <w:rsid w:val="00CC0150"/>
    <w:rsid w:val="00CC0244"/>
    <w:rsid w:val="00CC265B"/>
    <w:rsid w:val="00CC6B29"/>
    <w:rsid w:val="00CC6F6A"/>
    <w:rsid w:val="00CD2514"/>
    <w:rsid w:val="00CE11A0"/>
    <w:rsid w:val="00CE4F42"/>
    <w:rsid w:val="00CF2414"/>
    <w:rsid w:val="00CF241C"/>
    <w:rsid w:val="00CF3968"/>
    <w:rsid w:val="00CF4946"/>
    <w:rsid w:val="00CF509B"/>
    <w:rsid w:val="00CF7E0D"/>
    <w:rsid w:val="00D026AE"/>
    <w:rsid w:val="00D042EC"/>
    <w:rsid w:val="00D05F44"/>
    <w:rsid w:val="00D110B1"/>
    <w:rsid w:val="00D14B30"/>
    <w:rsid w:val="00D15DD4"/>
    <w:rsid w:val="00D2041D"/>
    <w:rsid w:val="00D20767"/>
    <w:rsid w:val="00D20F39"/>
    <w:rsid w:val="00D21AB0"/>
    <w:rsid w:val="00D2731C"/>
    <w:rsid w:val="00D31B8A"/>
    <w:rsid w:val="00D33E0B"/>
    <w:rsid w:val="00D35343"/>
    <w:rsid w:val="00D37947"/>
    <w:rsid w:val="00D40196"/>
    <w:rsid w:val="00D53662"/>
    <w:rsid w:val="00D6009F"/>
    <w:rsid w:val="00D64898"/>
    <w:rsid w:val="00D66D32"/>
    <w:rsid w:val="00D67692"/>
    <w:rsid w:val="00D730C6"/>
    <w:rsid w:val="00D811E8"/>
    <w:rsid w:val="00D81B8D"/>
    <w:rsid w:val="00D831C3"/>
    <w:rsid w:val="00D83FD4"/>
    <w:rsid w:val="00D84288"/>
    <w:rsid w:val="00D84B2B"/>
    <w:rsid w:val="00D90128"/>
    <w:rsid w:val="00D918E9"/>
    <w:rsid w:val="00D938DC"/>
    <w:rsid w:val="00D942FB"/>
    <w:rsid w:val="00DA0B0F"/>
    <w:rsid w:val="00DA406A"/>
    <w:rsid w:val="00DA70E9"/>
    <w:rsid w:val="00DB322C"/>
    <w:rsid w:val="00DB52F6"/>
    <w:rsid w:val="00DC379E"/>
    <w:rsid w:val="00DC61CE"/>
    <w:rsid w:val="00DE0521"/>
    <w:rsid w:val="00DE31C7"/>
    <w:rsid w:val="00DE34D4"/>
    <w:rsid w:val="00DE6649"/>
    <w:rsid w:val="00DE6E84"/>
    <w:rsid w:val="00DF0474"/>
    <w:rsid w:val="00DF2722"/>
    <w:rsid w:val="00DF34C3"/>
    <w:rsid w:val="00DF3EDA"/>
    <w:rsid w:val="00DF5E49"/>
    <w:rsid w:val="00E0168C"/>
    <w:rsid w:val="00E01E9A"/>
    <w:rsid w:val="00E057C4"/>
    <w:rsid w:val="00E103A9"/>
    <w:rsid w:val="00E1083A"/>
    <w:rsid w:val="00E123FD"/>
    <w:rsid w:val="00E12CD7"/>
    <w:rsid w:val="00E15E2C"/>
    <w:rsid w:val="00E22903"/>
    <w:rsid w:val="00E25B1D"/>
    <w:rsid w:val="00E36563"/>
    <w:rsid w:val="00E3684A"/>
    <w:rsid w:val="00E418D4"/>
    <w:rsid w:val="00E421B2"/>
    <w:rsid w:val="00E43410"/>
    <w:rsid w:val="00E47D15"/>
    <w:rsid w:val="00E54464"/>
    <w:rsid w:val="00E565CF"/>
    <w:rsid w:val="00E56BD7"/>
    <w:rsid w:val="00E602A4"/>
    <w:rsid w:val="00E64A1D"/>
    <w:rsid w:val="00E74C31"/>
    <w:rsid w:val="00E759E7"/>
    <w:rsid w:val="00E774ED"/>
    <w:rsid w:val="00E83EC4"/>
    <w:rsid w:val="00E83F2F"/>
    <w:rsid w:val="00E845DA"/>
    <w:rsid w:val="00E86625"/>
    <w:rsid w:val="00E90B51"/>
    <w:rsid w:val="00EB2E4C"/>
    <w:rsid w:val="00EB31B2"/>
    <w:rsid w:val="00EB4B34"/>
    <w:rsid w:val="00EC27F3"/>
    <w:rsid w:val="00ED10EB"/>
    <w:rsid w:val="00ED5A16"/>
    <w:rsid w:val="00ED61F1"/>
    <w:rsid w:val="00ED734F"/>
    <w:rsid w:val="00EE0B89"/>
    <w:rsid w:val="00EE124F"/>
    <w:rsid w:val="00EE178C"/>
    <w:rsid w:val="00EE29A6"/>
    <w:rsid w:val="00EF07F9"/>
    <w:rsid w:val="00F016F0"/>
    <w:rsid w:val="00F15A68"/>
    <w:rsid w:val="00F17579"/>
    <w:rsid w:val="00F236AA"/>
    <w:rsid w:val="00F33173"/>
    <w:rsid w:val="00F372B1"/>
    <w:rsid w:val="00F4296F"/>
    <w:rsid w:val="00F44223"/>
    <w:rsid w:val="00F46684"/>
    <w:rsid w:val="00F52023"/>
    <w:rsid w:val="00F53747"/>
    <w:rsid w:val="00F544EC"/>
    <w:rsid w:val="00F552E7"/>
    <w:rsid w:val="00F56489"/>
    <w:rsid w:val="00F635EB"/>
    <w:rsid w:val="00F637BF"/>
    <w:rsid w:val="00F66910"/>
    <w:rsid w:val="00F66CAB"/>
    <w:rsid w:val="00F731F8"/>
    <w:rsid w:val="00F73BBB"/>
    <w:rsid w:val="00F80D38"/>
    <w:rsid w:val="00F81725"/>
    <w:rsid w:val="00F90ED8"/>
    <w:rsid w:val="00F92117"/>
    <w:rsid w:val="00F929B6"/>
    <w:rsid w:val="00F94726"/>
    <w:rsid w:val="00F95C70"/>
    <w:rsid w:val="00FA3AF3"/>
    <w:rsid w:val="00FA7433"/>
    <w:rsid w:val="00FB272C"/>
    <w:rsid w:val="00FB304E"/>
    <w:rsid w:val="00FB4BF6"/>
    <w:rsid w:val="00FB4CBD"/>
    <w:rsid w:val="00FB7DCA"/>
    <w:rsid w:val="00FC0370"/>
    <w:rsid w:val="00FC21A9"/>
    <w:rsid w:val="00FC30E1"/>
    <w:rsid w:val="00FC3AF4"/>
    <w:rsid w:val="00FC4592"/>
    <w:rsid w:val="00FC6708"/>
    <w:rsid w:val="00FD09DC"/>
    <w:rsid w:val="00FD0FBA"/>
    <w:rsid w:val="00FD1290"/>
    <w:rsid w:val="00FD33C4"/>
    <w:rsid w:val="00FE0094"/>
    <w:rsid w:val="00FE0AFA"/>
    <w:rsid w:val="00FE2287"/>
    <w:rsid w:val="00FE2CE6"/>
    <w:rsid w:val="00FE70F0"/>
    <w:rsid w:val="00FF2328"/>
    <w:rsid w:val="00FF2817"/>
    <w:rsid w:val="00FF723E"/>
  </w:rsids>
  <m:mathPr>
    <m:mathFont m:val="Cambria Math"/>
    <m:brkBin m:val="before"/>
    <m:brkBinSub m:val="--"/>
    <m:smallFrac m:val="0"/>
    <m:dispDef/>
    <m:lMargin m:val="0"/>
    <m:rMargin m:val="0"/>
    <m:defJc m:val="centerGroup"/>
    <m:wrapIndent m:val="1440"/>
    <m:intLim m:val="subSup"/>
    <m:naryLim m:val="undOvr"/>
  </m:mathPr>
  <w:themeFontLang w:val="nl-B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202465"/>
  <w15:chartTrackingRefBased/>
  <w15:docId w15:val="{CAC95825-5181-4630-A181-824136BCA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uiPriority w:val="99"/>
    <w:semiHidden/>
    <w:unhideWhenUsed/>
    <w:rsid w:val="00F80D38"/>
    <w:rPr>
      <w:sz w:val="16"/>
      <w:szCs w:val="16"/>
    </w:rPr>
  </w:style>
  <w:style w:type="paragraph" w:styleId="Tekstopmerking">
    <w:name w:val="annotation text"/>
    <w:basedOn w:val="Standaard"/>
    <w:link w:val="TekstopmerkingChar"/>
    <w:uiPriority w:val="99"/>
    <w:unhideWhenUsed/>
    <w:rsid w:val="00F80D38"/>
    <w:pPr>
      <w:spacing w:line="240" w:lineRule="auto"/>
    </w:pPr>
    <w:rPr>
      <w:sz w:val="20"/>
      <w:szCs w:val="20"/>
    </w:rPr>
  </w:style>
  <w:style w:type="character" w:customStyle="1" w:styleId="TekstopmerkingChar">
    <w:name w:val="Tekst opmerking Char"/>
    <w:basedOn w:val="Standaardalinea-lettertype"/>
    <w:link w:val="Tekstopmerking"/>
    <w:uiPriority w:val="99"/>
    <w:rsid w:val="00F80D38"/>
    <w:rPr>
      <w:sz w:val="20"/>
      <w:szCs w:val="20"/>
    </w:rPr>
  </w:style>
  <w:style w:type="paragraph" w:styleId="Onderwerpvanopmerking">
    <w:name w:val="annotation subject"/>
    <w:basedOn w:val="Tekstopmerking"/>
    <w:next w:val="Tekstopmerking"/>
    <w:link w:val="OnderwerpvanopmerkingChar"/>
    <w:uiPriority w:val="99"/>
    <w:semiHidden/>
    <w:unhideWhenUsed/>
    <w:rsid w:val="00F80D38"/>
    <w:rPr>
      <w:b/>
      <w:bCs/>
    </w:rPr>
  </w:style>
  <w:style w:type="character" w:customStyle="1" w:styleId="OnderwerpvanopmerkingChar">
    <w:name w:val="Onderwerp van opmerking Char"/>
    <w:basedOn w:val="TekstopmerkingChar"/>
    <w:link w:val="Onderwerpvanopmerking"/>
    <w:uiPriority w:val="99"/>
    <w:semiHidden/>
    <w:rsid w:val="00F80D38"/>
    <w:rPr>
      <w:b/>
      <w:bCs/>
      <w:sz w:val="20"/>
      <w:szCs w:val="20"/>
    </w:rPr>
  </w:style>
  <w:style w:type="paragraph" w:styleId="Ballontekst">
    <w:name w:val="Balloon Text"/>
    <w:basedOn w:val="Standaard"/>
    <w:link w:val="BallontekstChar"/>
    <w:uiPriority w:val="99"/>
    <w:semiHidden/>
    <w:unhideWhenUsed/>
    <w:rsid w:val="00F80D38"/>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F80D38"/>
    <w:rPr>
      <w:rFonts w:ascii="Segoe UI" w:hAnsi="Segoe UI" w:cs="Segoe UI"/>
      <w:sz w:val="18"/>
      <w:szCs w:val="18"/>
    </w:rPr>
  </w:style>
  <w:style w:type="paragraph" w:styleId="Koptekst">
    <w:name w:val="header"/>
    <w:basedOn w:val="Standaard"/>
    <w:link w:val="KoptekstChar"/>
    <w:uiPriority w:val="99"/>
    <w:unhideWhenUsed/>
    <w:rsid w:val="00F80D3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80D38"/>
  </w:style>
  <w:style w:type="paragraph" w:styleId="Voettekst">
    <w:name w:val="footer"/>
    <w:basedOn w:val="Standaard"/>
    <w:link w:val="VoettekstChar"/>
    <w:uiPriority w:val="99"/>
    <w:unhideWhenUsed/>
    <w:rsid w:val="00F80D3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80D38"/>
  </w:style>
  <w:style w:type="paragraph" w:styleId="Bibliografie">
    <w:name w:val="Bibliography"/>
    <w:basedOn w:val="Standaard"/>
    <w:next w:val="Standaard"/>
    <w:uiPriority w:val="37"/>
    <w:unhideWhenUsed/>
    <w:rsid w:val="00F80D38"/>
    <w:pPr>
      <w:spacing w:after="240" w:line="240" w:lineRule="auto"/>
      <w:ind w:left="720" w:hanging="720"/>
    </w:pPr>
  </w:style>
  <w:style w:type="paragraph" w:styleId="Bijschrift">
    <w:name w:val="caption"/>
    <w:basedOn w:val="Standaard"/>
    <w:next w:val="Standaard"/>
    <w:uiPriority w:val="35"/>
    <w:unhideWhenUsed/>
    <w:qFormat/>
    <w:rsid w:val="009F4493"/>
    <w:pPr>
      <w:spacing w:after="200" w:line="240" w:lineRule="auto"/>
    </w:pPr>
    <w:rPr>
      <w:i/>
      <w:iCs/>
      <w:color w:val="44546A" w:themeColor="text2"/>
      <w:sz w:val="18"/>
      <w:szCs w:val="18"/>
    </w:rPr>
  </w:style>
  <w:style w:type="character" w:styleId="Hyperlink">
    <w:name w:val="Hyperlink"/>
    <w:basedOn w:val="Standaardalinea-lettertype"/>
    <w:uiPriority w:val="99"/>
    <w:unhideWhenUsed/>
    <w:rsid w:val="00594E7A"/>
    <w:rPr>
      <w:color w:val="0563C1" w:themeColor="hyperlink"/>
      <w:u w:val="single"/>
    </w:rPr>
  </w:style>
  <w:style w:type="paragraph" w:customStyle="1" w:styleId="EndNoteBibliographyTitle">
    <w:name w:val="EndNote Bibliography Title"/>
    <w:basedOn w:val="Standaard"/>
    <w:link w:val="EndNoteBibliographyTitleChar"/>
    <w:rsid w:val="003964C7"/>
    <w:pPr>
      <w:spacing w:after="0"/>
      <w:jc w:val="center"/>
    </w:pPr>
    <w:rPr>
      <w:rFonts w:ascii="Calibri" w:hAnsi="Calibri" w:cs="Calibri"/>
      <w:noProof/>
      <w:lang w:val="en-US"/>
    </w:rPr>
  </w:style>
  <w:style w:type="character" w:customStyle="1" w:styleId="EndNoteBibliographyTitleChar">
    <w:name w:val="EndNote Bibliography Title Char"/>
    <w:basedOn w:val="Standaardalinea-lettertype"/>
    <w:link w:val="EndNoteBibliographyTitle"/>
    <w:rsid w:val="003964C7"/>
    <w:rPr>
      <w:rFonts w:ascii="Calibri" w:hAnsi="Calibri" w:cs="Calibri"/>
      <w:noProof/>
      <w:lang w:val="en-US"/>
    </w:rPr>
  </w:style>
  <w:style w:type="paragraph" w:customStyle="1" w:styleId="EndNoteBibliography">
    <w:name w:val="EndNote Bibliography"/>
    <w:basedOn w:val="Standaard"/>
    <w:link w:val="EndNoteBibliographyChar"/>
    <w:rsid w:val="003964C7"/>
    <w:pPr>
      <w:spacing w:line="240" w:lineRule="auto"/>
      <w:jc w:val="both"/>
    </w:pPr>
    <w:rPr>
      <w:rFonts w:ascii="Calibri" w:hAnsi="Calibri" w:cs="Calibri"/>
      <w:noProof/>
      <w:lang w:val="en-US"/>
    </w:rPr>
  </w:style>
  <w:style w:type="character" w:customStyle="1" w:styleId="EndNoteBibliographyChar">
    <w:name w:val="EndNote Bibliography Char"/>
    <w:basedOn w:val="Standaardalinea-lettertype"/>
    <w:link w:val="EndNoteBibliography"/>
    <w:rsid w:val="003964C7"/>
    <w:rPr>
      <w:rFonts w:ascii="Calibri" w:hAnsi="Calibri" w:cs="Calibri"/>
      <w:noProof/>
      <w:lang w:val="en-US"/>
    </w:rPr>
  </w:style>
  <w:style w:type="table" w:customStyle="1" w:styleId="Style1">
    <w:name w:val="Style1"/>
    <w:basedOn w:val="Standaardtabel"/>
    <w:uiPriority w:val="99"/>
    <w:rsid w:val="008E7D3F"/>
    <w:pPr>
      <w:spacing w:after="0" w:line="240" w:lineRule="auto"/>
    </w:pPr>
    <w:rPr>
      <w:rFonts w:eastAsia="Calibri"/>
      <w:lang w:val="en-US"/>
    </w:rPr>
    <w:tblPr/>
  </w:style>
  <w:style w:type="character" w:customStyle="1" w:styleId="Onopgelostemelding1">
    <w:name w:val="Onopgeloste melding1"/>
    <w:basedOn w:val="Standaardalinea-lettertype"/>
    <w:uiPriority w:val="99"/>
    <w:semiHidden/>
    <w:unhideWhenUsed/>
    <w:rsid w:val="003D569E"/>
    <w:rPr>
      <w:color w:val="605E5C"/>
      <w:shd w:val="clear" w:color="auto" w:fill="E1DFDD"/>
    </w:rPr>
  </w:style>
  <w:style w:type="character" w:styleId="GevolgdeHyperlink">
    <w:name w:val="FollowedHyperlink"/>
    <w:basedOn w:val="Standaardalinea-lettertype"/>
    <w:uiPriority w:val="99"/>
    <w:semiHidden/>
    <w:unhideWhenUsed/>
    <w:rsid w:val="00300211"/>
    <w:rPr>
      <w:color w:val="954F72" w:themeColor="followedHyperlink"/>
      <w:u w:val="single"/>
    </w:rPr>
  </w:style>
  <w:style w:type="paragraph" w:styleId="Revisie">
    <w:name w:val="Revision"/>
    <w:hidden/>
    <w:uiPriority w:val="99"/>
    <w:semiHidden/>
    <w:rsid w:val="001B2656"/>
    <w:pPr>
      <w:spacing w:after="0" w:line="240" w:lineRule="auto"/>
    </w:pPr>
  </w:style>
  <w:style w:type="character" w:customStyle="1" w:styleId="Onopgelostemelding2">
    <w:name w:val="Onopgeloste melding2"/>
    <w:basedOn w:val="Standaardalinea-lettertype"/>
    <w:uiPriority w:val="99"/>
    <w:semiHidden/>
    <w:unhideWhenUsed/>
    <w:rsid w:val="00272188"/>
    <w:rPr>
      <w:color w:val="605E5C"/>
      <w:shd w:val="clear" w:color="auto" w:fill="E1DFDD"/>
    </w:rPr>
  </w:style>
  <w:style w:type="character" w:styleId="Onopgelostemelding">
    <w:name w:val="Unresolved Mention"/>
    <w:basedOn w:val="Standaardalinea-lettertype"/>
    <w:uiPriority w:val="99"/>
    <w:semiHidden/>
    <w:unhideWhenUsed/>
    <w:rsid w:val="001E28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tif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tiff"/><Relationship Id="rId5" Type="http://schemas.openxmlformats.org/officeDocument/2006/relationships/numbering" Target="numbering.xml"/><Relationship Id="rId15" Type="http://schemas.openxmlformats.org/officeDocument/2006/relationships/image" Target="media/image4.tiff"/><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tiff"/></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AD269D657A9442A0455E6AA6750E52" ma:contentTypeVersion="13" ma:contentTypeDescription="Een nieuw document maken." ma:contentTypeScope="" ma:versionID="39fa894a0edc4a1d5734cba4301e8d28">
  <xsd:schema xmlns:xsd="http://www.w3.org/2001/XMLSchema" xmlns:xs="http://www.w3.org/2001/XMLSchema" xmlns:p="http://schemas.microsoft.com/office/2006/metadata/properties" xmlns:ns3="a51f4adf-6019-42f5-9b90-1121cb0a5111" xmlns:ns4="2ec0a5b5-5562-44dc-a595-974675a60c7b" targetNamespace="http://schemas.microsoft.com/office/2006/metadata/properties" ma:root="true" ma:fieldsID="857ec2aef1d4506636a55c5099d6cb39" ns3:_="" ns4:_="">
    <xsd:import namespace="a51f4adf-6019-42f5-9b90-1121cb0a5111"/>
    <xsd:import namespace="2ec0a5b5-5562-44dc-a595-974675a60c7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1f4adf-6019-42f5-9b90-1121cb0a5111"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SharingHintHash" ma:index="10" nillable="true" ma:displayName="Hint-hash dele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c0a5b5-5562-44dc-a595-974675a60c7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FD00A8-0DED-4EDB-AE8D-9DB30FFE6C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1f4adf-6019-42f5-9b90-1121cb0a5111"/>
    <ds:schemaRef ds:uri="2ec0a5b5-5562-44dc-a595-974675a60c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E0BC10-4816-4B1F-90ED-48A43F9A394D}">
  <ds:schemaRefs>
    <ds:schemaRef ds:uri="http://schemas.openxmlformats.org/officeDocument/2006/bibliography"/>
  </ds:schemaRefs>
</ds:datastoreItem>
</file>

<file path=customXml/itemProps3.xml><?xml version="1.0" encoding="utf-8"?>
<ds:datastoreItem xmlns:ds="http://schemas.openxmlformats.org/officeDocument/2006/customXml" ds:itemID="{089E0D75-6144-4A8A-B5E7-88C81827623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8FE1847-5DA3-4A5F-9984-CE91B0D7AD35}">
  <ds:schemaRefs>
    <ds:schemaRef ds:uri="http://schemas.microsoft.com/sharepoint/v3/contenttype/forms"/>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1</TotalTime>
  <Pages>29</Pages>
  <Words>13012</Words>
  <Characters>74171</Characters>
  <Application>Microsoft Office Word</Application>
  <DocSecurity>4</DocSecurity>
  <Lines>618</Lines>
  <Paragraphs>174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87009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Marthe Vandeputte</dc:creator>
  <cp:keywords/>
  <dc:description/>
  <cp:lastModifiedBy>Grietje Leirens</cp:lastModifiedBy>
  <cp:revision>2</cp:revision>
  <cp:lastPrinted>2022-12-05T09:36:00Z</cp:lastPrinted>
  <dcterms:created xsi:type="dcterms:W3CDTF">2024-08-27T12:36:00Z</dcterms:created>
  <dcterms:modified xsi:type="dcterms:W3CDTF">2024-08-27T12:36:00Z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zotero-version="6.0.15"&gt;&lt;session id="M9bKfNVp"/&gt;&lt;style id="http://www.zotero.org/styles/archives-of-toxicology" hasBibliography="1" bibliographyStyleHasBeenSet="1"/&gt;&lt;prefs&gt;&lt;pref name="fieldType" value="Field"/&gt;&lt;/prefs&gt;&lt;/data&gt;</vt:lpwstr>
  </property>
  <property fmtid="{D5CDD505-2E9C-101B-9397-08002B2CF9AE}" pid="3" name="ContentTypeId">
    <vt:lpwstr>0x01010082AD269D657A9442A0455E6AA6750E52</vt:lpwstr>
  </property>
</Properties>
</file>